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Pr="00720517" w:rsidRDefault="00BF6543" w:rsidP="00BF6543">
      <w:pPr>
        <w:spacing w:after="165" w:line="360" w:lineRule="auto"/>
        <w:rPr>
          <w:rFonts w:ascii="Arial" w:hAnsi="Arial" w:cs="Arial"/>
          <w:color w:val="000000"/>
          <w:sz w:val="40"/>
          <w:szCs w:val="40"/>
        </w:rPr>
      </w:pPr>
    </w:p>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7C98387" w14:textId="25B7EA79" w:rsidR="00BF6543" w:rsidRPr="00720517" w:rsidRDefault="00BF6543" w:rsidP="00BF6543">
          <w:pPr>
            <w:spacing w:after="165" w:line="360" w:lineRule="auto"/>
            <w:rPr>
              <w:rFonts w:ascii="Arial" w:hAnsi="Arial" w:cs="Arial"/>
              <w:color w:val="000000"/>
              <w:sz w:val="40"/>
              <w:szCs w:val="40"/>
            </w:rPr>
          </w:pPr>
          <w:r w:rsidRPr="00720517">
            <w:rPr>
              <w:rFonts w:ascii="Arial" w:hAnsi="Arial" w:cs="Arial"/>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r w:rsidR="001578EF">
            <w:rPr>
              <w:rFonts w:ascii="Arial" w:hAnsi="Arial" w:cs="Arial"/>
              <w:color w:val="000000"/>
              <w:sz w:val="40"/>
              <w:szCs w:val="40"/>
            </w:rPr>
            <w:tab/>
          </w:r>
        </w:p>
        <w:p w14:paraId="28C78765" w14:textId="77777777" w:rsidR="00BF6543" w:rsidRPr="00720517" w:rsidRDefault="00BF6543" w:rsidP="00BF6543">
          <w:pPr>
            <w:spacing w:after="165" w:line="360" w:lineRule="auto"/>
            <w:jc w:val="center"/>
            <w:rPr>
              <w:rFonts w:ascii="Arial" w:hAnsi="Arial" w:cs="Arial"/>
              <w:color w:val="000000"/>
              <w:sz w:val="40"/>
              <w:szCs w:val="40"/>
            </w:rPr>
          </w:pPr>
          <w:r w:rsidRPr="00720517">
            <w:rPr>
              <w:rFonts w:ascii="Arial" w:hAnsi="Arial" w:cs="Arial"/>
              <w:color w:val="000000"/>
              <w:sz w:val="40"/>
              <w:szCs w:val="40"/>
            </w:rPr>
            <w:t>Skills for the Workplace</w:t>
          </w:r>
          <w:r w:rsidRPr="00720517">
            <w:rPr>
              <w:rFonts w:ascii="Arial" w:hAnsi="Arial" w:cs="Arial"/>
              <w:color w:val="000000"/>
              <w:sz w:val="40"/>
              <w:szCs w:val="40"/>
            </w:rPr>
            <w:br/>
            <w:t xml:space="preserve">Module Assignment Submission </w:t>
          </w:r>
          <w:r w:rsidRPr="00720517">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720517" w14:paraId="1D759445" w14:textId="77777777" w:rsidTr="00A83F76">
            <w:tc>
              <w:tcPr>
                <w:tcW w:w="3438" w:type="dxa"/>
                <w:shd w:val="clear" w:color="auto" w:fill="D9D9D9"/>
              </w:tcPr>
              <w:p w14:paraId="09A1EDC2" w14:textId="77777777" w:rsidR="00BF6543" w:rsidRPr="00720517" w:rsidRDefault="00BF6543" w:rsidP="00A83F76">
                <w:pPr>
                  <w:spacing w:before="120" w:after="120" w:line="360" w:lineRule="auto"/>
                  <w:rPr>
                    <w:rFonts w:ascii="Arial" w:hAnsi="Arial" w:cs="Arial"/>
                    <w:sz w:val="32"/>
                    <w:szCs w:val="32"/>
                  </w:rPr>
                </w:pPr>
                <w:r w:rsidRPr="00720517">
                  <w:rPr>
                    <w:rFonts w:ascii="Arial" w:hAnsi="Arial" w:cs="Arial"/>
                    <w:sz w:val="32"/>
                    <w:szCs w:val="32"/>
                  </w:rPr>
                  <w:t>Student Name:</w:t>
                </w:r>
              </w:p>
            </w:tc>
            <w:tc>
              <w:tcPr>
                <w:tcW w:w="6055" w:type="dxa"/>
              </w:tcPr>
              <w:p w14:paraId="242AEA91" w14:textId="6212EEA9" w:rsidR="00BF6543" w:rsidRPr="00D37CA6" w:rsidRDefault="00720517" w:rsidP="00A83F76">
                <w:pPr>
                  <w:spacing w:before="120" w:after="120" w:line="360" w:lineRule="auto"/>
                  <w:rPr>
                    <w:rFonts w:ascii="Arial" w:hAnsi="Arial" w:cs="Arial"/>
                    <w:color w:val="000000" w:themeColor="text1"/>
                    <w:sz w:val="32"/>
                    <w:szCs w:val="32"/>
                  </w:rPr>
                </w:pPr>
                <w:r w:rsidRPr="00D37CA6">
                  <w:rPr>
                    <w:rFonts w:ascii="Arial" w:hAnsi="Arial" w:cs="Arial"/>
                    <w:color w:val="000000" w:themeColor="text1"/>
                    <w:sz w:val="32"/>
                    <w:szCs w:val="32"/>
                  </w:rPr>
                  <w:t>Alin Chirila</w:t>
                </w:r>
              </w:p>
            </w:tc>
          </w:tr>
          <w:tr w:rsidR="00BF6543" w:rsidRPr="00720517" w14:paraId="22EAE619" w14:textId="77777777" w:rsidTr="00A83F76">
            <w:tc>
              <w:tcPr>
                <w:tcW w:w="3438" w:type="dxa"/>
                <w:shd w:val="clear" w:color="auto" w:fill="D9D9D9"/>
              </w:tcPr>
              <w:p w14:paraId="42C5DB81" w14:textId="77777777" w:rsidR="00BF6543" w:rsidRPr="00720517" w:rsidRDefault="00BF6543" w:rsidP="00A83F76">
                <w:pPr>
                  <w:spacing w:before="120" w:after="120" w:line="360" w:lineRule="auto"/>
                  <w:rPr>
                    <w:rFonts w:ascii="Arial" w:hAnsi="Arial" w:cs="Arial"/>
                    <w:sz w:val="32"/>
                    <w:szCs w:val="32"/>
                  </w:rPr>
                </w:pPr>
                <w:r w:rsidRPr="00720517">
                  <w:rPr>
                    <w:rFonts w:ascii="Arial" w:hAnsi="Arial" w:cs="Arial"/>
                    <w:sz w:val="32"/>
                    <w:szCs w:val="32"/>
                  </w:rPr>
                  <w:t>Student Number:</w:t>
                </w:r>
              </w:p>
            </w:tc>
            <w:tc>
              <w:tcPr>
                <w:tcW w:w="6055" w:type="dxa"/>
              </w:tcPr>
              <w:p w14:paraId="3B82C5CC" w14:textId="320A5B7A" w:rsidR="00BF6543" w:rsidRPr="00D37CA6" w:rsidRDefault="00720517" w:rsidP="00A83F76">
                <w:pPr>
                  <w:spacing w:before="120" w:after="120" w:line="360" w:lineRule="auto"/>
                  <w:rPr>
                    <w:rFonts w:ascii="Arial" w:hAnsi="Arial" w:cs="Arial"/>
                    <w:color w:val="000000" w:themeColor="text1"/>
                    <w:sz w:val="32"/>
                    <w:szCs w:val="32"/>
                  </w:rPr>
                </w:pPr>
                <w:r w:rsidRPr="00D37CA6">
                  <w:rPr>
                    <w:rFonts w:ascii="Arial" w:hAnsi="Arial" w:cs="Arial"/>
                    <w:color w:val="000000" w:themeColor="text1"/>
                    <w:sz w:val="32"/>
                    <w:szCs w:val="32"/>
                  </w:rPr>
                  <w:t>2008838</w:t>
                </w:r>
              </w:p>
            </w:tc>
          </w:tr>
          <w:tr w:rsidR="00BF6543" w:rsidRPr="00720517" w14:paraId="0CBF7682" w14:textId="77777777" w:rsidTr="00A83F76">
            <w:tc>
              <w:tcPr>
                <w:tcW w:w="3438" w:type="dxa"/>
                <w:shd w:val="clear" w:color="auto" w:fill="D9D9D9"/>
              </w:tcPr>
              <w:p w14:paraId="288A0F65" w14:textId="77777777" w:rsidR="00BF6543" w:rsidRPr="00720517" w:rsidRDefault="00BF6543" w:rsidP="00A83F76">
                <w:pPr>
                  <w:spacing w:before="120" w:after="120" w:line="360" w:lineRule="auto"/>
                  <w:rPr>
                    <w:rFonts w:ascii="Arial" w:hAnsi="Arial" w:cs="Arial"/>
                    <w:sz w:val="32"/>
                    <w:szCs w:val="32"/>
                  </w:rPr>
                </w:pPr>
                <w:r w:rsidRPr="00720517">
                  <w:rPr>
                    <w:rFonts w:ascii="Arial" w:hAnsi="Arial" w:cs="Arial"/>
                    <w:sz w:val="32"/>
                    <w:szCs w:val="32"/>
                  </w:rPr>
                  <w:t>Module No:</w:t>
                </w:r>
              </w:p>
            </w:tc>
            <w:tc>
              <w:tcPr>
                <w:tcW w:w="6055" w:type="dxa"/>
              </w:tcPr>
              <w:p w14:paraId="537D6604" w14:textId="7C99B5AB" w:rsidR="00BF6543" w:rsidRPr="00D37CA6" w:rsidRDefault="00BF6543" w:rsidP="00720517">
                <w:pPr>
                  <w:rPr>
                    <w:rFonts w:ascii="Arial" w:hAnsi="Arial" w:cs="Arial"/>
                    <w:color w:val="000000" w:themeColor="text1"/>
                    <w:sz w:val="32"/>
                    <w:szCs w:val="32"/>
                    <w:lang w:eastAsia="en-GB"/>
                  </w:rPr>
                </w:pPr>
                <w:r w:rsidRPr="00D37CA6">
                  <w:rPr>
                    <w:rFonts w:ascii="Arial" w:hAnsi="Arial" w:cs="Arial"/>
                    <w:color w:val="000000" w:themeColor="text1"/>
                    <w:sz w:val="32"/>
                    <w:szCs w:val="32"/>
                    <w:lang w:eastAsia="en-GB"/>
                  </w:rPr>
                  <w:t>BMSK</w:t>
                </w:r>
                <w:r w:rsidR="00246CAD" w:rsidRPr="00D37CA6">
                  <w:rPr>
                    <w:rFonts w:ascii="Arial" w:hAnsi="Arial" w:cs="Arial"/>
                    <w:color w:val="000000" w:themeColor="text1"/>
                    <w:sz w:val="32"/>
                    <w:szCs w:val="32"/>
                    <w:lang w:eastAsia="en-GB"/>
                  </w:rPr>
                  <w:t>500</w:t>
                </w:r>
                <w:r w:rsidR="00135B47">
                  <w:rPr>
                    <w:rFonts w:ascii="Arial" w:hAnsi="Arial" w:cs="Arial"/>
                    <w:color w:val="000000" w:themeColor="text1"/>
                    <w:sz w:val="32"/>
                    <w:szCs w:val="32"/>
                    <w:lang w:eastAsia="en-GB"/>
                  </w:rPr>
                  <w:t>5</w:t>
                </w:r>
              </w:p>
            </w:tc>
          </w:tr>
          <w:tr w:rsidR="00BF6543" w:rsidRPr="00720517" w14:paraId="6CD13CDD" w14:textId="77777777" w:rsidTr="00A83F76">
            <w:trPr>
              <w:trHeight w:val="413"/>
            </w:trPr>
            <w:tc>
              <w:tcPr>
                <w:tcW w:w="3438" w:type="dxa"/>
                <w:shd w:val="clear" w:color="auto" w:fill="D9D9D9"/>
              </w:tcPr>
              <w:p w14:paraId="2831FE8B" w14:textId="77777777" w:rsidR="00BF6543" w:rsidRPr="00720517" w:rsidRDefault="00BF6543" w:rsidP="00A83F76">
                <w:pPr>
                  <w:spacing w:before="120" w:after="120" w:line="360" w:lineRule="auto"/>
                  <w:rPr>
                    <w:rFonts w:ascii="Arial" w:hAnsi="Arial" w:cs="Arial"/>
                    <w:sz w:val="32"/>
                    <w:szCs w:val="32"/>
                  </w:rPr>
                </w:pPr>
                <w:r w:rsidRPr="00720517">
                  <w:rPr>
                    <w:rFonts w:ascii="Arial" w:hAnsi="Arial" w:cs="Arial"/>
                    <w:sz w:val="32"/>
                    <w:szCs w:val="32"/>
                  </w:rPr>
                  <w:t>Module Title:</w:t>
                </w:r>
              </w:p>
            </w:tc>
            <w:tc>
              <w:tcPr>
                <w:tcW w:w="6055" w:type="dxa"/>
              </w:tcPr>
              <w:p w14:paraId="20FEDF82" w14:textId="609279AE" w:rsidR="00BF6543" w:rsidRPr="00D37CA6" w:rsidRDefault="00135B47" w:rsidP="00A83F76">
                <w:pPr>
                  <w:spacing w:before="120" w:after="120" w:line="360" w:lineRule="auto"/>
                  <w:rPr>
                    <w:rFonts w:ascii="Arial" w:hAnsi="Arial" w:cs="Arial"/>
                    <w:color w:val="000000" w:themeColor="text1"/>
                    <w:sz w:val="32"/>
                    <w:szCs w:val="32"/>
                  </w:rPr>
                </w:pPr>
                <w:r w:rsidRPr="00135B47">
                  <w:rPr>
                    <w:rFonts w:ascii="Arial" w:hAnsi="Arial" w:cs="Arial"/>
                    <w:color w:val="000000" w:themeColor="text1"/>
                    <w:sz w:val="32"/>
                    <w:szCs w:val="32"/>
                  </w:rPr>
                  <w:t>Workplace Culture and its impact on Organisational Efficiency</w:t>
                </w:r>
              </w:p>
            </w:tc>
          </w:tr>
        </w:tbl>
        <w:p w14:paraId="3218E4CB" w14:textId="77777777" w:rsidR="00BF6543" w:rsidRPr="00720517" w:rsidRDefault="00BF6543" w:rsidP="00BF6543">
          <w:pPr>
            <w:spacing w:before="120" w:after="120" w:line="360" w:lineRule="auto"/>
            <w:rPr>
              <w:rFonts w:ascii="Arial" w:hAnsi="Arial" w:cs="Arial"/>
              <w:color w:val="FF0000"/>
              <w:sz w:val="24"/>
              <w:szCs w:val="24"/>
            </w:rPr>
          </w:pPr>
        </w:p>
        <w:p w14:paraId="000E18FD" w14:textId="77777777" w:rsidR="00BF6543" w:rsidRPr="00720517" w:rsidRDefault="00BF6543" w:rsidP="00BF6543">
          <w:pPr>
            <w:spacing w:before="120" w:after="120" w:line="360" w:lineRule="auto"/>
            <w:rPr>
              <w:rFonts w:ascii="Arial" w:hAnsi="Arial" w:cs="Arial"/>
              <w:b/>
              <w:color w:val="000000"/>
              <w:sz w:val="24"/>
              <w:szCs w:val="24"/>
            </w:rPr>
          </w:pPr>
          <w:r w:rsidRPr="00720517">
            <w:rPr>
              <w:rFonts w:ascii="Arial" w:hAnsi="Arial" w:cs="Arial"/>
              <w:b/>
              <w:color w:val="000000"/>
              <w:sz w:val="24"/>
              <w:szCs w:val="24"/>
            </w:rPr>
            <w:t>Statement of Confirmation of Authenticity</w:t>
          </w:r>
        </w:p>
        <w:p w14:paraId="37E16233" w14:textId="77777777" w:rsidR="00BF6543" w:rsidRPr="00720517" w:rsidRDefault="00BF6543" w:rsidP="00BF6543">
          <w:pPr>
            <w:spacing w:before="120" w:after="120" w:line="360" w:lineRule="auto"/>
            <w:rPr>
              <w:rFonts w:ascii="Arial" w:hAnsi="Arial" w:cs="Arial"/>
              <w:color w:val="000000"/>
              <w:sz w:val="24"/>
              <w:szCs w:val="24"/>
            </w:rPr>
          </w:pPr>
          <w:r w:rsidRPr="00720517">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Pr="00720517" w:rsidRDefault="00BF6543" w:rsidP="00BF6543">
          <w:pPr>
            <w:spacing w:before="120" w:after="120" w:line="360" w:lineRule="auto"/>
            <w:rPr>
              <w:rFonts w:ascii="Arial" w:hAnsi="Arial" w:cs="Arial"/>
              <w:color w:val="000000"/>
              <w:sz w:val="24"/>
              <w:szCs w:val="24"/>
            </w:rPr>
          </w:pPr>
          <w:r w:rsidRPr="00720517">
            <w:rPr>
              <w:rFonts w:ascii="Arial" w:hAnsi="Arial" w:cs="Arial"/>
              <w:color w:val="000000"/>
              <w:sz w:val="24"/>
              <w:szCs w:val="24"/>
            </w:rPr>
            <w:t>Attention is drawn to the plagiarism and unfair practice policies of both the University and of ILM.</w:t>
          </w:r>
        </w:p>
        <w:sdt>
          <w:sdtPr>
            <w:rPr>
              <w:rFonts w:ascii="Arial" w:eastAsiaTheme="minorHAnsi" w:hAnsi="Arial" w:cs="Arial"/>
              <w:color w:val="auto"/>
              <w:sz w:val="12"/>
              <w:szCs w:val="12"/>
              <w:lang w:val="en-GB"/>
            </w:rPr>
            <w:id w:val="1199351396"/>
            <w:docPartObj>
              <w:docPartGallery w:val="Table of Contents"/>
              <w:docPartUnique/>
            </w:docPartObj>
          </w:sdtPr>
          <w:sdtEndPr>
            <w:rPr>
              <w:b/>
              <w:bCs/>
              <w:noProof/>
              <w:sz w:val="18"/>
              <w:szCs w:val="18"/>
            </w:rPr>
          </w:sdtEndPr>
          <w:sdtContent>
            <w:p w14:paraId="5EB0778B" w14:textId="5E71C8F5" w:rsidR="00BF6543" w:rsidRDefault="00BF6543" w:rsidP="00BF6543">
              <w:pPr>
                <w:pStyle w:val="TOCHeading"/>
                <w:rPr>
                  <w:rFonts w:ascii="Arial" w:hAnsi="Arial" w:cs="Arial"/>
                  <w:color w:val="4472C4" w:themeColor="accent1"/>
                </w:rPr>
              </w:pPr>
              <w:r w:rsidRPr="007B7105">
                <w:rPr>
                  <w:rFonts w:ascii="Arial" w:hAnsi="Arial" w:cs="Arial"/>
                  <w:color w:val="4472C4" w:themeColor="accent1"/>
                </w:rPr>
                <w:t>Table of Contents</w:t>
              </w:r>
            </w:p>
            <w:p w14:paraId="4E3753F7" w14:textId="77777777" w:rsidR="00EA6028" w:rsidRPr="00EA6028" w:rsidRDefault="00EA6028" w:rsidP="00EA6028">
              <w:pPr>
                <w:rPr>
                  <w:lang w:val="en-US"/>
                </w:rPr>
              </w:pPr>
            </w:p>
            <w:p w14:paraId="700A7CB7" w14:textId="77777777" w:rsidR="00D37CA6" w:rsidRPr="007B7105" w:rsidRDefault="00D37CA6" w:rsidP="00D37CA6">
              <w:pPr>
                <w:rPr>
                  <w:rFonts w:ascii="Arial" w:hAnsi="Arial" w:cs="Arial"/>
                  <w:sz w:val="12"/>
                  <w:szCs w:val="12"/>
                  <w:lang w:val="en-US"/>
                </w:rPr>
              </w:pPr>
            </w:p>
            <w:p w14:paraId="19A1912B" w14:textId="24D92F05" w:rsidR="00D75764" w:rsidRDefault="00BF6543">
              <w:pPr>
                <w:pStyle w:val="TOC1"/>
                <w:rPr>
                  <w:rFonts w:asciiTheme="minorHAnsi" w:eastAsiaTheme="minorEastAsia" w:hAnsiTheme="minorHAnsi" w:cstheme="minorBidi"/>
                  <w:b w:val="0"/>
                  <w:bCs w:val="0"/>
                  <w:sz w:val="22"/>
                  <w:szCs w:val="22"/>
                  <w:shd w:val="clear" w:color="auto" w:fill="auto"/>
                  <w:lang w:eastAsia="en-GB"/>
                </w:rPr>
              </w:pPr>
              <w:r w:rsidRPr="00EA6028">
                <w:rPr>
                  <w:noProof w:val="0"/>
                  <w:sz w:val="16"/>
                  <w:szCs w:val="16"/>
                </w:rPr>
                <w:fldChar w:fldCharType="begin"/>
              </w:r>
              <w:r w:rsidRPr="00EA6028">
                <w:rPr>
                  <w:sz w:val="16"/>
                  <w:szCs w:val="16"/>
                </w:rPr>
                <w:instrText xml:space="preserve"> TOC \o "1-3" \h \z \u </w:instrText>
              </w:r>
              <w:r w:rsidRPr="00EA6028">
                <w:rPr>
                  <w:noProof w:val="0"/>
                  <w:sz w:val="16"/>
                  <w:szCs w:val="16"/>
                </w:rPr>
                <w:fldChar w:fldCharType="separate"/>
              </w:r>
              <w:hyperlink w:anchor="_Toc119231247" w:history="1">
                <w:r w:rsidR="00D75764" w:rsidRPr="00414921">
                  <w:rPr>
                    <w:rStyle w:val="Hyperlink"/>
                  </w:rPr>
                  <w:t>Critically assess the culture and context of an organisation.</w:t>
                </w:r>
                <w:r w:rsidR="00D75764">
                  <w:rPr>
                    <w:webHidden/>
                  </w:rPr>
                  <w:tab/>
                </w:r>
                <w:r w:rsidR="00D75764">
                  <w:rPr>
                    <w:webHidden/>
                  </w:rPr>
                  <w:fldChar w:fldCharType="begin"/>
                </w:r>
                <w:r w:rsidR="00D75764">
                  <w:rPr>
                    <w:webHidden/>
                  </w:rPr>
                  <w:instrText xml:space="preserve"> PAGEREF _Toc119231247 \h </w:instrText>
                </w:r>
                <w:r w:rsidR="00D75764">
                  <w:rPr>
                    <w:webHidden/>
                  </w:rPr>
                </w:r>
                <w:r w:rsidR="00D75764">
                  <w:rPr>
                    <w:webHidden/>
                  </w:rPr>
                  <w:fldChar w:fldCharType="separate"/>
                </w:r>
                <w:r w:rsidR="00D808F4">
                  <w:rPr>
                    <w:webHidden/>
                  </w:rPr>
                  <w:t>4</w:t>
                </w:r>
                <w:r w:rsidR="00D75764">
                  <w:rPr>
                    <w:webHidden/>
                  </w:rPr>
                  <w:fldChar w:fldCharType="end"/>
                </w:r>
              </w:hyperlink>
            </w:p>
            <w:p w14:paraId="664AEB58" w14:textId="49FA26BB"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48" w:history="1">
                <w:r w:rsidRPr="00414921">
                  <w:rPr>
                    <w:rStyle w:val="Hyperlink"/>
                  </w:rPr>
                  <w:t>Literature review</w:t>
                </w:r>
                <w:r>
                  <w:rPr>
                    <w:webHidden/>
                  </w:rPr>
                  <w:tab/>
                </w:r>
                <w:r>
                  <w:rPr>
                    <w:webHidden/>
                  </w:rPr>
                  <w:fldChar w:fldCharType="begin"/>
                </w:r>
                <w:r>
                  <w:rPr>
                    <w:webHidden/>
                  </w:rPr>
                  <w:instrText xml:space="preserve"> PAGEREF _Toc119231248 \h </w:instrText>
                </w:r>
                <w:r>
                  <w:rPr>
                    <w:webHidden/>
                  </w:rPr>
                </w:r>
                <w:r>
                  <w:rPr>
                    <w:webHidden/>
                  </w:rPr>
                  <w:fldChar w:fldCharType="separate"/>
                </w:r>
                <w:r w:rsidR="00D808F4">
                  <w:rPr>
                    <w:webHidden/>
                  </w:rPr>
                  <w:t>4</w:t>
                </w:r>
                <w:r>
                  <w:rPr>
                    <w:webHidden/>
                  </w:rPr>
                  <w:fldChar w:fldCharType="end"/>
                </w:r>
              </w:hyperlink>
            </w:p>
            <w:p w14:paraId="63338F2B" w14:textId="2773B807" w:rsidR="00D75764" w:rsidRDefault="00D75764">
              <w:pPr>
                <w:pStyle w:val="TOC3"/>
                <w:tabs>
                  <w:tab w:val="right" w:leader="dot" w:pos="9350"/>
                </w:tabs>
                <w:rPr>
                  <w:rFonts w:eastAsiaTheme="minorEastAsia"/>
                  <w:noProof/>
                  <w:lang w:eastAsia="en-GB"/>
                </w:rPr>
              </w:pPr>
              <w:hyperlink w:anchor="_Toc119231249" w:history="1">
                <w:r w:rsidRPr="0041492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_Toc119231249 \h </w:instrText>
                </w:r>
                <w:r>
                  <w:rPr>
                    <w:noProof/>
                    <w:webHidden/>
                  </w:rPr>
                </w:r>
                <w:r>
                  <w:rPr>
                    <w:noProof/>
                    <w:webHidden/>
                  </w:rPr>
                  <w:fldChar w:fldCharType="separate"/>
                </w:r>
                <w:r w:rsidR="00D808F4">
                  <w:rPr>
                    <w:noProof/>
                    <w:webHidden/>
                  </w:rPr>
                  <w:t>5</w:t>
                </w:r>
                <w:r>
                  <w:rPr>
                    <w:noProof/>
                    <w:webHidden/>
                  </w:rPr>
                  <w:fldChar w:fldCharType="end"/>
                </w:r>
              </w:hyperlink>
            </w:p>
            <w:p w14:paraId="4C085CA8" w14:textId="2B39DE3D" w:rsidR="00D75764" w:rsidRDefault="00D75764">
              <w:pPr>
                <w:pStyle w:val="TOC3"/>
                <w:tabs>
                  <w:tab w:val="right" w:leader="dot" w:pos="9350"/>
                </w:tabs>
                <w:rPr>
                  <w:rFonts w:eastAsiaTheme="minorEastAsia"/>
                  <w:noProof/>
                  <w:lang w:eastAsia="en-GB"/>
                </w:rPr>
              </w:pPr>
              <w:hyperlink w:anchor="_Toc119231250" w:history="1">
                <w:r w:rsidRPr="00414921">
                  <w:rPr>
                    <w:rStyle w:val="Hyperlink"/>
                    <w:rFonts w:ascii="Arial" w:hAnsi="Arial" w:cs="Arial"/>
                    <w:b/>
                    <w:bCs/>
                    <w:noProof/>
                  </w:rPr>
                  <w:t>The Cultural Web</w:t>
                </w:r>
                <w:r>
                  <w:rPr>
                    <w:noProof/>
                    <w:webHidden/>
                  </w:rPr>
                  <w:tab/>
                </w:r>
                <w:r>
                  <w:rPr>
                    <w:noProof/>
                    <w:webHidden/>
                  </w:rPr>
                  <w:fldChar w:fldCharType="begin"/>
                </w:r>
                <w:r>
                  <w:rPr>
                    <w:noProof/>
                    <w:webHidden/>
                  </w:rPr>
                  <w:instrText xml:space="preserve"> PAGEREF _Toc119231250 \h </w:instrText>
                </w:r>
                <w:r>
                  <w:rPr>
                    <w:noProof/>
                    <w:webHidden/>
                  </w:rPr>
                </w:r>
                <w:r>
                  <w:rPr>
                    <w:noProof/>
                    <w:webHidden/>
                  </w:rPr>
                  <w:fldChar w:fldCharType="separate"/>
                </w:r>
                <w:r w:rsidR="00D808F4">
                  <w:rPr>
                    <w:noProof/>
                    <w:webHidden/>
                  </w:rPr>
                  <w:t>5</w:t>
                </w:r>
                <w:r>
                  <w:rPr>
                    <w:noProof/>
                    <w:webHidden/>
                  </w:rPr>
                  <w:fldChar w:fldCharType="end"/>
                </w:r>
              </w:hyperlink>
            </w:p>
            <w:p w14:paraId="77D7726B" w14:textId="7F055D56" w:rsidR="00D75764" w:rsidRDefault="00D75764">
              <w:pPr>
                <w:pStyle w:val="TOC3"/>
                <w:tabs>
                  <w:tab w:val="left" w:pos="880"/>
                  <w:tab w:val="right" w:leader="dot" w:pos="9350"/>
                </w:tabs>
                <w:rPr>
                  <w:rFonts w:eastAsiaTheme="minorEastAsia"/>
                  <w:noProof/>
                  <w:lang w:eastAsia="en-GB"/>
                </w:rPr>
              </w:pPr>
              <w:hyperlink w:anchor="_Toc119231251" w:history="1">
                <w:r w:rsidRPr="00414921">
                  <w:rPr>
                    <w:rStyle w:val="Hyperlink"/>
                    <w:rFonts w:ascii="Arial" w:hAnsi="Arial" w:cs="Arial"/>
                    <w:b/>
                    <w:bCs/>
                    <w:noProof/>
                  </w:rPr>
                  <w:t>a.</w:t>
                </w:r>
                <w:r>
                  <w:rPr>
                    <w:rFonts w:eastAsiaTheme="minorEastAsia"/>
                    <w:noProof/>
                    <w:lang w:eastAsia="en-GB"/>
                  </w:rPr>
                  <w:tab/>
                </w:r>
                <w:r w:rsidRPr="00414921">
                  <w:rPr>
                    <w:rStyle w:val="Hyperlink"/>
                    <w:rFonts w:ascii="Arial" w:hAnsi="Arial" w:cs="Arial"/>
                    <w:b/>
                    <w:bCs/>
                    <w:noProof/>
                  </w:rPr>
                  <w:t>Stories</w:t>
                </w:r>
                <w:r>
                  <w:rPr>
                    <w:noProof/>
                    <w:webHidden/>
                  </w:rPr>
                  <w:tab/>
                </w:r>
                <w:r>
                  <w:rPr>
                    <w:noProof/>
                    <w:webHidden/>
                  </w:rPr>
                  <w:fldChar w:fldCharType="begin"/>
                </w:r>
                <w:r>
                  <w:rPr>
                    <w:noProof/>
                    <w:webHidden/>
                  </w:rPr>
                  <w:instrText xml:space="preserve"> PAGEREF _Toc119231251 \h </w:instrText>
                </w:r>
                <w:r>
                  <w:rPr>
                    <w:noProof/>
                    <w:webHidden/>
                  </w:rPr>
                </w:r>
                <w:r>
                  <w:rPr>
                    <w:noProof/>
                    <w:webHidden/>
                  </w:rPr>
                  <w:fldChar w:fldCharType="separate"/>
                </w:r>
                <w:r w:rsidR="00D808F4">
                  <w:rPr>
                    <w:noProof/>
                    <w:webHidden/>
                  </w:rPr>
                  <w:t>6</w:t>
                </w:r>
                <w:r>
                  <w:rPr>
                    <w:noProof/>
                    <w:webHidden/>
                  </w:rPr>
                  <w:fldChar w:fldCharType="end"/>
                </w:r>
              </w:hyperlink>
            </w:p>
            <w:p w14:paraId="1F4D6776" w14:textId="5D0E1AA4" w:rsidR="00D75764" w:rsidRDefault="00D75764">
              <w:pPr>
                <w:pStyle w:val="TOC3"/>
                <w:tabs>
                  <w:tab w:val="left" w:pos="880"/>
                  <w:tab w:val="right" w:leader="dot" w:pos="9350"/>
                </w:tabs>
                <w:rPr>
                  <w:rFonts w:eastAsiaTheme="minorEastAsia"/>
                  <w:noProof/>
                  <w:lang w:eastAsia="en-GB"/>
                </w:rPr>
              </w:pPr>
              <w:hyperlink w:anchor="_Toc119231252" w:history="1">
                <w:r w:rsidRPr="00414921">
                  <w:rPr>
                    <w:rStyle w:val="Hyperlink"/>
                    <w:rFonts w:ascii="Arial" w:hAnsi="Arial" w:cs="Arial"/>
                    <w:b/>
                    <w:bCs/>
                    <w:noProof/>
                  </w:rPr>
                  <w:t>1.</w:t>
                </w:r>
                <w:r>
                  <w:rPr>
                    <w:rFonts w:eastAsiaTheme="minorEastAsia"/>
                    <w:noProof/>
                    <w:lang w:eastAsia="en-GB"/>
                  </w:rPr>
                  <w:tab/>
                </w:r>
                <w:r w:rsidRPr="00414921">
                  <w:rPr>
                    <w:rStyle w:val="Hyperlink"/>
                    <w:rFonts w:ascii="Arial" w:hAnsi="Arial" w:cs="Arial"/>
                    <w:b/>
                    <w:bCs/>
                    <w:noProof/>
                    <w:shd w:val="clear" w:color="auto" w:fill="FFFFFF"/>
                  </w:rPr>
                  <w:t>Internal stories</w:t>
                </w:r>
                <w:r>
                  <w:rPr>
                    <w:noProof/>
                    <w:webHidden/>
                  </w:rPr>
                  <w:tab/>
                </w:r>
                <w:r>
                  <w:rPr>
                    <w:noProof/>
                    <w:webHidden/>
                  </w:rPr>
                  <w:fldChar w:fldCharType="begin"/>
                </w:r>
                <w:r>
                  <w:rPr>
                    <w:noProof/>
                    <w:webHidden/>
                  </w:rPr>
                  <w:instrText xml:space="preserve"> PAGEREF _Toc119231252 \h </w:instrText>
                </w:r>
                <w:r>
                  <w:rPr>
                    <w:noProof/>
                    <w:webHidden/>
                  </w:rPr>
                </w:r>
                <w:r>
                  <w:rPr>
                    <w:noProof/>
                    <w:webHidden/>
                  </w:rPr>
                  <w:fldChar w:fldCharType="separate"/>
                </w:r>
                <w:r w:rsidR="00D808F4">
                  <w:rPr>
                    <w:noProof/>
                    <w:webHidden/>
                  </w:rPr>
                  <w:t>6</w:t>
                </w:r>
                <w:r>
                  <w:rPr>
                    <w:noProof/>
                    <w:webHidden/>
                  </w:rPr>
                  <w:fldChar w:fldCharType="end"/>
                </w:r>
              </w:hyperlink>
            </w:p>
            <w:p w14:paraId="7786E59E" w14:textId="69B9C8E8" w:rsidR="00D75764" w:rsidRDefault="00D75764">
              <w:pPr>
                <w:pStyle w:val="TOC3"/>
                <w:tabs>
                  <w:tab w:val="left" w:pos="880"/>
                  <w:tab w:val="right" w:leader="dot" w:pos="9350"/>
                </w:tabs>
                <w:rPr>
                  <w:rFonts w:eastAsiaTheme="minorEastAsia"/>
                  <w:noProof/>
                  <w:lang w:eastAsia="en-GB"/>
                </w:rPr>
              </w:pPr>
              <w:hyperlink w:anchor="_Toc119231253" w:history="1">
                <w:r w:rsidRPr="00414921">
                  <w:rPr>
                    <w:rStyle w:val="Hyperlink"/>
                    <w:rFonts w:ascii="Arial" w:hAnsi="Arial" w:cs="Arial"/>
                    <w:b/>
                    <w:bCs/>
                    <w:noProof/>
                  </w:rPr>
                  <w:t>2.</w:t>
                </w:r>
                <w:r>
                  <w:rPr>
                    <w:rFonts w:eastAsiaTheme="minorEastAsia"/>
                    <w:noProof/>
                    <w:lang w:eastAsia="en-GB"/>
                  </w:rPr>
                  <w:tab/>
                </w:r>
                <w:r w:rsidRPr="00414921">
                  <w:rPr>
                    <w:rStyle w:val="Hyperlink"/>
                    <w:rFonts w:ascii="Arial" w:hAnsi="Arial" w:cs="Arial"/>
                    <w:b/>
                    <w:bCs/>
                    <w:noProof/>
                    <w:shd w:val="clear" w:color="auto" w:fill="FFFFFF"/>
                  </w:rPr>
                  <w:t>External Internal stories</w:t>
                </w:r>
                <w:r>
                  <w:rPr>
                    <w:noProof/>
                    <w:webHidden/>
                  </w:rPr>
                  <w:tab/>
                </w:r>
                <w:r>
                  <w:rPr>
                    <w:noProof/>
                    <w:webHidden/>
                  </w:rPr>
                  <w:fldChar w:fldCharType="begin"/>
                </w:r>
                <w:r>
                  <w:rPr>
                    <w:noProof/>
                    <w:webHidden/>
                  </w:rPr>
                  <w:instrText xml:space="preserve"> PAGEREF _Toc119231253 \h </w:instrText>
                </w:r>
                <w:r>
                  <w:rPr>
                    <w:noProof/>
                    <w:webHidden/>
                  </w:rPr>
                </w:r>
                <w:r>
                  <w:rPr>
                    <w:noProof/>
                    <w:webHidden/>
                  </w:rPr>
                  <w:fldChar w:fldCharType="separate"/>
                </w:r>
                <w:r w:rsidR="00D808F4">
                  <w:rPr>
                    <w:noProof/>
                    <w:webHidden/>
                  </w:rPr>
                  <w:t>6</w:t>
                </w:r>
                <w:r>
                  <w:rPr>
                    <w:noProof/>
                    <w:webHidden/>
                  </w:rPr>
                  <w:fldChar w:fldCharType="end"/>
                </w:r>
              </w:hyperlink>
            </w:p>
            <w:p w14:paraId="0D23D0BE" w14:textId="71E1BEAD" w:rsidR="00D75764" w:rsidRDefault="00D75764">
              <w:pPr>
                <w:pStyle w:val="TOC3"/>
                <w:tabs>
                  <w:tab w:val="left" w:pos="880"/>
                  <w:tab w:val="right" w:leader="dot" w:pos="9350"/>
                </w:tabs>
                <w:rPr>
                  <w:rFonts w:eastAsiaTheme="minorEastAsia"/>
                  <w:noProof/>
                  <w:lang w:eastAsia="en-GB"/>
                </w:rPr>
              </w:pPr>
              <w:hyperlink w:anchor="_Toc119231254" w:history="1">
                <w:r w:rsidRPr="00414921">
                  <w:rPr>
                    <w:rStyle w:val="Hyperlink"/>
                    <w:rFonts w:ascii="Arial" w:hAnsi="Arial" w:cs="Arial"/>
                    <w:b/>
                    <w:bCs/>
                    <w:noProof/>
                  </w:rPr>
                  <w:t>b.</w:t>
                </w:r>
                <w:r>
                  <w:rPr>
                    <w:rFonts w:eastAsiaTheme="minorEastAsia"/>
                    <w:noProof/>
                    <w:lang w:eastAsia="en-GB"/>
                  </w:rPr>
                  <w:tab/>
                </w:r>
                <w:r w:rsidRPr="00414921">
                  <w:rPr>
                    <w:rStyle w:val="Hyperlink"/>
                    <w:rFonts w:ascii="Arial" w:hAnsi="Arial" w:cs="Arial"/>
                    <w:b/>
                    <w:bCs/>
                    <w:noProof/>
                  </w:rPr>
                  <w:t>Rituals and routines</w:t>
                </w:r>
                <w:r>
                  <w:rPr>
                    <w:noProof/>
                    <w:webHidden/>
                  </w:rPr>
                  <w:tab/>
                </w:r>
                <w:r>
                  <w:rPr>
                    <w:noProof/>
                    <w:webHidden/>
                  </w:rPr>
                  <w:fldChar w:fldCharType="begin"/>
                </w:r>
                <w:r>
                  <w:rPr>
                    <w:noProof/>
                    <w:webHidden/>
                  </w:rPr>
                  <w:instrText xml:space="preserve"> PAGEREF _Toc119231254 \h </w:instrText>
                </w:r>
                <w:r>
                  <w:rPr>
                    <w:noProof/>
                    <w:webHidden/>
                  </w:rPr>
                </w:r>
                <w:r>
                  <w:rPr>
                    <w:noProof/>
                    <w:webHidden/>
                  </w:rPr>
                  <w:fldChar w:fldCharType="separate"/>
                </w:r>
                <w:r w:rsidR="00D808F4">
                  <w:rPr>
                    <w:noProof/>
                    <w:webHidden/>
                  </w:rPr>
                  <w:t>7</w:t>
                </w:r>
                <w:r>
                  <w:rPr>
                    <w:noProof/>
                    <w:webHidden/>
                  </w:rPr>
                  <w:fldChar w:fldCharType="end"/>
                </w:r>
              </w:hyperlink>
            </w:p>
            <w:p w14:paraId="320BC3B2" w14:textId="15410755" w:rsidR="00D75764" w:rsidRDefault="00D75764">
              <w:pPr>
                <w:pStyle w:val="TOC3"/>
                <w:tabs>
                  <w:tab w:val="left" w:pos="880"/>
                  <w:tab w:val="right" w:leader="dot" w:pos="9350"/>
                </w:tabs>
                <w:rPr>
                  <w:rFonts w:eastAsiaTheme="minorEastAsia"/>
                  <w:noProof/>
                  <w:lang w:eastAsia="en-GB"/>
                </w:rPr>
              </w:pPr>
              <w:hyperlink w:anchor="_Toc119231255" w:history="1">
                <w:r w:rsidRPr="00414921">
                  <w:rPr>
                    <w:rStyle w:val="Hyperlink"/>
                    <w:rFonts w:ascii="Arial" w:hAnsi="Arial" w:cs="Arial"/>
                    <w:b/>
                    <w:bCs/>
                    <w:noProof/>
                  </w:rPr>
                  <w:t>c.</w:t>
                </w:r>
                <w:r>
                  <w:rPr>
                    <w:rFonts w:eastAsiaTheme="minorEastAsia"/>
                    <w:noProof/>
                    <w:lang w:eastAsia="en-GB"/>
                  </w:rPr>
                  <w:tab/>
                </w:r>
                <w:r w:rsidRPr="00414921">
                  <w:rPr>
                    <w:rStyle w:val="Hyperlink"/>
                    <w:rFonts w:ascii="Arial" w:hAnsi="Arial" w:cs="Arial"/>
                    <w:b/>
                    <w:bCs/>
                    <w:noProof/>
                  </w:rPr>
                  <w:t>Symbols</w:t>
                </w:r>
                <w:r>
                  <w:rPr>
                    <w:noProof/>
                    <w:webHidden/>
                  </w:rPr>
                  <w:tab/>
                </w:r>
                <w:r>
                  <w:rPr>
                    <w:noProof/>
                    <w:webHidden/>
                  </w:rPr>
                  <w:fldChar w:fldCharType="begin"/>
                </w:r>
                <w:r>
                  <w:rPr>
                    <w:noProof/>
                    <w:webHidden/>
                  </w:rPr>
                  <w:instrText xml:space="preserve"> PAGEREF _Toc119231255 \h </w:instrText>
                </w:r>
                <w:r>
                  <w:rPr>
                    <w:noProof/>
                    <w:webHidden/>
                  </w:rPr>
                </w:r>
                <w:r>
                  <w:rPr>
                    <w:noProof/>
                    <w:webHidden/>
                  </w:rPr>
                  <w:fldChar w:fldCharType="separate"/>
                </w:r>
                <w:r w:rsidR="00D808F4">
                  <w:rPr>
                    <w:noProof/>
                    <w:webHidden/>
                  </w:rPr>
                  <w:t>8</w:t>
                </w:r>
                <w:r>
                  <w:rPr>
                    <w:noProof/>
                    <w:webHidden/>
                  </w:rPr>
                  <w:fldChar w:fldCharType="end"/>
                </w:r>
              </w:hyperlink>
            </w:p>
            <w:p w14:paraId="085F3FC3" w14:textId="296A731B" w:rsidR="00D75764" w:rsidRDefault="00D75764">
              <w:pPr>
                <w:pStyle w:val="TOC3"/>
                <w:tabs>
                  <w:tab w:val="left" w:pos="880"/>
                  <w:tab w:val="right" w:leader="dot" w:pos="9350"/>
                </w:tabs>
                <w:rPr>
                  <w:rFonts w:eastAsiaTheme="minorEastAsia"/>
                  <w:noProof/>
                  <w:lang w:eastAsia="en-GB"/>
                </w:rPr>
              </w:pPr>
              <w:hyperlink w:anchor="_Toc119231256" w:history="1">
                <w:r w:rsidRPr="00414921">
                  <w:rPr>
                    <w:rStyle w:val="Hyperlink"/>
                    <w:rFonts w:ascii="Arial" w:hAnsi="Arial" w:cs="Arial"/>
                    <w:b/>
                    <w:bCs/>
                    <w:noProof/>
                  </w:rPr>
                  <w:t>d.</w:t>
                </w:r>
                <w:r>
                  <w:rPr>
                    <w:rFonts w:eastAsiaTheme="minorEastAsia"/>
                    <w:noProof/>
                    <w:lang w:eastAsia="en-GB"/>
                  </w:rPr>
                  <w:tab/>
                </w:r>
                <w:r w:rsidRPr="00414921">
                  <w:rPr>
                    <w:rStyle w:val="Hyperlink"/>
                    <w:rFonts w:ascii="Arial" w:hAnsi="Arial" w:cs="Arial"/>
                    <w:b/>
                    <w:bCs/>
                    <w:noProof/>
                  </w:rPr>
                  <w:t>Organizational structures</w:t>
                </w:r>
                <w:r>
                  <w:rPr>
                    <w:noProof/>
                    <w:webHidden/>
                  </w:rPr>
                  <w:tab/>
                </w:r>
                <w:r>
                  <w:rPr>
                    <w:noProof/>
                    <w:webHidden/>
                  </w:rPr>
                  <w:fldChar w:fldCharType="begin"/>
                </w:r>
                <w:r>
                  <w:rPr>
                    <w:noProof/>
                    <w:webHidden/>
                  </w:rPr>
                  <w:instrText xml:space="preserve"> PAGEREF _Toc119231256 \h </w:instrText>
                </w:r>
                <w:r>
                  <w:rPr>
                    <w:noProof/>
                    <w:webHidden/>
                  </w:rPr>
                </w:r>
                <w:r>
                  <w:rPr>
                    <w:noProof/>
                    <w:webHidden/>
                  </w:rPr>
                  <w:fldChar w:fldCharType="separate"/>
                </w:r>
                <w:r w:rsidR="00D808F4">
                  <w:rPr>
                    <w:noProof/>
                    <w:webHidden/>
                  </w:rPr>
                  <w:t>8</w:t>
                </w:r>
                <w:r>
                  <w:rPr>
                    <w:noProof/>
                    <w:webHidden/>
                  </w:rPr>
                  <w:fldChar w:fldCharType="end"/>
                </w:r>
              </w:hyperlink>
            </w:p>
            <w:p w14:paraId="491DC2E1" w14:textId="5877C85C" w:rsidR="00D75764" w:rsidRDefault="00D75764">
              <w:pPr>
                <w:pStyle w:val="TOC3"/>
                <w:tabs>
                  <w:tab w:val="left" w:pos="880"/>
                  <w:tab w:val="right" w:leader="dot" w:pos="9350"/>
                </w:tabs>
                <w:rPr>
                  <w:rFonts w:eastAsiaTheme="minorEastAsia"/>
                  <w:noProof/>
                  <w:lang w:eastAsia="en-GB"/>
                </w:rPr>
              </w:pPr>
              <w:hyperlink w:anchor="_Toc119231257" w:history="1">
                <w:r w:rsidRPr="00414921">
                  <w:rPr>
                    <w:rStyle w:val="Hyperlink"/>
                    <w:rFonts w:ascii="Arial" w:hAnsi="Arial" w:cs="Arial"/>
                    <w:b/>
                    <w:bCs/>
                    <w:noProof/>
                  </w:rPr>
                  <w:t>e.</w:t>
                </w:r>
                <w:r>
                  <w:rPr>
                    <w:rFonts w:eastAsiaTheme="minorEastAsia"/>
                    <w:noProof/>
                    <w:lang w:eastAsia="en-GB"/>
                  </w:rPr>
                  <w:tab/>
                </w:r>
                <w:r w:rsidRPr="00414921">
                  <w:rPr>
                    <w:rStyle w:val="Hyperlink"/>
                    <w:rFonts w:ascii="Arial" w:hAnsi="Arial" w:cs="Arial"/>
                    <w:b/>
                    <w:bCs/>
                    <w:noProof/>
                  </w:rPr>
                  <w:t>Control systems</w:t>
                </w:r>
                <w:r>
                  <w:rPr>
                    <w:noProof/>
                    <w:webHidden/>
                  </w:rPr>
                  <w:tab/>
                </w:r>
                <w:r>
                  <w:rPr>
                    <w:noProof/>
                    <w:webHidden/>
                  </w:rPr>
                  <w:fldChar w:fldCharType="begin"/>
                </w:r>
                <w:r>
                  <w:rPr>
                    <w:noProof/>
                    <w:webHidden/>
                  </w:rPr>
                  <w:instrText xml:space="preserve"> PAGEREF _Toc119231257 \h </w:instrText>
                </w:r>
                <w:r>
                  <w:rPr>
                    <w:noProof/>
                    <w:webHidden/>
                  </w:rPr>
                </w:r>
                <w:r>
                  <w:rPr>
                    <w:noProof/>
                    <w:webHidden/>
                  </w:rPr>
                  <w:fldChar w:fldCharType="separate"/>
                </w:r>
                <w:r w:rsidR="00D808F4">
                  <w:rPr>
                    <w:noProof/>
                    <w:webHidden/>
                  </w:rPr>
                  <w:t>9</w:t>
                </w:r>
                <w:r>
                  <w:rPr>
                    <w:noProof/>
                    <w:webHidden/>
                  </w:rPr>
                  <w:fldChar w:fldCharType="end"/>
                </w:r>
              </w:hyperlink>
            </w:p>
            <w:p w14:paraId="15C9FD92" w14:textId="04202139" w:rsidR="00D75764" w:rsidRDefault="00D75764">
              <w:pPr>
                <w:pStyle w:val="TOC3"/>
                <w:tabs>
                  <w:tab w:val="left" w:pos="880"/>
                  <w:tab w:val="right" w:leader="dot" w:pos="9350"/>
                </w:tabs>
                <w:rPr>
                  <w:rFonts w:eastAsiaTheme="minorEastAsia"/>
                  <w:noProof/>
                  <w:lang w:eastAsia="en-GB"/>
                </w:rPr>
              </w:pPr>
              <w:hyperlink w:anchor="_Toc119231258" w:history="1">
                <w:r w:rsidRPr="00414921">
                  <w:rPr>
                    <w:rStyle w:val="Hyperlink"/>
                    <w:rFonts w:ascii="Arial" w:hAnsi="Arial" w:cs="Arial"/>
                    <w:b/>
                    <w:bCs/>
                    <w:noProof/>
                  </w:rPr>
                  <w:t>1.</w:t>
                </w:r>
                <w:r>
                  <w:rPr>
                    <w:rFonts w:eastAsiaTheme="minorEastAsia"/>
                    <w:noProof/>
                    <w:lang w:eastAsia="en-GB"/>
                  </w:rPr>
                  <w:tab/>
                </w:r>
                <w:r w:rsidRPr="00414921">
                  <w:rPr>
                    <w:rStyle w:val="Hyperlink"/>
                    <w:rFonts w:ascii="Arial" w:hAnsi="Arial" w:cs="Arial"/>
                    <w:b/>
                    <w:bCs/>
                    <w:noProof/>
                  </w:rPr>
                  <w:t>Services</w:t>
                </w:r>
                <w:r>
                  <w:rPr>
                    <w:noProof/>
                    <w:webHidden/>
                  </w:rPr>
                  <w:tab/>
                </w:r>
                <w:r>
                  <w:rPr>
                    <w:noProof/>
                    <w:webHidden/>
                  </w:rPr>
                  <w:fldChar w:fldCharType="begin"/>
                </w:r>
                <w:r>
                  <w:rPr>
                    <w:noProof/>
                    <w:webHidden/>
                  </w:rPr>
                  <w:instrText xml:space="preserve"> PAGEREF _Toc119231258 \h </w:instrText>
                </w:r>
                <w:r>
                  <w:rPr>
                    <w:noProof/>
                    <w:webHidden/>
                  </w:rPr>
                </w:r>
                <w:r>
                  <w:rPr>
                    <w:noProof/>
                    <w:webHidden/>
                  </w:rPr>
                  <w:fldChar w:fldCharType="separate"/>
                </w:r>
                <w:r w:rsidR="00D808F4">
                  <w:rPr>
                    <w:noProof/>
                    <w:webHidden/>
                  </w:rPr>
                  <w:t>9</w:t>
                </w:r>
                <w:r>
                  <w:rPr>
                    <w:noProof/>
                    <w:webHidden/>
                  </w:rPr>
                  <w:fldChar w:fldCharType="end"/>
                </w:r>
              </w:hyperlink>
            </w:p>
            <w:p w14:paraId="011176A0" w14:textId="2E6B022D" w:rsidR="00D75764" w:rsidRDefault="00D75764">
              <w:pPr>
                <w:pStyle w:val="TOC3"/>
                <w:tabs>
                  <w:tab w:val="right" w:leader="dot" w:pos="9350"/>
                </w:tabs>
                <w:rPr>
                  <w:rFonts w:eastAsiaTheme="minorEastAsia"/>
                  <w:noProof/>
                  <w:lang w:eastAsia="en-GB"/>
                </w:rPr>
              </w:pPr>
              <w:hyperlink w:anchor="_Toc119231259" w:history="1">
                <w:r w:rsidRPr="00414921">
                  <w:rPr>
                    <w:rStyle w:val="Hyperlink"/>
                    <w:rFonts w:ascii="Arial" w:hAnsi="Arial" w:cs="Arial"/>
                    <w:b/>
                    <w:bCs/>
                    <w:noProof/>
                  </w:rPr>
                  <w:t>2.Markets and Distribution</w:t>
                </w:r>
                <w:r>
                  <w:rPr>
                    <w:noProof/>
                    <w:webHidden/>
                  </w:rPr>
                  <w:tab/>
                </w:r>
                <w:r>
                  <w:rPr>
                    <w:noProof/>
                    <w:webHidden/>
                  </w:rPr>
                  <w:fldChar w:fldCharType="begin"/>
                </w:r>
                <w:r>
                  <w:rPr>
                    <w:noProof/>
                    <w:webHidden/>
                  </w:rPr>
                  <w:instrText xml:space="preserve"> PAGEREF _Toc119231259 \h </w:instrText>
                </w:r>
                <w:r>
                  <w:rPr>
                    <w:noProof/>
                    <w:webHidden/>
                  </w:rPr>
                </w:r>
                <w:r>
                  <w:rPr>
                    <w:noProof/>
                    <w:webHidden/>
                  </w:rPr>
                  <w:fldChar w:fldCharType="separate"/>
                </w:r>
                <w:r w:rsidR="00D808F4">
                  <w:rPr>
                    <w:noProof/>
                    <w:webHidden/>
                  </w:rPr>
                  <w:t>10</w:t>
                </w:r>
                <w:r>
                  <w:rPr>
                    <w:noProof/>
                    <w:webHidden/>
                  </w:rPr>
                  <w:fldChar w:fldCharType="end"/>
                </w:r>
              </w:hyperlink>
            </w:p>
            <w:p w14:paraId="16008E87" w14:textId="4A7A4A86" w:rsidR="00D75764" w:rsidRDefault="00D75764">
              <w:pPr>
                <w:pStyle w:val="TOC3"/>
                <w:tabs>
                  <w:tab w:val="right" w:leader="dot" w:pos="9350"/>
                </w:tabs>
                <w:rPr>
                  <w:rFonts w:eastAsiaTheme="minorEastAsia"/>
                  <w:noProof/>
                  <w:lang w:eastAsia="en-GB"/>
                </w:rPr>
              </w:pPr>
              <w:hyperlink w:anchor="_Toc119231260" w:history="1">
                <w:r w:rsidRPr="00414921">
                  <w:rPr>
                    <w:rStyle w:val="Hyperlink"/>
                    <w:rFonts w:ascii="Arial" w:hAnsi="Arial" w:cs="Arial"/>
                    <w:b/>
                    <w:bCs/>
                    <w:noProof/>
                  </w:rPr>
                  <w:t>3.Competition</w:t>
                </w:r>
                <w:r>
                  <w:rPr>
                    <w:noProof/>
                    <w:webHidden/>
                  </w:rPr>
                  <w:tab/>
                </w:r>
                <w:r>
                  <w:rPr>
                    <w:noProof/>
                    <w:webHidden/>
                  </w:rPr>
                  <w:fldChar w:fldCharType="begin"/>
                </w:r>
                <w:r>
                  <w:rPr>
                    <w:noProof/>
                    <w:webHidden/>
                  </w:rPr>
                  <w:instrText xml:space="preserve"> PAGEREF _Toc119231260 \h </w:instrText>
                </w:r>
                <w:r>
                  <w:rPr>
                    <w:noProof/>
                    <w:webHidden/>
                  </w:rPr>
                </w:r>
                <w:r>
                  <w:rPr>
                    <w:noProof/>
                    <w:webHidden/>
                  </w:rPr>
                  <w:fldChar w:fldCharType="separate"/>
                </w:r>
                <w:r w:rsidR="00D808F4">
                  <w:rPr>
                    <w:noProof/>
                    <w:webHidden/>
                  </w:rPr>
                  <w:t>10</w:t>
                </w:r>
                <w:r>
                  <w:rPr>
                    <w:noProof/>
                    <w:webHidden/>
                  </w:rPr>
                  <w:fldChar w:fldCharType="end"/>
                </w:r>
              </w:hyperlink>
            </w:p>
            <w:p w14:paraId="2E687F93" w14:textId="51259A98" w:rsidR="00D75764" w:rsidRDefault="00D75764">
              <w:pPr>
                <w:pStyle w:val="TOC3"/>
                <w:tabs>
                  <w:tab w:val="right" w:leader="dot" w:pos="9350"/>
                </w:tabs>
                <w:rPr>
                  <w:rFonts w:eastAsiaTheme="minorEastAsia"/>
                  <w:noProof/>
                  <w:lang w:eastAsia="en-GB"/>
                </w:rPr>
              </w:pPr>
              <w:hyperlink w:anchor="_Toc119231261" w:history="1">
                <w:r w:rsidRPr="00414921">
                  <w:rPr>
                    <w:rStyle w:val="Hyperlink"/>
                    <w:rFonts w:ascii="Arial" w:hAnsi="Arial" w:cs="Arial"/>
                    <w:b/>
                    <w:bCs/>
                    <w:noProof/>
                  </w:rPr>
                  <w:t>4.</w:t>
                </w:r>
                <w:r w:rsidRPr="00414921">
                  <w:rPr>
                    <w:rStyle w:val="Hyperlink"/>
                    <w:rFonts w:ascii="Arial" w:hAnsi="Arial" w:cs="Arial"/>
                    <w:b/>
                    <w:bCs/>
                    <w:noProof/>
                    <w:shd w:val="clear" w:color="auto" w:fill="FFFFFF"/>
                  </w:rPr>
                  <w:t>Component supply</w:t>
                </w:r>
                <w:r>
                  <w:rPr>
                    <w:noProof/>
                    <w:webHidden/>
                  </w:rPr>
                  <w:tab/>
                </w:r>
                <w:r>
                  <w:rPr>
                    <w:noProof/>
                    <w:webHidden/>
                  </w:rPr>
                  <w:fldChar w:fldCharType="begin"/>
                </w:r>
                <w:r>
                  <w:rPr>
                    <w:noProof/>
                    <w:webHidden/>
                  </w:rPr>
                  <w:instrText xml:space="preserve"> PAGEREF _Toc119231261 \h </w:instrText>
                </w:r>
                <w:r>
                  <w:rPr>
                    <w:noProof/>
                    <w:webHidden/>
                  </w:rPr>
                </w:r>
                <w:r>
                  <w:rPr>
                    <w:noProof/>
                    <w:webHidden/>
                  </w:rPr>
                  <w:fldChar w:fldCharType="separate"/>
                </w:r>
                <w:r w:rsidR="00D808F4">
                  <w:rPr>
                    <w:noProof/>
                    <w:webHidden/>
                  </w:rPr>
                  <w:t>10</w:t>
                </w:r>
                <w:r>
                  <w:rPr>
                    <w:noProof/>
                    <w:webHidden/>
                  </w:rPr>
                  <w:fldChar w:fldCharType="end"/>
                </w:r>
              </w:hyperlink>
            </w:p>
            <w:p w14:paraId="79F30806" w14:textId="1EF38593" w:rsidR="00D75764" w:rsidRDefault="00D75764">
              <w:pPr>
                <w:pStyle w:val="TOC3"/>
                <w:tabs>
                  <w:tab w:val="right" w:leader="dot" w:pos="9350"/>
                </w:tabs>
                <w:rPr>
                  <w:rFonts w:eastAsiaTheme="minorEastAsia"/>
                  <w:noProof/>
                  <w:lang w:eastAsia="en-GB"/>
                </w:rPr>
              </w:pPr>
              <w:hyperlink w:anchor="_Toc119231262" w:history="1">
                <w:r w:rsidRPr="00414921">
                  <w:rPr>
                    <w:rStyle w:val="Hyperlink"/>
                    <w:rFonts w:ascii="Arial" w:hAnsi="Arial" w:cs="Arial"/>
                    <w:b/>
                    <w:bCs/>
                    <w:noProof/>
                  </w:rPr>
                  <w:t>5.Human Capital</w:t>
                </w:r>
                <w:r>
                  <w:rPr>
                    <w:noProof/>
                    <w:webHidden/>
                  </w:rPr>
                  <w:tab/>
                </w:r>
                <w:r>
                  <w:rPr>
                    <w:noProof/>
                    <w:webHidden/>
                  </w:rPr>
                  <w:fldChar w:fldCharType="begin"/>
                </w:r>
                <w:r>
                  <w:rPr>
                    <w:noProof/>
                    <w:webHidden/>
                  </w:rPr>
                  <w:instrText xml:space="preserve"> PAGEREF _Toc119231262 \h </w:instrText>
                </w:r>
                <w:r>
                  <w:rPr>
                    <w:noProof/>
                    <w:webHidden/>
                  </w:rPr>
                </w:r>
                <w:r>
                  <w:rPr>
                    <w:noProof/>
                    <w:webHidden/>
                  </w:rPr>
                  <w:fldChar w:fldCharType="separate"/>
                </w:r>
                <w:r w:rsidR="00D808F4">
                  <w:rPr>
                    <w:noProof/>
                    <w:webHidden/>
                  </w:rPr>
                  <w:t>10</w:t>
                </w:r>
                <w:r>
                  <w:rPr>
                    <w:noProof/>
                    <w:webHidden/>
                  </w:rPr>
                  <w:fldChar w:fldCharType="end"/>
                </w:r>
              </w:hyperlink>
            </w:p>
            <w:p w14:paraId="7B87B9A9" w14:textId="70B83DCE" w:rsidR="00D75764" w:rsidRDefault="00D75764">
              <w:pPr>
                <w:pStyle w:val="TOC3"/>
                <w:tabs>
                  <w:tab w:val="left" w:pos="880"/>
                  <w:tab w:val="right" w:leader="dot" w:pos="9350"/>
                </w:tabs>
                <w:rPr>
                  <w:rFonts w:eastAsiaTheme="minorEastAsia"/>
                  <w:noProof/>
                  <w:lang w:eastAsia="en-GB"/>
                </w:rPr>
              </w:pPr>
              <w:hyperlink w:anchor="_Toc119231263" w:history="1">
                <w:r w:rsidRPr="00414921">
                  <w:rPr>
                    <w:rStyle w:val="Hyperlink"/>
                    <w:rFonts w:ascii="Arial" w:hAnsi="Arial" w:cs="Arial"/>
                    <w:b/>
                    <w:bCs/>
                    <w:noProof/>
                  </w:rPr>
                  <w:t>f.</w:t>
                </w:r>
                <w:r>
                  <w:rPr>
                    <w:rFonts w:eastAsiaTheme="minorEastAsia"/>
                    <w:noProof/>
                    <w:lang w:eastAsia="en-GB"/>
                  </w:rPr>
                  <w:tab/>
                </w:r>
                <w:r w:rsidRPr="00414921">
                  <w:rPr>
                    <w:rStyle w:val="Hyperlink"/>
                    <w:rFonts w:ascii="Arial" w:hAnsi="Arial" w:cs="Arial"/>
                    <w:b/>
                    <w:bCs/>
                    <w:noProof/>
                  </w:rPr>
                  <w:t>Power structures</w:t>
                </w:r>
                <w:r>
                  <w:rPr>
                    <w:noProof/>
                    <w:webHidden/>
                  </w:rPr>
                  <w:tab/>
                </w:r>
                <w:r>
                  <w:rPr>
                    <w:noProof/>
                    <w:webHidden/>
                  </w:rPr>
                  <w:fldChar w:fldCharType="begin"/>
                </w:r>
                <w:r>
                  <w:rPr>
                    <w:noProof/>
                    <w:webHidden/>
                  </w:rPr>
                  <w:instrText xml:space="preserve"> PAGEREF _Toc119231263 \h </w:instrText>
                </w:r>
                <w:r>
                  <w:rPr>
                    <w:noProof/>
                    <w:webHidden/>
                  </w:rPr>
                </w:r>
                <w:r>
                  <w:rPr>
                    <w:noProof/>
                    <w:webHidden/>
                  </w:rPr>
                  <w:fldChar w:fldCharType="separate"/>
                </w:r>
                <w:r w:rsidR="00D808F4">
                  <w:rPr>
                    <w:noProof/>
                    <w:webHidden/>
                  </w:rPr>
                  <w:t>11</w:t>
                </w:r>
                <w:r>
                  <w:rPr>
                    <w:noProof/>
                    <w:webHidden/>
                  </w:rPr>
                  <w:fldChar w:fldCharType="end"/>
                </w:r>
              </w:hyperlink>
            </w:p>
            <w:p w14:paraId="20EA8B26" w14:textId="0111EFB3"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64" w:history="1">
                <w:r w:rsidRPr="00414921">
                  <w:rPr>
                    <w:rStyle w:val="Hyperlink"/>
                  </w:rPr>
                  <w:t>Evaluate an organisation within its broader environment using appropriate environmental and organisational analysis techniques.</w:t>
                </w:r>
                <w:r>
                  <w:rPr>
                    <w:webHidden/>
                  </w:rPr>
                  <w:tab/>
                </w:r>
                <w:r>
                  <w:rPr>
                    <w:webHidden/>
                  </w:rPr>
                  <w:fldChar w:fldCharType="begin"/>
                </w:r>
                <w:r>
                  <w:rPr>
                    <w:webHidden/>
                  </w:rPr>
                  <w:instrText xml:space="preserve"> PAGEREF _Toc119231264 \h </w:instrText>
                </w:r>
                <w:r>
                  <w:rPr>
                    <w:webHidden/>
                  </w:rPr>
                </w:r>
                <w:r>
                  <w:rPr>
                    <w:webHidden/>
                  </w:rPr>
                  <w:fldChar w:fldCharType="separate"/>
                </w:r>
                <w:r w:rsidR="00D808F4">
                  <w:rPr>
                    <w:webHidden/>
                  </w:rPr>
                  <w:t>12</w:t>
                </w:r>
                <w:r>
                  <w:rPr>
                    <w:webHidden/>
                  </w:rPr>
                  <w:fldChar w:fldCharType="end"/>
                </w:r>
              </w:hyperlink>
            </w:p>
            <w:p w14:paraId="60E8E2EE" w14:textId="3D8E0887"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65" w:history="1">
                <w:r w:rsidRPr="00414921">
                  <w:rPr>
                    <w:rStyle w:val="Hyperlink"/>
                  </w:rPr>
                  <w:t>SWOT Analysis of Apple Inc.</w:t>
                </w:r>
                <w:r>
                  <w:rPr>
                    <w:webHidden/>
                  </w:rPr>
                  <w:tab/>
                </w:r>
                <w:r>
                  <w:rPr>
                    <w:webHidden/>
                  </w:rPr>
                  <w:fldChar w:fldCharType="begin"/>
                </w:r>
                <w:r>
                  <w:rPr>
                    <w:webHidden/>
                  </w:rPr>
                  <w:instrText xml:space="preserve"> PAGEREF _Toc119231265 \h </w:instrText>
                </w:r>
                <w:r>
                  <w:rPr>
                    <w:webHidden/>
                  </w:rPr>
                </w:r>
                <w:r>
                  <w:rPr>
                    <w:webHidden/>
                  </w:rPr>
                  <w:fldChar w:fldCharType="separate"/>
                </w:r>
                <w:r w:rsidR="00D808F4">
                  <w:rPr>
                    <w:webHidden/>
                  </w:rPr>
                  <w:t>12</w:t>
                </w:r>
                <w:r>
                  <w:rPr>
                    <w:webHidden/>
                  </w:rPr>
                  <w:fldChar w:fldCharType="end"/>
                </w:r>
              </w:hyperlink>
            </w:p>
            <w:p w14:paraId="6156B227" w14:textId="04B30D0B" w:rsidR="00D75764" w:rsidRDefault="00D75764">
              <w:pPr>
                <w:pStyle w:val="TOC2"/>
                <w:rPr>
                  <w:rFonts w:asciiTheme="minorHAnsi" w:eastAsiaTheme="minorEastAsia" w:hAnsiTheme="minorHAnsi" w:cstheme="minorBidi"/>
                  <w:lang w:eastAsia="en-GB"/>
                </w:rPr>
              </w:pPr>
              <w:hyperlink w:anchor="_Toc119231266" w:history="1">
                <w:r w:rsidRPr="00414921">
                  <w:rPr>
                    <w:rStyle w:val="Hyperlink"/>
                    <w:rFonts w:ascii="Arial" w:hAnsi="Arial" w:cs="Arial"/>
                    <w:b/>
                    <w:bCs/>
                  </w:rPr>
                  <w:t>Strengths</w:t>
                </w:r>
                <w:r>
                  <w:rPr>
                    <w:webHidden/>
                  </w:rPr>
                  <w:tab/>
                </w:r>
                <w:r>
                  <w:rPr>
                    <w:webHidden/>
                  </w:rPr>
                  <w:fldChar w:fldCharType="begin"/>
                </w:r>
                <w:r>
                  <w:rPr>
                    <w:webHidden/>
                  </w:rPr>
                  <w:instrText xml:space="preserve"> PAGEREF _Toc119231266 \h </w:instrText>
                </w:r>
                <w:r>
                  <w:rPr>
                    <w:webHidden/>
                  </w:rPr>
                </w:r>
                <w:r>
                  <w:rPr>
                    <w:webHidden/>
                  </w:rPr>
                  <w:fldChar w:fldCharType="separate"/>
                </w:r>
                <w:r w:rsidR="00D808F4">
                  <w:rPr>
                    <w:webHidden/>
                  </w:rPr>
                  <w:t>12</w:t>
                </w:r>
                <w:r>
                  <w:rPr>
                    <w:webHidden/>
                  </w:rPr>
                  <w:fldChar w:fldCharType="end"/>
                </w:r>
              </w:hyperlink>
            </w:p>
            <w:p w14:paraId="55FD7F5F" w14:textId="222FDADC" w:rsidR="00D75764" w:rsidRDefault="00D75764">
              <w:pPr>
                <w:pStyle w:val="TOC2"/>
                <w:rPr>
                  <w:rFonts w:asciiTheme="minorHAnsi" w:eastAsiaTheme="minorEastAsia" w:hAnsiTheme="minorHAnsi" w:cstheme="minorBidi"/>
                  <w:lang w:eastAsia="en-GB"/>
                </w:rPr>
              </w:pPr>
              <w:hyperlink w:anchor="_Toc119231267" w:history="1">
                <w:r w:rsidRPr="00414921">
                  <w:rPr>
                    <w:rStyle w:val="Hyperlink"/>
                    <w:rFonts w:ascii="Arial" w:hAnsi="Arial" w:cs="Arial"/>
                    <w:b/>
                    <w:bCs/>
                  </w:rPr>
                  <w:t>Weakness</w:t>
                </w:r>
                <w:r>
                  <w:rPr>
                    <w:webHidden/>
                  </w:rPr>
                  <w:tab/>
                </w:r>
                <w:r>
                  <w:rPr>
                    <w:webHidden/>
                  </w:rPr>
                  <w:fldChar w:fldCharType="begin"/>
                </w:r>
                <w:r>
                  <w:rPr>
                    <w:webHidden/>
                  </w:rPr>
                  <w:instrText xml:space="preserve"> PAGEREF _Toc119231267 \h </w:instrText>
                </w:r>
                <w:r>
                  <w:rPr>
                    <w:webHidden/>
                  </w:rPr>
                </w:r>
                <w:r>
                  <w:rPr>
                    <w:webHidden/>
                  </w:rPr>
                  <w:fldChar w:fldCharType="separate"/>
                </w:r>
                <w:r w:rsidR="00D808F4">
                  <w:rPr>
                    <w:webHidden/>
                  </w:rPr>
                  <w:t>12</w:t>
                </w:r>
                <w:r>
                  <w:rPr>
                    <w:webHidden/>
                  </w:rPr>
                  <w:fldChar w:fldCharType="end"/>
                </w:r>
              </w:hyperlink>
            </w:p>
            <w:p w14:paraId="790C4D5A" w14:textId="15205224" w:rsidR="00D75764" w:rsidRDefault="00D75764">
              <w:pPr>
                <w:pStyle w:val="TOC2"/>
                <w:rPr>
                  <w:rFonts w:asciiTheme="minorHAnsi" w:eastAsiaTheme="minorEastAsia" w:hAnsiTheme="minorHAnsi" w:cstheme="minorBidi"/>
                  <w:lang w:eastAsia="en-GB"/>
                </w:rPr>
              </w:pPr>
              <w:hyperlink w:anchor="_Toc119231268" w:history="1">
                <w:r w:rsidRPr="00414921">
                  <w:rPr>
                    <w:rStyle w:val="Hyperlink"/>
                    <w:rFonts w:ascii="Arial" w:hAnsi="Arial" w:cs="Arial"/>
                    <w:b/>
                    <w:bCs/>
                  </w:rPr>
                  <w:t>Opportunities</w:t>
                </w:r>
                <w:r>
                  <w:rPr>
                    <w:webHidden/>
                  </w:rPr>
                  <w:tab/>
                </w:r>
                <w:r>
                  <w:rPr>
                    <w:webHidden/>
                  </w:rPr>
                  <w:fldChar w:fldCharType="begin"/>
                </w:r>
                <w:r>
                  <w:rPr>
                    <w:webHidden/>
                  </w:rPr>
                  <w:instrText xml:space="preserve"> PAGEREF _Toc119231268 \h </w:instrText>
                </w:r>
                <w:r>
                  <w:rPr>
                    <w:webHidden/>
                  </w:rPr>
                </w:r>
                <w:r>
                  <w:rPr>
                    <w:webHidden/>
                  </w:rPr>
                  <w:fldChar w:fldCharType="separate"/>
                </w:r>
                <w:r w:rsidR="00D808F4">
                  <w:rPr>
                    <w:webHidden/>
                  </w:rPr>
                  <w:t>13</w:t>
                </w:r>
                <w:r>
                  <w:rPr>
                    <w:webHidden/>
                  </w:rPr>
                  <w:fldChar w:fldCharType="end"/>
                </w:r>
              </w:hyperlink>
            </w:p>
            <w:p w14:paraId="680080D6" w14:textId="435CDA2B" w:rsidR="00D75764" w:rsidRDefault="00D75764">
              <w:pPr>
                <w:pStyle w:val="TOC2"/>
                <w:rPr>
                  <w:rFonts w:asciiTheme="minorHAnsi" w:eastAsiaTheme="minorEastAsia" w:hAnsiTheme="minorHAnsi" w:cstheme="minorBidi"/>
                  <w:lang w:eastAsia="en-GB"/>
                </w:rPr>
              </w:pPr>
              <w:hyperlink w:anchor="_Toc119231269" w:history="1">
                <w:r w:rsidRPr="00414921">
                  <w:rPr>
                    <w:rStyle w:val="Hyperlink"/>
                    <w:rFonts w:ascii="Arial" w:hAnsi="Arial" w:cs="Arial"/>
                    <w:b/>
                    <w:bCs/>
                  </w:rPr>
                  <w:t>Threats</w:t>
                </w:r>
                <w:r>
                  <w:rPr>
                    <w:webHidden/>
                  </w:rPr>
                  <w:tab/>
                </w:r>
                <w:r>
                  <w:rPr>
                    <w:webHidden/>
                  </w:rPr>
                  <w:fldChar w:fldCharType="begin"/>
                </w:r>
                <w:r>
                  <w:rPr>
                    <w:webHidden/>
                  </w:rPr>
                  <w:instrText xml:space="preserve"> PAGEREF _Toc119231269 \h </w:instrText>
                </w:r>
                <w:r>
                  <w:rPr>
                    <w:webHidden/>
                  </w:rPr>
                </w:r>
                <w:r>
                  <w:rPr>
                    <w:webHidden/>
                  </w:rPr>
                  <w:fldChar w:fldCharType="separate"/>
                </w:r>
                <w:r w:rsidR="00D808F4">
                  <w:rPr>
                    <w:webHidden/>
                  </w:rPr>
                  <w:t>13</w:t>
                </w:r>
                <w:r>
                  <w:rPr>
                    <w:webHidden/>
                  </w:rPr>
                  <w:fldChar w:fldCharType="end"/>
                </w:r>
              </w:hyperlink>
            </w:p>
            <w:p w14:paraId="765B776B" w14:textId="65F65FB5"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70" w:history="1">
                <w:r w:rsidRPr="00414921">
                  <w:rPr>
                    <w:rStyle w:val="Hyperlink"/>
                  </w:rPr>
                  <w:t>PESTEL Analysis of Apple Inc.</w:t>
                </w:r>
                <w:r>
                  <w:rPr>
                    <w:webHidden/>
                  </w:rPr>
                  <w:tab/>
                </w:r>
                <w:r>
                  <w:rPr>
                    <w:webHidden/>
                  </w:rPr>
                  <w:fldChar w:fldCharType="begin"/>
                </w:r>
                <w:r>
                  <w:rPr>
                    <w:webHidden/>
                  </w:rPr>
                  <w:instrText xml:space="preserve"> PAGEREF _Toc119231270 \h </w:instrText>
                </w:r>
                <w:r>
                  <w:rPr>
                    <w:webHidden/>
                  </w:rPr>
                </w:r>
                <w:r>
                  <w:rPr>
                    <w:webHidden/>
                  </w:rPr>
                  <w:fldChar w:fldCharType="separate"/>
                </w:r>
                <w:r w:rsidR="00D808F4">
                  <w:rPr>
                    <w:webHidden/>
                  </w:rPr>
                  <w:t>14</w:t>
                </w:r>
                <w:r>
                  <w:rPr>
                    <w:webHidden/>
                  </w:rPr>
                  <w:fldChar w:fldCharType="end"/>
                </w:r>
              </w:hyperlink>
            </w:p>
            <w:p w14:paraId="2E01305E" w14:textId="3FEFAE51" w:rsidR="00D75764" w:rsidRDefault="00D75764">
              <w:pPr>
                <w:pStyle w:val="TOC3"/>
                <w:tabs>
                  <w:tab w:val="right" w:leader="dot" w:pos="9350"/>
                </w:tabs>
                <w:rPr>
                  <w:rFonts w:eastAsiaTheme="minorEastAsia"/>
                  <w:noProof/>
                  <w:lang w:eastAsia="en-GB"/>
                </w:rPr>
              </w:pPr>
              <w:hyperlink w:anchor="_Toc119231271" w:history="1">
                <w:r w:rsidRPr="00414921">
                  <w:rPr>
                    <w:rStyle w:val="Hyperlink"/>
                    <w:rFonts w:ascii="Arial" w:hAnsi="Arial" w:cs="Arial"/>
                    <w:b/>
                    <w:bCs/>
                    <w:noProof/>
                  </w:rPr>
                  <w:t>Technological</w:t>
                </w:r>
                <w:r>
                  <w:rPr>
                    <w:noProof/>
                    <w:webHidden/>
                  </w:rPr>
                  <w:tab/>
                </w:r>
                <w:r>
                  <w:rPr>
                    <w:noProof/>
                    <w:webHidden/>
                  </w:rPr>
                  <w:fldChar w:fldCharType="begin"/>
                </w:r>
                <w:r>
                  <w:rPr>
                    <w:noProof/>
                    <w:webHidden/>
                  </w:rPr>
                  <w:instrText xml:space="preserve"> PAGEREF _Toc119231271 \h </w:instrText>
                </w:r>
                <w:r>
                  <w:rPr>
                    <w:noProof/>
                    <w:webHidden/>
                  </w:rPr>
                </w:r>
                <w:r>
                  <w:rPr>
                    <w:noProof/>
                    <w:webHidden/>
                  </w:rPr>
                  <w:fldChar w:fldCharType="separate"/>
                </w:r>
                <w:r w:rsidR="00D808F4">
                  <w:rPr>
                    <w:noProof/>
                    <w:webHidden/>
                  </w:rPr>
                  <w:t>14</w:t>
                </w:r>
                <w:r>
                  <w:rPr>
                    <w:noProof/>
                    <w:webHidden/>
                  </w:rPr>
                  <w:fldChar w:fldCharType="end"/>
                </w:r>
              </w:hyperlink>
            </w:p>
            <w:p w14:paraId="7EA96095" w14:textId="1F64A023"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72" w:history="1">
                <w:r w:rsidRPr="00414921">
                  <w:rPr>
                    <w:rStyle w:val="Hyperlink"/>
                  </w:rPr>
                  <w:t>SWOT Analysis and PESTEL Analysis Conclusion</w:t>
                </w:r>
                <w:r>
                  <w:rPr>
                    <w:webHidden/>
                  </w:rPr>
                  <w:tab/>
                </w:r>
                <w:r>
                  <w:rPr>
                    <w:webHidden/>
                  </w:rPr>
                  <w:fldChar w:fldCharType="begin"/>
                </w:r>
                <w:r>
                  <w:rPr>
                    <w:webHidden/>
                  </w:rPr>
                  <w:instrText xml:space="preserve"> PAGEREF _Toc119231272 \h </w:instrText>
                </w:r>
                <w:r>
                  <w:rPr>
                    <w:webHidden/>
                  </w:rPr>
                </w:r>
                <w:r>
                  <w:rPr>
                    <w:webHidden/>
                  </w:rPr>
                  <w:fldChar w:fldCharType="separate"/>
                </w:r>
                <w:r w:rsidR="00D808F4">
                  <w:rPr>
                    <w:webHidden/>
                  </w:rPr>
                  <w:t>15</w:t>
                </w:r>
                <w:r>
                  <w:rPr>
                    <w:webHidden/>
                  </w:rPr>
                  <w:fldChar w:fldCharType="end"/>
                </w:r>
              </w:hyperlink>
            </w:p>
            <w:p w14:paraId="42EB3D8C" w14:textId="6FCB383D"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73" w:history="1">
                <w:r w:rsidRPr="00414921">
                  <w:rPr>
                    <w:rStyle w:val="Hyperlink"/>
                  </w:rPr>
                  <w:t>Critically appraise the cultural and ethical behaviour present in one or more organisations.</w:t>
                </w:r>
                <w:r>
                  <w:rPr>
                    <w:webHidden/>
                  </w:rPr>
                  <w:tab/>
                </w:r>
                <w:r>
                  <w:rPr>
                    <w:webHidden/>
                  </w:rPr>
                  <w:fldChar w:fldCharType="begin"/>
                </w:r>
                <w:r>
                  <w:rPr>
                    <w:webHidden/>
                  </w:rPr>
                  <w:instrText xml:space="preserve"> PAGEREF _Toc119231273 \h </w:instrText>
                </w:r>
                <w:r>
                  <w:rPr>
                    <w:webHidden/>
                  </w:rPr>
                </w:r>
                <w:r>
                  <w:rPr>
                    <w:webHidden/>
                  </w:rPr>
                  <w:fldChar w:fldCharType="separate"/>
                </w:r>
                <w:r w:rsidR="00D808F4">
                  <w:rPr>
                    <w:webHidden/>
                  </w:rPr>
                  <w:t>16</w:t>
                </w:r>
                <w:r>
                  <w:rPr>
                    <w:webHidden/>
                  </w:rPr>
                  <w:fldChar w:fldCharType="end"/>
                </w:r>
              </w:hyperlink>
            </w:p>
            <w:p w14:paraId="55A502CB" w14:textId="512E5B80" w:rsidR="00D75764" w:rsidRDefault="00D75764">
              <w:pPr>
                <w:pStyle w:val="TOC3"/>
                <w:tabs>
                  <w:tab w:val="right" w:leader="dot" w:pos="9350"/>
                </w:tabs>
                <w:rPr>
                  <w:rFonts w:eastAsiaTheme="minorEastAsia"/>
                  <w:noProof/>
                  <w:lang w:eastAsia="en-GB"/>
                </w:rPr>
              </w:pPr>
              <w:hyperlink w:anchor="_Toc119231274" w:history="1">
                <w:r w:rsidRPr="00414921">
                  <w:rPr>
                    <w:rStyle w:val="Hyperlink"/>
                    <w:rFonts w:ascii="Arial" w:hAnsi="Arial" w:cs="Arial"/>
                    <w:b/>
                    <w:bCs/>
                    <w:noProof/>
                    <w:spacing w:val="-5"/>
                  </w:rPr>
                  <w:t>Business conduct</w:t>
                </w:r>
                <w:r>
                  <w:rPr>
                    <w:noProof/>
                    <w:webHidden/>
                  </w:rPr>
                  <w:tab/>
                </w:r>
                <w:r>
                  <w:rPr>
                    <w:noProof/>
                    <w:webHidden/>
                  </w:rPr>
                  <w:fldChar w:fldCharType="begin"/>
                </w:r>
                <w:r>
                  <w:rPr>
                    <w:noProof/>
                    <w:webHidden/>
                  </w:rPr>
                  <w:instrText xml:space="preserve"> PAGEREF _Toc119231274 \h </w:instrText>
                </w:r>
                <w:r>
                  <w:rPr>
                    <w:noProof/>
                    <w:webHidden/>
                  </w:rPr>
                </w:r>
                <w:r>
                  <w:rPr>
                    <w:noProof/>
                    <w:webHidden/>
                  </w:rPr>
                  <w:fldChar w:fldCharType="separate"/>
                </w:r>
                <w:r w:rsidR="00D808F4">
                  <w:rPr>
                    <w:noProof/>
                    <w:webHidden/>
                  </w:rPr>
                  <w:t>16</w:t>
                </w:r>
                <w:r>
                  <w:rPr>
                    <w:noProof/>
                    <w:webHidden/>
                  </w:rPr>
                  <w:fldChar w:fldCharType="end"/>
                </w:r>
              </w:hyperlink>
            </w:p>
            <w:p w14:paraId="366904E8" w14:textId="1130E569" w:rsidR="00D75764" w:rsidRDefault="00D75764">
              <w:pPr>
                <w:pStyle w:val="TOC3"/>
                <w:tabs>
                  <w:tab w:val="right" w:leader="dot" w:pos="9350"/>
                </w:tabs>
                <w:rPr>
                  <w:rFonts w:eastAsiaTheme="minorEastAsia"/>
                  <w:noProof/>
                  <w:lang w:eastAsia="en-GB"/>
                </w:rPr>
              </w:pPr>
              <w:hyperlink w:anchor="_Toc119231275" w:history="1">
                <w:r w:rsidRPr="00414921">
                  <w:rPr>
                    <w:rStyle w:val="Hyperlink"/>
                    <w:rFonts w:ascii="Arial" w:hAnsi="Arial" w:cs="Arial"/>
                    <w:b/>
                    <w:bCs/>
                    <w:noProof/>
                    <w:spacing w:val="-5"/>
                  </w:rPr>
                  <w:t>Corporate social and environmental responsibility</w:t>
                </w:r>
                <w:r>
                  <w:rPr>
                    <w:noProof/>
                    <w:webHidden/>
                  </w:rPr>
                  <w:tab/>
                </w:r>
                <w:r>
                  <w:rPr>
                    <w:noProof/>
                    <w:webHidden/>
                  </w:rPr>
                  <w:fldChar w:fldCharType="begin"/>
                </w:r>
                <w:r>
                  <w:rPr>
                    <w:noProof/>
                    <w:webHidden/>
                  </w:rPr>
                  <w:instrText xml:space="preserve"> PAGEREF _Toc119231275 \h </w:instrText>
                </w:r>
                <w:r>
                  <w:rPr>
                    <w:noProof/>
                    <w:webHidden/>
                  </w:rPr>
                </w:r>
                <w:r>
                  <w:rPr>
                    <w:noProof/>
                    <w:webHidden/>
                  </w:rPr>
                  <w:fldChar w:fldCharType="separate"/>
                </w:r>
                <w:r w:rsidR="00D808F4">
                  <w:rPr>
                    <w:noProof/>
                    <w:webHidden/>
                  </w:rPr>
                  <w:t>16</w:t>
                </w:r>
                <w:r>
                  <w:rPr>
                    <w:noProof/>
                    <w:webHidden/>
                  </w:rPr>
                  <w:fldChar w:fldCharType="end"/>
                </w:r>
              </w:hyperlink>
            </w:p>
            <w:p w14:paraId="75EE05FB" w14:textId="239DE073" w:rsidR="00D75764" w:rsidRDefault="00D75764">
              <w:pPr>
                <w:pStyle w:val="TOC3"/>
                <w:tabs>
                  <w:tab w:val="right" w:leader="dot" w:pos="9350"/>
                </w:tabs>
                <w:rPr>
                  <w:rFonts w:eastAsiaTheme="minorEastAsia"/>
                  <w:noProof/>
                  <w:lang w:eastAsia="en-GB"/>
                </w:rPr>
              </w:pPr>
              <w:hyperlink w:anchor="_Toc119231276" w:history="1">
                <w:r w:rsidRPr="00414921">
                  <w:rPr>
                    <w:rStyle w:val="Hyperlink"/>
                    <w:rFonts w:ascii="Arial" w:hAnsi="Arial" w:cs="Arial"/>
                    <w:b/>
                    <w:bCs/>
                    <w:noProof/>
                    <w:shd w:val="clear" w:color="auto" w:fill="FFFFFF"/>
                  </w:rPr>
                  <w:t>Organizational Culture, Value and Ethos at Apple.</w:t>
                </w:r>
                <w:r>
                  <w:rPr>
                    <w:noProof/>
                    <w:webHidden/>
                  </w:rPr>
                  <w:tab/>
                </w:r>
                <w:r>
                  <w:rPr>
                    <w:noProof/>
                    <w:webHidden/>
                  </w:rPr>
                  <w:fldChar w:fldCharType="begin"/>
                </w:r>
                <w:r>
                  <w:rPr>
                    <w:noProof/>
                    <w:webHidden/>
                  </w:rPr>
                  <w:instrText xml:space="preserve"> PAGEREF _Toc119231276 \h </w:instrText>
                </w:r>
                <w:r>
                  <w:rPr>
                    <w:noProof/>
                    <w:webHidden/>
                  </w:rPr>
                </w:r>
                <w:r>
                  <w:rPr>
                    <w:noProof/>
                    <w:webHidden/>
                  </w:rPr>
                  <w:fldChar w:fldCharType="separate"/>
                </w:r>
                <w:r w:rsidR="00D808F4">
                  <w:rPr>
                    <w:noProof/>
                    <w:webHidden/>
                  </w:rPr>
                  <w:t>17</w:t>
                </w:r>
                <w:r>
                  <w:rPr>
                    <w:noProof/>
                    <w:webHidden/>
                  </w:rPr>
                  <w:fldChar w:fldCharType="end"/>
                </w:r>
              </w:hyperlink>
            </w:p>
            <w:p w14:paraId="476855E2" w14:textId="0D4C30B3"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77" w:history="1">
                <w:r w:rsidRPr="00414921">
                  <w:rPr>
                    <w:rStyle w:val="Hyperlink"/>
                  </w:rPr>
                  <w:t>References</w:t>
                </w:r>
                <w:r>
                  <w:rPr>
                    <w:webHidden/>
                  </w:rPr>
                  <w:tab/>
                </w:r>
                <w:r>
                  <w:rPr>
                    <w:webHidden/>
                  </w:rPr>
                  <w:fldChar w:fldCharType="begin"/>
                </w:r>
                <w:r>
                  <w:rPr>
                    <w:webHidden/>
                  </w:rPr>
                  <w:instrText xml:space="preserve"> PAGEREF _Toc119231277 \h </w:instrText>
                </w:r>
                <w:r>
                  <w:rPr>
                    <w:webHidden/>
                  </w:rPr>
                </w:r>
                <w:r>
                  <w:rPr>
                    <w:webHidden/>
                  </w:rPr>
                  <w:fldChar w:fldCharType="separate"/>
                </w:r>
                <w:r w:rsidR="00D808F4">
                  <w:rPr>
                    <w:webHidden/>
                  </w:rPr>
                  <w:t>19</w:t>
                </w:r>
                <w:r>
                  <w:rPr>
                    <w:webHidden/>
                  </w:rPr>
                  <w:fldChar w:fldCharType="end"/>
                </w:r>
              </w:hyperlink>
            </w:p>
            <w:p w14:paraId="08B3A7EE" w14:textId="58D4EB30"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78" w:history="1">
                <w:r w:rsidRPr="00414921">
                  <w:rPr>
                    <w:rStyle w:val="Hyperlink"/>
                  </w:rPr>
                  <w:t>Appendix 1</w:t>
                </w:r>
                <w:r>
                  <w:rPr>
                    <w:webHidden/>
                  </w:rPr>
                  <w:tab/>
                </w:r>
                <w:r>
                  <w:rPr>
                    <w:webHidden/>
                  </w:rPr>
                  <w:fldChar w:fldCharType="begin"/>
                </w:r>
                <w:r>
                  <w:rPr>
                    <w:webHidden/>
                  </w:rPr>
                  <w:instrText xml:space="preserve"> PAGEREF _Toc119231278 \h </w:instrText>
                </w:r>
                <w:r>
                  <w:rPr>
                    <w:webHidden/>
                  </w:rPr>
                </w:r>
                <w:r>
                  <w:rPr>
                    <w:webHidden/>
                  </w:rPr>
                  <w:fldChar w:fldCharType="separate"/>
                </w:r>
                <w:r w:rsidR="00D808F4">
                  <w:rPr>
                    <w:webHidden/>
                  </w:rPr>
                  <w:t>22</w:t>
                </w:r>
                <w:r>
                  <w:rPr>
                    <w:webHidden/>
                  </w:rPr>
                  <w:fldChar w:fldCharType="end"/>
                </w:r>
              </w:hyperlink>
            </w:p>
            <w:p w14:paraId="6F3E0D5B" w14:textId="304B3BDD"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79" w:history="1">
                <w:r w:rsidRPr="00414921">
                  <w:rPr>
                    <w:rStyle w:val="Hyperlink"/>
                  </w:rPr>
                  <w:t>Appendix 2</w:t>
                </w:r>
                <w:r>
                  <w:rPr>
                    <w:webHidden/>
                  </w:rPr>
                  <w:tab/>
                </w:r>
                <w:r>
                  <w:rPr>
                    <w:webHidden/>
                  </w:rPr>
                  <w:fldChar w:fldCharType="begin"/>
                </w:r>
                <w:r>
                  <w:rPr>
                    <w:webHidden/>
                  </w:rPr>
                  <w:instrText xml:space="preserve"> PAGEREF _Toc119231279 \h </w:instrText>
                </w:r>
                <w:r>
                  <w:rPr>
                    <w:webHidden/>
                  </w:rPr>
                </w:r>
                <w:r>
                  <w:rPr>
                    <w:webHidden/>
                  </w:rPr>
                  <w:fldChar w:fldCharType="separate"/>
                </w:r>
                <w:r w:rsidR="00D808F4">
                  <w:rPr>
                    <w:webHidden/>
                  </w:rPr>
                  <w:t>23</w:t>
                </w:r>
                <w:r>
                  <w:rPr>
                    <w:webHidden/>
                  </w:rPr>
                  <w:fldChar w:fldCharType="end"/>
                </w:r>
              </w:hyperlink>
            </w:p>
            <w:p w14:paraId="3A93493B" w14:textId="46242018"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80" w:history="1">
                <w:r w:rsidRPr="00414921">
                  <w:rPr>
                    <w:rStyle w:val="Hyperlink"/>
                  </w:rPr>
                  <w:t>Appendix 3</w:t>
                </w:r>
                <w:r>
                  <w:rPr>
                    <w:webHidden/>
                  </w:rPr>
                  <w:tab/>
                </w:r>
                <w:r>
                  <w:rPr>
                    <w:webHidden/>
                  </w:rPr>
                  <w:fldChar w:fldCharType="begin"/>
                </w:r>
                <w:r>
                  <w:rPr>
                    <w:webHidden/>
                  </w:rPr>
                  <w:instrText xml:space="preserve"> PAGEREF _Toc119231280 \h </w:instrText>
                </w:r>
                <w:r>
                  <w:rPr>
                    <w:webHidden/>
                  </w:rPr>
                </w:r>
                <w:r>
                  <w:rPr>
                    <w:webHidden/>
                  </w:rPr>
                  <w:fldChar w:fldCharType="separate"/>
                </w:r>
                <w:r w:rsidR="00D808F4">
                  <w:rPr>
                    <w:webHidden/>
                  </w:rPr>
                  <w:t>24</w:t>
                </w:r>
                <w:r>
                  <w:rPr>
                    <w:webHidden/>
                  </w:rPr>
                  <w:fldChar w:fldCharType="end"/>
                </w:r>
              </w:hyperlink>
            </w:p>
            <w:p w14:paraId="3F6D28F0" w14:textId="7D9A99EA"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81" w:history="1">
                <w:r w:rsidRPr="00414921">
                  <w:rPr>
                    <w:rStyle w:val="Hyperlink"/>
                  </w:rPr>
                  <w:t>Appendix 4</w:t>
                </w:r>
                <w:r>
                  <w:rPr>
                    <w:webHidden/>
                  </w:rPr>
                  <w:tab/>
                </w:r>
                <w:r>
                  <w:rPr>
                    <w:webHidden/>
                  </w:rPr>
                  <w:fldChar w:fldCharType="begin"/>
                </w:r>
                <w:r>
                  <w:rPr>
                    <w:webHidden/>
                  </w:rPr>
                  <w:instrText xml:space="preserve"> PAGEREF _Toc119231281 \h </w:instrText>
                </w:r>
                <w:r>
                  <w:rPr>
                    <w:webHidden/>
                  </w:rPr>
                </w:r>
                <w:r>
                  <w:rPr>
                    <w:webHidden/>
                  </w:rPr>
                  <w:fldChar w:fldCharType="separate"/>
                </w:r>
                <w:r w:rsidR="00D808F4">
                  <w:rPr>
                    <w:webHidden/>
                  </w:rPr>
                  <w:t>25</w:t>
                </w:r>
                <w:r>
                  <w:rPr>
                    <w:webHidden/>
                  </w:rPr>
                  <w:fldChar w:fldCharType="end"/>
                </w:r>
              </w:hyperlink>
            </w:p>
            <w:p w14:paraId="59C8441F" w14:textId="03AAD6EC"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82" w:history="1">
                <w:r w:rsidRPr="00414921">
                  <w:rPr>
                    <w:rStyle w:val="Hyperlink"/>
                  </w:rPr>
                  <w:t>Appendix 5</w:t>
                </w:r>
                <w:r>
                  <w:rPr>
                    <w:webHidden/>
                  </w:rPr>
                  <w:tab/>
                </w:r>
                <w:r>
                  <w:rPr>
                    <w:webHidden/>
                  </w:rPr>
                  <w:fldChar w:fldCharType="begin"/>
                </w:r>
                <w:r>
                  <w:rPr>
                    <w:webHidden/>
                  </w:rPr>
                  <w:instrText xml:space="preserve"> PAGEREF _Toc119231282 \h </w:instrText>
                </w:r>
                <w:r>
                  <w:rPr>
                    <w:webHidden/>
                  </w:rPr>
                </w:r>
                <w:r>
                  <w:rPr>
                    <w:webHidden/>
                  </w:rPr>
                  <w:fldChar w:fldCharType="separate"/>
                </w:r>
                <w:r w:rsidR="00D808F4">
                  <w:rPr>
                    <w:webHidden/>
                  </w:rPr>
                  <w:t>26</w:t>
                </w:r>
                <w:r>
                  <w:rPr>
                    <w:webHidden/>
                  </w:rPr>
                  <w:fldChar w:fldCharType="end"/>
                </w:r>
              </w:hyperlink>
            </w:p>
            <w:p w14:paraId="72EA374B" w14:textId="4B61A312"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83" w:history="1">
                <w:r w:rsidRPr="00414921">
                  <w:rPr>
                    <w:rStyle w:val="Hyperlink"/>
                  </w:rPr>
                  <w:t>Appendix 6</w:t>
                </w:r>
                <w:r>
                  <w:rPr>
                    <w:webHidden/>
                  </w:rPr>
                  <w:tab/>
                </w:r>
                <w:r>
                  <w:rPr>
                    <w:webHidden/>
                  </w:rPr>
                  <w:fldChar w:fldCharType="begin"/>
                </w:r>
                <w:r>
                  <w:rPr>
                    <w:webHidden/>
                  </w:rPr>
                  <w:instrText xml:space="preserve"> PAGEREF _Toc119231283 \h </w:instrText>
                </w:r>
                <w:r>
                  <w:rPr>
                    <w:webHidden/>
                  </w:rPr>
                </w:r>
                <w:r>
                  <w:rPr>
                    <w:webHidden/>
                  </w:rPr>
                  <w:fldChar w:fldCharType="separate"/>
                </w:r>
                <w:r w:rsidR="00D808F4">
                  <w:rPr>
                    <w:webHidden/>
                  </w:rPr>
                  <w:t>27</w:t>
                </w:r>
                <w:r>
                  <w:rPr>
                    <w:webHidden/>
                  </w:rPr>
                  <w:fldChar w:fldCharType="end"/>
                </w:r>
              </w:hyperlink>
            </w:p>
            <w:p w14:paraId="1E5836E1" w14:textId="20C58F32" w:rsidR="00D75764" w:rsidRDefault="00D75764">
              <w:pPr>
                <w:pStyle w:val="TOC1"/>
                <w:rPr>
                  <w:rFonts w:asciiTheme="minorHAnsi" w:eastAsiaTheme="minorEastAsia" w:hAnsiTheme="minorHAnsi" w:cstheme="minorBidi"/>
                  <w:b w:val="0"/>
                  <w:bCs w:val="0"/>
                  <w:sz w:val="22"/>
                  <w:szCs w:val="22"/>
                  <w:shd w:val="clear" w:color="auto" w:fill="auto"/>
                  <w:lang w:eastAsia="en-GB"/>
                </w:rPr>
              </w:pPr>
              <w:hyperlink w:anchor="_Toc119231284" w:history="1">
                <w:r w:rsidRPr="00414921">
                  <w:rPr>
                    <w:rStyle w:val="Hyperlink"/>
                  </w:rPr>
                  <w:t>Appendix 7</w:t>
                </w:r>
                <w:r>
                  <w:rPr>
                    <w:webHidden/>
                  </w:rPr>
                  <w:tab/>
                </w:r>
                <w:r>
                  <w:rPr>
                    <w:webHidden/>
                  </w:rPr>
                  <w:fldChar w:fldCharType="begin"/>
                </w:r>
                <w:r>
                  <w:rPr>
                    <w:webHidden/>
                  </w:rPr>
                  <w:instrText xml:space="preserve"> PAGEREF _Toc119231284 \h </w:instrText>
                </w:r>
                <w:r>
                  <w:rPr>
                    <w:webHidden/>
                  </w:rPr>
                </w:r>
                <w:r>
                  <w:rPr>
                    <w:webHidden/>
                  </w:rPr>
                  <w:fldChar w:fldCharType="separate"/>
                </w:r>
                <w:r w:rsidR="00D808F4">
                  <w:rPr>
                    <w:webHidden/>
                  </w:rPr>
                  <w:t>28</w:t>
                </w:r>
                <w:r>
                  <w:rPr>
                    <w:webHidden/>
                  </w:rPr>
                  <w:fldChar w:fldCharType="end"/>
                </w:r>
              </w:hyperlink>
            </w:p>
            <w:p w14:paraId="742DE527" w14:textId="393E0851" w:rsidR="00BF6543" w:rsidRPr="00720517" w:rsidRDefault="00BF6543" w:rsidP="00BF6543">
              <w:pPr>
                <w:rPr>
                  <w:rFonts w:ascii="Arial" w:hAnsi="Arial" w:cs="Arial"/>
                </w:rPr>
              </w:pPr>
              <w:r w:rsidRPr="00EA6028">
                <w:rPr>
                  <w:rFonts w:ascii="Arial" w:hAnsi="Arial" w:cs="Arial"/>
                  <w:noProof/>
                  <w:sz w:val="16"/>
                  <w:szCs w:val="16"/>
                </w:rPr>
                <w:fldChar w:fldCharType="end"/>
              </w:r>
            </w:p>
          </w:sdtContent>
        </w:sdt>
        <w:p w14:paraId="64444C34" w14:textId="359825D3" w:rsidR="00D37CA6" w:rsidRDefault="00D37CA6" w:rsidP="00C95DCB">
          <w:pPr>
            <w:spacing w:before="120" w:after="120" w:line="360" w:lineRule="auto"/>
            <w:rPr>
              <w:rFonts w:ascii="Tahoma" w:hAnsi="Tahoma" w:cs="Tahoma"/>
              <w:color w:val="000000" w:themeColor="text1"/>
              <w:sz w:val="24"/>
              <w:szCs w:val="24"/>
            </w:rPr>
          </w:pPr>
        </w:p>
        <w:p w14:paraId="28EFD9C2" w14:textId="1481B39B" w:rsidR="003353EA" w:rsidRDefault="003353EA" w:rsidP="00C95DCB">
          <w:pPr>
            <w:spacing w:before="120" w:after="120" w:line="360" w:lineRule="auto"/>
            <w:rPr>
              <w:rFonts w:ascii="Tahoma" w:hAnsi="Tahoma" w:cs="Tahoma"/>
              <w:color w:val="000000" w:themeColor="text1"/>
              <w:sz w:val="24"/>
              <w:szCs w:val="24"/>
            </w:rPr>
          </w:pPr>
        </w:p>
        <w:p w14:paraId="4ED409C4" w14:textId="3787707B" w:rsidR="003353EA" w:rsidRDefault="003353EA" w:rsidP="00C95DCB">
          <w:pPr>
            <w:spacing w:before="120" w:after="120" w:line="360" w:lineRule="auto"/>
            <w:rPr>
              <w:rFonts w:ascii="Tahoma" w:hAnsi="Tahoma" w:cs="Tahoma"/>
              <w:color w:val="000000" w:themeColor="text1"/>
              <w:sz w:val="24"/>
              <w:szCs w:val="24"/>
            </w:rPr>
          </w:pPr>
        </w:p>
        <w:p w14:paraId="61F2F513" w14:textId="40B0C44D" w:rsidR="003353EA" w:rsidRDefault="003353EA" w:rsidP="00C95DCB">
          <w:pPr>
            <w:spacing w:before="120" w:after="120" w:line="360" w:lineRule="auto"/>
            <w:rPr>
              <w:rFonts w:ascii="Tahoma" w:hAnsi="Tahoma" w:cs="Tahoma"/>
              <w:color w:val="000000" w:themeColor="text1"/>
              <w:sz w:val="24"/>
              <w:szCs w:val="24"/>
            </w:rPr>
          </w:pPr>
        </w:p>
        <w:p w14:paraId="5867951D" w14:textId="77777777" w:rsidR="003353EA" w:rsidRPr="00EE1F4D" w:rsidRDefault="003353EA" w:rsidP="00C95DCB">
          <w:pPr>
            <w:spacing w:before="120" w:after="120" w:line="360" w:lineRule="auto"/>
            <w:rPr>
              <w:rFonts w:ascii="Tahoma" w:hAnsi="Tahoma" w:cs="Tahoma"/>
              <w:color w:val="000000" w:themeColor="text1"/>
              <w:sz w:val="24"/>
              <w:szCs w:val="24"/>
            </w:rPr>
          </w:pPr>
        </w:p>
        <w:p w14:paraId="5F87B75B" w14:textId="77777777" w:rsidR="00D37CA6" w:rsidRDefault="00D37CA6" w:rsidP="00C95DCB">
          <w:pPr>
            <w:spacing w:before="120" w:after="120" w:line="360" w:lineRule="auto"/>
            <w:rPr>
              <w:rFonts w:ascii="Tahoma" w:hAnsi="Tahoma" w:cs="Tahoma"/>
              <w:color w:val="000000"/>
              <w:sz w:val="24"/>
              <w:szCs w:val="24"/>
            </w:rPr>
          </w:pPr>
        </w:p>
        <w:p w14:paraId="2194C510" w14:textId="77777777" w:rsidR="00D37CA6" w:rsidRDefault="00D37CA6" w:rsidP="00C95DCB">
          <w:pPr>
            <w:spacing w:before="120" w:after="120" w:line="360" w:lineRule="auto"/>
            <w:rPr>
              <w:rFonts w:ascii="Tahoma" w:hAnsi="Tahoma" w:cs="Tahoma"/>
              <w:color w:val="000000"/>
              <w:sz w:val="24"/>
              <w:szCs w:val="24"/>
            </w:rPr>
          </w:pPr>
        </w:p>
        <w:p w14:paraId="5C1F23D4" w14:textId="77777777" w:rsidR="00D37CA6" w:rsidRDefault="00D37CA6" w:rsidP="00C95DCB">
          <w:pPr>
            <w:spacing w:before="120" w:after="120" w:line="360" w:lineRule="auto"/>
            <w:rPr>
              <w:rFonts w:ascii="Tahoma" w:hAnsi="Tahoma" w:cs="Tahoma"/>
              <w:color w:val="000000"/>
              <w:sz w:val="24"/>
              <w:szCs w:val="24"/>
            </w:rPr>
          </w:pPr>
        </w:p>
        <w:p w14:paraId="0A70A998" w14:textId="77777777" w:rsidR="00D37CA6" w:rsidRDefault="00D37CA6" w:rsidP="00C95DCB">
          <w:pPr>
            <w:spacing w:before="120" w:after="120" w:line="360" w:lineRule="auto"/>
            <w:rPr>
              <w:rFonts w:ascii="Tahoma" w:hAnsi="Tahoma" w:cs="Tahoma"/>
              <w:color w:val="000000"/>
              <w:sz w:val="24"/>
              <w:szCs w:val="24"/>
            </w:rPr>
          </w:pPr>
        </w:p>
        <w:p w14:paraId="30918AA6" w14:textId="77777777" w:rsidR="00D37CA6" w:rsidRDefault="00D37CA6" w:rsidP="00C95DCB">
          <w:pPr>
            <w:spacing w:before="120" w:after="120" w:line="360" w:lineRule="auto"/>
            <w:rPr>
              <w:rFonts w:ascii="Tahoma" w:hAnsi="Tahoma" w:cs="Tahoma"/>
              <w:color w:val="000000"/>
              <w:sz w:val="24"/>
              <w:szCs w:val="24"/>
            </w:rPr>
          </w:pPr>
        </w:p>
        <w:p w14:paraId="1AF21B7B" w14:textId="77777777" w:rsidR="00D37CA6" w:rsidRDefault="00D37CA6" w:rsidP="00C95DCB">
          <w:pPr>
            <w:spacing w:before="120" w:after="120" w:line="360" w:lineRule="auto"/>
            <w:rPr>
              <w:rFonts w:ascii="Tahoma" w:hAnsi="Tahoma" w:cs="Tahoma"/>
              <w:color w:val="000000"/>
              <w:sz w:val="24"/>
              <w:szCs w:val="24"/>
            </w:rPr>
          </w:pPr>
        </w:p>
        <w:p w14:paraId="04D54677" w14:textId="77777777" w:rsidR="001578EF" w:rsidRDefault="001578EF" w:rsidP="001C4BF4">
          <w:pPr>
            <w:spacing w:before="120" w:after="120" w:line="360" w:lineRule="auto"/>
            <w:rPr>
              <w:rFonts w:ascii="Tahoma" w:hAnsi="Tahoma" w:cs="Tahoma"/>
              <w:color w:val="000000"/>
              <w:sz w:val="24"/>
              <w:szCs w:val="24"/>
            </w:rPr>
          </w:pPr>
        </w:p>
        <w:p w14:paraId="76FBD626" w14:textId="77777777" w:rsidR="001578EF" w:rsidRDefault="001578EF" w:rsidP="001C4BF4">
          <w:pPr>
            <w:spacing w:before="120" w:after="120" w:line="360" w:lineRule="auto"/>
            <w:rPr>
              <w:rFonts w:ascii="Tahoma" w:hAnsi="Tahoma" w:cs="Tahoma"/>
              <w:color w:val="000000"/>
              <w:sz w:val="24"/>
              <w:szCs w:val="24"/>
            </w:rPr>
          </w:pPr>
        </w:p>
        <w:p w14:paraId="402C30A1" w14:textId="4934729C" w:rsidR="0053157F" w:rsidRPr="001C4BF4" w:rsidRDefault="00000000" w:rsidP="001C4BF4">
          <w:pPr>
            <w:spacing w:before="120" w:after="120" w:line="360" w:lineRule="auto"/>
            <w:rPr>
              <w:rFonts w:ascii="Tahoma" w:hAnsi="Tahoma" w:cs="Tahoma"/>
              <w:color w:val="000000"/>
              <w:sz w:val="24"/>
              <w:szCs w:val="24"/>
            </w:rPr>
          </w:pPr>
        </w:p>
      </w:sdtContent>
    </w:sdt>
    <w:bookmarkStart w:id="0" w:name="_Toc456901515" w:displacedByCustomXml="prev"/>
    <w:p w14:paraId="245A25DB" w14:textId="2B419B9D" w:rsidR="0053157F" w:rsidRPr="00244456" w:rsidRDefault="0053157F" w:rsidP="0053157F">
      <w:pPr>
        <w:pStyle w:val="Heading1"/>
        <w:rPr>
          <w:rFonts w:ascii="Arial" w:hAnsi="Arial" w:cs="Arial"/>
          <w:b/>
          <w:bCs/>
          <w:color w:val="4472C4" w:themeColor="accent1"/>
        </w:rPr>
      </w:pPr>
      <w:bookmarkStart w:id="1" w:name="_Toc119231247"/>
      <w:bookmarkEnd w:id="0"/>
      <w:r w:rsidRPr="00244456">
        <w:rPr>
          <w:rFonts w:ascii="Arial" w:hAnsi="Arial" w:cs="Arial"/>
          <w:b/>
          <w:bCs/>
          <w:color w:val="4472C4" w:themeColor="accent1"/>
        </w:rPr>
        <w:lastRenderedPageBreak/>
        <w:t>Critically assess the culture and context of an organisation.</w:t>
      </w:r>
      <w:bookmarkEnd w:id="1"/>
    </w:p>
    <w:p w14:paraId="3653CCAE" w14:textId="26744F59" w:rsidR="006E41C2" w:rsidRPr="00244456" w:rsidRDefault="006E41C2" w:rsidP="006E41C2">
      <w:pPr>
        <w:pStyle w:val="Heading1"/>
        <w:rPr>
          <w:rFonts w:ascii="Arial" w:hAnsi="Arial" w:cs="Arial"/>
          <w:b/>
          <w:bCs/>
          <w:color w:val="4472C4" w:themeColor="accent1"/>
        </w:rPr>
      </w:pPr>
      <w:bookmarkStart w:id="2" w:name="_Toc119231248"/>
      <w:r w:rsidRPr="00244456">
        <w:rPr>
          <w:rFonts w:ascii="Arial" w:hAnsi="Arial" w:cs="Arial"/>
          <w:b/>
          <w:bCs/>
          <w:color w:val="4472C4" w:themeColor="accent1"/>
        </w:rPr>
        <w:t>Literature review</w:t>
      </w:r>
      <w:bookmarkEnd w:id="2"/>
      <w:r w:rsidRPr="00244456">
        <w:rPr>
          <w:rFonts w:ascii="Arial" w:hAnsi="Arial" w:cs="Arial"/>
          <w:b/>
          <w:bCs/>
          <w:color w:val="4472C4" w:themeColor="accent1"/>
        </w:rPr>
        <w:t xml:space="preserve"> </w:t>
      </w:r>
    </w:p>
    <w:p w14:paraId="6AE37AA3" w14:textId="77777777" w:rsidR="006E41C2" w:rsidRPr="00586CE9" w:rsidRDefault="006E41C2" w:rsidP="00AC6500">
      <w:pPr>
        <w:jc w:val="both"/>
        <w:rPr>
          <w:rFonts w:ascii="Arial" w:hAnsi="Arial" w:cs="Arial"/>
        </w:rPr>
      </w:pPr>
    </w:p>
    <w:p w14:paraId="33E4BFB8" w14:textId="77777777" w:rsidR="006E41C2" w:rsidRPr="00AC6500" w:rsidRDefault="006E41C2" w:rsidP="00AC6500">
      <w:pPr>
        <w:pStyle w:val="mb-25"/>
        <w:spacing w:before="0" w:beforeAutospacing="0"/>
        <w:jc w:val="both"/>
        <w:rPr>
          <w:rFonts w:ascii="Arial" w:hAnsi="Arial" w:cs="Arial"/>
        </w:rPr>
      </w:pPr>
      <w:r w:rsidRPr="00AC6500">
        <w:rPr>
          <w:rFonts w:ascii="Arial" w:hAnsi="Arial" w:cs="Arial"/>
        </w:rPr>
        <w:t>In the past few decades, as the global economy has developed over the past few decades, the concept of organizational culture has evolved over time and has changed based on the stage at which it is at when compared to when it was first developed in the late 1970s, and it began to attract significant scholarly attention in the early to mid-1980s.</w:t>
      </w:r>
    </w:p>
    <w:p w14:paraId="699BD407" w14:textId="77777777" w:rsidR="006E41C2" w:rsidRPr="00AC6500" w:rsidRDefault="006E41C2" w:rsidP="00AC6500">
      <w:pPr>
        <w:pStyle w:val="mb-25"/>
        <w:jc w:val="both"/>
        <w:rPr>
          <w:rFonts w:ascii="Arial" w:hAnsi="Arial" w:cs="Arial"/>
        </w:rPr>
      </w:pPr>
      <w:r w:rsidRPr="00AC6500">
        <w:rPr>
          <w:rFonts w:ascii="Arial" w:hAnsi="Arial" w:cs="Arial"/>
        </w:rPr>
        <w:t>Culture can be understood by understanding not only the differences between languages, but also the differences between skills, knowledge, perceptions, beliefs, attitudes, and behaviours that are part of that culture.</w:t>
      </w:r>
    </w:p>
    <w:p w14:paraId="212966D4" w14:textId="47105683" w:rsidR="00D75764" w:rsidRDefault="006E41C2" w:rsidP="00D75764">
      <w:pPr>
        <w:pStyle w:val="mb-25"/>
        <w:jc w:val="both"/>
        <w:rPr>
          <w:rFonts w:ascii="Arial" w:hAnsi="Arial" w:cs="Arial"/>
          <w:shd w:val="clear" w:color="auto" w:fill="FFFFFF"/>
        </w:rPr>
      </w:pPr>
      <w:r w:rsidRPr="00AC6500">
        <w:rPr>
          <w:rFonts w:ascii="Arial" w:hAnsi="Arial" w:cs="Arial"/>
        </w:rPr>
        <w:t xml:space="preserve">The concept of organizational culture has been attempted numerous times in theory. Culture refers to the deeply ingrained beliefs, values, norms, and processes that define an organization. As a sociological perspective, Morgan (1986), describes organizational culture as a set of “common meanings, understanding and thought ...". In his capacity as a management consultant, </w:t>
      </w:r>
      <w:r w:rsidR="001578EF" w:rsidRPr="00AC6500">
        <w:rPr>
          <w:rFonts w:ascii="Arial" w:hAnsi="Arial" w:cs="Arial"/>
        </w:rPr>
        <w:t>Handy</w:t>
      </w:r>
      <w:r w:rsidR="001578EF">
        <w:rPr>
          <w:rFonts w:ascii="Arial" w:hAnsi="Arial" w:cs="Arial"/>
        </w:rPr>
        <w:t xml:space="preserve"> (</w:t>
      </w:r>
      <w:r w:rsidR="001578EF" w:rsidRPr="00AC6500">
        <w:rPr>
          <w:rFonts w:ascii="Arial" w:hAnsi="Arial" w:cs="Arial"/>
        </w:rPr>
        <w:t>1993</w:t>
      </w:r>
      <w:r w:rsidR="001578EF">
        <w:rPr>
          <w:rFonts w:ascii="Arial" w:hAnsi="Arial" w:cs="Arial"/>
        </w:rPr>
        <w:t>)</w:t>
      </w:r>
      <w:r w:rsidRPr="00AC6500">
        <w:rPr>
          <w:rFonts w:ascii="Arial" w:hAnsi="Arial" w:cs="Arial"/>
        </w:rPr>
        <w:t xml:space="preserve"> states that anyone who has spent time in different organizations is amazed at the differences in atmosphere, the different ways in which certain tasks are accomplished, as well as the differences in the level of energy in the </w:t>
      </w:r>
      <w:r w:rsidR="001578EF" w:rsidRPr="00AC6500">
        <w:rPr>
          <w:rFonts w:ascii="Arial" w:hAnsi="Arial" w:cs="Arial"/>
        </w:rPr>
        <w:t>organization</w:t>
      </w:r>
      <w:r w:rsidR="001578EF">
        <w:rPr>
          <w:rFonts w:ascii="Arial" w:hAnsi="Arial" w:cs="Arial"/>
        </w:rPr>
        <w:t>.</w:t>
      </w:r>
      <w:r w:rsidR="001578EF" w:rsidRPr="00AC6500">
        <w:rPr>
          <w:rFonts w:ascii="Arial" w:hAnsi="Arial" w:cs="Arial"/>
        </w:rPr>
        <w:t xml:space="preserve"> Among</w:t>
      </w:r>
      <w:r w:rsidRPr="00AC6500">
        <w:rPr>
          <w:rFonts w:ascii="Arial" w:hAnsi="Arial" w:cs="Arial"/>
        </w:rPr>
        <w:t xml:space="preserve"> the members of an organization, organizational culture refers to a set of values that are shared and instilled through symbolic means by the organization's members (Peters </w:t>
      </w:r>
      <w:r w:rsidR="001578EF">
        <w:rPr>
          <w:rFonts w:ascii="Arial" w:hAnsi="Arial" w:cs="Arial"/>
        </w:rPr>
        <w:t>and</w:t>
      </w:r>
      <w:r w:rsidRPr="00AC6500">
        <w:rPr>
          <w:rFonts w:ascii="Arial" w:hAnsi="Arial" w:cs="Arial"/>
        </w:rPr>
        <w:t xml:space="preserve"> Waterman, 1989). Additionally, Stahl and Grigsby (1992) define organizational culture as a set of values, beliefs, and major senses shared by the members of an organization. Its functions and performances are directly or indirectly impacted by such factors. </w:t>
      </w:r>
      <w:r w:rsidR="001578EF">
        <w:rPr>
          <w:rFonts w:ascii="Arial" w:hAnsi="Arial" w:cs="Arial"/>
        </w:rPr>
        <w:t>On the other hand, Morris</w:t>
      </w:r>
      <w:r w:rsidRPr="00AC6500">
        <w:rPr>
          <w:rFonts w:ascii="Arial" w:hAnsi="Arial" w:cs="Arial"/>
        </w:rPr>
        <w:t xml:space="preserve"> (1939) suggests organizational culture can be viewed as a subsystem within an enterprise, which can be assessed, modelled, inserted, and supervised using methods associated with systems theory. </w:t>
      </w:r>
      <w:r w:rsidR="001578EF">
        <w:rPr>
          <w:rFonts w:ascii="Arial" w:hAnsi="Arial" w:cs="Arial"/>
        </w:rPr>
        <w:t>Moreover, the</w:t>
      </w:r>
      <w:r w:rsidRPr="00AC6500">
        <w:rPr>
          <w:rFonts w:ascii="Arial" w:hAnsi="Arial" w:cs="Arial"/>
        </w:rPr>
        <w:t xml:space="preserve"> culture of organizational groups, according to Schein (2004), is a set of basic expectations that are instilled within a particular group in order to solve problems of external adaptation and internal integration, and that have been sufficiently proven to work for the purpose of solving those problems. Additionally, this definition was revised and developed into a model of basic hypotheses which the group shared when addressing the issues of external adaptation and internal integration. As a result, the model proved to be valid enough that it could be passed on to new members as a correct method of perceiving, understanding, and feeling about those matters</w:t>
      </w:r>
      <w:r w:rsidR="00D75764">
        <w:rPr>
          <w:rFonts w:ascii="Arial" w:hAnsi="Arial" w:cs="Arial"/>
        </w:rPr>
        <w:t xml:space="preserve"> </w:t>
      </w:r>
      <w:r w:rsidRPr="00AC6500">
        <w:rPr>
          <w:rFonts w:ascii="Arial" w:hAnsi="Arial" w:cs="Arial"/>
        </w:rPr>
        <w:t xml:space="preserve">(Schein, 2010). Culture refers to the basic beliefs that are shared among employees and accepted by clients of an organization. A high-performing workplace is increasingly recognized as having a strong organizational culture. Strategic leaders who understand the organization's culture will be able to make more informed decisions when formulating strategies, and to motivate and lead employees to implement them. Employees and managers behave in accordance with organizational culture, which is the invisible force that binds the members of a team together. The ability of leaders and employees to react automatically to problems is not only due to accumulated knowledge and training, but also to the organizational culture they belong </w:t>
      </w:r>
      <w:r w:rsidR="00D75764" w:rsidRPr="00AC6500">
        <w:rPr>
          <w:rFonts w:ascii="Arial" w:hAnsi="Arial" w:cs="Arial"/>
        </w:rPr>
        <w:t>to.</w:t>
      </w:r>
      <w:r w:rsidR="00D75764" w:rsidRPr="00AC6500">
        <w:rPr>
          <w:rFonts w:ascii="Arial" w:hAnsi="Arial" w:cs="Arial"/>
          <w:shd w:val="clear" w:color="auto" w:fill="FFFFFF"/>
        </w:rPr>
        <w:t xml:space="preserve"> Alvesson</w:t>
      </w:r>
      <w:r w:rsidRPr="00AC6500">
        <w:rPr>
          <w:rFonts w:ascii="Arial" w:hAnsi="Arial" w:cs="Arial"/>
          <w:shd w:val="clear" w:color="auto" w:fill="FFFFFF"/>
        </w:rPr>
        <w:t xml:space="preserve"> (201</w:t>
      </w:r>
      <w:r w:rsidR="00D808F4">
        <w:rPr>
          <w:rFonts w:ascii="Arial" w:hAnsi="Arial" w:cs="Arial"/>
          <w:shd w:val="clear" w:color="auto" w:fill="FFFFFF"/>
        </w:rPr>
        <w:t>1</w:t>
      </w:r>
      <w:r w:rsidRPr="00AC6500">
        <w:rPr>
          <w:rFonts w:ascii="Arial" w:hAnsi="Arial" w:cs="Arial"/>
          <w:shd w:val="clear" w:color="auto" w:fill="FFFFFF"/>
        </w:rPr>
        <w:t xml:space="preserve">) contends culture is </w:t>
      </w:r>
      <w:r w:rsidRPr="00AC6500">
        <w:rPr>
          <w:rFonts w:ascii="Arial" w:hAnsi="Arial" w:cs="Arial"/>
          <w:shd w:val="clear" w:color="auto" w:fill="FFFFFF"/>
        </w:rPr>
        <w:lastRenderedPageBreak/>
        <w:t xml:space="preserve">integral to every aspect of a company's life, and as such, members' behaviour is influenced by the values, ideas, and beliefs that are accepted within the organization as a whole, which in turn influences the behaviour of employees. </w:t>
      </w:r>
    </w:p>
    <w:p w14:paraId="4CAFA85D" w14:textId="77777777" w:rsidR="00D75764" w:rsidRDefault="00D75764" w:rsidP="00D75764">
      <w:pPr>
        <w:pStyle w:val="mb-25"/>
        <w:jc w:val="both"/>
        <w:rPr>
          <w:rFonts w:ascii="Arial" w:hAnsi="Arial" w:cs="Arial"/>
          <w:shd w:val="clear" w:color="auto" w:fill="FFFFFF"/>
        </w:rPr>
      </w:pPr>
    </w:p>
    <w:p w14:paraId="3BD10D6E" w14:textId="172E79D7" w:rsidR="00D75764" w:rsidRPr="006E41C2" w:rsidRDefault="00D75764" w:rsidP="00D75764">
      <w:pPr>
        <w:pStyle w:val="Heading3"/>
        <w:shd w:val="clear" w:color="auto" w:fill="FFFFFF"/>
        <w:rPr>
          <w:rFonts w:ascii="Arial" w:hAnsi="Arial" w:cs="Arial"/>
          <w:color w:val="4472C4" w:themeColor="accent1"/>
          <w:sz w:val="32"/>
          <w:szCs w:val="32"/>
        </w:rPr>
      </w:pPr>
      <w:bookmarkStart w:id="3" w:name="_Toc119231249"/>
      <w:r>
        <w:rPr>
          <w:rFonts w:ascii="Arial" w:hAnsi="Arial" w:cs="Arial"/>
          <w:b/>
          <w:bCs/>
          <w:color w:val="4472C4" w:themeColor="accent1"/>
          <w:sz w:val="32"/>
          <w:szCs w:val="32"/>
        </w:rPr>
        <w:t>Introduction</w:t>
      </w:r>
      <w:bookmarkEnd w:id="3"/>
    </w:p>
    <w:p w14:paraId="49ED9DF1" w14:textId="77777777" w:rsidR="00D75764" w:rsidRPr="00D75764" w:rsidRDefault="00D75764" w:rsidP="00D75764">
      <w:pPr>
        <w:pStyle w:val="mb-25"/>
        <w:jc w:val="both"/>
        <w:rPr>
          <w:rFonts w:ascii="Arial" w:hAnsi="Arial" w:cs="Arial"/>
        </w:rPr>
      </w:pPr>
    </w:p>
    <w:p w14:paraId="2403CDF0" w14:textId="64F31952" w:rsidR="006E41C2" w:rsidRPr="00AC6500" w:rsidRDefault="006E41C2" w:rsidP="00AC6500">
      <w:pPr>
        <w:shd w:val="clear" w:color="auto" w:fill="FFFFFF" w:themeFill="background1"/>
        <w:jc w:val="both"/>
        <w:rPr>
          <w:rFonts w:ascii="Arial" w:hAnsi="Arial" w:cs="Arial"/>
          <w:sz w:val="24"/>
          <w:szCs w:val="24"/>
          <w:shd w:val="clear" w:color="auto" w:fill="FFFFFF"/>
        </w:rPr>
      </w:pPr>
      <w:r w:rsidRPr="00AC6500">
        <w:rPr>
          <w:rFonts w:ascii="Arial" w:hAnsi="Arial" w:cs="Arial"/>
          <w:sz w:val="24"/>
          <w:szCs w:val="24"/>
          <w:shd w:val="clear" w:color="auto" w:fill="FFFFFF"/>
        </w:rPr>
        <w:t xml:space="preserve">Due to the current economic climate and the highly competitive nature of the hardware and software industry, determining what strategy to use can have a significant impact on an organization's performance. An organization's strategy selection can have a significant impact on its performance. During the implementation of these strategies, it is critical to recognize that the culture within the organization can have a profound effect on the success of the strategy. Using the concept of the "cultural web" as a tool for analysing the culture of Apple </w:t>
      </w:r>
      <w:r w:rsidR="00D75764">
        <w:rPr>
          <w:rFonts w:ascii="Arial" w:hAnsi="Arial" w:cs="Arial"/>
          <w:sz w:val="24"/>
          <w:szCs w:val="24"/>
          <w:shd w:val="clear" w:color="auto" w:fill="FFFFFF"/>
        </w:rPr>
        <w:t xml:space="preserve">Inc </w:t>
      </w:r>
      <w:r w:rsidRPr="00AC6500">
        <w:rPr>
          <w:rFonts w:ascii="Arial" w:hAnsi="Arial" w:cs="Arial"/>
          <w:sz w:val="24"/>
          <w:szCs w:val="24"/>
          <w:shd w:val="clear" w:color="auto" w:fill="FFFFFF"/>
        </w:rPr>
        <w:t>organization, this study examines the extent to which it is possible to identify different elements within an organization, as well as their impact on the performance of the organization.   The internal and external environments were evaluated using SWOT analysis, PESTLE analysis and The Cultural Web, developed by Gerry Johnson and Kevan Scholes in 1992.</w:t>
      </w:r>
    </w:p>
    <w:p w14:paraId="18B55296" w14:textId="77777777" w:rsidR="006E41C2" w:rsidRPr="006E41C2" w:rsidRDefault="006E41C2" w:rsidP="006E41C2">
      <w:pPr>
        <w:shd w:val="clear" w:color="auto" w:fill="FFFFFF" w:themeFill="background1"/>
        <w:rPr>
          <w:rFonts w:ascii="Arial" w:hAnsi="Arial" w:cs="Arial"/>
          <w:shd w:val="clear" w:color="auto" w:fill="FFFFFF"/>
        </w:rPr>
      </w:pPr>
    </w:p>
    <w:p w14:paraId="739D783E" w14:textId="479A0D5E" w:rsidR="006E41C2" w:rsidRPr="006E41C2" w:rsidRDefault="006E41C2" w:rsidP="006E41C2">
      <w:pPr>
        <w:pStyle w:val="Heading3"/>
        <w:shd w:val="clear" w:color="auto" w:fill="FFFFFF"/>
        <w:rPr>
          <w:rFonts w:ascii="Arial" w:hAnsi="Arial" w:cs="Arial"/>
          <w:color w:val="4472C4" w:themeColor="accent1"/>
          <w:sz w:val="32"/>
          <w:szCs w:val="32"/>
        </w:rPr>
      </w:pPr>
      <w:bookmarkStart w:id="4" w:name="_Toc119231250"/>
      <w:r w:rsidRPr="006E41C2">
        <w:rPr>
          <w:rFonts w:ascii="Arial" w:hAnsi="Arial" w:cs="Arial"/>
          <w:b/>
          <w:bCs/>
          <w:color w:val="4472C4" w:themeColor="accent1"/>
          <w:sz w:val="32"/>
          <w:szCs w:val="32"/>
        </w:rPr>
        <w:t>The Cultural Web</w:t>
      </w:r>
      <w:bookmarkEnd w:id="4"/>
    </w:p>
    <w:p w14:paraId="7B1AC979" w14:textId="77777777" w:rsidR="006E41C2" w:rsidRPr="006E41C2" w:rsidRDefault="006E41C2" w:rsidP="006E41C2">
      <w:pPr>
        <w:shd w:val="clear" w:color="auto" w:fill="FFFFFF" w:themeFill="background1"/>
        <w:rPr>
          <w:rFonts w:ascii="Arial" w:hAnsi="Arial" w:cs="Arial"/>
          <w:shd w:val="clear" w:color="auto" w:fill="FFFFFF"/>
        </w:rPr>
      </w:pPr>
    </w:p>
    <w:p w14:paraId="4DB016F9" w14:textId="6E9C9568" w:rsidR="006E41C2" w:rsidRPr="00AC6500" w:rsidRDefault="006E41C2" w:rsidP="00AC6500">
      <w:pPr>
        <w:spacing w:line="240" w:lineRule="auto"/>
        <w:jc w:val="both"/>
        <w:rPr>
          <w:rFonts w:ascii="Arial" w:hAnsi="Arial" w:cs="Arial"/>
          <w:sz w:val="24"/>
          <w:szCs w:val="24"/>
          <w:bdr w:val="none" w:sz="0" w:space="0" w:color="auto" w:frame="1"/>
          <w:shd w:val="clear" w:color="auto" w:fill="FFFFFF"/>
        </w:rPr>
      </w:pPr>
      <w:r w:rsidRPr="00AC6500">
        <w:rPr>
          <w:rFonts w:ascii="Arial" w:hAnsi="Arial" w:cs="Arial"/>
          <w:sz w:val="24"/>
          <w:szCs w:val="24"/>
        </w:rPr>
        <w:t>Steve Jobs and Steve Wozniak founded Apple Computers in 1976 with a vision to change the way people perceive computers. In response to customer demand, Jobs and Wozniak created small computers that could be placed in homes or offices. The touchscreen cellular phone introduced by Apple in 2007 was one of the most successful products in the world. Since then, several new versions have been released. Due to the popularity of iPhones, Apple became the first company to reach a value of one trillion dollars in 2018, and it doubled that value in two years</w:t>
      </w:r>
      <w:r w:rsidR="00824157">
        <w:rPr>
          <w:rFonts w:ascii="Arial" w:hAnsi="Arial" w:cs="Arial"/>
          <w:sz w:val="24"/>
          <w:szCs w:val="24"/>
        </w:rPr>
        <w:t xml:space="preserve"> </w:t>
      </w:r>
      <w:r w:rsidRPr="00AC6500">
        <w:rPr>
          <w:rFonts w:ascii="Arial" w:hAnsi="Arial" w:cs="Arial"/>
          <w:sz w:val="24"/>
          <w:szCs w:val="24"/>
          <w:bdr w:val="none" w:sz="0" w:space="0" w:color="auto" w:frame="1"/>
          <w:shd w:val="clear" w:color="auto" w:fill="FFFFFF"/>
        </w:rPr>
        <w:t>(</w:t>
      </w:r>
      <w:proofErr w:type="spellStart"/>
      <w:r w:rsidRPr="00AC6500">
        <w:fldChar w:fldCharType="begin"/>
      </w:r>
      <w:r w:rsidRPr="00AC6500">
        <w:rPr>
          <w:rFonts w:ascii="Arial" w:hAnsi="Arial" w:cs="Arial"/>
          <w:sz w:val="24"/>
          <w:szCs w:val="24"/>
        </w:rPr>
        <w:instrText>HYPERLINK "https://www.statista.com/aboutus/our-research-commitment/2678/federica-laricchia"</w:instrText>
      </w:r>
      <w:r w:rsidRPr="00AC6500">
        <w:fldChar w:fldCharType="separate"/>
      </w:r>
      <w:r w:rsidRPr="00AC6500">
        <w:rPr>
          <w:rStyle w:val="Hyperlink"/>
          <w:rFonts w:ascii="Arial" w:hAnsi="Arial" w:cs="Arial"/>
          <w:color w:val="auto"/>
          <w:sz w:val="24"/>
          <w:szCs w:val="24"/>
          <w:bdr w:val="none" w:sz="0" w:space="0" w:color="auto" w:frame="1"/>
          <w:shd w:val="clear" w:color="auto" w:fill="FFFFFF"/>
        </w:rPr>
        <w:t>Laricchia</w:t>
      </w:r>
      <w:proofErr w:type="spellEnd"/>
      <w:r w:rsidRPr="00AC6500">
        <w:rPr>
          <w:rStyle w:val="Hyperlink"/>
          <w:rFonts w:ascii="Arial" w:hAnsi="Arial" w:cs="Arial"/>
          <w:color w:val="auto"/>
          <w:sz w:val="24"/>
          <w:szCs w:val="24"/>
          <w:u w:val="none"/>
          <w:bdr w:val="none" w:sz="0" w:space="0" w:color="auto" w:frame="1"/>
          <w:shd w:val="clear" w:color="auto" w:fill="FFFFFF"/>
        </w:rPr>
        <w:fldChar w:fldCharType="end"/>
      </w:r>
      <w:r w:rsidRPr="00AC6500">
        <w:rPr>
          <w:rFonts w:ascii="Arial" w:hAnsi="Arial" w:cs="Arial"/>
          <w:sz w:val="24"/>
          <w:szCs w:val="24"/>
          <w:bdr w:val="none" w:sz="0" w:space="0" w:color="auto" w:frame="1"/>
          <w:shd w:val="clear" w:color="auto" w:fill="FFFFFF"/>
        </w:rPr>
        <w:t xml:space="preserve"> ,</w:t>
      </w:r>
      <w:r w:rsidRPr="00AC6500">
        <w:rPr>
          <w:rStyle w:val="contentauthor--date"/>
          <w:rFonts w:ascii="Arial" w:hAnsi="Arial" w:cs="Arial"/>
          <w:sz w:val="24"/>
          <w:szCs w:val="24"/>
          <w:bdr w:val="none" w:sz="0" w:space="0" w:color="auto" w:frame="1"/>
          <w:shd w:val="clear" w:color="auto" w:fill="FFFFFF"/>
        </w:rPr>
        <w:t>2022),” growing from $15.3 billion in the twelve months ended June 2013 to $77.2 billion in the twelve months ended June 2022</w:t>
      </w:r>
      <w:r w:rsidR="00824157">
        <w:rPr>
          <w:rStyle w:val="contentauthor--date"/>
          <w:rFonts w:ascii="Arial" w:hAnsi="Arial" w:cs="Arial"/>
          <w:sz w:val="24"/>
          <w:szCs w:val="24"/>
          <w:bdr w:val="none" w:sz="0" w:space="0" w:color="auto" w:frame="1"/>
          <w:shd w:val="clear" w:color="auto" w:fill="FFFFFF"/>
        </w:rPr>
        <w:t xml:space="preserve"> </w:t>
      </w:r>
      <w:r w:rsidRPr="00AC6500">
        <w:rPr>
          <w:rStyle w:val="contentauthor--date"/>
          <w:rFonts w:ascii="Arial" w:hAnsi="Arial" w:cs="Arial"/>
          <w:sz w:val="24"/>
          <w:szCs w:val="24"/>
          <w:bdr w:val="none" w:sz="0" w:space="0" w:color="auto" w:frame="1"/>
          <w:shd w:val="clear" w:color="auto" w:fill="FFFFFF"/>
        </w:rPr>
        <w:t>”</w:t>
      </w:r>
      <w:r w:rsidRPr="00AC6500">
        <w:rPr>
          <w:rFonts w:ascii="Arial" w:hAnsi="Arial" w:cs="Arial"/>
          <w:sz w:val="24"/>
          <w:szCs w:val="24"/>
        </w:rPr>
        <w:t xml:space="preserve"> (</w:t>
      </w:r>
      <w:r w:rsidRPr="00AC6500">
        <w:rPr>
          <w:rStyle w:val="contentauthor--date"/>
          <w:rFonts w:ascii="Arial" w:hAnsi="Arial" w:cs="Arial"/>
          <w:sz w:val="24"/>
          <w:szCs w:val="24"/>
          <w:bdr w:val="none" w:sz="0" w:space="0" w:color="auto" w:frame="1"/>
          <w:shd w:val="clear" w:color="auto" w:fill="FFFFFF"/>
        </w:rPr>
        <w:t>Richter, 2022)</w:t>
      </w:r>
      <w:r w:rsidR="00824157">
        <w:rPr>
          <w:rStyle w:val="contentauthor--date"/>
          <w:rFonts w:ascii="Arial" w:hAnsi="Arial" w:cs="Arial"/>
          <w:sz w:val="24"/>
          <w:szCs w:val="24"/>
          <w:bdr w:val="none" w:sz="0" w:space="0" w:color="auto" w:frame="1"/>
          <w:shd w:val="clear" w:color="auto" w:fill="FFFFFF"/>
        </w:rPr>
        <w:t>.</w:t>
      </w:r>
    </w:p>
    <w:p w14:paraId="776E3D93" w14:textId="237E1B01" w:rsidR="006E41C2" w:rsidRDefault="006E41C2" w:rsidP="006E41C2">
      <w:pPr>
        <w:shd w:val="clear" w:color="auto" w:fill="FFFFFF" w:themeFill="background1"/>
        <w:rPr>
          <w:rFonts w:ascii="Arial" w:hAnsi="Arial" w:cs="Arial"/>
          <w:shd w:val="clear" w:color="auto" w:fill="FFFFFF"/>
        </w:rPr>
      </w:pPr>
    </w:p>
    <w:p w14:paraId="37DEBF78" w14:textId="77642AB8" w:rsidR="000A19B0" w:rsidRDefault="000A19B0" w:rsidP="006E41C2">
      <w:pPr>
        <w:shd w:val="clear" w:color="auto" w:fill="FFFFFF" w:themeFill="background1"/>
        <w:rPr>
          <w:rFonts w:ascii="Arial" w:hAnsi="Arial" w:cs="Arial"/>
          <w:shd w:val="clear" w:color="auto" w:fill="FFFFFF"/>
        </w:rPr>
      </w:pPr>
    </w:p>
    <w:p w14:paraId="58C7C3A9" w14:textId="4A877FAF" w:rsidR="000A19B0" w:rsidRDefault="000A19B0" w:rsidP="006E41C2">
      <w:pPr>
        <w:shd w:val="clear" w:color="auto" w:fill="FFFFFF" w:themeFill="background1"/>
        <w:rPr>
          <w:rFonts w:ascii="Arial" w:hAnsi="Arial" w:cs="Arial"/>
          <w:shd w:val="clear" w:color="auto" w:fill="FFFFFF"/>
        </w:rPr>
      </w:pPr>
    </w:p>
    <w:p w14:paraId="4B3A4B18" w14:textId="287793A3" w:rsidR="000A19B0" w:rsidRDefault="000A19B0" w:rsidP="006E41C2">
      <w:pPr>
        <w:shd w:val="clear" w:color="auto" w:fill="FFFFFF" w:themeFill="background1"/>
        <w:rPr>
          <w:rFonts w:ascii="Arial" w:hAnsi="Arial" w:cs="Arial"/>
          <w:shd w:val="clear" w:color="auto" w:fill="FFFFFF"/>
        </w:rPr>
      </w:pPr>
    </w:p>
    <w:p w14:paraId="0E679315" w14:textId="77777777" w:rsidR="000A19B0" w:rsidRPr="006E41C2" w:rsidRDefault="000A19B0" w:rsidP="006E41C2">
      <w:pPr>
        <w:shd w:val="clear" w:color="auto" w:fill="FFFFFF" w:themeFill="background1"/>
        <w:rPr>
          <w:rFonts w:ascii="Arial" w:hAnsi="Arial" w:cs="Arial"/>
          <w:shd w:val="clear" w:color="auto" w:fill="FFFFFF"/>
        </w:rPr>
      </w:pPr>
    </w:p>
    <w:p w14:paraId="5B3D188D" w14:textId="77777777" w:rsidR="006E41C2" w:rsidRPr="006E41C2" w:rsidRDefault="006E41C2" w:rsidP="006E41C2">
      <w:pPr>
        <w:pStyle w:val="Heading3"/>
        <w:numPr>
          <w:ilvl w:val="0"/>
          <w:numId w:val="35"/>
        </w:numPr>
        <w:shd w:val="clear" w:color="auto" w:fill="FFFFFF"/>
        <w:ind w:left="375" w:hanging="375"/>
        <w:rPr>
          <w:rFonts w:ascii="Arial" w:hAnsi="Arial" w:cs="Arial"/>
          <w:b/>
          <w:bCs/>
          <w:color w:val="4472C4" w:themeColor="accent1"/>
          <w:sz w:val="32"/>
          <w:szCs w:val="32"/>
        </w:rPr>
      </w:pPr>
      <w:bookmarkStart w:id="5" w:name="_Toc119231251"/>
      <w:r w:rsidRPr="006E41C2">
        <w:rPr>
          <w:rFonts w:ascii="Arial" w:hAnsi="Arial" w:cs="Arial"/>
          <w:b/>
          <w:bCs/>
          <w:color w:val="4472C4" w:themeColor="accent1"/>
          <w:sz w:val="32"/>
          <w:szCs w:val="32"/>
        </w:rPr>
        <w:lastRenderedPageBreak/>
        <w:t>Stories</w:t>
      </w:r>
      <w:bookmarkEnd w:id="5"/>
    </w:p>
    <w:p w14:paraId="51E3C5A5" w14:textId="77777777" w:rsidR="006E41C2" w:rsidRPr="006E41C2" w:rsidRDefault="006E41C2" w:rsidP="00AC6500">
      <w:pPr>
        <w:jc w:val="both"/>
        <w:rPr>
          <w:rFonts w:ascii="Arial" w:hAnsi="Arial" w:cs="Arial"/>
        </w:rPr>
      </w:pPr>
    </w:p>
    <w:p w14:paraId="6AA90C44" w14:textId="2AEB4F12" w:rsidR="006E41C2" w:rsidRDefault="006E41C2" w:rsidP="00AC6500">
      <w:pPr>
        <w:shd w:val="clear" w:color="auto" w:fill="FFFFFF" w:themeFill="background1"/>
        <w:jc w:val="both"/>
        <w:rPr>
          <w:rFonts w:ascii="Arial" w:hAnsi="Arial" w:cs="Arial"/>
          <w:sz w:val="24"/>
          <w:szCs w:val="24"/>
          <w:shd w:val="clear" w:color="auto" w:fill="FFFFFF"/>
        </w:rPr>
      </w:pPr>
      <w:r w:rsidRPr="00AC6500">
        <w:rPr>
          <w:rFonts w:ascii="Arial" w:hAnsi="Arial" w:cs="Arial"/>
          <w:sz w:val="24"/>
          <w:szCs w:val="24"/>
          <w:shd w:val="clear" w:color="auto" w:fill="FFFFFF"/>
        </w:rPr>
        <w:t>In addition to expressing a company's culture and values, stories are also used to express the values and culture of the company. (Peters and Waterman, 1982). The events of the past are often talked about within and outside the organization. What and who is immortalized reveals what the organization values, and what its employees are considered to be outstanding. In terms of company values, accessibility is Apple's number one value, followed by education, environmental protection, inclusion and diversity, privacy, and supplier responsibility. The company believes that technology should be accessible to all, so it has adapted its products in order to fulfil that belief.  </w:t>
      </w:r>
    </w:p>
    <w:p w14:paraId="2045339E" w14:textId="77777777" w:rsidR="00AC6500" w:rsidRPr="00AC6500" w:rsidRDefault="00AC6500" w:rsidP="00AC6500">
      <w:pPr>
        <w:shd w:val="clear" w:color="auto" w:fill="FFFFFF" w:themeFill="background1"/>
        <w:jc w:val="both"/>
        <w:rPr>
          <w:rFonts w:ascii="Arial" w:hAnsi="Arial" w:cs="Arial"/>
          <w:sz w:val="24"/>
          <w:szCs w:val="24"/>
          <w:shd w:val="clear" w:color="auto" w:fill="FFFFFF"/>
        </w:rPr>
      </w:pPr>
    </w:p>
    <w:p w14:paraId="22D2E065" w14:textId="70986EDC" w:rsidR="006E41C2" w:rsidRPr="006E41C2" w:rsidRDefault="006E41C2" w:rsidP="006E41C2">
      <w:pPr>
        <w:pStyle w:val="Heading3"/>
        <w:numPr>
          <w:ilvl w:val="0"/>
          <w:numId w:val="36"/>
        </w:numPr>
        <w:shd w:val="clear" w:color="auto" w:fill="FFFFFF"/>
        <w:rPr>
          <w:rFonts w:ascii="Arial" w:hAnsi="Arial" w:cs="Arial"/>
          <w:b/>
          <w:bCs/>
          <w:color w:val="4472C4" w:themeColor="accent1"/>
          <w:sz w:val="32"/>
          <w:szCs w:val="32"/>
          <w:shd w:val="clear" w:color="auto" w:fill="FFFFFF"/>
        </w:rPr>
      </w:pPr>
      <w:bookmarkStart w:id="6" w:name="_Toc119231252"/>
      <w:r w:rsidRPr="006E41C2">
        <w:rPr>
          <w:rFonts w:ascii="Arial" w:hAnsi="Arial" w:cs="Arial"/>
          <w:b/>
          <w:bCs/>
          <w:color w:val="4472C4" w:themeColor="accent1"/>
          <w:sz w:val="32"/>
          <w:szCs w:val="32"/>
          <w:shd w:val="clear" w:color="auto" w:fill="FFFFFF"/>
        </w:rPr>
        <w:t>Internal stories</w:t>
      </w:r>
      <w:bookmarkEnd w:id="6"/>
    </w:p>
    <w:p w14:paraId="22E1EFA1" w14:textId="77777777" w:rsidR="006E41C2" w:rsidRPr="006E41C2" w:rsidRDefault="006E41C2" w:rsidP="006E41C2">
      <w:pPr>
        <w:rPr>
          <w:color w:val="4472C4" w:themeColor="accent1"/>
        </w:rPr>
      </w:pPr>
    </w:p>
    <w:p w14:paraId="5BA1ED33" w14:textId="77777777" w:rsidR="006E41C2" w:rsidRPr="00AC6500" w:rsidRDefault="006E41C2" w:rsidP="00AC6500">
      <w:pPr>
        <w:shd w:val="clear" w:color="auto" w:fill="FFFFFF" w:themeFill="background1"/>
        <w:jc w:val="both"/>
        <w:rPr>
          <w:rFonts w:ascii="Arial" w:hAnsi="Arial" w:cs="Arial"/>
          <w:sz w:val="24"/>
          <w:szCs w:val="24"/>
          <w:shd w:val="clear" w:color="auto" w:fill="FFFFFF"/>
        </w:rPr>
      </w:pPr>
      <w:r w:rsidRPr="00AC6500">
        <w:rPr>
          <w:rFonts w:ascii="Arial" w:hAnsi="Arial" w:cs="Arial"/>
          <w:sz w:val="24"/>
          <w:szCs w:val="24"/>
          <w:shd w:val="clear" w:color="auto" w:fill="FFFFFF"/>
        </w:rPr>
        <w:t xml:space="preserve">"I've seen anything you can imagine," said an employee of an Apple store about people forgetting what picture they have on their computer </w:t>
      </w:r>
      <w:r w:rsidRPr="00AC6500">
        <w:rPr>
          <w:rFonts w:ascii="Arial" w:hAnsi="Arial" w:cs="Arial"/>
          <w:sz w:val="24"/>
          <w:szCs w:val="24"/>
        </w:rPr>
        <w:t>(</w:t>
      </w:r>
      <w:r w:rsidRPr="00AC6500">
        <w:rPr>
          <w:rFonts w:ascii="Arial" w:hAnsi="Arial" w:cs="Arial"/>
          <w:sz w:val="24"/>
          <w:szCs w:val="24"/>
          <w:shd w:val="clear" w:color="auto" w:fill="FFFFFF"/>
        </w:rPr>
        <w:t>Hullinger ,2012).</w:t>
      </w:r>
    </w:p>
    <w:p w14:paraId="6E159245" w14:textId="5C7D22EC" w:rsidR="006E41C2" w:rsidRPr="00AC6500" w:rsidRDefault="006E41C2" w:rsidP="00AC6500">
      <w:pPr>
        <w:shd w:val="clear" w:color="auto" w:fill="FFFFFF" w:themeFill="background1"/>
        <w:jc w:val="both"/>
        <w:rPr>
          <w:rFonts w:ascii="Arial" w:hAnsi="Arial" w:cs="Arial"/>
          <w:sz w:val="24"/>
          <w:szCs w:val="24"/>
          <w:shd w:val="clear" w:color="auto" w:fill="FFFFFF"/>
        </w:rPr>
      </w:pPr>
      <w:r w:rsidRPr="00AC6500">
        <w:rPr>
          <w:rFonts w:ascii="Arial" w:hAnsi="Arial" w:cs="Arial"/>
          <w:sz w:val="24"/>
          <w:szCs w:val="24"/>
          <w:shd w:val="clear" w:color="auto" w:fill="FFFFFF"/>
        </w:rPr>
        <w:t xml:space="preserve">The process of applying to work at Apple is more difficult than getting into Stanford University, according to another story. The process begins with multiple rounds of intense interviews, and if you succeed, you are given weeks of training before you are allowed to work unsupervised on the Apple Store floor. As can be seen from this, you must achieve a high level of professionalism before you are able to work independently. It is Apple's policy to select only the best candidates and to train them to be experts with the power of intense training. </w:t>
      </w:r>
      <w:r w:rsidR="00AC6500" w:rsidRPr="00AC6500">
        <w:rPr>
          <w:rFonts w:ascii="Arial" w:hAnsi="Arial" w:cs="Arial"/>
          <w:sz w:val="24"/>
          <w:szCs w:val="24"/>
          <w:shd w:val="clear" w:color="auto" w:fill="FFFFFF"/>
        </w:rPr>
        <w:t>Also, a</w:t>
      </w:r>
      <w:r w:rsidRPr="00AC6500">
        <w:rPr>
          <w:rFonts w:ascii="Arial" w:hAnsi="Arial" w:cs="Arial"/>
          <w:sz w:val="24"/>
          <w:szCs w:val="24"/>
          <w:shd w:val="clear" w:color="auto" w:fill="FFFFFF"/>
        </w:rPr>
        <w:t xml:space="preserve"> person who knows someone or who has been referred by someone who knows someone is the most likely to be offered an interview at Apple retail</w:t>
      </w:r>
      <w:r w:rsidR="00824157">
        <w:rPr>
          <w:rFonts w:ascii="Arial" w:hAnsi="Arial" w:cs="Arial"/>
          <w:sz w:val="24"/>
          <w:szCs w:val="24"/>
          <w:shd w:val="clear" w:color="auto" w:fill="FFFFFF"/>
        </w:rPr>
        <w:t>, for example.</w:t>
      </w:r>
      <w:r w:rsidR="00824157" w:rsidRPr="00AC6500">
        <w:rPr>
          <w:rFonts w:ascii="Arial" w:hAnsi="Arial" w:cs="Arial"/>
          <w:sz w:val="24"/>
          <w:szCs w:val="24"/>
        </w:rPr>
        <w:t xml:space="preserve"> (</w:t>
      </w:r>
      <w:r w:rsidRPr="00AC6500">
        <w:rPr>
          <w:rFonts w:ascii="Arial" w:hAnsi="Arial" w:cs="Arial"/>
          <w:sz w:val="24"/>
          <w:szCs w:val="24"/>
          <w:shd w:val="clear" w:color="auto" w:fill="FFFFFF"/>
        </w:rPr>
        <w:t>Hullinger ,2012).</w:t>
      </w:r>
    </w:p>
    <w:p w14:paraId="32D17922" w14:textId="77777777" w:rsidR="006E41C2" w:rsidRPr="006E41C2" w:rsidRDefault="006E41C2" w:rsidP="006E41C2">
      <w:pPr>
        <w:shd w:val="clear" w:color="auto" w:fill="FFFFFF" w:themeFill="background1"/>
        <w:rPr>
          <w:rFonts w:ascii="Arial" w:hAnsi="Arial" w:cs="Arial"/>
          <w:shd w:val="clear" w:color="auto" w:fill="FFFFFF"/>
        </w:rPr>
      </w:pPr>
    </w:p>
    <w:p w14:paraId="4B6722B7" w14:textId="0839C882" w:rsidR="006E41C2" w:rsidRPr="006E41C2" w:rsidRDefault="006E41C2" w:rsidP="006E41C2">
      <w:pPr>
        <w:pStyle w:val="Heading3"/>
        <w:numPr>
          <w:ilvl w:val="0"/>
          <w:numId w:val="36"/>
        </w:numPr>
        <w:shd w:val="clear" w:color="auto" w:fill="FFFFFF"/>
        <w:rPr>
          <w:rFonts w:ascii="Arial" w:hAnsi="Arial" w:cs="Arial"/>
          <w:b/>
          <w:bCs/>
          <w:color w:val="4472C4" w:themeColor="accent1"/>
          <w:sz w:val="32"/>
          <w:szCs w:val="32"/>
          <w:shd w:val="clear" w:color="auto" w:fill="FFFFFF"/>
        </w:rPr>
      </w:pPr>
      <w:bookmarkStart w:id="7" w:name="_Toc119231253"/>
      <w:r w:rsidRPr="006E41C2">
        <w:rPr>
          <w:rFonts w:ascii="Arial" w:hAnsi="Arial" w:cs="Arial"/>
          <w:b/>
          <w:bCs/>
          <w:color w:val="4472C4" w:themeColor="accent1"/>
          <w:sz w:val="32"/>
          <w:szCs w:val="32"/>
          <w:shd w:val="clear" w:color="auto" w:fill="FFFFFF"/>
        </w:rPr>
        <w:t>External Internal stories</w:t>
      </w:r>
      <w:bookmarkEnd w:id="7"/>
    </w:p>
    <w:p w14:paraId="4C994B9D" w14:textId="4EAB9887" w:rsidR="006E41C2" w:rsidRPr="00AC6500" w:rsidRDefault="006E41C2" w:rsidP="006E41C2">
      <w:pPr>
        <w:shd w:val="clear" w:color="auto" w:fill="FFFFFF" w:themeFill="background1"/>
        <w:rPr>
          <w:rFonts w:ascii="Arial" w:hAnsi="Arial" w:cs="Arial"/>
          <w:b/>
          <w:bCs/>
          <w:sz w:val="24"/>
          <w:szCs w:val="24"/>
          <w:shd w:val="clear" w:color="auto" w:fill="FFFFFF"/>
        </w:rPr>
      </w:pPr>
    </w:p>
    <w:p w14:paraId="2FF6AB44" w14:textId="12A01C28" w:rsidR="006E41C2" w:rsidRPr="00AC6500" w:rsidRDefault="006E41C2" w:rsidP="00AC6500">
      <w:pPr>
        <w:shd w:val="clear" w:color="auto" w:fill="FFFFFF" w:themeFill="background1"/>
        <w:jc w:val="both"/>
        <w:rPr>
          <w:rFonts w:ascii="Arial" w:hAnsi="Arial" w:cs="Arial"/>
          <w:sz w:val="24"/>
          <w:szCs w:val="24"/>
          <w:shd w:val="clear" w:color="auto" w:fill="FFFFFF"/>
        </w:rPr>
      </w:pPr>
      <w:r w:rsidRPr="00AC6500">
        <w:rPr>
          <w:rFonts w:ascii="Arial" w:hAnsi="Arial" w:cs="Arial"/>
          <w:sz w:val="24"/>
          <w:szCs w:val="24"/>
          <w:shd w:val="clear" w:color="auto" w:fill="FFFFFF"/>
        </w:rPr>
        <w:t>“For regional banks in Japan, trusted relationships are the foundation of their business. With the powerful capabilities of iPad, financial advisors often visit their customers’ homes where life plans, investment trusts, and help with managing assets can be discussed in private. iPad makes it possible to access up-to-the-minute market information, get electronic signatures with Apple Pencil, and leave more time for advisors to talk with customers about their needs. And because iPad and iPad</w:t>
      </w:r>
      <w:r w:rsidR="00AF29E1" w:rsidRPr="00AC6500">
        <w:rPr>
          <w:rFonts w:ascii="Arial" w:hAnsi="Arial" w:cs="Arial"/>
          <w:sz w:val="24"/>
          <w:szCs w:val="24"/>
          <w:shd w:val="clear" w:color="auto" w:fill="FFFFFF"/>
        </w:rPr>
        <w:t xml:space="preserve"> </w:t>
      </w:r>
      <w:r w:rsidRPr="00AC6500">
        <w:rPr>
          <w:rFonts w:ascii="Arial" w:hAnsi="Arial" w:cs="Arial"/>
          <w:sz w:val="24"/>
          <w:szCs w:val="24"/>
          <w:shd w:val="clear" w:color="auto" w:fill="FFFFFF"/>
        </w:rPr>
        <w:t xml:space="preserve">OS are secure by design, company and customer information are protected.” (Apple </w:t>
      </w:r>
      <w:r w:rsidR="000A19B0">
        <w:rPr>
          <w:rFonts w:ascii="Arial" w:hAnsi="Arial" w:cs="Arial"/>
          <w:sz w:val="24"/>
          <w:szCs w:val="24"/>
          <w:shd w:val="clear" w:color="auto" w:fill="FFFFFF"/>
        </w:rPr>
        <w:t xml:space="preserve">Inc </w:t>
      </w:r>
      <w:r w:rsidRPr="00AC6500">
        <w:rPr>
          <w:rFonts w:ascii="Arial" w:hAnsi="Arial" w:cs="Arial"/>
          <w:sz w:val="24"/>
          <w:szCs w:val="24"/>
          <w:shd w:val="clear" w:color="auto" w:fill="FFFFFF"/>
        </w:rPr>
        <w:t>,2022)</w:t>
      </w:r>
      <w:r w:rsidR="000A19B0">
        <w:rPr>
          <w:rFonts w:ascii="Arial" w:hAnsi="Arial" w:cs="Arial"/>
          <w:sz w:val="24"/>
          <w:szCs w:val="24"/>
          <w:shd w:val="clear" w:color="auto" w:fill="FFFFFF"/>
        </w:rPr>
        <w:t>.</w:t>
      </w:r>
      <w:r w:rsidRPr="00AC6500">
        <w:rPr>
          <w:rFonts w:ascii="Arial" w:hAnsi="Arial" w:cs="Arial"/>
          <w:sz w:val="24"/>
          <w:szCs w:val="24"/>
          <w:shd w:val="clear" w:color="auto" w:fill="FFFFFF"/>
        </w:rPr>
        <w:t xml:space="preserve"> The use of simple technological gadgets can have a significant impact on our ability to work, help others, communicate, and protect ourselves. Apple is well known for its simplicity, even though they use its own software, which is easy to use for anyone to use.</w:t>
      </w:r>
    </w:p>
    <w:p w14:paraId="5D5B03D7" w14:textId="77777777" w:rsidR="000A19B0" w:rsidRPr="006E41C2" w:rsidRDefault="000A19B0" w:rsidP="006E41C2">
      <w:pPr>
        <w:shd w:val="clear" w:color="auto" w:fill="FFFFFF" w:themeFill="background1"/>
        <w:rPr>
          <w:rFonts w:ascii="Arial" w:hAnsi="Arial" w:cs="Arial"/>
          <w:shd w:val="clear" w:color="auto" w:fill="FFFFFF"/>
        </w:rPr>
      </w:pPr>
    </w:p>
    <w:p w14:paraId="25151264" w14:textId="734C770F" w:rsidR="006E41C2" w:rsidRDefault="006E41C2" w:rsidP="006E41C2">
      <w:pPr>
        <w:pStyle w:val="Heading3"/>
        <w:numPr>
          <w:ilvl w:val="0"/>
          <w:numId w:val="35"/>
        </w:numPr>
        <w:shd w:val="clear" w:color="auto" w:fill="FFFFFF"/>
        <w:ind w:left="375" w:hanging="375"/>
        <w:rPr>
          <w:rFonts w:ascii="Arial" w:hAnsi="Arial" w:cs="Arial"/>
          <w:b/>
          <w:bCs/>
          <w:color w:val="auto"/>
          <w:sz w:val="22"/>
          <w:szCs w:val="22"/>
        </w:rPr>
      </w:pPr>
      <w:bookmarkStart w:id="8" w:name="_Toc119231254"/>
      <w:r w:rsidRPr="00AF29E1">
        <w:rPr>
          <w:rFonts w:ascii="Arial" w:hAnsi="Arial" w:cs="Arial"/>
          <w:b/>
          <w:bCs/>
          <w:color w:val="4472C4" w:themeColor="accent1"/>
          <w:sz w:val="32"/>
          <w:szCs w:val="32"/>
        </w:rPr>
        <w:lastRenderedPageBreak/>
        <w:t xml:space="preserve">Rituals </w:t>
      </w:r>
      <w:r w:rsidRPr="006E41C2">
        <w:rPr>
          <w:rFonts w:ascii="Arial" w:hAnsi="Arial" w:cs="Arial"/>
          <w:b/>
          <w:bCs/>
          <w:color w:val="4472C4" w:themeColor="accent1"/>
          <w:sz w:val="32"/>
          <w:szCs w:val="32"/>
        </w:rPr>
        <w:t>and routines</w:t>
      </w:r>
      <w:bookmarkEnd w:id="8"/>
    </w:p>
    <w:p w14:paraId="578077CE" w14:textId="77777777" w:rsidR="006E41C2" w:rsidRPr="006E41C2" w:rsidRDefault="006E41C2" w:rsidP="006E41C2"/>
    <w:p w14:paraId="346F5321" w14:textId="1E3CEE9A" w:rsidR="006E41C2" w:rsidRPr="00AC6500" w:rsidRDefault="006E41C2" w:rsidP="00AC6500">
      <w:pPr>
        <w:jc w:val="both"/>
        <w:rPr>
          <w:rFonts w:ascii="Arial" w:hAnsi="Arial" w:cs="Arial"/>
          <w:sz w:val="24"/>
          <w:szCs w:val="24"/>
          <w:shd w:val="clear" w:color="auto" w:fill="FFFFFF"/>
        </w:rPr>
      </w:pPr>
      <w:r w:rsidRPr="00AC6500">
        <w:rPr>
          <w:rFonts w:ascii="Arial" w:hAnsi="Arial" w:cs="Arial"/>
          <w:sz w:val="24"/>
          <w:szCs w:val="24"/>
          <w:shd w:val="clear" w:color="auto" w:fill="FFFFFF"/>
        </w:rPr>
        <w:t>According to Hullinger</w:t>
      </w:r>
      <w:r w:rsidR="000A19B0">
        <w:rPr>
          <w:rFonts w:ascii="Arial" w:hAnsi="Arial" w:cs="Arial"/>
          <w:sz w:val="24"/>
          <w:szCs w:val="24"/>
          <w:shd w:val="clear" w:color="auto" w:fill="FFFFFF"/>
        </w:rPr>
        <w:t xml:space="preserve"> (2012)</w:t>
      </w:r>
      <w:r w:rsidRPr="00AC6500">
        <w:rPr>
          <w:rFonts w:ascii="Arial" w:hAnsi="Arial" w:cs="Arial"/>
          <w:sz w:val="24"/>
          <w:szCs w:val="24"/>
          <w:shd w:val="clear" w:color="auto" w:fill="FFFFFF"/>
        </w:rPr>
        <w:t>, Apple's culture is characterized by high morale and enthusiasm. Employees are "clapped in" prior to their training sessions. It is also customary to "clap out" departing employees. Employees who have reached their five-year anniversary are awarded a plaque signed by Tim Cook. Steve Jobs signed copies were available for sale online for $2,000 each.</w:t>
      </w:r>
    </w:p>
    <w:p w14:paraId="6E45C6AB" w14:textId="10D5BAB5" w:rsidR="00AC6500" w:rsidRDefault="006E41C2" w:rsidP="00AC6500">
      <w:pPr>
        <w:rPr>
          <w:rFonts w:ascii="Arial" w:hAnsi="Arial" w:cs="Arial"/>
        </w:rPr>
      </w:pPr>
      <w:r w:rsidRPr="006E41C2">
        <w:rPr>
          <w:rFonts w:ascii="Arial" w:hAnsi="Arial" w:cs="Arial"/>
          <w:noProof/>
        </w:rPr>
        <w:drawing>
          <wp:inline distT="0" distB="0" distL="0" distR="0" wp14:anchorId="45D93546" wp14:editId="4A85FA07">
            <wp:extent cx="5541484" cy="4156113"/>
            <wp:effectExtent l="0" t="0" r="2540" b="0"/>
            <wp:docPr id="5" name="Video 5" descr="Apple store clap out">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Video 5" descr="Apple store clap out">
                      <a:hlinkClick r:id="rId9"/>
                    </pic:cNvPr>
                    <pic:cNvPicPr/>
                  </pic:nvPicPr>
                  <pic:blipFill>
                    <a:blip r:embed="rId10">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jMTK7uzJtXg?feature=oembed&quot; frameborder=&quot;0&quot; allow=&quot;accelerometer; autoplay; clipboard-write; encrypted-media; gyroscope; picture-in-picture&quot; allowfullscreen=&quot;&quot; title=&quot;Apple store clap out&quot; sandbox=&quot;allow-scripts allow-same-origin allow-popups&quot;&gt;&lt;/iframe&gt;" h="113" w="200"/>
                        </a:ext>
                      </a:extLst>
                    </a:blip>
                    <a:stretch>
                      <a:fillRect/>
                    </a:stretch>
                  </pic:blipFill>
                  <pic:spPr>
                    <a:xfrm>
                      <a:off x="0" y="0"/>
                      <a:ext cx="5550740" cy="4163055"/>
                    </a:xfrm>
                    <a:prstGeom prst="rect">
                      <a:avLst/>
                    </a:prstGeom>
                  </pic:spPr>
                </pic:pic>
              </a:graphicData>
            </a:graphic>
          </wp:inline>
        </w:drawing>
      </w:r>
    </w:p>
    <w:p w14:paraId="72687543" w14:textId="77777777" w:rsidR="00AC6500" w:rsidRPr="00AC6500" w:rsidRDefault="00AC6500" w:rsidP="00AC6500">
      <w:pPr>
        <w:rPr>
          <w:rFonts w:ascii="Arial" w:hAnsi="Arial" w:cs="Arial"/>
        </w:rPr>
      </w:pPr>
    </w:p>
    <w:p w14:paraId="760956A4" w14:textId="2C677E6E" w:rsidR="006E41C2" w:rsidRDefault="006E41C2" w:rsidP="00AC6500">
      <w:pPr>
        <w:shd w:val="clear" w:color="auto" w:fill="FFFFFF" w:themeFill="background1"/>
        <w:spacing w:line="240" w:lineRule="auto"/>
        <w:jc w:val="both"/>
        <w:rPr>
          <w:rFonts w:ascii="Arial" w:hAnsi="Arial" w:cs="Arial"/>
          <w:sz w:val="24"/>
          <w:szCs w:val="24"/>
          <w:shd w:val="clear" w:color="auto" w:fill="FFFFFF"/>
        </w:rPr>
      </w:pPr>
      <w:r w:rsidRPr="00AC6500">
        <w:rPr>
          <w:rFonts w:ascii="Arial" w:hAnsi="Arial" w:cs="Arial"/>
          <w:sz w:val="24"/>
          <w:szCs w:val="24"/>
          <w:shd w:val="clear" w:color="auto" w:fill="FFFFFF"/>
        </w:rPr>
        <w:t>Hamilton (2021) reports that some Apple employees quit in 2021 due to the company's anti-remote working policies. In June 2021, Apple announced that it would adopt a hybrid return-to-work model, requiring employees to report to work three days per week from September 2021 onwards. The hybrid work solution was developed by Apple after listening to the views of their employers.</w:t>
      </w:r>
    </w:p>
    <w:p w14:paraId="196A1BCD" w14:textId="67BC1A78" w:rsidR="00AC6500" w:rsidRDefault="00AC6500" w:rsidP="00AC6500">
      <w:pPr>
        <w:shd w:val="clear" w:color="auto" w:fill="FFFFFF" w:themeFill="background1"/>
        <w:spacing w:line="240" w:lineRule="auto"/>
        <w:jc w:val="both"/>
        <w:rPr>
          <w:rFonts w:ascii="Arial" w:hAnsi="Arial" w:cs="Arial"/>
          <w:sz w:val="24"/>
          <w:szCs w:val="24"/>
          <w:shd w:val="clear" w:color="auto" w:fill="FFFFFF"/>
        </w:rPr>
      </w:pPr>
    </w:p>
    <w:p w14:paraId="36506BD9" w14:textId="77777777" w:rsidR="000A19B0" w:rsidRPr="00AC6500" w:rsidRDefault="000A19B0" w:rsidP="00AC6500">
      <w:pPr>
        <w:shd w:val="clear" w:color="auto" w:fill="FFFFFF" w:themeFill="background1"/>
        <w:spacing w:line="240" w:lineRule="auto"/>
        <w:jc w:val="both"/>
        <w:rPr>
          <w:rFonts w:ascii="Arial" w:hAnsi="Arial" w:cs="Arial"/>
          <w:sz w:val="24"/>
          <w:szCs w:val="24"/>
          <w:shd w:val="clear" w:color="auto" w:fill="FFFFFF"/>
        </w:rPr>
      </w:pPr>
    </w:p>
    <w:p w14:paraId="5F4DD706" w14:textId="77777777" w:rsidR="006E41C2" w:rsidRPr="006E41C2" w:rsidRDefault="006E41C2" w:rsidP="00AC6500">
      <w:pPr>
        <w:pStyle w:val="Heading3"/>
        <w:numPr>
          <w:ilvl w:val="0"/>
          <w:numId w:val="35"/>
        </w:numPr>
        <w:shd w:val="clear" w:color="auto" w:fill="FFFFFF"/>
        <w:spacing w:line="240" w:lineRule="auto"/>
        <w:ind w:left="375" w:hanging="375"/>
        <w:rPr>
          <w:rFonts w:ascii="Arial" w:hAnsi="Arial" w:cs="Arial"/>
          <w:b/>
          <w:bCs/>
          <w:color w:val="auto"/>
          <w:sz w:val="22"/>
          <w:szCs w:val="22"/>
        </w:rPr>
      </w:pPr>
      <w:bookmarkStart w:id="9" w:name="_Toc119231255"/>
      <w:r w:rsidRPr="00AF29E1">
        <w:rPr>
          <w:rFonts w:ascii="Arial" w:hAnsi="Arial" w:cs="Arial"/>
          <w:b/>
          <w:bCs/>
          <w:color w:val="4472C4" w:themeColor="accent1"/>
          <w:sz w:val="32"/>
          <w:szCs w:val="32"/>
        </w:rPr>
        <w:lastRenderedPageBreak/>
        <w:t>Symbols</w:t>
      </w:r>
      <w:bookmarkEnd w:id="9"/>
    </w:p>
    <w:p w14:paraId="314ABF20" w14:textId="16B95926" w:rsidR="006E41C2" w:rsidRPr="00AC6500" w:rsidRDefault="006E41C2" w:rsidP="00AC6500">
      <w:pPr>
        <w:pStyle w:val="mb-25"/>
        <w:jc w:val="both"/>
        <w:rPr>
          <w:rFonts w:ascii="Arial" w:hAnsi="Arial" w:cs="Arial"/>
        </w:rPr>
      </w:pPr>
      <w:r w:rsidRPr="00AC6500">
        <w:rPr>
          <w:rFonts w:ascii="Arial" w:hAnsi="Arial" w:cs="Arial"/>
          <w:shd w:val="clear" w:color="auto" w:fill="FFFFFF"/>
        </w:rPr>
        <w:t>Logos, branding, and other visual representations of a company are examples of symbols.</w:t>
      </w:r>
      <w:r w:rsidRPr="00AC6500">
        <w:rPr>
          <w:rFonts w:ascii="Arial" w:hAnsi="Arial" w:cs="Arial"/>
        </w:rPr>
        <w:t xml:space="preserve"> </w:t>
      </w:r>
      <w:r w:rsidRPr="00AC6500">
        <w:rPr>
          <w:rFonts w:ascii="Arial" w:hAnsi="Arial" w:cs="Arial"/>
          <w:shd w:val="clear" w:color="auto" w:fill="FFFFFF"/>
        </w:rPr>
        <w:t>There have been many rumours about how the company's iconic logo was created, and while the technicolour apple is no longer striped, its shape and bite remain unchanged.</w:t>
      </w:r>
      <w:r w:rsidRPr="00AC6500">
        <w:rPr>
          <w:rFonts w:ascii="Arial" w:hAnsi="Arial" w:cs="Arial"/>
        </w:rPr>
        <w:t xml:space="preserve"> (</w:t>
      </w:r>
      <w:r w:rsidRPr="00AC6500">
        <w:rPr>
          <w:rFonts w:ascii="Arial" w:hAnsi="Arial" w:cs="Arial"/>
          <w:shd w:val="clear" w:color="auto" w:fill="FFFFFF"/>
        </w:rPr>
        <w:t xml:space="preserve">Shambler,2016). Apple symbols represent in the worldwide the power of </w:t>
      </w:r>
      <w:r w:rsidRPr="00AC6500">
        <w:rPr>
          <w:rFonts w:ascii="Arial" w:hAnsi="Arial" w:cs="Arial"/>
        </w:rPr>
        <w:t xml:space="preserve">quality </w:t>
      </w:r>
      <w:r w:rsidRPr="00AC6500">
        <w:rPr>
          <w:rFonts w:ascii="Arial" w:hAnsi="Arial" w:cs="Arial"/>
          <w:shd w:val="clear" w:color="auto" w:fill="FFFFFF"/>
        </w:rPr>
        <w:t>and professional customer service to a very high standard compare with other companies on the market.</w:t>
      </w:r>
      <w:r w:rsidRPr="00AC6500">
        <w:rPr>
          <w:rFonts w:ascii="Arial" w:hAnsi="Arial" w:cs="Arial"/>
        </w:rPr>
        <w:t xml:space="preserve"> In comparison with other companies on the market, Apple represents reliability and professional customer service at a very high level throughout the world. It is without a doubt the world's largest company when it comes to customer service, </w:t>
      </w:r>
      <w:r w:rsidRPr="00AC6500">
        <w:rPr>
          <w:rStyle w:val="issue-underline"/>
          <w:rFonts w:ascii="Arial" w:hAnsi="Arial" w:cs="Arial"/>
        </w:rPr>
        <w:t>high-quality</w:t>
      </w:r>
      <w:r w:rsidRPr="00AC6500">
        <w:rPr>
          <w:rFonts w:ascii="Arial" w:hAnsi="Arial" w:cs="Arial"/>
        </w:rPr>
        <w:t xml:space="preserve"> technology, and reliability. Despite their high prices, their products are worth the investment. </w:t>
      </w:r>
    </w:p>
    <w:p w14:paraId="1B92EC98" w14:textId="77777777" w:rsidR="006E41C2" w:rsidRPr="00AF29E1" w:rsidRDefault="006E41C2" w:rsidP="006E41C2">
      <w:pPr>
        <w:pStyle w:val="Heading3"/>
        <w:numPr>
          <w:ilvl w:val="0"/>
          <w:numId w:val="35"/>
        </w:numPr>
        <w:shd w:val="clear" w:color="auto" w:fill="FFFFFF"/>
        <w:ind w:left="375" w:hanging="375"/>
        <w:rPr>
          <w:rFonts w:ascii="Arial" w:hAnsi="Arial" w:cs="Arial"/>
          <w:b/>
          <w:bCs/>
          <w:color w:val="4472C4" w:themeColor="accent1"/>
          <w:sz w:val="32"/>
          <w:szCs w:val="32"/>
        </w:rPr>
      </w:pPr>
      <w:bookmarkStart w:id="10" w:name="_Toc119231256"/>
      <w:r w:rsidRPr="00AF29E1">
        <w:rPr>
          <w:rFonts w:ascii="Arial" w:hAnsi="Arial" w:cs="Arial"/>
          <w:b/>
          <w:bCs/>
          <w:color w:val="4472C4" w:themeColor="accent1"/>
          <w:sz w:val="32"/>
          <w:szCs w:val="32"/>
        </w:rPr>
        <w:t>Organizational structures</w:t>
      </w:r>
      <w:bookmarkEnd w:id="10"/>
    </w:p>
    <w:p w14:paraId="6E8B3F02" w14:textId="77777777" w:rsidR="006E41C2" w:rsidRPr="006E41C2" w:rsidRDefault="006E41C2" w:rsidP="006E41C2">
      <w:pPr>
        <w:pStyle w:val="Heading3"/>
        <w:shd w:val="clear" w:color="auto" w:fill="FFFFFF"/>
        <w:rPr>
          <w:rFonts w:ascii="Arial" w:hAnsi="Arial" w:cs="Arial"/>
          <w:color w:val="auto"/>
          <w:sz w:val="22"/>
          <w:szCs w:val="22"/>
        </w:rPr>
      </w:pPr>
    </w:p>
    <w:p w14:paraId="01D9D293" w14:textId="12B14AC7" w:rsidR="006E41C2" w:rsidRDefault="007B7105" w:rsidP="00AC6500">
      <w:pPr>
        <w:spacing w:line="240" w:lineRule="auto"/>
        <w:jc w:val="both"/>
        <w:rPr>
          <w:rFonts w:ascii="Arial" w:eastAsiaTheme="majorEastAsia" w:hAnsi="Arial" w:cs="Arial"/>
          <w:sz w:val="24"/>
          <w:szCs w:val="24"/>
          <w:shd w:val="clear" w:color="auto" w:fill="FFFFFF"/>
        </w:rPr>
      </w:pPr>
      <w:r w:rsidRPr="00AC6500">
        <w:rPr>
          <w:rFonts w:ascii="Arial" w:eastAsiaTheme="majorEastAsia" w:hAnsi="Arial" w:cs="Arial"/>
          <w:sz w:val="24"/>
          <w:szCs w:val="24"/>
          <w:shd w:val="clear" w:color="auto" w:fill="FFFFFF"/>
        </w:rPr>
        <w:t xml:space="preserve">Shein (2010) pointed out that culture emerges from people working together and forming a set of beliefs about what needs to be accomplished. For example, setting a common goal and undertaking a common mission. Their organizational structure is hierarchical and functional, based on Maslow's (1962) hierarchy, which encourages and motivates their staff. </w:t>
      </w:r>
      <w:r w:rsidR="00787E10">
        <w:rPr>
          <w:rFonts w:ascii="Arial" w:eastAsiaTheme="majorEastAsia" w:hAnsi="Arial" w:cs="Arial"/>
          <w:sz w:val="24"/>
          <w:szCs w:val="24"/>
          <w:shd w:val="clear" w:color="auto" w:fill="FFFFFF"/>
        </w:rPr>
        <w:t>A</w:t>
      </w:r>
      <w:r w:rsidRPr="00AC6500">
        <w:rPr>
          <w:rFonts w:ascii="Arial" w:eastAsiaTheme="majorEastAsia" w:hAnsi="Arial" w:cs="Arial"/>
          <w:sz w:val="24"/>
          <w:szCs w:val="24"/>
          <w:shd w:val="clear" w:color="auto" w:fill="FFFFFF"/>
        </w:rPr>
        <w:t>nd functional as part of its organizational structure. Senior management at Apple is able to exert control over all aspects of the company's operations due to its hierarchical organizational structure. Instead of focusing on individual products, the company focuses on areas of expertise. The products are then developed by individuals with varying levels of expertise.  In addition, employees are motivated to perform well by promotion opportunities, and responsibilities and authority are clearly defined.   The functional structure of Apple is more suited to the holistic approach Maslow (1970), of a start-up, whereas it is not commonly found in large companies such as Apple. As a result, there is no competition for resources among the heads of product divisions. Furthermore, Apple has been able to ignore short-term financial targets when building resource-intensive products (Dudovskiy,2021).  A key component of the organizational culture that Steve Jobs created at Apple was secrecy.” Internally, that secrecy is enforced through a series of norms and rules. The norms are simple: don’t speak publicly about Apple unless you’ve been specifically asked. The rules are less so: Employee badges only open certain doors, based on the projects on which they’re disclosed. They’re asked to sign project-specific NDAs. Product documents are coded with internal keywords like “Ultra,” “Black,” and “White,” which connote how secret the work is “(Schiffer, 2021)</w:t>
      </w:r>
      <w:r w:rsidR="00787E10">
        <w:rPr>
          <w:rFonts w:ascii="Arial" w:eastAsiaTheme="majorEastAsia" w:hAnsi="Arial" w:cs="Arial"/>
          <w:sz w:val="24"/>
          <w:szCs w:val="24"/>
          <w:shd w:val="clear" w:color="auto" w:fill="FFFFFF"/>
        </w:rPr>
        <w:t>.</w:t>
      </w:r>
    </w:p>
    <w:p w14:paraId="368E752F" w14:textId="12324B18" w:rsidR="00787E10" w:rsidRDefault="00787E10" w:rsidP="00AC6500">
      <w:pPr>
        <w:spacing w:line="240" w:lineRule="auto"/>
        <w:jc w:val="both"/>
        <w:rPr>
          <w:rFonts w:ascii="Arial" w:eastAsiaTheme="majorEastAsia" w:hAnsi="Arial" w:cs="Arial"/>
          <w:sz w:val="24"/>
          <w:szCs w:val="24"/>
          <w:shd w:val="clear" w:color="auto" w:fill="FFFFFF"/>
        </w:rPr>
      </w:pPr>
    </w:p>
    <w:p w14:paraId="2E7781FB" w14:textId="39C23EBE" w:rsidR="00787E10" w:rsidRDefault="00787E10" w:rsidP="00AC6500">
      <w:pPr>
        <w:spacing w:line="240" w:lineRule="auto"/>
        <w:jc w:val="both"/>
        <w:rPr>
          <w:rFonts w:ascii="Arial" w:eastAsiaTheme="majorEastAsia" w:hAnsi="Arial" w:cs="Arial"/>
          <w:sz w:val="24"/>
          <w:szCs w:val="24"/>
          <w:shd w:val="clear" w:color="auto" w:fill="FFFFFF"/>
        </w:rPr>
      </w:pPr>
    </w:p>
    <w:p w14:paraId="6BEDE094" w14:textId="1FCD7AA4" w:rsidR="00787E10" w:rsidRDefault="00787E10" w:rsidP="00AC6500">
      <w:pPr>
        <w:spacing w:line="240" w:lineRule="auto"/>
        <w:jc w:val="both"/>
        <w:rPr>
          <w:rFonts w:ascii="Arial" w:eastAsiaTheme="majorEastAsia" w:hAnsi="Arial" w:cs="Arial"/>
          <w:sz w:val="24"/>
          <w:szCs w:val="24"/>
          <w:shd w:val="clear" w:color="auto" w:fill="FFFFFF"/>
        </w:rPr>
      </w:pPr>
    </w:p>
    <w:p w14:paraId="3ECCADD6" w14:textId="4B085086" w:rsidR="007B7105" w:rsidRDefault="007B7105" w:rsidP="007B7105">
      <w:pPr>
        <w:spacing w:line="240" w:lineRule="auto"/>
        <w:rPr>
          <w:rFonts w:ascii="Arial" w:eastAsiaTheme="majorEastAsia" w:hAnsi="Arial" w:cs="Arial"/>
          <w:sz w:val="24"/>
          <w:szCs w:val="24"/>
          <w:shd w:val="clear" w:color="auto" w:fill="FFFFFF"/>
        </w:rPr>
      </w:pPr>
    </w:p>
    <w:p w14:paraId="190606C3" w14:textId="77777777" w:rsidR="00787E10" w:rsidRPr="007B7105" w:rsidRDefault="00787E10" w:rsidP="007B7105">
      <w:pPr>
        <w:spacing w:line="240" w:lineRule="auto"/>
        <w:rPr>
          <w:rFonts w:ascii="Arial" w:hAnsi="Arial" w:cs="Arial"/>
        </w:rPr>
      </w:pPr>
    </w:p>
    <w:p w14:paraId="1C700388" w14:textId="77777777" w:rsidR="006E41C2" w:rsidRPr="00AF29E1" w:rsidRDefault="006E41C2" w:rsidP="006E41C2">
      <w:pPr>
        <w:pStyle w:val="Heading3"/>
        <w:numPr>
          <w:ilvl w:val="0"/>
          <w:numId w:val="35"/>
        </w:numPr>
        <w:shd w:val="clear" w:color="auto" w:fill="FFFFFF"/>
        <w:ind w:left="375" w:hanging="375"/>
        <w:rPr>
          <w:rFonts w:ascii="Arial" w:hAnsi="Arial" w:cs="Arial"/>
          <w:b/>
          <w:bCs/>
          <w:color w:val="4472C4" w:themeColor="accent1"/>
          <w:sz w:val="32"/>
          <w:szCs w:val="32"/>
        </w:rPr>
      </w:pPr>
      <w:bookmarkStart w:id="11" w:name="_Toc119231257"/>
      <w:r w:rsidRPr="00AF29E1">
        <w:rPr>
          <w:rFonts w:ascii="Arial" w:hAnsi="Arial" w:cs="Arial"/>
          <w:b/>
          <w:bCs/>
          <w:color w:val="4472C4" w:themeColor="accent1"/>
          <w:sz w:val="32"/>
          <w:szCs w:val="32"/>
        </w:rPr>
        <w:lastRenderedPageBreak/>
        <w:t>Control systems</w:t>
      </w:r>
      <w:bookmarkEnd w:id="11"/>
    </w:p>
    <w:p w14:paraId="10443FBE" w14:textId="77777777" w:rsidR="006E41C2" w:rsidRPr="006E41C2" w:rsidRDefault="006E41C2" w:rsidP="006E41C2">
      <w:pPr>
        <w:rPr>
          <w:rFonts w:ascii="Arial" w:hAnsi="Arial" w:cs="Arial"/>
        </w:rPr>
      </w:pPr>
    </w:p>
    <w:p w14:paraId="254E2382" w14:textId="77777777" w:rsidR="006E41C2" w:rsidRPr="00AC6500" w:rsidRDefault="006E41C2" w:rsidP="00AC6500">
      <w:pPr>
        <w:spacing w:line="240" w:lineRule="auto"/>
        <w:jc w:val="both"/>
        <w:rPr>
          <w:rFonts w:ascii="Arial" w:hAnsi="Arial" w:cs="Arial"/>
          <w:sz w:val="24"/>
          <w:szCs w:val="24"/>
        </w:rPr>
      </w:pPr>
      <w:r w:rsidRPr="00AC6500">
        <w:rPr>
          <w:rFonts w:ascii="Arial" w:hAnsi="Arial" w:cs="Arial"/>
          <w:sz w:val="24"/>
          <w:szCs w:val="24"/>
        </w:rPr>
        <w:t>It is Apple's philosophy to keep things simple when it comes to marketing and product options. They use simple language in their advertising which is understandable by the general public.</w:t>
      </w:r>
    </w:p>
    <w:p w14:paraId="41B4F0A4" w14:textId="77777777" w:rsidR="006E41C2" w:rsidRPr="00AC6500" w:rsidRDefault="006E41C2" w:rsidP="00AC6500">
      <w:pPr>
        <w:spacing w:line="240" w:lineRule="auto"/>
        <w:jc w:val="both"/>
        <w:rPr>
          <w:rFonts w:ascii="Arial" w:hAnsi="Arial" w:cs="Arial"/>
          <w:sz w:val="24"/>
          <w:szCs w:val="24"/>
          <w:shd w:val="clear" w:color="auto" w:fill="FFFFFF"/>
        </w:rPr>
      </w:pPr>
      <w:r w:rsidRPr="00AC6500">
        <w:rPr>
          <w:rFonts w:ascii="Arial" w:hAnsi="Arial" w:cs="Arial"/>
          <w:sz w:val="24"/>
          <w:szCs w:val="24"/>
        </w:rPr>
        <w:t>Apple had liabilities of $309.25 billion as of the end of 2021, including $54.76 billion in accounts payable, for a total of $125.48 billion in current liabilities. Over the last five years, Apple's long-term debt and other non-current liabilities totalled $287.91 billion. The current and quick ratios of Apple have increased by 33% and 59%, respectively, during this time period. From $73.55 billion at the end of 2016 to $106.62 billion by 2021, the company's long-term debt has increased. The Enterprise Value (EV) of Apple was just under $3 trillion at the end of 2021, an increase from $928 billion in 2017. Furthermore, the company's market capitalization and cash have steadily increased. Apple's net working capital at the end of the third quarter of 2021 was $5.58 billion, an increase of $11.64 billion from $3.45 billion at the end of 2020. Apple has over $172 billion in marketable securities and cash (Carmichael ,2022).</w:t>
      </w:r>
      <w:r w:rsidRPr="00AC6500">
        <w:rPr>
          <w:rFonts w:ascii="Arial" w:hAnsi="Arial" w:cs="Arial"/>
          <w:sz w:val="24"/>
          <w:szCs w:val="24"/>
          <w:shd w:val="clear" w:color="auto" w:fill="FFFFFF"/>
        </w:rPr>
        <w:t xml:space="preserve"> The company, however, is reportedly reducing spending in a variety of departments by slowing hiring and reducing expenditures. Increasing regulatory scrutiny is partly responsible for Apple's substantial reduction in acquisitions, according to Charlton (2022).  </w:t>
      </w:r>
    </w:p>
    <w:p w14:paraId="5580A92E" w14:textId="04E2592B" w:rsidR="006E41C2" w:rsidRPr="00AC6500" w:rsidRDefault="006E41C2" w:rsidP="00AC6500">
      <w:pPr>
        <w:spacing w:line="240" w:lineRule="auto"/>
        <w:jc w:val="both"/>
        <w:rPr>
          <w:rFonts w:ascii="Arial" w:hAnsi="Arial" w:cs="Arial"/>
          <w:sz w:val="24"/>
          <w:szCs w:val="24"/>
          <w:shd w:val="clear" w:color="auto" w:fill="FFFFFF"/>
        </w:rPr>
      </w:pPr>
      <w:r w:rsidRPr="00AC6500">
        <w:rPr>
          <w:rFonts w:ascii="Arial" w:hAnsi="Arial" w:cs="Arial"/>
          <w:sz w:val="24"/>
          <w:szCs w:val="24"/>
          <w:shd w:val="clear" w:color="auto" w:fill="FFFFFF"/>
        </w:rPr>
        <w:t xml:space="preserve">The Company offers a wide range of products and services, such as smartphones, personal computers, tablets, wearable devices, and accessories. Apple's products include iPhone®, </w:t>
      </w:r>
      <w:proofErr w:type="spellStart"/>
      <w:r w:rsidRPr="00AC6500">
        <w:rPr>
          <w:rFonts w:ascii="Arial" w:hAnsi="Arial" w:cs="Arial"/>
          <w:sz w:val="24"/>
          <w:szCs w:val="24"/>
          <w:shd w:val="clear" w:color="auto" w:fill="FFFFFF"/>
        </w:rPr>
        <w:t>Mac</w:t>
      </w:r>
      <w:proofErr w:type="gramStart"/>
      <w:r w:rsidRPr="00AC6500">
        <w:rPr>
          <w:rFonts w:ascii="Arial" w:hAnsi="Arial" w:cs="Arial"/>
          <w:sz w:val="24"/>
          <w:szCs w:val="24"/>
          <w:shd w:val="clear" w:color="auto" w:fill="FFFFFF"/>
        </w:rPr>
        <w:t>®,the</w:t>
      </w:r>
      <w:proofErr w:type="spellEnd"/>
      <w:proofErr w:type="gramEnd"/>
      <w:r w:rsidRPr="00AC6500">
        <w:rPr>
          <w:rFonts w:ascii="Arial" w:hAnsi="Arial" w:cs="Arial"/>
          <w:sz w:val="24"/>
          <w:szCs w:val="24"/>
          <w:shd w:val="clear" w:color="auto" w:fill="FFFFFF"/>
        </w:rPr>
        <w:t xml:space="preserve"> MacOS®-based line of personal computers, iPad®, Wearables, Home and Accessories, including </w:t>
      </w:r>
      <w:proofErr w:type="spellStart"/>
      <w:r w:rsidRPr="00AC6500">
        <w:rPr>
          <w:rFonts w:ascii="Arial" w:hAnsi="Arial" w:cs="Arial"/>
          <w:sz w:val="24"/>
          <w:szCs w:val="24"/>
          <w:shd w:val="clear" w:color="auto" w:fill="FFFFFF"/>
        </w:rPr>
        <w:t>AirPods</w:t>
      </w:r>
      <w:proofErr w:type="spellEnd"/>
      <w:r w:rsidRPr="00AC6500">
        <w:rPr>
          <w:rFonts w:ascii="Arial" w:hAnsi="Arial" w:cs="Arial"/>
          <w:sz w:val="24"/>
          <w:szCs w:val="24"/>
          <w:shd w:val="clear" w:color="auto" w:fill="FFFFFF"/>
        </w:rPr>
        <w:t xml:space="preserve">®, Apple TV®, Apple Watch®, Beats® products, </w:t>
      </w:r>
      <w:proofErr w:type="spellStart"/>
      <w:r w:rsidRPr="00AC6500">
        <w:rPr>
          <w:rFonts w:ascii="Arial" w:hAnsi="Arial" w:cs="Arial"/>
          <w:sz w:val="24"/>
          <w:szCs w:val="24"/>
          <w:shd w:val="clear" w:color="auto" w:fill="FFFFFF"/>
        </w:rPr>
        <w:t>HomePod</w:t>
      </w:r>
      <w:proofErr w:type="spellEnd"/>
      <w:r w:rsidRPr="00AC6500">
        <w:rPr>
          <w:rFonts w:ascii="Arial" w:hAnsi="Arial" w:cs="Arial"/>
          <w:sz w:val="24"/>
          <w:szCs w:val="24"/>
          <w:shd w:val="clear" w:color="auto" w:fill="FFFFFF"/>
        </w:rPr>
        <w:t>®, and iPod touch®.</w:t>
      </w:r>
    </w:p>
    <w:p w14:paraId="66798DDD" w14:textId="77777777" w:rsidR="00AF29E1" w:rsidRPr="006E41C2" w:rsidRDefault="00AF29E1" w:rsidP="006E41C2">
      <w:pPr>
        <w:rPr>
          <w:rFonts w:ascii="Arial" w:hAnsi="Arial" w:cs="Arial"/>
          <w:shd w:val="clear" w:color="auto" w:fill="FFFFFF"/>
        </w:rPr>
      </w:pPr>
    </w:p>
    <w:p w14:paraId="43E72F3D" w14:textId="7A330B92" w:rsidR="006E41C2" w:rsidRPr="00AF29E1" w:rsidRDefault="006E41C2" w:rsidP="00AF29E1">
      <w:pPr>
        <w:pStyle w:val="Heading3"/>
        <w:numPr>
          <w:ilvl w:val="0"/>
          <w:numId w:val="38"/>
        </w:numPr>
        <w:shd w:val="clear" w:color="auto" w:fill="FFFFFF"/>
        <w:rPr>
          <w:rFonts w:ascii="Arial" w:hAnsi="Arial" w:cs="Arial"/>
          <w:b/>
          <w:bCs/>
          <w:color w:val="4472C4" w:themeColor="accent1"/>
          <w:sz w:val="32"/>
          <w:szCs w:val="32"/>
        </w:rPr>
      </w:pPr>
      <w:bookmarkStart w:id="12" w:name="_Toc119231258"/>
      <w:r w:rsidRPr="00AF29E1">
        <w:rPr>
          <w:rFonts w:ascii="Arial" w:hAnsi="Arial" w:cs="Arial"/>
          <w:b/>
          <w:bCs/>
          <w:color w:val="4472C4" w:themeColor="accent1"/>
          <w:sz w:val="32"/>
          <w:szCs w:val="32"/>
        </w:rPr>
        <w:t>Services</w:t>
      </w:r>
      <w:bookmarkEnd w:id="12"/>
    </w:p>
    <w:p w14:paraId="134FE989" w14:textId="77777777" w:rsidR="00AF29E1" w:rsidRPr="00AC6500" w:rsidRDefault="00AF29E1" w:rsidP="00AF29E1">
      <w:pPr>
        <w:rPr>
          <w:sz w:val="24"/>
          <w:szCs w:val="24"/>
        </w:rPr>
      </w:pPr>
    </w:p>
    <w:p w14:paraId="170C15B9" w14:textId="7FA3D3FB" w:rsidR="006E41C2" w:rsidRPr="00AC6500" w:rsidRDefault="006E41C2" w:rsidP="00AC6500">
      <w:pPr>
        <w:spacing w:line="240" w:lineRule="auto"/>
        <w:jc w:val="both"/>
        <w:rPr>
          <w:rFonts w:ascii="Arial" w:hAnsi="Arial" w:cs="Arial"/>
          <w:sz w:val="24"/>
          <w:szCs w:val="24"/>
          <w:shd w:val="clear" w:color="auto" w:fill="FFFFFF"/>
        </w:rPr>
      </w:pPr>
      <w:r w:rsidRPr="00AC6500">
        <w:rPr>
          <w:rFonts w:ascii="Arial" w:hAnsi="Arial" w:cs="Arial"/>
          <w:sz w:val="24"/>
          <w:szCs w:val="24"/>
          <w:shd w:val="clear" w:color="auto" w:fill="FFFFFF"/>
        </w:rPr>
        <w:t>The Company offers advertising services through a variety of third-party licensing arrangements and its own advertising platforms. As part of its AppleCare® product offering, the Company offers a variety of fee-based services and support options. Depending on the country and type of product, these offerings provide priority access to Apple technical support, access to Apple's worldwide authorized service network for repair and replacement services, as well as additional coverage for instances of accidental damage, theft, and loss.</w:t>
      </w:r>
      <w:r w:rsidRPr="00AC6500">
        <w:rPr>
          <w:rFonts w:ascii="Arial" w:eastAsia="Times New Roman" w:hAnsi="Arial" w:cs="Arial"/>
          <w:sz w:val="24"/>
          <w:szCs w:val="24"/>
          <w:lang w:eastAsia="en-GB"/>
        </w:rPr>
        <w:t xml:space="preserve"> Using the Company's cloud services, customers' content is stored and accessed via Apple devices and Windows computers from anywhere. A number of platforms, including the App Store®, allow customers to discover and download applications and digital content, including books, music, videos, games, and podcasts.</w:t>
      </w:r>
      <w:r w:rsidRPr="00AC6500">
        <w:rPr>
          <w:rFonts w:ascii="Arial" w:hAnsi="Arial" w:cs="Arial"/>
          <w:sz w:val="24"/>
          <w:szCs w:val="24"/>
          <w:shd w:val="clear" w:color="auto" w:fill="FFFFFF"/>
        </w:rPr>
        <w:t xml:space="preserve"> Among the digital content services offered by the Company are Apple Arcade®, a game subscription service; Apple Music®, which offers curated listening experiences with on-demand radio stations; Apple News+®, a subscription service for news and magazines; and Apple TV+SM, a subscription service for original programming. Apple </w:t>
      </w:r>
      <w:proofErr w:type="spellStart"/>
      <w:r w:rsidRPr="00AC6500">
        <w:rPr>
          <w:rFonts w:ascii="Arial" w:hAnsi="Arial" w:cs="Arial"/>
          <w:sz w:val="24"/>
          <w:szCs w:val="24"/>
          <w:shd w:val="clear" w:color="auto" w:fill="FFFFFF"/>
        </w:rPr>
        <w:t>Fitness+SM</w:t>
      </w:r>
      <w:proofErr w:type="spellEnd"/>
      <w:r w:rsidRPr="00AC6500">
        <w:rPr>
          <w:rFonts w:ascii="Arial" w:hAnsi="Arial" w:cs="Arial"/>
          <w:sz w:val="24"/>
          <w:szCs w:val="24"/>
          <w:shd w:val="clear" w:color="auto" w:fill="FFFFFF"/>
        </w:rPr>
        <w:t xml:space="preserve">, a personalized fitness service, was released in 2021. Apple offers </w:t>
      </w:r>
      <w:r w:rsidRPr="00AC6500">
        <w:rPr>
          <w:rFonts w:ascii="Arial" w:hAnsi="Arial" w:cs="Arial"/>
          <w:sz w:val="24"/>
          <w:szCs w:val="24"/>
          <w:shd w:val="clear" w:color="auto" w:fill="FFFFFF"/>
        </w:rPr>
        <w:lastRenderedPageBreak/>
        <w:t>payment services in the form of Apple Card®, a co-branded credit card, as well as Apple Pay®, a service for cashless payments. (</w:t>
      </w:r>
      <w:r w:rsidR="00787E10">
        <w:rPr>
          <w:rFonts w:ascii="Arial" w:hAnsi="Arial" w:cs="Arial"/>
          <w:sz w:val="24"/>
          <w:szCs w:val="24"/>
          <w:shd w:val="clear" w:color="auto" w:fill="FFFFFF"/>
        </w:rPr>
        <w:t xml:space="preserve">Form </w:t>
      </w:r>
      <w:r w:rsidRPr="00AC6500">
        <w:rPr>
          <w:rFonts w:ascii="Arial" w:hAnsi="Arial" w:cs="Arial"/>
          <w:sz w:val="24"/>
          <w:szCs w:val="24"/>
          <w:shd w:val="clear" w:color="auto" w:fill="FFFFFF"/>
        </w:rPr>
        <w:t>10k,202</w:t>
      </w:r>
      <w:r w:rsidR="00787E10">
        <w:rPr>
          <w:rFonts w:ascii="Arial" w:hAnsi="Arial" w:cs="Arial"/>
          <w:sz w:val="24"/>
          <w:szCs w:val="24"/>
          <w:shd w:val="clear" w:color="auto" w:fill="FFFFFF"/>
        </w:rPr>
        <w:t>1</w:t>
      </w:r>
      <w:r w:rsidRPr="00AC6500">
        <w:rPr>
          <w:rFonts w:ascii="Arial" w:hAnsi="Arial" w:cs="Arial"/>
          <w:sz w:val="24"/>
          <w:szCs w:val="24"/>
          <w:shd w:val="clear" w:color="auto" w:fill="FFFFFF"/>
        </w:rPr>
        <w:t>)</w:t>
      </w:r>
    </w:p>
    <w:p w14:paraId="3F3EEA3A" w14:textId="77777777" w:rsidR="00AF29E1" w:rsidRPr="006E41C2" w:rsidRDefault="00AF29E1" w:rsidP="006E41C2">
      <w:pPr>
        <w:rPr>
          <w:rFonts w:ascii="Arial" w:hAnsi="Arial" w:cs="Arial"/>
          <w:shd w:val="clear" w:color="auto" w:fill="FFFFFF"/>
        </w:rPr>
      </w:pPr>
    </w:p>
    <w:p w14:paraId="45AA1686" w14:textId="523C1C9F" w:rsidR="006E41C2" w:rsidRDefault="00AF29E1" w:rsidP="00AF29E1">
      <w:pPr>
        <w:pStyle w:val="Heading3"/>
        <w:shd w:val="clear" w:color="auto" w:fill="FFFFFF"/>
        <w:rPr>
          <w:rFonts w:ascii="Arial" w:hAnsi="Arial" w:cs="Arial"/>
          <w:b/>
          <w:bCs/>
          <w:color w:val="auto"/>
          <w:sz w:val="22"/>
          <w:szCs w:val="22"/>
        </w:rPr>
      </w:pPr>
      <w:bookmarkStart w:id="13" w:name="_Toc119231259"/>
      <w:r>
        <w:rPr>
          <w:rFonts w:ascii="Arial" w:hAnsi="Arial" w:cs="Arial"/>
          <w:b/>
          <w:bCs/>
          <w:color w:val="4472C4" w:themeColor="accent1"/>
          <w:sz w:val="32"/>
          <w:szCs w:val="32"/>
        </w:rPr>
        <w:t>2</w:t>
      </w:r>
      <w:r w:rsidRPr="00AF29E1">
        <w:rPr>
          <w:rFonts w:ascii="Arial" w:hAnsi="Arial" w:cs="Arial"/>
          <w:b/>
          <w:bCs/>
          <w:color w:val="4472C4" w:themeColor="accent1"/>
          <w:sz w:val="32"/>
          <w:szCs w:val="32"/>
        </w:rPr>
        <w:t>.</w:t>
      </w:r>
      <w:r w:rsidR="006E41C2" w:rsidRPr="00AF29E1">
        <w:rPr>
          <w:rFonts w:ascii="Arial" w:hAnsi="Arial" w:cs="Arial"/>
          <w:b/>
          <w:bCs/>
          <w:color w:val="4472C4" w:themeColor="accent1"/>
          <w:sz w:val="32"/>
          <w:szCs w:val="32"/>
        </w:rPr>
        <w:t>Markets and Distribution</w:t>
      </w:r>
      <w:bookmarkEnd w:id="13"/>
    </w:p>
    <w:p w14:paraId="6722DE18" w14:textId="77777777" w:rsidR="00AF29E1" w:rsidRPr="00AF29E1" w:rsidRDefault="00AF29E1" w:rsidP="00AF29E1"/>
    <w:p w14:paraId="72F1E9E5" w14:textId="173E37C4" w:rsidR="00AC6500" w:rsidRPr="00787E10" w:rsidRDefault="006E41C2" w:rsidP="00787E10">
      <w:pPr>
        <w:jc w:val="both"/>
        <w:rPr>
          <w:rFonts w:ascii="Arial" w:hAnsi="Arial" w:cs="Arial"/>
          <w:sz w:val="24"/>
          <w:szCs w:val="24"/>
          <w:shd w:val="clear" w:color="auto" w:fill="FFFFFF"/>
        </w:rPr>
      </w:pPr>
      <w:r w:rsidRPr="00AC6500">
        <w:rPr>
          <w:rFonts w:ascii="Arial" w:hAnsi="Arial" w:cs="Arial"/>
          <w:sz w:val="24"/>
          <w:szCs w:val="24"/>
          <w:shd w:val="clear" w:color="auto" w:fill="FFFFFF"/>
        </w:rPr>
        <w:t>The majority of Apple's customers are in the consumer, small and mid-sized business, education, enterprise, and government sectors.  </w:t>
      </w:r>
    </w:p>
    <w:p w14:paraId="305B7284" w14:textId="77777777" w:rsidR="00AC6500" w:rsidRPr="006E41C2" w:rsidRDefault="00AC6500" w:rsidP="006E41C2">
      <w:pPr>
        <w:rPr>
          <w:rFonts w:ascii="Arial" w:hAnsi="Arial" w:cs="Arial"/>
          <w:shd w:val="clear" w:color="auto" w:fill="FFFFFF"/>
        </w:rPr>
      </w:pPr>
    </w:p>
    <w:p w14:paraId="54D87944" w14:textId="1761B7B6" w:rsidR="00AF29E1" w:rsidRDefault="00AF29E1" w:rsidP="00AF29E1">
      <w:pPr>
        <w:pStyle w:val="Heading3"/>
        <w:shd w:val="clear" w:color="auto" w:fill="FFFFFF"/>
        <w:rPr>
          <w:rFonts w:ascii="Arial" w:hAnsi="Arial" w:cs="Arial"/>
          <w:b/>
          <w:bCs/>
          <w:color w:val="4472C4" w:themeColor="accent1"/>
          <w:sz w:val="32"/>
          <w:szCs w:val="32"/>
        </w:rPr>
      </w:pPr>
      <w:bookmarkStart w:id="14" w:name="_Toc119231260"/>
      <w:r>
        <w:rPr>
          <w:rFonts w:ascii="Arial" w:hAnsi="Arial" w:cs="Arial"/>
          <w:b/>
          <w:bCs/>
          <w:color w:val="4472C4" w:themeColor="accent1"/>
          <w:sz w:val="32"/>
          <w:szCs w:val="32"/>
        </w:rPr>
        <w:t>3</w:t>
      </w:r>
      <w:r w:rsidRPr="00AF29E1">
        <w:rPr>
          <w:rFonts w:ascii="Arial" w:hAnsi="Arial" w:cs="Arial"/>
          <w:b/>
          <w:bCs/>
          <w:color w:val="4472C4" w:themeColor="accent1"/>
          <w:sz w:val="32"/>
          <w:szCs w:val="32"/>
        </w:rPr>
        <w:t>.Competition</w:t>
      </w:r>
      <w:bookmarkEnd w:id="14"/>
    </w:p>
    <w:p w14:paraId="0B1FD8A3" w14:textId="77777777" w:rsidR="00AF29E1" w:rsidRPr="00AF29E1" w:rsidRDefault="00AF29E1" w:rsidP="00AF29E1"/>
    <w:p w14:paraId="0D9A2FF3" w14:textId="241208D5" w:rsidR="006E41C2" w:rsidRDefault="006E41C2" w:rsidP="00AC6500">
      <w:pPr>
        <w:spacing w:line="240" w:lineRule="auto"/>
        <w:jc w:val="both"/>
        <w:rPr>
          <w:rFonts w:ascii="Arial" w:hAnsi="Arial" w:cs="Arial"/>
          <w:sz w:val="24"/>
          <w:szCs w:val="24"/>
        </w:rPr>
      </w:pPr>
      <w:r w:rsidRPr="00AC6500">
        <w:rPr>
          <w:rFonts w:ascii="Arial" w:hAnsi="Arial" w:cs="Arial"/>
          <w:sz w:val="24"/>
          <w:szCs w:val="24"/>
        </w:rPr>
        <w:t>Freeman (2022) states that Samsung Electronics Co Ltd (SMSN) is a major competitor in the mobile handset market. Furthermore, Microsoft Corporation (MSFT), Alphabet Inc / Google (GOOG) pose a serious threat due to their critical mass and market positioning. In comparison to Apple's consumer products, Amazon.com Inc. (AMZN) has a more diverse income stream, with web-hosting services (AWS) and its core online sales platform offering a greater degree of futureproofing. Lenovo Group Ltd (LNVGY) is a Chinese company that manufactures high-quality, competitively priced PCs and mobile phone handsets.</w:t>
      </w:r>
    </w:p>
    <w:p w14:paraId="62E99BC2" w14:textId="77777777" w:rsidR="00AC6500" w:rsidRPr="00AC6500" w:rsidRDefault="00AC6500" w:rsidP="00AC6500">
      <w:pPr>
        <w:spacing w:line="240" w:lineRule="auto"/>
        <w:jc w:val="both"/>
        <w:rPr>
          <w:rFonts w:ascii="Arial" w:hAnsi="Arial" w:cs="Arial"/>
          <w:sz w:val="24"/>
          <w:szCs w:val="24"/>
        </w:rPr>
      </w:pPr>
    </w:p>
    <w:p w14:paraId="6F2E291C" w14:textId="3FE7529E" w:rsidR="006E41C2" w:rsidRDefault="00713980" w:rsidP="00713980">
      <w:pPr>
        <w:pStyle w:val="Heading3"/>
        <w:shd w:val="clear" w:color="auto" w:fill="FFFFFF"/>
        <w:rPr>
          <w:rFonts w:ascii="Arial" w:hAnsi="Arial" w:cs="Arial"/>
          <w:b/>
          <w:bCs/>
          <w:color w:val="4472C4" w:themeColor="accent1"/>
          <w:sz w:val="22"/>
          <w:szCs w:val="22"/>
          <w:shd w:val="clear" w:color="auto" w:fill="FFFFFF"/>
        </w:rPr>
      </w:pPr>
      <w:bookmarkStart w:id="15" w:name="_Toc119231261"/>
      <w:r>
        <w:rPr>
          <w:rFonts w:ascii="Arial" w:hAnsi="Arial" w:cs="Arial"/>
          <w:b/>
          <w:bCs/>
          <w:color w:val="4472C4" w:themeColor="accent1"/>
          <w:sz w:val="32"/>
          <w:szCs w:val="32"/>
        </w:rPr>
        <w:t>4</w:t>
      </w:r>
      <w:r w:rsidRPr="00AF29E1">
        <w:rPr>
          <w:rFonts w:ascii="Arial" w:hAnsi="Arial" w:cs="Arial"/>
          <w:b/>
          <w:bCs/>
          <w:color w:val="4472C4" w:themeColor="accent1"/>
          <w:sz w:val="32"/>
          <w:szCs w:val="32"/>
        </w:rPr>
        <w:t>.</w:t>
      </w:r>
      <w:r w:rsidR="006E41C2" w:rsidRPr="00713980">
        <w:rPr>
          <w:rFonts w:ascii="Arial" w:hAnsi="Arial" w:cs="Arial"/>
          <w:b/>
          <w:bCs/>
          <w:color w:val="4472C4" w:themeColor="accent1"/>
          <w:sz w:val="32"/>
          <w:szCs w:val="32"/>
          <w:shd w:val="clear" w:color="auto" w:fill="FFFFFF"/>
        </w:rPr>
        <w:t>Component supply</w:t>
      </w:r>
      <w:bookmarkEnd w:id="15"/>
      <w:r w:rsidR="006E41C2" w:rsidRPr="00713980">
        <w:rPr>
          <w:rFonts w:ascii="Arial" w:hAnsi="Arial" w:cs="Arial"/>
          <w:b/>
          <w:bCs/>
          <w:color w:val="4472C4" w:themeColor="accent1"/>
          <w:sz w:val="22"/>
          <w:szCs w:val="22"/>
          <w:shd w:val="clear" w:color="auto" w:fill="FFFFFF"/>
        </w:rPr>
        <w:t>  </w:t>
      </w:r>
    </w:p>
    <w:p w14:paraId="28595390" w14:textId="77777777" w:rsidR="00713980" w:rsidRPr="00713980" w:rsidRDefault="00713980" w:rsidP="00713980"/>
    <w:p w14:paraId="58EBFAFA" w14:textId="4C041C08" w:rsidR="006E41C2" w:rsidRPr="00AC6500" w:rsidRDefault="006E41C2" w:rsidP="00AC6500">
      <w:pPr>
        <w:spacing w:line="240" w:lineRule="auto"/>
        <w:jc w:val="both"/>
        <w:rPr>
          <w:rFonts w:ascii="Arial" w:hAnsi="Arial" w:cs="Arial"/>
          <w:sz w:val="24"/>
          <w:szCs w:val="24"/>
          <w:shd w:val="clear" w:color="auto" w:fill="FFFFFF"/>
        </w:rPr>
      </w:pPr>
      <w:r w:rsidRPr="00AC6500">
        <w:rPr>
          <w:rFonts w:ascii="Arial" w:hAnsi="Arial" w:cs="Arial"/>
          <w:sz w:val="24"/>
          <w:szCs w:val="24"/>
          <w:shd w:val="clear" w:color="auto" w:fill="FFFFFF"/>
        </w:rPr>
        <w:t>There are several sources of components that are essential to Apple's success. In addition, some of these items can only be obtained from a single source or from a limited number of sources. Additionally, the company competes with other companies in the manufacture of a variety of components, as well as smartphones, computers, tablets, wearables, and accessories. Most of Apple's hardware products are manufactured by outsourcing partners located primarily in Asia, with a few Mac computers being produced in the United States and Ireland.  (</w:t>
      </w:r>
      <w:r w:rsidR="00787E10">
        <w:rPr>
          <w:rFonts w:ascii="Arial" w:hAnsi="Arial" w:cs="Arial"/>
          <w:sz w:val="24"/>
          <w:szCs w:val="24"/>
          <w:shd w:val="clear" w:color="auto" w:fill="FFFFFF"/>
        </w:rPr>
        <w:t>Form</w:t>
      </w:r>
      <w:r w:rsidRPr="00AC6500">
        <w:rPr>
          <w:rFonts w:ascii="Arial" w:hAnsi="Arial" w:cs="Arial"/>
          <w:sz w:val="24"/>
          <w:szCs w:val="24"/>
          <w:shd w:val="clear" w:color="auto" w:fill="FFFFFF"/>
        </w:rPr>
        <w:t xml:space="preserve"> 10k,202</w:t>
      </w:r>
      <w:r w:rsidR="00787E10">
        <w:rPr>
          <w:rFonts w:ascii="Arial" w:hAnsi="Arial" w:cs="Arial"/>
          <w:sz w:val="24"/>
          <w:szCs w:val="24"/>
          <w:shd w:val="clear" w:color="auto" w:fill="FFFFFF"/>
        </w:rPr>
        <w:t>1</w:t>
      </w:r>
      <w:r w:rsidRPr="00AC6500">
        <w:rPr>
          <w:rFonts w:ascii="Arial" w:hAnsi="Arial" w:cs="Arial"/>
          <w:sz w:val="24"/>
          <w:szCs w:val="24"/>
          <w:shd w:val="clear" w:color="auto" w:fill="FFFFFF"/>
        </w:rPr>
        <w:t>)</w:t>
      </w:r>
    </w:p>
    <w:p w14:paraId="1EE83014" w14:textId="77777777" w:rsidR="00713980" w:rsidRPr="006E41C2" w:rsidRDefault="00713980" w:rsidP="006E41C2">
      <w:pPr>
        <w:rPr>
          <w:rFonts w:ascii="Arial" w:hAnsi="Arial" w:cs="Arial"/>
          <w:shd w:val="clear" w:color="auto" w:fill="FFFFFF"/>
        </w:rPr>
      </w:pPr>
    </w:p>
    <w:p w14:paraId="7008208F" w14:textId="628C6FAF" w:rsidR="006E41C2" w:rsidRDefault="00713980" w:rsidP="00713980">
      <w:pPr>
        <w:pStyle w:val="Heading3"/>
        <w:shd w:val="clear" w:color="auto" w:fill="FFFFFF"/>
        <w:rPr>
          <w:rFonts w:ascii="Arial" w:hAnsi="Arial" w:cs="Arial"/>
          <w:b/>
          <w:bCs/>
          <w:color w:val="4472C4" w:themeColor="accent1"/>
          <w:sz w:val="32"/>
          <w:szCs w:val="32"/>
        </w:rPr>
      </w:pPr>
      <w:bookmarkStart w:id="16" w:name="_Toc119231262"/>
      <w:r>
        <w:rPr>
          <w:rFonts w:ascii="Arial" w:hAnsi="Arial" w:cs="Arial"/>
          <w:b/>
          <w:bCs/>
          <w:color w:val="4472C4" w:themeColor="accent1"/>
          <w:sz w:val="32"/>
          <w:szCs w:val="32"/>
        </w:rPr>
        <w:t>5</w:t>
      </w:r>
      <w:r w:rsidRPr="00AF29E1">
        <w:rPr>
          <w:rFonts w:ascii="Arial" w:hAnsi="Arial" w:cs="Arial"/>
          <w:b/>
          <w:bCs/>
          <w:color w:val="4472C4" w:themeColor="accent1"/>
          <w:sz w:val="32"/>
          <w:szCs w:val="32"/>
        </w:rPr>
        <w:t>.</w:t>
      </w:r>
      <w:r w:rsidR="006E41C2" w:rsidRPr="00713980">
        <w:rPr>
          <w:rFonts w:ascii="Arial" w:hAnsi="Arial" w:cs="Arial"/>
          <w:b/>
          <w:bCs/>
          <w:color w:val="4472C4" w:themeColor="accent1"/>
          <w:sz w:val="32"/>
          <w:szCs w:val="32"/>
        </w:rPr>
        <w:t>Human Capital</w:t>
      </w:r>
      <w:bookmarkEnd w:id="16"/>
    </w:p>
    <w:p w14:paraId="40A58AAE" w14:textId="77777777" w:rsidR="00713980" w:rsidRPr="00713980" w:rsidRDefault="00713980" w:rsidP="00713980"/>
    <w:p w14:paraId="6731F3C6" w14:textId="45CA8CEB" w:rsidR="006E41C2" w:rsidRPr="00AC6500" w:rsidRDefault="006E41C2" w:rsidP="00AC6500">
      <w:pPr>
        <w:spacing w:line="240" w:lineRule="auto"/>
        <w:jc w:val="both"/>
        <w:rPr>
          <w:rFonts w:ascii="Arial" w:hAnsi="Arial" w:cs="Arial"/>
          <w:sz w:val="24"/>
          <w:szCs w:val="24"/>
        </w:rPr>
      </w:pPr>
      <w:r w:rsidRPr="00AC6500">
        <w:rPr>
          <w:rFonts w:ascii="Arial" w:hAnsi="Arial" w:cs="Arial"/>
          <w:sz w:val="24"/>
          <w:szCs w:val="24"/>
          <w:shd w:val="clear" w:color="auto" w:fill="FFFFFF"/>
        </w:rPr>
        <w:t>Apple is proud of its talented, motivated, and dedicated team and aims to create an inclusive, safe, and supportive environment for them. As of September 24, 2022, the Company had approximately 164,000 full-time equivalent employees. As of September 24, 2022, the Company employed 164,000 full-time employees.   (</w:t>
      </w:r>
      <w:r w:rsidR="00787E10">
        <w:rPr>
          <w:rFonts w:ascii="Arial" w:hAnsi="Arial" w:cs="Arial"/>
          <w:sz w:val="24"/>
          <w:szCs w:val="24"/>
          <w:shd w:val="clear" w:color="auto" w:fill="FFFFFF"/>
        </w:rPr>
        <w:t>Form</w:t>
      </w:r>
      <w:r w:rsidRPr="00AC6500">
        <w:rPr>
          <w:rFonts w:ascii="Arial" w:hAnsi="Arial" w:cs="Arial"/>
          <w:sz w:val="24"/>
          <w:szCs w:val="24"/>
          <w:shd w:val="clear" w:color="auto" w:fill="FFFFFF"/>
        </w:rPr>
        <w:t xml:space="preserve"> 10k,202</w:t>
      </w:r>
      <w:r w:rsidR="00787E10">
        <w:rPr>
          <w:rFonts w:ascii="Arial" w:hAnsi="Arial" w:cs="Arial"/>
          <w:sz w:val="24"/>
          <w:szCs w:val="24"/>
          <w:shd w:val="clear" w:color="auto" w:fill="FFFFFF"/>
        </w:rPr>
        <w:t>1</w:t>
      </w:r>
      <w:r w:rsidRPr="00AC6500">
        <w:rPr>
          <w:rFonts w:ascii="Arial" w:hAnsi="Arial" w:cs="Arial"/>
          <w:sz w:val="24"/>
          <w:szCs w:val="24"/>
          <w:shd w:val="clear" w:color="auto" w:fill="FFFFFF"/>
        </w:rPr>
        <w:t>)</w:t>
      </w:r>
    </w:p>
    <w:p w14:paraId="46D57BFD" w14:textId="77777777" w:rsidR="00AC6500" w:rsidRPr="006E41C2" w:rsidRDefault="00AC6500" w:rsidP="006E41C2">
      <w:pPr>
        <w:rPr>
          <w:rFonts w:ascii="Arial" w:hAnsi="Arial" w:cs="Arial"/>
        </w:rPr>
      </w:pPr>
    </w:p>
    <w:p w14:paraId="017FF621" w14:textId="77777777" w:rsidR="006E41C2" w:rsidRPr="00713980" w:rsidRDefault="006E41C2" w:rsidP="006E41C2">
      <w:pPr>
        <w:pStyle w:val="Heading3"/>
        <w:numPr>
          <w:ilvl w:val="0"/>
          <w:numId w:val="35"/>
        </w:numPr>
        <w:shd w:val="clear" w:color="auto" w:fill="FFFFFF"/>
        <w:ind w:left="375" w:hanging="375"/>
        <w:rPr>
          <w:rFonts w:ascii="Arial" w:hAnsi="Arial" w:cs="Arial"/>
          <w:b/>
          <w:bCs/>
          <w:color w:val="4472C4" w:themeColor="accent1"/>
          <w:sz w:val="32"/>
          <w:szCs w:val="32"/>
        </w:rPr>
      </w:pPr>
      <w:bookmarkStart w:id="17" w:name="_Toc119231263"/>
      <w:r w:rsidRPr="00713980">
        <w:rPr>
          <w:rFonts w:ascii="Arial" w:hAnsi="Arial" w:cs="Arial"/>
          <w:b/>
          <w:bCs/>
          <w:color w:val="4472C4" w:themeColor="accent1"/>
          <w:sz w:val="32"/>
          <w:szCs w:val="32"/>
        </w:rPr>
        <w:lastRenderedPageBreak/>
        <w:t>Power structures</w:t>
      </w:r>
      <w:bookmarkEnd w:id="17"/>
    </w:p>
    <w:p w14:paraId="3D0E4B72" w14:textId="77777777" w:rsidR="00713980" w:rsidRPr="00713980" w:rsidRDefault="00713980" w:rsidP="00713980">
      <w:pPr>
        <w:rPr>
          <w:rFonts w:ascii="Arial" w:hAnsi="Arial" w:cs="Arial"/>
        </w:rPr>
      </w:pPr>
    </w:p>
    <w:p w14:paraId="3C027898" w14:textId="02265D56" w:rsidR="006E41C2" w:rsidRPr="00AC6500" w:rsidRDefault="00713980" w:rsidP="00787E10">
      <w:pPr>
        <w:spacing w:line="240" w:lineRule="auto"/>
        <w:jc w:val="both"/>
        <w:rPr>
          <w:rFonts w:ascii="Arial" w:hAnsi="Arial" w:cs="Arial"/>
          <w:color w:val="000000" w:themeColor="text1"/>
          <w:sz w:val="24"/>
          <w:szCs w:val="24"/>
          <w:shd w:val="clear" w:color="auto" w:fill="FFFFFF"/>
        </w:rPr>
      </w:pPr>
      <w:r w:rsidRPr="00AC6500">
        <w:rPr>
          <w:rFonts w:ascii="Arial" w:hAnsi="Arial" w:cs="Arial"/>
          <w:sz w:val="24"/>
          <w:szCs w:val="24"/>
        </w:rPr>
        <w:t>According to Schlender (2007), Steve Jobs, the former CEO of Apple Inc., held undisputed legitimacy at the company. As a marketer and product innovator, Jobs excelled at developing markets and products people were unaware they needed. Throughout his career, Jobs leveraged information in each of the industries he transformed</w:t>
      </w:r>
      <w:r w:rsidR="006E41C2" w:rsidRPr="00AC6500">
        <w:rPr>
          <w:rFonts w:ascii="Arial" w:hAnsi="Arial" w:cs="Arial"/>
          <w:sz w:val="24"/>
          <w:szCs w:val="24"/>
          <w:shd w:val="clear" w:color="auto" w:fill="FFFFFF"/>
        </w:rPr>
        <w:t>. However, the man he hired to help him run his company in 1987 ousted him from it. The company was able to be saved from failure as a result of his return in 1997. Steve Jobs, 56, passed away on October 5, 2011, after taking yet another medical leave of absence in January 2011(Gallagher,2022).</w:t>
      </w:r>
      <w:r w:rsidR="006E41C2" w:rsidRPr="00AC6500">
        <w:rPr>
          <w:rFonts w:ascii="Arial" w:hAnsi="Arial" w:cs="Arial"/>
          <w:spacing w:val="1"/>
          <w:sz w:val="24"/>
          <w:szCs w:val="24"/>
          <w:shd w:val="clear" w:color="auto" w:fill="FFFFFF"/>
        </w:rPr>
        <w:t xml:space="preserve"> Following Steve Jobs' departure as Apple's CEO in 2011, Tim Cook has led the company in a very different manner. In contrast, </w:t>
      </w:r>
      <w:r w:rsidR="006E41C2" w:rsidRPr="00AC6500">
        <w:rPr>
          <w:rFonts w:ascii="Arial" w:hAnsi="Arial" w:cs="Arial"/>
          <w:color w:val="000000" w:themeColor="text1"/>
          <w:spacing w:val="1"/>
          <w:sz w:val="24"/>
          <w:szCs w:val="24"/>
          <w:shd w:val="clear" w:color="auto" w:fill="FFFFFF"/>
        </w:rPr>
        <w:t>Cook gives high-ranking employees the responsibility of managing their divisions themselves. Nevertheless, he appears to be concerned about all aspects of the business.</w:t>
      </w:r>
      <w:r w:rsidR="006E41C2" w:rsidRPr="00AC6500">
        <w:rPr>
          <w:rFonts w:ascii="Arial" w:hAnsi="Arial" w:cs="Arial"/>
          <w:color w:val="000000" w:themeColor="text1"/>
          <w:sz w:val="24"/>
          <w:szCs w:val="24"/>
          <w:shd w:val="clear" w:color="auto" w:fill="FFFFFF"/>
        </w:rPr>
        <w:t> He demonstrated a greater sense of social responsibility to his employees by improving Apple's work culture. The change in management has had a significant impact on Apple's innovation strategy, which was rebellious under Steve Jobs, a person who was passionate about the development of new products (Schmitt,2022</w:t>
      </w:r>
      <w:r w:rsidR="00AC6500" w:rsidRPr="00AC6500">
        <w:rPr>
          <w:rFonts w:ascii="Arial" w:hAnsi="Arial" w:cs="Arial"/>
          <w:color w:val="000000" w:themeColor="text1"/>
          <w:sz w:val="24"/>
          <w:szCs w:val="24"/>
          <w:shd w:val="clear" w:color="auto" w:fill="FFFFFF"/>
        </w:rPr>
        <w:t>). A</w:t>
      </w:r>
      <w:r w:rsidR="006E41C2" w:rsidRPr="00AC6500">
        <w:rPr>
          <w:rFonts w:ascii="Arial" w:hAnsi="Arial" w:cs="Arial"/>
          <w:color w:val="000000" w:themeColor="text1"/>
          <w:sz w:val="24"/>
          <w:szCs w:val="24"/>
          <w:shd w:val="clear" w:color="auto" w:fill="FFFFFF"/>
        </w:rPr>
        <w:t xml:space="preserve"> unique aspect of Apple's positive work culture is that it encourages employees to think outside the box and then disregard it. Tim Cook, in contrast to Steve Jobs, has reduced internal competition in favour of greater collaboration and teamwork. With no committees and different heads for different departments and products, Apple is organized like a start-up company. Weekly meetings are held in which employees trust one another to deliver quality work on time without excessive supervision. In order to protect the organization from espionage and theft, integrity and secrecy are essential (Le, 2021</w:t>
      </w:r>
      <w:r w:rsidR="00D808F4" w:rsidRPr="00AC6500">
        <w:rPr>
          <w:rFonts w:ascii="Arial" w:hAnsi="Arial" w:cs="Arial"/>
          <w:color w:val="000000" w:themeColor="text1"/>
          <w:sz w:val="24"/>
          <w:szCs w:val="24"/>
          <w:shd w:val="clear" w:color="auto" w:fill="FFFFFF"/>
        </w:rPr>
        <w:t>). Senior</w:t>
      </w:r>
      <w:r w:rsidR="006E41C2" w:rsidRPr="00AC6500">
        <w:rPr>
          <w:rFonts w:ascii="Arial" w:hAnsi="Arial" w:cs="Arial"/>
          <w:color w:val="000000" w:themeColor="text1"/>
          <w:sz w:val="24"/>
          <w:szCs w:val="24"/>
          <w:shd w:val="clear" w:color="auto" w:fill="FFFFFF"/>
        </w:rPr>
        <w:t xml:space="preserve"> vice presidents are responsible for functions, not products. Similarly, to Steve Jobs before him, Tim Cook holds the only position on Apple's organizational chart that coordinates design, engineering, operations, marketing, and retail. Therefore, there is no traditional general manager at the company, who oversees the entire process from product development to sales and is evaluated based on profits and losses. (</w:t>
      </w:r>
      <w:proofErr w:type="spellStart"/>
      <w:r w:rsidR="006E41C2" w:rsidRPr="00AC6500">
        <w:rPr>
          <w:rFonts w:ascii="Arial" w:hAnsi="Arial" w:cs="Arial"/>
          <w:color w:val="000000" w:themeColor="text1"/>
          <w:sz w:val="24"/>
          <w:szCs w:val="24"/>
          <w:shd w:val="clear" w:color="auto" w:fill="FFFFFF"/>
        </w:rPr>
        <w:t>Podolny</w:t>
      </w:r>
      <w:proofErr w:type="spellEnd"/>
      <w:r w:rsidR="006E41C2" w:rsidRPr="00AC6500">
        <w:rPr>
          <w:rFonts w:ascii="Arial" w:hAnsi="Arial" w:cs="Arial"/>
          <w:color w:val="000000" w:themeColor="text1"/>
          <w:sz w:val="24"/>
          <w:szCs w:val="24"/>
          <w:shd w:val="clear" w:color="auto" w:fill="FFFFFF"/>
        </w:rPr>
        <w:t xml:space="preserve"> and Hansen,2020)</w:t>
      </w:r>
    </w:p>
    <w:p w14:paraId="28894CCB" w14:textId="77777777" w:rsidR="006E41C2" w:rsidRPr="006E41C2" w:rsidRDefault="006E41C2" w:rsidP="006E41C2"/>
    <w:p w14:paraId="1ED40BE3" w14:textId="04610F7A" w:rsidR="006E41C2" w:rsidRDefault="006E41C2" w:rsidP="006E41C2">
      <w:pPr>
        <w:rPr>
          <w:color w:val="4472C4" w:themeColor="accent1"/>
        </w:rPr>
      </w:pPr>
    </w:p>
    <w:p w14:paraId="1A9B7B03" w14:textId="4580D6A3" w:rsidR="00AC6500" w:rsidRDefault="00AC6500" w:rsidP="006E41C2">
      <w:pPr>
        <w:rPr>
          <w:color w:val="4472C4" w:themeColor="accent1"/>
        </w:rPr>
      </w:pPr>
    </w:p>
    <w:p w14:paraId="7AB6F863" w14:textId="5CDF327A" w:rsidR="00AC6500" w:rsidRDefault="00AC6500" w:rsidP="006E41C2">
      <w:pPr>
        <w:rPr>
          <w:color w:val="4472C4" w:themeColor="accent1"/>
        </w:rPr>
      </w:pPr>
    </w:p>
    <w:p w14:paraId="3D94A255" w14:textId="77777777" w:rsidR="00AC6500" w:rsidRPr="00244456" w:rsidRDefault="00AC6500" w:rsidP="006E41C2">
      <w:pPr>
        <w:rPr>
          <w:color w:val="4472C4" w:themeColor="accent1"/>
        </w:rPr>
      </w:pPr>
    </w:p>
    <w:p w14:paraId="6F290659" w14:textId="73BD5560" w:rsidR="0053157F" w:rsidRPr="00244456" w:rsidRDefault="0053157F" w:rsidP="0053157F">
      <w:pPr>
        <w:pStyle w:val="Heading1"/>
        <w:rPr>
          <w:rFonts w:ascii="Arial" w:hAnsi="Arial" w:cs="Arial"/>
          <w:b/>
          <w:bCs/>
          <w:color w:val="4472C4" w:themeColor="accent1"/>
        </w:rPr>
      </w:pPr>
      <w:bookmarkStart w:id="18" w:name="_Toc119231264"/>
      <w:r w:rsidRPr="00244456">
        <w:rPr>
          <w:rFonts w:ascii="Arial" w:hAnsi="Arial" w:cs="Arial"/>
          <w:b/>
          <w:bCs/>
          <w:color w:val="4472C4" w:themeColor="accent1"/>
        </w:rPr>
        <w:lastRenderedPageBreak/>
        <w:t>Evaluate an organisation within its broader environment using appropriate environmental and organisational analysis techniques.</w:t>
      </w:r>
      <w:bookmarkEnd w:id="18"/>
    </w:p>
    <w:p w14:paraId="25AB11E9" w14:textId="35EC5FBE" w:rsidR="00244456" w:rsidRPr="00244456" w:rsidRDefault="00244456" w:rsidP="00244456">
      <w:pPr>
        <w:pStyle w:val="Heading1"/>
        <w:rPr>
          <w:rFonts w:ascii="Arial" w:hAnsi="Arial" w:cs="Arial"/>
          <w:b/>
          <w:bCs/>
        </w:rPr>
      </w:pPr>
      <w:bookmarkStart w:id="19" w:name="_Toc119231265"/>
      <w:r w:rsidRPr="00244456">
        <w:rPr>
          <w:rFonts w:ascii="Arial" w:hAnsi="Arial" w:cs="Arial"/>
          <w:b/>
          <w:bCs/>
          <w:color w:val="4472C4" w:themeColor="accent1"/>
          <w:shd w:val="clear" w:color="auto" w:fill="FFFFFF"/>
        </w:rPr>
        <w:t>SWOT Analysis of Apple Inc.</w:t>
      </w:r>
      <w:bookmarkEnd w:id="19"/>
    </w:p>
    <w:p w14:paraId="3FA37C8F" w14:textId="77777777" w:rsidR="00244456" w:rsidRPr="00244456" w:rsidRDefault="00244456" w:rsidP="00244456">
      <w:pPr>
        <w:rPr>
          <w:rFonts w:ascii="Arial" w:hAnsi="Arial" w:cs="Arial"/>
          <w:color w:val="4472C4" w:themeColor="accent1"/>
          <w:sz w:val="32"/>
          <w:szCs w:val="32"/>
          <w:shd w:val="clear" w:color="auto" w:fill="FFFFFF"/>
        </w:rPr>
      </w:pPr>
    </w:p>
    <w:p w14:paraId="69EF519E" w14:textId="77777777" w:rsidR="00244456" w:rsidRPr="00244456" w:rsidRDefault="00244456" w:rsidP="00244456">
      <w:pPr>
        <w:shd w:val="clear" w:color="auto" w:fill="FFFFFF" w:themeFill="background1"/>
        <w:spacing w:before="240" w:line="240" w:lineRule="auto"/>
        <w:rPr>
          <w:rFonts w:ascii="Arial" w:hAnsi="Arial" w:cs="Arial"/>
          <w:b/>
          <w:bCs/>
          <w:sz w:val="24"/>
          <w:szCs w:val="24"/>
          <w:shd w:val="clear" w:color="auto" w:fill="D2E3FC"/>
        </w:rPr>
      </w:pPr>
      <w:r w:rsidRPr="00244456">
        <w:rPr>
          <w:rFonts w:ascii="Arial" w:hAnsi="Arial" w:cs="Arial"/>
          <w:b/>
          <w:bCs/>
          <w:sz w:val="24"/>
          <w:szCs w:val="24"/>
        </w:rPr>
        <w:t>SWOT Analysis - Internal Environment</w:t>
      </w:r>
    </w:p>
    <w:p w14:paraId="368462E0" w14:textId="1095CDA4" w:rsidR="007B7105" w:rsidRDefault="00244456" w:rsidP="007B7105">
      <w:pPr>
        <w:pStyle w:val="Heading2"/>
        <w:shd w:val="clear" w:color="auto" w:fill="FFFFFF"/>
        <w:spacing w:before="240" w:after="180" w:line="240" w:lineRule="auto"/>
        <w:rPr>
          <w:rFonts w:ascii="Arial" w:hAnsi="Arial" w:cs="Arial"/>
          <w:b/>
          <w:bCs/>
          <w:color w:val="auto"/>
          <w:sz w:val="24"/>
          <w:szCs w:val="24"/>
        </w:rPr>
      </w:pPr>
      <w:bookmarkStart w:id="20" w:name="_Toc119231266"/>
      <w:r w:rsidRPr="00244456">
        <w:rPr>
          <w:rFonts w:ascii="Arial" w:hAnsi="Arial" w:cs="Arial"/>
          <w:b/>
          <w:bCs/>
          <w:color w:val="auto"/>
          <w:sz w:val="24"/>
          <w:szCs w:val="24"/>
        </w:rPr>
        <w:t>Strengths</w:t>
      </w:r>
      <w:bookmarkStart w:id="21" w:name="_Toc119164215"/>
      <w:bookmarkEnd w:id="20"/>
      <w:r w:rsidR="007B7105">
        <w:rPr>
          <w:rFonts w:ascii="Arial" w:hAnsi="Arial" w:cs="Arial"/>
          <w:b/>
          <w:bCs/>
          <w:color w:val="auto"/>
          <w:sz w:val="24"/>
          <w:szCs w:val="24"/>
        </w:rPr>
        <w:t xml:space="preserve">   </w:t>
      </w:r>
      <w:r w:rsidR="007B7105">
        <w:rPr>
          <w:rFonts w:ascii="Arial" w:hAnsi="Arial" w:cs="Arial"/>
          <w:b/>
          <w:bCs/>
          <w:color w:val="auto"/>
          <w:sz w:val="24"/>
          <w:szCs w:val="24"/>
        </w:rPr>
        <w:tab/>
      </w:r>
    </w:p>
    <w:bookmarkEnd w:id="21"/>
    <w:p w14:paraId="2DA57847" w14:textId="63D91C82" w:rsidR="00244456" w:rsidRPr="00AC6500" w:rsidRDefault="007B7105" w:rsidP="00AC6500">
      <w:pPr>
        <w:spacing w:before="240" w:line="240" w:lineRule="auto"/>
        <w:jc w:val="both"/>
        <w:rPr>
          <w:rFonts w:ascii="Arial" w:eastAsiaTheme="majorEastAsia" w:hAnsi="Arial" w:cs="Arial"/>
          <w:sz w:val="24"/>
          <w:szCs w:val="24"/>
        </w:rPr>
      </w:pPr>
      <w:r w:rsidRPr="00AC6500">
        <w:rPr>
          <w:rFonts w:ascii="Arial" w:eastAsiaTheme="majorEastAsia" w:hAnsi="Arial" w:cs="Arial"/>
          <w:sz w:val="24"/>
          <w:szCs w:val="24"/>
        </w:rPr>
        <w:t>Apple Inc. has increased by 35% since last year's report in 2021 and has become the highest brand value in the Global 500 report ever recorded. (Ang, 2022). According to Aten (2021), Apple Inc. has been ranked #1 as the "World's Most Admired Company for the 14th year in a row" while Facebook does not even appear on the list. The company has millions of loyal customers and has experienced steady growth over the years. Every year, Apple releases new products in September, and it has a reputation for only launching them at its own events, which leads right into October, November, and December, which are the seasons when consumers are most likely to spend their money. (Hall,2022) Further, customers queue outside Apple stores before new iPhones are released, indicating that Apple's trade name has an implausible level of trustworthiness.</w:t>
      </w:r>
    </w:p>
    <w:p w14:paraId="1B278304" w14:textId="77777777" w:rsidR="007B7105" w:rsidRPr="00244456" w:rsidRDefault="007B7105" w:rsidP="00244456">
      <w:pPr>
        <w:spacing w:before="240" w:line="240" w:lineRule="auto"/>
        <w:rPr>
          <w:rFonts w:ascii="Arial" w:hAnsi="Arial" w:cs="Arial"/>
        </w:rPr>
      </w:pPr>
    </w:p>
    <w:p w14:paraId="75B950CD" w14:textId="3D2AC5DF" w:rsidR="00244456" w:rsidRPr="00244456" w:rsidRDefault="00244456" w:rsidP="00244456">
      <w:pPr>
        <w:pStyle w:val="Heading2"/>
        <w:shd w:val="clear" w:color="auto" w:fill="FFFFFF"/>
        <w:spacing w:before="240" w:after="180" w:line="240" w:lineRule="auto"/>
        <w:rPr>
          <w:rFonts w:ascii="Arial" w:hAnsi="Arial" w:cs="Arial"/>
          <w:color w:val="auto"/>
          <w:sz w:val="24"/>
          <w:szCs w:val="24"/>
        </w:rPr>
      </w:pPr>
      <w:bookmarkStart w:id="22" w:name="_Toc119231267"/>
      <w:r w:rsidRPr="00244456">
        <w:rPr>
          <w:rFonts w:ascii="Arial" w:hAnsi="Arial" w:cs="Arial"/>
          <w:b/>
          <w:bCs/>
          <w:color w:val="auto"/>
          <w:sz w:val="24"/>
          <w:szCs w:val="24"/>
        </w:rPr>
        <w:t>Weakness</w:t>
      </w:r>
      <w:bookmarkEnd w:id="22"/>
    </w:p>
    <w:p w14:paraId="615DAEC0" w14:textId="0AEB6B19" w:rsidR="00244456" w:rsidRPr="00AC6500" w:rsidRDefault="00244456" w:rsidP="00AC6500">
      <w:pPr>
        <w:spacing w:before="240" w:line="240" w:lineRule="auto"/>
        <w:jc w:val="both"/>
        <w:rPr>
          <w:rFonts w:ascii="Arial" w:hAnsi="Arial" w:cs="Arial"/>
          <w:sz w:val="24"/>
          <w:szCs w:val="24"/>
          <w:shd w:val="clear" w:color="auto" w:fill="FFFFFF"/>
        </w:rPr>
      </w:pPr>
      <w:r w:rsidRPr="00AC6500">
        <w:rPr>
          <w:rFonts w:ascii="Arial" w:hAnsi="Arial" w:cs="Arial"/>
          <w:sz w:val="24"/>
          <w:szCs w:val="24"/>
          <w:shd w:val="clear" w:color="auto" w:fill="FFFFFF"/>
        </w:rPr>
        <w:t>It is easy for consumers to find cheaper alternatives to Apple's high-priced products, which puts the company at risk, but Apple sells value, which brings back more than the price tag.” In fact, Apple’s brand is so strong that their fans are willing to pay more than double for Apple products than they would if another company made the product.” (Isak,2021) The incompatibility between Apple products and other devices is caused by the fact that Apple does not support any other software or technology, in contrast, the company's advantage is its easy-to-use philosophy, which makes its products straightforward to use. Apple is also accused of unfair business practices, including forcing developers to use its own payment system, and taking a 30% commission on their apps. (Evans, 2022)</w:t>
      </w:r>
    </w:p>
    <w:p w14:paraId="6205D357" w14:textId="1E34B0DA" w:rsidR="00244456" w:rsidRDefault="00244456" w:rsidP="00244456">
      <w:pPr>
        <w:spacing w:before="240" w:line="240" w:lineRule="auto"/>
        <w:rPr>
          <w:rFonts w:ascii="Arial" w:hAnsi="Arial" w:cs="Arial"/>
          <w:shd w:val="clear" w:color="auto" w:fill="FFFFFF"/>
        </w:rPr>
      </w:pPr>
    </w:p>
    <w:p w14:paraId="667167D8" w14:textId="27A9C2B4" w:rsidR="00AC6500" w:rsidRDefault="00AC6500" w:rsidP="00244456">
      <w:pPr>
        <w:spacing w:before="240" w:line="240" w:lineRule="auto"/>
        <w:rPr>
          <w:rFonts w:ascii="Arial" w:hAnsi="Arial" w:cs="Arial"/>
          <w:shd w:val="clear" w:color="auto" w:fill="FFFFFF"/>
        </w:rPr>
      </w:pPr>
    </w:p>
    <w:p w14:paraId="369F492F" w14:textId="17C76918" w:rsidR="00AC6500" w:rsidRDefault="00AC6500" w:rsidP="00244456">
      <w:pPr>
        <w:spacing w:before="240" w:line="240" w:lineRule="auto"/>
        <w:rPr>
          <w:rFonts w:ascii="Arial" w:hAnsi="Arial" w:cs="Arial"/>
          <w:shd w:val="clear" w:color="auto" w:fill="FFFFFF"/>
        </w:rPr>
      </w:pPr>
    </w:p>
    <w:p w14:paraId="5817691A" w14:textId="77777777" w:rsidR="00AC6500" w:rsidRDefault="00AC6500" w:rsidP="00244456">
      <w:pPr>
        <w:spacing w:before="240" w:line="240" w:lineRule="auto"/>
        <w:rPr>
          <w:rFonts w:ascii="Arial" w:hAnsi="Arial" w:cs="Arial"/>
          <w:shd w:val="clear" w:color="auto" w:fill="FFFFFF"/>
        </w:rPr>
      </w:pPr>
    </w:p>
    <w:p w14:paraId="1916D304" w14:textId="77777777" w:rsidR="00244456" w:rsidRPr="00244456" w:rsidRDefault="00244456" w:rsidP="00244456">
      <w:pPr>
        <w:spacing w:before="240" w:line="240" w:lineRule="auto"/>
        <w:rPr>
          <w:rFonts w:ascii="Arial" w:hAnsi="Arial" w:cs="Arial"/>
          <w:shd w:val="clear" w:color="auto" w:fill="FFFFFF"/>
        </w:rPr>
      </w:pPr>
    </w:p>
    <w:p w14:paraId="14899769" w14:textId="4821C11B" w:rsidR="00244456" w:rsidRPr="00244456" w:rsidRDefault="00244456" w:rsidP="00244456">
      <w:pPr>
        <w:spacing w:before="240" w:line="240" w:lineRule="auto"/>
        <w:rPr>
          <w:rFonts w:ascii="Arial" w:hAnsi="Arial" w:cs="Arial"/>
          <w:b/>
          <w:bCs/>
          <w:sz w:val="24"/>
          <w:szCs w:val="24"/>
        </w:rPr>
      </w:pPr>
      <w:r w:rsidRPr="00244456">
        <w:rPr>
          <w:rFonts w:ascii="Arial" w:hAnsi="Arial" w:cs="Arial"/>
          <w:b/>
          <w:bCs/>
          <w:sz w:val="24"/>
          <w:szCs w:val="24"/>
        </w:rPr>
        <w:lastRenderedPageBreak/>
        <w:t>SWOT Analysis - External Environment</w:t>
      </w:r>
    </w:p>
    <w:p w14:paraId="51FA14C8" w14:textId="77777777" w:rsidR="00244456" w:rsidRPr="00244456" w:rsidRDefault="00244456" w:rsidP="00244456">
      <w:pPr>
        <w:spacing w:before="240" w:line="240" w:lineRule="auto"/>
        <w:rPr>
          <w:rFonts w:ascii="Arial" w:hAnsi="Arial" w:cs="Arial"/>
          <w:b/>
          <w:bCs/>
          <w:sz w:val="32"/>
          <w:szCs w:val="32"/>
          <w:shd w:val="clear" w:color="auto" w:fill="FFFFFF"/>
        </w:rPr>
      </w:pPr>
    </w:p>
    <w:p w14:paraId="7D8252B6" w14:textId="77777777" w:rsidR="00244456" w:rsidRPr="00244456" w:rsidRDefault="00244456" w:rsidP="00244456">
      <w:pPr>
        <w:pStyle w:val="Heading2"/>
        <w:shd w:val="clear" w:color="auto" w:fill="FFFFFF"/>
        <w:spacing w:before="240" w:after="180" w:line="240" w:lineRule="auto"/>
        <w:rPr>
          <w:rFonts w:ascii="Arial" w:hAnsi="Arial" w:cs="Arial"/>
          <w:b/>
          <w:bCs/>
          <w:color w:val="auto"/>
          <w:sz w:val="24"/>
          <w:szCs w:val="24"/>
        </w:rPr>
      </w:pPr>
      <w:bookmarkStart w:id="23" w:name="_Toc119231268"/>
      <w:r w:rsidRPr="00244456">
        <w:rPr>
          <w:rFonts w:ascii="Arial" w:hAnsi="Arial" w:cs="Arial"/>
          <w:b/>
          <w:bCs/>
          <w:color w:val="auto"/>
          <w:sz w:val="24"/>
          <w:szCs w:val="24"/>
        </w:rPr>
        <w:t>Opportunities</w:t>
      </w:r>
      <w:bookmarkEnd w:id="23"/>
      <w:r w:rsidRPr="00244456">
        <w:rPr>
          <w:rFonts w:ascii="Arial" w:hAnsi="Arial" w:cs="Arial"/>
          <w:b/>
          <w:bCs/>
          <w:color w:val="auto"/>
          <w:sz w:val="24"/>
          <w:szCs w:val="24"/>
        </w:rPr>
        <w:t xml:space="preserve"> </w:t>
      </w:r>
    </w:p>
    <w:p w14:paraId="0BABF978" w14:textId="76CD09DB" w:rsidR="00244456" w:rsidRPr="00AC6500" w:rsidRDefault="00244456" w:rsidP="00AC6500">
      <w:pPr>
        <w:spacing w:before="240" w:line="240" w:lineRule="auto"/>
        <w:jc w:val="both"/>
        <w:rPr>
          <w:rFonts w:ascii="Arial" w:hAnsi="Arial" w:cs="Arial"/>
          <w:sz w:val="24"/>
          <w:szCs w:val="24"/>
        </w:rPr>
      </w:pPr>
      <w:r w:rsidRPr="00AC6500">
        <w:rPr>
          <w:rFonts w:ascii="Arial" w:hAnsi="Arial" w:cs="Arial"/>
          <w:sz w:val="24"/>
          <w:szCs w:val="24"/>
          <w:shd w:val="clear" w:color="auto" w:fill="FFFFFF"/>
        </w:rPr>
        <w:t>Despite Apple Inc.'s push to accelerate the development of its electric cars and to refocus the project on self-driving capabilities, Tesla Inc., the market leader in electric vehicles, is still years away from offering fully autonomous vehicles. (Gurman,2021</w:t>
      </w:r>
      <w:r w:rsidR="00D808F4" w:rsidRPr="00AC6500">
        <w:rPr>
          <w:rFonts w:ascii="Arial" w:hAnsi="Arial" w:cs="Arial"/>
          <w:sz w:val="24"/>
          <w:szCs w:val="24"/>
          <w:shd w:val="clear" w:color="auto" w:fill="FFFFFF"/>
        </w:rPr>
        <w:t>). As</w:t>
      </w:r>
      <w:r w:rsidRPr="00AC6500">
        <w:rPr>
          <w:rFonts w:ascii="Arial" w:hAnsi="Arial" w:cs="Arial"/>
          <w:sz w:val="24"/>
          <w:szCs w:val="24"/>
          <w:shd w:val="clear" w:color="auto" w:fill="FFFFFF"/>
        </w:rPr>
        <w:t xml:space="preserve"> far as green technology is concerned, Apple has not yet introduced any products that are entirely green. Although the production process is environmentally friendly and sustainable, it has not yet been fully implemented.</w:t>
      </w:r>
      <w:r w:rsidRPr="00AC6500">
        <w:rPr>
          <w:rFonts w:ascii="Arial" w:hAnsi="Arial" w:cs="Arial"/>
          <w:sz w:val="24"/>
          <w:szCs w:val="24"/>
        </w:rPr>
        <w:t xml:space="preserve"> A few Apple stores are open worldwide but selling products online has become very popular.</w:t>
      </w:r>
    </w:p>
    <w:p w14:paraId="208B4248" w14:textId="77777777" w:rsidR="00375591" w:rsidRPr="00244456" w:rsidRDefault="00375591" w:rsidP="00244456">
      <w:pPr>
        <w:spacing w:before="240" w:line="240" w:lineRule="auto"/>
        <w:rPr>
          <w:rFonts w:ascii="Arial" w:hAnsi="Arial" w:cs="Arial"/>
          <w:shd w:val="clear" w:color="auto" w:fill="FFFFFF"/>
        </w:rPr>
      </w:pPr>
    </w:p>
    <w:p w14:paraId="6D497E58" w14:textId="388BC5D1" w:rsidR="00244456" w:rsidRPr="00375591" w:rsidRDefault="00244456" w:rsidP="00375591">
      <w:pPr>
        <w:pStyle w:val="Heading2"/>
        <w:shd w:val="clear" w:color="auto" w:fill="FFFFFF"/>
        <w:spacing w:before="240" w:after="180" w:line="240" w:lineRule="auto"/>
        <w:rPr>
          <w:rFonts w:ascii="Arial" w:hAnsi="Arial" w:cs="Arial"/>
          <w:b/>
          <w:bCs/>
          <w:color w:val="auto"/>
          <w:sz w:val="24"/>
          <w:szCs w:val="24"/>
        </w:rPr>
      </w:pPr>
      <w:bookmarkStart w:id="24" w:name="_Toc119231269"/>
      <w:r w:rsidRPr="00244456">
        <w:rPr>
          <w:rFonts w:ascii="Arial" w:hAnsi="Arial" w:cs="Arial"/>
          <w:b/>
          <w:bCs/>
          <w:color w:val="auto"/>
          <w:sz w:val="24"/>
          <w:szCs w:val="24"/>
        </w:rPr>
        <w:t>Threats</w:t>
      </w:r>
      <w:bookmarkEnd w:id="24"/>
      <w:r w:rsidRPr="00244456">
        <w:rPr>
          <w:rFonts w:ascii="Arial" w:hAnsi="Arial" w:cs="Arial"/>
          <w:b/>
          <w:bCs/>
          <w:color w:val="auto"/>
          <w:sz w:val="24"/>
          <w:szCs w:val="24"/>
          <w:shd w:val="clear" w:color="auto" w:fill="FFFFFF"/>
        </w:rPr>
        <w:t xml:space="preserve"> </w:t>
      </w:r>
    </w:p>
    <w:p w14:paraId="3780E324" w14:textId="4441E257" w:rsidR="00244456" w:rsidRPr="00AC6500" w:rsidRDefault="00244456" w:rsidP="00AC6500">
      <w:pPr>
        <w:spacing w:before="240" w:line="240" w:lineRule="auto"/>
        <w:jc w:val="both"/>
        <w:rPr>
          <w:rFonts w:ascii="Arial" w:hAnsi="Arial" w:cs="Arial"/>
          <w:sz w:val="24"/>
          <w:szCs w:val="24"/>
          <w:shd w:val="clear" w:color="auto" w:fill="FFFFFF"/>
        </w:rPr>
      </w:pPr>
      <w:r w:rsidRPr="00AC6500">
        <w:rPr>
          <w:rFonts w:ascii="Arial" w:hAnsi="Arial" w:cs="Arial"/>
          <w:sz w:val="24"/>
          <w:szCs w:val="24"/>
          <w:shd w:val="clear" w:color="auto" w:fill="FFFFFF"/>
        </w:rPr>
        <w:t>Because of their abundance of resources, most competitors opt for low profit margins, breakeven, and even negative prices The</w:t>
      </w:r>
      <w:r w:rsidRPr="00AC6500">
        <w:rPr>
          <w:rFonts w:ascii="Arial" w:hAnsi="Arial" w:cs="Arial"/>
          <w:sz w:val="24"/>
          <w:szCs w:val="24"/>
        </w:rPr>
        <w:t xml:space="preserve"> laptop segment is becoming increasingly competitive with Dell, Sony, HP, and Toshiba. </w:t>
      </w:r>
      <w:r w:rsidRPr="00AC6500">
        <w:rPr>
          <w:rFonts w:ascii="Arial" w:hAnsi="Arial" w:cs="Arial"/>
          <w:sz w:val="24"/>
          <w:szCs w:val="24"/>
          <w:shd w:val="clear" w:color="auto" w:fill="FFFFFF"/>
        </w:rPr>
        <w:t>  As Apple relies heavily on Asian suppliers, economic or political turmoil may result in a shortage of supplies or an increase in production costs. Meanwhile, unauthorized sellers are selling counterfeit products in developing countries by misappropriating Apple's brand image. Moreover, Apple's iTunes service is under threat from Internet music piracy.  Growth might be most affected by the unknown future. For example, Apple's sales may be adversely affected by political and financial factors, such as the recession or events such as Covid-19. As a result of the Covid-19 pandemic, Apple's annual revenue decreased in 2020 (</w:t>
      </w:r>
      <w:r w:rsidR="00D808F4">
        <w:rPr>
          <w:rFonts w:ascii="Arial" w:hAnsi="Arial" w:cs="Arial"/>
          <w:sz w:val="24"/>
          <w:szCs w:val="24"/>
          <w:shd w:val="clear" w:color="auto" w:fill="FFFFFF"/>
        </w:rPr>
        <w:t>Form</w:t>
      </w:r>
      <w:r w:rsidRPr="00AC6500">
        <w:rPr>
          <w:rFonts w:ascii="Arial" w:hAnsi="Arial" w:cs="Arial"/>
          <w:sz w:val="24"/>
          <w:szCs w:val="24"/>
          <w:shd w:val="clear" w:color="auto" w:fill="FFFFFF"/>
        </w:rPr>
        <w:t xml:space="preserve"> 10-K,2021)</w:t>
      </w:r>
      <w:r w:rsidR="00D808F4">
        <w:rPr>
          <w:rFonts w:ascii="Arial" w:hAnsi="Arial" w:cs="Arial"/>
          <w:sz w:val="24"/>
          <w:szCs w:val="24"/>
          <w:shd w:val="clear" w:color="auto" w:fill="FFFFFF"/>
        </w:rPr>
        <w:t>.</w:t>
      </w:r>
    </w:p>
    <w:p w14:paraId="5B3B033B" w14:textId="01F7CF65" w:rsidR="00244456" w:rsidRDefault="00244456" w:rsidP="00244456">
      <w:pPr>
        <w:spacing w:before="240" w:line="240" w:lineRule="auto"/>
        <w:rPr>
          <w:rFonts w:ascii="Arial" w:hAnsi="Arial" w:cs="Arial"/>
          <w:shd w:val="clear" w:color="auto" w:fill="FFFFFF"/>
        </w:rPr>
      </w:pPr>
    </w:p>
    <w:p w14:paraId="1ADC0AD1" w14:textId="0697C574" w:rsidR="00244456" w:rsidRDefault="00244456" w:rsidP="00244456">
      <w:pPr>
        <w:spacing w:before="240" w:line="240" w:lineRule="auto"/>
        <w:rPr>
          <w:rFonts w:ascii="Arial" w:hAnsi="Arial" w:cs="Arial"/>
          <w:shd w:val="clear" w:color="auto" w:fill="FFFFFF"/>
        </w:rPr>
      </w:pPr>
    </w:p>
    <w:p w14:paraId="077EAF3D" w14:textId="22155E33" w:rsidR="00244456" w:rsidRDefault="00244456" w:rsidP="00244456">
      <w:pPr>
        <w:spacing w:before="240" w:line="240" w:lineRule="auto"/>
        <w:rPr>
          <w:rFonts w:ascii="Arial" w:hAnsi="Arial" w:cs="Arial"/>
          <w:shd w:val="clear" w:color="auto" w:fill="FFFFFF"/>
        </w:rPr>
      </w:pPr>
    </w:p>
    <w:p w14:paraId="28CB965B" w14:textId="2553F402" w:rsidR="00244456" w:rsidRDefault="00244456" w:rsidP="00244456">
      <w:pPr>
        <w:spacing w:before="240" w:line="240" w:lineRule="auto"/>
        <w:rPr>
          <w:rFonts w:ascii="Arial" w:hAnsi="Arial" w:cs="Arial"/>
          <w:shd w:val="clear" w:color="auto" w:fill="FFFFFF"/>
        </w:rPr>
      </w:pPr>
    </w:p>
    <w:p w14:paraId="20C4A720" w14:textId="334C4B85" w:rsidR="00244456" w:rsidRDefault="00244456" w:rsidP="00244456">
      <w:pPr>
        <w:spacing w:before="240" w:line="240" w:lineRule="auto"/>
        <w:rPr>
          <w:rFonts w:ascii="Arial" w:hAnsi="Arial" w:cs="Arial"/>
          <w:shd w:val="clear" w:color="auto" w:fill="FFFFFF"/>
        </w:rPr>
      </w:pPr>
    </w:p>
    <w:p w14:paraId="10F9FF71" w14:textId="61C94886" w:rsidR="00244456" w:rsidRDefault="00244456" w:rsidP="00244456">
      <w:pPr>
        <w:spacing w:before="240" w:line="240" w:lineRule="auto"/>
        <w:rPr>
          <w:rFonts w:ascii="Arial" w:hAnsi="Arial" w:cs="Arial"/>
          <w:shd w:val="clear" w:color="auto" w:fill="FFFFFF"/>
        </w:rPr>
      </w:pPr>
    </w:p>
    <w:p w14:paraId="01F0188C" w14:textId="72EA5A7E" w:rsidR="00244456" w:rsidRDefault="00244456" w:rsidP="00244456">
      <w:pPr>
        <w:spacing w:before="240" w:line="240" w:lineRule="auto"/>
        <w:rPr>
          <w:rFonts w:ascii="Arial" w:hAnsi="Arial" w:cs="Arial"/>
          <w:shd w:val="clear" w:color="auto" w:fill="FFFFFF"/>
        </w:rPr>
      </w:pPr>
    </w:p>
    <w:p w14:paraId="239E975A" w14:textId="6E1CA4E2" w:rsidR="00244456" w:rsidRDefault="00244456" w:rsidP="00244456">
      <w:pPr>
        <w:spacing w:before="240" w:line="240" w:lineRule="auto"/>
        <w:rPr>
          <w:rFonts w:ascii="Arial" w:hAnsi="Arial" w:cs="Arial"/>
          <w:shd w:val="clear" w:color="auto" w:fill="FFFFFF"/>
        </w:rPr>
      </w:pPr>
    </w:p>
    <w:p w14:paraId="5BEE6C29" w14:textId="77777777" w:rsidR="00303359" w:rsidRPr="00244456" w:rsidRDefault="00303359" w:rsidP="00244456">
      <w:pPr>
        <w:spacing w:before="240" w:line="240" w:lineRule="auto"/>
        <w:rPr>
          <w:rFonts w:ascii="Arial" w:hAnsi="Arial" w:cs="Arial"/>
          <w:shd w:val="clear" w:color="auto" w:fill="FFFFFF"/>
        </w:rPr>
      </w:pPr>
    </w:p>
    <w:p w14:paraId="28F4DADB" w14:textId="77777777" w:rsidR="00303359" w:rsidRDefault="00244456" w:rsidP="00303359">
      <w:pPr>
        <w:pStyle w:val="Heading1"/>
        <w:rPr>
          <w:rFonts w:ascii="Arial" w:hAnsi="Arial" w:cs="Arial"/>
          <w:b/>
          <w:bCs/>
          <w:color w:val="4472C4" w:themeColor="accent1"/>
          <w:shd w:val="clear" w:color="auto" w:fill="FFFFFF"/>
        </w:rPr>
      </w:pPr>
      <w:bookmarkStart w:id="25" w:name="_Toc119231270"/>
      <w:r w:rsidRPr="00244456">
        <w:rPr>
          <w:rFonts w:ascii="Arial" w:hAnsi="Arial" w:cs="Arial"/>
          <w:b/>
          <w:bCs/>
          <w:color w:val="4472C4" w:themeColor="accent1"/>
          <w:shd w:val="clear" w:color="auto" w:fill="FFFFFF"/>
        </w:rPr>
        <w:lastRenderedPageBreak/>
        <w:t>PESTEL Analysis</w:t>
      </w:r>
      <w:r>
        <w:rPr>
          <w:rFonts w:ascii="Arial" w:hAnsi="Arial" w:cs="Arial"/>
          <w:b/>
          <w:bCs/>
          <w:color w:val="4472C4" w:themeColor="accent1"/>
          <w:shd w:val="clear" w:color="auto" w:fill="FFFFFF"/>
        </w:rPr>
        <w:t xml:space="preserve"> of </w:t>
      </w:r>
      <w:r w:rsidRPr="00244456">
        <w:rPr>
          <w:rFonts w:ascii="Arial" w:hAnsi="Arial" w:cs="Arial"/>
          <w:b/>
          <w:bCs/>
          <w:color w:val="4472C4" w:themeColor="accent1"/>
          <w:shd w:val="clear" w:color="auto" w:fill="FFFFFF"/>
        </w:rPr>
        <w:t>Apple Inc.</w:t>
      </w:r>
      <w:bookmarkEnd w:id="25"/>
    </w:p>
    <w:p w14:paraId="2F5F17B1" w14:textId="77777777" w:rsidR="00303359" w:rsidRDefault="00303359" w:rsidP="00303359">
      <w:pPr>
        <w:spacing w:before="240" w:line="240" w:lineRule="auto"/>
        <w:jc w:val="both"/>
        <w:rPr>
          <w:rStyle w:val="Emphasis"/>
          <w:rFonts w:ascii="Arial" w:eastAsiaTheme="majorEastAsia" w:hAnsi="Arial" w:cs="Arial"/>
          <w:b/>
          <w:bCs/>
          <w:i w:val="0"/>
          <w:iCs w:val="0"/>
          <w:sz w:val="28"/>
          <w:szCs w:val="28"/>
        </w:rPr>
      </w:pPr>
      <w:r w:rsidRPr="00303359">
        <w:rPr>
          <w:rStyle w:val="Emphasis"/>
          <w:rFonts w:ascii="Arial" w:eastAsiaTheme="majorEastAsia" w:hAnsi="Arial" w:cs="Arial"/>
          <w:b/>
          <w:bCs/>
          <w:i w:val="0"/>
          <w:iCs w:val="0"/>
          <w:sz w:val="28"/>
          <w:szCs w:val="28"/>
        </w:rPr>
        <w:t>Political</w:t>
      </w:r>
    </w:p>
    <w:p w14:paraId="441E0FEB" w14:textId="29E77422" w:rsidR="00303359" w:rsidRDefault="00244456" w:rsidP="00303359">
      <w:pPr>
        <w:spacing w:before="240" w:line="240" w:lineRule="auto"/>
        <w:jc w:val="both"/>
        <w:rPr>
          <w:rFonts w:ascii="Arial" w:hAnsi="Arial" w:cs="Arial"/>
          <w:sz w:val="24"/>
          <w:szCs w:val="24"/>
          <w:shd w:val="clear" w:color="auto" w:fill="FFFFFF"/>
        </w:rPr>
      </w:pPr>
      <w:r w:rsidRPr="00AC6500">
        <w:rPr>
          <w:rFonts w:ascii="Arial" w:hAnsi="Arial" w:cs="Arial"/>
          <w:sz w:val="24"/>
          <w:szCs w:val="24"/>
        </w:rPr>
        <w:t>Apple relies heavily on China to manufacture its products.</w:t>
      </w:r>
      <w:r w:rsidRPr="00AC6500">
        <w:rPr>
          <w:rFonts w:ascii="Arial" w:hAnsi="Arial" w:cs="Arial"/>
          <w:sz w:val="24"/>
          <w:szCs w:val="24"/>
          <w:shd w:val="clear" w:color="auto" w:fill="FFFFFF"/>
        </w:rPr>
        <w:t xml:space="preserve"> There are a variety of government regulations, including tax laws, labour laws, anti-corruption laws, and foreign trade policy. The pandemic has already worsened income inequality as well as the Russia-Ukraine conflict.</w:t>
      </w:r>
    </w:p>
    <w:p w14:paraId="5F6F8D13" w14:textId="7D5BCAAA" w:rsidR="00244456" w:rsidRPr="00303359" w:rsidRDefault="00303359" w:rsidP="00303359">
      <w:pPr>
        <w:spacing w:before="240" w:line="240" w:lineRule="auto"/>
        <w:jc w:val="both"/>
        <w:rPr>
          <w:rFonts w:ascii="Arial" w:hAnsi="Arial" w:cs="Arial"/>
          <w:sz w:val="24"/>
          <w:szCs w:val="24"/>
        </w:rPr>
      </w:pPr>
      <w:r w:rsidRPr="00AC6500">
        <w:rPr>
          <w:rFonts w:ascii="Arial" w:hAnsi="Arial" w:cs="Arial"/>
          <w:b/>
          <w:bCs/>
          <w:sz w:val="28"/>
          <w:szCs w:val="28"/>
        </w:rPr>
        <w:t>Economic</w:t>
      </w:r>
      <w:r>
        <w:rPr>
          <w:rFonts w:ascii="Arial" w:hAnsi="Arial" w:cs="Arial"/>
          <w:b/>
          <w:bCs/>
          <w:sz w:val="28"/>
          <w:szCs w:val="28"/>
        </w:rPr>
        <w:t xml:space="preserve"> </w:t>
      </w:r>
    </w:p>
    <w:p w14:paraId="5583EDB0" w14:textId="77777777" w:rsidR="00244456" w:rsidRPr="00AC6500" w:rsidRDefault="00244456" w:rsidP="00AC6500">
      <w:pPr>
        <w:spacing w:before="240" w:line="240" w:lineRule="auto"/>
        <w:jc w:val="both"/>
        <w:rPr>
          <w:rFonts w:ascii="Arial" w:hAnsi="Arial" w:cs="Arial"/>
          <w:sz w:val="24"/>
          <w:szCs w:val="24"/>
        </w:rPr>
      </w:pPr>
      <w:r w:rsidRPr="00AC6500">
        <w:rPr>
          <w:rFonts w:ascii="Arial" w:hAnsi="Arial" w:cs="Arial"/>
          <w:sz w:val="24"/>
          <w:szCs w:val="24"/>
        </w:rPr>
        <w:t>Apple's production cost can be affected by Chinese workers' demands for higher wages, which will impact the final price.</w:t>
      </w:r>
    </w:p>
    <w:p w14:paraId="41426655" w14:textId="045E023B" w:rsidR="00244456" w:rsidRPr="00AC6500" w:rsidRDefault="00303359" w:rsidP="00AC6500">
      <w:pPr>
        <w:pStyle w:val="Heading5"/>
        <w:shd w:val="clear" w:color="auto" w:fill="FFFFFF"/>
        <w:spacing w:before="240" w:line="240" w:lineRule="auto"/>
        <w:jc w:val="both"/>
        <w:rPr>
          <w:rFonts w:ascii="Arial" w:hAnsi="Arial" w:cs="Arial"/>
          <w:b/>
          <w:bCs/>
          <w:color w:val="auto"/>
          <w:sz w:val="28"/>
          <w:szCs w:val="28"/>
        </w:rPr>
      </w:pPr>
      <w:r w:rsidRPr="00AC6500">
        <w:rPr>
          <w:rFonts w:ascii="Arial" w:hAnsi="Arial" w:cs="Arial"/>
          <w:b/>
          <w:bCs/>
          <w:color w:val="auto"/>
          <w:sz w:val="28"/>
          <w:szCs w:val="28"/>
        </w:rPr>
        <w:t xml:space="preserve">Social </w:t>
      </w:r>
    </w:p>
    <w:p w14:paraId="2B5CAC36" w14:textId="77777777" w:rsidR="00244456" w:rsidRPr="00AC6500" w:rsidRDefault="00244456" w:rsidP="00AC6500">
      <w:pPr>
        <w:spacing w:before="240" w:line="240" w:lineRule="auto"/>
        <w:jc w:val="both"/>
        <w:rPr>
          <w:rFonts w:ascii="Arial" w:hAnsi="Arial" w:cs="Arial"/>
          <w:sz w:val="24"/>
          <w:szCs w:val="24"/>
        </w:rPr>
      </w:pPr>
      <w:r w:rsidRPr="00AC6500">
        <w:rPr>
          <w:rFonts w:ascii="Arial" w:hAnsi="Arial" w:cs="Arial"/>
          <w:sz w:val="24"/>
          <w:szCs w:val="24"/>
        </w:rPr>
        <w:t>Social external factors affect consumer behaviour and expectations. This will cover aspects of Apple's business that are affected by social and socio-cultural trends, such as the growing demand for smartphones and tablets.</w:t>
      </w:r>
      <w:r w:rsidRPr="00AC6500">
        <w:rPr>
          <w:rFonts w:ascii="Arial" w:hAnsi="Arial" w:cs="Arial"/>
          <w:sz w:val="24"/>
          <w:szCs w:val="24"/>
          <w:shd w:val="clear" w:color="auto" w:fill="FFFFFF"/>
        </w:rPr>
        <w:t xml:space="preserve"> For example, millennials are extremely demanding and zealous, continually seeking innovative solutions.</w:t>
      </w:r>
    </w:p>
    <w:p w14:paraId="1D476B96" w14:textId="4192A2F0" w:rsidR="00244456" w:rsidRPr="00AC6500" w:rsidRDefault="00303359" w:rsidP="00AC6500">
      <w:pPr>
        <w:pStyle w:val="Heading3"/>
        <w:shd w:val="clear" w:color="auto" w:fill="FFFFFF"/>
        <w:tabs>
          <w:tab w:val="left" w:pos="2025"/>
        </w:tabs>
        <w:spacing w:before="240" w:line="240" w:lineRule="auto"/>
        <w:jc w:val="both"/>
        <w:rPr>
          <w:rFonts w:ascii="Arial" w:hAnsi="Arial" w:cs="Arial"/>
          <w:b/>
          <w:bCs/>
          <w:color w:val="auto"/>
          <w:sz w:val="28"/>
          <w:szCs w:val="28"/>
        </w:rPr>
      </w:pPr>
      <w:bookmarkStart w:id="26" w:name="_Toc119231271"/>
      <w:r w:rsidRPr="00AC6500">
        <w:rPr>
          <w:rFonts w:ascii="Arial" w:hAnsi="Arial" w:cs="Arial"/>
          <w:b/>
          <w:bCs/>
          <w:color w:val="auto"/>
          <w:sz w:val="28"/>
          <w:szCs w:val="28"/>
        </w:rPr>
        <w:t>Technological</w:t>
      </w:r>
      <w:bookmarkEnd w:id="26"/>
    </w:p>
    <w:p w14:paraId="36846A4F" w14:textId="77777777" w:rsidR="00303359" w:rsidRDefault="00244456" w:rsidP="00303359">
      <w:pPr>
        <w:spacing w:before="240" w:line="240" w:lineRule="auto"/>
        <w:jc w:val="both"/>
        <w:rPr>
          <w:rFonts w:ascii="Arial" w:hAnsi="Arial" w:cs="Arial"/>
          <w:sz w:val="24"/>
          <w:szCs w:val="24"/>
        </w:rPr>
      </w:pPr>
      <w:r w:rsidRPr="00AC6500">
        <w:rPr>
          <w:rFonts w:ascii="Arial" w:hAnsi="Arial" w:cs="Arial"/>
          <w:sz w:val="24"/>
          <w:szCs w:val="24"/>
        </w:rPr>
        <w:t>In recent years, Apple has faced many competitors who are offering high-quality technological products at affordable prices, negatively affecting its brand image and financial performance. Due to these competitors providing technologically advanced products at low prices, companies like Lenovo have maintained their position in the PC market.</w:t>
      </w:r>
    </w:p>
    <w:p w14:paraId="3D238779" w14:textId="08DA3734" w:rsidR="00244456" w:rsidRPr="00303359" w:rsidRDefault="00244456" w:rsidP="00303359">
      <w:pPr>
        <w:spacing w:before="240" w:line="240" w:lineRule="auto"/>
        <w:jc w:val="both"/>
        <w:rPr>
          <w:rFonts w:ascii="Arial" w:hAnsi="Arial" w:cs="Arial"/>
          <w:sz w:val="24"/>
          <w:szCs w:val="24"/>
        </w:rPr>
      </w:pPr>
      <w:r w:rsidRPr="00AC6500">
        <w:rPr>
          <w:rFonts w:ascii="Arial" w:hAnsi="Arial" w:cs="Arial"/>
          <w:b/>
          <w:bCs/>
          <w:sz w:val="28"/>
          <w:szCs w:val="28"/>
        </w:rPr>
        <w:t> </w:t>
      </w:r>
      <w:r w:rsidR="00303359" w:rsidRPr="00AC6500">
        <w:rPr>
          <w:rFonts w:ascii="Arial" w:hAnsi="Arial" w:cs="Arial"/>
          <w:b/>
          <w:bCs/>
          <w:sz w:val="28"/>
          <w:szCs w:val="28"/>
        </w:rPr>
        <w:t>Environmental</w:t>
      </w:r>
    </w:p>
    <w:p w14:paraId="1710F1D2" w14:textId="77777777" w:rsidR="00244456" w:rsidRPr="00AC6500" w:rsidRDefault="00244456" w:rsidP="00AC6500">
      <w:pPr>
        <w:spacing w:before="240" w:line="240" w:lineRule="auto"/>
        <w:jc w:val="both"/>
        <w:rPr>
          <w:rFonts w:ascii="Arial" w:hAnsi="Arial" w:cs="Arial"/>
          <w:sz w:val="24"/>
          <w:szCs w:val="24"/>
        </w:rPr>
      </w:pPr>
      <w:r w:rsidRPr="00AC6500">
        <w:rPr>
          <w:rFonts w:ascii="Arial" w:hAnsi="Arial" w:cs="Arial"/>
          <w:sz w:val="24"/>
          <w:szCs w:val="24"/>
          <w:shd w:val="clear" w:color="auto" w:fill="FFFFFF"/>
        </w:rPr>
        <w:t>As soon as an Apple product has reached the end of its useful life, the company properly disposes of it.  Apple is constantly working to reduce its carbon footprint by using renewable energy in its buildings and data centres. Apple, on the other hand, manufactures most of its products in China, a country where environmental concerns are great.</w:t>
      </w:r>
    </w:p>
    <w:p w14:paraId="33DD6B44" w14:textId="77777777" w:rsidR="00303359" w:rsidRDefault="00303359" w:rsidP="00AC6500">
      <w:pPr>
        <w:spacing w:before="240" w:line="240" w:lineRule="auto"/>
        <w:jc w:val="both"/>
        <w:rPr>
          <w:rFonts w:ascii="Arial" w:eastAsiaTheme="majorEastAsia" w:hAnsi="Arial" w:cs="Arial"/>
          <w:b/>
          <w:bCs/>
          <w:sz w:val="28"/>
          <w:szCs w:val="28"/>
        </w:rPr>
      </w:pPr>
      <w:r w:rsidRPr="00303359">
        <w:rPr>
          <w:rFonts w:ascii="Arial" w:eastAsiaTheme="majorEastAsia" w:hAnsi="Arial" w:cs="Arial"/>
          <w:b/>
          <w:bCs/>
          <w:sz w:val="28"/>
          <w:szCs w:val="28"/>
        </w:rPr>
        <w:t>Legal</w:t>
      </w:r>
    </w:p>
    <w:p w14:paraId="7567ADA8" w14:textId="4B025756" w:rsidR="00244456" w:rsidRPr="00AC6500" w:rsidRDefault="00244456" w:rsidP="00AC6500">
      <w:pPr>
        <w:spacing w:before="240" w:line="240" w:lineRule="auto"/>
        <w:jc w:val="both"/>
        <w:rPr>
          <w:rFonts w:ascii="Arial" w:hAnsi="Arial" w:cs="Arial"/>
          <w:b/>
          <w:bCs/>
          <w:sz w:val="24"/>
          <w:szCs w:val="24"/>
          <w:u w:val="single"/>
        </w:rPr>
      </w:pPr>
      <w:r w:rsidRPr="00AC6500">
        <w:rPr>
          <w:rFonts w:ascii="Arial" w:hAnsi="Arial" w:cs="Arial"/>
          <w:sz w:val="24"/>
          <w:szCs w:val="24"/>
          <w:shd w:val="clear" w:color="auto" w:fill="FFFFFF"/>
        </w:rPr>
        <w:t>There is a possibility that Apple could face lawsuits, which will negatively affect the brand's image. New consumer data and information protection rules, particularly in European countries, apply to American brands as well. As a result, the government is also putting pressure on companies like Apple to adhere to privacy regulations.</w:t>
      </w:r>
    </w:p>
    <w:p w14:paraId="2F76E364" w14:textId="77777777" w:rsidR="00244456" w:rsidRPr="00AC6500" w:rsidRDefault="00244456" w:rsidP="00AC6500">
      <w:pPr>
        <w:spacing w:before="240" w:line="240" w:lineRule="auto"/>
        <w:jc w:val="both"/>
        <w:rPr>
          <w:rFonts w:ascii="Arial" w:hAnsi="Arial" w:cs="Arial"/>
          <w:b/>
          <w:bCs/>
          <w:u w:val="single"/>
        </w:rPr>
      </w:pPr>
    </w:p>
    <w:p w14:paraId="75FCCA43" w14:textId="6FD6F285" w:rsidR="00244456" w:rsidRPr="00AC6500" w:rsidRDefault="00244456" w:rsidP="00AC6500">
      <w:pPr>
        <w:pStyle w:val="Heading1"/>
        <w:jc w:val="both"/>
        <w:rPr>
          <w:rFonts w:ascii="Arial" w:hAnsi="Arial" w:cs="Arial"/>
          <w:b/>
          <w:bCs/>
          <w:color w:val="4472C4" w:themeColor="accent1"/>
        </w:rPr>
      </w:pPr>
      <w:bookmarkStart w:id="27" w:name="_Toc119231272"/>
      <w:r w:rsidRPr="00AC6500">
        <w:rPr>
          <w:rFonts w:ascii="Arial" w:hAnsi="Arial" w:cs="Arial"/>
          <w:b/>
          <w:bCs/>
          <w:color w:val="4472C4" w:themeColor="accent1"/>
        </w:rPr>
        <w:lastRenderedPageBreak/>
        <w:t>SWOT Analysis and PESTEL Analysis Conclusion</w:t>
      </w:r>
      <w:bookmarkEnd w:id="27"/>
    </w:p>
    <w:p w14:paraId="2422C723" w14:textId="77777777" w:rsidR="00244456" w:rsidRPr="00AC6500" w:rsidRDefault="00244456" w:rsidP="00AC6500">
      <w:pPr>
        <w:jc w:val="both"/>
        <w:rPr>
          <w:rFonts w:ascii="Arial" w:hAnsi="Arial" w:cs="Arial"/>
        </w:rPr>
      </w:pPr>
    </w:p>
    <w:p w14:paraId="7DE862F3" w14:textId="4D05D673" w:rsidR="00244456" w:rsidRPr="00C74CD1" w:rsidRDefault="00244456" w:rsidP="00C74CD1">
      <w:pPr>
        <w:pStyle w:val="mb-25"/>
        <w:spacing w:before="240" w:beforeAutospacing="0"/>
        <w:jc w:val="both"/>
        <w:rPr>
          <w:rFonts w:ascii="Arial" w:hAnsi="Arial" w:cs="Arial"/>
          <w:shd w:val="clear" w:color="auto" w:fill="FFFFFF"/>
        </w:rPr>
      </w:pPr>
      <w:r w:rsidRPr="00C74CD1">
        <w:rPr>
          <w:rFonts w:ascii="Arial" w:hAnsi="Arial" w:cs="Arial"/>
          <w:shd w:val="clear" w:color="auto" w:fill="FFFFFF"/>
        </w:rPr>
        <w:t>Due to Apple's reputation for innovation, high-quality products, and consumer loyalty worldwide, it is clear that the company has a strategic advantage over its threats and weaknesses. Even so, it is imperative that the organization establish effective management strategies in order to address the weaknesses described above. Moreover, it is imperative to eliminate any potential threats that may arise in the future. Apple's brand image and innovative processes enable it to create and introduce new technological products. Global competition and replication also pose threats to players in the global market. Apple, on the other hand, has a short product cycle, which means it must continuously release new products to maintain growth, which is why Apple is ranked number one in the world. However, because customers are constantly switching products, it may become obsolete before you are able to repay the loan, which can lead to product failure or loosing customer loyalty by switching to different brands. (</w:t>
      </w:r>
      <w:r w:rsidR="00D808F4">
        <w:rPr>
          <w:rFonts w:ascii="Arial" w:hAnsi="Arial" w:cs="Arial"/>
          <w:shd w:val="clear" w:color="auto" w:fill="FFFFFF"/>
        </w:rPr>
        <w:t>Form</w:t>
      </w:r>
      <w:r w:rsidRPr="00C74CD1">
        <w:rPr>
          <w:rFonts w:ascii="Arial" w:hAnsi="Arial" w:cs="Arial"/>
          <w:shd w:val="clear" w:color="auto" w:fill="FFFFFF"/>
        </w:rPr>
        <w:t xml:space="preserve"> 10-K,2021)</w:t>
      </w:r>
    </w:p>
    <w:p w14:paraId="5728F2CC" w14:textId="77777777" w:rsidR="00244456" w:rsidRPr="00C74CD1" w:rsidRDefault="00244456" w:rsidP="00C74CD1">
      <w:pPr>
        <w:pStyle w:val="mb-25"/>
        <w:spacing w:before="240" w:beforeAutospacing="0"/>
        <w:jc w:val="both"/>
        <w:rPr>
          <w:rFonts w:ascii="Arial" w:hAnsi="Arial" w:cs="Arial"/>
          <w:shd w:val="clear" w:color="auto" w:fill="FFFFFF"/>
        </w:rPr>
      </w:pPr>
      <w:r w:rsidRPr="00C74CD1">
        <w:rPr>
          <w:rFonts w:ascii="Arial" w:hAnsi="Arial" w:cs="Arial"/>
          <w:shd w:val="clear" w:color="auto" w:fill="FFFFFF"/>
        </w:rPr>
        <w:t>Brand loyalty has been a major contributor to Apple's success. This will be the driving force behind Apple's growth in the near future, and there is no doubt that Apple is going to develop new products and categories in the future, and this will be the driving force behind Apple's growth.</w:t>
      </w:r>
      <w:r w:rsidRPr="00C74CD1">
        <w:rPr>
          <w:rFonts w:ascii="Arial" w:hAnsi="Arial" w:cs="Arial"/>
        </w:rPr>
        <w:t xml:space="preserve"> </w:t>
      </w:r>
      <w:r w:rsidRPr="00C74CD1">
        <w:rPr>
          <w:rFonts w:ascii="Arial" w:hAnsi="Arial" w:cs="Arial"/>
          <w:shd w:val="clear" w:color="auto" w:fill="FFFFFF"/>
        </w:rPr>
        <w:t>In response to the Coronavirus outbreak in China, Apple experienced significant disruptions in its supply chain. Any company in the world is at risk of Coronavirus or any other pandemic-related disease. There is also an increase in global competition. Increasing tariffs on China are resulting in a rise in Apple's production costs. Across the globe, many companies are being negatively affected by the conflict between Russia and Ukraine. As a result of abandoning its operations in Russia, Apple will also suffer economic losses.</w:t>
      </w:r>
    </w:p>
    <w:p w14:paraId="1B565832" w14:textId="41095A56" w:rsidR="00244456" w:rsidRPr="00AC6500" w:rsidRDefault="00244456" w:rsidP="00AC6500">
      <w:pPr>
        <w:jc w:val="both"/>
        <w:rPr>
          <w:rFonts w:ascii="Arial" w:hAnsi="Arial" w:cs="Arial"/>
        </w:rPr>
      </w:pPr>
    </w:p>
    <w:p w14:paraId="1EDB7634" w14:textId="64525E03" w:rsidR="00244456" w:rsidRPr="00AC6500" w:rsidRDefault="00244456" w:rsidP="00AC6500">
      <w:pPr>
        <w:jc w:val="both"/>
        <w:rPr>
          <w:rFonts w:ascii="Arial" w:hAnsi="Arial" w:cs="Arial"/>
        </w:rPr>
      </w:pPr>
    </w:p>
    <w:p w14:paraId="46ED90FA" w14:textId="22DF9246" w:rsidR="00244456" w:rsidRPr="00AC6500" w:rsidRDefault="00244456" w:rsidP="00AC6500">
      <w:pPr>
        <w:jc w:val="both"/>
        <w:rPr>
          <w:rFonts w:ascii="Arial" w:hAnsi="Arial" w:cs="Arial"/>
        </w:rPr>
      </w:pPr>
    </w:p>
    <w:p w14:paraId="75FB5DE5" w14:textId="474E0B8F" w:rsidR="00244456" w:rsidRPr="00AC6500" w:rsidRDefault="00244456" w:rsidP="00AC6500">
      <w:pPr>
        <w:jc w:val="both"/>
        <w:rPr>
          <w:rFonts w:ascii="Arial" w:hAnsi="Arial" w:cs="Arial"/>
        </w:rPr>
      </w:pPr>
    </w:p>
    <w:p w14:paraId="181E400C" w14:textId="5B8BD0B1" w:rsidR="00244456" w:rsidRPr="00AC6500" w:rsidRDefault="00244456" w:rsidP="00AC6500">
      <w:pPr>
        <w:jc w:val="both"/>
        <w:rPr>
          <w:rFonts w:ascii="Arial" w:hAnsi="Arial" w:cs="Arial"/>
        </w:rPr>
      </w:pPr>
    </w:p>
    <w:p w14:paraId="1DD20951" w14:textId="1DBC3B4D" w:rsidR="00244456" w:rsidRPr="00AC6500" w:rsidRDefault="00244456" w:rsidP="00AC6500">
      <w:pPr>
        <w:jc w:val="both"/>
        <w:rPr>
          <w:rFonts w:ascii="Arial" w:hAnsi="Arial" w:cs="Arial"/>
        </w:rPr>
      </w:pPr>
    </w:p>
    <w:p w14:paraId="593BA867" w14:textId="60B8506E" w:rsidR="00244456" w:rsidRPr="00AC6500" w:rsidRDefault="00244456" w:rsidP="00AC6500">
      <w:pPr>
        <w:jc w:val="both"/>
        <w:rPr>
          <w:rFonts w:ascii="Arial" w:hAnsi="Arial" w:cs="Arial"/>
        </w:rPr>
      </w:pPr>
    </w:p>
    <w:p w14:paraId="19F28413" w14:textId="653E5611" w:rsidR="00244456" w:rsidRPr="00AC6500" w:rsidRDefault="00244456" w:rsidP="00AC6500">
      <w:pPr>
        <w:jc w:val="both"/>
        <w:rPr>
          <w:rFonts w:ascii="Arial" w:hAnsi="Arial" w:cs="Arial"/>
        </w:rPr>
      </w:pPr>
    </w:p>
    <w:p w14:paraId="2378A78A" w14:textId="66C0190B" w:rsidR="00244456" w:rsidRPr="00AC6500" w:rsidRDefault="00244456" w:rsidP="00AC6500">
      <w:pPr>
        <w:jc w:val="both"/>
        <w:rPr>
          <w:rFonts w:ascii="Arial" w:hAnsi="Arial" w:cs="Arial"/>
        </w:rPr>
      </w:pPr>
    </w:p>
    <w:p w14:paraId="728DB8DF" w14:textId="41FA4935" w:rsidR="00244456" w:rsidRPr="00AC6500" w:rsidRDefault="00244456" w:rsidP="00AC6500">
      <w:pPr>
        <w:jc w:val="both"/>
        <w:rPr>
          <w:rFonts w:ascii="Arial" w:hAnsi="Arial" w:cs="Arial"/>
        </w:rPr>
      </w:pPr>
    </w:p>
    <w:p w14:paraId="39D75C62" w14:textId="15FFE52F" w:rsidR="00244456" w:rsidRPr="00AC6500" w:rsidRDefault="00244456" w:rsidP="00AC6500">
      <w:pPr>
        <w:jc w:val="both"/>
        <w:rPr>
          <w:rFonts w:ascii="Arial" w:hAnsi="Arial" w:cs="Arial"/>
        </w:rPr>
      </w:pPr>
    </w:p>
    <w:p w14:paraId="1507FDCA" w14:textId="77777777" w:rsidR="00244456" w:rsidRPr="00AC6500" w:rsidRDefault="00244456" w:rsidP="00AC6500">
      <w:pPr>
        <w:jc w:val="both"/>
        <w:rPr>
          <w:rFonts w:ascii="Arial" w:hAnsi="Arial" w:cs="Arial"/>
        </w:rPr>
      </w:pPr>
    </w:p>
    <w:p w14:paraId="2660EFA9" w14:textId="77777777" w:rsidR="00244456" w:rsidRPr="00AC6500" w:rsidRDefault="00244456" w:rsidP="00AC6500">
      <w:pPr>
        <w:jc w:val="both"/>
        <w:rPr>
          <w:rFonts w:ascii="Arial" w:hAnsi="Arial" w:cs="Arial"/>
        </w:rPr>
      </w:pPr>
    </w:p>
    <w:p w14:paraId="3185ABC0" w14:textId="1C943C2A" w:rsidR="0053157F" w:rsidRPr="00AC6500" w:rsidRDefault="0053157F" w:rsidP="00AC6500">
      <w:pPr>
        <w:pStyle w:val="Heading1"/>
        <w:jc w:val="both"/>
        <w:rPr>
          <w:rFonts w:ascii="Arial" w:hAnsi="Arial" w:cs="Arial"/>
          <w:b/>
          <w:bCs/>
          <w:color w:val="4472C4" w:themeColor="accent1"/>
        </w:rPr>
      </w:pPr>
      <w:bookmarkStart w:id="28" w:name="_Toc119231273"/>
      <w:r w:rsidRPr="00AC6500">
        <w:rPr>
          <w:rFonts w:ascii="Arial" w:hAnsi="Arial" w:cs="Arial"/>
          <w:b/>
          <w:bCs/>
          <w:color w:val="4472C4" w:themeColor="accent1"/>
        </w:rPr>
        <w:t>Critically appraise the cultural and ethical behaviour present in one or more organisations.</w:t>
      </w:r>
      <w:bookmarkEnd w:id="28"/>
    </w:p>
    <w:p w14:paraId="4B7EEA81" w14:textId="5EF72DB4" w:rsidR="0053157F" w:rsidRPr="00AC6500" w:rsidRDefault="0053157F" w:rsidP="00AC6500">
      <w:pPr>
        <w:jc w:val="both"/>
        <w:rPr>
          <w:rFonts w:ascii="Arial" w:hAnsi="Arial" w:cs="Arial"/>
          <w:b/>
          <w:bCs/>
        </w:rPr>
      </w:pPr>
    </w:p>
    <w:p w14:paraId="1E03F00B" w14:textId="77777777" w:rsidR="00DD199A" w:rsidRPr="00AC6500" w:rsidRDefault="00DD199A" w:rsidP="00AC6500">
      <w:pPr>
        <w:pStyle w:val="Heading3"/>
        <w:shd w:val="clear" w:color="auto" w:fill="FFFFFF"/>
        <w:spacing w:before="0" w:after="150" w:line="240" w:lineRule="auto"/>
        <w:jc w:val="both"/>
        <w:rPr>
          <w:rFonts w:ascii="Arial" w:hAnsi="Arial" w:cs="Arial"/>
          <w:b/>
          <w:bCs/>
          <w:color w:val="4472C4" w:themeColor="accent1"/>
          <w:spacing w:val="-5"/>
          <w:sz w:val="32"/>
          <w:szCs w:val="32"/>
        </w:rPr>
      </w:pPr>
      <w:bookmarkStart w:id="29" w:name="_Toc119231274"/>
      <w:r w:rsidRPr="00AC6500">
        <w:rPr>
          <w:rFonts w:ascii="Arial" w:hAnsi="Arial" w:cs="Arial"/>
          <w:b/>
          <w:bCs/>
          <w:color w:val="4472C4" w:themeColor="accent1"/>
          <w:spacing w:val="-5"/>
          <w:sz w:val="32"/>
          <w:szCs w:val="32"/>
        </w:rPr>
        <w:t>Business conduct</w:t>
      </w:r>
      <w:bookmarkEnd w:id="29"/>
    </w:p>
    <w:p w14:paraId="181C9610" w14:textId="77777777" w:rsidR="00DD199A" w:rsidRPr="00AC6500" w:rsidRDefault="00DD199A" w:rsidP="00AC6500">
      <w:pPr>
        <w:spacing w:line="240" w:lineRule="auto"/>
        <w:jc w:val="both"/>
        <w:rPr>
          <w:rFonts w:ascii="Arial" w:hAnsi="Arial" w:cs="Arial"/>
          <w:shd w:val="clear" w:color="auto" w:fill="FFFFFF"/>
        </w:rPr>
      </w:pPr>
    </w:p>
    <w:p w14:paraId="1BB5A2E8" w14:textId="1BDA5BDB" w:rsidR="00DD199A" w:rsidRPr="00C74CD1" w:rsidRDefault="00DD199A" w:rsidP="00AC6500">
      <w:pPr>
        <w:pStyle w:val="mb-25"/>
        <w:spacing w:before="0" w:beforeAutospacing="0"/>
        <w:jc w:val="both"/>
        <w:rPr>
          <w:rFonts w:ascii="Arial" w:hAnsi="Arial" w:cs="Arial"/>
          <w:shd w:val="clear" w:color="auto" w:fill="FFFFFF"/>
        </w:rPr>
      </w:pPr>
      <w:r w:rsidRPr="00C74CD1">
        <w:rPr>
          <w:rFonts w:ascii="Arial" w:hAnsi="Arial" w:cs="Arial"/>
          <w:shd w:val="clear" w:color="auto" w:fill="FFFFFF"/>
        </w:rPr>
        <w:t xml:space="preserve">Apple conducts its business worldwide in an ethical and honest manner at all times. It is critical that all parties, including customers, partners, suppliers, and employees, are treated with respect and courtesy. Apple's information, as well as the information of its customers, partners, suppliers, and employees, must be protected. </w:t>
      </w:r>
      <w:r w:rsidRPr="00C74CD1">
        <w:rPr>
          <w:rFonts w:ascii="Arial" w:hAnsi="Arial" w:cs="Arial"/>
        </w:rPr>
        <w:t>Decisions are made in accordance with applicable laws and regulations</w:t>
      </w:r>
      <w:r w:rsidRPr="00C74CD1">
        <w:rPr>
          <w:rFonts w:ascii="Arial" w:hAnsi="Arial" w:cs="Arial"/>
          <w:shd w:val="clear" w:color="auto" w:fill="FFFFFF"/>
        </w:rPr>
        <w:t xml:space="preserve">.   Human rights are respected by Apple in accordance with international law. If an employee has a concern, Apple encourages them to raise it or report it. The company will not interfere with the right of employees to speak freely about their wages, hours, or working conditions, including harassment or discrimination. Apple is committed to ensuring the health and safety of its employees. Throughout the world, Apple is committed to protecting the environment, health, and safety of its employees, customers, and communities. The company does not tolerate any type of discrimination against employees or non-employees with whom it has a business, service, or professional relationship </w:t>
      </w:r>
      <w:r w:rsidRPr="00C74CD1">
        <w:rPr>
          <w:rFonts w:ascii="Arial" w:hAnsi="Arial" w:cs="Arial"/>
        </w:rPr>
        <w:t>(Apple</w:t>
      </w:r>
      <w:r w:rsidR="00D808F4">
        <w:rPr>
          <w:rFonts w:ascii="Arial" w:hAnsi="Arial" w:cs="Arial"/>
        </w:rPr>
        <w:t xml:space="preserve"> </w:t>
      </w:r>
      <w:proofErr w:type="gramStart"/>
      <w:r w:rsidR="00D808F4">
        <w:rPr>
          <w:rFonts w:ascii="Arial" w:hAnsi="Arial" w:cs="Arial"/>
        </w:rPr>
        <w:t xml:space="preserve">Inc </w:t>
      </w:r>
      <w:r w:rsidRPr="00C74CD1">
        <w:rPr>
          <w:rFonts w:ascii="Arial" w:hAnsi="Arial" w:cs="Arial"/>
        </w:rPr>
        <w:t>,</w:t>
      </w:r>
      <w:proofErr w:type="gramEnd"/>
      <w:r w:rsidRPr="00C74CD1">
        <w:rPr>
          <w:rFonts w:ascii="Arial" w:hAnsi="Arial" w:cs="Arial"/>
        </w:rPr>
        <w:t xml:space="preserve"> 2020). </w:t>
      </w:r>
    </w:p>
    <w:p w14:paraId="22374F83" w14:textId="77777777" w:rsidR="00DD199A" w:rsidRPr="00AC6500" w:rsidRDefault="00DD199A" w:rsidP="00AC6500">
      <w:pPr>
        <w:spacing w:line="240" w:lineRule="auto"/>
        <w:jc w:val="both"/>
        <w:rPr>
          <w:rFonts w:ascii="Arial" w:hAnsi="Arial" w:cs="Arial"/>
          <w:shd w:val="clear" w:color="auto" w:fill="FFFFFF"/>
        </w:rPr>
      </w:pPr>
    </w:p>
    <w:p w14:paraId="3EF21507" w14:textId="343AEA6E" w:rsidR="00DD199A" w:rsidRPr="00AC6500" w:rsidRDefault="00DD199A" w:rsidP="00AC6500">
      <w:pPr>
        <w:pStyle w:val="Heading3"/>
        <w:shd w:val="clear" w:color="auto" w:fill="FFFFFF"/>
        <w:spacing w:before="0" w:after="150" w:line="240" w:lineRule="auto"/>
        <w:jc w:val="both"/>
        <w:rPr>
          <w:rFonts w:ascii="Arial" w:hAnsi="Arial" w:cs="Arial"/>
          <w:b/>
          <w:bCs/>
          <w:color w:val="4472C4" w:themeColor="accent1"/>
          <w:spacing w:val="-5"/>
          <w:sz w:val="32"/>
          <w:szCs w:val="32"/>
        </w:rPr>
      </w:pPr>
      <w:bookmarkStart w:id="30" w:name="_Toc119231275"/>
      <w:r w:rsidRPr="00AC6500">
        <w:rPr>
          <w:rFonts w:ascii="Arial" w:hAnsi="Arial" w:cs="Arial"/>
          <w:b/>
          <w:bCs/>
          <w:color w:val="4472C4" w:themeColor="accent1"/>
          <w:spacing w:val="-5"/>
          <w:sz w:val="32"/>
          <w:szCs w:val="32"/>
        </w:rPr>
        <w:t>Corporate social and environmental responsibility</w:t>
      </w:r>
      <w:bookmarkEnd w:id="30"/>
    </w:p>
    <w:p w14:paraId="53404C8F" w14:textId="77777777" w:rsidR="00FE4567" w:rsidRPr="00C74CD1" w:rsidRDefault="00FE4567" w:rsidP="00C74CD1">
      <w:pPr>
        <w:spacing w:line="240" w:lineRule="auto"/>
        <w:jc w:val="both"/>
        <w:rPr>
          <w:rFonts w:ascii="Arial" w:hAnsi="Arial" w:cs="Arial"/>
          <w:sz w:val="24"/>
          <w:szCs w:val="24"/>
        </w:rPr>
      </w:pPr>
    </w:p>
    <w:p w14:paraId="681D8F79" w14:textId="46471C30" w:rsidR="00DD199A" w:rsidRPr="00C74CD1" w:rsidRDefault="00DD199A" w:rsidP="00C74CD1">
      <w:pPr>
        <w:spacing w:line="240" w:lineRule="auto"/>
        <w:jc w:val="both"/>
        <w:rPr>
          <w:rFonts w:ascii="Arial" w:hAnsi="Arial" w:cs="Arial"/>
          <w:sz w:val="24"/>
          <w:szCs w:val="24"/>
        </w:rPr>
      </w:pPr>
      <w:r w:rsidRPr="00C74CD1">
        <w:rPr>
          <w:rFonts w:ascii="Arial" w:hAnsi="Arial" w:cs="Arial"/>
          <w:sz w:val="24"/>
          <w:szCs w:val="24"/>
        </w:rPr>
        <w:t xml:space="preserve">“This is no time for changes at the margins. Together, we can transition to a carbon neutral economy and usher in a new era of inclusive opportunity. This is a moment for ambition, cooperation, and leadership.” Tim Cook, CEO United Nations’ Climate Ambition Summit </w:t>
      </w:r>
      <w:r w:rsidR="00FE4567" w:rsidRPr="00C74CD1">
        <w:rPr>
          <w:rFonts w:ascii="Arial" w:hAnsi="Arial" w:cs="Arial"/>
          <w:sz w:val="24"/>
          <w:szCs w:val="24"/>
        </w:rPr>
        <w:t>December</w:t>
      </w:r>
      <w:r w:rsidRPr="00C74CD1">
        <w:rPr>
          <w:rFonts w:ascii="Arial" w:hAnsi="Arial" w:cs="Arial"/>
          <w:sz w:val="24"/>
          <w:szCs w:val="24"/>
        </w:rPr>
        <w:t xml:space="preserve"> 2020</w:t>
      </w:r>
      <w:r w:rsidR="00FE4567" w:rsidRPr="00C74CD1">
        <w:rPr>
          <w:rFonts w:ascii="Arial" w:hAnsi="Arial" w:cs="Arial"/>
          <w:sz w:val="24"/>
          <w:szCs w:val="24"/>
        </w:rPr>
        <w:t>.</w:t>
      </w:r>
    </w:p>
    <w:p w14:paraId="2B688C92" w14:textId="624B2D82" w:rsidR="00FE4567" w:rsidRPr="00C74CD1" w:rsidRDefault="00DD199A" w:rsidP="00AC6500">
      <w:pPr>
        <w:spacing w:line="240" w:lineRule="auto"/>
        <w:jc w:val="both"/>
        <w:rPr>
          <w:rFonts w:ascii="Arial" w:hAnsi="Arial" w:cs="Arial"/>
          <w:sz w:val="24"/>
          <w:szCs w:val="24"/>
        </w:rPr>
      </w:pPr>
      <w:r w:rsidRPr="00C74CD1">
        <w:rPr>
          <w:rFonts w:ascii="Arial" w:hAnsi="Arial" w:cs="Arial"/>
          <w:sz w:val="24"/>
          <w:szCs w:val="24"/>
          <w:shd w:val="clear" w:color="auto" w:fill="FFFFFF"/>
        </w:rPr>
        <w:t xml:space="preserve">In order to combat climate change, Apple is committed to utilizing its resources as an organization. As far as Apple is concerned, committing to carbon neutrality by 2030 is both ambitious and necessary. As a part of Apple's efforts to achieve this goal by 2030, several approaches are being taken. Their responsibilities extend beyond their direct operations to include the entire product life cycle. In order to achieve carbon neutrality by 2030, Apple plans to reduce emissions by 75 percent from its 2015 footprint. Reducing electricity emissions by utilizing renewable energy and reducing transportation emissions by using alternative fuels. According to them, environmentally friendly business practices are also good business practices. In addition, future solutions are being explored. A good example of Apple's support of new technologies is its support for carbon-free aluminium smelting, for example. In sharing their approach, Apple hopes to invite its partners to collaborate with them in order to reach this target by 2030. (Apple </w:t>
      </w:r>
      <w:r w:rsidR="00D808F4">
        <w:rPr>
          <w:rFonts w:ascii="Arial" w:hAnsi="Arial" w:cs="Arial"/>
          <w:sz w:val="24"/>
          <w:szCs w:val="24"/>
        </w:rPr>
        <w:t>Inc</w:t>
      </w:r>
      <w:r w:rsidRPr="00C74CD1">
        <w:rPr>
          <w:rFonts w:ascii="Arial" w:hAnsi="Arial" w:cs="Arial"/>
          <w:sz w:val="24"/>
          <w:szCs w:val="24"/>
        </w:rPr>
        <w:t xml:space="preserve"> ,2021)</w:t>
      </w:r>
    </w:p>
    <w:p w14:paraId="53C9DF03" w14:textId="64E5978D" w:rsidR="00DD199A" w:rsidRPr="00AC6500" w:rsidRDefault="00DD199A" w:rsidP="00AC6500">
      <w:pPr>
        <w:pStyle w:val="Heading3"/>
        <w:shd w:val="clear" w:color="auto" w:fill="FFFFFF"/>
        <w:spacing w:before="0" w:after="150" w:line="240" w:lineRule="auto"/>
        <w:jc w:val="both"/>
        <w:rPr>
          <w:rFonts w:ascii="Arial" w:hAnsi="Arial" w:cs="Arial"/>
          <w:b/>
          <w:bCs/>
          <w:color w:val="4472C4" w:themeColor="accent1"/>
          <w:sz w:val="32"/>
          <w:szCs w:val="32"/>
          <w:shd w:val="clear" w:color="auto" w:fill="FFFFFF"/>
        </w:rPr>
      </w:pPr>
      <w:bookmarkStart w:id="31" w:name="_Toc119231276"/>
      <w:r w:rsidRPr="00AC6500">
        <w:rPr>
          <w:rFonts w:ascii="Arial" w:hAnsi="Arial" w:cs="Arial"/>
          <w:b/>
          <w:bCs/>
          <w:color w:val="4472C4" w:themeColor="accent1"/>
          <w:sz w:val="32"/>
          <w:szCs w:val="32"/>
          <w:shd w:val="clear" w:color="auto" w:fill="FFFFFF"/>
        </w:rPr>
        <w:lastRenderedPageBreak/>
        <w:t>Organizational Culture, Value and Ethos at Apple.</w:t>
      </w:r>
      <w:bookmarkEnd w:id="31"/>
    </w:p>
    <w:p w14:paraId="56F3E63F" w14:textId="77777777" w:rsidR="00FE4567" w:rsidRPr="00AC6500" w:rsidRDefault="00FE4567" w:rsidP="00AC6500">
      <w:pPr>
        <w:jc w:val="both"/>
        <w:rPr>
          <w:rFonts w:ascii="Arial" w:hAnsi="Arial" w:cs="Arial"/>
        </w:rPr>
      </w:pPr>
    </w:p>
    <w:p w14:paraId="027D466B" w14:textId="0501DAC8"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“Suddenly at Apple, as everywhere else, managers can only stand back and watch as workers reshape the bounds of what will be permitted at work,” (Newton, 2021)</w:t>
      </w:r>
    </w:p>
    <w:p w14:paraId="1B031F8F" w14:textId="15A4630A"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 xml:space="preserve">Apple employees maintain a unique organizational culture and values in order to maintain a positive relationship between people and creativity. All Apple employees are expected to adhere to strict rules and regulations. Although these regulations are strict, they serve a number of useful purposes as well. The company has implemented a system to prevent its employees from sharing information in order to maintain its culture of secrecy. Employers at Apple, for example, may post on social media, but not about the company itself. Nevertheless, employees claim that norms are more effective at enforcing rules than the rules themselves. Employees are constantly encouraged to come up with new ideas and are provided with the resources to implement them. In the same way that Google is a hive of ideas and creativity, Apple is an organization and a visionary </w:t>
      </w:r>
      <w:r w:rsidR="00FE4567" w:rsidRPr="00C74CD1">
        <w:rPr>
          <w:rFonts w:ascii="Arial" w:hAnsi="Arial" w:cs="Arial"/>
          <w:sz w:val="24"/>
          <w:szCs w:val="24"/>
          <w:shd w:val="clear" w:color="auto" w:fill="FFFFFF"/>
        </w:rPr>
        <w:t>company (</w:t>
      </w:r>
      <w:proofErr w:type="spellStart"/>
      <w:r w:rsidRPr="00C74CD1">
        <w:rPr>
          <w:rFonts w:ascii="Arial" w:hAnsi="Arial" w:cs="Arial"/>
          <w:sz w:val="24"/>
          <w:szCs w:val="24"/>
        </w:rPr>
        <w:t>Podolny</w:t>
      </w:r>
      <w:proofErr w:type="spellEnd"/>
      <w:r w:rsidRPr="00C74CD1">
        <w:rPr>
          <w:rFonts w:ascii="Arial" w:hAnsi="Arial" w:cs="Arial"/>
          <w:sz w:val="24"/>
          <w:szCs w:val="24"/>
        </w:rPr>
        <w:t xml:space="preserve"> and Hansen</w:t>
      </w:r>
      <w:r w:rsidRPr="00C74CD1">
        <w:rPr>
          <w:rFonts w:ascii="Arial" w:hAnsi="Arial" w:cs="Arial"/>
          <w:sz w:val="24"/>
          <w:szCs w:val="24"/>
          <w:shd w:val="clear" w:color="auto" w:fill="FFFFFF"/>
        </w:rPr>
        <w:t xml:space="preserve"> </w:t>
      </w:r>
      <w:r w:rsidR="00D808F4" w:rsidRPr="00C74CD1">
        <w:rPr>
          <w:rFonts w:ascii="Arial" w:hAnsi="Arial" w:cs="Arial"/>
          <w:sz w:val="24"/>
          <w:szCs w:val="24"/>
          <w:shd w:val="clear" w:color="auto" w:fill="FFFFFF"/>
        </w:rPr>
        <w:t>2020)</w:t>
      </w:r>
      <w:r w:rsidR="00D808F4">
        <w:rPr>
          <w:rFonts w:ascii="Arial" w:hAnsi="Arial" w:cs="Arial"/>
          <w:sz w:val="24"/>
          <w:szCs w:val="24"/>
          <w:shd w:val="clear" w:color="auto" w:fill="FFFFFF"/>
        </w:rPr>
        <w:t>.</w:t>
      </w:r>
      <w:r w:rsidR="00D808F4" w:rsidRPr="00C74CD1">
        <w:rPr>
          <w:rFonts w:ascii="Arial" w:hAnsi="Arial" w:cs="Arial"/>
          <w:sz w:val="24"/>
          <w:szCs w:val="24"/>
          <w:shd w:val="clear" w:color="auto" w:fill="FFFFFF"/>
        </w:rPr>
        <w:t xml:space="preserve"> As</w:t>
      </w:r>
      <w:r w:rsidRPr="00C74CD1">
        <w:rPr>
          <w:rFonts w:ascii="Arial" w:hAnsi="Arial" w:cs="Arial"/>
          <w:sz w:val="24"/>
          <w:szCs w:val="24"/>
          <w:shd w:val="clear" w:color="auto" w:fill="FFFFFF"/>
        </w:rPr>
        <w:t xml:space="preserve"> an additional benefit, Apple offers its employees extra time if they work after 7 p.m., as well as the option of beginning work at 8:30 or 9 a.m. in addition to the 40 hours they are already entitled to (Editorial Team ,2022). Apple employs only outstanding talent. Leaders of the company are known for firing those who do not adhere to the company's culture. In this manner, a culture of excellence is fostered and a willingness to work is demonstrated. The company believes that team collaboration enhances productivity and holds a three-hour meeting every week, during which expectations and progress are discussed.</w:t>
      </w:r>
    </w:p>
    <w:p w14:paraId="61DE7CA1" w14:textId="77777777"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In summary, Apple Corporation has an effective motivational policy and strives to satisfy its employees, as well as provide them with the necessary information to contribute to the company's success.</w:t>
      </w:r>
    </w:p>
    <w:p w14:paraId="2F600880" w14:textId="77777777"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rPr>
        <w:t>“According to 10,226 Apple employees, the most frequently discussed Big 9 cultural value is execution, and the most positively discussed value is innovation.</w:t>
      </w:r>
    </w:p>
    <w:p w14:paraId="1232F271" w14:textId="77777777" w:rsidR="00DD199A" w:rsidRPr="00C74CD1" w:rsidRDefault="00DD199A" w:rsidP="00C74CD1">
      <w:pPr>
        <w:spacing w:line="240" w:lineRule="auto"/>
        <w:jc w:val="both"/>
        <w:rPr>
          <w:rFonts w:ascii="Arial" w:hAnsi="Arial" w:cs="Arial"/>
          <w:b/>
          <w:bCs/>
          <w:sz w:val="24"/>
          <w:szCs w:val="24"/>
          <w:shd w:val="clear" w:color="auto" w:fill="FFFFFF"/>
        </w:rPr>
      </w:pPr>
      <w:r w:rsidRPr="00C74CD1">
        <w:rPr>
          <w:rFonts w:ascii="Arial" w:hAnsi="Arial" w:cs="Arial"/>
          <w:b/>
          <w:bCs/>
          <w:sz w:val="24"/>
          <w:szCs w:val="24"/>
          <w:shd w:val="clear" w:color="auto" w:fill="FFFFFF"/>
        </w:rPr>
        <w:t xml:space="preserve">Innovation </w:t>
      </w:r>
    </w:p>
    <w:p w14:paraId="478B87A8" w14:textId="77777777"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The company pioneers novel products, services, technologies, or ways of working.</w:t>
      </w:r>
    </w:p>
    <w:p w14:paraId="4EE0111F" w14:textId="77777777" w:rsidR="00DD199A" w:rsidRPr="00C74CD1" w:rsidRDefault="00DD199A" w:rsidP="00C74CD1">
      <w:pPr>
        <w:spacing w:line="240" w:lineRule="auto"/>
        <w:jc w:val="both"/>
        <w:rPr>
          <w:rFonts w:ascii="Arial" w:hAnsi="Arial" w:cs="Arial"/>
          <w:b/>
          <w:bCs/>
          <w:sz w:val="24"/>
          <w:szCs w:val="24"/>
        </w:rPr>
      </w:pPr>
      <w:r w:rsidRPr="00C74CD1">
        <w:rPr>
          <w:rFonts w:ascii="Arial" w:hAnsi="Arial" w:cs="Arial"/>
          <w:b/>
          <w:bCs/>
          <w:sz w:val="24"/>
          <w:szCs w:val="24"/>
          <w:shd w:val="clear" w:color="auto" w:fill="FFFFFF"/>
        </w:rPr>
        <w:t xml:space="preserve">Diversity  </w:t>
      </w:r>
    </w:p>
    <w:p w14:paraId="04FDAAFB" w14:textId="77777777"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The company promotes a diverse and inclusive workplace where no one is disadvantaged because of their gender, race, ethnicity, sexual orientation, religion, or nationality.</w:t>
      </w:r>
    </w:p>
    <w:p w14:paraId="1295150F" w14:textId="77777777" w:rsidR="00DD199A" w:rsidRPr="00C74CD1" w:rsidRDefault="00DD199A" w:rsidP="00C74CD1">
      <w:pPr>
        <w:spacing w:line="240" w:lineRule="auto"/>
        <w:jc w:val="both"/>
        <w:rPr>
          <w:rFonts w:ascii="Arial" w:hAnsi="Arial" w:cs="Arial"/>
          <w:b/>
          <w:bCs/>
          <w:sz w:val="24"/>
          <w:szCs w:val="24"/>
        </w:rPr>
      </w:pPr>
      <w:r w:rsidRPr="00C74CD1">
        <w:rPr>
          <w:rFonts w:ascii="Arial" w:hAnsi="Arial" w:cs="Arial"/>
          <w:b/>
          <w:bCs/>
          <w:sz w:val="24"/>
          <w:szCs w:val="24"/>
          <w:shd w:val="clear" w:color="auto" w:fill="FFFFFF"/>
        </w:rPr>
        <w:t xml:space="preserve">Collaboration </w:t>
      </w:r>
    </w:p>
    <w:p w14:paraId="7C55AAED" w14:textId="77777777"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Employees work well together within their team and across different parts of the organization.</w:t>
      </w:r>
    </w:p>
    <w:p w14:paraId="7D8B3510" w14:textId="77777777" w:rsidR="00DD199A" w:rsidRPr="00C74CD1" w:rsidRDefault="00DD199A" w:rsidP="00C74CD1">
      <w:pPr>
        <w:spacing w:line="240" w:lineRule="auto"/>
        <w:jc w:val="both"/>
        <w:rPr>
          <w:rFonts w:ascii="Arial" w:hAnsi="Arial" w:cs="Arial"/>
          <w:b/>
          <w:bCs/>
          <w:sz w:val="24"/>
          <w:szCs w:val="24"/>
        </w:rPr>
      </w:pPr>
      <w:r w:rsidRPr="00C74CD1">
        <w:rPr>
          <w:rFonts w:ascii="Arial" w:hAnsi="Arial" w:cs="Arial"/>
          <w:b/>
          <w:bCs/>
          <w:sz w:val="24"/>
          <w:szCs w:val="24"/>
          <w:shd w:val="clear" w:color="auto" w:fill="FFFFFF"/>
        </w:rPr>
        <w:t xml:space="preserve">Customer </w:t>
      </w:r>
    </w:p>
    <w:p w14:paraId="607FA776" w14:textId="77777777"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Employees put customers at the centre of everything they do, listening to them and prioritizing their needs.</w:t>
      </w:r>
    </w:p>
    <w:p w14:paraId="1C48556D" w14:textId="77777777" w:rsidR="00DD199A" w:rsidRPr="00C74CD1" w:rsidRDefault="00DD199A" w:rsidP="00C74CD1">
      <w:pPr>
        <w:spacing w:line="240" w:lineRule="auto"/>
        <w:jc w:val="both"/>
        <w:rPr>
          <w:rFonts w:ascii="Arial" w:hAnsi="Arial" w:cs="Arial"/>
          <w:b/>
          <w:bCs/>
          <w:sz w:val="24"/>
          <w:szCs w:val="24"/>
        </w:rPr>
      </w:pPr>
      <w:r w:rsidRPr="00C74CD1">
        <w:rPr>
          <w:rFonts w:ascii="Arial" w:hAnsi="Arial" w:cs="Arial"/>
          <w:b/>
          <w:bCs/>
          <w:sz w:val="24"/>
          <w:szCs w:val="24"/>
          <w:shd w:val="clear" w:color="auto" w:fill="FFFFFF"/>
        </w:rPr>
        <w:lastRenderedPageBreak/>
        <w:t>Performance</w:t>
      </w:r>
      <w:r w:rsidRPr="00C74CD1">
        <w:rPr>
          <w:rFonts w:ascii="Arial" w:hAnsi="Arial" w:cs="Arial"/>
          <w:b/>
          <w:bCs/>
          <w:sz w:val="24"/>
          <w:szCs w:val="24"/>
        </w:rPr>
        <w:t xml:space="preserve"> </w:t>
      </w:r>
    </w:p>
    <w:p w14:paraId="1E01FE3B" w14:textId="77777777"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The company rewards results through compensation, informal recognition, and promotions, and deals effectively with underperforming employees.</w:t>
      </w:r>
    </w:p>
    <w:p w14:paraId="4D82E9C9" w14:textId="77777777" w:rsidR="00DD199A" w:rsidRPr="00C74CD1" w:rsidRDefault="00DD199A" w:rsidP="00C74CD1">
      <w:pPr>
        <w:spacing w:line="240" w:lineRule="auto"/>
        <w:jc w:val="both"/>
        <w:rPr>
          <w:rFonts w:ascii="Arial" w:hAnsi="Arial" w:cs="Arial"/>
          <w:b/>
          <w:bCs/>
          <w:sz w:val="24"/>
          <w:szCs w:val="24"/>
        </w:rPr>
      </w:pPr>
      <w:r w:rsidRPr="00C74CD1">
        <w:rPr>
          <w:rFonts w:ascii="Arial" w:hAnsi="Arial" w:cs="Arial"/>
          <w:b/>
          <w:bCs/>
          <w:sz w:val="24"/>
          <w:szCs w:val="24"/>
          <w:shd w:val="clear" w:color="auto" w:fill="FFFFFF"/>
        </w:rPr>
        <w:t>Respect</w:t>
      </w:r>
    </w:p>
    <w:p w14:paraId="324FA162" w14:textId="77777777"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Employees demonstrate consideration and courtesy for others and treat each other with dignity.</w:t>
      </w:r>
    </w:p>
    <w:p w14:paraId="33EEEC84" w14:textId="77777777" w:rsidR="00DD199A" w:rsidRPr="00C74CD1" w:rsidRDefault="00DD199A" w:rsidP="00C74CD1">
      <w:pPr>
        <w:spacing w:line="240" w:lineRule="auto"/>
        <w:jc w:val="both"/>
        <w:rPr>
          <w:rFonts w:ascii="Arial" w:hAnsi="Arial" w:cs="Arial"/>
          <w:b/>
          <w:bCs/>
          <w:sz w:val="24"/>
          <w:szCs w:val="24"/>
        </w:rPr>
      </w:pPr>
      <w:r w:rsidRPr="00C74CD1">
        <w:rPr>
          <w:rFonts w:ascii="Arial" w:hAnsi="Arial" w:cs="Arial"/>
          <w:b/>
          <w:bCs/>
          <w:sz w:val="24"/>
          <w:szCs w:val="24"/>
          <w:shd w:val="clear" w:color="auto" w:fill="FFFFFF"/>
        </w:rPr>
        <w:t xml:space="preserve">Agility </w:t>
      </w:r>
    </w:p>
    <w:p w14:paraId="6FF45B77" w14:textId="77777777"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Employees can respond quickly and effectively to changes in the marketplace and seize new opportunities.</w:t>
      </w:r>
    </w:p>
    <w:p w14:paraId="0C65EA6E" w14:textId="77777777" w:rsidR="00DD199A" w:rsidRPr="00C74CD1" w:rsidRDefault="00DD199A" w:rsidP="00C74CD1">
      <w:pPr>
        <w:spacing w:line="240" w:lineRule="auto"/>
        <w:jc w:val="both"/>
        <w:rPr>
          <w:rFonts w:ascii="Arial" w:hAnsi="Arial" w:cs="Arial"/>
          <w:b/>
          <w:bCs/>
          <w:sz w:val="24"/>
          <w:szCs w:val="24"/>
          <w:shd w:val="clear" w:color="auto" w:fill="FFFFFF"/>
        </w:rPr>
      </w:pPr>
      <w:r w:rsidRPr="00C74CD1">
        <w:rPr>
          <w:rFonts w:ascii="Arial" w:hAnsi="Arial" w:cs="Arial"/>
          <w:b/>
          <w:bCs/>
          <w:sz w:val="24"/>
          <w:szCs w:val="24"/>
          <w:shd w:val="clear" w:color="auto" w:fill="FFFFFF"/>
        </w:rPr>
        <w:t xml:space="preserve">Execution </w:t>
      </w:r>
    </w:p>
    <w:p w14:paraId="3CDF3DBA" w14:textId="77777777"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Employees are empowered to act, have the resources they need, adhere to process discipline, and are held accountable for results.</w:t>
      </w:r>
    </w:p>
    <w:p w14:paraId="5B4FD226" w14:textId="77777777" w:rsidR="00DD199A" w:rsidRPr="00C74CD1" w:rsidRDefault="00DD199A" w:rsidP="00C74CD1">
      <w:pPr>
        <w:spacing w:line="240" w:lineRule="auto"/>
        <w:jc w:val="both"/>
        <w:rPr>
          <w:rFonts w:ascii="Arial" w:hAnsi="Arial" w:cs="Arial"/>
          <w:b/>
          <w:bCs/>
          <w:sz w:val="24"/>
          <w:szCs w:val="24"/>
        </w:rPr>
      </w:pPr>
      <w:r w:rsidRPr="00C74CD1">
        <w:rPr>
          <w:rFonts w:ascii="Arial" w:hAnsi="Arial" w:cs="Arial"/>
          <w:b/>
          <w:bCs/>
          <w:sz w:val="24"/>
          <w:szCs w:val="24"/>
          <w:shd w:val="clear" w:color="auto" w:fill="FFFFFF"/>
        </w:rPr>
        <w:t xml:space="preserve">Integrity </w:t>
      </w:r>
    </w:p>
    <w:p w14:paraId="203DE3E2" w14:textId="47401905"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Employees consistently act in an honest and ethical manner</w:t>
      </w:r>
      <w:r w:rsidR="00FE4567" w:rsidRPr="00C74CD1">
        <w:rPr>
          <w:rFonts w:ascii="Arial" w:hAnsi="Arial" w:cs="Arial"/>
          <w:sz w:val="24"/>
          <w:szCs w:val="24"/>
          <w:shd w:val="clear" w:color="auto" w:fill="FFFFFF"/>
        </w:rPr>
        <w:t>.” (</w:t>
      </w:r>
      <w:r w:rsidRPr="00C74CD1">
        <w:rPr>
          <w:rFonts w:ascii="Arial" w:hAnsi="Arial" w:cs="Arial"/>
          <w:sz w:val="24"/>
          <w:szCs w:val="24"/>
          <w:shd w:val="clear" w:color="auto" w:fill="FFFFFF"/>
        </w:rPr>
        <w:t>Culture500,2022)</w:t>
      </w:r>
    </w:p>
    <w:p w14:paraId="015C140C" w14:textId="77777777" w:rsidR="00DD199A" w:rsidRPr="00C74CD1" w:rsidRDefault="00DD199A" w:rsidP="00C74CD1">
      <w:pPr>
        <w:spacing w:line="240" w:lineRule="auto"/>
        <w:jc w:val="both"/>
        <w:rPr>
          <w:rFonts w:ascii="Arial" w:hAnsi="Arial" w:cs="Arial"/>
          <w:sz w:val="24"/>
          <w:szCs w:val="24"/>
          <w:shd w:val="clear" w:color="auto" w:fill="FFFFFF"/>
        </w:rPr>
      </w:pPr>
      <w:r w:rsidRPr="00C74CD1">
        <w:rPr>
          <w:rFonts w:ascii="Arial" w:hAnsi="Arial" w:cs="Arial"/>
          <w:sz w:val="24"/>
          <w:szCs w:val="24"/>
          <w:shd w:val="clear" w:color="auto" w:fill="FFFFFF"/>
        </w:rPr>
        <w:t>According to Culture500's analysis (2022), Apple's company website (Apple Inclusion &amp; Diversity,2022) claims to value diversity, yet the company ranks in the 80th percentile overall and is 0.4 standard deviations above its industry average.</w:t>
      </w:r>
    </w:p>
    <w:p w14:paraId="6509654F" w14:textId="010CB88D" w:rsidR="0053157F" w:rsidRPr="00C74CD1" w:rsidRDefault="0053157F" w:rsidP="00C74CD1">
      <w:pPr>
        <w:spacing w:line="240" w:lineRule="auto"/>
        <w:jc w:val="both"/>
        <w:rPr>
          <w:rFonts w:ascii="Arial" w:hAnsi="Arial" w:cs="Arial"/>
          <w:sz w:val="24"/>
          <w:szCs w:val="24"/>
        </w:rPr>
      </w:pPr>
    </w:p>
    <w:p w14:paraId="6010A3A1" w14:textId="2418575A" w:rsidR="00FE4567" w:rsidRPr="00AC6500" w:rsidRDefault="00FE4567" w:rsidP="00AC6500">
      <w:pPr>
        <w:jc w:val="both"/>
        <w:rPr>
          <w:rFonts w:ascii="Arial" w:hAnsi="Arial" w:cs="Arial"/>
        </w:rPr>
      </w:pPr>
    </w:p>
    <w:p w14:paraId="54DBCFBE" w14:textId="0FBD80C5" w:rsidR="0041128B" w:rsidRDefault="0041128B" w:rsidP="00720517">
      <w:pPr>
        <w:rPr>
          <w:rFonts w:ascii="Arial" w:hAnsi="Arial" w:cs="Arial"/>
        </w:rPr>
      </w:pPr>
    </w:p>
    <w:p w14:paraId="7401C9C0" w14:textId="5A542DE7" w:rsidR="0041128B" w:rsidRDefault="0041128B" w:rsidP="00720517">
      <w:pPr>
        <w:rPr>
          <w:rFonts w:ascii="Arial" w:hAnsi="Arial" w:cs="Arial"/>
        </w:rPr>
      </w:pPr>
    </w:p>
    <w:p w14:paraId="6A71D2DA" w14:textId="59BCA511" w:rsidR="0041128B" w:rsidRDefault="0041128B" w:rsidP="00720517">
      <w:pPr>
        <w:rPr>
          <w:rFonts w:ascii="Arial" w:hAnsi="Arial" w:cs="Arial"/>
        </w:rPr>
      </w:pPr>
    </w:p>
    <w:p w14:paraId="3515596A" w14:textId="5D69152A" w:rsidR="0041128B" w:rsidRDefault="0041128B" w:rsidP="00720517">
      <w:pPr>
        <w:rPr>
          <w:rFonts w:ascii="Arial" w:hAnsi="Arial" w:cs="Arial"/>
        </w:rPr>
      </w:pPr>
    </w:p>
    <w:p w14:paraId="235DE0C6" w14:textId="52802A46" w:rsidR="0041128B" w:rsidRDefault="0041128B" w:rsidP="00720517">
      <w:pPr>
        <w:rPr>
          <w:rFonts w:ascii="Arial" w:hAnsi="Arial" w:cs="Arial"/>
        </w:rPr>
      </w:pPr>
    </w:p>
    <w:p w14:paraId="19E29779" w14:textId="200F9D15" w:rsidR="0041128B" w:rsidRDefault="0041128B" w:rsidP="00720517">
      <w:pPr>
        <w:rPr>
          <w:rFonts w:ascii="Arial" w:hAnsi="Arial" w:cs="Arial"/>
        </w:rPr>
      </w:pPr>
    </w:p>
    <w:p w14:paraId="120A022D" w14:textId="0CDAD4EA" w:rsidR="0041128B" w:rsidRDefault="0041128B" w:rsidP="00720517">
      <w:pPr>
        <w:rPr>
          <w:rFonts w:ascii="Arial" w:hAnsi="Arial" w:cs="Arial"/>
        </w:rPr>
      </w:pPr>
    </w:p>
    <w:p w14:paraId="4226D5AC" w14:textId="403B29B6" w:rsidR="0041128B" w:rsidRDefault="0041128B" w:rsidP="00720517">
      <w:pPr>
        <w:rPr>
          <w:rFonts w:ascii="Arial" w:hAnsi="Arial" w:cs="Arial"/>
        </w:rPr>
      </w:pPr>
    </w:p>
    <w:p w14:paraId="38BBF0E0" w14:textId="73C3C60B" w:rsidR="0041128B" w:rsidRDefault="0041128B" w:rsidP="00720517">
      <w:pPr>
        <w:rPr>
          <w:rFonts w:ascii="Arial" w:hAnsi="Arial" w:cs="Arial"/>
        </w:rPr>
      </w:pPr>
    </w:p>
    <w:p w14:paraId="389176D4" w14:textId="18419301" w:rsidR="0041128B" w:rsidRDefault="0041128B" w:rsidP="00720517">
      <w:pPr>
        <w:rPr>
          <w:rFonts w:ascii="Arial" w:hAnsi="Arial" w:cs="Arial"/>
        </w:rPr>
      </w:pPr>
    </w:p>
    <w:p w14:paraId="04A1955C" w14:textId="53E0B339" w:rsidR="0041128B" w:rsidRDefault="0041128B" w:rsidP="0041128B">
      <w:pPr>
        <w:pStyle w:val="Heading1"/>
        <w:rPr>
          <w:rFonts w:ascii="Arial" w:hAnsi="Arial" w:cs="Arial"/>
          <w:color w:val="5B9BD5" w:themeColor="accent5"/>
        </w:rPr>
      </w:pPr>
      <w:bookmarkStart w:id="32" w:name="_Toc64472955"/>
    </w:p>
    <w:p w14:paraId="6E4861A7" w14:textId="69D73C9A" w:rsidR="0041128B" w:rsidRDefault="0041128B" w:rsidP="0041128B"/>
    <w:p w14:paraId="5C89F165" w14:textId="77777777" w:rsidR="0041128B" w:rsidRPr="0041128B" w:rsidRDefault="0041128B" w:rsidP="0041128B"/>
    <w:p w14:paraId="7F7E281E" w14:textId="45EB93A2" w:rsidR="0041128B" w:rsidRPr="00C74CD1" w:rsidRDefault="0041128B" w:rsidP="0041128B">
      <w:pPr>
        <w:pStyle w:val="Heading1"/>
        <w:rPr>
          <w:rFonts w:ascii="Arial" w:hAnsi="Arial" w:cs="Arial"/>
          <w:color w:val="4472C4" w:themeColor="accent1"/>
        </w:rPr>
      </w:pPr>
      <w:bookmarkStart w:id="33" w:name="_Toc119231277"/>
      <w:r w:rsidRPr="00C74CD1">
        <w:rPr>
          <w:rFonts w:ascii="Arial" w:hAnsi="Arial" w:cs="Arial"/>
          <w:color w:val="4472C4" w:themeColor="accent1"/>
        </w:rPr>
        <w:lastRenderedPageBreak/>
        <w:t>References</w:t>
      </w:r>
      <w:bookmarkEnd w:id="32"/>
      <w:bookmarkEnd w:id="33"/>
    </w:p>
    <w:p w14:paraId="798B83F1" w14:textId="7851A970" w:rsidR="0041128B" w:rsidRDefault="0041128B" w:rsidP="0041128B"/>
    <w:p w14:paraId="23BE90AF" w14:textId="77777777" w:rsidR="000A19B0" w:rsidRPr="00B41519" w:rsidRDefault="000A19B0" w:rsidP="0041128B">
      <w:pPr>
        <w:spacing w:before="240" w:line="240" w:lineRule="auto"/>
        <w:rPr>
          <w:rFonts w:ascii="Arial" w:hAnsi="Arial" w:cs="Arial"/>
          <w:color w:val="222222"/>
          <w:shd w:val="clear" w:color="auto" w:fill="FFFFFF"/>
        </w:rPr>
      </w:pPr>
      <w:r w:rsidRPr="00B41519">
        <w:rPr>
          <w:rFonts w:ascii="Arial" w:hAnsi="Arial" w:cs="Arial"/>
          <w:color w:val="222222"/>
          <w:shd w:val="clear" w:color="auto" w:fill="FFFFFF"/>
        </w:rPr>
        <w:t xml:space="preserve">Alvesson, M. (2011). </w:t>
      </w:r>
      <w:r w:rsidRPr="00B41519">
        <w:rPr>
          <w:rFonts w:ascii="Arial" w:hAnsi="Arial" w:cs="Arial"/>
          <w:i/>
          <w:iCs/>
          <w:color w:val="222222"/>
          <w:shd w:val="clear" w:color="auto" w:fill="FFFFFF"/>
        </w:rPr>
        <w:t>Organizational culture. </w:t>
      </w:r>
      <w:proofErr w:type="spellStart"/>
      <w:r w:rsidRPr="00B41519">
        <w:rPr>
          <w:rFonts w:ascii="Arial" w:hAnsi="Arial" w:cs="Arial"/>
          <w:color w:val="222222"/>
          <w:shd w:val="clear" w:color="auto" w:fill="FFFFFF"/>
        </w:rPr>
        <w:t>Handb</w:t>
      </w:r>
      <w:proofErr w:type="spellEnd"/>
      <w:r w:rsidRPr="00B41519">
        <w:rPr>
          <w:rFonts w:ascii="Arial" w:hAnsi="Arial" w:cs="Arial"/>
          <w:color w:val="222222"/>
          <w:shd w:val="clear" w:color="auto" w:fill="FFFFFF"/>
        </w:rPr>
        <w:t>. Organ. Cult. Clim.</w:t>
      </w:r>
    </w:p>
    <w:p w14:paraId="60C15673" w14:textId="77777777" w:rsidR="000A19B0" w:rsidRPr="00B41519" w:rsidRDefault="000A19B0" w:rsidP="0041128B">
      <w:pPr>
        <w:pStyle w:val="NormalWeb"/>
        <w:spacing w:before="240" w:beforeAutospacing="0"/>
        <w:rPr>
          <w:rFonts w:ascii="Arial" w:hAnsi="Arial" w:cs="Arial"/>
          <w:sz w:val="22"/>
          <w:szCs w:val="22"/>
        </w:rPr>
      </w:pPr>
      <w:r w:rsidRPr="00B41519">
        <w:rPr>
          <w:rFonts w:ascii="Arial" w:hAnsi="Arial" w:cs="Arial"/>
          <w:sz w:val="22"/>
          <w:szCs w:val="22"/>
        </w:rPr>
        <w:t xml:space="preserve">Apple Inc. (2021). </w:t>
      </w:r>
      <w:r w:rsidRPr="00B41519">
        <w:rPr>
          <w:rFonts w:ascii="Arial" w:hAnsi="Arial" w:cs="Arial"/>
          <w:i/>
          <w:iCs/>
          <w:sz w:val="22"/>
          <w:szCs w:val="22"/>
        </w:rPr>
        <w:t>Annual Progress Report. People and Environment in Our Supply Chain</w:t>
      </w:r>
      <w:r w:rsidRPr="00B41519">
        <w:rPr>
          <w:rFonts w:ascii="Arial" w:hAnsi="Arial" w:cs="Arial"/>
          <w:sz w:val="22"/>
          <w:szCs w:val="22"/>
        </w:rPr>
        <w:t xml:space="preserve">. Apple. Retrieved November 11, 2022, from </w:t>
      </w:r>
      <w:hyperlink r:id="rId11" w:history="1">
        <w:r w:rsidRPr="00B41519">
          <w:rPr>
            <w:rStyle w:val="Hyperlink"/>
            <w:rFonts w:ascii="Arial" w:eastAsiaTheme="majorEastAsia" w:hAnsi="Arial" w:cs="Arial"/>
            <w:sz w:val="22"/>
            <w:szCs w:val="22"/>
          </w:rPr>
          <w:t>https://www.apple.com/supplier-responsibility/</w:t>
        </w:r>
      </w:hyperlink>
      <w:r w:rsidRPr="00B41519">
        <w:rPr>
          <w:rFonts w:ascii="Arial" w:hAnsi="Arial" w:cs="Arial"/>
          <w:sz w:val="22"/>
          <w:szCs w:val="22"/>
        </w:rPr>
        <w:t xml:space="preserve"> </w:t>
      </w:r>
    </w:p>
    <w:p w14:paraId="741E618D" w14:textId="77777777" w:rsidR="000A19B0" w:rsidRPr="00B41519" w:rsidRDefault="000A19B0" w:rsidP="0041128B">
      <w:pPr>
        <w:pStyle w:val="NormalWeb"/>
        <w:spacing w:before="240" w:beforeAutospacing="0"/>
        <w:rPr>
          <w:rFonts w:ascii="Arial" w:hAnsi="Arial" w:cs="Arial"/>
          <w:sz w:val="22"/>
          <w:szCs w:val="22"/>
        </w:rPr>
      </w:pPr>
      <w:r w:rsidRPr="00B41519">
        <w:rPr>
          <w:rFonts w:ascii="Arial" w:hAnsi="Arial" w:cs="Arial"/>
          <w:sz w:val="22"/>
          <w:szCs w:val="22"/>
        </w:rPr>
        <w:t xml:space="preserve">Apple Inc. (2021). </w:t>
      </w:r>
      <w:r w:rsidRPr="00B41519">
        <w:rPr>
          <w:rFonts w:ascii="Arial" w:hAnsi="Arial" w:cs="Arial"/>
          <w:i/>
          <w:iCs/>
          <w:sz w:val="22"/>
          <w:szCs w:val="22"/>
        </w:rPr>
        <w:t>Environmental Progress Report</w:t>
      </w:r>
      <w:r w:rsidRPr="00B41519">
        <w:rPr>
          <w:rFonts w:ascii="Arial" w:hAnsi="Arial" w:cs="Arial"/>
          <w:sz w:val="22"/>
          <w:szCs w:val="22"/>
        </w:rPr>
        <w:t xml:space="preserve">. Retrieved November 12, 2022, from </w:t>
      </w:r>
      <w:hyperlink r:id="rId12" w:history="1">
        <w:r w:rsidRPr="00B41519">
          <w:rPr>
            <w:rStyle w:val="Hyperlink"/>
            <w:rFonts w:ascii="Arial" w:eastAsiaTheme="majorEastAsia" w:hAnsi="Arial" w:cs="Arial"/>
            <w:sz w:val="22"/>
            <w:szCs w:val="22"/>
          </w:rPr>
          <w:t>https://www.apple.com/environment/pdf/Apple_Environmental_Progress_Report_2021.pdf</w:t>
        </w:r>
      </w:hyperlink>
      <w:r w:rsidRPr="00B41519">
        <w:rPr>
          <w:rFonts w:ascii="Arial" w:hAnsi="Arial" w:cs="Arial"/>
          <w:sz w:val="22"/>
          <w:szCs w:val="22"/>
        </w:rPr>
        <w:t xml:space="preserve"> </w:t>
      </w:r>
    </w:p>
    <w:p w14:paraId="4C914E04" w14:textId="77777777" w:rsidR="000A19B0" w:rsidRPr="0096232B" w:rsidRDefault="000A19B0" w:rsidP="0096232B">
      <w:pPr>
        <w:pStyle w:val="NormalWeb"/>
        <w:rPr>
          <w:rFonts w:ascii="Arial" w:hAnsi="Arial" w:cs="Arial"/>
          <w:sz w:val="22"/>
          <w:szCs w:val="22"/>
        </w:rPr>
      </w:pPr>
      <w:r w:rsidRPr="0096232B">
        <w:rPr>
          <w:rFonts w:ascii="Arial" w:hAnsi="Arial" w:cs="Arial"/>
          <w:sz w:val="22"/>
          <w:szCs w:val="22"/>
        </w:rPr>
        <w:t xml:space="preserve">Apple Inc. (2022). </w:t>
      </w:r>
      <w:r w:rsidRPr="0096232B">
        <w:rPr>
          <w:rFonts w:ascii="Arial" w:hAnsi="Arial" w:cs="Arial"/>
          <w:i/>
          <w:iCs/>
          <w:sz w:val="22"/>
          <w:szCs w:val="22"/>
        </w:rPr>
        <w:t>Apple at Work - Success Stories - Tochigi Bank</w:t>
      </w:r>
      <w:r w:rsidRPr="0096232B">
        <w:rPr>
          <w:rFonts w:ascii="Arial" w:hAnsi="Arial" w:cs="Arial"/>
          <w:sz w:val="22"/>
          <w:szCs w:val="22"/>
        </w:rPr>
        <w:t xml:space="preserve">. Apple (United Kingdom). Retrieved November 13, 2022, from </w:t>
      </w:r>
      <w:hyperlink r:id="rId13" w:history="1">
        <w:r w:rsidRPr="0096232B">
          <w:rPr>
            <w:rStyle w:val="Hyperlink"/>
            <w:rFonts w:ascii="Arial" w:eastAsiaTheme="majorEastAsia" w:hAnsi="Arial" w:cs="Arial"/>
            <w:sz w:val="22"/>
            <w:szCs w:val="22"/>
          </w:rPr>
          <w:t>https://www.apple.com/uk/business/success-stories/financial-services/tochigi-bank/</w:t>
        </w:r>
      </w:hyperlink>
      <w:r w:rsidRPr="0096232B">
        <w:rPr>
          <w:rFonts w:ascii="Arial" w:hAnsi="Arial" w:cs="Arial"/>
          <w:sz w:val="22"/>
          <w:szCs w:val="22"/>
        </w:rPr>
        <w:t xml:space="preserve"> </w:t>
      </w:r>
    </w:p>
    <w:p w14:paraId="7D6AC997" w14:textId="77777777" w:rsidR="000A19B0" w:rsidRPr="00B41519" w:rsidRDefault="000A19B0" w:rsidP="0041128B">
      <w:pPr>
        <w:pStyle w:val="NormalWeb"/>
        <w:spacing w:before="240" w:beforeAutospacing="0"/>
        <w:rPr>
          <w:rFonts w:ascii="Arial" w:hAnsi="Arial" w:cs="Arial"/>
          <w:sz w:val="22"/>
          <w:szCs w:val="22"/>
        </w:rPr>
      </w:pPr>
      <w:r w:rsidRPr="00B41519">
        <w:rPr>
          <w:rFonts w:ascii="Arial" w:hAnsi="Arial" w:cs="Arial"/>
          <w:sz w:val="22"/>
          <w:szCs w:val="22"/>
        </w:rPr>
        <w:t xml:space="preserve">Apple Inc. (2022). </w:t>
      </w:r>
      <w:r w:rsidRPr="00B41519">
        <w:rPr>
          <w:rFonts w:ascii="Arial" w:hAnsi="Arial" w:cs="Arial"/>
          <w:i/>
          <w:iCs/>
          <w:sz w:val="22"/>
          <w:szCs w:val="22"/>
        </w:rPr>
        <w:t>Inclusion &amp; Diversity</w:t>
      </w:r>
      <w:r w:rsidRPr="00B41519">
        <w:rPr>
          <w:rFonts w:ascii="Arial" w:hAnsi="Arial" w:cs="Arial"/>
          <w:sz w:val="22"/>
          <w:szCs w:val="22"/>
        </w:rPr>
        <w:t xml:space="preserve">. Apple. Retrieved November 11, 2022, from </w:t>
      </w:r>
      <w:hyperlink r:id="rId14" w:history="1">
        <w:r w:rsidRPr="00B41519">
          <w:rPr>
            <w:rStyle w:val="Hyperlink"/>
            <w:rFonts w:ascii="Arial" w:eastAsiaTheme="majorEastAsia" w:hAnsi="Arial" w:cs="Arial"/>
            <w:sz w:val="22"/>
            <w:szCs w:val="22"/>
          </w:rPr>
          <w:t>https://www.apple.com/diversity/</w:t>
        </w:r>
      </w:hyperlink>
      <w:r w:rsidRPr="00B41519">
        <w:rPr>
          <w:rFonts w:ascii="Arial" w:hAnsi="Arial" w:cs="Arial"/>
          <w:sz w:val="22"/>
          <w:szCs w:val="22"/>
        </w:rPr>
        <w:t xml:space="preserve"> </w:t>
      </w:r>
    </w:p>
    <w:p w14:paraId="04C49368" w14:textId="77777777" w:rsidR="000A19B0" w:rsidRPr="00B41519" w:rsidRDefault="000A19B0" w:rsidP="0041128B">
      <w:pPr>
        <w:pStyle w:val="NormalWeb"/>
        <w:spacing w:before="240" w:beforeAutospacing="0"/>
        <w:rPr>
          <w:rFonts w:ascii="Arial" w:hAnsi="Arial" w:cs="Arial"/>
          <w:color w:val="000000"/>
          <w:sz w:val="22"/>
          <w:szCs w:val="22"/>
        </w:rPr>
      </w:pPr>
      <w:r w:rsidRPr="00B41519">
        <w:rPr>
          <w:rFonts w:ascii="Arial" w:hAnsi="Arial" w:cs="Arial"/>
          <w:i/>
          <w:iCs/>
          <w:color w:val="000000"/>
          <w:sz w:val="22"/>
          <w:szCs w:val="22"/>
        </w:rPr>
        <w:t>Apple store clap out</w:t>
      </w:r>
      <w:r w:rsidRPr="00B41519">
        <w:rPr>
          <w:rFonts w:ascii="Arial" w:hAnsi="Arial" w:cs="Arial"/>
          <w:color w:val="000000"/>
          <w:sz w:val="22"/>
          <w:szCs w:val="22"/>
        </w:rPr>
        <w:t>. (n.d.). Www.youtube.com. Retrieved November 12, 2022, from</w:t>
      </w:r>
      <w:r w:rsidRPr="00B41519">
        <w:rPr>
          <w:rFonts w:ascii="Arial" w:hAnsi="Arial" w:cs="Arial"/>
          <w:sz w:val="22"/>
          <w:szCs w:val="22"/>
        </w:rPr>
        <w:t xml:space="preserve"> Retrieved November 12, 2022, from</w:t>
      </w:r>
      <w:r w:rsidRPr="00B41519">
        <w:rPr>
          <w:rFonts w:ascii="Arial" w:hAnsi="Arial" w:cs="Arial"/>
          <w:color w:val="000000"/>
          <w:sz w:val="22"/>
          <w:szCs w:val="22"/>
        </w:rPr>
        <w:t xml:space="preserve"> </w:t>
      </w:r>
      <w:hyperlink r:id="rId15" w:history="1">
        <w:r w:rsidRPr="00B41519">
          <w:rPr>
            <w:rStyle w:val="Hyperlink"/>
            <w:rFonts w:ascii="Arial" w:eastAsiaTheme="majorEastAsia" w:hAnsi="Arial" w:cs="Arial"/>
            <w:sz w:val="22"/>
            <w:szCs w:val="22"/>
          </w:rPr>
          <w:t>https://www.youtube.com/watch?v=jMTK7uzJtXg</w:t>
        </w:r>
      </w:hyperlink>
      <w:r w:rsidRPr="00B41519">
        <w:rPr>
          <w:rFonts w:ascii="Arial" w:hAnsi="Arial" w:cs="Arial"/>
          <w:color w:val="000000"/>
          <w:sz w:val="22"/>
          <w:szCs w:val="22"/>
        </w:rPr>
        <w:t xml:space="preserve"> </w:t>
      </w:r>
    </w:p>
    <w:p w14:paraId="04579F7A" w14:textId="77777777" w:rsidR="000A19B0" w:rsidRPr="00B41519" w:rsidRDefault="000A19B0" w:rsidP="0041128B">
      <w:pPr>
        <w:pStyle w:val="NormalWeb"/>
        <w:spacing w:before="240" w:beforeAutospacing="0"/>
        <w:rPr>
          <w:rFonts w:ascii="Arial" w:hAnsi="Arial" w:cs="Arial"/>
          <w:color w:val="000000"/>
          <w:sz w:val="22"/>
          <w:szCs w:val="22"/>
        </w:rPr>
      </w:pPr>
      <w:bookmarkStart w:id="34" w:name="_Hlk119155227"/>
      <w:r w:rsidRPr="00B41519">
        <w:rPr>
          <w:rFonts w:ascii="Arial" w:hAnsi="Arial" w:cs="Arial"/>
          <w:color w:val="000000"/>
          <w:sz w:val="22"/>
          <w:szCs w:val="22"/>
        </w:rPr>
        <w:t>Apple</w:t>
      </w:r>
      <w:r>
        <w:rPr>
          <w:rFonts w:ascii="Arial" w:hAnsi="Arial" w:cs="Arial"/>
          <w:color w:val="000000"/>
          <w:sz w:val="22"/>
          <w:szCs w:val="22"/>
        </w:rPr>
        <w:t xml:space="preserve"> Inc</w:t>
      </w:r>
      <w:r w:rsidRPr="00B41519">
        <w:rPr>
          <w:rFonts w:ascii="Arial" w:hAnsi="Arial" w:cs="Arial"/>
          <w:color w:val="000000"/>
          <w:sz w:val="22"/>
          <w:szCs w:val="22"/>
        </w:rPr>
        <w:t xml:space="preserve"> (2020). </w:t>
      </w:r>
      <w:bookmarkEnd w:id="34"/>
      <w:r w:rsidRPr="00B41519">
        <w:rPr>
          <w:rFonts w:ascii="Arial" w:hAnsi="Arial" w:cs="Arial"/>
          <w:i/>
          <w:iCs/>
          <w:color w:val="000000"/>
          <w:sz w:val="22"/>
          <w:szCs w:val="22"/>
        </w:rPr>
        <w:t>Business Conduct The way we do business</w:t>
      </w:r>
      <w:r w:rsidRPr="00B41519">
        <w:rPr>
          <w:rFonts w:ascii="Arial" w:hAnsi="Arial" w:cs="Arial"/>
          <w:color w:val="000000"/>
          <w:sz w:val="22"/>
          <w:szCs w:val="22"/>
        </w:rPr>
        <w:t xml:space="preserve">. </w:t>
      </w:r>
      <w:r w:rsidRPr="00B41519">
        <w:rPr>
          <w:rFonts w:ascii="Arial" w:hAnsi="Arial" w:cs="Arial"/>
          <w:sz w:val="22"/>
          <w:szCs w:val="22"/>
        </w:rPr>
        <w:t xml:space="preserve">Retrieved November 12, 2022, from </w:t>
      </w:r>
      <w:hyperlink r:id="rId16" w:history="1">
        <w:r w:rsidRPr="00B41519">
          <w:rPr>
            <w:rStyle w:val="Hyperlink"/>
            <w:rFonts w:ascii="Arial" w:eastAsiaTheme="majorEastAsia" w:hAnsi="Arial" w:cs="Arial"/>
            <w:sz w:val="22"/>
            <w:szCs w:val="22"/>
          </w:rPr>
          <w:t>https://www.apple.com/compliance/pdfs/Business-Conduct-Policy.pdf</w:t>
        </w:r>
      </w:hyperlink>
    </w:p>
    <w:p w14:paraId="4970032F" w14:textId="794EE11B" w:rsidR="000A19B0" w:rsidRDefault="000A19B0" w:rsidP="000A19B0">
      <w:pPr>
        <w:pStyle w:val="NormalWeb"/>
        <w:spacing w:before="240" w:beforeAutospacing="0"/>
        <w:rPr>
          <w:rFonts w:ascii="Arial" w:hAnsi="Arial" w:cs="Arial"/>
          <w:sz w:val="22"/>
          <w:szCs w:val="22"/>
        </w:rPr>
      </w:pPr>
      <w:r w:rsidRPr="00B41519">
        <w:rPr>
          <w:rFonts w:ascii="Arial" w:hAnsi="Arial" w:cs="Arial"/>
          <w:sz w:val="22"/>
          <w:szCs w:val="22"/>
        </w:rPr>
        <w:t xml:space="preserve">Culture500. (n.d.). </w:t>
      </w:r>
      <w:r w:rsidRPr="00B41519">
        <w:rPr>
          <w:rFonts w:ascii="Arial" w:hAnsi="Arial" w:cs="Arial"/>
          <w:i/>
          <w:iCs/>
          <w:sz w:val="22"/>
          <w:szCs w:val="22"/>
        </w:rPr>
        <w:t>This is what employees are saying about culture at Apple</w:t>
      </w:r>
      <w:r w:rsidRPr="00B41519">
        <w:rPr>
          <w:rFonts w:ascii="Arial" w:hAnsi="Arial" w:cs="Arial"/>
          <w:sz w:val="22"/>
          <w:szCs w:val="22"/>
        </w:rPr>
        <w:t xml:space="preserve">. MIT Sloan Management Review. Retrieved November 12, 2022, from </w:t>
      </w:r>
      <w:hyperlink r:id="rId17" w:history="1">
        <w:r w:rsidRPr="00B41519">
          <w:rPr>
            <w:rStyle w:val="Hyperlink"/>
            <w:rFonts w:ascii="Arial" w:eastAsiaTheme="majorEastAsia" w:hAnsi="Arial" w:cs="Arial"/>
            <w:sz w:val="22"/>
            <w:szCs w:val="22"/>
          </w:rPr>
          <w:t>https://sloanreview.mit.edu/culture500/company/c143/Apple</w:t>
        </w:r>
      </w:hyperlink>
      <w:r w:rsidRPr="00B41519">
        <w:rPr>
          <w:rFonts w:ascii="Arial" w:hAnsi="Arial" w:cs="Arial"/>
          <w:sz w:val="22"/>
          <w:szCs w:val="22"/>
        </w:rPr>
        <w:t xml:space="preserve"> </w:t>
      </w:r>
    </w:p>
    <w:p w14:paraId="69370F78" w14:textId="77777777" w:rsidR="000A19B0" w:rsidRPr="00B41519" w:rsidRDefault="000A19B0" w:rsidP="0041128B">
      <w:pPr>
        <w:pStyle w:val="NormalWeb"/>
        <w:spacing w:before="240" w:beforeAutospacing="0" w:after="0" w:afterAutospacing="0"/>
        <w:rPr>
          <w:rFonts w:ascii="Arial" w:hAnsi="Arial" w:cs="Arial"/>
          <w:color w:val="000000"/>
          <w:sz w:val="22"/>
          <w:szCs w:val="22"/>
        </w:rPr>
      </w:pPr>
      <w:r w:rsidRPr="00B41519">
        <w:rPr>
          <w:rFonts w:ascii="Arial" w:hAnsi="Arial" w:cs="Arial"/>
          <w:sz w:val="22"/>
          <w:szCs w:val="22"/>
        </w:rPr>
        <w:t>FORM 10-K</w:t>
      </w:r>
      <w:r w:rsidRPr="00B41519">
        <w:rPr>
          <w:rFonts w:ascii="Arial" w:hAnsi="Arial" w:cs="Arial"/>
          <w:color w:val="000000"/>
          <w:sz w:val="22"/>
          <w:szCs w:val="22"/>
        </w:rPr>
        <w:t xml:space="preserve"> (2021). </w:t>
      </w:r>
      <w:r w:rsidRPr="00B41519">
        <w:rPr>
          <w:rFonts w:ascii="Arial" w:hAnsi="Arial" w:cs="Arial"/>
          <w:i/>
          <w:iCs/>
          <w:color w:val="000000"/>
          <w:sz w:val="22"/>
          <w:szCs w:val="22"/>
        </w:rPr>
        <w:t>UNITED STATES SECURITIES AND EXCHANGE COMMISSION</w:t>
      </w:r>
      <w:r w:rsidRPr="00B41519">
        <w:rPr>
          <w:rFonts w:ascii="Arial" w:hAnsi="Arial" w:cs="Arial"/>
          <w:color w:val="000000"/>
          <w:sz w:val="22"/>
          <w:szCs w:val="22"/>
        </w:rPr>
        <w:t xml:space="preserve">. </w:t>
      </w:r>
      <w:r w:rsidRPr="00B41519">
        <w:rPr>
          <w:rFonts w:ascii="Arial" w:hAnsi="Arial" w:cs="Arial"/>
          <w:sz w:val="22"/>
          <w:szCs w:val="22"/>
        </w:rPr>
        <w:t xml:space="preserve">Retrieved November 12, 2022, from </w:t>
      </w:r>
      <w:hyperlink r:id="rId18" w:history="1">
        <w:r w:rsidRPr="00B41519">
          <w:rPr>
            <w:rStyle w:val="Hyperlink"/>
            <w:rFonts w:ascii="Arial" w:eastAsiaTheme="majorEastAsia" w:hAnsi="Arial" w:cs="Arial"/>
            <w:sz w:val="22"/>
            <w:szCs w:val="22"/>
          </w:rPr>
          <w:t>https://s2.q4cdn.com/470004039/files/doc_financials/2021/q4/_10-K-2021-(As-Filed).pdf</w:t>
        </w:r>
      </w:hyperlink>
      <w:r w:rsidRPr="00B41519">
        <w:rPr>
          <w:rFonts w:ascii="Arial" w:hAnsi="Arial" w:cs="Arial"/>
          <w:color w:val="000000"/>
          <w:sz w:val="22"/>
          <w:szCs w:val="22"/>
        </w:rPr>
        <w:t xml:space="preserve"> </w:t>
      </w:r>
    </w:p>
    <w:p w14:paraId="00594FEE" w14:textId="77777777" w:rsidR="000A19B0" w:rsidRPr="00B41519" w:rsidRDefault="000A19B0" w:rsidP="0041128B">
      <w:pPr>
        <w:spacing w:before="240" w:line="240" w:lineRule="auto"/>
        <w:rPr>
          <w:rFonts w:ascii="Arial" w:hAnsi="Arial" w:cs="Arial"/>
          <w:color w:val="222222"/>
          <w:shd w:val="clear" w:color="auto" w:fill="FFFFFF"/>
        </w:rPr>
      </w:pPr>
      <w:r w:rsidRPr="00B41519">
        <w:rPr>
          <w:rFonts w:ascii="Arial" w:hAnsi="Arial" w:cs="Arial"/>
          <w:color w:val="222222"/>
          <w:shd w:val="clear" w:color="auto" w:fill="FFFFFF"/>
        </w:rPr>
        <w:t xml:space="preserve">Handy, C. (1993). </w:t>
      </w:r>
      <w:r w:rsidRPr="00B41519">
        <w:rPr>
          <w:rFonts w:ascii="Arial" w:hAnsi="Arial" w:cs="Arial"/>
          <w:i/>
          <w:iCs/>
          <w:color w:val="222222"/>
          <w:shd w:val="clear" w:color="auto" w:fill="FFFFFF"/>
        </w:rPr>
        <w:t>Understanding organizations. New York</w:t>
      </w:r>
      <w:r w:rsidRPr="00B41519">
        <w:rPr>
          <w:rFonts w:ascii="Arial" w:hAnsi="Arial" w:cs="Arial"/>
          <w:color w:val="222222"/>
          <w:shd w:val="clear" w:color="auto" w:fill="FFFFFF"/>
        </w:rPr>
        <w:t>.</w:t>
      </w:r>
    </w:p>
    <w:p w14:paraId="7D5C0F0F" w14:textId="77777777" w:rsidR="000A19B0" w:rsidRPr="00B41519" w:rsidRDefault="000A19B0" w:rsidP="0041128B">
      <w:pPr>
        <w:spacing w:before="240" w:line="240" w:lineRule="auto"/>
        <w:rPr>
          <w:rFonts w:ascii="Arial" w:hAnsi="Arial" w:cs="Arial"/>
        </w:rPr>
      </w:pPr>
      <w:r w:rsidRPr="00B41519">
        <w:rPr>
          <w:rFonts w:ascii="Arial" w:hAnsi="Arial" w:cs="Arial"/>
        </w:rPr>
        <w:t xml:space="preserve">Maslow, A. H. (1970). </w:t>
      </w:r>
      <w:r w:rsidRPr="00B41519">
        <w:rPr>
          <w:rFonts w:ascii="Arial" w:hAnsi="Arial" w:cs="Arial"/>
          <w:i/>
          <w:iCs/>
        </w:rPr>
        <w:t>Motivation and personality</w:t>
      </w:r>
      <w:r w:rsidRPr="00B41519">
        <w:rPr>
          <w:rFonts w:ascii="Arial" w:hAnsi="Arial" w:cs="Arial"/>
        </w:rPr>
        <w:t>. New York: Harper &amp; Row.</w:t>
      </w:r>
    </w:p>
    <w:p w14:paraId="4FBABC18" w14:textId="77777777" w:rsidR="000A19B0" w:rsidRPr="00B41519" w:rsidRDefault="000A19B0" w:rsidP="0041128B">
      <w:pPr>
        <w:spacing w:before="240" w:line="240" w:lineRule="auto"/>
        <w:rPr>
          <w:rFonts w:ascii="Arial" w:hAnsi="Arial" w:cs="Arial"/>
          <w:color w:val="222222"/>
          <w:shd w:val="clear" w:color="auto" w:fill="FFFFFF"/>
        </w:rPr>
      </w:pPr>
      <w:r w:rsidRPr="00B41519">
        <w:rPr>
          <w:rFonts w:ascii="Arial" w:hAnsi="Arial" w:cs="Arial"/>
          <w:color w:val="222222"/>
          <w:shd w:val="clear" w:color="auto" w:fill="FFFFFF"/>
        </w:rPr>
        <w:t>Maslow, A. H. (2022). </w:t>
      </w:r>
      <w:r w:rsidRPr="00B41519">
        <w:rPr>
          <w:rFonts w:ascii="Arial" w:hAnsi="Arial" w:cs="Arial"/>
          <w:i/>
          <w:iCs/>
          <w:color w:val="222222"/>
          <w:shd w:val="clear" w:color="auto" w:fill="FFFFFF"/>
        </w:rPr>
        <w:t>Toward a psychology of being</w:t>
      </w:r>
      <w:r w:rsidRPr="00B41519">
        <w:rPr>
          <w:rFonts w:ascii="Arial" w:hAnsi="Arial" w:cs="Arial"/>
          <w:color w:val="222222"/>
          <w:shd w:val="clear" w:color="auto" w:fill="FFFFFF"/>
        </w:rPr>
        <w:t>. GENERAL PRESS.</w:t>
      </w:r>
    </w:p>
    <w:p w14:paraId="49CEC081" w14:textId="77777777" w:rsidR="000A19B0" w:rsidRPr="00B41519" w:rsidRDefault="000A19B0" w:rsidP="0041128B">
      <w:pPr>
        <w:spacing w:before="240" w:line="240" w:lineRule="auto"/>
        <w:rPr>
          <w:rFonts w:ascii="Arial" w:hAnsi="Arial" w:cs="Arial"/>
          <w:color w:val="222222"/>
          <w:shd w:val="clear" w:color="auto" w:fill="FFFFFF"/>
        </w:rPr>
      </w:pPr>
      <w:r w:rsidRPr="00B41519">
        <w:rPr>
          <w:rFonts w:ascii="Arial" w:hAnsi="Arial" w:cs="Arial"/>
          <w:color w:val="222222"/>
          <w:shd w:val="clear" w:color="auto" w:fill="FFFFFF"/>
        </w:rPr>
        <w:t xml:space="preserve">Morgan, G. (1986). </w:t>
      </w:r>
      <w:r w:rsidRPr="00B41519">
        <w:rPr>
          <w:rFonts w:ascii="Arial" w:hAnsi="Arial" w:cs="Arial"/>
          <w:i/>
          <w:iCs/>
          <w:color w:val="222222"/>
          <w:shd w:val="clear" w:color="auto" w:fill="FFFFFF"/>
        </w:rPr>
        <w:t>Images of organization London. UK Sage.</w:t>
      </w:r>
    </w:p>
    <w:p w14:paraId="1BBC0243" w14:textId="77777777" w:rsidR="000A19B0" w:rsidRPr="00953B0A" w:rsidRDefault="000A19B0" w:rsidP="0041128B">
      <w:pPr>
        <w:spacing w:before="240" w:after="0" w:line="240" w:lineRule="auto"/>
        <w:rPr>
          <w:rFonts w:ascii="Arial" w:eastAsia="Times New Roman" w:hAnsi="Arial" w:cs="Arial"/>
          <w:lang w:eastAsia="en-GB"/>
        </w:rPr>
      </w:pPr>
      <w:r w:rsidRPr="00953B0A">
        <w:rPr>
          <w:rFonts w:ascii="Arial" w:eastAsia="Times New Roman" w:hAnsi="Arial" w:cs="Arial"/>
          <w:lang w:eastAsia="en-GB"/>
        </w:rPr>
        <w:t xml:space="preserve">Morris, C. W. (1939). </w:t>
      </w:r>
      <w:proofErr w:type="spellStart"/>
      <w:r w:rsidRPr="00953B0A">
        <w:rPr>
          <w:rFonts w:ascii="Arial" w:eastAsia="Times New Roman" w:hAnsi="Arial" w:cs="Arial"/>
          <w:i/>
          <w:iCs/>
          <w:lang w:eastAsia="en-GB"/>
        </w:rPr>
        <w:t>Esthetics</w:t>
      </w:r>
      <w:proofErr w:type="spellEnd"/>
      <w:r w:rsidRPr="00953B0A">
        <w:rPr>
          <w:rFonts w:ascii="Arial" w:eastAsia="Times New Roman" w:hAnsi="Arial" w:cs="Arial"/>
          <w:i/>
          <w:iCs/>
          <w:lang w:eastAsia="en-GB"/>
        </w:rPr>
        <w:t xml:space="preserve"> and the Theory of Signs. The Journal of Unified Science (</w:t>
      </w:r>
      <w:proofErr w:type="spellStart"/>
      <w:r w:rsidRPr="00953B0A">
        <w:rPr>
          <w:rFonts w:ascii="Arial" w:eastAsia="Times New Roman" w:hAnsi="Arial" w:cs="Arial"/>
          <w:i/>
          <w:iCs/>
          <w:lang w:eastAsia="en-GB"/>
        </w:rPr>
        <w:t>Erkenntnis</w:t>
      </w:r>
      <w:proofErr w:type="spellEnd"/>
      <w:r w:rsidRPr="00953B0A">
        <w:rPr>
          <w:rFonts w:ascii="Arial" w:eastAsia="Times New Roman" w:hAnsi="Arial" w:cs="Arial"/>
          <w:i/>
          <w:iCs/>
          <w:lang w:eastAsia="en-GB"/>
        </w:rPr>
        <w:t>), 8(1/3), 131–150</w:t>
      </w:r>
      <w:r w:rsidRPr="00953B0A">
        <w:rPr>
          <w:rFonts w:ascii="Arial" w:eastAsia="Times New Roman" w:hAnsi="Arial" w:cs="Arial"/>
          <w:lang w:eastAsia="en-GB"/>
        </w:rPr>
        <w:t xml:space="preserve">. </w:t>
      </w:r>
      <w:r w:rsidRPr="00B41519">
        <w:rPr>
          <w:rFonts w:ascii="Arial" w:hAnsi="Arial" w:cs="Arial"/>
        </w:rPr>
        <w:t xml:space="preserve">Retrieved November 12, 2022, from </w:t>
      </w:r>
      <w:hyperlink r:id="rId19" w:history="1">
        <w:r w:rsidRPr="00953B0A">
          <w:rPr>
            <w:rStyle w:val="Hyperlink"/>
            <w:rFonts w:ascii="Arial" w:eastAsia="Times New Roman" w:hAnsi="Arial" w:cs="Arial"/>
            <w:lang w:eastAsia="en-GB"/>
          </w:rPr>
          <w:t>http://www.jstor.org/stable/20010422</w:t>
        </w:r>
      </w:hyperlink>
      <w:r w:rsidRPr="00B41519">
        <w:rPr>
          <w:rFonts w:ascii="Arial" w:eastAsia="Times New Roman" w:hAnsi="Arial" w:cs="Arial"/>
          <w:lang w:eastAsia="en-GB"/>
        </w:rPr>
        <w:t xml:space="preserve"> </w:t>
      </w:r>
    </w:p>
    <w:p w14:paraId="16AF7F50" w14:textId="77777777" w:rsidR="000A19B0" w:rsidRPr="00B41519" w:rsidRDefault="000A19B0" w:rsidP="0041128B">
      <w:pPr>
        <w:pStyle w:val="NormalWeb"/>
        <w:spacing w:before="240" w:beforeAutospacing="0" w:after="0" w:afterAutospacing="0"/>
        <w:rPr>
          <w:rFonts w:ascii="Arial" w:hAnsi="Arial" w:cs="Arial"/>
          <w:color w:val="000000"/>
          <w:sz w:val="22"/>
          <w:szCs w:val="22"/>
        </w:rPr>
      </w:pPr>
      <w:r w:rsidRPr="00B41519">
        <w:rPr>
          <w:rFonts w:ascii="Arial" w:hAnsi="Arial" w:cs="Arial"/>
          <w:color w:val="000000"/>
          <w:sz w:val="22"/>
          <w:szCs w:val="22"/>
        </w:rPr>
        <w:t>Nguyen Le, T. (2021). </w:t>
      </w:r>
      <w:r w:rsidRPr="00B41519">
        <w:rPr>
          <w:rFonts w:ascii="Arial" w:hAnsi="Arial" w:cs="Arial"/>
          <w:i/>
          <w:iCs/>
          <w:color w:val="000000"/>
          <w:sz w:val="22"/>
          <w:szCs w:val="22"/>
        </w:rPr>
        <w:t>Inside Apple’s company culture: Collaborative and inspiring</w:t>
      </w:r>
      <w:r w:rsidRPr="00B41519">
        <w:rPr>
          <w:rFonts w:ascii="Arial" w:hAnsi="Arial" w:cs="Arial"/>
          <w:color w:val="000000"/>
          <w:sz w:val="22"/>
          <w:szCs w:val="22"/>
        </w:rPr>
        <w:t>. Blog.grovehr.com.</w:t>
      </w:r>
      <w:r w:rsidRPr="00B41519">
        <w:rPr>
          <w:rFonts w:ascii="Arial" w:hAnsi="Arial" w:cs="Arial"/>
          <w:sz w:val="22"/>
          <w:szCs w:val="22"/>
        </w:rPr>
        <w:t xml:space="preserve"> Retrieved November 12, 2022, from</w:t>
      </w:r>
      <w:r w:rsidRPr="00B41519">
        <w:rPr>
          <w:rFonts w:ascii="Arial" w:hAnsi="Arial" w:cs="Arial"/>
          <w:color w:val="000000"/>
          <w:sz w:val="22"/>
          <w:szCs w:val="22"/>
        </w:rPr>
        <w:t xml:space="preserve"> </w:t>
      </w:r>
      <w:hyperlink r:id="rId20" w:history="1">
        <w:r w:rsidRPr="00B41519">
          <w:rPr>
            <w:rStyle w:val="Hyperlink"/>
            <w:rFonts w:ascii="Arial" w:eastAsiaTheme="majorEastAsia" w:hAnsi="Arial" w:cs="Arial"/>
            <w:sz w:val="22"/>
            <w:szCs w:val="22"/>
          </w:rPr>
          <w:t>https://blog.grovehr.com/apple-company-culture</w:t>
        </w:r>
      </w:hyperlink>
    </w:p>
    <w:p w14:paraId="65B3D1AA" w14:textId="77777777" w:rsidR="000A19B0" w:rsidRPr="00B41519" w:rsidRDefault="000A19B0" w:rsidP="0041128B">
      <w:pPr>
        <w:spacing w:before="240" w:line="240" w:lineRule="auto"/>
        <w:rPr>
          <w:rFonts w:ascii="Arial" w:hAnsi="Arial" w:cs="Arial"/>
          <w:color w:val="333333"/>
          <w:shd w:val="clear" w:color="auto" w:fill="FFFFFF"/>
        </w:rPr>
      </w:pPr>
      <w:r w:rsidRPr="00B41519">
        <w:rPr>
          <w:rFonts w:ascii="Arial" w:hAnsi="Arial" w:cs="Arial"/>
          <w:color w:val="333333"/>
          <w:shd w:val="clear" w:color="auto" w:fill="FFFFFF"/>
        </w:rPr>
        <w:t>Peters, T. and Waterman, R. (1982) </w:t>
      </w:r>
      <w:r w:rsidRPr="00B41519">
        <w:rPr>
          <w:rStyle w:val="Emphasis"/>
          <w:rFonts w:ascii="Arial" w:hAnsi="Arial" w:cs="Arial"/>
          <w:color w:val="333333"/>
          <w:shd w:val="clear" w:color="auto" w:fill="FFFFFF"/>
        </w:rPr>
        <w:t>In Search of Excellence</w:t>
      </w:r>
      <w:r w:rsidRPr="00B41519">
        <w:rPr>
          <w:rFonts w:ascii="Arial" w:hAnsi="Arial" w:cs="Arial"/>
          <w:color w:val="333333"/>
          <w:shd w:val="clear" w:color="auto" w:fill="FFFFFF"/>
        </w:rPr>
        <w:t>. London: Harper &amp; Row.</w:t>
      </w:r>
    </w:p>
    <w:p w14:paraId="3E7F4A0A" w14:textId="77777777" w:rsidR="000A19B0" w:rsidRPr="00B41519" w:rsidRDefault="000A19B0" w:rsidP="0041128B">
      <w:pPr>
        <w:spacing w:before="240" w:line="240" w:lineRule="auto"/>
        <w:rPr>
          <w:rFonts w:ascii="Arial" w:hAnsi="Arial" w:cs="Arial"/>
          <w:color w:val="222222"/>
          <w:shd w:val="clear" w:color="auto" w:fill="FFFFFF"/>
        </w:rPr>
      </w:pPr>
      <w:r w:rsidRPr="00B41519">
        <w:rPr>
          <w:rFonts w:ascii="Arial" w:hAnsi="Arial" w:cs="Arial"/>
          <w:color w:val="222222"/>
          <w:shd w:val="clear" w:color="auto" w:fill="FFFFFF"/>
        </w:rPr>
        <w:lastRenderedPageBreak/>
        <w:t xml:space="preserve">Schein, E. (2004). </w:t>
      </w:r>
      <w:r w:rsidRPr="00B41519">
        <w:rPr>
          <w:rFonts w:ascii="Arial" w:hAnsi="Arial" w:cs="Arial"/>
          <w:i/>
          <w:iCs/>
          <w:color w:val="222222"/>
          <w:shd w:val="clear" w:color="auto" w:fill="FFFFFF"/>
        </w:rPr>
        <w:t xml:space="preserve">Organizational culture and leadership, 3rd </w:t>
      </w:r>
      <w:proofErr w:type="spellStart"/>
      <w:r w:rsidRPr="00B41519">
        <w:rPr>
          <w:rFonts w:ascii="Arial" w:hAnsi="Arial" w:cs="Arial"/>
          <w:i/>
          <w:iCs/>
          <w:color w:val="222222"/>
          <w:shd w:val="clear" w:color="auto" w:fill="FFFFFF"/>
        </w:rPr>
        <w:t>edn</w:t>
      </w:r>
      <w:proofErr w:type="spellEnd"/>
      <w:r w:rsidRPr="00B41519">
        <w:rPr>
          <w:rFonts w:ascii="Arial" w:hAnsi="Arial" w:cs="Arial"/>
          <w:i/>
          <w:iCs/>
          <w:color w:val="222222"/>
          <w:shd w:val="clear" w:color="auto" w:fill="FFFFFF"/>
        </w:rPr>
        <w:t xml:space="preserve">. </w:t>
      </w:r>
      <w:proofErr w:type="spellStart"/>
      <w:r w:rsidRPr="00B41519">
        <w:rPr>
          <w:rFonts w:ascii="Arial" w:hAnsi="Arial" w:cs="Arial"/>
          <w:i/>
          <w:iCs/>
          <w:color w:val="222222"/>
          <w:shd w:val="clear" w:color="auto" w:fill="FFFFFF"/>
        </w:rPr>
        <w:t>Joddry</w:t>
      </w:r>
      <w:proofErr w:type="spellEnd"/>
      <w:r w:rsidRPr="00B41519">
        <w:rPr>
          <w:rFonts w:ascii="Arial" w:hAnsi="Arial" w:cs="Arial"/>
          <w:i/>
          <w:iCs/>
          <w:color w:val="222222"/>
          <w:shd w:val="clear" w:color="auto" w:fill="FFFFFF"/>
        </w:rPr>
        <w:t>-Bass.</w:t>
      </w:r>
    </w:p>
    <w:p w14:paraId="34482EF6" w14:textId="77777777" w:rsidR="000A19B0" w:rsidRPr="00B41519" w:rsidRDefault="000A19B0" w:rsidP="0041128B">
      <w:pPr>
        <w:spacing w:before="240" w:line="240" w:lineRule="auto"/>
        <w:rPr>
          <w:rFonts w:ascii="Arial" w:hAnsi="Arial" w:cs="Arial"/>
          <w:color w:val="222222"/>
          <w:shd w:val="clear" w:color="auto" w:fill="FFFFFF"/>
        </w:rPr>
      </w:pPr>
      <w:r w:rsidRPr="00B41519">
        <w:rPr>
          <w:rFonts w:ascii="Arial" w:hAnsi="Arial" w:cs="Arial"/>
          <w:color w:val="222222"/>
          <w:shd w:val="clear" w:color="auto" w:fill="FFFFFF"/>
        </w:rPr>
        <w:t xml:space="preserve">Schein, E. H. (2010). </w:t>
      </w:r>
      <w:r w:rsidRPr="00B41519">
        <w:rPr>
          <w:rFonts w:ascii="Arial" w:hAnsi="Arial" w:cs="Arial"/>
          <w:i/>
          <w:iCs/>
          <w:color w:val="222222"/>
          <w:shd w:val="clear" w:color="auto" w:fill="FFFFFF"/>
        </w:rPr>
        <w:t>Organizational culture and leadership 4th Edition. San Francisco</w:t>
      </w:r>
      <w:r w:rsidRPr="00B41519">
        <w:rPr>
          <w:rFonts w:ascii="Arial" w:hAnsi="Arial" w:cs="Arial"/>
          <w:color w:val="222222"/>
          <w:shd w:val="clear" w:color="auto" w:fill="FFFFFF"/>
        </w:rPr>
        <w:t>.</w:t>
      </w:r>
    </w:p>
    <w:p w14:paraId="503E583A" w14:textId="77777777" w:rsidR="000A19B0" w:rsidRPr="00B41519" w:rsidRDefault="000A19B0" w:rsidP="0041128B">
      <w:pPr>
        <w:spacing w:before="240" w:line="240" w:lineRule="auto"/>
        <w:rPr>
          <w:rFonts w:ascii="Arial" w:hAnsi="Arial" w:cs="Arial"/>
          <w:color w:val="222222"/>
          <w:shd w:val="clear" w:color="auto" w:fill="FFFFFF"/>
        </w:rPr>
      </w:pPr>
      <w:r w:rsidRPr="00B41519">
        <w:rPr>
          <w:rFonts w:ascii="Arial" w:hAnsi="Arial" w:cs="Arial"/>
          <w:color w:val="222222"/>
          <w:shd w:val="clear" w:color="auto" w:fill="FFFFFF"/>
        </w:rPr>
        <w:t>Stahl, M. J., &amp; Grigsby, D. W. (1992). </w:t>
      </w:r>
      <w:r w:rsidRPr="00B41519">
        <w:rPr>
          <w:rFonts w:ascii="Arial" w:hAnsi="Arial" w:cs="Arial"/>
          <w:i/>
          <w:iCs/>
          <w:color w:val="222222"/>
          <w:shd w:val="clear" w:color="auto" w:fill="FFFFFF"/>
        </w:rPr>
        <w:t>Strategic management for decision making</w:t>
      </w:r>
      <w:r w:rsidRPr="00B41519">
        <w:rPr>
          <w:rFonts w:ascii="Arial" w:hAnsi="Arial" w:cs="Arial"/>
          <w:color w:val="222222"/>
          <w:shd w:val="clear" w:color="auto" w:fill="FFFFFF"/>
        </w:rPr>
        <w:t xml:space="preserve">. </w:t>
      </w:r>
      <w:proofErr w:type="spellStart"/>
      <w:r w:rsidRPr="00B41519">
        <w:rPr>
          <w:rFonts w:ascii="Arial" w:hAnsi="Arial" w:cs="Arial"/>
          <w:color w:val="222222"/>
          <w:shd w:val="clear" w:color="auto" w:fill="FFFFFF"/>
        </w:rPr>
        <w:t>Pws</w:t>
      </w:r>
      <w:proofErr w:type="spellEnd"/>
      <w:r w:rsidRPr="00B41519">
        <w:rPr>
          <w:rFonts w:ascii="Arial" w:hAnsi="Arial" w:cs="Arial"/>
          <w:color w:val="222222"/>
          <w:shd w:val="clear" w:color="auto" w:fill="FFFFFF"/>
        </w:rPr>
        <w:t xml:space="preserve"> Publishing Company.</w:t>
      </w:r>
    </w:p>
    <w:p w14:paraId="02CB8024" w14:textId="77777777" w:rsidR="000A19B0" w:rsidRPr="00B41519" w:rsidRDefault="000A19B0" w:rsidP="0041128B">
      <w:pPr>
        <w:pStyle w:val="NormalWeb"/>
        <w:spacing w:before="240" w:beforeAutospacing="0"/>
        <w:rPr>
          <w:rFonts w:ascii="Arial" w:hAnsi="Arial" w:cs="Arial"/>
          <w:sz w:val="22"/>
          <w:szCs w:val="22"/>
        </w:rPr>
      </w:pPr>
      <w:r w:rsidRPr="00B41519">
        <w:rPr>
          <w:rFonts w:ascii="Arial" w:hAnsi="Arial" w:cs="Arial"/>
          <w:sz w:val="22"/>
          <w:szCs w:val="22"/>
        </w:rPr>
        <w:t xml:space="preserve">Schlender, B. (2007, November 21). </w:t>
      </w:r>
      <w:r w:rsidRPr="00B41519">
        <w:rPr>
          <w:rFonts w:ascii="Arial" w:hAnsi="Arial" w:cs="Arial"/>
          <w:i/>
          <w:iCs/>
          <w:sz w:val="22"/>
          <w:szCs w:val="22"/>
        </w:rPr>
        <w:t>The power of Steve Jobs</w:t>
      </w:r>
      <w:r w:rsidRPr="00B41519">
        <w:rPr>
          <w:rFonts w:ascii="Arial" w:hAnsi="Arial" w:cs="Arial"/>
          <w:sz w:val="22"/>
          <w:szCs w:val="22"/>
        </w:rPr>
        <w:t xml:space="preserve">. The power of Steve </w:t>
      </w:r>
      <w:proofErr w:type="gramStart"/>
      <w:r w:rsidRPr="00B41519">
        <w:rPr>
          <w:rFonts w:ascii="Arial" w:hAnsi="Arial" w:cs="Arial"/>
          <w:sz w:val="22"/>
          <w:szCs w:val="22"/>
        </w:rPr>
        <w:t>Jobs .</w:t>
      </w:r>
      <w:proofErr w:type="gramEnd"/>
      <w:r w:rsidRPr="00B41519">
        <w:rPr>
          <w:rFonts w:ascii="Arial" w:hAnsi="Arial" w:cs="Arial"/>
          <w:sz w:val="22"/>
          <w:szCs w:val="22"/>
        </w:rPr>
        <w:t xml:space="preserve"> Retrieved November 2, 2022, from </w:t>
      </w:r>
      <w:hyperlink r:id="rId21" w:history="1">
        <w:r w:rsidRPr="00B41519">
          <w:rPr>
            <w:rStyle w:val="Hyperlink"/>
            <w:rFonts w:ascii="Arial" w:eastAsiaTheme="majorEastAsia" w:hAnsi="Arial" w:cs="Arial"/>
            <w:sz w:val="22"/>
            <w:szCs w:val="22"/>
          </w:rPr>
          <w:t>https://archive.fortune.com/2007/11/21/news/newsmakers/power_jobs.fortune/index.htm</w:t>
        </w:r>
      </w:hyperlink>
      <w:r w:rsidRPr="00B41519">
        <w:rPr>
          <w:rFonts w:ascii="Arial" w:hAnsi="Arial" w:cs="Arial"/>
          <w:sz w:val="22"/>
          <w:szCs w:val="22"/>
        </w:rPr>
        <w:t xml:space="preserve"> </w:t>
      </w:r>
    </w:p>
    <w:p w14:paraId="53FF9B1A" w14:textId="77777777" w:rsidR="000A19B0" w:rsidRPr="00B41519" w:rsidRDefault="000A19B0" w:rsidP="0041128B">
      <w:pPr>
        <w:pStyle w:val="NormalWeb"/>
        <w:spacing w:before="240" w:beforeAutospacing="0" w:after="0" w:afterAutospacing="0"/>
        <w:rPr>
          <w:rFonts w:ascii="Arial" w:hAnsi="Arial" w:cs="Arial"/>
          <w:sz w:val="22"/>
          <w:szCs w:val="22"/>
        </w:rPr>
      </w:pPr>
      <w:proofErr w:type="spellStart"/>
      <w:r w:rsidRPr="00B41519">
        <w:rPr>
          <w:rFonts w:ascii="Arial" w:hAnsi="Arial" w:cs="Arial"/>
          <w:sz w:val="22"/>
          <w:szCs w:val="22"/>
        </w:rPr>
        <w:t>Shambler</w:t>
      </w:r>
      <w:proofErr w:type="spellEnd"/>
      <w:r w:rsidRPr="00B41519">
        <w:rPr>
          <w:rFonts w:ascii="Arial" w:hAnsi="Arial" w:cs="Arial"/>
          <w:sz w:val="22"/>
          <w:szCs w:val="22"/>
        </w:rPr>
        <w:t xml:space="preserve">, T. (2016, May 16). </w:t>
      </w:r>
      <w:r w:rsidRPr="00B41519">
        <w:rPr>
          <w:rFonts w:ascii="Arial" w:hAnsi="Arial" w:cs="Arial"/>
          <w:i/>
          <w:iCs/>
          <w:sz w:val="22"/>
          <w:szCs w:val="22"/>
        </w:rPr>
        <w:t>The true story behind the Apple logo</w:t>
      </w:r>
      <w:r w:rsidRPr="00B41519">
        <w:rPr>
          <w:rFonts w:ascii="Arial" w:hAnsi="Arial" w:cs="Arial"/>
          <w:sz w:val="22"/>
          <w:szCs w:val="22"/>
        </w:rPr>
        <w:t xml:space="preserve">. BUSINESS. Retrieved November 12, 2022, from </w:t>
      </w:r>
      <w:hyperlink r:id="rId22" w:history="1">
        <w:r w:rsidRPr="00B41519">
          <w:rPr>
            <w:rStyle w:val="Hyperlink"/>
            <w:rFonts w:ascii="Arial" w:eastAsiaTheme="majorEastAsia" w:hAnsi="Arial" w:cs="Arial"/>
            <w:sz w:val="22"/>
            <w:szCs w:val="22"/>
          </w:rPr>
          <w:t>https://www.ceo-middleeast.com/ceo/business/the-true-story-behind-apple-logo-631801-html</w:t>
        </w:r>
      </w:hyperlink>
      <w:r w:rsidRPr="00B41519">
        <w:rPr>
          <w:rFonts w:ascii="Arial" w:hAnsi="Arial" w:cs="Arial"/>
          <w:sz w:val="22"/>
          <w:szCs w:val="22"/>
        </w:rPr>
        <w:t xml:space="preserve"> </w:t>
      </w:r>
    </w:p>
    <w:p w14:paraId="0FEE0CDE" w14:textId="77777777" w:rsidR="000A19B0" w:rsidRPr="00B41519" w:rsidRDefault="000A19B0" w:rsidP="0041128B">
      <w:pPr>
        <w:pStyle w:val="NormalWeb"/>
        <w:spacing w:before="240" w:beforeAutospacing="0"/>
        <w:rPr>
          <w:rFonts w:ascii="Arial" w:hAnsi="Arial" w:cs="Arial"/>
          <w:sz w:val="22"/>
          <w:szCs w:val="22"/>
        </w:rPr>
      </w:pPr>
      <w:r w:rsidRPr="00B41519">
        <w:rPr>
          <w:rFonts w:ascii="Arial" w:hAnsi="Arial" w:cs="Arial"/>
          <w:color w:val="000000"/>
          <w:sz w:val="22"/>
          <w:szCs w:val="22"/>
        </w:rPr>
        <w:t>Carmichael, C. (2019, October 28). </w:t>
      </w:r>
      <w:r w:rsidRPr="00B41519">
        <w:rPr>
          <w:rFonts w:ascii="Arial" w:hAnsi="Arial" w:cs="Arial"/>
          <w:i/>
          <w:iCs/>
          <w:color w:val="000000"/>
          <w:sz w:val="22"/>
          <w:szCs w:val="22"/>
        </w:rPr>
        <w:t>Understanding Apple’s capital structure</w:t>
      </w:r>
      <w:r w:rsidRPr="00B41519">
        <w:rPr>
          <w:rFonts w:ascii="Arial" w:hAnsi="Arial" w:cs="Arial"/>
          <w:color w:val="000000"/>
          <w:sz w:val="22"/>
          <w:szCs w:val="22"/>
        </w:rPr>
        <w:t xml:space="preserve">. Investopedia. </w:t>
      </w:r>
      <w:r w:rsidRPr="00B41519">
        <w:rPr>
          <w:rFonts w:ascii="Arial" w:hAnsi="Arial" w:cs="Arial"/>
          <w:sz w:val="22"/>
          <w:szCs w:val="22"/>
        </w:rPr>
        <w:t xml:space="preserve">Retrieved November 12, 2022, from </w:t>
      </w:r>
      <w:hyperlink r:id="rId23" w:history="1">
        <w:r w:rsidRPr="00B41519">
          <w:rPr>
            <w:rStyle w:val="Hyperlink"/>
            <w:rFonts w:ascii="Arial" w:eastAsiaTheme="majorEastAsia" w:hAnsi="Arial" w:cs="Arial"/>
            <w:sz w:val="22"/>
            <w:szCs w:val="22"/>
          </w:rPr>
          <w:t>https://www.investopedia.com/articles/investing/081716/understanding-apples-capital-structure-aapl.asp</w:t>
        </w:r>
      </w:hyperlink>
      <w:r w:rsidRPr="00B41519">
        <w:rPr>
          <w:rFonts w:ascii="Arial" w:hAnsi="Arial" w:cs="Arial"/>
          <w:color w:val="000000"/>
          <w:sz w:val="22"/>
          <w:szCs w:val="22"/>
        </w:rPr>
        <w:t xml:space="preserve"> </w:t>
      </w:r>
    </w:p>
    <w:p w14:paraId="3A7051A7" w14:textId="77777777" w:rsidR="000A19B0" w:rsidRPr="00B41519" w:rsidRDefault="000A19B0" w:rsidP="0041128B">
      <w:pPr>
        <w:pStyle w:val="NormalWeb"/>
        <w:spacing w:before="240" w:beforeAutospacing="0" w:after="0" w:afterAutospacing="0"/>
        <w:rPr>
          <w:rFonts w:ascii="Arial" w:hAnsi="Arial" w:cs="Arial"/>
          <w:color w:val="000000"/>
          <w:sz w:val="22"/>
          <w:szCs w:val="22"/>
        </w:rPr>
      </w:pPr>
      <w:r w:rsidRPr="00B41519">
        <w:rPr>
          <w:rFonts w:ascii="Arial" w:hAnsi="Arial" w:cs="Arial"/>
          <w:color w:val="000000"/>
          <w:sz w:val="22"/>
          <w:szCs w:val="22"/>
        </w:rPr>
        <w:t>Dudovskiy, J. (2021, February 3). </w:t>
      </w:r>
      <w:r w:rsidRPr="00B41519">
        <w:rPr>
          <w:rFonts w:ascii="Arial" w:hAnsi="Arial" w:cs="Arial"/>
          <w:i/>
          <w:iCs/>
          <w:color w:val="000000"/>
          <w:sz w:val="22"/>
          <w:szCs w:val="22"/>
        </w:rPr>
        <w:t>Apple Organizational Structure: a brief overview - Research-Methodology</w:t>
      </w:r>
      <w:r w:rsidRPr="00B41519">
        <w:rPr>
          <w:rFonts w:ascii="Arial" w:hAnsi="Arial" w:cs="Arial"/>
          <w:color w:val="000000"/>
          <w:sz w:val="22"/>
          <w:szCs w:val="22"/>
        </w:rPr>
        <w:t xml:space="preserve">. Research-Methodology. </w:t>
      </w:r>
      <w:r w:rsidRPr="00B41519">
        <w:rPr>
          <w:rFonts w:ascii="Arial" w:hAnsi="Arial" w:cs="Arial"/>
          <w:sz w:val="22"/>
          <w:szCs w:val="22"/>
        </w:rPr>
        <w:t xml:space="preserve">Retrieved November 12, 2022, from </w:t>
      </w:r>
      <w:hyperlink r:id="rId24" w:history="1">
        <w:r w:rsidRPr="00B41519">
          <w:rPr>
            <w:rStyle w:val="Hyperlink"/>
            <w:rFonts w:ascii="Arial" w:eastAsiaTheme="majorEastAsia" w:hAnsi="Arial" w:cs="Arial"/>
            <w:sz w:val="22"/>
            <w:szCs w:val="22"/>
          </w:rPr>
          <w:t>https://research-methodology.net/apple-organizational-structure-a-hierarchical-structure-that-may-change-in-near-future/</w:t>
        </w:r>
      </w:hyperlink>
      <w:r w:rsidRPr="00B41519">
        <w:rPr>
          <w:rFonts w:ascii="Arial" w:hAnsi="Arial" w:cs="Arial"/>
          <w:color w:val="000000"/>
          <w:sz w:val="22"/>
          <w:szCs w:val="22"/>
        </w:rPr>
        <w:t xml:space="preserve"> </w:t>
      </w:r>
    </w:p>
    <w:p w14:paraId="01F94592" w14:textId="77777777" w:rsidR="000A19B0" w:rsidRPr="00B41519" w:rsidRDefault="000A19B0" w:rsidP="0041128B">
      <w:pPr>
        <w:pStyle w:val="NormalWeb"/>
        <w:spacing w:before="240" w:beforeAutospacing="0" w:after="0" w:afterAutospacing="0"/>
        <w:rPr>
          <w:rFonts w:ascii="Arial" w:hAnsi="Arial" w:cs="Arial"/>
          <w:sz w:val="22"/>
          <w:szCs w:val="22"/>
        </w:rPr>
      </w:pPr>
      <w:r w:rsidRPr="00B41519">
        <w:rPr>
          <w:rFonts w:ascii="Arial" w:hAnsi="Arial" w:cs="Arial"/>
          <w:sz w:val="22"/>
          <w:szCs w:val="22"/>
        </w:rPr>
        <w:t xml:space="preserve">ATEN, J. (2021, February 6). </w:t>
      </w:r>
      <w:r w:rsidRPr="00B41519">
        <w:rPr>
          <w:rFonts w:ascii="Arial" w:hAnsi="Arial" w:cs="Arial"/>
          <w:i/>
          <w:iCs/>
          <w:sz w:val="22"/>
          <w:szCs w:val="22"/>
        </w:rPr>
        <w:t>Apple Is the World’s Most Admired Company for the 14th Year in a Row.</w:t>
      </w:r>
      <w:r w:rsidRPr="00B41519">
        <w:rPr>
          <w:rFonts w:ascii="Arial" w:hAnsi="Arial" w:cs="Arial"/>
          <w:sz w:val="22"/>
          <w:szCs w:val="22"/>
        </w:rPr>
        <w:t xml:space="preserve"> Inc. Retrieved November 12, 2022, from </w:t>
      </w:r>
      <w:hyperlink r:id="rId25" w:history="1">
        <w:r w:rsidRPr="00B41519">
          <w:rPr>
            <w:rStyle w:val="Hyperlink"/>
            <w:rFonts w:ascii="Arial" w:eastAsiaTheme="majorEastAsia" w:hAnsi="Arial" w:cs="Arial"/>
            <w:sz w:val="22"/>
            <w:szCs w:val="22"/>
          </w:rPr>
          <w:t>https://www.inc.com/jason-aten/apple-is-worlds-most-admired-company-for-14th-year-in-a-row-facebook-isnt-even-on-list.html</w:t>
        </w:r>
      </w:hyperlink>
      <w:r w:rsidRPr="00B41519">
        <w:rPr>
          <w:rFonts w:ascii="Arial" w:hAnsi="Arial" w:cs="Arial"/>
          <w:sz w:val="22"/>
          <w:szCs w:val="22"/>
        </w:rPr>
        <w:t xml:space="preserve"> </w:t>
      </w:r>
    </w:p>
    <w:p w14:paraId="52EE939B" w14:textId="77777777" w:rsidR="000A19B0" w:rsidRPr="00B41519" w:rsidRDefault="000A19B0" w:rsidP="0041128B">
      <w:pPr>
        <w:pStyle w:val="NormalWeb"/>
        <w:spacing w:before="240" w:beforeAutospacing="0"/>
        <w:rPr>
          <w:rFonts w:ascii="Arial" w:hAnsi="Arial" w:cs="Arial"/>
          <w:sz w:val="22"/>
          <w:szCs w:val="22"/>
        </w:rPr>
      </w:pPr>
      <w:r w:rsidRPr="00B41519">
        <w:rPr>
          <w:rFonts w:ascii="Arial" w:hAnsi="Arial" w:cs="Arial"/>
          <w:sz w:val="22"/>
          <w:szCs w:val="22"/>
        </w:rPr>
        <w:t xml:space="preserve">Newton, C. (2021, May 14). </w:t>
      </w:r>
      <w:r w:rsidRPr="00B41519">
        <w:rPr>
          <w:rFonts w:ascii="Arial" w:hAnsi="Arial" w:cs="Arial"/>
          <w:i/>
          <w:iCs/>
          <w:sz w:val="22"/>
          <w:szCs w:val="22"/>
        </w:rPr>
        <w:t>The hire that roiled Apple</w:t>
      </w:r>
      <w:r w:rsidRPr="00B41519">
        <w:rPr>
          <w:rFonts w:ascii="Arial" w:hAnsi="Arial" w:cs="Arial"/>
          <w:sz w:val="22"/>
          <w:szCs w:val="22"/>
        </w:rPr>
        <w:t xml:space="preserve">. The hire that roiled Apple. Retrieved November 4, 2022, from </w:t>
      </w:r>
      <w:hyperlink r:id="rId26" w:history="1">
        <w:r w:rsidRPr="00B41519">
          <w:rPr>
            <w:rStyle w:val="Hyperlink"/>
            <w:rFonts w:ascii="Arial" w:eastAsiaTheme="majorEastAsia" w:hAnsi="Arial" w:cs="Arial"/>
            <w:sz w:val="22"/>
            <w:szCs w:val="22"/>
          </w:rPr>
          <w:t>https://www.platformer.news/p/the-hire-that-roiled-apple</w:t>
        </w:r>
      </w:hyperlink>
      <w:r w:rsidRPr="00B41519">
        <w:rPr>
          <w:rFonts w:ascii="Arial" w:hAnsi="Arial" w:cs="Arial"/>
          <w:sz w:val="22"/>
          <w:szCs w:val="22"/>
        </w:rPr>
        <w:t xml:space="preserve"> </w:t>
      </w:r>
    </w:p>
    <w:p w14:paraId="25A1898A" w14:textId="77777777" w:rsidR="000A19B0" w:rsidRPr="00B41519" w:rsidRDefault="000A19B0" w:rsidP="0041128B">
      <w:pPr>
        <w:pStyle w:val="NormalWeb"/>
        <w:spacing w:before="240" w:beforeAutospacing="0"/>
        <w:rPr>
          <w:rFonts w:ascii="Arial" w:hAnsi="Arial" w:cs="Arial"/>
          <w:sz w:val="22"/>
          <w:szCs w:val="22"/>
        </w:rPr>
      </w:pPr>
      <w:r w:rsidRPr="00B41519">
        <w:rPr>
          <w:rFonts w:ascii="Arial" w:hAnsi="Arial" w:cs="Arial"/>
          <w:sz w:val="22"/>
          <w:szCs w:val="22"/>
        </w:rPr>
        <w:t xml:space="preserve">Hamilton, I. A. (2021, July 16). </w:t>
      </w:r>
      <w:r w:rsidRPr="00B41519">
        <w:rPr>
          <w:rFonts w:ascii="Arial" w:hAnsi="Arial" w:cs="Arial"/>
          <w:i/>
          <w:iCs/>
          <w:sz w:val="22"/>
          <w:szCs w:val="22"/>
        </w:rPr>
        <w:t>Some apple staff have quit because of the company's stance against remote working, a report says</w:t>
      </w:r>
      <w:r w:rsidRPr="00B41519">
        <w:rPr>
          <w:rFonts w:ascii="Arial" w:hAnsi="Arial" w:cs="Arial"/>
          <w:sz w:val="22"/>
          <w:szCs w:val="22"/>
        </w:rPr>
        <w:t xml:space="preserve">. Yahoo! News. Retrieved November 12, 2022, from </w:t>
      </w:r>
      <w:hyperlink r:id="rId27" w:history="1">
        <w:r w:rsidRPr="00B41519">
          <w:rPr>
            <w:rStyle w:val="Hyperlink"/>
            <w:rFonts w:ascii="Arial" w:eastAsiaTheme="majorEastAsia" w:hAnsi="Arial" w:cs="Arial"/>
            <w:sz w:val="22"/>
            <w:szCs w:val="22"/>
          </w:rPr>
          <w:t>https://news.yahoo.com/apple-staff-reportedly-quit-because-105701835.html</w:t>
        </w:r>
      </w:hyperlink>
      <w:r w:rsidRPr="00B41519">
        <w:rPr>
          <w:rFonts w:ascii="Arial" w:hAnsi="Arial" w:cs="Arial"/>
          <w:sz w:val="22"/>
          <w:szCs w:val="22"/>
        </w:rPr>
        <w:t xml:space="preserve"> </w:t>
      </w:r>
    </w:p>
    <w:p w14:paraId="412630A6" w14:textId="77777777" w:rsidR="000A19B0" w:rsidRPr="00B41519" w:rsidRDefault="000A19B0" w:rsidP="0041128B">
      <w:pPr>
        <w:pStyle w:val="NormalWeb"/>
        <w:spacing w:before="240" w:beforeAutospacing="0"/>
        <w:rPr>
          <w:rFonts w:ascii="Arial" w:hAnsi="Arial" w:cs="Arial"/>
          <w:color w:val="000000"/>
          <w:sz w:val="22"/>
          <w:szCs w:val="22"/>
        </w:rPr>
      </w:pPr>
      <w:r w:rsidRPr="00B41519">
        <w:rPr>
          <w:rFonts w:ascii="Arial" w:hAnsi="Arial" w:cs="Arial"/>
          <w:color w:val="000000"/>
          <w:sz w:val="22"/>
          <w:szCs w:val="22"/>
        </w:rPr>
        <w:t>‌Schiffer, Z. (2021, September 30). </w:t>
      </w:r>
      <w:r w:rsidRPr="00B41519">
        <w:rPr>
          <w:rFonts w:ascii="Arial" w:hAnsi="Arial" w:cs="Arial"/>
          <w:i/>
          <w:iCs/>
          <w:color w:val="000000"/>
          <w:sz w:val="22"/>
          <w:szCs w:val="22"/>
        </w:rPr>
        <w:t>Apple’s fortress of secrecy is crumbling from the inside</w:t>
      </w:r>
      <w:r w:rsidRPr="00B41519">
        <w:rPr>
          <w:rFonts w:ascii="Arial" w:hAnsi="Arial" w:cs="Arial"/>
          <w:color w:val="000000"/>
          <w:sz w:val="22"/>
          <w:szCs w:val="22"/>
        </w:rPr>
        <w:t>. The Verge.</w:t>
      </w:r>
      <w:r w:rsidRPr="00B41519">
        <w:rPr>
          <w:rFonts w:ascii="Arial" w:hAnsi="Arial" w:cs="Arial"/>
          <w:sz w:val="22"/>
          <w:szCs w:val="22"/>
        </w:rPr>
        <w:t xml:space="preserve"> Retrieved November 12, 2022, from</w:t>
      </w:r>
      <w:r w:rsidRPr="00B41519">
        <w:rPr>
          <w:rFonts w:ascii="Arial" w:hAnsi="Arial" w:cs="Arial"/>
          <w:color w:val="000000"/>
          <w:sz w:val="22"/>
          <w:szCs w:val="22"/>
        </w:rPr>
        <w:t xml:space="preserve"> </w:t>
      </w:r>
      <w:hyperlink r:id="rId28" w:history="1">
        <w:r w:rsidRPr="00B41519">
          <w:rPr>
            <w:rStyle w:val="Hyperlink"/>
            <w:rFonts w:ascii="Arial" w:eastAsiaTheme="majorEastAsia" w:hAnsi="Arial" w:cs="Arial"/>
            <w:sz w:val="22"/>
            <w:szCs w:val="22"/>
          </w:rPr>
          <w:t>https://www.theverge.com/22700898/apple-company-culture-change-secrecy-employee-unrest</w:t>
        </w:r>
      </w:hyperlink>
    </w:p>
    <w:p w14:paraId="71252F03" w14:textId="77777777" w:rsidR="000A19B0" w:rsidRPr="00B41519" w:rsidRDefault="000A19B0" w:rsidP="0041128B">
      <w:pPr>
        <w:pStyle w:val="NormalWeb"/>
        <w:spacing w:before="240" w:beforeAutospacing="0" w:after="0" w:afterAutospacing="0"/>
        <w:rPr>
          <w:rFonts w:ascii="Arial" w:hAnsi="Arial" w:cs="Arial"/>
          <w:sz w:val="22"/>
          <w:szCs w:val="22"/>
        </w:rPr>
      </w:pPr>
      <w:r w:rsidRPr="00B41519">
        <w:rPr>
          <w:rFonts w:ascii="Arial" w:hAnsi="Arial" w:cs="Arial"/>
          <w:sz w:val="22"/>
          <w:szCs w:val="22"/>
        </w:rPr>
        <w:t xml:space="preserve">Isak, C. (2021, December 11). </w:t>
      </w:r>
      <w:r w:rsidRPr="00B41519">
        <w:rPr>
          <w:rFonts w:ascii="Arial" w:hAnsi="Arial" w:cs="Arial"/>
          <w:i/>
          <w:iCs/>
          <w:sz w:val="22"/>
          <w:szCs w:val="22"/>
        </w:rPr>
        <w:t>Why Apple Products Are So Expensive: The Price of Conspicuous Consumption</w:t>
      </w:r>
      <w:r w:rsidRPr="00B41519">
        <w:rPr>
          <w:rFonts w:ascii="Arial" w:hAnsi="Arial" w:cs="Arial"/>
          <w:sz w:val="22"/>
          <w:szCs w:val="22"/>
        </w:rPr>
        <w:t xml:space="preserve">. </w:t>
      </w:r>
      <w:proofErr w:type="spellStart"/>
      <w:r w:rsidRPr="00B41519">
        <w:rPr>
          <w:rFonts w:ascii="Arial" w:hAnsi="Arial" w:cs="Arial"/>
          <w:sz w:val="22"/>
          <w:szCs w:val="22"/>
        </w:rPr>
        <w:t>TechAcute</w:t>
      </w:r>
      <w:proofErr w:type="spellEnd"/>
      <w:r w:rsidRPr="00B41519">
        <w:rPr>
          <w:rFonts w:ascii="Arial" w:hAnsi="Arial" w:cs="Arial"/>
          <w:sz w:val="22"/>
          <w:szCs w:val="22"/>
        </w:rPr>
        <w:t xml:space="preserve">. Retrieved November 12, 2022, from </w:t>
      </w:r>
      <w:hyperlink r:id="rId29" w:history="1">
        <w:r w:rsidRPr="00B41519">
          <w:rPr>
            <w:rStyle w:val="Hyperlink"/>
            <w:rFonts w:ascii="Arial" w:eastAsiaTheme="majorEastAsia" w:hAnsi="Arial" w:cs="Arial"/>
            <w:sz w:val="22"/>
            <w:szCs w:val="22"/>
          </w:rPr>
          <w:t>https://techacute.com/why-apple-products-are-so-expensive-the-price-of-conspicuous-consumption/</w:t>
        </w:r>
      </w:hyperlink>
      <w:r w:rsidRPr="00B41519">
        <w:rPr>
          <w:rFonts w:ascii="Arial" w:hAnsi="Arial" w:cs="Arial"/>
          <w:sz w:val="22"/>
          <w:szCs w:val="22"/>
        </w:rPr>
        <w:t xml:space="preserve"> </w:t>
      </w:r>
    </w:p>
    <w:p w14:paraId="3A8976B5" w14:textId="77777777" w:rsidR="000A19B0" w:rsidRPr="00B41519" w:rsidRDefault="000A19B0" w:rsidP="0041128B">
      <w:pPr>
        <w:pStyle w:val="NormalWeb"/>
        <w:spacing w:before="240" w:beforeAutospacing="0" w:after="0" w:afterAutospacing="0"/>
        <w:rPr>
          <w:rFonts w:ascii="Arial" w:hAnsi="Arial" w:cs="Arial"/>
          <w:sz w:val="22"/>
          <w:szCs w:val="22"/>
        </w:rPr>
      </w:pPr>
      <w:r w:rsidRPr="00B41519">
        <w:rPr>
          <w:rFonts w:ascii="Arial" w:hAnsi="Arial" w:cs="Arial"/>
          <w:sz w:val="22"/>
          <w:szCs w:val="22"/>
        </w:rPr>
        <w:t xml:space="preserve">Hall, D. (2022, February 21). </w:t>
      </w:r>
      <w:r w:rsidRPr="00B41519">
        <w:rPr>
          <w:rFonts w:ascii="Arial" w:hAnsi="Arial" w:cs="Arial"/>
          <w:i/>
          <w:iCs/>
          <w:sz w:val="22"/>
          <w:szCs w:val="22"/>
        </w:rPr>
        <w:t>Unboxing the Apple effect: the undisputed champions of product launches</w:t>
      </w:r>
      <w:r w:rsidRPr="00B41519">
        <w:rPr>
          <w:rFonts w:ascii="Arial" w:hAnsi="Arial" w:cs="Arial"/>
          <w:sz w:val="22"/>
          <w:szCs w:val="22"/>
        </w:rPr>
        <w:t xml:space="preserve">. The Drum. Retrieved November 12, 2022, from </w:t>
      </w:r>
      <w:hyperlink r:id="rId30" w:history="1">
        <w:r w:rsidRPr="00B41519">
          <w:rPr>
            <w:rStyle w:val="Hyperlink"/>
            <w:rFonts w:ascii="Arial" w:eastAsiaTheme="majorEastAsia" w:hAnsi="Arial" w:cs="Arial"/>
            <w:sz w:val="22"/>
            <w:szCs w:val="22"/>
          </w:rPr>
          <w:t>https://www.thedrum.com/opinion/2022/02/21/unboxing-the-apple-effect-the-undisputed-champions-product-launches</w:t>
        </w:r>
      </w:hyperlink>
    </w:p>
    <w:p w14:paraId="469BD7E4" w14:textId="77777777" w:rsidR="000A19B0" w:rsidRPr="00B41519" w:rsidRDefault="000A19B0" w:rsidP="0041128B">
      <w:pPr>
        <w:pStyle w:val="NormalWeb"/>
        <w:spacing w:before="240" w:beforeAutospacing="0"/>
        <w:rPr>
          <w:rFonts w:ascii="Arial" w:hAnsi="Arial" w:cs="Arial"/>
          <w:sz w:val="22"/>
          <w:szCs w:val="22"/>
        </w:rPr>
      </w:pPr>
      <w:r w:rsidRPr="00B41519">
        <w:rPr>
          <w:rFonts w:ascii="Arial" w:hAnsi="Arial" w:cs="Arial"/>
          <w:sz w:val="22"/>
          <w:szCs w:val="22"/>
        </w:rPr>
        <w:lastRenderedPageBreak/>
        <w:t xml:space="preserve">Editorial Team, E. (2022, April 6). </w:t>
      </w:r>
      <w:r w:rsidRPr="00B41519">
        <w:rPr>
          <w:rFonts w:ascii="Arial" w:hAnsi="Arial" w:cs="Arial"/>
          <w:i/>
          <w:iCs/>
          <w:sz w:val="22"/>
          <w:szCs w:val="22"/>
        </w:rPr>
        <w:t>Company culture of Apple: The good, the bad, and the ugly</w:t>
      </w:r>
      <w:r w:rsidRPr="00B41519">
        <w:rPr>
          <w:rFonts w:ascii="Arial" w:hAnsi="Arial" w:cs="Arial"/>
          <w:sz w:val="22"/>
          <w:szCs w:val="22"/>
        </w:rPr>
        <w:t xml:space="preserve">. Employee Experience Magazine. Retrieved November 5, 2022, from </w:t>
      </w:r>
      <w:hyperlink r:id="rId31" w:history="1">
        <w:r w:rsidRPr="00B41519">
          <w:rPr>
            <w:rStyle w:val="Hyperlink"/>
            <w:rFonts w:ascii="Arial" w:eastAsiaTheme="majorEastAsia" w:hAnsi="Arial" w:cs="Arial"/>
            <w:sz w:val="22"/>
            <w:szCs w:val="22"/>
          </w:rPr>
          <w:t>https://www.emexmag.com/company-culture-of-apple-the-good-the-bad-and-the-ugly/</w:t>
        </w:r>
      </w:hyperlink>
      <w:r w:rsidRPr="00B41519">
        <w:rPr>
          <w:rFonts w:ascii="Arial" w:hAnsi="Arial" w:cs="Arial"/>
          <w:sz w:val="22"/>
          <w:szCs w:val="22"/>
        </w:rPr>
        <w:t xml:space="preserve"> </w:t>
      </w:r>
    </w:p>
    <w:p w14:paraId="63B6335F" w14:textId="77777777" w:rsidR="000A19B0" w:rsidRPr="00B41519" w:rsidRDefault="000A19B0" w:rsidP="0041128B">
      <w:pPr>
        <w:pStyle w:val="NormalWeb"/>
        <w:spacing w:before="240" w:beforeAutospacing="0" w:after="0" w:afterAutospacing="0"/>
        <w:rPr>
          <w:rFonts w:ascii="Arial" w:hAnsi="Arial" w:cs="Arial"/>
          <w:sz w:val="22"/>
          <w:szCs w:val="22"/>
        </w:rPr>
      </w:pPr>
      <w:proofErr w:type="spellStart"/>
      <w:r w:rsidRPr="00B41519">
        <w:rPr>
          <w:rFonts w:ascii="Arial" w:hAnsi="Arial" w:cs="Arial"/>
          <w:sz w:val="22"/>
          <w:szCs w:val="22"/>
        </w:rPr>
        <w:t>Laricchia</w:t>
      </w:r>
      <w:proofErr w:type="spellEnd"/>
      <w:r w:rsidRPr="00B41519">
        <w:rPr>
          <w:rFonts w:ascii="Arial" w:hAnsi="Arial" w:cs="Arial"/>
          <w:sz w:val="22"/>
          <w:szCs w:val="22"/>
        </w:rPr>
        <w:t>, F. (2022, June 2).</w:t>
      </w:r>
      <w:r w:rsidRPr="00B41519">
        <w:rPr>
          <w:rFonts w:ascii="Arial" w:hAnsi="Arial" w:cs="Arial"/>
          <w:i/>
          <w:iCs/>
          <w:sz w:val="22"/>
          <w:szCs w:val="22"/>
        </w:rPr>
        <w:t xml:space="preserve"> Apple - statistics &amp; facts. Statista. </w:t>
      </w:r>
      <w:r w:rsidRPr="00B41519">
        <w:rPr>
          <w:rFonts w:ascii="Arial" w:hAnsi="Arial" w:cs="Arial"/>
          <w:sz w:val="22"/>
          <w:szCs w:val="22"/>
        </w:rPr>
        <w:t xml:space="preserve">Retrieved November 12, 2022, from </w:t>
      </w:r>
      <w:hyperlink r:id="rId32" w:history="1">
        <w:r w:rsidRPr="00B41519">
          <w:rPr>
            <w:rStyle w:val="Hyperlink"/>
            <w:rFonts w:ascii="Arial" w:eastAsiaTheme="majorEastAsia" w:hAnsi="Arial" w:cs="Arial"/>
            <w:sz w:val="22"/>
            <w:szCs w:val="22"/>
          </w:rPr>
          <w:t>https://www.statista.com/topics/847/apple/</w:t>
        </w:r>
      </w:hyperlink>
    </w:p>
    <w:p w14:paraId="5FDDB2C7" w14:textId="77777777" w:rsidR="000A19B0" w:rsidRPr="00B41519" w:rsidRDefault="000A19B0" w:rsidP="0041128B">
      <w:pPr>
        <w:pStyle w:val="NormalWeb"/>
        <w:spacing w:before="240" w:beforeAutospacing="0"/>
        <w:rPr>
          <w:rFonts w:ascii="Arial" w:hAnsi="Arial" w:cs="Arial"/>
          <w:sz w:val="22"/>
          <w:szCs w:val="22"/>
        </w:rPr>
      </w:pPr>
      <w:r w:rsidRPr="00B41519">
        <w:rPr>
          <w:rFonts w:ascii="Arial" w:hAnsi="Arial" w:cs="Arial"/>
          <w:sz w:val="22"/>
          <w:szCs w:val="22"/>
        </w:rPr>
        <w:t xml:space="preserve">The Investopedia Team. (2022, June 10). </w:t>
      </w:r>
      <w:r w:rsidRPr="00B41519">
        <w:rPr>
          <w:rFonts w:ascii="Arial" w:hAnsi="Arial" w:cs="Arial"/>
          <w:i/>
          <w:iCs/>
          <w:sz w:val="22"/>
          <w:szCs w:val="22"/>
        </w:rPr>
        <w:t>What is Tim Cook's managerial style?</w:t>
      </w:r>
      <w:r w:rsidRPr="00B41519">
        <w:rPr>
          <w:rFonts w:ascii="Arial" w:hAnsi="Arial" w:cs="Arial"/>
          <w:sz w:val="22"/>
          <w:szCs w:val="22"/>
        </w:rPr>
        <w:t xml:space="preserve"> Investopedia. Retrieved November 3, 2022, from </w:t>
      </w:r>
      <w:hyperlink r:id="rId33" w:history="1">
        <w:r w:rsidRPr="00B41519">
          <w:rPr>
            <w:rStyle w:val="Hyperlink"/>
            <w:rFonts w:ascii="Arial" w:eastAsiaTheme="majorEastAsia" w:hAnsi="Arial" w:cs="Arial"/>
            <w:sz w:val="22"/>
            <w:szCs w:val="22"/>
          </w:rPr>
          <w:t>https://www.investopedia.com/ask/answers/032515/what-tim-cooks-managerial-style.asp</w:t>
        </w:r>
      </w:hyperlink>
      <w:r w:rsidRPr="00B41519">
        <w:rPr>
          <w:rFonts w:ascii="Arial" w:hAnsi="Arial" w:cs="Arial"/>
          <w:sz w:val="22"/>
          <w:szCs w:val="22"/>
        </w:rPr>
        <w:t xml:space="preserve"> </w:t>
      </w:r>
    </w:p>
    <w:p w14:paraId="57207261" w14:textId="77777777" w:rsidR="000A19B0" w:rsidRPr="00B41519" w:rsidRDefault="000A19B0" w:rsidP="0041128B">
      <w:pPr>
        <w:pStyle w:val="NormalWeb"/>
        <w:spacing w:before="240" w:beforeAutospacing="0"/>
        <w:rPr>
          <w:rFonts w:ascii="Arial" w:hAnsi="Arial" w:cs="Arial"/>
          <w:sz w:val="22"/>
          <w:szCs w:val="22"/>
        </w:rPr>
      </w:pPr>
      <w:r w:rsidRPr="00B41519">
        <w:rPr>
          <w:rFonts w:ascii="Arial" w:hAnsi="Arial" w:cs="Arial"/>
          <w:sz w:val="22"/>
          <w:szCs w:val="22"/>
        </w:rPr>
        <w:t xml:space="preserve">Freeman, J. (2022, June 15). </w:t>
      </w:r>
      <w:r w:rsidRPr="00B41519">
        <w:rPr>
          <w:rFonts w:ascii="Arial" w:hAnsi="Arial" w:cs="Arial"/>
          <w:i/>
          <w:iCs/>
          <w:sz w:val="22"/>
          <w:szCs w:val="22"/>
        </w:rPr>
        <w:t>Who are Apple’s competitors in 2022</w:t>
      </w:r>
      <w:proofErr w:type="gramStart"/>
      <w:r w:rsidRPr="00B41519">
        <w:rPr>
          <w:rFonts w:ascii="Arial" w:hAnsi="Arial" w:cs="Arial"/>
          <w:i/>
          <w:iCs/>
          <w:sz w:val="22"/>
          <w:szCs w:val="22"/>
        </w:rPr>
        <w:t xml:space="preserve">? </w:t>
      </w:r>
      <w:r w:rsidRPr="00B41519">
        <w:rPr>
          <w:rFonts w:ascii="Arial" w:hAnsi="Arial" w:cs="Arial"/>
          <w:sz w:val="22"/>
          <w:szCs w:val="22"/>
        </w:rPr>
        <w:t>.</w:t>
      </w:r>
      <w:proofErr w:type="gramEnd"/>
      <w:r w:rsidRPr="00B41519">
        <w:rPr>
          <w:rFonts w:ascii="Arial" w:hAnsi="Arial" w:cs="Arial"/>
          <w:sz w:val="22"/>
          <w:szCs w:val="22"/>
        </w:rPr>
        <w:t xml:space="preserve"> Retrieved November 1, 2022, from </w:t>
      </w:r>
      <w:hyperlink r:id="rId34" w:history="1">
        <w:r w:rsidRPr="00B41519">
          <w:rPr>
            <w:rStyle w:val="Hyperlink"/>
            <w:rFonts w:ascii="Arial" w:eastAsiaTheme="majorEastAsia" w:hAnsi="Arial" w:cs="Arial"/>
            <w:sz w:val="22"/>
            <w:szCs w:val="22"/>
          </w:rPr>
          <w:t>https://www.asktraders.com/learn-to-trade/stock-trading/apple-competitors/</w:t>
        </w:r>
      </w:hyperlink>
    </w:p>
    <w:p w14:paraId="12D0D745" w14:textId="77777777" w:rsidR="000A19B0" w:rsidRPr="00B41519" w:rsidRDefault="000A19B0" w:rsidP="0041128B">
      <w:pPr>
        <w:pStyle w:val="NormalWeb"/>
        <w:spacing w:before="240" w:beforeAutospacing="0" w:after="0" w:afterAutospacing="0"/>
        <w:rPr>
          <w:rFonts w:ascii="Arial" w:hAnsi="Arial" w:cs="Arial"/>
          <w:sz w:val="22"/>
          <w:szCs w:val="22"/>
        </w:rPr>
      </w:pPr>
      <w:r w:rsidRPr="00B41519">
        <w:rPr>
          <w:rFonts w:ascii="Arial" w:hAnsi="Arial" w:cs="Arial"/>
          <w:sz w:val="22"/>
          <w:szCs w:val="22"/>
        </w:rPr>
        <w:t xml:space="preserve">Evans, J. (2022, July 6). </w:t>
      </w:r>
      <w:r w:rsidRPr="00B41519">
        <w:rPr>
          <w:rFonts w:ascii="Arial" w:hAnsi="Arial" w:cs="Arial"/>
          <w:i/>
          <w:iCs/>
          <w:sz w:val="22"/>
          <w:szCs w:val="22"/>
        </w:rPr>
        <w:t>Accused of ‘unfair’ practices, Apple faces App Store court battle in UK</w:t>
      </w:r>
      <w:r w:rsidRPr="00B41519">
        <w:rPr>
          <w:rFonts w:ascii="Arial" w:hAnsi="Arial" w:cs="Arial"/>
          <w:sz w:val="22"/>
          <w:szCs w:val="22"/>
        </w:rPr>
        <w:t xml:space="preserve">. Computerworld. Retrieved November 12, 2022, from </w:t>
      </w:r>
      <w:hyperlink r:id="rId35" w:history="1">
        <w:r w:rsidRPr="00B41519">
          <w:rPr>
            <w:rStyle w:val="Hyperlink"/>
            <w:rFonts w:ascii="Arial" w:eastAsiaTheme="majorEastAsia" w:hAnsi="Arial" w:cs="Arial"/>
            <w:sz w:val="22"/>
            <w:szCs w:val="22"/>
          </w:rPr>
          <w:t>https://www.computerworld.com/article/3666051/accused-of-unfair-practices-apple-faces-app-store-court-battle-in-uk.html</w:t>
        </w:r>
      </w:hyperlink>
    </w:p>
    <w:p w14:paraId="70DF3859" w14:textId="77777777" w:rsidR="000A19B0" w:rsidRPr="00B41519" w:rsidRDefault="000A19B0" w:rsidP="0041128B">
      <w:pPr>
        <w:pStyle w:val="NormalWeb"/>
        <w:spacing w:before="240" w:beforeAutospacing="0" w:after="0" w:afterAutospacing="0"/>
        <w:rPr>
          <w:rFonts w:ascii="Arial" w:hAnsi="Arial" w:cs="Arial"/>
          <w:sz w:val="22"/>
          <w:szCs w:val="22"/>
        </w:rPr>
      </w:pPr>
      <w:r w:rsidRPr="00B41519">
        <w:rPr>
          <w:rFonts w:ascii="Arial" w:hAnsi="Arial" w:cs="Arial"/>
          <w:sz w:val="22"/>
          <w:szCs w:val="22"/>
        </w:rPr>
        <w:t xml:space="preserve">Richter, F. (2022, July 29). </w:t>
      </w:r>
      <w:r w:rsidRPr="00B41519">
        <w:rPr>
          <w:rFonts w:ascii="Arial" w:hAnsi="Arial" w:cs="Arial"/>
          <w:i/>
          <w:iCs/>
          <w:sz w:val="22"/>
          <w:szCs w:val="22"/>
        </w:rPr>
        <w:t>A Beast of Its Own. Statista Infographics</w:t>
      </w:r>
      <w:r w:rsidRPr="00B41519">
        <w:rPr>
          <w:rFonts w:ascii="Arial" w:hAnsi="Arial" w:cs="Arial"/>
          <w:sz w:val="22"/>
          <w:szCs w:val="22"/>
        </w:rPr>
        <w:t xml:space="preserve">. Retrieved November 12, 2022, from </w:t>
      </w:r>
      <w:hyperlink r:id="rId36" w:history="1">
        <w:r w:rsidRPr="00B41519">
          <w:rPr>
            <w:rStyle w:val="Hyperlink"/>
            <w:rFonts w:ascii="Arial" w:eastAsiaTheme="majorEastAsia" w:hAnsi="Arial" w:cs="Arial"/>
            <w:sz w:val="22"/>
            <w:szCs w:val="22"/>
          </w:rPr>
          <w:t>https://www.statista.com/chart/9218/apples-services-revenue/</w:t>
        </w:r>
      </w:hyperlink>
      <w:r w:rsidRPr="00B41519">
        <w:rPr>
          <w:rFonts w:ascii="Arial" w:hAnsi="Arial" w:cs="Arial"/>
          <w:sz w:val="22"/>
          <w:szCs w:val="22"/>
        </w:rPr>
        <w:t xml:space="preserve"> </w:t>
      </w:r>
    </w:p>
    <w:p w14:paraId="3E8196B5" w14:textId="77777777" w:rsidR="000A19B0" w:rsidRPr="00B41519" w:rsidRDefault="000A19B0" w:rsidP="0041128B">
      <w:pPr>
        <w:pStyle w:val="NormalWeb"/>
        <w:spacing w:before="240" w:beforeAutospacing="0"/>
        <w:rPr>
          <w:rFonts w:ascii="Arial" w:hAnsi="Arial" w:cs="Arial"/>
          <w:sz w:val="22"/>
          <w:szCs w:val="22"/>
        </w:rPr>
      </w:pPr>
      <w:r w:rsidRPr="00B41519">
        <w:rPr>
          <w:rFonts w:ascii="Arial" w:hAnsi="Arial" w:cs="Arial"/>
          <w:color w:val="000000"/>
          <w:sz w:val="22"/>
          <w:szCs w:val="22"/>
        </w:rPr>
        <w:t>‌</w:t>
      </w:r>
      <w:r w:rsidRPr="00B41519">
        <w:rPr>
          <w:rFonts w:ascii="Arial" w:hAnsi="Arial" w:cs="Arial"/>
          <w:sz w:val="22"/>
          <w:szCs w:val="22"/>
        </w:rPr>
        <w:t xml:space="preserve">Charlton, H. (2022, August 8). </w:t>
      </w:r>
      <w:r w:rsidRPr="00B41519">
        <w:rPr>
          <w:rFonts w:ascii="Arial" w:hAnsi="Arial" w:cs="Arial"/>
          <w:i/>
          <w:iCs/>
          <w:sz w:val="22"/>
          <w:szCs w:val="22"/>
        </w:rPr>
        <w:t>Apple has dramatically slowed its pace of corporate acquisitions</w:t>
      </w:r>
      <w:r w:rsidRPr="00B41519">
        <w:rPr>
          <w:rFonts w:ascii="Arial" w:hAnsi="Arial" w:cs="Arial"/>
          <w:sz w:val="22"/>
          <w:szCs w:val="22"/>
        </w:rPr>
        <w:t xml:space="preserve">. MacRumors. Retrieved November 12, 2022, from </w:t>
      </w:r>
      <w:hyperlink r:id="rId37" w:history="1">
        <w:r w:rsidRPr="00B41519">
          <w:rPr>
            <w:rStyle w:val="Hyperlink"/>
            <w:rFonts w:ascii="Arial" w:eastAsiaTheme="majorEastAsia" w:hAnsi="Arial" w:cs="Arial"/>
            <w:sz w:val="22"/>
            <w:szCs w:val="22"/>
          </w:rPr>
          <w:t>https://www.macrumors.com/2022/08/08/apple-has-dramatically-slowed-its-pace-of-corporate-acquisitions/</w:t>
        </w:r>
      </w:hyperlink>
    </w:p>
    <w:p w14:paraId="0C7F78A5" w14:textId="77777777" w:rsidR="000A19B0" w:rsidRPr="00B41519" w:rsidRDefault="000A19B0" w:rsidP="0041128B">
      <w:pPr>
        <w:pStyle w:val="NormalWeb"/>
        <w:spacing w:before="240" w:beforeAutospacing="0"/>
        <w:rPr>
          <w:rFonts w:ascii="Arial" w:hAnsi="Arial" w:cs="Arial"/>
          <w:sz w:val="22"/>
          <w:szCs w:val="22"/>
        </w:rPr>
      </w:pPr>
      <w:proofErr w:type="spellStart"/>
      <w:proofErr w:type="gramStart"/>
      <w:r w:rsidRPr="00B41519">
        <w:rPr>
          <w:rFonts w:ascii="Arial" w:hAnsi="Arial" w:cs="Arial"/>
          <w:sz w:val="22"/>
          <w:szCs w:val="22"/>
        </w:rPr>
        <w:t>Podolny</w:t>
      </w:r>
      <w:proofErr w:type="spellEnd"/>
      <w:r w:rsidRPr="00B41519">
        <w:rPr>
          <w:rFonts w:ascii="Arial" w:hAnsi="Arial" w:cs="Arial"/>
          <w:sz w:val="22"/>
          <w:szCs w:val="22"/>
        </w:rPr>
        <w:t xml:space="preserve"> ,</w:t>
      </w:r>
      <w:proofErr w:type="gramEnd"/>
      <w:r w:rsidRPr="00B41519">
        <w:rPr>
          <w:rFonts w:ascii="Arial" w:hAnsi="Arial" w:cs="Arial"/>
          <w:sz w:val="22"/>
          <w:szCs w:val="22"/>
        </w:rPr>
        <w:t xml:space="preserve"> J. M., &amp; Hansen, M. T. (2022, August 10). </w:t>
      </w:r>
      <w:r w:rsidRPr="00B41519">
        <w:rPr>
          <w:rFonts w:ascii="Arial" w:hAnsi="Arial" w:cs="Arial"/>
          <w:i/>
          <w:iCs/>
          <w:sz w:val="22"/>
          <w:szCs w:val="22"/>
        </w:rPr>
        <w:t>How Apple is organized for Innovation</w:t>
      </w:r>
      <w:r w:rsidRPr="00B41519">
        <w:rPr>
          <w:rFonts w:ascii="Arial" w:hAnsi="Arial" w:cs="Arial"/>
          <w:sz w:val="22"/>
          <w:szCs w:val="22"/>
        </w:rPr>
        <w:t xml:space="preserve">. Harvard Business Review. Retrieved November 3, 2022, from </w:t>
      </w:r>
      <w:hyperlink r:id="rId38" w:history="1">
        <w:r w:rsidRPr="00B41519">
          <w:rPr>
            <w:rStyle w:val="Hyperlink"/>
            <w:rFonts w:ascii="Arial" w:eastAsiaTheme="majorEastAsia" w:hAnsi="Arial" w:cs="Arial"/>
            <w:sz w:val="22"/>
            <w:szCs w:val="22"/>
          </w:rPr>
          <w:t>https://hbr.org/2020/11/how-apple-is-organized-for-innovation</w:t>
        </w:r>
      </w:hyperlink>
      <w:r w:rsidRPr="00B41519">
        <w:rPr>
          <w:rFonts w:ascii="Arial" w:hAnsi="Arial" w:cs="Arial"/>
          <w:sz w:val="22"/>
          <w:szCs w:val="22"/>
        </w:rPr>
        <w:t xml:space="preserve">  </w:t>
      </w:r>
    </w:p>
    <w:p w14:paraId="11441215" w14:textId="77777777" w:rsidR="000A19B0" w:rsidRPr="00B41519" w:rsidRDefault="000A19B0" w:rsidP="0041128B">
      <w:pPr>
        <w:pStyle w:val="NormalWeb"/>
        <w:spacing w:before="240" w:beforeAutospacing="0"/>
        <w:rPr>
          <w:rFonts w:ascii="Arial" w:hAnsi="Arial" w:cs="Arial"/>
          <w:sz w:val="22"/>
          <w:szCs w:val="22"/>
        </w:rPr>
      </w:pPr>
      <w:r w:rsidRPr="00B41519">
        <w:rPr>
          <w:rFonts w:ascii="Arial" w:hAnsi="Arial" w:cs="Arial"/>
          <w:sz w:val="22"/>
          <w:szCs w:val="22"/>
        </w:rPr>
        <w:t xml:space="preserve">Gallagher, W. (2022, August 24). </w:t>
      </w:r>
      <w:r w:rsidRPr="00B41519">
        <w:rPr>
          <w:rFonts w:ascii="Arial" w:hAnsi="Arial" w:cs="Arial"/>
          <w:i/>
          <w:iCs/>
          <w:sz w:val="22"/>
          <w:szCs w:val="22"/>
        </w:rPr>
        <w:t>The road to Steve Jobs' resignation, and the rise of Tim Cook as his successor</w:t>
      </w:r>
      <w:r w:rsidRPr="00B41519">
        <w:rPr>
          <w:rFonts w:ascii="Arial" w:hAnsi="Arial" w:cs="Arial"/>
          <w:sz w:val="22"/>
          <w:szCs w:val="22"/>
        </w:rPr>
        <w:t xml:space="preserve">. </w:t>
      </w:r>
      <w:proofErr w:type="spellStart"/>
      <w:r w:rsidRPr="00B41519">
        <w:rPr>
          <w:rFonts w:ascii="Arial" w:hAnsi="Arial" w:cs="Arial"/>
          <w:sz w:val="22"/>
          <w:szCs w:val="22"/>
        </w:rPr>
        <w:t>AppleInsider</w:t>
      </w:r>
      <w:proofErr w:type="spellEnd"/>
      <w:r w:rsidRPr="00B41519">
        <w:rPr>
          <w:rFonts w:ascii="Arial" w:hAnsi="Arial" w:cs="Arial"/>
          <w:sz w:val="22"/>
          <w:szCs w:val="22"/>
        </w:rPr>
        <w:t xml:space="preserve">. Retrieved November 03, 2022, from </w:t>
      </w:r>
      <w:hyperlink r:id="rId39" w:history="1">
        <w:r w:rsidRPr="00B41519">
          <w:rPr>
            <w:rStyle w:val="Hyperlink"/>
            <w:rFonts w:ascii="Arial" w:eastAsiaTheme="majorEastAsia" w:hAnsi="Arial" w:cs="Arial"/>
            <w:sz w:val="22"/>
            <w:szCs w:val="22"/>
          </w:rPr>
          <w:t>https://appleinsider.com/articles/18/08/24/the-road-to-steve-jobs-resignation-and-the-rise-of-tim-cook-as-his-successor</w:t>
        </w:r>
      </w:hyperlink>
      <w:r w:rsidRPr="00B41519">
        <w:rPr>
          <w:rFonts w:ascii="Arial" w:hAnsi="Arial" w:cs="Arial"/>
          <w:sz w:val="22"/>
          <w:szCs w:val="22"/>
        </w:rPr>
        <w:t xml:space="preserve"> </w:t>
      </w:r>
    </w:p>
    <w:p w14:paraId="7B7675AF" w14:textId="77777777" w:rsidR="000A19B0" w:rsidRPr="00B41519" w:rsidRDefault="000A19B0" w:rsidP="0041128B">
      <w:pPr>
        <w:pStyle w:val="NormalWeb"/>
        <w:spacing w:before="240" w:beforeAutospacing="0" w:after="0" w:afterAutospacing="0"/>
        <w:rPr>
          <w:rFonts w:ascii="Arial" w:hAnsi="Arial" w:cs="Arial"/>
          <w:sz w:val="22"/>
          <w:szCs w:val="22"/>
        </w:rPr>
      </w:pPr>
      <w:r w:rsidRPr="00B41519">
        <w:rPr>
          <w:rFonts w:ascii="Arial" w:hAnsi="Arial" w:cs="Arial"/>
          <w:sz w:val="22"/>
          <w:szCs w:val="22"/>
        </w:rPr>
        <w:t xml:space="preserve">Ang, C. (2022, November 2). </w:t>
      </w:r>
      <w:r w:rsidRPr="00B41519">
        <w:rPr>
          <w:rFonts w:ascii="Arial" w:hAnsi="Arial" w:cs="Arial"/>
          <w:i/>
          <w:iCs/>
          <w:sz w:val="22"/>
          <w:szCs w:val="22"/>
        </w:rPr>
        <w:t>The Top 100 Most Valuable Brands in 2022</w:t>
      </w:r>
      <w:r w:rsidRPr="00B41519">
        <w:rPr>
          <w:rFonts w:ascii="Arial" w:hAnsi="Arial" w:cs="Arial"/>
          <w:sz w:val="22"/>
          <w:szCs w:val="22"/>
        </w:rPr>
        <w:t xml:space="preserve">. Visual Capitalist. Retrieved November 12, 2022, from </w:t>
      </w:r>
      <w:hyperlink r:id="rId40" w:history="1">
        <w:r w:rsidRPr="00B41519">
          <w:rPr>
            <w:rStyle w:val="Hyperlink"/>
            <w:rFonts w:ascii="Arial" w:eastAsiaTheme="majorEastAsia" w:hAnsi="Arial" w:cs="Arial"/>
            <w:sz w:val="22"/>
            <w:szCs w:val="22"/>
          </w:rPr>
          <w:t>https://www.visualcapitalist.com/top-100-most-valuable-brands-in-2022/</w:t>
        </w:r>
      </w:hyperlink>
    </w:p>
    <w:p w14:paraId="0A8DB469" w14:textId="77777777" w:rsidR="000A19B0" w:rsidRPr="00B41519" w:rsidRDefault="000A19B0" w:rsidP="0041128B">
      <w:pPr>
        <w:pStyle w:val="NormalWeb"/>
        <w:spacing w:before="240" w:beforeAutospacing="0"/>
        <w:rPr>
          <w:rFonts w:ascii="Arial" w:hAnsi="Arial" w:cs="Arial"/>
          <w:color w:val="000000"/>
          <w:sz w:val="22"/>
          <w:szCs w:val="22"/>
        </w:rPr>
      </w:pPr>
      <w:r w:rsidRPr="00B41519">
        <w:rPr>
          <w:rFonts w:ascii="Arial" w:hAnsi="Arial" w:cs="Arial"/>
          <w:color w:val="000000"/>
          <w:sz w:val="22"/>
          <w:szCs w:val="22"/>
        </w:rPr>
        <w:t>‌Apple</w:t>
      </w:r>
      <w:r>
        <w:rPr>
          <w:rFonts w:ascii="Arial" w:hAnsi="Arial" w:cs="Arial"/>
          <w:color w:val="000000"/>
          <w:sz w:val="22"/>
          <w:szCs w:val="22"/>
        </w:rPr>
        <w:t xml:space="preserve"> Inc</w:t>
      </w:r>
      <w:r w:rsidRPr="00B41519">
        <w:rPr>
          <w:rFonts w:ascii="Arial" w:hAnsi="Arial" w:cs="Arial"/>
          <w:color w:val="000000"/>
          <w:sz w:val="22"/>
          <w:szCs w:val="22"/>
        </w:rPr>
        <w:t xml:space="preserve"> (2019). </w:t>
      </w:r>
      <w:r w:rsidRPr="00B41519">
        <w:rPr>
          <w:rFonts w:ascii="Arial" w:hAnsi="Arial" w:cs="Arial"/>
          <w:i/>
          <w:iCs/>
          <w:color w:val="000000"/>
          <w:sz w:val="22"/>
          <w:szCs w:val="22"/>
        </w:rPr>
        <w:t>Apple Leadership</w:t>
      </w:r>
      <w:r w:rsidRPr="00B41519">
        <w:rPr>
          <w:rFonts w:ascii="Arial" w:hAnsi="Arial" w:cs="Arial"/>
          <w:color w:val="000000"/>
          <w:sz w:val="22"/>
          <w:szCs w:val="22"/>
        </w:rPr>
        <w:t>. Apple.</w:t>
      </w:r>
      <w:r w:rsidRPr="00B41519">
        <w:rPr>
          <w:rFonts w:ascii="Arial" w:hAnsi="Arial" w:cs="Arial"/>
          <w:sz w:val="22"/>
          <w:szCs w:val="22"/>
        </w:rPr>
        <w:t xml:space="preserve"> Retrieved November 12, 2022, from</w:t>
      </w:r>
      <w:r w:rsidRPr="00B41519">
        <w:rPr>
          <w:rFonts w:ascii="Arial" w:hAnsi="Arial" w:cs="Arial"/>
          <w:color w:val="000000"/>
          <w:sz w:val="22"/>
          <w:szCs w:val="22"/>
        </w:rPr>
        <w:t xml:space="preserve"> </w:t>
      </w:r>
      <w:hyperlink r:id="rId41" w:history="1">
        <w:r w:rsidRPr="00B41519">
          <w:rPr>
            <w:rStyle w:val="Hyperlink"/>
            <w:rFonts w:ascii="Arial" w:eastAsiaTheme="majorEastAsia" w:hAnsi="Arial" w:cs="Arial"/>
            <w:sz w:val="22"/>
            <w:szCs w:val="22"/>
          </w:rPr>
          <w:t>https://www.apple.com/leadership/</w:t>
        </w:r>
      </w:hyperlink>
    </w:p>
    <w:p w14:paraId="6FDE1550" w14:textId="35E47FFF" w:rsidR="0041128B" w:rsidRDefault="0041128B" w:rsidP="0041128B"/>
    <w:p w14:paraId="1A0F1CB3" w14:textId="50CCC84E" w:rsidR="0041128B" w:rsidRDefault="0041128B" w:rsidP="0041128B"/>
    <w:p w14:paraId="5B2D4AE6" w14:textId="739F4F57" w:rsidR="0041128B" w:rsidRDefault="0041128B" w:rsidP="0041128B"/>
    <w:p w14:paraId="1A099505" w14:textId="77777777" w:rsidR="004C47F4" w:rsidRPr="004C47F4" w:rsidRDefault="004C47F4" w:rsidP="004C47F4"/>
    <w:p w14:paraId="492E311F" w14:textId="29026CCE" w:rsidR="0041128B" w:rsidRDefault="0041128B" w:rsidP="0041128B">
      <w:pPr>
        <w:pStyle w:val="Heading1"/>
        <w:rPr>
          <w:rFonts w:ascii="Arial" w:hAnsi="Arial" w:cs="Arial"/>
          <w:color w:val="5B9BD5" w:themeColor="accent5"/>
        </w:rPr>
      </w:pPr>
      <w:bookmarkStart w:id="35" w:name="_Toc119231278"/>
      <w:r w:rsidRPr="008E3932">
        <w:rPr>
          <w:rFonts w:ascii="Arial" w:hAnsi="Arial" w:cs="Arial"/>
          <w:color w:val="5B9BD5" w:themeColor="accent5"/>
        </w:rPr>
        <w:lastRenderedPageBreak/>
        <w:t>Appendix 1</w:t>
      </w:r>
      <w:bookmarkEnd w:id="35"/>
    </w:p>
    <w:p w14:paraId="404B48A4" w14:textId="232E8EFA" w:rsidR="004C47F4" w:rsidRDefault="004C47F4" w:rsidP="004C47F4"/>
    <w:p w14:paraId="4C2FC6AA" w14:textId="5FE54A49" w:rsidR="004C47F4" w:rsidRDefault="004C47F4" w:rsidP="004C47F4"/>
    <w:p w14:paraId="7A5FCD40" w14:textId="4851FE52" w:rsidR="004C47F4" w:rsidRDefault="004C47F4" w:rsidP="004C47F4"/>
    <w:p w14:paraId="0C966330" w14:textId="1B97B26B" w:rsidR="004C47F4" w:rsidRDefault="004C47F4" w:rsidP="004C47F4">
      <w:r w:rsidRPr="00586CE9">
        <w:rPr>
          <w:rFonts w:ascii="Arial" w:hAnsi="Arial" w:cs="Arial"/>
          <w:noProof/>
        </w:rPr>
        <w:drawing>
          <wp:inline distT="0" distB="0" distL="0" distR="0" wp14:anchorId="25A467D9" wp14:editId="2F30B36B">
            <wp:extent cx="5731510" cy="4382770"/>
            <wp:effectExtent l="0" t="0" r="2540" b="0"/>
            <wp:docPr id="6" name="Picture 6"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ubble chart&#10;&#10;Description automatically generated"/>
                    <pic:cNvPicPr/>
                  </pic:nvPicPr>
                  <pic:blipFill>
                    <a:blip r:embed="rId42"/>
                    <a:stretch>
                      <a:fillRect/>
                    </a:stretch>
                  </pic:blipFill>
                  <pic:spPr>
                    <a:xfrm>
                      <a:off x="0" y="0"/>
                      <a:ext cx="5731510" cy="4382770"/>
                    </a:xfrm>
                    <a:prstGeom prst="rect">
                      <a:avLst/>
                    </a:prstGeom>
                  </pic:spPr>
                </pic:pic>
              </a:graphicData>
            </a:graphic>
          </wp:inline>
        </w:drawing>
      </w:r>
    </w:p>
    <w:p w14:paraId="2C60C6B0" w14:textId="17B32250" w:rsidR="004C47F4" w:rsidRDefault="004C47F4" w:rsidP="004C47F4"/>
    <w:p w14:paraId="4E3806CB" w14:textId="56696845" w:rsidR="004C47F4" w:rsidRDefault="004C47F4" w:rsidP="004C47F4"/>
    <w:p w14:paraId="4822B015" w14:textId="77777777" w:rsidR="004C47F4" w:rsidRPr="004C47F4" w:rsidRDefault="004C47F4" w:rsidP="004C47F4">
      <w:pPr>
        <w:rPr>
          <w:rFonts w:ascii="Arial" w:eastAsiaTheme="majorEastAsia" w:hAnsi="Arial" w:cs="Arial"/>
          <w:b/>
          <w:bCs/>
          <w:color w:val="20262E"/>
          <w:sz w:val="24"/>
          <w:szCs w:val="24"/>
        </w:rPr>
      </w:pPr>
      <w:r w:rsidRPr="004C47F4">
        <w:rPr>
          <w:rFonts w:ascii="Arial" w:eastAsiaTheme="majorEastAsia" w:hAnsi="Arial" w:cs="Arial"/>
          <w:b/>
          <w:bCs/>
          <w:color w:val="20262E"/>
          <w:sz w:val="24"/>
          <w:szCs w:val="24"/>
        </w:rPr>
        <w:t>Apple position on Glassdoor Awards</w:t>
      </w:r>
    </w:p>
    <w:p w14:paraId="75C9EDF7" w14:textId="77777777" w:rsidR="004C47F4" w:rsidRPr="00586CE9" w:rsidRDefault="004C47F4" w:rsidP="004C47F4">
      <w:pPr>
        <w:rPr>
          <w:rFonts w:ascii="Arial" w:eastAsiaTheme="majorEastAsia" w:hAnsi="Arial" w:cs="Arial"/>
          <w:color w:val="20262E"/>
          <w:sz w:val="24"/>
          <w:szCs w:val="24"/>
        </w:rPr>
      </w:pPr>
      <w:r w:rsidRPr="004C47F4">
        <w:rPr>
          <w:rFonts w:ascii="Arial" w:eastAsiaTheme="majorEastAsia" w:hAnsi="Arial" w:cs="Arial"/>
          <w:b/>
          <w:bCs/>
          <w:color w:val="20262E"/>
          <w:sz w:val="24"/>
          <w:szCs w:val="24"/>
        </w:rPr>
        <w:t>Best Places to Work:</w:t>
      </w:r>
      <w:r w:rsidRPr="00586CE9">
        <w:rPr>
          <w:rFonts w:ascii="Arial" w:eastAsiaTheme="majorEastAsia" w:hAnsi="Arial" w:cs="Arial"/>
          <w:color w:val="20262E"/>
          <w:sz w:val="24"/>
          <w:szCs w:val="24"/>
        </w:rPr>
        <w:t xml:space="preserve"> 2022(#56), 2021(#31), 2020(#84), 2019(#71), 2018(#84), 2017(#36), 2016(#25), 2015(#22), 2014(#35), 2013(#34), 2012(#10), 2011(#20), 2010(#22), 2009(#19)</w:t>
      </w:r>
    </w:p>
    <w:p w14:paraId="5EBB22DA" w14:textId="77777777" w:rsidR="004C47F4" w:rsidRPr="00586CE9" w:rsidRDefault="004C47F4" w:rsidP="004C47F4">
      <w:pPr>
        <w:rPr>
          <w:rFonts w:ascii="Arial" w:eastAsiaTheme="majorEastAsia" w:hAnsi="Arial" w:cs="Arial"/>
          <w:color w:val="20262E"/>
          <w:sz w:val="24"/>
          <w:szCs w:val="24"/>
        </w:rPr>
      </w:pPr>
    </w:p>
    <w:p w14:paraId="4C34E46E" w14:textId="77777777" w:rsidR="004C47F4" w:rsidRPr="00586CE9" w:rsidRDefault="004C47F4" w:rsidP="004C47F4">
      <w:pPr>
        <w:rPr>
          <w:rFonts w:ascii="Arial" w:hAnsi="Arial" w:cs="Arial"/>
          <w:color w:val="333333"/>
          <w:shd w:val="clear" w:color="auto" w:fill="FFFFFF"/>
        </w:rPr>
      </w:pPr>
      <w:r w:rsidRPr="004C47F4">
        <w:rPr>
          <w:rFonts w:ascii="Arial" w:eastAsiaTheme="majorEastAsia" w:hAnsi="Arial" w:cs="Arial"/>
          <w:b/>
          <w:bCs/>
          <w:color w:val="20262E"/>
          <w:sz w:val="24"/>
          <w:szCs w:val="24"/>
        </w:rPr>
        <w:t>Top CEOs</w:t>
      </w:r>
      <w:r w:rsidRPr="00586CE9">
        <w:rPr>
          <w:rFonts w:ascii="Arial" w:eastAsiaTheme="majorEastAsia" w:hAnsi="Arial" w:cs="Arial"/>
          <w:color w:val="20262E"/>
          <w:sz w:val="24"/>
          <w:szCs w:val="24"/>
        </w:rPr>
        <w:t>: 2021(#32), 2019(#69), 2018(#96), 2017(#53), 2016(#8), 2015(#10), 2014(#18), 2013(#18)</w:t>
      </w:r>
    </w:p>
    <w:p w14:paraId="082682DE" w14:textId="31EAA3EA" w:rsidR="0041128B" w:rsidRDefault="0041128B" w:rsidP="0041128B">
      <w:pPr>
        <w:pStyle w:val="Heading1"/>
        <w:rPr>
          <w:rFonts w:ascii="Arial" w:hAnsi="Arial" w:cs="Arial"/>
          <w:color w:val="5B9BD5" w:themeColor="accent5"/>
        </w:rPr>
      </w:pPr>
      <w:bookmarkStart w:id="36" w:name="_Toc119231279"/>
      <w:r w:rsidRPr="008E3932">
        <w:rPr>
          <w:rFonts w:ascii="Arial" w:hAnsi="Arial" w:cs="Arial"/>
          <w:color w:val="5B9BD5" w:themeColor="accent5"/>
        </w:rPr>
        <w:lastRenderedPageBreak/>
        <w:t xml:space="preserve">Appendix </w:t>
      </w:r>
      <w:r w:rsidR="004C47F4">
        <w:rPr>
          <w:rFonts w:ascii="Arial" w:hAnsi="Arial" w:cs="Arial"/>
          <w:color w:val="5B9BD5" w:themeColor="accent5"/>
        </w:rPr>
        <w:t>2</w:t>
      </w:r>
      <w:bookmarkEnd w:id="36"/>
    </w:p>
    <w:p w14:paraId="119F17F6" w14:textId="1F66E494" w:rsidR="004C47F4" w:rsidRDefault="004C47F4" w:rsidP="004C47F4"/>
    <w:p w14:paraId="495BBBAF" w14:textId="5F3C1212" w:rsidR="004C47F4" w:rsidRDefault="004C47F4" w:rsidP="004C47F4"/>
    <w:p w14:paraId="1E8E3327" w14:textId="504D2740" w:rsidR="004C47F4" w:rsidRDefault="004C47F4" w:rsidP="004C47F4"/>
    <w:p w14:paraId="3AE7920D" w14:textId="77C75A24" w:rsidR="004C47F4" w:rsidRDefault="004C47F4" w:rsidP="004C47F4">
      <w:r w:rsidRPr="00586CE9">
        <w:rPr>
          <w:rFonts w:ascii="Arial" w:hAnsi="Arial" w:cs="Arial"/>
          <w:noProof/>
        </w:rPr>
        <w:drawing>
          <wp:inline distT="0" distB="0" distL="0" distR="0" wp14:anchorId="35DA1269" wp14:editId="0A011F63">
            <wp:extent cx="5731510" cy="5731510"/>
            <wp:effectExtent l="0" t="0" r="2540" b="254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338A895" w14:textId="6FA844E0" w:rsidR="004C47F4" w:rsidRDefault="004C47F4" w:rsidP="004C47F4"/>
    <w:p w14:paraId="25674308" w14:textId="058354EA" w:rsidR="004C47F4" w:rsidRDefault="004C47F4" w:rsidP="004C47F4"/>
    <w:p w14:paraId="1A5D41AB" w14:textId="06ACFA7E" w:rsidR="004C47F4" w:rsidRDefault="004C47F4" w:rsidP="004C47F4"/>
    <w:p w14:paraId="35125E2F" w14:textId="77777777" w:rsidR="004C47F4" w:rsidRPr="004C47F4" w:rsidRDefault="004C47F4" w:rsidP="004C47F4"/>
    <w:p w14:paraId="53885AB9" w14:textId="4B2CB5DC" w:rsidR="0041128B" w:rsidRDefault="0041128B" w:rsidP="0041128B">
      <w:pPr>
        <w:pStyle w:val="Heading1"/>
        <w:rPr>
          <w:rFonts w:ascii="Arial" w:hAnsi="Arial" w:cs="Arial"/>
          <w:color w:val="5B9BD5" w:themeColor="accent5"/>
        </w:rPr>
      </w:pPr>
      <w:bookmarkStart w:id="37" w:name="_Toc119231280"/>
      <w:r w:rsidRPr="008E3932">
        <w:rPr>
          <w:rFonts w:ascii="Arial" w:hAnsi="Arial" w:cs="Arial"/>
          <w:color w:val="5B9BD5" w:themeColor="accent5"/>
        </w:rPr>
        <w:lastRenderedPageBreak/>
        <w:t xml:space="preserve">Appendix </w:t>
      </w:r>
      <w:r w:rsidR="004C47F4">
        <w:rPr>
          <w:rFonts w:ascii="Arial" w:hAnsi="Arial" w:cs="Arial"/>
          <w:color w:val="5B9BD5" w:themeColor="accent5"/>
        </w:rPr>
        <w:t>3</w:t>
      </w:r>
      <w:bookmarkEnd w:id="37"/>
    </w:p>
    <w:p w14:paraId="0D49A45F" w14:textId="5D33961E" w:rsidR="004C47F4" w:rsidRDefault="004C47F4" w:rsidP="004C47F4"/>
    <w:p w14:paraId="2F28BED8" w14:textId="79ED3374" w:rsidR="0041128B" w:rsidRPr="004C47F4" w:rsidRDefault="004C47F4" w:rsidP="0041128B">
      <w:pPr>
        <w:rPr>
          <w:rFonts w:ascii="Arial" w:hAnsi="Arial" w:cs="Arial"/>
          <w:color w:val="5B9BD5" w:themeColor="accent5"/>
        </w:rPr>
      </w:pPr>
      <w:r w:rsidRPr="00586CE9">
        <w:rPr>
          <w:rFonts w:ascii="Arial" w:hAnsi="Arial" w:cs="Arial"/>
          <w:noProof/>
        </w:rPr>
        <w:drawing>
          <wp:inline distT="0" distB="0" distL="0" distR="0" wp14:anchorId="345AFF7F" wp14:editId="4B1C3219">
            <wp:extent cx="3886200" cy="7277100"/>
            <wp:effectExtent l="0" t="0" r="0" b="0"/>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pic:nvPicPr>
                  <pic:blipFill>
                    <a:blip r:embed="rId44"/>
                    <a:stretch>
                      <a:fillRect/>
                    </a:stretch>
                  </pic:blipFill>
                  <pic:spPr>
                    <a:xfrm>
                      <a:off x="0" y="0"/>
                      <a:ext cx="3886200" cy="7277100"/>
                    </a:xfrm>
                    <a:prstGeom prst="rect">
                      <a:avLst/>
                    </a:prstGeom>
                  </pic:spPr>
                </pic:pic>
              </a:graphicData>
            </a:graphic>
          </wp:inline>
        </w:drawing>
      </w:r>
    </w:p>
    <w:p w14:paraId="58E2D215" w14:textId="179FB301" w:rsidR="0041128B" w:rsidRDefault="0041128B" w:rsidP="0041128B">
      <w:pPr>
        <w:pStyle w:val="Heading1"/>
        <w:rPr>
          <w:rFonts w:ascii="Arial" w:hAnsi="Arial" w:cs="Arial"/>
          <w:color w:val="5B9BD5" w:themeColor="accent5"/>
        </w:rPr>
      </w:pPr>
      <w:bookmarkStart w:id="38" w:name="_Toc64472957"/>
      <w:bookmarkStart w:id="39" w:name="_Toc119231281"/>
      <w:r w:rsidRPr="008E3932">
        <w:rPr>
          <w:rFonts w:ascii="Arial" w:hAnsi="Arial" w:cs="Arial"/>
          <w:color w:val="5B9BD5" w:themeColor="accent5"/>
        </w:rPr>
        <w:lastRenderedPageBreak/>
        <w:t xml:space="preserve">Appendix </w:t>
      </w:r>
      <w:bookmarkEnd w:id="38"/>
      <w:r w:rsidR="004C47F4">
        <w:rPr>
          <w:rFonts w:ascii="Arial" w:hAnsi="Arial" w:cs="Arial"/>
          <w:color w:val="5B9BD5" w:themeColor="accent5"/>
        </w:rPr>
        <w:t>4</w:t>
      </w:r>
      <w:bookmarkEnd w:id="39"/>
    </w:p>
    <w:p w14:paraId="64A2EDCD" w14:textId="77777777" w:rsidR="004C47F4" w:rsidRPr="004C47F4" w:rsidRDefault="004C47F4" w:rsidP="004C47F4"/>
    <w:p w14:paraId="0C07B337" w14:textId="0F527AF1" w:rsidR="004C47F4" w:rsidRDefault="004C47F4" w:rsidP="004C47F4">
      <w:r w:rsidRPr="00586CE9">
        <w:rPr>
          <w:rFonts w:ascii="Arial" w:hAnsi="Arial" w:cs="Arial"/>
          <w:noProof/>
        </w:rPr>
        <w:drawing>
          <wp:inline distT="0" distB="0" distL="0" distR="0" wp14:anchorId="6A4322F3" wp14:editId="623EA07C">
            <wp:extent cx="4171950" cy="7200900"/>
            <wp:effectExtent l="0" t="0" r="0" b="0"/>
            <wp:docPr id="8" name="Picture 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chat or text message&#10;&#10;Description automatically generated"/>
                    <pic:cNvPicPr/>
                  </pic:nvPicPr>
                  <pic:blipFill>
                    <a:blip r:embed="rId45"/>
                    <a:stretch>
                      <a:fillRect/>
                    </a:stretch>
                  </pic:blipFill>
                  <pic:spPr>
                    <a:xfrm>
                      <a:off x="0" y="0"/>
                      <a:ext cx="4171950" cy="7200900"/>
                    </a:xfrm>
                    <a:prstGeom prst="rect">
                      <a:avLst/>
                    </a:prstGeom>
                  </pic:spPr>
                </pic:pic>
              </a:graphicData>
            </a:graphic>
          </wp:inline>
        </w:drawing>
      </w:r>
    </w:p>
    <w:p w14:paraId="0DAE4E6C" w14:textId="13BACA91" w:rsidR="004C47F4" w:rsidRDefault="004C47F4" w:rsidP="004C47F4">
      <w:pPr>
        <w:pStyle w:val="Heading1"/>
        <w:rPr>
          <w:rFonts w:ascii="Arial" w:hAnsi="Arial" w:cs="Arial"/>
          <w:color w:val="5B9BD5" w:themeColor="accent5"/>
        </w:rPr>
      </w:pPr>
      <w:bookmarkStart w:id="40" w:name="_Toc119231282"/>
      <w:r w:rsidRPr="008E3932">
        <w:rPr>
          <w:rFonts w:ascii="Arial" w:hAnsi="Arial" w:cs="Arial"/>
          <w:color w:val="5B9BD5" w:themeColor="accent5"/>
        </w:rPr>
        <w:lastRenderedPageBreak/>
        <w:t xml:space="preserve">Appendix </w:t>
      </w:r>
      <w:r>
        <w:rPr>
          <w:rFonts w:ascii="Arial" w:hAnsi="Arial" w:cs="Arial"/>
          <w:color w:val="5B9BD5" w:themeColor="accent5"/>
        </w:rPr>
        <w:t>5</w:t>
      </w:r>
      <w:bookmarkEnd w:id="40"/>
    </w:p>
    <w:p w14:paraId="7FF9DC36" w14:textId="3BE7029C" w:rsidR="004C47F4" w:rsidRPr="00E052A1" w:rsidRDefault="00E052A1" w:rsidP="004C47F4">
      <w:pPr>
        <w:rPr>
          <w:sz w:val="20"/>
          <w:szCs w:val="20"/>
        </w:rPr>
      </w:pPr>
      <w:r w:rsidRPr="00E052A1">
        <w:rPr>
          <w:rFonts w:ascii="Arial" w:hAnsi="Arial" w:cs="Arial"/>
          <w:noProof/>
          <w:sz w:val="20"/>
          <w:szCs w:val="20"/>
        </w:rPr>
        <w:drawing>
          <wp:inline distT="0" distB="0" distL="0" distR="0" wp14:anchorId="5B363FA6" wp14:editId="4983777D">
            <wp:extent cx="4219575" cy="2789726"/>
            <wp:effectExtent l="0" t="0" r="0" b="0"/>
            <wp:docPr id="3" name="Picture 3" descr="A picture containing text, screenshot,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posing&#10;&#10;Description automatically generated"/>
                    <pic:cNvPicPr/>
                  </pic:nvPicPr>
                  <pic:blipFill>
                    <a:blip r:embed="rId46"/>
                    <a:stretch>
                      <a:fillRect/>
                    </a:stretch>
                  </pic:blipFill>
                  <pic:spPr>
                    <a:xfrm>
                      <a:off x="0" y="0"/>
                      <a:ext cx="4240200" cy="2803362"/>
                    </a:xfrm>
                    <a:prstGeom prst="rect">
                      <a:avLst/>
                    </a:prstGeom>
                  </pic:spPr>
                </pic:pic>
              </a:graphicData>
            </a:graphic>
          </wp:inline>
        </w:drawing>
      </w:r>
      <w:r w:rsidRPr="00E052A1">
        <w:rPr>
          <w:rFonts w:ascii="Arial" w:hAnsi="Arial" w:cs="Arial"/>
          <w:noProof/>
          <w:sz w:val="20"/>
          <w:szCs w:val="20"/>
        </w:rPr>
        <w:drawing>
          <wp:inline distT="0" distB="0" distL="0" distR="0" wp14:anchorId="21DECD71" wp14:editId="17615851">
            <wp:extent cx="4287917" cy="2795270"/>
            <wp:effectExtent l="0" t="0" r="0" b="5080"/>
            <wp:docPr id="4" name="Picture 4" descr="A group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10;&#10;Description automatically generated with low confidence"/>
                    <pic:cNvPicPr/>
                  </pic:nvPicPr>
                  <pic:blipFill>
                    <a:blip r:embed="rId47"/>
                    <a:stretch>
                      <a:fillRect/>
                    </a:stretch>
                  </pic:blipFill>
                  <pic:spPr>
                    <a:xfrm>
                      <a:off x="0" y="0"/>
                      <a:ext cx="4319172" cy="2815645"/>
                    </a:xfrm>
                    <a:prstGeom prst="rect">
                      <a:avLst/>
                    </a:prstGeom>
                  </pic:spPr>
                </pic:pic>
              </a:graphicData>
            </a:graphic>
          </wp:inline>
        </w:drawing>
      </w:r>
    </w:p>
    <w:p w14:paraId="2A075EF8" w14:textId="6D2D68BD" w:rsidR="004C47F4" w:rsidRPr="00E052A1" w:rsidRDefault="004C47F4" w:rsidP="004C47F4">
      <w:pPr>
        <w:rPr>
          <w:sz w:val="20"/>
          <w:szCs w:val="20"/>
        </w:rPr>
      </w:pPr>
    </w:p>
    <w:p w14:paraId="1155A987" w14:textId="285C017A" w:rsidR="004C47F4" w:rsidRPr="00E052A1" w:rsidRDefault="00E052A1" w:rsidP="004C47F4">
      <w:pPr>
        <w:rPr>
          <w:sz w:val="20"/>
          <w:szCs w:val="20"/>
        </w:rPr>
      </w:pPr>
      <w:r w:rsidRPr="00E052A1">
        <w:rPr>
          <w:rFonts w:ascii="Arial" w:hAnsi="Arial" w:cs="Arial"/>
          <w:noProof/>
          <w:sz w:val="20"/>
          <w:szCs w:val="20"/>
        </w:rPr>
        <w:drawing>
          <wp:inline distT="0" distB="0" distL="0" distR="0" wp14:anchorId="6CB160E3" wp14:editId="519844DD">
            <wp:extent cx="4076700" cy="1382989"/>
            <wp:effectExtent l="0" t="0" r="0" b="8255"/>
            <wp:docPr id="10" name="Picture 10"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a:blip r:embed="rId48"/>
                    <a:stretch>
                      <a:fillRect/>
                    </a:stretch>
                  </pic:blipFill>
                  <pic:spPr>
                    <a:xfrm>
                      <a:off x="0" y="0"/>
                      <a:ext cx="4096417" cy="1389678"/>
                    </a:xfrm>
                    <a:prstGeom prst="rect">
                      <a:avLst/>
                    </a:prstGeom>
                  </pic:spPr>
                </pic:pic>
              </a:graphicData>
            </a:graphic>
          </wp:inline>
        </w:drawing>
      </w:r>
    </w:p>
    <w:p w14:paraId="77D4CBD5" w14:textId="399CB153" w:rsidR="004C47F4" w:rsidRDefault="004C47F4" w:rsidP="004C47F4"/>
    <w:p w14:paraId="73032D51" w14:textId="15673769" w:rsidR="004C47F4" w:rsidRDefault="004C47F4" w:rsidP="004C47F4">
      <w:pPr>
        <w:pStyle w:val="Heading1"/>
        <w:rPr>
          <w:rFonts w:ascii="Arial" w:hAnsi="Arial" w:cs="Arial"/>
          <w:color w:val="5B9BD5" w:themeColor="accent5"/>
        </w:rPr>
      </w:pPr>
      <w:bookmarkStart w:id="41" w:name="_Toc119231283"/>
      <w:r w:rsidRPr="008E3932">
        <w:rPr>
          <w:rFonts w:ascii="Arial" w:hAnsi="Arial" w:cs="Arial"/>
          <w:color w:val="5B9BD5" w:themeColor="accent5"/>
        </w:rPr>
        <w:lastRenderedPageBreak/>
        <w:t xml:space="preserve">Appendix </w:t>
      </w:r>
      <w:r>
        <w:rPr>
          <w:rFonts w:ascii="Arial" w:hAnsi="Arial" w:cs="Arial"/>
          <w:color w:val="5B9BD5" w:themeColor="accent5"/>
        </w:rPr>
        <w:t>6</w:t>
      </w:r>
      <w:bookmarkEnd w:id="41"/>
    </w:p>
    <w:p w14:paraId="33C5636E" w14:textId="77777777" w:rsidR="00155F51" w:rsidRPr="00155F51" w:rsidRDefault="00155F51" w:rsidP="00155F51"/>
    <w:p w14:paraId="2030DD81" w14:textId="31F0B756" w:rsidR="004C47F4" w:rsidRDefault="00155F51" w:rsidP="004C47F4">
      <w:r w:rsidRPr="00586CE9">
        <w:rPr>
          <w:rFonts w:ascii="Arial" w:hAnsi="Arial" w:cs="Arial"/>
          <w:noProof/>
        </w:rPr>
        <w:drawing>
          <wp:inline distT="0" distB="0" distL="0" distR="0" wp14:anchorId="60E2A240" wp14:editId="59D863B1">
            <wp:extent cx="4057650" cy="7293162"/>
            <wp:effectExtent l="0" t="0" r="0" b="3175"/>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49"/>
                    <a:stretch>
                      <a:fillRect/>
                    </a:stretch>
                  </pic:blipFill>
                  <pic:spPr>
                    <a:xfrm>
                      <a:off x="0" y="0"/>
                      <a:ext cx="4071496" cy="7318049"/>
                    </a:xfrm>
                    <a:prstGeom prst="rect">
                      <a:avLst/>
                    </a:prstGeom>
                  </pic:spPr>
                </pic:pic>
              </a:graphicData>
            </a:graphic>
          </wp:inline>
        </w:drawing>
      </w:r>
    </w:p>
    <w:p w14:paraId="3AA0DA2A" w14:textId="577B7020" w:rsidR="00A749BE" w:rsidRDefault="00A749BE" w:rsidP="00A749BE">
      <w:pPr>
        <w:pStyle w:val="Heading1"/>
        <w:rPr>
          <w:rFonts w:ascii="Arial" w:hAnsi="Arial" w:cs="Arial"/>
          <w:color w:val="5B9BD5" w:themeColor="accent5"/>
        </w:rPr>
      </w:pPr>
      <w:bookmarkStart w:id="42" w:name="_Toc119231284"/>
      <w:r w:rsidRPr="008E3932">
        <w:rPr>
          <w:rFonts w:ascii="Arial" w:hAnsi="Arial" w:cs="Arial"/>
          <w:color w:val="5B9BD5" w:themeColor="accent5"/>
        </w:rPr>
        <w:lastRenderedPageBreak/>
        <w:t xml:space="preserve">Appendix </w:t>
      </w:r>
      <w:r>
        <w:rPr>
          <w:rFonts w:ascii="Arial" w:hAnsi="Arial" w:cs="Arial"/>
          <w:color w:val="5B9BD5" w:themeColor="accent5"/>
        </w:rPr>
        <w:t>7</w:t>
      </w:r>
      <w:bookmarkEnd w:id="42"/>
    </w:p>
    <w:p w14:paraId="358969EC" w14:textId="73B14498" w:rsidR="00A749BE" w:rsidRDefault="00A749BE" w:rsidP="00A749BE"/>
    <w:p w14:paraId="3617666E" w14:textId="77777777" w:rsidR="00A749BE" w:rsidRPr="00586CE9" w:rsidRDefault="00A749BE" w:rsidP="00A749BE">
      <w:pPr>
        <w:rPr>
          <w:rFonts w:ascii="Arial" w:hAnsi="Arial" w:cs="Arial"/>
          <w:color w:val="333333"/>
          <w:shd w:val="clear" w:color="auto" w:fill="FFFFFF"/>
        </w:rPr>
      </w:pPr>
      <w:r w:rsidRPr="00586CE9">
        <w:rPr>
          <w:rFonts w:ascii="Arial" w:hAnsi="Arial" w:cs="Arial"/>
          <w:color w:val="333333"/>
          <w:shd w:val="clear" w:color="auto" w:fill="FFFFFF"/>
        </w:rPr>
        <w:t>How Companies Compare Across the Big 9</w:t>
      </w:r>
    </w:p>
    <w:p w14:paraId="3AC16167" w14:textId="77777777" w:rsidR="00A749BE" w:rsidRPr="00586CE9" w:rsidRDefault="00A749BE" w:rsidP="00A749BE">
      <w:pPr>
        <w:rPr>
          <w:rFonts w:ascii="Arial" w:hAnsi="Arial" w:cs="Arial"/>
          <w:color w:val="333333"/>
          <w:shd w:val="clear" w:color="auto" w:fill="FFFFFF"/>
        </w:rPr>
      </w:pPr>
      <w:r w:rsidRPr="00586CE9">
        <w:rPr>
          <w:rFonts w:ascii="Arial" w:hAnsi="Arial" w:cs="Arial"/>
          <w:color w:val="333333"/>
          <w:shd w:val="clear" w:color="auto" w:fill="FFFFFF"/>
        </w:rPr>
        <w:t>This chart shows where companies rank across the Big 9 cultural values. The higher the percentile, the greater percentage of employees at that company discussed said cultural value positively rather than negatively in Glassdoor reviews.</w:t>
      </w:r>
    </w:p>
    <w:p w14:paraId="27C28549" w14:textId="77777777" w:rsidR="00A749BE" w:rsidRPr="00586CE9" w:rsidRDefault="00A749BE" w:rsidP="00A749BE">
      <w:pPr>
        <w:rPr>
          <w:rFonts w:ascii="Arial" w:hAnsi="Arial" w:cs="Arial"/>
          <w:color w:val="333333"/>
          <w:shd w:val="clear" w:color="auto" w:fill="FFFFFF"/>
        </w:rPr>
      </w:pPr>
      <w:r w:rsidRPr="00586CE9">
        <w:rPr>
          <w:rFonts w:ascii="Arial" w:hAnsi="Arial" w:cs="Arial"/>
          <w:color w:val="333333"/>
          <w:shd w:val="clear" w:color="auto" w:fill="FFFFFF"/>
        </w:rPr>
        <w:t xml:space="preserve">Innovation </w:t>
      </w:r>
      <w:hyperlink r:id="rId50" w:anchor=".Y26Ue3HEwhE.mailto" w:history="1">
        <w:r w:rsidRPr="00586CE9">
          <w:rPr>
            <w:rStyle w:val="Hyperlink"/>
            <w:rFonts w:ascii="Arial" w:hAnsi="Arial" w:cs="Arial"/>
          </w:rPr>
          <w:t>https://sloanreview.mit.edu/culture500/comparison?companies=c108,c128,c129,c143,c221,c291,c360,c368,c438,c449,c466,c516&amp;cv=integrity#.Y26Ue3HEwhE.mailto</w:t>
        </w:r>
      </w:hyperlink>
      <w:r w:rsidRPr="00586CE9">
        <w:rPr>
          <w:rFonts w:ascii="Arial" w:hAnsi="Arial" w:cs="Arial"/>
        </w:rPr>
        <w:t xml:space="preserve"> </w:t>
      </w:r>
    </w:p>
    <w:p w14:paraId="6C800554" w14:textId="77777777" w:rsidR="00A749BE" w:rsidRPr="00586CE9" w:rsidRDefault="00A749BE" w:rsidP="00A749BE">
      <w:pPr>
        <w:rPr>
          <w:rFonts w:ascii="Arial" w:hAnsi="Arial" w:cs="Arial"/>
        </w:rPr>
      </w:pPr>
      <w:r w:rsidRPr="00586CE9">
        <w:rPr>
          <w:rFonts w:ascii="Arial" w:hAnsi="Arial" w:cs="Arial"/>
          <w:color w:val="333333"/>
          <w:shd w:val="clear" w:color="auto" w:fill="FFFFFF"/>
        </w:rPr>
        <w:t xml:space="preserve">Diversity </w:t>
      </w:r>
      <w:hyperlink r:id="rId51" w:anchor=".Y26Ueyh4kmU.mailto" w:history="1">
        <w:r w:rsidRPr="00586CE9">
          <w:rPr>
            <w:rStyle w:val="Hyperlink"/>
            <w:rFonts w:ascii="Arial" w:hAnsi="Arial" w:cs="Arial"/>
          </w:rPr>
          <w:t>https://sloanreview.mit.edu/culture500/comparison?companies=c108,c128,c129,c143,c221,c291,c360,c368,c438,c449,c466,c516&amp;cv=execution#.Y26Ueyh4kmU.mailto</w:t>
        </w:r>
      </w:hyperlink>
      <w:r w:rsidRPr="00586CE9">
        <w:rPr>
          <w:rFonts w:ascii="Arial" w:hAnsi="Arial" w:cs="Arial"/>
        </w:rPr>
        <w:t xml:space="preserve"> </w:t>
      </w:r>
    </w:p>
    <w:p w14:paraId="0659501F" w14:textId="77777777" w:rsidR="00A749BE" w:rsidRPr="00586CE9" w:rsidRDefault="00A749BE" w:rsidP="00A749BE">
      <w:pPr>
        <w:rPr>
          <w:rFonts w:ascii="Arial" w:hAnsi="Arial" w:cs="Arial"/>
          <w:color w:val="333333"/>
          <w:shd w:val="clear" w:color="auto" w:fill="FFFFFF"/>
        </w:rPr>
      </w:pPr>
      <w:r w:rsidRPr="00586CE9">
        <w:rPr>
          <w:rFonts w:ascii="Arial" w:hAnsi="Arial" w:cs="Arial"/>
          <w:color w:val="333333"/>
          <w:shd w:val="clear" w:color="auto" w:fill="FFFFFF"/>
        </w:rPr>
        <w:t xml:space="preserve">Collaboration </w:t>
      </w:r>
      <w:hyperlink r:id="rId52" w:anchor=".Y26Ue8MQ3TQ.mailto" w:history="1">
        <w:r w:rsidRPr="00586CE9">
          <w:rPr>
            <w:rStyle w:val="Hyperlink"/>
            <w:rFonts w:ascii="Arial" w:hAnsi="Arial" w:cs="Arial"/>
          </w:rPr>
          <w:t>https://sloanreview.mit.edu/culture500/comparison?companies=c108,c128,c129,c143,c221,c291,c360,c368,c438,c449,c466,c516&amp;cv=customer#.Y26Ue8MQ3TQ.mailto</w:t>
        </w:r>
      </w:hyperlink>
      <w:r w:rsidRPr="00586CE9">
        <w:rPr>
          <w:rFonts w:ascii="Arial" w:hAnsi="Arial" w:cs="Arial"/>
          <w:color w:val="333333"/>
          <w:shd w:val="clear" w:color="auto" w:fill="FFFFFF"/>
        </w:rPr>
        <w:t>.</w:t>
      </w:r>
    </w:p>
    <w:p w14:paraId="2B635841" w14:textId="77777777" w:rsidR="00A749BE" w:rsidRPr="00586CE9" w:rsidRDefault="00A749BE" w:rsidP="00A749BE">
      <w:pPr>
        <w:rPr>
          <w:rFonts w:ascii="Arial" w:hAnsi="Arial" w:cs="Arial"/>
        </w:rPr>
      </w:pPr>
      <w:r w:rsidRPr="00586CE9">
        <w:rPr>
          <w:rFonts w:ascii="Arial" w:hAnsi="Arial" w:cs="Arial"/>
          <w:color w:val="333333"/>
          <w:shd w:val="clear" w:color="auto" w:fill="FFFFFF"/>
        </w:rPr>
        <w:t xml:space="preserve">Customer </w:t>
      </w:r>
      <w:hyperlink r:id="rId53" w:anchor=".Y26Ue1n_0mM.mailto" w:history="1">
        <w:r w:rsidRPr="00586CE9">
          <w:rPr>
            <w:rStyle w:val="Hyperlink"/>
            <w:rFonts w:ascii="Arial" w:hAnsi="Arial" w:cs="Arial"/>
          </w:rPr>
          <w:t>https://sloanreview.mit.edu/culture500/comparison?companies=c108,c128,c129,c143,c221,c291,c360,c368,c438,c449,c466,c516&amp;cv=inclusivity#.Y26Ue1n_0mM.mailto</w:t>
        </w:r>
      </w:hyperlink>
    </w:p>
    <w:p w14:paraId="1D3D88C9" w14:textId="77777777" w:rsidR="00A749BE" w:rsidRPr="00586CE9" w:rsidRDefault="00A749BE" w:rsidP="00A749BE">
      <w:pPr>
        <w:rPr>
          <w:rFonts w:ascii="Arial" w:hAnsi="Arial" w:cs="Arial"/>
        </w:rPr>
      </w:pPr>
      <w:r w:rsidRPr="00586CE9">
        <w:rPr>
          <w:rFonts w:ascii="Arial" w:hAnsi="Arial" w:cs="Arial"/>
          <w:color w:val="333333"/>
          <w:shd w:val="clear" w:color="auto" w:fill="FFFFFF"/>
        </w:rPr>
        <w:t>Performance</w:t>
      </w:r>
      <w:r w:rsidRPr="00586CE9">
        <w:rPr>
          <w:rFonts w:ascii="Arial" w:hAnsi="Arial" w:cs="Arial"/>
        </w:rPr>
        <w:t xml:space="preserve"> </w:t>
      </w:r>
      <w:hyperlink r:id="rId54" w:anchor=".Y26Ue8D21Cs.mailto" w:history="1">
        <w:r w:rsidRPr="00586CE9">
          <w:rPr>
            <w:rStyle w:val="Hyperlink"/>
            <w:rFonts w:ascii="Arial" w:hAnsi="Arial" w:cs="Arial"/>
          </w:rPr>
          <w:t>https://sloanreview.mit.edu/culture500/comparison?companies=c108,c128,c129,c143,c221,c291,c360,c368,c438,c449,c466,c516&amp;cv=respect#.Y26Ue8D21Cs.mailto</w:t>
        </w:r>
      </w:hyperlink>
      <w:r w:rsidRPr="00586CE9">
        <w:rPr>
          <w:rFonts w:ascii="Arial" w:hAnsi="Arial" w:cs="Arial"/>
        </w:rPr>
        <w:t xml:space="preserve"> </w:t>
      </w:r>
    </w:p>
    <w:p w14:paraId="5CB55252" w14:textId="77777777" w:rsidR="00A749BE" w:rsidRPr="00586CE9" w:rsidRDefault="00A749BE" w:rsidP="00A749BE">
      <w:pPr>
        <w:rPr>
          <w:rFonts w:ascii="Arial" w:hAnsi="Arial" w:cs="Arial"/>
          <w:color w:val="333333"/>
          <w:shd w:val="clear" w:color="auto" w:fill="FFFFFF"/>
        </w:rPr>
      </w:pPr>
      <w:r w:rsidRPr="00586CE9">
        <w:rPr>
          <w:rFonts w:ascii="Arial" w:hAnsi="Arial" w:cs="Arial"/>
          <w:color w:val="333333"/>
          <w:shd w:val="clear" w:color="auto" w:fill="FFFFFF"/>
        </w:rPr>
        <w:t>Respect-</w:t>
      </w:r>
      <w:r w:rsidRPr="00586CE9">
        <w:rPr>
          <w:rFonts w:ascii="Arial" w:hAnsi="Arial" w:cs="Arial"/>
        </w:rPr>
        <w:t xml:space="preserve"> </w:t>
      </w:r>
      <w:hyperlink r:id="rId55" w:anchor=".Y26Ue5zDoIg.mailto" w:history="1">
        <w:r w:rsidRPr="00586CE9">
          <w:rPr>
            <w:rStyle w:val="Hyperlink"/>
            <w:rFonts w:ascii="Arial" w:hAnsi="Arial" w:cs="Arial"/>
          </w:rPr>
          <w:t>https://sloanreview.mit.edu/culture500/comparison?companies=c108,c128,c129,c143,c221,c291,c360,c368,c438,c449,c466,c516#.Y26Ue5zDoIg.mailto</w:t>
        </w:r>
      </w:hyperlink>
      <w:r w:rsidRPr="00586CE9">
        <w:rPr>
          <w:rFonts w:ascii="Arial" w:hAnsi="Arial" w:cs="Arial"/>
        </w:rPr>
        <w:t xml:space="preserve"> </w:t>
      </w:r>
    </w:p>
    <w:p w14:paraId="332402AF" w14:textId="77777777" w:rsidR="00A749BE" w:rsidRPr="00586CE9" w:rsidRDefault="00A749BE" w:rsidP="00A749BE">
      <w:pPr>
        <w:rPr>
          <w:rFonts w:ascii="Arial" w:hAnsi="Arial" w:cs="Arial"/>
        </w:rPr>
      </w:pPr>
      <w:r w:rsidRPr="00586CE9">
        <w:rPr>
          <w:rFonts w:ascii="Arial" w:hAnsi="Arial" w:cs="Arial"/>
          <w:color w:val="333333"/>
          <w:shd w:val="clear" w:color="auto" w:fill="FFFFFF"/>
        </w:rPr>
        <w:t xml:space="preserve">Agility </w:t>
      </w:r>
      <w:hyperlink r:id="rId56" w:anchor=".Y26UeyExSQA.mailto" w:history="1">
        <w:r w:rsidRPr="00586CE9">
          <w:rPr>
            <w:rStyle w:val="Hyperlink"/>
            <w:rFonts w:ascii="Arial" w:hAnsi="Arial" w:cs="Arial"/>
          </w:rPr>
          <w:t>https://sloanreview.mit.edu/culture500/comparison?companies=c108,c128,c129,c143,c221,c291,c360,c368,c438,c449,c466,c516&amp;cv=collaboration#.Y26UeyExSQA.mailto</w:t>
        </w:r>
      </w:hyperlink>
    </w:p>
    <w:p w14:paraId="0787C6D3" w14:textId="77777777" w:rsidR="00A749BE" w:rsidRPr="00586CE9" w:rsidRDefault="00A749BE" w:rsidP="00A749BE">
      <w:pPr>
        <w:rPr>
          <w:rFonts w:ascii="Arial" w:hAnsi="Arial" w:cs="Arial"/>
          <w:color w:val="333333"/>
          <w:shd w:val="clear" w:color="auto" w:fill="FFFFFF"/>
        </w:rPr>
      </w:pPr>
      <w:r w:rsidRPr="00586CE9">
        <w:rPr>
          <w:rFonts w:ascii="Arial" w:hAnsi="Arial" w:cs="Arial"/>
          <w:color w:val="333333"/>
          <w:shd w:val="clear" w:color="auto" w:fill="FFFFFF"/>
        </w:rPr>
        <w:t xml:space="preserve">Execution </w:t>
      </w:r>
      <w:hyperlink r:id="rId57" w:anchor=".Y26Ue-lbW74.mailto" w:history="1">
        <w:r w:rsidRPr="00586CE9">
          <w:rPr>
            <w:rStyle w:val="Hyperlink"/>
            <w:rFonts w:ascii="Arial" w:hAnsi="Arial" w:cs="Arial"/>
          </w:rPr>
          <w:t>https://sloanreview.mit.edu/culture500/comparison?companies=c108,c128,c129,c143,c221,c291,c360,c368,c438,c449,c466,c516&amp;cv=innovation#.Y26Ue-lbW74.mailto</w:t>
        </w:r>
      </w:hyperlink>
      <w:r w:rsidRPr="00586CE9">
        <w:rPr>
          <w:rFonts w:ascii="Arial" w:hAnsi="Arial" w:cs="Arial"/>
        </w:rPr>
        <w:t xml:space="preserve"> </w:t>
      </w:r>
    </w:p>
    <w:p w14:paraId="7EE3388F" w14:textId="77777777" w:rsidR="00A749BE" w:rsidRPr="00586CE9" w:rsidRDefault="00A749BE" w:rsidP="00A749BE">
      <w:pPr>
        <w:rPr>
          <w:rFonts w:ascii="Arial" w:hAnsi="Arial" w:cs="Arial"/>
        </w:rPr>
      </w:pPr>
      <w:r w:rsidRPr="00586CE9">
        <w:rPr>
          <w:rFonts w:ascii="Arial" w:hAnsi="Arial" w:cs="Arial"/>
          <w:color w:val="333333"/>
          <w:shd w:val="clear" w:color="auto" w:fill="FFFFFF"/>
        </w:rPr>
        <w:t xml:space="preserve">Integrity </w:t>
      </w:r>
      <w:hyperlink r:id="rId58" w:anchor=".Y26Ue-B6sQg.mailto" w:history="1">
        <w:r w:rsidRPr="00586CE9">
          <w:rPr>
            <w:rStyle w:val="Hyperlink"/>
            <w:rFonts w:ascii="Arial" w:hAnsi="Arial" w:cs="Arial"/>
          </w:rPr>
          <w:t>https://sloanreview.mit.edu/culture500/comparison?companies=c108,c128,c129,c143,c221,c291,c360,c368,c438,c449,c466,c516&amp;cv=performance#.Y26Ue-B6sQg.mailto</w:t>
        </w:r>
      </w:hyperlink>
      <w:r w:rsidRPr="00586CE9">
        <w:rPr>
          <w:rFonts w:ascii="Arial" w:hAnsi="Arial" w:cs="Arial"/>
        </w:rPr>
        <w:t xml:space="preserve"> </w:t>
      </w:r>
    </w:p>
    <w:p w14:paraId="72A16E75" w14:textId="77777777" w:rsidR="00A749BE" w:rsidRPr="00A749BE" w:rsidRDefault="00A749BE" w:rsidP="00A749BE"/>
    <w:p w14:paraId="7AB631C9" w14:textId="77777777" w:rsidR="00A749BE" w:rsidRPr="004C47F4" w:rsidRDefault="00A749BE" w:rsidP="004C47F4"/>
    <w:p w14:paraId="4BB14B1C" w14:textId="77777777" w:rsidR="00FE4567" w:rsidRPr="00DD199A" w:rsidRDefault="00FE4567" w:rsidP="00720517">
      <w:pPr>
        <w:rPr>
          <w:rFonts w:ascii="Arial" w:hAnsi="Arial" w:cs="Arial"/>
        </w:rPr>
      </w:pPr>
    </w:p>
    <w:sectPr w:rsidR="00FE4567" w:rsidRPr="00DD199A" w:rsidSect="00513050">
      <w:footerReference w:type="default" r:id="rId5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6032D" w14:textId="77777777" w:rsidR="00913741" w:rsidRDefault="00913741" w:rsidP="00EE1F4D">
      <w:pPr>
        <w:spacing w:after="0" w:line="240" w:lineRule="auto"/>
      </w:pPr>
      <w:r>
        <w:separator/>
      </w:r>
    </w:p>
  </w:endnote>
  <w:endnote w:type="continuationSeparator" w:id="0">
    <w:p w14:paraId="06E321F4" w14:textId="77777777" w:rsidR="00913741" w:rsidRDefault="00913741" w:rsidP="00EE1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06006"/>
      <w:docPartObj>
        <w:docPartGallery w:val="Page Numbers (Bottom of Page)"/>
        <w:docPartUnique/>
      </w:docPartObj>
    </w:sdtPr>
    <w:sdtEndPr>
      <w:rPr>
        <w:noProof/>
      </w:rPr>
    </w:sdtEndPr>
    <w:sdtContent>
      <w:p w14:paraId="30BAED76" w14:textId="101EBD1E" w:rsidR="00845771" w:rsidRDefault="008457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687793" w14:textId="34FEDEED" w:rsidR="00EE1F4D" w:rsidRDefault="00EE1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A440F" w14:textId="77777777" w:rsidR="00913741" w:rsidRDefault="00913741" w:rsidP="00EE1F4D">
      <w:pPr>
        <w:spacing w:after="0" w:line="240" w:lineRule="auto"/>
      </w:pPr>
      <w:r>
        <w:separator/>
      </w:r>
    </w:p>
  </w:footnote>
  <w:footnote w:type="continuationSeparator" w:id="0">
    <w:p w14:paraId="30B4396A" w14:textId="77777777" w:rsidR="00913741" w:rsidRDefault="00913741" w:rsidP="00EE1F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946219"/>
    <w:multiLevelType w:val="hybridMultilevel"/>
    <w:tmpl w:val="22BCE8FE"/>
    <w:lvl w:ilvl="0" w:tplc="F4C49F32">
      <w:start w:val="1"/>
      <w:numFmt w:val="lowerLetter"/>
      <w:lvlText w:val="%1."/>
      <w:lvlJc w:val="left"/>
      <w:pPr>
        <w:ind w:left="720" w:hanging="360"/>
      </w:pPr>
      <w:rPr>
        <w:rFonts w:hint="default"/>
        <w:color w:val="4472C4" w:themeColor="accent1"/>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0E70F4"/>
    <w:multiLevelType w:val="hybridMultilevel"/>
    <w:tmpl w:val="1E2007BE"/>
    <w:lvl w:ilvl="0" w:tplc="FFFFFFFF">
      <w:start w:val="1"/>
      <w:numFmt w:val="decimal"/>
      <w:lvlText w:val="%1."/>
      <w:lvlJc w:val="left"/>
      <w:pPr>
        <w:ind w:left="735" w:hanging="360"/>
      </w:pPr>
      <w:rPr>
        <w:rFonts w:hint="default"/>
        <w:color w:val="4472C4" w:themeColor="accent1"/>
        <w:sz w:val="32"/>
      </w:rPr>
    </w:lvl>
    <w:lvl w:ilvl="1" w:tplc="FFFFFFFF" w:tentative="1">
      <w:start w:val="1"/>
      <w:numFmt w:val="lowerLetter"/>
      <w:lvlText w:val="%2."/>
      <w:lvlJc w:val="left"/>
      <w:pPr>
        <w:ind w:left="1455" w:hanging="360"/>
      </w:pPr>
    </w:lvl>
    <w:lvl w:ilvl="2" w:tplc="FFFFFFFF" w:tentative="1">
      <w:start w:val="1"/>
      <w:numFmt w:val="lowerRoman"/>
      <w:lvlText w:val="%3."/>
      <w:lvlJc w:val="right"/>
      <w:pPr>
        <w:ind w:left="2175" w:hanging="180"/>
      </w:pPr>
    </w:lvl>
    <w:lvl w:ilvl="3" w:tplc="FFFFFFFF" w:tentative="1">
      <w:start w:val="1"/>
      <w:numFmt w:val="decimal"/>
      <w:lvlText w:val="%4."/>
      <w:lvlJc w:val="left"/>
      <w:pPr>
        <w:ind w:left="2895" w:hanging="360"/>
      </w:pPr>
    </w:lvl>
    <w:lvl w:ilvl="4" w:tplc="FFFFFFFF" w:tentative="1">
      <w:start w:val="1"/>
      <w:numFmt w:val="lowerLetter"/>
      <w:lvlText w:val="%5."/>
      <w:lvlJc w:val="left"/>
      <w:pPr>
        <w:ind w:left="3615" w:hanging="360"/>
      </w:pPr>
    </w:lvl>
    <w:lvl w:ilvl="5" w:tplc="FFFFFFFF" w:tentative="1">
      <w:start w:val="1"/>
      <w:numFmt w:val="lowerRoman"/>
      <w:lvlText w:val="%6."/>
      <w:lvlJc w:val="right"/>
      <w:pPr>
        <w:ind w:left="4335" w:hanging="180"/>
      </w:pPr>
    </w:lvl>
    <w:lvl w:ilvl="6" w:tplc="FFFFFFFF" w:tentative="1">
      <w:start w:val="1"/>
      <w:numFmt w:val="decimal"/>
      <w:lvlText w:val="%7."/>
      <w:lvlJc w:val="left"/>
      <w:pPr>
        <w:ind w:left="5055" w:hanging="360"/>
      </w:pPr>
    </w:lvl>
    <w:lvl w:ilvl="7" w:tplc="FFFFFFFF" w:tentative="1">
      <w:start w:val="1"/>
      <w:numFmt w:val="lowerLetter"/>
      <w:lvlText w:val="%8."/>
      <w:lvlJc w:val="left"/>
      <w:pPr>
        <w:ind w:left="5775" w:hanging="360"/>
      </w:pPr>
    </w:lvl>
    <w:lvl w:ilvl="8" w:tplc="FFFFFFFF" w:tentative="1">
      <w:start w:val="1"/>
      <w:numFmt w:val="lowerRoman"/>
      <w:lvlText w:val="%9."/>
      <w:lvlJc w:val="right"/>
      <w:pPr>
        <w:ind w:left="6495" w:hanging="180"/>
      </w:pPr>
    </w:lvl>
  </w:abstractNum>
  <w:abstractNum w:abstractNumId="4"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35D04F2"/>
    <w:multiLevelType w:val="hybridMultilevel"/>
    <w:tmpl w:val="1E2007BE"/>
    <w:lvl w:ilvl="0" w:tplc="06AA2C54">
      <w:start w:val="1"/>
      <w:numFmt w:val="decimal"/>
      <w:lvlText w:val="%1."/>
      <w:lvlJc w:val="left"/>
      <w:pPr>
        <w:ind w:left="360" w:hanging="360"/>
      </w:pPr>
      <w:rPr>
        <w:rFonts w:hint="default"/>
        <w:color w:val="4472C4" w:themeColor="accent1"/>
        <w:sz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C33FAE"/>
    <w:multiLevelType w:val="hybridMultilevel"/>
    <w:tmpl w:val="138AF49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7"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8AE007E"/>
    <w:multiLevelType w:val="hybridMultilevel"/>
    <w:tmpl w:val="138AF492"/>
    <w:lvl w:ilvl="0" w:tplc="0809000F">
      <w:start w:val="1"/>
      <w:numFmt w:val="decimal"/>
      <w:lvlText w:val="%1."/>
      <w:lvlJc w:val="left"/>
      <w:pPr>
        <w:ind w:left="1069" w:hanging="360"/>
      </w:pPr>
      <w:rPr>
        <w:rFonts w:hint="default"/>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5"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532509E3"/>
    <w:multiLevelType w:val="hybridMultilevel"/>
    <w:tmpl w:val="0D167232"/>
    <w:lvl w:ilvl="0" w:tplc="04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9"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3746741">
    <w:abstractNumId w:val="19"/>
  </w:num>
  <w:num w:numId="2" w16cid:durableId="1988896288">
    <w:abstractNumId w:val="33"/>
  </w:num>
  <w:num w:numId="3" w16cid:durableId="457184256">
    <w:abstractNumId w:val="14"/>
  </w:num>
  <w:num w:numId="4" w16cid:durableId="269170295">
    <w:abstractNumId w:val="26"/>
  </w:num>
  <w:num w:numId="5" w16cid:durableId="769206819">
    <w:abstractNumId w:val="5"/>
  </w:num>
  <w:num w:numId="6" w16cid:durableId="1471971122">
    <w:abstractNumId w:val="16"/>
  </w:num>
  <w:num w:numId="7" w16cid:durableId="1544444353">
    <w:abstractNumId w:val="2"/>
  </w:num>
  <w:num w:numId="8" w16cid:durableId="1582835770">
    <w:abstractNumId w:val="35"/>
  </w:num>
  <w:num w:numId="9" w16cid:durableId="490756029">
    <w:abstractNumId w:val="23"/>
  </w:num>
  <w:num w:numId="10" w16cid:durableId="1335188893">
    <w:abstractNumId w:val="34"/>
  </w:num>
  <w:num w:numId="11" w16cid:durableId="901604208">
    <w:abstractNumId w:val="28"/>
  </w:num>
  <w:num w:numId="12" w16cid:durableId="1910770685">
    <w:abstractNumId w:val="8"/>
  </w:num>
  <w:num w:numId="13" w16cid:durableId="99857837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72457269">
    <w:abstractNumId w:val="30"/>
  </w:num>
  <w:num w:numId="15" w16cid:durableId="1424913068">
    <w:abstractNumId w:val="4"/>
  </w:num>
  <w:num w:numId="16" w16cid:durableId="1221601823">
    <w:abstractNumId w:val="29"/>
  </w:num>
  <w:num w:numId="17" w16cid:durableId="1966964155">
    <w:abstractNumId w:val="18"/>
    <w:lvlOverride w:ilvl="0">
      <w:startOverride w:val="1"/>
    </w:lvlOverride>
    <w:lvlOverride w:ilvl="1"/>
    <w:lvlOverride w:ilvl="2"/>
    <w:lvlOverride w:ilvl="3"/>
    <w:lvlOverride w:ilvl="4"/>
    <w:lvlOverride w:ilvl="5"/>
    <w:lvlOverride w:ilvl="6"/>
    <w:lvlOverride w:ilvl="7"/>
    <w:lvlOverride w:ilvl="8"/>
  </w:num>
  <w:num w:numId="18" w16cid:durableId="1293051185">
    <w:abstractNumId w:val="21"/>
  </w:num>
  <w:num w:numId="19" w16cid:durableId="1090156049">
    <w:abstractNumId w:val="18"/>
    <w:lvlOverride w:ilvl="0">
      <w:startOverride w:val="1"/>
    </w:lvlOverride>
    <w:lvlOverride w:ilvl="1"/>
    <w:lvlOverride w:ilvl="2"/>
    <w:lvlOverride w:ilvl="3"/>
    <w:lvlOverride w:ilvl="4"/>
    <w:lvlOverride w:ilvl="5"/>
    <w:lvlOverride w:ilvl="6"/>
    <w:lvlOverride w:ilvl="7"/>
    <w:lvlOverride w:ilvl="8"/>
  </w:num>
  <w:num w:numId="20" w16cid:durableId="1411198619">
    <w:abstractNumId w:val="18"/>
    <w:lvlOverride w:ilvl="0">
      <w:startOverride w:val="1"/>
    </w:lvlOverride>
    <w:lvlOverride w:ilvl="1"/>
    <w:lvlOverride w:ilvl="2"/>
    <w:lvlOverride w:ilvl="3"/>
    <w:lvlOverride w:ilvl="4"/>
    <w:lvlOverride w:ilvl="5"/>
    <w:lvlOverride w:ilvl="6"/>
    <w:lvlOverride w:ilvl="7"/>
    <w:lvlOverride w:ilvl="8"/>
  </w:num>
  <w:num w:numId="21" w16cid:durableId="1508053806">
    <w:abstractNumId w:val="11"/>
  </w:num>
  <w:num w:numId="22" w16cid:durableId="91784">
    <w:abstractNumId w:val="15"/>
  </w:num>
  <w:num w:numId="23" w16cid:durableId="883953601">
    <w:abstractNumId w:val="13"/>
  </w:num>
  <w:num w:numId="24" w16cid:durableId="1224683458">
    <w:abstractNumId w:val="0"/>
  </w:num>
  <w:num w:numId="25" w16cid:durableId="1073814399">
    <w:abstractNumId w:val="31"/>
  </w:num>
  <w:num w:numId="26" w16cid:durableId="128331028">
    <w:abstractNumId w:val="9"/>
  </w:num>
  <w:num w:numId="27" w16cid:durableId="806826031">
    <w:abstractNumId w:val="7"/>
  </w:num>
  <w:num w:numId="28" w16cid:durableId="259484229">
    <w:abstractNumId w:val="25"/>
  </w:num>
  <w:num w:numId="29" w16cid:durableId="1677414800">
    <w:abstractNumId w:val="10"/>
  </w:num>
  <w:num w:numId="30" w16cid:durableId="1522694976">
    <w:abstractNumId w:val="36"/>
  </w:num>
  <w:num w:numId="31" w16cid:durableId="604390204">
    <w:abstractNumId w:val="17"/>
  </w:num>
  <w:num w:numId="32" w16cid:durableId="361714489">
    <w:abstractNumId w:val="32"/>
  </w:num>
  <w:num w:numId="33" w16cid:durableId="1932280434">
    <w:abstractNumId w:val="20"/>
  </w:num>
  <w:num w:numId="34" w16cid:durableId="958217625">
    <w:abstractNumId w:val="27"/>
    <w:lvlOverride w:ilvl="0">
      <w:startOverride w:val="1"/>
    </w:lvlOverride>
    <w:lvlOverride w:ilvl="1"/>
    <w:lvlOverride w:ilvl="2"/>
    <w:lvlOverride w:ilvl="3"/>
    <w:lvlOverride w:ilvl="4"/>
    <w:lvlOverride w:ilvl="5"/>
    <w:lvlOverride w:ilvl="6"/>
    <w:lvlOverride w:ilvl="7"/>
    <w:lvlOverride w:ilvl="8"/>
  </w:num>
  <w:num w:numId="35" w16cid:durableId="739863178">
    <w:abstractNumId w:val="1"/>
  </w:num>
  <w:num w:numId="36" w16cid:durableId="821505203">
    <w:abstractNumId w:val="24"/>
  </w:num>
  <w:num w:numId="37" w16cid:durableId="816804823">
    <w:abstractNumId w:val="12"/>
  </w:num>
  <w:num w:numId="38" w16cid:durableId="2144804478">
    <w:abstractNumId w:val="6"/>
  </w:num>
  <w:num w:numId="39" w16cid:durableId="5997202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A19B0"/>
    <w:rsid w:val="000A5AAD"/>
    <w:rsid w:val="000D6CFE"/>
    <w:rsid w:val="00111CC8"/>
    <w:rsid w:val="00135B47"/>
    <w:rsid w:val="00155F51"/>
    <w:rsid w:val="001578EF"/>
    <w:rsid w:val="001A50B1"/>
    <w:rsid w:val="001B118E"/>
    <w:rsid w:val="001C4BF4"/>
    <w:rsid w:val="002268E6"/>
    <w:rsid w:val="00242D19"/>
    <w:rsid w:val="00244456"/>
    <w:rsid w:val="00246CAD"/>
    <w:rsid w:val="00294C2A"/>
    <w:rsid w:val="002E0C68"/>
    <w:rsid w:val="002E6F82"/>
    <w:rsid w:val="00303359"/>
    <w:rsid w:val="003353EA"/>
    <w:rsid w:val="00375591"/>
    <w:rsid w:val="003909AF"/>
    <w:rsid w:val="003A68B6"/>
    <w:rsid w:val="003C6637"/>
    <w:rsid w:val="0041128B"/>
    <w:rsid w:val="00424EF9"/>
    <w:rsid w:val="00427130"/>
    <w:rsid w:val="004578AC"/>
    <w:rsid w:val="004C307C"/>
    <w:rsid w:val="004C47F4"/>
    <w:rsid w:val="004C570A"/>
    <w:rsid w:val="0053157F"/>
    <w:rsid w:val="005C7B64"/>
    <w:rsid w:val="00613576"/>
    <w:rsid w:val="006575A0"/>
    <w:rsid w:val="006E41C2"/>
    <w:rsid w:val="00713980"/>
    <w:rsid w:val="00720517"/>
    <w:rsid w:val="007425AC"/>
    <w:rsid w:val="00784DE4"/>
    <w:rsid w:val="00787E10"/>
    <w:rsid w:val="007B7105"/>
    <w:rsid w:val="00804E6D"/>
    <w:rsid w:val="00824157"/>
    <w:rsid w:val="00825B2C"/>
    <w:rsid w:val="00845771"/>
    <w:rsid w:val="00911549"/>
    <w:rsid w:val="00912640"/>
    <w:rsid w:val="00913741"/>
    <w:rsid w:val="009213B6"/>
    <w:rsid w:val="00935A0A"/>
    <w:rsid w:val="00954F18"/>
    <w:rsid w:val="0096232B"/>
    <w:rsid w:val="009D4BDB"/>
    <w:rsid w:val="009E01B8"/>
    <w:rsid w:val="009E2F80"/>
    <w:rsid w:val="00A10865"/>
    <w:rsid w:val="00A34F4E"/>
    <w:rsid w:val="00A423DD"/>
    <w:rsid w:val="00A749BE"/>
    <w:rsid w:val="00AC6500"/>
    <w:rsid w:val="00AE3D16"/>
    <w:rsid w:val="00AF29E1"/>
    <w:rsid w:val="00B25494"/>
    <w:rsid w:val="00B83058"/>
    <w:rsid w:val="00BE7FDE"/>
    <w:rsid w:val="00BF6543"/>
    <w:rsid w:val="00C51804"/>
    <w:rsid w:val="00C74CD1"/>
    <w:rsid w:val="00C76C70"/>
    <w:rsid w:val="00C95DCB"/>
    <w:rsid w:val="00CA16F3"/>
    <w:rsid w:val="00CA7899"/>
    <w:rsid w:val="00CC68DC"/>
    <w:rsid w:val="00CD114D"/>
    <w:rsid w:val="00D077F3"/>
    <w:rsid w:val="00D37CA6"/>
    <w:rsid w:val="00D75764"/>
    <w:rsid w:val="00D808F4"/>
    <w:rsid w:val="00DB55C1"/>
    <w:rsid w:val="00DD199A"/>
    <w:rsid w:val="00DE2A67"/>
    <w:rsid w:val="00E052A1"/>
    <w:rsid w:val="00E24FB7"/>
    <w:rsid w:val="00E53429"/>
    <w:rsid w:val="00EA6028"/>
    <w:rsid w:val="00EE1F4D"/>
    <w:rsid w:val="00F12C9A"/>
    <w:rsid w:val="00F243E6"/>
    <w:rsid w:val="00F85425"/>
    <w:rsid w:val="00F91E82"/>
    <w:rsid w:val="00FB3AA2"/>
    <w:rsid w:val="00FD2F07"/>
    <w:rsid w:val="00FE4567"/>
    <w:rsid w:val="00FF2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44456"/>
    <w:pPr>
      <w:keepNext/>
      <w:keepLines/>
      <w:spacing w:before="40" w:after="0" w:line="256" w:lineRule="auto"/>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C74CD1"/>
    <w:pPr>
      <w:tabs>
        <w:tab w:val="right" w:leader="dot" w:pos="9350"/>
      </w:tabs>
      <w:spacing w:after="100"/>
    </w:pPr>
    <w:rPr>
      <w:rFonts w:ascii="Arial" w:hAnsi="Arial" w:cs="Arial"/>
      <w:b/>
      <w:bCs/>
      <w:noProof/>
      <w:sz w:val="24"/>
      <w:szCs w:val="24"/>
      <w:shd w:val="clear" w:color="auto" w:fill="FFFFF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character" w:customStyle="1" w:styleId="corrected-phrasedisplayed-text">
    <w:name w:val="corrected-phrase__displayed-text"/>
    <w:basedOn w:val="DefaultParagraphFont"/>
    <w:rsid w:val="00720517"/>
  </w:style>
  <w:style w:type="character" w:styleId="Strong">
    <w:name w:val="Strong"/>
    <w:basedOn w:val="DefaultParagraphFont"/>
    <w:uiPriority w:val="22"/>
    <w:qFormat/>
    <w:rsid w:val="005C7B64"/>
    <w:rPr>
      <w:b/>
      <w:bCs/>
    </w:rPr>
  </w:style>
  <w:style w:type="paragraph" w:styleId="Footer">
    <w:name w:val="footer"/>
    <w:basedOn w:val="Normal"/>
    <w:link w:val="FooterChar"/>
    <w:uiPriority w:val="99"/>
    <w:unhideWhenUsed/>
    <w:rsid w:val="00EE1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F4D"/>
    <w:rPr>
      <w:sz w:val="22"/>
      <w:szCs w:val="22"/>
    </w:rPr>
  </w:style>
  <w:style w:type="character" w:styleId="UnresolvedMention">
    <w:name w:val="Unresolved Mention"/>
    <w:basedOn w:val="DefaultParagraphFont"/>
    <w:uiPriority w:val="99"/>
    <w:semiHidden/>
    <w:unhideWhenUsed/>
    <w:rsid w:val="00424EF9"/>
    <w:rPr>
      <w:color w:val="605E5C"/>
      <w:shd w:val="clear" w:color="auto" w:fill="E1DFDD"/>
    </w:rPr>
  </w:style>
  <w:style w:type="character" w:customStyle="1" w:styleId="mixed-citation">
    <w:name w:val="mixed-citation"/>
    <w:basedOn w:val="DefaultParagraphFont"/>
    <w:rsid w:val="00424EF9"/>
  </w:style>
  <w:style w:type="character" w:customStyle="1" w:styleId="ref-title">
    <w:name w:val="ref-title"/>
    <w:basedOn w:val="DefaultParagraphFont"/>
    <w:rsid w:val="00424EF9"/>
  </w:style>
  <w:style w:type="character" w:customStyle="1" w:styleId="ref-journal">
    <w:name w:val="ref-journal"/>
    <w:basedOn w:val="DefaultParagraphFont"/>
    <w:rsid w:val="00424EF9"/>
  </w:style>
  <w:style w:type="character" w:customStyle="1" w:styleId="ref-vol">
    <w:name w:val="ref-vol"/>
    <w:basedOn w:val="DefaultParagraphFont"/>
    <w:rsid w:val="00424EF9"/>
  </w:style>
  <w:style w:type="character" w:customStyle="1" w:styleId="ref-iss">
    <w:name w:val="ref-iss"/>
    <w:basedOn w:val="DefaultParagraphFont"/>
    <w:rsid w:val="00424EF9"/>
  </w:style>
  <w:style w:type="character" w:styleId="FollowedHyperlink">
    <w:name w:val="FollowedHyperlink"/>
    <w:basedOn w:val="DefaultParagraphFont"/>
    <w:uiPriority w:val="99"/>
    <w:semiHidden/>
    <w:unhideWhenUsed/>
    <w:rsid w:val="00424EF9"/>
    <w:rPr>
      <w:color w:val="954F72" w:themeColor="followedHyperlink"/>
      <w:u w:val="single"/>
    </w:rPr>
  </w:style>
  <w:style w:type="paragraph" w:customStyle="1" w:styleId="mb-25">
    <w:name w:val="mb-2.5"/>
    <w:basedOn w:val="Normal"/>
    <w:rsid w:val="006E41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author--name">
    <w:name w:val="content__author--name"/>
    <w:basedOn w:val="DefaultParagraphFont"/>
    <w:rsid w:val="006E41C2"/>
  </w:style>
  <w:style w:type="character" w:customStyle="1" w:styleId="contentauthor--date">
    <w:name w:val="content__author--date"/>
    <w:basedOn w:val="DefaultParagraphFont"/>
    <w:rsid w:val="006E41C2"/>
  </w:style>
  <w:style w:type="character" w:customStyle="1" w:styleId="issue-underline">
    <w:name w:val="issue-underline"/>
    <w:basedOn w:val="DefaultParagraphFont"/>
    <w:rsid w:val="006E41C2"/>
  </w:style>
  <w:style w:type="character" w:customStyle="1" w:styleId="Heading5Char">
    <w:name w:val="Heading 5 Char"/>
    <w:basedOn w:val="DefaultParagraphFont"/>
    <w:link w:val="Heading5"/>
    <w:uiPriority w:val="9"/>
    <w:rsid w:val="00244456"/>
    <w:rPr>
      <w:rFonts w:asciiTheme="majorHAnsi" w:eastAsiaTheme="majorEastAsia" w:hAnsiTheme="majorHAnsi" w:cstheme="majorBidi"/>
      <w:color w:val="2F5496" w:themeColor="accent1" w:themeShade="B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34137">
      <w:bodyDiv w:val="1"/>
      <w:marLeft w:val="0"/>
      <w:marRight w:val="0"/>
      <w:marTop w:val="0"/>
      <w:marBottom w:val="0"/>
      <w:divBdr>
        <w:top w:val="none" w:sz="0" w:space="0" w:color="auto"/>
        <w:left w:val="none" w:sz="0" w:space="0" w:color="auto"/>
        <w:bottom w:val="none" w:sz="0" w:space="0" w:color="auto"/>
        <w:right w:val="none" w:sz="0" w:space="0" w:color="auto"/>
      </w:divBdr>
    </w:div>
    <w:div w:id="380523251">
      <w:bodyDiv w:val="1"/>
      <w:marLeft w:val="0"/>
      <w:marRight w:val="0"/>
      <w:marTop w:val="0"/>
      <w:marBottom w:val="0"/>
      <w:divBdr>
        <w:top w:val="none" w:sz="0" w:space="0" w:color="auto"/>
        <w:left w:val="none" w:sz="0" w:space="0" w:color="auto"/>
        <w:bottom w:val="none" w:sz="0" w:space="0" w:color="auto"/>
        <w:right w:val="none" w:sz="0" w:space="0" w:color="auto"/>
      </w:divBdr>
    </w:div>
    <w:div w:id="751505897">
      <w:bodyDiv w:val="1"/>
      <w:marLeft w:val="0"/>
      <w:marRight w:val="0"/>
      <w:marTop w:val="0"/>
      <w:marBottom w:val="0"/>
      <w:divBdr>
        <w:top w:val="none" w:sz="0" w:space="0" w:color="auto"/>
        <w:left w:val="none" w:sz="0" w:space="0" w:color="auto"/>
        <w:bottom w:val="none" w:sz="0" w:space="0" w:color="auto"/>
        <w:right w:val="none" w:sz="0" w:space="0" w:color="auto"/>
      </w:divBdr>
    </w:div>
    <w:div w:id="1550218046">
      <w:bodyDiv w:val="1"/>
      <w:marLeft w:val="0"/>
      <w:marRight w:val="0"/>
      <w:marTop w:val="0"/>
      <w:marBottom w:val="0"/>
      <w:divBdr>
        <w:top w:val="none" w:sz="0" w:space="0" w:color="auto"/>
        <w:left w:val="none" w:sz="0" w:space="0" w:color="auto"/>
        <w:bottom w:val="none" w:sz="0" w:space="0" w:color="auto"/>
        <w:right w:val="none" w:sz="0" w:space="0" w:color="auto"/>
      </w:divBdr>
    </w:div>
    <w:div w:id="1587955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le.com/uk/business/success-stories/financial-services/tochigi-bank/" TargetMode="External"/><Relationship Id="rId18" Type="http://schemas.openxmlformats.org/officeDocument/2006/relationships/hyperlink" Target="https://s2.q4cdn.com/470004039/files/doc_financials/2021/q4/_10-K-2021-(As-Filed).pdf" TargetMode="External"/><Relationship Id="rId26" Type="http://schemas.openxmlformats.org/officeDocument/2006/relationships/hyperlink" Target="https://www.platformer.news/p/the-hire-that-roiled-apple" TargetMode="External"/><Relationship Id="rId39" Type="http://schemas.openxmlformats.org/officeDocument/2006/relationships/hyperlink" Target="https://appleinsider.com/articles/18/08/24/the-road-to-steve-jobs-resignation-and-the-rise-of-tim-cook-as-his-successor" TargetMode="External"/><Relationship Id="rId21" Type="http://schemas.openxmlformats.org/officeDocument/2006/relationships/hyperlink" Target="https://archive.fortune.com/2007/11/21/news/newsmakers/power_jobs.fortune/index.htm" TargetMode="External"/><Relationship Id="rId34" Type="http://schemas.openxmlformats.org/officeDocument/2006/relationships/hyperlink" Target="https://www.asktraders.com/learn-to-trade/stock-trading/apple-competitors/" TargetMode="External"/><Relationship Id="rId42" Type="http://schemas.openxmlformats.org/officeDocument/2006/relationships/image" Target="media/image3.png"/><Relationship Id="rId47" Type="http://schemas.openxmlformats.org/officeDocument/2006/relationships/image" Target="media/image8.png"/><Relationship Id="rId50" Type="http://schemas.openxmlformats.org/officeDocument/2006/relationships/hyperlink" Target="https://sloanreview.mit.edu/culture500/comparison?companies=c108,c128,c129,c143,c221,c291,c360,c368,c438,c449,c466,c516&amp;cv=integrity" TargetMode="External"/><Relationship Id="rId55" Type="http://schemas.openxmlformats.org/officeDocument/2006/relationships/hyperlink" Target="https://sloanreview.mit.edu/culture500/comparison?companies=c108,c128,c129,c143,c221,c291,c360,c368,c438,c449,c466,c51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pple.com/compliance/pdfs/Business-Conduct-Policy.pdf" TargetMode="External"/><Relationship Id="rId29" Type="http://schemas.openxmlformats.org/officeDocument/2006/relationships/hyperlink" Target="https://techacute.com/why-apple-products-are-so-expensive-the-price-of-conspicuous-consumption/" TargetMode="External"/><Relationship Id="rId11" Type="http://schemas.openxmlformats.org/officeDocument/2006/relationships/hyperlink" Target="https://www.apple.com/supplier-responsibility/" TargetMode="External"/><Relationship Id="rId24" Type="http://schemas.openxmlformats.org/officeDocument/2006/relationships/hyperlink" Target="https://research-methodology.net/apple-organizational-structure-a-hierarchical-structure-that-may-change-in-near-future/" TargetMode="External"/><Relationship Id="rId32" Type="http://schemas.openxmlformats.org/officeDocument/2006/relationships/hyperlink" Target="https://www.statista.com/topics/847/apple/" TargetMode="External"/><Relationship Id="rId37" Type="http://schemas.openxmlformats.org/officeDocument/2006/relationships/hyperlink" Target="https://www.macrumors.com/2022/08/08/apple-has-dramatically-slowed-its-pace-of-corporate-acquisitions/" TargetMode="External"/><Relationship Id="rId40" Type="http://schemas.openxmlformats.org/officeDocument/2006/relationships/hyperlink" Target="https://www.visualcapitalist.com/top-100-most-valuable-brands-in-2022/" TargetMode="External"/><Relationship Id="rId45" Type="http://schemas.openxmlformats.org/officeDocument/2006/relationships/image" Target="media/image6.png"/><Relationship Id="rId53" Type="http://schemas.openxmlformats.org/officeDocument/2006/relationships/hyperlink" Target="https://sloanreview.mit.edu/culture500/comparison?companies=c108,c128,c129,c143,c221,c291,c360,c368,c438,c449,c466,c516&amp;cv=inclusivity" TargetMode="External"/><Relationship Id="rId58" Type="http://schemas.openxmlformats.org/officeDocument/2006/relationships/hyperlink" Target="https://sloanreview.mit.edu/culture500/comparison?companies=c108,c128,c129,c143,c221,c291,c360,c368,c438,c449,c466,c516&amp;cv=performance"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www.jstor.org/stable/20010422" TargetMode="External"/><Relationship Id="rId14" Type="http://schemas.openxmlformats.org/officeDocument/2006/relationships/hyperlink" Target="https://www.apple.com/diversity/" TargetMode="External"/><Relationship Id="rId22" Type="http://schemas.openxmlformats.org/officeDocument/2006/relationships/hyperlink" Target="https://www.ceo-middleeast.com/ceo/business/the-true-story-behind-apple-logo-631801-html" TargetMode="External"/><Relationship Id="rId27" Type="http://schemas.openxmlformats.org/officeDocument/2006/relationships/hyperlink" Target="https://news.yahoo.com/apple-staff-reportedly-quit-because-105701835.html" TargetMode="External"/><Relationship Id="rId30" Type="http://schemas.openxmlformats.org/officeDocument/2006/relationships/hyperlink" Target="https://www.thedrum.com/opinion/2022/02/21/unboxing-the-apple-effect-the-undisputed-champions-product-launches" TargetMode="External"/><Relationship Id="rId35" Type="http://schemas.openxmlformats.org/officeDocument/2006/relationships/hyperlink" Target="https://www.computerworld.com/article/3666051/accused-of-unfair-practices-apple-faces-app-store-court-battle-in-uk.html" TargetMode="External"/><Relationship Id="rId43" Type="http://schemas.openxmlformats.org/officeDocument/2006/relationships/image" Target="media/image4.jpeg"/><Relationship Id="rId48" Type="http://schemas.openxmlformats.org/officeDocument/2006/relationships/image" Target="media/image9.png"/><Relationship Id="rId56" Type="http://schemas.openxmlformats.org/officeDocument/2006/relationships/hyperlink" Target="https://sloanreview.mit.edu/culture500/comparison?companies=c108,c128,c129,c143,c221,c291,c360,c368,c438,c449,c466,c516&amp;cv=collaboration" TargetMode="External"/><Relationship Id="rId8" Type="http://schemas.openxmlformats.org/officeDocument/2006/relationships/image" Target="media/image1.jpeg"/><Relationship Id="rId51" Type="http://schemas.openxmlformats.org/officeDocument/2006/relationships/hyperlink" Target="https://sloanreview.mit.edu/culture500/comparison?companies=c108,c128,c129,c143,c221,c291,c360,c368,c438,c449,c466,c516&amp;cv=execution" TargetMode="External"/><Relationship Id="rId3" Type="http://schemas.openxmlformats.org/officeDocument/2006/relationships/styles" Target="styles.xml"/><Relationship Id="rId12" Type="http://schemas.openxmlformats.org/officeDocument/2006/relationships/hyperlink" Target="https://www.apple.com/environment/pdf/Apple_Environmental_Progress_Report_2021.pdf" TargetMode="External"/><Relationship Id="rId17" Type="http://schemas.openxmlformats.org/officeDocument/2006/relationships/hyperlink" Target="https://sloanreview.mit.edu/culture500/company/c143/Apple" TargetMode="External"/><Relationship Id="rId25" Type="http://schemas.openxmlformats.org/officeDocument/2006/relationships/hyperlink" Target="https://www.inc.com/jason-aten/apple-is-worlds-most-admired-company-for-14th-year-in-a-row-facebook-isnt-even-on-list.html" TargetMode="External"/><Relationship Id="rId33" Type="http://schemas.openxmlformats.org/officeDocument/2006/relationships/hyperlink" Target="https://www.investopedia.com/ask/answers/032515/what-tim-cooks-managerial-style.asp" TargetMode="External"/><Relationship Id="rId38" Type="http://schemas.openxmlformats.org/officeDocument/2006/relationships/hyperlink" Target="https://hbr.org/2020/11/how-apple-is-organized-for-innovation" TargetMode="External"/><Relationship Id="rId46" Type="http://schemas.openxmlformats.org/officeDocument/2006/relationships/image" Target="media/image7.png"/><Relationship Id="rId59" Type="http://schemas.openxmlformats.org/officeDocument/2006/relationships/footer" Target="footer1.xml"/><Relationship Id="rId20" Type="http://schemas.openxmlformats.org/officeDocument/2006/relationships/hyperlink" Target="https://blog.grovehr.com/apple-company-culture" TargetMode="External"/><Relationship Id="rId41" Type="http://schemas.openxmlformats.org/officeDocument/2006/relationships/hyperlink" Target="https://www.apple.com/leadership/" TargetMode="External"/><Relationship Id="rId54" Type="http://schemas.openxmlformats.org/officeDocument/2006/relationships/hyperlink" Target="https://sloanreview.mit.edu/culture500/comparison?companies=c108,c128,c129,c143,c221,c291,c360,c368,c438,c449,c466,c516&amp;cv=respec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youtube.com/watch?v=jMTK7uzJtXg" TargetMode="External"/><Relationship Id="rId23" Type="http://schemas.openxmlformats.org/officeDocument/2006/relationships/hyperlink" Target="https://www.investopedia.com/articles/investing/081716/understanding-apples-capital-structure-aapl.asp" TargetMode="External"/><Relationship Id="rId28" Type="http://schemas.openxmlformats.org/officeDocument/2006/relationships/hyperlink" Target="https://www.theverge.com/22700898/apple-company-culture-change-secrecy-employee-unrest" TargetMode="External"/><Relationship Id="rId36" Type="http://schemas.openxmlformats.org/officeDocument/2006/relationships/hyperlink" Target="https://www.statista.com/chart/9218/apples-services-revenue/" TargetMode="External"/><Relationship Id="rId49" Type="http://schemas.openxmlformats.org/officeDocument/2006/relationships/image" Target="media/image10.png"/><Relationship Id="rId57" Type="http://schemas.openxmlformats.org/officeDocument/2006/relationships/hyperlink" Target="https://sloanreview.mit.edu/culture500/comparison?companies=c108,c128,c129,c143,c221,c291,c360,c368,c438,c449,c466,c516&amp;cv=innovation" TargetMode="External"/><Relationship Id="rId10" Type="http://schemas.openxmlformats.org/officeDocument/2006/relationships/image" Target="media/image2.jpg"/><Relationship Id="rId31" Type="http://schemas.openxmlformats.org/officeDocument/2006/relationships/hyperlink" Target="https://www.emexmag.com/company-culture-of-apple-the-good-the-bad-and-the-ugly/" TargetMode="External"/><Relationship Id="rId44" Type="http://schemas.openxmlformats.org/officeDocument/2006/relationships/image" Target="media/image5.png"/><Relationship Id="rId52" Type="http://schemas.openxmlformats.org/officeDocument/2006/relationships/hyperlink" Target="https://sloanreview.mit.edu/culture500/comparison?companies=c108,c128,c129,c143,c221,c291,c360,c368,c438,c449,c466,c516&amp;cv=customer"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youtube.com/embed/jMTK7uzJtXg?feature=oemb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92FCB3-AC44-469E-986C-A4A683B46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28</Pages>
  <Words>7410</Words>
  <Characters>42237</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alin chirila</cp:lastModifiedBy>
  <cp:revision>46</cp:revision>
  <dcterms:created xsi:type="dcterms:W3CDTF">2022-03-25T17:22:00Z</dcterms:created>
  <dcterms:modified xsi:type="dcterms:W3CDTF">2022-11-13T11:59:00Z</dcterms:modified>
</cp:coreProperties>
</file>