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D54D9E" w:rsidP="18FF6DBF" w:rsidRDefault="53D54D9E" w14:paraId="3F327BAD" w14:textId="431EC975">
      <w:pPr>
        <w:bidi w:val="0"/>
        <w:spacing w:before="240" w:beforeAutospacing="off" w:after="240" w:afterAutospacing="off" w:line="360" w:lineRule="auto"/>
        <w:jc w:val="both"/>
      </w:pPr>
      <w:r w:rsidRPr="611A660A" w:rsidR="53D54D9E">
        <w:rPr>
          <w:rFonts w:ascii="Times New Roman" w:hAnsi="Times New Roman" w:eastAsia="Times New Roman" w:cs="Times New Roman"/>
          <w:sz w:val="24"/>
          <w:szCs w:val="24"/>
        </w:rPr>
        <w:t xml:space="preserve">My placement was in the physical education department of a secondary school. I was able to work closely with experienced PE teachers as a teaching assistant during the eight-week placement, which lasted six hours per week. I </w:t>
      </w:r>
      <w:r w:rsidRPr="611A660A" w:rsidR="53D54D9E">
        <w:rPr>
          <w:rFonts w:ascii="Times New Roman" w:hAnsi="Times New Roman" w:eastAsia="Times New Roman" w:cs="Times New Roman"/>
          <w:sz w:val="24"/>
          <w:szCs w:val="24"/>
        </w:rPr>
        <w:t>assisted</w:t>
      </w:r>
      <w:r w:rsidRPr="611A660A" w:rsidR="53D54D9E">
        <w:rPr>
          <w:rFonts w:ascii="Times New Roman" w:hAnsi="Times New Roman" w:eastAsia="Times New Roman" w:cs="Times New Roman"/>
          <w:sz w:val="24"/>
          <w:szCs w:val="24"/>
        </w:rPr>
        <w:t xml:space="preserve"> with lesson delivery, supervised group activities, set up equipment and provided students with feedback during practical sessions. Additionally, I </w:t>
      </w:r>
      <w:r w:rsidRPr="611A660A" w:rsidR="53D54D9E">
        <w:rPr>
          <w:rFonts w:ascii="Times New Roman" w:hAnsi="Times New Roman" w:eastAsia="Times New Roman" w:cs="Times New Roman"/>
          <w:sz w:val="24"/>
          <w:szCs w:val="24"/>
        </w:rPr>
        <w:t>witnessed</w:t>
      </w:r>
      <w:r w:rsidRPr="611A660A" w:rsidR="53D54D9E">
        <w:rPr>
          <w:rFonts w:ascii="Times New Roman" w:hAnsi="Times New Roman" w:eastAsia="Times New Roman" w:cs="Times New Roman"/>
          <w:sz w:val="24"/>
          <w:szCs w:val="24"/>
        </w:rPr>
        <w:t xml:space="preserve"> how teachers planned and assessed their lessons, which provided me with </w:t>
      </w:r>
      <w:r w:rsidRPr="611A660A" w:rsidR="53D54D9E">
        <w:rPr>
          <w:rFonts w:ascii="Times New Roman" w:hAnsi="Times New Roman" w:eastAsia="Times New Roman" w:cs="Times New Roman"/>
          <w:sz w:val="24"/>
          <w:szCs w:val="24"/>
        </w:rPr>
        <w:t>important information</w:t>
      </w:r>
      <w:r w:rsidRPr="611A660A" w:rsidR="53D54D9E">
        <w:rPr>
          <w:rFonts w:ascii="Times New Roman" w:hAnsi="Times New Roman" w:eastAsia="Times New Roman" w:cs="Times New Roman"/>
          <w:sz w:val="24"/>
          <w:szCs w:val="24"/>
        </w:rPr>
        <w:t xml:space="preserve"> on how the secondary PE curriculum is managed. </w:t>
      </w:r>
      <w:r w:rsidRPr="611A660A" w:rsidR="1A810AC9">
        <w:rPr>
          <w:rFonts w:ascii="Times New Roman" w:hAnsi="Times New Roman" w:eastAsia="Times New Roman" w:cs="Times New Roman"/>
          <w:sz w:val="24"/>
          <w:szCs w:val="24"/>
        </w:rPr>
        <w:t>Prior to the placement, my main goals were to get hands-on experience that would be helpful in my career development, enhance my communication skills with both staff and students</w:t>
      </w:r>
      <w:r w:rsidRPr="611A660A" w:rsidR="1A810AC9">
        <w:rPr>
          <w:rFonts w:ascii="Times New Roman" w:hAnsi="Times New Roman" w:eastAsia="Times New Roman" w:cs="Times New Roman"/>
          <w:sz w:val="24"/>
          <w:szCs w:val="24"/>
        </w:rPr>
        <w:t xml:space="preserve"> and</w:t>
      </w:r>
      <w:r w:rsidRPr="611A660A" w:rsidR="1A810AC9">
        <w:rPr>
          <w:rFonts w:ascii="Times New Roman" w:hAnsi="Times New Roman" w:eastAsia="Times New Roman" w:cs="Times New Roman"/>
          <w:sz w:val="24"/>
          <w:szCs w:val="24"/>
        </w:rPr>
        <w:t xml:space="preserve"> boost my confidence in a professional setting. I also wanted to push myself by going into situations that were slightly outside of my comfort zone, especially when it came to speaking up when I noticed problems and sharpening my public speaking abilities.</w:t>
      </w:r>
      <w:r w:rsidRPr="611A660A" w:rsidR="38011A9D">
        <w:rPr>
          <w:rFonts w:ascii="Times New Roman" w:hAnsi="Times New Roman" w:eastAsia="Times New Roman" w:cs="Times New Roman"/>
          <w:sz w:val="24"/>
          <w:szCs w:val="24"/>
        </w:rPr>
        <w:t xml:space="preserve"> </w:t>
      </w:r>
      <w:r w:rsidRPr="611A660A" w:rsidR="6AE82B05">
        <w:rPr>
          <w:rFonts w:ascii="Times New Roman" w:hAnsi="Times New Roman" w:eastAsia="Times New Roman" w:cs="Times New Roman"/>
          <w:sz w:val="24"/>
          <w:szCs w:val="24"/>
        </w:rPr>
        <w:t xml:space="preserve">My personal development plan and SWOT analysis both had a direct influence on these goals. For example, I </w:t>
      </w:r>
      <w:r w:rsidRPr="611A660A" w:rsidR="6AE82B05">
        <w:rPr>
          <w:rFonts w:ascii="Times New Roman" w:hAnsi="Times New Roman" w:eastAsia="Times New Roman" w:cs="Times New Roman"/>
          <w:sz w:val="24"/>
          <w:szCs w:val="24"/>
        </w:rPr>
        <w:t>determined</w:t>
      </w:r>
      <w:r w:rsidRPr="611A660A" w:rsidR="6AE82B05">
        <w:rPr>
          <w:rFonts w:ascii="Times New Roman" w:hAnsi="Times New Roman" w:eastAsia="Times New Roman" w:cs="Times New Roman"/>
          <w:sz w:val="24"/>
          <w:szCs w:val="24"/>
        </w:rPr>
        <w:t xml:space="preserve"> that a major weakness was a lack of confidence when voicing concerns or addressing problems in person. I intended to practice this by placing myself in scenarios where I would have to speak up and address the situation when necessary. The fast-paced atmosphere of the physical education department also </w:t>
      </w:r>
      <w:r w:rsidRPr="611A660A" w:rsidR="6AE82B05">
        <w:rPr>
          <w:rFonts w:ascii="Times New Roman" w:hAnsi="Times New Roman" w:eastAsia="Times New Roman" w:cs="Times New Roman"/>
          <w:sz w:val="24"/>
          <w:szCs w:val="24"/>
        </w:rPr>
        <w:t>assisted</w:t>
      </w:r>
      <w:r w:rsidRPr="611A660A" w:rsidR="6AE82B05">
        <w:rPr>
          <w:rFonts w:ascii="Times New Roman" w:hAnsi="Times New Roman" w:eastAsia="Times New Roman" w:cs="Times New Roman"/>
          <w:sz w:val="24"/>
          <w:szCs w:val="24"/>
        </w:rPr>
        <w:t xml:space="preserve"> me in improving my time management and decision-making skills.</w:t>
      </w:r>
      <w:r w:rsidRPr="611A660A" w:rsidR="3AE65E9E">
        <w:rPr>
          <w:rFonts w:ascii="Times New Roman" w:hAnsi="Times New Roman" w:eastAsia="Times New Roman" w:cs="Times New Roman"/>
          <w:sz w:val="24"/>
          <w:szCs w:val="24"/>
        </w:rPr>
        <w:t xml:space="preserve"> </w:t>
      </w:r>
      <w:r w:rsidRPr="611A660A" w:rsidR="3AE65E9E">
        <w:rPr>
          <w:rFonts w:ascii="Times New Roman" w:hAnsi="Times New Roman" w:eastAsia="Times New Roman" w:cs="Times New Roman"/>
          <w:sz w:val="24"/>
          <w:szCs w:val="24"/>
        </w:rPr>
        <w:t xml:space="preserve">I intended to use this placement to turn opportunities like getting training experience into genuine strengths </w:t>
      </w:r>
      <w:r w:rsidRPr="611A660A" w:rsidR="3AE65E9E">
        <w:rPr>
          <w:rFonts w:ascii="Times New Roman" w:hAnsi="Times New Roman" w:eastAsia="Times New Roman" w:cs="Times New Roman"/>
          <w:sz w:val="24"/>
          <w:szCs w:val="24"/>
        </w:rPr>
        <w:t>in spite of</w:t>
      </w:r>
      <w:r w:rsidRPr="611A660A" w:rsidR="3AE65E9E">
        <w:rPr>
          <w:rFonts w:ascii="Times New Roman" w:hAnsi="Times New Roman" w:eastAsia="Times New Roman" w:cs="Times New Roman"/>
          <w:sz w:val="24"/>
          <w:szCs w:val="24"/>
        </w:rPr>
        <w:t xml:space="preserve"> outside threats like limitations when looking for placement.</w:t>
      </w:r>
      <w:r w:rsidRPr="611A660A" w:rsidR="3AE65E9E">
        <w:rPr>
          <w:rFonts w:ascii="Times New Roman" w:hAnsi="Times New Roman" w:eastAsia="Times New Roman" w:cs="Times New Roman"/>
          <w:sz w:val="24"/>
          <w:szCs w:val="24"/>
        </w:rPr>
        <w:t xml:space="preserve"> The environment offered the perfect setting for both professional and personal growth, especially in the areas I had noted as needing work in my training needs analysis.</w:t>
      </w:r>
    </w:p>
    <w:p w:rsidR="18FF6DBF" w:rsidP="18FF6DBF" w:rsidRDefault="18FF6DBF" w14:paraId="6B027CDA" w14:textId="71A65522">
      <w:pPr>
        <w:bidi w:val="0"/>
        <w:spacing w:before="240" w:beforeAutospacing="off" w:after="240" w:afterAutospacing="off" w:line="360" w:lineRule="auto"/>
        <w:jc w:val="both"/>
        <w:rPr>
          <w:rFonts w:ascii="Times New Roman" w:hAnsi="Times New Roman" w:eastAsia="Times New Roman" w:cs="Times New Roman"/>
          <w:sz w:val="24"/>
          <w:szCs w:val="24"/>
        </w:rPr>
      </w:pPr>
    </w:p>
    <w:p w:rsidR="15423994" w:rsidP="18FF6DBF" w:rsidRDefault="15423994" w14:paraId="30AFCA69" w14:textId="6DE4F762">
      <w:pPr>
        <w:pStyle w:val="Normal"/>
        <w:suppressLineNumbers w:val="0"/>
        <w:bidi w:val="0"/>
        <w:spacing w:line="360" w:lineRule="auto"/>
        <w:jc w:val="both"/>
      </w:pPr>
      <w:r w:rsidRPr="611A660A" w:rsidR="15423994">
        <w:rPr>
          <w:rFonts w:ascii="Times New Roman" w:hAnsi="Times New Roman" w:eastAsia="Times New Roman" w:cs="Times New Roman"/>
          <w:sz w:val="24"/>
          <w:szCs w:val="24"/>
        </w:rPr>
        <w:t xml:space="preserve">During my placement, I highlighted my adaptability as a key strength. It was intimidating at first to be in a new setting with experienced physical education teachers and active students, but I soon adapted to the tempo and format of the classes. I gained more self-assurance when it comes to directing small group activities, setting up equipment and giving comments. This aligns with Gibbs' (1988) model of reflective practice, particularly the stages of "feelings" and "evaluation," as I moved from </w:t>
      </w:r>
      <w:r w:rsidRPr="611A660A" w:rsidR="15423994">
        <w:rPr>
          <w:rFonts w:ascii="Times New Roman" w:hAnsi="Times New Roman" w:eastAsia="Times New Roman" w:cs="Times New Roman"/>
          <w:sz w:val="24"/>
          <w:szCs w:val="24"/>
        </w:rPr>
        <w:t>initial</w:t>
      </w:r>
      <w:r w:rsidRPr="611A660A" w:rsidR="15423994">
        <w:rPr>
          <w:rFonts w:ascii="Times New Roman" w:hAnsi="Times New Roman" w:eastAsia="Times New Roman" w:cs="Times New Roman"/>
          <w:sz w:val="24"/>
          <w:szCs w:val="24"/>
        </w:rPr>
        <w:t xml:space="preserve"> apprehension to comfort and competence.</w:t>
      </w:r>
      <w:r w:rsidRPr="611A660A" w:rsidR="66CC30D9">
        <w:rPr>
          <w:rFonts w:ascii="Times New Roman" w:hAnsi="Times New Roman" w:eastAsia="Times New Roman" w:cs="Times New Roman"/>
          <w:sz w:val="24"/>
          <w:szCs w:val="24"/>
        </w:rPr>
        <w:t xml:space="preserve"> My ability to communicate with people was another strength which showed in general. I developed a strong connection with the staff and kids by actively interacting with them, which made it simpler to provide helpful criticism and promote involvement. I gained essential knowledge about good teaching practices from the chance to watch how experienced teachers handled student behaviour, differentiated </w:t>
      </w:r>
      <w:r w:rsidRPr="611A660A" w:rsidR="66CC30D9">
        <w:rPr>
          <w:rFonts w:ascii="Times New Roman" w:hAnsi="Times New Roman" w:eastAsia="Times New Roman" w:cs="Times New Roman"/>
          <w:sz w:val="24"/>
          <w:szCs w:val="24"/>
        </w:rPr>
        <w:t>instruction</w:t>
      </w:r>
      <w:r w:rsidRPr="611A660A" w:rsidR="66CC30D9">
        <w:rPr>
          <w:rFonts w:ascii="Times New Roman" w:hAnsi="Times New Roman" w:eastAsia="Times New Roman" w:cs="Times New Roman"/>
          <w:sz w:val="24"/>
          <w:szCs w:val="24"/>
        </w:rPr>
        <w:t xml:space="preserve"> and evaluated progress. Over time, I discovered that I was actively contributing to the learning environment rather than merely helping. These opportunities strengthened my professional identity and reinforced my interest </w:t>
      </w:r>
      <w:r w:rsidRPr="611A660A" w:rsidR="529D2639">
        <w:rPr>
          <w:rFonts w:ascii="Times New Roman" w:hAnsi="Times New Roman" w:eastAsia="Times New Roman" w:cs="Times New Roman"/>
          <w:sz w:val="24"/>
          <w:szCs w:val="24"/>
        </w:rPr>
        <w:t>in becoming</w:t>
      </w:r>
      <w:r w:rsidRPr="611A660A" w:rsidR="66CC30D9">
        <w:rPr>
          <w:rFonts w:ascii="Times New Roman" w:hAnsi="Times New Roman" w:eastAsia="Times New Roman" w:cs="Times New Roman"/>
          <w:sz w:val="24"/>
          <w:szCs w:val="24"/>
        </w:rPr>
        <w:t xml:space="preserve"> a teacher. I experienced an increasing sense of purpose and belonging on an emotional level, which was encouraging and helpful. Through this experience, I was able to develop my current abilities and discover new ones in a demanding yet encouraging environment.</w:t>
      </w:r>
      <w:r w:rsidRPr="611A660A" w:rsidR="2D110725">
        <w:rPr>
          <w:rFonts w:ascii="Times New Roman" w:hAnsi="Times New Roman" w:eastAsia="Times New Roman" w:cs="Times New Roman"/>
          <w:sz w:val="24"/>
          <w:szCs w:val="24"/>
        </w:rPr>
        <w:t xml:space="preserve"> Despite positive developments, I became aware there were plenty of areas that needed work. The most notable was my reluctance to take charge in the beginning of the placement. Rather than offering </w:t>
      </w:r>
      <w:r w:rsidRPr="611A660A" w:rsidR="2D110725">
        <w:rPr>
          <w:rFonts w:ascii="Times New Roman" w:hAnsi="Times New Roman" w:eastAsia="Times New Roman" w:cs="Times New Roman"/>
          <w:sz w:val="24"/>
          <w:szCs w:val="24"/>
        </w:rPr>
        <w:t>assistance</w:t>
      </w:r>
      <w:r w:rsidRPr="611A660A" w:rsidR="2D110725">
        <w:rPr>
          <w:rFonts w:ascii="Times New Roman" w:hAnsi="Times New Roman" w:eastAsia="Times New Roman" w:cs="Times New Roman"/>
          <w:sz w:val="24"/>
          <w:szCs w:val="24"/>
        </w:rPr>
        <w:t xml:space="preserve"> or answers, I </w:t>
      </w:r>
      <w:r w:rsidRPr="611A660A" w:rsidR="2D110725">
        <w:rPr>
          <w:rFonts w:ascii="Times New Roman" w:hAnsi="Times New Roman" w:eastAsia="Times New Roman" w:cs="Times New Roman"/>
          <w:sz w:val="24"/>
          <w:szCs w:val="24"/>
        </w:rPr>
        <w:t>frequently</w:t>
      </w:r>
      <w:r w:rsidRPr="611A660A" w:rsidR="2D110725">
        <w:rPr>
          <w:rFonts w:ascii="Times New Roman" w:hAnsi="Times New Roman" w:eastAsia="Times New Roman" w:cs="Times New Roman"/>
          <w:sz w:val="24"/>
          <w:szCs w:val="24"/>
        </w:rPr>
        <w:t xml:space="preserve"> waited for directions. This resulted from an emotional barrier that restricted my early contribution, which stemmed from a fear of going too far or making mistakes. </w:t>
      </w:r>
      <w:r w:rsidRPr="611A660A" w:rsidR="421D37EE">
        <w:rPr>
          <w:rFonts w:ascii="Times New Roman" w:hAnsi="Times New Roman" w:eastAsia="Times New Roman" w:cs="Times New Roman"/>
          <w:sz w:val="24"/>
          <w:szCs w:val="24"/>
        </w:rPr>
        <w:t xml:space="preserve">Managing conflict or addressing disruptive behaviour was another area. Even though I watched experienced educators in action, I </w:t>
      </w:r>
      <w:r w:rsidRPr="611A660A" w:rsidR="421D37EE">
        <w:rPr>
          <w:rFonts w:ascii="Times New Roman" w:hAnsi="Times New Roman" w:eastAsia="Times New Roman" w:cs="Times New Roman"/>
          <w:sz w:val="24"/>
          <w:szCs w:val="24"/>
        </w:rPr>
        <w:t>didn't</w:t>
      </w:r>
      <w:r w:rsidRPr="611A660A" w:rsidR="421D37EE">
        <w:rPr>
          <w:rFonts w:ascii="Times New Roman" w:hAnsi="Times New Roman" w:eastAsia="Times New Roman" w:cs="Times New Roman"/>
          <w:sz w:val="24"/>
          <w:szCs w:val="24"/>
        </w:rPr>
        <w:t xml:space="preserve"> have the courage to step in and speak up without hesitation at first. This confirmed the SWOT analysis weakness I had previously noted about speaking up in challenging circumstances. Using Gibbs' cycle to reflect on this made me recognise that while </w:t>
      </w:r>
      <w:r w:rsidRPr="611A660A" w:rsidR="421D37EE">
        <w:rPr>
          <w:rFonts w:ascii="Times New Roman" w:hAnsi="Times New Roman" w:eastAsia="Times New Roman" w:cs="Times New Roman"/>
          <w:sz w:val="24"/>
          <w:szCs w:val="24"/>
        </w:rPr>
        <w:t>it's</w:t>
      </w:r>
      <w:r w:rsidRPr="611A660A" w:rsidR="421D37EE">
        <w:rPr>
          <w:rFonts w:ascii="Times New Roman" w:hAnsi="Times New Roman" w:eastAsia="Times New Roman" w:cs="Times New Roman"/>
          <w:sz w:val="24"/>
          <w:szCs w:val="24"/>
        </w:rPr>
        <w:t xml:space="preserve"> normal to feel uncertain in new situations, doing nothing may hinder growth. In the latter weeks of the placement, this understanding motivated me to make gradual but steady progress towards acting with greater assurance and assertiveness. </w:t>
      </w:r>
      <w:r w:rsidRPr="611A660A" w:rsidR="5B46169C">
        <w:rPr>
          <w:rFonts w:ascii="Times New Roman" w:hAnsi="Times New Roman" w:eastAsia="Times New Roman" w:cs="Times New Roman"/>
          <w:sz w:val="24"/>
          <w:szCs w:val="24"/>
        </w:rPr>
        <w:t xml:space="preserve">I saw substantial development on both a personal and professional level by the end of the placement. During physical activities, I gained confidence in my ability to communicate with groups of children, provide clear </w:t>
      </w:r>
      <w:r w:rsidRPr="611A660A" w:rsidR="5B46169C">
        <w:rPr>
          <w:rFonts w:ascii="Times New Roman" w:hAnsi="Times New Roman" w:eastAsia="Times New Roman" w:cs="Times New Roman"/>
          <w:sz w:val="24"/>
          <w:szCs w:val="24"/>
        </w:rPr>
        <w:t>instructions</w:t>
      </w:r>
      <w:r w:rsidRPr="611A660A" w:rsidR="5B46169C">
        <w:rPr>
          <w:rFonts w:ascii="Times New Roman" w:hAnsi="Times New Roman" w:eastAsia="Times New Roman" w:cs="Times New Roman"/>
          <w:sz w:val="24"/>
          <w:szCs w:val="24"/>
        </w:rPr>
        <w:t xml:space="preserve"> and give immediate feedback. In terms of communication and leadership, this was a significant development.</w:t>
      </w:r>
      <w:r w:rsidRPr="611A660A" w:rsidR="1737960A">
        <w:rPr>
          <w:rFonts w:ascii="Times New Roman" w:hAnsi="Times New Roman" w:eastAsia="Times New Roman" w:cs="Times New Roman"/>
          <w:sz w:val="24"/>
          <w:szCs w:val="24"/>
        </w:rPr>
        <w:t xml:space="preserve"> </w:t>
      </w:r>
      <w:r w:rsidRPr="611A660A" w:rsidR="1737960A">
        <w:rPr>
          <w:rFonts w:ascii="Times New Roman" w:hAnsi="Times New Roman" w:eastAsia="Times New Roman" w:cs="Times New Roman"/>
          <w:sz w:val="24"/>
          <w:szCs w:val="24"/>
        </w:rPr>
        <w:t xml:space="preserve">During practical lessons, I gained a better understanding of how to assess students' progress, including </w:t>
      </w:r>
      <w:r w:rsidRPr="611A660A" w:rsidR="1737960A">
        <w:rPr>
          <w:rFonts w:ascii="Times New Roman" w:hAnsi="Times New Roman" w:eastAsia="Times New Roman" w:cs="Times New Roman"/>
          <w:sz w:val="24"/>
          <w:szCs w:val="24"/>
        </w:rPr>
        <w:t>identifying</w:t>
      </w:r>
      <w:r w:rsidRPr="611A660A" w:rsidR="1737960A">
        <w:rPr>
          <w:rFonts w:ascii="Times New Roman" w:hAnsi="Times New Roman" w:eastAsia="Times New Roman" w:cs="Times New Roman"/>
          <w:sz w:val="24"/>
          <w:szCs w:val="24"/>
        </w:rPr>
        <w:t xml:space="preserve"> various learning styles and adjusting support accordingly. I became an active participant who could </w:t>
      </w:r>
      <w:r w:rsidRPr="611A660A" w:rsidR="1737960A">
        <w:rPr>
          <w:rFonts w:ascii="Times New Roman" w:hAnsi="Times New Roman" w:eastAsia="Times New Roman" w:cs="Times New Roman"/>
          <w:sz w:val="24"/>
          <w:szCs w:val="24"/>
        </w:rPr>
        <w:t>anticipate</w:t>
      </w:r>
      <w:r w:rsidRPr="611A660A" w:rsidR="1737960A">
        <w:rPr>
          <w:rFonts w:ascii="Times New Roman" w:hAnsi="Times New Roman" w:eastAsia="Times New Roman" w:cs="Times New Roman"/>
          <w:sz w:val="24"/>
          <w:szCs w:val="24"/>
        </w:rPr>
        <w:t xml:space="preserve"> needs and offer immediate support, rather than a passive observer. In this instance, I discovered that regular exposure and reflection helped reduce my worries and develop professional resilience. Gibbs' model encourages reflective learners to examine results and </w:t>
      </w:r>
      <w:r w:rsidRPr="611A660A" w:rsidR="1737960A">
        <w:rPr>
          <w:rFonts w:ascii="Times New Roman" w:hAnsi="Times New Roman" w:eastAsia="Times New Roman" w:cs="Times New Roman"/>
          <w:sz w:val="24"/>
          <w:szCs w:val="24"/>
        </w:rPr>
        <w:t>determine</w:t>
      </w:r>
      <w:r w:rsidRPr="611A660A" w:rsidR="1737960A">
        <w:rPr>
          <w:rFonts w:ascii="Times New Roman" w:hAnsi="Times New Roman" w:eastAsia="Times New Roman" w:cs="Times New Roman"/>
          <w:sz w:val="24"/>
          <w:szCs w:val="24"/>
        </w:rPr>
        <w:t xml:space="preserve"> what they have learnt. These advancements are encouraging for my practice going forward. They</w:t>
      </w:r>
      <w:r w:rsidRPr="611A660A" w:rsidR="1734D60C">
        <w:rPr>
          <w:rFonts w:ascii="Times New Roman" w:hAnsi="Times New Roman" w:eastAsia="Times New Roman" w:cs="Times New Roman"/>
          <w:sz w:val="24"/>
          <w:szCs w:val="24"/>
        </w:rPr>
        <w:t xml:space="preserve"> </w:t>
      </w:r>
      <w:r w:rsidRPr="611A660A" w:rsidR="1734D60C">
        <w:rPr>
          <w:rFonts w:ascii="Times New Roman" w:hAnsi="Times New Roman" w:eastAsia="Times New Roman" w:cs="Times New Roman"/>
          <w:sz w:val="24"/>
          <w:szCs w:val="24"/>
        </w:rPr>
        <w:t>represent</w:t>
      </w:r>
      <w:r w:rsidRPr="611A660A" w:rsidR="1734D60C">
        <w:rPr>
          <w:rFonts w:ascii="Times New Roman" w:hAnsi="Times New Roman" w:eastAsia="Times New Roman" w:cs="Times New Roman"/>
          <w:sz w:val="24"/>
          <w:szCs w:val="24"/>
        </w:rPr>
        <w:t xml:space="preserve"> </w:t>
      </w:r>
      <w:r w:rsidRPr="611A660A" w:rsidR="1737960A">
        <w:rPr>
          <w:rFonts w:ascii="Times New Roman" w:hAnsi="Times New Roman" w:eastAsia="Times New Roman" w:cs="Times New Roman"/>
          <w:sz w:val="24"/>
          <w:szCs w:val="24"/>
        </w:rPr>
        <w:t xml:space="preserve">the gradual integration of the soft skills and pedagogical knowledge necessary to </w:t>
      </w:r>
      <w:r w:rsidRPr="611A660A" w:rsidR="1737960A">
        <w:rPr>
          <w:rFonts w:ascii="Times New Roman" w:hAnsi="Times New Roman" w:eastAsia="Times New Roman" w:cs="Times New Roman"/>
          <w:sz w:val="24"/>
          <w:szCs w:val="24"/>
        </w:rPr>
        <w:t>operate</w:t>
      </w:r>
      <w:r w:rsidRPr="611A660A" w:rsidR="1737960A">
        <w:rPr>
          <w:rFonts w:ascii="Times New Roman" w:hAnsi="Times New Roman" w:eastAsia="Times New Roman" w:cs="Times New Roman"/>
          <w:sz w:val="24"/>
          <w:szCs w:val="24"/>
        </w:rPr>
        <w:t xml:space="preserve"> in an educational environment. </w:t>
      </w:r>
      <w:r w:rsidRPr="611A660A" w:rsidR="62308A76">
        <w:rPr>
          <w:rFonts w:ascii="Times New Roman" w:hAnsi="Times New Roman" w:eastAsia="Times New Roman" w:cs="Times New Roman"/>
          <w:sz w:val="24"/>
          <w:szCs w:val="24"/>
        </w:rPr>
        <w:t xml:space="preserve">Following the placement, I noticed improvements in my time management, </w:t>
      </w:r>
      <w:r w:rsidRPr="611A660A" w:rsidR="62308A76">
        <w:rPr>
          <w:rFonts w:ascii="Times New Roman" w:hAnsi="Times New Roman" w:eastAsia="Times New Roman" w:cs="Times New Roman"/>
          <w:sz w:val="24"/>
          <w:szCs w:val="24"/>
        </w:rPr>
        <w:t>confidence</w:t>
      </w:r>
      <w:r w:rsidRPr="611A660A" w:rsidR="62308A76">
        <w:rPr>
          <w:rFonts w:ascii="Times New Roman" w:hAnsi="Times New Roman" w:eastAsia="Times New Roman" w:cs="Times New Roman"/>
          <w:sz w:val="24"/>
          <w:szCs w:val="24"/>
        </w:rPr>
        <w:t xml:space="preserve"> and communication abilities. I initially found it difficult to speak up or </w:t>
      </w:r>
      <w:r w:rsidRPr="611A660A" w:rsidR="22D1C678">
        <w:rPr>
          <w:rFonts w:ascii="Times New Roman" w:hAnsi="Times New Roman" w:eastAsia="Times New Roman" w:cs="Times New Roman"/>
          <w:sz w:val="24"/>
          <w:szCs w:val="24"/>
        </w:rPr>
        <w:t xml:space="preserve">contribute </w:t>
      </w:r>
      <w:r w:rsidRPr="611A660A" w:rsidR="330D11AD">
        <w:rPr>
          <w:rFonts w:ascii="Times New Roman" w:hAnsi="Times New Roman" w:eastAsia="Times New Roman" w:cs="Times New Roman"/>
          <w:sz w:val="24"/>
          <w:szCs w:val="24"/>
        </w:rPr>
        <w:t>to</w:t>
      </w:r>
      <w:r w:rsidRPr="611A660A" w:rsidR="62308A76">
        <w:rPr>
          <w:rFonts w:ascii="Times New Roman" w:hAnsi="Times New Roman" w:eastAsia="Times New Roman" w:cs="Times New Roman"/>
          <w:sz w:val="24"/>
          <w:szCs w:val="24"/>
        </w:rPr>
        <w:t xml:space="preserve"> team meetings or in front of pupils. But as I became more comfortable and </w:t>
      </w:r>
      <w:r w:rsidRPr="611A660A" w:rsidR="62308A76">
        <w:rPr>
          <w:rFonts w:ascii="Times New Roman" w:hAnsi="Times New Roman" w:eastAsia="Times New Roman" w:cs="Times New Roman"/>
          <w:sz w:val="24"/>
          <w:szCs w:val="24"/>
        </w:rPr>
        <w:t>observed</w:t>
      </w:r>
      <w:r w:rsidRPr="611A660A" w:rsidR="62308A76">
        <w:rPr>
          <w:rFonts w:ascii="Times New Roman" w:hAnsi="Times New Roman" w:eastAsia="Times New Roman" w:cs="Times New Roman"/>
          <w:sz w:val="24"/>
          <w:szCs w:val="24"/>
        </w:rPr>
        <w:t xml:space="preserve"> confident role models, I encouraged myself to speak up, especially when I saw pupils in need of </w:t>
      </w:r>
      <w:r w:rsidRPr="611A660A" w:rsidR="62308A76">
        <w:rPr>
          <w:rFonts w:ascii="Times New Roman" w:hAnsi="Times New Roman" w:eastAsia="Times New Roman" w:cs="Times New Roman"/>
          <w:sz w:val="24"/>
          <w:szCs w:val="24"/>
        </w:rPr>
        <w:t>additional</w:t>
      </w:r>
      <w:r w:rsidRPr="611A660A" w:rsidR="62308A76">
        <w:rPr>
          <w:rFonts w:ascii="Times New Roman" w:hAnsi="Times New Roman" w:eastAsia="Times New Roman" w:cs="Times New Roman"/>
          <w:sz w:val="24"/>
          <w:szCs w:val="24"/>
        </w:rPr>
        <w:t xml:space="preserve"> help or when equipment was not set up correctly.</w:t>
      </w:r>
      <w:r w:rsidRPr="611A660A" w:rsidR="22B51439">
        <w:rPr>
          <w:rFonts w:ascii="Times New Roman" w:hAnsi="Times New Roman" w:eastAsia="Times New Roman" w:cs="Times New Roman"/>
          <w:sz w:val="24"/>
          <w:szCs w:val="24"/>
        </w:rPr>
        <w:t xml:space="preserve"> </w:t>
      </w:r>
      <w:r w:rsidRPr="611A660A" w:rsidR="796585F8">
        <w:rPr>
          <w:rFonts w:ascii="Times New Roman" w:hAnsi="Times New Roman" w:eastAsia="Times New Roman" w:cs="Times New Roman"/>
          <w:sz w:val="24"/>
          <w:szCs w:val="24"/>
        </w:rPr>
        <w:t xml:space="preserve">After reflecting on these experiences emotionally, I went from feeling hesitant to feeling confident. I was able to take chances because of the encouraging atmosphere and every little accomplishment strengthened my confidence. By making sure I came early, set up my equipment on time and </w:t>
      </w:r>
      <w:r w:rsidRPr="611A660A" w:rsidR="796585F8">
        <w:rPr>
          <w:rFonts w:ascii="Times New Roman" w:hAnsi="Times New Roman" w:eastAsia="Times New Roman" w:cs="Times New Roman"/>
          <w:sz w:val="24"/>
          <w:szCs w:val="24"/>
        </w:rPr>
        <w:t>maintained</w:t>
      </w:r>
      <w:r w:rsidRPr="611A660A" w:rsidR="796585F8">
        <w:rPr>
          <w:rFonts w:ascii="Times New Roman" w:hAnsi="Times New Roman" w:eastAsia="Times New Roman" w:cs="Times New Roman"/>
          <w:sz w:val="24"/>
          <w:szCs w:val="24"/>
        </w:rPr>
        <w:t xml:space="preserve"> organisation during sessions, I also enhanced my time management, which helped me deliver lessons smoother. As Gibbs argues, conscious progress is made possible by acknowledging and evaluating one's emotions and behaviours and in my experience, this is particularly true when it comes to boosting self-efficacy.</w:t>
      </w:r>
      <w:r w:rsidRPr="611A660A" w:rsidR="50CDB399">
        <w:rPr>
          <w:rFonts w:ascii="Times New Roman" w:hAnsi="Times New Roman" w:eastAsia="Times New Roman" w:cs="Times New Roman"/>
          <w:sz w:val="24"/>
          <w:szCs w:val="24"/>
        </w:rPr>
        <w:t xml:space="preserve"> </w:t>
      </w:r>
      <w:r w:rsidRPr="611A660A" w:rsidR="7F4ED30F">
        <w:rPr>
          <w:rFonts w:ascii="Times New Roman" w:hAnsi="Times New Roman" w:eastAsia="Times New Roman" w:cs="Times New Roman"/>
          <w:sz w:val="24"/>
          <w:szCs w:val="24"/>
        </w:rPr>
        <w:t xml:space="preserve">From a subject-specific perspective, I learnt how to deliver physical education in a secondary school setting. I discovered how to adapt physical education classes to accommodate a variety of ability levels by incorporating game-based learning, skill drills and warm-up methods. I gained a greater understanding of curriculum planning, assessment techniques and inclusive teaching by watching experienced teachers in action. Also, I started to understand the mental and physical strain that physical education places on pupils and I learnt how to help those who are less confident or fit. I became capable in using formative assessment in the classroom to deliver immediate, instructive and motivating feedback. </w:t>
      </w:r>
      <w:r w:rsidRPr="611A660A" w:rsidR="7E06CFA6">
        <w:rPr>
          <w:rFonts w:ascii="Times New Roman" w:hAnsi="Times New Roman" w:eastAsia="Times New Roman" w:cs="Times New Roman"/>
          <w:sz w:val="24"/>
          <w:szCs w:val="24"/>
        </w:rPr>
        <w:t xml:space="preserve">These skills align with the "analysis" and "conclusion" stages in Gibbs' cycle, as I recognised patterns in effective practice and planned to adopt similar approaches. It was enjoyable to watch children respond positively to my suggestions, which strengthened my resolve to pursue a career in physical education. </w:t>
      </w:r>
      <w:r w:rsidRPr="611A660A" w:rsidR="1D6ACE15">
        <w:rPr>
          <w:rFonts w:ascii="Times New Roman" w:hAnsi="Times New Roman" w:eastAsia="Times New Roman" w:cs="Times New Roman"/>
          <w:sz w:val="24"/>
          <w:szCs w:val="24"/>
        </w:rPr>
        <w:t xml:space="preserve">During the placement, I was given several tasks which </w:t>
      </w:r>
      <w:r w:rsidRPr="611A660A" w:rsidR="1D6ACE15">
        <w:rPr>
          <w:rFonts w:ascii="Times New Roman" w:hAnsi="Times New Roman" w:eastAsia="Times New Roman" w:cs="Times New Roman"/>
          <w:sz w:val="24"/>
          <w:szCs w:val="24"/>
        </w:rPr>
        <w:t>assisted</w:t>
      </w:r>
      <w:r w:rsidRPr="611A660A" w:rsidR="1D6ACE15">
        <w:rPr>
          <w:rFonts w:ascii="Times New Roman" w:hAnsi="Times New Roman" w:eastAsia="Times New Roman" w:cs="Times New Roman"/>
          <w:sz w:val="24"/>
          <w:szCs w:val="24"/>
        </w:rPr>
        <w:t xml:space="preserve"> my development. These included overseeing small groups, setting up equipment prior to classes, conducting warm-up exercises</w:t>
      </w:r>
      <w:r w:rsidRPr="611A660A" w:rsidR="1D6ACE15">
        <w:rPr>
          <w:rFonts w:ascii="Times New Roman" w:hAnsi="Times New Roman" w:eastAsia="Times New Roman" w:cs="Times New Roman"/>
          <w:sz w:val="24"/>
          <w:szCs w:val="24"/>
        </w:rPr>
        <w:t xml:space="preserve"> and</w:t>
      </w:r>
      <w:r w:rsidRPr="611A660A" w:rsidR="1D6ACE15">
        <w:rPr>
          <w:rFonts w:ascii="Times New Roman" w:hAnsi="Times New Roman" w:eastAsia="Times New Roman" w:cs="Times New Roman"/>
          <w:sz w:val="24"/>
          <w:szCs w:val="24"/>
        </w:rPr>
        <w:t xml:space="preserve"> occasionally given brief teaching parts. Additionally, I </w:t>
      </w:r>
      <w:r w:rsidRPr="611A660A" w:rsidR="1D6ACE15">
        <w:rPr>
          <w:rFonts w:ascii="Times New Roman" w:hAnsi="Times New Roman" w:eastAsia="Times New Roman" w:cs="Times New Roman"/>
          <w:sz w:val="24"/>
          <w:szCs w:val="24"/>
        </w:rPr>
        <w:t>participated</w:t>
      </w:r>
      <w:r w:rsidRPr="611A660A" w:rsidR="1D6ACE15">
        <w:rPr>
          <w:rFonts w:ascii="Times New Roman" w:hAnsi="Times New Roman" w:eastAsia="Times New Roman" w:cs="Times New Roman"/>
          <w:sz w:val="24"/>
          <w:szCs w:val="24"/>
        </w:rPr>
        <w:t xml:space="preserve"> in staff post-lesson discussions, providing comments and considering learning outcomes and student involvement. These activities first made me anxious, especially when I had to lead in front of a class. But every time I was successful, my confidence increased. These responsibilities encouraged accountability and </w:t>
      </w:r>
      <w:r w:rsidRPr="611A660A" w:rsidR="1D6ACE15">
        <w:rPr>
          <w:rFonts w:ascii="Times New Roman" w:hAnsi="Times New Roman" w:eastAsia="Times New Roman" w:cs="Times New Roman"/>
          <w:sz w:val="24"/>
          <w:szCs w:val="24"/>
        </w:rPr>
        <w:t>demonstrated</w:t>
      </w:r>
      <w:r w:rsidRPr="611A660A" w:rsidR="1D6ACE15">
        <w:rPr>
          <w:rFonts w:ascii="Times New Roman" w:hAnsi="Times New Roman" w:eastAsia="Times New Roman" w:cs="Times New Roman"/>
          <w:sz w:val="24"/>
          <w:szCs w:val="24"/>
        </w:rPr>
        <w:t xml:space="preserve"> the trust that staff placed in me, which was both affirming and motivating.</w:t>
      </w:r>
    </w:p>
    <w:p w:rsidR="18FF6DBF" w:rsidP="18FF6DBF" w:rsidRDefault="18FF6DBF" w14:paraId="57D18097" w14:textId="65F8CFC6">
      <w:pPr>
        <w:pStyle w:val="Normal"/>
        <w:bidi w:val="0"/>
        <w:spacing w:line="360" w:lineRule="auto"/>
        <w:jc w:val="both"/>
        <w:rPr>
          <w:rFonts w:ascii="Times New Roman" w:hAnsi="Times New Roman" w:eastAsia="Times New Roman" w:cs="Times New Roman"/>
          <w:sz w:val="24"/>
          <w:szCs w:val="24"/>
        </w:rPr>
      </w:pPr>
    </w:p>
    <w:p w:rsidR="69D52EF1" w:rsidP="18FF6DBF" w:rsidRDefault="69D52EF1" w14:paraId="008802EB" w14:textId="336ABA68">
      <w:pPr>
        <w:bidi w:val="0"/>
        <w:spacing w:line="360" w:lineRule="auto"/>
        <w:jc w:val="both"/>
      </w:pPr>
      <w:r w:rsidRPr="611A660A" w:rsidR="69D52EF1">
        <w:rPr>
          <w:rFonts w:ascii="Times New Roman" w:hAnsi="Times New Roman" w:eastAsia="Times New Roman" w:cs="Times New Roman"/>
          <w:noProof w:val="0"/>
          <w:sz w:val="24"/>
          <w:szCs w:val="24"/>
          <w:lang w:val="en-GB"/>
        </w:rPr>
        <w:t xml:space="preserve">My development throughout this experience was underpinned by a combination of structured opportunities, reflective </w:t>
      </w:r>
      <w:r w:rsidRPr="611A660A" w:rsidR="69D52EF1">
        <w:rPr>
          <w:rFonts w:ascii="Times New Roman" w:hAnsi="Times New Roman" w:eastAsia="Times New Roman" w:cs="Times New Roman"/>
          <w:noProof w:val="0"/>
          <w:sz w:val="24"/>
          <w:szCs w:val="24"/>
          <w:lang w:val="en-GB"/>
        </w:rPr>
        <w:t>practice</w:t>
      </w:r>
      <w:r w:rsidRPr="611A660A" w:rsidR="69D52EF1">
        <w:rPr>
          <w:rFonts w:ascii="Times New Roman" w:hAnsi="Times New Roman" w:eastAsia="Times New Roman" w:cs="Times New Roman"/>
          <w:noProof w:val="0"/>
          <w:sz w:val="24"/>
          <w:szCs w:val="24"/>
          <w:lang w:val="en-GB"/>
        </w:rPr>
        <w:t xml:space="preserve"> and a supportive learning environment. I was able to deeply engage with each learning phase. Description, feelings, assessment, analysis, </w:t>
      </w:r>
      <w:r w:rsidRPr="611A660A" w:rsidR="69D52EF1">
        <w:rPr>
          <w:rFonts w:ascii="Times New Roman" w:hAnsi="Times New Roman" w:eastAsia="Times New Roman" w:cs="Times New Roman"/>
          <w:noProof w:val="0"/>
          <w:sz w:val="24"/>
          <w:szCs w:val="24"/>
          <w:lang w:val="en-GB"/>
        </w:rPr>
        <w:t>conclusion</w:t>
      </w:r>
      <w:r w:rsidRPr="611A660A" w:rsidR="69D52EF1">
        <w:rPr>
          <w:rFonts w:ascii="Times New Roman" w:hAnsi="Times New Roman" w:eastAsia="Times New Roman" w:cs="Times New Roman"/>
          <w:noProof w:val="0"/>
          <w:sz w:val="24"/>
          <w:szCs w:val="24"/>
          <w:lang w:val="en-GB"/>
        </w:rPr>
        <w:t xml:space="preserve"> and action planning and by using Gibbs' (1988) Reflective Cycle as a framework. This improved my competency and self-awareness. Having access to practical experiences was one of the key factors in enabling my growth. Participating in practical lessons enabled me to advance from theoretical understanding to applied learning. These experiences were essential for my development, especially since they put me in unusual situations that </w:t>
      </w:r>
      <w:r w:rsidRPr="611A660A" w:rsidR="69D52EF1">
        <w:rPr>
          <w:rFonts w:ascii="Times New Roman" w:hAnsi="Times New Roman" w:eastAsia="Times New Roman" w:cs="Times New Roman"/>
          <w:noProof w:val="0"/>
          <w:sz w:val="24"/>
          <w:szCs w:val="24"/>
          <w:lang w:val="en-GB"/>
        </w:rPr>
        <w:t>required</w:t>
      </w:r>
      <w:r w:rsidRPr="611A660A" w:rsidR="69D52EF1">
        <w:rPr>
          <w:rFonts w:ascii="Times New Roman" w:hAnsi="Times New Roman" w:eastAsia="Times New Roman" w:cs="Times New Roman"/>
          <w:noProof w:val="0"/>
          <w:sz w:val="24"/>
          <w:szCs w:val="24"/>
          <w:lang w:val="en-GB"/>
        </w:rPr>
        <w:t xml:space="preserve"> adaptability and critical thinking. Gibbs believes that for learning to take place</w:t>
      </w:r>
      <w:r w:rsidRPr="611A660A" w:rsidR="068752A9">
        <w:rPr>
          <w:rFonts w:ascii="Times New Roman" w:hAnsi="Times New Roman" w:eastAsia="Times New Roman" w:cs="Times New Roman"/>
          <w:noProof w:val="0"/>
          <w:sz w:val="24"/>
          <w:szCs w:val="24"/>
          <w:lang w:val="en-GB"/>
        </w:rPr>
        <w:t xml:space="preserve"> reflection is</w:t>
      </w:r>
      <w:r w:rsidRPr="611A660A" w:rsidR="69D52EF1">
        <w:rPr>
          <w:rFonts w:ascii="Times New Roman" w:hAnsi="Times New Roman" w:eastAsia="Times New Roman" w:cs="Times New Roman"/>
          <w:noProof w:val="0"/>
          <w:sz w:val="24"/>
          <w:szCs w:val="24"/>
          <w:lang w:val="en-GB"/>
        </w:rPr>
        <w:t xml:space="preserve"> </w:t>
      </w:r>
      <w:r w:rsidRPr="611A660A" w:rsidR="30F0B36E">
        <w:rPr>
          <w:rFonts w:ascii="Times New Roman" w:hAnsi="Times New Roman" w:eastAsia="Times New Roman" w:cs="Times New Roman"/>
          <w:noProof w:val="0"/>
          <w:sz w:val="24"/>
          <w:szCs w:val="24"/>
          <w:lang w:val="en-GB"/>
        </w:rPr>
        <w:t xml:space="preserve">needed </w:t>
      </w:r>
      <w:r w:rsidRPr="611A660A" w:rsidR="69D52EF1">
        <w:rPr>
          <w:rFonts w:ascii="Times New Roman" w:hAnsi="Times New Roman" w:eastAsia="Times New Roman" w:cs="Times New Roman"/>
          <w:noProof w:val="0"/>
          <w:sz w:val="24"/>
          <w:szCs w:val="24"/>
          <w:lang w:val="en-GB"/>
        </w:rPr>
        <w:t>following such situations and I discovered that regular self-reflection helped me understand my behaviour and improve my strategy going forward.</w:t>
      </w:r>
      <w:r w:rsidRPr="611A660A" w:rsidR="00E3E678">
        <w:rPr>
          <w:rFonts w:ascii="Times New Roman" w:hAnsi="Times New Roman" w:eastAsia="Times New Roman" w:cs="Times New Roman"/>
          <w:noProof w:val="0"/>
          <w:sz w:val="24"/>
          <w:szCs w:val="24"/>
          <w:lang w:val="en-GB"/>
        </w:rPr>
        <w:t xml:space="preserve"> </w:t>
      </w:r>
      <w:r w:rsidRPr="611A660A" w:rsidR="46DA4A5B">
        <w:rPr>
          <w:rFonts w:ascii="Times New Roman" w:hAnsi="Times New Roman" w:eastAsia="Times New Roman" w:cs="Times New Roman"/>
          <w:noProof w:val="0"/>
          <w:sz w:val="24"/>
          <w:szCs w:val="24"/>
          <w:lang w:val="en-GB"/>
        </w:rPr>
        <w:t xml:space="preserve">One </w:t>
      </w:r>
      <w:r w:rsidRPr="611A660A" w:rsidR="46DA4A5B">
        <w:rPr>
          <w:rFonts w:ascii="Times New Roman" w:hAnsi="Times New Roman" w:eastAsia="Times New Roman" w:cs="Times New Roman"/>
          <w:noProof w:val="0"/>
          <w:sz w:val="24"/>
          <w:szCs w:val="24"/>
          <w:lang w:val="en-GB"/>
        </w:rPr>
        <w:t>very important</w:t>
      </w:r>
      <w:r w:rsidRPr="611A660A" w:rsidR="46DA4A5B">
        <w:rPr>
          <w:rFonts w:ascii="Times New Roman" w:hAnsi="Times New Roman" w:eastAsia="Times New Roman" w:cs="Times New Roman"/>
          <w:noProof w:val="0"/>
          <w:sz w:val="24"/>
          <w:szCs w:val="24"/>
          <w:lang w:val="en-GB"/>
        </w:rPr>
        <w:t xml:space="preserve"> factor in my development was mentorship. Frequent advice and criticism from an experienced teacher not only boosted my self-esteem but also improved my ability to overcome challenges. The fellow teacher provided helpful criticism that was affirming and developmental. I was able to pinpoint my areas of strength and any gaps in my knowledge or performance thanks to their observations. This is consistent with Gibbs' cycle's evaluation and analysis phases, where a critical study of feedback results in more in-depth learning and action planning.</w:t>
      </w:r>
      <w:r w:rsidRPr="611A660A" w:rsidR="512AE2BC">
        <w:rPr>
          <w:rFonts w:ascii="Times New Roman" w:hAnsi="Times New Roman" w:eastAsia="Times New Roman" w:cs="Times New Roman"/>
          <w:noProof w:val="0"/>
          <w:sz w:val="24"/>
          <w:szCs w:val="24"/>
          <w:lang w:val="en-GB"/>
        </w:rPr>
        <w:t xml:space="preserve"> </w:t>
      </w:r>
      <w:r w:rsidRPr="611A660A" w:rsidR="512AE2BC">
        <w:rPr>
          <w:rFonts w:ascii="Times New Roman" w:hAnsi="Times New Roman" w:eastAsia="Times New Roman" w:cs="Times New Roman"/>
          <w:noProof w:val="0"/>
          <w:sz w:val="24"/>
          <w:szCs w:val="24"/>
          <w:lang w:val="en-GB"/>
        </w:rPr>
        <w:t xml:space="preserve">Additionally, the learning environment significantly contributed to my growth. I was able to freely express my thoughts and pick up knowledge from my peers since I was a part of a team that emphasised psychological safety, open </w:t>
      </w:r>
      <w:r w:rsidRPr="611A660A" w:rsidR="512AE2BC">
        <w:rPr>
          <w:rFonts w:ascii="Times New Roman" w:hAnsi="Times New Roman" w:eastAsia="Times New Roman" w:cs="Times New Roman"/>
          <w:noProof w:val="0"/>
          <w:sz w:val="24"/>
          <w:szCs w:val="24"/>
          <w:lang w:val="en-GB"/>
        </w:rPr>
        <w:t>communication</w:t>
      </w:r>
      <w:r w:rsidRPr="611A660A" w:rsidR="512AE2BC">
        <w:rPr>
          <w:rFonts w:ascii="Times New Roman" w:hAnsi="Times New Roman" w:eastAsia="Times New Roman" w:cs="Times New Roman"/>
          <w:noProof w:val="0"/>
          <w:sz w:val="24"/>
          <w:szCs w:val="24"/>
          <w:lang w:val="en-GB"/>
        </w:rPr>
        <w:t xml:space="preserve"> and collaboration. I was more accepting of making errors and more willing to take the initiative because of the culture's encouragement of experimentation and acceptance of failure as a necessary </w:t>
      </w:r>
      <w:r w:rsidRPr="611A660A" w:rsidR="512AE2BC">
        <w:rPr>
          <w:rFonts w:ascii="Times New Roman" w:hAnsi="Times New Roman" w:eastAsia="Times New Roman" w:cs="Times New Roman"/>
          <w:noProof w:val="0"/>
          <w:sz w:val="24"/>
          <w:szCs w:val="24"/>
          <w:lang w:val="en-GB"/>
        </w:rPr>
        <w:t>component</w:t>
      </w:r>
      <w:r w:rsidRPr="611A660A" w:rsidR="512AE2BC">
        <w:rPr>
          <w:rFonts w:ascii="Times New Roman" w:hAnsi="Times New Roman" w:eastAsia="Times New Roman" w:cs="Times New Roman"/>
          <w:noProof w:val="0"/>
          <w:sz w:val="24"/>
          <w:szCs w:val="24"/>
          <w:lang w:val="en-GB"/>
        </w:rPr>
        <w:t xml:space="preserve"> of learning. This setting reflects Gibbs' idea of reflection-in-action, in which students actively interpret events as they happen. Formal and informal feedback loops also helped me grow quicker. While informal peer interactions provided real-time ideas and perspective, structured evaluations highlighted progress and provided benchmarks. This ongoing feedback helped me quickly </w:t>
      </w:r>
      <w:r w:rsidRPr="611A660A" w:rsidR="512AE2BC">
        <w:rPr>
          <w:rFonts w:ascii="Times New Roman" w:hAnsi="Times New Roman" w:eastAsia="Times New Roman" w:cs="Times New Roman"/>
          <w:noProof w:val="0"/>
          <w:sz w:val="24"/>
          <w:szCs w:val="24"/>
          <w:lang w:val="en-GB"/>
        </w:rPr>
        <w:t>modify</w:t>
      </w:r>
      <w:r w:rsidRPr="611A660A" w:rsidR="512AE2BC">
        <w:rPr>
          <w:rFonts w:ascii="Times New Roman" w:hAnsi="Times New Roman" w:eastAsia="Times New Roman" w:cs="Times New Roman"/>
          <w:noProof w:val="0"/>
          <w:sz w:val="24"/>
          <w:szCs w:val="24"/>
          <w:lang w:val="en-GB"/>
        </w:rPr>
        <w:t xml:space="preserve"> my approach and reinforced what I had learnt. Feedback and reflection are cyclical, which fits with Gibbs' iterative process, in which every experience advances a larger growth trajectory.</w:t>
      </w:r>
      <w:r w:rsidRPr="611A660A" w:rsidR="0E289AAF">
        <w:rPr>
          <w:rFonts w:ascii="Times New Roman" w:hAnsi="Times New Roman" w:eastAsia="Times New Roman" w:cs="Times New Roman"/>
          <w:noProof w:val="0"/>
          <w:sz w:val="24"/>
          <w:szCs w:val="24"/>
          <w:lang w:val="en-GB"/>
        </w:rPr>
        <w:t xml:space="preserve"> </w:t>
      </w:r>
      <w:r w:rsidRPr="611A660A" w:rsidR="0E289AAF">
        <w:rPr>
          <w:rFonts w:ascii="Times New Roman" w:hAnsi="Times New Roman" w:eastAsia="Times New Roman" w:cs="Times New Roman"/>
          <w:noProof w:val="0"/>
          <w:sz w:val="24"/>
          <w:szCs w:val="24"/>
          <w:lang w:val="en-GB"/>
        </w:rPr>
        <w:t>Ultimately, a</w:t>
      </w:r>
      <w:r w:rsidRPr="611A660A" w:rsidR="0E289AAF">
        <w:rPr>
          <w:rFonts w:ascii="Times New Roman" w:hAnsi="Times New Roman" w:eastAsia="Times New Roman" w:cs="Times New Roman"/>
          <w:noProof w:val="0"/>
          <w:sz w:val="24"/>
          <w:szCs w:val="24"/>
          <w:lang w:val="en-GB"/>
        </w:rPr>
        <w:t xml:space="preserve"> friendly environment, mentorship, regular </w:t>
      </w:r>
      <w:r w:rsidRPr="611A660A" w:rsidR="0E289AAF">
        <w:rPr>
          <w:rFonts w:ascii="Times New Roman" w:hAnsi="Times New Roman" w:eastAsia="Times New Roman" w:cs="Times New Roman"/>
          <w:noProof w:val="0"/>
          <w:sz w:val="24"/>
          <w:szCs w:val="24"/>
          <w:lang w:val="en-GB"/>
        </w:rPr>
        <w:t>feedback</w:t>
      </w:r>
      <w:r w:rsidRPr="611A660A" w:rsidR="0E289AAF">
        <w:rPr>
          <w:rFonts w:ascii="Times New Roman" w:hAnsi="Times New Roman" w:eastAsia="Times New Roman" w:cs="Times New Roman"/>
          <w:noProof w:val="0"/>
          <w:sz w:val="24"/>
          <w:szCs w:val="24"/>
          <w:lang w:val="en-GB"/>
        </w:rPr>
        <w:t xml:space="preserve"> and experiential learning all worked together to create a pleasant environment for both professional and personal growth. Opportunities helped me grow by shaping my mindset towards lifelong learning as well as improving my technical and social abilities. I became more reflective, intentional and strategic in my actions</w:t>
      </w:r>
      <w:r w:rsidRPr="611A660A" w:rsidR="0E289AAF">
        <w:rPr>
          <w:rFonts w:ascii="Times New Roman" w:hAnsi="Times New Roman" w:eastAsia="Times New Roman" w:cs="Times New Roman"/>
          <w:noProof w:val="0"/>
          <w:sz w:val="24"/>
          <w:szCs w:val="24"/>
          <w:lang w:val="en-GB"/>
        </w:rPr>
        <w:t xml:space="preserve">.  </w:t>
      </w:r>
      <w:r w:rsidRPr="611A660A" w:rsidR="0E289AAF">
        <w:rPr>
          <w:rFonts w:ascii="Times New Roman" w:hAnsi="Times New Roman" w:eastAsia="Times New Roman" w:cs="Times New Roman"/>
          <w:noProof w:val="0"/>
          <w:sz w:val="24"/>
          <w:szCs w:val="24"/>
          <w:lang w:val="en-GB"/>
        </w:rPr>
        <w:t>In general, the integration of Gibbs' experiential learning theory to my developmental path offered a structured yet adaptable framework that enhanced my comprehension and optimised the worth of every encounter. This reflective approach has become a key area of my ongoing growth, ensuring that future opportunities are met with insight, adaptability</w:t>
      </w:r>
      <w:r w:rsidRPr="611A660A" w:rsidR="0E289AAF">
        <w:rPr>
          <w:rFonts w:ascii="Times New Roman" w:hAnsi="Times New Roman" w:eastAsia="Times New Roman" w:cs="Times New Roman"/>
          <w:noProof w:val="0"/>
          <w:sz w:val="24"/>
          <w:szCs w:val="24"/>
          <w:lang w:val="en-GB"/>
        </w:rPr>
        <w:t xml:space="preserve"> and</w:t>
      </w:r>
      <w:r w:rsidRPr="611A660A" w:rsidR="0E289AAF">
        <w:rPr>
          <w:rFonts w:ascii="Times New Roman" w:hAnsi="Times New Roman" w:eastAsia="Times New Roman" w:cs="Times New Roman"/>
          <w:noProof w:val="0"/>
          <w:sz w:val="24"/>
          <w:szCs w:val="24"/>
          <w:lang w:val="en-GB"/>
        </w:rPr>
        <w:t xml:space="preserve"> a commitment to continuous improvement.</w:t>
      </w:r>
    </w:p>
    <w:p w:rsidR="611A660A" w:rsidP="611A660A" w:rsidRDefault="611A660A" w14:paraId="38070CE4" w14:textId="67B5F02A">
      <w:pPr>
        <w:bidi w:val="0"/>
        <w:spacing w:line="360" w:lineRule="auto"/>
        <w:jc w:val="both"/>
        <w:rPr>
          <w:rFonts w:ascii="Times New Roman" w:hAnsi="Times New Roman" w:eastAsia="Times New Roman" w:cs="Times New Roman"/>
          <w:noProof w:val="0"/>
          <w:sz w:val="24"/>
          <w:szCs w:val="24"/>
          <w:lang w:val="en-GB"/>
        </w:rPr>
      </w:pPr>
    </w:p>
    <w:p w:rsidR="2FCEE230" w:rsidP="611A660A" w:rsidRDefault="2FCEE230" w14:paraId="3D3CF3D3" w14:textId="3F48BE30">
      <w:pPr>
        <w:bidi w:val="0"/>
        <w:spacing w:line="360" w:lineRule="auto"/>
        <w:jc w:val="both"/>
      </w:pPr>
      <w:r w:rsidRPr="611A660A" w:rsidR="2FCEE230">
        <w:rPr>
          <w:rFonts w:ascii="Times New Roman" w:hAnsi="Times New Roman" w:eastAsia="Times New Roman" w:cs="Times New Roman"/>
          <w:noProof w:val="0"/>
          <w:sz w:val="24"/>
          <w:szCs w:val="24"/>
          <w:lang w:val="en-GB"/>
        </w:rPr>
        <w:t xml:space="preserve">One important occurrence came during the third week when I was requested to do a class warm-up. At first, I felt anxious and unprepared, which are emotions strongly related to the confidence issues I noted in my SWOT analysis. I had self-doubt when I took on a leadership role in front of the entire class, but I decided to concentrate on being clear and organised in my delivery. My confidence started to rise as the activity went on and I </w:t>
      </w:r>
      <w:r w:rsidRPr="611A660A" w:rsidR="2FCEE230">
        <w:rPr>
          <w:rFonts w:ascii="Times New Roman" w:hAnsi="Times New Roman" w:eastAsia="Times New Roman" w:cs="Times New Roman"/>
          <w:noProof w:val="0"/>
          <w:sz w:val="24"/>
          <w:szCs w:val="24"/>
          <w:lang w:val="en-GB"/>
        </w:rPr>
        <w:t>observed</w:t>
      </w:r>
      <w:r w:rsidRPr="611A660A" w:rsidR="2FCEE230">
        <w:rPr>
          <w:rFonts w:ascii="Times New Roman" w:hAnsi="Times New Roman" w:eastAsia="Times New Roman" w:cs="Times New Roman"/>
          <w:noProof w:val="0"/>
          <w:sz w:val="24"/>
          <w:szCs w:val="24"/>
          <w:lang w:val="en-GB"/>
        </w:rPr>
        <w:t xml:space="preserve"> the children' favourable reactions. My perspective of myself underwent a dramatic change </w:t>
      </w:r>
      <w:r w:rsidRPr="611A660A" w:rsidR="2FCEE230">
        <w:rPr>
          <w:rFonts w:ascii="Times New Roman" w:hAnsi="Times New Roman" w:eastAsia="Times New Roman" w:cs="Times New Roman"/>
          <w:noProof w:val="0"/>
          <w:sz w:val="24"/>
          <w:szCs w:val="24"/>
          <w:lang w:val="en-GB"/>
        </w:rPr>
        <w:t>as a result of</w:t>
      </w:r>
      <w:r w:rsidRPr="611A660A" w:rsidR="2FCEE230">
        <w:rPr>
          <w:rFonts w:ascii="Times New Roman" w:hAnsi="Times New Roman" w:eastAsia="Times New Roman" w:cs="Times New Roman"/>
          <w:noProof w:val="0"/>
          <w:sz w:val="24"/>
          <w:szCs w:val="24"/>
          <w:lang w:val="en-GB"/>
        </w:rPr>
        <w:t xml:space="preserve"> this experience and I no longer saw myself as a passive assistant but rather as someone who could actively contribute to the educational process. The situation </w:t>
      </w:r>
      <w:r w:rsidRPr="611A660A" w:rsidR="2FCEE230">
        <w:rPr>
          <w:rFonts w:ascii="Times New Roman" w:hAnsi="Times New Roman" w:eastAsia="Times New Roman" w:cs="Times New Roman"/>
          <w:noProof w:val="0"/>
          <w:sz w:val="24"/>
          <w:szCs w:val="24"/>
          <w:lang w:val="en-GB"/>
        </w:rPr>
        <w:t>demonstrated</w:t>
      </w:r>
      <w:r w:rsidRPr="611A660A" w:rsidR="2FCEE230">
        <w:rPr>
          <w:rFonts w:ascii="Times New Roman" w:hAnsi="Times New Roman" w:eastAsia="Times New Roman" w:cs="Times New Roman"/>
          <w:noProof w:val="0"/>
          <w:sz w:val="24"/>
          <w:szCs w:val="24"/>
          <w:lang w:val="en-GB"/>
        </w:rPr>
        <w:t xml:space="preserve"> the importance of taking calculated risks in unfamiliar scenarios and showed me that meaningful development often begins when we challenge our comfort zones. </w:t>
      </w:r>
      <w:r w:rsidRPr="611A660A" w:rsidR="0517D0F8">
        <w:rPr>
          <w:rFonts w:ascii="Times New Roman" w:hAnsi="Times New Roman" w:eastAsia="Times New Roman" w:cs="Times New Roman"/>
          <w:noProof w:val="0"/>
          <w:sz w:val="24"/>
          <w:szCs w:val="24"/>
          <w:lang w:val="en-GB"/>
        </w:rPr>
        <w:t xml:space="preserve">Handling behavioural interruptions during small group tasks was another essential stage. I was reluctant to intervene early in the placement because I </w:t>
      </w:r>
      <w:r w:rsidRPr="611A660A" w:rsidR="0517D0F8">
        <w:rPr>
          <w:rFonts w:ascii="Times New Roman" w:hAnsi="Times New Roman" w:eastAsia="Times New Roman" w:cs="Times New Roman"/>
          <w:noProof w:val="0"/>
          <w:sz w:val="24"/>
          <w:szCs w:val="24"/>
          <w:lang w:val="en-GB"/>
        </w:rPr>
        <w:t>wasn't</w:t>
      </w:r>
      <w:r w:rsidRPr="611A660A" w:rsidR="0517D0F8">
        <w:rPr>
          <w:rFonts w:ascii="Times New Roman" w:hAnsi="Times New Roman" w:eastAsia="Times New Roman" w:cs="Times New Roman"/>
          <w:noProof w:val="0"/>
          <w:sz w:val="24"/>
          <w:szCs w:val="24"/>
          <w:lang w:val="en-GB"/>
        </w:rPr>
        <w:t xml:space="preserve"> sure how to make use of authority without disrupting with the lesson's flow or going beyond my authority. But after seeing experienced teachers use varied strategies like visual cues and strategic positioning, I started to follow suit. By week five, I had successfully redirected off-task behaviour without escalating situations. This development aligned with research by Rogers (2015</w:t>
      </w:r>
      <w:r w:rsidRPr="611A660A" w:rsidR="7D8B8EBD">
        <w:rPr>
          <w:rFonts w:ascii="Times New Roman" w:hAnsi="Times New Roman" w:eastAsia="Times New Roman" w:cs="Times New Roman"/>
          <w:noProof w:val="0"/>
          <w:sz w:val="24"/>
          <w:szCs w:val="24"/>
          <w:lang w:val="en-GB"/>
        </w:rPr>
        <w:t>, as cited in</w:t>
      </w:r>
      <w:r w:rsidRPr="611A660A" w:rsidR="26E83295">
        <w:rPr>
          <w:rFonts w:ascii="Times New Roman" w:hAnsi="Times New Roman" w:eastAsia="Times New Roman" w:cs="Times New Roman"/>
          <w:noProof w:val="0"/>
          <w:sz w:val="24"/>
          <w:szCs w:val="24"/>
          <w:lang w:val="en-GB"/>
        </w:rPr>
        <w:t xml:space="preserve"> Tait-McCutcheon 2015</w:t>
      </w:r>
      <w:r w:rsidRPr="611A660A" w:rsidR="0517D0F8">
        <w:rPr>
          <w:rFonts w:ascii="Times New Roman" w:hAnsi="Times New Roman" w:eastAsia="Times New Roman" w:cs="Times New Roman"/>
          <w:noProof w:val="0"/>
          <w:sz w:val="24"/>
          <w:szCs w:val="24"/>
          <w:lang w:val="en-GB"/>
        </w:rPr>
        <w:t>), who emphasises the importance of preventative, relationship-based strategies in classroom behaviour management. Rogers argues that calm, consistent responses are more effective than reactive discipline</w:t>
      </w:r>
      <w:r w:rsidRPr="611A660A" w:rsidR="0517D0F8">
        <w:rPr>
          <w:rFonts w:ascii="Times New Roman" w:hAnsi="Times New Roman" w:eastAsia="Times New Roman" w:cs="Times New Roman"/>
          <w:noProof w:val="0"/>
          <w:sz w:val="24"/>
          <w:szCs w:val="24"/>
          <w:lang w:val="en-GB"/>
        </w:rPr>
        <w:t xml:space="preserve"> and</w:t>
      </w:r>
      <w:r w:rsidRPr="611A660A" w:rsidR="0517D0F8">
        <w:rPr>
          <w:rFonts w:ascii="Times New Roman" w:hAnsi="Times New Roman" w:eastAsia="Times New Roman" w:cs="Times New Roman"/>
          <w:noProof w:val="0"/>
          <w:sz w:val="24"/>
          <w:szCs w:val="24"/>
          <w:lang w:val="en-GB"/>
        </w:rPr>
        <w:t xml:space="preserve"> this resonated strongly with my experience. By using </w:t>
      </w:r>
      <w:r w:rsidRPr="611A660A" w:rsidR="0517D0F8">
        <w:rPr>
          <w:rFonts w:ascii="Times New Roman" w:hAnsi="Times New Roman" w:eastAsia="Times New Roman" w:cs="Times New Roman"/>
          <w:noProof w:val="0"/>
          <w:sz w:val="24"/>
          <w:szCs w:val="24"/>
          <w:lang w:val="en-GB"/>
        </w:rPr>
        <w:t>these strategies, I was able to increase student focus and create a more confident and calm presence which are two qualities that are essential for any teacher hoping to foster a supportive and effective learning environment.</w:t>
      </w:r>
      <w:r w:rsidRPr="611A660A" w:rsidR="6C47973F">
        <w:rPr>
          <w:rFonts w:ascii="Times New Roman" w:hAnsi="Times New Roman" w:eastAsia="Times New Roman" w:cs="Times New Roman"/>
          <w:noProof w:val="0"/>
          <w:sz w:val="24"/>
          <w:szCs w:val="24"/>
          <w:lang w:val="en-GB"/>
        </w:rPr>
        <w:t xml:space="preserve"> </w:t>
      </w:r>
      <w:r w:rsidRPr="611A660A" w:rsidR="2A17C2B5">
        <w:rPr>
          <w:rFonts w:ascii="Times New Roman" w:hAnsi="Times New Roman" w:eastAsia="Times New Roman" w:cs="Times New Roman"/>
          <w:noProof w:val="0"/>
          <w:sz w:val="24"/>
          <w:szCs w:val="24"/>
          <w:lang w:val="en-GB"/>
        </w:rPr>
        <w:t xml:space="preserve">Another important occasion was engaging in a post-lesson debrief. My comments </w:t>
      </w:r>
      <w:r w:rsidRPr="611A660A" w:rsidR="2A17C2B5">
        <w:rPr>
          <w:rFonts w:ascii="Times New Roman" w:hAnsi="Times New Roman" w:eastAsia="Times New Roman" w:cs="Times New Roman"/>
          <w:noProof w:val="0"/>
          <w:sz w:val="24"/>
          <w:szCs w:val="24"/>
          <w:lang w:val="en-GB"/>
        </w:rPr>
        <w:t>regarding</w:t>
      </w:r>
      <w:r w:rsidRPr="611A660A" w:rsidR="2A17C2B5">
        <w:rPr>
          <w:rFonts w:ascii="Times New Roman" w:hAnsi="Times New Roman" w:eastAsia="Times New Roman" w:cs="Times New Roman"/>
          <w:noProof w:val="0"/>
          <w:sz w:val="24"/>
          <w:szCs w:val="24"/>
          <w:lang w:val="en-GB"/>
        </w:rPr>
        <w:t xml:space="preserve"> student engagement were not only accepted but also strongly encouraged when I shared them. This instance emphasised the importance of having the ability to provide evidence-based feedback in a professional setting and reinforced the benefits of cooperative discussion. It also mirrored elements of the Professional Development Framework (CPD Standards Office, 2020), which highlights the need of constructive criticism and reflective teamwork in fostering ongoing professional development. I felt more confident and saw myself as a valued member of the teaching team rather than just a supporting assistant after being involved in these conversations.</w:t>
      </w:r>
    </w:p>
    <w:p w:rsidR="18FF6DBF" w:rsidP="611A660A" w:rsidRDefault="18FF6DBF" w14:paraId="2670DB61" w14:textId="78F8F88A">
      <w:pPr>
        <w:bidi w:val="0"/>
        <w:spacing w:line="360" w:lineRule="auto"/>
        <w:jc w:val="both"/>
        <w:rPr>
          <w:rFonts w:ascii="Times New Roman" w:hAnsi="Times New Roman" w:eastAsia="Times New Roman" w:cs="Times New Roman"/>
          <w:noProof w:val="0"/>
          <w:sz w:val="24"/>
          <w:szCs w:val="24"/>
          <w:lang w:val="en-GB"/>
        </w:rPr>
      </w:pPr>
    </w:p>
    <w:p w:rsidR="7A455E8D" w:rsidP="611A660A" w:rsidRDefault="7A455E8D" w14:paraId="3BBA43D1" w14:textId="42329415">
      <w:pPr>
        <w:bidi w:val="0"/>
        <w:spacing w:line="360" w:lineRule="auto"/>
        <w:jc w:val="both"/>
      </w:pPr>
      <w:r w:rsidRPr="611A660A" w:rsidR="7A455E8D">
        <w:rPr>
          <w:rFonts w:ascii="Times New Roman" w:hAnsi="Times New Roman" w:eastAsia="Times New Roman" w:cs="Times New Roman"/>
          <w:noProof w:val="0"/>
          <w:sz w:val="24"/>
          <w:szCs w:val="24"/>
          <w:lang w:val="en-GB"/>
        </w:rPr>
        <w:t xml:space="preserve">Reflecting on my placement experience, several key issues both supported and challenged my development, </w:t>
      </w:r>
      <w:r w:rsidRPr="611A660A" w:rsidR="7A455E8D">
        <w:rPr>
          <w:rFonts w:ascii="Times New Roman" w:hAnsi="Times New Roman" w:eastAsia="Times New Roman" w:cs="Times New Roman"/>
          <w:noProof w:val="0"/>
          <w:sz w:val="24"/>
          <w:szCs w:val="24"/>
          <w:lang w:val="en-GB"/>
        </w:rPr>
        <w:t>ultimately shaping</w:t>
      </w:r>
      <w:r w:rsidRPr="611A660A" w:rsidR="7A455E8D">
        <w:rPr>
          <w:rFonts w:ascii="Times New Roman" w:hAnsi="Times New Roman" w:eastAsia="Times New Roman" w:cs="Times New Roman"/>
          <w:noProof w:val="0"/>
          <w:sz w:val="24"/>
          <w:szCs w:val="24"/>
          <w:lang w:val="en-GB"/>
        </w:rPr>
        <w:t xml:space="preserve"> my future ambitions. A major enabler was the guidance I obtained from experienced physical education teachers. Through their advice and criticism, I was able to experiment with new tactics, evaluate my performance and discover my strengths in a safe environment. Joining a cooperative and encouraging group of people strengthened my resolve to become a teacher, especially in secondary physical education. But on the other hand, my early insecurity about taking charge and controlling student conduct was a barrier. However, these difficulties turned into good teaching moments that encouraged me to develop through practice and reflection. </w:t>
      </w:r>
      <w:r w:rsidRPr="611A660A" w:rsidR="3D4276D3">
        <w:rPr>
          <w:rFonts w:ascii="Times New Roman" w:hAnsi="Times New Roman" w:eastAsia="Times New Roman" w:cs="Times New Roman"/>
          <w:noProof w:val="0"/>
          <w:sz w:val="24"/>
          <w:szCs w:val="24"/>
          <w:lang w:val="en-GB"/>
        </w:rPr>
        <w:t xml:space="preserve">My ambition to become a qualified physical education teacher was </w:t>
      </w:r>
      <w:r w:rsidRPr="611A660A" w:rsidR="3D4276D3">
        <w:rPr>
          <w:rFonts w:ascii="Times New Roman" w:hAnsi="Times New Roman" w:eastAsia="Times New Roman" w:cs="Times New Roman"/>
          <w:noProof w:val="0"/>
          <w:sz w:val="24"/>
          <w:szCs w:val="24"/>
          <w:lang w:val="en-GB"/>
        </w:rPr>
        <w:t>greatly influenced</w:t>
      </w:r>
      <w:r w:rsidRPr="611A660A" w:rsidR="3D4276D3">
        <w:rPr>
          <w:rFonts w:ascii="Times New Roman" w:hAnsi="Times New Roman" w:eastAsia="Times New Roman" w:cs="Times New Roman"/>
          <w:noProof w:val="0"/>
          <w:sz w:val="24"/>
          <w:szCs w:val="24"/>
          <w:lang w:val="en-GB"/>
        </w:rPr>
        <w:t xml:space="preserve"> by this placement. Having seen firsthand the benefits of good instruction and healthy teacher-student interactions, I decided to pursue a career that would allow me to </w:t>
      </w:r>
      <w:r w:rsidRPr="611A660A" w:rsidR="3D4276D3">
        <w:rPr>
          <w:rFonts w:ascii="Times New Roman" w:hAnsi="Times New Roman" w:eastAsia="Times New Roman" w:cs="Times New Roman"/>
          <w:noProof w:val="0"/>
          <w:sz w:val="24"/>
          <w:szCs w:val="24"/>
          <w:lang w:val="en-GB"/>
        </w:rPr>
        <w:t>assist</w:t>
      </w:r>
      <w:r w:rsidRPr="611A660A" w:rsidR="3D4276D3">
        <w:rPr>
          <w:rFonts w:ascii="Times New Roman" w:hAnsi="Times New Roman" w:eastAsia="Times New Roman" w:cs="Times New Roman"/>
          <w:noProof w:val="0"/>
          <w:sz w:val="24"/>
          <w:szCs w:val="24"/>
          <w:lang w:val="en-GB"/>
        </w:rPr>
        <w:t xml:space="preserve"> in the physical and personal growth of young people. The experience confirmed that I not only enjoy teaching but also value the pastoral responsibilities associated with education. The experience reinforced my admiration for the leadership roles involved in education as well as my enjoyment of teaching. One of the key moments that solidified my professional choice was the sense of satisfaction I experienced when students responded favourably to my advice and criticism.</w:t>
      </w:r>
      <w:r w:rsidRPr="611A660A" w:rsidR="2EC59A1E">
        <w:rPr>
          <w:rFonts w:ascii="Times New Roman" w:hAnsi="Times New Roman" w:eastAsia="Times New Roman" w:cs="Times New Roman"/>
          <w:noProof w:val="0"/>
          <w:sz w:val="24"/>
          <w:szCs w:val="24"/>
          <w:lang w:val="en-GB"/>
        </w:rPr>
        <w:t xml:space="preserve"> My personal commitment to youth development and the principles of resilience, inclusivity and lifelong learning serve as my main sources of motivation. Throughout the placement, these were constantly clear, particularly while interacting with children of different skill levels. I became aware of the subject's broader influence beyond physical skills when I saw how PE can help students develop their motivation, </w:t>
      </w:r>
      <w:r w:rsidRPr="611A660A" w:rsidR="2EC59A1E">
        <w:rPr>
          <w:rFonts w:ascii="Times New Roman" w:hAnsi="Times New Roman" w:eastAsia="Times New Roman" w:cs="Times New Roman"/>
          <w:noProof w:val="0"/>
          <w:sz w:val="24"/>
          <w:szCs w:val="24"/>
          <w:lang w:val="en-GB"/>
        </w:rPr>
        <w:t>confidence</w:t>
      </w:r>
      <w:r w:rsidRPr="611A660A" w:rsidR="2EC59A1E">
        <w:rPr>
          <w:rFonts w:ascii="Times New Roman" w:hAnsi="Times New Roman" w:eastAsia="Times New Roman" w:cs="Times New Roman"/>
          <w:noProof w:val="0"/>
          <w:sz w:val="24"/>
          <w:szCs w:val="24"/>
          <w:lang w:val="en-GB"/>
        </w:rPr>
        <w:t xml:space="preserve"> and teamwork. This strongly matched my personal views on holistic education. </w:t>
      </w:r>
      <w:r w:rsidRPr="611A660A" w:rsidR="11C36394">
        <w:rPr>
          <w:rFonts w:ascii="Times New Roman" w:hAnsi="Times New Roman" w:eastAsia="Times New Roman" w:cs="Times New Roman"/>
          <w:noProof w:val="0"/>
          <w:sz w:val="24"/>
          <w:szCs w:val="24"/>
          <w:lang w:val="en-GB"/>
        </w:rPr>
        <w:t xml:space="preserve">It also became clear how important continuous professional development (CPD) is. The CPD Standards Office (2020) states that goal setting, feedback and reflective practice are essential for long-term professional development. I embraced these ideas during my placement by utilising resources like Gibbs' Reflective Cycle. I now see CPD as a personal commitment to improvement rather than only a need. To improve my topic knowledge and pedagogical techniques, I want to keep up my reflective practices, look for mentorship and take advantage of training possibilities. </w:t>
      </w:r>
      <w:r w:rsidRPr="611A660A" w:rsidR="00F78653">
        <w:rPr>
          <w:rFonts w:ascii="Times New Roman" w:hAnsi="Times New Roman" w:eastAsia="Times New Roman" w:cs="Times New Roman"/>
          <w:noProof w:val="0"/>
          <w:sz w:val="24"/>
          <w:szCs w:val="24"/>
          <w:lang w:val="en-GB"/>
        </w:rPr>
        <w:t>This placement was more than just an educational experience. It was an important catalyst that strengthened my commitment to education and helped me define my career goals. I finish with more self-awareness, drive</w:t>
      </w:r>
      <w:r w:rsidRPr="611A660A" w:rsidR="00F78653">
        <w:rPr>
          <w:rFonts w:ascii="Times New Roman" w:hAnsi="Times New Roman" w:eastAsia="Times New Roman" w:cs="Times New Roman"/>
          <w:noProof w:val="0"/>
          <w:sz w:val="24"/>
          <w:szCs w:val="24"/>
          <w:lang w:val="en-GB"/>
        </w:rPr>
        <w:t xml:space="preserve"> and</w:t>
      </w:r>
      <w:r w:rsidRPr="611A660A" w:rsidR="00F78653">
        <w:rPr>
          <w:rFonts w:ascii="Times New Roman" w:hAnsi="Times New Roman" w:eastAsia="Times New Roman" w:cs="Times New Roman"/>
          <w:noProof w:val="0"/>
          <w:sz w:val="24"/>
          <w:szCs w:val="24"/>
          <w:lang w:val="en-GB"/>
        </w:rPr>
        <w:t xml:space="preserve"> a contemplative attitude that will direct my transition into a teaching position based on student-</w:t>
      </w:r>
      <w:r w:rsidRPr="611A660A" w:rsidR="00F78653">
        <w:rPr>
          <w:rFonts w:ascii="Times New Roman" w:hAnsi="Times New Roman" w:eastAsia="Times New Roman" w:cs="Times New Roman"/>
          <w:noProof w:val="0"/>
          <w:sz w:val="24"/>
          <w:szCs w:val="24"/>
          <w:lang w:val="en-GB"/>
        </w:rPr>
        <w:t>centered</w:t>
      </w:r>
      <w:r w:rsidRPr="611A660A" w:rsidR="00F78653">
        <w:rPr>
          <w:rFonts w:ascii="Times New Roman" w:hAnsi="Times New Roman" w:eastAsia="Times New Roman" w:cs="Times New Roman"/>
          <w:noProof w:val="0"/>
          <w:sz w:val="24"/>
          <w:szCs w:val="24"/>
          <w:lang w:val="en-GB"/>
        </w:rPr>
        <w:t xml:space="preserve"> ideals and ongoing development.</w:t>
      </w:r>
    </w:p>
    <w:p w:rsidR="611A660A" w:rsidP="611A660A" w:rsidRDefault="611A660A" w14:paraId="36CBD41E" w14:textId="6B2D6124">
      <w:pPr>
        <w:bidi w:val="0"/>
        <w:spacing w:line="360" w:lineRule="auto"/>
        <w:jc w:val="both"/>
        <w:rPr>
          <w:rFonts w:ascii="Times New Roman" w:hAnsi="Times New Roman" w:eastAsia="Times New Roman" w:cs="Times New Roman"/>
          <w:noProof w:val="0"/>
          <w:sz w:val="24"/>
          <w:szCs w:val="24"/>
          <w:lang w:val="en-GB"/>
        </w:rPr>
      </w:pPr>
    </w:p>
    <w:p w:rsidR="541796F8" w:rsidP="611A660A" w:rsidRDefault="541796F8" w14:paraId="7FEA82E3" w14:textId="71E329F9">
      <w:pPr>
        <w:bidi w:val="0"/>
        <w:spacing w:line="360" w:lineRule="auto"/>
        <w:jc w:val="both"/>
        <w:rPr>
          <w:rFonts w:ascii="Times New Roman" w:hAnsi="Times New Roman" w:eastAsia="Times New Roman" w:cs="Times New Roman"/>
          <w:noProof w:val="0"/>
          <w:sz w:val="24"/>
          <w:szCs w:val="24"/>
          <w:lang w:val="en-GB"/>
        </w:rPr>
      </w:pPr>
      <w:r w:rsidRPr="611A660A" w:rsidR="541796F8">
        <w:rPr>
          <w:rFonts w:ascii="Times New Roman" w:hAnsi="Times New Roman" w:eastAsia="Times New Roman" w:cs="Times New Roman"/>
          <w:noProof w:val="0"/>
          <w:sz w:val="24"/>
          <w:szCs w:val="24"/>
          <w:lang w:val="en-GB"/>
        </w:rPr>
        <w:t xml:space="preserve">Following the conclusion of my placement, I have </w:t>
      </w:r>
      <w:bookmarkStart w:name="_Int_aH8bsgGC" w:id="1289291658"/>
      <w:r w:rsidRPr="611A660A" w:rsidR="541796F8">
        <w:rPr>
          <w:rFonts w:ascii="Times New Roman" w:hAnsi="Times New Roman" w:eastAsia="Times New Roman" w:cs="Times New Roman"/>
          <w:noProof w:val="0"/>
          <w:sz w:val="24"/>
          <w:szCs w:val="24"/>
          <w:lang w:val="en-GB"/>
        </w:rPr>
        <w:t>a number of</w:t>
      </w:r>
      <w:bookmarkEnd w:id="1289291658"/>
      <w:r w:rsidRPr="611A660A" w:rsidR="541796F8">
        <w:rPr>
          <w:rFonts w:ascii="Times New Roman" w:hAnsi="Times New Roman" w:eastAsia="Times New Roman" w:cs="Times New Roman"/>
          <w:noProof w:val="0"/>
          <w:sz w:val="24"/>
          <w:szCs w:val="24"/>
          <w:lang w:val="en-GB"/>
        </w:rPr>
        <w:t xml:space="preserve"> goals for both the short and long term that will influence my future career growth. Applying for and being accepted into a Postgraduate Certificate in Education (PGCE) program with a Secondary Physical Education concentration is my main short-term goal. This will provide the official education and certification </w:t>
      </w:r>
      <w:r w:rsidRPr="611A660A" w:rsidR="541796F8">
        <w:rPr>
          <w:rFonts w:ascii="Times New Roman" w:hAnsi="Times New Roman" w:eastAsia="Times New Roman" w:cs="Times New Roman"/>
          <w:noProof w:val="0"/>
          <w:sz w:val="24"/>
          <w:szCs w:val="24"/>
          <w:lang w:val="en-GB"/>
        </w:rPr>
        <w:t>required</w:t>
      </w:r>
      <w:r w:rsidRPr="611A660A" w:rsidR="541796F8">
        <w:rPr>
          <w:rFonts w:ascii="Times New Roman" w:hAnsi="Times New Roman" w:eastAsia="Times New Roman" w:cs="Times New Roman"/>
          <w:noProof w:val="0"/>
          <w:sz w:val="24"/>
          <w:szCs w:val="24"/>
          <w:lang w:val="en-GB"/>
        </w:rPr>
        <w:t xml:space="preserve"> to advance towards Qualified Teacher Status (QTS), which is a crucial prerequisite set down by the Department for Education (DfE) for secondary school teaching in the United Kingdom. I plan to apply to schools that include a significant practical </w:t>
      </w:r>
      <w:r w:rsidRPr="611A660A" w:rsidR="541796F8">
        <w:rPr>
          <w:rFonts w:ascii="Times New Roman" w:hAnsi="Times New Roman" w:eastAsia="Times New Roman" w:cs="Times New Roman"/>
          <w:noProof w:val="0"/>
          <w:sz w:val="24"/>
          <w:szCs w:val="24"/>
          <w:lang w:val="en-GB"/>
        </w:rPr>
        <w:t>component</w:t>
      </w:r>
      <w:r w:rsidRPr="611A660A" w:rsidR="541796F8">
        <w:rPr>
          <w:rFonts w:ascii="Times New Roman" w:hAnsi="Times New Roman" w:eastAsia="Times New Roman" w:cs="Times New Roman"/>
          <w:noProof w:val="0"/>
          <w:sz w:val="24"/>
          <w:szCs w:val="24"/>
          <w:lang w:val="en-GB"/>
        </w:rPr>
        <w:t xml:space="preserve"> in addition to academic education because experiential learning has been crucial to my development. </w:t>
      </w:r>
      <w:r w:rsidRPr="611A660A" w:rsidR="34EE9ADE">
        <w:rPr>
          <w:rFonts w:ascii="Times New Roman" w:hAnsi="Times New Roman" w:eastAsia="Times New Roman" w:cs="Times New Roman"/>
          <w:noProof w:val="0"/>
          <w:sz w:val="24"/>
          <w:szCs w:val="24"/>
          <w:lang w:val="en-GB"/>
        </w:rPr>
        <w:t xml:space="preserve">A key short-term goal is to further develop my classroom management skills, especially in confidently handling behavioural issues and taking initiative during lessons. Building on the strategies I </w:t>
      </w:r>
      <w:r w:rsidRPr="611A660A" w:rsidR="34EE9ADE">
        <w:rPr>
          <w:rFonts w:ascii="Times New Roman" w:hAnsi="Times New Roman" w:eastAsia="Times New Roman" w:cs="Times New Roman"/>
          <w:noProof w:val="0"/>
          <w:sz w:val="24"/>
          <w:szCs w:val="24"/>
          <w:lang w:val="en-GB"/>
        </w:rPr>
        <w:t>observed</w:t>
      </w:r>
      <w:r w:rsidRPr="611A660A" w:rsidR="34EE9ADE">
        <w:rPr>
          <w:rFonts w:ascii="Times New Roman" w:hAnsi="Times New Roman" w:eastAsia="Times New Roman" w:cs="Times New Roman"/>
          <w:noProof w:val="0"/>
          <w:sz w:val="24"/>
          <w:szCs w:val="24"/>
          <w:lang w:val="en-GB"/>
        </w:rPr>
        <w:t xml:space="preserve"> during placement, like relationship-based approaches and preventative behaviour measures, is my goal. I want to </w:t>
      </w:r>
      <w:r w:rsidRPr="611A660A" w:rsidR="34EE9ADE">
        <w:rPr>
          <w:rFonts w:ascii="Times New Roman" w:hAnsi="Times New Roman" w:eastAsia="Times New Roman" w:cs="Times New Roman"/>
          <w:noProof w:val="0"/>
          <w:sz w:val="24"/>
          <w:szCs w:val="24"/>
          <w:lang w:val="en-GB"/>
        </w:rPr>
        <w:t>assist</w:t>
      </w:r>
      <w:r w:rsidRPr="611A660A" w:rsidR="34EE9ADE">
        <w:rPr>
          <w:rFonts w:ascii="Times New Roman" w:hAnsi="Times New Roman" w:eastAsia="Times New Roman" w:cs="Times New Roman"/>
          <w:noProof w:val="0"/>
          <w:sz w:val="24"/>
          <w:szCs w:val="24"/>
          <w:lang w:val="en-GB"/>
        </w:rPr>
        <w:t xml:space="preserve"> this by </w:t>
      </w:r>
      <w:r w:rsidRPr="611A660A" w:rsidR="34EE9ADE">
        <w:rPr>
          <w:rFonts w:ascii="Times New Roman" w:hAnsi="Times New Roman" w:eastAsia="Times New Roman" w:cs="Times New Roman"/>
          <w:noProof w:val="0"/>
          <w:sz w:val="24"/>
          <w:szCs w:val="24"/>
          <w:lang w:val="en-GB"/>
        </w:rPr>
        <w:t>participating</w:t>
      </w:r>
      <w:r w:rsidRPr="611A660A" w:rsidR="34EE9ADE">
        <w:rPr>
          <w:rFonts w:ascii="Times New Roman" w:hAnsi="Times New Roman" w:eastAsia="Times New Roman" w:cs="Times New Roman"/>
          <w:noProof w:val="0"/>
          <w:sz w:val="24"/>
          <w:szCs w:val="24"/>
          <w:lang w:val="en-GB"/>
        </w:rPr>
        <w:t xml:space="preserve"> in CPD sessions, webinars, or workshops focussing on inclusive teaching practices and behaviour management prior to beginning the PGCE. </w:t>
      </w:r>
      <w:r w:rsidRPr="611A660A" w:rsidR="5C8E95F7">
        <w:rPr>
          <w:rFonts w:ascii="Times New Roman" w:hAnsi="Times New Roman" w:eastAsia="Times New Roman" w:cs="Times New Roman"/>
          <w:noProof w:val="0"/>
          <w:sz w:val="24"/>
          <w:szCs w:val="24"/>
          <w:lang w:val="en-GB"/>
        </w:rPr>
        <w:t xml:space="preserve">In the longer term, my ambition is to become a fully qualified secondary PE teacher with strong leadership capabilities. I would like to take up leadership roles in extracurricular sports or become a department or year head within five years of graduating. I shall strive to reach the Teachers' Standards (DfE, 2011) </w:t>
      </w:r>
      <w:r w:rsidRPr="611A660A" w:rsidR="4C7FC248">
        <w:rPr>
          <w:rFonts w:ascii="Times New Roman" w:hAnsi="Times New Roman" w:eastAsia="Times New Roman" w:cs="Times New Roman"/>
          <w:noProof w:val="0"/>
          <w:sz w:val="24"/>
          <w:szCs w:val="24"/>
          <w:lang w:val="en-GB"/>
        </w:rPr>
        <w:t>to</w:t>
      </w:r>
      <w:r w:rsidRPr="611A660A" w:rsidR="5C8E95F7">
        <w:rPr>
          <w:rFonts w:ascii="Times New Roman" w:hAnsi="Times New Roman" w:eastAsia="Times New Roman" w:cs="Times New Roman"/>
          <w:noProof w:val="0"/>
          <w:sz w:val="24"/>
          <w:szCs w:val="24"/>
          <w:lang w:val="en-GB"/>
        </w:rPr>
        <w:t xml:space="preserve"> </w:t>
      </w:r>
      <w:r w:rsidRPr="611A660A" w:rsidR="5C8E95F7">
        <w:rPr>
          <w:rFonts w:ascii="Times New Roman" w:hAnsi="Times New Roman" w:eastAsia="Times New Roman" w:cs="Times New Roman"/>
          <w:noProof w:val="0"/>
          <w:sz w:val="24"/>
          <w:szCs w:val="24"/>
          <w:lang w:val="en-GB"/>
        </w:rPr>
        <w:t>accomplish</w:t>
      </w:r>
      <w:r w:rsidRPr="611A660A" w:rsidR="5C8E95F7">
        <w:rPr>
          <w:rFonts w:ascii="Times New Roman" w:hAnsi="Times New Roman" w:eastAsia="Times New Roman" w:cs="Times New Roman"/>
          <w:noProof w:val="0"/>
          <w:sz w:val="24"/>
          <w:szCs w:val="24"/>
          <w:lang w:val="en-GB"/>
        </w:rPr>
        <w:t xml:space="preserve"> this, which include </w:t>
      </w:r>
      <w:r w:rsidRPr="611A660A" w:rsidR="5C8E95F7">
        <w:rPr>
          <w:rFonts w:ascii="Times New Roman" w:hAnsi="Times New Roman" w:eastAsia="Times New Roman" w:cs="Times New Roman"/>
          <w:noProof w:val="0"/>
          <w:sz w:val="24"/>
          <w:szCs w:val="24"/>
          <w:lang w:val="en-GB"/>
        </w:rPr>
        <w:t>demonstrating</w:t>
      </w:r>
      <w:r w:rsidRPr="611A660A" w:rsidR="5C8E95F7">
        <w:rPr>
          <w:rFonts w:ascii="Times New Roman" w:hAnsi="Times New Roman" w:eastAsia="Times New Roman" w:cs="Times New Roman"/>
          <w:noProof w:val="0"/>
          <w:sz w:val="24"/>
          <w:szCs w:val="24"/>
          <w:lang w:val="en-GB"/>
        </w:rPr>
        <w:t xml:space="preserve"> strong topic and curricular knowledge, successfully regulating </w:t>
      </w:r>
      <w:r w:rsidRPr="611A660A" w:rsidR="5C8E95F7">
        <w:rPr>
          <w:rFonts w:ascii="Times New Roman" w:hAnsi="Times New Roman" w:eastAsia="Times New Roman" w:cs="Times New Roman"/>
          <w:noProof w:val="0"/>
          <w:sz w:val="24"/>
          <w:szCs w:val="24"/>
          <w:lang w:val="en-GB"/>
        </w:rPr>
        <w:t>behaviour</w:t>
      </w:r>
      <w:r w:rsidRPr="611A660A" w:rsidR="5C8E95F7">
        <w:rPr>
          <w:rFonts w:ascii="Times New Roman" w:hAnsi="Times New Roman" w:eastAsia="Times New Roman" w:cs="Times New Roman"/>
          <w:noProof w:val="0"/>
          <w:sz w:val="24"/>
          <w:szCs w:val="24"/>
          <w:lang w:val="en-GB"/>
        </w:rPr>
        <w:t xml:space="preserve"> and</w:t>
      </w:r>
      <w:r w:rsidRPr="611A660A" w:rsidR="5C8E95F7">
        <w:rPr>
          <w:rFonts w:ascii="Times New Roman" w:hAnsi="Times New Roman" w:eastAsia="Times New Roman" w:cs="Times New Roman"/>
          <w:noProof w:val="0"/>
          <w:sz w:val="24"/>
          <w:szCs w:val="24"/>
          <w:lang w:val="en-GB"/>
        </w:rPr>
        <w:t xml:space="preserve"> carrying out other school-related duties. Skills and knowledge I still need to develop include advanced differentiation strategies, deeper curriculum planning</w:t>
      </w:r>
      <w:r w:rsidRPr="611A660A" w:rsidR="5C8E95F7">
        <w:rPr>
          <w:rFonts w:ascii="Times New Roman" w:hAnsi="Times New Roman" w:eastAsia="Times New Roman" w:cs="Times New Roman"/>
          <w:noProof w:val="0"/>
          <w:sz w:val="24"/>
          <w:szCs w:val="24"/>
          <w:lang w:val="en-GB"/>
        </w:rPr>
        <w:t xml:space="preserve"> and</w:t>
      </w:r>
      <w:r w:rsidRPr="611A660A" w:rsidR="5C8E95F7">
        <w:rPr>
          <w:rFonts w:ascii="Times New Roman" w:hAnsi="Times New Roman" w:eastAsia="Times New Roman" w:cs="Times New Roman"/>
          <w:noProof w:val="0"/>
          <w:sz w:val="24"/>
          <w:szCs w:val="24"/>
          <w:lang w:val="en-GB"/>
        </w:rPr>
        <w:t xml:space="preserve"> the ability to use assessment data effectively to support pupil progress. Additionally, I want to have more self-assurance when it comes to formal teaching and public speaking, particularly in high-pressure settings. Reflective teaching practices, organised PGCE modules</w:t>
      </w:r>
      <w:r w:rsidRPr="611A660A" w:rsidR="5C8E95F7">
        <w:rPr>
          <w:rFonts w:ascii="Times New Roman" w:hAnsi="Times New Roman" w:eastAsia="Times New Roman" w:cs="Times New Roman"/>
          <w:noProof w:val="0"/>
          <w:sz w:val="24"/>
          <w:szCs w:val="24"/>
          <w:lang w:val="en-GB"/>
        </w:rPr>
        <w:t xml:space="preserve"> and</w:t>
      </w:r>
      <w:r w:rsidRPr="611A660A" w:rsidR="5C8E95F7">
        <w:rPr>
          <w:rFonts w:ascii="Times New Roman" w:hAnsi="Times New Roman" w:eastAsia="Times New Roman" w:cs="Times New Roman"/>
          <w:noProof w:val="0"/>
          <w:sz w:val="24"/>
          <w:szCs w:val="24"/>
          <w:lang w:val="en-GB"/>
        </w:rPr>
        <w:t xml:space="preserve"> targeted CPD will all be used to cover these topics.</w:t>
      </w:r>
    </w:p>
    <w:p w:rsidR="18FF6DBF" w:rsidP="18FF6DBF" w:rsidRDefault="18FF6DBF" w14:paraId="007AECE9" w14:textId="66229C17">
      <w:pPr>
        <w:bidi w:val="0"/>
        <w:rPr>
          <w:rFonts w:ascii="Times New Roman" w:hAnsi="Times New Roman" w:eastAsia="Times New Roman" w:cs="Times New Roman"/>
          <w:noProof w:val="0"/>
          <w:sz w:val="24"/>
          <w:szCs w:val="24"/>
          <w:lang w:val="en-GB"/>
        </w:rPr>
      </w:pPr>
    </w:p>
    <w:p w:rsidR="18FF6DBF" w:rsidP="18FF6DBF" w:rsidRDefault="18FF6DBF" w14:paraId="25FA5BC5" w14:textId="2B778719">
      <w:pPr>
        <w:bidi w:val="0"/>
        <w:rPr>
          <w:rFonts w:ascii="Times New Roman" w:hAnsi="Times New Roman" w:eastAsia="Times New Roman" w:cs="Times New Roman"/>
          <w:noProof w:val="0"/>
          <w:sz w:val="24"/>
          <w:szCs w:val="24"/>
          <w:lang w:val="en-GB"/>
        </w:rPr>
      </w:pPr>
      <w:r w:rsidRPr="611A660A" w:rsidR="3E4A91A3">
        <w:rPr>
          <w:rFonts w:ascii="Times New Roman" w:hAnsi="Times New Roman" w:eastAsia="Times New Roman" w:cs="Times New Roman"/>
          <w:noProof w:val="0"/>
          <w:sz w:val="24"/>
          <w:szCs w:val="24"/>
          <w:lang w:val="en-GB"/>
        </w:rPr>
        <w:t>Word Count: 2,8</w:t>
      </w:r>
      <w:r w:rsidRPr="611A660A" w:rsidR="6FE99AE6">
        <w:rPr>
          <w:rFonts w:ascii="Times New Roman" w:hAnsi="Times New Roman" w:eastAsia="Times New Roman" w:cs="Times New Roman"/>
          <w:noProof w:val="0"/>
          <w:sz w:val="24"/>
          <w:szCs w:val="24"/>
          <w:lang w:val="en-GB"/>
        </w:rPr>
        <w:t>49</w:t>
      </w:r>
    </w:p>
    <w:p w:rsidR="18FF6DBF" w:rsidP="18FF6DBF" w:rsidRDefault="18FF6DBF" w14:paraId="72F5B296" w14:textId="71365F08">
      <w:pPr>
        <w:bidi w:val="0"/>
        <w:rPr>
          <w:rFonts w:ascii="Times New Roman" w:hAnsi="Times New Roman" w:eastAsia="Times New Roman" w:cs="Times New Roman"/>
          <w:noProof w:val="0"/>
          <w:sz w:val="24"/>
          <w:szCs w:val="24"/>
          <w:lang w:val="en-GB"/>
        </w:rPr>
      </w:pPr>
    </w:p>
    <w:p w:rsidR="611A660A" w:rsidP="611A660A" w:rsidRDefault="611A660A" w14:paraId="57C024DC" w14:textId="69A9BC09">
      <w:pPr>
        <w:bidi w:val="0"/>
        <w:rPr>
          <w:rFonts w:ascii="Times New Roman" w:hAnsi="Times New Roman" w:eastAsia="Times New Roman" w:cs="Times New Roman"/>
          <w:noProof w:val="0"/>
          <w:sz w:val="24"/>
          <w:szCs w:val="24"/>
          <w:lang w:val="en-GB"/>
        </w:rPr>
      </w:pPr>
    </w:p>
    <w:p w:rsidR="4990FCDE" w:rsidP="18FF6DBF" w:rsidRDefault="4990FCDE" w14:paraId="1AF76B91" w14:textId="6FFAFBED">
      <w:pPr>
        <w:bidi w:val="0"/>
        <w:rPr>
          <w:rFonts w:ascii="Times New Roman" w:hAnsi="Times New Roman" w:eastAsia="Times New Roman" w:cs="Times New Roman"/>
          <w:noProof w:val="0"/>
          <w:sz w:val="24"/>
          <w:szCs w:val="24"/>
          <w:u w:val="single"/>
          <w:lang w:val="en-GB"/>
        </w:rPr>
      </w:pPr>
      <w:r w:rsidRPr="18FF6DBF" w:rsidR="4990FCDE">
        <w:rPr>
          <w:rFonts w:ascii="Times New Roman" w:hAnsi="Times New Roman" w:eastAsia="Times New Roman" w:cs="Times New Roman"/>
          <w:noProof w:val="0"/>
          <w:sz w:val="24"/>
          <w:szCs w:val="24"/>
          <w:u w:val="single"/>
          <w:lang w:val="en-GB"/>
        </w:rPr>
        <w:t>Reference List</w:t>
      </w:r>
    </w:p>
    <w:p w:rsidR="18FF6DBF" w:rsidP="18FF6DBF" w:rsidRDefault="18FF6DBF" w14:paraId="2DAFF644" w14:textId="4E2D681A">
      <w:pPr>
        <w:bidi w:val="0"/>
        <w:rPr>
          <w:rFonts w:ascii="Times New Roman" w:hAnsi="Times New Roman" w:eastAsia="Times New Roman" w:cs="Times New Roman"/>
          <w:noProof w:val="0"/>
          <w:sz w:val="24"/>
          <w:szCs w:val="24"/>
          <w:lang w:val="en-GB"/>
        </w:rPr>
      </w:pPr>
    </w:p>
    <w:p w:rsidR="1F2C0424" w:rsidP="611A660A" w:rsidRDefault="1F2C0424" w14:paraId="56C580AF" w14:textId="113F78CF">
      <w:pPr>
        <w:bidi w:val="0"/>
        <w:jc w:val="left"/>
      </w:pPr>
      <w:r w:rsidRPr="611A660A" w:rsidR="1F2C0424">
        <w:rPr>
          <w:rFonts w:ascii="Times New Roman" w:hAnsi="Times New Roman" w:eastAsia="Times New Roman" w:cs="Times New Roman"/>
          <w:noProof w:val="0"/>
          <w:sz w:val="24"/>
          <w:szCs w:val="24"/>
          <w:lang w:val="en-GB"/>
        </w:rPr>
        <w:t xml:space="preserve">CPD Standards Office. (2020). </w:t>
      </w:r>
      <w:r w:rsidRPr="611A660A" w:rsidR="1F2C0424">
        <w:rPr>
          <w:rFonts w:ascii="Times New Roman" w:hAnsi="Times New Roman" w:eastAsia="Times New Roman" w:cs="Times New Roman"/>
          <w:i w:val="1"/>
          <w:iCs w:val="1"/>
          <w:noProof w:val="0"/>
          <w:sz w:val="24"/>
          <w:szCs w:val="24"/>
          <w:lang w:val="en-GB"/>
        </w:rPr>
        <w:t xml:space="preserve">Professional Development Framework. </w:t>
      </w:r>
      <w:hyperlink r:id="Rb9f0d8fe12a54366">
        <w:r w:rsidRPr="611A660A" w:rsidR="1F2C0424">
          <w:rPr>
            <w:rStyle w:val="Hyperlink"/>
            <w:rFonts w:ascii="Times New Roman" w:hAnsi="Times New Roman" w:eastAsia="Times New Roman" w:cs="Times New Roman"/>
            <w:i w:val="0"/>
            <w:iCs w:val="0"/>
            <w:noProof w:val="0"/>
            <w:sz w:val="24"/>
            <w:szCs w:val="24"/>
            <w:lang w:val="en-GB"/>
          </w:rPr>
          <w:t>https://www.cpdstandards.com/</w:t>
        </w:r>
      </w:hyperlink>
      <w:r w:rsidRPr="611A660A" w:rsidR="1F2C0424">
        <w:rPr>
          <w:rFonts w:ascii="Times New Roman" w:hAnsi="Times New Roman" w:eastAsia="Times New Roman" w:cs="Times New Roman"/>
          <w:i w:val="0"/>
          <w:iCs w:val="0"/>
          <w:noProof w:val="0"/>
          <w:sz w:val="24"/>
          <w:szCs w:val="24"/>
          <w:lang w:val="en-GB"/>
        </w:rPr>
        <w:t>. Accessed</w:t>
      </w:r>
      <w:r w:rsidRPr="611A660A" w:rsidR="5A413C3A">
        <w:rPr>
          <w:rFonts w:ascii="Times New Roman" w:hAnsi="Times New Roman" w:eastAsia="Times New Roman" w:cs="Times New Roman"/>
          <w:i w:val="0"/>
          <w:iCs w:val="0"/>
          <w:noProof w:val="0"/>
          <w:sz w:val="24"/>
          <w:szCs w:val="24"/>
          <w:lang w:val="en-GB"/>
        </w:rPr>
        <w:t>, 14 May 2025.</w:t>
      </w:r>
    </w:p>
    <w:p w:rsidR="673BD50D" w:rsidP="611A660A" w:rsidRDefault="673BD50D" w14:paraId="5B093F92" w14:textId="412D82F6">
      <w:pPr>
        <w:bidi w:val="0"/>
        <w:jc w:val="left"/>
        <w:rPr>
          <w:rFonts w:ascii="Times New Roman" w:hAnsi="Times New Roman" w:eastAsia="Times New Roman" w:cs="Times New Roman"/>
          <w:i w:val="0"/>
          <w:iCs w:val="0"/>
          <w:noProof w:val="0"/>
          <w:sz w:val="24"/>
          <w:szCs w:val="24"/>
          <w:lang w:val="en-GB"/>
        </w:rPr>
      </w:pPr>
      <w:r w:rsidRPr="611A660A" w:rsidR="673BD50D">
        <w:rPr>
          <w:rFonts w:ascii="Times New Roman" w:hAnsi="Times New Roman" w:eastAsia="Times New Roman" w:cs="Times New Roman"/>
          <w:i w:val="0"/>
          <w:iCs w:val="0"/>
          <w:noProof w:val="0"/>
          <w:sz w:val="24"/>
          <w:szCs w:val="24"/>
          <w:lang w:val="en-GB"/>
        </w:rPr>
        <w:t xml:space="preserve">Department for Education. (2011). </w:t>
      </w:r>
      <w:r w:rsidRPr="611A660A" w:rsidR="673BD50D">
        <w:rPr>
          <w:rFonts w:ascii="Times New Roman" w:hAnsi="Times New Roman" w:eastAsia="Times New Roman" w:cs="Times New Roman"/>
          <w:i w:val="1"/>
          <w:iCs w:val="1"/>
          <w:noProof w:val="0"/>
          <w:sz w:val="24"/>
          <w:szCs w:val="24"/>
          <w:lang w:val="en-GB"/>
        </w:rPr>
        <w:t>Teachers’ Standards</w:t>
      </w:r>
      <w:r w:rsidRPr="611A660A" w:rsidR="673BD50D">
        <w:rPr>
          <w:rFonts w:ascii="Times New Roman" w:hAnsi="Times New Roman" w:eastAsia="Times New Roman" w:cs="Times New Roman"/>
          <w:i w:val="0"/>
          <w:iCs w:val="0"/>
          <w:noProof w:val="0"/>
          <w:sz w:val="24"/>
          <w:szCs w:val="24"/>
          <w:lang w:val="en-GB"/>
        </w:rPr>
        <w:t xml:space="preserve">. </w:t>
      </w:r>
      <w:hyperlink r:id="Rd5e034a18055400a">
        <w:r w:rsidRPr="611A660A" w:rsidR="06BB67D0">
          <w:rPr>
            <w:rStyle w:val="Hyperlink"/>
            <w:rFonts w:ascii="Times New Roman" w:hAnsi="Times New Roman" w:eastAsia="Times New Roman" w:cs="Times New Roman"/>
            <w:i w:val="0"/>
            <w:iCs w:val="0"/>
            <w:noProof w:val="0"/>
            <w:sz w:val="24"/>
            <w:szCs w:val="24"/>
            <w:lang w:val="en-GB"/>
          </w:rPr>
          <w:t>https://www.gov.uk/government/publications/teachers-standards</w:t>
        </w:r>
      </w:hyperlink>
      <w:r w:rsidRPr="611A660A" w:rsidR="06BB67D0">
        <w:rPr>
          <w:rFonts w:ascii="Times New Roman" w:hAnsi="Times New Roman" w:eastAsia="Times New Roman" w:cs="Times New Roman"/>
          <w:i w:val="0"/>
          <w:iCs w:val="0"/>
          <w:noProof w:val="0"/>
          <w:sz w:val="24"/>
          <w:szCs w:val="24"/>
          <w:lang w:val="en-GB"/>
        </w:rPr>
        <w:t>. Accessed, 15 May 2025.</w:t>
      </w:r>
    </w:p>
    <w:p w:rsidR="5ACB092F" w:rsidP="18FF6DBF" w:rsidRDefault="5ACB092F" w14:paraId="5E84D61A" w14:textId="5E6CD9A2">
      <w:pPr>
        <w:bidi w:val="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611A660A" w:rsidR="5ACB092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Gibbs G (1988). </w:t>
      </w:r>
      <w:r w:rsidRPr="611A660A" w:rsidR="5ACB092F">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Learning by Doing: A guide to teaching and learning methods.</w:t>
      </w:r>
      <w:r w:rsidRPr="611A660A" w:rsidR="5ACB092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Further Education Unit. Oxford Polytechnic: Oxford.</w:t>
      </w:r>
    </w:p>
    <w:p w:rsidR="5C3ABFD7" w:rsidP="611A660A" w:rsidRDefault="5C3ABFD7" w14:paraId="4E358B99" w14:textId="48C777C2">
      <w:pPr>
        <w:bidi w:val="0"/>
        <w:spacing w:before="0" w:beforeAutospacing="off" w:after="0" w:afterAutospacing="off"/>
        <w:rPr>
          <w:rFonts w:ascii="Times New Roman" w:hAnsi="Times New Roman" w:eastAsia="Times New Roman" w:cs="Times New Roman"/>
          <w:noProof w:val="0"/>
          <w:sz w:val="24"/>
          <w:szCs w:val="24"/>
          <w:lang w:val="en-GB"/>
        </w:rPr>
      </w:pPr>
      <w:r w:rsidRPr="611A660A" w:rsidR="5C3ABFD7">
        <w:rPr>
          <w:rFonts w:ascii="Times New Roman" w:hAnsi="Times New Roman" w:eastAsia="Times New Roman" w:cs="Times New Roman"/>
          <w:noProof w:val="0"/>
          <w:sz w:val="24"/>
          <w:szCs w:val="24"/>
          <w:lang w:val="en-GB"/>
        </w:rPr>
        <w:t xml:space="preserve">Tait-McCutcheon, S. (2015). [Rev. of </w:t>
      </w:r>
      <w:r w:rsidRPr="611A660A" w:rsidR="5C3ABFD7">
        <w:rPr>
          <w:rFonts w:ascii="Times New Roman" w:hAnsi="Times New Roman" w:eastAsia="Times New Roman" w:cs="Times New Roman"/>
          <w:i w:val="1"/>
          <w:iCs w:val="1"/>
          <w:noProof w:val="0"/>
          <w:sz w:val="24"/>
          <w:szCs w:val="24"/>
          <w:lang w:val="en-GB"/>
        </w:rPr>
        <w:t>B. Rogers (ed): Classroom Behaviour: A Practical Guide to Effective Teaching, Behaviour Management and Colleague Support: Sage, Thousand Oaks, CA, 2015</w:t>
      </w:r>
      <w:r w:rsidRPr="611A660A" w:rsidR="5C3ABFD7">
        <w:rPr>
          <w:rFonts w:ascii="Times New Roman" w:hAnsi="Times New Roman" w:eastAsia="Times New Roman" w:cs="Times New Roman"/>
          <w:noProof w:val="0"/>
          <w:sz w:val="24"/>
          <w:szCs w:val="24"/>
          <w:lang w:val="en-GB"/>
        </w:rPr>
        <w:t xml:space="preserve">]. </w:t>
      </w:r>
      <w:r w:rsidRPr="611A660A" w:rsidR="5C3ABFD7">
        <w:rPr>
          <w:rFonts w:ascii="Times New Roman" w:hAnsi="Times New Roman" w:eastAsia="Times New Roman" w:cs="Times New Roman"/>
          <w:i w:val="1"/>
          <w:iCs w:val="1"/>
          <w:noProof w:val="0"/>
          <w:sz w:val="24"/>
          <w:szCs w:val="24"/>
          <w:lang w:val="en-GB"/>
        </w:rPr>
        <w:t>New Zealand Journal of Educational Studies</w:t>
      </w:r>
      <w:r w:rsidRPr="611A660A" w:rsidR="5C3ABFD7">
        <w:rPr>
          <w:rFonts w:ascii="Times New Roman" w:hAnsi="Times New Roman" w:eastAsia="Times New Roman" w:cs="Times New Roman"/>
          <w:noProof w:val="0"/>
          <w:sz w:val="24"/>
          <w:szCs w:val="24"/>
          <w:lang w:val="en-GB"/>
        </w:rPr>
        <w:t xml:space="preserve">, </w:t>
      </w:r>
      <w:r w:rsidRPr="611A660A" w:rsidR="5C3ABFD7">
        <w:rPr>
          <w:rFonts w:ascii="Times New Roman" w:hAnsi="Times New Roman" w:eastAsia="Times New Roman" w:cs="Times New Roman"/>
          <w:i w:val="1"/>
          <w:iCs w:val="1"/>
          <w:noProof w:val="0"/>
          <w:sz w:val="24"/>
          <w:szCs w:val="24"/>
          <w:lang w:val="en-GB"/>
        </w:rPr>
        <w:t>50</w:t>
      </w:r>
      <w:r w:rsidRPr="611A660A" w:rsidR="5C3ABFD7">
        <w:rPr>
          <w:rFonts w:ascii="Times New Roman" w:hAnsi="Times New Roman" w:eastAsia="Times New Roman" w:cs="Times New Roman"/>
          <w:noProof w:val="0"/>
          <w:sz w:val="24"/>
          <w:szCs w:val="24"/>
          <w:lang w:val="en-GB"/>
        </w:rPr>
        <w:t xml:space="preserve">(2), 289–291. </w:t>
      </w:r>
    </w:p>
    <w:sectPr>
      <w:pgSz w:w="12240" w:h="15840" w:orient="portrait"/>
      <w:pgMar w:top="1440" w:right="1440" w:bottom="1440" w:left="1440" w:header="720" w:footer="720" w:gutter="0"/>
      <w:cols w:space="720"/>
      <w:docGrid w:linePitch="360"/>
      <w:headerReference w:type="default" r:id="Rb9f7ed5b25474691"/>
      <w:footerReference w:type="default" r:id="R381b5100ad1742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FF6DBF" w:rsidTr="18FF6DBF" w14:paraId="0EE05C04">
      <w:trPr>
        <w:trHeight w:val="300"/>
      </w:trPr>
      <w:tc>
        <w:tcPr>
          <w:tcW w:w="3120" w:type="dxa"/>
          <w:tcMar/>
        </w:tcPr>
        <w:p w:rsidR="18FF6DBF" w:rsidP="18FF6DBF" w:rsidRDefault="18FF6DBF" w14:paraId="41F76CE0" w14:textId="254481D5">
          <w:pPr>
            <w:pStyle w:val="Header"/>
            <w:bidi w:val="0"/>
            <w:ind w:left="-115"/>
            <w:jc w:val="left"/>
          </w:pPr>
        </w:p>
      </w:tc>
      <w:tc>
        <w:tcPr>
          <w:tcW w:w="3120" w:type="dxa"/>
          <w:tcMar/>
        </w:tcPr>
        <w:p w:rsidR="18FF6DBF" w:rsidP="18FF6DBF" w:rsidRDefault="18FF6DBF" w14:paraId="2D558B17" w14:textId="1BAEE741">
          <w:pPr>
            <w:pStyle w:val="Header"/>
            <w:bidi w:val="0"/>
            <w:jc w:val="center"/>
          </w:pPr>
          <w:r>
            <w:fldChar w:fldCharType="begin"/>
          </w:r>
          <w:r>
            <w:instrText xml:space="preserve">PAGE</w:instrText>
          </w:r>
          <w:r>
            <w:fldChar w:fldCharType="separate"/>
          </w:r>
          <w:r>
            <w:fldChar w:fldCharType="end"/>
          </w:r>
        </w:p>
      </w:tc>
      <w:tc>
        <w:tcPr>
          <w:tcW w:w="3120" w:type="dxa"/>
          <w:tcMar/>
        </w:tcPr>
        <w:p w:rsidR="18FF6DBF" w:rsidP="18FF6DBF" w:rsidRDefault="18FF6DBF" w14:paraId="26A8C893" w14:textId="4DBDAED6">
          <w:pPr>
            <w:pStyle w:val="Header"/>
            <w:bidi w:val="0"/>
            <w:ind w:right="-115"/>
            <w:jc w:val="right"/>
          </w:pPr>
        </w:p>
      </w:tc>
    </w:tr>
  </w:tbl>
  <w:p w:rsidR="18FF6DBF" w:rsidP="18FF6DBF" w:rsidRDefault="18FF6DBF" w14:paraId="37FF8680" w14:textId="2125DA5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FF6DBF" w:rsidTr="18FF6DBF" w14:paraId="72F74B88">
      <w:trPr>
        <w:trHeight w:val="300"/>
      </w:trPr>
      <w:tc>
        <w:tcPr>
          <w:tcW w:w="3120" w:type="dxa"/>
          <w:tcMar/>
        </w:tcPr>
        <w:p w:rsidR="18FF6DBF" w:rsidP="18FF6DBF" w:rsidRDefault="18FF6DBF" w14:paraId="19052A24" w14:textId="5CD0561D">
          <w:pPr>
            <w:pStyle w:val="Header"/>
            <w:bidi w:val="0"/>
            <w:ind w:left="-115"/>
            <w:jc w:val="left"/>
          </w:pPr>
          <w:r w:rsidR="18FF6DBF">
            <w:rPr/>
            <w:t>2305710</w:t>
          </w:r>
        </w:p>
      </w:tc>
      <w:tc>
        <w:tcPr>
          <w:tcW w:w="3120" w:type="dxa"/>
          <w:tcMar/>
        </w:tcPr>
        <w:p w:rsidR="18FF6DBF" w:rsidP="18FF6DBF" w:rsidRDefault="18FF6DBF" w14:paraId="09D48B21" w14:textId="0E5EB2CC">
          <w:pPr>
            <w:pStyle w:val="Header"/>
            <w:bidi w:val="0"/>
            <w:jc w:val="center"/>
          </w:pPr>
        </w:p>
      </w:tc>
      <w:tc>
        <w:tcPr>
          <w:tcW w:w="3120" w:type="dxa"/>
          <w:tcMar/>
        </w:tcPr>
        <w:p w:rsidR="18FF6DBF" w:rsidP="18FF6DBF" w:rsidRDefault="18FF6DBF" w14:paraId="170B9ADF" w14:textId="39BEAB4B">
          <w:pPr>
            <w:pStyle w:val="Header"/>
            <w:bidi w:val="0"/>
            <w:ind w:right="-115"/>
            <w:jc w:val="right"/>
          </w:pPr>
          <w:r w:rsidR="18FF6DBF">
            <w:rPr/>
            <w:t>BMSS5007/C</w:t>
          </w:r>
        </w:p>
      </w:tc>
    </w:tr>
  </w:tbl>
  <w:p w:rsidR="18FF6DBF" w:rsidP="18FF6DBF" w:rsidRDefault="18FF6DBF" w14:paraId="1FA63768" w14:textId="306156AB">
    <w:pPr>
      <w:pStyle w:val="Header"/>
      <w:bidi w:val="0"/>
    </w:pPr>
  </w:p>
</w:hdr>
</file>

<file path=word/intelligence2.xml><?xml version="1.0" encoding="utf-8"?>
<int2:intelligence xmlns:int2="http://schemas.microsoft.com/office/intelligence/2020/intelligence">
  <int2:observations>
    <int2:textHash int2:hashCode="Ef53+qmgAlV5pi" int2:id="DP3k5wCR">
      <int2:state int2:type="AugLoop_Text_Critique" int2:value="Rejected"/>
    </int2:textHash>
    <int2:textHash int2:hashCode="XSUiEPxXFZ9tOg" int2:id="v4usqmLw">
      <int2:state int2:type="AugLoop_Text_Critique" int2:value="Rejected"/>
    </int2:textHash>
    <int2:textHash int2:hashCode="m/C6mGJeQTWOW1" int2:id="WgT1eMqY">
      <int2:state int2:type="AugLoop_Text_Critique" int2:value="Rejected"/>
    </int2:textHash>
    <int2:textHash int2:hashCode="xQy+KnIliT8rxm" int2:id="a7NdKcpn">
      <int2:state int2:type="AugLoop_Text_Critique" int2:value="Rejected"/>
    </int2:textHash>
    <int2:textHash int2:hashCode="v3jXqOAVqWKVSe" int2:id="yBb3k1l5">
      <int2:state int2:type="AugLoop_Text_Critique" int2:value="Rejected"/>
    </int2:textHash>
    <int2:textHash int2:hashCode="OfqpCZdv0dlGzN" int2:id="hiou28YN">
      <int2:state int2:type="AugLoop_Text_Critique" int2:value="Rejected"/>
    </int2:textHash>
    <int2:textHash int2:hashCode="nRSox3TdiEm2GZ" int2:id="M5sCCtDF">
      <int2:state int2:type="AugLoop_Text_Critique" int2:value="Rejected"/>
    </int2:textHash>
    <int2:bookmark int2:bookmarkName="_Int_aH8bsgGC" int2:invalidationBookmarkName="" int2:hashCode="0lXQ0GySJQ8tJA" int2:id="RA6KUEW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4a450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88c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5f8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711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8cd9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8e7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d7a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641c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551F3F"/>
    <w:rsid w:val="00E3E678"/>
    <w:rsid w:val="00F78653"/>
    <w:rsid w:val="01742FBD"/>
    <w:rsid w:val="01A0931A"/>
    <w:rsid w:val="028E30DA"/>
    <w:rsid w:val="034F131F"/>
    <w:rsid w:val="04EC2EB5"/>
    <w:rsid w:val="0517D0F8"/>
    <w:rsid w:val="053FA519"/>
    <w:rsid w:val="0604CBC8"/>
    <w:rsid w:val="068752A9"/>
    <w:rsid w:val="06BB67D0"/>
    <w:rsid w:val="0715B55D"/>
    <w:rsid w:val="07899D6C"/>
    <w:rsid w:val="0799B686"/>
    <w:rsid w:val="095D14E6"/>
    <w:rsid w:val="0AA5F35F"/>
    <w:rsid w:val="0C46188A"/>
    <w:rsid w:val="0E289AAF"/>
    <w:rsid w:val="0F747561"/>
    <w:rsid w:val="0FB3322A"/>
    <w:rsid w:val="10533D6F"/>
    <w:rsid w:val="1072282B"/>
    <w:rsid w:val="10BA2D72"/>
    <w:rsid w:val="10DA79C8"/>
    <w:rsid w:val="114E0924"/>
    <w:rsid w:val="116E7BAE"/>
    <w:rsid w:val="1182B134"/>
    <w:rsid w:val="119363E7"/>
    <w:rsid w:val="11C36394"/>
    <w:rsid w:val="126DEC6F"/>
    <w:rsid w:val="12ED1E5C"/>
    <w:rsid w:val="132D8EDF"/>
    <w:rsid w:val="1462F1D9"/>
    <w:rsid w:val="14D5E939"/>
    <w:rsid w:val="15423994"/>
    <w:rsid w:val="1734D60C"/>
    <w:rsid w:val="1737960A"/>
    <w:rsid w:val="18FF6DBF"/>
    <w:rsid w:val="195BAAEC"/>
    <w:rsid w:val="1A810AC9"/>
    <w:rsid w:val="1AE9679B"/>
    <w:rsid w:val="1D6ACE15"/>
    <w:rsid w:val="1F2C0424"/>
    <w:rsid w:val="200F2FF9"/>
    <w:rsid w:val="22507DCD"/>
    <w:rsid w:val="22B51439"/>
    <w:rsid w:val="22D1C678"/>
    <w:rsid w:val="252171B9"/>
    <w:rsid w:val="26E83295"/>
    <w:rsid w:val="2835D380"/>
    <w:rsid w:val="28E05A1F"/>
    <w:rsid w:val="2943A7B1"/>
    <w:rsid w:val="2A17C2B5"/>
    <w:rsid w:val="2AC2B63B"/>
    <w:rsid w:val="2D110725"/>
    <w:rsid w:val="2DE2286F"/>
    <w:rsid w:val="2EC59A1E"/>
    <w:rsid w:val="2FCEE230"/>
    <w:rsid w:val="30551F3F"/>
    <w:rsid w:val="30F0B36E"/>
    <w:rsid w:val="31AB7F92"/>
    <w:rsid w:val="3281CDA1"/>
    <w:rsid w:val="32A16F71"/>
    <w:rsid w:val="330AAD0E"/>
    <w:rsid w:val="330D11AD"/>
    <w:rsid w:val="34BEE052"/>
    <w:rsid w:val="34EE9ADE"/>
    <w:rsid w:val="35E6299E"/>
    <w:rsid w:val="3664C388"/>
    <w:rsid w:val="36885021"/>
    <w:rsid w:val="37163644"/>
    <w:rsid w:val="37CB0FBF"/>
    <w:rsid w:val="38011A9D"/>
    <w:rsid w:val="382D7C67"/>
    <w:rsid w:val="387759BE"/>
    <w:rsid w:val="390139EA"/>
    <w:rsid w:val="39D5DB6E"/>
    <w:rsid w:val="3A4EC735"/>
    <w:rsid w:val="3AE65E9E"/>
    <w:rsid w:val="3D172506"/>
    <w:rsid w:val="3D4276D3"/>
    <w:rsid w:val="3D6BD0F9"/>
    <w:rsid w:val="3E4A91A3"/>
    <w:rsid w:val="406053BA"/>
    <w:rsid w:val="4100B738"/>
    <w:rsid w:val="421D37EE"/>
    <w:rsid w:val="4275155D"/>
    <w:rsid w:val="42F4A19F"/>
    <w:rsid w:val="43A3957C"/>
    <w:rsid w:val="43ED96E2"/>
    <w:rsid w:val="45056F9C"/>
    <w:rsid w:val="46DA4A5B"/>
    <w:rsid w:val="46E7AA65"/>
    <w:rsid w:val="47D6A415"/>
    <w:rsid w:val="4990FCDE"/>
    <w:rsid w:val="4B975B95"/>
    <w:rsid w:val="4C7FC248"/>
    <w:rsid w:val="4E502869"/>
    <w:rsid w:val="4EF41FD0"/>
    <w:rsid w:val="4F2D3C81"/>
    <w:rsid w:val="4F783385"/>
    <w:rsid w:val="4F82467E"/>
    <w:rsid w:val="50CDB399"/>
    <w:rsid w:val="512AE2BC"/>
    <w:rsid w:val="529D2639"/>
    <w:rsid w:val="52EEFBBE"/>
    <w:rsid w:val="537ECC8C"/>
    <w:rsid w:val="53A6B017"/>
    <w:rsid w:val="53D54D9E"/>
    <w:rsid w:val="541796F8"/>
    <w:rsid w:val="57252313"/>
    <w:rsid w:val="5A413C3A"/>
    <w:rsid w:val="5ACB092F"/>
    <w:rsid w:val="5B46169C"/>
    <w:rsid w:val="5B68B4C5"/>
    <w:rsid w:val="5C3ABFD7"/>
    <w:rsid w:val="5C3B0755"/>
    <w:rsid w:val="5C8E95F7"/>
    <w:rsid w:val="5CC87897"/>
    <w:rsid w:val="5DA49F5A"/>
    <w:rsid w:val="5DEAAA78"/>
    <w:rsid w:val="5DFD32BF"/>
    <w:rsid w:val="5E2130E8"/>
    <w:rsid w:val="5E5FA8F1"/>
    <w:rsid w:val="5F42E9D2"/>
    <w:rsid w:val="5F6163F3"/>
    <w:rsid w:val="60D0DBAB"/>
    <w:rsid w:val="60F2574A"/>
    <w:rsid w:val="611A660A"/>
    <w:rsid w:val="62308A76"/>
    <w:rsid w:val="66C6545F"/>
    <w:rsid w:val="66CC30D9"/>
    <w:rsid w:val="673BD50D"/>
    <w:rsid w:val="674053EC"/>
    <w:rsid w:val="68A90D03"/>
    <w:rsid w:val="69D52EF1"/>
    <w:rsid w:val="69EC723C"/>
    <w:rsid w:val="6AE82B05"/>
    <w:rsid w:val="6C47973F"/>
    <w:rsid w:val="6CB12100"/>
    <w:rsid w:val="6CD32CD1"/>
    <w:rsid w:val="6E943FF1"/>
    <w:rsid w:val="6F4222AE"/>
    <w:rsid w:val="6F6D6E8A"/>
    <w:rsid w:val="6F72BD31"/>
    <w:rsid w:val="6FE99AE6"/>
    <w:rsid w:val="71EAEBB3"/>
    <w:rsid w:val="7391AA29"/>
    <w:rsid w:val="745C3450"/>
    <w:rsid w:val="777D98D6"/>
    <w:rsid w:val="7787E396"/>
    <w:rsid w:val="77D5D403"/>
    <w:rsid w:val="78AD34EC"/>
    <w:rsid w:val="78C3DDCB"/>
    <w:rsid w:val="7940FD7E"/>
    <w:rsid w:val="796585F8"/>
    <w:rsid w:val="79C3B168"/>
    <w:rsid w:val="7A455E8D"/>
    <w:rsid w:val="7C35F813"/>
    <w:rsid w:val="7C6A3ADE"/>
    <w:rsid w:val="7D8B8EBD"/>
    <w:rsid w:val="7E06CFA6"/>
    <w:rsid w:val="7E7C7BF7"/>
    <w:rsid w:val="7F1ACE68"/>
    <w:rsid w:val="7F2F04DA"/>
    <w:rsid w:val="7F4ED3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51F3F"/>
  <w15:chartTrackingRefBased/>
  <w15:docId w15:val="{6D53AA64-4604-4423-A190-DEB40F273D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FF6DB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8FF6DB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8FF6DB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8FF6DB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8FF6DB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8FF6DB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8FF6DB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8FF6DB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8FF6DB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8FF6DB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8FF6DB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8FF6DB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8FF6DB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8FF6DB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8FF6DBF"/>
    <w:pPr>
      <w:spacing/>
      <w:ind w:left="720"/>
      <w:contextualSpacing/>
    </w:pPr>
  </w:style>
  <w:style w:type="paragraph" w:styleId="Header">
    <w:uiPriority w:val="99"/>
    <w:name w:val="header"/>
    <w:basedOn w:val="Normal"/>
    <w:unhideWhenUsed/>
    <w:rsid w:val="18FF6DBF"/>
    <w:pPr>
      <w:tabs>
        <w:tab w:val="center" w:leader="none" w:pos="4680"/>
        <w:tab w:val="right" w:leader="none" w:pos="9360"/>
      </w:tabs>
      <w:spacing w:after="0" w:line="240" w:lineRule="auto"/>
    </w:pPr>
  </w:style>
  <w:style w:type="paragraph" w:styleId="Footer">
    <w:uiPriority w:val="99"/>
    <w:name w:val="footer"/>
    <w:basedOn w:val="Normal"/>
    <w:unhideWhenUsed/>
    <w:rsid w:val="18FF6DB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11A660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e5e47800d1840b1" /><Relationship Type="http://schemas.openxmlformats.org/officeDocument/2006/relationships/numbering" Target="numbering.xml" Id="R6721f57bf8ee4b0b" /><Relationship Type="http://schemas.openxmlformats.org/officeDocument/2006/relationships/header" Target="header.xml" Id="Rb9f7ed5b25474691" /><Relationship Type="http://schemas.openxmlformats.org/officeDocument/2006/relationships/footer" Target="footer.xml" Id="R381b5100ad1742d8" /><Relationship Type="http://schemas.openxmlformats.org/officeDocument/2006/relationships/hyperlink" Target="https://www.cpdstandards.com/" TargetMode="External" Id="Rb9f0d8fe12a54366" /><Relationship Type="http://schemas.openxmlformats.org/officeDocument/2006/relationships/hyperlink" Target="https://www.gov.uk/government/publications/teachers-standards" TargetMode="External" Id="Rd5e034a1805540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2025-04-01T13:08:54.0998545Z</dcterms:created>
  <dcterms:modified xsi:type="dcterms:W3CDTF">2025-05-16T10:08:24.5481159Z</dcterms:modified>
  <dc:creator>Cellan Carter-Jones (2305710)</dc:creator>
  <lastModifiedBy>Cellan Carter-Jones (2305710)</lastModifiedBy>
</coreProperties>
</file>