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0E9D0" w14:textId="77777777" w:rsidR="00080462" w:rsidRDefault="00BA5331">
      <w:pPr>
        <w:spacing w:after="0"/>
        <w:ind w:left="23"/>
        <w:jc w:val="center"/>
      </w:pPr>
      <w:r>
        <w:rPr>
          <w:rFonts w:ascii="Franklin Gothic" w:eastAsia="Franklin Gothic" w:hAnsi="Franklin Gothic" w:cs="Franklin Gothic"/>
          <w:color w:val="404040"/>
          <w:sz w:val="56"/>
        </w:rPr>
        <w:t>IONUT TUDUREANU</w:t>
      </w:r>
    </w:p>
    <w:p w14:paraId="62E6A036" w14:textId="77777777" w:rsidR="00080462" w:rsidRDefault="00BA5331">
      <w:pPr>
        <w:pStyle w:val="Heading1"/>
        <w:spacing w:after="1908" w:line="263" w:lineRule="auto"/>
        <w:ind w:left="4936" w:right="197" w:hanging="10"/>
      </w:pPr>
      <w:r>
        <w:rPr>
          <w:sz w:val="56"/>
        </w:rPr>
        <w:t>STUDENT NUMBER: 1917144</w:t>
      </w:r>
    </w:p>
    <w:p w14:paraId="449D14AE" w14:textId="77777777" w:rsidR="00080462" w:rsidRDefault="00BA5331">
      <w:pPr>
        <w:spacing w:after="272"/>
        <w:ind w:left="35" w:right="5" w:hanging="10"/>
        <w:jc w:val="center"/>
      </w:pPr>
      <w:r>
        <w:rPr>
          <w:rFonts w:ascii="Franklin Gothic Book" w:eastAsia="Franklin Gothic Book" w:hAnsi="Franklin Gothic Book" w:cs="Franklin Gothic Book"/>
          <w:color w:val="404040"/>
          <w:sz w:val="34"/>
        </w:rPr>
        <w:t>Programme: BA BUSSINESS MANAGEMENT</w:t>
      </w:r>
    </w:p>
    <w:p w14:paraId="592F219D" w14:textId="77777777" w:rsidR="00080462" w:rsidRDefault="00BA5331">
      <w:pPr>
        <w:spacing w:after="242"/>
        <w:ind w:left="35" w:right="2" w:hanging="10"/>
        <w:jc w:val="center"/>
      </w:pPr>
      <w:r>
        <w:rPr>
          <w:rFonts w:ascii="Franklin Gothic Book" w:eastAsia="Franklin Gothic Book" w:hAnsi="Franklin Gothic Book" w:cs="Franklin Gothic Book"/>
          <w:color w:val="404040"/>
          <w:sz w:val="34"/>
        </w:rPr>
        <w:t>Module title: MANAGING PEOPLE</w:t>
      </w:r>
    </w:p>
    <w:p w14:paraId="00296C0A" w14:textId="77777777" w:rsidR="00080462" w:rsidRDefault="00BA5331">
      <w:pPr>
        <w:spacing w:after="273"/>
        <w:ind w:left="35" w:hanging="10"/>
        <w:jc w:val="center"/>
      </w:pPr>
      <w:r>
        <w:rPr>
          <w:rFonts w:ascii="Franklin Gothic Book" w:eastAsia="Franklin Gothic Book" w:hAnsi="Franklin Gothic Book" w:cs="Franklin Gothic Book"/>
          <w:color w:val="404040"/>
          <w:sz w:val="34"/>
        </w:rPr>
        <w:t>Module code: LCBB5004</w:t>
      </w:r>
    </w:p>
    <w:p w14:paraId="5022739B" w14:textId="77777777" w:rsidR="00080462" w:rsidRDefault="00BA5331">
      <w:pPr>
        <w:spacing w:after="242"/>
        <w:ind w:left="35" w:hanging="10"/>
        <w:jc w:val="center"/>
      </w:pPr>
      <w:r>
        <w:rPr>
          <w:rFonts w:ascii="Franklin Gothic Book" w:eastAsia="Franklin Gothic Book" w:hAnsi="Franklin Gothic Book" w:cs="Franklin Gothic Book"/>
          <w:color w:val="404040"/>
          <w:sz w:val="34"/>
        </w:rPr>
        <w:t>Assignment title: Assessment 1</w:t>
      </w:r>
    </w:p>
    <w:p w14:paraId="54B9CF16" w14:textId="77777777" w:rsidR="00080462" w:rsidRDefault="00BA5331">
      <w:pPr>
        <w:spacing w:after="0"/>
        <w:ind w:left="21"/>
        <w:jc w:val="center"/>
      </w:pPr>
      <w:r>
        <w:rPr>
          <w:rFonts w:ascii="Franklin Gothic Book" w:eastAsia="Franklin Gothic Book" w:hAnsi="Franklin Gothic Book" w:cs="Franklin Gothic Book"/>
          <w:color w:val="404040"/>
          <w:sz w:val="34"/>
        </w:rPr>
        <w:t>Lecturer’s name: ZAINAB ATTA</w:t>
      </w:r>
    </w:p>
    <w:p w14:paraId="774A55AE" w14:textId="77777777" w:rsidR="00080462" w:rsidRDefault="00BA5331">
      <w:pPr>
        <w:pStyle w:val="Heading1"/>
      </w:pPr>
      <w:r>
        <w:lastRenderedPageBreak/>
        <w:t xml:space="preserve">HUMAN RESOURCES- ORGANIZATIONAL OBJECTIVE </w:t>
      </w:r>
      <w:r>
        <w:rPr>
          <w:rFonts w:ascii="Calibri" w:eastAsia="Calibri" w:hAnsi="Calibri" w:cs="Calibri"/>
          <w:b/>
          <w:color w:val="1CADE4"/>
          <w:sz w:val="88"/>
        </w:rPr>
        <w:t>AMAZON</w:t>
      </w:r>
    </w:p>
    <w:p w14:paraId="79C5FA7B" w14:textId="77777777" w:rsidR="00080462" w:rsidRDefault="00BA5331">
      <w:pPr>
        <w:spacing w:after="0"/>
        <w:ind w:left="-354" w:right="-320"/>
      </w:pPr>
      <w:r>
        <w:rPr>
          <w:noProof/>
        </w:rPr>
        <w:drawing>
          <wp:inline distT="0" distB="0" distL="0" distR="0" wp14:anchorId="1C4D7421" wp14:editId="626CDF31">
            <wp:extent cx="11260835" cy="3310128"/>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7"/>
                    <a:stretch>
                      <a:fillRect/>
                    </a:stretch>
                  </pic:blipFill>
                  <pic:spPr>
                    <a:xfrm>
                      <a:off x="0" y="0"/>
                      <a:ext cx="11260835" cy="3310128"/>
                    </a:xfrm>
                    <a:prstGeom prst="rect">
                      <a:avLst/>
                    </a:prstGeom>
                  </pic:spPr>
                </pic:pic>
              </a:graphicData>
            </a:graphic>
          </wp:inline>
        </w:drawing>
      </w:r>
    </w:p>
    <w:p w14:paraId="3B272DB4" w14:textId="77777777" w:rsidR="00080462" w:rsidRDefault="00080462">
      <w:pPr>
        <w:spacing w:after="0"/>
        <w:ind w:left="-1059" w:right="11584"/>
      </w:pPr>
    </w:p>
    <w:tbl>
      <w:tblPr>
        <w:tblStyle w:val="TableGrid"/>
        <w:tblW w:w="15818" w:type="dxa"/>
        <w:tblInd w:w="-363" w:type="dxa"/>
        <w:tblLook w:val="04A0" w:firstRow="1" w:lastRow="0" w:firstColumn="1" w:lastColumn="0" w:noHBand="0" w:noVBand="1"/>
      </w:tblPr>
      <w:tblGrid>
        <w:gridCol w:w="6926"/>
        <w:gridCol w:w="8892"/>
      </w:tblGrid>
      <w:tr w:rsidR="00080462" w14:paraId="50ADABFD" w14:textId="77777777">
        <w:trPr>
          <w:trHeight w:val="8858"/>
        </w:trPr>
        <w:tc>
          <w:tcPr>
            <w:tcW w:w="6926" w:type="dxa"/>
            <w:tcBorders>
              <w:top w:val="nil"/>
              <w:left w:val="nil"/>
              <w:bottom w:val="nil"/>
              <w:right w:val="nil"/>
            </w:tcBorders>
          </w:tcPr>
          <w:p w14:paraId="69113751" w14:textId="77777777" w:rsidR="00080462" w:rsidRDefault="00080462">
            <w:pPr>
              <w:ind w:left="-696" w:right="1087"/>
            </w:pPr>
          </w:p>
          <w:tbl>
            <w:tblPr>
              <w:tblStyle w:val="TableGrid"/>
              <w:tblW w:w="5839" w:type="dxa"/>
              <w:tblInd w:w="0" w:type="dxa"/>
              <w:tblCellMar>
                <w:left w:w="395" w:type="dxa"/>
                <w:bottom w:w="477" w:type="dxa"/>
                <w:right w:w="115" w:type="dxa"/>
              </w:tblCellMar>
              <w:tblLook w:val="04A0" w:firstRow="1" w:lastRow="0" w:firstColumn="1" w:lastColumn="0" w:noHBand="0" w:noVBand="1"/>
            </w:tblPr>
            <w:tblGrid>
              <w:gridCol w:w="5839"/>
            </w:tblGrid>
            <w:tr w:rsidR="00080462" w14:paraId="1DAD87D0" w14:textId="77777777">
              <w:trPr>
                <w:trHeight w:val="8858"/>
              </w:trPr>
              <w:tc>
                <w:tcPr>
                  <w:tcW w:w="5839" w:type="dxa"/>
                  <w:tcBorders>
                    <w:top w:val="nil"/>
                    <w:left w:val="nil"/>
                    <w:bottom w:val="nil"/>
                    <w:right w:val="nil"/>
                  </w:tcBorders>
                  <w:shd w:val="clear" w:color="auto" w:fill="465359"/>
                  <w:vAlign w:val="bottom"/>
                </w:tcPr>
                <w:p w14:paraId="548411F7" w14:textId="77777777" w:rsidR="00080462" w:rsidRDefault="00BA5331">
                  <w:r>
                    <w:rPr>
                      <w:rFonts w:ascii="Franklin Gothic" w:eastAsia="Franklin Gothic" w:hAnsi="Franklin Gothic" w:cs="Franklin Gothic"/>
                      <w:color w:val="FFFFFF"/>
                      <w:sz w:val="56"/>
                    </w:rPr>
                    <w:t xml:space="preserve">HUMAN </w:t>
                  </w:r>
                </w:p>
                <w:p w14:paraId="69B20E04" w14:textId="77777777" w:rsidR="00080462" w:rsidRDefault="00BA5331">
                  <w:pPr>
                    <w:spacing w:after="149"/>
                  </w:pPr>
                  <w:r>
                    <w:rPr>
                      <w:rFonts w:ascii="Franklin Gothic" w:eastAsia="Franklin Gothic" w:hAnsi="Franklin Gothic" w:cs="Franklin Gothic"/>
                      <w:color w:val="FFFFFF"/>
                      <w:sz w:val="56"/>
                    </w:rPr>
                    <w:t>RESOURCES</w:t>
                  </w:r>
                </w:p>
                <w:p w14:paraId="6ED08EC2" w14:textId="77777777" w:rsidR="00080462" w:rsidRDefault="00BA5331">
                  <w:pPr>
                    <w:numPr>
                      <w:ilvl w:val="0"/>
                      <w:numId w:val="14"/>
                    </w:numPr>
                    <w:spacing w:line="230" w:lineRule="auto"/>
                    <w:ind w:right="16" w:hanging="482"/>
                  </w:pPr>
                  <w:r>
                    <w:rPr>
                      <w:rFonts w:ascii="Franklin Gothic Book" w:eastAsia="Franklin Gothic Book" w:hAnsi="Franklin Gothic Book" w:cs="Franklin Gothic Book"/>
                      <w:color w:val="FFFFFF"/>
                      <w:sz w:val="26"/>
                    </w:rPr>
                    <w:t xml:space="preserve">Human Resources is a crucial component of every company's overall operating strategy (Daley, 2012). A company's achievements and outcomes may be </w:t>
                  </w:r>
                </w:p>
                <w:p w14:paraId="5201AA7A" w14:textId="77777777" w:rsidR="00080462" w:rsidRDefault="00BA5331">
                  <w:pPr>
                    <w:spacing w:after="197" w:line="229" w:lineRule="auto"/>
                    <w:ind w:left="482" w:right="193"/>
                  </w:pPr>
                  <w:r>
                    <w:rPr>
                      <w:rFonts w:ascii="Franklin Gothic Book" w:eastAsia="Franklin Gothic Book" w:hAnsi="Franklin Gothic Book" w:cs="Franklin Gothic Book"/>
                      <w:color w:val="FFFFFF"/>
                      <w:sz w:val="26"/>
                    </w:rPr>
                    <w:t>directly influenced by it, and it has the potential to make a substantial difference in the immediate and long-term success of the organization's strategy and objectives.</w:t>
                  </w:r>
                </w:p>
                <w:p w14:paraId="24F5E9DB" w14:textId="77777777" w:rsidR="00080462" w:rsidRDefault="00BA5331">
                  <w:pPr>
                    <w:numPr>
                      <w:ilvl w:val="0"/>
                      <w:numId w:val="14"/>
                    </w:numPr>
                    <w:spacing w:after="149" w:line="229" w:lineRule="auto"/>
                    <w:ind w:right="16" w:hanging="482"/>
                  </w:pPr>
                  <w:r>
                    <w:rPr>
                      <w:rFonts w:ascii="Franklin Gothic Book" w:eastAsia="Franklin Gothic Book" w:hAnsi="Franklin Gothic Book" w:cs="Franklin Gothic Book"/>
                      <w:color w:val="FFFFFF"/>
                      <w:sz w:val="26"/>
                    </w:rPr>
                    <w:t>Furthermore, Storey (1995) describes HRM as a separate approach to employment management that aims to gain competitive advantage via the strategic deployment of highly dedicated and talented employees by utilising a diverse range of cultural, structural, and people strategies.</w:t>
                  </w:r>
                </w:p>
                <w:p w14:paraId="091940BE" w14:textId="77777777" w:rsidR="00080462" w:rsidRDefault="00BA5331">
                  <w:pPr>
                    <w:numPr>
                      <w:ilvl w:val="0"/>
                      <w:numId w:val="14"/>
                    </w:numPr>
                    <w:spacing w:after="151"/>
                    <w:ind w:right="16" w:hanging="482"/>
                  </w:pPr>
                  <w:r>
                    <w:rPr>
                      <w:rFonts w:ascii="Franklin Gothic Book" w:eastAsia="Franklin Gothic Book" w:hAnsi="Franklin Gothic Book" w:cs="Franklin Gothic Book"/>
                      <w:i/>
                      <w:color w:val="FFFFFF"/>
                    </w:rPr>
                    <w:t>Fig.1: Human Resources importance</w:t>
                  </w:r>
                </w:p>
                <w:p w14:paraId="28D565C2" w14:textId="77777777" w:rsidR="00080462" w:rsidRDefault="00BA5331">
                  <w:pPr>
                    <w:numPr>
                      <w:ilvl w:val="0"/>
                      <w:numId w:val="14"/>
                    </w:numPr>
                    <w:ind w:right="16" w:hanging="482"/>
                  </w:pPr>
                  <w:r>
                    <w:rPr>
                      <w:rFonts w:ascii="Franklin Gothic Book" w:eastAsia="Franklin Gothic Book" w:hAnsi="Franklin Gothic Book" w:cs="Franklin Gothic Book"/>
                      <w:i/>
                      <w:color w:val="FFFFFF"/>
                    </w:rPr>
                    <w:t xml:space="preserve">Source: </w:t>
                  </w:r>
                  <w:proofErr w:type="gramStart"/>
                  <w:r>
                    <w:rPr>
                      <w:rFonts w:ascii="Franklin Gothic Book" w:eastAsia="Franklin Gothic Book" w:hAnsi="Franklin Gothic Book" w:cs="Franklin Gothic Book"/>
                      <w:i/>
                      <w:color w:val="FFFFFF"/>
                    </w:rPr>
                    <w:t>UW.com,(</w:t>
                  </w:r>
                  <w:proofErr w:type="gramEnd"/>
                  <w:r>
                    <w:rPr>
                      <w:rFonts w:ascii="Franklin Gothic Book" w:eastAsia="Franklin Gothic Book" w:hAnsi="Franklin Gothic Book" w:cs="Franklin Gothic Book"/>
                      <w:i/>
                      <w:color w:val="FFFFFF"/>
                    </w:rPr>
                    <w:t>2021)</w:t>
                  </w:r>
                </w:p>
              </w:tc>
            </w:tr>
          </w:tbl>
          <w:p w14:paraId="25400337" w14:textId="77777777" w:rsidR="00080462" w:rsidRDefault="00080462"/>
        </w:tc>
        <w:tc>
          <w:tcPr>
            <w:tcW w:w="8892" w:type="dxa"/>
            <w:tcBorders>
              <w:top w:val="nil"/>
              <w:left w:val="nil"/>
              <w:bottom w:val="nil"/>
              <w:right w:val="nil"/>
            </w:tcBorders>
          </w:tcPr>
          <w:p w14:paraId="23C827DA" w14:textId="77777777" w:rsidR="00080462" w:rsidRDefault="00BA5331">
            <w:pPr>
              <w:ind w:left="1087"/>
            </w:pPr>
            <w:r>
              <w:rPr>
                <w:noProof/>
              </w:rPr>
              <w:drawing>
                <wp:inline distT="0" distB="0" distL="0" distR="0" wp14:anchorId="05BB4667" wp14:editId="7C888A99">
                  <wp:extent cx="4956048" cy="4968240"/>
                  <wp:effectExtent l="0" t="0" r="0" b="0"/>
                  <wp:docPr id="79"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8"/>
                          <a:stretch>
                            <a:fillRect/>
                          </a:stretch>
                        </pic:blipFill>
                        <pic:spPr>
                          <a:xfrm>
                            <a:off x="0" y="0"/>
                            <a:ext cx="4956048" cy="4968240"/>
                          </a:xfrm>
                          <a:prstGeom prst="rect">
                            <a:avLst/>
                          </a:prstGeom>
                        </pic:spPr>
                      </pic:pic>
                    </a:graphicData>
                  </a:graphic>
                </wp:inline>
              </w:drawing>
            </w:r>
          </w:p>
        </w:tc>
      </w:tr>
    </w:tbl>
    <w:p w14:paraId="31ABE1ED" w14:textId="77777777" w:rsidR="00080462" w:rsidRDefault="00BA5331">
      <w:pPr>
        <w:pStyle w:val="Heading2"/>
        <w:spacing w:after="383"/>
        <w:ind w:left="-5" w:right="197"/>
      </w:pPr>
      <w:r>
        <w:t>THE IMPORTANCE OF HUMAN RESOURCES</w:t>
      </w:r>
    </w:p>
    <w:p w14:paraId="2A0712D9" w14:textId="77777777" w:rsidR="00080462" w:rsidRDefault="00BA5331">
      <w:pPr>
        <w:numPr>
          <w:ilvl w:val="0"/>
          <w:numId w:val="1"/>
        </w:numPr>
        <w:spacing w:after="3" w:line="257" w:lineRule="auto"/>
        <w:ind w:hanging="492"/>
      </w:pPr>
      <w:r>
        <w:rPr>
          <w:noProof/>
        </w:rPr>
        <mc:AlternateContent>
          <mc:Choice Requires="wpg">
            <w:drawing>
              <wp:anchor distT="0" distB="0" distL="114300" distR="114300" simplePos="0" relativeHeight="251658240" behindDoc="0" locked="0" layoutInCell="1" allowOverlap="1" wp14:anchorId="1D39FDBB" wp14:editId="54C7A302">
                <wp:simplePos x="0" y="0"/>
                <wp:positionH relativeFrom="column">
                  <wp:posOffset>-225399</wp:posOffset>
                </wp:positionH>
                <wp:positionV relativeFrom="paragraph">
                  <wp:posOffset>-150692</wp:posOffset>
                </wp:positionV>
                <wp:extent cx="5404104" cy="4044696"/>
                <wp:effectExtent l="0" t="0" r="0" b="0"/>
                <wp:wrapSquare wrapText="bothSides"/>
                <wp:docPr id="7845" name="Group 7845"/>
                <wp:cNvGraphicFramePr/>
                <a:graphic xmlns:a="http://schemas.openxmlformats.org/drawingml/2006/main">
                  <a:graphicData uri="http://schemas.microsoft.com/office/word/2010/wordprocessingGroup">
                    <wpg:wgp>
                      <wpg:cNvGrpSpPr/>
                      <wpg:grpSpPr>
                        <a:xfrm>
                          <a:off x="0" y="0"/>
                          <a:ext cx="5404104" cy="4044696"/>
                          <a:chOff x="0" y="0"/>
                          <a:chExt cx="5404104" cy="4044696"/>
                        </a:xfrm>
                      </wpg:grpSpPr>
                      <wps:wsp>
                        <wps:cNvPr id="92" name="Shape 92"/>
                        <wps:cNvSpPr/>
                        <wps:spPr>
                          <a:xfrm>
                            <a:off x="0" y="0"/>
                            <a:ext cx="5404104" cy="4044696"/>
                          </a:xfrm>
                          <a:custGeom>
                            <a:avLst/>
                            <a:gdLst/>
                            <a:ahLst/>
                            <a:cxnLst/>
                            <a:rect l="0" t="0" r="0" b="0"/>
                            <a:pathLst>
                              <a:path w="5404104" h="4044696">
                                <a:moveTo>
                                  <a:pt x="0" y="4044696"/>
                                </a:moveTo>
                                <a:lnTo>
                                  <a:pt x="5404104" y="4044696"/>
                                </a:lnTo>
                                <a:lnTo>
                                  <a:pt x="5404104" y="0"/>
                                </a:lnTo>
                                <a:lnTo>
                                  <a:pt x="0" y="0"/>
                                </a:lnTo>
                                <a:close/>
                              </a:path>
                            </a:pathLst>
                          </a:custGeom>
                          <a:ln w="38100" cap="rnd">
                            <a:round/>
                          </a:ln>
                        </wps:spPr>
                        <wps:style>
                          <a:lnRef idx="1">
                            <a:srgbClr val="465359"/>
                          </a:lnRef>
                          <a:fillRef idx="0">
                            <a:srgbClr val="000000">
                              <a:alpha val="0"/>
                            </a:srgbClr>
                          </a:fillRef>
                          <a:effectRef idx="0">
                            <a:scrgbClr r="0" g="0" b="0"/>
                          </a:effectRef>
                          <a:fontRef idx="none"/>
                        </wps:style>
                        <wps:bodyPr/>
                      </wps:wsp>
                      <pic:pic xmlns:pic="http://schemas.openxmlformats.org/drawingml/2006/picture">
                        <pic:nvPicPr>
                          <pic:cNvPr id="94" name="Picture 94"/>
                          <pic:cNvPicPr/>
                        </pic:nvPicPr>
                        <pic:blipFill>
                          <a:blip r:embed="rId9"/>
                          <a:stretch>
                            <a:fillRect/>
                          </a:stretch>
                        </pic:blipFill>
                        <pic:spPr>
                          <a:xfrm>
                            <a:off x="438150" y="317754"/>
                            <a:ext cx="4539996" cy="3404616"/>
                          </a:xfrm>
                          <a:prstGeom prst="rect">
                            <a:avLst/>
                          </a:prstGeom>
                        </pic:spPr>
                      </pic:pic>
                    </wpg:wgp>
                  </a:graphicData>
                </a:graphic>
              </wp:anchor>
            </w:drawing>
          </mc:Choice>
          <mc:Fallback xmlns:a="http://schemas.openxmlformats.org/drawingml/2006/main">
            <w:pict>
              <v:group id="Group 7845" style="width:425.52pt;height:318.48pt;position:absolute;mso-position-horizontal-relative:text;mso-position-horizontal:absolute;margin-left:-17.748pt;mso-position-vertical-relative:text;margin-top:-11.8656pt;" coordsize="54041,40446">
                <v:shape id="Shape 92" style="position:absolute;width:54041;height:40446;left:0;top:0;" coordsize="5404104,4044696" path="m0,4044696l5404104,4044696l5404104,0l0,0x">
                  <v:stroke weight="3pt" endcap="round" joinstyle="round" on="true" color="#465359"/>
                  <v:fill on="false" color="#000000" opacity="0"/>
                </v:shape>
                <v:shape id="Picture 94" style="position:absolute;width:45399;height:34046;left:4381;top:3177;" filled="f">
                  <v:imagedata r:id="rId21"/>
                </v:shape>
                <w10:wrap type="square"/>
              </v:group>
            </w:pict>
          </mc:Fallback>
        </mc:AlternateContent>
      </w:r>
      <w:r>
        <w:rPr>
          <w:rFonts w:ascii="Franklin Gothic Book" w:eastAsia="Franklin Gothic Book" w:hAnsi="Franklin Gothic Book" w:cs="Franklin Gothic Book"/>
          <w:color w:val="404040"/>
          <w:sz w:val="24"/>
        </w:rPr>
        <w:t xml:space="preserve">People are the only ones who can realise organisational goals. </w:t>
      </w:r>
    </w:p>
    <w:p w14:paraId="6C6AC8D3" w14:textId="77777777" w:rsidR="00080462" w:rsidRDefault="00BA5331">
      <w:pPr>
        <w:spacing w:after="161" w:line="257" w:lineRule="auto"/>
      </w:pPr>
      <w:r>
        <w:rPr>
          <w:rFonts w:ascii="Franklin Gothic Book" w:eastAsia="Franklin Gothic Book" w:hAnsi="Franklin Gothic Book" w:cs="Franklin Gothic Book"/>
          <w:color w:val="404040"/>
          <w:sz w:val="24"/>
        </w:rPr>
        <w:t xml:space="preserve">Organizational jobs must be filled by people who </w:t>
      </w:r>
      <w:proofErr w:type="gramStart"/>
      <w:r>
        <w:rPr>
          <w:rFonts w:ascii="Franklin Gothic Book" w:eastAsia="Franklin Gothic Book" w:hAnsi="Franklin Gothic Book" w:cs="Franklin Gothic Book"/>
          <w:color w:val="404040"/>
          <w:sz w:val="24"/>
        </w:rPr>
        <w:t>are capable of doing</w:t>
      </w:r>
      <w:proofErr w:type="gramEnd"/>
      <w:r>
        <w:rPr>
          <w:rFonts w:ascii="Franklin Gothic Book" w:eastAsia="Franklin Gothic Book" w:hAnsi="Franklin Gothic Book" w:cs="Franklin Gothic Book"/>
          <w:color w:val="404040"/>
          <w:sz w:val="24"/>
        </w:rPr>
        <w:t xml:space="preserve"> so. In order to meet these demands, human resource management must be well thought out.HR planning is done, and then the organization's employment needs are met through the hiring process. </w:t>
      </w:r>
    </w:p>
    <w:p w14:paraId="57A7371E" w14:textId="77777777" w:rsidR="00080462" w:rsidRDefault="00BA5331">
      <w:pPr>
        <w:numPr>
          <w:ilvl w:val="0"/>
          <w:numId w:val="1"/>
        </w:numPr>
        <w:spacing w:after="161" w:line="257" w:lineRule="auto"/>
        <w:ind w:hanging="492"/>
      </w:pPr>
      <w:r>
        <w:rPr>
          <w:rFonts w:ascii="Franklin Gothic Book" w:eastAsia="Franklin Gothic Book" w:hAnsi="Franklin Gothic Book" w:cs="Franklin Gothic Book"/>
          <w:color w:val="404040"/>
          <w:sz w:val="24"/>
        </w:rPr>
        <w:t xml:space="preserve">As a result of the difficulty in finding appropriate candidates to fill job vacancies in both manufacturing and service firms, managers have taken on a new role in recruitment. In </w:t>
      </w:r>
      <w:proofErr w:type="gramStart"/>
      <w:r>
        <w:rPr>
          <w:rFonts w:ascii="Franklin Gothic Book" w:eastAsia="Franklin Gothic Book" w:hAnsi="Franklin Gothic Book" w:cs="Franklin Gothic Book"/>
          <w:color w:val="404040"/>
          <w:sz w:val="24"/>
        </w:rPr>
        <w:t>a research</w:t>
      </w:r>
      <w:proofErr w:type="gramEnd"/>
      <w:r>
        <w:rPr>
          <w:rFonts w:ascii="Franklin Gothic Book" w:eastAsia="Franklin Gothic Book" w:hAnsi="Franklin Gothic Book" w:cs="Franklin Gothic Book"/>
          <w:color w:val="404040"/>
          <w:sz w:val="24"/>
        </w:rPr>
        <w:t xml:space="preserve"> by the Society for Human Resource Management (SHRM), most companies have entered a phase in which positions ranging from the unskilled to the professional and technical are difficult to fill; and this situation is unlikely to abate in the near future, according to the report.</w:t>
      </w:r>
    </w:p>
    <w:p w14:paraId="44FA6C77" w14:textId="77777777" w:rsidR="00080462" w:rsidRDefault="00BA5331">
      <w:pPr>
        <w:numPr>
          <w:ilvl w:val="0"/>
          <w:numId w:val="1"/>
        </w:numPr>
        <w:spacing w:after="187" w:line="257" w:lineRule="auto"/>
        <w:ind w:hanging="492"/>
      </w:pPr>
      <w:r>
        <w:rPr>
          <w:rFonts w:ascii="Franklin Gothic Book" w:eastAsia="Franklin Gothic Book" w:hAnsi="Franklin Gothic Book" w:cs="Franklin Gothic Book"/>
          <w:color w:val="404040"/>
          <w:sz w:val="24"/>
        </w:rPr>
        <w:t xml:space="preserve">It is now impossible for managers to depend only on unsolicited applicants to fill positions. Managers must be flexible in their approach to hiring in order to find the best candidates in today's competitive job market. </w:t>
      </w:r>
    </w:p>
    <w:p w14:paraId="561FE0A7" w14:textId="77777777" w:rsidR="00080462" w:rsidRDefault="00BA5331">
      <w:pPr>
        <w:numPr>
          <w:ilvl w:val="0"/>
          <w:numId w:val="1"/>
        </w:numPr>
        <w:spacing w:after="117" w:line="257" w:lineRule="auto"/>
        <w:ind w:hanging="492"/>
      </w:pPr>
      <w:r>
        <w:rPr>
          <w:rFonts w:ascii="Franklin Gothic Book" w:eastAsia="Franklin Gothic Book" w:hAnsi="Franklin Gothic Book" w:cs="Franklin Gothic Book"/>
          <w:color w:val="404040"/>
          <w:sz w:val="24"/>
        </w:rPr>
        <w:t>Planning for human resource requirements, candidate sources, and recruiting strategies will necessitate a slew of new, creative approaches.</w:t>
      </w:r>
    </w:p>
    <w:p w14:paraId="1FFA5531" w14:textId="77777777" w:rsidR="00080462" w:rsidRDefault="00BA5331">
      <w:pPr>
        <w:numPr>
          <w:ilvl w:val="0"/>
          <w:numId w:val="1"/>
        </w:numPr>
        <w:spacing w:after="140"/>
        <w:ind w:hanging="492"/>
      </w:pPr>
      <w:r>
        <w:rPr>
          <w:rFonts w:ascii="Franklin Gothic Book" w:eastAsia="Franklin Gothic Book" w:hAnsi="Franklin Gothic Book" w:cs="Franklin Gothic Book"/>
          <w:i/>
          <w:color w:val="404040"/>
          <w:sz w:val="20"/>
        </w:rPr>
        <w:t>Fig.2: Planning, Recruitment and Selection</w:t>
      </w:r>
    </w:p>
    <w:p w14:paraId="61A2E934" w14:textId="77777777" w:rsidR="00080462" w:rsidRDefault="00BA5331">
      <w:pPr>
        <w:numPr>
          <w:ilvl w:val="0"/>
          <w:numId w:val="1"/>
        </w:numPr>
        <w:spacing w:after="140"/>
        <w:ind w:hanging="492"/>
      </w:pPr>
      <w:r>
        <w:rPr>
          <w:rFonts w:ascii="Franklin Gothic Book" w:eastAsia="Franklin Gothic Book" w:hAnsi="Franklin Gothic Book" w:cs="Franklin Gothic Book"/>
          <w:i/>
          <w:color w:val="404040"/>
          <w:sz w:val="20"/>
        </w:rPr>
        <w:t>Source: AIMS Education, (2013)</w:t>
      </w:r>
    </w:p>
    <w:p w14:paraId="41D956C4" w14:textId="77777777" w:rsidR="00080462" w:rsidRDefault="00BA5331">
      <w:pPr>
        <w:pStyle w:val="Heading2"/>
        <w:spacing w:after="95"/>
        <w:ind w:left="-5" w:right="197"/>
      </w:pPr>
      <w:r>
        <w:t>HUMAN RESOURCE MANAGEMENT</w:t>
      </w:r>
    </w:p>
    <w:p w14:paraId="49E2861A" w14:textId="77777777" w:rsidR="00080462" w:rsidRDefault="00BA5331">
      <w:pPr>
        <w:spacing w:after="0"/>
        <w:ind w:left="2608"/>
      </w:pPr>
      <w:r>
        <w:rPr>
          <w:noProof/>
        </w:rPr>
        <w:drawing>
          <wp:inline distT="0" distB="0" distL="0" distR="0" wp14:anchorId="09C566C9" wp14:editId="7504E570">
            <wp:extent cx="7534657" cy="3634741"/>
            <wp:effectExtent l="0" t="0" r="0" b="0"/>
            <wp:docPr id="129" name="Picture 129"/>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22"/>
                    <a:stretch>
                      <a:fillRect/>
                    </a:stretch>
                  </pic:blipFill>
                  <pic:spPr>
                    <a:xfrm>
                      <a:off x="0" y="0"/>
                      <a:ext cx="7534657" cy="3634741"/>
                    </a:xfrm>
                    <a:prstGeom prst="rect">
                      <a:avLst/>
                    </a:prstGeom>
                  </pic:spPr>
                </pic:pic>
              </a:graphicData>
            </a:graphic>
          </wp:inline>
        </w:drawing>
      </w:r>
    </w:p>
    <w:p w14:paraId="123F78AD" w14:textId="77777777" w:rsidR="00080462" w:rsidRDefault="00BA5331">
      <w:pPr>
        <w:spacing w:after="183" w:line="257" w:lineRule="auto"/>
        <w:ind w:left="10" w:hanging="10"/>
      </w:pPr>
      <w:r>
        <w:rPr>
          <w:noProof/>
        </w:rPr>
        <mc:AlternateContent>
          <mc:Choice Requires="wpg">
            <w:drawing>
              <wp:anchor distT="0" distB="0" distL="114300" distR="114300" simplePos="0" relativeHeight="251659264" behindDoc="0" locked="0" layoutInCell="1" allowOverlap="1" wp14:anchorId="57E2F146" wp14:editId="384EE060">
                <wp:simplePos x="0" y="0"/>
                <wp:positionH relativeFrom="column">
                  <wp:posOffset>-331317</wp:posOffset>
                </wp:positionH>
                <wp:positionV relativeFrom="paragraph">
                  <wp:posOffset>-279687</wp:posOffset>
                </wp:positionV>
                <wp:extent cx="5510022" cy="5651754"/>
                <wp:effectExtent l="0" t="0" r="0" b="0"/>
                <wp:wrapSquare wrapText="bothSides"/>
                <wp:docPr id="8016" name="Group 8016"/>
                <wp:cNvGraphicFramePr/>
                <a:graphic xmlns:a="http://schemas.openxmlformats.org/drawingml/2006/main">
                  <a:graphicData uri="http://schemas.microsoft.com/office/word/2010/wordprocessingGroup">
                    <wpg:wgp>
                      <wpg:cNvGrpSpPr/>
                      <wpg:grpSpPr>
                        <a:xfrm>
                          <a:off x="0" y="0"/>
                          <a:ext cx="5510022" cy="5651754"/>
                          <a:chOff x="0" y="0"/>
                          <a:chExt cx="5510022" cy="5651754"/>
                        </a:xfrm>
                      </wpg:grpSpPr>
                      <wps:wsp>
                        <wps:cNvPr id="141" name="Rectangle 141"/>
                        <wps:cNvSpPr/>
                        <wps:spPr>
                          <a:xfrm>
                            <a:off x="331318" y="845731"/>
                            <a:ext cx="2392779" cy="557898"/>
                          </a:xfrm>
                          <a:prstGeom prst="rect">
                            <a:avLst/>
                          </a:prstGeom>
                          <a:ln>
                            <a:noFill/>
                          </a:ln>
                        </wps:spPr>
                        <wps:txbx>
                          <w:txbxContent>
                            <w:p w14:paraId="2F97D41E" w14:textId="77777777" w:rsidR="00080462" w:rsidRDefault="00BA5331">
                              <w:r>
                                <w:rPr>
                                  <w:rFonts w:ascii="Franklin Gothic" w:eastAsia="Franklin Gothic" w:hAnsi="Franklin Gothic" w:cs="Franklin Gothic"/>
                                  <w:color w:val="404040"/>
                                  <w:sz w:val="72"/>
                                </w:rPr>
                                <w:t>AMAZON</w:t>
                              </w:r>
                            </w:p>
                          </w:txbxContent>
                        </wps:txbx>
                        <wps:bodyPr horzOverflow="overflow" vert="horz" lIns="0" tIns="0" rIns="0" bIns="0" rtlCol="0">
                          <a:noAutofit/>
                        </wps:bodyPr>
                      </wps:wsp>
                      <wps:wsp>
                        <wps:cNvPr id="146" name="Shape 146"/>
                        <wps:cNvSpPr/>
                        <wps:spPr>
                          <a:xfrm>
                            <a:off x="105918" y="1607058"/>
                            <a:ext cx="5404104" cy="4044696"/>
                          </a:xfrm>
                          <a:custGeom>
                            <a:avLst/>
                            <a:gdLst/>
                            <a:ahLst/>
                            <a:cxnLst/>
                            <a:rect l="0" t="0" r="0" b="0"/>
                            <a:pathLst>
                              <a:path w="5404104" h="4044696">
                                <a:moveTo>
                                  <a:pt x="0" y="4044696"/>
                                </a:moveTo>
                                <a:lnTo>
                                  <a:pt x="5404104" y="4044696"/>
                                </a:lnTo>
                                <a:lnTo>
                                  <a:pt x="5404104" y="0"/>
                                </a:lnTo>
                                <a:lnTo>
                                  <a:pt x="0" y="0"/>
                                </a:lnTo>
                                <a:close/>
                              </a:path>
                            </a:pathLst>
                          </a:custGeom>
                          <a:ln w="38100" cap="rnd">
                            <a:round/>
                          </a:ln>
                        </wps:spPr>
                        <wps:style>
                          <a:lnRef idx="1">
                            <a:srgbClr val="465359"/>
                          </a:lnRef>
                          <a:fillRef idx="0">
                            <a:srgbClr val="000000">
                              <a:alpha val="0"/>
                            </a:srgbClr>
                          </a:fillRef>
                          <a:effectRef idx="0">
                            <a:scrgbClr r="0" g="0" b="0"/>
                          </a:effectRef>
                          <a:fontRef idx="none"/>
                        </wps:style>
                        <wps:bodyPr/>
                      </wps:wsp>
                      <pic:pic xmlns:pic="http://schemas.openxmlformats.org/drawingml/2006/picture">
                        <pic:nvPicPr>
                          <pic:cNvPr id="148" name="Picture 148"/>
                          <pic:cNvPicPr/>
                        </pic:nvPicPr>
                        <pic:blipFill>
                          <a:blip r:embed="rId23"/>
                          <a:stretch>
                            <a:fillRect/>
                          </a:stretch>
                        </pic:blipFill>
                        <pic:spPr>
                          <a:xfrm>
                            <a:off x="0" y="0"/>
                            <a:ext cx="3994404" cy="1461516"/>
                          </a:xfrm>
                          <a:prstGeom prst="rect">
                            <a:avLst/>
                          </a:prstGeom>
                        </pic:spPr>
                      </pic:pic>
                      <pic:pic xmlns:pic="http://schemas.openxmlformats.org/drawingml/2006/picture">
                        <pic:nvPicPr>
                          <pic:cNvPr id="192" name="Picture 192"/>
                          <pic:cNvPicPr/>
                        </pic:nvPicPr>
                        <pic:blipFill>
                          <a:blip r:embed="rId24"/>
                          <a:stretch>
                            <a:fillRect/>
                          </a:stretch>
                        </pic:blipFill>
                        <pic:spPr>
                          <a:xfrm>
                            <a:off x="313944" y="2665476"/>
                            <a:ext cx="4203192" cy="1926336"/>
                          </a:xfrm>
                          <a:prstGeom prst="rect">
                            <a:avLst/>
                          </a:prstGeom>
                        </pic:spPr>
                      </pic:pic>
                    </wpg:wgp>
                  </a:graphicData>
                </a:graphic>
              </wp:anchor>
            </w:drawing>
          </mc:Choice>
          <mc:Fallback>
            <w:pict>
              <v:group w14:anchorId="57E2F146" id="Group 8016" o:spid="_x0000_s1026" style="position:absolute;left:0;text-align:left;margin-left:-26.1pt;margin-top:-22pt;width:433.85pt;height:445pt;z-index:251659264" coordsize="55100,565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N&#10;ooorI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">
                <v:rect id="Rectangle 141" o:spid="_x0000_s1027" style="position:absolute;left:3313;top:8457;width:23927;height:5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2F97D41E" w14:textId="77777777" w:rsidR="00080462" w:rsidRDefault="00BA5331">
                        <w:r>
                          <w:rPr>
                            <w:rFonts w:ascii="Franklin Gothic" w:eastAsia="Franklin Gothic" w:hAnsi="Franklin Gothic" w:cs="Franklin Gothic"/>
                            <w:color w:val="404040"/>
                            <w:sz w:val="72"/>
                          </w:rPr>
                          <w:t>AMAZON</w:t>
                        </w:r>
                      </w:p>
                    </w:txbxContent>
                  </v:textbox>
                </v:rect>
                <v:shape id="Shape 146" o:spid="_x0000_s1028" style="position:absolute;left:1059;top:16070;width:54041;height:40447;visibility:visible;mso-wrap-style:square;v-text-anchor:top" coordsize="5404104,404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" path="m,4044696r5404104,l5404104,,,,,4044696xe" filled="f" strokecolor="#465359" strokeweight="3pt">
                  <v:stroke endcap="round"/>
                  <v:path arrowok="t" textboxrect="0,0,5404104,404469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8" o:spid="_x0000_s1029" type="#_x0000_t75" style="position:absolute;width:39944;height:14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">
                  <v:imagedata r:id="rId25" o:title=""/>
                </v:shape>
                <v:shape id="Picture 192" o:spid="_x0000_s1030" type="#_x0000_t75" style="position:absolute;left:3139;top:26654;width:42032;height:19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">
                  <v:imagedata r:id="rId26" o:title=""/>
                </v:shape>
                <w10:wrap type="square"/>
              </v:group>
            </w:pict>
          </mc:Fallback>
        </mc:AlternateContent>
      </w:r>
      <w:r>
        <w:rPr>
          <w:rFonts w:ascii="Wingdings 2" w:eastAsia="Wingdings 2" w:hAnsi="Wingdings 2" w:cs="Wingdings 2"/>
          <w:color w:val="1CADE4"/>
          <w:sz w:val="24"/>
        </w:rPr>
        <w:t></w:t>
      </w:r>
      <w:r>
        <w:rPr>
          <w:rFonts w:ascii="Franklin Gothic Book" w:eastAsia="Franklin Gothic Book" w:hAnsi="Franklin Gothic Book" w:cs="Franklin Gothic Book"/>
          <w:color w:val="404040"/>
          <w:sz w:val="26"/>
        </w:rPr>
        <w:t xml:space="preserve">Amazon is the most popular online retailer in the United States and a cloud computing powerhouse. </w:t>
      </w:r>
    </w:p>
    <w:p w14:paraId="28054789" w14:textId="77777777" w:rsidR="00080462" w:rsidRDefault="00BA5331">
      <w:pPr>
        <w:spacing w:after="183" w:line="257" w:lineRule="auto"/>
        <w:ind w:left="10" w:hanging="10"/>
      </w:pPr>
      <w:r>
        <w:rPr>
          <w:rFonts w:ascii="Wingdings 2" w:eastAsia="Wingdings 2" w:hAnsi="Wingdings 2" w:cs="Wingdings 2"/>
          <w:color w:val="1CADE4"/>
          <w:sz w:val="24"/>
        </w:rPr>
        <w:t></w:t>
      </w:r>
      <w:r>
        <w:rPr>
          <w:rFonts w:ascii="Franklin Gothic Book" w:eastAsia="Franklin Gothic Book" w:hAnsi="Franklin Gothic Book" w:cs="Franklin Gothic Book"/>
          <w:color w:val="404040"/>
          <w:sz w:val="26"/>
        </w:rPr>
        <w:t>In 1994, Jeff Bezos founded it.</w:t>
      </w:r>
    </w:p>
    <w:p w14:paraId="6D961F92" w14:textId="77777777" w:rsidR="00080462" w:rsidRDefault="00BA5331">
      <w:pPr>
        <w:spacing w:after="183" w:line="257" w:lineRule="auto"/>
        <w:ind w:left="10" w:hanging="10"/>
      </w:pPr>
      <w:r>
        <w:rPr>
          <w:rFonts w:ascii="Wingdings 2" w:eastAsia="Wingdings 2" w:hAnsi="Wingdings 2" w:cs="Wingdings 2"/>
          <w:color w:val="1CADE4"/>
          <w:sz w:val="24"/>
        </w:rPr>
        <w:t></w:t>
      </w:r>
      <w:r>
        <w:rPr>
          <w:rFonts w:ascii="Franklin Gothic Book" w:eastAsia="Franklin Gothic Book" w:hAnsi="Franklin Gothic Book" w:cs="Franklin Gothic Book"/>
          <w:color w:val="404040"/>
          <w:sz w:val="26"/>
        </w:rPr>
        <w:t>Amazon now sells everything from apparel to lawn furniture to janitorial supplies, making it a one-stop shop for clients. Amazon also offers customer support, inventory, and delivery.</w:t>
      </w:r>
    </w:p>
    <w:p w14:paraId="334604D9" w14:textId="77777777" w:rsidR="00080462" w:rsidRDefault="00BA5331">
      <w:pPr>
        <w:spacing w:after="183" w:line="257" w:lineRule="auto"/>
        <w:ind w:left="10" w:hanging="10"/>
      </w:pPr>
      <w:r>
        <w:rPr>
          <w:rFonts w:ascii="Wingdings 2" w:eastAsia="Wingdings 2" w:hAnsi="Wingdings 2" w:cs="Wingdings 2"/>
          <w:color w:val="1CADE4"/>
          <w:sz w:val="24"/>
        </w:rPr>
        <w:t></w:t>
      </w:r>
      <w:r>
        <w:rPr>
          <w:rFonts w:ascii="Franklin Gothic Book" w:eastAsia="Franklin Gothic Book" w:hAnsi="Franklin Gothic Book" w:cs="Franklin Gothic Book"/>
          <w:color w:val="404040"/>
          <w:sz w:val="26"/>
        </w:rPr>
        <w:t xml:space="preserve">The site also sells digital media such as music, movies, and software. Cloud computing services provider Amazon Web Services (AWS) is a </w:t>
      </w:r>
      <w:proofErr w:type="spellStart"/>
      <w:r>
        <w:rPr>
          <w:rFonts w:ascii="Franklin Gothic Book" w:eastAsia="Franklin Gothic Book" w:hAnsi="Franklin Gothic Book" w:cs="Franklin Gothic Book"/>
          <w:color w:val="404040"/>
          <w:sz w:val="26"/>
        </w:rPr>
        <w:t>multibilliondollar</w:t>
      </w:r>
      <w:proofErr w:type="spellEnd"/>
      <w:r>
        <w:rPr>
          <w:rFonts w:ascii="Franklin Gothic Book" w:eastAsia="Franklin Gothic Book" w:hAnsi="Franklin Gothic Book" w:cs="Franklin Gothic Book"/>
          <w:color w:val="404040"/>
          <w:sz w:val="26"/>
        </w:rPr>
        <w:t xml:space="preserve"> supplier of cloud-based services to a wide range of clients, including government agencies and institutions.</w:t>
      </w:r>
    </w:p>
    <w:p w14:paraId="2034C663" w14:textId="77777777" w:rsidR="00080462" w:rsidRDefault="00BA5331">
      <w:pPr>
        <w:spacing w:after="183" w:line="257" w:lineRule="auto"/>
        <w:ind w:left="10" w:hanging="10"/>
      </w:pPr>
      <w:r>
        <w:rPr>
          <w:rFonts w:ascii="Wingdings 2" w:eastAsia="Wingdings 2" w:hAnsi="Wingdings 2" w:cs="Wingdings 2"/>
          <w:color w:val="1CADE4"/>
          <w:sz w:val="24"/>
        </w:rPr>
        <w:t></w:t>
      </w:r>
      <w:r>
        <w:rPr>
          <w:rFonts w:ascii="Franklin Gothic Book" w:eastAsia="Franklin Gothic Book" w:hAnsi="Franklin Gothic Book" w:cs="Franklin Gothic Book"/>
          <w:color w:val="404040"/>
          <w:sz w:val="26"/>
        </w:rPr>
        <w:t>The Alexa AI assistant grabbed headlines at the CES 2017 gadget show by being integrated into everything from LG refrigerators to Ford autos.</w:t>
      </w:r>
    </w:p>
    <w:p w14:paraId="23AB775E" w14:textId="77777777" w:rsidR="00080462" w:rsidRDefault="00BA5331">
      <w:pPr>
        <w:numPr>
          <w:ilvl w:val="0"/>
          <w:numId w:val="2"/>
        </w:numPr>
        <w:spacing w:after="183" w:line="257" w:lineRule="auto"/>
        <w:ind w:hanging="10"/>
      </w:pPr>
      <w:r>
        <w:rPr>
          <w:rFonts w:ascii="Franklin Gothic Book" w:eastAsia="Franklin Gothic Book" w:hAnsi="Franklin Gothic Book" w:cs="Franklin Gothic Book"/>
          <w:color w:val="404040"/>
          <w:sz w:val="26"/>
        </w:rPr>
        <w:t>Amazon is also a major participant in consumer electronics, not just through its Fire tablets and TV boxes, but also through its Alexa AI assistant service.</w:t>
      </w:r>
    </w:p>
    <w:p w14:paraId="040F1BDB" w14:textId="77777777" w:rsidR="00080462" w:rsidRDefault="00BA5331">
      <w:pPr>
        <w:spacing w:after="183" w:line="257" w:lineRule="auto"/>
        <w:ind w:left="10" w:hanging="10"/>
      </w:pPr>
      <w:r>
        <w:rPr>
          <w:rFonts w:ascii="Wingdings 2" w:eastAsia="Wingdings 2" w:hAnsi="Wingdings 2" w:cs="Wingdings 2"/>
          <w:color w:val="1CADE4"/>
          <w:sz w:val="24"/>
        </w:rPr>
        <w:t></w:t>
      </w:r>
      <w:r>
        <w:rPr>
          <w:rFonts w:ascii="Franklin Gothic Book" w:eastAsia="Franklin Gothic Book" w:hAnsi="Franklin Gothic Book" w:cs="Franklin Gothic Book"/>
          <w:color w:val="404040"/>
          <w:sz w:val="26"/>
        </w:rPr>
        <w:t>Amazon is becoming a prominent player in the entertainment business after taking home two Golden Globes in 2017. Even said, Bezos' core business approach has stayed the same throughout the years, focusing on long-term client loyalty instead of short-term profitability and ongoing expansion into new markets.</w:t>
      </w:r>
    </w:p>
    <w:p w14:paraId="52AC57B4" w14:textId="77777777" w:rsidR="00080462" w:rsidRDefault="00BA5331">
      <w:pPr>
        <w:numPr>
          <w:ilvl w:val="0"/>
          <w:numId w:val="2"/>
        </w:numPr>
        <w:spacing w:after="183" w:line="257" w:lineRule="auto"/>
        <w:ind w:hanging="10"/>
      </w:pPr>
      <w:r>
        <w:rPr>
          <w:rFonts w:ascii="Franklin Gothic Book" w:eastAsia="Franklin Gothic Book" w:hAnsi="Franklin Gothic Book" w:cs="Franklin Gothic Book"/>
          <w:color w:val="404040"/>
          <w:sz w:val="26"/>
        </w:rPr>
        <w:t>When it comes to the delivery of goods, Amazon's focus on efficiency is evident in the two-hour Prime Now service and the fleet of autonomous aerial vehicles that will handle shipments under five pounds.</w:t>
      </w:r>
    </w:p>
    <w:p w14:paraId="38AD889B" w14:textId="77777777" w:rsidR="00080462" w:rsidRDefault="00080462">
      <w:pPr>
        <w:sectPr w:rsidR="00080462">
          <w:headerReference w:type="even" r:id="rId27"/>
          <w:headerReference w:type="default" r:id="rId28"/>
          <w:headerReference w:type="first" r:id="rId29"/>
          <w:pgSz w:w="19200" w:h="10800" w:orient="landscape"/>
          <w:pgMar w:top="946" w:right="1081" w:bottom="734" w:left="1059" w:header="715" w:footer="720" w:gutter="0"/>
          <w:cols w:space="720"/>
        </w:sectPr>
      </w:pPr>
    </w:p>
    <w:p w14:paraId="745E7194" w14:textId="77777777" w:rsidR="00080462" w:rsidRDefault="00BA5331">
      <w:pPr>
        <w:pStyle w:val="Heading2"/>
        <w:spacing w:after="826"/>
        <w:ind w:left="-5" w:right="-3463"/>
      </w:pPr>
      <w:r>
        <w:rPr>
          <w:color w:val="335B74"/>
        </w:rPr>
        <w:t>AMAZON HUMAN RESOURCES</w:t>
      </w:r>
    </w:p>
    <w:p w14:paraId="663841B6" w14:textId="77777777" w:rsidR="00080462" w:rsidRDefault="00BA5331">
      <w:pPr>
        <w:numPr>
          <w:ilvl w:val="0"/>
          <w:numId w:val="3"/>
        </w:numPr>
        <w:spacing w:after="200" w:line="253" w:lineRule="auto"/>
        <w:ind w:right="-328" w:hanging="482"/>
      </w:pPr>
      <w:r>
        <w:rPr>
          <w:noProof/>
        </w:rPr>
        <mc:AlternateContent>
          <mc:Choice Requires="wpg">
            <w:drawing>
              <wp:anchor distT="0" distB="0" distL="114300" distR="114300" simplePos="0" relativeHeight="251660288" behindDoc="0" locked="0" layoutInCell="1" allowOverlap="1" wp14:anchorId="45028377" wp14:editId="0C7A35BD">
                <wp:simplePos x="0" y="0"/>
                <wp:positionH relativeFrom="page">
                  <wp:posOffset>446532</wp:posOffset>
                </wp:positionH>
                <wp:positionV relativeFrom="page">
                  <wp:posOffset>457200</wp:posOffset>
                </wp:positionV>
                <wp:extent cx="6675120" cy="94488"/>
                <wp:effectExtent l="0" t="0" r="0" b="0"/>
                <wp:wrapTopAndBottom/>
                <wp:docPr id="7782" name="Group 7782"/>
                <wp:cNvGraphicFramePr/>
                <a:graphic xmlns:a="http://schemas.openxmlformats.org/drawingml/2006/main">
                  <a:graphicData uri="http://schemas.microsoft.com/office/word/2010/wordprocessingGroup">
                    <wpg:wgp>
                      <wpg:cNvGrpSpPr/>
                      <wpg:grpSpPr>
                        <a:xfrm>
                          <a:off x="0" y="0"/>
                          <a:ext cx="6675120" cy="94488"/>
                          <a:chOff x="0" y="0"/>
                          <a:chExt cx="6675120" cy="94488"/>
                        </a:xfrm>
                      </wpg:grpSpPr>
                      <wps:wsp>
                        <wps:cNvPr id="10300" name="Shape 10300"/>
                        <wps:cNvSpPr/>
                        <wps:spPr>
                          <a:xfrm>
                            <a:off x="0" y="0"/>
                            <a:ext cx="6675120" cy="94488"/>
                          </a:xfrm>
                          <a:custGeom>
                            <a:avLst/>
                            <a:gdLst/>
                            <a:ahLst/>
                            <a:cxnLst/>
                            <a:rect l="0" t="0" r="0" b="0"/>
                            <a:pathLst>
                              <a:path w="6675120" h="94488">
                                <a:moveTo>
                                  <a:pt x="0" y="0"/>
                                </a:moveTo>
                                <a:lnTo>
                                  <a:pt x="6675120" y="0"/>
                                </a:lnTo>
                                <a:lnTo>
                                  <a:pt x="6675120" y="94488"/>
                                </a:lnTo>
                                <a:lnTo>
                                  <a:pt x="0" y="94488"/>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7782" style="width:525.6pt;height:7.44pt;position:absolute;mso-position-horizontal-relative:page;mso-position-horizontal:absolute;margin-left:35.16pt;mso-position-vertical-relative:page;margin-top:36pt;" coordsize="66751,944">
                <v:shape id="Shape 10301" style="position:absolute;width:66751;height:944;left:0;top:0;" coordsize="6675120,94488" path="m0,0l6675120,0l6675120,94488l0,94488l0,0">
                  <v:stroke weight="0pt" endcap="flat" joinstyle="miter" miterlimit="10" on="false" color="#000000" opacity="0"/>
                  <v:fill on="true" color="#1cade4"/>
                </v:shape>
                <w10:wrap type="topAndBottom"/>
              </v:group>
            </w:pict>
          </mc:Fallback>
        </mc:AlternateContent>
      </w:r>
      <w:r>
        <w:rPr>
          <w:noProof/>
        </w:rPr>
        <w:drawing>
          <wp:anchor distT="0" distB="0" distL="114300" distR="114300" simplePos="0" relativeHeight="251661312" behindDoc="0" locked="0" layoutInCell="1" allowOverlap="0" wp14:anchorId="476C4E67" wp14:editId="2108AED8">
            <wp:simplePos x="0" y="0"/>
            <wp:positionH relativeFrom="page">
              <wp:posOffset>7520940</wp:posOffset>
            </wp:positionH>
            <wp:positionV relativeFrom="page">
              <wp:posOffset>0</wp:posOffset>
            </wp:positionV>
            <wp:extent cx="4671060" cy="6858000"/>
            <wp:effectExtent l="0" t="0" r="0" b="0"/>
            <wp:wrapSquare wrapText="bothSides"/>
            <wp:docPr id="219" name="Picture 219"/>
            <wp:cNvGraphicFramePr/>
            <a:graphic xmlns:a="http://schemas.openxmlformats.org/drawingml/2006/main">
              <a:graphicData uri="http://schemas.openxmlformats.org/drawingml/2006/picture">
                <pic:pic xmlns:pic="http://schemas.openxmlformats.org/drawingml/2006/picture">
                  <pic:nvPicPr>
                    <pic:cNvPr id="219" name="Picture 219"/>
                    <pic:cNvPicPr/>
                  </pic:nvPicPr>
                  <pic:blipFill>
                    <a:blip r:embed="rId30"/>
                    <a:stretch>
                      <a:fillRect/>
                    </a:stretch>
                  </pic:blipFill>
                  <pic:spPr>
                    <a:xfrm>
                      <a:off x="0" y="0"/>
                      <a:ext cx="4671060" cy="6858000"/>
                    </a:xfrm>
                    <a:prstGeom prst="rect">
                      <a:avLst/>
                    </a:prstGeom>
                  </pic:spPr>
                </pic:pic>
              </a:graphicData>
            </a:graphic>
          </wp:anchor>
        </w:drawing>
      </w:r>
      <w:r>
        <w:rPr>
          <w:rFonts w:ascii="Franklin Gothic Book" w:eastAsia="Franklin Gothic Book" w:hAnsi="Franklin Gothic Book" w:cs="Franklin Gothic Book"/>
          <w:color w:val="335B74"/>
          <w:sz w:val="28"/>
        </w:rPr>
        <w:t xml:space="preserve">Human resource managers at Amazon are skilled generalists who use both tactical and strategic approaches to increase employee satisfaction and growth. For these crucial positions, HR executives must maintain regular touch with fulfilment employees and collaborate closely with operations. </w:t>
      </w:r>
    </w:p>
    <w:p w14:paraId="173DC234" w14:textId="77777777" w:rsidR="00080462" w:rsidRDefault="00BA5331">
      <w:pPr>
        <w:numPr>
          <w:ilvl w:val="0"/>
          <w:numId w:val="3"/>
        </w:numPr>
        <w:spacing w:after="200" w:line="253" w:lineRule="auto"/>
        <w:ind w:right="-328" w:hanging="482"/>
      </w:pPr>
      <w:r>
        <w:rPr>
          <w:rFonts w:ascii="Franklin Gothic Book" w:eastAsia="Franklin Gothic Book" w:hAnsi="Franklin Gothic Book" w:cs="Franklin Gothic Book"/>
          <w:color w:val="335B74"/>
          <w:sz w:val="28"/>
        </w:rPr>
        <w:t xml:space="preserve">For Amazon's fulfilment centres to continue to be the most inventive and agile on Earth, their HR leaders must be approachable and authentic. Human Resources (HR) is not a distinct company department, but rather an integral part of the business team. </w:t>
      </w:r>
    </w:p>
    <w:p w14:paraId="37500BA0" w14:textId="77777777" w:rsidR="00080462" w:rsidRDefault="00BA5331">
      <w:pPr>
        <w:numPr>
          <w:ilvl w:val="0"/>
          <w:numId w:val="3"/>
        </w:numPr>
        <w:spacing w:after="200" w:line="253" w:lineRule="auto"/>
        <w:ind w:right="-328" w:hanging="482"/>
      </w:pPr>
      <w:r>
        <w:rPr>
          <w:rFonts w:ascii="Franklin Gothic Book" w:eastAsia="Franklin Gothic Book" w:hAnsi="Franklin Gothic Book" w:cs="Franklin Gothic Book"/>
          <w:color w:val="335B74"/>
          <w:sz w:val="28"/>
        </w:rPr>
        <w:t>Employee relations, performance management, succession planning, talent management, and employee engagement are all areas of expertise for the company's HR generalists. This gives them a strong foundation from which they can serve as business partners to line managers in every stage of the employee lifecycle (amazon,2021).</w:t>
      </w:r>
    </w:p>
    <w:p w14:paraId="14DABE96" w14:textId="77777777" w:rsidR="00080462" w:rsidRDefault="00BA5331">
      <w:pPr>
        <w:pStyle w:val="Heading3"/>
        <w:spacing w:after="625"/>
        <w:ind w:left="-5" w:right="197"/>
      </w:pPr>
      <w:r>
        <w:t>AMAZON HR STRATEGIC PURPOSE</w:t>
      </w:r>
    </w:p>
    <w:p w14:paraId="26CE4295" w14:textId="77777777" w:rsidR="00080462" w:rsidRDefault="00BA5331">
      <w:pPr>
        <w:numPr>
          <w:ilvl w:val="0"/>
          <w:numId w:val="4"/>
        </w:numPr>
        <w:spacing w:after="196" w:line="231" w:lineRule="auto"/>
        <w:ind w:hanging="492"/>
      </w:pPr>
      <w:r>
        <w:rPr>
          <w:rFonts w:ascii="Franklin Gothic Book" w:eastAsia="Franklin Gothic Book" w:hAnsi="Franklin Gothic Book" w:cs="Franklin Gothic Book"/>
          <w:color w:val="404040"/>
          <w:sz w:val="28"/>
        </w:rPr>
        <w:t>When it comes to the success of any commercial organisation or firm, human resource management plays a crucial role (Snell, Morris, and Bohlander, 2015).</w:t>
      </w:r>
    </w:p>
    <w:p w14:paraId="51DD098C" w14:textId="77777777" w:rsidR="00080462" w:rsidRDefault="00BA5331">
      <w:pPr>
        <w:numPr>
          <w:ilvl w:val="0"/>
          <w:numId w:val="4"/>
        </w:numPr>
        <w:spacing w:after="196" w:line="231" w:lineRule="auto"/>
        <w:ind w:hanging="492"/>
      </w:pPr>
      <w:r>
        <w:rPr>
          <w:rFonts w:ascii="Franklin Gothic Book" w:eastAsia="Franklin Gothic Book" w:hAnsi="Franklin Gothic Book" w:cs="Franklin Gothic Book"/>
          <w:color w:val="404040"/>
          <w:sz w:val="28"/>
        </w:rPr>
        <w:t xml:space="preserve">Amazon is aware of the importance of having the right people in place to fulfil a variety of roles and tasks that are critical to the company's success. </w:t>
      </w:r>
    </w:p>
    <w:p w14:paraId="27C41B46" w14:textId="77777777" w:rsidR="00080462" w:rsidRDefault="00BA5331">
      <w:pPr>
        <w:numPr>
          <w:ilvl w:val="0"/>
          <w:numId w:val="4"/>
        </w:numPr>
        <w:spacing w:after="196" w:line="231" w:lineRule="auto"/>
        <w:ind w:hanging="492"/>
      </w:pPr>
      <w:r>
        <w:rPr>
          <w:rFonts w:ascii="Franklin Gothic Book" w:eastAsia="Franklin Gothic Book" w:hAnsi="Franklin Gothic Book" w:cs="Franklin Gothic Book"/>
          <w:color w:val="404040"/>
          <w:sz w:val="28"/>
        </w:rPr>
        <w:t xml:space="preserve">Amazon's strategic goals are closely matched with the strategic goals of the human resources management division of the company. Employees and workers are viewed as one of the most important components in the success of any firm by the company. </w:t>
      </w:r>
    </w:p>
    <w:p w14:paraId="295716FC" w14:textId="77777777" w:rsidR="00080462" w:rsidRDefault="00BA5331">
      <w:pPr>
        <w:numPr>
          <w:ilvl w:val="0"/>
          <w:numId w:val="4"/>
        </w:numPr>
        <w:spacing w:after="196" w:line="231" w:lineRule="auto"/>
        <w:ind w:hanging="492"/>
      </w:pPr>
      <w:r>
        <w:rPr>
          <w:rFonts w:ascii="Franklin Gothic Book" w:eastAsia="Franklin Gothic Book" w:hAnsi="Franklin Gothic Book" w:cs="Franklin Gothic Book"/>
          <w:color w:val="404040"/>
          <w:sz w:val="28"/>
        </w:rPr>
        <w:t xml:space="preserve">Companies, like Amazon, have made a commitment to upgrading and expanding the workforce's abilities via the implementation of effective programmes for employee development and training. Employees would be more satisfied with their jobs as a result. </w:t>
      </w:r>
    </w:p>
    <w:p w14:paraId="0D199120" w14:textId="77777777" w:rsidR="00080462" w:rsidRDefault="00BA5331">
      <w:pPr>
        <w:numPr>
          <w:ilvl w:val="0"/>
          <w:numId w:val="4"/>
        </w:numPr>
        <w:spacing w:after="196" w:line="231" w:lineRule="auto"/>
        <w:ind w:hanging="492"/>
      </w:pPr>
      <w:r>
        <w:rPr>
          <w:rFonts w:ascii="Franklin Gothic Book" w:eastAsia="Franklin Gothic Book" w:hAnsi="Franklin Gothic Book" w:cs="Franklin Gothic Book"/>
          <w:color w:val="404040"/>
          <w:sz w:val="28"/>
        </w:rPr>
        <w:t>At Amazon, the core duties of human resources include selection and recruiting, training and development and pay administration, as well as the maintenance of a healthy working relationship between workers and maintaining legal and ethical compliance (McDonald and Hite, 2015).</w:t>
      </w:r>
    </w:p>
    <w:p w14:paraId="28E1285B" w14:textId="77777777" w:rsidR="00080462" w:rsidRDefault="00BA5331">
      <w:pPr>
        <w:numPr>
          <w:ilvl w:val="0"/>
          <w:numId w:val="4"/>
        </w:numPr>
        <w:spacing w:after="196" w:line="231" w:lineRule="auto"/>
        <w:ind w:hanging="492"/>
      </w:pPr>
      <w:r>
        <w:rPr>
          <w:rFonts w:ascii="Franklin Gothic Book" w:eastAsia="Franklin Gothic Book" w:hAnsi="Franklin Gothic Book" w:cs="Franklin Gothic Book"/>
          <w:color w:val="404040"/>
          <w:sz w:val="28"/>
        </w:rPr>
        <w:t xml:space="preserve">Employees and workers alike benefit from these functions, which promote a productive work environment and enable them </w:t>
      </w:r>
      <w:proofErr w:type="gramStart"/>
      <w:r>
        <w:rPr>
          <w:rFonts w:ascii="Franklin Gothic Book" w:eastAsia="Franklin Gothic Book" w:hAnsi="Franklin Gothic Book" w:cs="Franklin Gothic Book"/>
          <w:color w:val="404040"/>
          <w:sz w:val="28"/>
        </w:rPr>
        <w:t>perform</w:t>
      </w:r>
      <w:proofErr w:type="gramEnd"/>
      <w:r>
        <w:rPr>
          <w:rFonts w:ascii="Franklin Gothic Book" w:eastAsia="Franklin Gothic Book" w:hAnsi="Franklin Gothic Book" w:cs="Franklin Gothic Book"/>
          <w:color w:val="404040"/>
          <w:sz w:val="28"/>
        </w:rPr>
        <w:t xml:space="preserve"> to their fullest ability at work. The company's human resources departments have helped to keep employees' morale and attitude high. </w:t>
      </w:r>
    </w:p>
    <w:p w14:paraId="60D5F995" w14:textId="77777777" w:rsidR="00080462" w:rsidRDefault="00BA5331">
      <w:pPr>
        <w:numPr>
          <w:ilvl w:val="0"/>
          <w:numId w:val="4"/>
        </w:numPr>
        <w:spacing w:after="0" w:line="229" w:lineRule="auto"/>
        <w:ind w:hanging="492"/>
      </w:pPr>
      <w:r>
        <w:rPr>
          <w:rFonts w:ascii="Franklin Gothic Book" w:eastAsia="Franklin Gothic Book" w:hAnsi="Franklin Gothic Book" w:cs="Franklin Gothic Book"/>
          <w:color w:val="404040"/>
          <w:sz w:val="28"/>
        </w:rPr>
        <w:t>The goal of Amazon's human resource management is to foster positive working relationships based on mutual respect and consideration for one another. Workers' needs and requirements are met by the company's HR managers, who provide a coordinated environment for all employees.</w:t>
      </w:r>
    </w:p>
    <w:p w14:paraId="0BD4B0C2" w14:textId="77777777" w:rsidR="00080462" w:rsidRDefault="00BA5331">
      <w:pPr>
        <w:spacing w:after="0"/>
        <w:ind w:left="-1059" w:right="18694"/>
      </w:pPr>
      <w:r>
        <w:rPr>
          <w:noProof/>
        </w:rPr>
        <mc:AlternateContent>
          <mc:Choice Requires="wpg">
            <w:drawing>
              <wp:anchor distT="0" distB="0" distL="114300" distR="114300" simplePos="0" relativeHeight="251662336" behindDoc="0" locked="0" layoutInCell="1" allowOverlap="1" wp14:anchorId="65285DBF" wp14:editId="58A15AF3">
                <wp:simplePos x="0" y="0"/>
                <wp:positionH relativeFrom="page">
                  <wp:posOffset>6667500</wp:posOffset>
                </wp:positionH>
                <wp:positionV relativeFrom="page">
                  <wp:posOffset>457200</wp:posOffset>
                </wp:positionV>
                <wp:extent cx="5010912" cy="91440"/>
                <wp:effectExtent l="0" t="0" r="0" b="0"/>
                <wp:wrapTopAndBottom/>
                <wp:docPr id="8604" name="Group 8604"/>
                <wp:cNvGraphicFramePr/>
                <a:graphic xmlns:a="http://schemas.openxmlformats.org/drawingml/2006/main">
                  <a:graphicData uri="http://schemas.microsoft.com/office/word/2010/wordprocessingGroup">
                    <wpg:wgp>
                      <wpg:cNvGrpSpPr/>
                      <wpg:grpSpPr>
                        <a:xfrm>
                          <a:off x="0" y="0"/>
                          <a:ext cx="5010912" cy="91440"/>
                          <a:chOff x="0" y="0"/>
                          <a:chExt cx="5010912" cy="91440"/>
                        </a:xfrm>
                      </wpg:grpSpPr>
                      <wps:wsp>
                        <wps:cNvPr id="10302" name="Shape 10302"/>
                        <wps:cNvSpPr/>
                        <wps:spPr>
                          <a:xfrm>
                            <a:off x="0" y="0"/>
                            <a:ext cx="5010912" cy="91440"/>
                          </a:xfrm>
                          <a:custGeom>
                            <a:avLst/>
                            <a:gdLst/>
                            <a:ahLst/>
                            <a:cxnLst/>
                            <a:rect l="0" t="0" r="0" b="0"/>
                            <a:pathLst>
                              <a:path w="5010912" h="91440">
                                <a:moveTo>
                                  <a:pt x="0" y="0"/>
                                </a:moveTo>
                                <a:lnTo>
                                  <a:pt x="5010912" y="0"/>
                                </a:lnTo>
                                <a:lnTo>
                                  <a:pt x="5010912" y="91440"/>
                                </a:lnTo>
                                <a:lnTo>
                                  <a:pt x="0" y="91440"/>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g:wgp>
                  </a:graphicData>
                </a:graphic>
              </wp:anchor>
            </w:drawing>
          </mc:Choice>
          <mc:Fallback xmlns:a="http://schemas.openxmlformats.org/drawingml/2006/main">
            <w:pict>
              <v:group id="Group 8604" style="width:394.56pt;height:7.20001pt;position:absolute;mso-position-horizontal-relative:page;mso-position-horizontal:absolute;margin-left:525pt;mso-position-vertical-relative:page;margin-top:36pt;" coordsize="50109,914">
                <v:shape id="Shape 10303" style="position:absolute;width:50109;height:914;left:0;top:0;" coordsize="5010912,91440" path="m0,0l5010912,0l5010912,91440l0,91440l0,0">
                  <v:stroke weight="0pt" endcap="flat" joinstyle="miter" miterlimit="10" on="false" color="#000000" opacity="0"/>
                  <v:fill on="true" color="#465359"/>
                </v:shape>
                <w10:wrap type="topAndBottom"/>
              </v:group>
            </w:pict>
          </mc:Fallback>
        </mc:AlternateContent>
      </w:r>
    </w:p>
    <w:tbl>
      <w:tblPr>
        <w:tblStyle w:val="TableGrid"/>
        <w:tblW w:w="17254" w:type="dxa"/>
        <w:tblInd w:w="76" w:type="dxa"/>
        <w:tblLook w:val="04A0" w:firstRow="1" w:lastRow="0" w:firstColumn="1" w:lastColumn="0" w:noHBand="0" w:noVBand="1"/>
      </w:tblPr>
      <w:tblGrid>
        <w:gridCol w:w="5495"/>
        <w:gridCol w:w="12064"/>
      </w:tblGrid>
      <w:tr w:rsidR="00080462" w14:paraId="5DF10DA6" w14:textId="77777777">
        <w:trPr>
          <w:trHeight w:val="9118"/>
        </w:trPr>
        <w:tc>
          <w:tcPr>
            <w:tcW w:w="8994" w:type="dxa"/>
            <w:tcBorders>
              <w:top w:val="nil"/>
              <w:left w:val="nil"/>
              <w:bottom w:val="nil"/>
              <w:right w:val="nil"/>
            </w:tcBorders>
          </w:tcPr>
          <w:p w14:paraId="798DBDF7" w14:textId="77777777" w:rsidR="00080462" w:rsidRDefault="00BA5331">
            <w:r>
              <w:rPr>
                <w:noProof/>
              </w:rPr>
              <w:drawing>
                <wp:inline distT="0" distB="0" distL="0" distR="0" wp14:anchorId="412B1211" wp14:editId="2C60DE55">
                  <wp:extent cx="5475732" cy="3080004"/>
                  <wp:effectExtent l="0" t="0" r="0" b="0"/>
                  <wp:docPr id="274" name="Picture 274"/>
                  <wp:cNvGraphicFramePr/>
                  <a:graphic xmlns:a="http://schemas.openxmlformats.org/drawingml/2006/main">
                    <a:graphicData uri="http://schemas.openxmlformats.org/drawingml/2006/picture">
                      <pic:pic xmlns:pic="http://schemas.openxmlformats.org/drawingml/2006/picture">
                        <pic:nvPicPr>
                          <pic:cNvPr id="274" name="Picture 274"/>
                          <pic:cNvPicPr/>
                        </pic:nvPicPr>
                        <pic:blipFill>
                          <a:blip r:embed="rId31"/>
                          <a:stretch>
                            <a:fillRect/>
                          </a:stretch>
                        </pic:blipFill>
                        <pic:spPr>
                          <a:xfrm>
                            <a:off x="0" y="0"/>
                            <a:ext cx="5475732" cy="3080004"/>
                          </a:xfrm>
                          <a:prstGeom prst="rect">
                            <a:avLst/>
                          </a:prstGeom>
                        </pic:spPr>
                      </pic:pic>
                    </a:graphicData>
                  </a:graphic>
                </wp:inline>
              </w:drawing>
            </w:r>
          </w:p>
        </w:tc>
        <w:tc>
          <w:tcPr>
            <w:tcW w:w="8260" w:type="dxa"/>
            <w:tcBorders>
              <w:top w:val="nil"/>
              <w:left w:val="nil"/>
              <w:bottom w:val="nil"/>
              <w:right w:val="nil"/>
            </w:tcBorders>
          </w:tcPr>
          <w:p w14:paraId="4DBDB579" w14:textId="77777777" w:rsidR="00080462" w:rsidRDefault="00080462">
            <w:pPr>
              <w:ind w:left="-10129" w:right="18389"/>
            </w:pPr>
          </w:p>
          <w:tbl>
            <w:tblPr>
              <w:tblStyle w:val="TableGrid"/>
              <w:tblW w:w="7889" w:type="dxa"/>
              <w:tblInd w:w="371" w:type="dxa"/>
              <w:tblCellMar>
                <w:left w:w="470" w:type="dxa"/>
                <w:bottom w:w="765" w:type="dxa"/>
                <w:right w:w="115" w:type="dxa"/>
              </w:tblCellMar>
              <w:tblLook w:val="04A0" w:firstRow="1" w:lastRow="0" w:firstColumn="1" w:lastColumn="0" w:noHBand="0" w:noVBand="1"/>
            </w:tblPr>
            <w:tblGrid>
              <w:gridCol w:w="7889"/>
            </w:tblGrid>
            <w:tr w:rsidR="00080462" w14:paraId="2203AD45" w14:textId="77777777">
              <w:trPr>
                <w:trHeight w:val="9118"/>
              </w:trPr>
              <w:tc>
                <w:tcPr>
                  <w:tcW w:w="7889" w:type="dxa"/>
                  <w:tcBorders>
                    <w:top w:val="nil"/>
                    <w:left w:val="nil"/>
                    <w:bottom w:val="nil"/>
                    <w:right w:val="nil"/>
                  </w:tcBorders>
                  <w:shd w:val="clear" w:color="auto" w:fill="465359"/>
                  <w:vAlign w:val="bottom"/>
                </w:tcPr>
                <w:p w14:paraId="01E7CFD5" w14:textId="77777777" w:rsidR="00080462" w:rsidRDefault="00BA5331">
                  <w:pPr>
                    <w:spacing w:after="473" w:line="254" w:lineRule="auto"/>
                  </w:pPr>
                  <w:r>
                    <w:rPr>
                      <w:rFonts w:ascii="Franklin Gothic" w:eastAsia="Franklin Gothic" w:hAnsi="Franklin Gothic" w:cs="Franklin Gothic"/>
                      <w:color w:val="FFFFFF"/>
                      <w:sz w:val="56"/>
                    </w:rPr>
                    <w:t>AMAZON STRATEGIC MANAGEMENT</w:t>
                  </w:r>
                </w:p>
                <w:p w14:paraId="351CCEEF" w14:textId="77777777" w:rsidR="00080462" w:rsidRDefault="00BA5331">
                  <w:pPr>
                    <w:numPr>
                      <w:ilvl w:val="0"/>
                      <w:numId w:val="15"/>
                    </w:numPr>
                    <w:spacing w:after="189" w:line="254" w:lineRule="auto"/>
                    <w:ind w:right="268" w:hanging="482"/>
                  </w:pPr>
                  <w:r>
                    <w:rPr>
                      <w:rFonts w:ascii="Franklin Gothic Book" w:eastAsia="Franklin Gothic Book" w:hAnsi="Franklin Gothic Book" w:cs="Franklin Gothic Book"/>
                      <w:color w:val="FFFFFF"/>
                      <w:sz w:val="24"/>
                    </w:rPr>
                    <w:t xml:space="preserve">A company's strategy determines how its employees behave and what HR practises they should follow, both of which are influenced by marketing and positioning. To meet customer expectations, Amazon employees are often asked to work longer hours and under tough conditions. Jeff Bezos, Amazon CEO, was asked in an interview for a response to the public criticism of Amazon's severe regulations for employees that completely oppose work-life balance. </w:t>
                  </w:r>
                </w:p>
                <w:p w14:paraId="2D3B7547" w14:textId="77777777" w:rsidR="00080462" w:rsidRDefault="00BA5331">
                  <w:pPr>
                    <w:numPr>
                      <w:ilvl w:val="0"/>
                      <w:numId w:val="15"/>
                    </w:numPr>
                    <w:spacing w:after="189" w:line="254" w:lineRule="auto"/>
                    <w:ind w:right="268" w:hanging="482"/>
                  </w:pPr>
                  <w:r>
                    <w:rPr>
                      <w:rFonts w:ascii="Franklin Gothic Book" w:eastAsia="Franklin Gothic Book" w:hAnsi="Franklin Gothic Book" w:cs="Franklin Gothic Book"/>
                      <w:color w:val="FFFFFF"/>
                      <w:sz w:val="24"/>
                    </w:rPr>
                    <w:t>Jeff stated that Amazon's approach is entirely to blame for this. Jeff believes that a high level of work is essential, as is the ability of employees to cope with stress and achieve "Harmony" between work and life.</w:t>
                  </w:r>
                </w:p>
                <w:p w14:paraId="5D0EF617" w14:textId="77777777" w:rsidR="00080462" w:rsidRDefault="00BA5331">
                  <w:pPr>
                    <w:numPr>
                      <w:ilvl w:val="0"/>
                      <w:numId w:val="15"/>
                    </w:numPr>
                    <w:ind w:right="268" w:hanging="482"/>
                  </w:pPr>
                  <w:r>
                    <w:rPr>
                      <w:rFonts w:ascii="Franklin Gothic Book" w:eastAsia="Franklin Gothic Book" w:hAnsi="Franklin Gothic Book" w:cs="Franklin Gothic Book"/>
                      <w:color w:val="FFFFFF"/>
                      <w:sz w:val="24"/>
                    </w:rPr>
                    <w:t xml:space="preserve">It is possible to discern Amazon's aggressive techniques from the behaviour of its employees. It's a smart step for Amazon to match its workforce with its long-term goal. Even said, there is a growing debate over </w:t>
                  </w:r>
                  <w:proofErr w:type="gramStart"/>
                  <w:r>
                    <w:rPr>
                      <w:rFonts w:ascii="Franklin Gothic Book" w:eastAsia="Franklin Gothic Book" w:hAnsi="Franklin Gothic Book" w:cs="Franklin Gothic Book"/>
                      <w:color w:val="FFFFFF"/>
                      <w:sz w:val="24"/>
                    </w:rPr>
                    <w:t>whether or not</w:t>
                  </w:r>
                  <w:proofErr w:type="gramEnd"/>
                  <w:r>
                    <w:rPr>
                      <w:rFonts w:ascii="Franklin Gothic Book" w:eastAsia="Franklin Gothic Book" w:hAnsi="Franklin Gothic Book" w:cs="Franklin Gothic Book"/>
                      <w:color w:val="FFFFFF"/>
                      <w:sz w:val="24"/>
                    </w:rPr>
                    <w:t xml:space="preserve"> Amazon should take larger risks in order to attain its long-term strategic goal.</w:t>
                  </w:r>
                </w:p>
              </w:tc>
            </w:tr>
          </w:tbl>
          <w:p w14:paraId="021AEC8A" w14:textId="77777777" w:rsidR="00080462" w:rsidRDefault="00080462"/>
        </w:tc>
      </w:tr>
    </w:tbl>
    <w:p w14:paraId="03A576E5" w14:textId="77777777" w:rsidR="00080462" w:rsidRDefault="00BA5331">
      <w:pPr>
        <w:pStyle w:val="Heading3"/>
        <w:spacing w:after="114"/>
        <w:ind w:left="154" w:right="197"/>
      </w:pPr>
      <w:r>
        <w:rPr>
          <w:noProof/>
        </w:rPr>
        <w:drawing>
          <wp:anchor distT="0" distB="0" distL="114300" distR="114300" simplePos="0" relativeHeight="251663360" behindDoc="0" locked="0" layoutInCell="1" allowOverlap="0" wp14:anchorId="1B3E39A6" wp14:editId="3D3655D2">
            <wp:simplePos x="0" y="0"/>
            <wp:positionH relativeFrom="column">
              <wp:posOffset>3568599</wp:posOffset>
            </wp:positionH>
            <wp:positionV relativeFrom="paragraph">
              <wp:posOffset>-566706</wp:posOffset>
            </wp:positionV>
            <wp:extent cx="7504176" cy="5789676"/>
            <wp:effectExtent l="0" t="0" r="0" b="0"/>
            <wp:wrapSquare wrapText="bothSides"/>
            <wp:docPr id="331" name="Picture 331"/>
            <wp:cNvGraphicFramePr/>
            <a:graphic xmlns:a="http://schemas.openxmlformats.org/drawingml/2006/main">
              <a:graphicData uri="http://schemas.openxmlformats.org/drawingml/2006/picture">
                <pic:pic xmlns:pic="http://schemas.openxmlformats.org/drawingml/2006/picture">
                  <pic:nvPicPr>
                    <pic:cNvPr id="331" name="Picture 331"/>
                    <pic:cNvPicPr/>
                  </pic:nvPicPr>
                  <pic:blipFill>
                    <a:blip r:embed="rId32"/>
                    <a:stretch>
                      <a:fillRect/>
                    </a:stretch>
                  </pic:blipFill>
                  <pic:spPr>
                    <a:xfrm>
                      <a:off x="0" y="0"/>
                      <a:ext cx="7504176" cy="5789676"/>
                    </a:xfrm>
                    <a:prstGeom prst="rect">
                      <a:avLst/>
                    </a:prstGeom>
                  </pic:spPr>
                </pic:pic>
              </a:graphicData>
            </a:graphic>
          </wp:anchor>
        </w:drawing>
      </w:r>
      <w:r>
        <w:t>HUMAN RESOURCES FUNCTIONS</w:t>
      </w:r>
    </w:p>
    <w:p w14:paraId="7DCEF4A6" w14:textId="77777777" w:rsidR="00080462" w:rsidRDefault="00BA5331">
      <w:pPr>
        <w:spacing w:after="176" w:line="270" w:lineRule="auto"/>
        <w:ind w:left="152" w:right="197" w:hanging="10"/>
      </w:pPr>
      <w:r>
        <w:rPr>
          <w:rFonts w:ascii="Franklin Gothic Book" w:eastAsia="Franklin Gothic Book" w:hAnsi="Franklin Gothic Book" w:cs="Franklin Gothic Book"/>
          <w:color w:val="404040"/>
          <w:sz w:val="32"/>
        </w:rPr>
        <w:t xml:space="preserve">As can be seen there are many functions that HR department is covering. </w:t>
      </w:r>
    </w:p>
    <w:p w14:paraId="078C6CC2" w14:textId="77777777" w:rsidR="00080462" w:rsidRDefault="00BA5331">
      <w:pPr>
        <w:spacing w:after="193" w:line="270" w:lineRule="auto"/>
        <w:ind w:left="152" w:right="197" w:hanging="10"/>
      </w:pPr>
      <w:r>
        <w:rPr>
          <w:rFonts w:ascii="Franklin Gothic Book" w:eastAsia="Franklin Gothic Book" w:hAnsi="Franklin Gothic Book" w:cs="Franklin Gothic Book"/>
          <w:color w:val="404040"/>
          <w:sz w:val="32"/>
        </w:rPr>
        <w:t xml:space="preserve">The </w:t>
      </w:r>
      <w:proofErr w:type="gramStart"/>
      <w:r>
        <w:rPr>
          <w:rFonts w:ascii="Franklin Gothic Book" w:eastAsia="Franklin Gothic Book" w:hAnsi="Franklin Gothic Book" w:cs="Franklin Gothic Book"/>
          <w:color w:val="404040"/>
          <w:sz w:val="32"/>
        </w:rPr>
        <w:t>main focus</w:t>
      </w:r>
      <w:proofErr w:type="gramEnd"/>
      <w:r>
        <w:rPr>
          <w:rFonts w:ascii="Franklin Gothic Book" w:eastAsia="Franklin Gothic Book" w:hAnsi="Franklin Gothic Book" w:cs="Franklin Gothic Book"/>
          <w:color w:val="404040"/>
          <w:sz w:val="32"/>
        </w:rPr>
        <w:t xml:space="preserve"> will remain on the resourcing activities. </w:t>
      </w:r>
    </w:p>
    <w:p w14:paraId="31350A0C" w14:textId="77777777" w:rsidR="00080462" w:rsidRDefault="00BA5331">
      <w:pPr>
        <w:numPr>
          <w:ilvl w:val="0"/>
          <w:numId w:val="5"/>
        </w:numPr>
        <w:spacing w:after="196" w:line="270" w:lineRule="auto"/>
        <w:ind w:right="197" w:hanging="483"/>
      </w:pPr>
      <w:r>
        <w:rPr>
          <w:rFonts w:ascii="Franklin Gothic Book" w:eastAsia="Franklin Gothic Book" w:hAnsi="Franklin Gothic Book" w:cs="Franklin Gothic Book"/>
          <w:color w:val="404040"/>
          <w:sz w:val="32"/>
        </w:rPr>
        <w:t>Planning</w:t>
      </w:r>
    </w:p>
    <w:p w14:paraId="5ACF3158" w14:textId="77777777" w:rsidR="00080462" w:rsidRDefault="00BA5331">
      <w:pPr>
        <w:numPr>
          <w:ilvl w:val="0"/>
          <w:numId w:val="5"/>
        </w:numPr>
        <w:spacing w:after="195" w:line="270" w:lineRule="auto"/>
        <w:ind w:right="197" w:hanging="483"/>
      </w:pPr>
      <w:r>
        <w:rPr>
          <w:rFonts w:ascii="Franklin Gothic Book" w:eastAsia="Franklin Gothic Book" w:hAnsi="Franklin Gothic Book" w:cs="Franklin Gothic Book"/>
          <w:color w:val="404040"/>
          <w:sz w:val="32"/>
        </w:rPr>
        <w:t>Recruitment</w:t>
      </w:r>
    </w:p>
    <w:p w14:paraId="59A4E5A4" w14:textId="77777777" w:rsidR="00080462" w:rsidRDefault="00BA5331">
      <w:pPr>
        <w:numPr>
          <w:ilvl w:val="0"/>
          <w:numId w:val="5"/>
        </w:numPr>
        <w:spacing w:after="639" w:line="270" w:lineRule="auto"/>
        <w:ind w:right="197" w:hanging="483"/>
      </w:pPr>
      <w:r>
        <w:rPr>
          <w:rFonts w:ascii="Franklin Gothic Book" w:eastAsia="Franklin Gothic Book" w:hAnsi="Franklin Gothic Book" w:cs="Franklin Gothic Book"/>
          <w:color w:val="404040"/>
          <w:sz w:val="32"/>
        </w:rPr>
        <w:t>Selection</w:t>
      </w:r>
    </w:p>
    <w:p w14:paraId="260ABB44" w14:textId="77777777" w:rsidR="00080462" w:rsidRDefault="00BA5331">
      <w:pPr>
        <w:spacing w:after="167"/>
        <w:ind w:left="137" w:right="197" w:hanging="10"/>
      </w:pPr>
      <w:r>
        <w:rPr>
          <w:rFonts w:ascii="Franklin Gothic Book" w:eastAsia="Franklin Gothic Book" w:hAnsi="Franklin Gothic Book" w:cs="Franklin Gothic Book"/>
          <w:i/>
          <w:color w:val="404040"/>
        </w:rPr>
        <w:t>Fig.4: The Human Resources functions</w:t>
      </w:r>
    </w:p>
    <w:p w14:paraId="04BEEEC2" w14:textId="77777777" w:rsidR="00080462" w:rsidRDefault="00BA5331">
      <w:pPr>
        <w:spacing w:after="167"/>
        <w:ind w:left="137" w:right="197" w:hanging="10"/>
      </w:pPr>
      <w:r>
        <w:rPr>
          <w:rFonts w:ascii="Franklin Gothic Book" w:eastAsia="Franklin Gothic Book" w:hAnsi="Franklin Gothic Book" w:cs="Franklin Gothic Book"/>
          <w:i/>
          <w:color w:val="404040"/>
        </w:rPr>
        <w:t>Source: AIHR.com, (2021)</w:t>
      </w:r>
    </w:p>
    <w:p w14:paraId="2BDA2DCB" w14:textId="77777777" w:rsidR="00080462" w:rsidRDefault="00080462">
      <w:pPr>
        <w:sectPr w:rsidR="00080462">
          <w:headerReference w:type="even" r:id="rId33"/>
          <w:headerReference w:type="default" r:id="rId34"/>
          <w:headerReference w:type="first" r:id="rId35"/>
          <w:pgSz w:w="19200" w:h="10800" w:orient="landscape"/>
          <w:pgMar w:top="946" w:right="506" w:bottom="737" w:left="1059" w:header="720" w:footer="720" w:gutter="0"/>
          <w:cols w:space="720"/>
        </w:sectPr>
      </w:pPr>
    </w:p>
    <w:p w14:paraId="6C1B89C1" w14:textId="77777777" w:rsidR="00080462" w:rsidRDefault="00BA5331">
      <w:pPr>
        <w:pStyle w:val="Heading1"/>
        <w:spacing w:line="259" w:lineRule="auto"/>
        <w:ind w:left="0" w:firstLine="0"/>
      </w:pPr>
      <w:r>
        <w:rPr>
          <w:sz w:val="108"/>
        </w:rPr>
        <w:t>PLANING</w:t>
      </w:r>
    </w:p>
    <w:p w14:paraId="7780961D" w14:textId="77777777" w:rsidR="00080462" w:rsidRDefault="00BA5331">
      <w:pPr>
        <w:numPr>
          <w:ilvl w:val="0"/>
          <w:numId w:val="6"/>
        </w:numPr>
        <w:spacing w:after="181" w:line="232" w:lineRule="auto"/>
        <w:ind w:right="141" w:hanging="482"/>
      </w:pPr>
      <w:r>
        <w:rPr>
          <w:noProof/>
        </w:rPr>
        <mc:AlternateContent>
          <mc:Choice Requires="wpg">
            <w:drawing>
              <wp:anchor distT="0" distB="0" distL="114300" distR="114300" simplePos="0" relativeHeight="251664384" behindDoc="0" locked="0" layoutInCell="1" allowOverlap="1" wp14:anchorId="68871BD3" wp14:editId="224352E2">
                <wp:simplePos x="0" y="0"/>
                <wp:positionH relativeFrom="column">
                  <wp:posOffset>-225399</wp:posOffset>
                </wp:positionH>
                <wp:positionV relativeFrom="paragraph">
                  <wp:posOffset>-70855</wp:posOffset>
                </wp:positionV>
                <wp:extent cx="5404104" cy="4044696"/>
                <wp:effectExtent l="0" t="0" r="0" b="0"/>
                <wp:wrapSquare wrapText="bothSides"/>
                <wp:docPr id="8542" name="Group 8542"/>
                <wp:cNvGraphicFramePr/>
                <a:graphic xmlns:a="http://schemas.openxmlformats.org/drawingml/2006/main">
                  <a:graphicData uri="http://schemas.microsoft.com/office/word/2010/wordprocessingGroup">
                    <wpg:wgp>
                      <wpg:cNvGrpSpPr/>
                      <wpg:grpSpPr>
                        <a:xfrm>
                          <a:off x="0" y="0"/>
                          <a:ext cx="5404104" cy="4044696"/>
                          <a:chOff x="0" y="0"/>
                          <a:chExt cx="5404104" cy="4044696"/>
                        </a:xfrm>
                      </wpg:grpSpPr>
                      <wps:wsp>
                        <wps:cNvPr id="344" name="Shape 344"/>
                        <wps:cNvSpPr/>
                        <wps:spPr>
                          <a:xfrm>
                            <a:off x="0" y="0"/>
                            <a:ext cx="5404104" cy="4044696"/>
                          </a:xfrm>
                          <a:custGeom>
                            <a:avLst/>
                            <a:gdLst/>
                            <a:ahLst/>
                            <a:cxnLst/>
                            <a:rect l="0" t="0" r="0" b="0"/>
                            <a:pathLst>
                              <a:path w="5404104" h="4044696">
                                <a:moveTo>
                                  <a:pt x="0" y="4044696"/>
                                </a:moveTo>
                                <a:lnTo>
                                  <a:pt x="5404104" y="4044696"/>
                                </a:lnTo>
                                <a:lnTo>
                                  <a:pt x="5404104" y="0"/>
                                </a:lnTo>
                                <a:lnTo>
                                  <a:pt x="0" y="0"/>
                                </a:lnTo>
                                <a:close/>
                              </a:path>
                            </a:pathLst>
                          </a:custGeom>
                          <a:ln w="38100" cap="rnd">
                            <a:round/>
                          </a:ln>
                        </wps:spPr>
                        <wps:style>
                          <a:lnRef idx="1">
                            <a:srgbClr val="465359"/>
                          </a:lnRef>
                          <a:fillRef idx="0">
                            <a:srgbClr val="000000">
                              <a:alpha val="0"/>
                            </a:srgbClr>
                          </a:fillRef>
                          <a:effectRef idx="0">
                            <a:scrgbClr r="0" g="0" b="0"/>
                          </a:effectRef>
                          <a:fontRef idx="none"/>
                        </wps:style>
                        <wps:bodyPr/>
                      </wps:wsp>
                      <pic:pic xmlns:pic="http://schemas.openxmlformats.org/drawingml/2006/picture">
                        <pic:nvPicPr>
                          <pic:cNvPr id="346" name="Picture 346"/>
                          <pic:cNvPicPr/>
                        </pic:nvPicPr>
                        <pic:blipFill>
                          <a:blip r:embed="rId36"/>
                          <a:stretch>
                            <a:fillRect/>
                          </a:stretch>
                        </pic:blipFill>
                        <pic:spPr>
                          <a:xfrm>
                            <a:off x="332994" y="637794"/>
                            <a:ext cx="4748784" cy="2766060"/>
                          </a:xfrm>
                          <a:prstGeom prst="rect">
                            <a:avLst/>
                          </a:prstGeom>
                        </pic:spPr>
                      </pic:pic>
                    </wpg:wgp>
                  </a:graphicData>
                </a:graphic>
              </wp:anchor>
            </w:drawing>
          </mc:Choice>
          <mc:Fallback xmlns:a="http://schemas.openxmlformats.org/drawingml/2006/main">
            <w:pict>
              <v:group id="Group 8542" style="width:425.52pt;height:318.48pt;position:absolute;mso-position-horizontal-relative:text;mso-position-horizontal:absolute;margin-left:-17.748pt;mso-position-vertical-relative:text;margin-top:-5.57919pt;" coordsize="54041,40446">
                <v:shape id="Shape 344" style="position:absolute;width:54041;height:40446;left:0;top:0;" coordsize="5404104,4044696" path="m0,4044696l5404104,4044696l5404104,0l0,0x">
                  <v:stroke weight="3pt" endcap="round" joinstyle="round" on="true" color="#465359"/>
                  <v:fill on="false" color="#000000" opacity="0"/>
                </v:shape>
                <v:shape id="Picture 346" style="position:absolute;width:47487;height:27660;left:3329;top:6377;" filled="f">
                  <v:imagedata r:id="rId37"/>
                </v:shape>
                <w10:wrap type="square"/>
              </v:group>
            </w:pict>
          </mc:Fallback>
        </mc:AlternateContent>
      </w:r>
      <w:r>
        <w:rPr>
          <w:rFonts w:ascii="Franklin Gothic Book" w:eastAsia="Franklin Gothic Book" w:hAnsi="Franklin Gothic Book" w:cs="Franklin Gothic Book"/>
          <w:color w:val="404040"/>
        </w:rPr>
        <w:t>The planning role is all about anticipating what the company will require in the future. How many and what sort of employees does the company require? Knowing this will influence all aspects of human resources management, including recruiting, selection, performance management, and training &amp; development.</w:t>
      </w:r>
    </w:p>
    <w:p w14:paraId="1B0BD10C" w14:textId="77777777" w:rsidR="00080462" w:rsidRDefault="00BA5331">
      <w:pPr>
        <w:numPr>
          <w:ilvl w:val="0"/>
          <w:numId w:val="6"/>
        </w:numPr>
        <w:spacing w:after="181" w:line="232" w:lineRule="auto"/>
        <w:ind w:right="141" w:hanging="482"/>
      </w:pPr>
      <w:r>
        <w:rPr>
          <w:rFonts w:ascii="Franklin Gothic Book" w:eastAsia="Franklin Gothic Book" w:hAnsi="Franklin Gothic Book" w:cs="Franklin Gothic Book"/>
          <w:color w:val="404040"/>
        </w:rPr>
        <w:t>In human resource management, a collection of methods used to manage employees and maximise their potential is referred to as "workforce planning" (Othman, Bhuiyan and Gouw, 2012).</w:t>
      </w:r>
    </w:p>
    <w:p w14:paraId="2F5F6C3D" w14:textId="77777777" w:rsidR="00080462" w:rsidRDefault="00BA5331">
      <w:pPr>
        <w:numPr>
          <w:ilvl w:val="0"/>
          <w:numId w:val="6"/>
        </w:numPr>
        <w:spacing w:after="181" w:line="232" w:lineRule="auto"/>
        <w:ind w:right="141" w:hanging="482"/>
      </w:pPr>
      <w:r>
        <w:rPr>
          <w:rFonts w:ascii="Franklin Gothic Book" w:eastAsia="Franklin Gothic Book" w:hAnsi="Franklin Gothic Book" w:cs="Franklin Gothic Book"/>
          <w:color w:val="404040"/>
        </w:rPr>
        <w:t>Personnel planning is primarily concerned with ensuring a company's long-term success and maximising its revenue and profit from its operations. Long-term and short-term objectives are met through a combination of operational and strategic workforce planning at Amazon (</w:t>
      </w:r>
      <w:proofErr w:type="spellStart"/>
      <w:r>
        <w:rPr>
          <w:rFonts w:ascii="Franklin Gothic Book" w:eastAsia="Franklin Gothic Book" w:hAnsi="Franklin Gothic Book" w:cs="Franklin Gothic Book"/>
          <w:color w:val="404040"/>
        </w:rPr>
        <w:t>Adogla</w:t>
      </w:r>
      <w:proofErr w:type="spellEnd"/>
      <w:r>
        <w:rPr>
          <w:rFonts w:ascii="Franklin Gothic Book" w:eastAsia="Franklin Gothic Book" w:hAnsi="Franklin Gothic Book" w:cs="Franklin Gothic Book"/>
          <w:color w:val="404040"/>
        </w:rPr>
        <w:t xml:space="preserve"> and Collins, 2014).</w:t>
      </w:r>
    </w:p>
    <w:p w14:paraId="7AC82072" w14:textId="77777777" w:rsidR="00080462" w:rsidRDefault="00BA5331">
      <w:pPr>
        <w:numPr>
          <w:ilvl w:val="0"/>
          <w:numId w:val="6"/>
        </w:numPr>
        <w:spacing w:after="181" w:line="232" w:lineRule="auto"/>
        <w:ind w:right="141" w:hanging="482"/>
      </w:pPr>
      <w:r>
        <w:rPr>
          <w:rFonts w:ascii="Franklin Gothic Book" w:eastAsia="Franklin Gothic Book" w:hAnsi="Franklin Gothic Book" w:cs="Franklin Gothic Book"/>
          <w:color w:val="404040"/>
        </w:rPr>
        <w:t>According to Armstrong and Taylor (2014), strategic workforce planning helps companies effectively forecast and plan for their workforce in order to guarantee that they recruit the appropriate people at the right time to achieve their objectives and goals.</w:t>
      </w:r>
    </w:p>
    <w:p w14:paraId="6A91AFC5" w14:textId="77777777" w:rsidR="00080462" w:rsidRDefault="00BA5331">
      <w:pPr>
        <w:numPr>
          <w:ilvl w:val="0"/>
          <w:numId w:val="6"/>
        </w:numPr>
        <w:spacing w:after="147" w:line="232" w:lineRule="auto"/>
        <w:ind w:right="141" w:hanging="482"/>
      </w:pPr>
      <w:r>
        <w:rPr>
          <w:rFonts w:ascii="Franklin Gothic Book" w:eastAsia="Franklin Gothic Book" w:hAnsi="Franklin Gothic Book" w:cs="Franklin Gothic Book"/>
          <w:color w:val="404040"/>
        </w:rPr>
        <w:t>It is Amazon's strategic personnel planning that helps the company adjust to future workforce changes. In addition, the corporation makes use of operational workforce planning to identify and address problems that arise at various levels of the organization's operations (</w:t>
      </w:r>
      <w:proofErr w:type="spellStart"/>
      <w:r>
        <w:rPr>
          <w:rFonts w:ascii="Franklin Gothic Book" w:eastAsia="Franklin Gothic Book" w:hAnsi="Franklin Gothic Book" w:cs="Franklin Gothic Book"/>
          <w:color w:val="404040"/>
        </w:rPr>
        <w:t>RetailDive</w:t>
      </w:r>
      <w:proofErr w:type="spellEnd"/>
      <w:r>
        <w:rPr>
          <w:rFonts w:ascii="Franklin Gothic Book" w:eastAsia="Franklin Gothic Book" w:hAnsi="Franklin Gothic Book" w:cs="Franklin Gothic Book"/>
          <w:color w:val="404040"/>
        </w:rPr>
        <w:t>, 2017).</w:t>
      </w:r>
    </w:p>
    <w:p w14:paraId="72110A3B" w14:textId="77777777" w:rsidR="00080462" w:rsidRDefault="00BA5331">
      <w:pPr>
        <w:spacing w:after="140"/>
        <w:ind w:left="2587" w:right="-1867" w:hanging="10"/>
        <w:jc w:val="center"/>
      </w:pPr>
      <w:r>
        <w:rPr>
          <w:rFonts w:ascii="Franklin Gothic Book" w:eastAsia="Franklin Gothic Book" w:hAnsi="Franklin Gothic Book" w:cs="Franklin Gothic Book"/>
          <w:i/>
          <w:color w:val="404040"/>
          <w:sz w:val="20"/>
        </w:rPr>
        <w:t>Fig.5: Human Resources Planning Process</w:t>
      </w:r>
    </w:p>
    <w:p w14:paraId="12C26855" w14:textId="77777777" w:rsidR="00080462" w:rsidRDefault="00BA5331">
      <w:pPr>
        <w:spacing w:after="140"/>
        <w:ind w:left="2587" w:right="-368" w:hanging="10"/>
        <w:jc w:val="center"/>
      </w:pPr>
      <w:r>
        <w:rPr>
          <w:rFonts w:ascii="Franklin Gothic Book" w:eastAsia="Franklin Gothic Book" w:hAnsi="Franklin Gothic Book" w:cs="Franklin Gothic Book"/>
          <w:i/>
          <w:color w:val="404040"/>
          <w:sz w:val="20"/>
        </w:rPr>
        <w:t>Source: J. Award, (2019)</w:t>
      </w:r>
    </w:p>
    <w:p w14:paraId="472931C3" w14:textId="77777777" w:rsidR="00080462" w:rsidRDefault="00BA5331">
      <w:pPr>
        <w:spacing w:after="0"/>
        <w:ind w:left="-1059" w:right="18323"/>
      </w:pPr>
      <w:r>
        <w:rPr>
          <w:noProof/>
        </w:rPr>
        <mc:AlternateContent>
          <mc:Choice Requires="wpg">
            <w:drawing>
              <wp:anchor distT="0" distB="0" distL="114300" distR="114300" simplePos="0" relativeHeight="251665408" behindDoc="0" locked="0" layoutInCell="1" allowOverlap="1" wp14:anchorId="0BCF6ACB" wp14:editId="2F409430">
                <wp:simplePos x="0" y="0"/>
                <wp:positionH relativeFrom="page">
                  <wp:posOffset>6667500</wp:posOffset>
                </wp:positionH>
                <wp:positionV relativeFrom="page">
                  <wp:posOffset>457200</wp:posOffset>
                </wp:positionV>
                <wp:extent cx="5010912" cy="91440"/>
                <wp:effectExtent l="0" t="0" r="0" b="0"/>
                <wp:wrapTopAndBottom/>
                <wp:docPr id="9173" name="Group 9173"/>
                <wp:cNvGraphicFramePr/>
                <a:graphic xmlns:a="http://schemas.openxmlformats.org/drawingml/2006/main">
                  <a:graphicData uri="http://schemas.microsoft.com/office/word/2010/wordprocessingGroup">
                    <wpg:wgp>
                      <wpg:cNvGrpSpPr/>
                      <wpg:grpSpPr>
                        <a:xfrm>
                          <a:off x="0" y="0"/>
                          <a:ext cx="5010912" cy="91440"/>
                          <a:chOff x="0" y="0"/>
                          <a:chExt cx="5010912" cy="91440"/>
                        </a:xfrm>
                      </wpg:grpSpPr>
                      <wps:wsp>
                        <wps:cNvPr id="10304" name="Shape 10304"/>
                        <wps:cNvSpPr/>
                        <wps:spPr>
                          <a:xfrm>
                            <a:off x="0" y="0"/>
                            <a:ext cx="5010912" cy="91440"/>
                          </a:xfrm>
                          <a:custGeom>
                            <a:avLst/>
                            <a:gdLst/>
                            <a:ahLst/>
                            <a:cxnLst/>
                            <a:rect l="0" t="0" r="0" b="0"/>
                            <a:pathLst>
                              <a:path w="5010912" h="91440">
                                <a:moveTo>
                                  <a:pt x="0" y="0"/>
                                </a:moveTo>
                                <a:lnTo>
                                  <a:pt x="5010912" y="0"/>
                                </a:lnTo>
                                <a:lnTo>
                                  <a:pt x="5010912" y="91440"/>
                                </a:lnTo>
                                <a:lnTo>
                                  <a:pt x="0" y="91440"/>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g:wgp>
                  </a:graphicData>
                </a:graphic>
              </wp:anchor>
            </w:drawing>
          </mc:Choice>
          <mc:Fallback xmlns:a="http://schemas.openxmlformats.org/drawingml/2006/main">
            <w:pict>
              <v:group id="Group 9173" style="width:394.56pt;height:7.20001pt;position:absolute;mso-position-horizontal-relative:page;mso-position-horizontal:absolute;margin-left:525pt;mso-position-vertical-relative:page;margin-top:36pt;" coordsize="50109,914">
                <v:shape id="Shape 10305" style="position:absolute;width:50109;height:914;left:0;top:0;" coordsize="5010912,91440" path="m0,0l5010912,0l5010912,91440l0,91440l0,0">
                  <v:stroke weight="0pt" endcap="flat" joinstyle="miter" miterlimit="10" on="false" color="#000000" opacity="0"/>
                  <v:fill on="true" color="#465359"/>
                </v:shape>
                <w10:wrap type="topAndBottom"/>
              </v:group>
            </w:pict>
          </mc:Fallback>
        </mc:AlternateContent>
      </w:r>
    </w:p>
    <w:tbl>
      <w:tblPr>
        <w:tblStyle w:val="TableGrid"/>
        <w:tblW w:w="16747" w:type="dxa"/>
        <w:tblInd w:w="582" w:type="dxa"/>
        <w:tblLook w:val="04A0" w:firstRow="1" w:lastRow="0" w:firstColumn="1" w:lastColumn="0" w:noHBand="0" w:noVBand="1"/>
      </w:tblPr>
      <w:tblGrid>
        <w:gridCol w:w="7612"/>
        <w:gridCol w:w="18389"/>
      </w:tblGrid>
      <w:tr w:rsidR="00080462" w14:paraId="1BDA31CF" w14:textId="77777777">
        <w:trPr>
          <w:trHeight w:val="9170"/>
        </w:trPr>
        <w:tc>
          <w:tcPr>
            <w:tcW w:w="8236" w:type="dxa"/>
            <w:tcBorders>
              <w:top w:val="nil"/>
              <w:left w:val="nil"/>
              <w:bottom w:val="nil"/>
              <w:right w:val="nil"/>
            </w:tcBorders>
          </w:tcPr>
          <w:p w14:paraId="1266D81D" w14:textId="77777777" w:rsidR="00080462" w:rsidRDefault="00BA5331">
            <w:r>
              <w:rPr>
                <w:noProof/>
              </w:rPr>
              <w:drawing>
                <wp:inline distT="0" distB="0" distL="0" distR="0" wp14:anchorId="5B81AFE1" wp14:editId="19453EA8">
                  <wp:extent cx="4834128" cy="5789676"/>
                  <wp:effectExtent l="0" t="0" r="0" b="0"/>
                  <wp:docPr id="397" name="Picture 397"/>
                  <wp:cNvGraphicFramePr/>
                  <a:graphic xmlns:a="http://schemas.openxmlformats.org/drawingml/2006/main">
                    <a:graphicData uri="http://schemas.openxmlformats.org/drawingml/2006/picture">
                      <pic:pic xmlns:pic="http://schemas.openxmlformats.org/drawingml/2006/picture">
                        <pic:nvPicPr>
                          <pic:cNvPr id="397" name="Picture 397"/>
                          <pic:cNvPicPr/>
                        </pic:nvPicPr>
                        <pic:blipFill>
                          <a:blip r:embed="rId38"/>
                          <a:stretch>
                            <a:fillRect/>
                          </a:stretch>
                        </pic:blipFill>
                        <pic:spPr>
                          <a:xfrm>
                            <a:off x="0" y="0"/>
                            <a:ext cx="4834128" cy="5789676"/>
                          </a:xfrm>
                          <a:prstGeom prst="rect">
                            <a:avLst/>
                          </a:prstGeom>
                        </pic:spPr>
                      </pic:pic>
                    </a:graphicData>
                  </a:graphic>
                </wp:inline>
              </w:drawing>
            </w:r>
          </w:p>
        </w:tc>
        <w:tc>
          <w:tcPr>
            <w:tcW w:w="8512" w:type="dxa"/>
            <w:tcBorders>
              <w:top w:val="nil"/>
              <w:left w:val="nil"/>
              <w:bottom w:val="nil"/>
              <w:right w:val="nil"/>
            </w:tcBorders>
          </w:tcPr>
          <w:p w14:paraId="0E7D94F3" w14:textId="77777777" w:rsidR="00080462" w:rsidRDefault="00080462">
            <w:pPr>
              <w:ind w:left="-9877" w:right="18389"/>
            </w:pPr>
          </w:p>
          <w:tbl>
            <w:tblPr>
              <w:tblStyle w:val="TableGrid"/>
              <w:tblW w:w="7889" w:type="dxa"/>
              <w:tblInd w:w="623" w:type="dxa"/>
              <w:tblCellMar>
                <w:left w:w="470" w:type="dxa"/>
                <w:bottom w:w="669" w:type="dxa"/>
                <w:right w:w="115" w:type="dxa"/>
              </w:tblCellMar>
              <w:tblLook w:val="04A0" w:firstRow="1" w:lastRow="0" w:firstColumn="1" w:lastColumn="0" w:noHBand="0" w:noVBand="1"/>
            </w:tblPr>
            <w:tblGrid>
              <w:gridCol w:w="7889"/>
            </w:tblGrid>
            <w:tr w:rsidR="00080462" w14:paraId="7AD3C585" w14:textId="77777777">
              <w:trPr>
                <w:trHeight w:val="9118"/>
              </w:trPr>
              <w:tc>
                <w:tcPr>
                  <w:tcW w:w="7889" w:type="dxa"/>
                  <w:tcBorders>
                    <w:top w:val="nil"/>
                    <w:left w:val="nil"/>
                    <w:bottom w:val="nil"/>
                    <w:right w:val="nil"/>
                  </w:tcBorders>
                  <w:shd w:val="clear" w:color="auto" w:fill="465359"/>
                  <w:vAlign w:val="bottom"/>
                </w:tcPr>
                <w:p w14:paraId="02C7DB8A" w14:textId="77777777" w:rsidR="00080462" w:rsidRDefault="00BA5331">
                  <w:pPr>
                    <w:spacing w:after="356" w:line="254" w:lineRule="auto"/>
                  </w:pPr>
                  <w:r>
                    <w:rPr>
                      <w:rFonts w:ascii="Franklin Gothic" w:eastAsia="Franklin Gothic" w:hAnsi="Franklin Gothic" w:cs="Franklin Gothic"/>
                      <w:color w:val="FFFFFF"/>
                      <w:sz w:val="56"/>
                    </w:rPr>
                    <w:t>THE IMPORTANCE OF PLANNING</w:t>
                  </w:r>
                </w:p>
                <w:p w14:paraId="483DE585" w14:textId="77777777" w:rsidR="00080462" w:rsidRDefault="00BA5331">
                  <w:pPr>
                    <w:numPr>
                      <w:ilvl w:val="0"/>
                      <w:numId w:val="16"/>
                    </w:numPr>
                    <w:spacing w:after="182" w:line="253" w:lineRule="auto"/>
                    <w:ind w:right="179" w:hanging="482"/>
                  </w:pPr>
                  <w:r>
                    <w:rPr>
                      <w:rFonts w:ascii="Franklin Gothic Book" w:eastAsia="Franklin Gothic Book" w:hAnsi="Franklin Gothic Book" w:cs="Franklin Gothic Book"/>
                      <w:color w:val="FFFFFF"/>
                    </w:rPr>
                    <w:t xml:space="preserve">Prioritizing HRP offers the foundation for building an effective HR programme and coordinating HRM activities within it, both of which have traditionally been critical management processes. </w:t>
                  </w:r>
                </w:p>
                <w:p w14:paraId="099AF57D" w14:textId="77777777" w:rsidR="00080462" w:rsidRDefault="00BA5331">
                  <w:pPr>
                    <w:numPr>
                      <w:ilvl w:val="0"/>
                      <w:numId w:val="16"/>
                    </w:numPr>
                    <w:spacing w:after="172" w:line="263" w:lineRule="auto"/>
                    <w:ind w:right="179" w:hanging="482"/>
                  </w:pPr>
                  <w:r>
                    <w:rPr>
                      <w:rFonts w:ascii="Franklin Gothic Book" w:eastAsia="Franklin Gothic Book" w:hAnsi="Franklin Gothic Book" w:cs="Franklin Gothic Book"/>
                      <w:color w:val="FFFFFF"/>
                    </w:rPr>
                    <w:t xml:space="preserve">If for example Amazon, organisation is contemplating mergers, relocations, downsizing, or shutting facilities, HRP is </w:t>
                  </w:r>
                  <w:proofErr w:type="spellStart"/>
                  <w:proofErr w:type="gramStart"/>
                  <w:r>
                    <w:rPr>
                      <w:rFonts w:ascii="Franklin Gothic Book" w:eastAsia="Franklin Gothic Book" w:hAnsi="Franklin Gothic Book" w:cs="Franklin Gothic Book"/>
                      <w:color w:val="FFFFFF"/>
                    </w:rPr>
                    <w:t>crucial.In</w:t>
                  </w:r>
                  <w:proofErr w:type="spellEnd"/>
                  <w:proofErr w:type="gramEnd"/>
                  <w:r>
                    <w:rPr>
                      <w:rFonts w:ascii="Franklin Gothic Book" w:eastAsia="Franklin Gothic Book" w:hAnsi="Franklin Gothic Book" w:cs="Franklin Gothic Book"/>
                      <w:color w:val="FFFFFF"/>
                    </w:rPr>
                    <w:t xml:space="preserve"> the absence of HRP, a business may face a number of intangible expenses.</w:t>
                  </w:r>
                </w:p>
                <w:p w14:paraId="18C8828C" w14:textId="77777777" w:rsidR="00080462" w:rsidRDefault="00BA5331">
                  <w:pPr>
                    <w:numPr>
                      <w:ilvl w:val="0"/>
                      <w:numId w:val="16"/>
                    </w:numPr>
                    <w:spacing w:after="182" w:line="253" w:lineRule="auto"/>
                    <w:ind w:right="179" w:hanging="482"/>
                  </w:pPr>
                  <w:r>
                    <w:rPr>
                      <w:rFonts w:ascii="Franklin Gothic Book" w:eastAsia="Franklin Gothic Book" w:hAnsi="Franklin Gothic Book" w:cs="Franklin Gothic Book"/>
                      <w:color w:val="FFFFFF"/>
                    </w:rPr>
                    <w:t>A lack of HRP can lead to openings remaining unfilled, for example. The consequent loss in productivity can be expensive, especially if substitutes need time to be trained.</w:t>
                  </w:r>
                </w:p>
                <w:p w14:paraId="5F44E8EF" w14:textId="77777777" w:rsidR="00080462" w:rsidRDefault="00BA5331">
                  <w:pPr>
                    <w:numPr>
                      <w:ilvl w:val="0"/>
                      <w:numId w:val="16"/>
                    </w:numPr>
                    <w:spacing w:after="183" w:line="253" w:lineRule="auto"/>
                    <w:ind w:right="179" w:hanging="482"/>
                  </w:pPr>
                  <w:r>
                    <w:rPr>
                      <w:rFonts w:ascii="Franklin Gothic Book" w:eastAsia="Franklin Gothic Book" w:hAnsi="Franklin Gothic Book" w:cs="Franklin Gothic Book"/>
                      <w:color w:val="FFFFFF"/>
                    </w:rPr>
                    <w:t xml:space="preserve">Other scenarios include the termination of personnel in one department and the subsequent hiring of applicants for similar positions in the other. It's possible that this may lead to </w:t>
                  </w:r>
                  <w:proofErr w:type="spellStart"/>
                  <w:r>
                    <w:rPr>
                      <w:rFonts w:ascii="Franklin Gothic Book" w:eastAsia="Franklin Gothic Book" w:hAnsi="Franklin Gothic Book" w:cs="Franklin Gothic Book"/>
                      <w:color w:val="FFFFFF"/>
                    </w:rPr>
                    <w:t>overhiring</w:t>
                  </w:r>
                  <w:proofErr w:type="spellEnd"/>
                  <w:r>
                    <w:rPr>
                      <w:rFonts w:ascii="Franklin Gothic Book" w:eastAsia="Franklin Gothic Book" w:hAnsi="Franklin Gothic Book" w:cs="Franklin Gothic Book"/>
                      <w:color w:val="FFFFFF"/>
                    </w:rPr>
                    <w:t xml:space="preserve"> and the necessity to lay off freshly hired personnel.</w:t>
                  </w:r>
                </w:p>
                <w:p w14:paraId="71A8FBE0" w14:textId="77777777" w:rsidR="00080462" w:rsidRDefault="00BA5331">
                  <w:pPr>
                    <w:numPr>
                      <w:ilvl w:val="0"/>
                      <w:numId w:val="16"/>
                    </w:numPr>
                    <w:ind w:right="179" w:hanging="482"/>
                  </w:pPr>
                  <w:r>
                    <w:rPr>
                      <w:rFonts w:ascii="Franklin Gothic Book" w:eastAsia="Franklin Gothic Book" w:hAnsi="Franklin Gothic Book" w:cs="Franklin Gothic Book"/>
                      <w:color w:val="FFFFFF"/>
                    </w:rPr>
                    <w:t>It is also difficult for employees to prepare for their career or personal development if they lack the HRP they need. Therefore, some of the most capable and ambitious employees may decide to look for another job, one with more advancement potential.</w:t>
                  </w:r>
                </w:p>
              </w:tc>
            </w:tr>
          </w:tbl>
          <w:p w14:paraId="294D76FB" w14:textId="77777777" w:rsidR="00080462" w:rsidRDefault="00080462"/>
        </w:tc>
      </w:tr>
    </w:tbl>
    <w:p w14:paraId="1CB595A3" w14:textId="77777777" w:rsidR="00080462" w:rsidRDefault="00BA5331">
      <w:pPr>
        <w:pStyle w:val="Heading2"/>
        <w:spacing w:after="236"/>
        <w:ind w:left="-5" w:right="197"/>
      </w:pPr>
      <w:r>
        <w:t>RECRUITMENT</w:t>
      </w:r>
    </w:p>
    <w:p w14:paraId="7D3A53F8" w14:textId="77777777" w:rsidR="00080462" w:rsidRDefault="00BA5331">
      <w:pPr>
        <w:numPr>
          <w:ilvl w:val="0"/>
          <w:numId w:val="7"/>
        </w:numPr>
        <w:spacing w:after="187" w:line="257" w:lineRule="auto"/>
        <w:ind w:hanging="483"/>
      </w:pPr>
      <w:r>
        <w:rPr>
          <w:noProof/>
        </w:rPr>
        <mc:AlternateContent>
          <mc:Choice Requires="wpg">
            <w:drawing>
              <wp:anchor distT="0" distB="0" distL="114300" distR="114300" simplePos="0" relativeHeight="251666432" behindDoc="0" locked="0" layoutInCell="1" allowOverlap="1" wp14:anchorId="1081666F" wp14:editId="4F437B07">
                <wp:simplePos x="0" y="0"/>
                <wp:positionH relativeFrom="column">
                  <wp:posOffset>-225399</wp:posOffset>
                </wp:positionH>
                <wp:positionV relativeFrom="paragraph">
                  <wp:posOffset>-57098</wp:posOffset>
                </wp:positionV>
                <wp:extent cx="5404104" cy="4044696"/>
                <wp:effectExtent l="0" t="0" r="0" b="0"/>
                <wp:wrapSquare wrapText="bothSides"/>
                <wp:docPr id="9175" name="Group 9175"/>
                <wp:cNvGraphicFramePr/>
                <a:graphic xmlns:a="http://schemas.openxmlformats.org/drawingml/2006/main">
                  <a:graphicData uri="http://schemas.microsoft.com/office/word/2010/wordprocessingGroup">
                    <wpg:wgp>
                      <wpg:cNvGrpSpPr/>
                      <wpg:grpSpPr>
                        <a:xfrm>
                          <a:off x="0" y="0"/>
                          <a:ext cx="5404104" cy="4044696"/>
                          <a:chOff x="0" y="0"/>
                          <a:chExt cx="5404104" cy="4044696"/>
                        </a:xfrm>
                      </wpg:grpSpPr>
                      <wps:wsp>
                        <wps:cNvPr id="438" name="Shape 438"/>
                        <wps:cNvSpPr/>
                        <wps:spPr>
                          <a:xfrm>
                            <a:off x="0" y="0"/>
                            <a:ext cx="5404104" cy="4044696"/>
                          </a:xfrm>
                          <a:custGeom>
                            <a:avLst/>
                            <a:gdLst/>
                            <a:ahLst/>
                            <a:cxnLst/>
                            <a:rect l="0" t="0" r="0" b="0"/>
                            <a:pathLst>
                              <a:path w="5404104" h="4044696">
                                <a:moveTo>
                                  <a:pt x="0" y="4044696"/>
                                </a:moveTo>
                                <a:lnTo>
                                  <a:pt x="5404104" y="4044696"/>
                                </a:lnTo>
                                <a:lnTo>
                                  <a:pt x="5404104" y="0"/>
                                </a:lnTo>
                                <a:lnTo>
                                  <a:pt x="0" y="0"/>
                                </a:lnTo>
                                <a:close/>
                              </a:path>
                            </a:pathLst>
                          </a:custGeom>
                          <a:ln w="38100" cap="rnd">
                            <a:round/>
                          </a:ln>
                        </wps:spPr>
                        <wps:style>
                          <a:lnRef idx="1">
                            <a:srgbClr val="465359"/>
                          </a:lnRef>
                          <a:fillRef idx="0">
                            <a:srgbClr val="000000">
                              <a:alpha val="0"/>
                            </a:srgbClr>
                          </a:fillRef>
                          <a:effectRef idx="0">
                            <a:scrgbClr r="0" g="0" b="0"/>
                          </a:effectRef>
                          <a:fontRef idx="none"/>
                        </wps:style>
                        <wps:bodyPr/>
                      </wps:wsp>
                      <pic:pic xmlns:pic="http://schemas.openxmlformats.org/drawingml/2006/picture">
                        <pic:nvPicPr>
                          <pic:cNvPr id="440" name="Picture 440"/>
                          <pic:cNvPicPr/>
                        </pic:nvPicPr>
                        <pic:blipFill>
                          <a:blip r:embed="rId39"/>
                          <a:stretch>
                            <a:fillRect/>
                          </a:stretch>
                        </pic:blipFill>
                        <pic:spPr>
                          <a:xfrm>
                            <a:off x="163830" y="165354"/>
                            <a:ext cx="5074793" cy="3712465"/>
                          </a:xfrm>
                          <a:prstGeom prst="rect">
                            <a:avLst/>
                          </a:prstGeom>
                        </pic:spPr>
                      </pic:pic>
                    </wpg:wgp>
                  </a:graphicData>
                </a:graphic>
              </wp:anchor>
            </w:drawing>
          </mc:Choice>
          <mc:Fallback xmlns:a="http://schemas.openxmlformats.org/drawingml/2006/main">
            <w:pict>
              <v:group id="Group 9175" style="width:425.52pt;height:318.48pt;position:absolute;mso-position-horizontal-relative:text;mso-position-horizontal:absolute;margin-left:-17.748pt;mso-position-vertical-relative:text;margin-top:-4.49596pt;" coordsize="54041,40446">
                <v:shape id="Shape 438" style="position:absolute;width:54041;height:40446;left:0;top:0;" coordsize="5404104,4044696" path="m0,4044696l5404104,4044696l5404104,0l0,0x">
                  <v:stroke weight="3pt" endcap="round" joinstyle="round" on="true" color="#465359"/>
                  <v:fill on="false" color="#000000" opacity="0"/>
                </v:shape>
                <v:shape id="Picture 440" style="position:absolute;width:50747;height:37124;left:1638;top:1653;" filled="f">
                  <v:imagedata r:id="rId40"/>
                </v:shape>
                <w10:wrap type="square"/>
              </v:group>
            </w:pict>
          </mc:Fallback>
        </mc:AlternateContent>
      </w:r>
      <w:r>
        <w:rPr>
          <w:rFonts w:ascii="Franklin Gothic Book" w:eastAsia="Franklin Gothic Book" w:hAnsi="Franklin Gothic Book" w:cs="Franklin Gothic Book"/>
          <w:color w:val="404040"/>
          <w:sz w:val="24"/>
        </w:rPr>
        <w:t>Human resource management is concerned with finding and hiring the most suitable candidate for a vacancy as quickly as possible while also keeping costs to a minimum. Recruitment is the process of identifying and enticing qualified candidates to submit their resumes for open jobs inside a company.</w:t>
      </w:r>
    </w:p>
    <w:p w14:paraId="41B4556B" w14:textId="77777777" w:rsidR="00080462" w:rsidRDefault="00BA5331">
      <w:pPr>
        <w:numPr>
          <w:ilvl w:val="0"/>
          <w:numId w:val="7"/>
        </w:numPr>
        <w:spacing w:after="187" w:line="257" w:lineRule="auto"/>
        <w:ind w:hanging="483"/>
      </w:pPr>
      <w:r>
        <w:rPr>
          <w:rFonts w:ascii="Franklin Gothic Book" w:eastAsia="Franklin Gothic Book" w:hAnsi="Franklin Gothic Book" w:cs="Franklin Gothic Book"/>
          <w:color w:val="404040"/>
          <w:sz w:val="24"/>
        </w:rPr>
        <w:t xml:space="preserve">To begin, the organisation </w:t>
      </w:r>
      <w:proofErr w:type="gramStart"/>
      <w:r>
        <w:rPr>
          <w:rFonts w:ascii="Franklin Gothic Book" w:eastAsia="Franklin Gothic Book" w:hAnsi="Franklin Gothic Book" w:cs="Franklin Gothic Book"/>
          <w:color w:val="404040"/>
          <w:sz w:val="24"/>
        </w:rPr>
        <w:t>has to</w:t>
      </w:r>
      <w:proofErr w:type="gramEnd"/>
      <w:r>
        <w:rPr>
          <w:rFonts w:ascii="Franklin Gothic Book" w:eastAsia="Franklin Gothic Book" w:hAnsi="Franklin Gothic Book" w:cs="Franklin Gothic Book"/>
          <w:color w:val="404040"/>
          <w:sz w:val="24"/>
        </w:rPr>
        <w:t xml:space="preserve"> be identified in relation to the post, and the procedure culminates with the person being officially introduced to their new workplace.</w:t>
      </w:r>
    </w:p>
    <w:p w14:paraId="3E3DBB52" w14:textId="77777777" w:rsidR="00080462" w:rsidRDefault="00BA5331">
      <w:pPr>
        <w:numPr>
          <w:ilvl w:val="0"/>
          <w:numId w:val="7"/>
        </w:numPr>
        <w:spacing w:after="187" w:line="257" w:lineRule="auto"/>
        <w:ind w:hanging="483"/>
      </w:pPr>
      <w:r>
        <w:rPr>
          <w:rFonts w:ascii="Franklin Gothic Book" w:eastAsia="Franklin Gothic Book" w:hAnsi="Franklin Gothic Book" w:cs="Franklin Gothic Book"/>
          <w:color w:val="404040"/>
          <w:sz w:val="24"/>
        </w:rPr>
        <w:t xml:space="preserve">When a candidate is selected for a position, it signifies that they possess </w:t>
      </w:r>
      <w:proofErr w:type="gramStart"/>
      <w:r>
        <w:rPr>
          <w:rFonts w:ascii="Franklin Gothic Book" w:eastAsia="Franklin Gothic Book" w:hAnsi="Franklin Gothic Book" w:cs="Franklin Gothic Book"/>
          <w:color w:val="404040"/>
          <w:sz w:val="24"/>
        </w:rPr>
        <w:t>all of</w:t>
      </w:r>
      <w:proofErr w:type="gramEnd"/>
      <w:r>
        <w:rPr>
          <w:rFonts w:ascii="Franklin Gothic Book" w:eastAsia="Franklin Gothic Book" w:hAnsi="Franklin Gothic Book" w:cs="Franklin Gothic Book"/>
          <w:color w:val="404040"/>
          <w:sz w:val="24"/>
        </w:rPr>
        <w:t xml:space="preserve"> the necessary abilities, talents, and qualities for that position. </w:t>
      </w:r>
    </w:p>
    <w:p w14:paraId="6147FD46" w14:textId="77777777" w:rsidR="00080462" w:rsidRDefault="00BA5331">
      <w:pPr>
        <w:numPr>
          <w:ilvl w:val="0"/>
          <w:numId w:val="7"/>
        </w:numPr>
        <w:spacing w:after="187" w:line="256" w:lineRule="auto"/>
        <w:ind w:hanging="483"/>
      </w:pPr>
      <w:r>
        <w:rPr>
          <w:rFonts w:ascii="Franklin Gothic Book" w:eastAsia="Franklin Gothic Book" w:hAnsi="Franklin Gothic Book" w:cs="Franklin Gothic Book"/>
          <w:color w:val="404040"/>
          <w:sz w:val="24"/>
        </w:rPr>
        <w:t xml:space="preserve">Recruitment that is cost-effective on the other hand, signifies that the procedure has been completed without a significant financial burden on the company. </w:t>
      </w:r>
    </w:p>
    <w:p w14:paraId="21CC4105" w14:textId="77777777" w:rsidR="00080462" w:rsidRDefault="00BA5331">
      <w:pPr>
        <w:numPr>
          <w:ilvl w:val="0"/>
          <w:numId w:val="7"/>
        </w:numPr>
        <w:spacing w:after="187" w:line="257" w:lineRule="auto"/>
        <w:ind w:hanging="483"/>
      </w:pPr>
      <w:r>
        <w:rPr>
          <w:rFonts w:ascii="Franklin Gothic Book" w:eastAsia="Franklin Gothic Book" w:hAnsi="Franklin Gothic Book" w:cs="Franklin Gothic Book"/>
          <w:color w:val="404040"/>
          <w:sz w:val="24"/>
        </w:rPr>
        <w:t>The HR department has an increased probability of identifying the best possible candidate for the post if they follow the method.</w:t>
      </w:r>
    </w:p>
    <w:p w14:paraId="33E72772" w14:textId="77777777" w:rsidR="00080462" w:rsidRDefault="00BA5331">
      <w:pPr>
        <w:numPr>
          <w:ilvl w:val="0"/>
          <w:numId w:val="7"/>
        </w:numPr>
        <w:spacing w:after="458" w:line="257" w:lineRule="auto"/>
        <w:ind w:hanging="483"/>
      </w:pPr>
      <w:r>
        <w:rPr>
          <w:rFonts w:ascii="Franklin Gothic Book" w:eastAsia="Franklin Gothic Book" w:hAnsi="Franklin Gothic Book" w:cs="Franklin Gothic Book"/>
          <w:color w:val="404040"/>
          <w:sz w:val="24"/>
        </w:rPr>
        <w:t xml:space="preserve">The company's resources will be wasted if the wrong or incompetent employee is hired. Because of this, the firm is going to face long-term problems and will have squandered resources training an employee who wasn't up to snuff, especially when it comes to fulfilling its goals (M. </w:t>
      </w:r>
      <w:proofErr w:type="spellStart"/>
      <w:r>
        <w:rPr>
          <w:rFonts w:ascii="Franklin Gothic Book" w:eastAsia="Franklin Gothic Book" w:hAnsi="Franklin Gothic Book" w:cs="Franklin Gothic Book"/>
          <w:color w:val="404040"/>
          <w:sz w:val="24"/>
        </w:rPr>
        <w:t>Luenendonk</w:t>
      </w:r>
      <w:proofErr w:type="spellEnd"/>
      <w:r>
        <w:rPr>
          <w:rFonts w:ascii="Franklin Gothic Book" w:eastAsia="Franklin Gothic Book" w:hAnsi="Franklin Gothic Book" w:cs="Franklin Gothic Book"/>
          <w:color w:val="404040"/>
          <w:sz w:val="24"/>
        </w:rPr>
        <w:t>, 2021).</w:t>
      </w:r>
    </w:p>
    <w:p w14:paraId="45E116F5" w14:textId="77777777" w:rsidR="00080462" w:rsidRDefault="00BA5331">
      <w:pPr>
        <w:spacing w:after="153"/>
        <w:ind w:left="2028" w:right="213" w:hanging="10"/>
        <w:jc w:val="center"/>
      </w:pPr>
      <w:r>
        <w:rPr>
          <w:rFonts w:ascii="Franklin Gothic Book" w:eastAsia="Franklin Gothic Book" w:hAnsi="Franklin Gothic Book" w:cs="Franklin Gothic Book"/>
          <w:i/>
          <w:color w:val="404040"/>
          <w:sz w:val="16"/>
        </w:rPr>
        <w:t>Fig.6: The Recruitment process</w:t>
      </w:r>
    </w:p>
    <w:p w14:paraId="673A86F9" w14:textId="77777777" w:rsidR="00080462" w:rsidRDefault="00BA5331">
      <w:pPr>
        <w:spacing w:after="153"/>
        <w:ind w:left="2028" w:hanging="10"/>
        <w:jc w:val="center"/>
      </w:pPr>
      <w:r>
        <w:rPr>
          <w:rFonts w:ascii="Franklin Gothic Book" w:eastAsia="Franklin Gothic Book" w:hAnsi="Franklin Gothic Book" w:cs="Franklin Gothic Book"/>
          <w:i/>
          <w:color w:val="404040"/>
          <w:sz w:val="16"/>
        </w:rPr>
        <w:t>Source: researchgate.com, (2021)</w:t>
      </w:r>
    </w:p>
    <w:p w14:paraId="4B58F3B8" w14:textId="77777777" w:rsidR="00080462" w:rsidRDefault="00080462">
      <w:pPr>
        <w:sectPr w:rsidR="00080462">
          <w:headerReference w:type="even" r:id="rId41"/>
          <w:headerReference w:type="default" r:id="rId42"/>
          <w:headerReference w:type="first" r:id="rId43"/>
          <w:pgSz w:w="19200" w:h="10800" w:orient="landscape"/>
          <w:pgMar w:top="946" w:right="877" w:bottom="475" w:left="1059" w:header="720" w:footer="720" w:gutter="0"/>
          <w:cols w:space="720"/>
        </w:sectPr>
      </w:pPr>
    </w:p>
    <w:p w14:paraId="2E8ABDF3" w14:textId="77777777" w:rsidR="00080462" w:rsidRDefault="00080462">
      <w:pPr>
        <w:spacing w:after="0"/>
        <w:ind w:left="-1059" w:right="11515"/>
      </w:pPr>
    </w:p>
    <w:tbl>
      <w:tblPr>
        <w:tblStyle w:val="TableGrid"/>
        <w:tblW w:w="17794" w:type="dxa"/>
        <w:tblInd w:w="-356" w:type="dxa"/>
        <w:tblLook w:val="04A0" w:firstRow="1" w:lastRow="0" w:firstColumn="1" w:lastColumn="0" w:noHBand="0" w:noVBand="1"/>
      </w:tblPr>
      <w:tblGrid>
        <w:gridCol w:w="5904"/>
        <w:gridCol w:w="11890"/>
      </w:tblGrid>
      <w:tr w:rsidR="00080462" w14:paraId="102311D3" w14:textId="77777777">
        <w:trPr>
          <w:trHeight w:val="9118"/>
        </w:trPr>
        <w:tc>
          <w:tcPr>
            <w:tcW w:w="5904" w:type="dxa"/>
            <w:tcBorders>
              <w:top w:val="nil"/>
              <w:left w:val="nil"/>
              <w:bottom w:val="nil"/>
              <w:right w:val="nil"/>
            </w:tcBorders>
          </w:tcPr>
          <w:p w14:paraId="1BA5E088" w14:textId="77777777" w:rsidR="00080462" w:rsidRDefault="00080462">
            <w:pPr>
              <w:ind w:left="-703" w:right="72"/>
            </w:pPr>
          </w:p>
          <w:tbl>
            <w:tblPr>
              <w:tblStyle w:val="TableGrid"/>
              <w:tblW w:w="5832" w:type="dxa"/>
              <w:tblInd w:w="0" w:type="dxa"/>
              <w:tblCellMar>
                <w:left w:w="498" w:type="dxa"/>
                <w:bottom w:w="405" w:type="dxa"/>
                <w:right w:w="115" w:type="dxa"/>
              </w:tblCellMar>
              <w:tblLook w:val="04A0" w:firstRow="1" w:lastRow="0" w:firstColumn="1" w:lastColumn="0" w:noHBand="0" w:noVBand="1"/>
            </w:tblPr>
            <w:tblGrid>
              <w:gridCol w:w="5832"/>
            </w:tblGrid>
            <w:tr w:rsidR="00080462" w14:paraId="65ED6642" w14:textId="77777777">
              <w:trPr>
                <w:trHeight w:val="9118"/>
              </w:trPr>
              <w:tc>
                <w:tcPr>
                  <w:tcW w:w="5832" w:type="dxa"/>
                  <w:tcBorders>
                    <w:top w:val="nil"/>
                    <w:left w:val="nil"/>
                    <w:bottom w:val="nil"/>
                    <w:right w:val="nil"/>
                  </w:tcBorders>
                  <w:shd w:val="clear" w:color="auto" w:fill="465359"/>
                  <w:vAlign w:val="bottom"/>
                </w:tcPr>
                <w:p w14:paraId="45A37F4C" w14:textId="77777777" w:rsidR="00080462" w:rsidRDefault="00BA5331">
                  <w:pPr>
                    <w:ind w:left="1"/>
                  </w:pPr>
                  <w:r>
                    <w:rPr>
                      <w:rFonts w:ascii="Franklin Gothic" w:eastAsia="Franklin Gothic" w:hAnsi="Franklin Gothic" w:cs="Franklin Gothic"/>
                      <w:color w:val="FFFFFF"/>
                      <w:sz w:val="56"/>
                    </w:rPr>
                    <w:t xml:space="preserve">HUMAN RESOURCE </w:t>
                  </w:r>
                </w:p>
                <w:p w14:paraId="2C5761CC" w14:textId="77777777" w:rsidR="00080462" w:rsidRDefault="00BA5331">
                  <w:pPr>
                    <w:ind w:left="1"/>
                  </w:pPr>
                  <w:r>
                    <w:rPr>
                      <w:rFonts w:ascii="Franklin Gothic" w:eastAsia="Franklin Gothic" w:hAnsi="Franklin Gothic" w:cs="Franklin Gothic"/>
                      <w:color w:val="FFFFFF"/>
                      <w:sz w:val="56"/>
                    </w:rPr>
                    <w:t xml:space="preserve">RECRUITMENT AT </w:t>
                  </w:r>
                </w:p>
                <w:p w14:paraId="2F4FAB1F" w14:textId="77777777" w:rsidR="00080462" w:rsidRDefault="00BA5331">
                  <w:pPr>
                    <w:spacing w:after="15"/>
                    <w:ind w:left="1"/>
                  </w:pPr>
                  <w:r>
                    <w:rPr>
                      <w:rFonts w:ascii="Franklin Gothic" w:eastAsia="Franklin Gothic" w:hAnsi="Franklin Gothic" w:cs="Franklin Gothic"/>
                      <w:color w:val="FFFFFF"/>
                      <w:sz w:val="56"/>
                    </w:rPr>
                    <w:t>AMAZON</w:t>
                  </w:r>
                </w:p>
                <w:p w14:paraId="1E64A033" w14:textId="77777777" w:rsidR="00080462" w:rsidRDefault="00BA5331">
                  <w:pPr>
                    <w:numPr>
                      <w:ilvl w:val="0"/>
                      <w:numId w:val="17"/>
                    </w:numPr>
                    <w:spacing w:after="183" w:line="253" w:lineRule="auto"/>
                    <w:ind w:right="422" w:hanging="483"/>
                  </w:pPr>
                  <w:r>
                    <w:rPr>
                      <w:rFonts w:ascii="Franklin Gothic Book" w:eastAsia="Franklin Gothic Book" w:hAnsi="Franklin Gothic Book" w:cs="Franklin Gothic Book"/>
                      <w:color w:val="FFFFFF"/>
                    </w:rPr>
                    <w:t xml:space="preserve">As a result of Amazon's stringent hiring and selection procedures, only the best and brightest may be kept. Many people are familiar with Amazon's unusual utilisation of human resources. Jeff understands that attracting and retaining talented employees is critical to the company's long-term success. Amazon is looking for people who can bring new ideas to the table, and it doesn't care about their previous work experience. </w:t>
                  </w:r>
                </w:p>
                <w:p w14:paraId="15629980" w14:textId="77777777" w:rsidR="00080462" w:rsidRDefault="00BA5331">
                  <w:pPr>
                    <w:numPr>
                      <w:ilvl w:val="0"/>
                      <w:numId w:val="17"/>
                    </w:numPr>
                    <w:spacing w:after="562" w:line="253" w:lineRule="auto"/>
                    <w:ind w:right="422" w:hanging="483"/>
                  </w:pPr>
                  <w:r>
                    <w:rPr>
                      <w:rFonts w:ascii="Franklin Gothic Book" w:eastAsia="Franklin Gothic Book" w:hAnsi="Franklin Gothic Book" w:cs="Franklin Gothic Book"/>
                      <w:color w:val="FFFFFF"/>
                    </w:rPr>
                    <w:t>Rather of using traditional methods of interviewing and testing, the business depends on the network's convenience and efficacy to recruit new employees in order to save money.</w:t>
                  </w:r>
                </w:p>
                <w:p w14:paraId="02A7763B" w14:textId="77777777" w:rsidR="00080462" w:rsidRDefault="00BA5331">
                  <w:pPr>
                    <w:spacing w:after="159"/>
                  </w:pPr>
                  <w:r>
                    <w:rPr>
                      <w:rFonts w:ascii="Franklin Gothic Book" w:eastAsia="Franklin Gothic Book" w:hAnsi="Franklin Gothic Book" w:cs="Franklin Gothic Book"/>
                      <w:i/>
                      <w:color w:val="FFFFFF"/>
                      <w:sz w:val="18"/>
                    </w:rPr>
                    <w:t>Fig.7: Amazon recruitment process</w:t>
                  </w:r>
                </w:p>
                <w:p w14:paraId="6D6F67C8" w14:textId="77777777" w:rsidR="00080462" w:rsidRDefault="00BA5331">
                  <w:r>
                    <w:rPr>
                      <w:rFonts w:ascii="Franklin Gothic Book" w:eastAsia="Franklin Gothic Book" w:hAnsi="Franklin Gothic Book" w:cs="Franklin Gothic Book"/>
                      <w:i/>
                      <w:color w:val="FFFFFF"/>
                      <w:sz w:val="18"/>
                    </w:rPr>
                    <w:t>Source: amazon.com, (2021)</w:t>
                  </w:r>
                </w:p>
              </w:tc>
            </w:tr>
          </w:tbl>
          <w:p w14:paraId="5F78D375" w14:textId="77777777" w:rsidR="00080462" w:rsidRDefault="00080462"/>
        </w:tc>
        <w:tc>
          <w:tcPr>
            <w:tcW w:w="11890" w:type="dxa"/>
            <w:tcBorders>
              <w:top w:val="nil"/>
              <w:left w:val="nil"/>
              <w:bottom w:val="nil"/>
              <w:right w:val="nil"/>
            </w:tcBorders>
          </w:tcPr>
          <w:p w14:paraId="39551568" w14:textId="77777777" w:rsidR="00080462" w:rsidRDefault="00BA5331">
            <w:pPr>
              <w:ind w:left="72"/>
            </w:pPr>
            <w:r>
              <w:rPr>
                <w:noProof/>
              </w:rPr>
              <w:drawing>
                <wp:inline distT="0" distB="0" distL="0" distR="0" wp14:anchorId="6AD3990D" wp14:editId="52A37BF0">
                  <wp:extent cx="7504176" cy="5789676"/>
                  <wp:effectExtent l="0" t="0" r="0" b="0"/>
                  <wp:docPr id="509" name="Picture 509"/>
                  <wp:cNvGraphicFramePr/>
                  <a:graphic xmlns:a="http://schemas.openxmlformats.org/drawingml/2006/main">
                    <a:graphicData uri="http://schemas.openxmlformats.org/drawingml/2006/picture">
                      <pic:pic xmlns:pic="http://schemas.openxmlformats.org/drawingml/2006/picture">
                        <pic:nvPicPr>
                          <pic:cNvPr id="509" name="Picture 509"/>
                          <pic:cNvPicPr/>
                        </pic:nvPicPr>
                        <pic:blipFill>
                          <a:blip r:embed="rId44"/>
                          <a:stretch>
                            <a:fillRect/>
                          </a:stretch>
                        </pic:blipFill>
                        <pic:spPr>
                          <a:xfrm>
                            <a:off x="0" y="0"/>
                            <a:ext cx="7504176" cy="5789676"/>
                          </a:xfrm>
                          <a:prstGeom prst="rect">
                            <a:avLst/>
                          </a:prstGeom>
                        </pic:spPr>
                      </pic:pic>
                    </a:graphicData>
                  </a:graphic>
                </wp:inline>
              </w:drawing>
            </w:r>
          </w:p>
        </w:tc>
      </w:tr>
    </w:tbl>
    <w:p w14:paraId="2C6F735E" w14:textId="77777777" w:rsidR="00080462" w:rsidRDefault="00BA5331">
      <w:pPr>
        <w:pStyle w:val="Heading2"/>
        <w:spacing w:after="162"/>
        <w:ind w:left="-5" w:right="197"/>
      </w:pPr>
      <w:r>
        <w:t>RECRUITMENT SOURCES</w:t>
      </w:r>
    </w:p>
    <w:p w14:paraId="4AA99AF7" w14:textId="77777777" w:rsidR="00080462" w:rsidRDefault="00BA5331">
      <w:pPr>
        <w:spacing w:after="0"/>
        <w:ind w:left="2982"/>
      </w:pPr>
      <w:r>
        <w:rPr>
          <w:noProof/>
        </w:rPr>
        <w:drawing>
          <wp:inline distT="0" distB="0" distL="0" distR="0" wp14:anchorId="64D67589" wp14:editId="1267F053">
            <wp:extent cx="6243828" cy="4059936"/>
            <wp:effectExtent l="0" t="0" r="0" b="0"/>
            <wp:docPr id="518" name="Picture 518"/>
            <wp:cNvGraphicFramePr/>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45"/>
                    <a:stretch>
                      <a:fillRect/>
                    </a:stretch>
                  </pic:blipFill>
                  <pic:spPr>
                    <a:xfrm>
                      <a:off x="0" y="0"/>
                      <a:ext cx="6243828" cy="4059936"/>
                    </a:xfrm>
                    <a:prstGeom prst="rect">
                      <a:avLst/>
                    </a:prstGeom>
                  </pic:spPr>
                </pic:pic>
              </a:graphicData>
            </a:graphic>
          </wp:inline>
        </w:drawing>
      </w:r>
    </w:p>
    <w:p w14:paraId="67AAC9F3" w14:textId="77777777" w:rsidR="00080462" w:rsidRDefault="00BA5331">
      <w:pPr>
        <w:pStyle w:val="Heading2"/>
        <w:spacing w:after="742"/>
        <w:ind w:left="-5" w:right="197"/>
      </w:pPr>
      <w:r>
        <w:t>HUMAN RESOURCE RECRUITMENT- AMAZON</w:t>
      </w:r>
    </w:p>
    <w:p w14:paraId="1E124F6A" w14:textId="77777777" w:rsidR="00080462" w:rsidRDefault="00BA5331">
      <w:pPr>
        <w:numPr>
          <w:ilvl w:val="0"/>
          <w:numId w:val="8"/>
        </w:numPr>
        <w:spacing w:after="213" w:line="230" w:lineRule="auto"/>
        <w:ind w:right="197" w:hanging="482"/>
      </w:pPr>
      <w:r>
        <w:rPr>
          <w:rFonts w:ascii="Franklin Gothic Book" w:eastAsia="Franklin Gothic Book" w:hAnsi="Franklin Gothic Book" w:cs="Franklin Gothic Book"/>
          <w:color w:val="404040"/>
          <w:sz w:val="32"/>
        </w:rPr>
        <w:t xml:space="preserve">When it comes to finding new talent, Jeff takes a fresh approach. This method has been dubbed "the experiment of Socrates" by a journalist, and it requires applicants to pass not just his interview but also interviews conducted by Amazon </w:t>
      </w:r>
      <w:proofErr w:type="gramStart"/>
      <w:r>
        <w:rPr>
          <w:rFonts w:ascii="Franklin Gothic Book" w:eastAsia="Franklin Gothic Book" w:hAnsi="Franklin Gothic Book" w:cs="Franklin Gothic Book"/>
          <w:color w:val="404040"/>
          <w:sz w:val="32"/>
        </w:rPr>
        <w:t>employees.(</w:t>
      </w:r>
      <w:proofErr w:type="spellStart"/>
      <w:proofErr w:type="gramEnd"/>
      <w:r>
        <w:rPr>
          <w:rFonts w:ascii="Franklin Gothic Book" w:eastAsia="Franklin Gothic Book" w:hAnsi="Franklin Gothic Book" w:cs="Franklin Gothic Book"/>
          <w:color w:val="404040"/>
          <w:sz w:val="32"/>
        </w:rPr>
        <w:t>Goldmanis</w:t>
      </w:r>
      <w:proofErr w:type="spellEnd"/>
      <w:r>
        <w:rPr>
          <w:rFonts w:ascii="Franklin Gothic Book" w:eastAsia="Franklin Gothic Book" w:hAnsi="Franklin Gothic Book" w:cs="Franklin Gothic Book"/>
          <w:color w:val="404040"/>
          <w:sz w:val="32"/>
        </w:rPr>
        <w:t xml:space="preserve">, 2009). </w:t>
      </w:r>
    </w:p>
    <w:p w14:paraId="3F7D4AB5" w14:textId="77777777" w:rsidR="00080462" w:rsidRDefault="00BA5331">
      <w:pPr>
        <w:numPr>
          <w:ilvl w:val="0"/>
          <w:numId w:val="8"/>
        </w:numPr>
        <w:spacing w:after="159" w:line="270" w:lineRule="auto"/>
        <w:ind w:right="197" w:hanging="482"/>
      </w:pPr>
      <w:r>
        <w:rPr>
          <w:rFonts w:ascii="Franklin Gothic Book" w:eastAsia="Franklin Gothic Book" w:hAnsi="Franklin Gothic Book" w:cs="Franklin Gothic Book"/>
          <w:color w:val="404040"/>
          <w:sz w:val="32"/>
        </w:rPr>
        <w:t>When Amazon hires an employee, the qualifications for this individual are more stringent, which means that the requirements rise constantly, and this is how Jeff prevents all the candidates from losing interest.</w:t>
      </w:r>
    </w:p>
    <w:p w14:paraId="44A7DA3F" w14:textId="77777777" w:rsidR="00080462" w:rsidRDefault="00BA5331">
      <w:pPr>
        <w:numPr>
          <w:ilvl w:val="0"/>
          <w:numId w:val="8"/>
        </w:numPr>
        <w:spacing w:after="159" w:line="270" w:lineRule="auto"/>
        <w:ind w:right="197" w:hanging="482"/>
      </w:pPr>
      <w:r>
        <w:rPr>
          <w:rFonts w:ascii="Franklin Gothic Book" w:eastAsia="Franklin Gothic Book" w:hAnsi="Franklin Gothic Book" w:cs="Franklin Gothic Book"/>
          <w:color w:val="404040"/>
          <w:sz w:val="32"/>
        </w:rPr>
        <w:t>There are three things to bear in mind while applying to Amazon, according to Gayle (2016), a former Amazon employee who has worked there previously. To begin with, it is important to focus on the process. There may be numerous phone interviews, an online interview, and a face-to-face interview before a candidate is officially approved.</w:t>
      </w:r>
    </w:p>
    <w:p w14:paraId="766C6A37" w14:textId="77777777" w:rsidR="00080462" w:rsidRDefault="00BA5331">
      <w:pPr>
        <w:numPr>
          <w:ilvl w:val="0"/>
          <w:numId w:val="8"/>
        </w:numPr>
        <w:spacing w:after="159" w:line="270" w:lineRule="auto"/>
        <w:ind w:right="197" w:hanging="482"/>
      </w:pPr>
      <w:r>
        <w:rPr>
          <w:rFonts w:ascii="Franklin Gothic Book" w:eastAsia="Franklin Gothic Book" w:hAnsi="Franklin Gothic Book" w:cs="Franklin Gothic Book"/>
          <w:color w:val="404040"/>
          <w:sz w:val="32"/>
        </w:rPr>
        <w:t xml:space="preserve">Gayle advises interviewees to be fully prepared due of the rigorous training of the interviewers. Applicants will be tested in a variety of ways by Amazon's interviewers, who have a specific job description and criteria in mind. In Gayle's second piece of advice, she encourages individuals to display leadership. </w:t>
      </w:r>
    </w:p>
    <w:p w14:paraId="3833BD30" w14:textId="77777777" w:rsidR="00080462" w:rsidRDefault="00BA5331">
      <w:pPr>
        <w:numPr>
          <w:ilvl w:val="0"/>
          <w:numId w:val="8"/>
        </w:numPr>
        <w:spacing w:after="230" w:line="270" w:lineRule="auto"/>
        <w:ind w:right="197" w:hanging="482"/>
      </w:pPr>
      <w:r>
        <w:rPr>
          <w:rFonts w:ascii="Franklin Gothic Book" w:eastAsia="Franklin Gothic Book" w:hAnsi="Franklin Gothic Book" w:cs="Franklin Gothic Book"/>
          <w:color w:val="404040"/>
          <w:sz w:val="32"/>
        </w:rPr>
        <w:t>Fourteen leadership concepts must be kept in mind by candidates. Individuals care about their past because they believe that what they have done in the past is a good predictor of what they will do in the future.</w:t>
      </w:r>
    </w:p>
    <w:p w14:paraId="33EDA1FF" w14:textId="77777777" w:rsidR="00080462" w:rsidRDefault="00080462">
      <w:pPr>
        <w:sectPr w:rsidR="00080462">
          <w:headerReference w:type="even" r:id="rId46"/>
          <w:headerReference w:type="default" r:id="rId47"/>
          <w:headerReference w:type="first" r:id="rId48"/>
          <w:pgSz w:w="19200" w:h="10800" w:orient="landscape"/>
          <w:pgMar w:top="946" w:right="1150" w:bottom="653" w:left="1059" w:header="715" w:footer="720" w:gutter="0"/>
          <w:cols w:space="720"/>
        </w:sectPr>
      </w:pPr>
    </w:p>
    <w:p w14:paraId="3E6C7905" w14:textId="77777777" w:rsidR="00080462" w:rsidRDefault="00BA5331">
      <w:pPr>
        <w:spacing w:after="0"/>
        <w:ind w:left="-501" w:right="15224"/>
      </w:pPr>
      <w:r>
        <w:rPr>
          <w:noProof/>
        </w:rPr>
        <mc:AlternateContent>
          <mc:Choice Requires="wpg">
            <w:drawing>
              <wp:anchor distT="0" distB="0" distL="114300" distR="114300" simplePos="0" relativeHeight="251667456" behindDoc="0" locked="0" layoutInCell="1" allowOverlap="1" wp14:anchorId="387B54AE" wp14:editId="6E6C5759">
                <wp:simplePos x="0" y="0"/>
                <wp:positionH relativeFrom="page">
                  <wp:posOffset>6667500</wp:posOffset>
                </wp:positionH>
                <wp:positionV relativeFrom="page">
                  <wp:posOffset>457200</wp:posOffset>
                </wp:positionV>
                <wp:extent cx="5010912" cy="91440"/>
                <wp:effectExtent l="0" t="0" r="0" b="0"/>
                <wp:wrapTopAndBottom/>
                <wp:docPr id="8480" name="Group 8480"/>
                <wp:cNvGraphicFramePr/>
                <a:graphic xmlns:a="http://schemas.openxmlformats.org/drawingml/2006/main">
                  <a:graphicData uri="http://schemas.microsoft.com/office/word/2010/wordprocessingGroup">
                    <wpg:wgp>
                      <wpg:cNvGrpSpPr/>
                      <wpg:grpSpPr>
                        <a:xfrm>
                          <a:off x="0" y="0"/>
                          <a:ext cx="5010912" cy="91440"/>
                          <a:chOff x="0" y="0"/>
                          <a:chExt cx="5010912" cy="91440"/>
                        </a:xfrm>
                      </wpg:grpSpPr>
                      <wps:wsp>
                        <wps:cNvPr id="10306" name="Shape 10306"/>
                        <wps:cNvSpPr/>
                        <wps:spPr>
                          <a:xfrm>
                            <a:off x="0" y="0"/>
                            <a:ext cx="5010912" cy="91440"/>
                          </a:xfrm>
                          <a:custGeom>
                            <a:avLst/>
                            <a:gdLst/>
                            <a:ahLst/>
                            <a:cxnLst/>
                            <a:rect l="0" t="0" r="0" b="0"/>
                            <a:pathLst>
                              <a:path w="5010912" h="91440">
                                <a:moveTo>
                                  <a:pt x="0" y="0"/>
                                </a:moveTo>
                                <a:lnTo>
                                  <a:pt x="5010912" y="0"/>
                                </a:lnTo>
                                <a:lnTo>
                                  <a:pt x="5010912" y="91440"/>
                                </a:lnTo>
                                <a:lnTo>
                                  <a:pt x="0" y="91440"/>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g:wgp>
                  </a:graphicData>
                </a:graphic>
              </wp:anchor>
            </w:drawing>
          </mc:Choice>
          <mc:Fallback xmlns:a="http://schemas.openxmlformats.org/drawingml/2006/main">
            <w:pict>
              <v:group id="Group 8480" style="width:394.56pt;height:7.20001pt;position:absolute;mso-position-horizontal-relative:page;mso-position-horizontal:absolute;margin-left:525pt;mso-position-vertical-relative:page;margin-top:36pt;" coordsize="50109,914">
                <v:shape id="Shape 10307" style="position:absolute;width:50109;height:914;left:0;top:0;" coordsize="5010912,91440" path="m0,0l5010912,0l5010912,91440l0,91440l0,0">
                  <v:stroke weight="0pt" endcap="flat" joinstyle="miter" miterlimit="10" on="false" color="#000000" opacity="0"/>
                  <v:fill on="true" color="#465359"/>
                </v:shape>
                <w10:wrap type="topAndBottom"/>
              </v:group>
            </w:pict>
          </mc:Fallback>
        </mc:AlternateContent>
      </w:r>
    </w:p>
    <w:tbl>
      <w:tblPr>
        <w:tblStyle w:val="TableGrid"/>
        <w:tblW w:w="17254" w:type="dxa"/>
        <w:tblInd w:w="635" w:type="dxa"/>
        <w:tblLook w:val="04A0" w:firstRow="1" w:lastRow="0" w:firstColumn="1" w:lastColumn="0" w:noHBand="0" w:noVBand="1"/>
      </w:tblPr>
      <w:tblGrid>
        <w:gridCol w:w="8623"/>
        <w:gridCol w:w="18389"/>
      </w:tblGrid>
      <w:tr w:rsidR="00080462" w14:paraId="60D1EAF5" w14:textId="77777777">
        <w:trPr>
          <w:trHeight w:val="9118"/>
        </w:trPr>
        <w:tc>
          <w:tcPr>
            <w:tcW w:w="8994" w:type="dxa"/>
            <w:tcBorders>
              <w:top w:val="nil"/>
              <w:left w:val="nil"/>
              <w:bottom w:val="nil"/>
              <w:right w:val="nil"/>
            </w:tcBorders>
          </w:tcPr>
          <w:p w14:paraId="626B964C" w14:textId="77777777" w:rsidR="00080462" w:rsidRDefault="00BA5331">
            <w:r>
              <w:rPr>
                <w:noProof/>
              </w:rPr>
              <w:drawing>
                <wp:inline distT="0" distB="0" distL="0" distR="0" wp14:anchorId="4D5FDDC1" wp14:editId="71CB08A8">
                  <wp:extent cx="5475732" cy="3791712"/>
                  <wp:effectExtent l="0" t="0" r="0" b="0"/>
                  <wp:docPr id="562" name="Picture 562"/>
                  <wp:cNvGraphicFramePr/>
                  <a:graphic xmlns:a="http://schemas.openxmlformats.org/drawingml/2006/main">
                    <a:graphicData uri="http://schemas.openxmlformats.org/drawingml/2006/picture">
                      <pic:pic xmlns:pic="http://schemas.openxmlformats.org/drawingml/2006/picture">
                        <pic:nvPicPr>
                          <pic:cNvPr id="562" name="Picture 562"/>
                          <pic:cNvPicPr/>
                        </pic:nvPicPr>
                        <pic:blipFill>
                          <a:blip r:embed="rId49"/>
                          <a:stretch>
                            <a:fillRect/>
                          </a:stretch>
                        </pic:blipFill>
                        <pic:spPr>
                          <a:xfrm>
                            <a:off x="0" y="0"/>
                            <a:ext cx="5475732" cy="3791712"/>
                          </a:xfrm>
                          <a:prstGeom prst="rect">
                            <a:avLst/>
                          </a:prstGeom>
                        </pic:spPr>
                      </pic:pic>
                    </a:graphicData>
                  </a:graphic>
                </wp:inline>
              </w:drawing>
            </w:r>
          </w:p>
        </w:tc>
        <w:tc>
          <w:tcPr>
            <w:tcW w:w="8260" w:type="dxa"/>
            <w:tcBorders>
              <w:top w:val="nil"/>
              <w:left w:val="nil"/>
              <w:bottom w:val="nil"/>
              <w:right w:val="nil"/>
            </w:tcBorders>
          </w:tcPr>
          <w:p w14:paraId="5471C783" w14:textId="77777777" w:rsidR="00080462" w:rsidRDefault="00080462">
            <w:pPr>
              <w:ind w:left="-10129" w:right="18389"/>
            </w:pPr>
          </w:p>
          <w:tbl>
            <w:tblPr>
              <w:tblStyle w:val="TableGrid"/>
              <w:tblW w:w="7889" w:type="dxa"/>
              <w:tblInd w:w="371" w:type="dxa"/>
              <w:tblCellMar>
                <w:left w:w="470" w:type="dxa"/>
                <w:bottom w:w="959" w:type="dxa"/>
                <w:right w:w="503" w:type="dxa"/>
              </w:tblCellMar>
              <w:tblLook w:val="04A0" w:firstRow="1" w:lastRow="0" w:firstColumn="1" w:lastColumn="0" w:noHBand="0" w:noVBand="1"/>
            </w:tblPr>
            <w:tblGrid>
              <w:gridCol w:w="7889"/>
            </w:tblGrid>
            <w:tr w:rsidR="00080462" w14:paraId="40AC0C93" w14:textId="77777777">
              <w:trPr>
                <w:trHeight w:val="9118"/>
              </w:trPr>
              <w:tc>
                <w:tcPr>
                  <w:tcW w:w="7889" w:type="dxa"/>
                  <w:tcBorders>
                    <w:top w:val="nil"/>
                    <w:left w:val="nil"/>
                    <w:bottom w:val="nil"/>
                    <w:right w:val="nil"/>
                  </w:tcBorders>
                  <w:shd w:val="clear" w:color="auto" w:fill="465359"/>
                  <w:vAlign w:val="bottom"/>
                </w:tcPr>
                <w:p w14:paraId="2BFFC7A1" w14:textId="77777777" w:rsidR="00080462" w:rsidRDefault="00BA5331">
                  <w:pPr>
                    <w:spacing w:after="196" w:line="254" w:lineRule="auto"/>
                  </w:pPr>
                  <w:r>
                    <w:rPr>
                      <w:rFonts w:ascii="Franklin Gothic" w:eastAsia="Franklin Gothic" w:hAnsi="Franklin Gothic" w:cs="Franklin Gothic"/>
                      <w:color w:val="FFFFFF"/>
                      <w:sz w:val="56"/>
                    </w:rPr>
                    <w:t>AMAZON RECRUITTING APROACH</w:t>
                  </w:r>
                </w:p>
                <w:p w14:paraId="0E9A3991" w14:textId="77777777" w:rsidR="00080462" w:rsidRDefault="00BA5331">
                  <w:pPr>
                    <w:numPr>
                      <w:ilvl w:val="0"/>
                      <w:numId w:val="18"/>
                    </w:numPr>
                    <w:spacing w:after="195" w:line="231" w:lineRule="auto"/>
                    <w:ind w:hanging="482"/>
                  </w:pPr>
                  <w:r>
                    <w:rPr>
                      <w:rFonts w:ascii="Franklin Gothic Book" w:eastAsia="Franklin Gothic Book" w:hAnsi="Franklin Gothic Book" w:cs="Franklin Gothic Book"/>
                      <w:color w:val="FFFFFF"/>
                      <w:sz w:val="26"/>
                    </w:rPr>
                    <w:t xml:space="preserve">The Amazon has a highly methodical approach to the recruiting procedure. </w:t>
                  </w:r>
                </w:p>
                <w:p w14:paraId="4D9F2D7E" w14:textId="77777777" w:rsidR="00080462" w:rsidRDefault="00BA5331">
                  <w:pPr>
                    <w:numPr>
                      <w:ilvl w:val="0"/>
                      <w:numId w:val="18"/>
                    </w:numPr>
                    <w:spacing w:after="195" w:line="230" w:lineRule="auto"/>
                    <w:ind w:hanging="482"/>
                  </w:pPr>
                  <w:r>
                    <w:rPr>
                      <w:rFonts w:ascii="Franklin Gothic Book" w:eastAsia="Franklin Gothic Book" w:hAnsi="Franklin Gothic Book" w:cs="Franklin Gothic Book"/>
                      <w:color w:val="FFFFFF"/>
                      <w:sz w:val="26"/>
                    </w:rPr>
                    <w:t>Before any interviews are conducted, the job description and personal attributes are established.</w:t>
                  </w:r>
                </w:p>
                <w:p w14:paraId="6EA10EFE" w14:textId="77777777" w:rsidR="00080462" w:rsidRDefault="00BA5331">
                  <w:pPr>
                    <w:numPr>
                      <w:ilvl w:val="0"/>
                      <w:numId w:val="18"/>
                    </w:numPr>
                    <w:spacing w:after="196" w:line="230" w:lineRule="auto"/>
                    <w:ind w:hanging="482"/>
                  </w:pPr>
                  <w:r>
                    <w:rPr>
                      <w:rFonts w:ascii="Franklin Gothic Book" w:eastAsia="Franklin Gothic Book" w:hAnsi="Franklin Gothic Book" w:cs="Franklin Gothic Book"/>
                      <w:color w:val="FFFFFF"/>
                      <w:sz w:val="26"/>
                    </w:rPr>
                    <w:t xml:space="preserve">When interviewers follow these tight standards, they are more likely to focus on the requirements of the candidate rather than their own perceptions. </w:t>
                  </w:r>
                </w:p>
                <w:p w14:paraId="33C90668" w14:textId="77777777" w:rsidR="00080462" w:rsidRDefault="00BA5331">
                  <w:pPr>
                    <w:numPr>
                      <w:ilvl w:val="0"/>
                      <w:numId w:val="18"/>
                    </w:numPr>
                    <w:spacing w:after="196" w:line="230" w:lineRule="auto"/>
                    <w:ind w:hanging="482"/>
                  </w:pPr>
                  <w:r>
                    <w:rPr>
                      <w:rFonts w:ascii="Franklin Gothic Book" w:eastAsia="Franklin Gothic Book" w:hAnsi="Franklin Gothic Book" w:cs="Franklin Gothic Book"/>
                      <w:color w:val="FFFFFF"/>
                      <w:sz w:val="26"/>
                    </w:rPr>
                    <w:t>It is possible to overcome biases such as early information prejudice and preconceptions by interviewing a variety of people at different times. Overall, this method helps to ensure that decisions are based on solid facts.</w:t>
                  </w:r>
                </w:p>
                <w:p w14:paraId="42079F6B" w14:textId="77777777" w:rsidR="00080462" w:rsidRDefault="00BA5331">
                  <w:pPr>
                    <w:numPr>
                      <w:ilvl w:val="0"/>
                      <w:numId w:val="18"/>
                    </w:numPr>
                    <w:spacing w:after="73" w:line="230" w:lineRule="auto"/>
                    <w:ind w:hanging="482"/>
                  </w:pPr>
                  <w:r>
                    <w:rPr>
                      <w:rFonts w:ascii="Franklin Gothic Book" w:eastAsia="Franklin Gothic Book" w:hAnsi="Franklin Gothic Book" w:cs="Franklin Gothic Book"/>
                      <w:color w:val="FFFFFF"/>
                      <w:sz w:val="26"/>
                    </w:rPr>
                    <w:t>As a result, this organisation does not need applicants to have worked in a specific field in the past, which allows for a wide range of backgrounds.</w:t>
                  </w:r>
                </w:p>
                <w:p w14:paraId="397BAB55" w14:textId="77777777" w:rsidR="00080462" w:rsidRDefault="00BA5331">
                  <w:pPr>
                    <w:spacing w:after="134"/>
                  </w:pPr>
                  <w:r>
                    <w:rPr>
                      <w:rFonts w:ascii="Franklin Gothic Book" w:eastAsia="Franklin Gothic Book" w:hAnsi="Franklin Gothic Book" w:cs="Franklin Gothic Book"/>
                      <w:i/>
                      <w:color w:val="FFFFFF"/>
                      <w:sz w:val="16"/>
                    </w:rPr>
                    <w:t>Fig.8: Amazon recruiting approach</w:t>
                  </w:r>
                </w:p>
                <w:p w14:paraId="58689F17" w14:textId="77777777" w:rsidR="00080462" w:rsidRDefault="00BA5331">
                  <w:r>
                    <w:rPr>
                      <w:rFonts w:ascii="Franklin Gothic Book" w:eastAsia="Franklin Gothic Book" w:hAnsi="Franklin Gothic Book" w:cs="Franklin Gothic Book"/>
                      <w:i/>
                      <w:color w:val="FFFFFF"/>
                      <w:sz w:val="16"/>
                    </w:rPr>
                    <w:t>Source: Pmexecices.com</w:t>
                  </w:r>
                </w:p>
              </w:tc>
            </w:tr>
          </w:tbl>
          <w:p w14:paraId="236B275D" w14:textId="77777777" w:rsidR="00080462" w:rsidRDefault="00080462"/>
        </w:tc>
      </w:tr>
    </w:tbl>
    <w:p w14:paraId="702FA07A" w14:textId="77777777" w:rsidR="00080462" w:rsidRDefault="00BA5331">
      <w:pPr>
        <w:pStyle w:val="Heading2"/>
        <w:spacing w:after="673"/>
        <w:ind w:left="614" w:right="197"/>
      </w:pPr>
      <w:r>
        <w:t>HUMAN RESOURCE SELECTION PROCESS</w:t>
      </w:r>
    </w:p>
    <w:p w14:paraId="6E2C629A" w14:textId="77777777" w:rsidR="00080462" w:rsidRDefault="00BA5331">
      <w:pPr>
        <w:numPr>
          <w:ilvl w:val="0"/>
          <w:numId w:val="9"/>
        </w:numPr>
        <w:spacing w:after="208" w:line="258" w:lineRule="auto"/>
        <w:ind w:right="-201" w:hanging="482"/>
      </w:pPr>
      <w:r>
        <w:rPr>
          <w:noProof/>
        </w:rPr>
        <mc:AlternateContent>
          <mc:Choice Requires="wpg">
            <w:drawing>
              <wp:anchor distT="0" distB="0" distL="114300" distR="114300" simplePos="0" relativeHeight="251668480" behindDoc="0" locked="0" layoutInCell="1" allowOverlap="1" wp14:anchorId="1518032E" wp14:editId="553EAFC9">
                <wp:simplePos x="0" y="0"/>
                <wp:positionH relativeFrom="page">
                  <wp:posOffset>638556</wp:posOffset>
                </wp:positionH>
                <wp:positionV relativeFrom="page">
                  <wp:posOffset>457200</wp:posOffset>
                </wp:positionV>
                <wp:extent cx="3511296" cy="91440"/>
                <wp:effectExtent l="0" t="0" r="0" b="0"/>
                <wp:wrapTopAndBottom/>
                <wp:docPr id="9329" name="Group 9329"/>
                <wp:cNvGraphicFramePr/>
                <a:graphic xmlns:a="http://schemas.openxmlformats.org/drawingml/2006/main">
                  <a:graphicData uri="http://schemas.microsoft.com/office/word/2010/wordprocessingGroup">
                    <wpg:wgp>
                      <wpg:cNvGrpSpPr/>
                      <wpg:grpSpPr>
                        <a:xfrm>
                          <a:off x="0" y="0"/>
                          <a:ext cx="3511296" cy="91440"/>
                          <a:chOff x="0" y="0"/>
                          <a:chExt cx="3511296" cy="91440"/>
                        </a:xfrm>
                      </wpg:grpSpPr>
                      <wps:wsp>
                        <wps:cNvPr id="10308" name="Shape 10308"/>
                        <wps:cNvSpPr/>
                        <wps:spPr>
                          <a:xfrm>
                            <a:off x="0" y="0"/>
                            <a:ext cx="3511296" cy="91440"/>
                          </a:xfrm>
                          <a:custGeom>
                            <a:avLst/>
                            <a:gdLst/>
                            <a:ahLst/>
                            <a:cxnLst/>
                            <a:rect l="0" t="0" r="0" b="0"/>
                            <a:pathLst>
                              <a:path w="3511296" h="91440">
                                <a:moveTo>
                                  <a:pt x="0" y="0"/>
                                </a:moveTo>
                                <a:lnTo>
                                  <a:pt x="3511296" y="0"/>
                                </a:lnTo>
                                <a:lnTo>
                                  <a:pt x="3511296"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329" style="width:276.48pt;height:7.20001pt;position:absolute;mso-position-horizontal-relative:page;mso-position-horizontal:absolute;margin-left:50.28pt;mso-position-vertical-relative:page;margin-top:36pt;" coordsize="35112,914">
                <v:shape id="Shape 10309" style="position:absolute;width:35112;height:914;left:0;top:0;" coordsize="3511296,91440" path="m0,0l3511296,0l3511296,91440l0,91440l0,0">
                  <v:stroke weight="0pt" endcap="flat" joinstyle="miter" miterlimit="10" on="false" color="#000000" opacity="0"/>
                  <v:fill on="true" color="#1cade4"/>
                </v:shape>
                <w10:wrap type="topAndBottom"/>
              </v:group>
            </w:pict>
          </mc:Fallback>
        </mc:AlternateContent>
      </w:r>
      <w:r>
        <w:rPr>
          <w:noProof/>
        </w:rPr>
        <w:drawing>
          <wp:anchor distT="0" distB="0" distL="114300" distR="114300" simplePos="0" relativeHeight="251669504" behindDoc="0" locked="0" layoutInCell="1" allowOverlap="0" wp14:anchorId="60EA9513" wp14:editId="2265D8B0">
            <wp:simplePos x="0" y="0"/>
            <wp:positionH relativeFrom="page">
              <wp:posOffset>4654296</wp:posOffset>
            </wp:positionH>
            <wp:positionV relativeFrom="page">
              <wp:posOffset>58</wp:posOffset>
            </wp:positionV>
            <wp:extent cx="7537704" cy="6857873"/>
            <wp:effectExtent l="0" t="0" r="0" b="0"/>
            <wp:wrapSquare wrapText="bothSides"/>
            <wp:docPr id="614" name="Picture 614"/>
            <wp:cNvGraphicFramePr/>
            <a:graphic xmlns:a="http://schemas.openxmlformats.org/drawingml/2006/main">
              <a:graphicData uri="http://schemas.openxmlformats.org/drawingml/2006/picture">
                <pic:pic xmlns:pic="http://schemas.openxmlformats.org/drawingml/2006/picture">
                  <pic:nvPicPr>
                    <pic:cNvPr id="614" name="Picture 614"/>
                    <pic:cNvPicPr/>
                  </pic:nvPicPr>
                  <pic:blipFill>
                    <a:blip r:embed="rId50"/>
                    <a:stretch>
                      <a:fillRect/>
                    </a:stretch>
                  </pic:blipFill>
                  <pic:spPr>
                    <a:xfrm>
                      <a:off x="0" y="0"/>
                      <a:ext cx="7537704" cy="6857873"/>
                    </a:xfrm>
                    <a:prstGeom prst="rect">
                      <a:avLst/>
                    </a:prstGeom>
                  </pic:spPr>
                </pic:pic>
              </a:graphicData>
            </a:graphic>
          </wp:anchor>
        </w:drawing>
      </w:r>
      <w:r>
        <w:rPr>
          <w:rFonts w:ascii="Franklin Gothic Book" w:eastAsia="Franklin Gothic Book" w:hAnsi="Franklin Gothic Book" w:cs="Franklin Gothic Book"/>
          <w:color w:val="404040"/>
          <w:sz w:val="34"/>
        </w:rPr>
        <w:t>The selection process, a key part of Human Resource Management and is essential to developing a complete workplace.</w:t>
      </w:r>
    </w:p>
    <w:p w14:paraId="37CF9892" w14:textId="77777777" w:rsidR="00080462" w:rsidRDefault="00BA5331">
      <w:pPr>
        <w:numPr>
          <w:ilvl w:val="0"/>
          <w:numId w:val="9"/>
        </w:numPr>
        <w:spacing w:after="208" w:line="258" w:lineRule="auto"/>
        <w:ind w:right="-201" w:hanging="482"/>
      </w:pPr>
      <w:r>
        <w:rPr>
          <w:rFonts w:ascii="Franklin Gothic Book" w:eastAsia="Franklin Gothic Book" w:hAnsi="Franklin Gothic Book" w:cs="Franklin Gothic Book"/>
          <w:color w:val="404040"/>
          <w:sz w:val="34"/>
        </w:rPr>
        <w:t>The employer must determine what capabilities they are seeking for in an employee and then design their interviewing and selection process to find those individuals with those skills. In addition, the organisation is assessing the present team's strengths and weaknesses.</w:t>
      </w:r>
    </w:p>
    <w:p w14:paraId="321CDECC" w14:textId="77777777" w:rsidR="00080462" w:rsidRDefault="00BA5331">
      <w:pPr>
        <w:pStyle w:val="Heading2"/>
        <w:spacing w:after="826"/>
        <w:ind w:left="569" w:right="-3463"/>
      </w:pPr>
      <w:r>
        <w:rPr>
          <w:color w:val="335B74"/>
        </w:rPr>
        <w:t>HUMAN RESOURCE SELECTION IMPORTANCE</w:t>
      </w:r>
    </w:p>
    <w:p w14:paraId="189C1612" w14:textId="77777777" w:rsidR="00080462" w:rsidRDefault="00BA5331">
      <w:pPr>
        <w:numPr>
          <w:ilvl w:val="0"/>
          <w:numId w:val="10"/>
        </w:numPr>
        <w:spacing w:after="216" w:line="279" w:lineRule="auto"/>
        <w:ind w:right="-103" w:hanging="492"/>
      </w:pPr>
      <w:r>
        <w:rPr>
          <w:rFonts w:ascii="Franklin Gothic Book" w:eastAsia="Franklin Gothic Book" w:hAnsi="Franklin Gothic Book" w:cs="Franklin Gothic Book"/>
          <w:color w:val="335B74"/>
          <w:sz w:val="34"/>
        </w:rPr>
        <w:t>An effective selection process is essential to avoid wasting corporate resources on the incorrect person.</w:t>
      </w:r>
    </w:p>
    <w:p w14:paraId="370781D6" w14:textId="77777777" w:rsidR="00080462" w:rsidRDefault="00BA5331">
      <w:pPr>
        <w:numPr>
          <w:ilvl w:val="0"/>
          <w:numId w:val="10"/>
        </w:numPr>
        <w:spacing w:after="216" w:line="279" w:lineRule="auto"/>
        <w:ind w:right="-103" w:hanging="492"/>
      </w:pPr>
      <w:r>
        <w:rPr>
          <w:noProof/>
        </w:rPr>
        <mc:AlternateContent>
          <mc:Choice Requires="wpg">
            <w:drawing>
              <wp:anchor distT="0" distB="0" distL="114300" distR="114300" simplePos="0" relativeHeight="251670528" behindDoc="0" locked="0" layoutInCell="1" allowOverlap="1" wp14:anchorId="3836A929" wp14:editId="24045FD7">
                <wp:simplePos x="0" y="0"/>
                <wp:positionH relativeFrom="page">
                  <wp:posOffset>446532</wp:posOffset>
                </wp:positionH>
                <wp:positionV relativeFrom="page">
                  <wp:posOffset>457200</wp:posOffset>
                </wp:positionV>
                <wp:extent cx="6675120" cy="94488"/>
                <wp:effectExtent l="0" t="0" r="0" b="0"/>
                <wp:wrapTopAndBottom/>
                <wp:docPr id="7761" name="Group 7761"/>
                <wp:cNvGraphicFramePr/>
                <a:graphic xmlns:a="http://schemas.openxmlformats.org/drawingml/2006/main">
                  <a:graphicData uri="http://schemas.microsoft.com/office/word/2010/wordprocessingGroup">
                    <wpg:wgp>
                      <wpg:cNvGrpSpPr/>
                      <wpg:grpSpPr>
                        <a:xfrm>
                          <a:off x="0" y="0"/>
                          <a:ext cx="6675120" cy="94488"/>
                          <a:chOff x="0" y="0"/>
                          <a:chExt cx="6675120" cy="94488"/>
                        </a:xfrm>
                      </wpg:grpSpPr>
                      <wps:wsp>
                        <wps:cNvPr id="10310" name="Shape 10310"/>
                        <wps:cNvSpPr/>
                        <wps:spPr>
                          <a:xfrm>
                            <a:off x="0" y="0"/>
                            <a:ext cx="6675120" cy="94488"/>
                          </a:xfrm>
                          <a:custGeom>
                            <a:avLst/>
                            <a:gdLst/>
                            <a:ahLst/>
                            <a:cxnLst/>
                            <a:rect l="0" t="0" r="0" b="0"/>
                            <a:pathLst>
                              <a:path w="6675120" h="94488">
                                <a:moveTo>
                                  <a:pt x="0" y="0"/>
                                </a:moveTo>
                                <a:lnTo>
                                  <a:pt x="6675120" y="0"/>
                                </a:lnTo>
                                <a:lnTo>
                                  <a:pt x="6675120" y="94488"/>
                                </a:lnTo>
                                <a:lnTo>
                                  <a:pt x="0" y="94488"/>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7761" style="width:525.6pt;height:7.44pt;position:absolute;mso-position-horizontal-relative:page;mso-position-horizontal:absolute;margin-left:35.16pt;mso-position-vertical-relative:page;margin-top:36pt;" coordsize="66751,944">
                <v:shape id="Shape 10311" style="position:absolute;width:66751;height:944;left:0;top:0;" coordsize="6675120,94488" path="m0,0l6675120,0l6675120,94488l0,94488l0,0">
                  <v:stroke weight="0pt" endcap="flat" joinstyle="miter" miterlimit="10" on="false" color="#000000" opacity="0"/>
                  <v:fill on="true" color="#1cade4"/>
                </v:shape>
                <w10:wrap type="topAndBottom"/>
              </v:group>
            </w:pict>
          </mc:Fallback>
        </mc:AlternateContent>
      </w:r>
      <w:r>
        <w:rPr>
          <w:noProof/>
        </w:rPr>
        <w:drawing>
          <wp:anchor distT="0" distB="0" distL="114300" distR="114300" simplePos="0" relativeHeight="251671552" behindDoc="0" locked="0" layoutInCell="1" allowOverlap="0" wp14:anchorId="56DD7BB1" wp14:editId="09DF252C">
            <wp:simplePos x="0" y="0"/>
            <wp:positionH relativeFrom="page">
              <wp:posOffset>7520940</wp:posOffset>
            </wp:positionH>
            <wp:positionV relativeFrom="page">
              <wp:posOffset>-1</wp:posOffset>
            </wp:positionV>
            <wp:extent cx="4671060" cy="6858000"/>
            <wp:effectExtent l="0" t="0" r="0" b="0"/>
            <wp:wrapSquare wrapText="bothSides"/>
            <wp:docPr id="641" name="Picture 641"/>
            <wp:cNvGraphicFramePr/>
            <a:graphic xmlns:a="http://schemas.openxmlformats.org/drawingml/2006/main">
              <a:graphicData uri="http://schemas.openxmlformats.org/drawingml/2006/picture">
                <pic:pic xmlns:pic="http://schemas.openxmlformats.org/drawingml/2006/picture">
                  <pic:nvPicPr>
                    <pic:cNvPr id="641" name="Picture 641"/>
                    <pic:cNvPicPr/>
                  </pic:nvPicPr>
                  <pic:blipFill>
                    <a:blip r:embed="rId51"/>
                    <a:stretch>
                      <a:fillRect/>
                    </a:stretch>
                  </pic:blipFill>
                  <pic:spPr>
                    <a:xfrm>
                      <a:off x="0" y="0"/>
                      <a:ext cx="4671060" cy="6858000"/>
                    </a:xfrm>
                    <a:prstGeom prst="rect">
                      <a:avLst/>
                    </a:prstGeom>
                  </pic:spPr>
                </pic:pic>
              </a:graphicData>
            </a:graphic>
          </wp:anchor>
        </w:drawing>
      </w:r>
      <w:r>
        <w:rPr>
          <w:rFonts w:ascii="Franklin Gothic Book" w:eastAsia="Franklin Gothic Book" w:hAnsi="Franklin Gothic Book" w:cs="Franklin Gothic Book"/>
          <w:color w:val="335B74"/>
          <w:sz w:val="34"/>
        </w:rPr>
        <w:t>After posting job advertising and conducting interviews, employers are also responsible for training new hires. Due care must be taken to ensure the best possible candidate is chosen.</w:t>
      </w:r>
    </w:p>
    <w:p w14:paraId="360CCBA7" w14:textId="77777777" w:rsidR="00080462" w:rsidRDefault="00BA5331">
      <w:pPr>
        <w:numPr>
          <w:ilvl w:val="0"/>
          <w:numId w:val="10"/>
        </w:numPr>
        <w:spacing w:after="216" w:line="279" w:lineRule="auto"/>
        <w:ind w:right="-103" w:hanging="492"/>
      </w:pPr>
      <w:r>
        <w:rPr>
          <w:rFonts w:ascii="Franklin Gothic Book" w:eastAsia="Franklin Gothic Book" w:hAnsi="Franklin Gothic Book" w:cs="Franklin Gothic Book"/>
          <w:color w:val="335B74"/>
          <w:sz w:val="34"/>
        </w:rPr>
        <w:t>Fair selection promotes cost-efficiency, takes into consideration time, corrects for bias, and conducts comprehensive background checks. While exceptional people should be allowed to grow, the whole process should be intended to exclude those who are not capable of succeeding.</w:t>
      </w:r>
    </w:p>
    <w:p w14:paraId="23EDA880" w14:textId="77777777" w:rsidR="00080462" w:rsidRDefault="00BA5331">
      <w:pPr>
        <w:pStyle w:val="Heading2"/>
        <w:spacing w:after="7283" w:line="259" w:lineRule="auto"/>
        <w:ind w:left="0" w:firstLine="0"/>
        <w:jc w:val="right"/>
      </w:pPr>
      <w:r>
        <w:rPr>
          <w:noProof/>
        </w:rPr>
        <mc:AlternateContent>
          <mc:Choice Requires="wpg">
            <w:drawing>
              <wp:anchor distT="0" distB="0" distL="114300" distR="114300" simplePos="0" relativeHeight="251672576" behindDoc="0" locked="0" layoutInCell="1" allowOverlap="1" wp14:anchorId="50A1C3BA" wp14:editId="68DE9FFE">
                <wp:simplePos x="0" y="0"/>
                <wp:positionH relativeFrom="page">
                  <wp:posOffset>638556</wp:posOffset>
                </wp:positionH>
                <wp:positionV relativeFrom="page">
                  <wp:posOffset>457200</wp:posOffset>
                </wp:positionV>
                <wp:extent cx="3511296" cy="91440"/>
                <wp:effectExtent l="0" t="0" r="0" b="0"/>
                <wp:wrapTopAndBottom/>
                <wp:docPr id="9265" name="Group 9265"/>
                <wp:cNvGraphicFramePr/>
                <a:graphic xmlns:a="http://schemas.openxmlformats.org/drawingml/2006/main">
                  <a:graphicData uri="http://schemas.microsoft.com/office/word/2010/wordprocessingGroup">
                    <wpg:wgp>
                      <wpg:cNvGrpSpPr/>
                      <wpg:grpSpPr>
                        <a:xfrm>
                          <a:off x="0" y="0"/>
                          <a:ext cx="3511296" cy="91440"/>
                          <a:chOff x="0" y="0"/>
                          <a:chExt cx="3511296" cy="91440"/>
                        </a:xfrm>
                      </wpg:grpSpPr>
                      <wps:wsp>
                        <wps:cNvPr id="10312" name="Shape 10312"/>
                        <wps:cNvSpPr/>
                        <wps:spPr>
                          <a:xfrm>
                            <a:off x="0" y="0"/>
                            <a:ext cx="3511296" cy="91440"/>
                          </a:xfrm>
                          <a:custGeom>
                            <a:avLst/>
                            <a:gdLst/>
                            <a:ahLst/>
                            <a:cxnLst/>
                            <a:rect l="0" t="0" r="0" b="0"/>
                            <a:pathLst>
                              <a:path w="3511296" h="91440">
                                <a:moveTo>
                                  <a:pt x="0" y="0"/>
                                </a:moveTo>
                                <a:lnTo>
                                  <a:pt x="3511296" y="0"/>
                                </a:lnTo>
                                <a:lnTo>
                                  <a:pt x="3511296"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265" style="width:276.48pt;height:7.20001pt;position:absolute;mso-position-horizontal-relative:page;mso-position-horizontal:absolute;margin-left:50.28pt;mso-position-vertical-relative:page;margin-top:36pt;" coordsize="35112,914">
                <v:shape id="Shape 10313" style="position:absolute;width:35112;height:914;left:0;top:0;" coordsize="3511296,91440" path="m0,0l3511296,0l3511296,91440l0,91440l0,0">
                  <v:stroke weight="0pt" endcap="flat" joinstyle="miter" miterlimit="10" on="false" color="#000000" opacity="0"/>
                  <v:fill on="true" color="#1cade4"/>
                </v:shape>
                <w10:wrap type="topAndBottom"/>
              </v:group>
            </w:pict>
          </mc:Fallback>
        </mc:AlternateContent>
      </w:r>
      <w:r>
        <w:t>KEY STEPS OF HUMAN RESOURCE SELECTION PROCESS</w:t>
      </w:r>
    </w:p>
    <w:p w14:paraId="6F660060" w14:textId="77777777" w:rsidR="00080462" w:rsidRDefault="00BA5331">
      <w:pPr>
        <w:spacing w:after="180"/>
        <w:ind w:left="-5" w:right="-12305" w:hanging="10"/>
      </w:pPr>
      <w:r>
        <w:rPr>
          <w:noProof/>
        </w:rPr>
        <w:drawing>
          <wp:anchor distT="0" distB="0" distL="114300" distR="114300" simplePos="0" relativeHeight="251673600" behindDoc="0" locked="0" layoutInCell="1" allowOverlap="0" wp14:anchorId="3FACC2EB" wp14:editId="61BE7D92">
            <wp:simplePos x="0" y="0"/>
            <wp:positionH relativeFrom="column">
              <wp:posOffset>1916278</wp:posOffset>
            </wp:positionH>
            <wp:positionV relativeFrom="paragraph">
              <wp:posOffset>-4302689</wp:posOffset>
            </wp:positionV>
            <wp:extent cx="8010018" cy="4806696"/>
            <wp:effectExtent l="0" t="0" r="0" b="0"/>
            <wp:wrapSquare wrapText="bothSides"/>
            <wp:docPr id="656" name="Picture 656"/>
            <wp:cNvGraphicFramePr/>
            <a:graphic xmlns:a="http://schemas.openxmlformats.org/drawingml/2006/main">
              <a:graphicData uri="http://schemas.openxmlformats.org/drawingml/2006/picture">
                <pic:pic xmlns:pic="http://schemas.openxmlformats.org/drawingml/2006/picture">
                  <pic:nvPicPr>
                    <pic:cNvPr id="656" name="Picture 656"/>
                    <pic:cNvPicPr/>
                  </pic:nvPicPr>
                  <pic:blipFill>
                    <a:blip r:embed="rId52"/>
                    <a:stretch>
                      <a:fillRect/>
                    </a:stretch>
                  </pic:blipFill>
                  <pic:spPr>
                    <a:xfrm>
                      <a:off x="0" y="0"/>
                      <a:ext cx="8010018" cy="4806696"/>
                    </a:xfrm>
                    <a:prstGeom prst="rect">
                      <a:avLst/>
                    </a:prstGeom>
                  </pic:spPr>
                </pic:pic>
              </a:graphicData>
            </a:graphic>
          </wp:anchor>
        </w:drawing>
      </w:r>
      <w:r>
        <w:rPr>
          <w:rFonts w:ascii="Franklin Gothic Book" w:eastAsia="Franklin Gothic Book" w:hAnsi="Franklin Gothic Book" w:cs="Franklin Gothic Book"/>
          <w:i/>
          <w:color w:val="404040"/>
          <w:sz w:val="18"/>
        </w:rPr>
        <w:t>Fig.9: Hey steps of HRS process</w:t>
      </w:r>
    </w:p>
    <w:p w14:paraId="372966D3" w14:textId="77777777" w:rsidR="00080462" w:rsidRDefault="00BA5331">
      <w:pPr>
        <w:spacing w:after="180"/>
        <w:ind w:left="-5" w:right="-12305" w:hanging="10"/>
      </w:pPr>
      <w:r>
        <w:rPr>
          <w:rFonts w:ascii="Franklin Gothic Book" w:eastAsia="Franklin Gothic Book" w:hAnsi="Franklin Gothic Book" w:cs="Franklin Gothic Book"/>
          <w:i/>
          <w:color w:val="404040"/>
          <w:sz w:val="18"/>
        </w:rPr>
        <w:t xml:space="preserve">Source: </w:t>
      </w:r>
      <w:proofErr w:type="spellStart"/>
      <w:proofErr w:type="gramStart"/>
      <w:r>
        <w:rPr>
          <w:rFonts w:ascii="Franklin Gothic Book" w:eastAsia="Franklin Gothic Book" w:hAnsi="Franklin Gothic Book" w:cs="Franklin Gothic Book"/>
          <w:i/>
          <w:color w:val="404040"/>
          <w:sz w:val="18"/>
        </w:rPr>
        <w:t>K.Baker</w:t>
      </w:r>
      <w:proofErr w:type="spellEnd"/>
      <w:proofErr w:type="gramEnd"/>
      <w:r>
        <w:rPr>
          <w:rFonts w:ascii="Franklin Gothic Book" w:eastAsia="Franklin Gothic Book" w:hAnsi="Franklin Gothic Book" w:cs="Franklin Gothic Book"/>
          <w:i/>
          <w:color w:val="404040"/>
          <w:sz w:val="18"/>
        </w:rPr>
        <w:t>, (2016)</w:t>
      </w:r>
    </w:p>
    <w:p w14:paraId="4A5A818C" w14:textId="77777777" w:rsidR="00080462" w:rsidRDefault="00BA5331">
      <w:pPr>
        <w:spacing w:after="0"/>
        <w:ind w:left="-501" w:right="15224"/>
      </w:pPr>
      <w:r>
        <w:rPr>
          <w:noProof/>
        </w:rPr>
        <mc:AlternateContent>
          <mc:Choice Requires="wpg">
            <w:drawing>
              <wp:anchor distT="0" distB="0" distL="114300" distR="114300" simplePos="0" relativeHeight="251674624" behindDoc="0" locked="0" layoutInCell="1" allowOverlap="1" wp14:anchorId="63E43FD3" wp14:editId="4671702C">
                <wp:simplePos x="0" y="0"/>
                <wp:positionH relativeFrom="page">
                  <wp:posOffset>6667500</wp:posOffset>
                </wp:positionH>
                <wp:positionV relativeFrom="page">
                  <wp:posOffset>457200</wp:posOffset>
                </wp:positionV>
                <wp:extent cx="5010912" cy="91440"/>
                <wp:effectExtent l="0" t="0" r="0" b="0"/>
                <wp:wrapTopAndBottom/>
                <wp:docPr id="9689" name="Group 9689"/>
                <wp:cNvGraphicFramePr/>
                <a:graphic xmlns:a="http://schemas.openxmlformats.org/drawingml/2006/main">
                  <a:graphicData uri="http://schemas.microsoft.com/office/word/2010/wordprocessingGroup">
                    <wpg:wgp>
                      <wpg:cNvGrpSpPr/>
                      <wpg:grpSpPr>
                        <a:xfrm>
                          <a:off x="0" y="0"/>
                          <a:ext cx="5010912" cy="91440"/>
                          <a:chOff x="0" y="0"/>
                          <a:chExt cx="5010912" cy="91440"/>
                        </a:xfrm>
                      </wpg:grpSpPr>
                      <wps:wsp>
                        <wps:cNvPr id="10314" name="Shape 10314"/>
                        <wps:cNvSpPr/>
                        <wps:spPr>
                          <a:xfrm>
                            <a:off x="0" y="0"/>
                            <a:ext cx="5010912" cy="91440"/>
                          </a:xfrm>
                          <a:custGeom>
                            <a:avLst/>
                            <a:gdLst/>
                            <a:ahLst/>
                            <a:cxnLst/>
                            <a:rect l="0" t="0" r="0" b="0"/>
                            <a:pathLst>
                              <a:path w="5010912" h="91440">
                                <a:moveTo>
                                  <a:pt x="0" y="0"/>
                                </a:moveTo>
                                <a:lnTo>
                                  <a:pt x="5010912" y="0"/>
                                </a:lnTo>
                                <a:lnTo>
                                  <a:pt x="5010912" y="91440"/>
                                </a:lnTo>
                                <a:lnTo>
                                  <a:pt x="0" y="91440"/>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g:wgp>
                  </a:graphicData>
                </a:graphic>
              </wp:anchor>
            </w:drawing>
          </mc:Choice>
          <mc:Fallback xmlns:a="http://schemas.openxmlformats.org/drawingml/2006/main">
            <w:pict>
              <v:group id="Group 9689" style="width:394.56pt;height:7.20001pt;position:absolute;mso-position-horizontal-relative:page;mso-position-horizontal:absolute;margin-left:525pt;mso-position-vertical-relative:page;margin-top:36pt;" coordsize="50109,914">
                <v:shape id="Shape 10315" style="position:absolute;width:50109;height:914;left:0;top:0;" coordsize="5010912,91440" path="m0,0l5010912,0l5010912,91440l0,91440l0,0">
                  <v:stroke weight="0pt" endcap="flat" joinstyle="miter" miterlimit="10" on="false" color="#000000" opacity="0"/>
                  <v:fill on="true" color="#465359"/>
                </v:shape>
                <w10:wrap type="topAndBottom"/>
              </v:group>
            </w:pict>
          </mc:Fallback>
        </mc:AlternateContent>
      </w:r>
    </w:p>
    <w:tbl>
      <w:tblPr>
        <w:tblStyle w:val="TableGrid"/>
        <w:tblW w:w="14765" w:type="dxa"/>
        <w:tblInd w:w="3123" w:type="dxa"/>
        <w:tblLook w:val="04A0" w:firstRow="1" w:lastRow="0" w:firstColumn="1" w:lastColumn="0" w:noHBand="0" w:noVBand="1"/>
      </w:tblPr>
      <w:tblGrid>
        <w:gridCol w:w="3645"/>
        <w:gridCol w:w="18389"/>
      </w:tblGrid>
      <w:tr w:rsidR="00080462" w14:paraId="001865F8" w14:textId="77777777">
        <w:trPr>
          <w:trHeight w:val="9170"/>
        </w:trPr>
        <w:tc>
          <w:tcPr>
            <w:tcW w:w="5261" w:type="dxa"/>
            <w:tcBorders>
              <w:top w:val="nil"/>
              <w:left w:val="nil"/>
              <w:bottom w:val="nil"/>
              <w:right w:val="nil"/>
            </w:tcBorders>
          </w:tcPr>
          <w:p w14:paraId="0D28A9FC" w14:textId="77777777" w:rsidR="00080462" w:rsidRDefault="00BA5331">
            <w:r>
              <w:rPr>
                <w:noProof/>
              </w:rPr>
              <w:drawing>
                <wp:inline distT="0" distB="0" distL="0" distR="0" wp14:anchorId="08E91EC1" wp14:editId="724D92A0">
                  <wp:extent cx="2314956" cy="5789676"/>
                  <wp:effectExtent l="0" t="0" r="0" b="0"/>
                  <wp:docPr id="666" name="Picture 666"/>
                  <wp:cNvGraphicFramePr/>
                  <a:graphic xmlns:a="http://schemas.openxmlformats.org/drawingml/2006/main">
                    <a:graphicData uri="http://schemas.openxmlformats.org/drawingml/2006/picture">
                      <pic:pic xmlns:pic="http://schemas.openxmlformats.org/drawingml/2006/picture">
                        <pic:nvPicPr>
                          <pic:cNvPr id="666" name="Picture 666"/>
                          <pic:cNvPicPr/>
                        </pic:nvPicPr>
                        <pic:blipFill>
                          <a:blip r:embed="rId53"/>
                          <a:stretch>
                            <a:fillRect/>
                          </a:stretch>
                        </pic:blipFill>
                        <pic:spPr>
                          <a:xfrm>
                            <a:off x="0" y="0"/>
                            <a:ext cx="2314956" cy="5789676"/>
                          </a:xfrm>
                          <a:prstGeom prst="rect">
                            <a:avLst/>
                          </a:prstGeom>
                        </pic:spPr>
                      </pic:pic>
                    </a:graphicData>
                  </a:graphic>
                </wp:inline>
              </w:drawing>
            </w:r>
          </w:p>
        </w:tc>
        <w:tc>
          <w:tcPr>
            <w:tcW w:w="9504" w:type="dxa"/>
            <w:tcBorders>
              <w:top w:val="nil"/>
              <w:left w:val="nil"/>
              <w:bottom w:val="nil"/>
              <w:right w:val="nil"/>
            </w:tcBorders>
          </w:tcPr>
          <w:p w14:paraId="6C0DDF04" w14:textId="77777777" w:rsidR="00080462" w:rsidRDefault="00080462">
            <w:pPr>
              <w:ind w:left="-8885" w:right="18389"/>
            </w:pPr>
          </w:p>
          <w:tbl>
            <w:tblPr>
              <w:tblStyle w:val="TableGrid"/>
              <w:tblW w:w="7889" w:type="dxa"/>
              <w:tblInd w:w="1615" w:type="dxa"/>
              <w:tblCellMar>
                <w:top w:w="724" w:type="dxa"/>
                <w:left w:w="470" w:type="dxa"/>
                <w:right w:w="115" w:type="dxa"/>
              </w:tblCellMar>
              <w:tblLook w:val="04A0" w:firstRow="1" w:lastRow="0" w:firstColumn="1" w:lastColumn="0" w:noHBand="0" w:noVBand="1"/>
            </w:tblPr>
            <w:tblGrid>
              <w:gridCol w:w="7889"/>
            </w:tblGrid>
            <w:tr w:rsidR="00080462" w14:paraId="33160F5D" w14:textId="77777777">
              <w:trPr>
                <w:trHeight w:val="9118"/>
              </w:trPr>
              <w:tc>
                <w:tcPr>
                  <w:tcW w:w="7889" w:type="dxa"/>
                  <w:tcBorders>
                    <w:top w:val="nil"/>
                    <w:left w:val="nil"/>
                    <w:bottom w:val="nil"/>
                    <w:right w:val="nil"/>
                  </w:tcBorders>
                  <w:shd w:val="clear" w:color="auto" w:fill="465359"/>
                </w:tcPr>
                <w:p w14:paraId="6B319EAD" w14:textId="77777777" w:rsidR="00080462" w:rsidRDefault="00BA5331">
                  <w:r>
                    <w:rPr>
                      <w:rFonts w:ascii="Franklin Gothic" w:eastAsia="Franklin Gothic" w:hAnsi="Franklin Gothic" w:cs="Franklin Gothic"/>
                      <w:color w:val="FFFFFF"/>
                      <w:sz w:val="52"/>
                    </w:rPr>
                    <w:t xml:space="preserve">HUMAN RESOURCE </w:t>
                  </w:r>
                </w:p>
                <w:p w14:paraId="69A1475C" w14:textId="77777777" w:rsidR="00080462" w:rsidRDefault="00BA5331">
                  <w:r>
                    <w:rPr>
                      <w:rFonts w:ascii="Franklin Gothic" w:eastAsia="Franklin Gothic" w:hAnsi="Franklin Gothic" w:cs="Franklin Gothic"/>
                      <w:color w:val="FFFFFF"/>
                      <w:sz w:val="52"/>
                    </w:rPr>
                    <w:t>SELECTION PROCESS-</w:t>
                  </w:r>
                </w:p>
                <w:p w14:paraId="6B3B7FA4" w14:textId="77777777" w:rsidR="00080462" w:rsidRDefault="00BA5331">
                  <w:pPr>
                    <w:spacing w:after="1722"/>
                  </w:pPr>
                  <w:r>
                    <w:rPr>
                      <w:rFonts w:ascii="Franklin Gothic" w:eastAsia="Franklin Gothic" w:hAnsi="Franklin Gothic" w:cs="Franklin Gothic"/>
                      <w:color w:val="FFFFFF"/>
                      <w:sz w:val="52"/>
                    </w:rPr>
                    <w:t>AMAZON</w:t>
                  </w:r>
                </w:p>
                <w:p w14:paraId="649CB402" w14:textId="77777777" w:rsidR="00080462" w:rsidRDefault="00BA5331">
                  <w:pPr>
                    <w:numPr>
                      <w:ilvl w:val="0"/>
                      <w:numId w:val="19"/>
                    </w:numPr>
                    <w:spacing w:after="251"/>
                    <w:ind w:hanging="482"/>
                  </w:pPr>
                  <w:r>
                    <w:rPr>
                      <w:rFonts w:ascii="Franklin Gothic Book" w:eastAsia="Franklin Gothic Book" w:hAnsi="Franklin Gothic Book" w:cs="Franklin Gothic Book"/>
                      <w:color w:val="FFFFFF"/>
                      <w:sz w:val="34"/>
                    </w:rPr>
                    <w:t>Online application</w:t>
                  </w:r>
                </w:p>
                <w:p w14:paraId="6AB28D43" w14:textId="77777777" w:rsidR="00080462" w:rsidRDefault="00BA5331">
                  <w:pPr>
                    <w:numPr>
                      <w:ilvl w:val="0"/>
                      <w:numId w:val="19"/>
                    </w:numPr>
                    <w:spacing w:after="251"/>
                    <w:ind w:hanging="482"/>
                  </w:pPr>
                  <w:r>
                    <w:rPr>
                      <w:rFonts w:ascii="Franklin Gothic Book" w:eastAsia="Franklin Gothic Book" w:hAnsi="Franklin Gothic Book" w:cs="Franklin Gothic Book"/>
                      <w:color w:val="FFFFFF"/>
                      <w:sz w:val="34"/>
                    </w:rPr>
                    <w:t>Online test</w:t>
                  </w:r>
                </w:p>
                <w:p w14:paraId="5EE229B1" w14:textId="77777777" w:rsidR="00080462" w:rsidRDefault="00BA5331">
                  <w:pPr>
                    <w:numPr>
                      <w:ilvl w:val="0"/>
                      <w:numId w:val="19"/>
                    </w:numPr>
                    <w:spacing w:after="251"/>
                    <w:ind w:hanging="482"/>
                  </w:pPr>
                  <w:r>
                    <w:rPr>
                      <w:rFonts w:ascii="Franklin Gothic Book" w:eastAsia="Franklin Gothic Book" w:hAnsi="Franklin Gothic Book" w:cs="Franklin Gothic Book"/>
                      <w:color w:val="FFFFFF"/>
                      <w:sz w:val="34"/>
                    </w:rPr>
                    <w:t>Work samples</w:t>
                  </w:r>
                </w:p>
                <w:p w14:paraId="256649CA" w14:textId="77777777" w:rsidR="00080462" w:rsidRDefault="00BA5331">
                  <w:pPr>
                    <w:numPr>
                      <w:ilvl w:val="0"/>
                      <w:numId w:val="19"/>
                    </w:numPr>
                    <w:spacing w:after="251"/>
                    <w:ind w:hanging="482"/>
                  </w:pPr>
                  <w:r>
                    <w:rPr>
                      <w:rFonts w:ascii="Franklin Gothic Book" w:eastAsia="Franklin Gothic Book" w:hAnsi="Franklin Gothic Book" w:cs="Franklin Gothic Book"/>
                      <w:color w:val="FFFFFF"/>
                      <w:sz w:val="34"/>
                    </w:rPr>
                    <w:t>Interviewing</w:t>
                  </w:r>
                </w:p>
                <w:p w14:paraId="60297FBB" w14:textId="77777777" w:rsidR="00080462" w:rsidRDefault="00BA5331">
                  <w:pPr>
                    <w:numPr>
                      <w:ilvl w:val="0"/>
                      <w:numId w:val="19"/>
                    </w:numPr>
                    <w:ind w:hanging="482"/>
                  </w:pPr>
                  <w:r>
                    <w:rPr>
                      <w:rFonts w:ascii="Franklin Gothic Book" w:eastAsia="Franklin Gothic Book" w:hAnsi="Franklin Gothic Book" w:cs="Franklin Gothic Book"/>
                      <w:color w:val="FFFFFF"/>
                      <w:sz w:val="34"/>
                    </w:rPr>
                    <w:t xml:space="preserve">Offer meeting </w:t>
                  </w:r>
                </w:p>
              </w:tc>
            </w:tr>
          </w:tbl>
          <w:p w14:paraId="705821DF" w14:textId="77777777" w:rsidR="00080462" w:rsidRDefault="00080462"/>
        </w:tc>
      </w:tr>
    </w:tbl>
    <w:p w14:paraId="430C9B9B" w14:textId="77777777" w:rsidR="00080462" w:rsidRDefault="00080462">
      <w:pPr>
        <w:sectPr w:rsidR="00080462">
          <w:headerReference w:type="even" r:id="rId54"/>
          <w:headerReference w:type="default" r:id="rId55"/>
          <w:headerReference w:type="first" r:id="rId56"/>
          <w:pgSz w:w="19200" w:h="10800" w:orient="landscape"/>
          <w:pgMar w:top="946" w:right="3976" w:bottom="410" w:left="501" w:header="720" w:footer="720" w:gutter="0"/>
          <w:cols w:space="720"/>
        </w:sectPr>
      </w:pPr>
    </w:p>
    <w:p w14:paraId="55BA7235" w14:textId="77777777" w:rsidR="00080462" w:rsidRDefault="00BA5331">
      <w:pPr>
        <w:pStyle w:val="Heading3"/>
        <w:spacing w:after="973"/>
        <w:ind w:left="-5" w:right="197"/>
      </w:pPr>
      <w:r>
        <w:t>AMAZON PERFORMANCE AND REWARD MANAGEMENT</w:t>
      </w:r>
    </w:p>
    <w:p w14:paraId="6CBC4E1E" w14:textId="77777777" w:rsidR="00080462" w:rsidRDefault="00BA5331">
      <w:pPr>
        <w:numPr>
          <w:ilvl w:val="0"/>
          <w:numId w:val="11"/>
        </w:numPr>
        <w:spacing w:after="199" w:line="254" w:lineRule="auto"/>
        <w:ind w:hanging="482"/>
      </w:pPr>
      <w:r>
        <w:rPr>
          <w:rFonts w:ascii="Franklin Gothic Book" w:eastAsia="Franklin Gothic Book" w:hAnsi="Franklin Gothic Book" w:cs="Franklin Gothic Book"/>
          <w:color w:val="404040"/>
          <w:sz w:val="28"/>
        </w:rPr>
        <w:t xml:space="preserve">Amazon's pay and performance policies are prescriptive. Every Amazon employee is subject to stringent performance </w:t>
      </w:r>
      <w:proofErr w:type="spellStart"/>
      <w:proofErr w:type="gramStart"/>
      <w:r>
        <w:rPr>
          <w:rFonts w:ascii="Franklin Gothic Book" w:eastAsia="Franklin Gothic Book" w:hAnsi="Franklin Gothic Book" w:cs="Franklin Gothic Book"/>
          <w:color w:val="404040"/>
          <w:sz w:val="28"/>
        </w:rPr>
        <w:t>standards.Every</w:t>
      </w:r>
      <w:proofErr w:type="spellEnd"/>
      <w:proofErr w:type="gramEnd"/>
      <w:r>
        <w:rPr>
          <w:rFonts w:ascii="Franklin Gothic Book" w:eastAsia="Franklin Gothic Book" w:hAnsi="Franklin Gothic Book" w:cs="Franklin Gothic Book"/>
          <w:color w:val="404040"/>
          <w:sz w:val="28"/>
        </w:rPr>
        <w:t xml:space="preserve"> employee at Amazon is held to a high level, from their daily tasks to their job descriptions, as well as their overall work plans and work habits. Furthermore, the management of performance and compensation is intertwined (The Stranger, 2018).</w:t>
      </w:r>
    </w:p>
    <w:p w14:paraId="0F0DC033" w14:textId="77777777" w:rsidR="00080462" w:rsidRDefault="00BA5331">
      <w:pPr>
        <w:numPr>
          <w:ilvl w:val="0"/>
          <w:numId w:val="11"/>
        </w:numPr>
        <w:spacing w:after="226" w:line="231" w:lineRule="auto"/>
        <w:ind w:hanging="482"/>
      </w:pPr>
      <w:r>
        <w:rPr>
          <w:rFonts w:ascii="Franklin Gothic Book" w:eastAsia="Franklin Gothic Book" w:hAnsi="Franklin Gothic Book" w:cs="Franklin Gothic Book"/>
          <w:color w:val="404040"/>
          <w:sz w:val="28"/>
        </w:rPr>
        <w:t>Additionally, Amazon leaders from all levels of the company will meet every year to discuss the performance of their employees (Houde,2017). From the annual meetings, they can gain insight on how to improve their performance.</w:t>
      </w:r>
    </w:p>
    <w:p w14:paraId="1D931C34" w14:textId="77777777" w:rsidR="00080462" w:rsidRDefault="00BA5331">
      <w:pPr>
        <w:numPr>
          <w:ilvl w:val="0"/>
          <w:numId w:val="11"/>
        </w:numPr>
        <w:spacing w:after="246" w:line="231" w:lineRule="auto"/>
        <w:ind w:hanging="482"/>
      </w:pPr>
      <w:r>
        <w:rPr>
          <w:rFonts w:ascii="Franklin Gothic Book" w:eastAsia="Franklin Gothic Book" w:hAnsi="Franklin Gothic Book" w:cs="Franklin Gothic Book"/>
          <w:color w:val="404040"/>
          <w:sz w:val="28"/>
        </w:rPr>
        <w:t>The flat organisational structure of the corporation includes product managers, senior managers, directors, and the core leadership teams.</w:t>
      </w:r>
    </w:p>
    <w:p w14:paraId="2FADA8CB" w14:textId="77777777" w:rsidR="00080462" w:rsidRDefault="00BA5331">
      <w:pPr>
        <w:numPr>
          <w:ilvl w:val="0"/>
          <w:numId w:val="11"/>
        </w:numPr>
        <w:spacing w:after="231" w:line="231" w:lineRule="auto"/>
        <w:ind w:hanging="482"/>
      </w:pPr>
      <w:r>
        <w:rPr>
          <w:rFonts w:ascii="Franklin Gothic Book" w:eastAsia="Franklin Gothic Book" w:hAnsi="Franklin Gothic Book" w:cs="Franklin Gothic Book"/>
          <w:color w:val="404040"/>
          <w:sz w:val="28"/>
        </w:rPr>
        <w:t>Flexible shifts, according to Amazon's official website, provide workers more possibilities. For those that do well enough, they might become a permanent part of the team. The company provides "career options" finance for pre-paying up to 95% of tuition and related fees for nationally certified programmes, up to £8,000 over four years, for adults' education within the structure of the organisation (amazon.jobs, 2018).</w:t>
      </w:r>
    </w:p>
    <w:p w14:paraId="34314C8A" w14:textId="77777777" w:rsidR="00080462" w:rsidRDefault="00BA5331">
      <w:pPr>
        <w:numPr>
          <w:ilvl w:val="0"/>
          <w:numId w:val="11"/>
        </w:numPr>
        <w:spacing w:after="196" w:line="231" w:lineRule="auto"/>
        <w:ind w:hanging="482"/>
      </w:pPr>
      <w:r>
        <w:rPr>
          <w:rFonts w:ascii="Franklin Gothic Book" w:eastAsia="Franklin Gothic Book" w:hAnsi="Franklin Gothic Book" w:cs="Franklin Gothic Book"/>
          <w:color w:val="404040"/>
          <w:sz w:val="28"/>
        </w:rPr>
        <w:t xml:space="preserve">Clearly, Amazon's performance management is difficult yet efficient, as every time period, from one day to a year, is analysed. Employees are more likely to perform well when their salary and bonuses are directly tied to their results. Insurance and efforts are also included. </w:t>
      </w:r>
      <w:proofErr w:type="gramStart"/>
      <w:r>
        <w:rPr>
          <w:rFonts w:ascii="Franklin Gothic Book" w:eastAsia="Franklin Gothic Book" w:hAnsi="Franklin Gothic Book" w:cs="Franklin Gothic Book"/>
          <w:color w:val="404040"/>
          <w:sz w:val="28"/>
        </w:rPr>
        <w:t>All of</w:t>
      </w:r>
      <w:proofErr w:type="gramEnd"/>
      <w:r>
        <w:rPr>
          <w:rFonts w:ascii="Franklin Gothic Book" w:eastAsia="Franklin Gothic Book" w:hAnsi="Franklin Gothic Book" w:cs="Franklin Gothic Book"/>
          <w:color w:val="404040"/>
          <w:sz w:val="28"/>
        </w:rPr>
        <w:t xml:space="preserve"> these programmes have the potential to motivate employees.</w:t>
      </w:r>
    </w:p>
    <w:p w14:paraId="625206F9" w14:textId="77777777" w:rsidR="00080462" w:rsidRDefault="00080462">
      <w:pPr>
        <w:spacing w:after="0"/>
        <w:ind w:left="-1059" w:right="18113"/>
      </w:pPr>
    </w:p>
    <w:tbl>
      <w:tblPr>
        <w:tblStyle w:val="TableGrid"/>
        <w:tblW w:w="16738" w:type="dxa"/>
        <w:tblInd w:w="700" w:type="dxa"/>
        <w:tblLook w:val="04A0" w:firstRow="1" w:lastRow="0" w:firstColumn="1" w:lastColumn="0" w:noHBand="0" w:noVBand="1"/>
      </w:tblPr>
      <w:tblGrid>
        <w:gridCol w:w="3729"/>
        <w:gridCol w:w="18498"/>
      </w:tblGrid>
      <w:tr w:rsidR="00080462" w14:paraId="7438898E" w14:textId="77777777">
        <w:trPr>
          <w:trHeight w:val="9118"/>
        </w:trPr>
        <w:tc>
          <w:tcPr>
            <w:tcW w:w="4330" w:type="dxa"/>
            <w:tcBorders>
              <w:top w:val="nil"/>
              <w:left w:val="nil"/>
              <w:bottom w:val="nil"/>
              <w:right w:val="nil"/>
            </w:tcBorders>
          </w:tcPr>
          <w:p w14:paraId="7FE26B2D" w14:textId="77777777" w:rsidR="00080462" w:rsidRDefault="00BA5331">
            <w:r>
              <w:rPr>
                <w:noProof/>
              </w:rPr>
              <w:drawing>
                <wp:inline distT="0" distB="0" distL="0" distR="0" wp14:anchorId="24FEED07" wp14:editId="62D7E468">
                  <wp:extent cx="2368296" cy="4466844"/>
                  <wp:effectExtent l="0" t="0" r="0" b="0"/>
                  <wp:docPr id="739" name="Picture 739"/>
                  <wp:cNvGraphicFramePr/>
                  <a:graphic xmlns:a="http://schemas.openxmlformats.org/drawingml/2006/main">
                    <a:graphicData uri="http://schemas.openxmlformats.org/drawingml/2006/picture">
                      <pic:pic xmlns:pic="http://schemas.openxmlformats.org/drawingml/2006/picture">
                        <pic:nvPicPr>
                          <pic:cNvPr id="739" name="Picture 739"/>
                          <pic:cNvPicPr/>
                        </pic:nvPicPr>
                        <pic:blipFill>
                          <a:blip r:embed="rId57"/>
                          <a:stretch>
                            <a:fillRect/>
                          </a:stretch>
                        </pic:blipFill>
                        <pic:spPr>
                          <a:xfrm>
                            <a:off x="0" y="0"/>
                            <a:ext cx="2368296" cy="4466844"/>
                          </a:xfrm>
                          <a:prstGeom prst="rect">
                            <a:avLst/>
                          </a:prstGeom>
                        </pic:spPr>
                      </pic:pic>
                    </a:graphicData>
                  </a:graphic>
                </wp:inline>
              </w:drawing>
            </w:r>
          </w:p>
        </w:tc>
        <w:tc>
          <w:tcPr>
            <w:tcW w:w="12408" w:type="dxa"/>
            <w:tcBorders>
              <w:top w:val="nil"/>
              <w:left w:val="nil"/>
              <w:bottom w:val="nil"/>
              <w:right w:val="nil"/>
            </w:tcBorders>
          </w:tcPr>
          <w:p w14:paraId="2C368CB1" w14:textId="77777777" w:rsidR="00080462" w:rsidRDefault="00080462">
            <w:pPr>
              <w:ind w:left="-6089" w:right="18497"/>
            </w:pPr>
          </w:p>
          <w:tbl>
            <w:tblPr>
              <w:tblStyle w:val="TableGrid"/>
              <w:tblW w:w="11808" w:type="dxa"/>
              <w:tblInd w:w="600" w:type="dxa"/>
              <w:tblCellMar>
                <w:left w:w="705" w:type="dxa"/>
                <w:bottom w:w="816" w:type="dxa"/>
                <w:right w:w="115" w:type="dxa"/>
              </w:tblCellMar>
              <w:tblLook w:val="04A0" w:firstRow="1" w:lastRow="0" w:firstColumn="1" w:lastColumn="0" w:noHBand="0" w:noVBand="1"/>
            </w:tblPr>
            <w:tblGrid>
              <w:gridCol w:w="11808"/>
            </w:tblGrid>
            <w:tr w:rsidR="00080462" w14:paraId="32B1EF06" w14:textId="77777777">
              <w:trPr>
                <w:trHeight w:val="9118"/>
              </w:trPr>
              <w:tc>
                <w:tcPr>
                  <w:tcW w:w="11808" w:type="dxa"/>
                  <w:tcBorders>
                    <w:top w:val="nil"/>
                    <w:left w:val="nil"/>
                    <w:bottom w:val="nil"/>
                    <w:right w:val="nil"/>
                  </w:tcBorders>
                  <w:shd w:val="clear" w:color="auto" w:fill="465359"/>
                  <w:vAlign w:val="bottom"/>
                </w:tcPr>
                <w:p w14:paraId="43C03925" w14:textId="77777777" w:rsidR="00080462" w:rsidRDefault="00BA5331">
                  <w:pPr>
                    <w:spacing w:after="545" w:line="254" w:lineRule="auto"/>
                    <w:ind w:right="96"/>
                  </w:pPr>
                  <w:r>
                    <w:rPr>
                      <w:rFonts w:ascii="Franklin Gothic" w:eastAsia="Franklin Gothic" w:hAnsi="Franklin Gothic" w:cs="Franklin Gothic"/>
                      <w:color w:val="FFFFFF"/>
                      <w:sz w:val="56"/>
                    </w:rPr>
                    <w:t>AMAZON HR DEPARTMENT PROS AND CONS</w:t>
                  </w:r>
                </w:p>
                <w:p w14:paraId="405D07EC" w14:textId="77777777" w:rsidR="00080462" w:rsidRDefault="00BA5331">
                  <w:pPr>
                    <w:numPr>
                      <w:ilvl w:val="0"/>
                      <w:numId w:val="20"/>
                    </w:numPr>
                    <w:spacing w:after="193"/>
                    <w:ind w:right="401" w:hanging="482"/>
                  </w:pPr>
                  <w:r>
                    <w:rPr>
                      <w:rFonts w:ascii="Franklin Gothic Book" w:eastAsia="Franklin Gothic Book" w:hAnsi="Franklin Gothic Book" w:cs="Franklin Gothic Book"/>
                      <w:color w:val="FFFFFF"/>
                      <w:sz w:val="26"/>
                    </w:rPr>
                    <w:t xml:space="preserve">Amazon has a low retention strategy, according to James (2018). </w:t>
                  </w:r>
                </w:p>
                <w:p w14:paraId="4C05CD83" w14:textId="77777777" w:rsidR="00080462" w:rsidRDefault="00BA5331">
                  <w:pPr>
                    <w:numPr>
                      <w:ilvl w:val="0"/>
                      <w:numId w:val="20"/>
                    </w:numPr>
                    <w:spacing w:after="195" w:line="256" w:lineRule="auto"/>
                    <w:ind w:right="401" w:hanging="482"/>
                  </w:pPr>
                  <w:r>
                    <w:rPr>
                      <w:rFonts w:ascii="Franklin Gothic Book" w:eastAsia="Franklin Gothic Book" w:hAnsi="Franklin Gothic Book" w:cs="Franklin Gothic Book"/>
                      <w:color w:val="FFFFFF"/>
                      <w:sz w:val="26"/>
                    </w:rPr>
                    <w:t>Amazon management is rumoured to put pressure on their staff to succeed even if they are dealing with personal or family issues.</w:t>
                  </w:r>
                </w:p>
                <w:p w14:paraId="15AA0032" w14:textId="77777777" w:rsidR="00080462" w:rsidRDefault="00BA5331">
                  <w:pPr>
                    <w:numPr>
                      <w:ilvl w:val="0"/>
                      <w:numId w:val="20"/>
                    </w:numPr>
                    <w:spacing w:after="195" w:line="256" w:lineRule="auto"/>
                    <w:ind w:right="401" w:hanging="482"/>
                  </w:pPr>
                  <w:r>
                    <w:rPr>
                      <w:rFonts w:ascii="Franklin Gothic Book" w:eastAsia="Franklin Gothic Book" w:hAnsi="Franklin Gothic Book" w:cs="Franklin Gothic Book"/>
                      <w:color w:val="FFFFFF"/>
                      <w:sz w:val="26"/>
                    </w:rPr>
                    <w:t xml:space="preserve">To be ready for their occupations, some individuals </w:t>
                  </w:r>
                  <w:proofErr w:type="gramStart"/>
                  <w:r>
                    <w:rPr>
                      <w:rFonts w:ascii="Franklin Gothic Book" w:eastAsia="Franklin Gothic Book" w:hAnsi="Franklin Gothic Book" w:cs="Franklin Gothic Book"/>
                      <w:color w:val="FFFFFF"/>
                      <w:sz w:val="26"/>
                    </w:rPr>
                    <w:t>have to</w:t>
                  </w:r>
                  <w:proofErr w:type="gramEnd"/>
                  <w:r>
                    <w:rPr>
                      <w:rFonts w:ascii="Franklin Gothic Book" w:eastAsia="Franklin Gothic Book" w:hAnsi="Franklin Gothic Book" w:cs="Franklin Gothic Book"/>
                      <w:color w:val="FFFFFF"/>
                      <w:sz w:val="26"/>
                    </w:rPr>
                    <w:t xml:space="preserve"> get up at 5 a.m., while others put in up to 50 hours a week of labour.</w:t>
                  </w:r>
                </w:p>
                <w:p w14:paraId="35D63D54" w14:textId="77777777" w:rsidR="00080462" w:rsidRDefault="00BA5331">
                  <w:pPr>
                    <w:numPr>
                      <w:ilvl w:val="0"/>
                      <w:numId w:val="20"/>
                    </w:numPr>
                    <w:spacing w:after="195" w:line="256" w:lineRule="auto"/>
                    <w:ind w:right="401" w:hanging="482"/>
                  </w:pPr>
                  <w:r>
                    <w:rPr>
                      <w:rFonts w:ascii="Franklin Gothic Book" w:eastAsia="Franklin Gothic Book" w:hAnsi="Franklin Gothic Book" w:cs="Franklin Gothic Book"/>
                      <w:color w:val="FFFFFF"/>
                      <w:sz w:val="26"/>
                    </w:rPr>
                    <w:t>As can be seen, Amazon's employment opportunities are promising, but the company's management approach is at risk.</w:t>
                  </w:r>
                </w:p>
                <w:p w14:paraId="76FB9E12" w14:textId="77777777" w:rsidR="00080462" w:rsidRDefault="00BA5331">
                  <w:pPr>
                    <w:numPr>
                      <w:ilvl w:val="0"/>
                      <w:numId w:val="20"/>
                    </w:numPr>
                    <w:spacing w:after="195" w:line="256" w:lineRule="auto"/>
                    <w:ind w:right="401" w:hanging="482"/>
                  </w:pPr>
                  <w:r>
                    <w:rPr>
                      <w:rFonts w:ascii="Franklin Gothic Book" w:eastAsia="Franklin Gothic Book" w:hAnsi="Franklin Gothic Book" w:cs="Franklin Gothic Book"/>
                      <w:color w:val="FFFFFF"/>
                      <w:sz w:val="26"/>
                    </w:rPr>
                    <w:t xml:space="preserve">Employees are motivated by strict working circumstances, yet a restrictive contract will force them to leave. </w:t>
                  </w:r>
                </w:p>
                <w:p w14:paraId="2DEC2196" w14:textId="77777777" w:rsidR="00080462" w:rsidRDefault="00BA5331">
                  <w:pPr>
                    <w:numPr>
                      <w:ilvl w:val="0"/>
                      <w:numId w:val="20"/>
                    </w:numPr>
                    <w:spacing w:after="194"/>
                    <w:ind w:right="401" w:hanging="482"/>
                  </w:pPr>
                  <w:r>
                    <w:rPr>
                      <w:rFonts w:ascii="Franklin Gothic Book" w:eastAsia="Franklin Gothic Book" w:hAnsi="Franklin Gothic Book" w:cs="Franklin Gothic Book"/>
                      <w:color w:val="FFFFFF"/>
                      <w:sz w:val="26"/>
                    </w:rPr>
                    <w:t>From this perspective, Amazon looks to put profits ahead of employee satisfaction.</w:t>
                  </w:r>
                </w:p>
                <w:p w14:paraId="56D13382" w14:textId="77777777" w:rsidR="00080462" w:rsidRDefault="00BA5331">
                  <w:pPr>
                    <w:numPr>
                      <w:ilvl w:val="0"/>
                      <w:numId w:val="20"/>
                    </w:numPr>
                    <w:ind w:right="401" w:hanging="482"/>
                  </w:pPr>
                  <w:r>
                    <w:rPr>
                      <w:rFonts w:ascii="Franklin Gothic Book" w:eastAsia="Franklin Gothic Book" w:hAnsi="Franklin Gothic Book" w:cs="Franklin Gothic Book"/>
                      <w:color w:val="FFFFFF"/>
                      <w:sz w:val="26"/>
                    </w:rPr>
                    <w:t>Despite the inclusion of employee welfare protection and other employee development programmes in the incentive programme, they may not be as important as regular workplace care.</w:t>
                  </w:r>
                </w:p>
              </w:tc>
            </w:tr>
          </w:tbl>
          <w:p w14:paraId="6F2B8920" w14:textId="77777777" w:rsidR="00080462" w:rsidRDefault="00080462"/>
        </w:tc>
      </w:tr>
    </w:tbl>
    <w:p w14:paraId="38021362" w14:textId="77777777" w:rsidR="00080462" w:rsidRDefault="00BA5331">
      <w:pPr>
        <w:pStyle w:val="Heading3"/>
        <w:spacing w:after="825"/>
        <w:ind w:left="-5" w:right="197"/>
      </w:pPr>
      <w:r>
        <w:t>CONCLUSION</w:t>
      </w:r>
    </w:p>
    <w:p w14:paraId="42AE67C0" w14:textId="77777777" w:rsidR="00080462" w:rsidRDefault="00BA5331">
      <w:pPr>
        <w:numPr>
          <w:ilvl w:val="0"/>
          <w:numId w:val="12"/>
        </w:numPr>
        <w:spacing w:after="230" w:line="270" w:lineRule="auto"/>
        <w:ind w:right="197" w:hanging="562"/>
      </w:pPr>
      <w:r>
        <w:rPr>
          <w:rFonts w:ascii="Franklin Gothic Book" w:eastAsia="Franklin Gothic Book" w:hAnsi="Franklin Gothic Book" w:cs="Franklin Gothic Book"/>
          <w:color w:val="404040"/>
          <w:sz w:val="32"/>
        </w:rPr>
        <w:t>The following summarises Amazon's human resource management approach, including hiring and selection, as well as performance and reward management can demonstrate the company's seriousness about achieving its own strategic objective and its excellent human resource management strategy for employees, despite certain challenges.</w:t>
      </w:r>
    </w:p>
    <w:p w14:paraId="37CEFFBA" w14:textId="77777777" w:rsidR="00080462" w:rsidRDefault="00BA5331">
      <w:pPr>
        <w:numPr>
          <w:ilvl w:val="0"/>
          <w:numId w:val="12"/>
        </w:numPr>
        <w:spacing w:after="230" w:line="270" w:lineRule="auto"/>
        <w:ind w:right="197" w:hanging="562"/>
      </w:pPr>
      <w:r>
        <w:rPr>
          <w:rFonts w:ascii="Franklin Gothic Book" w:eastAsia="Franklin Gothic Book" w:hAnsi="Franklin Gothic Book" w:cs="Franklin Gothic Book"/>
          <w:color w:val="404040"/>
          <w:sz w:val="32"/>
        </w:rPr>
        <w:t>This is a problem with humanising the management of employees.</w:t>
      </w:r>
    </w:p>
    <w:p w14:paraId="1B354748" w14:textId="77777777" w:rsidR="00080462" w:rsidRDefault="00BA5331">
      <w:pPr>
        <w:numPr>
          <w:ilvl w:val="0"/>
          <w:numId w:val="12"/>
        </w:numPr>
        <w:spacing w:after="230" w:line="270" w:lineRule="auto"/>
        <w:ind w:right="197" w:hanging="562"/>
      </w:pPr>
      <w:r>
        <w:rPr>
          <w:rFonts w:ascii="Franklin Gothic Book" w:eastAsia="Franklin Gothic Book" w:hAnsi="Franklin Gothic Book" w:cs="Franklin Gothic Book"/>
          <w:color w:val="404040"/>
          <w:sz w:val="32"/>
        </w:rPr>
        <w:t>Employee turnover does not decrease due of high work pressure and long hours since employees are not taken care of.</w:t>
      </w:r>
    </w:p>
    <w:p w14:paraId="65FC5E49" w14:textId="77777777" w:rsidR="00080462" w:rsidRDefault="00BA5331">
      <w:pPr>
        <w:numPr>
          <w:ilvl w:val="0"/>
          <w:numId w:val="12"/>
        </w:numPr>
        <w:spacing w:after="230" w:line="270" w:lineRule="auto"/>
        <w:ind w:right="197" w:hanging="562"/>
      </w:pPr>
      <w:r>
        <w:rPr>
          <w:rFonts w:ascii="Franklin Gothic Book" w:eastAsia="Franklin Gothic Book" w:hAnsi="Franklin Gothic Book" w:cs="Franklin Gothic Book"/>
          <w:color w:val="404040"/>
          <w:sz w:val="32"/>
        </w:rPr>
        <w:t>There are several reasons why this problem should be resolved. Other technologies can be used to boost productivity.</w:t>
      </w:r>
    </w:p>
    <w:p w14:paraId="1DB9FB27" w14:textId="77777777" w:rsidR="00080462" w:rsidRDefault="00BA5331">
      <w:pPr>
        <w:numPr>
          <w:ilvl w:val="0"/>
          <w:numId w:val="12"/>
        </w:numPr>
        <w:spacing w:after="230" w:line="270" w:lineRule="auto"/>
        <w:ind w:right="197" w:hanging="562"/>
      </w:pPr>
      <w:r>
        <w:rPr>
          <w:rFonts w:ascii="Franklin Gothic Book" w:eastAsia="Franklin Gothic Book" w:hAnsi="Franklin Gothic Book" w:cs="Franklin Gothic Book"/>
          <w:color w:val="404040"/>
          <w:sz w:val="32"/>
        </w:rPr>
        <w:t>It's time for Amazon to invest more in artificial intelligence so that computers can perform more labour instead of humans. Change the business culture as a second step, as well.</w:t>
      </w:r>
    </w:p>
    <w:p w14:paraId="02E4B87A" w14:textId="77777777" w:rsidR="00080462" w:rsidRDefault="00BA5331">
      <w:pPr>
        <w:numPr>
          <w:ilvl w:val="0"/>
          <w:numId w:val="12"/>
        </w:numPr>
        <w:spacing w:after="230" w:line="270" w:lineRule="auto"/>
        <w:ind w:right="197" w:hanging="562"/>
      </w:pPr>
      <w:r>
        <w:rPr>
          <w:rFonts w:ascii="Franklin Gothic Book" w:eastAsia="Franklin Gothic Book" w:hAnsi="Franklin Gothic Book" w:cs="Franklin Gothic Book"/>
          <w:color w:val="404040"/>
          <w:sz w:val="32"/>
        </w:rPr>
        <w:t>The company is now being slammed for its overworked staff and lack of concern for their well-being. Employee care is important to Amazon since the company's ethos values customers over employees.</w:t>
      </w:r>
    </w:p>
    <w:p w14:paraId="1B85C15E" w14:textId="77777777" w:rsidR="00080462" w:rsidRDefault="00BA5331">
      <w:pPr>
        <w:pStyle w:val="Heading3"/>
        <w:spacing w:after="1065"/>
        <w:ind w:left="-5" w:right="197"/>
      </w:pPr>
      <w:r>
        <w:t>REFERENCES</w:t>
      </w:r>
    </w:p>
    <w:p w14:paraId="7557EA98" w14:textId="77777777" w:rsidR="00080462" w:rsidRDefault="00BA5331">
      <w:pPr>
        <w:numPr>
          <w:ilvl w:val="0"/>
          <w:numId w:val="13"/>
        </w:numPr>
        <w:spacing w:after="161"/>
        <w:ind w:hanging="482"/>
      </w:pPr>
      <w:proofErr w:type="gramStart"/>
      <w:r>
        <w:rPr>
          <w:rFonts w:ascii="Franklin Gothic Book" w:eastAsia="Franklin Gothic Book" w:hAnsi="Franklin Gothic Book" w:cs="Franklin Gothic Book"/>
          <w:color w:val="404040"/>
          <w:sz w:val="18"/>
        </w:rPr>
        <w:t>amazon.com,(</w:t>
      </w:r>
      <w:proofErr w:type="gramEnd"/>
      <w:r>
        <w:rPr>
          <w:rFonts w:ascii="Franklin Gothic Book" w:eastAsia="Franklin Gothic Book" w:hAnsi="Franklin Gothic Book" w:cs="Franklin Gothic Book"/>
          <w:color w:val="404040"/>
          <w:sz w:val="18"/>
        </w:rPr>
        <w:t xml:space="preserve">2018). “Fulfilment </w:t>
      </w:r>
      <w:proofErr w:type="spellStart"/>
      <w:r>
        <w:rPr>
          <w:rFonts w:ascii="Franklin Gothic Book" w:eastAsia="Franklin Gothic Book" w:hAnsi="Franklin Gothic Book" w:cs="Franklin Gothic Book"/>
          <w:color w:val="404040"/>
          <w:sz w:val="18"/>
        </w:rPr>
        <w:t>Associate”,”Recruitment</w:t>
      </w:r>
      <w:proofErr w:type="spellEnd"/>
      <w:r>
        <w:rPr>
          <w:rFonts w:ascii="Franklin Gothic Book" w:eastAsia="Franklin Gothic Book" w:hAnsi="Franklin Gothic Book" w:cs="Franklin Gothic Book"/>
          <w:color w:val="404040"/>
          <w:sz w:val="18"/>
        </w:rPr>
        <w:t xml:space="preserve">”, Available at: </w:t>
      </w:r>
      <w:hyperlink r:id="rId58">
        <w:r>
          <w:rPr>
            <w:rFonts w:ascii="Franklin Gothic Book" w:eastAsia="Franklin Gothic Book" w:hAnsi="Franklin Gothic Book" w:cs="Franklin Gothic Book"/>
            <w:color w:val="6EAC1C"/>
            <w:sz w:val="18"/>
            <w:u w:val="single" w:color="6EAC1C"/>
          </w:rPr>
          <w:t>https://www.amazon.jobs/en</w:t>
        </w:r>
      </w:hyperlink>
      <w:hyperlink r:id="rId59">
        <w:r>
          <w:rPr>
            <w:rFonts w:ascii="Franklin Gothic Book" w:eastAsia="Franklin Gothic Book" w:hAnsi="Franklin Gothic Book" w:cs="Franklin Gothic Book"/>
            <w:color w:val="6EAC1C"/>
            <w:sz w:val="18"/>
            <w:u w:val="single" w:color="6EAC1C"/>
          </w:rPr>
          <w:t>-</w:t>
        </w:r>
      </w:hyperlink>
      <w:hyperlink r:id="rId60">
        <w:r>
          <w:rPr>
            <w:rFonts w:ascii="Franklin Gothic Book" w:eastAsia="Franklin Gothic Book" w:hAnsi="Franklin Gothic Book" w:cs="Franklin Gothic Book"/>
            <w:color w:val="6EAC1C"/>
            <w:sz w:val="18"/>
            <w:u w:val="single" w:color="6EAC1C"/>
          </w:rPr>
          <w:t>gb/landing_pages/warehouse</w:t>
        </w:r>
      </w:hyperlink>
      <w:hyperlink r:id="rId61">
        <w:r>
          <w:rPr>
            <w:rFonts w:ascii="Franklin Gothic Book" w:eastAsia="Franklin Gothic Book" w:hAnsi="Franklin Gothic Book" w:cs="Franklin Gothic Book"/>
            <w:color w:val="6EAC1C"/>
            <w:sz w:val="18"/>
            <w:u w:val="single" w:color="6EAC1C"/>
          </w:rPr>
          <w:t>-</w:t>
        </w:r>
      </w:hyperlink>
      <w:hyperlink r:id="rId62">
        <w:r>
          <w:rPr>
            <w:rFonts w:ascii="Franklin Gothic Book" w:eastAsia="Franklin Gothic Book" w:hAnsi="Franklin Gothic Book" w:cs="Franklin Gothic Book"/>
            <w:color w:val="6EAC1C"/>
            <w:sz w:val="18"/>
            <w:u w:val="single" w:color="6EAC1C"/>
          </w:rPr>
          <w:t>operative</w:t>
        </w:r>
      </w:hyperlink>
      <w:hyperlink r:id="rId63">
        <w:r>
          <w:rPr>
            <w:rFonts w:ascii="Franklin Gothic Book" w:eastAsia="Franklin Gothic Book" w:hAnsi="Franklin Gothic Book" w:cs="Franklin Gothic Book"/>
            <w:color w:val="404040"/>
            <w:sz w:val="18"/>
          </w:rPr>
          <w:t>,</w:t>
        </w:r>
      </w:hyperlink>
      <w:r>
        <w:rPr>
          <w:rFonts w:ascii="Franklin Gothic Book" w:eastAsia="Franklin Gothic Book" w:hAnsi="Franklin Gothic Book" w:cs="Franklin Gothic Book"/>
          <w:color w:val="404040"/>
          <w:sz w:val="18"/>
        </w:rPr>
        <w:t xml:space="preserve"> Accessed: 01.12,2021.</w:t>
      </w:r>
    </w:p>
    <w:p w14:paraId="48CFC9F2" w14:textId="77777777" w:rsidR="00080462" w:rsidRDefault="00BA5331">
      <w:pPr>
        <w:numPr>
          <w:ilvl w:val="0"/>
          <w:numId w:val="13"/>
        </w:numPr>
        <w:spacing w:after="161"/>
        <w:ind w:hanging="482"/>
      </w:pPr>
      <w:proofErr w:type="spellStart"/>
      <w:r>
        <w:rPr>
          <w:rFonts w:ascii="Franklin Gothic Book" w:eastAsia="Franklin Gothic Book" w:hAnsi="Franklin Gothic Book" w:cs="Franklin Gothic Book"/>
          <w:color w:val="404040"/>
          <w:sz w:val="18"/>
        </w:rPr>
        <w:t>E.Daniels</w:t>
      </w:r>
      <w:proofErr w:type="spellEnd"/>
      <w:r>
        <w:rPr>
          <w:rFonts w:ascii="Franklin Gothic Book" w:eastAsia="Franklin Gothic Book" w:hAnsi="Franklin Gothic Book" w:cs="Franklin Gothic Book"/>
          <w:color w:val="404040"/>
          <w:sz w:val="18"/>
        </w:rPr>
        <w:t xml:space="preserve">, (2017), “HUMAN RESOURCES PLANNING AND RECRUITMENT”, (chapter 3),Available at: </w:t>
      </w:r>
      <w:hyperlink r:id="rId64">
        <w:r>
          <w:rPr>
            <w:rFonts w:ascii="Franklin Gothic Book" w:eastAsia="Franklin Gothic Book" w:hAnsi="Franklin Gothic Book" w:cs="Franklin Gothic Book"/>
            <w:color w:val="6EAC1C"/>
            <w:sz w:val="18"/>
            <w:u w:val="single" w:color="6EAC1C"/>
          </w:rPr>
          <w:t>https://silo.tips/download/chapter</w:t>
        </w:r>
      </w:hyperlink>
      <w:hyperlink r:id="rId65">
        <w:r>
          <w:rPr>
            <w:rFonts w:ascii="Franklin Gothic Book" w:eastAsia="Franklin Gothic Book" w:hAnsi="Franklin Gothic Book" w:cs="Franklin Gothic Book"/>
            <w:color w:val="6EAC1C"/>
            <w:sz w:val="18"/>
            <w:u w:val="single" w:color="6EAC1C"/>
          </w:rPr>
          <w:t>-</w:t>
        </w:r>
      </w:hyperlink>
      <w:hyperlink r:id="rId66">
        <w:r>
          <w:rPr>
            <w:rFonts w:ascii="Franklin Gothic Book" w:eastAsia="Franklin Gothic Book" w:hAnsi="Franklin Gothic Book" w:cs="Franklin Gothic Book"/>
            <w:color w:val="6EAC1C"/>
            <w:sz w:val="18"/>
            <w:u w:val="single" w:color="6EAC1C"/>
          </w:rPr>
          <w:t>3</w:t>
        </w:r>
      </w:hyperlink>
      <w:hyperlink r:id="rId67">
        <w:r>
          <w:rPr>
            <w:rFonts w:ascii="Franklin Gothic Book" w:eastAsia="Franklin Gothic Book" w:hAnsi="Franklin Gothic Book" w:cs="Franklin Gothic Book"/>
            <w:color w:val="6EAC1C"/>
            <w:sz w:val="18"/>
            <w:u w:val="single" w:color="6EAC1C"/>
          </w:rPr>
          <w:t>-</w:t>
        </w:r>
      </w:hyperlink>
      <w:hyperlink r:id="rId68">
        <w:r>
          <w:rPr>
            <w:rFonts w:ascii="Franklin Gothic Book" w:eastAsia="Franklin Gothic Book" w:hAnsi="Franklin Gothic Book" w:cs="Franklin Gothic Book"/>
            <w:color w:val="6EAC1C"/>
            <w:sz w:val="18"/>
            <w:u w:val="single" w:color="6EAC1C"/>
          </w:rPr>
          <w:t>human</w:t>
        </w:r>
      </w:hyperlink>
      <w:hyperlink r:id="rId69">
        <w:r>
          <w:rPr>
            <w:rFonts w:ascii="Franklin Gothic Book" w:eastAsia="Franklin Gothic Book" w:hAnsi="Franklin Gothic Book" w:cs="Franklin Gothic Book"/>
            <w:color w:val="6EAC1C"/>
            <w:sz w:val="18"/>
            <w:u w:val="single" w:color="6EAC1C"/>
          </w:rPr>
          <w:t>-</w:t>
        </w:r>
      </w:hyperlink>
      <w:hyperlink r:id="rId70">
        <w:r>
          <w:rPr>
            <w:rFonts w:ascii="Franklin Gothic Book" w:eastAsia="Franklin Gothic Book" w:hAnsi="Franklin Gothic Book" w:cs="Franklin Gothic Book"/>
            <w:color w:val="6EAC1C"/>
            <w:sz w:val="18"/>
            <w:u w:val="single" w:color="6EAC1C"/>
          </w:rPr>
          <w:t>resources</w:t>
        </w:r>
      </w:hyperlink>
      <w:hyperlink r:id="rId71">
        <w:r>
          <w:rPr>
            <w:rFonts w:ascii="Franklin Gothic Book" w:eastAsia="Franklin Gothic Book" w:hAnsi="Franklin Gothic Book" w:cs="Franklin Gothic Book"/>
            <w:color w:val="6EAC1C"/>
            <w:sz w:val="18"/>
            <w:u w:val="single" w:color="6EAC1C"/>
          </w:rPr>
          <w:t>-</w:t>
        </w:r>
      </w:hyperlink>
      <w:hyperlink r:id="rId72">
        <w:r>
          <w:rPr>
            <w:rFonts w:ascii="Franklin Gothic Book" w:eastAsia="Franklin Gothic Book" w:hAnsi="Franklin Gothic Book" w:cs="Franklin Gothic Book"/>
            <w:color w:val="6EAC1C"/>
            <w:sz w:val="18"/>
            <w:u w:val="single" w:color="6EAC1C"/>
          </w:rPr>
          <w:t>planning</w:t>
        </w:r>
      </w:hyperlink>
      <w:hyperlink r:id="rId73">
        <w:r>
          <w:rPr>
            <w:rFonts w:ascii="Franklin Gothic Book" w:eastAsia="Franklin Gothic Book" w:hAnsi="Franklin Gothic Book" w:cs="Franklin Gothic Book"/>
            <w:color w:val="6EAC1C"/>
            <w:sz w:val="18"/>
            <w:u w:val="single" w:color="6EAC1C"/>
          </w:rPr>
          <w:t>-</w:t>
        </w:r>
      </w:hyperlink>
      <w:hyperlink r:id="rId74">
        <w:r>
          <w:rPr>
            <w:rFonts w:ascii="Franklin Gothic Book" w:eastAsia="Franklin Gothic Book" w:hAnsi="Franklin Gothic Book" w:cs="Franklin Gothic Book"/>
            <w:color w:val="6EAC1C"/>
            <w:sz w:val="18"/>
            <w:u w:val="single" w:color="6EAC1C"/>
          </w:rPr>
          <w:t>and</w:t>
        </w:r>
      </w:hyperlink>
      <w:hyperlink r:id="rId75">
        <w:r>
          <w:rPr>
            <w:rFonts w:ascii="Franklin Gothic Book" w:eastAsia="Franklin Gothic Book" w:hAnsi="Franklin Gothic Book" w:cs="Franklin Gothic Book"/>
            <w:color w:val="6EAC1C"/>
            <w:sz w:val="18"/>
            <w:u w:val="single" w:color="6EAC1C"/>
          </w:rPr>
          <w:t>-</w:t>
        </w:r>
      </w:hyperlink>
      <w:hyperlink r:id="rId76">
        <w:r>
          <w:rPr>
            <w:rFonts w:ascii="Franklin Gothic Book" w:eastAsia="Franklin Gothic Book" w:hAnsi="Franklin Gothic Book" w:cs="Franklin Gothic Book"/>
            <w:color w:val="6EAC1C"/>
            <w:sz w:val="18"/>
            <w:u w:val="single" w:color="6EAC1C"/>
          </w:rPr>
          <w:t>recruitment</w:t>
        </w:r>
      </w:hyperlink>
      <w:r>
        <w:rPr>
          <w:rFonts w:ascii="Franklin Gothic Book" w:eastAsia="Franklin Gothic Book" w:hAnsi="Franklin Gothic Book" w:cs="Franklin Gothic Book"/>
          <w:color w:val="6EAC1C"/>
          <w:sz w:val="18"/>
          <w:u w:val="single" w:color="6EAC1C"/>
        </w:rPr>
        <w:t xml:space="preserve"> </w:t>
      </w:r>
      <w:r>
        <w:rPr>
          <w:rFonts w:ascii="Franklin Gothic Book" w:eastAsia="Franklin Gothic Book" w:hAnsi="Franklin Gothic Book" w:cs="Franklin Gothic Book"/>
          <w:color w:val="404040"/>
          <w:sz w:val="18"/>
        </w:rPr>
        <w:t>, Accessed: 14.12.2021.</w:t>
      </w:r>
    </w:p>
    <w:p w14:paraId="66832526" w14:textId="77777777" w:rsidR="00080462" w:rsidRDefault="00BA5331">
      <w:pPr>
        <w:numPr>
          <w:ilvl w:val="0"/>
          <w:numId w:val="13"/>
        </w:numPr>
        <w:spacing w:after="156"/>
        <w:ind w:hanging="482"/>
      </w:pPr>
      <w:r>
        <w:rPr>
          <w:rFonts w:ascii="Franklin Gothic Book" w:eastAsia="Franklin Gothic Book" w:hAnsi="Franklin Gothic Book" w:cs="Franklin Gothic Book"/>
          <w:color w:val="404040"/>
          <w:sz w:val="18"/>
        </w:rPr>
        <w:t xml:space="preserve">Boyle, A. (2018), “Chief slowdown officer” Available at: </w:t>
      </w:r>
      <w:hyperlink r:id="rId77">
        <w:r>
          <w:rPr>
            <w:rFonts w:ascii="Franklin Gothic Book" w:eastAsia="Franklin Gothic Book" w:hAnsi="Franklin Gothic Book" w:cs="Franklin Gothic Book"/>
            <w:color w:val="6EAC1C"/>
            <w:sz w:val="18"/>
            <w:u w:val="single" w:color="6EAC1C"/>
          </w:rPr>
          <w:t>https://www.geekwire.com/2018/full</w:t>
        </w:r>
      </w:hyperlink>
      <w:hyperlink r:id="rId78">
        <w:r>
          <w:rPr>
            <w:rFonts w:ascii="Franklin Gothic Book" w:eastAsia="Franklin Gothic Book" w:hAnsi="Franklin Gothic Book" w:cs="Franklin Gothic Book"/>
            <w:color w:val="6EAC1C"/>
            <w:sz w:val="18"/>
            <w:u w:val="single" w:color="6EAC1C"/>
          </w:rPr>
          <w:t>-</w:t>
        </w:r>
      </w:hyperlink>
      <w:hyperlink r:id="rId79">
        <w:r>
          <w:rPr>
            <w:rFonts w:ascii="Franklin Gothic Book" w:eastAsia="Franklin Gothic Book" w:hAnsi="Franklin Gothic Book" w:cs="Franklin Gothic Book"/>
            <w:color w:val="6EAC1C"/>
            <w:sz w:val="18"/>
            <w:u w:val="single" w:color="6EAC1C"/>
          </w:rPr>
          <w:t>transcript</w:t>
        </w:r>
      </w:hyperlink>
      <w:hyperlink r:id="rId80">
        <w:r>
          <w:rPr>
            <w:rFonts w:ascii="Franklin Gothic Book" w:eastAsia="Franklin Gothic Book" w:hAnsi="Franklin Gothic Book" w:cs="Franklin Gothic Book"/>
            <w:color w:val="6EAC1C"/>
            <w:sz w:val="18"/>
            <w:u w:val="single" w:color="6EAC1C"/>
          </w:rPr>
          <w:t>-</w:t>
        </w:r>
      </w:hyperlink>
      <w:hyperlink r:id="rId81">
        <w:r>
          <w:rPr>
            <w:rFonts w:ascii="Franklin Gothic Book" w:eastAsia="Franklin Gothic Book" w:hAnsi="Franklin Gothic Book" w:cs="Franklin Gothic Book"/>
            <w:color w:val="6EAC1C"/>
            <w:sz w:val="18"/>
            <w:u w:val="single" w:color="6EAC1C"/>
          </w:rPr>
          <w:t>chief</w:t>
        </w:r>
      </w:hyperlink>
      <w:hyperlink r:id="rId82">
        <w:r>
          <w:rPr>
            <w:rFonts w:ascii="Franklin Gothic Book" w:eastAsia="Franklin Gothic Book" w:hAnsi="Franklin Gothic Book" w:cs="Franklin Gothic Book"/>
            <w:color w:val="6EAC1C"/>
            <w:sz w:val="18"/>
            <w:u w:val="single" w:color="6EAC1C"/>
          </w:rPr>
          <w:t>-</w:t>
        </w:r>
      </w:hyperlink>
      <w:hyperlink r:id="rId83">
        <w:r>
          <w:rPr>
            <w:rFonts w:ascii="Franklin Gothic Book" w:eastAsia="Franklin Gothic Book" w:hAnsi="Franklin Gothic Book" w:cs="Franklin Gothic Book"/>
            <w:color w:val="6EAC1C"/>
            <w:sz w:val="18"/>
            <w:u w:val="single" w:color="6EAC1C"/>
          </w:rPr>
          <w:t>slowdown</w:t>
        </w:r>
      </w:hyperlink>
      <w:hyperlink r:id="rId84">
        <w:r>
          <w:rPr>
            <w:rFonts w:ascii="Franklin Gothic Book" w:eastAsia="Franklin Gothic Book" w:hAnsi="Franklin Gothic Book" w:cs="Franklin Gothic Book"/>
            <w:color w:val="6EAC1C"/>
            <w:sz w:val="18"/>
            <w:u w:val="single" w:color="6EAC1C"/>
          </w:rPr>
          <w:t>-</w:t>
        </w:r>
      </w:hyperlink>
      <w:hyperlink r:id="rId85">
        <w:r>
          <w:rPr>
            <w:rFonts w:ascii="Franklin Gothic Book" w:eastAsia="Franklin Gothic Book" w:hAnsi="Franklin Gothic Book" w:cs="Franklin Gothic Book"/>
            <w:color w:val="6EAC1C"/>
            <w:sz w:val="18"/>
            <w:u w:val="single" w:color="6EAC1C"/>
          </w:rPr>
          <w:t>officer</w:t>
        </w:r>
      </w:hyperlink>
      <w:hyperlink r:id="rId86">
        <w:r>
          <w:rPr>
            <w:rFonts w:ascii="Franklin Gothic Book" w:eastAsia="Franklin Gothic Book" w:hAnsi="Franklin Gothic Book" w:cs="Franklin Gothic Book"/>
            <w:color w:val="6EAC1C"/>
            <w:sz w:val="18"/>
            <w:u w:val="single" w:color="6EAC1C"/>
          </w:rPr>
          <w:t>-</w:t>
        </w:r>
      </w:hyperlink>
      <w:hyperlink r:id="rId87">
        <w:r>
          <w:rPr>
            <w:rFonts w:ascii="Franklin Gothic Book" w:eastAsia="Franklin Gothic Book" w:hAnsi="Franklin Gothic Book" w:cs="Franklin Gothic Book"/>
            <w:color w:val="6EAC1C"/>
            <w:sz w:val="18"/>
            <w:u w:val="single" w:color="6EAC1C"/>
          </w:rPr>
          <w:t>jeff</w:t>
        </w:r>
      </w:hyperlink>
      <w:hyperlink r:id="rId88">
        <w:r>
          <w:rPr>
            <w:rFonts w:ascii="Franklin Gothic Book" w:eastAsia="Franklin Gothic Book" w:hAnsi="Franklin Gothic Book" w:cs="Franklin Gothic Book"/>
            <w:color w:val="6EAC1C"/>
            <w:sz w:val="18"/>
            <w:u w:val="single" w:color="6EAC1C"/>
          </w:rPr>
          <w:t>-</w:t>
        </w:r>
      </w:hyperlink>
      <w:hyperlink r:id="rId89">
        <w:r>
          <w:rPr>
            <w:rFonts w:ascii="Franklin Gothic Book" w:eastAsia="Franklin Gothic Book" w:hAnsi="Franklin Gothic Book" w:cs="Franklin Gothic Book"/>
            <w:color w:val="6EAC1C"/>
            <w:sz w:val="18"/>
            <w:u w:val="single" w:color="6EAC1C"/>
          </w:rPr>
          <w:t>bezos</w:t>
        </w:r>
      </w:hyperlink>
      <w:hyperlink r:id="rId90">
        <w:r>
          <w:rPr>
            <w:rFonts w:ascii="Franklin Gothic Book" w:eastAsia="Franklin Gothic Book" w:hAnsi="Franklin Gothic Book" w:cs="Franklin Gothic Book"/>
            <w:color w:val="6EAC1C"/>
            <w:sz w:val="18"/>
            <w:u w:val="single" w:color="6EAC1C"/>
          </w:rPr>
          <w:t>-</w:t>
        </w:r>
      </w:hyperlink>
      <w:hyperlink r:id="rId91">
        <w:r>
          <w:rPr>
            <w:rFonts w:ascii="Franklin Gothic Book" w:eastAsia="Franklin Gothic Book" w:hAnsi="Franklin Gothic Book" w:cs="Franklin Gothic Book"/>
            <w:color w:val="6EAC1C"/>
            <w:sz w:val="18"/>
            <w:u w:val="single" w:color="6EAC1C"/>
          </w:rPr>
          <w:t>shares</w:t>
        </w:r>
      </w:hyperlink>
      <w:hyperlink r:id="rId92">
        <w:r>
          <w:rPr>
            <w:rFonts w:ascii="Franklin Gothic Book" w:eastAsia="Franklin Gothic Book" w:hAnsi="Franklin Gothic Book" w:cs="Franklin Gothic Book"/>
            <w:color w:val="6EAC1C"/>
            <w:sz w:val="18"/>
            <w:u w:val="single" w:color="6EAC1C"/>
          </w:rPr>
          <w:t>-</w:t>
        </w:r>
      </w:hyperlink>
      <w:hyperlink r:id="rId93">
        <w:r>
          <w:rPr>
            <w:rFonts w:ascii="Franklin Gothic Book" w:eastAsia="Franklin Gothic Book" w:hAnsi="Franklin Gothic Book" w:cs="Franklin Gothic Book"/>
            <w:color w:val="6EAC1C"/>
            <w:sz w:val="18"/>
            <w:u w:val="single" w:color="6EAC1C"/>
          </w:rPr>
          <w:t>amazon</w:t>
        </w:r>
      </w:hyperlink>
      <w:hyperlink r:id="rId94">
        <w:r>
          <w:rPr>
            <w:rFonts w:ascii="Franklin Gothic Book" w:eastAsia="Franklin Gothic Book" w:hAnsi="Franklin Gothic Book" w:cs="Franklin Gothic Book"/>
            <w:color w:val="6EAC1C"/>
            <w:sz w:val="18"/>
            <w:u w:val="single" w:color="6EAC1C"/>
          </w:rPr>
          <w:t>-</w:t>
        </w:r>
      </w:hyperlink>
      <w:hyperlink r:id="rId95">
        <w:r>
          <w:rPr>
            <w:rFonts w:ascii="Franklin Gothic Book" w:eastAsia="Franklin Gothic Book" w:hAnsi="Franklin Gothic Book" w:cs="Franklin Gothic Book"/>
            <w:color w:val="6EAC1C"/>
            <w:sz w:val="18"/>
            <w:u w:val="single" w:color="6EAC1C"/>
          </w:rPr>
          <w:t>management</w:t>
        </w:r>
      </w:hyperlink>
      <w:hyperlink r:id="rId96">
        <w:r>
          <w:rPr>
            <w:rFonts w:ascii="Franklin Gothic Book" w:eastAsia="Franklin Gothic Book" w:hAnsi="Franklin Gothic Book" w:cs="Franklin Gothic Book"/>
            <w:color w:val="6EAC1C"/>
            <w:sz w:val="18"/>
            <w:u w:val="single" w:color="6EAC1C"/>
          </w:rPr>
          <w:t>-</w:t>
        </w:r>
      </w:hyperlink>
      <w:hyperlink r:id="rId97">
        <w:r>
          <w:rPr>
            <w:rFonts w:ascii="Franklin Gothic Book" w:eastAsia="Franklin Gothic Book" w:hAnsi="Franklin Gothic Book" w:cs="Franklin Gothic Book"/>
            <w:color w:val="6EAC1C"/>
            <w:sz w:val="18"/>
            <w:u w:val="single" w:color="6EAC1C"/>
          </w:rPr>
          <w:t>wisdom/</w:t>
        </w:r>
      </w:hyperlink>
      <w:r>
        <w:rPr>
          <w:rFonts w:ascii="Franklin Gothic Book" w:eastAsia="Franklin Gothic Book" w:hAnsi="Franklin Gothic Book" w:cs="Franklin Gothic Book"/>
          <w:color w:val="6EAC1C"/>
          <w:sz w:val="18"/>
          <w:u w:val="single" w:color="6EAC1C"/>
        </w:rPr>
        <w:t xml:space="preserve"> </w:t>
      </w:r>
      <w:r>
        <w:rPr>
          <w:rFonts w:ascii="Franklin Gothic Book" w:eastAsia="Franklin Gothic Book" w:hAnsi="Franklin Gothic Book" w:cs="Franklin Gothic Book"/>
          <w:color w:val="404040"/>
          <w:sz w:val="18"/>
        </w:rPr>
        <w:t>, Accessed: 02.12.2021.</w:t>
      </w:r>
    </w:p>
    <w:p w14:paraId="503513A5" w14:textId="77777777" w:rsidR="00080462" w:rsidRDefault="00BA5331">
      <w:pPr>
        <w:numPr>
          <w:ilvl w:val="0"/>
          <w:numId w:val="13"/>
        </w:numPr>
        <w:spacing w:after="156"/>
        <w:ind w:hanging="482"/>
      </w:pPr>
      <w:r>
        <w:rPr>
          <w:rFonts w:ascii="Franklin Gothic Book" w:eastAsia="Franklin Gothic Book" w:hAnsi="Franklin Gothic Book" w:cs="Franklin Gothic Book"/>
          <w:color w:val="404040"/>
          <w:sz w:val="18"/>
        </w:rPr>
        <w:t xml:space="preserve">Cadwalladr, C. (2018), “ My week as an Amazon insider the Guardian”, Available at: </w:t>
      </w:r>
      <w:hyperlink r:id="rId98">
        <w:r>
          <w:rPr>
            <w:rFonts w:ascii="Franklin Gothic Book" w:eastAsia="Franklin Gothic Book" w:hAnsi="Franklin Gothic Book" w:cs="Franklin Gothic Book"/>
            <w:color w:val="6EAC1C"/>
            <w:sz w:val="18"/>
            <w:u w:val="single" w:color="6EAC1C"/>
          </w:rPr>
          <w:t>https://www.theguardian.com/technology/2013/dec/01/week</w:t>
        </w:r>
      </w:hyperlink>
      <w:hyperlink r:id="rId99">
        <w:r>
          <w:rPr>
            <w:rFonts w:ascii="Franklin Gothic Book" w:eastAsia="Franklin Gothic Book" w:hAnsi="Franklin Gothic Book" w:cs="Franklin Gothic Book"/>
            <w:color w:val="6EAC1C"/>
            <w:sz w:val="18"/>
            <w:u w:val="single" w:color="6EAC1C"/>
          </w:rPr>
          <w:t>-</w:t>
        </w:r>
      </w:hyperlink>
      <w:hyperlink r:id="rId100">
        <w:r>
          <w:rPr>
            <w:rFonts w:ascii="Franklin Gothic Book" w:eastAsia="Franklin Gothic Book" w:hAnsi="Franklin Gothic Book" w:cs="Franklin Gothic Book"/>
            <w:color w:val="6EAC1C"/>
            <w:sz w:val="18"/>
            <w:u w:val="single" w:color="6EAC1C"/>
          </w:rPr>
          <w:t>amazon</w:t>
        </w:r>
      </w:hyperlink>
      <w:hyperlink r:id="rId101">
        <w:r>
          <w:rPr>
            <w:rFonts w:ascii="Franklin Gothic Book" w:eastAsia="Franklin Gothic Book" w:hAnsi="Franklin Gothic Book" w:cs="Franklin Gothic Book"/>
            <w:color w:val="6EAC1C"/>
            <w:sz w:val="18"/>
            <w:u w:val="single" w:color="6EAC1C"/>
          </w:rPr>
          <w:t>-</w:t>
        </w:r>
      </w:hyperlink>
      <w:hyperlink r:id="rId102">
        <w:r>
          <w:rPr>
            <w:rFonts w:ascii="Franklin Gothic Book" w:eastAsia="Franklin Gothic Book" w:hAnsi="Franklin Gothic Book" w:cs="Franklin Gothic Book"/>
            <w:color w:val="6EAC1C"/>
            <w:sz w:val="18"/>
            <w:u w:val="single" w:color="6EAC1C"/>
          </w:rPr>
          <w:t>insider</w:t>
        </w:r>
      </w:hyperlink>
      <w:hyperlink r:id="rId103">
        <w:r>
          <w:rPr>
            <w:rFonts w:ascii="Franklin Gothic Book" w:eastAsia="Franklin Gothic Book" w:hAnsi="Franklin Gothic Book" w:cs="Franklin Gothic Book"/>
            <w:color w:val="6EAC1C"/>
            <w:sz w:val="18"/>
            <w:u w:val="single" w:color="6EAC1C"/>
          </w:rPr>
          <w:t>-</w:t>
        </w:r>
      </w:hyperlink>
      <w:hyperlink r:id="rId104">
        <w:r>
          <w:rPr>
            <w:rFonts w:ascii="Franklin Gothic Book" w:eastAsia="Franklin Gothic Book" w:hAnsi="Franklin Gothic Book" w:cs="Franklin Gothic Book"/>
            <w:color w:val="6EAC1C"/>
            <w:sz w:val="18"/>
            <w:u w:val="single" w:color="6EAC1C"/>
          </w:rPr>
          <w:t>feature</w:t>
        </w:r>
      </w:hyperlink>
      <w:hyperlink r:id="rId105">
        <w:r>
          <w:rPr>
            <w:rFonts w:ascii="Franklin Gothic Book" w:eastAsia="Franklin Gothic Book" w:hAnsi="Franklin Gothic Book" w:cs="Franklin Gothic Book"/>
            <w:color w:val="6EAC1C"/>
            <w:sz w:val="18"/>
            <w:u w:val="single" w:color="6EAC1C"/>
          </w:rPr>
          <w:t>-</w:t>
        </w:r>
      </w:hyperlink>
      <w:hyperlink r:id="rId106">
        <w:r>
          <w:rPr>
            <w:rFonts w:ascii="Franklin Gothic Book" w:eastAsia="Franklin Gothic Book" w:hAnsi="Franklin Gothic Book" w:cs="Franklin Gothic Book"/>
            <w:color w:val="6EAC1C"/>
            <w:sz w:val="18"/>
            <w:u w:val="single" w:color="6EAC1C"/>
          </w:rPr>
          <w:t>treatment</w:t>
        </w:r>
      </w:hyperlink>
      <w:hyperlink r:id="rId107">
        <w:r>
          <w:rPr>
            <w:rFonts w:ascii="Franklin Gothic Book" w:eastAsia="Franklin Gothic Book" w:hAnsi="Franklin Gothic Book" w:cs="Franklin Gothic Book"/>
            <w:color w:val="6EAC1C"/>
            <w:sz w:val="18"/>
            <w:u w:val="single" w:color="6EAC1C"/>
          </w:rPr>
          <w:t>-</w:t>
        </w:r>
      </w:hyperlink>
      <w:hyperlink r:id="rId108">
        <w:r>
          <w:rPr>
            <w:rFonts w:ascii="Franklin Gothic Book" w:eastAsia="Franklin Gothic Book" w:hAnsi="Franklin Gothic Book" w:cs="Franklin Gothic Book"/>
            <w:color w:val="6EAC1C"/>
            <w:sz w:val="18"/>
            <w:u w:val="single" w:color="6EAC1C"/>
          </w:rPr>
          <w:t>employees</w:t>
        </w:r>
      </w:hyperlink>
      <w:hyperlink r:id="rId109">
        <w:r>
          <w:rPr>
            <w:rFonts w:ascii="Franklin Gothic Book" w:eastAsia="Franklin Gothic Book" w:hAnsi="Franklin Gothic Book" w:cs="Franklin Gothic Book"/>
            <w:color w:val="6EAC1C"/>
            <w:sz w:val="18"/>
            <w:u w:val="single" w:color="6EAC1C"/>
          </w:rPr>
          <w:t>-</w:t>
        </w:r>
      </w:hyperlink>
      <w:hyperlink r:id="rId110">
        <w:r>
          <w:rPr>
            <w:rFonts w:ascii="Franklin Gothic Book" w:eastAsia="Franklin Gothic Book" w:hAnsi="Franklin Gothic Book" w:cs="Franklin Gothic Book"/>
            <w:color w:val="6EAC1C"/>
            <w:sz w:val="18"/>
            <w:u w:val="single" w:color="6EAC1C"/>
          </w:rPr>
          <w:t>work</w:t>
        </w:r>
      </w:hyperlink>
      <w:r>
        <w:rPr>
          <w:rFonts w:ascii="Franklin Gothic Book" w:eastAsia="Franklin Gothic Book" w:hAnsi="Franklin Gothic Book" w:cs="Franklin Gothic Book"/>
          <w:color w:val="6EAC1C"/>
          <w:sz w:val="18"/>
          <w:u w:val="single" w:color="6EAC1C"/>
        </w:rPr>
        <w:t xml:space="preserve"> </w:t>
      </w:r>
      <w:r>
        <w:rPr>
          <w:rFonts w:ascii="Franklin Gothic Book" w:eastAsia="Franklin Gothic Book" w:hAnsi="Franklin Gothic Book" w:cs="Franklin Gothic Book"/>
          <w:color w:val="404040"/>
          <w:sz w:val="18"/>
        </w:rPr>
        <w:t>, Accessed:02.12.2021.</w:t>
      </w:r>
    </w:p>
    <w:p w14:paraId="1F3F8FEA" w14:textId="77777777" w:rsidR="00080462" w:rsidRDefault="00BA5331">
      <w:pPr>
        <w:numPr>
          <w:ilvl w:val="0"/>
          <w:numId w:val="13"/>
        </w:numPr>
        <w:spacing w:after="161"/>
        <w:ind w:hanging="482"/>
      </w:pPr>
      <w:proofErr w:type="spellStart"/>
      <w:r>
        <w:rPr>
          <w:rFonts w:ascii="Franklin Gothic Book" w:eastAsia="Franklin Gothic Book" w:hAnsi="Franklin Gothic Book" w:cs="Franklin Gothic Book"/>
          <w:color w:val="404040"/>
          <w:sz w:val="18"/>
        </w:rPr>
        <w:t>E.V.Vulpen</w:t>
      </w:r>
      <w:proofErr w:type="spellEnd"/>
      <w:r>
        <w:rPr>
          <w:rFonts w:ascii="Franklin Gothic Book" w:eastAsia="Franklin Gothic Book" w:hAnsi="Franklin Gothic Book" w:cs="Franklin Gothic Book"/>
          <w:color w:val="404040"/>
          <w:sz w:val="18"/>
        </w:rPr>
        <w:t xml:space="preserve">, (2021), “The 12 Key Functions of Human Resources”, Available at: </w:t>
      </w:r>
      <w:hyperlink r:id="rId111">
        <w:r>
          <w:rPr>
            <w:rFonts w:ascii="Franklin Gothic Book" w:eastAsia="Franklin Gothic Book" w:hAnsi="Franklin Gothic Book" w:cs="Franklin Gothic Book"/>
            <w:color w:val="6EAC1C"/>
            <w:sz w:val="18"/>
            <w:u w:val="single" w:color="6EAC1C"/>
          </w:rPr>
          <w:t>https://www.aihr.com/blog/human</w:t>
        </w:r>
      </w:hyperlink>
      <w:hyperlink r:id="rId112">
        <w:r>
          <w:rPr>
            <w:rFonts w:ascii="Franklin Gothic Book" w:eastAsia="Franklin Gothic Book" w:hAnsi="Franklin Gothic Book" w:cs="Franklin Gothic Book"/>
            <w:color w:val="6EAC1C"/>
            <w:sz w:val="18"/>
            <w:u w:val="single" w:color="6EAC1C"/>
          </w:rPr>
          <w:t>-</w:t>
        </w:r>
      </w:hyperlink>
      <w:hyperlink r:id="rId113">
        <w:r>
          <w:rPr>
            <w:rFonts w:ascii="Franklin Gothic Book" w:eastAsia="Franklin Gothic Book" w:hAnsi="Franklin Gothic Book" w:cs="Franklin Gothic Book"/>
            <w:color w:val="6EAC1C"/>
            <w:sz w:val="18"/>
            <w:u w:val="single" w:color="6EAC1C"/>
          </w:rPr>
          <w:t>resources</w:t>
        </w:r>
      </w:hyperlink>
      <w:hyperlink r:id="rId114">
        <w:r>
          <w:rPr>
            <w:rFonts w:ascii="Franklin Gothic Book" w:eastAsia="Franklin Gothic Book" w:hAnsi="Franklin Gothic Book" w:cs="Franklin Gothic Book"/>
            <w:color w:val="6EAC1C"/>
            <w:sz w:val="18"/>
            <w:u w:val="single" w:color="6EAC1C"/>
          </w:rPr>
          <w:t>-</w:t>
        </w:r>
      </w:hyperlink>
      <w:hyperlink r:id="rId115">
        <w:r>
          <w:rPr>
            <w:rFonts w:ascii="Franklin Gothic Book" w:eastAsia="Franklin Gothic Book" w:hAnsi="Franklin Gothic Book" w:cs="Franklin Gothic Book"/>
            <w:color w:val="6EAC1C"/>
            <w:sz w:val="18"/>
            <w:u w:val="single" w:color="6EAC1C"/>
          </w:rPr>
          <w:t>functions/</w:t>
        </w:r>
      </w:hyperlink>
      <w:r>
        <w:rPr>
          <w:rFonts w:ascii="Franklin Gothic Book" w:eastAsia="Franklin Gothic Book" w:hAnsi="Franklin Gothic Book" w:cs="Franklin Gothic Book"/>
          <w:color w:val="6EAC1C"/>
          <w:sz w:val="18"/>
          <w:u w:val="single" w:color="6EAC1C"/>
        </w:rPr>
        <w:t xml:space="preserve"> </w:t>
      </w:r>
      <w:r>
        <w:rPr>
          <w:rFonts w:ascii="Franklin Gothic Book" w:eastAsia="Franklin Gothic Book" w:hAnsi="Franklin Gothic Book" w:cs="Franklin Gothic Book"/>
          <w:color w:val="404040"/>
          <w:sz w:val="18"/>
        </w:rPr>
        <w:t>, Accessed:05.12.2021.</w:t>
      </w:r>
    </w:p>
    <w:p w14:paraId="6480B7DB" w14:textId="77777777" w:rsidR="00080462" w:rsidRDefault="00BA5331">
      <w:pPr>
        <w:numPr>
          <w:ilvl w:val="0"/>
          <w:numId w:val="13"/>
        </w:numPr>
        <w:spacing w:after="156"/>
        <w:ind w:hanging="482"/>
      </w:pPr>
      <w:r>
        <w:rPr>
          <w:rFonts w:ascii="Franklin Gothic Book" w:eastAsia="Franklin Gothic Book" w:hAnsi="Franklin Gothic Book" w:cs="Franklin Gothic Book"/>
          <w:color w:val="404040"/>
          <w:sz w:val="18"/>
        </w:rPr>
        <w:t xml:space="preserve">Forbes.com. (2018), “Amazon Is Successful Because Of These Two Things”, Available at: </w:t>
      </w:r>
      <w:hyperlink r:id="rId116">
        <w:r>
          <w:rPr>
            <w:rFonts w:ascii="Franklin Gothic Book" w:eastAsia="Franklin Gothic Book" w:hAnsi="Franklin Gothic Book" w:cs="Franklin Gothic Book"/>
            <w:color w:val="6EAC1C"/>
            <w:sz w:val="18"/>
            <w:u w:val="single" w:color="6EAC1C"/>
          </w:rPr>
          <w:t>https://www.forbes.com/sites/brittainladd/2018/08/27/these</w:t>
        </w:r>
      </w:hyperlink>
      <w:hyperlink r:id="rId117">
        <w:r>
          <w:rPr>
            <w:rFonts w:ascii="Franklin Gothic Book" w:eastAsia="Franklin Gothic Book" w:hAnsi="Franklin Gothic Book" w:cs="Franklin Gothic Book"/>
            <w:color w:val="6EAC1C"/>
            <w:sz w:val="18"/>
            <w:u w:val="single" w:color="6EAC1C"/>
          </w:rPr>
          <w:t>-</w:t>
        </w:r>
      </w:hyperlink>
      <w:hyperlink r:id="rId118">
        <w:r>
          <w:rPr>
            <w:rFonts w:ascii="Franklin Gothic Book" w:eastAsia="Franklin Gothic Book" w:hAnsi="Franklin Gothic Book" w:cs="Franklin Gothic Book"/>
            <w:color w:val="6EAC1C"/>
            <w:sz w:val="18"/>
            <w:u w:val="single" w:color="6EAC1C"/>
          </w:rPr>
          <w:t>two</w:t>
        </w:r>
      </w:hyperlink>
      <w:hyperlink r:id="rId119">
        <w:r>
          <w:rPr>
            <w:rFonts w:ascii="Franklin Gothic Book" w:eastAsia="Franklin Gothic Book" w:hAnsi="Franklin Gothic Book" w:cs="Franklin Gothic Book"/>
            <w:color w:val="6EAC1C"/>
            <w:sz w:val="18"/>
            <w:u w:val="single" w:color="6EAC1C"/>
          </w:rPr>
          <w:t>-</w:t>
        </w:r>
      </w:hyperlink>
      <w:hyperlink r:id="rId120">
        <w:r>
          <w:rPr>
            <w:rFonts w:ascii="Franklin Gothic Book" w:eastAsia="Franklin Gothic Book" w:hAnsi="Franklin Gothic Book" w:cs="Franklin Gothic Book"/>
            <w:color w:val="6EAC1C"/>
            <w:sz w:val="18"/>
            <w:u w:val="single" w:color="6EAC1C"/>
          </w:rPr>
          <w:t>things</w:t>
        </w:r>
      </w:hyperlink>
      <w:hyperlink r:id="rId121">
        <w:r>
          <w:rPr>
            <w:rFonts w:ascii="Franklin Gothic Book" w:eastAsia="Franklin Gothic Book" w:hAnsi="Franklin Gothic Book" w:cs="Franklin Gothic Book"/>
            <w:color w:val="6EAC1C"/>
            <w:sz w:val="18"/>
            <w:u w:val="single" w:color="6EAC1C"/>
          </w:rPr>
          <w:t>-</w:t>
        </w:r>
      </w:hyperlink>
      <w:hyperlink r:id="rId122">
        <w:r>
          <w:rPr>
            <w:rFonts w:ascii="Franklin Gothic Book" w:eastAsia="Franklin Gothic Book" w:hAnsi="Franklin Gothic Book" w:cs="Franklin Gothic Book"/>
            <w:color w:val="6EAC1C"/>
            <w:sz w:val="18"/>
            <w:u w:val="single" w:color="6EAC1C"/>
          </w:rPr>
          <w:t>are</w:t>
        </w:r>
      </w:hyperlink>
      <w:hyperlink r:id="rId123">
        <w:r>
          <w:rPr>
            <w:rFonts w:ascii="Franklin Gothic Book" w:eastAsia="Franklin Gothic Book" w:hAnsi="Franklin Gothic Book" w:cs="Franklin Gothic Book"/>
            <w:color w:val="6EAC1C"/>
            <w:sz w:val="18"/>
            <w:u w:val="single" w:color="6EAC1C"/>
          </w:rPr>
          <w:t>-</w:t>
        </w:r>
      </w:hyperlink>
      <w:hyperlink r:id="rId124">
        <w:r>
          <w:rPr>
            <w:rFonts w:ascii="Franklin Gothic Book" w:eastAsia="Franklin Gothic Book" w:hAnsi="Franklin Gothic Book" w:cs="Franklin Gothic Book"/>
            <w:color w:val="6EAC1C"/>
            <w:sz w:val="18"/>
            <w:u w:val="single" w:color="6EAC1C"/>
          </w:rPr>
          <w:t>what</w:t>
        </w:r>
      </w:hyperlink>
      <w:hyperlink r:id="rId125">
        <w:r>
          <w:rPr>
            <w:rFonts w:ascii="Franklin Gothic Book" w:eastAsia="Franklin Gothic Book" w:hAnsi="Franklin Gothic Book" w:cs="Franklin Gothic Book"/>
            <w:color w:val="6EAC1C"/>
            <w:sz w:val="18"/>
            <w:u w:val="single" w:color="6EAC1C"/>
          </w:rPr>
          <w:t>-</w:t>
        </w:r>
      </w:hyperlink>
      <w:hyperlink r:id="rId126">
        <w:r>
          <w:rPr>
            <w:rFonts w:ascii="Franklin Gothic Book" w:eastAsia="Franklin Gothic Book" w:hAnsi="Franklin Gothic Book" w:cs="Franklin Gothic Book"/>
            <w:color w:val="6EAC1C"/>
            <w:sz w:val="18"/>
            <w:u w:val="single" w:color="6EAC1C"/>
          </w:rPr>
          <w:t>make</w:t>
        </w:r>
      </w:hyperlink>
      <w:hyperlink r:id="rId127">
        <w:r>
          <w:rPr>
            <w:rFonts w:ascii="Franklin Gothic Book" w:eastAsia="Franklin Gothic Book" w:hAnsi="Franklin Gothic Book" w:cs="Franklin Gothic Book"/>
            <w:color w:val="6EAC1C"/>
            <w:sz w:val="18"/>
            <w:u w:val="single" w:color="6EAC1C"/>
          </w:rPr>
          <w:t>-</w:t>
        </w:r>
      </w:hyperlink>
      <w:hyperlink r:id="rId128">
        <w:r>
          <w:rPr>
            <w:rFonts w:ascii="Franklin Gothic Book" w:eastAsia="Franklin Gothic Book" w:hAnsi="Franklin Gothic Book" w:cs="Franklin Gothic Book"/>
            <w:color w:val="6EAC1C"/>
            <w:sz w:val="18"/>
            <w:u w:val="single" w:color="6EAC1C"/>
          </w:rPr>
          <w:t>amazon</w:t>
        </w:r>
      </w:hyperlink>
      <w:hyperlink r:id="rId129">
        <w:r>
          <w:rPr>
            <w:rFonts w:ascii="Franklin Gothic Book" w:eastAsia="Franklin Gothic Book" w:hAnsi="Franklin Gothic Book" w:cs="Franklin Gothic Book"/>
            <w:color w:val="6EAC1C"/>
            <w:sz w:val="18"/>
            <w:u w:val="single" w:color="6EAC1C"/>
          </w:rPr>
          <w:t>-</w:t>
        </w:r>
      </w:hyperlink>
      <w:hyperlink r:id="rId130">
        <w:r>
          <w:rPr>
            <w:rFonts w:ascii="Franklin Gothic Book" w:eastAsia="Franklin Gothic Book" w:hAnsi="Franklin Gothic Book" w:cs="Franklin Gothic Book"/>
            <w:color w:val="6EAC1C"/>
            <w:sz w:val="18"/>
            <w:u w:val="single" w:color="6EAC1C"/>
          </w:rPr>
          <w:t>amazon/</w:t>
        </w:r>
      </w:hyperlink>
      <w:r>
        <w:rPr>
          <w:rFonts w:ascii="Franklin Gothic Book" w:eastAsia="Franklin Gothic Book" w:hAnsi="Franklin Gothic Book" w:cs="Franklin Gothic Book"/>
          <w:color w:val="6EAC1C"/>
          <w:sz w:val="18"/>
          <w:u w:val="single" w:color="6EAC1C"/>
        </w:rPr>
        <w:t xml:space="preserve"> </w:t>
      </w:r>
      <w:r>
        <w:rPr>
          <w:rFonts w:ascii="Franklin Gothic Book" w:eastAsia="Franklin Gothic Book" w:hAnsi="Franklin Gothic Book" w:cs="Franklin Gothic Book"/>
          <w:color w:val="404040"/>
          <w:sz w:val="18"/>
        </w:rPr>
        <w:t>, Accessed:02.12.2021.</w:t>
      </w:r>
    </w:p>
    <w:p w14:paraId="391A4113" w14:textId="77777777" w:rsidR="00080462" w:rsidRDefault="00BA5331">
      <w:pPr>
        <w:numPr>
          <w:ilvl w:val="0"/>
          <w:numId w:val="13"/>
        </w:numPr>
        <w:spacing w:after="156"/>
        <w:ind w:hanging="482"/>
      </w:pPr>
      <w:proofErr w:type="spellStart"/>
      <w:r>
        <w:rPr>
          <w:rFonts w:ascii="Franklin Gothic Book" w:eastAsia="Franklin Gothic Book" w:hAnsi="Franklin Gothic Book" w:cs="Franklin Gothic Book"/>
          <w:color w:val="404040"/>
          <w:sz w:val="18"/>
        </w:rPr>
        <w:t>L.Peterson</w:t>
      </w:r>
      <w:proofErr w:type="spellEnd"/>
      <w:r>
        <w:rPr>
          <w:rFonts w:ascii="Franklin Gothic Book" w:eastAsia="Franklin Gothic Book" w:hAnsi="Franklin Gothic Book" w:cs="Franklin Gothic Book"/>
          <w:color w:val="404040"/>
          <w:sz w:val="18"/>
        </w:rPr>
        <w:t xml:space="preserve">, (2019), “Why Is the Human Resource Selection Process Important?”, Available at: </w:t>
      </w:r>
      <w:hyperlink r:id="rId131">
        <w:r>
          <w:rPr>
            <w:rFonts w:ascii="Franklin Gothic Book" w:eastAsia="Franklin Gothic Book" w:hAnsi="Franklin Gothic Book" w:cs="Franklin Gothic Book"/>
            <w:color w:val="6EAC1C"/>
            <w:sz w:val="18"/>
            <w:u w:val="single" w:color="6EAC1C"/>
          </w:rPr>
          <w:t>https://smallbusiness.chron.com/human</w:t>
        </w:r>
      </w:hyperlink>
      <w:hyperlink r:id="rId132">
        <w:r>
          <w:rPr>
            <w:rFonts w:ascii="Franklin Gothic Book" w:eastAsia="Franklin Gothic Book" w:hAnsi="Franklin Gothic Book" w:cs="Franklin Gothic Book"/>
            <w:color w:val="6EAC1C"/>
            <w:sz w:val="18"/>
            <w:u w:val="single" w:color="6EAC1C"/>
          </w:rPr>
          <w:t>-</w:t>
        </w:r>
      </w:hyperlink>
      <w:hyperlink r:id="rId133">
        <w:r>
          <w:rPr>
            <w:rFonts w:ascii="Franklin Gothic Book" w:eastAsia="Franklin Gothic Book" w:hAnsi="Franklin Gothic Book" w:cs="Franklin Gothic Book"/>
            <w:color w:val="6EAC1C"/>
            <w:sz w:val="18"/>
            <w:u w:val="single" w:color="6EAC1C"/>
          </w:rPr>
          <w:t>resource</w:t>
        </w:r>
      </w:hyperlink>
      <w:hyperlink r:id="rId134">
        <w:r>
          <w:rPr>
            <w:rFonts w:ascii="Franklin Gothic Book" w:eastAsia="Franklin Gothic Book" w:hAnsi="Franklin Gothic Book" w:cs="Franklin Gothic Book"/>
            <w:color w:val="6EAC1C"/>
            <w:sz w:val="18"/>
            <w:u w:val="single" w:color="6EAC1C"/>
          </w:rPr>
          <w:t>-</w:t>
        </w:r>
      </w:hyperlink>
      <w:hyperlink r:id="rId135">
        <w:r>
          <w:rPr>
            <w:rFonts w:ascii="Franklin Gothic Book" w:eastAsia="Franklin Gothic Book" w:hAnsi="Franklin Gothic Book" w:cs="Franklin Gothic Book"/>
            <w:color w:val="6EAC1C"/>
            <w:sz w:val="18"/>
            <w:u w:val="single" w:color="6EAC1C"/>
          </w:rPr>
          <w:t>selection</w:t>
        </w:r>
      </w:hyperlink>
      <w:hyperlink r:id="rId136">
        <w:r>
          <w:rPr>
            <w:rFonts w:ascii="Franklin Gothic Book" w:eastAsia="Franklin Gothic Book" w:hAnsi="Franklin Gothic Book" w:cs="Franklin Gothic Book"/>
            <w:color w:val="6EAC1C"/>
            <w:sz w:val="18"/>
            <w:u w:val="single" w:color="6EAC1C"/>
          </w:rPr>
          <w:t>-</w:t>
        </w:r>
      </w:hyperlink>
      <w:hyperlink r:id="rId137">
        <w:r>
          <w:rPr>
            <w:rFonts w:ascii="Franklin Gothic Book" w:eastAsia="Franklin Gothic Book" w:hAnsi="Franklin Gothic Book" w:cs="Franklin Gothic Book"/>
            <w:color w:val="6EAC1C"/>
            <w:sz w:val="18"/>
            <w:u w:val="single" w:color="6EAC1C"/>
          </w:rPr>
          <w:t>process</w:t>
        </w:r>
      </w:hyperlink>
      <w:hyperlink r:id="rId138">
        <w:r>
          <w:rPr>
            <w:rFonts w:ascii="Franklin Gothic Book" w:eastAsia="Franklin Gothic Book" w:hAnsi="Franklin Gothic Book" w:cs="Franklin Gothic Book"/>
            <w:color w:val="6EAC1C"/>
            <w:sz w:val="18"/>
            <w:u w:val="single" w:color="6EAC1C"/>
          </w:rPr>
          <w:t>-</w:t>
        </w:r>
      </w:hyperlink>
      <w:hyperlink r:id="rId139">
        <w:r>
          <w:rPr>
            <w:rFonts w:ascii="Franklin Gothic Book" w:eastAsia="Franklin Gothic Book" w:hAnsi="Franklin Gothic Book" w:cs="Franklin Gothic Book"/>
            <w:color w:val="6EAC1C"/>
            <w:sz w:val="18"/>
            <w:u w:val="single" w:color="6EAC1C"/>
          </w:rPr>
          <w:t>important</w:t>
        </w:r>
      </w:hyperlink>
      <w:hyperlink r:id="rId140">
        <w:r>
          <w:rPr>
            <w:rFonts w:ascii="Franklin Gothic Book" w:eastAsia="Franklin Gothic Book" w:hAnsi="Franklin Gothic Book" w:cs="Franklin Gothic Book"/>
            <w:color w:val="6EAC1C"/>
            <w:sz w:val="18"/>
            <w:u w:val="single" w:color="6EAC1C"/>
          </w:rPr>
          <w:t>-</w:t>
        </w:r>
      </w:hyperlink>
      <w:hyperlink r:id="rId141">
        <w:r>
          <w:rPr>
            <w:rFonts w:ascii="Franklin Gothic Book" w:eastAsia="Franklin Gothic Book" w:hAnsi="Franklin Gothic Book" w:cs="Franklin Gothic Book"/>
            <w:color w:val="6EAC1C"/>
            <w:sz w:val="18"/>
            <w:u w:val="single" w:color="6EAC1C"/>
          </w:rPr>
          <w:t>14399.html</w:t>
        </w:r>
      </w:hyperlink>
      <w:r>
        <w:rPr>
          <w:rFonts w:ascii="Franklin Gothic Book" w:eastAsia="Franklin Gothic Book" w:hAnsi="Franklin Gothic Book" w:cs="Franklin Gothic Book"/>
          <w:color w:val="6EAC1C"/>
          <w:sz w:val="18"/>
          <w:u w:val="single" w:color="6EAC1C"/>
        </w:rPr>
        <w:t xml:space="preserve"> </w:t>
      </w:r>
      <w:r>
        <w:rPr>
          <w:rFonts w:ascii="Franklin Gothic Book" w:eastAsia="Franklin Gothic Book" w:hAnsi="Franklin Gothic Book" w:cs="Franklin Gothic Book"/>
          <w:color w:val="404040"/>
          <w:sz w:val="18"/>
        </w:rPr>
        <w:t xml:space="preserve">, Accessed: 05.12.2021. </w:t>
      </w:r>
    </w:p>
    <w:p w14:paraId="3F3F3AB0" w14:textId="77777777" w:rsidR="00080462" w:rsidRDefault="00BA5331">
      <w:pPr>
        <w:numPr>
          <w:ilvl w:val="0"/>
          <w:numId w:val="13"/>
        </w:numPr>
        <w:spacing w:after="161"/>
        <w:ind w:hanging="482"/>
      </w:pPr>
      <w:r>
        <w:rPr>
          <w:rFonts w:ascii="Franklin Gothic Book" w:eastAsia="Franklin Gothic Book" w:hAnsi="Franklin Gothic Book" w:cs="Franklin Gothic Book"/>
          <w:color w:val="404040"/>
          <w:sz w:val="18"/>
        </w:rPr>
        <w:t>Gaylord, S. W., &amp; Haile, A. J. (2011), “Constitutional Threats in the E-Commerce Jungle: First Amendment and Dormant Commerce Clause Limits on Amazon Laws and Use Tax Reporting Statutes”, North Carolina Law Review.</w:t>
      </w:r>
    </w:p>
    <w:p w14:paraId="77BB4208" w14:textId="77777777" w:rsidR="00080462" w:rsidRDefault="00BA5331">
      <w:pPr>
        <w:numPr>
          <w:ilvl w:val="0"/>
          <w:numId w:val="13"/>
        </w:numPr>
        <w:spacing w:after="156"/>
        <w:ind w:hanging="482"/>
      </w:pPr>
      <w:proofErr w:type="spellStart"/>
      <w:r>
        <w:rPr>
          <w:rFonts w:ascii="Franklin Gothic Book" w:eastAsia="Franklin Gothic Book" w:hAnsi="Franklin Gothic Book" w:cs="Franklin Gothic Book"/>
          <w:color w:val="404040"/>
          <w:sz w:val="18"/>
        </w:rPr>
        <w:t>J.Awad</w:t>
      </w:r>
      <w:proofErr w:type="spellEnd"/>
      <w:r>
        <w:rPr>
          <w:rFonts w:ascii="Franklin Gothic Book" w:eastAsia="Franklin Gothic Book" w:hAnsi="Franklin Gothic Book" w:cs="Franklin Gothic Book"/>
          <w:color w:val="404040"/>
          <w:sz w:val="18"/>
        </w:rPr>
        <w:t xml:space="preserve">, (2019), “HRM Process”, Available at: </w:t>
      </w:r>
      <w:hyperlink r:id="rId142">
        <w:r>
          <w:rPr>
            <w:rFonts w:ascii="Franklin Gothic Book" w:eastAsia="Franklin Gothic Book" w:hAnsi="Franklin Gothic Book" w:cs="Franklin Gothic Book"/>
            <w:color w:val="6EAC1C"/>
            <w:sz w:val="18"/>
            <w:u w:val="single" w:color="6EAC1C"/>
          </w:rPr>
          <w:t>https://www.researchgate.net/figure/Human</w:t>
        </w:r>
      </w:hyperlink>
      <w:hyperlink r:id="rId143">
        <w:r>
          <w:rPr>
            <w:rFonts w:ascii="Franklin Gothic Book" w:eastAsia="Franklin Gothic Book" w:hAnsi="Franklin Gothic Book" w:cs="Franklin Gothic Book"/>
            <w:color w:val="6EAC1C"/>
            <w:sz w:val="18"/>
            <w:u w:val="single" w:color="6EAC1C"/>
          </w:rPr>
          <w:t>-</w:t>
        </w:r>
      </w:hyperlink>
      <w:hyperlink r:id="rId144">
        <w:r>
          <w:rPr>
            <w:rFonts w:ascii="Franklin Gothic Book" w:eastAsia="Franklin Gothic Book" w:hAnsi="Franklin Gothic Book" w:cs="Franklin Gothic Book"/>
            <w:color w:val="6EAC1C"/>
            <w:sz w:val="18"/>
            <w:u w:val="single" w:color="6EAC1C"/>
          </w:rPr>
          <w:t>Resources</w:t>
        </w:r>
      </w:hyperlink>
      <w:hyperlink r:id="rId145">
        <w:r>
          <w:rPr>
            <w:rFonts w:ascii="Franklin Gothic Book" w:eastAsia="Franklin Gothic Book" w:hAnsi="Franklin Gothic Book" w:cs="Franklin Gothic Book"/>
            <w:color w:val="6EAC1C"/>
            <w:sz w:val="18"/>
            <w:u w:val="single" w:color="6EAC1C"/>
          </w:rPr>
          <w:t>-</w:t>
        </w:r>
      </w:hyperlink>
      <w:hyperlink r:id="rId146">
        <w:r>
          <w:rPr>
            <w:rFonts w:ascii="Franklin Gothic Book" w:eastAsia="Franklin Gothic Book" w:hAnsi="Franklin Gothic Book" w:cs="Franklin Gothic Book"/>
            <w:color w:val="6EAC1C"/>
            <w:sz w:val="18"/>
            <w:u w:val="single" w:color="6EAC1C"/>
          </w:rPr>
          <w:t>Management</w:t>
        </w:r>
      </w:hyperlink>
      <w:hyperlink r:id="rId147">
        <w:r>
          <w:rPr>
            <w:rFonts w:ascii="Franklin Gothic Book" w:eastAsia="Franklin Gothic Book" w:hAnsi="Franklin Gothic Book" w:cs="Franklin Gothic Book"/>
            <w:color w:val="6EAC1C"/>
            <w:sz w:val="18"/>
            <w:u w:val="single" w:color="6EAC1C"/>
          </w:rPr>
          <w:t>-</w:t>
        </w:r>
      </w:hyperlink>
      <w:hyperlink r:id="rId148">
        <w:r>
          <w:rPr>
            <w:rFonts w:ascii="Franklin Gothic Book" w:eastAsia="Franklin Gothic Book" w:hAnsi="Franklin Gothic Book" w:cs="Franklin Gothic Book"/>
            <w:color w:val="6EAC1C"/>
            <w:sz w:val="18"/>
            <w:u w:val="single" w:color="6EAC1C"/>
          </w:rPr>
          <w:t>Process_fig3_340931714</w:t>
        </w:r>
      </w:hyperlink>
      <w:r>
        <w:rPr>
          <w:rFonts w:ascii="Franklin Gothic Book" w:eastAsia="Franklin Gothic Book" w:hAnsi="Franklin Gothic Book" w:cs="Franklin Gothic Book"/>
          <w:color w:val="6EAC1C"/>
          <w:sz w:val="18"/>
          <w:u w:val="single" w:color="6EAC1C"/>
        </w:rPr>
        <w:t xml:space="preserve"> </w:t>
      </w:r>
      <w:r>
        <w:rPr>
          <w:rFonts w:ascii="Franklin Gothic Book" w:eastAsia="Franklin Gothic Book" w:hAnsi="Franklin Gothic Book" w:cs="Franklin Gothic Book"/>
          <w:color w:val="404040"/>
          <w:sz w:val="18"/>
        </w:rPr>
        <w:t>, Accessed: 06.12.2021.</w:t>
      </w:r>
    </w:p>
    <w:p w14:paraId="65E133C6" w14:textId="77777777" w:rsidR="00080462" w:rsidRDefault="00BA5331">
      <w:pPr>
        <w:numPr>
          <w:ilvl w:val="0"/>
          <w:numId w:val="13"/>
        </w:numPr>
        <w:spacing w:after="156"/>
        <w:ind w:hanging="482"/>
      </w:pPr>
      <w:r>
        <w:rPr>
          <w:rFonts w:ascii="Franklin Gothic Book" w:eastAsia="Franklin Gothic Book" w:hAnsi="Franklin Gothic Book" w:cs="Franklin Gothic Book"/>
          <w:color w:val="404040"/>
          <w:sz w:val="18"/>
        </w:rPr>
        <w:t xml:space="preserve">AIMS Education(2019), “Human Resource Management”, Available at: </w:t>
      </w:r>
      <w:hyperlink r:id="rId149">
        <w:r>
          <w:rPr>
            <w:rFonts w:ascii="Franklin Gothic Book" w:eastAsia="Franklin Gothic Book" w:hAnsi="Franklin Gothic Book" w:cs="Franklin Gothic Book"/>
            <w:color w:val="6EAC1C"/>
            <w:sz w:val="18"/>
            <w:u w:val="single" w:color="6EAC1C"/>
          </w:rPr>
          <w:t>https://www.slideshare.net/umerkhalidhabib/recruitment</w:t>
        </w:r>
      </w:hyperlink>
      <w:hyperlink r:id="rId150">
        <w:r>
          <w:rPr>
            <w:rFonts w:ascii="Franklin Gothic Book" w:eastAsia="Franklin Gothic Book" w:hAnsi="Franklin Gothic Book" w:cs="Franklin Gothic Book"/>
            <w:color w:val="6EAC1C"/>
            <w:sz w:val="18"/>
            <w:u w:val="single" w:color="6EAC1C"/>
          </w:rPr>
          <w:t>-</w:t>
        </w:r>
      </w:hyperlink>
      <w:hyperlink r:id="rId151">
        <w:r>
          <w:rPr>
            <w:rFonts w:ascii="Franklin Gothic Book" w:eastAsia="Franklin Gothic Book" w:hAnsi="Franklin Gothic Book" w:cs="Franklin Gothic Book"/>
            <w:color w:val="6EAC1C"/>
            <w:sz w:val="18"/>
            <w:u w:val="single" w:color="6EAC1C"/>
          </w:rPr>
          <w:t>and</w:t>
        </w:r>
      </w:hyperlink>
      <w:hyperlink r:id="rId152">
        <w:r>
          <w:rPr>
            <w:rFonts w:ascii="Franklin Gothic Book" w:eastAsia="Franklin Gothic Book" w:hAnsi="Franklin Gothic Book" w:cs="Franklin Gothic Book"/>
            <w:color w:val="6EAC1C"/>
            <w:sz w:val="18"/>
            <w:u w:val="single" w:color="6EAC1C"/>
          </w:rPr>
          <w:t>-</w:t>
        </w:r>
      </w:hyperlink>
      <w:hyperlink r:id="rId153">
        <w:r>
          <w:rPr>
            <w:rFonts w:ascii="Franklin Gothic Book" w:eastAsia="Franklin Gothic Book" w:hAnsi="Franklin Gothic Book" w:cs="Franklin Gothic Book"/>
            <w:color w:val="6EAC1C"/>
            <w:sz w:val="18"/>
            <w:u w:val="single" w:color="6EAC1C"/>
          </w:rPr>
          <w:t>selection</w:t>
        </w:r>
      </w:hyperlink>
      <w:hyperlink r:id="rId154">
        <w:r>
          <w:rPr>
            <w:rFonts w:ascii="Franklin Gothic Book" w:eastAsia="Franklin Gothic Book" w:hAnsi="Franklin Gothic Book" w:cs="Franklin Gothic Book"/>
            <w:color w:val="6EAC1C"/>
            <w:sz w:val="18"/>
            <w:u w:val="single" w:color="6EAC1C"/>
          </w:rPr>
          <w:t>-</w:t>
        </w:r>
      </w:hyperlink>
      <w:hyperlink r:id="rId155">
        <w:r>
          <w:rPr>
            <w:rFonts w:ascii="Franklin Gothic Book" w:eastAsia="Franklin Gothic Book" w:hAnsi="Franklin Gothic Book" w:cs="Franklin Gothic Book"/>
            <w:color w:val="6EAC1C"/>
            <w:sz w:val="18"/>
            <w:u w:val="single" w:color="6EAC1C"/>
          </w:rPr>
          <w:t>24053999</w:t>
        </w:r>
      </w:hyperlink>
      <w:r>
        <w:rPr>
          <w:rFonts w:ascii="Franklin Gothic Book" w:eastAsia="Franklin Gothic Book" w:hAnsi="Franklin Gothic Book" w:cs="Franklin Gothic Book"/>
          <w:color w:val="6EAC1C"/>
          <w:sz w:val="18"/>
          <w:u w:val="single" w:color="6EAC1C"/>
        </w:rPr>
        <w:t xml:space="preserve"> </w:t>
      </w:r>
      <w:r>
        <w:rPr>
          <w:rFonts w:ascii="Franklin Gothic Book" w:eastAsia="Franklin Gothic Book" w:hAnsi="Franklin Gothic Book" w:cs="Franklin Gothic Book"/>
          <w:color w:val="404040"/>
          <w:sz w:val="18"/>
        </w:rPr>
        <w:t>, Accessed: 06.12.2021.</w:t>
      </w:r>
    </w:p>
    <w:p w14:paraId="0B8C3156" w14:textId="77777777" w:rsidR="00080462" w:rsidRDefault="00BA5331">
      <w:pPr>
        <w:numPr>
          <w:ilvl w:val="0"/>
          <w:numId w:val="13"/>
        </w:numPr>
        <w:spacing w:after="161"/>
        <w:ind w:hanging="482"/>
      </w:pPr>
      <w:r>
        <w:rPr>
          <w:rFonts w:ascii="Franklin Gothic Book" w:eastAsia="Franklin Gothic Book" w:hAnsi="Franklin Gothic Book" w:cs="Franklin Gothic Book"/>
          <w:color w:val="404040"/>
          <w:sz w:val="18"/>
        </w:rPr>
        <w:t xml:space="preserve">M. </w:t>
      </w:r>
      <w:proofErr w:type="spellStart"/>
      <w:r>
        <w:rPr>
          <w:rFonts w:ascii="Franklin Gothic Book" w:eastAsia="Franklin Gothic Book" w:hAnsi="Franklin Gothic Book" w:cs="Franklin Gothic Book"/>
          <w:color w:val="404040"/>
          <w:sz w:val="18"/>
        </w:rPr>
        <w:t>Luenendonk</w:t>
      </w:r>
      <w:proofErr w:type="spellEnd"/>
      <w:r>
        <w:rPr>
          <w:rFonts w:ascii="Franklin Gothic Book" w:eastAsia="Franklin Gothic Book" w:hAnsi="Franklin Gothic Book" w:cs="Franklin Gothic Book"/>
          <w:color w:val="404040"/>
          <w:sz w:val="18"/>
        </w:rPr>
        <w:t xml:space="preserve">, (2021), “What is Recruitment? Definition, Recruitment Process, Best Practices”, Available at: </w:t>
      </w:r>
      <w:hyperlink r:id="rId156">
        <w:r>
          <w:rPr>
            <w:rFonts w:ascii="Franklin Gothic Book" w:eastAsia="Franklin Gothic Book" w:hAnsi="Franklin Gothic Book" w:cs="Franklin Gothic Book"/>
            <w:color w:val="6EAC1C"/>
            <w:sz w:val="18"/>
            <w:u w:val="single" w:color="6EAC1C"/>
          </w:rPr>
          <w:t>https://www.cleverism.com/what</w:t>
        </w:r>
      </w:hyperlink>
      <w:hyperlink r:id="rId157">
        <w:r>
          <w:rPr>
            <w:rFonts w:ascii="Franklin Gothic Book" w:eastAsia="Franklin Gothic Book" w:hAnsi="Franklin Gothic Book" w:cs="Franklin Gothic Book"/>
            <w:color w:val="6EAC1C"/>
            <w:sz w:val="18"/>
            <w:u w:val="single" w:color="6EAC1C"/>
          </w:rPr>
          <w:t>-</w:t>
        </w:r>
      </w:hyperlink>
      <w:hyperlink r:id="rId158">
        <w:r>
          <w:rPr>
            <w:rFonts w:ascii="Franklin Gothic Book" w:eastAsia="Franklin Gothic Book" w:hAnsi="Franklin Gothic Book" w:cs="Franklin Gothic Book"/>
            <w:color w:val="6EAC1C"/>
            <w:sz w:val="18"/>
            <w:u w:val="single" w:color="6EAC1C"/>
          </w:rPr>
          <w:t>is</w:t>
        </w:r>
      </w:hyperlink>
      <w:hyperlink r:id="rId159">
        <w:r>
          <w:rPr>
            <w:rFonts w:ascii="Franklin Gothic Book" w:eastAsia="Franklin Gothic Book" w:hAnsi="Franklin Gothic Book" w:cs="Franklin Gothic Book"/>
            <w:color w:val="6EAC1C"/>
            <w:sz w:val="18"/>
            <w:u w:val="single" w:color="6EAC1C"/>
          </w:rPr>
          <w:t>-</w:t>
        </w:r>
      </w:hyperlink>
      <w:hyperlink r:id="rId160">
        <w:r>
          <w:rPr>
            <w:rFonts w:ascii="Franklin Gothic Book" w:eastAsia="Franklin Gothic Book" w:hAnsi="Franklin Gothic Book" w:cs="Franklin Gothic Book"/>
            <w:color w:val="6EAC1C"/>
            <w:sz w:val="18"/>
            <w:u w:val="single" w:color="6EAC1C"/>
          </w:rPr>
          <w:t>recruitment/</w:t>
        </w:r>
      </w:hyperlink>
      <w:hyperlink r:id="rId161">
        <w:r>
          <w:rPr>
            <w:rFonts w:ascii="Franklin Gothic Book" w:eastAsia="Franklin Gothic Book" w:hAnsi="Franklin Gothic Book" w:cs="Franklin Gothic Book"/>
            <w:color w:val="404040"/>
            <w:sz w:val="18"/>
          </w:rPr>
          <w:t>,</w:t>
        </w:r>
      </w:hyperlink>
      <w:r>
        <w:rPr>
          <w:rFonts w:ascii="Franklin Gothic Book" w:eastAsia="Franklin Gothic Book" w:hAnsi="Franklin Gothic Book" w:cs="Franklin Gothic Book"/>
          <w:color w:val="404040"/>
          <w:sz w:val="18"/>
        </w:rPr>
        <w:t xml:space="preserve"> Accessed: 10.12.2021.</w:t>
      </w:r>
    </w:p>
    <w:sectPr w:rsidR="00080462">
      <w:headerReference w:type="even" r:id="rId162"/>
      <w:headerReference w:type="default" r:id="rId163"/>
      <w:headerReference w:type="first" r:id="rId164"/>
      <w:pgSz w:w="19200" w:h="10800" w:orient="landscape"/>
      <w:pgMar w:top="946" w:right="1087" w:bottom="737" w:left="1059"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71722" w14:textId="77777777" w:rsidR="007128ED" w:rsidRDefault="007128ED">
      <w:pPr>
        <w:spacing w:after="0" w:line="240" w:lineRule="auto"/>
      </w:pPr>
      <w:r>
        <w:separator/>
      </w:r>
    </w:p>
  </w:endnote>
  <w:endnote w:type="continuationSeparator" w:id="0">
    <w:p w14:paraId="4A917FA5" w14:textId="77777777" w:rsidR="007128ED" w:rsidRDefault="00712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w:altName w:val="Cambria"/>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E682C" w14:textId="77777777" w:rsidR="007128ED" w:rsidRDefault="007128ED">
      <w:pPr>
        <w:spacing w:after="0" w:line="240" w:lineRule="auto"/>
      </w:pPr>
      <w:r>
        <w:separator/>
      </w:r>
    </w:p>
  </w:footnote>
  <w:footnote w:type="continuationSeparator" w:id="0">
    <w:p w14:paraId="00645F70" w14:textId="77777777" w:rsidR="007128ED" w:rsidRDefault="00712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79AC1" w14:textId="77777777" w:rsidR="00080462" w:rsidRDefault="00BA5331">
    <w:pPr>
      <w:spacing w:after="0"/>
      <w:ind w:left="-1059" w:right="18119"/>
    </w:pPr>
    <w:r>
      <w:rPr>
        <w:noProof/>
      </w:rPr>
      <mc:AlternateContent>
        <mc:Choice Requires="wpg">
          <w:drawing>
            <wp:anchor distT="0" distB="0" distL="114300" distR="114300" simplePos="0" relativeHeight="251658240" behindDoc="0" locked="0" layoutInCell="1" allowOverlap="1" wp14:anchorId="5EBAE658" wp14:editId="4323B687">
              <wp:simplePos x="0" y="0"/>
              <wp:positionH relativeFrom="page">
                <wp:posOffset>446532</wp:posOffset>
              </wp:positionH>
              <wp:positionV relativeFrom="page">
                <wp:posOffset>454152</wp:posOffset>
              </wp:positionV>
              <wp:extent cx="11298936" cy="97536"/>
              <wp:effectExtent l="0" t="0" r="0" b="0"/>
              <wp:wrapSquare wrapText="bothSides"/>
              <wp:docPr id="9852" name="Group 9852"/>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28" name="Shape 10328"/>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29" name="Shape 10329"/>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30" name="Shape 10330"/>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852" style="width:889.68pt;height:7.67999pt;position:absolute;mso-position-horizontal-relative:page;mso-position-horizontal:absolute;margin-left:35.16pt;mso-position-vertical-relative:page;margin-top:35.76pt;" coordsize="112989,975">
              <v:shape id="Shape 10331" style="position:absolute;width:37033;height:944;left:0;top:30;" coordsize="3703320,94488" path="m0,0l3703320,0l3703320,94488l0,94488l0,0">
                <v:stroke weight="0pt" endcap="flat" joinstyle="miter" miterlimit="10" on="false" color="#000000" opacity="0"/>
                <v:fill on="true" color="#465359"/>
              </v:shape>
              <v:shape id="Shape 10332" style="position:absolute;width:37033;height:975;left:75956;top:0;" coordsize="3703320,97536" path="m0,0l3703320,0l3703320,97536l0,97536l0,0">
                <v:stroke weight="0pt" endcap="flat" joinstyle="miter" miterlimit="10" on="false" color="#000000" opacity="0"/>
                <v:fill on="true" color="#969fa7"/>
              </v:shape>
              <v:shape id="Shape 10333"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644E4" w14:textId="77777777" w:rsidR="00080462" w:rsidRDefault="00BA5331">
    <w:pPr>
      <w:spacing w:after="0"/>
      <w:ind w:left="-1059" w:right="18119"/>
    </w:pPr>
    <w:r>
      <w:rPr>
        <w:noProof/>
      </w:rPr>
      <mc:AlternateContent>
        <mc:Choice Requires="wpg">
          <w:drawing>
            <wp:anchor distT="0" distB="0" distL="114300" distR="114300" simplePos="0" relativeHeight="251659264" behindDoc="0" locked="0" layoutInCell="1" allowOverlap="1" wp14:anchorId="4C1E3CD9" wp14:editId="3F112893">
              <wp:simplePos x="0" y="0"/>
              <wp:positionH relativeFrom="page">
                <wp:posOffset>446532</wp:posOffset>
              </wp:positionH>
              <wp:positionV relativeFrom="page">
                <wp:posOffset>454152</wp:posOffset>
              </wp:positionV>
              <wp:extent cx="11298936" cy="97536"/>
              <wp:effectExtent l="0" t="0" r="0" b="0"/>
              <wp:wrapSquare wrapText="bothSides"/>
              <wp:docPr id="9844" name="Group 9844"/>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22" name="Shape 10322"/>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23" name="Shape 10323"/>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24" name="Shape 10324"/>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844" style="width:889.68pt;height:7.67999pt;position:absolute;mso-position-horizontal-relative:page;mso-position-horizontal:absolute;margin-left:35.16pt;mso-position-vertical-relative:page;margin-top:35.76pt;" coordsize="112989,975">
              <v:shape id="Shape 10325" style="position:absolute;width:37033;height:944;left:0;top:30;" coordsize="3703320,94488" path="m0,0l3703320,0l3703320,94488l0,94488l0,0">
                <v:stroke weight="0pt" endcap="flat" joinstyle="miter" miterlimit="10" on="false" color="#000000" opacity="0"/>
                <v:fill on="true" color="#465359"/>
              </v:shape>
              <v:shape id="Shape 10326" style="position:absolute;width:37033;height:975;left:75956;top:0;" coordsize="3703320,97536" path="m0,0l3703320,0l3703320,97536l0,97536l0,0">
                <v:stroke weight="0pt" endcap="flat" joinstyle="miter" miterlimit="10" on="false" color="#000000" opacity="0"/>
                <v:fill on="true" color="#969fa7"/>
              </v:shape>
              <v:shape id="Shape 10327"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39552" w14:textId="77777777" w:rsidR="00080462" w:rsidRDefault="00BA5331">
    <w:pPr>
      <w:spacing w:after="0"/>
      <w:ind w:left="-1059" w:right="18119"/>
    </w:pPr>
    <w:r>
      <w:rPr>
        <w:noProof/>
      </w:rPr>
      <mc:AlternateContent>
        <mc:Choice Requires="wpg">
          <w:drawing>
            <wp:anchor distT="0" distB="0" distL="114300" distR="114300" simplePos="0" relativeHeight="251660288" behindDoc="0" locked="0" layoutInCell="1" allowOverlap="1" wp14:anchorId="104E5DC8" wp14:editId="297074FC">
              <wp:simplePos x="0" y="0"/>
              <wp:positionH relativeFrom="page">
                <wp:posOffset>446532</wp:posOffset>
              </wp:positionH>
              <wp:positionV relativeFrom="page">
                <wp:posOffset>454152</wp:posOffset>
              </wp:positionV>
              <wp:extent cx="11298936" cy="97536"/>
              <wp:effectExtent l="0" t="0" r="0" b="0"/>
              <wp:wrapSquare wrapText="bothSides"/>
              <wp:docPr id="9836" name="Group 9836"/>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16" name="Shape 10316"/>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17" name="Shape 10317"/>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18" name="Shape 10318"/>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836" style="width:889.68pt;height:7.67999pt;position:absolute;mso-position-horizontal-relative:page;mso-position-horizontal:absolute;margin-left:35.16pt;mso-position-vertical-relative:page;margin-top:35.76pt;" coordsize="112989,975">
              <v:shape id="Shape 10319" style="position:absolute;width:37033;height:944;left:0;top:30;" coordsize="3703320,94488" path="m0,0l3703320,0l3703320,94488l0,94488l0,0">
                <v:stroke weight="0pt" endcap="flat" joinstyle="miter" miterlimit="10" on="false" color="#000000" opacity="0"/>
                <v:fill on="true" color="#465359"/>
              </v:shape>
              <v:shape id="Shape 10320" style="position:absolute;width:37033;height:975;left:75956;top:0;" coordsize="3703320,97536" path="m0,0l3703320,0l3703320,97536l0,97536l0,0">
                <v:stroke weight="0pt" endcap="flat" joinstyle="miter" miterlimit="10" on="false" color="#000000" opacity="0"/>
                <v:fill on="true" color="#969fa7"/>
              </v:shape>
              <v:shape id="Shape 10321"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17886" w14:textId="77777777" w:rsidR="00080462" w:rsidRDefault="00BA5331">
    <w:pPr>
      <w:spacing w:after="0"/>
      <w:ind w:left="-1059" w:right="197"/>
    </w:pPr>
    <w:r>
      <w:rPr>
        <w:noProof/>
      </w:rPr>
      <mc:AlternateContent>
        <mc:Choice Requires="wpg">
          <w:drawing>
            <wp:anchor distT="0" distB="0" distL="114300" distR="114300" simplePos="0" relativeHeight="251661312" behindDoc="0" locked="0" layoutInCell="1" allowOverlap="1" wp14:anchorId="5A44AB48" wp14:editId="176BCACA">
              <wp:simplePos x="0" y="0"/>
              <wp:positionH relativeFrom="page">
                <wp:posOffset>446532</wp:posOffset>
              </wp:positionH>
              <wp:positionV relativeFrom="page">
                <wp:posOffset>454152</wp:posOffset>
              </wp:positionV>
              <wp:extent cx="11298936" cy="97536"/>
              <wp:effectExtent l="0" t="0" r="0" b="0"/>
              <wp:wrapSquare wrapText="bothSides"/>
              <wp:docPr id="9863" name="Group 9863"/>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34" name="Shape 10334"/>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35" name="Shape 10335"/>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36" name="Shape 10336"/>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863" style="width:889.68pt;height:7.67999pt;position:absolute;mso-position-horizontal-relative:page;mso-position-horizontal:absolute;margin-left:35.16pt;mso-position-vertical-relative:page;margin-top:35.76pt;" coordsize="112989,975">
              <v:shape id="Shape 10337" style="position:absolute;width:37033;height:944;left:0;top:30;" coordsize="3703320,94488" path="m0,0l3703320,0l3703320,94488l0,94488l0,0">
                <v:stroke weight="0pt" endcap="flat" joinstyle="miter" miterlimit="10" on="false" color="#000000" opacity="0"/>
                <v:fill on="true" color="#465359"/>
              </v:shape>
              <v:shape id="Shape 10338" style="position:absolute;width:37033;height:975;left:75956;top:0;" coordsize="3703320,97536" path="m0,0l3703320,0l3703320,97536l0,97536l0,0">
                <v:stroke weight="0pt" endcap="flat" joinstyle="miter" miterlimit="10" on="false" color="#000000" opacity="0"/>
                <v:fill on="true" color="#969fa7"/>
              </v:shape>
              <v:shape id="Shape 10339"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EDDF5" w14:textId="77777777" w:rsidR="00080462" w:rsidRDefault="0008046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A9D58" w14:textId="77777777" w:rsidR="00080462" w:rsidRDefault="00080462"/>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59288" w14:textId="77777777" w:rsidR="00080462" w:rsidRDefault="00080462"/>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3C7" w14:textId="77777777" w:rsidR="00080462" w:rsidRDefault="00BA5331">
    <w:pPr>
      <w:spacing w:after="0"/>
      <w:ind w:left="-1059" w:right="18323"/>
    </w:pPr>
    <w:r>
      <w:rPr>
        <w:noProof/>
      </w:rPr>
      <mc:AlternateContent>
        <mc:Choice Requires="wpg">
          <w:drawing>
            <wp:anchor distT="0" distB="0" distL="114300" distR="114300" simplePos="0" relativeHeight="251662336" behindDoc="0" locked="0" layoutInCell="1" allowOverlap="1" wp14:anchorId="1D4F74DC" wp14:editId="0C42EEB9">
              <wp:simplePos x="0" y="0"/>
              <wp:positionH relativeFrom="page">
                <wp:posOffset>446532</wp:posOffset>
              </wp:positionH>
              <wp:positionV relativeFrom="page">
                <wp:posOffset>454152</wp:posOffset>
              </wp:positionV>
              <wp:extent cx="11298936" cy="97536"/>
              <wp:effectExtent l="0" t="0" r="0" b="0"/>
              <wp:wrapSquare wrapText="bothSides"/>
              <wp:docPr id="9880" name="Group 9880"/>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46" name="Shape 10346"/>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47" name="Shape 10347"/>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48" name="Shape 10348"/>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880" style="width:889.68pt;height:7.67999pt;position:absolute;mso-position-horizontal-relative:page;mso-position-horizontal:absolute;margin-left:35.16pt;mso-position-vertical-relative:page;margin-top:35.76pt;" coordsize="112989,975">
              <v:shape id="Shape 10349" style="position:absolute;width:37033;height:944;left:0;top:30;" coordsize="3703320,94488" path="m0,0l3703320,0l3703320,94488l0,94488l0,0">
                <v:stroke weight="0pt" endcap="flat" joinstyle="miter" miterlimit="10" on="false" color="#000000" opacity="0"/>
                <v:fill on="true" color="#465359"/>
              </v:shape>
              <v:shape id="Shape 10350" style="position:absolute;width:37033;height:975;left:75956;top:0;" coordsize="3703320,97536" path="m0,0l3703320,0l3703320,97536l0,97536l0,0">
                <v:stroke weight="0pt" endcap="flat" joinstyle="miter" miterlimit="10" on="false" color="#000000" opacity="0"/>
                <v:fill on="true" color="#969fa7"/>
              </v:shape>
              <v:shape id="Shape 10351"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20691" w14:textId="77777777" w:rsidR="00080462" w:rsidRDefault="00BA5331">
    <w:pPr>
      <w:spacing w:after="0"/>
      <w:ind w:left="-1059" w:right="18323"/>
    </w:pPr>
    <w:r>
      <w:rPr>
        <w:noProof/>
      </w:rPr>
      <mc:AlternateContent>
        <mc:Choice Requires="wpg">
          <w:drawing>
            <wp:anchor distT="0" distB="0" distL="114300" distR="114300" simplePos="0" relativeHeight="251663360" behindDoc="0" locked="0" layoutInCell="1" allowOverlap="1" wp14:anchorId="7ECCD7AA" wp14:editId="137A9843">
              <wp:simplePos x="0" y="0"/>
              <wp:positionH relativeFrom="page">
                <wp:posOffset>446532</wp:posOffset>
              </wp:positionH>
              <wp:positionV relativeFrom="page">
                <wp:posOffset>454152</wp:posOffset>
              </wp:positionV>
              <wp:extent cx="11298936" cy="97536"/>
              <wp:effectExtent l="0" t="0" r="0" b="0"/>
              <wp:wrapSquare wrapText="bothSides"/>
              <wp:docPr id="9872" name="Group 9872"/>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40" name="Shape 10340"/>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41" name="Shape 10341"/>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42" name="Shape 10342"/>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872" style="width:889.68pt;height:7.67999pt;position:absolute;mso-position-horizontal-relative:page;mso-position-horizontal:absolute;margin-left:35.16pt;mso-position-vertical-relative:page;margin-top:35.76pt;" coordsize="112989,975">
              <v:shape id="Shape 10343" style="position:absolute;width:37033;height:944;left:0;top:30;" coordsize="3703320,94488" path="m0,0l3703320,0l3703320,94488l0,94488l0,0">
                <v:stroke weight="0pt" endcap="flat" joinstyle="miter" miterlimit="10" on="false" color="#000000" opacity="0"/>
                <v:fill on="true" color="#465359"/>
              </v:shape>
              <v:shape id="Shape 10344" style="position:absolute;width:37033;height:975;left:75956;top:0;" coordsize="3703320,97536" path="m0,0l3703320,0l3703320,97536l0,97536l0,0">
                <v:stroke weight="0pt" endcap="flat" joinstyle="miter" miterlimit="10" on="false" color="#000000" opacity="0"/>
                <v:fill on="true" color="#969fa7"/>
              </v:shape>
              <v:shape id="Shape 10345"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36E9" w14:textId="77777777" w:rsidR="00080462" w:rsidRDefault="00BA5331">
    <w:pPr>
      <w:spacing w:after="0"/>
      <w:ind w:left="-1059" w:right="18050"/>
    </w:pPr>
    <w:r>
      <w:rPr>
        <w:noProof/>
      </w:rPr>
      <mc:AlternateContent>
        <mc:Choice Requires="wpg">
          <w:drawing>
            <wp:anchor distT="0" distB="0" distL="114300" distR="114300" simplePos="0" relativeHeight="251664384" behindDoc="0" locked="0" layoutInCell="1" allowOverlap="1" wp14:anchorId="612FED6C" wp14:editId="06B43316">
              <wp:simplePos x="0" y="0"/>
              <wp:positionH relativeFrom="page">
                <wp:posOffset>446532</wp:posOffset>
              </wp:positionH>
              <wp:positionV relativeFrom="page">
                <wp:posOffset>454152</wp:posOffset>
              </wp:positionV>
              <wp:extent cx="11298936" cy="97536"/>
              <wp:effectExtent l="0" t="0" r="0" b="0"/>
              <wp:wrapSquare wrapText="bothSides"/>
              <wp:docPr id="9906" name="Group 9906"/>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64" name="Shape 10364"/>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65" name="Shape 10365"/>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66" name="Shape 10366"/>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906" style="width:889.68pt;height:7.67999pt;position:absolute;mso-position-horizontal-relative:page;mso-position-horizontal:absolute;margin-left:35.16pt;mso-position-vertical-relative:page;margin-top:35.76pt;" coordsize="112989,975">
              <v:shape id="Shape 10367" style="position:absolute;width:37033;height:944;left:0;top:30;" coordsize="3703320,94488" path="m0,0l3703320,0l3703320,94488l0,94488l0,0">
                <v:stroke weight="0pt" endcap="flat" joinstyle="miter" miterlimit="10" on="false" color="#000000" opacity="0"/>
                <v:fill on="true" color="#465359"/>
              </v:shape>
              <v:shape id="Shape 10368" style="position:absolute;width:37033;height:975;left:75956;top:0;" coordsize="3703320,97536" path="m0,0l3703320,0l3703320,97536l0,97536l0,0">
                <v:stroke weight="0pt" endcap="flat" joinstyle="miter" miterlimit="10" on="false" color="#000000" opacity="0"/>
                <v:fill on="true" color="#969fa7"/>
              </v:shape>
              <v:shape id="Shape 10369"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B545" w14:textId="77777777" w:rsidR="00080462" w:rsidRDefault="00BA5331">
    <w:pPr>
      <w:spacing w:after="0"/>
      <w:ind w:left="-1059" w:right="18050"/>
    </w:pPr>
    <w:r>
      <w:rPr>
        <w:noProof/>
      </w:rPr>
      <mc:AlternateContent>
        <mc:Choice Requires="wpg">
          <w:drawing>
            <wp:anchor distT="0" distB="0" distL="114300" distR="114300" simplePos="0" relativeHeight="251665408" behindDoc="0" locked="0" layoutInCell="1" allowOverlap="1" wp14:anchorId="4A188738" wp14:editId="2A0839F9">
              <wp:simplePos x="0" y="0"/>
              <wp:positionH relativeFrom="page">
                <wp:posOffset>446532</wp:posOffset>
              </wp:positionH>
              <wp:positionV relativeFrom="page">
                <wp:posOffset>454152</wp:posOffset>
              </wp:positionV>
              <wp:extent cx="11298936" cy="97536"/>
              <wp:effectExtent l="0" t="0" r="0" b="0"/>
              <wp:wrapSquare wrapText="bothSides"/>
              <wp:docPr id="9898" name="Group 9898"/>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58" name="Shape 10358"/>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59" name="Shape 10359"/>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60" name="Shape 10360"/>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898" style="width:889.68pt;height:7.67999pt;position:absolute;mso-position-horizontal-relative:page;mso-position-horizontal:absolute;margin-left:35.16pt;mso-position-vertical-relative:page;margin-top:35.76pt;" coordsize="112989,975">
              <v:shape id="Shape 10361" style="position:absolute;width:37033;height:944;left:0;top:30;" coordsize="3703320,94488" path="m0,0l3703320,0l3703320,94488l0,94488l0,0">
                <v:stroke weight="0pt" endcap="flat" joinstyle="miter" miterlimit="10" on="false" color="#000000" opacity="0"/>
                <v:fill on="true" color="#465359"/>
              </v:shape>
              <v:shape id="Shape 10362" style="position:absolute;width:37033;height:975;left:75956;top:0;" coordsize="3703320,97536" path="m0,0l3703320,0l3703320,97536l0,97536l0,0">
                <v:stroke weight="0pt" endcap="flat" joinstyle="miter" miterlimit="10" on="false" color="#000000" opacity="0"/>
                <v:fill on="true" color="#969fa7"/>
              </v:shape>
              <v:shape id="Shape 10363"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F6854" w14:textId="77777777" w:rsidR="00080462" w:rsidRDefault="00BA5331">
    <w:pPr>
      <w:spacing w:after="0"/>
      <w:ind w:left="-1059" w:right="18050"/>
    </w:pPr>
    <w:r>
      <w:rPr>
        <w:noProof/>
      </w:rPr>
      <mc:AlternateContent>
        <mc:Choice Requires="wpg">
          <w:drawing>
            <wp:anchor distT="0" distB="0" distL="114300" distR="114300" simplePos="0" relativeHeight="251666432" behindDoc="0" locked="0" layoutInCell="1" allowOverlap="1" wp14:anchorId="18A4DC00" wp14:editId="0798BDFA">
              <wp:simplePos x="0" y="0"/>
              <wp:positionH relativeFrom="page">
                <wp:posOffset>446532</wp:posOffset>
              </wp:positionH>
              <wp:positionV relativeFrom="page">
                <wp:posOffset>454152</wp:posOffset>
              </wp:positionV>
              <wp:extent cx="11298936" cy="97536"/>
              <wp:effectExtent l="0" t="0" r="0" b="0"/>
              <wp:wrapSquare wrapText="bothSides"/>
              <wp:docPr id="9890" name="Group 9890"/>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52" name="Shape 10352"/>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53" name="Shape 10353"/>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54" name="Shape 10354"/>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890" style="width:889.68pt;height:7.67999pt;position:absolute;mso-position-horizontal-relative:page;mso-position-horizontal:absolute;margin-left:35.16pt;mso-position-vertical-relative:page;margin-top:35.76pt;" coordsize="112989,975">
              <v:shape id="Shape 10355" style="position:absolute;width:37033;height:944;left:0;top:30;" coordsize="3703320,94488" path="m0,0l3703320,0l3703320,94488l0,94488l0,0">
                <v:stroke weight="0pt" endcap="flat" joinstyle="miter" miterlimit="10" on="false" color="#000000" opacity="0"/>
                <v:fill on="true" color="#465359"/>
              </v:shape>
              <v:shape id="Shape 10356" style="position:absolute;width:37033;height:975;left:75956;top:0;" coordsize="3703320,97536" path="m0,0l3703320,0l3703320,97536l0,97536l0,0">
                <v:stroke weight="0pt" endcap="flat" joinstyle="miter" miterlimit="10" on="false" color="#000000" opacity="0"/>
                <v:fill on="true" color="#969fa7"/>
              </v:shape>
              <v:shape id="Shape 10357"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2CFB8" w14:textId="77777777" w:rsidR="00080462" w:rsidRDefault="00080462"/>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61076" w14:textId="77777777" w:rsidR="00080462" w:rsidRDefault="00080462"/>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AA33" w14:textId="77777777" w:rsidR="00080462" w:rsidRDefault="00080462"/>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B7DEC" w14:textId="77777777" w:rsidR="00080462" w:rsidRDefault="00BA5331">
    <w:pPr>
      <w:spacing w:after="0"/>
      <w:ind w:left="-1059" w:right="18113"/>
    </w:pPr>
    <w:r>
      <w:rPr>
        <w:noProof/>
      </w:rPr>
      <mc:AlternateContent>
        <mc:Choice Requires="wpg">
          <w:drawing>
            <wp:anchor distT="0" distB="0" distL="114300" distR="114300" simplePos="0" relativeHeight="251667456" behindDoc="0" locked="0" layoutInCell="1" allowOverlap="1" wp14:anchorId="09BCC85C" wp14:editId="2A5F2F2A">
              <wp:simplePos x="0" y="0"/>
              <wp:positionH relativeFrom="page">
                <wp:posOffset>446532</wp:posOffset>
              </wp:positionH>
              <wp:positionV relativeFrom="page">
                <wp:posOffset>454152</wp:posOffset>
              </wp:positionV>
              <wp:extent cx="11298936" cy="97536"/>
              <wp:effectExtent l="0" t="0" r="0" b="0"/>
              <wp:wrapSquare wrapText="bothSides"/>
              <wp:docPr id="9935" name="Group 9935"/>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82" name="Shape 10382"/>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83" name="Shape 10383"/>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84" name="Shape 10384"/>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935" style="width:889.68pt;height:7.67999pt;position:absolute;mso-position-horizontal-relative:page;mso-position-horizontal:absolute;margin-left:35.16pt;mso-position-vertical-relative:page;margin-top:35.76pt;" coordsize="112989,975">
              <v:shape id="Shape 10385" style="position:absolute;width:37033;height:944;left:0;top:30;" coordsize="3703320,94488" path="m0,0l3703320,0l3703320,94488l0,94488l0,0">
                <v:stroke weight="0pt" endcap="flat" joinstyle="miter" miterlimit="10" on="false" color="#000000" opacity="0"/>
                <v:fill on="true" color="#465359"/>
              </v:shape>
              <v:shape id="Shape 10386" style="position:absolute;width:37033;height:975;left:75956;top:0;" coordsize="3703320,97536" path="m0,0l3703320,0l3703320,97536l0,97536l0,0">
                <v:stroke weight="0pt" endcap="flat" joinstyle="miter" miterlimit="10" on="false" color="#000000" opacity="0"/>
                <v:fill on="true" color="#969fa7"/>
              </v:shape>
              <v:shape id="Shape 10387"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2EDF" w14:textId="77777777" w:rsidR="00080462" w:rsidRDefault="00BA5331">
    <w:pPr>
      <w:spacing w:after="0"/>
      <w:ind w:left="-1059" w:right="18113"/>
    </w:pPr>
    <w:r>
      <w:rPr>
        <w:noProof/>
      </w:rPr>
      <mc:AlternateContent>
        <mc:Choice Requires="wpg">
          <w:drawing>
            <wp:anchor distT="0" distB="0" distL="114300" distR="114300" simplePos="0" relativeHeight="251668480" behindDoc="0" locked="0" layoutInCell="1" allowOverlap="1" wp14:anchorId="20A12B83" wp14:editId="620EFE7B">
              <wp:simplePos x="0" y="0"/>
              <wp:positionH relativeFrom="page">
                <wp:posOffset>446532</wp:posOffset>
              </wp:positionH>
              <wp:positionV relativeFrom="page">
                <wp:posOffset>454152</wp:posOffset>
              </wp:positionV>
              <wp:extent cx="11298936" cy="97536"/>
              <wp:effectExtent l="0" t="0" r="0" b="0"/>
              <wp:wrapSquare wrapText="bothSides"/>
              <wp:docPr id="9927" name="Group 9927"/>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76" name="Shape 10376"/>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77" name="Shape 10377"/>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78" name="Shape 10378"/>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927" style="width:889.68pt;height:7.67999pt;position:absolute;mso-position-horizontal-relative:page;mso-position-horizontal:absolute;margin-left:35.16pt;mso-position-vertical-relative:page;margin-top:35.76pt;" coordsize="112989,975">
              <v:shape id="Shape 10379" style="position:absolute;width:37033;height:944;left:0;top:30;" coordsize="3703320,94488" path="m0,0l3703320,0l3703320,94488l0,94488l0,0">
                <v:stroke weight="0pt" endcap="flat" joinstyle="miter" miterlimit="10" on="false" color="#000000" opacity="0"/>
                <v:fill on="true" color="#465359"/>
              </v:shape>
              <v:shape id="Shape 10380" style="position:absolute;width:37033;height:975;left:75956;top:0;" coordsize="3703320,97536" path="m0,0l3703320,0l3703320,97536l0,97536l0,0">
                <v:stroke weight="0pt" endcap="flat" joinstyle="miter" miterlimit="10" on="false" color="#000000" opacity="0"/>
                <v:fill on="true" color="#969fa7"/>
              </v:shape>
              <v:shape id="Shape 10381"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BE21F" w14:textId="77777777" w:rsidR="00080462" w:rsidRDefault="00BA5331">
    <w:pPr>
      <w:spacing w:after="0"/>
      <w:ind w:left="-1059" w:right="18113"/>
    </w:pPr>
    <w:r>
      <w:rPr>
        <w:noProof/>
      </w:rPr>
      <mc:AlternateContent>
        <mc:Choice Requires="wpg">
          <w:drawing>
            <wp:anchor distT="0" distB="0" distL="114300" distR="114300" simplePos="0" relativeHeight="251669504" behindDoc="0" locked="0" layoutInCell="1" allowOverlap="1" wp14:anchorId="74458FDE" wp14:editId="2BAD3A06">
              <wp:simplePos x="0" y="0"/>
              <wp:positionH relativeFrom="page">
                <wp:posOffset>446532</wp:posOffset>
              </wp:positionH>
              <wp:positionV relativeFrom="page">
                <wp:posOffset>454152</wp:posOffset>
              </wp:positionV>
              <wp:extent cx="11298936" cy="97536"/>
              <wp:effectExtent l="0" t="0" r="0" b="0"/>
              <wp:wrapSquare wrapText="bothSides"/>
              <wp:docPr id="9919" name="Group 9919"/>
              <wp:cNvGraphicFramePr/>
              <a:graphic xmlns:a="http://schemas.openxmlformats.org/drawingml/2006/main">
                <a:graphicData uri="http://schemas.microsoft.com/office/word/2010/wordprocessingGroup">
                  <wpg:wgp>
                    <wpg:cNvGrpSpPr/>
                    <wpg:grpSpPr>
                      <a:xfrm>
                        <a:off x="0" y="0"/>
                        <a:ext cx="11298936" cy="97536"/>
                        <a:chOff x="0" y="0"/>
                        <a:chExt cx="11298936" cy="97536"/>
                      </a:xfrm>
                    </wpg:grpSpPr>
                    <wps:wsp>
                      <wps:cNvPr id="10370" name="Shape 10370"/>
                      <wps:cNvSpPr/>
                      <wps:spPr>
                        <a:xfrm>
                          <a:off x="0" y="3048"/>
                          <a:ext cx="3703320" cy="94488"/>
                        </a:xfrm>
                        <a:custGeom>
                          <a:avLst/>
                          <a:gdLst/>
                          <a:ahLst/>
                          <a:cxnLst/>
                          <a:rect l="0" t="0" r="0" b="0"/>
                          <a:pathLst>
                            <a:path w="3703320" h="94488">
                              <a:moveTo>
                                <a:pt x="0" y="0"/>
                              </a:moveTo>
                              <a:lnTo>
                                <a:pt x="3703320" y="0"/>
                              </a:lnTo>
                              <a:lnTo>
                                <a:pt x="3703320" y="94488"/>
                              </a:lnTo>
                              <a:lnTo>
                                <a:pt x="0" y="94488"/>
                              </a:lnTo>
                              <a:lnTo>
                                <a:pt x="0" y="0"/>
                              </a:lnTo>
                            </a:path>
                          </a:pathLst>
                        </a:custGeom>
                        <a:ln w="0" cap="flat">
                          <a:miter lim="127000"/>
                        </a:ln>
                      </wps:spPr>
                      <wps:style>
                        <a:lnRef idx="0">
                          <a:srgbClr val="000000">
                            <a:alpha val="0"/>
                          </a:srgbClr>
                        </a:lnRef>
                        <a:fillRef idx="1">
                          <a:srgbClr val="465359"/>
                        </a:fillRef>
                        <a:effectRef idx="0">
                          <a:scrgbClr r="0" g="0" b="0"/>
                        </a:effectRef>
                        <a:fontRef idx="none"/>
                      </wps:style>
                      <wps:bodyPr/>
                    </wps:wsp>
                    <wps:wsp>
                      <wps:cNvPr id="10371" name="Shape 10371"/>
                      <wps:cNvSpPr/>
                      <wps:spPr>
                        <a:xfrm>
                          <a:off x="7595616" y="0"/>
                          <a:ext cx="3703320" cy="97536"/>
                        </a:xfrm>
                        <a:custGeom>
                          <a:avLst/>
                          <a:gdLst/>
                          <a:ahLst/>
                          <a:cxnLst/>
                          <a:rect l="0" t="0" r="0" b="0"/>
                          <a:pathLst>
                            <a:path w="3703320" h="97536">
                              <a:moveTo>
                                <a:pt x="0" y="0"/>
                              </a:moveTo>
                              <a:lnTo>
                                <a:pt x="3703320" y="0"/>
                              </a:lnTo>
                              <a:lnTo>
                                <a:pt x="3703320" y="97536"/>
                              </a:lnTo>
                              <a:lnTo>
                                <a:pt x="0" y="97536"/>
                              </a:lnTo>
                              <a:lnTo>
                                <a:pt x="0" y="0"/>
                              </a:lnTo>
                            </a:path>
                          </a:pathLst>
                        </a:custGeom>
                        <a:ln w="0" cap="flat">
                          <a:miter lim="127000"/>
                        </a:ln>
                      </wps:spPr>
                      <wps:style>
                        <a:lnRef idx="0">
                          <a:srgbClr val="000000">
                            <a:alpha val="0"/>
                          </a:srgbClr>
                        </a:lnRef>
                        <a:fillRef idx="1">
                          <a:srgbClr val="969FA7"/>
                        </a:fillRef>
                        <a:effectRef idx="0">
                          <a:scrgbClr r="0" g="0" b="0"/>
                        </a:effectRef>
                        <a:fontRef idx="none"/>
                      </wps:style>
                      <wps:bodyPr/>
                    </wps:wsp>
                    <wps:wsp>
                      <wps:cNvPr id="10372" name="Shape 10372"/>
                      <wps:cNvSpPr/>
                      <wps:spPr>
                        <a:xfrm>
                          <a:off x="3794760" y="3048"/>
                          <a:ext cx="3703320" cy="91440"/>
                        </a:xfrm>
                        <a:custGeom>
                          <a:avLst/>
                          <a:gdLst/>
                          <a:ahLst/>
                          <a:cxnLst/>
                          <a:rect l="0" t="0" r="0" b="0"/>
                          <a:pathLst>
                            <a:path w="3703320" h="91440">
                              <a:moveTo>
                                <a:pt x="0" y="0"/>
                              </a:moveTo>
                              <a:lnTo>
                                <a:pt x="3703320" y="0"/>
                              </a:lnTo>
                              <a:lnTo>
                                <a:pt x="3703320" y="91440"/>
                              </a:lnTo>
                              <a:lnTo>
                                <a:pt x="0" y="91440"/>
                              </a:lnTo>
                              <a:lnTo>
                                <a:pt x="0" y="0"/>
                              </a:lnTo>
                            </a:path>
                          </a:pathLst>
                        </a:custGeom>
                        <a:ln w="0" cap="flat">
                          <a:miter lim="127000"/>
                        </a:ln>
                      </wps:spPr>
                      <wps:style>
                        <a:lnRef idx="0">
                          <a:srgbClr val="000000">
                            <a:alpha val="0"/>
                          </a:srgbClr>
                        </a:lnRef>
                        <a:fillRef idx="1">
                          <a:srgbClr val="1CADE4"/>
                        </a:fillRef>
                        <a:effectRef idx="0">
                          <a:scrgbClr r="0" g="0" b="0"/>
                        </a:effectRef>
                        <a:fontRef idx="none"/>
                      </wps:style>
                      <wps:bodyPr/>
                    </wps:wsp>
                  </wpg:wgp>
                </a:graphicData>
              </a:graphic>
            </wp:anchor>
          </w:drawing>
        </mc:Choice>
        <mc:Fallback xmlns:a="http://schemas.openxmlformats.org/drawingml/2006/main">
          <w:pict>
            <v:group id="Group 9919" style="width:889.68pt;height:7.67999pt;position:absolute;mso-position-horizontal-relative:page;mso-position-horizontal:absolute;margin-left:35.16pt;mso-position-vertical-relative:page;margin-top:35.76pt;" coordsize="112989,975">
              <v:shape id="Shape 10373" style="position:absolute;width:37033;height:944;left:0;top:30;" coordsize="3703320,94488" path="m0,0l3703320,0l3703320,94488l0,94488l0,0">
                <v:stroke weight="0pt" endcap="flat" joinstyle="miter" miterlimit="10" on="false" color="#000000" opacity="0"/>
                <v:fill on="true" color="#465359"/>
              </v:shape>
              <v:shape id="Shape 10374" style="position:absolute;width:37033;height:975;left:75956;top:0;" coordsize="3703320,97536" path="m0,0l3703320,0l3703320,97536l0,97536l0,0">
                <v:stroke weight="0pt" endcap="flat" joinstyle="miter" miterlimit="10" on="false" color="#000000" opacity="0"/>
                <v:fill on="true" color="#969fa7"/>
              </v:shape>
              <v:shape id="Shape 10375" style="position:absolute;width:37033;height:914;left:37947;top:30;" coordsize="3703320,91440" path="m0,0l3703320,0l3703320,91440l0,91440l0,0">
                <v:stroke weight="0pt" endcap="flat" joinstyle="miter" miterlimit="10" on="false" color="#000000" opacity="0"/>
                <v:fill on="true" color="#1cade4"/>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B52EB"/>
    <w:multiLevelType w:val="hybridMultilevel"/>
    <w:tmpl w:val="A1220716"/>
    <w:lvl w:ilvl="0" w:tplc="39F6083E">
      <w:start w:val="1"/>
      <w:numFmt w:val="bullet"/>
      <w:lvlText w:val=""/>
      <w:lvlJc w:val="left"/>
      <w:pPr>
        <w:ind w:left="492"/>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1" w:tplc="751045D2">
      <w:start w:val="1"/>
      <w:numFmt w:val="bullet"/>
      <w:lvlText w:val="o"/>
      <w:lvlJc w:val="left"/>
      <w:pPr>
        <w:ind w:left="108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2" w:tplc="0EA41AA4">
      <w:start w:val="1"/>
      <w:numFmt w:val="bullet"/>
      <w:lvlText w:val="▪"/>
      <w:lvlJc w:val="left"/>
      <w:pPr>
        <w:ind w:left="180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3" w:tplc="6EB0F5CC">
      <w:start w:val="1"/>
      <w:numFmt w:val="bullet"/>
      <w:lvlText w:val="•"/>
      <w:lvlJc w:val="left"/>
      <w:pPr>
        <w:ind w:left="252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4" w:tplc="5602DF46">
      <w:start w:val="1"/>
      <w:numFmt w:val="bullet"/>
      <w:lvlText w:val="o"/>
      <w:lvlJc w:val="left"/>
      <w:pPr>
        <w:ind w:left="324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5" w:tplc="231C4310">
      <w:start w:val="1"/>
      <w:numFmt w:val="bullet"/>
      <w:lvlText w:val="▪"/>
      <w:lvlJc w:val="left"/>
      <w:pPr>
        <w:ind w:left="396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6" w:tplc="437EBCC8">
      <w:start w:val="1"/>
      <w:numFmt w:val="bullet"/>
      <w:lvlText w:val="•"/>
      <w:lvlJc w:val="left"/>
      <w:pPr>
        <w:ind w:left="468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7" w:tplc="F32A174C">
      <w:start w:val="1"/>
      <w:numFmt w:val="bullet"/>
      <w:lvlText w:val="o"/>
      <w:lvlJc w:val="left"/>
      <w:pPr>
        <w:ind w:left="540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8" w:tplc="01EE591C">
      <w:start w:val="1"/>
      <w:numFmt w:val="bullet"/>
      <w:lvlText w:val="▪"/>
      <w:lvlJc w:val="left"/>
      <w:pPr>
        <w:ind w:left="612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abstractNum>
  <w:abstractNum w:abstractNumId="1" w15:restartNumberingAfterBreak="0">
    <w:nsid w:val="0C750FD8"/>
    <w:multiLevelType w:val="hybridMultilevel"/>
    <w:tmpl w:val="FA8A1C8E"/>
    <w:lvl w:ilvl="0" w:tplc="BC56D534">
      <w:start w:val="1"/>
      <w:numFmt w:val="bullet"/>
      <w:lvlText w:val=""/>
      <w:lvlJc w:val="left"/>
      <w:pPr>
        <w:ind w:left="482"/>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1" w:tplc="E03CE80C">
      <w:start w:val="1"/>
      <w:numFmt w:val="bullet"/>
      <w:lvlText w:val="o"/>
      <w:lvlJc w:val="left"/>
      <w:pPr>
        <w:ind w:left="155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2" w:tplc="C616BDAA">
      <w:start w:val="1"/>
      <w:numFmt w:val="bullet"/>
      <w:lvlText w:val="▪"/>
      <w:lvlJc w:val="left"/>
      <w:pPr>
        <w:ind w:left="227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3" w:tplc="DCAA215E">
      <w:start w:val="1"/>
      <w:numFmt w:val="bullet"/>
      <w:lvlText w:val="•"/>
      <w:lvlJc w:val="left"/>
      <w:pPr>
        <w:ind w:left="299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4" w:tplc="6D1E7610">
      <w:start w:val="1"/>
      <w:numFmt w:val="bullet"/>
      <w:lvlText w:val="o"/>
      <w:lvlJc w:val="left"/>
      <w:pPr>
        <w:ind w:left="371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5" w:tplc="E69EEF30">
      <w:start w:val="1"/>
      <w:numFmt w:val="bullet"/>
      <w:lvlText w:val="▪"/>
      <w:lvlJc w:val="left"/>
      <w:pPr>
        <w:ind w:left="443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6" w:tplc="C39814F6">
      <w:start w:val="1"/>
      <w:numFmt w:val="bullet"/>
      <w:lvlText w:val="•"/>
      <w:lvlJc w:val="left"/>
      <w:pPr>
        <w:ind w:left="515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7" w:tplc="A5F427E6">
      <w:start w:val="1"/>
      <w:numFmt w:val="bullet"/>
      <w:lvlText w:val="o"/>
      <w:lvlJc w:val="left"/>
      <w:pPr>
        <w:ind w:left="587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8" w:tplc="1B144F8A">
      <w:start w:val="1"/>
      <w:numFmt w:val="bullet"/>
      <w:lvlText w:val="▪"/>
      <w:lvlJc w:val="left"/>
      <w:pPr>
        <w:ind w:left="659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abstractNum>
  <w:abstractNum w:abstractNumId="2" w15:restartNumberingAfterBreak="0">
    <w:nsid w:val="0D006BA5"/>
    <w:multiLevelType w:val="hybridMultilevel"/>
    <w:tmpl w:val="F1B69946"/>
    <w:lvl w:ilvl="0" w:tplc="AC581ADA">
      <w:start w:val="1"/>
      <w:numFmt w:val="bullet"/>
      <w:lvlText w:val=""/>
      <w:lvlJc w:val="left"/>
      <w:pPr>
        <w:ind w:left="482"/>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1" w:tplc="7B2261C6">
      <w:start w:val="1"/>
      <w:numFmt w:val="bullet"/>
      <w:lvlText w:val="o"/>
      <w:lvlJc w:val="left"/>
      <w:pPr>
        <w:ind w:left="1550"/>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2" w:tplc="5906A53E">
      <w:start w:val="1"/>
      <w:numFmt w:val="bullet"/>
      <w:lvlText w:val="▪"/>
      <w:lvlJc w:val="left"/>
      <w:pPr>
        <w:ind w:left="2270"/>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3" w:tplc="DB8AD3EC">
      <w:start w:val="1"/>
      <w:numFmt w:val="bullet"/>
      <w:lvlText w:val="•"/>
      <w:lvlJc w:val="left"/>
      <w:pPr>
        <w:ind w:left="2990"/>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4" w:tplc="7D86DF7A">
      <w:start w:val="1"/>
      <w:numFmt w:val="bullet"/>
      <w:lvlText w:val="o"/>
      <w:lvlJc w:val="left"/>
      <w:pPr>
        <w:ind w:left="3710"/>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5" w:tplc="D0BA15D4">
      <w:start w:val="1"/>
      <w:numFmt w:val="bullet"/>
      <w:lvlText w:val="▪"/>
      <w:lvlJc w:val="left"/>
      <w:pPr>
        <w:ind w:left="4430"/>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6" w:tplc="D68A2190">
      <w:start w:val="1"/>
      <w:numFmt w:val="bullet"/>
      <w:lvlText w:val="•"/>
      <w:lvlJc w:val="left"/>
      <w:pPr>
        <w:ind w:left="5150"/>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7" w:tplc="1E24C57E">
      <w:start w:val="1"/>
      <w:numFmt w:val="bullet"/>
      <w:lvlText w:val="o"/>
      <w:lvlJc w:val="left"/>
      <w:pPr>
        <w:ind w:left="5870"/>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8" w:tplc="E6669376">
      <w:start w:val="1"/>
      <w:numFmt w:val="bullet"/>
      <w:lvlText w:val="▪"/>
      <w:lvlJc w:val="left"/>
      <w:pPr>
        <w:ind w:left="6590"/>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abstractNum>
  <w:abstractNum w:abstractNumId="3" w15:restartNumberingAfterBreak="0">
    <w:nsid w:val="13E32CC2"/>
    <w:multiLevelType w:val="hybridMultilevel"/>
    <w:tmpl w:val="75F47E1A"/>
    <w:lvl w:ilvl="0" w:tplc="24344F86">
      <w:start w:val="1"/>
      <w:numFmt w:val="bullet"/>
      <w:lvlText w:val=""/>
      <w:lvlJc w:val="left"/>
      <w:pPr>
        <w:ind w:left="482"/>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1" w:tplc="18F2693C">
      <w:start w:val="1"/>
      <w:numFmt w:val="bullet"/>
      <w:lvlText w:val="o"/>
      <w:lvlJc w:val="left"/>
      <w:pPr>
        <w:ind w:left="155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2" w:tplc="AC20CCCA">
      <w:start w:val="1"/>
      <w:numFmt w:val="bullet"/>
      <w:lvlText w:val="▪"/>
      <w:lvlJc w:val="left"/>
      <w:pPr>
        <w:ind w:left="227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3" w:tplc="0EDEA25E">
      <w:start w:val="1"/>
      <w:numFmt w:val="bullet"/>
      <w:lvlText w:val="•"/>
      <w:lvlJc w:val="left"/>
      <w:pPr>
        <w:ind w:left="299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4" w:tplc="623E7BF6">
      <w:start w:val="1"/>
      <w:numFmt w:val="bullet"/>
      <w:lvlText w:val="o"/>
      <w:lvlJc w:val="left"/>
      <w:pPr>
        <w:ind w:left="371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5" w:tplc="FC665890">
      <w:start w:val="1"/>
      <w:numFmt w:val="bullet"/>
      <w:lvlText w:val="▪"/>
      <w:lvlJc w:val="left"/>
      <w:pPr>
        <w:ind w:left="443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6" w:tplc="F1B070C6">
      <w:start w:val="1"/>
      <w:numFmt w:val="bullet"/>
      <w:lvlText w:val="•"/>
      <w:lvlJc w:val="left"/>
      <w:pPr>
        <w:ind w:left="515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7" w:tplc="FADA37C8">
      <w:start w:val="1"/>
      <w:numFmt w:val="bullet"/>
      <w:lvlText w:val="o"/>
      <w:lvlJc w:val="left"/>
      <w:pPr>
        <w:ind w:left="587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8" w:tplc="72E42446">
      <w:start w:val="1"/>
      <w:numFmt w:val="bullet"/>
      <w:lvlText w:val="▪"/>
      <w:lvlJc w:val="left"/>
      <w:pPr>
        <w:ind w:left="659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abstractNum>
  <w:abstractNum w:abstractNumId="4" w15:restartNumberingAfterBreak="0">
    <w:nsid w:val="22C348A8"/>
    <w:multiLevelType w:val="hybridMultilevel"/>
    <w:tmpl w:val="4FC6B81A"/>
    <w:lvl w:ilvl="0" w:tplc="53CE8EBE">
      <w:start w:val="1"/>
      <w:numFmt w:val="bullet"/>
      <w:lvlText w:val=""/>
      <w:lvlJc w:val="left"/>
      <w:pPr>
        <w:ind w:left="562"/>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1" w:tplc="B9187B16">
      <w:start w:val="1"/>
      <w:numFmt w:val="bullet"/>
      <w:lvlText w:val="o"/>
      <w:lvlJc w:val="left"/>
      <w:pPr>
        <w:ind w:left="108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2" w:tplc="6B0AFF58">
      <w:start w:val="1"/>
      <w:numFmt w:val="bullet"/>
      <w:lvlText w:val="▪"/>
      <w:lvlJc w:val="left"/>
      <w:pPr>
        <w:ind w:left="180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3" w:tplc="8FE02F54">
      <w:start w:val="1"/>
      <w:numFmt w:val="bullet"/>
      <w:lvlText w:val="•"/>
      <w:lvlJc w:val="left"/>
      <w:pPr>
        <w:ind w:left="252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4" w:tplc="275EB39C">
      <w:start w:val="1"/>
      <w:numFmt w:val="bullet"/>
      <w:lvlText w:val="o"/>
      <w:lvlJc w:val="left"/>
      <w:pPr>
        <w:ind w:left="324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5" w:tplc="DE225DF2">
      <w:start w:val="1"/>
      <w:numFmt w:val="bullet"/>
      <w:lvlText w:val="▪"/>
      <w:lvlJc w:val="left"/>
      <w:pPr>
        <w:ind w:left="396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6" w:tplc="ABC0727C">
      <w:start w:val="1"/>
      <w:numFmt w:val="bullet"/>
      <w:lvlText w:val="•"/>
      <w:lvlJc w:val="left"/>
      <w:pPr>
        <w:ind w:left="468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7" w:tplc="578AA3A6">
      <w:start w:val="1"/>
      <w:numFmt w:val="bullet"/>
      <w:lvlText w:val="o"/>
      <w:lvlJc w:val="left"/>
      <w:pPr>
        <w:ind w:left="540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8" w:tplc="AA66B6A8">
      <w:start w:val="1"/>
      <w:numFmt w:val="bullet"/>
      <w:lvlText w:val="▪"/>
      <w:lvlJc w:val="left"/>
      <w:pPr>
        <w:ind w:left="612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abstractNum>
  <w:abstractNum w:abstractNumId="5" w15:restartNumberingAfterBreak="0">
    <w:nsid w:val="2C591711"/>
    <w:multiLevelType w:val="hybridMultilevel"/>
    <w:tmpl w:val="1632F4D2"/>
    <w:lvl w:ilvl="0" w:tplc="D90AF0BC">
      <w:start w:val="1"/>
      <w:numFmt w:val="bullet"/>
      <w:lvlText w:val=""/>
      <w:lvlJc w:val="left"/>
      <w:pPr>
        <w:ind w:left="482"/>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1" w:tplc="25465B52">
      <w:start w:val="1"/>
      <w:numFmt w:val="bullet"/>
      <w:lvlText w:val="o"/>
      <w:lvlJc w:val="left"/>
      <w:pPr>
        <w:ind w:left="147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2" w:tplc="E88A8798">
      <w:start w:val="1"/>
      <w:numFmt w:val="bullet"/>
      <w:lvlText w:val="▪"/>
      <w:lvlJc w:val="left"/>
      <w:pPr>
        <w:ind w:left="219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3" w:tplc="72ACC138">
      <w:start w:val="1"/>
      <w:numFmt w:val="bullet"/>
      <w:lvlText w:val="•"/>
      <w:lvlJc w:val="left"/>
      <w:pPr>
        <w:ind w:left="291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4" w:tplc="F8A0CE76">
      <w:start w:val="1"/>
      <w:numFmt w:val="bullet"/>
      <w:lvlText w:val="o"/>
      <w:lvlJc w:val="left"/>
      <w:pPr>
        <w:ind w:left="363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5" w:tplc="36CED1B4">
      <w:start w:val="1"/>
      <w:numFmt w:val="bullet"/>
      <w:lvlText w:val="▪"/>
      <w:lvlJc w:val="left"/>
      <w:pPr>
        <w:ind w:left="435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6" w:tplc="9C863AEA">
      <w:start w:val="1"/>
      <w:numFmt w:val="bullet"/>
      <w:lvlText w:val="•"/>
      <w:lvlJc w:val="left"/>
      <w:pPr>
        <w:ind w:left="507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7" w:tplc="9042AAAC">
      <w:start w:val="1"/>
      <w:numFmt w:val="bullet"/>
      <w:lvlText w:val="o"/>
      <w:lvlJc w:val="left"/>
      <w:pPr>
        <w:ind w:left="579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8" w:tplc="26D4E500">
      <w:start w:val="1"/>
      <w:numFmt w:val="bullet"/>
      <w:lvlText w:val="▪"/>
      <w:lvlJc w:val="left"/>
      <w:pPr>
        <w:ind w:left="651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abstractNum>
  <w:abstractNum w:abstractNumId="6" w15:restartNumberingAfterBreak="0">
    <w:nsid w:val="33AF0EF8"/>
    <w:multiLevelType w:val="hybridMultilevel"/>
    <w:tmpl w:val="CA6AF1B6"/>
    <w:lvl w:ilvl="0" w:tplc="90F81A7A">
      <w:start w:val="1"/>
      <w:numFmt w:val="bullet"/>
      <w:lvlText w:val=""/>
      <w:lvlJc w:val="left"/>
      <w:pPr>
        <w:ind w:left="1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1" w:tplc="431850FE">
      <w:start w:val="1"/>
      <w:numFmt w:val="bullet"/>
      <w:lvlText w:val="o"/>
      <w:lvlJc w:val="left"/>
      <w:pPr>
        <w:ind w:left="108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2" w:tplc="A5B6B83E">
      <w:start w:val="1"/>
      <w:numFmt w:val="bullet"/>
      <w:lvlText w:val="▪"/>
      <w:lvlJc w:val="left"/>
      <w:pPr>
        <w:ind w:left="180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3" w:tplc="AA8895E6">
      <w:start w:val="1"/>
      <w:numFmt w:val="bullet"/>
      <w:lvlText w:val="•"/>
      <w:lvlJc w:val="left"/>
      <w:pPr>
        <w:ind w:left="252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4" w:tplc="31F4DB7C">
      <w:start w:val="1"/>
      <w:numFmt w:val="bullet"/>
      <w:lvlText w:val="o"/>
      <w:lvlJc w:val="left"/>
      <w:pPr>
        <w:ind w:left="324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5" w:tplc="DE5CF7E2">
      <w:start w:val="1"/>
      <w:numFmt w:val="bullet"/>
      <w:lvlText w:val="▪"/>
      <w:lvlJc w:val="left"/>
      <w:pPr>
        <w:ind w:left="396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6" w:tplc="4B345D3A">
      <w:start w:val="1"/>
      <w:numFmt w:val="bullet"/>
      <w:lvlText w:val="•"/>
      <w:lvlJc w:val="left"/>
      <w:pPr>
        <w:ind w:left="468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7" w:tplc="D34A4C14">
      <w:start w:val="1"/>
      <w:numFmt w:val="bullet"/>
      <w:lvlText w:val="o"/>
      <w:lvlJc w:val="left"/>
      <w:pPr>
        <w:ind w:left="540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8" w:tplc="16F635D6">
      <w:start w:val="1"/>
      <w:numFmt w:val="bullet"/>
      <w:lvlText w:val="▪"/>
      <w:lvlJc w:val="left"/>
      <w:pPr>
        <w:ind w:left="6120"/>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abstractNum>
  <w:abstractNum w:abstractNumId="7" w15:restartNumberingAfterBreak="0">
    <w:nsid w:val="4274198C"/>
    <w:multiLevelType w:val="hybridMultilevel"/>
    <w:tmpl w:val="A1DE3312"/>
    <w:lvl w:ilvl="0" w:tplc="C1568652">
      <w:start w:val="1"/>
      <w:numFmt w:val="bullet"/>
      <w:lvlText w:val=""/>
      <w:lvlJc w:val="left"/>
      <w:pPr>
        <w:ind w:left="492"/>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1" w:tplc="9D8E006C">
      <w:start w:val="1"/>
      <w:numFmt w:val="bullet"/>
      <w:lvlText w:val="o"/>
      <w:lvlJc w:val="left"/>
      <w:pPr>
        <w:ind w:left="1014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2" w:tplc="800E0CC6">
      <w:start w:val="1"/>
      <w:numFmt w:val="bullet"/>
      <w:lvlText w:val="▪"/>
      <w:lvlJc w:val="left"/>
      <w:pPr>
        <w:ind w:left="1086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3" w:tplc="4D422A82">
      <w:start w:val="1"/>
      <w:numFmt w:val="bullet"/>
      <w:lvlText w:val="•"/>
      <w:lvlJc w:val="left"/>
      <w:pPr>
        <w:ind w:left="1158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4" w:tplc="2C8C6B88">
      <w:start w:val="1"/>
      <w:numFmt w:val="bullet"/>
      <w:lvlText w:val="o"/>
      <w:lvlJc w:val="left"/>
      <w:pPr>
        <w:ind w:left="1230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5" w:tplc="E12E3526">
      <w:start w:val="1"/>
      <w:numFmt w:val="bullet"/>
      <w:lvlText w:val="▪"/>
      <w:lvlJc w:val="left"/>
      <w:pPr>
        <w:ind w:left="1302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6" w:tplc="6DCEEEEC">
      <w:start w:val="1"/>
      <w:numFmt w:val="bullet"/>
      <w:lvlText w:val="•"/>
      <w:lvlJc w:val="left"/>
      <w:pPr>
        <w:ind w:left="1374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7" w:tplc="7144B3A2">
      <w:start w:val="1"/>
      <w:numFmt w:val="bullet"/>
      <w:lvlText w:val="o"/>
      <w:lvlJc w:val="left"/>
      <w:pPr>
        <w:ind w:left="1446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8" w:tplc="E1F28CAE">
      <w:start w:val="1"/>
      <w:numFmt w:val="bullet"/>
      <w:lvlText w:val="▪"/>
      <w:lvlJc w:val="left"/>
      <w:pPr>
        <w:ind w:left="1518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abstractNum>
  <w:abstractNum w:abstractNumId="8" w15:restartNumberingAfterBreak="0">
    <w:nsid w:val="51447090"/>
    <w:multiLevelType w:val="hybridMultilevel"/>
    <w:tmpl w:val="377617B8"/>
    <w:lvl w:ilvl="0" w:tplc="769818C6">
      <w:start w:val="1"/>
      <w:numFmt w:val="bullet"/>
      <w:lvlText w:val=""/>
      <w:lvlJc w:val="left"/>
      <w:pPr>
        <w:ind w:left="48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1" w:tplc="B11E4824">
      <w:start w:val="1"/>
      <w:numFmt w:val="bullet"/>
      <w:lvlText w:val="o"/>
      <w:lvlJc w:val="left"/>
      <w:pPr>
        <w:ind w:left="1578"/>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2" w:tplc="03EA7E60">
      <w:start w:val="1"/>
      <w:numFmt w:val="bullet"/>
      <w:lvlText w:val="▪"/>
      <w:lvlJc w:val="left"/>
      <w:pPr>
        <w:ind w:left="2298"/>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3" w:tplc="B85403E8">
      <w:start w:val="1"/>
      <w:numFmt w:val="bullet"/>
      <w:lvlText w:val="•"/>
      <w:lvlJc w:val="left"/>
      <w:pPr>
        <w:ind w:left="3018"/>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4" w:tplc="5C3AB9EA">
      <w:start w:val="1"/>
      <w:numFmt w:val="bullet"/>
      <w:lvlText w:val="o"/>
      <w:lvlJc w:val="left"/>
      <w:pPr>
        <w:ind w:left="3738"/>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5" w:tplc="B6E8608A">
      <w:start w:val="1"/>
      <w:numFmt w:val="bullet"/>
      <w:lvlText w:val="▪"/>
      <w:lvlJc w:val="left"/>
      <w:pPr>
        <w:ind w:left="4458"/>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6" w:tplc="12C8E330">
      <w:start w:val="1"/>
      <w:numFmt w:val="bullet"/>
      <w:lvlText w:val="•"/>
      <w:lvlJc w:val="left"/>
      <w:pPr>
        <w:ind w:left="5178"/>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7" w:tplc="34F4D408">
      <w:start w:val="1"/>
      <w:numFmt w:val="bullet"/>
      <w:lvlText w:val="o"/>
      <w:lvlJc w:val="left"/>
      <w:pPr>
        <w:ind w:left="5898"/>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8" w:tplc="F8FEB11C">
      <w:start w:val="1"/>
      <w:numFmt w:val="bullet"/>
      <w:lvlText w:val="▪"/>
      <w:lvlJc w:val="left"/>
      <w:pPr>
        <w:ind w:left="6618"/>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abstractNum>
  <w:abstractNum w:abstractNumId="9" w15:restartNumberingAfterBreak="0">
    <w:nsid w:val="59E02EFB"/>
    <w:multiLevelType w:val="hybridMultilevel"/>
    <w:tmpl w:val="2DB87688"/>
    <w:lvl w:ilvl="0" w:tplc="DDBC21B0">
      <w:start w:val="1"/>
      <w:numFmt w:val="bullet"/>
      <w:lvlText w:val=""/>
      <w:lvlJc w:val="left"/>
      <w:pPr>
        <w:ind w:left="482"/>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1" w:tplc="A2400EF6">
      <w:start w:val="1"/>
      <w:numFmt w:val="bullet"/>
      <w:lvlText w:val="o"/>
      <w:lvlJc w:val="left"/>
      <w:pPr>
        <w:ind w:left="108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2" w:tplc="3E1E912E">
      <w:start w:val="1"/>
      <w:numFmt w:val="bullet"/>
      <w:lvlText w:val="▪"/>
      <w:lvlJc w:val="left"/>
      <w:pPr>
        <w:ind w:left="180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3" w:tplc="1D9EC122">
      <w:start w:val="1"/>
      <w:numFmt w:val="bullet"/>
      <w:lvlText w:val="•"/>
      <w:lvlJc w:val="left"/>
      <w:pPr>
        <w:ind w:left="252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4" w:tplc="C0040C78">
      <w:start w:val="1"/>
      <w:numFmt w:val="bullet"/>
      <w:lvlText w:val="o"/>
      <w:lvlJc w:val="left"/>
      <w:pPr>
        <w:ind w:left="324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5" w:tplc="AACE41DE">
      <w:start w:val="1"/>
      <w:numFmt w:val="bullet"/>
      <w:lvlText w:val="▪"/>
      <w:lvlJc w:val="left"/>
      <w:pPr>
        <w:ind w:left="396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6" w:tplc="49861660">
      <w:start w:val="1"/>
      <w:numFmt w:val="bullet"/>
      <w:lvlText w:val="•"/>
      <w:lvlJc w:val="left"/>
      <w:pPr>
        <w:ind w:left="468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7" w:tplc="E08296CE">
      <w:start w:val="1"/>
      <w:numFmt w:val="bullet"/>
      <w:lvlText w:val="o"/>
      <w:lvlJc w:val="left"/>
      <w:pPr>
        <w:ind w:left="540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8" w:tplc="09405AFE">
      <w:start w:val="1"/>
      <w:numFmt w:val="bullet"/>
      <w:lvlText w:val="▪"/>
      <w:lvlJc w:val="left"/>
      <w:pPr>
        <w:ind w:left="612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abstractNum>
  <w:abstractNum w:abstractNumId="10" w15:restartNumberingAfterBreak="0">
    <w:nsid w:val="5A5E19C1"/>
    <w:multiLevelType w:val="hybridMultilevel"/>
    <w:tmpl w:val="58F04256"/>
    <w:lvl w:ilvl="0" w:tplc="625AA006">
      <w:start w:val="1"/>
      <w:numFmt w:val="bullet"/>
      <w:lvlText w:val=""/>
      <w:lvlJc w:val="left"/>
      <w:pPr>
        <w:ind w:left="482"/>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1" w:tplc="7F6607CC">
      <w:start w:val="1"/>
      <w:numFmt w:val="bullet"/>
      <w:lvlText w:val="o"/>
      <w:lvlJc w:val="left"/>
      <w:pPr>
        <w:ind w:left="178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2" w:tplc="60AE7E86">
      <w:start w:val="1"/>
      <w:numFmt w:val="bullet"/>
      <w:lvlText w:val="▪"/>
      <w:lvlJc w:val="left"/>
      <w:pPr>
        <w:ind w:left="250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3" w:tplc="46DE1F9E">
      <w:start w:val="1"/>
      <w:numFmt w:val="bullet"/>
      <w:lvlText w:val="•"/>
      <w:lvlJc w:val="left"/>
      <w:pPr>
        <w:ind w:left="322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4" w:tplc="5B46233C">
      <w:start w:val="1"/>
      <w:numFmt w:val="bullet"/>
      <w:lvlText w:val="o"/>
      <w:lvlJc w:val="left"/>
      <w:pPr>
        <w:ind w:left="394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5" w:tplc="0E80AFAE">
      <w:start w:val="1"/>
      <w:numFmt w:val="bullet"/>
      <w:lvlText w:val="▪"/>
      <w:lvlJc w:val="left"/>
      <w:pPr>
        <w:ind w:left="466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6" w:tplc="23E691F0">
      <w:start w:val="1"/>
      <w:numFmt w:val="bullet"/>
      <w:lvlText w:val="•"/>
      <w:lvlJc w:val="left"/>
      <w:pPr>
        <w:ind w:left="538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7" w:tplc="212E5CCC">
      <w:start w:val="1"/>
      <w:numFmt w:val="bullet"/>
      <w:lvlText w:val="o"/>
      <w:lvlJc w:val="left"/>
      <w:pPr>
        <w:ind w:left="610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lvl w:ilvl="8" w:tplc="6E16D9B0">
      <w:start w:val="1"/>
      <w:numFmt w:val="bullet"/>
      <w:lvlText w:val="▪"/>
      <w:lvlJc w:val="left"/>
      <w:pPr>
        <w:ind w:left="6825"/>
      </w:pPr>
      <w:rPr>
        <w:rFonts w:ascii="Wingdings 2" w:eastAsia="Wingdings 2" w:hAnsi="Wingdings 2" w:cs="Wingdings 2"/>
        <w:b w:val="0"/>
        <w:i w:val="0"/>
        <w:strike w:val="0"/>
        <w:dstrike w:val="0"/>
        <w:color w:val="1CADE4"/>
        <w:sz w:val="24"/>
        <w:szCs w:val="24"/>
        <w:u w:val="none" w:color="000000"/>
        <w:bdr w:val="none" w:sz="0" w:space="0" w:color="auto"/>
        <w:shd w:val="clear" w:color="auto" w:fill="auto"/>
        <w:vertAlign w:val="baseline"/>
      </w:rPr>
    </w:lvl>
  </w:abstractNum>
  <w:abstractNum w:abstractNumId="11" w15:restartNumberingAfterBreak="0">
    <w:nsid w:val="5E90750E"/>
    <w:multiLevelType w:val="hybridMultilevel"/>
    <w:tmpl w:val="C2D617CE"/>
    <w:lvl w:ilvl="0" w:tplc="B6A6791E">
      <w:start w:val="1"/>
      <w:numFmt w:val="bullet"/>
      <w:lvlText w:val=""/>
      <w:lvlJc w:val="left"/>
      <w:pPr>
        <w:ind w:left="1036"/>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1" w:tplc="E05A6062">
      <w:start w:val="1"/>
      <w:numFmt w:val="bullet"/>
      <w:lvlText w:val="o"/>
      <w:lvlJc w:val="left"/>
      <w:pPr>
        <w:ind w:left="108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2" w:tplc="EB861566">
      <w:start w:val="1"/>
      <w:numFmt w:val="bullet"/>
      <w:lvlText w:val="▪"/>
      <w:lvlJc w:val="left"/>
      <w:pPr>
        <w:ind w:left="180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3" w:tplc="51EADD0A">
      <w:start w:val="1"/>
      <w:numFmt w:val="bullet"/>
      <w:lvlText w:val="•"/>
      <w:lvlJc w:val="left"/>
      <w:pPr>
        <w:ind w:left="252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4" w:tplc="649AE772">
      <w:start w:val="1"/>
      <w:numFmt w:val="bullet"/>
      <w:lvlText w:val="o"/>
      <w:lvlJc w:val="left"/>
      <w:pPr>
        <w:ind w:left="324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5" w:tplc="80164D6A">
      <w:start w:val="1"/>
      <w:numFmt w:val="bullet"/>
      <w:lvlText w:val="▪"/>
      <w:lvlJc w:val="left"/>
      <w:pPr>
        <w:ind w:left="396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6" w:tplc="3F4CB756">
      <w:start w:val="1"/>
      <w:numFmt w:val="bullet"/>
      <w:lvlText w:val="•"/>
      <w:lvlJc w:val="left"/>
      <w:pPr>
        <w:ind w:left="468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7" w:tplc="D1961996">
      <w:start w:val="1"/>
      <w:numFmt w:val="bullet"/>
      <w:lvlText w:val="o"/>
      <w:lvlJc w:val="left"/>
      <w:pPr>
        <w:ind w:left="540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8" w:tplc="F5402FB6">
      <w:start w:val="1"/>
      <w:numFmt w:val="bullet"/>
      <w:lvlText w:val="▪"/>
      <w:lvlJc w:val="left"/>
      <w:pPr>
        <w:ind w:left="612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abstractNum>
  <w:abstractNum w:abstractNumId="12" w15:restartNumberingAfterBreak="0">
    <w:nsid w:val="6AE9292E"/>
    <w:multiLevelType w:val="hybridMultilevel"/>
    <w:tmpl w:val="1632F7CC"/>
    <w:lvl w:ilvl="0" w:tplc="137CCF9A">
      <w:start w:val="1"/>
      <w:numFmt w:val="bullet"/>
      <w:lvlText w:val=""/>
      <w:lvlJc w:val="left"/>
      <w:pPr>
        <w:ind w:left="482"/>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1" w:tplc="EFBC8474">
      <w:start w:val="1"/>
      <w:numFmt w:val="bullet"/>
      <w:lvlText w:val="o"/>
      <w:lvlJc w:val="left"/>
      <w:pPr>
        <w:ind w:left="108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2" w:tplc="CD4ED690">
      <w:start w:val="1"/>
      <w:numFmt w:val="bullet"/>
      <w:lvlText w:val="▪"/>
      <w:lvlJc w:val="left"/>
      <w:pPr>
        <w:ind w:left="180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3" w:tplc="DC5681E0">
      <w:start w:val="1"/>
      <w:numFmt w:val="bullet"/>
      <w:lvlText w:val="•"/>
      <w:lvlJc w:val="left"/>
      <w:pPr>
        <w:ind w:left="252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4" w:tplc="FE3AB1CA">
      <w:start w:val="1"/>
      <w:numFmt w:val="bullet"/>
      <w:lvlText w:val="o"/>
      <w:lvlJc w:val="left"/>
      <w:pPr>
        <w:ind w:left="324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5" w:tplc="3386231A">
      <w:start w:val="1"/>
      <w:numFmt w:val="bullet"/>
      <w:lvlText w:val="▪"/>
      <w:lvlJc w:val="left"/>
      <w:pPr>
        <w:ind w:left="396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6" w:tplc="F2E4A13A">
      <w:start w:val="1"/>
      <w:numFmt w:val="bullet"/>
      <w:lvlText w:val="•"/>
      <w:lvlJc w:val="left"/>
      <w:pPr>
        <w:ind w:left="468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7" w:tplc="C7F8F020">
      <w:start w:val="1"/>
      <w:numFmt w:val="bullet"/>
      <w:lvlText w:val="o"/>
      <w:lvlJc w:val="left"/>
      <w:pPr>
        <w:ind w:left="540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lvl w:ilvl="8" w:tplc="8DA2ECB2">
      <w:start w:val="1"/>
      <w:numFmt w:val="bullet"/>
      <w:lvlText w:val="▪"/>
      <w:lvlJc w:val="left"/>
      <w:pPr>
        <w:ind w:left="6120"/>
      </w:pPr>
      <w:rPr>
        <w:rFonts w:ascii="Wingdings 2" w:eastAsia="Wingdings 2" w:hAnsi="Wingdings 2" w:cs="Wingdings 2"/>
        <w:b w:val="0"/>
        <w:i w:val="0"/>
        <w:strike w:val="0"/>
        <w:dstrike w:val="0"/>
        <w:color w:val="1CADE4"/>
        <w:sz w:val="26"/>
        <w:szCs w:val="26"/>
        <w:u w:val="none" w:color="000000"/>
        <w:bdr w:val="none" w:sz="0" w:space="0" w:color="auto"/>
        <w:shd w:val="clear" w:color="auto" w:fill="auto"/>
        <w:vertAlign w:val="baseline"/>
      </w:rPr>
    </w:lvl>
  </w:abstractNum>
  <w:abstractNum w:abstractNumId="13" w15:restartNumberingAfterBreak="0">
    <w:nsid w:val="6BA01F44"/>
    <w:multiLevelType w:val="hybridMultilevel"/>
    <w:tmpl w:val="4B7AF6F4"/>
    <w:lvl w:ilvl="0" w:tplc="763AF8F8">
      <w:start w:val="1"/>
      <w:numFmt w:val="bullet"/>
      <w:lvlText w:val=""/>
      <w:lvlJc w:val="left"/>
      <w:pPr>
        <w:ind w:left="482"/>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1" w:tplc="F0627A36">
      <w:start w:val="1"/>
      <w:numFmt w:val="bullet"/>
      <w:lvlText w:val="o"/>
      <w:lvlJc w:val="left"/>
      <w:pPr>
        <w:ind w:left="108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2" w:tplc="ED929DFE">
      <w:start w:val="1"/>
      <w:numFmt w:val="bullet"/>
      <w:lvlText w:val="▪"/>
      <w:lvlJc w:val="left"/>
      <w:pPr>
        <w:ind w:left="180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3" w:tplc="C9FC5F50">
      <w:start w:val="1"/>
      <w:numFmt w:val="bullet"/>
      <w:lvlText w:val="•"/>
      <w:lvlJc w:val="left"/>
      <w:pPr>
        <w:ind w:left="252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4" w:tplc="0FC0BA38">
      <w:start w:val="1"/>
      <w:numFmt w:val="bullet"/>
      <w:lvlText w:val="o"/>
      <w:lvlJc w:val="left"/>
      <w:pPr>
        <w:ind w:left="324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5" w:tplc="86E69734">
      <w:start w:val="1"/>
      <w:numFmt w:val="bullet"/>
      <w:lvlText w:val="▪"/>
      <w:lvlJc w:val="left"/>
      <w:pPr>
        <w:ind w:left="396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6" w:tplc="11A8B60C">
      <w:start w:val="1"/>
      <w:numFmt w:val="bullet"/>
      <w:lvlText w:val="•"/>
      <w:lvlJc w:val="left"/>
      <w:pPr>
        <w:ind w:left="468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7" w:tplc="9EE40B16">
      <w:start w:val="1"/>
      <w:numFmt w:val="bullet"/>
      <w:lvlText w:val="o"/>
      <w:lvlJc w:val="left"/>
      <w:pPr>
        <w:ind w:left="540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8" w:tplc="BE44A888">
      <w:start w:val="1"/>
      <w:numFmt w:val="bullet"/>
      <w:lvlText w:val="▪"/>
      <w:lvlJc w:val="left"/>
      <w:pPr>
        <w:ind w:left="612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abstractNum>
  <w:abstractNum w:abstractNumId="14" w15:restartNumberingAfterBreak="0">
    <w:nsid w:val="752F6354"/>
    <w:multiLevelType w:val="hybridMultilevel"/>
    <w:tmpl w:val="BDD87758"/>
    <w:lvl w:ilvl="0" w:tplc="CE3422B8">
      <w:start w:val="1"/>
      <w:numFmt w:val="bullet"/>
      <w:lvlText w:val=""/>
      <w:lvlJc w:val="left"/>
      <w:pPr>
        <w:ind w:left="1071"/>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1" w:tplc="7622562C">
      <w:start w:val="1"/>
      <w:numFmt w:val="bullet"/>
      <w:lvlText w:val="o"/>
      <w:lvlJc w:val="left"/>
      <w:pPr>
        <w:ind w:left="108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2" w:tplc="6DFCF046">
      <w:start w:val="1"/>
      <w:numFmt w:val="bullet"/>
      <w:lvlText w:val="▪"/>
      <w:lvlJc w:val="left"/>
      <w:pPr>
        <w:ind w:left="180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3" w:tplc="6E563894">
      <w:start w:val="1"/>
      <w:numFmt w:val="bullet"/>
      <w:lvlText w:val="•"/>
      <w:lvlJc w:val="left"/>
      <w:pPr>
        <w:ind w:left="252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4" w:tplc="DC9A885E">
      <w:start w:val="1"/>
      <w:numFmt w:val="bullet"/>
      <w:lvlText w:val="o"/>
      <w:lvlJc w:val="left"/>
      <w:pPr>
        <w:ind w:left="324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5" w:tplc="24AEABA8">
      <w:start w:val="1"/>
      <w:numFmt w:val="bullet"/>
      <w:lvlText w:val="▪"/>
      <w:lvlJc w:val="left"/>
      <w:pPr>
        <w:ind w:left="396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6" w:tplc="E6000DC4">
      <w:start w:val="1"/>
      <w:numFmt w:val="bullet"/>
      <w:lvlText w:val="•"/>
      <w:lvlJc w:val="left"/>
      <w:pPr>
        <w:ind w:left="468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7" w:tplc="79146CD4">
      <w:start w:val="1"/>
      <w:numFmt w:val="bullet"/>
      <w:lvlText w:val="o"/>
      <w:lvlJc w:val="left"/>
      <w:pPr>
        <w:ind w:left="540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lvl w:ilvl="8" w:tplc="73FAD9B0">
      <w:start w:val="1"/>
      <w:numFmt w:val="bullet"/>
      <w:lvlText w:val="▪"/>
      <w:lvlJc w:val="left"/>
      <w:pPr>
        <w:ind w:left="6120"/>
      </w:pPr>
      <w:rPr>
        <w:rFonts w:ascii="Wingdings 2" w:eastAsia="Wingdings 2" w:hAnsi="Wingdings 2" w:cs="Wingdings 2"/>
        <w:b w:val="0"/>
        <w:i w:val="0"/>
        <w:strike w:val="0"/>
        <w:dstrike w:val="0"/>
        <w:color w:val="1CADE4"/>
        <w:sz w:val="31"/>
        <w:szCs w:val="31"/>
        <w:u w:val="none" w:color="000000"/>
        <w:bdr w:val="none" w:sz="0" w:space="0" w:color="auto"/>
        <w:shd w:val="clear" w:color="auto" w:fill="auto"/>
        <w:vertAlign w:val="baseline"/>
      </w:rPr>
    </w:lvl>
  </w:abstractNum>
  <w:abstractNum w:abstractNumId="15" w15:restartNumberingAfterBreak="0">
    <w:nsid w:val="75FF059A"/>
    <w:multiLevelType w:val="hybridMultilevel"/>
    <w:tmpl w:val="33047F30"/>
    <w:lvl w:ilvl="0" w:tplc="E8628BB0">
      <w:start w:val="1"/>
      <w:numFmt w:val="bullet"/>
      <w:lvlText w:val=""/>
      <w:lvlJc w:val="left"/>
      <w:pPr>
        <w:ind w:left="625"/>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1" w:tplc="42845744">
      <w:start w:val="1"/>
      <w:numFmt w:val="bullet"/>
      <w:lvlText w:val="o"/>
      <w:lvlJc w:val="left"/>
      <w:pPr>
        <w:ind w:left="108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2" w:tplc="4ADC2DE8">
      <w:start w:val="1"/>
      <w:numFmt w:val="bullet"/>
      <w:lvlText w:val="▪"/>
      <w:lvlJc w:val="left"/>
      <w:pPr>
        <w:ind w:left="180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3" w:tplc="72B62780">
      <w:start w:val="1"/>
      <w:numFmt w:val="bullet"/>
      <w:lvlText w:val="•"/>
      <w:lvlJc w:val="left"/>
      <w:pPr>
        <w:ind w:left="252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4" w:tplc="D4E02C56">
      <w:start w:val="1"/>
      <w:numFmt w:val="bullet"/>
      <w:lvlText w:val="o"/>
      <w:lvlJc w:val="left"/>
      <w:pPr>
        <w:ind w:left="324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5" w:tplc="5172F1BA">
      <w:start w:val="1"/>
      <w:numFmt w:val="bullet"/>
      <w:lvlText w:val="▪"/>
      <w:lvlJc w:val="left"/>
      <w:pPr>
        <w:ind w:left="396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6" w:tplc="2874348C">
      <w:start w:val="1"/>
      <w:numFmt w:val="bullet"/>
      <w:lvlText w:val="•"/>
      <w:lvlJc w:val="left"/>
      <w:pPr>
        <w:ind w:left="468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7" w:tplc="3872D96C">
      <w:start w:val="1"/>
      <w:numFmt w:val="bullet"/>
      <w:lvlText w:val="o"/>
      <w:lvlJc w:val="left"/>
      <w:pPr>
        <w:ind w:left="540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lvl w:ilvl="8" w:tplc="9E6657C8">
      <w:start w:val="1"/>
      <w:numFmt w:val="bullet"/>
      <w:lvlText w:val="▪"/>
      <w:lvlJc w:val="left"/>
      <w:pPr>
        <w:ind w:left="6120"/>
      </w:pPr>
      <w:rPr>
        <w:rFonts w:ascii="Wingdings 2" w:eastAsia="Wingdings 2" w:hAnsi="Wingdings 2" w:cs="Wingdings 2"/>
        <w:b w:val="0"/>
        <w:i w:val="0"/>
        <w:strike w:val="0"/>
        <w:dstrike w:val="0"/>
        <w:color w:val="1CADE4"/>
        <w:sz w:val="30"/>
        <w:szCs w:val="30"/>
        <w:u w:val="none" w:color="000000"/>
        <w:bdr w:val="none" w:sz="0" w:space="0" w:color="auto"/>
        <w:shd w:val="clear" w:color="auto" w:fill="auto"/>
        <w:vertAlign w:val="baseline"/>
      </w:rPr>
    </w:lvl>
  </w:abstractNum>
  <w:abstractNum w:abstractNumId="16" w15:restartNumberingAfterBreak="0">
    <w:nsid w:val="77D33B3C"/>
    <w:multiLevelType w:val="hybridMultilevel"/>
    <w:tmpl w:val="5BEC08A2"/>
    <w:lvl w:ilvl="0" w:tplc="7AF0A782">
      <w:start w:val="1"/>
      <w:numFmt w:val="bullet"/>
      <w:lvlText w:val=""/>
      <w:lvlJc w:val="left"/>
      <w:pPr>
        <w:ind w:left="482"/>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1" w:tplc="A998C806">
      <w:start w:val="1"/>
      <w:numFmt w:val="bullet"/>
      <w:lvlText w:val="o"/>
      <w:lvlJc w:val="left"/>
      <w:pPr>
        <w:ind w:left="1550"/>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2" w:tplc="22BC1140">
      <w:start w:val="1"/>
      <w:numFmt w:val="bullet"/>
      <w:lvlText w:val="▪"/>
      <w:lvlJc w:val="left"/>
      <w:pPr>
        <w:ind w:left="2270"/>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3" w:tplc="07720902">
      <w:start w:val="1"/>
      <w:numFmt w:val="bullet"/>
      <w:lvlText w:val="•"/>
      <w:lvlJc w:val="left"/>
      <w:pPr>
        <w:ind w:left="2990"/>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4" w:tplc="D7D810FC">
      <w:start w:val="1"/>
      <w:numFmt w:val="bullet"/>
      <w:lvlText w:val="o"/>
      <w:lvlJc w:val="left"/>
      <w:pPr>
        <w:ind w:left="3710"/>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5" w:tplc="E6E0C078">
      <w:start w:val="1"/>
      <w:numFmt w:val="bullet"/>
      <w:lvlText w:val="▪"/>
      <w:lvlJc w:val="left"/>
      <w:pPr>
        <w:ind w:left="4430"/>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6" w:tplc="522A7682">
      <w:start w:val="1"/>
      <w:numFmt w:val="bullet"/>
      <w:lvlText w:val="•"/>
      <w:lvlJc w:val="left"/>
      <w:pPr>
        <w:ind w:left="5150"/>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7" w:tplc="B9AC86FA">
      <w:start w:val="1"/>
      <w:numFmt w:val="bullet"/>
      <w:lvlText w:val="o"/>
      <w:lvlJc w:val="left"/>
      <w:pPr>
        <w:ind w:left="5870"/>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8" w:tplc="AB42B01E">
      <w:start w:val="1"/>
      <w:numFmt w:val="bullet"/>
      <w:lvlText w:val="▪"/>
      <w:lvlJc w:val="left"/>
      <w:pPr>
        <w:ind w:left="6590"/>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abstractNum>
  <w:abstractNum w:abstractNumId="17" w15:restartNumberingAfterBreak="0">
    <w:nsid w:val="7814763C"/>
    <w:multiLevelType w:val="hybridMultilevel"/>
    <w:tmpl w:val="48CE8E14"/>
    <w:lvl w:ilvl="0" w:tplc="0368EF86">
      <w:start w:val="1"/>
      <w:numFmt w:val="bullet"/>
      <w:lvlText w:val=""/>
      <w:lvlJc w:val="left"/>
      <w:pPr>
        <w:ind w:left="482"/>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lvl w:ilvl="1" w:tplc="8856E57C">
      <w:start w:val="1"/>
      <w:numFmt w:val="bullet"/>
      <w:lvlText w:val="o"/>
      <w:lvlJc w:val="left"/>
      <w:pPr>
        <w:ind w:left="1080"/>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lvl w:ilvl="2" w:tplc="46F48AD2">
      <w:start w:val="1"/>
      <w:numFmt w:val="bullet"/>
      <w:lvlText w:val="▪"/>
      <w:lvlJc w:val="left"/>
      <w:pPr>
        <w:ind w:left="1800"/>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lvl w:ilvl="3" w:tplc="15327F5A">
      <w:start w:val="1"/>
      <w:numFmt w:val="bullet"/>
      <w:lvlText w:val="•"/>
      <w:lvlJc w:val="left"/>
      <w:pPr>
        <w:ind w:left="2520"/>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lvl w:ilvl="4" w:tplc="1EB42B6E">
      <w:start w:val="1"/>
      <w:numFmt w:val="bullet"/>
      <w:lvlText w:val="o"/>
      <w:lvlJc w:val="left"/>
      <w:pPr>
        <w:ind w:left="3240"/>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lvl w:ilvl="5" w:tplc="9E3CFC3C">
      <w:start w:val="1"/>
      <w:numFmt w:val="bullet"/>
      <w:lvlText w:val="▪"/>
      <w:lvlJc w:val="left"/>
      <w:pPr>
        <w:ind w:left="3960"/>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lvl w:ilvl="6" w:tplc="3E0475FC">
      <w:start w:val="1"/>
      <w:numFmt w:val="bullet"/>
      <w:lvlText w:val="•"/>
      <w:lvlJc w:val="left"/>
      <w:pPr>
        <w:ind w:left="4680"/>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lvl w:ilvl="7" w:tplc="A238F06A">
      <w:start w:val="1"/>
      <w:numFmt w:val="bullet"/>
      <w:lvlText w:val="o"/>
      <w:lvlJc w:val="left"/>
      <w:pPr>
        <w:ind w:left="5400"/>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lvl w:ilvl="8" w:tplc="D15EBB1A">
      <w:start w:val="1"/>
      <w:numFmt w:val="bullet"/>
      <w:lvlText w:val="▪"/>
      <w:lvlJc w:val="left"/>
      <w:pPr>
        <w:ind w:left="6120"/>
      </w:pPr>
      <w:rPr>
        <w:rFonts w:ascii="Wingdings 2" w:eastAsia="Wingdings 2" w:hAnsi="Wingdings 2" w:cs="Wingdings 2"/>
        <w:b w:val="0"/>
        <w:i w:val="0"/>
        <w:strike w:val="0"/>
        <w:dstrike w:val="0"/>
        <w:color w:val="1CADE4"/>
        <w:sz w:val="17"/>
        <w:szCs w:val="17"/>
        <w:u w:val="none" w:color="000000"/>
        <w:bdr w:val="none" w:sz="0" w:space="0" w:color="auto"/>
        <w:shd w:val="clear" w:color="auto" w:fill="auto"/>
        <w:vertAlign w:val="baseline"/>
      </w:rPr>
    </w:lvl>
  </w:abstractNum>
  <w:abstractNum w:abstractNumId="18" w15:restartNumberingAfterBreak="0">
    <w:nsid w:val="79447086"/>
    <w:multiLevelType w:val="hybridMultilevel"/>
    <w:tmpl w:val="04847AB8"/>
    <w:lvl w:ilvl="0" w:tplc="6EFE7D12">
      <w:start w:val="1"/>
      <w:numFmt w:val="bullet"/>
      <w:lvlText w:val=""/>
      <w:lvlJc w:val="left"/>
      <w:pPr>
        <w:ind w:left="483"/>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1" w:tplc="93FA4FA2">
      <w:start w:val="1"/>
      <w:numFmt w:val="bullet"/>
      <w:lvlText w:val="o"/>
      <w:lvlJc w:val="left"/>
      <w:pPr>
        <w:ind w:left="9558"/>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2" w:tplc="5D78555A">
      <w:start w:val="1"/>
      <w:numFmt w:val="bullet"/>
      <w:lvlText w:val="▪"/>
      <w:lvlJc w:val="left"/>
      <w:pPr>
        <w:ind w:left="10278"/>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3" w:tplc="B460744A">
      <w:start w:val="1"/>
      <w:numFmt w:val="bullet"/>
      <w:lvlText w:val="•"/>
      <w:lvlJc w:val="left"/>
      <w:pPr>
        <w:ind w:left="10998"/>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4" w:tplc="ACB297D8">
      <w:start w:val="1"/>
      <w:numFmt w:val="bullet"/>
      <w:lvlText w:val="o"/>
      <w:lvlJc w:val="left"/>
      <w:pPr>
        <w:ind w:left="11718"/>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5" w:tplc="E6364ABC">
      <w:start w:val="1"/>
      <w:numFmt w:val="bullet"/>
      <w:lvlText w:val="▪"/>
      <w:lvlJc w:val="left"/>
      <w:pPr>
        <w:ind w:left="12438"/>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6" w:tplc="897CDFF2">
      <w:start w:val="1"/>
      <w:numFmt w:val="bullet"/>
      <w:lvlText w:val="•"/>
      <w:lvlJc w:val="left"/>
      <w:pPr>
        <w:ind w:left="13158"/>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7" w:tplc="E3E67998">
      <w:start w:val="1"/>
      <w:numFmt w:val="bullet"/>
      <w:lvlText w:val="o"/>
      <w:lvlJc w:val="left"/>
      <w:pPr>
        <w:ind w:left="13878"/>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lvl w:ilvl="8" w:tplc="57969D38">
      <w:start w:val="1"/>
      <w:numFmt w:val="bullet"/>
      <w:lvlText w:val="▪"/>
      <w:lvlJc w:val="left"/>
      <w:pPr>
        <w:ind w:left="14598"/>
      </w:pPr>
      <w:rPr>
        <w:rFonts w:ascii="Wingdings 2" w:eastAsia="Wingdings 2" w:hAnsi="Wingdings 2" w:cs="Wingdings 2"/>
        <w:b w:val="0"/>
        <w:i w:val="0"/>
        <w:strike w:val="0"/>
        <w:dstrike w:val="0"/>
        <w:color w:val="1CADE4"/>
        <w:sz w:val="22"/>
        <w:szCs w:val="22"/>
        <w:u w:val="none" w:color="000000"/>
        <w:bdr w:val="none" w:sz="0" w:space="0" w:color="auto"/>
        <w:shd w:val="clear" w:color="auto" w:fill="auto"/>
        <w:vertAlign w:val="baseline"/>
      </w:rPr>
    </w:lvl>
  </w:abstractNum>
  <w:abstractNum w:abstractNumId="19" w15:restartNumberingAfterBreak="0">
    <w:nsid w:val="7C581A4A"/>
    <w:multiLevelType w:val="hybridMultilevel"/>
    <w:tmpl w:val="A0A8CFE0"/>
    <w:lvl w:ilvl="0" w:tplc="56823966">
      <w:start w:val="1"/>
      <w:numFmt w:val="bullet"/>
      <w:lvlText w:val=""/>
      <w:lvlJc w:val="left"/>
      <w:pPr>
        <w:ind w:left="482"/>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1" w:tplc="6B866982">
      <w:start w:val="1"/>
      <w:numFmt w:val="bullet"/>
      <w:lvlText w:val="o"/>
      <w:lvlJc w:val="left"/>
      <w:pPr>
        <w:ind w:left="1014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2" w:tplc="13BC7C3C">
      <w:start w:val="1"/>
      <w:numFmt w:val="bullet"/>
      <w:lvlText w:val="▪"/>
      <w:lvlJc w:val="left"/>
      <w:pPr>
        <w:ind w:left="1086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3" w:tplc="71761DCE">
      <w:start w:val="1"/>
      <w:numFmt w:val="bullet"/>
      <w:lvlText w:val="•"/>
      <w:lvlJc w:val="left"/>
      <w:pPr>
        <w:ind w:left="1158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4" w:tplc="AA6472DA">
      <w:start w:val="1"/>
      <w:numFmt w:val="bullet"/>
      <w:lvlText w:val="o"/>
      <w:lvlJc w:val="left"/>
      <w:pPr>
        <w:ind w:left="1230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5" w:tplc="7422D356">
      <w:start w:val="1"/>
      <w:numFmt w:val="bullet"/>
      <w:lvlText w:val="▪"/>
      <w:lvlJc w:val="left"/>
      <w:pPr>
        <w:ind w:left="1302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6" w:tplc="2C32D624">
      <w:start w:val="1"/>
      <w:numFmt w:val="bullet"/>
      <w:lvlText w:val="•"/>
      <w:lvlJc w:val="left"/>
      <w:pPr>
        <w:ind w:left="1374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7" w:tplc="9DDEFBFC">
      <w:start w:val="1"/>
      <w:numFmt w:val="bullet"/>
      <w:lvlText w:val="o"/>
      <w:lvlJc w:val="left"/>
      <w:pPr>
        <w:ind w:left="1446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lvl w:ilvl="8" w:tplc="8548AE2A">
      <w:start w:val="1"/>
      <w:numFmt w:val="bullet"/>
      <w:lvlText w:val="▪"/>
      <w:lvlJc w:val="left"/>
      <w:pPr>
        <w:ind w:left="15183"/>
      </w:pPr>
      <w:rPr>
        <w:rFonts w:ascii="Wingdings 2" w:eastAsia="Wingdings 2" w:hAnsi="Wingdings 2" w:cs="Wingdings 2"/>
        <w:b w:val="0"/>
        <w:i w:val="0"/>
        <w:strike w:val="0"/>
        <w:dstrike w:val="0"/>
        <w:color w:val="1CADE4"/>
        <w:sz w:val="20"/>
        <w:szCs w:val="20"/>
        <w:u w:val="none" w:color="000000"/>
        <w:bdr w:val="none" w:sz="0" w:space="0" w:color="auto"/>
        <w:shd w:val="clear" w:color="auto" w:fill="auto"/>
        <w:vertAlign w:val="baseline"/>
      </w:rPr>
    </w:lvl>
  </w:abstractNum>
  <w:num w:numId="1">
    <w:abstractNumId w:val="7"/>
  </w:num>
  <w:num w:numId="2">
    <w:abstractNumId w:val="6"/>
  </w:num>
  <w:num w:numId="3">
    <w:abstractNumId w:val="12"/>
  </w:num>
  <w:num w:numId="4">
    <w:abstractNumId w:val="0"/>
  </w:num>
  <w:num w:numId="5">
    <w:abstractNumId w:val="15"/>
  </w:num>
  <w:num w:numId="6">
    <w:abstractNumId w:val="19"/>
  </w:num>
  <w:num w:numId="7">
    <w:abstractNumId w:val="18"/>
  </w:num>
  <w:num w:numId="8">
    <w:abstractNumId w:val="13"/>
  </w:num>
  <w:num w:numId="9">
    <w:abstractNumId w:val="14"/>
  </w:num>
  <w:num w:numId="10">
    <w:abstractNumId w:val="11"/>
  </w:num>
  <w:num w:numId="11">
    <w:abstractNumId w:val="9"/>
  </w:num>
  <w:num w:numId="12">
    <w:abstractNumId w:val="4"/>
  </w:num>
  <w:num w:numId="13">
    <w:abstractNumId w:val="17"/>
  </w:num>
  <w:num w:numId="14">
    <w:abstractNumId w:val="5"/>
  </w:num>
  <w:num w:numId="15">
    <w:abstractNumId w:val="16"/>
  </w:num>
  <w:num w:numId="16">
    <w:abstractNumId w:val="2"/>
  </w:num>
  <w:num w:numId="17">
    <w:abstractNumId w:val="8"/>
  </w:num>
  <w:num w:numId="18">
    <w:abstractNumId w:val="3"/>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462"/>
    <w:rsid w:val="00080462"/>
    <w:rsid w:val="004B0213"/>
    <w:rsid w:val="007128ED"/>
    <w:rsid w:val="00B670C8"/>
    <w:rsid w:val="00BA5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135FC"/>
  <w15:docId w15:val="{C2BA31AD-D4B7-4365-8A8A-473F0C1F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line="228" w:lineRule="auto"/>
      <w:ind w:left="5621" w:hanging="5621"/>
      <w:outlineLvl w:val="0"/>
    </w:pPr>
    <w:rPr>
      <w:rFonts w:ascii="Franklin Gothic" w:eastAsia="Franklin Gothic" w:hAnsi="Franklin Gothic" w:cs="Franklin Gothic"/>
      <w:color w:val="404040"/>
      <w:sz w:val="72"/>
    </w:rPr>
  </w:style>
  <w:style w:type="paragraph" w:styleId="Heading2">
    <w:name w:val="heading 2"/>
    <w:next w:val="Normal"/>
    <w:link w:val="Heading2Char"/>
    <w:uiPriority w:val="9"/>
    <w:unhideWhenUsed/>
    <w:qFormat/>
    <w:pPr>
      <w:keepNext/>
      <w:keepLines/>
      <w:spacing w:after="0" w:line="263" w:lineRule="auto"/>
      <w:ind w:left="33" w:hanging="10"/>
      <w:outlineLvl w:val="1"/>
    </w:pPr>
    <w:rPr>
      <w:rFonts w:ascii="Franklin Gothic" w:eastAsia="Franklin Gothic" w:hAnsi="Franklin Gothic" w:cs="Franklin Gothic"/>
      <w:color w:val="404040"/>
      <w:sz w:val="56"/>
    </w:rPr>
  </w:style>
  <w:style w:type="paragraph" w:styleId="Heading3">
    <w:name w:val="heading 3"/>
    <w:next w:val="Normal"/>
    <w:link w:val="Heading3Char"/>
    <w:uiPriority w:val="9"/>
    <w:unhideWhenUsed/>
    <w:qFormat/>
    <w:pPr>
      <w:keepNext/>
      <w:keepLines/>
      <w:spacing w:after="0" w:line="263" w:lineRule="auto"/>
      <w:ind w:left="33" w:hanging="10"/>
      <w:outlineLvl w:val="2"/>
    </w:pPr>
    <w:rPr>
      <w:rFonts w:ascii="Franklin Gothic" w:eastAsia="Franklin Gothic" w:hAnsi="Franklin Gothic" w:cs="Franklin Gothic"/>
      <w:color w:val="404040"/>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Franklin Gothic" w:eastAsia="Franklin Gothic" w:hAnsi="Franklin Gothic" w:cs="Franklin Gothic"/>
      <w:color w:val="404040"/>
      <w:sz w:val="72"/>
    </w:rPr>
  </w:style>
  <w:style w:type="character" w:customStyle="1" w:styleId="Heading2Char">
    <w:name w:val="Heading 2 Char"/>
    <w:link w:val="Heading2"/>
    <w:rPr>
      <w:rFonts w:ascii="Franklin Gothic" w:eastAsia="Franklin Gothic" w:hAnsi="Franklin Gothic" w:cs="Franklin Gothic"/>
      <w:color w:val="404040"/>
      <w:sz w:val="56"/>
    </w:rPr>
  </w:style>
  <w:style w:type="character" w:customStyle="1" w:styleId="Heading3Char">
    <w:name w:val="Heading 3 Char"/>
    <w:link w:val="Heading3"/>
    <w:rPr>
      <w:rFonts w:ascii="Franklin Gothic" w:eastAsia="Franklin Gothic" w:hAnsi="Franklin Gothic" w:cs="Franklin Gothic"/>
      <w:color w:val="404040"/>
      <w:sz w:val="5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www.forbes.com/sites/brittainladd/2018/08/27/these-two-things-are-what-make-amazon-amazon/" TargetMode="External"/><Relationship Id="rId21" Type="http://schemas.openxmlformats.org/officeDocument/2006/relationships/image" Target="media/image23.jpg"/><Relationship Id="rId42" Type="http://schemas.openxmlformats.org/officeDocument/2006/relationships/header" Target="header8.xml"/><Relationship Id="rId63" Type="http://schemas.openxmlformats.org/officeDocument/2006/relationships/hyperlink" Target="https://www.amazon.jobs/en-gb/landing_pages/warehouse-operative" TargetMode="External"/><Relationship Id="rId84" Type="http://schemas.openxmlformats.org/officeDocument/2006/relationships/hyperlink" Target="https://www.geekwire.com/2018/full-transcript-chief-slowdown-officer-jeff-bezos-shares-amazon-management-wisdom/" TargetMode="External"/><Relationship Id="rId138" Type="http://schemas.openxmlformats.org/officeDocument/2006/relationships/hyperlink" Target="https://smallbusiness.chron.com/human-resource-selection-process-important-14399.html" TargetMode="External"/><Relationship Id="rId159" Type="http://schemas.openxmlformats.org/officeDocument/2006/relationships/hyperlink" Target="https://www.cleverism.com/what-is-recruitment/" TargetMode="External"/><Relationship Id="rId107" Type="http://schemas.openxmlformats.org/officeDocument/2006/relationships/hyperlink" Target="https://www.theguardian.com/technology/2013/dec/01/week-amazon-insider-feature-treatment-employees-work" TargetMode="External"/><Relationship Id="rId32" Type="http://schemas.openxmlformats.org/officeDocument/2006/relationships/image" Target="media/image9.jpg"/><Relationship Id="rId53" Type="http://schemas.openxmlformats.org/officeDocument/2006/relationships/image" Target="media/image19.jpg"/><Relationship Id="rId74" Type="http://schemas.openxmlformats.org/officeDocument/2006/relationships/hyperlink" Target="https://silo.tips/download/chapter-3-human-resources-planning-and-recruitment" TargetMode="External"/><Relationship Id="rId128" Type="http://schemas.openxmlformats.org/officeDocument/2006/relationships/hyperlink" Target="https://www.forbes.com/sites/brittainladd/2018/08/27/these-two-things-are-what-make-amazon-amazon/" TargetMode="External"/><Relationship Id="rId149" Type="http://schemas.openxmlformats.org/officeDocument/2006/relationships/hyperlink" Target="https://www.slideshare.net/umerkhalidhabib/recruitment-and-selection-24053999" TargetMode="External"/><Relationship Id="rId5" Type="http://schemas.openxmlformats.org/officeDocument/2006/relationships/footnotes" Target="footnotes.xml"/><Relationship Id="rId95" Type="http://schemas.openxmlformats.org/officeDocument/2006/relationships/hyperlink" Target="https://www.geekwire.com/2018/full-transcript-chief-slowdown-officer-jeff-bezos-shares-amazon-management-wisdom/" TargetMode="External"/><Relationship Id="rId160" Type="http://schemas.openxmlformats.org/officeDocument/2006/relationships/hyperlink" Target="https://www.cleverism.com/what-is-recruitment/" TargetMode="External"/><Relationship Id="rId22" Type="http://schemas.openxmlformats.org/officeDocument/2006/relationships/image" Target="media/image4.jpg"/><Relationship Id="rId27" Type="http://schemas.openxmlformats.org/officeDocument/2006/relationships/header" Target="header1.xml"/><Relationship Id="rId43" Type="http://schemas.openxmlformats.org/officeDocument/2006/relationships/header" Target="header9.xml"/><Relationship Id="rId48" Type="http://schemas.openxmlformats.org/officeDocument/2006/relationships/header" Target="header12.xml"/><Relationship Id="rId64" Type="http://schemas.openxmlformats.org/officeDocument/2006/relationships/hyperlink" Target="https://silo.tips/download/chapter-3-human-resources-planning-and-recruitment" TargetMode="External"/><Relationship Id="rId69" Type="http://schemas.openxmlformats.org/officeDocument/2006/relationships/hyperlink" Target="https://silo.tips/download/chapter-3-human-resources-planning-and-recruitment" TargetMode="External"/><Relationship Id="rId113" Type="http://schemas.openxmlformats.org/officeDocument/2006/relationships/hyperlink" Target="https://www.aihr.com/blog/human-resources-functions/" TargetMode="External"/><Relationship Id="rId118" Type="http://schemas.openxmlformats.org/officeDocument/2006/relationships/hyperlink" Target="https://www.forbes.com/sites/brittainladd/2018/08/27/these-two-things-are-what-make-amazon-amazon/" TargetMode="External"/><Relationship Id="rId134" Type="http://schemas.openxmlformats.org/officeDocument/2006/relationships/hyperlink" Target="https://smallbusiness.chron.com/human-resource-selection-process-important-14399.html" TargetMode="External"/><Relationship Id="rId139" Type="http://schemas.openxmlformats.org/officeDocument/2006/relationships/hyperlink" Target="https://smallbusiness.chron.com/human-resource-selection-process-important-14399.html" TargetMode="External"/><Relationship Id="rId80" Type="http://schemas.openxmlformats.org/officeDocument/2006/relationships/hyperlink" Target="https://www.geekwire.com/2018/full-transcript-chief-slowdown-officer-jeff-bezos-shares-amazon-management-wisdom/" TargetMode="External"/><Relationship Id="rId85" Type="http://schemas.openxmlformats.org/officeDocument/2006/relationships/hyperlink" Target="https://www.geekwire.com/2018/full-transcript-chief-slowdown-officer-jeff-bezos-shares-amazon-management-wisdom/" TargetMode="External"/><Relationship Id="rId150" Type="http://schemas.openxmlformats.org/officeDocument/2006/relationships/hyperlink" Target="https://www.slideshare.net/umerkhalidhabib/recruitment-and-selection-24053999" TargetMode="External"/><Relationship Id="rId155" Type="http://schemas.openxmlformats.org/officeDocument/2006/relationships/hyperlink" Target="https://www.slideshare.net/umerkhalidhabib/recruitment-and-selection-24053999" TargetMode="External"/><Relationship Id="rId33" Type="http://schemas.openxmlformats.org/officeDocument/2006/relationships/header" Target="header4.xml"/><Relationship Id="rId38" Type="http://schemas.openxmlformats.org/officeDocument/2006/relationships/image" Target="media/image11.jpg"/><Relationship Id="rId59" Type="http://schemas.openxmlformats.org/officeDocument/2006/relationships/hyperlink" Target="https://www.amazon.jobs/en-gb/landing_pages/warehouse-operative" TargetMode="External"/><Relationship Id="rId103" Type="http://schemas.openxmlformats.org/officeDocument/2006/relationships/hyperlink" Target="https://www.theguardian.com/technology/2013/dec/01/week-amazon-insider-feature-treatment-employees-work" TargetMode="External"/><Relationship Id="rId108" Type="http://schemas.openxmlformats.org/officeDocument/2006/relationships/hyperlink" Target="https://www.theguardian.com/technology/2013/dec/01/week-amazon-insider-feature-treatment-employees-work" TargetMode="External"/><Relationship Id="rId124" Type="http://schemas.openxmlformats.org/officeDocument/2006/relationships/hyperlink" Target="https://www.forbes.com/sites/brittainladd/2018/08/27/these-two-things-are-what-make-amazon-amazon/" TargetMode="External"/><Relationship Id="rId129" Type="http://schemas.openxmlformats.org/officeDocument/2006/relationships/hyperlink" Target="https://www.forbes.com/sites/brittainladd/2018/08/27/these-two-things-are-what-make-amazon-amazon/" TargetMode="External"/><Relationship Id="rId54" Type="http://schemas.openxmlformats.org/officeDocument/2006/relationships/header" Target="header13.xml"/><Relationship Id="rId70" Type="http://schemas.openxmlformats.org/officeDocument/2006/relationships/hyperlink" Target="https://silo.tips/download/chapter-3-human-resources-planning-and-recruitment" TargetMode="External"/><Relationship Id="rId75" Type="http://schemas.openxmlformats.org/officeDocument/2006/relationships/hyperlink" Target="https://silo.tips/download/chapter-3-human-resources-planning-and-recruitment" TargetMode="External"/><Relationship Id="rId91" Type="http://schemas.openxmlformats.org/officeDocument/2006/relationships/hyperlink" Target="https://www.geekwire.com/2018/full-transcript-chief-slowdown-officer-jeff-bezos-shares-amazon-management-wisdom/" TargetMode="External"/><Relationship Id="rId96" Type="http://schemas.openxmlformats.org/officeDocument/2006/relationships/hyperlink" Target="https://www.geekwire.com/2018/full-transcript-chief-slowdown-officer-jeff-bezos-shares-amazon-management-wisdom/" TargetMode="External"/><Relationship Id="rId140" Type="http://schemas.openxmlformats.org/officeDocument/2006/relationships/hyperlink" Target="https://smallbusiness.chron.com/human-resource-selection-process-important-14399.html" TargetMode="External"/><Relationship Id="rId145" Type="http://schemas.openxmlformats.org/officeDocument/2006/relationships/hyperlink" Target="https://www.researchgate.net/figure/Human-Resources-Management-Process_fig3_340931714" TargetMode="External"/><Relationship Id="rId161" Type="http://schemas.openxmlformats.org/officeDocument/2006/relationships/hyperlink" Target="https://www.cleverism.com/what-is-recruitment/" TargetMode="External"/><Relationship Id="rId16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5.jpg"/><Relationship Id="rId28" Type="http://schemas.openxmlformats.org/officeDocument/2006/relationships/header" Target="header2.xml"/><Relationship Id="rId49" Type="http://schemas.openxmlformats.org/officeDocument/2006/relationships/image" Target="media/image15.jpg"/><Relationship Id="rId114" Type="http://schemas.openxmlformats.org/officeDocument/2006/relationships/hyperlink" Target="https://www.aihr.com/blog/human-resources-functions/" TargetMode="External"/><Relationship Id="rId119" Type="http://schemas.openxmlformats.org/officeDocument/2006/relationships/hyperlink" Target="https://www.forbes.com/sites/brittainladd/2018/08/27/these-two-things-are-what-make-amazon-amazon/" TargetMode="External"/><Relationship Id="rId44" Type="http://schemas.openxmlformats.org/officeDocument/2006/relationships/image" Target="media/image13.jpg"/><Relationship Id="rId60" Type="http://schemas.openxmlformats.org/officeDocument/2006/relationships/hyperlink" Target="https://www.amazon.jobs/en-gb/landing_pages/warehouse-operative" TargetMode="External"/><Relationship Id="rId65" Type="http://schemas.openxmlformats.org/officeDocument/2006/relationships/hyperlink" Target="https://silo.tips/download/chapter-3-human-resources-planning-and-recruitment" TargetMode="External"/><Relationship Id="rId81" Type="http://schemas.openxmlformats.org/officeDocument/2006/relationships/hyperlink" Target="https://www.geekwire.com/2018/full-transcript-chief-slowdown-officer-jeff-bezos-shares-amazon-management-wisdom/" TargetMode="External"/><Relationship Id="rId86" Type="http://schemas.openxmlformats.org/officeDocument/2006/relationships/hyperlink" Target="https://www.geekwire.com/2018/full-transcript-chief-slowdown-officer-jeff-bezos-shares-amazon-management-wisdom/" TargetMode="External"/><Relationship Id="rId130" Type="http://schemas.openxmlformats.org/officeDocument/2006/relationships/hyperlink" Target="https://www.forbes.com/sites/brittainladd/2018/08/27/these-two-things-are-what-make-amazon-amazon/" TargetMode="External"/><Relationship Id="rId135" Type="http://schemas.openxmlformats.org/officeDocument/2006/relationships/hyperlink" Target="https://smallbusiness.chron.com/human-resource-selection-process-important-14399.html" TargetMode="External"/><Relationship Id="rId151" Type="http://schemas.openxmlformats.org/officeDocument/2006/relationships/hyperlink" Target="https://www.slideshare.net/umerkhalidhabib/recruitment-and-selection-24053999" TargetMode="External"/><Relationship Id="rId156" Type="http://schemas.openxmlformats.org/officeDocument/2006/relationships/hyperlink" Target="https://www.cleverism.com/what-is-recruitment/" TargetMode="External"/><Relationship Id="rId39" Type="http://schemas.openxmlformats.org/officeDocument/2006/relationships/image" Target="media/image12.jpg"/><Relationship Id="rId109" Type="http://schemas.openxmlformats.org/officeDocument/2006/relationships/hyperlink" Target="https://www.theguardian.com/technology/2013/dec/01/week-amazon-insider-feature-treatment-employees-work" TargetMode="External"/><Relationship Id="rId34" Type="http://schemas.openxmlformats.org/officeDocument/2006/relationships/header" Target="header5.xml"/><Relationship Id="rId50" Type="http://schemas.openxmlformats.org/officeDocument/2006/relationships/image" Target="media/image16.jpg"/><Relationship Id="rId55" Type="http://schemas.openxmlformats.org/officeDocument/2006/relationships/header" Target="header14.xml"/><Relationship Id="rId76" Type="http://schemas.openxmlformats.org/officeDocument/2006/relationships/hyperlink" Target="https://silo.tips/download/chapter-3-human-resources-planning-and-recruitment" TargetMode="External"/><Relationship Id="rId97" Type="http://schemas.openxmlformats.org/officeDocument/2006/relationships/hyperlink" Target="https://www.geekwire.com/2018/full-transcript-chief-slowdown-officer-jeff-bezos-shares-amazon-management-wisdom/" TargetMode="External"/><Relationship Id="rId104" Type="http://schemas.openxmlformats.org/officeDocument/2006/relationships/hyperlink" Target="https://www.theguardian.com/technology/2013/dec/01/week-amazon-insider-feature-treatment-employees-work" TargetMode="External"/><Relationship Id="rId120" Type="http://schemas.openxmlformats.org/officeDocument/2006/relationships/hyperlink" Target="https://www.forbes.com/sites/brittainladd/2018/08/27/these-two-things-are-what-make-amazon-amazon/" TargetMode="External"/><Relationship Id="rId125" Type="http://schemas.openxmlformats.org/officeDocument/2006/relationships/hyperlink" Target="https://www.forbes.com/sites/brittainladd/2018/08/27/these-two-things-are-what-make-amazon-amazon/" TargetMode="External"/><Relationship Id="rId141" Type="http://schemas.openxmlformats.org/officeDocument/2006/relationships/hyperlink" Target="https://smallbusiness.chron.com/human-resource-selection-process-important-14399.html" TargetMode="External"/><Relationship Id="rId146" Type="http://schemas.openxmlformats.org/officeDocument/2006/relationships/hyperlink" Target="https://www.researchgate.net/figure/Human-Resources-Management-Process_fig3_340931714" TargetMode="External"/><Relationship Id="rId7" Type="http://schemas.openxmlformats.org/officeDocument/2006/relationships/image" Target="media/image1.jpg"/><Relationship Id="rId71" Type="http://schemas.openxmlformats.org/officeDocument/2006/relationships/hyperlink" Target="https://silo.tips/download/chapter-3-human-resources-planning-and-recruitment" TargetMode="External"/><Relationship Id="rId92" Type="http://schemas.openxmlformats.org/officeDocument/2006/relationships/hyperlink" Target="https://www.geekwire.com/2018/full-transcript-chief-slowdown-officer-jeff-bezos-shares-amazon-management-wisdom/" TargetMode="External"/><Relationship Id="rId162" Type="http://schemas.openxmlformats.org/officeDocument/2006/relationships/header" Target="header16.xml"/><Relationship Id="rId2" Type="http://schemas.openxmlformats.org/officeDocument/2006/relationships/styles" Target="styles.xml"/><Relationship Id="rId29" Type="http://schemas.openxmlformats.org/officeDocument/2006/relationships/header" Target="header3.xml"/><Relationship Id="rId24" Type="http://schemas.openxmlformats.org/officeDocument/2006/relationships/image" Target="media/image6.jpg"/><Relationship Id="rId40" Type="http://schemas.openxmlformats.org/officeDocument/2006/relationships/image" Target="media/image110.jpg"/><Relationship Id="rId45" Type="http://schemas.openxmlformats.org/officeDocument/2006/relationships/image" Target="media/image14.jpg"/><Relationship Id="rId66" Type="http://schemas.openxmlformats.org/officeDocument/2006/relationships/hyperlink" Target="https://silo.tips/download/chapter-3-human-resources-planning-and-recruitment" TargetMode="External"/><Relationship Id="rId87" Type="http://schemas.openxmlformats.org/officeDocument/2006/relationships/hyperlink" Target="https://www.geekwire.com/2018/full-transcript-chief-slowdown-officer-jeff-bezos-shares-amazon-management-wisdom/" TargetMode="External"/><Relationship Id="rId110" Type="http://schemas.openxmlformats.org/officeDocument/2006/relationships/hyperlink" Target="https://www.theguardian.com/technology/2013/dec/01/week-amazon-insider-feature-treatment-employees-work" TargetMode="External"/><Relationship Id="rId115" Type="http://schemas.openxmlformats.org/officeDocument/2006/relationships/hyperlink" Target="https://www.aihr.com/blog/human-resources-functions/" TargetMode="External"/><Relationship Id="rId131" Type="http://schemas.openxmlformats.org/officeDocument/2006/relationships/hyperlink" Target="https://smallbusiness.chron.com/human-resource-selection-process-important-14399.html" TargetMode="External"/><Relationship Id="rId136" Type="http://schemas.openxmlformats.org/officeDocument/2006/relationships/hyperlink" Target="https://smallbusiness.chron.com/human-resource-selection-process-important-14399.html" TargetMode="External"/><Relationship Id="rId157" Type="http://schemas.openxmlformats.org/officeDocument/2006/relationships/hyperlink" Target="https://www.cleverism.com/what-is-recruitment/" TargetMode="External"/><Relationship Id="rId61" Type="http://schemas.openxmlformats.org/officeDocument/2006/relationships/hyperlink" Target="https://www.amazon.jobs/en-gb/landing_pages/warehouse-operative" TargetMode="External"/><Relationship Id="rId82" Type="http://schemas.openxmlformats.org/officeDocument/2006/relationships/hyperlink" Target="https://www.geekwire.com/2018/full-transcript-chief-slowdown-officer-jeff-bezos-shares-amazon-management-wisdom/" TargetMode="External"/><Relationship Id="rId152" Type="http://schemas.openxmlformats.org/officeDocument/2006/relationships/hyperlink" Target="https://www.slideshare.net/umerkhalidhabib/recruitment-and-selection-24053999" TargetMode="External"/><Relationship Id="rId30" Type="http://schemas.openxmlformats.org/officeDocument/2006/relationships/image" Target="media/image7.jpg"/><Relationship Id="rId35" Type="http://schemas.openxmlformats.org/officeDocument/2006/relationships/header" Target="header6.xml"/><Relationship Id="rId56" Type="http://schemas.openxmlformats.org/officeDocument/2006/relationships/header" Target="header15.xml"/><Relationship Id="rId77" Type="http://schemas.openxmlformats.org/officeDocument/2006/relationships/hyperlink" Target="https://www.geekwire.com/2018/full-transcript-chief-slowdown-officer-jeff-bezos-shares-amazon-management-wisdom/" TargetMode="External"/><Relationship Id="rId100" Type="http://schemas.openxmlformats.org/officeDocument/2006/relationships/hyperlink" Target="https://www.theguardian.com/technology/2013/dec/01/week-amazon-insider-feature-treatment-employees-work" TargetMode="External"/><Relationship Id="rId105" Type="http://schemas.openxmlformats.org/officeDocument/2006/relationships/hyperlink" Target="https://www.theguardian.com/technology/2013/dec/01/week-amazon-insider-feature-treatment-employees-work" TargetMode="External"/><Relationship Id="rId126" Type="http://schemas.openxmlformats.org/officeDocument/2006/relationships/hyperlink" Target="https://www.forbes.com/sites/brittainladd/2018/08/27/these-two-things-are-what-make-amazon-amazon/" TargetMode="External"/><Relationship Id="rId147" Type="http://schemas.openxmlformats.org/officeDocument/2006/relationships/hyperlink" Target="https://www.researchgate.net/figure/Human-Resources-Management-Process_fig3_340931714" TargetMode="External"/><Relationship Id="rId8" Type="http://schemas.openxmlformats.org/officeDocument/2006/relationships/image" Target="media/image2.jpg"/><Relationship Id="rId51" Type="http://schemas.openxmlformats.org/officeDocument/2006/relationships/image" Target="media/image17.jpg"/><Relationship Id="rId72" Type="http://schemas.openxmlformats.org/officeDocument/2006/relationships/hyperlink" Target="https://silo.tips/download/chapter-3-human-resources-planning-and-recruitment" TargetMode="External"/><Relationship Id="rId93" Type="http://schemas.openxmlformats.org/officeDocument/2006/relationships/hyperlink" Target="https://www.geekwire.com/2018/full-transcript-chief-slowdown-officer-jeff-bezos-shares-amazon-management-wisdom/" TargetMode="External"/><Relationship Id="rId98" Type="http://schemas.openxmlformats.org/officeDocument/2006/relationships/hyperlink" Target="https://www.theguardian.com/technology/2013/dec/01/week-amazon-insider-feature-treatment-employees-work" TargetMode="External"/><Relationship Id="rId121" Type="http://schemas.openxmlformats.org/officeDocument/2006/relationships/hyperlink" Target="https://www.forbes.com/sites/brittainladd/2018/08/27/these-two-things-are-what-make-amazon-amazon/" TargetMode="External"/><Relationship Id="rId142" Type="http://schemas.openxmlformats.org/officeDocument/2006/relationships/hyperlink" Target="https://www.researchgate.net/figure/Human-Resources-Management-Process_fig3_340931714" TargetMode="External"/><Relationship Id="rId163" Type="http://schemas.openxmlformats.org/officeDocument/2006/relationships/header" Target="header17.xml"/><Relationship Id="rId3" Type="http://schemas.openxmlformats.org/officeDocument/2006/relationships/settings" Target="settings.xml"/><Relationship Id="rId25" Type="http://schemas.openxmlformats.org/officeDocument/2006/relationships/image" Target="media/image7.jpeg"/><Relationship Id="rId46" Type="http://schemas.openxmlformats.org/officeDocument/2006/relationships/header" Target="header10.xml"/><Relationship Id="rId67" Type="http://schemas.openxmlformats.org/officeDocument/2006/relationships/hyperlink" Target="https://silo.tips/download/chapter-3-human-resources-planning-and-recruitment" TargetMode="External"/><Relationship Id="rId116" Type="http://schemas.openxmlformats.org/officeDocument/2006/relationships/hyperlink" Target="https://www.forbes.com/sites/brittainladd/2018/08/27/these-two-things-are-what-make-amazon-amazon/" TargetMode="External"/><Relationship Id="rId137" Type="http://schemas.openxmlformats.org/officeDocument/2006/relationships/hyperlink" Target="https://smallbusiness.chron.com/human-resource-selection-process-important-14399.html" TargetMode="External"/><Relationship Id="rId158" Type="http://schemas.openxmlformats.org/officeDocument/2006/relationships/hyperlink" Target="https://www.cleverism.com/what-is-recruitment/" TargetMode="External"/><Relationship Id="rId41" Type="http://schemas.openxmlformats.org/officeDocument/2006/relationships/header" Target="header7.xml"/><Relationship Id="rId62" Type="http://schemas.openxmlformats.org/officeDocument/2006/relationships/hyperlink" Target="https://www.amazon.jobs/en-gb/landing_pages/warehouse-operative" TargetMode="External"/><Relationship Id="rId83" Type="http://schemas.openxmlformats.org/officeDocument/2006/relationships/hyperlink" Target="https://www.geekwire.com/2018/full-transcript-chief-slowdown-officer-jeff-bezos-shares-amazon-management-wisdom/" TargetMode="External"/><Relationship Id="rId88" Type="http://schemas.openxmlformats.org/officeDocument/2006/relationships/hyperlink" Target="https://www.geekwire.com/2018/full-transcript-chief-slowdown-officer-jeff-bezos-shares-amazon-management-wisdom/" TargetMode="External"/><Relationship Id="rId111" Type="http://schemas.openxmlformats.org/officeDocument/2006/relationships/hyperlink" Target="https://www.aihr.com/blog/human-resources-functions/" TargetMode="External"/><Relationship Id="rId132" Type="http://schemas.openxmlformats.org/officeDocument/2006/relationships/hyperlink" Target="https://smallbusiness.chron.com/human-resource-selection-process-important-14399.html" TargetMode="External"/><Relationship Id="rId153" Type="http://schemas.openxmlformats.org/officeDocument/2006/relationships/hyperlink" Target="https://www.slideshare.net/umerkhalidhabib/recruitment-and-selection-24053999" TargetMode="External"/><Relationship Id="rId36" Type="http://schemas.openxmlformats.org/officeDocument/2006/relationships/image" Target="media/image10.jpg"/><Relationship Id="rId57" Type="http://schemas.openxmlformats.org/officeDocument/2006/relationships/image" Target="media/image20.jpg"/><Relationship Id="rId106" Type="http://schemas.openxmlformats.org/officeDocument/2006/relationships/hyperlink" Target="https://www.theguardian.com/technology/2013/dec/01/week-amazon-insider-feature-treatment-employees-work" TargetMode="External"/><Relationship Id="rId127" Type="http://schemas.openxmlformats.org/officeDocument/2006/relationships/hyperlink" Target="https://www.forbes.com/sites/brittainladd/2018/08/27/these-two-things-are-what-make-amazon-amazon/" TargetMode="External"/><Relationship Id="rId31" Type="http://schemas.openxmlformats.org/officeDocument/2006/relationships/image" Target="media/image8.jpg"/><Relationship Id="rId52" Type="http://schemas.openxmlformats.org/officeDocument/2006/relationships/image" Target="media/image18.jpg"/><Relationship Id="rId73" Type="http://schemas.openxmlformats.org/officeDocument/2006/relationships/hyperlink" Target="https://silo.tips/download/chapter-3-human-resources-planning-and-recruitment" TargetMode="External"/><Relationship Id="rId78" Type="http://schemas.openxmlformats.org/officeDocument/2006/relationships/hyperlink" Target="https://www.geekwire.com/2018/full-transcript-chief-slowdown-officer-jeff-bezos-shares-amazon-management-wisdom/" TargetMode="External"/><Relationship Id="rId94" Type="http://schemas.openxmlformats.org/officeDocument/2006/relationships/hyperlink" Target="https://www.geekwire.com/2018/full-transcript-chief-slowdown-officer-jeff-bezos-shares-amazon-management-wisdom/" TargetMode="External"/><Relationship Id="rId99" Type="http://schemas.openxmlformats.org/officeDocument/2006/relationships/hyperlink" Target="https://www.theguardian.com/technology/2013/dec/01/week-amazon-insider-feature-treatment-employees-work" TargetMode="External"/><Relationship Id="rId101" Type="http://schemas.openxmlformats.org/officeDocument/2006/relationships/hyperlink" Target="https://www.theguardian.com/technology/2013/dec/01/week-amazon-insider-feature-treatment-employees-work" TargetMode="External"/><Relationship Id="rId122" Type="http://schemas.openxmlformats.org/officeDocument/2006/relationships/hyperlink" Target="https://www.forbes.com/sites/brittainladd/2018/08/27/these-two-things-are-what-make-amazon-amazon/" TargetMode="External"/><Relationship Id="rId143" Type="http://schemas.openxmlformats.org/officeDocument/2006/relationships/hyperlink" Target="https://www.researchgate.net/figure/Human-Resources-Management-Process_fig3_340931714" TargetMode="External"/><Relationship Id="rId148" Type="http://schemas.openxmlformats.org/officeDocument/2006/relationships/hyperlink" Target="https://www.researchgate.net/figure/Human-Resources-Management-Process_fig3_340931714" TargetMode="External"/><Relationship Id="rId164" Type="http://schemas.openxmlformats.org/officeDocument/2006/relationships/header" Target="header18.xml"/><Relationship Id="rId4" Type="http://schemas.openxmlformats.org/officeDocument/2006/relationships/webSettings" Target="webSettings.xml"/><Relationship Id="rId9" Type="http://schemas.openxmlformats.org/officeDocument/2006/relationships/image" Target="media/image3.jpg"/><Relationship Id="rId26" Type="http://schemas.openxmlformats.org/officeDocument/2006/relationships/image" Target="media/image8.jpeg"/><Relationship Id="rId47" Type="http://schemas.openxmlformats.org/officeDocument/2006/relationships/header" Target="header11.xml"/><Relationship Id="rId68" Type="http://schemas.openxmlformats.org/officeDocument/2006/relationships/hyperlink" Target="https://silo.tips/download/chapter-3-human-resources-planning-and-recruitment" TargetMode="External"/><Relationship Id="rId89" Type="http://schemas.openxmlformats.org/officeDocument/2006/relationships/hyperlink" Target="https://www.geekwire.com/2018/full-transcript-chief-slowdown-officer-jeff-bezos-shares-amazon-management-wisdom/" TargetMode="External"/><Relationship Id="rId112" Type="http://schemas.openxmlformats.org/officeDocument/2006/relationships/hyperlink" Target="https://www.aihr.com/blog/human-resources-functions/" TargetMode="External"/><Relationship Id="rId133" Type="http://schemas.openxmlformats.org/officeDocument/2006/relationships/hyperlink" Target="https://smallbusiness.chron.com/human-resource-selection-process-important-14399.html" TargetMode="External"/><Relationship Id="rId154" Type="http://schemas.openxmlformats.org/officeDocument/2006/relationships/hyperlink" Target="https://www.slideshare.net/umerkhalidhabib/recruitment-and-selection-24053999" TargetMode="External"/><Relationship Id="rId37" Type="http://schemas.openxmlformats.org/officeDocument/2006/relationships/image" Target="media/image90.jpg"/><Relationship Id="rId58" Type="http://schemas.openxmlformats.org/officeDocument/2006/relationships/hyperlink" Target="https://www.amazon.jobs/en-gb/landing_pages/warehouse-operative" TargetMode="External"/><Relationship Id="rId79" Type="http://schemas.openxmlformats.org/officeDocument/2006/relationships/hyperlink" Target="https://www.geekwire.com/2018/full-transcript-chief-slowdown-officer-jeff-bezos-shares-amazon-management-wisdom/" TargetMode="External"/><Relationship Id="rId102" Type="http://schemas.openxmlformats.org/officeDocument/2006/relationships/hyperlink" Target="https://www.theguardian.com/technology/2013/dec/01/week-amazon-insider-feature-treatment-employees-work" TargetMode="External"/><Relationship Id="rId123" Type="http://schemas.openxmlformats.org/officeDocument/2006/relationships/hyperlink" Target="https://www.forbes.com/sites/brittainladd/2018/08/27/these-two-things-are-what-make-amazon-amazon/" TargetMode="External"/><Relationship Id="rId144" Type="http://schemas.openxmlformats.org/officeDocument/2006/relationships/hyperlink" Target="https://www.researchgate.net/figure/Human-Resources-Management-Process_fig3_340931714" TargetMode="External"/><Relationship Id="rId90" Type="http://schemas.openxmlformats.org/officeDocument/2006/relationships/hyperlink" Target="https://www.geekwire.com/2018/full-transcript-chief-slowdown-officer-jeff-bezos-shares-amazon-management-wisdom/" TargetMode="External"/><Relationship Id="rId16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4781</Words>
  <Characters>27255</Characters>
  <Application>Microsoft Office Word</Application>
  <DocSecurity>0</DocSecurity>
  <Lines>227</Lines>
  <Paragraphs>63</Paragraphs>
  <ScaleCrop>false</ScaleCrop>
  <Company/>
  <LinksUpToDate>false</LinksUpToDate>
  <CharactersWithSpaces>31973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Resources- organizational objective</dc:title>
  <dc:subject/>
  <dc:creator>IONUT 1917144</dc:creator>
  <cp:keywords/>
  <cp:lastModifiedBy>Cristina Magdalena Tudureanu (1917153)</cp:lastModifiedBy>
  <cp:revision>2</cp:revision>
  <dcterms:created xsi:type="dcterms:W3CDTF">2021-12-15T12:41:00Z</dcterms:created>
  <dcterms:modified xsi:type="dcterms:W3CDTF">2021-12-15T12:41:00Z</dcterms:modified>
</cp:coreProperties>
</file>