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71BAD" w14:textId="77777777" w:rsidR="00D5452D" w:rsidRPr="00541856" w:rsidRDefault="00D5452D" w:rsidP="00D5452D">
      <w:pPr>
        <w:jc w:val="center"/>
      </w:pPr>
      <w:r w:rsidRPr="00541856">
        <w:rPr>
          <w:noProof/>
          <w:lang w:eastAsia="en-GB"/>
        </w:rPr>
        <w:drawing>
          <wp:anchor distT="0" distB="0" distL="114300" distR="114300" simplePos="0" relativeHeight="251661312" behindDoc="0" locked="0" layoutInCell="1" allowOverlap="1" wp14:anchorId="3D0F1908" wp14:editId="07400AD2">
            <wp:simplePos x="0" y="0"/>
            <wp:positionH relativeFrom="margin">
              <wp:posOffset>1353820</wp:posOffset>
            </wp:positionH>
            <wp:positionV relativeFrom="margin">
              <wp:posOffset>-266065</wp:posOffset>
            </wp:positionV>
            <wp:extent cx="2811780" cy="113284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1780" cy="1132840"/>
                    </a:xfrm>
                    <a:prstGeom prst="rect">
                      <a:avLst/>
                    </a:prstGeom>
                    <a:noFill/>
                  </pic:spPr>
                </pic:pic>
              </a:graphicData>
            </a:graphic>
            <wp14:sizeRelH relativeFrom="page">
              <wp14:pctWidth>0</wp14:pctWidth>
            </wp14:sizeRelH>
            <wp14:sizeRelV relativeFrom="page">
              <wp14:pctHeight>0</wp14:pctHeight>
            </wp14:sizeRelV>
          </wp:anchor>
        </w:drawing>
      </w:r>
    </w:p>
    <w:p w14:paraId="6FFD638F" w14:textId="77777777" w:rsidR="00D5452D" w:rsidRPr="00541856" w:rsidRDefault="00D5452D" w:rsidP="00D5452D">
      <w:pPr>
        <w:jc w:val="center"/>
      </w:pPr>
    </w:p>
    <w:p w14:paraId="66E14920" w14:textId="77777777" w:rsidR="00D5452D" w:rsidRPr="00541856" w:rsidRDefault="00D5452D" w:rsidP="00D5452D">
      <w:pPr>
        <w:jc w:val="center"/>
      </w:pPr>
    </w:p>
    <w:p w14:paraId="6BBF4B48" w14:textId="77777777" w:rsidR="00D5452D" w:rsidRPr="00541856" w:rsidRDefault="00D5452D" w:rsidP="00D5452D">
      <w:pPr>
        <w:jc w:val="center"/>
      </w:pPr>
    </w:p>
    <w:p w14:paraId="24B7F042" w14:textId="77777777" w:rsidR="00D5452D" w:rsidRPr="00541856" w:rsidRDefault="00D5452D" w:rsidP="00D5452D">
      <w:pPr>
        <w:jc w:val="center"/>
      </w:pPr>
    </w:p>
    <w:p w14:paraId="3F88EB6B" w14:textId="77777777" w:rsidR="00D5452D" w:rsidRPr="00541856" w:rsidRDefault="00D5452D" w:rsidP="00D5452D">
      <w:pPr>
        <w:jc w:val="center"/>
      </w:pPr>
    </w:p>
    <w:p w14:paraId="02BC40BD" w14:textId="77777777" w:rsidR="00D5452D" w:rsidRPr="00541856" w:rsidRDefault="00D5452D" w:rsidP="00D5452D">
      <w:pPr>
        <w:jc w:val="center"/>
      </w:pPr>
    </w:p>
    <w:p w14:paraId="0B0C5679" w14:textId="77777777" w:rsidR="00D5452D" w:rsidRPr="00541856" w:rsidRDefault="00D5452D" w:rsidP="00D5452D">
      <w:pPr>
        <w:jc w:val="center"/>
      </w:pPr>
    </w:p>
    <w:p w14:paraId="735E2231" w14:textId="77777777" w:rsidR="00D5452D" w:rsidRPr="00541856" w:rsidRDefault="00D5452D" w:rsidP="00D5452D">
      <w:pPr>
        <w:jc w:val="center"/>
      </w:pPr>
    </w:p>
    <w:p w14:paraId="7D52B882" w14:textId="77777777" w:rsidR="00D5452D" w:rsidRPr="00541856" w:rsidRDefault="00D5452D" w:rsidP="00D5452D">
      <w:pPr>
        <w:jc w:val="center"/>
      </w:pPr>
    </w:p>
    <w:p w14:paraId="697D5AEB" w14:textId="77777777" w:rsidR="00D5452D" w:rsidRPr="00541856" w:rsidRDefault="00D5452D" w:rsidP="00D5452D">
      <w:pPr>
        <w:jc w:val="center"/>
      </w:pPr>
    </w:p>
    <w:p w14:paraId="0915E7C7" w14:textId="77777777" w:rsidR="00D5452D" w:rsidRPr="00541856" w:rsidRDefault="00D5452D" w:rsidP="00D5452D">
      <w:pPr>
        <w:jc w:val="center"/>
      </w:pPr>
    </w:p>
    <w:p w14:paraId="2869812E" w14:textId="77777777" w:rsidR="00D5452D" w:rsidRPr="00547CF1" w:rsidRDefault="00D5452D" w:rsidP="00D5452D">
      <w:pPr>
        <w:jc w:val="center"/>
        <w:rPr>
          <w:b/>
        </w:rPr>
      </w:pPr>
    </w:p>
    <w:p w14:paraId="728D8AEA" w14:textId="77777777" w:rsidR="00547CF1" w:rsidRPr="00547CF1" w:rsidRDefault="00547CF1" w:rsidP="00D5452D">
      <w:pPr>
        <w:jc w:val="center"/>
        <w:rPr>
          <w:b/>
        </w:rPr>
      </w:pPr>
    </w:p>
    <w:p w14:paraId="3B171E9B" w14:textId="77777777" w:rsidR="00547CF1" w:rsidRPr="00547CF1" w:rsidRDefault="00547CF1" w:rsidP="00D5452D">
      <w:pPr>
        <w:jc w:val="center"/>
        <w:rPr>
          <w:b/>
        </w:rPr>
      </w:pPr>
      <w:r w:rsidRPr="00547CF1">
        <w:rPr>
          <w:b/>
          <w:noProof/>
          <w:lang w:eastAsia="en-GB"/>
        </w:rPr>
        <mc:AlternateContent>
          <mc:Choice Requires="wps">
            <w:drawing>
              <wp:anchor distT="45720" distB="45720" distL="114300" distR="114300" simplePos="0" relativeHeight="251660288" behindDoc="0" locked="0" layoutInCell="1" allowOverlap="1" wp14:anchorId="6AAE47A6" wp14:editId="284184E8">
                <wp:simplePos x="0" y="0"/>
                <wp:positionH relativeFrom="margin">
                  <wp:posOffset>90170</wp:posOffset>
                </wp:positionH>
                <wp:positionV relativeFrom="paragraph">
                  <wp:posOffset>229235</wp:posOffset>
                </wp:positionV>
                <wp:extent cx="5495925" cy="2331085"/>
                <wp:effectExtent l="0" t="0" r="28575"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95925" cy="2331085"/>
                        </a:xfrm>
                        <a:prstGeom prst="rect">
                          <a:avLst/>
                        </a:prstGeom>
                        <a:solidFill>
                          <a:srgbClr val="FFFFFF"/>
                        </a:solidFill>
                        <a:ln w="9525">
                          <a:solidFill>
                            <a:srgbClr val="000000"/>
                          </a:solidFill>
                          <a:miter lim="800000"/>
                          <a:headEnd/>
                          <a:tailEnd/>
                        </a:ln>
                      </wps:spPr>
                      <wps:txbx>
                        <w:txbxContent>
                          <w:p w14:paraId="394FDE82" w14:textId="77777777" w:rsidR="00FB1BEC" w:rsidRPr="00FB1BEC" w:rsidRDefault="00FB1BEC" w:rsidP="00FB1BEC">
                            <w:pPr>
                              <w:jc w:val="center"/>
                            </w:pPr>
                            <w:r>
                              <w:t>Title:</w:t>
                            </w:r>
                          </w:p>
                          <w:p w14:paraId="4817E64F" w14:textId="77777777" w:rsidR="00FB1BEC" w:rsidRDefault="00FB1BEC" w:rsidP="00FB1BEC">
                            <w:pPr>
                              <w:jc w:val="center"/>
                              <w:rPr>
                                <w:b/>
                                <w:sz w:val="36"/>
                              </w:rPr>
                            </w:pPr>
                          </w:p>
                          <w:p w14:paraId="57EB50AB" w14:textId="7982A681" w:rsidR="00FB1BEC" w:rsidRDefault="00FB1BEC" w:rsidP="00FB1BEC">
                            <w:pPr>
                              <w:jc w:val="center"/>
                              <w:rPr>
                                <w:b/>
                                <w:sz w:val="36"/>
                              </w:rPr>
                            </w:pPr>
                            <w:r w:rsidRPr="00FB1BEC">
                              <w:rPr>
                                <w:b/>
                                <w:sz w:val="36"/>
                              </w:rPr>
                              <w:t>Philosophy of Following</w:t>
                            </w:r>
                          </w:p>
                          <w:p w14:paraId="243AA2C5" w14:textId="77777777" w:rsidR="00FB1BEC" w:rsidRPr="00FB1BEC" w:rsidRDefault="00FB1BEC" w:rsidP="00FB1BEC">
                            <w:pPr>
                              <w:jc w:val="center"/>
                              <w:rPr>
                                <w:b/>
                                <w:sz w:val="36"/>
                              </w:rPr>
                            </w:pPr>
                          </w:p>
                          <w:p w14:paraId="3EB77F27" w14:textId="77777777" w:rsidR="00D5452D" w:rsidRDefault="00D5452D" w:rsidP="00D5452D">
                            <w:pPr>
                              <w:jc w:val="center"/>
                            </w:pPr>
                            <w:r>
                              <w:t>Focus group on:</w:t>
                            </w:r>
                          </w:p>
                          <w:p w14:paraId="2095C20D" w14:textId="77777777" w:rsidR="00647C31" w:rsidRDefault="00647C31" w:rsidP="00D5452D">
                            <w:pPr>
                              <w:jc w:val="center"/>
                            </w:pPr>
                          </w:p>
                          <w:p w14:paraId="2C42401F" w14:textId="01B98C52" w:rsidR="00D5452D" w:rsidRDefault="00547CF1" w:rsidP="00547CF1">
                            <w:pPr>
                              <w:jc w:val="center"/>
                              <w:rPr>
                                <w:b/>
                                <w:sz w:val="36"/>
                              </w:rPr>
                            </w:pPr>
                            <w:r w:rsidRPr="00547CF1">
                              <w:rPr>
                                <w:b/>
                                <w:sz w:val="36"/>
                              </w:rPr>
                              <w:t>Are we psychologically programmed to follow, or do we choose?</w:t>
                            </w:r>
                          </w:p>
                          <w:p w14:paraId="4648C3FC" w14:textId="77777777" w:rsidR="00FB1BEC" w:rsidRDefault="00FB1BEC" w:rsidP="00547CF1">
                            <w:pPr>
                              <w:jc w:val="center"/>
                              <w:rPr>
                                <w:b/>
                                <w:sz w:val="36"/>
                              </w:rPr>
                            </w:pPr>
                          </w:p>
                          <w:p w14:paraId="269BF5F7" w14:textId="77777777" w:rsidR="00FB1BEC" w:rsidRPr="00547CF1" w:rsidRDefault="00FB1BEC" w:rsidP="00547CF1">
                            <w:pPr>
                              <w:jc w:val="center"/>
                              <w:rPr>
                                <w:b/>
                                <w:sz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AAE47A6" id="_x0000_t202" coordsize="21600,21600" o:spt="202" path="m,l,21600r21600,l21600,xe">
                <v:stroke joinstyle="miter"/>
                <v:path gradientshapeok="t" o:connecttype="rect"/>
              </v:shapetype>
              <v:shape id="Text Box 2" o:spid="_x0000_s1026" type="#_x0000_t202" style="position:absolute;left:0;text-align:left;margin-left:7.1pt;margin-top:18.05pt;width:432.75pt;height:183.5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">
                <v:textbox>
                  <w:txbxContent>
                    <w:p w14:paraId="394FDE82" w14:textId="77777777" w:rsidR="00FB1BEC" w:rsidRPr="00FB1BEC" w:rsidRDefault="00FB1BEC" w:rsidP="00FB1BEC">
                      <w:pPr>
                        <w:jc w:val="center"/>
                      </w:pPr>
                      <w:r>
                        <w:t>Title:</w:t>
                      </w:r>
                    </w:p>
                    <w:p w14:paraId="4817E64F" w14:textId="77777777" w:rsidR="00FB1BEC" w:rsidRDefault="00FB1BEC" w:rsidP="00FB1BEC">
                      <w:pPr>
                        <w:jc w:val="center"/>
                        <w:rPr>
                          <w:b/>
                          <w:sz w:val="36"/>
                        </w:rPr>
                      </w:pPr>
                    </w:p>
                    <w:p w14:paraId="57EB50AB" w14:textId="7982A681" w:rsidR="00FB1BEC" w:rsidRDefault="00FB1BEC" w:rsidP="00FB1BEC">
                      <w:pPr>
                        <w:jc w:val="center"/>
                        <w:rPr>
                          <w:b/>
                          <w:sz w:val="36"/>
                        </w:rPr>
                      </w:pPr>
                      <w:r w:rsidRPr="00FB1BEC">
                        <w:rPr>
                          <w:b/>
                          <w:sz w:val="36"/>
                        </w:rPr>
                        <w:t>Philosophy of Following</w:t>
                      </w:r>
                    </w:p>
                    <w:p w14:paraId="243AA2C5" w14:textId="77777777" w:rsidR="00FB1BEC" w:rsidRPr="00FB1BEC" w:rsidRDefault="00FB1BEC" w:rsidP="00FB1BEC">
                      <w:pPr>
                        <w:jc w:val="center"/>
                        <w:rPr>
                          <w:b/>
                          <w:sz w:val="36"/>
                        </w:rPr>
                      </w:pPr>
                    </w:p>
                    <w:p w14:paraId="3EB77F27" w14:textId="77777777" w:rsidR="00D5452D" w:rsidRDefault="00D5452D" w:rsidP="00D5452D">
                      <w:pPr>
                        <w:jc w:val="center"/>
                      </w:pPr>
                      <w:r>
                        <w:t>Focus group on:</w:t>
                      </w:r>
                    </w:p>
                    <w:p w14:paraId="2095C20D" w14:textId="77777777" w:rsidR="00647C31" w:rsidRDefault="00647C31" w:rsidP="00D5452D">
                      <w:pPr>
                        <w:jc w:val="center"/>
                      </w:pPr>
                    </w:p>
                    <w:p w14:paraId="2C42401F" w14:textId="01B98C52" w:rsidR="00D5452D" w:rsidRDefault="00547CF1" w:rsidP="00547CF1">
                      <w:pPr>
                        <w:jc w:val="center"/>
                        <w:rPr>
                          <w:b/>
                          <w:sz w:val="36"/>
                        </w:rPr>
                      </w:pPr>
                      <w:r w:rsidRPr="00547CF1">
                        <w:rPr>
                          <w:b/>
                          <w:sz w:val="36"/>
                        </w:rPr>
                        <w:t>Are we psychologically programmed to follow, or do we choose?</w:t>
                      </w:r>
                    </w:p>
                    <w:p w14:paraId="4648C3FC" w14:textId="77777777" w:rsidR="00FB1BEC" w:rsidRDefault="00FB1BEC" w:rsidP="00547CF1">
                      <w:pPr>
                        <w:jc w:val="center"/>
                        <w:rPr>
                          <w:b/>
                          <w:sz w:val="36"/>
                        </w:rPr>
                      </w:pPr>
                    </w:p>
                    <w:p w14:paraId="269BF5F7" w14:textId="77777777" w:rsidR="00FB1BEC" w:rsidRPr="00547CF1" w:rsidRDefault="00FB1BEC" w:rsidP="00547CF1">
                      <w:pPr>
                        <w:jc w:val="center"/>
                        <w:rPr>
                          <w:b/>
                          <w:sz w:val="36"/>
                        </w:rPr>
                      </w:pPr>
                    </w:p>
                  </w:txbxContent>
                </v:textbox>
                <w10:wrap type="square" anchorx="margin"/>
              </v:shape>
            </w:pict>
          </mc:Fallback>
        </mc:AlternateContent>
      </w:r>
    </w:p>
    <w:p w14:paraId="00FDF3DC" w14:textId="77777777" w:rsidR="00547CF1" w:rsidRPr="00547CF1" w:rsidRDefault="00547CF1" w:rsidP="00D5452D">
      <w:pPr>
        <w:jc w:val="center"/>
        <w:rPr>
          <w:b/>
        </w:rPr>
      </w:pPr>
    </w:p>
    <w:p w14:paraId="2980E057" w14:textId="77777777" w:rsidR="00D5452D" w:rsidRPr="00547CF1" w:rsidRDefault="00D5452D" w:rsidP="00D5452D">
      <w:pPr>
        <w:jc w:val="center"/>
        <w:rPr>
          <w:b/>
        </w:rPr>
      </w:pPr>
    </w:p>
    <w:p w14:paraId="502B43E5" w14:textId="77777777" w:rsidR="00547CF1" w:rsidRPr="00547CF1" w:rsidRDefault="00547CF1" w:rsidP="00D5452D">
      <w:pPr>
        <w:jc w:val="center"/>
        <w:rPr>
          <w:b/>
        </w:rPr>
      </w:pPr>
    </w:p>
    <w:p w14:paraId="26D888D0" w14:textId="77777777" w:rsidR="00547CF1" w:rsidRPr="00547CF1" w:rsidRDefault="00547CF1" w:rsidP="00D5452D">
      <w:pPr>
        <w:jc w:val="center"/>
        <w:rPr>
          <w:b/>
        </w:rPr>
      </w:pPr>
    </w:p>
    <w:p w14:paraId="5C0562D6" w14:textId="77777777" w:rsidR="00547CF1" w:rsidRPr="00547CF1" w:rsidRDefault="00547CF1" w:rsidP="00D5452D">
      <w:pPr>
        <w:jc w:val="center"/>
        <w:rPr>
          <w:b/>
        </w:rPr>
      </w:pPr>
    </w:p>
    <w:p w14:paraId="55AD8C53" w14:textId="77777777" w:rsidR="00547CF1" w:rsidRPr="00547CF1" w:rsidRDefault="00547CF1" w:rsidP="00D5452D">
      <w:pPr>
        <w:jc w:val="center"/>
        <w:rPr>
          <w:b/>
        </w:rPr>
      </w:pPr>
    </w:p>
    <w:p w14:paraId="7DED2B28" w14:textId="77777777" w:rsidR="00547CF1" w:rsidRPr="00547CF1" w:rsidRDefault="00547CF1" w:rsidP="00D5452D">
      <w:pPr>
        <w:jc w:val="center"/>
        <w:rPr>
          <w:b/>
        </w:rPr>
      </w:pPr>
    </w:p>
    <w:p w14:paraId="0E9DAA06" w14:textId="77777777" w:rsidR="00547CF1" w:rsidRPr="00547CF1" w:rsidRDefault="00547CF1" w:rsidP="00D5452D">
      <w:pPr>
        <w:jc w:val="center"/>
        <w:rPr>
          <w:b/>
        </w:rPr>
      </w:pPr>
    </w:p>
    <w:p w14:paraId="519071D5" w14:textId="77777777" w:rsidR="00D5452D" w:rsidRPr="00547CF1" w:rsidRDefault="00D5452D" w:rsidP="00D5452D">
      <w:pPr>
        <w:jc w:val="center"/>
        <w:rPr>
          <w:b/>
        </w:rPr>
      </w:pPr>
      <w:r w:rsidRPr="00547CF1">
        <w:rPr>
          <w:b/>
        </w:rPr>
        <w:t>Research Proposal</w:t>
      </w:r>
    </w:p>
    <w:p w14:paraId="2D6BE76D" w14:textId="77777777" w:rsidR="00D5452D" w:rsidRPr="00547CF1" w:rsidRDefault="00D5452D" w:rsidP="00D5452D">
      <w:pPr>
        <w:jc w:val="center"/>
        <w:rPr>
          <w:b/>
        </w:rPr>
      </w:pPr>
      <w:r w:rsidRPr="00547CF1">
        <w:rPr>
          <w:b/>
        </w:rPr>
        <w:t>M6X00966 Empirical Research Skills</w:t>
      </w:r>
    </w:p>
    <w:p w14:paraId="1F99FB6B" w14:textId="77777777" w:rsidR="00D5452D" w:rsidRPr="00547CF1" w:rsidRDefault="00D5452D" w:rsidP="00D5452D">
      <w:pPr>
        <w:jc w:val="center"/>
        <w:rPr>
          <w:b/>
        </w:rPr>
      </w:pPr>
      <w:r w:rsidRPr="00547CF1">
        <w:rPr>
          <w:b/>
        </w:rPr>
        <w:t>Alisha Gronland</w:t>
      </w:r>
    </w:p>
    <w:p w14:paraId="714F01E6" w14:textId="77777777" w:rsidR="00D5452D" w:rsidRPr="00547CF1" w:rsidRDefault="00D5452D" w:rsidP="00D5452D">
      <w:pPr>
        <w:jc w:val="center"/>
        <w:rPr>
          <w:b/>
        </w:rPr>
      </w:pPr>
      <w:r w:rsidRPr="00547CF1">
        <w:rPr>
          <w:b/>
        </w:rPr>
        <w:t>P148956</w:t>
      </w:r>
    </w:p>
    <w:p w14:paraId="7F08C013" w14:textId="77777777" w:rsidR="00D5452D" w:rsidRPr="00547CF1" w:rsidRDefault="00D5452D" w:rsidP="00D5452D">
      <w:pPr>
        <w:jc w:val="center"/>
        <w:rPr>
          <w:b/>
        </w:rPr>
      </w:pPr>
    </w:p>
    <w:p w14:paraId="0DBD8BEC" w14:textId="77777777" w:rsidR="00D5452D" w:rsidRPr="00547CF1" w:rsidRDefault="00D5452D" w:rsidP="00D5452D">
      <w:pPr>
        <w:jc w:val="center"/>
        <w:rPr>
          <w:b/>
        </w:rPr>
      </w:pPr>
    </w:p>
    <w:p w14:paraId="3BAD8951" w14:textId="77777777" w:rsidR="00D5452D" w:rsidRPr="00547CF1" w:rsidRDefault="00D5452D" w:rsidP="00D5452D">
      <w:pPr>
        <w:jc w:val="center"/>
        <w:rPr>
          <w:b/>
        </w:rPr>
      </w:pPr>
    </w:p>
    <w:p w14:paraId="0B79C531" w14:textId="77777777" w:rsidR="00173059" w:rsidRDefault="00173059" w:rsidP="00D5452D">
      <w:pPr>
        <w:jc w:val="center"/>
      </w:pPr>
    </w:p>
    <w:p w14:paraId="598E9754" w14:textId="77777777" w:rsidR="00173059" w:rsidRDefault="00173059" w:rsidP="00D5452D">
      <w:pPr>
        <w:jc w:val="center"/>
      </w:pPr>
    </w:p>
    <w:p w14:paraId="4E506A00" w14:textId="77777777" w:rsidR="00173059" w:rsidRDefault="00173059" w:rsidP="00D5452D">
      <w:pPr>
        <w:jc w:val="center"/>
      </w:pPr>
    </w:p>
    <w:p w14:paraId="7DFF5ED5" w14:textId="77777777" w:rsidR="00173059" w:rsidRDefault="00173059" w:rsidP="00D5452D">
      <w:pPr>
        <w:jc w:val="center"/>
      </w:pPr>
    </w:p>
    <w:p w14:paraId="48E6139B" w14:textId="77777777" w:rsidR="00173059" w:rsidRDefault="00173059" w:rsidP="00D5452D">
      <w:pPr>
        <w:jc w:val="center"/>
      </w:pPr>
    </w:p>
    <w:p w14:paraId="3D8AEF76" w14:textId="77777777" w:rsidR="00173059" w:rsidRDefault="00173059" w:rsidP="00D5452D">
      <w:pPr>
        <w:jc w:val="center"/>
      </w:pPr>
    </w:p>
    <w:p w14:paraId="77F4BEDC" w14:textId="77777777" w:rsidR="00D5452D" w:rsidRPr="00541856" w:rsidRDefault="00D5452D" w:rsidP="00647C31">
      <w:pPr>
        <w:spacing w:line="360" w:lineRule="auto"/>
        <w:rPr>
          <w:b/>
        </w:rPr>
      </w:pPr>
      <w:r w:rsidRPr="00541856">
        <w:rPr>
          <w:b/>
        </w:rPr>
        <w:t>Keywords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D5452D" w:rsidRPr="00541856" w14:paraId="1D53F86A" w14:textId="77777777" w:rsidTr="00D5452D">
        <w:tc>
          <w:tcPr>
            <w:tcW w:w="4508" w:type="dxa"/>
          </w:tcPr>
          <w:p w14:paraId="034AEC12" w14:textId="77777777" w:rsidR="00D5452D" w:rsidRPr="00541856" w:rsidRDefault="00D5452D" w:rsidP="00647C31">
            <w:pPr>
              <w:spacing w:line="360" w:lineRule="auto"/>
              <w:jc w:val="center"/>
            </w:pPr>
          </w:p>
          <w:p w14:paraId="6C4F229D" w14:textId="77777777" w:rsidR="00D5452D" w:rsidRPr="00541856" w:rsidRDefault="00D5452D" w:rsidP="00647C31">
            <w:pPr>
              <w:spacing w:line="360" w:lineRule="auto"/>
              <w:jc w:val="center"/>
            </w:pPr>
          </w:p>
          <w:p w14:paraId="32EFC418" w14:textId="4943EE52" w:rsidR="00D5452D" w:rsidRPr="00541856" w:rsidRDefault="00414F9C" w:rsidP="00647C31">
            <w:pPr>
              <w:spacing w:line="360" w:lineRule="auto"/>
              <w:jc w:val="center"/>
            </w:pPr>
            <w:r>
              <w:t>Conscious</w:t>
            </w:r>
          </w:p>
        </w:tc>
        <w:tc>
          <w:tcPr>
            <w:tcW w:w="4508" w:type="dxa"/>
          </w:tcPr>
          <w:p w14:paraId="33429C38" w14:textId="77777777" w:rsidR="00D5452D" w:rsidRPr="00541856" w:rsidRDefault="00D5452D" w:rsidP="00647C31">
            <w:pPr>
              <w:spacing w:line="360" w:lineRule="auto"/>
            </w:pPr>
          </w:p>
          <w:p w14:paraId="1D6FDF78" w14:textId="77777777" w:rsidR="00D5452D" w:rsidRPr="00541856" w:rsidRDefault="00D5452D" w:rsidP="00647C31">
            <w:pPr>
              <w:spacing w:line="360" w:lineRule="auto"/>
            </w:pPr>
          </w:p>
          <w:p w14:paraId="67DCD13D" w14:textId="4CB9B797" w:rsidR="00D5452D" w:rsidRPr="00541856" w:rsidRDefault="00414F9C" w:rsidP="00647C31">
            <w:pPr>
              <w:spacing w:line="360" w:lineRule="auto"/>
            </w:pPr>
            <w:r>
              <w:t>To be aware of actions or a behaviour that is made.</w:t>
            </w:r>
          </w:p>
        </w:tc>
      </w:tr>
      <w:tr w:rsidR="00D5452D" w:rsidRPr="00541856" w14:paraId="7E214C67" w14:textId="77777777" w:rsidTr="00D5452D">
        <w:tc>
          <w:tcPr>
            <w:tcW w:w="4508" w:type="dxa"/>
          </w:tcPr>
          <w:p w14:paraId="396DB986" w14:textId="77777777" w:rsidR="00D5452D" w:rsidRPr="00541856" w:rsidRDefault="00D5452D" w:rsidP="00647C31">
            <w:pPr>
              <w:spacing w:line="360" w:lineRule="auto"/>
              <w:jc w:val="center"/>
            </w:pPr>
          </w:p>
          <w:p w14:paraId="41731A4E" w14:textId="77777777" w:rsidR="00D5452D" w:rsidRPr="00541856" w:rsidRDefault="00542E15" w:rsidP="00647C31">
            <w:pPr>
              <w:spacing w:line="360" w:lineRule="auto"/>
              <w:jc w:val="center"/>
            </w:pPr>
            <w:r>
              <w:t>Follow</w:t>
            </w:r>
          </w:p>
        </w:tc>
        <w:tc>
          <w:tcPr>
            <w:tcW w:w="4508" w:type="dxa"/>
          </w:tcPr>
          <w:p w14:paraId="77C4E6E4" w14:textId="77777777" w:rsidR="00D5452D" w:rsidRDefault="00D5452D" w:rsidP="00647C31">
            <w:pPr>
              <w:spacing w:line="360" w:lineRule="auto"/>
            </w:pPr>
          </w:p>
          <w:p w14:paraId="57DAC0BF" w14:textId="77777777" w:rsidR="00AF3985" w:rsidRPr="00541856" w:rsidRDefault="00AF3985" w:rsidP="00647C31">
            <w:pPr>
              <w:spacing w:line="360" w:lineRule="auto"/>
            </w:pPr>
            <w:r>
              <w:t>To back up a belief or an act.</w:t>
            </w:r>
          </w:p>
        </w:tc>
      </w:tr>
    </w:tbl>
    <w:p w14:paraId="5E7D16A2" w14:textId="77777777" w:rsidR="00D5452D" w:rsidRPr="00541856" w:rsidRDefault="00D5452D" w:rsidP="00647C31">
      <w:pPr>
        <w:spacing w:line="360" w:lineRule="auto"/>
      </w:pPr>
    </w:p>
    <w:p w14:paraId="7FDA3192" w14:textId="77777777" w:rsidR="000C6944" w:rsidRPr="00541856" w:rsidRDefault="000C6944" w:rsidP="00647C31">
      <w:pPr>
        <w:spacing w:line="360" w:lineRule="auto"/>
        <w:jc w:val="center"/>
      </w:pPr>
    </w:p>
    <w:p w14:paraId="70AC9D61" w14:textId="3E655FED" w:rsidR="00110D74" w:rsidRDefault="00110D74" w:rsidP="00647C31">
      <w:pPr>
        <w:spacing w:line="360" w:lineRule="auto"/>
        <w:rPr>
          <w:b/>
        </w:rPr>
      </w:pPr>
      <w:r w:rsidRPr="004E0175">
        <w:rPr>
          <w:b/>
        </w:rPr>
        <w:t>Aims and Objectives</w:t>
      </w:r>
    </w:p>
    <w:p w14:paraId="291E8F72" w14:textId="77777777" w:rsidR="00173059" w:rsidRDefault="00173059" w:rsidP="00647C31">
      <w:pPr>
        <w:spacing w:line="360" w:lineRule="auto"/>
        <w:rPr>
          <w:b/>
        </w:rPr>
      </w:pPr>
    </w:p>
    <w:p w14:paraId="1471CFF9" w14:textId="43EDA8BE" w:rsidR="00110D74" w:rsidRDefault="00110D74" w:rsidP="0029050C">
      <w:pPr>
        <w:spacing w:line="480" w:lineRule="auto"/>
      </w:pPr>
      <w:r>
        <w:tab/>
      </w:r>
      <w:r w:rsidR="00FE46B7">
        <w:t>T</w:t>
      </w:r>
      <w:r>
        <w:t xml:space="preserve">here is discussion exploring the different factors and reasoning </w:t>
      </w:r>
      <w:r w:rsidR="00FB1BEC">
        <w:t>of why we are obedient beings.</w:t>
      </w:r>
      <w:r>
        <w:t xml:space="preserve"> </w:t>
      </w:r>
      <w:r w:rsidR="00CF463B">
        <w:t xml:space="preserve">The aim </w:t>
      </w:r>
      <w:r w:rsidR="00FB1BEC">
        <w:t>of the focus group is to explore</w:t>
      </w:r>
      <w:r w:rsidR="00CF463B">
        <w:t xml:space="preserve"> the</w:t>
      </w:r>
      <w:r>
        <w:t xml:space="preserve"> modern views and perception</w:t>
      </w:r>
      <w:r w:rsidR="00CF463B">
        <w:t>s</w:t>
      </w:r>
      <w:r>
        <w:t xml:space="preserve"> </w:t>
      </w:r>
      <w:r w:rsidR="00FE46B7">
        <w:t>on</w:t>
      </w:r>
      <w:r>
        <w:t xml:space="preserve"> whether we are psychologically programmed to follow, or </w:t>
      </w:r>
      <w:r w:rsidR="00CF463B">
        <w:t>whether</w:t>
      </w:r>
      <w:r>
        <w:t xml:space="preserve"> we choose. </w:t>
      </w:r>
    </w:p>
    <w:p w14:paraId="6D4448D7" w14:textId="414530ED" w:rsidR="00110D74" w:rsidRDefault="00110D74" w:rsidP="0029050C">
      <w:pPr>
        <w:spacing w:line="480" w:lineRule="auto"/>
      </w:pPr>
      <w:r>
        <w:t xml:space="preserve">The aim </w:t>
      </w:r>
      <w:r w:rsidR="008A1CCA">
        <w:t xml:space="preserve">of the </w:t>
      </w:r>
      <w:r>
        <w:t>focus group i</w:t>
      </w:r>
      <w:r w:rsidR="00CF463B">
        <w:t>s</w:t>
      </w:r>
      <w:r>
        <w:t xml:space="preserve"> to </w:t>
      </w:r>
      <w:r w:rsidR="008A1CCA">
        <w:t>produce</w:t>
      </w:r>
      <w:r>
        <w:t xml:space="preserve"> </w:t>
      </w:r>
      <w:r w:rsidR="001F5C51">
        <w:t>reliable and effective findings</w:t>
      </w:r>
      <w:r>
        <w:t xml:space="preserve"> that answer</w:t>
      </w:r>
      <w:r w:rsidR="00CF463B">
        <w:t>s</w:t>
      </w:r>
      <w:r>
        <w:t xml:space="preserve"> the question and</w:t>
      </w:r>
      <w:r w:rsidR="001F5C51">
        <w:t xml:space="preserve"> </w:t>
      </w:r>
      <w:r>
        <w:t>provide</w:t>
      </w:r>
      <w:r w:rsidR="00CF463B">
        <w:t>s</w:t>
      </w:r>
      <w:r>
        <w:t xml:space="preserve"> accurate and reliable information that can be critically analysed using the method of thematic analysis</w:t>
      </w:r>
      <w:r w:rsidR="008A1CCA">
        <w:t xml:space="preserve"> and </w:t>
      </w:r>
      <w:r w:rsidR="008A1CCA">
        <w:t>qualitative approach</w:t>
      </w:r>
      <w:r w:rsidR="008A1CCA">
        <w:t>.</w:t>
      </w:r>
    </w:p>
    <w:p w14:paraId="6FAB4196" w14:textId="7FC5A26B" w:rsidR="00542E15" w:rsidRDefault="00CF463B" w:rsidP="0029050C">
      <w:pPr>
        <w:spacing w:line="480" w:lineRule="auto"/>
      </w:pPr>
      <w:r>
        <w:t>T</w:t>
      </w:r>
      <w:r w:rsidR="00110D74">
        <w:t>he authors literature review was</w:t>
      </w:r>
      <w:r w:rsidR="00542E15">
        <w:t xml:space="preserve"> able to confidently conclude numerous reasons </w:t>
      </w:r>
      <w:r w:rsidR="008A1CCA">
        <w:t>evaluating</w:t>
      </w:r>
      <w:r w:rsidR="00542E15">
        <w:t xml:space="preserve"> </w:t>
      </w:r>
      <w:r w:rsidR="008A1CCA">
        <w:t>why we are obedient beings and</w:t>
      </w:r>
      <w:r w:rsidR="00542E15">
        <w:t xml:space="preserve"> leaving </w:t>
      </w:r>
      <w:r w:rsidR="008A1CCA">
        <w:t>a</w:t>
      </w:r>
      <w:r w:rsidR="00555868">
        <w:t xml:space="preserve"> suggestion</w:t>
      </w:r>
      <w:r w:rsidR="008A1CCA">
        <w:t xml:space="preserve"> </w:t>
      </w:r>
      <w:r w:rsidR="00542E15">
        <w:t>that everyone follows</w:t>
      </w:r>
      <w:r w:rsidR="00555868">
        <w:t xml:space="preserve">. </w:t>
      </w:r>
      <w:r w:rsidR="008A1CCA" w:rsidRPr="00414F9C">
        <w:t>Therefore,</w:t>
      </w:r>
      <w:r w:rsidR="00F029A7" w:rsidRPr="00414F9C">
        <w:t xml:space="preserve"> exploring the unanswered question to produce the topic of discussion within the focus group.</w:t>
      </w:r>
      <w:r w:rsidR="00542E15">
        <w:t xml:space="preserve"> </w:t>
      </w:r>
      <w:r w:rsidR="00CB2090">
        <w:t>Questioning</w:t>
      </w:r>
      <w:r w:rsidR="00542E15">
        <w:t xml:space="preserve"> whether they believe they have followed or whether they have experienced going against the norm. Therefore, it is believed that a focus group is a crucial experiment that </w:t>
      </w:r>
      <w:r w:rsidR="001F5C51">
        <w:t>explore</w:t>
      </w:r>
      <w:r w:rsidR="00CB2090">
        <w:t>s</w:t>
      </w:r>
      <w:r w:rsidR="00542E15">
        <w:t xml:space="preserve"> </w:t>
      </w:r>
      <w:r w:rsidR="001F5C51">
        <w:t>individuals</w:t>
      </w:r>
      <w:r w:rsidR="00542E15">
        <w:t xml:space="preserve"> understanding and awareness on whether they have followed subconsciously. </w:t>
      </w:r>
    </w:p>
    <w:p w14:paraId="17FFFD79" w14:textId="35B38551" w:rsidR="001F5C51" w:rsidRDefault="001F5C51" w:rsidP="0029050C">
      <w:pPr>
        <w:spacing w:line="480" w:lineRule="auto"/>
        <w:jc w:val="center"/>
      </w:pPr>
    </w:p>
    <w:p w14:paraId="430E4127" w14:textId="14E64F03" w:rsidR="008A1CCA" w:rsidRDefault="008A1CCA" w:rsidP="0029050C">
      <w:pPr>
        <w:spacing w:line="480" w:lineRule="auto"/>
        <w:jc w:val="center"/>
      </w:pPr>
    </w:p>
    <w:p w14:paraId="6271D166" w14:textId="77777777" w:rsidR="008A1CCA" w:rsidRDefault="008A1CCA" w:rsidP="0029050C">
      <w:pPr>
        <w:spacing w:line="480" w:lineRule="auto"/>
        <w:jc w:val="center"/>
      </w:pPr>
    </w:p>
    <w:p w14:paraId="2292E831" w14:textId="77777777" w:rsidR="00CB2090" w:rsidRDefault="00CB2090" w:rsidP="0029050C">
      <w:pPr>
        <w:spacing w:line="480" w:lineRule="auto"/>
        <w:jc w:val="center"/>
      </w:pPr>
    </w:p>
    <w:p w14:paraId="52ABC6AD" w14:textId="77777777" w:rsidR="001F5C51" w:rsidRPr="00541856" w:rsidRDefault="001F5C51" w:rsidP="0029050C">
      <w:pPr>
        <w:spacing w:line="480" w:lineRule="auto"/>
        <w:jc w:val="center"/>
      </w:pPr>
    </w:p>
    <w:p w14:paraId="22F1ABC6" w14:textId="77777777" w:rsidR="00541856" w:rsidRDefault="00541856" w:rsidP="0029050C">
      <w:pPr>
        <w:spacing w:line="480" w:lineRule="auto"/>
        <w:rPr>
          <w:b/>
        </w:rPr>
      </w:pPr>
      <w:r w:rsidRPr="00541856">
        <w:rPr>
          <w:b/>
        </w:rPr>
        <w:t>Background</w:t>
      </w:r>
    </w:p>
    <w:p w14:paraId="2C578500" w14:textId="52A2F268" w:rsidR="00D25C9C" w:rsidRDefault="00E342B8" w:rsidP="0029050C">
      <w:pPr>
        <w:spacing w:line="480" w:lineRule="auto"/>
        <w:rPr>
          <w:color w:val="000000" w:themeColor="text1"/>
          <w:szCs w:val="22"/>
          <w:shd w:val="clear" w:color="auto" w:fill="FFFFFF"/>
        </w:rPr>
      </w:pPr>
      <w:r>
        <w:t xml:space="preserve">History shows a wide range of </w:t>
      </w:r>
      <w:r w:rsidR="00F029A7">
        <w:t>obedience;</w:t>
      </w:r>
      <w:r w:rsidR="00651801">
        <w:t xml:space="preserve"> o</w:t>
      </w:r>
      <w:r>
        <w:t xml:space="preserve">ne famous </w:t>
      </w:r>
      <w:r w:rsidR="001F5C51">
        <w:t>example of obedience is</w:t>
      </w:r>
      <w:r>
        <w:t xml:space="preserve"> </w:t>
      </w:r>
      <w:r w:rsidRPr="00E342B8">
        <w:t xml:space="preserve">Adolf </w:t>
      </w:r>
      <w:r w:rsidR="00D25C9C">
        <w:t>Eichmann</w:t>
      </w:r>
      <w:r w:rsidR="00651801">
        <w:t>. Eichmann</w:t>
      </w:r>
      <w:r w:rsidRPr="00E342B8">
        <w:t xml:space="preserve"> was involved and later executed for his involvement in the holocaust</w:t>
      </w:r>
      <w:r w:rsidR="001F5C51">
        <w:t xml:space="preserve">. </w:t>
      </w:r>
      <w:r w:rsidR="009646CC">
        <w:rPr>
          <w:color w:val="000000" w:themeColor="text1"/>
          <w:szCs w:val="22"/>
          <w:shd w:val="clear" w:color="auto" w:fill="FFFFFF"/>
        </w:rPr>
        <w:t xml:space="preserve">Eichmann fully believed that he was </w:t>
      </w:r>
      <w:r w:rsidR="00743161">
        <w:rPr>
          <w:color w:val="000000" w:themeColor="text1"/>
          <w:szCs w:val="22"/>
          <w:shd w:val="clear" w:color="auto" w:fill="FFFFFF"/>
        </w:rPr>
        <w:t xml:space="preserve">innocent for his role as he was </w:t>
      </w:r>
      <w:r w:rsidR="009646CC">
        <w:rPr>
          <w:color w:val="000000" w:themeColor="text1"/>
          <w:szCs w:val="22"/>
          <w:shd w:val="clear" w:color="auto" w:fill="FFFFFF"/>
        </w:rPr>
        <w:t xml:space="preserve">just obedient to follow and complete his duty as a law-abiding bureaucrat and citizen </w:t>
      </w:r>
      <w:r w:rsidR="009646CC">
        <w:t>(</w:t>
      </w:r>
      <w:proofErr w:type="spellStart"/>
      <w:r w:rsidR="009646CC">
        <w:t>Schupmann</w:t>
      </w:r>
      <w:proofErr w:type="spellEnd"/>
      <w:r w:rsidR="009646CC">
        <w:t xml:space="preserve">, 2014). </w:t>
      </w:r>
      <w:r w:rsidR="009646CC">
        <w:rPr>
          <w:color w:val="000000" w:themeColor="text1"/>
          <w:szCs w:val="22"/>
          <w:shd w:val="clear" w:color="auto" w:fill="FFFFFF"/>
        </w:rPr>
        <w:t xml:space="preserve"> Therefore, the power of obedience and conformity is over whelming how one person can </w:t>
      </w:r>
      <w:r w:rsidR="00651801">
        <w:rPr>
          <w:color w:val="000000" w:themeColor="text1"/>
          <w:szCs w:val="22"/>
          <w:shd w:val="clear" w:color="auto" w:fill="FFFFFF"/>
        </w:rPr>
        <w:t>contribute</w:t>
      </w:r>
      <w:r w:rsidR="009646CC">
        <w:rPr>
          <w:color w:val="000000" w:themeColor="text1"/>
          <w:szCs w:val="22"/>
          <w:shd w:val="clear" w:color="auto" w:fill="FFFFFF"/>
        </w:rPr>
        <w:t xml:space="preserve"> </w:t>
      </w:r>
      <w:r w:rsidR="00651801">
        <w:rPr>
          <w:color w:val="000000" w:themeColor="text1"/>
          <w:szCs w:val="22"/>
          <w:shd w:val="clear" w:color="auto" w:fill="FFFFFF"/>
        </w:rPr>
        <w:t xml:space="preserve">to a </w:t>
      </w:r>
      <w:r w:rsidR="009646CC">
        <w:rPr>
          <w:color w:val="000000" w:themeColor="text1"/>
          <w:szCs w:val="22"/>
          <w:shd w:val="clear" w:color="auto" w:fill="FFFFFF"/>
        </w:rPr>
        <w:t xml:space="preserve">colossal movement </w:t>
      </w:r>
      <w:r w:rsidR="001F5C51">
        <w:rPr>
          <w:color w:val="000000" w:themeColor="text1"/>
          <w:szCs w:val="22"/>
          <w:shd w:val="clear" w:color="auto" w:fill="FFFFFF"/>
        </w:rPr>
        <w:t>that le</w:t>
      </w:r>
      <w:r w:rsidR="007F5BA7">
        <w:rPr>
          <w:color w:val="000000" w:themeColor="text1"/>
          <w:szCs w:val="22"/>
          <w:shd w:val="clear" w:color="auto" w:fill="FFFFFF"/>
        </w:rPr>
        <w:t>d to monstrositie</w:t>
      </w:r>
      <w:r w:rsidR="007A3A7B">
        <w:rPr>
          <w:color w:val="000000" w:themeColor="text1"/>
          <w:szCs w:val="22"/>
          <w:shd w:val="clear" w:color="auto" w:fill="FFFFFF"/>
        </w:rPr>
        <w:t xml:space="preserve">s against humanity, just by </w:t>
      </w:r>
      <w:r w:rsidR="00547CF1">
        <w:rPr>
          <w:color w:val="000000" w:themeColor="text1"/>
          <w:szCs w:val="22"/>
          <w:shd w:val="clear" w:color="auto" w:fill="FFFFFF"/>
        </w:rPr>
        <w:t>individuals</w:t>
      </w:r>
      <w:r w:rsidR="007F5BA7">
        <w:rPr>
          <w:color w:val="000000" w:themeColor="text1"/>
          <w:szCs w:val="22"/>
          <w:shd w:val="clear" w:color="auto" w:fill="FFFFFF"/>
        </w:rPr>
        <w:t xml:space="preserve"> </w:t>
      </w:r>
      <w:r w:rsidR="00651801">
        <w:rPr>
          <w:color w:val="000000" w:themeColor="text1"/>
          <w:szCs w:val="22"/>
          <w:shd w:val="clear" w:color="auto" w:fill="FFFFFF"/>
        </w:rPr>
        <w:t xml:space="preserve">completing their duty </w:t>
      </w:r>
      <w:r w:rsidR="007F5BA7">
        <w:rPr>
          <w:color w:val="000000" w:themeColor="text1"/>
          <w:szCs w:val="22"/>
          <w:shd w:val="clear" w:color="auto" w:fill="FFFFFF"/>
        </w:rPr>
        <w:t xml:space="preserve">without </w:t>
      </w:r>
      <w:r w:rsidR="001F5C51">
        <w:rPr>
          <w:color w:val="000000" w:themeColor="text1"/>
          <w:szCs w:val="22"/>
          <w:shd w:val="clear" w:color="auto" w:fill="FFFFFF"/>
        </w:rPr>
        <w:t xml:space="preserve">thought of the </w:t>
      </w:r>
      <w:r w:rsidR="007F5BA7">
        <w:rPr>
          <w:color w:val="000000" w:themeColor="text1"/>
          <w:szCs w:val="22"/>
          <w:shd w:val="clear" w:color="auto" w:fill="FFFFFF"/>
        </w:rPr>
        <w:t xml:space="preserve">consequences for their </w:t>
      </w:r>
      <w:r w:rsidR="00651801">
        <w:rPr>
          <w:color w:val="000000" w:themeColor="text1"/>
          <w:szCs w:val="22"/>
          <w:shd w:val="clear" w:color="auto" w:fill="FFFFFF"/>
        </w:rPr>
        <w:t>actions</w:t>
      </w:r>
      <w:r w:rsidR="007F5BA7">
        <w:rPr>
          <w:color w:val="000000" w:themeColor="text1"/>
          <w:szCs w:val="22"/>
          <w:shd w:val="clear" w:color="auto" w:fill="FFFFFF"/>
        </w:rPr>
        <w:t xml:space="preserve">. Thus, the question </w:t>
      </w:r>
      <w:r w:rsidR="00651801">
        <w:rPr>
          <w:color w:val="000000" w:themeColor="text1"/>
          <w:szCs w:val="22"/>
          <w:shd w:val="clear" w:color="auto" w:fill="FFFFFF"/>
        </w:rPr>
        <w:t>was formed by the history of obedience a</w:t>
      </w:r>
      <w:r w:rsidR="001F5C51">
        <w:rPr>
          <w:color w:val="000000" w:themeColor="text1"/>
          <w:szCs w:val="22"/>
          <w:shd w:val="clear" w:color="auto" w:fill="FFFFFF"/>
        </w:rPr>
        <w:t xml:space="preserve">nd the words and </w:t>
      </w:r>
      <w:r w:rsidR="004D3247">
        <w:rPr>
          <w:color w:val="000000" w:themeColor="text1"/>
          <w:szCs w:val="22"/>
          <w:shd w:val="clear" w:color="auto" w:fill="FFFFFF"/>
        </w:rPr>
        <w:t>attitude</w:t>
      </w:r>
      <w:r w:rsidR="001F5C51">
        <w:rPr>
          <w:color w:val="000000" w:themeColor="text1"/>
          <w:szCs w:val="22"/>
          <w:shd w:val="clear" w:color="auto" w:fill="FFFFFF"/>
        </w:rPr>
        <w:t xml:space="preserve"> of Adolf Eichmann. </w:t>
      </w:r>
      <w:r w:rsidR="007F5BA7">
        <w:rPr>
          <w:color w:val="000000" w:themeColor="text1"/>
          <w:szCs w:val="22"/>
          <w:shd w:val="clear" w:color="auto" w:fill="FFFFFF"/>
        </w:rPr>
        <w:t>Why are we as humans easy to subconsciously follow</w:t>
      </w:r>
      <w:r w:rsidR="002754AE">
        <w:rPr>
          <w:color w:val="000000" w:themeColor="text1"/>
          <w:szCs w:val="22"/>
          <w:shd w:val="clear" w:color="auto" w:fill="FFFFFF"/>
        </w:rPr>
        <w:t xml:space="preserve"> as a duty</w:t>
      </w:r>
      <w:r w:rsidR="007F5BA7">
        <w:rPr>
          <w:color w:val="000000" w:themeColor="text1"/>
          <w:szCs w:val="22"/>
          <w:shd w:val="clear" w:color="auto" w:fill="FFFFFF"/>
        </w:rPr>
        <w:t xml:space="preserve"> even when we are supressing our conscious mind.</w:t>
      </w:r>
    </w:p>
    <w:p w14:paraId="34962213" w14:textId="77777777" w:rsidR="001F5C51" w:rsidRPr="001F5C51" w:rsidRDefault="001F5C51" w:rsidP="0029050C">
      <w:pPr>
        <w:spacing w:line="480" w:lineRule="auto"/>
        <w:rPr>
          <w:color w:val="000000" w:themeColor="text1"/>
          <w:szCs w:val="22"/>
          <w:shd w:val="clear" w:color="auto" w:fill="FFFFFF"/>
        </w:rPr>
      </w:pPr>
    </w:p>
    <w:p w14:paraId="571C98A1" w14:textId="4CD1047D" w:rsidR="00414F9C" w:rsidRDefault="00B02F58" w:rsidP="00414F9C">
      <w:pPr>
        <w:spacing w:line="480" w:lineRule="auto"/>
        <w:rPr>
          <w:color w:val="000000" w:themeColor="text1"/>
          <w:sz w:val="28"/>
          <w:szCs w:val="28"/>
          <w:shd w:val="clear" w:color="auto" w:fill="FFFFFF"/>
        </w:rPr>
      </w:pPr>
      <w:r>
        <w:t>Perhaps</w:t>
      </w:r>
      <w:r w:rsidR="00BA6EF9">
        <w:t xml:space="preserve"> </w:t>
      </w:r>
      <w:r w:rsidR="002754AE">
        <w:t>o</w:t>
      </w:r>
      <w:r w:rsidR="00BA6EF9">
        <w:t xml:space="preserve">bedience is a contributing factor within life that enables society to function and without obedience society </w:t>
      </w:r>
      <w:r w:rsidR="001F5C51">
        <w:t xml:space="preserve">will experience </w:t>
      </w:r>
      <w:r w:rsidR="00BA6EF9">
        <w:t xml:space="preserve">chaos (Fitch, et al. 1976). </w:t>
      </w:r>
      <w:r w:rsidR="00173059">
        <w:t>Therefore,</w:t>
      </w:r>
      <w:r w:rsidR="00BA6EF9">
        <w:t xml:space="preserve"> suggesting that we are </w:t>
      </w:r>
      <w:r w:rsidR="00173059">
        <w:t>programmed</w:t>
      </w:r>
      <w:r w:rsidR="00BA6EF9">
        <w:t xml:space="preserve"> to obey because if we do not</w:t>
      </w:r>
      <w:r w:rsidR="002754AE">
        <w:t xml:space="preserve">, </w:t>
      </w:r>
      <w:r w:rsidR="00BA6EF9">
        <w:t xml:space="preserve">it can result in negative outcomes. </w:t>
      </w:r>
      <w:r>
        <w:rPr>
          <w:color w:val="000000" w:themeColor="text1"/>
          <w:szCs w:val="28"/>
          <w:shd w:val="clear" w:color="auto" w:fill="FFFFFF"/>
        </w:rPr>
        <w:t>R</w:t>
      </w:r>
      <w:r w:rsidR="007F5BA7">
        <w:rPr>
          <w:color w:val="000000" w:themeColor="text1"/>
          <w:szCs w:val="28"/>
          <w:shd w:val="clear" w:color="auto" w:fill="FFFFFF"/>
        </w:rPr>
        <w:t xml:space="preserve">esearch shows that we follow because we </w:t>
      </w:r>
      <w:r w:rsidR="002754AE">
        <w:rPr>
          <w:color w:val="000000" w:themeColor="text1"/>
          <w:szCs w:val="28"/>
          <w:shd w:val="clear" w:color="auto" w:fill="FFFFFF"/>
        </w:rPr>
        <w:t>drive</w:t>
      </w:r>
      <w:r w:rsidR="007F5BA7">
        <w:rPr>
          <w:color w:val="000000" w:themeColor="text1"/>
          <w:szCs w:val="28"/>
          <w:shd w:val="clear" w:color="auto" w:fill="FFFFFF"/>
        </w:rPr>
        <w:t xml:space="preserve"> to be </w:t>
      </w:r>
      <w:r w:rsidR="002754AE">
        <w:rPr>
          <w:color w:val="000000" w:themeColor="text1"/>
          <w:szCs w:val="28"/>
          <w:shd w:val="clear" w:color="auto" w:fill="FFFFFF"/>
        </w:rPr>
        <w:t>accepted</w:t>
      </w:r>
      <w:r w:rsidR="007F5BA7">
        <w:rPr>
          <w:color w:val="000000" w:themeColor="text1"/>
          <w:szCs w:val="28"/>
          <w:shd w:val="clear" w:color="auto" w:fill="FFFFFF"/>
        </w:rPr>
        <w:t xml:space="preserve"> </w:t>
      </w:r>
      <w:r w:rsidR="002754AE">
        <w:rPr>
          <w:color w:val="000000" w:themeColor="text1"/>
          <w:szCs w:val="28"/>
          <w:shd w:val="clear" w:color="auto" w:fill="FFFFFF"/>
        </w:rPr>
        <w:t>in</w:t>
      </w:r>
      <w:r w:rsidR="007F5BA7">
        <w:rPr>
          <w:color w:val="000000" w:themeColor="text1"/>
          <w:szCs w:val="28"/>
          <w:shd w:val="clear" w:color="auto" w:fill="FFFFFF"/>
        </w:rPr>
        <w:t xml:space="preserve"> society and</w:t>
      </w:r>
      <w:r w:rsidR="002754AE">
        <w:rPr>
          <w:color w:val="000000" w:themeColor="text1"/>
          <w:szCs w:val="28"/>
          <w:shd w:val="clear" w:color="auto" w:fill="FFFFFF"/>
        </w:rPr>
        <w:t xml:space="preserve"> therefore does not go against societies norm over fear of being banished from society</w:t>
      </w:r>
      <w:r w:rsidR="007F5BA7">
        <w:rPr>
          <w:color w:val="000000" w:themeColor="text1"/>
          <w:szCs w:val="28"/>
          <w:shd w:val="clear" w:color="auto" w:fill="FFFFFF"/>
        </w:rPr>
        <w:t xml:space="preserve"> (Bauer, 2011) </w:t>
      </w:r>
    </w:p>
    <w:p w14:paraId="7F184043" w14:textId="77777777" w:rsidR="00414F9C" w:rsidRDefault="00414F9C" w:rsidP="00414F9C">
      <w:pPr>
        <w:spacing w:line="480" w:lineRule="auto"/>
      </w:pPr>
      <w:r>
        <w:t>The findings concluded that we follow for many different reasons whether it is out of fear of being ostracized from society and punished (Changing Minds, 2013). Having a tendency to follow because we are easily influenced by the people around us. Therefore, people mirror the actions and behaviours of others to become accepted (</w:t>
      </w:r>
      <w:proofErr w:type="spellStart"/>
      <w:r>
        <w:t>Coutlas</w:t>
      </w:r>
      <w:proofErr w:type="spellEnd"/>
      <w:r>
        <w:t xml:space="preserve">, 2004). </w:t>
      </w:r>
    </w:p>
    <w:p w14:paraId="45A49CB5" w14:textId="77777777" w:rsidR="00414F9C" w:rsidRDefault="00414F9C" w:rsidP="0029050C">
      <w:pPr>
        <w:spacing w:line="480" w:lineRule="auto"/>
        <w:rPr>
          <w:color w:val="000000" w:themeColor="text1"/>
          <w:szCs w:val="28"/>
          <w:shd w:val="clear" w:color="auto" w:fill="FFFFFF"/>
        </w:rPr>
      </w:pPr>
    </w:p>
    <w:p w14:paraId="7EA5FAE8" w14:textId="167AB30B" w:rsidR="00542E15" w:rsidRDefault="00414F9C" w:rsidP="0029050C">
      <w:pPr>
        <w:spacing w:line="480" w:lineRule="auto"/>
      </w:pPr>
      <w:r>
        <w:rPr>
          <w:color w:val="000000" w:themeColor="text1"/>
          <w:szCs w:val="28"/>
          <w:shd w:val="clear" w:color="auto" w:fill="FFFFFF"/>
        </w:rPr>
        <w:lastRenderedPageBreak/>
        <w:t>Although, there</w:t>
      </w:r>
      <w:r w:rsidR="00BA6EF9">
        <w:t xml:space="preserve"> </w:t>
      </w:r>
      <w:r w:rsidR="00173059">
        <w:t>have</w:t>
      </w:r>
      <w:r w:rsidR="00BA6EF9">
        <w:t xml:space="preserve"> been </w:t>
      </w:r>
      <w:r w:rsidR="004A1792">
        <w:t>historical movements</w:t>
      </w:r>
      <w:r w:rsidR="00BA6EF9">
        <w:t xml:space="preserve"> where individuals have resisted obedience and gone against the norm of society, for example</w:t>
      </w:r>
      <w:r w:rsidR="00BA4C58" w:rsidRPr="003C17BC">
        <w:t xml:space="preserve">, Mohandas Gandhi who </w:t>
      </w:r>
      <w:r w:rsidR="007E2244">
        <w:t>wanted</w:t>
      </w:r>
      <w:r w:rsidR="00BA4C58" w:rsidRPr="003C17BC">
        <w:t xml:space="preserve"> independence </w:t>
      </w:r>
      <w:r w:rsidR="003C17BC" w:rsidRPr="003C17BC">
        <w:t>of India</w:t>
      </w:r>
      <w:r w:rsidR="00BA4C58" w:rsidRPr="003C17BC">
        <w:t xml:space="preserve"> believed in nonviolent</w:t>
      </w:r>
      <w:r w:rsidR="003C17BC" w:rsidRPr="003C17BC">
        <w:t xml:space="preserve"> protesting. </w:t>
      </w:r>
      <w:r w:rsidR="00BA4C58" w:rsidRPr="003C17BC">
        <w:t>What has become apparent when individuals go against the norm they become punish</w:t>
      </w:r>
      <w:r w:rsidR="003C17BC" w:rsidRPr="003C17BC">
        <w:t>ed</w:t>
      </w:r>
      <w:r w:rsidR="004A1792">
        <w:t xml:space="preserve"> (Changing minds, 2013). T</w:t>
      </w:r>
      <w:r w:rsidR="003C17BC" w:rsidRPr="003C17BC">
        <w:t xml:space="preserve">herefore, </w:t>
      </w:r>
      <w:r w:rsidR="00BA4C58" w:rsidRPr="003C17BC">
        <w:t>Gandhi was sent to prison in 1922 for disobedience (Guy-Allen, 2015).</w:t>
      </w:r>
      <w:r w:rsidR="003C17BC">
        <w:t xml:space="preserve"> </w:t>
      </w:r>
    </w:p>
    <w:p w14:paraId="04FF2F47" w14:textId="4CC56207" w:rsidR="00B02F58" w:rsidRDefault="00B02F58" w:rsidP="0029050C">
      <w:pPr>
        <w:spacing w:line="480" w:lineRule="auto"/>
      </w:pPr>
    </w:p>
    <w:p w14:paraId="7922C0A4" w14:textId="77777777" w:rsidR="00B02F58" w:rsidRPr="00B02F58" w:rsidRDefault="00B02F58" w:rsidP="00B02F58"/>
    <w:p w14:paraId="4B4E78F7" w14:textId="45454971" w:rsidR="00B02F58" w:rsidRPr="00B02F58" w:rsidRDefault="00B02F58" w:rsidP="00B02F58">
      <w:pPr>
        <w:tabs>
          <w:tab w:val="left" w:pos="5459"/>
        </w:tabs>
      </w:pPr>
      <w:r>
        <w:tab/>
      </w:r>
    </w:p>
    <w:p w14:paraId="19674272" w14:textId="05F37CE0" w:rsidR="002064AC" w:rsidRDefault="007A3A7B" w:rsidP="002064AC">
      <w:pPr>
        <w:spacing w:line="480" w:lineRule="auto"/>
      </w:pPr>
      <w:r>
        <w:t xml:space="preserve">However, </w:t>
      </w:r>
      <w:r w:rsidR="002064AC">
        <w:t>current literature shows that</w:t>
      </w:r>
      <w:r w:rsidR="004A1792">
        <w:t xml:space="preserve"> </w:t>
      </w:r>
      <w:r>
        <w:t>follow for numerous different reasons</w:t>
      </w:r>
      <w:r w:rsidR="004A1792">
        <w:t xml:space="preserve">, </w:t>
      </w:r>
      <w:r>
        <w:t xml:space="preserve">whether it is a command from an authority figure, or a request from a friend. </w:t>
      </w:r>
      <w:r w:rsidR="002064AC">
        <w:t>Although, w</w:t>
      </w:r>
      <w:r>
        <w:t xml:space="preserve">e are able to make subconscious judgements in our minds on whether we follow just by the appearance on the individual. An experiment which looked at how social influence can sway judgement, the experiment concluded that when an individual was wearing a well-tailored suit the majority of people would follow behind and cross the road illegally rather than an individual in casual attire (Bullee, et al. 2015).  </w:t>
      </w:r>
      <w:r w:rsidR="00547CF1">
        <w:t>Although this finding was not explored in</w:t>
      </w:r>
      <w:r w:rsidR="00743161">
        <w:t>-</w:t>
      </w:r>
      <w:r w:rsidR="00547CF1">
        <w:t xml:space="preserve">depth </w:t>
      </w:r>
      <w:r w:rsidR="00743161">
        <w:t xml:space="preserve">and </w:t>
      </w:r>
      <w:r w:rsidR="00547CF1">
        <w:t xml:space="preserve">was the </w:t>
      </w:r>
      <w:r w:rsidR="00743161">
        <w:t>study</w:t>
      </w:r>
      <w:r w:rsidR="00547CF1">
        <w:t xml:space="preserve"> that created the drive </w:t>
      </w:r>
      <w:r w:rsidR="00743161">
        <w:t>to</w:t>
      </w:r>
      <w:r w:rsidR="00547CF1">
        <w:t xml:space="preserve"> explor</w:t>
      </w:r>
      <w:r w:rsidR="00743161">
        <w:t>e</w:t>
      </w:r>
      <w:r w:rsidR="00547CF1">
        <w:t xml:space="preserve"> </w:t>
      </w:r>
      <w:r w:rsidR="002064AC">
        <w:t>people’s views on the topic.</w:t>
      </w:r>
    </w:p>
    <w:p w14:paraId="57B7E7F5" w14:textId="61BE3AB9" w:rsidR="002064AC" w:rsidRDefault="002064AC" w:rsidP="002064AC">
      <w:pPr>
        <w:spacing w:line="480" w:lineRule="auto"/>
      </w:pPr>
      <w:r>
        <w:t>Moreover</w:t>
      </w:r>
      <w:r>
        <w:t>, the topic of discussion was extremely interesting and engaging however, the next step is to explore people’s views and perceptions on whether they believe they consciously   choose what they follow or whether they are sub-consciously psychologically conformed to follow.</w:t>
      </w:r>
    </w:p>
    <w:p w14:paraId="0DD0020B" w14:textId="5A059768" w:rsidR="007A3A7B" w:rsidRDefault="007A3A7B" w:rsidP="0029050C">
      <w:pPr>
        <w:spacing w:line="480" w:lineRule="auto"/>
      </w:pPr>
    </w:p>
    <w:p w14:paraId="7FEB174A" w14:textId="77777777" w:rsidR="00414648" w:rsidRPr="003C17BC" w:rsidRDefault="00414648" w:rsidP="0029050C">
      <w:pPr>
        <w:spacing w:line="480" w:lineRule="auto"/>
      </w:pPr>
    </w:p>
    <w:p w14:paraId="2327B7F6" w14:textId="6049639B" w:rsidR="00743161" w:rsidRDefault="00743161" w:rsidP="0029050C">
      <w:pPr>
        <w:spacing w:line="480" w:lineRule="auto"/>
        <w:rPr>
          <w:b/>
        </w:rPr>
      </w:pPr>
    </w:p>
    <w:p w14:paraId="7A7F0B4B" w14:textId="77777777" w:rsidR="00396650" w:rsidRDefault="00396650" w:rsidP="0029050C">
      <w:pPr>
        <w:spacing w:line="480" w:lineRule="auto"/>
        <w:rPr>
          <w:b/>
        </w:rPr>
      </w:pPr>
    </w:p>
    <w:p w14:paraId="2B43CFB9" w14:textId="77777777" w:rsidR="005F6706" w:rsidRDefault="005F6706" w:rsidP="0029050C">
      <w:pPr>
        <w:spacing w:line="480" w:lineRule="auto"/>
        <w:rPr>
          <w:b/>
        </w:rPr>
      </w:pPr>
    </w:p>
    <w:p w14:paraId="4F05D60D" w14:textId="77777777" w:rsidR="00743161" w:rsidRDefault="00743161" w:rsidP="0029050C">
      <w:pPr>
        <w:spacing w:line="480" w:lineRule="auto"/>
        <w:rPr>
          <w:b/>
        </w:rPr>
      </w:pPr>
    </w:p>
    <w:p w14:paraId="78E97408" w14:textId="45C91A61" w:rsidR="004E0175" w:rsidRDefault="004E0175" w:rsidP="0029050C">
      <w:pPr>
        <w:spacing w:line="480" w:lineRule="auto"/>
        <w:rPr>
          <w:b/>
        </w:rPr>
      </w:pPr>
      <w:r w:rsidRPr="004E0175">
        <w:rPr>
          <w:b/>
        </w:rPr>
        <w:lastRenderedPageBreak/>
        <w:t xml:space="preserve">Methodology – </w:t>
      </w:r>
    </w:p>
    <w:p w14:paraId="2F154461" w14:textId="5D2DA217" w:rsidR="00792A4D" w:rsidRDefault="00E609E1" w:rsidP="0029050C">
      <w:pPr>
        <w:spacing w:line="480" w:lineRule="auto"/>
        <w:rPr>
          <w:color w:val="333333"/>
          <w:sz w:val="22"/>
          <w:szCs w:val="22"/>
          <w:shd w:val="clear" w:color="auto" w:fill="FFFFFF"/>
        </w:rPr>
      </w:pPr>
      <w:r>
        <w:t xml:space="preserve">In order to construct transferable </w:t>
      </w:r>
      <w:r w:rsidR="00487A6E">
        <w:t>conclusions</w:t>
      </w:r>
      <w:r w:rsidR="00AF3985">
        <w:t>,</w:t>
      </w:r>
      <w:r>
        <w:t xml:space="preserve"> qualitative approach </w:t>
      </w:r>
      <w:r w:rsidR="005D0F7D">
        <w:t>and</w:t>
      </w:r>
      <w:r>
        <w:t xml:space="preserve"> thematic analysis </w:t>
      </w:r>
      <w:r w:rsidR="005D0F7D">
        <w:t>methods will be used to conduct research findings. The focus group will be analysed through qualitative approach and thematic analysis these methods will help explore the opinions and beliefs of participants while thematic analysis enables research to expose details that may be hidden. As</w:t>
      </w:r>
      <w:r w:rsidR="00AF3985">
        <w:t xml:space="preserve"> qualitative research </w:t>
      </w:r>
      <w:r w:rsidR="00792A4D">
        <w:t>grounds data from human experiences (</w:t>
      </w:r>
      <w:proofErr w:type="spellStart"/>
      <w:r w:rsidR="00792A4D">
        <w:t>Sandelowski</w:t>
      </w:r>
      <w:proofErr w:type="spellEnd"/>
      <w:r w:rsidR="00792A4D">
        <w:t xml:space="preserve">, 2004). </w:t>
      </w:r>
      <w:r w:rsidR="005D0F7D">
        <w:t xml:space="preserve">And produces </w:t>
      </w:r>
      <w:r w:rsidR="00792A4D">
        <w:t xml:space="preserve">useful results and is reliable when collecting </w:t>
      </w:r>
      <w:r w:rsidR="00792A4D" w:rsidRPr="00FB6B9B">
        <w:t xml:space="preserve">data </w:t>
      </w:r>
      <w:r w:rsidR="00792A4D" w:rsidRPr="00FB6B9B">
        <w:rPr>
          <w:color w:val="333333"/>
          <w:shd w:val="clear" w:color="auto" w:fill="FFFFFF"/>
        </w:rPr>
        <w:t>(</w:t>
      </w:r>
      <w:proofErr w:type="spellStart"/>
      <w:r w:rsidR="00792A4D" w:rsidRPr="00FB6B9B">
        <w:rPr>
          <w:shd w:val="clear" w:color="auto" w:fill="FFFFFF"/>
        </w:rPr>
        <w:t>Attride</w:t>
      </w:r>
      <w:proofErr w:type="spellEnd"/>
      <w:r w:rsidR="00792A4D" w:rsidRPr="00FB6B9B">
        <w:rPr>
          <w:shd w:val="clear" w:color="auto" w:fill="FFFFFF"/>
        </w:rPr>
        <w:t>-Stirling, 2001</w:t>
      </w:r>
      <w:r w:rsidR="00792A4D" w:rsidRPr="00FB6B9B">
        <w:rPr>
          <w:color w:val="333333"/>
          <w:shd w:val="clear" w:color="auto" w:fill="FFFFFF"/>
        </w:rPr>
        <w:t>).</w:t>
      </w:r>
    </w:p>
    <w:p w14:paraId="5DECFF40" w14:textId="77777777" w:rsidR="00792A4D" w:rsidRPr="005D0F7D" w:rsidRDefault="00792A4D" w:rsidP="0029050C">
      <w:pPr>
        <w:spacing w:line="480" w:lineRule="auto"/>
      </w:pPr>
      <w:r w:rsidRPr="005D0F7D">
        <w:rPr>
          <w:shd w:val="clear" w:color="auto" w:fill="FFFFFF"/>
        </w:rPr>
        <w:t>Thematic analysis will also be a method as it is it can be applied to the need of many studies, thematic analysis provides the possibility to expose data in vivid details and complexity (Braun &amp; Clarke, 2006).</w:t>
      </w:r>
    </w:p>
    <w:p w14:paraId="68091510" w14:textId="1399E575" w:rsidR="00792A4D" w:rsidRPr="00792A4D" w:rsidRDefault="00792A4D" w:rsidP="0029050C">
      <w:pPr>
        <w:spacing w:line="480" w:lineRule="auto"/>
      </w:pPr>
      <w:r w:rsidRPr="00792A4D">
        <w:t xml:space="preserve"> </w:t>
      </w:r>
      <w:r>
        <w:t xml:space="preserve">Therefore, by using these two method it opens up a field of </w:t>
      </w:r>
      <w:r w:rsidR="00FB6B9B">
        <w:t>experimental</w:t>
      </w:r>
      <w:r>
        <w:t xml:space="preserve"> and </w:t>
      </w:r>
      <w:r w:rsidR="00FB6B9B">
        <w:t>dependent</w:t>
      </w:r>
      <w:r>
        <w:t xml:space="preserve"> methodo</w:t>
      </w:r>
      <w:r w:rsidR="00FB6B9B">
        <w:t>logy which will contribute and benefit the focus group as it will enable the process of exploring personal experiences and perceptions that can trigger research within data analysis.</w:t>
      </w:r>
    </w:p>
    <w:p w14:paraId="3F79E659" w14:textId="77777777" w:rsidR="00792A4D" w:rsidRDefault="00792A4D" w:rsidP="0029050C">
      <w:pPr>
        <w:spacing w:line="480" w:lineRule="auto"/>
      </w:pPr>
    </w:p>
    <w:p w14:paraId="4286AE83" w14:textId="77777777" w:rsidR="00FD2BD5" w:rsidRDefault="00FB3CF7" w:rsidP="0029050C">
      <w:pPr>
        <w:spacing w:line="480" w:lineRule="auto"/>
      </w:pPr>
      <w:r>
        <w:t xml:space="preserve"> </w:t>
      </w:r>
    </w:p>
    <w:p w14:paraId="43E1AAAF" w14:textId="147A68D8" w:rsidR="00FD2BD5" w:rsidRDefault="00FD2BD5" w:rsidP="0029050C">
      <w:pPr>
        <w:spacing w:line="480" w:lineRule="auto"/>
      </w:pPr>
    </w:p>
    <w:p w14:paraId="3714DA78" w14:textId="360E09AE" w:rsidR="0029050C" w:rsidRDefault="0029050C" w:rsidP="0029050C">
      <w:pPr>
        <w:spacing w:line="480" w:lineRule="auto"/>
      </w:pPr>
    </w:p>
    <w:p w14:paraId="2E846F04" w14:textId="29A3AAB8" w:rsidR="00CB362C" w:rsidRDefault="00CB362C" w:rsidP="0029050C">
      <w:pPr>
        <w:spacing w:line="480" w:lineRule="auto"/>
      </w:pPr>
    </w:p>
    <w:p w14:paraId="06D92C83" w14:textId="3AB03901" w:rsidR="00CB362C" w:rsidRDefault="00CB362C" w:rsidP="0029050C">
      <w:pPr>
        <w:spacing w:line="480" w:lineRule="auto"/>
      </w:pPr>
    </w:p>
    <w:p w14:paraId="287DAD79" w14:textId="77777777" w:rsidR="005D0F7D" w:rsidRDefault="005D0F7D" w:rsidP="0029050C">
      <w:pPr>
        <w:spacing w:line="480" w:lineRule="auto"/>
      </w:pPr>
    </w:p>
    <w:p w14:paraId="11B07EDB" w14:textId="76E14237" w:rsidR="0029050C" w:rsidRDefault="0029050C" w:rsidP="0029050C">
      <w:pPr>
        <w:spacing w:line="480" w:lineRule="auto"/>
      </w:pPr>
    </w:p>
    <w:p w14:paraId="3AB62F7E" w14:textId="7A48C3D2" w:rsidR="00396650" w:rsidRDefault="00396650" w:rsidP="0029050C">
      <w:pPr>
        <w:spacing w:line="480" w:lineRule="auto"/>
      </w:pPr>
    </w:p>
    <w:p w14:paraId="548D4154" w14:textId="4A101F0A" w:rsidR="00396650" w:rsidRDefault="00396650" w:rsidP="0029050C">
      <w:pPr>
        <w:spacing w:line="480" w:lineRule="auto"/>
      </w:pPr>
    </w:p>
    <w:p w14:paraId="67838F35" w14:textId="77777777" w:rsidR="00396650" w:rsidRPr="00FD2BD5" w:rsidRDefault="00396650" w:rsidP="0029050C">
      <w:pPr>
        <w:spacing w:line="480" w:lineRule="auto"/>
      </w:pPr>
    </w:p>
    <w:p w14:paraId="435DE646" w14:textId="34377E8F" w:rsidR="004E0175" w:rsidRDefault="004E0175" w:rsidP="0029050C">
      <w:pPr>
        <w:spacing w:line="480" w:lineRule="auto"/>
        <w:rPr>
          <w:b/>
        </w:rPr>
      </w:pPr>
      <w:r w:rsidRPr="004E0175">
        <w:rPr>
          <w:b/>
        </w:rPr>
        <w:lastRenderedPageBreak/>
        <w:t xml:space="preserve">Method </w:t>
      </w:r>
    </w:p>
    <w:p w14:paraId="32BBA2D0" w14:textId="3351A43E" w:rsidR="005D0F7D" w:rsidRPr="00FB1BEC" w:rsidRDefault="00FB1BEC" w:rsidP="0029050C">
      <w:pPr>
        <w:spacing w:line="480" w:lineRule="auto"/>
      </w:pPr>
      <w:r>
        <w:rPr>
          <w:b/>
        </w:rPr>
        <w:t xml:space="preserve">Title: </w:t>
      </w:r>
      <w:r>
        <w:t>Philosophy of Following</w:t>
      </w:r>
    </w:p>
    <w:p w14:paraId="0457D816" w14:textId="77777777" w:rsidR="00547CF1" w:rsidRDefault="00547CF1" w:rsidP="0029050C">
      <w:pPr>
        <w:pStyle w:val="ListParagraph"/>
        <w:numPr>
          <w:ilvl w:val="0"/>
          <w:numId w:val="2"/>
        </w:numPr>
        <w:spacing w:line="480" w:lineRule="auto"/>
      </w:pPr>
      <w:r>
        <w:t>How do we follow?</w:t>
      </w:r>
    </w:p>
    <w:p w14:paraId="39097080" w14:textId="77777777" w:rsidR="00547CF1" w:rsidRDefault="00547CF1" w:rsidP="0029050C">
      <w:pPr>
        <w:pStyle w:val="ListParagraph"/>
        <w:numPr>
          <w:ilvl w:val="0"/>
          <w:numId w:val="2"/>
        </w:numPr>
        <w:spacing w:line="480" w:lineRule="auto"/>
      </w:pPr>
      <w:r>
        <w:t>Who influences us to follow?</w:t>
      </w:r>
    </w:p>
    <w:p w14:paraId="3A2DB44B" w14:textId="77777777" w:rsidR="00547CF1" w:rsidRDefault="00547CF1" w:rsidP="0029050C">
      <w:pPr>
        <w:pStyle w:val="ListParagraph"/>
        <w:numPr>
          <w:ilvl w:val="0"/>
          <w:numId w:val="2"/>
        </w:numPr>
        <w:spacing w:line="480" w:lineRule="auto"/>
      </w:pPr>
      <w:r>
        <w:t>As a group, what do you follow?</w:t>
      </w:r>
    </w:p>
    <w:p w14:paraId="066A7A44" w14:textId="77777777" w:rsidR="00FB6B9B" w:rsidRDefault="00FB6B9B" w:rsidP="0029050C">
      <w:pPr>
        <w:spacing w:line="480" w:lineRule="auto"/>
      </w:pPr>
    </w:p>
    <w:p w14:paraId="668DAEBB" w14:textId="07F7DDF4" w:rsidR="00743161" w:rsidRDefault="00743161" w:rsidP="00743161">
      <w:pPr>
        <w:spacing w:line="480" w:lineRule="auto"/>
      </w:pPr>
      <w:r>
        <w:t xml:space="preserve">The focus group will involve 5 participants who have been enlisted from the undergraduate level 6 BA Counselling skills and interdisciplinary studies course, every member has given their acceptance and consent to taking part as a result of their research module (see appendix 3). All participants received a debriefing documentation regarding the focus group two weeks prior to the focus group date to give time for the participants to be aware of the requirements of the focus group, addressing protocol and giving participants the opportunity to form any inquiries they want answered as the details of facilitator and supervisor will be provided with contact information (See appendix 3). Also giving time for participants to decline to participate (see appendix 3). If an individual becomes uncomfortable with the topic of </w:t>
      </w:r>
      <w:r>
        <w:t>discussion,</w:t>
      </w:r>
      <w:r>
        <w:t xml:space="preserve"> they do not have to place an input and are also able to leave the room although if participants decide to not participate or leave the room in the focus group then </w:t>
      </w:r>
      <w:r>
        <w:t>their</w:t>
      </w:r>
      <w:r>
        <w:t xml:space="preserve"> input towards the discussion will be terminated and not used within the data analysing process (see appendix 3).</w:t>
      </w:r>
    </w:p>
    <w:p w14:paraId="64752AD3" w14:textId="77777777" w:rsidR="00743161" w:rsidRDefault="00743161" w:rsidP="00743161">
      <w:pPr>
        <w:spacing w:line="480" w:lineRule="auto"/>
      </w:pPr>
      <w:r>
        <w:t xml:space="preserve">The focus group will run for no longer than the duration of 25 minutes and will take place in Swansea Campus at the University of Wales Trinity Saint David (UWTSD) in an environment that will identify as a safe, open and friendly place where communication is encouraged </w:t>
      </w:r>
    </w:p>
    <w:p w14:paraId="7DF8DA42" w14:textId="77777777" w:rsidR="00743161" w:rsidRDefault="00743161" w:rsidP="00743161">
      <w:pPr>
        <w:spacing w:line="480" w:lineRule="auto"/>
      </w:pPr>
      <w:r>
        <w:t xml:space="preserve">When facilitating the facilitator must be aware of their contribution and verbal and non-verbal contribution as they must not lead the conversation. Therefore, the facilitator must also </w:t>
      </w:r>
      <w:r>
        <w:lastRenderedPageBreak/>
        <w:t>be aware of all participants taking part and encourage every member to contribute their opinion and experiences.</w:t>
      </w:r>
    </w:p>
    <w:p w14:paraId="4EDA0E9C" w14:textId="77777777" w:rsidR="00743161" w:rsidRDefault="00743161" w:rsidP="00743161">
      <w:pPr>
        <w:spacing w:line="480" w:lineRule="auto"/>
      </w:pPr>
      <w:r>
        <w:t>The rooms appearance will be visually correct encouraging an open safe environment where all participants will be able to visibly see and hear their participants in a quite space suitable for audio recording.</w:t>
      </w:r>
    </w:p>
    <w:p w14:paraId="1E6F6199" w14:textId="3103C056" w:rsidR="00743161" w:rsidRDefault="00743161" w:rsidP="00743161">
      <w:pPr>
        <w:spacing w:line="480" w:lineRule="auto"/>
      </w:pPr>
      <w:r>
        <w:t xml:space="preserve">Towards the end of my focus groups participation is beyond grateful and signposting to </w:t>
      </w:r>
      <w:r w:rsidR="00BA2B2C">
        <w:t xml:space="preserve">the </w:t>
      </w:r>
      <w:r>
        <w:t>relevant additional support will be available for anyone who was affected by the content of discussion.</w:t>
      </w:r>
    </w:p>
    <w:p w14:paraId="40B30862" w14:textId="77777777" w:rsidR="00F04003" w:rsidRDefault="00F04003" w:rsidP="0029050C">
      <w:pPr>
        <w:spacing w:line="480" w:lineRule="auto"/>
      </w:pPr>
    </w:p>
    <w:p w14:paraId="2F555BF0" w14:textId="77777777" w:rsidR="00FE46B7" w:rsidRDefault="00FE46B7" w:rsidP="0029050C">
      <w:pPr>
        <w:pStyle w:val="ListParagraph"/>
        <w:spacing w:line="480" w:lineRule="auto"/>
      </w:pPr>
    </w:p>
    <w:p w14:paraId="78B4D2D6" w14:textId="77777777" w:rsidR="00547CF1" w:rsidRDefault="00547CF1" w:rsidP="0029050C">
      <w:pPr>
        <w:spacing w:line="480" w:lineRule="auto"/>
      </w:pPr>
    </w:p>
    <w:p w14:paraId="4C0954FA" w14:textId="77777777" w:rsidR="003311E3" w:rsidRPr="00547CF1" w:rsidRDefault="003311E3" w:rsidP="0029050C">
      <w:pPr>
        <w:spacing w:line="480" w:lineRule="auto"/>
      </w:pPr>
    </w:p>
    <w:p w14:paraId="1D0DD0C4" w14:textId="6B29CB82" w:rsidR="004E0175" w:rsidRDefault="004E0175" w:rsidP="0029050C">
      <w:pPr>
        <w:spacing w:line="480" w:lineRule="auto"/>
        <w:rPr>
          <w:b/>
        </w:rPr>
      </w:pPr>
      <w:r w:rsidRPr="004E0175">
        <w:rPr>
          <w:b/>
        </w:rPr>
        <w:t>Ethics</w:t>
      </w:r>
    </w:p>
    <w:p w14:paraId="230D2AAD" w14:textId="1C843BCC" w:rsidR="006A5A03" w:rsidRDefault="006A5A03" w:rsidP="0029050C">
      <w:pPr>
        <w:spacing w:line="480" w:lineRule="auto"/>
      </w:pPr>
      <w:r>
        <w:t xml:space="preserve">Many organisations have an ethical framework to obey by. </w:t>
      </w:r>
      <w:r w:rsidR="00376502">
        <w:t xml:space="preserve"> </w:t>
      </w:r>
      <w:r>
        <w:t xml:space="preserve">As ethics includes act of virtues, rules of conduct and </w:t>
      </w:r>
      <w:r w:rsidR="00526820">
        <w:t>one’s</w:t>
      </w:r>
      <w:r>
        <w:t xml:space="preserve"> responsibilities in actions, thinking and behaviour when in relation to a decision that needs to be made (Slevin, 2009). An ethical framework is an effective instrument for guiding employees to make effective ethical </w:t>
      </w:r>
      <w:r w:rsidR="00526820">
        <w:t>decisions</w:t>
      </w:r>
      <w:r>
        <w:t xml:space="preserve"> (Stevens, 2008). </w:t>
      </w:r>
    </w:p>
    <w:p w14:paraId="6F705559" w14:textId="7DB59A72" w:rsidR="006A5A03" w:rsidRPr="006A5A03" w:rsidRDefault="006A5A03" w:rsidP="0029050C">
      <w:pPr>
        <w:spacing w:line="480" w:lineRule="auto"/>
      </w:pPr>
      <w:r>
        <w:t>Therefore, the laws of the data protection act will be followed and within the focus group there will be guidelines in place to set out to</w:t>
      </w:r>
      <w:r w:rsidR="00526820">
        <w:t xml:space="preserve"> reduce any risk of harm and to</w:t>
      </w:r>
      <w:r>
        <w:t xml:space="preserve"> protect participants and </w:t>
      </w:r>
      <w:r w:rsidR="00526820">
        <w:t>facilitator</w:t>
      </w:r>
      <w:r>
        <w:t xml:space="preserve">. By following the guidelines of the British association of counselling and psychotherapy (BACP) on practicing good practice (BACP, 2018). </w:t>
      </w:r>
      <w:r w:rsidR="00526820">
        <w:t xml:space="preserve">Furthermore, the study will also comply to the ethical standards of the university (UWTSD). </w:t>
      </w:r>
    </w:p>
    <w:p w14:paraId="360EAFCB" w14:textId="77777777" w:rsidR="00FE46B7" w:rsidRDefault="00FE46B7" w:rsidP="0029050C">
      <w:pPr>
        <w:spacing w:line="480" w:lineRule="auto"/>
        <w:outlineLvl w:val="0"/>
        <w:rPr>
          <w:b/>
        </w:rPr>
      </w:pPr>
    </w:p>
    <w:p w14:paraId="3D61205C" w14:textId="77777777" w:rsidR="003311E3" w:rsidRDefault="003311E3" w:rsidP="0029050C">
      <w:pPr>
        <w:spacing w:line="480" w:lineRule="auto"/>
        <w:ind w:firstLine="720"/>
      </w:pPr>
      <w:r>
        <w:t xml:space="preserve">After consideration on the impact that the focus group and questions can have on participants, although I consider it doubtful that any sensitive issues may occur during the </w:t>
      </w:r>
      <w:r>
        <w:lastRenderedPageBreak/>
        <w:t xml:space="preserve">discussion that will require particular </w:t>
      </w:r>
      <w:r w:rsidR="008B5177">
        <w:t>attention. Safety for participants is a priority therefore, signposting information is available for usage during the de-briefing. For example, a qualified counsellor will be available if required for half an hour after the focus group.</w:t>
      </w:r>
    </w:p>
    <w:p w14:paraId="52232C7B" w14:textId="41DC9F06" w:rsidR="008B5177" w:rsidRDefault="008B5177" w:rsidP="00376502">
      <w:pPr>
        <w:spacing w:line="480" w:lineRule="auto"/>
        <w:rPr>
          <w:color w:val="000000" w:themeColor="text1"/>
        </w:rPr>
      </w:pPr>
      <w:r>
        <w:t>The data that will be collected on the date will be confidential and will follow the data protection act requirements of kept securely and disposed when no longer required according’s their</w:t>
      </w:r>
      <w:r w:rsidR="00FB1BEC">
        <w:t xml:space="preserve"> legislation</w:t>
      </w:r>
      <w:r>
        <w:t>. In addition, participants will be anonymous and given code names</w:t>
      </w:r>
      <w:r>
        <w:rPr>
          <w:color w:val="FF0000"/>
        </w:rPr>
        <w:t xml:space="preserve"> </w:t>
      </w:r>
      <w:r w:rsidRPr="008B5177">
        <w:rPr>
          <w:color w:val="000000" w:themeColor="text1"/>
        </w:rPr>
        <w:t xml:space="preserve">within the voice recordings and will be written as those code names on all notes that have been conducted. </w:t>
      </w:r>
    </w:p>
    <w:p w14:paraId="2470C3FD" w14:textId="6A96FC33" w:rsidR="00526820" w:rsidRDefault="00526820" w:rsidP="00376502">
      <w:pPr>
        <w:spacing w:line="480" w:lineRule="auto"/>
        <w:rPr>
          <w:color w:val="FF0000"/>
        </w:rPr>
      </w:pPr>
      <w:r>
        <w:rPr>
          <w:color w:val="000000" w:themeColor="text1"/>
        </w:rPr>
        <w:t xml:space="preserve">Furthermore, </w:t>
      </w:r>
      <w:r w:rsidR="0029050C">
        <w:rPr>
          <w:color w:val="000000" w:themeColor="text1"/>
        </w:rPr>
        <w:t>participants</w:t>
      </w:r>
      <w:r>
        <w:rPr>
          <w:color w:val="000000" w:themeColor="text1"/>
        </w:rPr>
        <w:t xml:space="preserve"> are </w:t>
      </w:r>
      <w:r w:rsidR="00555868">
        <w:rPr>
          <w:color w:val="000000" w:themeColor="text1"/>
        </w:rPr>
        <w:t>told</w:t>
      </w:r>
      <w:r>
        <w:rPr>
          <w:color w:val="000000" w:themeColor="text1"/>
        </w:rPr>
        <w:t xml:space="preserve"> they </w:t>
      </w:r>
      <w:r w:rsidR="00CF4E83">
        <w:rPr>
          <w:color w:val="000000" w:themeColor="text1"/>
        </w:rPr>
        <w:t>do not need to contribute to the discussion if it begins to make them uncomfortable</w:t>
      </w:r>
      <w:r w:rsidR="00555868">
        <w:rPr>
          <w:color w:val="000000" w:themeColor="text1"/>
        </w:rPr>
        <w:t xml:space="preserve"> and that they can leave at any time</w:t>
      </w:r>
      <w:r w:rsidR="00CF4E83">
        <w:rPr>
          <w:color w:val="000000" w:themeColor="text1"/>
        </w:rPr>
        <w:t>.</w:t>
      </w:r>
      <w:r>
        <w:rPr>
          <w:color w:val="000000" w:themeColor="text1"/>
        </w:rPr>
        <w:t xml:space="preserve"> The </w:t>
      </w:r>
      <w:r w:rsidR="00CF4E83">
        <w:rPr>
          <w:color w:val="000000" w:themeColor="text1"/>
        </w:rPr>
        <w:t xml:space="preserve">focus group </w:t>
      </w:r>
      <w:r w:rsidR="00CF4E83" w:rsidRPr="002064AC">
        <w:rPr>
          <w:color w:val="000000" w:themeColor="text1"/>
        </w:rPr>
        <w:t xml:space="preserve">overall looks at </w:t>
      </w:r>
      <w:r w:rsidRPr="002064AC">
        <w:rPr>
          <w:color w:val="000000" w:themeColor="text1"/>
        </w:rPr>
        <w:t xml:space="preserve">factors of being trustworthy, where clear evidence of research skills </w:t>
      </w:r>
      <w:r w:rsidR="0029050C" w:rsidRPr="002064AC">
        <w:rPr>
          <w:color w:val="000000" w:themeColor="text1"/>
        </w:rPr>
        <w:t>is</w:t>
      </w:r>
      <w:r w:rsidRPr="002064AC">
        <w:rPr>
          <w:color w:val="000000" w:themeColor="text1"/>
        </w:rPr>
        <w:t xml:space="preserve"> projecte</w:t>
      </w:r>
      <w:r w:rsidR="00555868" w:rsidRPr="002064AC">
        <w:rPr>
          <w:color w:val="000000" w:themeColor="text1"/>
        </w:rPr>
        <w:t>d</w:t>
      </w:r>
      <w:r w:rsidRPr="002064AC">
        <w:rPr>
          <w:color w:val="000000" w:themeColor="text1"/>
        </w:rPr>
        <w:t xml:space="preserve"> e.g. transparency of methods used, confidential, </w:t>
      </w:r>
      <w:r w:rsidR="0029050C" w:rsidRPr="002064AC">
        <w:rPr>
          <w:color w:val="000000" w:themeColor="text1"/>
        </w:rPr>
        <w:t>data analysis and retention of all data collecte</w:t>
      </w:r>
      <w:r w:rsidR="002064AC">
        <w:rPr>
          <w:color w:val="000000" w:themeColor="text1"/>
        </w:rPr>
        <w:t>d.</w:t>
      </w:r>
    </w:p>
    <w:p w14:paraId="668C14B7" w14:textId="113DDE0F" w:rsidR="00FE46B7" w:rsidRDefault="00FE46B7" w:rsidP="00FE46B7">
      <w:pPr>
        <w:spacing w:line="480" w:lineRule="auto"/>
      </w:pPr>
    </w:p>
    <w:p w14:paraId="0D7C8D51" w14:textId="7E4601D0" w:rsidR="002604AE" w:rsidRDefault="002604AE" w:rsidP="00FE46B7">
      <w:pPr>
        <w:spacing w:line="480" w:lineRule="auto"/>
      </w:pPr>
    </w:p>
    <w:p w14:paraId="5EC07AE7" w14:textId="1937D0F4" w:rsidR="002604AE" w:rsidRDefault="002604AE" w:rsidP="00FE46B7">
      <w:pPr>
        <w:spacing w:line="480" w:lineRule="auto"/>
      </w:pPr>
    </w:p>
    <w:p w14:paraId="0D57DCBD" w14:textId="7EBBE5B2" w:rsidR="002604AE" w:rsidRDefault="002604AE" w:rsidP="00FE46B7">
      <w:pPr>
        <w:spacing w:line="480" w:lineRule="auto"/>
      </w:pPr>
    </w:p>
    <w:p w14:paraId="0967CFDC" w14:textId="6E9DD780" w:rsidR="002604AE" w:rsidRDefault="002604AE" w:rsidP="00FE46B7">
      <w:pPr>
        <w:spacing w:line="480" w:lineRule="auto"/>
      </w:pPr>
    </w:p>
    <w:p w14:paraId="38614CA0" w14:textId="07C56B2C" w:rsidR="002604AE" w:rsidRDefault="002604AE" w:rsidP="00FE46B7">
      <w:pPr>
        <w:spacing w:line="480" w:lineRule="auto"/>
      </w:pPr>
    </w:p>
    <w:p w14:paraId="3BAD30AE" w14:textId="7E3157CD" w:rsidR="002604AE" w:rsidRDefault="002604AE" w:rsidP="00FE46B7">
      <w:pPr>
        <w:spacing w:line="480" w:lineRule="auto"/>
      </w:pPr>
    </w:p>
    <w:p w14:paraId="46025672" w14:textId="62BB40BC" w:rsidR="002604AE" w:rsidRDefault="002604AE" w:rsidP="00FE46B7">
      <w:pPr>
        <w:spacing w:line="480" w:lineRule="auto"/>
      </w:pPr>
    </w:p>
    <w:p w14:paraId="44AF46A9" w14:textId="690A6395" w:rsidR="002604AE" w:rsidRDefault="002604AE" w:rsidP="00FE46B7">
      <w:pPr>
        <w:spacing w:line="480" w:lineRule="auto"/>
      </w:pPr>
    </w:p>
    <w:p w14:paraId="4E9B2C89" w14:textId="77777777" w:rsidR="002064AC" w:rsidRDefault="002064AC" w:rsidP="00FE46B7">
      <w:pPr>
        <w:spacing w:line="480" w:lineRule="auto"/>
      </w:pPr>
    </w:p>
    <w:p w14:paraId="31445A97" w14:textId="7C336B8F" w:rsidR="002604AE" w:rsidRDefault="002604AE" w:rsidP="00FE46B7">
      <w:pPr>
        <w:spacing w:line="480" w:lineRule="auto"/>
      </w:pPr>
    </w:p>
    <w:p w14:paraId="5BB2407D" w14:textId="6060D8D8" w:rsidR="00414F9C" w:rsidRDefault="00414F9C" w:rsidP="00FE46B7">
      <w:pPr>
        <w:spacing w:line="480" w:lineRule="auto"/>
      </w:pPr>
    </w:p>
    <w:p w14:paraId="7E6BC3B6" w14:textId="074016E1" w:rsidR="00414F9C" w:rsidRDefault="00414F9C" w:rsidP="00FE46B7">
      <w:pPr>
        <w:spacing w:line="480" w:lineRule="auto"/>
      </w:pPr>
    </w:p>
    <w:p w14:paraId="40BA6FA8" w14:textId="4B5A6988" w:rsidR="00414F9C" w:rsidRDefault="00414F9C" w:rsidP="00FE46B7">
      <w:pPr>
        <w:spacing w:line="480" w:lineRule="auto"/>
      </w:pPr>
    </w:p>
    <w:p w14:paraId="668F56A7" w14:textId="23FC331D" w:rsidR="00414F9C" w:rsidRDefault="00414F9C" w:rsidP="00FE46B7">
      <w:pPr>
        <w:spacing w:line="480" w:lineRule="auto"/>
      </w:pPr>
    </w:p>
    <w:p w14:paraId="1D41AF56" w14:textId="7BF03AE0" w:rsidR="00414F9C" w:rsidRDefault="00414F9C" w:rsidP="00FE46B7">
      <w:pPr>
        <w:spacing w:line="480" w:lineRule="auto"/>
      </w:pPr>
    </w:p>
    <w:p w14:paraId="4A0F8BE6" w14:textId="5176DF61" w:rsidR="00414F9C" w:rsidRDefault="00414F9C" w:rsidP="00FE46B7">
      <w:pPr>
        <w:spacing w:line="480" w:lineRule="auto"/>
      </w:pPr>
    </w:p>
    <w:p w14:paraId="58646A7F" w14:textId="77777777" w:rsidR="00414F9C" w:rsidRDefault="00414F9C" w:rsidP="00FE46B7">
      <w:pPr>
        <w:spacing w:line="480" w:lineRule="auto"/>
      </w:pPr>
    </w:p>
    <w:p w14:paraId="7CA3A4A1" w14:textId="151077E4" w:rsidR="002604AE" w:rsidRPr="00747475" w:rsidRDefault="00414F9C" w:rsidP="00414F9C">
      <w:pPr>
        <w:spacing w:line="360" w:lineRule="auto"/>
        <w:ind w:right="-897"/>
        <w:rPr>
          <w:b/>
          <w:color w:val="000000"/>
          <w:u w:val="single"/>
        </w:rPr>
      </w:pPr>
      <w:r>
        <w:t xml:space="preserve">                                                                                                                                        </w:t>
      </w:r>
      <w:r w:rsidR="002604AE" w:rsidRPr="00747475">
        <w:rPr>
          <w:b/>
          <w:color w:val="000000"/>
          <w:u w:val="single"/>
        </w:rPr>
        <w:t>APPENDIX 1</w:t>
      </w:r>
    </w:p>
    <w:p w14:paraId="2CEFA615" w14:textId="77777777" w:rsidR="002604AE" w:rsidRDefault="002604AE" w:rsidP="002604AE">
      <w:pPr>
        <w:pStyle w:val="Default"/>
        <w:spacing w:line="360" w:lineRule="auto"/>
        <w:rPr>
          <w:rFonts w:ascii="Times New Roman" w:hAnsi="Times New Roman" w:cs="Times New Roman"/>
          <w:b/>
          <w:u w:val="single"/>
        </w:rPr>
      </w:pPr>
    </w:p>
    <w:p w14:paraId="00C33532" w14:textId="77777777" w:rsidR="002604AE" w:rsidRDefault="002604AE" w:rsidP="002604AE">
      <w:pPr>
        <w:pStyle w:val="Default"/>
        <w:spacing w:line="360" w:lineRule="auto"/>
        <w:rPr>
          <w:rFonts w:ascii="Times New Roman" w:hAnsi="Times New Roman" w:cs="Times New Roman"/>
          <w:b/>
          <w:u w:val="single"/>
        </w:rPr>
      </w:pPr>
    </w:p>
    <w:p w14:paraId="5BDC702A" w14:textId="77777777" w:rsidR="002604AE" w:rsidRPr="00747475" w:rsidRDefault="002604AE" w:rsidP="002604AE">
      <w:pPr>
        <w:pStyle w:val="Default"/>
        <w:spacing w:line="360" w:lineRule="auto"/>
        <w:rPr>
          <w:rFonts w:ascii="Times New Roman" w:hAnsi="Times New Roman" w:cs="Times New Roman"/>
          <w:b/>
          <w:u w:val="single"/>
        </w:rPr>
      </w:pPr>
      <w:r w:rsidRPr="00747475">
        <w:rPr>
          <w:rFonts w:ascii="Times New Roman" w:hAnsi="Times New Roman" w:cs="Times New Roman"/>
          <w:b/>
          <w:u w:val="single"/>
        </w:rPr>
        <w:t>COVERING LETTER: FOCUS GROUPS</w:t>
      </w:r>
    </w:p>
    <w:p w14:paraId="32C7F385" w14:textId="77777777" w:rsidR="002604AE" w:rsidRPr="00747475" w:rsidRDefault="002604AE" w:rsidP="002604AE">
      <w:pPr>
        <w:pStyle w:val="Default"/>
        <w:spacing w:line="360" w:lineRule="auto"/>
        <w:rPr>
          <w:rFonts w:ascii="Times New Roman" w:hAnsi="Times New Roman" w:cs="Times New Roman"/>
        </w:rPr>
      </w:pPr>
    </w:p>
    <w:p w14:paraId="3BD608B6" w14:textId="77777777"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DATE: </w:t>
      </w:r>
    </w:p>
    <w:p w14:paraId="1D190E54" w14:textId="77777777" w:rsidR="002604AE" w:rsidRPr="00747475" w:rsidRDefault="002604AE" w:rsidP="002604AE">
      <w:pPr>
        <w:pStyle w:val="Default"/>
        <w:spacing w:line="360" w:lineRule="auto"/>
        <w:rPr>
          <w:rFonts w:ascii="Times New Roman" w:hAnsi="Times New Roman" w:cs="Times New Roman"/>
        </w:rPr>
      </w:pPr>
    </w:p>
    <w:p w14:paraId="1DCD02C0" w14:textId="77777777" w:rsidR="002604AE" w:rsidRPr="002604AE" w:rsidRDefault="002604AE" w:rsidP="002604AE">
      <w:pPr>
        <w:jc w:val="center"/>
      </w:pPr>
    </w:p>
    <w:p w14:paraId="5CEF4941" w14:textId="2E379C07" w:rsidR="002604AE" w:rsidRDefault="002604AE" w:rsidP="002604AE">
      <w:pPr>
        <w:jc w:val="center"/>
        <w:rPr>
          <w:b/>
        </w:rPr>
      </w:pPr>
      <w:r>
        <w:rPr>
          <w:b/>
        </w:rPr>
        <w:t>‘</w:t>
      </w:r>
      <w:r w:rsidRPr="002604AE">
        <w:rPr>
          <w:b/>
        </w:rPr>
        <w:t>Are we psychologically programmed to follow, or do we choose?</w:t>
      </w:r>
      <w:r>
        <w:rPr>
          <w:b/>
        </w:rPr>
        <w:t>’</w:t>
      </w:r>
    </w:p>
    <w:p w14:paraId="26698678" w14:textId="39587FD6" w:rsidR="00071F8D" w:rsidRDefault="00071F8D" w:rsidP="002604AE">
      <w:pPr>
        <w:jc w:val="center"/>
        <w:rPr>
          <w:b/>
        </w:rPr>
      </w:pPr>
    </w:p>
    <w:p w14:paraId="132D1135" w14:textId="08606DDC" w:rsidR="00071F8D" w:rsidRPr="00071F8D" w:rsidRDefault="00071F8D" w:rsidP="002604AE">
      <w:pPr>
        <w:jc w:val="center"/>
      </w:pPr>
      <w:r>
        <w:t>You are invited to take part in a research study to explore the views and perceptions on obedience, and whether people are consciously aware of when they follow or if they have ever followed sub-consciously.</w:t>
      </w:r>
    </w:p>
    <w:p w14:paraId="7F87D5F1" w14:textId="77777777" w:rsidR="002604AE" w:rsidRPr="00747475" w:rsidRDefault="002604AE" w:rsidP="002604AE">
      <w:pPr>
        <w:pStyle w:val="Default"/>
        <w:spacing w:line="360" w:lineRule="auto"/>
        <w:rPr>
          <w:rFonts w:ascii="Times New Roman" w:hAnsi="Times New Roman" w:cs="Times New Roman"/>
          <w:b/>
          <w:bCs/>
        </w:rPr>
      </w:pPr>
    </w:p>
    <w:p w14:paraId="187EE329" w14:textId="77777777"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Before you decide whether you wish to participate it is important that you understand why the research is being undertaken and what it entails. You should therefore read the attached information carefully and discuss it with others if you wish. </w:t>
      </w:r>
    </w:p>
    <w:p w14:paraId="56DD55BD" w14:textId="77D8EB5A"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This research is supervised by Beverley Cole [UWTSD] and has been approved by UWTSD School of Social Justice and Inclusion Research Ethics Committee. The School of Social Justice and Inclusion is bound by the ethical and Counselling and it is hoped that this research will enhance understanding of </w:t>
      </w:r>
      <w:r w:rsidR="00071F8D">
        <w:rPr>
          <w:rFonts w:ascii="Times New Roman" w:hAnsi="Times New Roman" w:cs="Times New Roman"/>
        </w:rPr>
        <w:t>whether people are aware of when they follow and what they follow</w:t>
      </w:r>
      <w:r w:rsidRPr="00747475">
        <w:rPr>
          <w:rFonts w:ascii="Times New Roman" w:hAnsi="Times New Roman" w:cs="Times New Roman"/>
        </w:rPr>
        <w:t xml:space="preserve">. </w:t>
      </w:r>
    </w:p>
    <w:p w14:paraId="042F1632" w14:textId="77777777" w:rsidR="002604AE"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Taking part in this study is voluntary and the attached information should clarify any questions you may have. If you still have concerns, please feel free to contact me using the contact details given in the information sheet. </w:t>
      </w:r>
    </w:p>
    <w:p w14:paraId="1D732A2C" w14:textId="77777777" w:rsidR="002604AE" w:rsidRPr="00747475" w:rsidRDefault="002604AE" w:rsidP="002604AE">
      <w:pPr>
        <w:pStyle w:val="Default"/>
        <w:spacing w:line="360" w:lineRule="auto"/>
        <w:rPr>
          <w:rFonts w:ascii="Times New Roman" w:hAnsi="Times New Roman" w:cs="Times New Roman"/>
        </w:rPr>
      </w:pPr>
    </w:p>
    <w:p w14:paraId="6625A1B0" w14:textId="77777777" w:rsidR="002604AE" w:rsidRPr="00747475" w:rsidRDefault="002604AE" w:rsidP="002604AE">
      <w:pPr>
        <w:pStyle w:val="Default"/>
        <w:spacing w:line="360" w:lineRule="auto"/>
        <w:rPr>
          <w:rFonts w:ascii="Times New Roman" w:hAnsi="Times New Roman" w:cs="Times New Roman"/>
        </w:rPr>
      </w:pPr>
      <w:r w:rsidRPr="00747475">
        <w:rPr>
          <w:rFonts w:ascii="Times New Roman" w:hAnsi="Times New Roman" w:cs="Times New Roman"/>
        </w:rPr>
        <w:t xml:space="preserve">Thank you for taking the time to read this information. </w:t>
      </w:r>
    </w:p>
    <w:p w14:paraId="4CB8D69F" w14:textId="77777777" w:rsidR="002604AE" w:rsidRPr="00747475" w:rsidRDefault="002604AE" w:rsidP="002604AE">
      <w:pPr>
        <w:spacing w:line="360" w:lineRule="auto"/>
        <w:ind w:left="567" w:right="-897"/>
        <w:rPr>
          <w:b/>
          <w:bCs/>
        </w:rPr>
      </w:pPr>
    </w:p>
    <w:p w14:paraId="6A0E6B00" w14:textId="77777777" w:rsidR="002604AE" w:rsidRPr="00747475" w:rsidRDefault="002604AE" w:rsidP="002604AE">
      <w:pPr>
        <w:spacing w:line="360" w:lineRule="auto"/>
        <w:ind w:left="567" w:right="-897"/>
        <w:rPr>
          <w:b/>
          <w:bCs/>
        </w:rPr>
      </w:pPr>
    </w:p>
    <w:p w14:paraId="462BC5A7" w14:textId="77777777" w:rsidR="002604AE" w:rsidRPr="00747475" w:rsidRDefault="002604AE" w:rsidP="002604AE">
      <w:pPr>
        <w:spacing w:line="360" w:lineRule="auto"/>
        <w:ind w:left="567" w:right="-897"/>
        <w:rPr>
          <w:b/>
          <w:bCs/>
        </w:rPr>
      </w:pPr>
    </w:p>
    <w:p w14:paraId="184A6BAA" w14:textId="77777777" w:rsidR="002604AE" w:rsidRPr="00747475" w:rsidRDefault="002604AE" w:rsidP="002604AE">
      <w:pPr>
        <w:spacing w:line="360" w:lineRule="auto"/>
        <w:ind w:left="567" w:right="-897"/>
        <w:rPr>
          <w:b/>
          <w:bCs/>
        </w:rPr>
      </w:pPr>
    </w:p>
    <w:p w14:paraId="7A1123FC" w14:textId="77777777" w:rsidR="002604AE" w:rsidRPr="00747475" w:rsidRDefault="002604AE" w:rsidP="002604AE">
      <w:pPr>
        <w:spacing w:line="360" w:lineRule="auto"/>
        <w:ind w:right="-897"/>
        <w:rPr>
          <w:b/>
          <w:color w:val="000000"/>
          <w:u w:val="single"/>
        </w:rPr>
      </w:pPr>
      <w:r>
        <w:rPr>
          <w:b/>
          <w:bCs/>
        </w:rPr>
        <w:t xml:space="preserve"> </w:t>
      </w:r>
    </w:p>
    <w:p w14:paraId="7E9E6278" w14:textId="77777777" w:rsidR="002604AE" w:rsidRDefault="002604AE" w:rsidP="002604AE">
      <w:pPr>
        <w:ind w:left="7767" w:right="-897" w:firstLine="153"/>
        <w:rPr>
          <w:rFonts w:ascii="Arial Black" w:hAnsi="Arial Black"/>
          <w:b/>
          <w:color w:val="000000"/>
          <w:u w:val="single"/>
        </w:rPr>
      </w:pPr>
    </w:p>
    <w:p w14:paraId="1D349367" w14:textId="77777777" w:rsidR="002604AE" w:rsidRDefault="002604AE" w:rsidP="002604AE">
      <w:pPr>
        <w:pStyle w:val="Default"/>
      </w:pPr>
    </w:p>
    <w:p w14:paraId="05078900" w14:textId="77777777" w:rsidR="002604AE" w:rsidRDefault="002604AE" w:rsidP="002604AE">
      <w:pPr>
        <w:pStyle w:val="Default"/>
        <w:rPr>
          <w:b/>
          <w:bCs/>
          <w:sz w:val="28"/>
          <w:szCs w:val="28"/>
        </w:rPr>
      </w:pPr>
    </w:p>
    <w:p w14:paraId="0D1F696B" w14:textId="77777777" w:rsidR="002604AE" w:rsidRDefault="002604AE" w:rsidP="002604AE">
      <w:pPr>
        <w:pStyle w:val="Default"/>
        <w:rPr>
          <w:b/>
          <w:bCs/>
          <w:sz w:val="28"/>
          <w:szCs w:val="28"/>
        </w:rPr>
      </w:pPr>
    </w:p>
    <w:p w14:paraId="091BEBFE" w14:textId="77777777" w:rsidR="002604AE" w:rsidRDefault="002604AE" w:rsidP="002604AE">
      <w:pPr>
        <w:spacing w:line="480" w:lineRule="auto"/>
      </w:pPr>
    </w:p>
    <w:p w14:paraId="0F3912A5" w14:textId="77777777" w:rsidR="002604AE" w:rsidRPr="00537E92" w:rsidRDefault="002604AE" w:rsidP="002604AE">
      <w:pPr>
        <w:pStyle w:val="Default"/>
        <w:spacing w:line="360" w:lineRule="auto"/>
        <w:ind w:left="6480" w:right="-613" w:firstLine="720"/>
        <w:rPr>
          <w:rFonts w:ascii="Times New Roman" w:hAnsi="Times New Roman" w:cs="Times New Roman"/>
          <w:b/>
          <w:bCs/>
          <w:u w:val="single"/>
        </w:rPr>
      </w:pPr>
      <w:r w:rsidRPr="00537E92">
        <w:rPr>
          <w:rFonts w:ascii="Times New Roman" w:hAnsi="Times New Roman" w:cs="Times New Roman"/>
          <w:b/>
          <w:bCs/>
          <w:u w:val="single"/>
        </w:rPr>
        <w:t>APPENDIX 2</w:t>
      </w:r>
    </w:p>
    <w:p w14:paraId="1B8CED3B" w14:textId="77777777" w:rsidR="002604AE" w:rsidRPr="009C198B" w:rsidRDefault="002604AE" w:rsidP="002604AE">
      <w:pPr>
        <w:pStyle w:val="Default"/>
        <w:spacing w:line="360" w:lineRule="auto"/>
        <w:rPr>
          <w:rFonts w:ascii="Times New Roman" w:hAnsi="Times New Roman" w:cs="Times New Roman"/>
          <w:b/>
          <w:bCs/>
        </w:rPr>
      </w:pPr>
    </w:p>
    <w:p w14:paraId="0875A723" w14:textId="77777777" w:rsidR="002604AE" w:rsidRPr="009C198B" w:rsidRDefault="002604AE" w:rsidP="002604AE">
      <w:pPr>
        <w:pStyle w:val="Default"/>
        <w:spacing w:line="360" w:lineRule="auto"/>
        <w:rPr>
          <w:rFonts w:ascii="Times New Roman" w:hAnsi="Times New Roman" w:cs="Times New Roman"/>
          <w:b/>
          <w:bCs/>
        </w:rPr>
      </w:pPr>
      <w:r w:rsidRPr="009C198B">
        <w:rPr>
          <w:rFonts w:ascii="Times New Roman" w:hAnsi="Times New Roman" w:cs="Times New Roman"/>
          <w:b/>
          <w:bCs/>
        </w:rPr>
        <w:t>INFORMATION SHEET: FOCUS GROUPS</w:t>
      </w:r>
    </w:p>
    <w:p w14:paraId="24998DC2" w14:textId="77777777" w:rsidR="002604AE" w:rsidRPr="009C198B" w:rsidRDefault="002604AE" w:rsidP="002604AE">
      <w:pPr>
        <w:pStyle w:val="Default"/>
        <w:spacing w:line="360" w:lineRule="auto"/>
        <w:rPr>
          <w:rFonts w:ascii="Times New Roman" w:hAnsi="Times New Roman" w:cs="Times New Roman"/>
          <w:b/>
          <w:bCs/>
        </w:rPr>
      </w:pP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r w:rsidRPr="009C198B">
        <w:rPr>
          <w:rFonts w:ascii="Times New Roman" w:hAnsi="Times New Roman" w:cs="Times New Roman"/>
          <w:b/>
          <w:bCs/>
        </w:rPr>
        <w:tab/>
      </w:r>
    </w:p>
    <w:p w14:paraId="209AB474" w14:textId="677FEA9B" w:rsidR="00071F8D" w:rsidRDefault="002604AE" w:rsidP="00071F8D">
      <w:pPr>
        <w:jc w:val="center"/>
        <w:rPr>
          <w:b/>
        </w:rPr>
      </w:pPr>
      <w:r w:rsidRPr="009C198B">
        <w:rPr>
          <w:b/>
          <w:bCs/>
          <w:color w:val="000000"/>
        </w:rPr>
        <w:t>Information Sheet for participation in Research into</w:t>
      </w:r>
      <w:r w:rsidR="00071F8D">
        <w:rPr>
          <w:b/>
          <w:bCs/>
          <w:color w:val="000000"/>
        </w:rPr>
        <w:t xml:space="preserve"> whether people believe</w:t>
      </w:r>
      <w:r w:rsidRPr="009C198B">
        <w:rPr>
          <w:b/>
          <w:bCs/>
          <w:color w:val="000000"/>
        </w:rPr>
        <w:t xml:space="preserve"> </w:t>
      </w:r>
      <w:r w:rsidR="00071F8D" w:rsidRPr="002604AE">
        <w:rPr>
          <w:b/>
        </w:rPr>
        <w:t>we psychologically programmed to follow, or do we choose?</w:t>
      </w:r>
    </w:p>
    <w:p w14:paraId="31E00D1D" w14:textId="71ECB2F7" w:rsidR="002604AE" w:rsidRPr="009C198B" w:rsidRDefault="002604AE" w:rsidP="002604AE">
      <w:pPr>
        <w:autoSpaceDE w:val="0"/>
        <w:autoSpaceDN w:val="0"/>
        <w:adjustRightInd w:val="0"/>
        <w:spacing w:line="360" w:lineRule="auto"/>
        <w:rPr>
          <w:b/>
          <w:bCs/>
          <w:color w:val="000000"/>
        </w:rPr>
      </w:pPr>
    </w:p>
    <w:p w14:paraId="7B63EFDE" w14:textId="77777777" w:rsidR="002604AE" w:rsidRPr="009C198B" w:rsidRDefault="002604AE" w:rsidP="002604AE">
      <w:pPr>
        <w:autoSpaceDE w:val="0"/>
        <w:autoSpaceDN w:val="0"/>
        <w:adjustRightInd w:val="0"/>
        <w:spacing w:line="360" w:lineRule="auto"/>
        <w:rPr>
          <w:color w:val="000000"/>
        </w:rPr>
      </w:pPr>
    </w:p>
    <w:p w14:paraId="43F60BCA" w14:textId="77777777" w:rsidR="002604AE" w:rsidRPr="009C198B" w:rsidRDefault="002604AE" w:rsidP="002604AE">
      <w:pPr>
        <w:autoSpaceDE w:val="0"/>
        <w:autoSpaceDN w:val="0"/>
        <w:adjustRightInd w:val="0"/>
        <w:spacing w:line="360" w:lineRule="auto"/>
        <w:rPr>
          <w:b/>
          <w:bCs/>
          <w:color w:val="000000"/>
        </w:rPr>
      </w:pPr>
      <w:r>
        <w:rPr>
          <w:b/>
          <w:bCs/>
          <w:color w:val="000000"/>
        </w:rPr>
        <w:t xml:space="preserve">Researcher:  </w:t>
      </w:r>
      <w:r w:rsidRPr="009C198B">
        <w:rPr>
          <w:b/>
          <w:bCs/>
          <w:color w:val="000000"/>
        </w:rPr>
        <w:t xml:space="preserve"> </w:t>
      </w:r>
    </w:p>
    <w:p w14:paraId="512F0CD6" w14:textId="77777777" w:rsidR="002604AE" w:rsidRPr="009C198B" w:rsidRDefault="002604AE" w:rsidP="002604AE">
      <w:pPr>
        <w:autoSpaceDE w:val="0"/>
        <w:autoSpaceDN w:val="0"/>
        <w:adjustRightInd w:val="0"/>
        <w:spacing w:line="360" w:lineRule="auto"/>
        <w:rPr>
          <w:color w:val="000000"/>
        </w:rPr>
      </w:pPr>
    </w:p>
    <w:p w14:paraId="150C6063" w14:textId="77777777" w:rsidR="002604AE" w:rsidRPr="009C198B" w:rsidRDefault="002604AE" w:rsidP="002604AE">
      <w:pPr>
        <w:autoSpaceDE w:val="0"/>
        <w:autoSpaceDN w:val="0"/>
        <w:adjustRightInd w:val="0"/>
        <w:spacing w:line="360" w:lineRule="auto"/>
        <w:rPr>
          <w:color w:val="000000"/>
        </w:rPr>
      </w:pPr>
      <w:r w:rsidRPr="009C198B">
        <w:rPr>
          <w:color w:val="000000"/>
        </w:rPr>
        <w:t xml:space="preserve">You are invited to take part in a focus group as part of a research study. Before you decide whether you wish to participate it is important that you understand why the research is being undertaken and what it entails. </w:t>
      </w:r>
    </w:p>
    <w:p w14:paraId="16DA65FF" w14:textId="77777777" w:rsidR="002604AE" w:rsidRPr="009C198B" w:rsidRDefault="002604AE" w:rsidP="002604AE">
      <w:pPr>
        <w:autoSpaceDE w:val="0"/>
        <w:autoSpaceDN w:val="0"/>
        <w:adjustRightInd w:val="0"/>
        <w:spacing w:line="360" w:lineRule="auto"/>
        <w:rPr>
          <w:color w:val="000000"/>
        </w:rPr>
      </w:pPr>
    </w:p>
    <w:p w14:paraId="5387ABAC" w14:textId="77777777" w:rsidR="002604AE" w:rsidRPr="009C198B" w:rsidRDefault="002604AE" w:rsidP="002604AE">
      <w:pPr>
        <w:autoSpaceDE w:val="0"/>
        <w:autoSpaceDN w:val="0"/>
        <w:adjustRightInd w:val="0"/>
        <w:spacing w:line="360" w:lineRule="auto"/>
        <w:rPr>
          <w:color w:val="000000"/>
        </w:rPr>
      </w:pPr>
      <w:r w:rsidRPr="009C198B">
        <w:rPr>
          <w:color w:val="000000"/>
        </w:rPr>
        <w:t xml:space="preserve">Please take the time to read this information carefully and discuss it with others if you wish. </w:t>
      </w:r>
    </w:p>
    <w:p w14:paraId="16D1BCA1" w14:textId="77777777" w:rsidR="002604AE" w:rsidRPr="009C198B" w:rsidRDefault="002604AE" w:rsidP="002604AE">
      <w:pPr>
        <w:autoSpaceDE w:val="0"/>
        <w:autoSpaceDN w:val="0"/>
        <w:adjustRightInd w:val="0"/>
        <w:spacing w:line="360" w:lineRule="auto"/>
        <w:rPr>
          <w:color w:val="000000"/>
        </w:rPr>
      </w:pPr>
    </w:p>
    <w:p w14:paraId="073E297C" w14:textId="77777777" w:rsidR="002604AE" w:rsidRPr="009C198B" w:rsidRDefault="002604AE" w:rsidP="002604AE">
      <w:pPr>
        <w:autoSpaceDE w:val="0"/>
        <w:autoSpaceDN w:val="0"/>
        <w:adjustRightInd w:val="0"/>
        <w:spacing w:line="360" w:lineRule="auto"/>
        <w:rPr>
          <w:b/>
          <w:bCs/>
          <w:color w:val="000000"/>
        </w:rPr>
      </w:pPr>
      <w:r w:rsidRPr="009C198B">
        <w:rPr>
          <w:b/>
          <w:bCs/>
          <w:color w:val="000000"/>
        </w:rPr>
        <w:t xml:space="preserve">What is the purpose of the study? </w:t>
      </w:r>
    </w:p>
    <w:p w14:paraId="76CA27FA" w14:textId="77777777" w:rsidR="002604AE" w:rsidRPr="009C198B" w:rsidRDefault="002604AE" w:rsidP="002604AE">
      <w:pPr>
        <w:autoSpaceDE w:val="0"/>
        <w:autoSpaceDN w:val="0"/>
        <w:adjustRightInd w:val="0"/>
        <w:spacing w:line="360" w:lineRule="auto"/>
        <w:rPr>
          <w:color w:val="000000"/>
        </w:rPr>
      </w:pPr>
    </w:p>
    <w:p w14:paraId="446C88EC" w14:textId="79F36798" w:rsidR="002604AE" w:rsidRPr="00537E92" w:rsidRDefault="002604AE" w:rsidP="002604AE">
      <w:pPr>
        <w:pStyle w:val="Default"/>
        <w:numPr>
          <w:ilvl w:val="0"/>
          <w:numId w:val="3"/>
        </w:numPr>
        <w:spacing w:line="360" w:lineRule="auto"/>
        <w:ind w:left="714" w:hanging="357"/>
        <w:rPr>
          <w:rFonts w:ascii="Times New Roman" w:hAnsi="Times New Roman" w:cs="Times New Roman"/>
        </w:rPr>
      </w:pPr>
      <w:r w:rsidRPr="009C198B">
        <w:rPr>
          <w:rFonts w:ascii="Times New Roman" w:hAnsi="Times New Roman" w:cs="Times New Roman"/>
        </w:rPr>
        <w:t xml:space="preserve">The aim of this part of the research is to explore </w:t>
      </w:r>
      <w:r w:rsidR="00F53396">
        <w:rPr>
          <w:rFonts w:ascii="Times New Roman" w:hAnsi="Times New Roman" w:cs="Times New Roman"/>
        </w:rPr>
        <w:t>the views and perception on whether people believe they follow because they are psychologically programmed to follow or whether they believe they choose to follow.</w:t>
      </w:r>
    </w:p>
    <w:p w14:paraId="12CD9D2E" w14:textId="77777777" w:rsidR="002604AE" w:rsidRPr="009C198B" w:rsidRDefault="002604AE" w:rsidP="002604AE">
      <w:pPr>
        <w:autoSpaceDE w:val="0"/>
        <w:autoSpaceDN w:val="0"/>
        <w:adjustRightInd w:val="0"/>
        <w:spacing w:line="360" w:lineRule="auto"/>
        <w:rPr>
          <w:color w:val="000000"/>
        </w:rPr>
      </w:pPr>
    </w:p>
    <w:p w14:paraId="7513A036" w14:textId="77777777" w:rsidR="002604AE" w:rsidRPr="009C198B" w:rsidRDefault="002604AE" w:rsidP="002604AE">
      <w:pPr>
        <w:autoSpaceDE w:val="0"/>
        <w:autoSpaceDN w:val="0"/>
        <w:adjustRightInd w:val="0"/>
        <w:spacing w:line="360" w:lineRule="auto"/>
        <w:rPr>
          <w:b/>
          <w:bCs/>
          <w:color w:val="000000"/>
        </w:rPr>
      </w:pPr>
      <w:r w:rsidRPr="009C198B">
        <w:rPr>
          <w:b/>
          <w:bCs/>
          <w:color w:val="000000"/>
        </w:rPr>
        <w:t xml:space="preserve">Do I have to take part in the study? </w:t>
      </w:r>
    </w:p>
    <w:p w14:paraId="0CF621CB" w14:textId="77777777" w:rsidR="002604AE" w:rsidRPr="009C198B" w:rsidRDefault="002604AE" w:rsidP="002604AE">
      <w:pPr>
        <w:autoSpaceDE w:val="0"/>
        <w:autoSpaceDN w:val="0"/>
        <w:adjustRightInd w:val="0"/>
        <w:spacing w:line="360" w:lineRule="auto"/>
        <w:rPr>
          <w:color w:val="000000"/>
        </w:rPr>
      </w:pPr>
    </w:p>
    <w:p w14:paraId="597B2B0E" w14:textId="77777777" w:rsidR="002604AE" w:rsidRPr="009C198B" w:rsidRDefault="002604AE" w:rsidP="002604AE">
      <w:pPr>
        <w:numPr>
          <w:ilvl w:val="0"/>
          <w:numId w:val="3"/>
        </w:numPr>
        <w:autoSpaceDE w:val="0"/>
        <w:autoSpaceDN w:val="0"/>
        <w:adjustRightInd w:val="0"/>
        <w:spacing w:line="360" w:lineRule="auto"/>
        <w:contextualSpacing/>
        <w:rPr>
          <w:color w:val="000000"/>
        </w:rPr>
      </w:pPr>
      <w:r w:rsidRPr="009C198B">
        <w:rPr>
          <w:color w:val="000000"/>
        </w:rPr>
        <w:lastRenderedPageBreak/>
        <w:t xml:space="preserve">Participating in the study is voluntary, it is up to you to decide whether to participate and if or when to withdraw. </w:t>
      </w:r>
    </w:p>
    <w:p w14:paraId="652FAEC5" w14:textId="77777777" w:rsidR="002604AE" w:rsidRPr="009C198B" w:rsidRDefault="002604AE" w:rsidP="002604AE">
      <w:pPr>
        <w:autoSpaceDE w:val="0"/>
        <w:autoSpaceDN w:val="0"/>
        <w:adjustRightInd w:val="0"/>
        <w:spacing w:line="360" w:lineRule="auto"/>
        <w:rPr>
          <w:color w:val="000000"/>
        </w:rPr>
      </w:pPr>
    </w:p>
    <w:p w14:paraId="7150B0FA" w14:textId="77777777" w:rsidR="002604AE" w:rsidRPr="009C198B" w:rsidRDefault="002604AE" w:rsidP="002604AE">
      <w:pPr>
        <w:numPr>
          <w:ilvl w:val="0"/>
          <w:numId w:val="3"/>
        </w:numPr>
        <w:autoSpaceDE w:val="0"/>
        <w:autoSpaceDN w:val="0"/>
        <w:adjustRightInd w:val="0"/>
        <w:spacing w:line="360" w:lineRule="auto"/>
        <w:contextualSpacing/>
        <w:rPr>
          <w:color w:val="000000"/>
        </w:rPr>
      </w:pPr>
      <w:r w:rsidRPr="009C198B">
        <w:rPr>
          <w:color w:val="000000"/>
        </w:rPr>
        <w:t xml:space="preserve">If you wish to withdraw from the research at any time you will be able to do so without giving a reason. The cut-off date for withdrawal will be one week after the focus group has taken place. Should you withdraw at, or before, this point, no data supplied by you will be used. </w:t>
      </w:r>
    </w:p>
    <w:p w14:paraId="3FA258DD" w14:textId="77777777" w:rsidR="002604AE" w:rsidRPr="009C198B" w:rsidRDefault="002604AE" w:rsidP="002604AE">
      <w:pPr>
        <w:autoSpaceDE w:val="0"/>
        <w:autoSpaceDN w:val="0"/>
        <w:adjustRightInd w:val="0"/>
        <w:spacing w:line="360" w:lineRule="auto"/>
        <w:rPr>
          <w:color w:val="000000"/>
        </w:rPr>
      </w:pPr>
    </w:p>
    <w:p w14:paraId="5237DB71" w14:textId="77777777" w:rsidR="002604AE" w:rsidRDefault="002604AE" w:rsidP="002604AE">
      <w:pPr>
        <w:autoSpaceDE w:val="0"/>
        <w:autoSpaceDN w:val="0"/>
        <w:adjustRightInd w:val="0"/>
        <w:spacing w:line="360" w:lineRule="auto"/>
        <w:rPr>
          <w:b/>
          <w:bCs/>
          <w:color w:val="000000"/>
        </w:rPr>
      </w:pPr>
    </w:p>
    <w:p w14:paraId="43EA70FE" w14:textId="77777777" w:rsidR="002604AE" w:rsidRDefault="002604AE" w:rsidP="002604AE">
      <w:pPr>
        <w:autoSpaceDE w:val="0"/>
        <w:autoSpaceDN w:val="0"/>
        <w:adjustRightInd w:val="0"/>
        <w:spacing w:line="360" w:lineRule="auto"/>
        <w:rPr>
          <w:b/>
          <w:bCs/>
          <w:color w:val="000000"/>
        </w:rPr>
      </w:pPr>
    </w:p>
    <w:p w14:paraId="13FD8C2E" w14:textId="77777777" w:rsidR="002604AE" w:rsidRDefault="002604AE" w:rsidP="002604AE">
      <w:pPr>
        <w:autoSpaceDE w:val="0"/>
        <w:autoSpaceDN w:val="0"/>
        <w:adjustRightInd w:val="0"/>
        <w:spacing w:line="360" w:lineRule="auto"/>
        <w:rPr>
          <w:b/>
          <w:bCs/>
          <w:color w:val="000000"/>
        </w:rPr>
      </w:pPr>
    </w:p>
    <w:p w14:paraId="00F77444" w14:textId="77777777" w:rsidR="002604AE" w:rsidRPr="009C198B" w:rsidRDefault="002604AE" w:rsidP="002604AE">
      <w:pPr>
        <w:autoSpaceDE w:val="0"/>
        <w:autoSpaceDN w:val="0"/>
        <w:adjustRightInd w:val="0"/>
        <w:spacing w:line="360" w:lineRule="auto"/>
        <w:rPr>
          <w:b/>
          <w:bCs/>
          <w:color w:val="000000"/>
        </w:rPr>
      </w:pPr>
      <w:r w:rsidRPr="009C198B">
        <w:rPr>
          <w:b/>
          <w:bCs/>
          <w:color w:val="000000"/>
        </w:rPr>
        <w:t xml:space="preserve">What will happen if I take part in the study? </w:t>
      </w:r>
    </w:p>
    <w:p w14:paraId="303406FB" w14:textId="77777777" w:rsidR="002604AE" w:rsidRPr="009C198B" w:rsidRDefault="002604AE" w:rsidP="002604AE">
      <w:pPr>
        <w:autoSpaceDE w:val="0"/>
        <w:autoSpaceDN w:val="0"/>
        <w:adjustRightInd w:val="0"/>
        <w:spacing w:line="360" w:lineRule="auto"/>
        <w:rPr>
          <w:color w:val="000000"/>
        </w:rPr>
      </w:pPr>
    </w:p>
    <w:p w14:paraId="56FCA074" w14:textId="77777777" w:rsidR="002604AE" w:rsidRPr="009C198B" w:rsidRDefault="002604AE" w:rsidP="002604AE">
      <w:pPr>
        <w:numPr>
          <w:ilvl w:val="0"/>
          <w:numId w:val="4"/>
        </w:numPr>
        <w:autoSpaceDE w:val="0"/>
        <w:autoSpaceDN w:val="0"/>
        <w:adjustRightInd w:val="0"/>
        <w:spacing w:line="360" w:lineRule="auto"/>
        <w:contextualSpacing/>
        <w:rPr>
          <w:color w:val="000000"/>
        </w:rPr>
      </w:pPr>
      <w:r w:rsidRPr="009C198B">
        <w:rPr>
          <w:color w:val="000000"/>
        </w:rPr>
        <w:t xml:space="preserve">If, after reading the information provided, you decide to take part you will need to: </w:t>
      </w:r>
    </w:p>
    <w:p w14:paraId="34A45C3E" w14:textId="77777777" w:rsidR="002604AE" w:rsidRPr="009C198B" w:rsidRDefault="002604AE" w:rsidP="002604AE">
      <w:pPr>
        <w:autoSpaceDE w:val="0"/>
        <w:autoSpaceDN w:val="0"/>
        <w:adjustRightInd w:val="0"/>
        <w:spacing w:line="360" w:lineRule="auto"/>
        <w:rPr>
          <w:color w:val="000000"/>
        </w:rPr>
      </w:pPr>
    </w:p>
    <w:p w14:paraId="20738D71" w14:textId="77777777" w:rsidR="002604AE" w:rsidRPr="009C198B" w:rsidRDefault="002604AE" w:rsidP="002604AE">
      <w:pPr>
        <w:autoSpaceDE w:val="0"/>
        <w:autoSpaceDN w:val="0"/>
        <w:adjustRightInd w:val="0"/>
        <w:spacing w:after="27" w:line="360" w:lineRule="auto"/>
        <w:ind w:left="1134"/>
        <w:rPr>
          <w:color w:val="000000"/>
        </w:rPr>
      </w:pPr>
      <w:r w:rsidRPr="009C198B">
        <w:rPr>
          <w:color w:val="000000"/>
        </w:rPr>
        <w:t xml:space="preserve">1. Sign the consent form [no information will be used without this signed form] </w:t>
      </w:r>
    </w:p>
    <w:p w14:paraId="0C05F681" w14:textId="77777777" w:rsidR="002604AE" w:rsidRPr="009C198B" w:rsidRDefault="002604AE" w:rsidP="002604AE">
      <w:pPr>
        <w:autoSpaceDE w:val="0"/>
        <w:autoSpaceDN w:val="0"/>
        <w:adjustRightInd w:val="0"/>
        <w:spacing w:line="360" w:lineRule="auto"/>
        <w:ind w:left="1134"/>
        <w:rPr>
          <w:color w:val="000000"/>
        </w:rPr>
      </w:pPr>
      <w:r w:rsidRPr="009C198B">
        <w:rPr>
          <w:color w:val="000000"/>
        </w:rPr>
        <w:t>2.</w:t>
      </w:r>
      <w:r>
        <w:rPr>
          <w:color w:val="000000"/>
        </w:rPr>
        <w:t xml:space="preserve"> Return this form to me by 28</w:t>
      </w:r>
      <w:r w:rsidRPr="00537E92">
        <w:rPr>
          <w:color w:val="000000"/>
          <w:vertAlign w:val="superscript"/>
        </w:rPr>
        <w:t>th</w:t>
      </w:r>
      <w:r>
        <w:rPr>
          <w:color w:val="000000"/>
        </w:rPr>
        <w:t xml:space="preserve"> March 2017</w:t>
      </w:r>
      <w:r w:rsidRPr="009C198B">
        <w:rPr>
          <w:color w:val="000000"/>
        </w:rPr>
        <w:t xml:space="preserve">. </w:t>
      </w:r>
    </w:p>
    <w:p w14:paraId="5BCE6D28" w14:textId="77777777" w:rsidR="002604AE" w:rsidRPr="009C198B" w:rsidRDefault="002604AE" w:rsidP="002604AE">
      <w:pPr>
        <w:autoSpaceDE w:val="0"/>
        <w:autoSpaceDN w:val="0"/>
        <w:adjustRightInd w:val="0"/>
        <w:spacing w:line="360" w:lineRule="auto"/>
        <w:rPr>
          <w:color w:val="000000"/>
        </w:rPr>
      </w:pPr>
    </w:p>
    <w:p w14:paraId="193E7D83" w14:textId="77777777" w:rsidR="002604AE" w:rsidRPr="009C198B" w:rsidRDefault="002604AE" w:rsidP="002604AE">
      <w:pPr>
        <w:numPr>
          <w:ilvl w:val="0"/>
          <w:numId w:val="4"/>
        </w:numPr>
        <w:autoSpaceDE w:val="0"/>
        <w:autoSpaceDN w:val="0"/>
        <w:adjustRightInd w:val="0"/>
        <w:spacing w:line="360" w:lineRule="auto"/>
        <w:contextualSpacing/>
        <w:rPr>
          <w:color w:val="000000"/>
        </w:rPr>
      </w:pPr>
      <w:r w:rsidRPr="009C198B">
        <w:rPr>
          <w:color w:val="000000"/>
        </w:rPr>
        <w:t xml:space="preserve">Where consent forms are returned by email, with an indication of intent to participate, this will be taken as informed consent. </w:t>
      </w:r>
    </w:p>
    <w:p w14:paraId="0D61C63C" w14:textId="77777777" w:rsidR="002604AE" w:rsidRPr="009C198B" w:rsidRDefault="002604AE" w:rsidP="002604AE">
      <w:pPr>
        <w:autoSpaceDE w:val="0"/>
        <w:autoSpaceDN w:val="0"/>
        <w:adjustRightInd w:val="0"/>
        <w:spacing w:line="360" w:lineRule="auto"/>
      </w:pPr>
      <w:r w:rsidRPr="009C198B">
        <w:rPr>
          <w:color w:val="000000"/>
        </w:rPr>
        <w:t xml:space="preserve"> </w:t>
      </w:r>
    </w:p>
    <w:p w14:paraId="7AFEB5BF" w14:textId="4967B552" w:rsidR="002604AE" w:rsidRPr="00537E92" w:rsidRDefault="002604AE" w:rsidP="002604AE">
      <w:pPr>
        <w:numPr>
          <w:ilvl w:val="0"/>
          <w:numId w:val="7"/>
        </w:numPr>
        <w:autoSpaceDE w:val="0"/>
        <w:autoSpaceDN w:val="0"/>
        <w:adjustRightInd w:val="0"/>
        <w:spacing w:line="360" w:lineRule="auto"/>
        <w:contextualSpacing/>
      </w:pPr>
      <w:r w:rsidRPr="00537E92">
        <w:t xml:space="preserve">Upon receipt of your consent form, you will be invited to attend a focus group which will take about one hour of your time [plus any travelling to/from the </w:t>
      </w:r>
      <w:r w:rsidR="00F53396">
        <w:t>SA1</w:t>
      </w:r>
      <w:r w:rsidRPr="00537E92">
        <w:t xml:space="preserve"> campus]. The focus group w</w:t>
      </w:r>
      <w:r>
        <w:t xml:space="preserve">ill consist of members of your current study cohort </w:t>
      </w:r>
      <w:r w:rsidRPr="00537E92">
        <w:t xml:space="preserve">who will discuss the issues outlined on the Focus Group Schedule attached. </w:t>
      </w:r>
    </w:p>
    <w:p w14:paraId="188F6B4E" w14:textId="77777777" w:rsidR="002604AE" w:rsidRPr="00537E92" w:rsidRDefault="002604AE" w:rsidP="002604AE">
      <w:pPr>
        <w:autoSpaceDE w:val="0"/>
        <w:autoSpaceDN w:val="0"/>
        <w:adjustRightInd w:val="0"/>
        <w:spacing w:line="360" w:lineRule="auto"/>
      </w:pPr>
    </w:p>
    <w:p w14:paraId="5114602F" w14:textId="77777777" w:rsidR="002604AE" w:rsidRPr="00537E92" w:rsidRDefault="002604AE" w:rsidP="002604AE">
      <w:pPr>
        <w:autoSpaceDE w:val="0"/>
        <w:autoSpaceDN w:val="0"/>
        <w:adjustRightInd w:val="0"/>
        <w:spacing w:line="360" w:lineRule="auto"/>
        <w:rPr>
          <w:b/>
          <w:bCs/>
        </w:rPr>
      </w:pPr>
      <w:r w:rsidRPr="00537E92">
        <w:rPr>
          <w:b/>
          <w:bCs/>
        </w:rPr>
        <w:t xml:space="preserve">What if I need to contact you? </w:t>
      </w:r>
    </w:p>
    <w:p w14:paraId="15BAC48B" w14:textId="77777777" w:rsidR="002604AE" w:rsidRPr="00537E92" w:rsidRDefault="002604AE" w:rsidP="002604AE">
      <w:pPr>
        <w:autoSpaceDE w:val="0"/>
        <w:autoSpaceDN w:val="0"/>
        <w:adjustRightInd w:val="0"/>
        <w:spacing w:line="360" w:lineRule="auto"/>
      </w:pPr>
    </w:p>
    <w:p w14:paraId="3912B754"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You can contact me via the email address and telephone number provided below. </w:t>
      </w:r>
    </w:p>
    <w:p w14:paraId="1E0FD926" w14:textId="77777777" w:rsidR="002604AE" w:rsidRPr="00537E92" w:rsidRDefault="002604AE" w:rsidP="002604AE">
      <w:pPr>
        <w:autoSpaceDE w:val="0"/>
        <w:autoSpaceDN w:val="0"/>
        <w:adjustRightInd w:val="0"/>
        <w:spacing w:line="360" w:lineRule="auto"/>
      </w:pPr>
    </w:p>
    <w:p w14:paraId="610A5328" w14:textId="77777777" w:rsidR="002604AE" w:rsidRPr="00537E92" w:rsidRDefault="002604AE" w:rsidP="002604AE">
      <w:pPr>
        <w:autoSpaceDE w:val="0"/>
        <w:autoSpaceDN w:val="0"/>
        <w:adjustRightInd w:val="0"/>
        <w:spacing w:line="360" w:lineRule="auto"/>
        <w:rPr>
          <w:b/>
          <w:bCs/>
        </w:rPr>
      </w:pPr>
      <w:r w:rsidRPr="00537E92">
        <w:rPr>
          <w:b/>
          <w:bCs/>
        </w:rPr>
        <w:t xml:space="preserve">What are the benefits of taking part? </w:t>
      </w:r>
    </w:p>
    <w:p w14:paraId="642502E4" w14:textId="77777777" w:rsidR="002604AE" w:rsidRPr="00537E92" w:rsidRDefault="002604AE" w:rsidP="002604AE">
      <w:pPr>
        <w:autoSpaceDE w:val="0"/>
        <w:autoSpaceDN w:val="0"/>
        <w:adjustRightInd w:val="0"/>
        <w:spacing w:line="360" w:lineRule="auto"/>
      </w:pPr>
    </w:p>
    <w:p w14:paraId="7AECCB1A" w14:textId="5691B078" w:rsidR="002604AE" w:rsidRPr="00537E92" w:rsidRDefault="002604AE" w:rsidP="002604AE">
      <w:pPr>
        <w:numPr>
          <w:ilvl w:val="0"/>
          <w:numId w:val="5"/>
        </w:numPr>
        <w:autoSpaceDE w:val="0"/>
        <w:autoSpaceDN w:val="0"/>
        <w:adjustRightInd w:val="0"/>
        <w:spacing w:line="360" w:lineRule="auto"/>
        <w:contextualSpacing/>
      </w:pPr>
      <w:r w:rsidRPr="00537E92">
        <w:lastRenderedPageBreak/>
        <w:t xml:space="preserve">You may find that reflecting upon your </w:t>
      </w:r>
      <w:r>
        <w:t xml:space="preserve">experience </w:t>
      </w:r>
      <w:r w:rsidR="00F53396">
        <w:t xml:space="preserve">on speaking and exploring your views on obedience in front of a group an interesting and influential experience. Your contribution to the discussion will make </w:t>
      </w:r>
      <w:r w:rsidRPr="00537E92">
        <w:t xml:space="preserve">an important contribution to understanding and enhancing this important part of </w:t>
      </w:r>
      <w:r>
        <w:t>health and well-being research</w:t>
      </w:r>
      <w:r w:rsidRPr="00537E92">
        <w:t xml:space="preserve">. </w:t>
      </w:r>
    </w:p>
    <w:p w14:paraId="6938A253" w14:textId="77777777" w:rsidR="002604AE" w:rsidRPr="00537E92" w:rsidRDefault="002604AE" w:rsidP="002604AE">
      <w:pPr>
        <w:autoSpaceDE w:val="0"/>
        <w:autoSpaceDN w:val="0"/>
        <w:adjustRightInd w:val="0"/>
        <w:spacing w:line="360" w:lineRule="auto"/>
      </w:pPr>
    </w:p>
    <w:p w14:paraId="3CB829FC" w14:textId="77777777" w:rsidR="002604AE" w:rsidRPr="00537E92" w:rsidRDefault="002604AE" w:rsidP="002604AE">
      <w:pPr>
        <w:autoSpaceDE w:val="0"/>
        <w:autoSpaceDN w:val="0"/>
        <w:adjustRightInd w:val="0"/>
        <w:spacing w:line="360" w:lineRule="auto"/>
        <w:rPr>
          <w:b/>
          <w:bCs/>
        </w:rPr>
      </w:pPr>
      <w:r w:rsidRPr="00537E92">
        <w:rPr>
          <w:b/>
          <w:bCs/>
        </w:rPr>
        <w:t xml:space="preserve">What are the possible disadvantages and risks of taking part? </w:t>
      </w:r>
    </w:p>
    <w:p w14:paraId="002F8E9A" w14:textId="77777777" w:rsidR="002604AE" w:rsidRPr="00537E92" w:rsidRDefault="002604AE" w:rsidP="002604AE">
      <w:pPr>
        <w:autoSpaceDE w:val="0"/>
        <w:autoSpaceDN w:val="0"/>
        <w:adjustRightInd w:val="0"/>
        <w:spacing w:line="360" w:lineRule="auto"/>
      </w:pPr>
    </w:p>
    <w:p w14:paraId="3B7E6C8F"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It is highly unlikely that this research could disturb anyone taking part, but should the facilitator feel at any time during the course of the focus group that the conversation is beginning to create distress or stress for anyone the discussion will be stopped at that point and a short break will take place before returning to more general topics of discussion. If participation brings up upsetting material which you would like to discuss with someone, you are free to discuss this with your counselling supervisor, or you can contact the researcher or the project supervisor [see contact details provided] for signposting to relevant support. Should any unsafe or unethical practice be identified, this will be addressed in accordance with the BACP Ethical Framework (2010). </w:t>
      </w:r>
    </w:p>
    <w:p w14:paraId="7C176FC8" w14:textId="77777777" w:rsidR="002604AE" w:rsidRPr="00537E92" w:rsidRDefault="002604AE" w:rsidP="002604AE">
      <w:pPr>
        <w:autoSpaceDE w:val="0"/>
        <w:autoSpaceDN w:val="0"/>
        <w:adjustRightInd w:val="0"/>
        <w:spacing w:line="360" w:lineRule="auto"/>
      </w:pPr>
    </w:p>
    <w:p w14:paraId="2A283EF9" w14:textId="77777777" w:rsidR="002604AE" w:rsidRPr="00537E92" w:rsidRDefault="002604AE" w:rsidP="002604AE">
      <w:pPr>
        <w:autoSpaceDE w:val="0"/>
        <w:autoSpaceDN w:val="0"/>
        <w:adjustRightInd w:val="0"/>
        <w:spacing w:line="360" w:lineRule="auto"/>
        <w:rPr>
          <w:b/>
          <w:bCs/>
        </w:rPr>
      </w:pPr>
      <w:r w:rsidRPr="00537E92">
        <w:rPr>
          <w:b/>
          <w:bCs/>
        </w:rPr>
        <w:t xml:space="preserve">Will my taking part be confidential? </w:t>
      </w:r>
    </w:p>
    <w:p w14:paraId="65049EE9" w14:textId="77777777" w:rsidR="002604AE" w:rsidRPr="00537E92" w:rsidRDefault="002604AE" w:rsidP="002604AE">
      <w:pPr>
        <w:autoSpaceDE w:val="0"/>
        <w:autoSpaceDN w:val="0"/>
        <w:adjustRightInd w:val="0"/>
        <w:spacing w:line="360" w:lineRule="auto"/>
      </w:pPr>
    </w:p>
    <w:p w14:paraId="7D514348"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Although the researcher will take every precaution to maintain confidentiality, the nature of focus groups prevents a guarantee of confidentiality. The researcher will, however, remind participants to respect the privacy of fellow participants and not repeat what is said in the focus group to others. A section of the consent form also requires participants to agree to keep information appertaining to the focus group confidential. </w:t>
      </w:r>
    </w:p>
    <w:p w14:paraId="318F1DEA" w14:textId="77777777" w:rsidR="002604AE" w:rsidRPr="00537E92" w:rsidRDefault="002604AE" w:rsidP="002604AE">
      <w:pPr>
        <w:autoSpaceDE w:val="0"/>
        <w:autoSpaceDN w:val="0"/>
        <w:adjustRightInd w:val="0"/>
        <w:spacing w:line="360" w:lineRule="auto"/>
      </w:pPr>
    </w:p>
    <w:p w14:paraId="5A7B5E1E" w14:textId="77777777" w:rsidR="002604AE" w:rsidRPr="00537E92" w:rsidRDefault="002604AE" w:rsidP="002604AE">
      <w:pPr>
        <w:autoSpaceDE w:val="0"/>
        <w:autoSpaceDN w:val="0"/>
        <w:adjustRightInd w:val="0"/>
        <w:spacing w:line="360" w:lineRule="auto"/>
        <w:rPr>
          <w:b/>
          <w:bCs/>
        </w:rPr>
      </w:pPr>
      <w:r w:rsidRPr="00537E92">
        <w:rPr>
          <w:b/>
          <w:bCs/>
        </w:rPr>
        <w:t xml:space="preserve">Will my taking part be anonymous? </w:t>
      </w:r>
    </w:p>
    <w:p w14:paraId="49D68302" w14:textId="77777777" w:rsidR="002604AE" w:rsidRPr="00537E92" w:rsidRDefault="002604AE" w:rsidP="002604AE">
      <w:pPr>
        <w:autoSpaceDE w:val="0"/>
        <w:autoSpaceDN w:val="0"/>
        <w:adjustRightInd w:val="0"/>
        <w:spacing w:line="360" w:lineRule="auto"/>
      </w:pPr>
    </w:p>
    <w:p w14:paraId="456CC2F6"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Your contributions will be anonymised. It is likely that some actual quotations used by you may be used in the presentation of the research, although these extracts and any other personal information will be made anonymous by modification of any identifiable information. It will not be possible to link any data to any participant. </w:t>
      </w:r>
    </w:p>
    <w:p w14:paraId="78802C08" w14:textId="77777777" w:rsidR="002604AE" w:rsidRPr="00537E92" w:rsidRDefault="002604AE" w:rsidP="002604AE">
      <w:pPr>
        <w:autoSpaceDE w:val="0"/>
        <w:autoSpaceDN w:val="0"/>
        <w:adjustRightInd w:val="0"/>
        <w:spacing w:line="360" w:lineRule="auto"/>
      </w:pPr>
    </w:p>
    <w:p w14:paraId="682638D9" w14:textId="77777777" w:rsidR="002604AE" w:rsidRPr="00537E92" w:rsidRDefault="002604AE" w:rsidP="002604AE">
      <w:pPr>
        <w:autoSpaceDE w:val="0"/>
        <w:autoSpaceDN w:val="0"/>
        <w:adjustRightInd w:val="0"/>
        <w:spacing w:line="360" w:lineRule="auto"/>
        <w:rPr>
          <w:b/>
          <w:bCs/>
        </w:rPr>
      </w:pPr>
      <w:r w:rsidRPr="00537E92">
        <w:rPr>
          <w:b/>
          <w:bCs/>
        </w:rPr>
        <w:t xml:space="preserve">What will happen if I don’t want to participate? </w:t>
      </w:r>
    </w:p>
    <w:p w14:paraId="1D5FC61C" w14:textId="77777777" w:rsidR="002604AE" w:rsidRPr="00537E92" w:rsidRDefault="002604AE" w:rsidP="002604AE">
      <w:pPr>
        <w:autoSpaceDE w:val="0"/>
        <w:autoSpaceDN w:val="0"/>
        <w:adjustRightInd w:val="0"/>
        <w:spacing w:line="360" w:lineRule="auto"/>
      </w:pPr>
    </w:p>
    <w:p w14:paraId="7E3FDB83"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Nothing. Just ignore this correspondence. </w:t>
      </w:r>
    </w:p>
    <w:p w14:paraId="72D52B65" w14:textId="77777777" w:rsidR="002604AE" w:rsidRDefault="002604AE" w:rsidP="002604AE">
      <w:pPr>
        <w:autoSpaceDE w:val="0"/>
        <w:autoSpaceDN w:val="0"/>
        <w:adjustRightInd w:val="0"/>
        <w:spacing w:line="360" w:lineRule="auto"/>
        <w:rPr>
          <w:rFonts w:cs="Calibri"/>
        </w:rPr>
      </w:pPr>
      <w:r w:rsidRPr="00537E92">
        <w:rPr>
          <w:rFonts w:cs="Calibri"/>
        </w:rPr>
        <w:t xml:space="preserve"> </w:t>
      </w:r>
    </w:p>
    <w:p w14:paraId="76EEB6CD" w14:textId="77777777" w:rsidR="002604AE" w:rsidRPr="00537E92" w:rsidRDefault="002604AE" w:rsidP="002604AE">
      <w:pPr>
        <w:pageBreakBefore/>
        <w:autoSpaceDE w:val="0"/>
        <w:autoSpaceDN w:val="0"/>
        <w:adjustRightInd w:val="0"/>
        <w:spacing w:line="360" w:lineRule="auto"/>
      </w:pPr>
      <w:r w:rsidRPr="00537E92">
        <w:rPr>
          <w:b/>
          <w:bCs/>
        </w:rPr>
        <w:lastRenderedPageBreak/>
        <w:t xml:space="preserve">What if there is a problem? </w:t>
      </w:r>
    </w:p>
    <w:p w14:paraId="3EE7D314" w14:textId="77777777" w:rsidR="002604AE" w:rsidRPr="00537E92" w:rsidRDefault="002604AE" w:rsidP="002604AE">
      <w:pPr>
        <w:numPr>
          <w:ilvl w:val="0"/>
          <w:numId w:val="5"/>
        </w:numPr>
        <w:autoSpaceDE w:val="0"/>
        <w:autoSpaceDN w:val="0"/>
        <w:adjustRightInd w:val="0"/>
        <w:spacing w:line="360" w:lineRule="auto"/>
        <w:contextualSpacing/>
      </w:pPr>
      <w:r w:rsidRPr="00537E92">
        <w:t>If you have a problem with any aspect of the research these can be addressed either to the researcher at email [</w:t>
      </w:r>
      <w:r>
        <w:t>sgreaney.132976@student.uwtsd.ac.uk], telephone [01792 482031] or to Beverley Cole [email: beverly.cole@uwtsd.ac.uk, telephone 01792 482031].</w:t>
      </w:r>
    </w:p>
    <w:p w14:paraId="5E9982CD" w14:textId="77777777" w:rsidR="002604AE" w:rsidRPr="00537E92" w:rsidRDefault="002604AE" w:rsidP="002604AE">
      <w:pPr>
        <w:autoSpaceDE w:val="0"/>
        <w:autoSpaceDN w:val="0"/>
        <w:adjustRightInd w:val="0"/>
        <w:spacing w:line="360" w:lineRule="auto"/>
      </w:pPr>
    </w:p>
    <w:p w14:paraId="423BD8D3" w14:textId="77777777" w:rsidR="002604AE" w:rsidRPr="00537E92" w:rsidRDefault="002604AE" w:rsidP="002604AE">
      <w:pPr>
        <w:autoSpaceDE w:val="0"/>
        <w:autoSpaceDN w:val="0"/>
        <w:adjustRightInd w:val="0"/>
        <w:spacing w:line="360" w:lineRule="auto"/>
        <w:rPr>
          <w:b/>
          <w:bCs/>
        </w:rPr>
      </w:pPr>
      <w:r w:rsidRPr="00537E92">
        <w:rPr>
          <w:b/>
          <w:bCs/>
        </w:rPr>
        <w:t xml:space="preserve">What will happen to the information I provide and the results of the study? </w:t>
      </w:r>
    </w:p>
    <w:p w14:paraId="0CF9F524" w14:textId="77777777" w:rsidR="002604AE" w:rsidRPr="00537E92" w:rsidRDefault="002604AE" w:rsidP="002604AE">
      <w:pPr>
        <w:autoSpaceDE w:val="0"/>
        <w:autoSpaceDN w:val="0"/>
        <w:adjustRightInd w:val="0"/>
        <w:spacing w:line="360" w:lineRule="auto"/>
      </w:pPr>
    </w:p>
    <w:p w14:paraId="6C3E1B6D" w14:textId="77777777" w:rsidR="002604AE" w:rsidRPr="00537E92" w:rsidRDefault="002604AE" w:rsidP="002604AE">
      <w:pPr>
        <w:numPr>
          <w:ilvl w:val="0"/>
          <w:numId w:val="5"/>
        </w:numPr>
        <w:autoSpaceDE w:val="0"/>
        <w:autoSpaceDN w:val="0"/>
        <w:adjustRightInd w:val="0"/>
        <w:spacing w:line="360" w:lineRule="auto"/>
        <w:contextualSpacing/>
      </w:pPr>
      <w:r w:rsidRPr="00537E92">
        <w:t xml:space="preserve">The focus group session will be recorded and transcribed to facilitate analysis of content. The recording and the transcription will be stored separately and securely and destroyed once the research process is completed. </w:t>
      </w:r>
    </w:p>
    <w:p w14:paraId="25AF0B07" w14:textId="77777777" w:rsidR="002604AE" w:rsidRPr="00537E92" w:rsidRDefault="002604AE" w:rsidP="002604AE">
      <w:pPr>
        <w:autoSpaceDE w:val="0"/>
        <w:autoSpaceDN w:val="0"/>
        <w:adjustRightInd w:val="0"/>
        <w:spacing w:line="360" w:lineRule="auto"/>
      </w:pPr>
    </w:p>
    <w:p w14:paraId="4746CAB5" w14:textId="77777777" w:rsidR="002604AE" w:rsidRPr="00537E92" w:rsidRDefault="002604AE" w:rsidP="002604AE">
      <w:pPr>
        <w:numPr>
          <w:ilvl w:val="0"/>
          <w:numId w:val="5"/>
        </w:numPr>
        <w:autoSpaceDE w:val="0"/>
        <w:autoSpaceDN w:val="0"/>
        <w:adjustRightInd w:val="0"/>
        <w:spacing w:line="360" w:lineRule="auto"/>
        <w:contextualSpacing/>
      </w:pPr>
      <w:r>
        <w:t>The completed research</w:t>
      </w:r>
      <w:r w:rsidRPr="00537E92">
        <w:t xml:space="preserve"> will be presented to UWTSD and will be available in the libraries of this organisation. Further to this, findings will be used for journal articles/conference presentations and collected data could be used for training purposes. Should any malpractice become evident this will be addressed in accordance with BACP guidelines </w:t>
      </w:r>
    </w:p>
    <w:p w14:paraId="01DB6051" w14:textId="77777777" w:rsidR="002604AE" w:rsidRPr="00537E92" w:rsidRDefault="002604AE" w:rsidP="002604AE">
      <w:pPr>
        <w:autoSpaceDE w:val="0"/>
        <w:autoSpaceDN w:val="0"/>
        <w:adjustRightInd w:val="0"/>
        <w:spacing w:line="360" w:lineRule="auto"/>
      </w:pPr>
    </w:p>
    <w:p w14:paraId="580ABFBE" w14:textId="77777777" w:rsidR="002604AE" w:rsidRPr="00537E92" w:rsidRDefault="002604AE" w:rsidP="002604AE">
      <w:pPr>
        <w:autoSpaceDE w:val="0"/>
        <w:autoSpaceDN w:val="0"/>
        <w:adjustRightInd w:val="0"/>
        <w:spacing w:line="360" w:lineRule="auto"/>
        <w:rPr>
          <w:b/>
          <w:bCs/>
        </w:rPr>
      </w:pPr>
      <w:r w:rsidRPr="00537E92">
        <w:rPr>
          <w:b/>
          <w:bCs/>
        </w:rPr>
        <w:t xml:space="preserve">Who has reviewed this study? </w:t>
      </w:r>
    </w:p>
    <w:p w14:paraId="2F6ABE55" w14:textId="77777777" w:rsidR="002604AE" w:rsidRPr="00537E92" w:rsidRDefault="002604AE" w:rsidP="002604AE">
      <w:pPr>
        <w:autoSpaceDE w:val="0"/>
        <w:autoSpaceDN w:val="0"/>
        <w:adjustRightInd w:val="0"/>
        <w:spacing w:line="360" w:lineRule="auto"/>
      </w:pPr>
    </w:p>
    <w:p w14:paraId="2D149959" w14:textId="77777777" w:rsidR="002604AE" w:rsidRPr="00537E92" w:rsidRDefault="002604AE" w:rsidP="002604AE">
      <w:pPr>
        <w:numPr>
          <w:ilvl w:val="0"/>
          <w:numId w:val="6"/>
        </w:numPr>
        <w:autoSpaceDE w:val="0"/>
        <w:autoSpaceDN w:val="0"/>
        <w:adjustRightInd w:val="0"/>
        <w:spacing w:line="360" w:lineRule="auto"/>
        <w:contextualSpacing/>
      </w:pPr>
      <w:r w:rsidRPr="00537E92">
        <w:t>This st</w:t>
      </w:r>
      <w:r>
        <w:t>udy has been approved by UWTSD’s</w:t>
      </w:r>
      <w:r w:rsidRPr="00537E92">
        <w:t xml:space="preserve"> Scho</w:t>
      </w:r>
      <w:r>
        <w:t>ol of Social Justice and Inclusion Research Ethics Committee</w:t>
      </w:r>
      <w:r w:rsidRPr="00537E92">
        <w:t xml:space="preserve">, bound by the ethical guidelines of the British Psychological Society and the British Association for Counsellors and Psychotherapists </w:t>
      </w:r>
    </w:p>
    <w:p w14:paraId="0A4BB657" w14:textId="77777777" w:rsidR="002604AE" w:rsidRPr="00537E92" w:rsidRDefault="002604AE" w:rsidP="002604AE">
      <w:pPr>
        <w:autoSpaceDE w:val="0"/>
        <w:autoSpaceDN w:val="0"/>
        <w:adjustRightInd w:val="0"/>
        <w:spacing w:line="360" w:lineRule="auto"/>
      </w:pPr>
    </w:p>
    <w:p w14:paraId="159ED444" w14:textId="77777777" w:rsidR="002604AE" w:rsidRPr="00537E92" w:rsidRDefault="002604AE" w:rsidP="002604AE">
      <w:pPr>
        <w:autoSpaceDE w:val="0"/>
        <w:autoSpaceDN w:val="0"/>
        <w:adjustRightInd w:val="0"/>
        <w:spacing w:line="360" w:lineRule="auto"/>
        <w:rPr>
          <w:b/>
          <w:bCs/>
        </w:rPr>
      </w:pPr>
      <w:r w:rsidRPr="00537E92">
        <w:rPr>
          <w:b/>
          <w:bCs/>
        </w:rPr>
        <w:t xml:space="preserve">What if I have any other questions? </w:t>
      </w:r>
    </w:p>
    <w:p w14:paraId="0941F213" w14:textId="77777777" w:rsidR="002604AE" w:rsidRPr="00537E92" w:rsidRDefault="002604AE" w:rsidP="002604AE">
      <w:pPr>
        <w:autoSpaceDE w:val="0"/>
        <w:autoSpaceDN w:val="0"/>
        <w:adjustRightInd w:val="0"/>
        <w:spacing w:line="360" w:lineRule="auto"/>
      </w:pPr>
    </w:p>
    <w:p w14:paraId="41F06D50" w14:textId="77777777" w:rsidR="002604AE" w:rsidRPr="00537E92" w:rsidRDefault="002604AE" w:rsidP="002604AE">
      <w:pPr>
        <w:numPr>
          <w:ilvl w:val="0"/>
          <w:numId w:val="6"/>
        </w:numPr>
        <w:autoSpaceDE w:val="0"/>
        <w:autoSpaceDN w:val="0"/>
        <w:adjustRightInd w:val="0"/>
        <w:spacing w:line="360" w:lineRule="auto"/>
        <w:contextualSpacing/>
      </w:pPr>
      <w:r w:rsidRPr="00537E92">
        <w:t>Reading the information sheets provided should answer many of your questions. However, you may require additional information, or have a query, now or at a future stage of the research. Should this be the case please do not hesitate to conta</w:t>
      </w:r>
      <w:r>
        <w:t>ct me by telephone (01792 482031</w:t>
      </w:r>
      <w:r w:rsidRPr="00537E92">
        <w:t xml:space="preserve">) </w:t>
      </w:r>
      <w:r>
        <w:t>or email (sgreaney.132976@student,uwtsd.ac.uk</w:t>
      </w:r>
      <w:r w:rsidRPr="00537E92">
        <w:t xml:space="preserve">). </w:t>
      </w:r>
    </w:p>
    <w:p w14:paraId="3F9E688F" w14:textId="77777777" w:rsidR="002604AE" w:rsidRDefault="002604AE" w:rsidP="002604AE">
      <w:pPr>
        <w:autoSpaceDE w:val="0"/>
        <w:autoSpaceDN w:val="0"/>
        <w:adjustRightInd w:val="0"/>
        <w:spacing w:line="360" w:lineRule="auto"/>
      </w:pPr>
    </w:p>
    <w:p w14:paraId="3B1E0F44" w14:textId="77777777" w:rsidR="002604AE" w:rsidRDefault="002604AE" w:rsidP="002604AE">
      <w:pPr>
        <w:autoSpaceDE w:val="0"/>
        <w:autoSpaceDN w:val="0"/>
        <w:adjustRightInd w:val="0"/>
        <w:spacing w:line="360" w:lineRule="auto"/>
      </w:pPr>
    </w:p>
    <w:p w14:paraId="0B3C6AF7" w14:textId="77777777" w:rsidR="002604AE" w:rsidRDefault="002604AE" w:rsidP="002604AE">
      <w:pPr>
        <w:autoSpaceDE w:val="0"/>
        <w:autoSpaceDN w:val="0"/>
        <w:adjustRightInd w:val="0"/>
        <w:spacing w:line="360" w:lineRule="auto"/>
      </w:pPr>
    </w:p>
    <w:p w14:paraId="27E02F3E" w14:textId="77777777" w:rsidR="002604AE" w:rsidRPr="00537E92" w:rsidRDefault="002604AE" w:rsidP="002604AE">
      <w:pPr>
        <w:autoSpaceDE w:val="0"/>
        <w:autoSpaceDN w:val="0"/>
        <w:adjustRightInd w:val="0"/>
        <w:spacing w:line="360" w:lineRule="auto"/>
      </w:pPr>
    </w:p>
    <w:p w14:paraId="5E812920" w14:textId="77777777" w:rsidR="002604AE" w:rsidRPr="00537E92" w:rsidRDefault="002604AE" w:rsidP="002604AE">
      <w:pPr>
        <w:autoSpaceDE w:val="0"/>
        <w:autoSpaceDN w:val="0"/>
        <w:adjustRightInd w:val="0"/>
        <w:spacing w:line="360" w:lineRule="auto"/>
      </w:pPr>
      <w:r w:rsidRPr="00537E92">
        <w:t xml:space="preserve">Thank you for taking time to read this information sheet. </w:t>
      </w:r>
    </w:p>
    <w:p w14:paraId="1C139508" w14:textId="77777777" w:rsidR="002604AE" w:rsidRPr="00537E92" w:rsidRDefault="002604AE" w:rsidP="002604AE">
      <w:pPr>
        <w:autoSpaceDE w:val="0"/>
        <w:autoSpaceDN w:val="0"/>
        <w:adjustRightInd w:val="0"/>
        <w:spacing w:line="360" w:lineRule="auto"/>
      </w:pPr>
    </w:p>
    <w:p w14:paraId="364916AB" w14:textId="77777777" w:rsidR="002604AE" w:rsidRPr="00537E92" w:rsidRDefault="002604AE" w:rsidP="002604AE">
      <w:pPr>
        <w:autoSpaceDE w:val="0"/>
        <w:autoSpaceDN w:val="0"/>
        <w:adjustRightInd w:val="0"/>
        <w:spacing w:line="360" w:lineRule="auto"/>
      </w:pPr>
    </w:p>
    <w:p w14:paraId="2CF771E4" w14:textId="77777777" w:rsidR="002604AE" w:rsidRPr="00537E92" w:rsidRDefault="002604AE" w:rsidP="002604AE">
      <w:pPr>
        <w:autoSpaceDE w:val="0"/>
        <w:autoSpaceDN w:val="0"/>
        <w:adjustRightInd w:val="0"/>
        <w:spacing w:line="360" w:lineRule="auto"/>
      </w:pPr>
    </w:p>
    <w:p w14:paraId="2BD91484" w14:textId="77777777" w:rsidR="002604AE" w:rsidRPr="00537E92" w:rsidRDefault="002604AE" w:rsidP="002604AE">
      <w:pPr>
        <w:autoSpaceDE w:val="0"/>
        <w:autoSpaceDN w:val="0"/>
        <w:adjustRightInd w:val="0"/>
        <w:spacing w:line="360" w:lineRule="auto"/>
      </w:pPr>
    </w:p>
    <w:p w14:paraId="41F4D9E1" w14:textId="77777777" w:rsidR="002604AE" w:rsidRPr="00537E92" w:rsidRDefault="002604AE" w:rsidP="002604AE">
      <w:pPr>
        <w:autoSpaceDE w:val="0"/>
        <w:autoSpaceDN w:val="0"/>
        <w:adjustRightInd w:val="0"/>
        <w:spacing w:line="360" w:lineRule="auto"/>
      </w:pPr>
    </w:p>
    <w:p w14:paraId="695762FB" w14:textId="77777777" w:rsidR="002604AE" w:rsidRPr="00537E92" w:rsidRDefault="002604AE" w:rsidP="002604AE">
      <w:pPr>
        <w:pStyle w:val="Default"/>
        <w:spacing w:line="360" w:lineRule="auto"/>
        <w:rPr>
          <w:rFonts w:ascii="Times New Roman" w:hAnsi="Times New Roman" w:cs="Times New Roman"/>
          <w:i/>
          <w:iCs/>
          <w:color w:val="auto"/>
        </w:rPr>
      </w:pPr>
      <w:r>
        <w:rPr>
          <w:rFonts w:ascii="Times New Roman" w:hAnsi="Times New Roman" w:cs="Times New Roman"/>
          <w:b/>
          <w:bCs/>
          <w:color w:val="auto"/>
        </w:rPr>
        <w:t xml:space="preserve"> </w:t>
      </w:r>
    </w:p>
    <w:p w14:paraId="587D13A5" w14:textId="77777777" w:rsidR="002604AE" w:rsidRPr="00537E92" w:rsidRDefault="002604AE" w:rsidP="002604AE">
      <w:pPr>
        <w:pStyle w:val="Default"/>
        <w:spacing w:line="360" w:lineRule="auto"/>
        <w:rPr>
          <w:rFonts w:ascii="Times New Roman" w:hAnsi="Times New Roman" w:cs="Times New Roman"/>
          <w:i/>
          <w:iCs/>
          <w:color w:val="auto"/>
        </w:rPr>
      </w:pPr>
    </w:p>
    <w:p w14:paraId="51678053" w14:textId="77777777" w:rsidR="002604AE" w:rsidRPr="00537E92" w:rsidRDefault="002604AE" w:rsidP="002604AE">
      <w:pPr>
        <w:pStyle w:val="Default"/>
        <w:spacing w:line="360" w:lineRule="auto"/>
        <w:rPr>
          <w:rFonts w:ascii="Times New Roman" w:hAnsi="Times New Roman" w:cs="Times New Roman"/>
          <w:i/>
          <w:iCs/>
          <w:color w:val="auto"/>
        </w:rPr>
      </w:pPr>
    </w:p>
    <w:p w14:paraId="0AB2D2C3" w14:textId="77777777" w:rsidR="002604AE" w:rsidRPr="00537E92" w:rsidRDefault="002604AE" w:rsidP="002604AE">
      <w:pPr>
        <w:pStyle w:val="Default"/>
        <w:spacing w:line="360" w:lineRule="auto"/>
        <w:rPr>
          <w:rFonts w:ascii="Times New Roman" w:hAnsi="Times New Roman" w:cs="Times New Roman"/>
          <w:i/>
          <w:iCs/>
          <w:color w:val="auto"/>
        </w:rPr>
      </w:pPr>
    </w:p>
    <w:p w14:paraId="094C37D1" w14:textId="77777777" w:rsidR="002604AE" w:rsidRPr="00537E92" w:rsidRDefault="002604AE" w:rsidP="002604AE">
      <w:pPr>
        <w:pStyle w:val="Default"/>
        <w:spacing w:line="360" w:lineRule="auto"/>
        <w:rPr>
          <w:b/>
          <w:bCs/>
        </w:rPr>
      </w:pPr>
      <w:r w:rsidRPr="00537E92">
        <w:rPr>
          <w:rFonts w:ascii="Times New Roman" w:hAnsi="Times New Roman" w:cs="Times New Roman"/>
          <w:b/>
          <w:bCs/>
          <w:color w:val="auto"/>
        </w:rPr>
        <w:t>Date</w:t>
      </w:r>
    </w:p>
    <w:p w14:paraId="4C061083" w14:textId="77777777" w:rsidR="002604AE" w:rsidRPr="00537E92" w:rsidRDefault="002604AE" w:rsidP="002604AE">
      <w:pPr>
        <w:pStyle w:val="Default"/>
        <w:spacing w:line="360" w:lineRule="auto"/>
        <w:rPr>
          <w:b/>
          <w:bCs/>
        </w:rPr>
      </w:pPr>
    </w:p>
    <w:p w14:paraId="1FB44549" w14:textId="77777777" w:rsidR="002604AE" w:rsidRDefault="002604AE" w:rsidP="002604AE">
      <w:pPr>
        <w:pStyle w:val="Default"/>
        <w:rPr>
          <w:b/>
          <w:bCs/>
          <w:sz w:val="28"/>
          <w:szCs w:val="28"/>
        </w:rPr>
      </w:pPr>
    </w:p>
    <w:p w14:paraId="61D2D73C" w14:textId="77777777" w:rsidR="002604AE" w:rsidRDefault="002604AE" w:rsidP="002604AE">
      <w:pPr>
        <w:pStyle w:val="Default"/>
        <w:rPr>
          <w:b/>
          <w:bCs/>
          <w:sz w:val="28"/>
          <w:szCs w:val="28"/>
        </w:rPr>
      </w:pPr>
    </w:p>
    <w:p w14:paraId="70981134" w14:textId="77777777" w:rsidR="002604AE" w:rsidRDefault="002604AE" w:rsidP="002604AE">
      <w:pPr>
        <w:pStyle w:val="Default"/>
        <w:rPr>
          <w:b/>
          <w:bCs/>
          <w:sz w:val="28"/>
          <w:szCs w:val="28"/>
        </w:rPr>
      </w:pPr>
    </w:p>
    <w:p w14:paraId="14D8F420" w14:textId="77777777" w:rsidR="002604AE" w:rsidRDefault="002604AE" w:rsidP="002604AE">
      <w:pPr>
        <w:pStyle w:val="Default"/>
        <w:rPr>
          <w:b/>
          <w:bCs/>
          <w:sz w:val="28"/>
          <w:szCs w:val="28"/>
        </w:rPr>
      </w:pPr>
    </w:p>
    <w:p w14:paraId="621A2965" w14:textId="77777777" w:rsidR="002604AE" w:rsidRDefault="002604AE" w:rsidP="002604AE">
      <w:pPr>
        <w:pStyle w:val="Default"/>
        <w:rPr>
          <w:b/>
          <w:bCs/>
          <w:sz w:val="28"/>
          <w:szCs w:val="28"/>
        </w:rPr>
      </w:pPr>
    </w:p>
    <w:p w14:paraId="20B2E342" w14:textId="77777777" w:rsidR="002604AE" w:rsidRDefault="002604AE" w:rsidP="002604AE">
      <w:pPr>
        <w:pStyle w:val="Default"/>
        <w:rPr>
          <w:b/>
          <w:bCs/>
          <w:sz w:val="28"/>
          <w:szCs w:val="28"/>
        </w:rPr>
      </w:pPr>
    </w:p>
    <w:p w14:paraId="09C50D1B" w14:textId="77777777" w:rsidR="002604AE" w:rsidRDefault="002604AE" w:rsidP="002604AE">
      <w:pPr>
        <w:pStyle w:val="Default"/>
        <w:rPr>
          <w:b/>
          <w:bCs/>
          <w:sz w:val="28"/>
          <w:szCs w:val="28"/>
        </w:rPr>
      </w:pPr>
    </w:p>
    <w:p w14:paraId="67948C23" w14:textId="77777777" w:rsidR="002604AE" w:rsidRDefault="002604AE" w:rsidP="002604AE">
      <w:pPr>
        <w:pStyle w:val="Default"/>
        <w:rPr>
          <w:b/>
          <w:bCs/>
          <w:sz w:val="28"/>
          <w:szCs w:val="28"/>
        </w:rPr>
      </w:pPr>
    </w:p>
    <w:p w14:paraId="48D117EB" w14:textId="77777777" w:rsidR="002604AE" w:rsidRDefault="002604AE" w:rsidP="002604AE">
      <w:pPr>
        <w:pStyle w:val="Default"/>
        <w:rPr>
          <w:b/>
          <w:bCs/>
          <w:sz w:val="28"/>
          <w:szCs w:val="28"/>
        </w:rPr>
      </w:pPr>
    </w:p>
    <w:p w14:paraId="188F8038" w14:textId="77777777" w:rsidR="002604AE" w:rsidRDefault="002604AE" w:rsidP="002604AE">
      <w:pPr>
        <w:pStyle w:val="Default"/>
        <w:rPr>
          <w:b/>
          <w:bCs/>
          <w:sz w:val="28"/>
          <w:szCs w:val="28"/>
        </w:rPr>
      </w:pPr>
    </w:p>
    <w:p w14:paraId="5436A2C2" w14:textId="77777777" w:rsidR="002604AE" w:rsidRDefault="002604AE" w:rsidP="002604AE">
      <w:pPr>
        <w:pStyle w:val="Default"/>
        <w:rPr>
          <w:b/>
          <w:bCs/>
          <w:sz w:val="28"/>
          <w:szCs w:val="28"/>
        </w:rPr>
      </w:pPr>
    </w:p>
    <w:p w14:paraId="4F0ED214" w14:textId="77777777" w:rsidR="002604AE" w:rsidRDefault="002604AE" w:rsidP="002604AE">
      <w:pPr>
        <w:pStyle w:val="Default"/>
        <w:rPr>
          <w:b/>
          <w:bCs/>
          <w:sz w:val="28"/>
          <w:szCs w:val="28"/>
        </w:rPr>
      </w:pPr>
    </w:p>
    <w:p w14:paraId="069E2ECC" w14:textId="77777777" w:rsidR="002604AE" w:rsidRDefault="002604AE" w:rsidP="002604AE">
      <w:pPr>
        <w:pStyle w:val="Default"/>
        <w:rPr>
          <w:b/>
          <w:bCs/>
          <w:sz w:val="28"/>
          <w:szCs w:val="28"/>
        </w:rPr>
      </w:pPr>
    </w:p>
    <w:p w14:paraId="7D76004D" w14:textId="77777777" w:rsidR="002604AE" w:rsidRDefault="002604AE" w:rsidP="002604AE">
      <w:pPr>
        <w:pStyle w:val="Default"/>
        <w:rPr>
          <w:b/>
          <w:bCs/>
          <w:sz w:val="28"/>
          <w:szCs w:val="28"/>
        </w:rPr>
      </w:pPr>
    </w:p>
    <w:p w14:paraId="32F69305" w14:textId="77777777" w:rsidR="002604AE" w:rsidRDefault="002604AE" w:rsidP="002604AE">
      <w:pPr>
        <w:pStyle w:val="Default"/>
        <w:rPr>
          <w:b/>
          <w:bCs/>
          <w:sz w:val="28"/>
          <w:szCs w:val="28"/>
        </w:rPr>
      </w:pPr>
    </w:p>
    <w:p w14:paraId="3872E2D6" w14:textId="77777777" w:rsidR="002604AE" w:rsidRDefault="002604AE" w:rsidP="002604AE">
      <w:pPr>
        <w:pStyle w:val="Default"/>
        <w:rPr>
          <w:b/>
          <w:bCs/>
          <w:sz w:val="28"/>
          <w:szCs w:val="28"/>
        </w:rPr>
      </w:pPr>
    </w:p>
    <w:p w14:paraId="2A74F22D" w14:textId="77777777" w:rsidR="002604AE" w:rsidRDefault="002604AE" w:rsidP="002604AE">
      <w:pPr>
        <w:pStyle w:val="Default"/>
        <w:rPr>
          <w:b/>
          <w:bCs/>
          <w:sz w:val="28"/>
          <w:szCs w:val="28"/>
        </w:rPr>
      </w:pPr>
    </w:p>
    <w:p w14:paraId="637B784B" w14:textId="77777777" w:rsidR="002604AE" w:rsidRDefault="002604AE" w:rsidP="002604AE">
      <w:pPr>
        <w:pStyle w:val="Default"/>
        <w:rPr>
          <w:b/>
          <w:bCs/>
          <w:sz w:val="28"/>
          <w:szCs w:val="28"/>
        </w:rPr>
      </w:pPr>
    </w:p>
    <w:p w14:paraId="12C2CE2F" w14:textId="77777777" w:rsidR="002604AE" w:rsidRDefault="002604AE" w:rsidP="002604AE">
      <w:pPr>
        <w:pStyle w:val="Default"/>
        <w:rPr>
          <w:b/>
          <w:bCs/>
          <w:sz w:val="28"/>
          <w:szCs w:val="28"/>
        </w:rPr>
      </w:pPr>
    </w:p>
    <w:p w14:paraId="566C9AFE" w14:textId="77777777" w:rsidR="002604AE" w:rsidRDefault="002604AE" w:rsidP="002604AE">
      <w:pPr>
        <w:pStyle w:val="Default"/>
        <w:rPr>
          <w:b/>
          <w:bCs/>
          <w:sz w:val="28"/>
          <w:szCs w:val="28"/>
        </w:rPr>
      </w:pPr>
    </w:p>
    <w:p w14:paraId="1F82EBC6" w14:textId="77777777" w:rsidR="002604AE" w:rsidRDefault="002604AE" w:rsidP="002604AE">
      <w:pPr>
        <w:pStyle w:val="Default"/>
        <w:rPr>
          <w:b/>
          <w:bCs/>
          <w:sz w:val="28"/>
          <w:szCs w:val="28"/>
        </w:rPr>
      </w:pPr>
    </w:p>
    <w:p w14:paraId="7C9BDB2D" w14:textId="77777777" w:rsidR="002604AE" w:rsidRDefault="002604AE" w:rsidP="002604AE">
      <w:pPr>
        <w:pStyle w:val="Default"/>
        <w:rPr>
          <w:b/>
          <w:bCs/>
          <w:sz w:val="28"/>
          <w:szCs w:val="28"/>
        </w:rPr>
      </w:pPr>
    </w:p>
    <w:p w14:paraId="02343BCC" w14:textId="77777777" w:rsidR="002604AE" w:rsidRDefault="002604AE" w:rsidP="002604AE">
      <w:pPr>
        <w:pStyle w:val="Default"/>
        <w:rPr>
          <w:b/>
          <w:bCs/>
          <w:sz w:val="28"/>
          <w:szCs w:val="28"/>
        </w:rPr>
      </w:pPr>
    </w:p>
    <w:p w14:paraId="28E6AAB2" w14:textId="77777777" w:rsidR="002604AE" w:rsidRDefault="002604AE" w:rsidP="002604AE">
      <w:pPr>
        <w:spacing w:line="480" w:lineRule="auto"/>
      </w:pPr>
    </w:p>
    <w:p w14:paraId="342F413D" w14:textId="77777777" w:rsidR="002604AE" w:rsidRDefault="002604AE" w:rsidP="002604AE">
      <w:pPr>
        <w:spacing w:line="480" w:lineRule="auto"/>
      </w:pPr>
    </w:p>
    <w:p w14:paraId="13E69216" w14:textId="77777777" w:rsidR="002604AE" w:rsidRPr="00810190" w:rsidRDefault="002604AE" w:rsidP="002604AE">
      <w:pPr>
        <w:pStyle w:val="Default"/>
        <w:spacing w:line="360" w:lineRule="auto"/>
        <w:ind w:left="6480" w:right="-755" w:firstLine="720"/>
        <w:rPr>
          <w:rFonts w:ascii="Times New Roman" w:hAnsi="Times New Roman" w:cs="Times New Roman"/>
          <w:b/>
          <w:bCs/>
          <w:u w:val="single"/>
        </w:rPr>
      </w:pPr>
      <w:r w:rsidRPr="00810190">
        <w:rPr>
          <w:rFonts w:ascii="Times New Roman" w:hAnsi="Times New Roman" w:cs="Times New Roman"/>
          <w:b/>
          <w:bCs/>
          <w:u w:val="single"/>
        </w:rPr>
        <w:t>APPENDIX 3</w:t>
      </w:r>
    </w:p>
    <w:p w14:paraId="0F7F1011" w14:textId="77777777" w:rsidR="002604AE" w:rsidRPr="00810190" w:rsidRDefault="002604AE" w:rsidP="002604AE">
      <w:pPr>
        <w:pStyle w:val="Default"/>
        <w:spacing w:line="360" w:lineRule="auto"/>
        <w:ind w:left="6480" w:right="-755" w:firstLine="720"/>
        <w:rPr>
          <w:rFonts w:ascii="Times New Roman" w:hAnsi="Times New Roman" w:cs="Times New Roman"/>
          <w:b/>
          <w:bCs/>
          <w:u w:val="single"/>
        </w:rPr>
      </w:pPr>
    </w:p>
    <w:p w14:paraId="189806E3" w14:textId="77777777" w:rsidR="002604AE" w:rsidRPr="00810190" w:rsidRDefault="002604AE" w:rsidP="002604AE">
      <w:pPr>
        <w:pStyle w:val="Default"/>
        <w:spacing w:line="360" w:lineRule="auto"/>
        <w:ind w:right="-755"/>
        <w:rPr>
          <w:rFonts w:ascii="Times New Roman" w:hAnsi="Times New Roman" w:cs="Times New Roman"/>
          <w:b/>
          <w:bCs/>
          <w:u w:val="single"/>
        </w:rPr>
      </w:pPr>
      <w:r w:rsidRPr="00810190">
        <w:rPr>
          <w:rFonts w:ascii="Times New Roman" w:hAnsi="Times New Roman" w:cs="Times New Roman"/>
          <w:b/>
          <w:bCs/>
          <w:u w:val="single"/>
        </w:rPr>
        <w:t>CONSENT FORM: FOCUS GROUPS</w:t>
      </w:r>
    </w:p>
    <w:p w14:paraId="1B4CFA79" w14:textId="77777777" w:rsidR="002604AE" w:rsidRPr="00810190" w:rsidRDefault="002604AE" w:rsidP="002604AE">
      <w:pPr>
        <w:pStyle w:val="Default"/>
        <w:spacing w:line="360" w:lineRule="auto"/>
        <w:ind w:right="-755"/>
        <w:rPr>
          <w:rFonts w:ascii="Times New Roman" w:hAnsi="Times New Roman" w:cs="Times New Roman"/>
          <w:b/>
          <w:bCs/>
          <w:u w:val="single"/>
        </w:rPr>
      </w:pPr>
    </w:p>
    <w:p w14:paraId="7331BCC9" w14:textId="77777777" w:rsidR="002604AE" w:rsidRPr="00810190" w:rsidRDefault="002604AE" w:rsidP="002604AE">
      <w:pPr>
        <w:pStyle w:val="Default"/>
        <w:spacing w:line="360" w:lineRule="auto"/>
        <w:ind w:right="-755"/>
        <w:rPr>
          <w:rFonts w:ascii="Times New Roman" w:hAnsi="Times New Roman" w:cs="Times New Roman"/>
          <w:b/>
          <w:bCs/>
          <w:u w:val="single"/>
        </w:rPr>
      </w:pPr>
    </w:p>
    <w:p w14:paraId="643E7715" w14:textId="77777777" w:rsidR="00F53396" w:rsidRDefault="002604AE" w:rsidP="00F53396">
      <w:pPr>
        <w:jc w:val="center"/>
        <w:rPr>
          <w:b/>
        </w:rPr>
      </w:pPr>
      <w:r w:rsidRPr="00810190">
        <w:rPr>
          <w:b/>
          <w:bCs/>
          <w:color w:val="000000"/>
        </w:rPr>
        <w:t xml:space="preserve">Consent Form [Focus Group]: </w:t>
      </w:r>
      <w:r w:rsidRPr="00810190">
        <w:rPr>
          <w:color w:val="000000"/>
        </w:rPr>
        <w:t>Research Project</w:t>
      </w:r>
      <w:r w:rsidRPr="00810190">
        <w:rPr>
          <w:b/>
          <w:bCs/>
          <w:color w:val="000000"/>
        </w:rPr>
        <w:t xml:space="preserve">: </w:t>
      </w:r>
      <w:r w:rsidR="00F53396">
        <w:rPr>
          <w:b/>
        </w:rPr>
        <w:t>‘</w:t>
      </w:r>
      <w:r w:rsidR="00F53396" w:rsidRPr="002604AE">
        <w:rPr>
          <w:b/>
        </w:rPr>
        <w:t>Are we psychologically programmed to follow, or do we choose?</w:t>
      </w:r>
      <w:r w:rsidR="00F53396">
        <w:rPr>
          <w:b/>
        </w:rPr>
        <w:t>’</w:t>
      </w:r>
    </w:p>
    <w:p w14:paraId="56245A23" w14:textId="2E2BE009" w:rsidR="002604AE" w:rsidRPr="009C198B" w:rsidRDefault="002604AE" w:rsidP="002604AE">
      <w:pPr>
        <w:autoSpaceDE w:val="0"/>
        <w:autoSpaceDN w:val="0"/>
        <w:adjustRightInd w:val="0"/>
        <w:spacing w:line="360" w:lineRule="auto"/>
        <w:rPr>
          <w:b/>
          <w:bCs/>
          <w:color w:val="000000"/>
        </w:rPr>
      </w:pPr>
    </w:p>
    <w:p w14:paraId="4BA2D8F1" w14:textId="77777777" w:rsidR="002604AE" w:rsidRPr="00810190" w:rsidRDefault="002604AE" w:rsidP="002604AE">
      <w:pPr>
        <w:autoSpaceDE w:val="0"/>
        <w:autoSpaceDN w:val="0"/>
        <w:adjustRightInd w:val="0"/>
        <w:spacing w:line="360" w:lineRule="auto"/>
        <w:rPr>
          <w:color w:val="000000"/>
        </w:rPr>
      </w:pPr>
    </w:p>
    <w:p w14:paraId="4169626D" w14:textId="77777777" w:rsidR="002604AE" w:rsidRPr="00810190" w:rsidRDefault="002604AE" w:rsidP="002604AE">
      <w:pPr>
        <w:autoSpaceDE w:val="0"/>
        <w:autoSpaceDN w:val="0"/>
        <w:adjustRightInd w:val="0"/>
        <w:spacing w:line="360" w:lineRule="auto"/>
        <w:rPr>
          <w:b/>
          <w:bCs/>
          <w:color w:val="000000"/>
        </w:rPr>
      </w:pPr>
      <w:r w:rsidRPr="00810190">
        <w:rPr>
          <w:b/>
          <w:bCs/>
          <w:color w:val="000000"/>
        </w:rPr>
        <w:t xml:space="preserve">Please read this form carefully, initialling each box to indicate agreement as appropriate. </w:t>
      </w:r>
    </w:p>
    <w:p w14:paraId="02F1D761" w14:textId="77777777" w:rsidR="002604AE" w:rsidRPr="00810190" w:rsidRDefault="002604AE" w:rsidP="002604AE">
      <w:pPr>
        <w:autoSpaceDE w:val="0"/>
        <w:autoSpaceDN w:val="0"/>
        <w:adjustRightInd w:val="0"/>
        <w:spacing w:line="360" w:lineRule="auto"/>
        <w:rPr>
          <w:color w:val="000000"/>
        </w:rPr>
      </w:pPr>
    </w:p>
    <w:p w14:paraId="12E0474F" w14:textId="77777777" w:rsidR="002604AE" w:rsidRDefault="002604AE" w:rsidP="002604AE">
      <w:pPr>
        <w:pStyle w:val="z-TopofForm"/>
      </w:pPr>
      <w:r>
        <w:t>Top of Form</w:t>
      </w:r>
    </w:p>
    <w:p w14:paraId="411C557A" w14:textId="21B29663"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 NAME=\"Check Box\"&gt;" </w:instrText>
      </w:r>
      <w:r>
        <w:rPr>
          <w:color w:val="000000"/>
        </w:rPr>
        <w:fldChar w:fldCharType="end"/>
      </w:r>
      <w:r>
        <w:rPr>
          <w:color w:val="000000"/>
        </w:rPr>
        <w:instrText xml:space="preserve">MACROBUTTON HTMLDirect </w:instrText>
      </w:r>
      <w:r>
        <w:rPr>
          <w:noProof/>
        </w:rPr>
        <w:drawing>
          <wp:inline distT="0" distB="0" distL="0" distR="0" wp14:anchorId="03AC6E92" wp14:editId="672F6E97">
            <wp:extent cx="200660" cy="200660"/>
            <wp:effectExtent l="0" t="0" r="889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have </w:t>
      </w:r>
      <w:proofErr w:type="gramStart"/>
      <w:r w:rsidRPr="00810190">
        <w:rPr>
          <w:color w:val="000000"/>
        </w:rPr>
        <w:t>read</w:t>
      </w:r>
      <w:proofErr w:type="gramEnd"/>
      <w:r w:rsidRPr="00810190">
        <w:rPr>
          <w:color w:val="000000"/>
        </w:rPr>
        <w:t xml:space="preserve"> and I understand the information provided about this research, I have a copy for future reference [dated ######] and I have no reservations regarding content. </w:t>
      </w:r>
    </w:p>
    <w:p w14:paraId="77080781" w14:textId="77777777" w:rsidR="002604AE" w:rsidRDefault="002604AE" w:rsidP="002604AE">
      <w:pPr>
        <w:pStyle w:val="z-BottomofForm"/>
      </w:pPr>
      <w:r>
        <w:t>Bottom of Form</w:t>
      </w:r>
    </w:p>
    <w:p w14:paraId="0A14C612" w14:textId="77777777" w:rsidR="002604AE" w:rsidRPr="00810190" w:rsidRDefault="002604AE" w:rsidP="002604AE">
      <w:pPr>
        <w:autoSpaceDE w:val="0"/>
        <w:autoSpaceDN w:val="0"/>
        <w:adjustRightInd w:val="0"/>
        <w:spacing w:line="360" w:lineRule="auto"/>
        <w:rPr>
          <w:color w:val="000000"/>
        </w:rPr>
      </w:pPr>
    </w:p>
    <w:p w14:paraId="59FF4AB9" w14:textId="77777777" w:rsidR="002604AE" w:rsidRPr="00810190" w:rsidRDefault="002604AE" w:rsidP="002604AE">
      <w:pPr>
        <w:autoSpaceDE w:val="0"/>
        <w:autoSpaceDN w:val="0"/>
        <w:adjustRightInd w:val="0"/>
        <w:spacing w:line="360" w:lineRule="auto"/>
        <w:rPr>
          <w:color w:val="000000"/>
        </w:rPr>
      </w:pPr>
    </w:p>
    <w:p w14:paraId="31E27F2A" w14:textId="77777777" w:rsidR="002604AE" w:rsidRDefault="002604AE" w:rsidP="002604AE">
      <w:pPr>
        <w:pStyle w:val="z-TopofForm"/>
      </w:pPr>
      <w:r>
        <w:t>Top of Form</w:t>
      </w:r>
    </w:p>
    <w:p w14:paraId="59352D92" w14:textId="02AE0EF4"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091A91DD" wp14:editId="11263AE5">
            <wp:extent cx="200660" cy="200660"/>
            <wp:effectExtent l="0" t="0" r="889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have had the opportunity to consider the information and ask questions. I have had these answered satisfactorily and I understand that there will be a further opportunity to address any questions at the end of data collection, just prior to the point where I am able to withdraw. </w:t>
      </w:r>
    </w:p>
    <w:p w14:paraId="68222688" w14:textId="77777777" w:rsidR="002604AE" w:rsidRDefault="002604AE" w:rsidP="002604AE">
      <w:pPr>
        <w:pStyle w:val="z-BottomofForm"/>
      </w:pPr>
      <w:r>
        <w:t>Bottom of Form</w:t>
      </w:r>
    </w:p>
    <w:p w14:paraId="012D3036" w14:textId="77777777" w:rsidR="002604AE" w:rsidRPr="00810190" w:rsidRDefault="002604AE" w:rsidP="002604AE">
      <w:pPr>
        <w:autoSpaceDE w:val="0"/>
        <w:autoSpaceDN w:val="0"/>
        <w:adjustRightInd w:val="0"/>
        <w:spacing w:line="360" w:lineRule="auto"/>
        <w:rPr>
          <w:color w:val="000000"/>
        </w:rPr>
      </w:pPr>
    </w:p>
    <w:p w14:paraId="3D9F444F" w14:textId="77777777" w:rsidR="002604AE" w:rsidRPr="00810190" w:rsidRDefault="002604AE" w:rsidP="002604AE">
      <w:pPr>
        <w:autoSpaceDE w:val="0"/>
        <w:autoSpaceDN w:val="0"/>
        <w:adjustRightInd w:val="0"/>
        <w:spacing w:line="360" w:lineRule="auto"/>
        <w:rPr>
          <w:color w:val="000000"/>
        </w:rPr>
      </w:pPr>
    </w:p>
    <w:p w14:paraId="220C697D" w14:textId="77777777" w:rsidR="002604AE" w:rsidRDefault="002604AE" w:rsidP="002604AE">
      <w:pPr>
        <w:pStyle w:val="z-TopofForm"/>
      </w:pPr>
      <w:r>
        <w:t>Top of Form</w:t>
      </w:r>
    </w:p>
    <w:p w14:paraId="513796BC" w14:textId="74525C83"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5B5A6EF3" wp14:editId="3135B44B">
            <wp:extent cx="200660" cy="200660"/>
            <wp:effectExtent l="0" t="0" r="889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have a telephone number and an email address for the </w:t>
      </w:r>
      <w:proofErr w:type="gramStart"/>
      <w:r w:rsidRPr="00810190">
        <w:rPr>
          <w:color w:val="000000"/>
        </w:rPr>
        <w:t>researcher, and</w:t>
      </w:r>
      <w:proofErr w:type="gramEnd"/>
      <w:r w:rsidRPr="00810190">
        <w:rPr>
          <w:color w:val="000000"/>
        </w:rPr>
        <w:t xml:space="preserve"> contact details of the main project supervisor should I have any concerns. </w:t>
      </w:r>
    </w:p>
    <w:p w14:paraId="5C9E7839" w14:textId="77777777" w:rsidR="002604AE" w:rsidRDefault="002604AE" w:rsidP="002604AE">
      <w:pPr>
        <w:pStyle w:val="z-BottomofForm"/>
      </w:pPr>
      <w:r>
        <w:t>Bottom of Form</w:t>
      </w:r>
    </w:p>
    <w:p w14:paraId="4676F8F3" w14:textId="77777777" w:rsidR="002604AE" w:rsidRPr="00810190" w:rsidRDefault="002604AE" w:rsidP="002604AE">
      <w:pPr>
        <w:autoSpaceDE w:val="0"/>
        <w:autoSpaceDN w:val="0"/>
        <w:adjustRightInd w:val="0"/>
        <w:spacing w:line="360" w:lineRule="auto"/>
        <w:rPr>
          <w:color w:val="000000"/>
        </w:rPr>
      </w:pPr>
    </w:p>
    <w:p w14:paraId="5D395EBD" w14:textId="77777777" w:rsidR="002604AE" w:rsidRPr="00810190" w:rsidRDefault="002604AE" w:rsidP="002604AE">
      <w:pPr>
        <w:autoSpaceDE w:val="0"/>
        <w:autoSpaceDN w:val="0"/>
        <w:adjustRightInd w:val="0"/>
        <w:spacing w:line="360" w:lineRule="auto"/>
        <w:rPr>
          <w:color w:val="000000"/>
        </w:rPr>
      </w:pPr>
    </w:p>
    <w:p w14:paraId="7CF4580A" w14:textId="77777777" w:rsidR="002604AE" w:rsidRDefault="002604AE" w:rsidP="002604AE">
      <w:pPr>
        <w:pStyle w:val="z-TopofForm"/>
      </w:pPr>
      <w:r>
        <w:t>Top of Form</w:t>
      </w:r>
    </w:p>
    <w:p w14:paraId="44E2809A" w14:textId="5120983B"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375F4BCD" wp14:editId="2E6AC552">
            <wp:extent cx="200660" cy="200660"/>
            <wp:effectExtent l="0" t="0" r="889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understand that although the researcher will take every precaution to maintain confidentiality, the nature of focus groups prevents a guarantee of confidentiality. The researcher will remind participants to respect the privacy of participants and not repeat what is said in the focus group. I agree not to divulge any information regarding the focus group to others. </w:t>
      </w:r>
    </w:p>
    <w:p w14:paraId="406C6F48" w14:textId="77777777" w:rsidR="002604AE" w:rsidRDefault="002604AE" w:rsidP="002604AE">
      <w:pPr>
        <w:pStyle w:val="z-BottomofForm"/>
      </w:pPr>
      <w:r>
        <w:lastRenderedPageBreak/>
        <w:t>Bottom of Form</w:t>
      </w:r>
    </w:p>
    <w:p w14:paraId="1AF6071C" w14:textId="77777777" w:rsidR="002604AE" w:rsidRPr="00810190" w:rsidRDefault="002604AE" w:rsidP="002604AE">
      <w:pPr>
        <w:autoSpaceDE w:val="0"/>
        <w:autoSpaceDN w:val="0"/>
        <w:adjustRightInd w:val="0"/>
        <w:spacing w:line="360" w:lineRule="auto"/>
        <w:rPr>
          <w:color w:val="000000"/>
        </w:rPr>
      </w:pPr>
    </w:p>
    <w:p w14:paraId="6B7B6A80" w14:textId="77777777" w:rsidR="002604AE" w:rsidRPr="00810190" w:rsidRDefault="002604AE" w:rsidP="002604AE">
      <w:pPr>
        <w:autoSpaceDE w:val="0"/>
        <w:autoSpaceDN w:val="0"/>
        <w:adjustRightInd w:val="0"/>
        <w:spacing w:line="360" w:lineRule="auto"/>
        <w:rPr>
          <w:color w:val="000000"/>
        </w:rPr>
      </w:pPr>
    </w:p>
    <w:p w14:paraId="78B1AC94" w14:textId="77777777" w:rsidR="002604AE" w:rsidRDefault="002604AE" w:rsidP="002604AE">
      <w:pPr>
        <w:pStyle w:val="z-TopofForm"/>
      </w:pPr>
      <w:r>
        <w:t>Top of Form</w:t>
      </w:r>
    </w:p>
    <w:p w14:paraId="5336A22D" w14:textId="174FC1AC"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5DEBC40C" wp14:editId="29DCD122">
            <wp:extent cx="200660" cy="200660"/>
            <wp:effectExtent l="0" t="0" r="889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understand that the focus group session is to be recorded and transcribed and data will be stored securely. I also understand that actual quotations from my contributions may be used to support the research, although any data collected will be anonymised. Findings may be the subject of journal articles/conference presentations and/or any other related educational or research work. Data collected will be destroyed once the research process is finalised. </w:t>
      </w:r>
    </w:p>
    <w:p w14:paraId="71F86E4A" w14:textId="77777777" w:rsidR="002604AE" w:rsidRDefault="002604AE" w:rsidP="002604AE">
      <w:pPr>
        <w:pStyle w:val="z-BottomofForm"/>
      </w:pPr>
      <w:r>
        <w:t>Bottom of Form</w:t>
      </w:r>
    </w:p>
    <w:p w14:paraId="62ABF3D5" w14:textId="77777777" w:rsidR="002604AE" w:rsidRPr="00810190" w:rsidRDefault="002604AE" w:rsidP="002604AE">
      <w:pPr>
        <w:autoSpaceDE w:val="0"/>
        <w:autoSpaceDN w:val="0"/>
        <w:adjustRightInd w:val="0"/>
        <w:spacing w:line="360" w:lineRule="auto"/>
        <w:rPr>
          <w:color w:val="000000"/>
        </w:rPr>
      </w:pPr>
    </w:p>
    <w:p w14:paraId="79B62265" w14:textId="77777777" w:rsidR="002604AE" w:rsidRPr="00810190" w:rsidRDefault="002604AE" w:rsidP="002604AE">
      <w:pPr>
        <w:autoSpaceDE w:val="0"/>
        <w:autoSpaceDN w:val="0"/>
        <w:adjustRightInd w:val="0"/>
        <w:spacing w:line="360" w:lineRule="auto"/>
        <w:rPr>
          <w:color w:val="000000"/>
        </w:rPr>
      </w:pPr>
    </w:p>
    <w:p w14:paraId="5B526BBC" w14:textId="77777777" w:rsidR="002604AE" w:rsidRDefault="002604AE" w:rsidP="002604AE">
      <w:pPr>
        <w:pStyle w:val="z-TopofForm"/>
      </w:pPr>
      <w:r>
        <w:t>Top of Form</w:t>
      </w:r>
    </w:p>
    <w:p w14:paraId="03FBECA2" w14:textId="65C93B9A" w:rsidR="002604AE" w:rsidRPr="00810190" w:rsidRDefault="002604AE" w:rsidP="002604AE">
      <w:pPr>
        <w:autoSpaceDE w:val="0"/>
        <w:autoSpaceDN w:val="0"/>
        <w:adjustRightInd w:val="0"/>
        <w:spacing w:line="360" w:lineRule="auto"/>
        <w:rPr>
          <w:color w:val="000000"/>
        </w:rPr>
      </w:pPr>
      <w:r>
        <w:rPr>
          <w:color w:val="000000"/>
        </w:rPr>
        <w:fldChar w:fldCharType="begin"/>
      </w:r>
      <w:r>
        <w:rPr>
          <w:color w:val="000000"/>
        </w:rPr>
        <w:instrText xml:space="preserve"> </w:instrText>
      </w:r>
      <w:r>
        <w:rPr>
          <w:color w:val="000000"/>
        </w:rPr>
        <w:fldChar w:fldCharType="begin"/>
      </w:r>
      <w:r>
        <w:rPr>
          <w:color w:val="000000"/>
        </w:rPr>
        <w:instrText xml:space="preserve"> PRIVATE "&lt;INPUT TYPE=\"CHECKBOX\"&gt;" </w:instrText>
      </w:r>
      <w:r>
        <w:rPr>
          <w:color w:val="000000"/>
        </w:rPr>
        <w:fldChar w:fldCharType="end"/>
      </w:r>
      <w:r>
        <w:rPr>
          <w:color w:val="000000"/>
        </w:rPr>
        <w:instrText xml:space="preserve">MACROBUTTON HTMLDirect </w:instrText>
      </w:r>
      <w:r>
        <w:rPr>
          <w:noProof/>
        </w:rPr>
        <w:drawing>
          <wp:inline distT="0" distB="0" distL="0" distR="0" wp14:anchorId="38CCF2A0" wp14:editId="52D8E4AA">
            <wp:extent cx="200660" cy="200660"/>
            <wp:effectExtent l="0"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rPr>
          <w:color w:val="000000"/>
        </w:rPr>
        <w:fldChar w:fldCharType="end"/>
      </w:r>
      <w:r w:rsidRPr="00810190">
        <w:rPr>
          <w:color w:val="000000"/>
        </w:rPr>
        <w:t xml:space="preserve">I understand that I can withdraw from this study at any time up to the cut-off point, without giving any reason, if I do so data relating to me will not be used in the study. </w:t>
      </w:r>
    </w:p>
    <w:p w14:paraId="72B1B474" w14:textId="77777777" w:rsidR="002604AE" w:rsidRDefault="002604AE" w:rsidP="002604AE">
      <w:pPr>
        <w:pStyle w:val="z-BottomofForm"/>
      </w:pPr>
      <w:r>
        <w:t>Bottom of Form</w:t>
      </w:r>
    </w:p>
    <w:p w14:paraId="2664A96C" w14:textId="77777777" w:rsidR="002604AE" w:rsidRPr="00810190" w:rsidRDefault="002604AE" w:rsidP="002604AE">
      <w:pPr>
        <w:autoSpaceDE w:val="0"/>
        <w:autoSpaceDN w:val="0"/>
        <w:adjustRightInd w:val="0"/>
        <w:spacing w:line="360" w:lineRule="auto"/>
        <w:rPr>
          <w:color w:val="000000"/>
        </w:rPr>
      </w:pPr>
    </w:p>
    <w:p w14:paraId="7EC461A2" w14:textId="77777777" w:rsidR="002604AE" w:rsidRPr="00810190" w:rsidRDefault="002604AE" w:rsidP="002604AE">
      <w:pPr>
        <w:autoSpaceDE w:val="0"/>
        <w:autoSpaceDN w:val="0"/>
        <w:adjustRightInd w:val="0"/>
        <w:spacing w:line="360" w:lineRule="auto"/>
      </w:pPr>
    </w:p>
    <w:p w14:paraId="4EE2760B" w14:textId="77777777" w:rsidR="002604AE" w:rsidRDefault="002604AE" w:rsidP="002604AE">
      <w:pPr>
        <w:pStyle w:val="z-TopofForm"/>
      </w:pPr>
      <w:r>
        <w:t>Top of Form</w:t>
      </w:r>
    </w:p>
    <w:p w14:paraId="60D756F1" w14:textId="660C5973" w:rsidR="002604AE" w:rsidRPr="00810190" w:rsidRDefault="002604AE" w:rsidP="002604AE">
      <w:pPr>
        <w:autoSpaceDE w:val="0"/>
        <w:autoSpaceDN w:val="0"/>
        <w:adjustRightInd w:val="0"/>
        <w:spacing w:line="360" w:lineRule="auto"/>
      </w:pPr>
      <w:r>
        <w:fldChar w:fldCharType="begin"/>
      </w:r>
      <w:r>
        <w:instrText xml:space="preserve"> </w:instrText>
      </w:r>
      <w:r>
        <w:fldChar w:fldCharType="begin"/>
      </w:r>
      <w:r>
        <w:instrText xml:space="preserve"> PRIVATE "&lt;INPUT TYPE=\"CHECKBOX\"&gt;" </w:instrText>
      </w:r>
      <w:r>
        <w:fldChar w:fldCharType="end"/>
      </w:r>
      <w:r>
        <w:instrText xml:space="preserve">MACROBUTTON HTMLDirect </w:instrText>
      </w:r>
      <w:r>
        <w:rPr>
          <w:noProof/>
        </w:rPr>
        <w:drawing>
          <wp:inline distT="0" distB="0" distL="0" distR="0" wp14:anchorId="2984BE0A" wp14:editId="57229DCB">
            <wp:extent cx="200660" cy="200660"/>
            <wp:effectExtent l="0" t="0" r="889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0660" cy="200660"/>
                    </a:xfrm>
                    <a:prstGeom prst="rect">
                      <a:avLst/>
                    </a:prstGeom>
                    <a:noFill/>
                    <a:ln>
                      <a:noFill/>
                    </a:ln>
                  </pic:spPr>
                </pic:pic>
              </a:graphicData>
            </a:graphic>
          </wp:inline>
        </w:drawing>
      </w:r>
      <w:r>
        <w:fldChar w:fldCharType="end"/>
      </w:r>
      <w:r w:rsidRPr="00810190">
        <w:t xml:space="preserve">I consent to take part in the focus group. </w:t>
      </w:r>
    </w:p>
    <w:p w14:paraId="402F3850" w14:textId="77777777" w:rsidR="002604AE" w:rsidRDefault="002604AE" w:rsidP="002604AE">
      <w:pPr>
        <w:pStyle w:val="z-BottomofForm"/>
      </w:pPr>
      <w:r>
        <w:t>Bottom of Form</w:t>
      </w:r>
    </w:p>
    <w:p w14:paraId="6E9029F4" w14:textId="77777777" w:rsidR="002604AE" w:rsidRPr="00810190" w:rsidRDefault="002604AE" w:rsidP="002604AE">
      <w:pPr>
        <w:autoSpaceDE w:val="0"/>
        <w:autoSpaceDN w:val="0"/>
        <w:adjustRightInd w:val="0"/>
        <w:spacing w:line="360" w:lineRule="auto"/>
      </w:pPr>
    </w:p>
    <w:p w14:paraId="2BA66E20" w14:textId="77777777" w:rsidR="002604AE" w:rsidRPr="00810190" w:rsidRDefault="002604AE" w:rsidP="002604AE">
      <w:pPr>
        <w:autoSpaceDE w:val="0"/>
        <w:autoSpaceDN w:val="0"/>
        <w:adjustRightInd w:val="0"/>
        <w:spacing w:line="360" w:lineRule="auto"/>
      </w:pPr>
    </w:p>
    <w:p w14:paraId="2ADB9E76" w14:textId="77777777" w:rsidR="002604AE" w:rsidRPr="00810190" w:rsidRDefault="002604AE" w:rsidP="002604AE">
      <w:pPr>
        <w:autoSpaceDE w:val="0"/>
        <w:autoSpaceDN w:val="0"/>
        <w:adjustRightInd w:val="0"/>
        <w:spacing w:line="360" w:lineRule="auto"/>
      </w:pPr>
    </w:p>
    <w:p w14:paraId="465AF0BB" w14:textId="77777777" w:rsidR="002604AE" w:rsidRPr="00810190" w:rsidRDefault="002604AE" w:rsidP="002604AE">
      <w:pPr>
        <w:autoSpaceDE w:val="0"/>
        <w:autoSpaceDN w:val="0"/>
        <w:adjustRightInd w:val="0"/>
        <w:spacing w:line="360" w:lineRule="auto"/>
      </w:pPr>
      <w:r w:rsidRPr="00810190">
        <w:t xml:space="preserve">Signature: ____________________    Date: _____________________ Tel Number: _____________ </w:t>
      </w:r>
    </w:p>
    <w:p w14:paraId="29D203F0" w14:textId="77777777" w:rsidR="002604AE" w:rsidRPr="00810190" w:rsidRDefault="002604AE" w:rsidP="002604AE">
      <w:pPr>
        <w:autoSpaceDE w:val="0"/>
        <w:autoSpaceDN w:val="0"/>
        <w:adjustRightInd w:val="0"/>
        <w:spacing w:line="360" w:lineRule="auto"/>
      </w:pPr>
    </w:p>
    <w:p w14:paraId="78EDC508" w14:textId="77777777" w:rsidR="002604AE" w:rsidRPr="00810190" w:rsidRDefault="002604AE" w:rsidP="002604AE">
      <w:pPr>
        <w:autoSpaceDE w:val="0"/>
        <w:autoSpaceDN w:val="0"/>
        <w:adjustRightInd w:val="0"/>
        <w:spacing w:line="360" w:lineRule="auto"/>
      </w:pPr>
    </w:p>
    <w:p w14:paraId="54ACC29C" w14:textId="77777777" w:rsidR="002604AE" w:rsidRPr="00810190" w:rsidRDefault="002604AE" w:rsidP="002604AE">
      <w:pPr>
        <w:autoSpaceDE w:val="0"/>
        <w:autoSpaceDN w:val="0"/>
        <w:adjustRightInd w:val="0"/>
        <w:spacing w:line="360" w:lineRule="auto"/>
      </w:pPr>
      <w:r w:rsidRPr="00810190">
        <w:t xml:space="preserve">Print Name:___________________      Email: _________________________________   </w:t>
      </w:r>
    </w:p>
    <w:p w14:paraId="02B2BA82" w14:textId="77777777" w:rsidR="002604AE" w:rsidRPr="00810190" w:rsidRDefault="002604AE" w:rsidP="002604AE">
      <w:pPr>
        <w:autoSpaceDE w:val="0"/>
        <w:autoSpaceDN w:val="0"/>
        <w:adjustRightInd w:val="0"/>
        <w:spacing w:line="360" w:lineRule="auto"/>
      </w:pPr>
    </w:p>
    <w:p w14:paraId="1DA9CCEB" w14:textId="77777777" w:rsidR="002604AE" w:rsidRPr="00810190" w:rsidRDefault="002604AE" w:rsidP="002604AE">
      <w:pPr>
        <w:autoSpaceDE w:val="0"/>
        <w:autoSpaceDN w:val="0"/>
        <w:adjustRightInd w:val="0"/>
        <w:spacing w:line="360" w:lineRule="auto"/>
      </w:pPr>
    </w:p>
    <w:p w14:paraId="162715FD" w14:textId="77777777" w:rsidR="002604AE" w:rsidRPr="00810190" w:rsidRDefault="002604AE" w:rsidP="002604AE">
      <w:pPr>
        <w:autoSpaceDE w:val="0"/>
        <w:autoSpaceDN w:val="0"/>
        <w:adjustRightInd w:val="0"/>
        <w:spacing w:line="360" w:lineRule="auto"/>
      </w:pPr>
      <w:r w:rsidRPr="00810190">
        <w:t xml:space="preserve">If you return this form via email, you may be able to sign it electronically. If this is not the </w:t>
      </w:r>
      <w:proofErr w:type="gramStart"/>
      <w:r w:rsidRPr="00810190">
        <w:t>case</w:t>
      </w:r>
      <w:proofErr w:type="gramEnd"/>
      <w:r w:rsidRPr="00810190">
        <w:t xml:space="preserve"> please note that </w:t>
      </w:r>
      <w:r w:rsidRPr="00810190">
        <w:rPr>
          <w:b/>
          <w:bCs/>
        </w:rPr>
        <w:t xml:space="preserve">receipt of this form via your email address will be taken as informed consent </w:t>
      </w:r>
    </w:p>
    <w:p w14:paraId="74834161" w14:textId="77777777" w:rsidR="002604AE" w:rsidRPr="00810190" w:rsidRDefault="002604AE" w:rsidP="002604AE">
      <w:pPr>
        <w:pStyle w:val="Default"/>
        <w:spacing w:line="360" w:lineRule="auto"/>
        <w:rPr>
          <w:rFonts w:ascii="Times New Roman" w:hAnsi="Times New Roman" w:cs="Times New Roman"/>
          <w:color w:val="auto"/>
        </w:rPr>
      </w:pPr>
    </w:p>
    <w:p w14:paraId="6A702876" w14:textId="77777777" w:rsidR="002604AE" w:rsidRPr="00810190" w:rsidRDefault="002604AE" w:rsidP="002604AE">
      <w:pPr>
        <w:pStyle w:val="Default"/>
        <w:spacing w:line="360" w:lineRule="auto"/>
        <w:rPr>
          <w:rFonts w:ascii="Times New Roman" w:hAnsi="Times New Roman" w:cs="Times New Roman"/>
          <w:color w:val="auto"/>
        </w:rPr>
      </w:pPr>
    </w:p>
    <w:p w14:paraId="6BCD2B61" w14:textId="77777777" w:rsidR="002604AE" w:rsidRPr="00810190" w:rsidRDefault="002604AE" w:rsidP="002604AE">
      <w:pPr>
        <w:pStyle w:val="Default"/>
        <w:spacing w:line="360" w:lineRule="auto"/>
        <w:rPr>
          <w:rFonts w:ascii="Times New Roman" w:hAnsi="Times New Roman" w:cs="Times New Roman"/>
          <w:b/>
          <w:bCs/>
        </w:rPr>
      </w:pPr>
      <w:r w:rsidRPr="00810190">
        <w:rPr>
          <w:rFonts w:ascii="Times New Roman" w:hAnsi="Times New Roman" w:cs="Times New Roman"/>
          <w:color w:val="auto"/>
        </w:rPr>
        <w:t xml:space="preserve">I would like to have sight of the research findings when these are produced </w:t>
      </w:r>
      <w:r w:rsidRPr="00810190">
        <w:rPr>
          <w:rFonts w:ascii="Times New Roman" w:hAnsi="Times New Roman" w:cs="Times New Roman"/>
          <w:b/>
          <w:bCs/>
          <w:color w:val="auto"/>
        </w:rPr>
        <w:t>Yes/No</w:t>
      </w:r>
    </w:p>
    <w:p w14:paraId="39061363" w14:textId="77777777" w:rsidR="002604AE" w:rsidRPr="00810190" w:rsidRDefault="002604AE" w:rsidP="002604AE">
      <w:pPr>
        <w:pStyle w:val="Default"/>
        <w:spacing w:line="360" w:lineRule="auto"/>
        <w:rPr>
          <w:rFonts w:ascii="Times New Roman" w:hAnsi="Times New Roman" w:cs="Times New Roman"/>
          <w:b/>
          <w:bCs/>
        </w:rPr>
      </w:pPr>
    </w:p>
    <w:p w14:paraId="39228D37" w14:textId="77777777" w:rsidR="002604AE" w:rsidRPr="00810190" w:rsidRDefault="002604AE" w:rsidP="002604AE">
      <w:pPr>
        <w:pStyle w:val="Default"/>
        <w:spacing w:line="360" w:lineRule="auto"/>
        <w:rPr>
          <w:rFonts w:ascii="Times New Roman" w:hAnsi="Times New Roman" w:cs="Times New Roman"/>
          <w:b/>
          <w:bCs/>
        </w:rPr>
      </w:pPr>
    </w:p>
    <w:p w14:paraId="7D903F0F" w14:textId="77777777" w:rsidR="002604AE" w:rsidRDefault="002604AE" w:rsidP="002604AE">
      <w:pPr>
        <w:pStyle w:val="Default"/>
        <w:spacing w:line="360" w:lineRule="auto"/>
        <w:rPr>
          <w:b/>
          <w:bCs/>
          <w:sz w:val="28"/>
          <w:szCs w:val="28"/>
        </w:rPr>
      </w:pPr>
    </w:p>
    <w:p w14:paraId="21D0189D" w14:textId="77777777" w:rsidR="002604AE" w:rsidRDefault="002604AE" w:rsidP="002604AE">
      <w:pPr>
        <w:pStyle w:val="Default"/>
        <w:spacing w:line="360" w:lineRule="auto"/>
        <w:rPr>
          <w:b/>
          <w:bCs/>
          <w:sz w:val="28"/>
          <w:szCs w:val="28"/>
        </w:rPr>
      </w:pPr>
    </w:p>
    <w:p w14:paraId="474D03BF" w14:textId="77777777" w:rsidR="002604AE" w:rsidRDefault="002604AE" w:rsidP="002604AE">
      <w:pPr>
        <w:pStyle w:val="Default"/>
        <w:ind w:left="7200" w:right="-613"/>
        <w:rPr>
          <w:rFonts w:ascii="Times New Roman" w:hAnsi="Times New Roman" w:cs="Times New Roman"/>
          <w:b/>
          <w:bCs/>
          <w:u w:val="single"/>
        </w:rPr>
      </w:pPr>
    </w:p>
    <w:p w14:paraId="70957F84" w14:textId="77777777" w:rsidR="002604AE" w:rsidRDefault="002604AE" w:rsidP="002604AE">
      <w:pPr>
        <w:pStyle w:val="Default"/>
        <w:ind w:left="7200" w:right="-613"/>
        <w:rPr>
          <w:rFonts w:ascii="Times New Roman" w:hAnsi="Times New Roman" w:cs="Times New Roman"/>
          <w:b/>
          <w:bCs/>
          <w:u w:val="single"/>
        </w:rPr>
      </w:pPr>
      <w:r w:rsidRPr="00256FEF">
        <w:rPr>
          <w:rFonts w:ascii="Times New Roman" w:hAnsi="Times New Roman" w:cs="Times New Roman"/>
          <w:b/>
          <w:bCs/>
          <w:u w:val="single"/>
        </w:rPr>
        <w:t>APPENDIX 4</w:t>
      </w:r>
    </w:p>
    <w:p w14:paraId="3249CF95" w14:textId="77777777" w:rsidR="002604AE" w:rsidRPr="00256FEF" w:rsidRDefault="002604AE" w:rsidP="002604AE">
      <w:pPr>
        <w:pStyle w:val="Default"/>
        <w:ind w:left="7200" w:right="-613"/>
        <w:rPr>
          <w:rFonts w:ascii="Times New Roman" w:hAnsi="Times New Roman" w:cs="Times New Roman"/>
          <w:b/>
          <w:bCs/>
          <w:u w:val="single"/>
        </w:rPr>
      </w:pPr>
    </w:p>
    <w:p w14:paraId="54AD5EDE" w14:textId="77777777" w:rsidR="002604AE" w:rsidRPr="00256FEF" w:rsidRDefault="002604AE" w:rsidP="002604AE">
      <w:pPr>
        <w:pStyle w:val="Default"/>
        <w:ind w:left="7200" w:right="-613" w:firstLine="720"/>
        <w:rPr>
          <w:rFonts w:ascii="Times New Roman" w:hAnsi="Times New Roman" w:cs="Times New Roman"/>
          <w:b/>
          <w:bCs/>
          <w:u w:val="single"/>
        </w:rPr>
      </w:pPr>
    </w:p>
    <w:p w14:paraId="1A1D5F64" w14:textId="77777777" w:rsidR="002604AE" w:rsidRPr="00256FEF" w:rsidRDefault="002604AE" w:rsidP="002604AE">
      <w:pPr>
        <w:pStyle w:val="Default"/>
        <w:rPr>
          <w:rFonts w:ascii="Times New Roman" w:hAnsi="Times New Roman" w:cs="Times New Roman"/>
          <w:b/>
          <w:bCs/>
        </w:rPr>
      </w:pPr>
      <w:r w:rsidRPr="00256FEF">
        <w:rPr>
          <w:rFonts w:ascii="Times New Roman" w:hAnsi="Times New Roman" w:cs="Times New Roman"/>
          <w:b/>
          <w:bCs/>
        </w:rPr>
        <w:t>FOCUS GROUP SCHEDULE</w:t>
      </w:r>
    </w:p>
    <w:p w14:paraId="73E132A7" w14:textId="77777777" w:rsidR="002604AE" w:rsidRPr="00256FEF" w:rsidRDefault="002604AE" w:rsidP="002604AE">
      <w:pPr>
        <w:pStyle w:val="Default"/>
        <w:rPr>
          <w:rFonts w:ascii="Times New Roman" w:hAnsi="Times New Roman" w:cs="Times New Roman"/>
          <w:b/>
          <w:bCs/>
        </w:rPr>
      </w:pPr>
    </w:p>
    <w:p w14:paraId="21611AC5" w14:textId="77777777" w:rsidR="002604AE" w:rsidRPr="00256FEF" w:rsidRDefault="002604AE" w:rsidP="002604AE">
      <w:pPr>
        <w:pStyle w:val="Default"/>
        <w:rPr>
          <w:rFonts w:ascii="Times New Roman" w:hAnsi="Times New Roman" w:cs="Times New Roman"/>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2604AE" w:rsidRPr="00256FEF" w14:paraId="5762D721" w14:textId="77777777" w:rsidTr="005A6251">
        <w:tc>
          <w:tcPr>
            <w:tcW w:w="9016" w:type="dxa"/>
            <w:shd w:val="clear" w:color="auto" w:fill="auto"/>
          </w:tcPr>
          <w:p w14:paraId="254CB2D6" w14:textId="77777777" w:rsidR="002604AE" w:rsidRPr="00256FEF" w:rsidRDefault="002604AE" w:rsidP="005A6251">
            <w:pPr>
              <w:pStyle w:val="Default"/>
              <w:rPr>
                <w:rFonts w:ascii="Times New Roman" w:hAnsi="Times New Roman" w:cs="Times New Roman"/>
                <w:b/>
                <w:bCs/>
              </w:rPr>
            </w:pPr>
          </w:p>
          <w:tbl>
            <w:tblPr>
              <w:tblW w:w="0" w:type="auto"/>
              <w:tblBorders>
                <w:top w:val="nil"/>
                <w:left w:val="nil"/>
                <w:bottom w:val="nil"/>
                <w:right w:val="nil"/>
              </w:tblBorders>
              <w:tblLook w:val="0000" w:firstRow="0" w:lastRow="0" w:firstColumn="0" w:lastColumn="0" w:noHBand="0" w:noVBand="0"/>
            </w:tblPr>
            <w:tblGrid>
              <w:gridCol w:w="8800"/>
            </w:tblGrid>
            <w:tr w:rsidR="002604AE" w:rsidRPr="00256FEF" w14:paraId="7D4DE54D" w14:textId="77777777" w:rsidTr="005A6251">
              <w:trPr>
                <w:trHeight w:val="3308"/>
              </w:trPr>
              <w:tc>
                <w:tcPr>
                  <w:tcW w:w="0" w:type="auto"/>
                </w:tcPr>
                <w:p w14:paraId="04BAECAF" w14:textId="77777777" w:rsidR="00F53396" w:rsidRDefault="002604AE" w:rsidP="00F53396">
                  <w:pPr>
                    <w:spacing w:line="480" w:lineRule="auto"/>
                    <w:rPr>
                      <w:b/>
                      <w:bCs/>
                      <w:color w:val="000000"/>
                    </w:rPr>
                  </w:pPr>
                  <w:r w:rsidRPr="00256FEF">
                    <w:rPr>
                      <w:b/>
                      <w:bCs/>
                      <w:color w:val="000000"/>
                    </w:rPr>
                    <w:t>Project:</w:t>
                  </w:r>
                  <w:r w:rsidR="00F53396">
                    <w:rPr>
                      <w:b/>
                      <w:bCs/>
                      <w:color w:val="000000"/>
                    </w:rPr>
                    <w:t xml:space="preserve"> </w:t>
                  </w:r>
                </w:p>
                <w:p w14:paraId="1ECBED49" w14:textId="105AC16B" w:rsidR="00F53396" w:rsidRPr="00FB1BEC" w:rsidRDefault="00F53396" w:rsidP="00F53396">
                  <w:pPr>
                    <w:spacing w:line="480" w:lineRule="auto"/>
                  </w:pPr>
                  <w:r>
                    <w:rPr>
                      <w:b/>
                    </w:rPr>
                    <w:t xml:space="preserve">Title: </w:t>
                  </w:r>
                  <w:r>
                    <w:t>Philosophy of Following</w:t>
                  </w:r>
                </w:p>
                <w:p w14:paraId="0F94B1FF" w14:textId="567D44F9" w:rsidR="00F53396" w:rsidRDefault="00F53396" w:rsidP="00F53396">
                  <w:pPr>
                    <w:jc w:val="center"/>
                    <w:rPr>
                      <w:b/>
                      <w:bCs/>
                      <w:color w:val="000000"/>
                    </w:rPr>
                  </w:pPr>
                </w:p>
                <w:p w14:paraId="709706BF" w14:textId="12169BA4" w:rsidR="00F53396" w:rsidRDefault="00F53396" w:rsidP="00F53396">
                  <w:pPr>
                    <w:rPr>
                      <w:b/>
                    </w:rPr>
                  </w:pPr>
                  <w:r>
                    <w:rPr>
                      <w:b/>
                    </w:rPr>
                    <w:t>‘</w:t>
                  </w:r>
                  <w:r w:rsidRPr="002604AE">
                    <w:rPr>
                      <w:b/>
                    </w:rPr>
                    <w:t>Are we psychologically programmed to follow, or do we choose?</w:t>
                  </w:r>
                  <w:r>
                    <w:rPr>
                      <w:b/>
                    </w:rPr>
                    <w:t>’</w:t>
                  </w:r>
                </w:p>
                <w:p w14:paraId="0A758939" w14:textId="4B6B5B36" w:rsidR="002604AE" w:rsidRPr="00256FEF" w:rsidRDefault="002604AE" w:rsidP="005A6251">
                  <w:pPr>
                    <w:autoSpaceDE w:val="0"/>
                    <w:autoSpaceDN w:val="0"/>
                    <w:adjustRightInd w:val="0"/>
                    <w:spacing w:line="360" w:lineRule="auto"/>
                    <w:rPr>
                      <w:b/>
                      <w:bCs/>
                      <w:color w:val="000000"/>
                    </w:rPr>
                  </w:pPr>
                </w:p>
                <w:p w14:paraId="5A1DFC23" w14:textId="77777777" w:rsidR="002604AE" w:rsidRPr="00256FEF" w:rsidRDefault="002604AE" w:rsidP="005A6251">
                  <w:pPr>
                    <w:autoSpaceDE w:val="0"/>
                    <w:autoSpaceDN w:val="0"/>
                    <w:adjustRightInd w:val="0"/>
                    <w:rPr>
                      <w:color w:val="000000"/>
                    </w:rPr>
                  </w:pPr>
                </w:p>
                <w:p w14:paraId="4B5EBFE7" w14:textId="5E718B7E" w:rsidR="002604AE" w:rsidRPr="00256FEF" w:rsidRDefault="002604AE" w:rsidP="005A6251">
                  <w:pPr>
                    <w:autoSpaceDE w:val="0"/>
                    <w:autoSpaceDN w:val="0"/>
                    <w:adjustRightInd w:val="0"/>
                    <w:rPr>
                      <w:b/>
                      <w:bCs/>
                      <w:color w:val="000000"/>
                    </w:rPr>
                  </w:pPr>
                  <w:r w:rsidRPr="00256FEF">
                    <w:rPr>
                      <w:b/>
                      <w:bCs/>
                      <w:color w:val="000000"/>
                    </w:rPr>
                    <w:t>Date: _</w:t>
                  </w:r>
                  <w:r w:rsidR="00F53396">
                    <w:rPr>
                      <w:b/>
                      <w:bCs/>
                      <w:color w:val="000000"/>
                    </w:rPr>
                    <w:t>1</w:t>
                  </w:r>
                  <w:r>
                    <w:rPr>
                      <w:b/>
                      <w:bCs/>
                      <w:color w:val="000000"/>
                    </w:rPr>
                    <w:t>.</w:t>
                  </w:r>
                  <w:r w:rsidR="00F53396">
                    <w:rPr>
                      <w:b/>
                      <w:bCs/>
                      <w:color w:val="000000"/>
                    </w:rPr>
                    <w:t>4.</w:t>
                  </w:r>
                  <w:r>
                    <w:rPr>
                      <w:b/>
                      <w:bCs/>
                      <w:color w:val="000000"/>
                    </w:rPr>
                    <w:t>201</w:t>
                  </w:r>
                  <w:r w:rsidR="00F53396">
                    <w:rPr>
                      <w:b/>
                      <w:bCs/>
                      <w:color w:val="000000"/>
                    </w:rPr>
                    <w:t>9</w:t>
                  </w:r>
                  <w:r>
                    <w:rPr>
                      <w:b/>
                      <w:bCs/>
                      <w:color w:val="000000"/>
                    </w:rPr>
                    <w:t>___</w:t>
                  </w:r>
                  <w:r w:rsidRPr="00256FEF">
                    <w:rPr>
                      <w:b/>
                      <w:bCs/>
                      <w:color w:val="000000"/>
                    </w:rPr>
                    <w:t xml:space="preserve"> Time of Group: Start: _</w:t>
                  </w:r>
                  <w:r>
                    <w:rPr>
                      <w:b/>
                      <w:bCs/>
                      <w:color w:val="000000"/>
                    </w:rPr>
                    <w:t>13:20_______</w:t>
                  </w:r>
                  <w:r w:rsidRPr="00256FEF">
                    <w:rPr>
                      <w:b/>
                      <w:bCs/>
                      <w:color w:val="000000"/>
                    </w:rPr>
                    <w:t>_ Finish: __</w:t>
                  </w:r>
                  <w:r>
                    <w:rPr>
                      <w:b/>
                      <w:bCs/>
                      <w:color w:val="000000"/>
                    </w:rPr>
                    <w:t>13:45</w:t>
                  </w:r>
                  <w:r w:rsidRPr="00256FEF">
                    <w:rPr>
                      <w:b/>
                      <w:bCs/>
                      <w:color w:val="000000"/>
                    </w:rPr>
                    <w:t xml:space="preserve">______ </w:t>
                  </w:r>
                </w:p>
                <w:p w14:paraId="0CF4DE0F" w14:textId="77777777" w:rsidR="002604AE" w:rsidRPr="00256FEF" w:rsidRDefault="002604AE" w:rsidP="005A6251">
                  <w:pPr>
                    <w:autoSpaceDE w:val="0"/>
                    <w:autoSpaceDN w:val="0"/>
                    <w:adjustRightInd w:val="0"/>
                    <w:rPr>
                      <w:color w:val="000000"/>
                    </w:rPr>
                  </w:pPr>
                </w:p>
                <w:p w14:paraId="28F79076" w14:textId="52BBAC35" w:rsidR="002604AE" w:rsidRPr="00256FEF" w:rsidRDefault="002604AE" w:rsidP="005A6251">
                  <w:pPr>
                    <w:autoSpaceDE w:val="0"/>
                    <w:autoSpaceDN w:val="0"/>
                    <w:adjustRightInd w:val="0"/>
                    <w:rPr>
                      <w:b/>
                      <w:bCs/>
                      <w:color w:val="000000"/>
                    </w:rPr>
                  </w:pPr>
                  <w:proofErr w:type="spellStart"/>
                  <w:r w:rsidRPr="00256FEF">
                    <w:rPr>
                      <w:b/>
                      <w:bCs/>
                      <w:color w:val="000000"/>
                    </w:rPr>
                    <w:t>Venue:__</w:t>
                  </w:r>
                  <w:r>
                    <w:rPr>
                      <w:b/>
                      <w:bCs/>
                      <w:color w:val="000000"/>
                    </w:rPr>
                    <w:t>Counselling</w:t>
                  </w:r>
                  <w:proofErr w:type="spellEnd"/>
                  <w:r>
                    <w:rPr>
                      <w:b/>
                      <w:bCs/>
                      <w:color w:val="000000"/>
                    </w:rPr>
                    <w:t xml:space="preserve"> pod UWTSD, </w:t>
                  </w:r>
                  <w:r w:rsidR="00F53396">
                    <w:rPr>
                      <w:b/>
                      <w:bCs/>
                      <w:color w:val="000000"/>
                    </w:rPr>
                    <w:t>SA1 Campus</w:t>
                  </w:r>
                  <w:r>
                    <w:rPr>
                      <w:b/>
                      <w:bCs/>
                      <w:color w:val="000000"/>
                    </w:rPr>
                    <w:t xml:space="preserve"> ____</w:t>
                  </w:r>
                  <w:r w:rsidRPr="00256FEF">
                    <w:rPr>
                      <w:b/>
                      <w:bCs/>
                      <w:color w:val="000000"/>
                    </w:rPr>
                    <w:t xml:space="preserve">____________ </w:t>
                  </w:r>
                </w:p>
                <w:p w14:paraId="3C6DBC62" w14:textId="77777777" w:rsidR="002604AE" w:rsidRPr="00256FEF" w:rsidRDefault="002604AE" w:rsidP="005A6251">
                  <w:pPr>
                    <w:autoSpaceDE w:val="0"/>
                    <w:autoSpaceDN w:val="0"/>
                    <w:adjustRightInd w:val="0"/>
                    <w:rPr>
                      <w:color w:val="000000"/>
                    </w:rPr>
                  </w:pPr>
                </w:p>
                <w:p w14:paraId="58E0DA4F" w14:textId="77777777" w:rsidR="002604AE" w:rsidRPr="00256FEF" w:rsidRDefault="002604AE" w:rsidP="005A6251">
                  <w:pPr>
                    <w:autoSpaceDE w:val="0"/>
                    <w:autoSpaceDN w:val="0"/>
                    <w:adjustRightInd w:val="0"/>
                    <w:rPr>
                      <w:color w:val="000000"/>
                    </w:rPr>
                  </w:pPr>
                </w:p>
                <w:p w14:paraId="4523F951" w14:textId="77777777" w:rsidR="002604AE" w:rsidRPr="00256FEF" w:rsidRDefault="002604AE" w:rsidP="005A6251">
                  <w:pPr>
                    <w:autoSpaceDE w:val="0"/>
                    <w:autoSpaceDN w:val="0"/>
                    <w:adjustRightInd w:val="0"/>
                    <w:rPr>
                      <w:color w:val="000000"/>
                    </w:rPr>
                  </w:pPr>
                  <w:r w:rsidRPr="00256FEF">
                    <w:rPr>
                      <w:color w:val="000000"/>
                    </w:rPr>
                    <w:t>[Introductions. Briefly describe project and focus group protocol [including purpose of study, recording, dissemination and withdrawal], ensure participants have copies of the information sheet and focus group schedule a</w:t>
                  </w:r>
                  <w:r>
                    <w:rPr>
                      <w:color w:val="000000"/>
                    </w:rPr>
                    <w:t>nd have signed the consent form</w:t>
                  </w:r>
                  <w:r w:rsidRPr="00256FEF">
                    <w:rPr>
                      <w:color w:val="000000"/>
                    </w:rPr>
                    <w:t xml:space="preserve">. Revisit informed consent. </w:t>
                  </w:r>
                </w:p>
                <w:p w14:paraId="1020727E" w14:textId="77777777" w:rsidR="002604AE" w:rsidRPr="00256FEF" w:rsidRDefault="002604AE" w:rsidP="005A6251">
                  <w:pPr>
                    <w:autoSpaceDE w:val="0"/>
                    <w:autoSpaceDN w:val="0"/>
                    <w:adjustRightInd w:val="0"/>
                    <w:rPr>
                      <w:color w:val="000000"/>
                    </w:rPr>
                  </w:pPr>
                </w:p>
                <w:p w14:paraId="5C5D5D41" w14:textId="05EF700E" w:rsidR="00F53396" w:rsidRDefault="00F53396" w:rsidP="00F53396">
                  <w:pPr>
                    <w:pStyle w:val="ListParagraph"/>
                    <w:spacing w:line="480" w:lineRule="auto"/>
                  </w:pPr>
                  <w:r>
                    <w:t xml:space="preserve">Topic 1 - </w:t>
                  </w:r>
                  <w:r>
                    <w:t>How do we follow?</w:t>
                  </w:r>
                </w:p>
                <w:p w14:paraId="04CF7FC7" w14:textId="510170F7" w:rsidR="00F53396" w:rsidRDefault="00F53396" w:rsidP="00F53396">
                  <w:pPr>
                    <w:pStyle w:val="ListParagraph"/>
                    <w:spacing w:line="480" w:lineRule="auto"/>
                  </w:pPr>
                  <w:r>
                    <w:t xml:space="preserve">Topic 2 - </w:t>
                  </w:r>
                  <w:r>
                    <w:t>Who influences us to follow?</w:t>
                  </w:r>
                </w:p>
                <w:p w14:paraId="27659DC2" w14:textId="29D847F4" w:rsidR="00F53396" w:rsidRDefault="00F53396" w:rsidP="00F53396">
                  <w:pPr>
                    <w:pStyle w:val="ListParagraph"/>
                    <w:spacing w:line="480" w:lineRule="auto"/>
                  </w:pPr>
                  <w:r>
                    <w:t xml:space="preserve">Topic 3 - </w:t>
                  </w:r>
                  <w:r>
                    <w:t>As a group, what do you follow?</w:t>
                  </w:r>
                </w:p>
                <w:p w14:paraId="170B8FC2" w14:textId="77777777" w:rsidR="002604AE" w:rsidRPr="00256FEF" w:rsidRDefault="002604AE" w:rsidP="005A6251">
                  <w:pPr>
                    <w:autoSpaceDE w:val="0"/>
                    <w:autoSpaceDN w:val="0"/>
                    <w:adjustRightInd w:val="0"/>
                    <w:rPr>
                      <w:color w:val="000000"/>
                    </w:rPr>
                  </w:pPr>
                </w:p>
                <w:p w14:paraId="3196B296" w14:textId="77777777" w:rsidR="002604AE" w:rsidRPr="00256FEF" w:rsidRDefault="002604AE" w:rsidP="005A6251">
                  <w:pPr>
                    <w:autoSpaceDE w:val="0"/>
                    <w:autoSpaceDN w:val="0"/>
                    <w:adjustRightInd w:val="0"/>
                    <w:rPr>
                      <w:color w:val="000000"/>
                    </w:rPr>
                  </w:pPr>
                  <w:r w:rsidRPr="00256FEF">
                    <w:rPr>
                      <w:color w:val="000000"/>
                    </w:rPr>
                    <w:t xml:space="preserve">[Thank participants for participating, assure them of anonymity and advise what will happen next. Ask whether participants have any questions, want sight of notes/themes, etc. Cool down period, debriefing chat. </w:t>
                  </w:r>
                </w:p>
              </w:tc>
            </w:tr>
          </w:tbl>
          <w:p w14:paraId="3062BFBF" w14:textId="77777777" w:rsidR="002604AE" w:rsidRPr="00256FEF" w:rsidRDefault="002604AE" w:rsidP="005A6251">
            <w:pPr>
              <w:pStyle w:val="Default"/>
              <w:rPr>
                <w:rFonts w:ascii="Times New Roman" w:hAnsi="Times New Roman" w:cs="Times New Roman"/>
                <w:b/>
                <w:bCs/>
              </w:rPr>
            </w:pPr>
          </w:p>
        </w:tc>
      </w:tr>
    </w:tbl>
    <w:p w14:paraId="05E3F78A" w14:textId="77777777" w:rsidR="002604AE" w:rsidRDefault="002604AE" w:rsidP="002604AE">
      <w:pPr>
        <w:pStyle w:val="Default"/>
        <w:rPr>
          <w:b/>
          <w:bCs/>
          <w:sz w:val="28"/>
          <w:szCs w:val="28"/>
        </w:rPr>
      </w:pPr>
    </w:p>
    <w:p w14:paraId="159C27DA" w14:textId="77777777" w:rsidR="002604AE" w:rsidRDefault="002604AE" w:rsidP="002604AE">
      <w:pPr>
        <w:pStyle w:val="Default"/>
        <w:rPr>
          <w:b/>
          <w:bCs/>
          <w:sz w:val="28"/>
          <w:szCs w:val="28"/>
        </w:rPr>
      </w:pPr>
    </w:p>
    <w:p w14:paraId="22B18AF2" w14:textId="77777777" w:rsidR="002604AE" w:rsidRDefault="002604AE" w:rsidP="002604AE">
      <w:pPr>
        <w:pStyle w:val="Default"/>
        <w:rPr>
          <w:b/>
          <w:bCs/>
          <w:sz w:val="28"/>
          <w:szCs w:val="28"/>
        </w:rPr>
      </w:pPr>
    </w:p>
    <w:p w14:paraId="102C3AF6" w14:textId="77777777" w:rsidR="002604AE" w:rsidRDefault="002604AE" w:rsidP="002604AE"/>
    <w:p w14:paraId="0BDEA911" w14:textId="085DA08C" w:rsidR="002604AE" w:rsidRDefault="002604AE" w:rsidP="002604AE"/>
    <w:p w14:paraId="0AE4D6A8" w14:textId="080B9C90" w:rsidR="00F53396" w:rsidRDefault="00F53396" w:rsidP="002604AE"/>
    <w:p w14:paraId="4081F643" w14:textId="54D139C9" w:rsidR="00F53396" w:rsidRDefault="00F53396" w:rsidP="002604AE"/>
    <w:p w14:paraId="79A2BEDD" w14:textId="7381253C" w:rsidR="00F53396" w:rsidRDefault="00F53396" w:rsidP="002604AE"/>
    <w:p w14:paraId="3C7E5FDD" w14:textId="57307EDF" w:rsidR="00F53396" w:rsidRDefault="00F53396" w:rsidP="002604AE"/>
    <w:p w14:paraId="7A8005D4" w14:textId="1C6C8789" w:rsidR="00F53396" w:rsidRDefault="00F53396" w:rsidP="002604AE"/>
    <w:p w14:paraId="0A984D71" w14:textId="0FDFA426" w:rsidR="00F53396" w:rsidRDefault="00F53396" w:rsidP="002604AE"/>
    <w:p w14:paraId="11A8ECD8" w14:textId="1892E64D" w:rsidR="00F53396" w:rsidRDefault="00F53396" w:rsidP="002604AE"/>
    <w:p w14:paraId="5699C48E" w14:textId="64165858" w:rsidR="00F53396" w:rsidRDefault="00F53396" w:rsidP="002604AE"/>
    <w:p w14:paraId="4848233A" w14:textId="77777777" w:rsidR="00F53396" w:rsidRDefault="00F53396" w:rsidP="002604AE"/>
    <w:p w14:paraId="78089F67" w14:textId="77777777" w:rsidR="002604AE" w:rsidRPr="001627A6" w:rsidRDefault="002604AE" w:rsidP="002604AE">
      <w:pPr>
        <w:spacing w:line="360" w:lineRule="auto"/>
        <w:ind w:left="6480" w:right="-613" w:firstLine="720"/>
        <w:rPr>
          <w:b/>
          <w:bCs/>
        </w:rPr>
      </w:pPr>
      <w:r w:rsidRPr="001627A6">
        <w:rPr>
          <w:b/>
          <w:bCs/>
          <w:u w:val="single"/>
        </w:rPr>
        <w:t>APPENDIX 5</w:t>
      </w:r>
    </w:p>
    <w:p w14:paraId="7DD83564" w14:textId="77777777" w:rsidR="002604AE" w:rsidRPr="001627A6" w:rsidRDefault="002604AE" w:rsidP="002604AE">
      <w:pPr>
        <w:spacing w:line="360" w:lineRule="auto"/>
        <w:rPr>
          <w:b/>
          <w:bCs/>
        </w:rPr>
      </w:pPr>
      <w:r w:rsidRPr="001627A6">
        <w:rPr>
          <w:b/>
          <w:bCs/>
        </w:rPr>
        <w:t xml:space="preserve">DEBRIEFING FORM </w:t>
      </w:r>
    </w:p>
    <w:p w14:paraId="6A852AA5" w14:textId="77777777" w:rsidR="002604AE" w:rsidRPr="001627A6" w:rsidRDefault="002604AE" w:rsidP="002604AE">
      <w:pPr>
        <w:spacing w:line="360" w:lineRule="auto"/>
      </w:pPr>
    </w:p>
    <w:p w14:paraId="11C1FCBF" w14:textId="77777777" w:rsidR="002604AE" w:rsidRPr="001627A6" w:rsidRDefault="002604AE" w:rsidP="002604AE">
      <w:pPr>
        <w:spacing w:line="360" w:lineRule="auto"/>
        <w:rPr>
          <w:b/>
          <w:bCs/>
        </w:rPr>
      </w:pPr>
      <w:r w:rsidRPr="001627A6">
        <w:rPr>
          <w:b/>
          <w:bCs/>
        </w:rPr>
        <w:t xml:space="preserve">Date: _29 March 2017__ </w:t>
      </w:r>
    </w:p>
    <w:p w14:paraId="5A09E814" w14:textId="77777777" w:rsidR="002604AE" w:rsidRPr="001627A6" w:rsidRDefault="002604AE" w:rsidP="002604AE">
      <w:pPr>
        <w:spacing w:line="360" w:lineRule="auto"/>
        <w:rPr>
          <w:bCs/>
        </w:rPr>
      </w:pPr>
      <w:r w:rsidRPr="001627A6">
        <w:rPr>
          <w:bCs/>
        </w:rPr>
        <w:t xml:space="preserve">Thank you for participating in this study. Your time and effort are appreciated. </w:t>
      </w:r>
    </w:p>
    <w:p w14:paraId="4919260D" w14:textId="77777777" w:rsidR="002604AE" w:rsidRPr="001627A6" w:rsidRDefault="002604AE" w:rsidP="002604AE">
      <w:pPr>
        <w:autoSpaceDE w:val="0"/>
        <w:autoSpaceDN w:val="0"/>
        <w:adjustRightInd w:val="0"/>
        <w:spacing w:line="360" w:lineRule="auto"/>
        <w:rPr>
          <w:bCs/>
          <w:color w:val="000000"/>
        </w:rPr>
      </w:pPr>
      <w:r w:rsidRPr="001627A6">
        <w:t xml:space="preserve">This research explored </w:t>
      </w:r>
      <w:r>
        <w:t>the</w:t>
      </w:r>
      <w:r w:rsidRPr="001627A6">
        <w:t xml:space="preserve"> space that the third sector occupies locally and whether bridging the gap in the current health and well-being provision is the extent of their purpose</w:t>
      </w:r>
      <w:r>
        <w:t>.</w:t>
      </w:r>
      <w:r w:rsidRPr="001627A6">
        <w:rPr>
          <w:bCs/>
          <w:color w:val="000000"/>
        </w:rPr>
        <w:t xml:space="preserve"> </w:t>
      </w:r>
    </w:p>
    <w:p w14:paraId="64D591F1" w14:textId="77777777" w:rsidR="002604AE" w:rsidRPr="001627A6" w:rsidRDefault="002604AE" w:rsidP="002604AE">
      <w:pPr>
        <w:spacing w:line="360" w:lineRule="auto"/>
      </w:pPr>
      <w:r w:rsidRPr="001627A6">
        <w:t xml:space="preserve">To date the </w:t>
      </w:r>
      <w:r>
        <w:t>third sector impact</w:t>
      </w:r>
      <w:r w:rsidRPr="001627A6">
        <w:t xml:space="preserve"> has been under-researched and under-represented within academic literature and by taking part in this study you have contributed to the growing body of knowledge concerning this important aspect of</w:t>
      </w:r>
      <w:r>
        <w:t xml:space="preserve"> third sector research</w:t>
      </w:r>
      <w:r w:rsidRPr="001627A6">
        <w:t xml:space="preserve">. </w:t>
      </w:r>
    </w:p>
    <w:p w14:paraId="704CC6DB" w14:textId="77777777" w:rsidR="002604AE" w:rsidRPr="001627A6" w:rsidRDefault="002604AE" w:rsidP="002604AE">
      <w:pPr>
        <w:spacing w:line="360" w:lineRule="auto"/>
      </w:pPr>
      <w:r w:rsidRPr="001627A6">
        <w:t>You are reminded, however, that you still have the right to withdraw at this point. Should you decide to do so you will not have to give any reason and collected data will not be used and will be destroyed.  You will be aware that this study has received ethics approval fro</w:t>
      </w:r>
      <w:r>
        <w:t>m the School of Social Justice and Inclusion</w:t>
      </w:r>
      <w:r w:rsidRPr="001627A6">
        <w:t xml:space="preserve"> Research Ethics Committee of</w:t>
      </w:r>
      <w:r>
        <w:t xml:space="preserve"> UWTSD</w:t>
      </w:r>
      <w:r w:rsidRPr="001627A6">
        <w:t xml:space="preserve">. However, if you have any questions or concerns about your participation in this study, you can contact </w:t>
      </w:r>
      <w:r>
        <w:t>Beverley Cole</w:t>
      </w:r>
      <w:r w:rsidRPr="001627A6">
        <w:t xml:space="preserve"> by telephone at 0</w:t>
      </w:r>
      <w:r>
        <w:t>1792 482031</w:t>
      </w:r>
      <w:r w:rsidRPr="001627A6">
        <w:t xml:space="preserve"> or by email at</w:t>
      </w:r>
      <w:r>
        <w:t>:</w:t>
      </w:r>
      <w:r w:rsidRPr="001627A6">
        <w:t xml:space="preserve"> </w:t>
      </w:r>
      <w:r>
        <w:t>beverly.cole@uwtsd.ac.uk</w:t>
      </w:r>
    </w:p>
    <w:p w14:paraId="4C75A682" w14:textId="77777777" w:rsidR="002604AE" w:rsidRPr="001627A6" w:rsidRDefault="002604AE" w:rsidP="002604AE">
      <w:pPr>
        <w:spacing w:line="360" w:lineRule="auto"/>
      </w:pPr>
      <w:r w:rsidRPr="001627A6">
        <w:t xml:space="preserve">Although this study did not focus on any issues which would normally invoke emotionally sensitive reflection, sometimes the process of reflecting can prove to be disturbing. If answering any of these questions led you to feel distressed, you are free to discuss associated issues with your counselling supervisor and if you would like to speak to someone else about your thoughts, arrangements can be made for you to be provided with a list of helpful organisations so that you can talk about any aspect of the research which has caused you distress. Should this be the case, you will need to contact the researcher within seven days of the date of this form. </w:t>
      </w:r>
    </w:p>
    <w:p w14:paraId="5881B93E" w14:textId="77777777" w:rsidR="002604AE" w:rsidRPr="001627A6" w:rsidRDefault="002604AE" w:rsidP="002604AE">
      <w:pPr>
        <w:spacing w:line="360" w:lineRule="auto"/>
      </w:pPr>
      <w:r w:rsidRPr="001627A6">
        <w:t xml:space="preserve">If you would like to learn more about </w:t>
      </w:r>
      <w:r>
        <w:t>third sector provision</w:t>
      </w:r>
      <w:r w:rsidRPr="001627A6">
        <w:t xml:space="preserve"> you will find some excellent Information Sheets on the BACP website -</w:t>
      </w:r>
      <w:r w:rsidRPr="008D50FA">
        <w:t xml:space="preserve"> www.bacphealthcare.org.uk</w:t>
      </w:r>
      <w:r w:rsidRPr="001627A6">
        <w:t xml:space="preserve">. </w:t>
      </w:r>
    </w:p>
    <w:p w14:paraId="45DAABFF" w14:textId="7105285B" w:rsidR="002604AE" w:rsidRDefault="002604AE" w:rsidP="00541856">
      <w:pPr>
        <w:rPr>
          <w:b/>
        </w:rPr>
      </w:pPr>
      <w:bookmarkStart w:id="0" w:name="_GoBack"/>
      <w:bookmarkEnd w:id="0"/>
    </w:p>
    <w:p w14:paraId="6DEA1947" w14:textId="48D89A20" w:rsidR="002604AE" w:rsidRDefault="002604AE" w:rsidP="00541856">
      <w:pPr>
        <w:rPr>
          <w:b/>
        </w:rPr>
      </w:pPr>
    </w:p>
    <w:p w14:paraId="389D95AB" w14:textId="10838502" w:rsidR="002604AE" w:rsidRDefault="002604AE" w:rsidP="00541856">
      <w:pPr>
        <w:rPr>
          <w:b/>
        </w:rPr>
      </w:pPr>
    </w:p>
    <w:p w14:paraId="209266EF" w14:textId="77777777" w:rsidR="002604AE" w:rsidRPr="004E0175" w:rsidRDefault="002604AE" w:rsidP="00541856">
      <w:pPr>
        <w:rPr>
          <w:b/>
        </w:rPr>
      </w:pPr>
    </w:p>
    <w:p w14:paraId="656423DD" w14:textId="7A2913B1" w:rsidR="00541856" w:rsidRDefault="00BA4C58" w:rsidP="00541856">
      <w:pPr>
        <w:rPr>
          <w:b/>
        </w:rPr>
      </w:pPr>
      <w:r>
        <w:rPr>
          <w:b/>
        </w:rPr>
        <w:lastRenderedPageBreak/>
        <w:t>References</w:t>
      </w:r>
    </w:p>
    <w:p w14:paraId="14E56A6F" w14:textId="77777777" w:rsidR="00526820" w:rsidRDefault="00526820" w:rsidP="00541856">
      <w:pPr>
        <w:rPr>
          <w:b/>
        </w:rPr>
      </w:pPr>
    </w:p>
    <w:p w14:paraId="143791BE" w14:textId="77777777" w:rsidR="001469B3" w:rsidRPr="001469B3" w:rsidRDefault="001469B3" w:rsidP="00647C31">
      <w:pPr>
        <w:spacing w:line="360" w:lineRule="auto"/>
        <w:rPr>
          <w:sz w:val="20"/>
          <w:szCs w:val="20"/>
        </w:rPr>
      </w:pPr>
    </w:p>
    <w:p w14:paraId="32DEDF45" w14:textId="77777777" w:rsidR="001469B3" w:rsidRPr="001469B3" w:rsidRDefault="001469B3" w:rsidP="00173059">
      <w:pPr>
        <w:spacing w:line="276" w:lineRule="auto"/>
        <w:rPr>
          <w:sz w:val="20"/>
          <w:szCs w:val="20"/>
        </w:rPr>
      </w:pPr>
    </w:p>
    <w:p w14:paraId="30E79AB7" w14:textId="77777777" w:rsidR="001469B3" w:rsidRPr="001469B3" w:rsidRDefault="001469B3" w:rsidP="00541856"/>
    <w:p w14:paraId="6902CAEA" w14:textId="77777777" w:rsidR="00F210CE" w:rsidRPr="001469B3" w:rsidRDefault="00F210CE" w:rsidP="00F210CE">
      <w:pPr>
        <w:spacing w:line="360" w:lineRule="auto"/>
        <w:rPr>
          <w:sz w:val="20"/>
          <w:szCs w:val="20"/>
        </w:rPr>
      </w:pPr>
      <w:proofErr w:type="spellStart"/>
      <w:r w:rsidRPr="001469B3">
        <w:rPr>
          <w:sz w:val="20"/>
          <w:szCs w:val="20"/>
          <w:shd w:val="clear" w:color="auto" w:fill="FFFFFF"/>
        </w:rPr>
        <w:t>Attride</w:t>
      </w:r>
      <w:proofErr w:type="spellEnd"/>
      <w:r w:rsidRPr="001469B3">
        <w:rPr>
          <w:sz w:val="20"/>
          <w:szCs w:val="20"/>
          <w:shd w:val="clear" w:color="auto" w:fill="FFFFFF"/>
        </w:rPr>
        <w:t>-Stirling, J. (</w:t>
      </w:r>
      <w:r w:rsidRPr="001469B3">
        <w:rPr>
          <w:rStyle w:val="nlmyear"/>
          <w:sz w:val="20"/>
          <w:szCs w:val="20"/>
          <w:shd w:val="clear" w:color="auto" w:fill="FFFFFF"/>
        </w:rPr>
        <w:t>2001</w:t>
      </w:r>
      <w:r w:rsidRPr="001469B3">
        <w:rPr>
          <w:sz w:val="20"/>
          <w:szCs w:val="20"/>
          <w:shd w:val="clear" w:color="auto" w:fill="FFFFFF"/>
        </w:rPr>
        <w:t>). </w:t>
      </w:r>
      <w:r w:rsidRPr="001469B3">
        <w:rPr>
          <w:rStyle w:val="nlmarticle-title"/>
          <w:sz w:val="20"/>
          <w:szCs w:val="20"/>
          <w:shd w:val="clear" w:color="auto" w:fill="FFFFFF"/>
        </w:rPr>
        <w:t>Thematic networks: An analytic tool for qualitative research</w:t>
      </w:r>
      <w:r w:rsidRPr="001469B3">
        <w:rPr>
          <w:sz w:val="20"/>
          <w:szCs w:val="20"/>
          <w:shd w:val="clear" w:color="auto" w:fill="FFFFFF"/>
        </w:rPr>
        <w:t>. Qualitative Research, 1, </w:t>
      </w:r>
      <w:r w:rsidRPr="001469B3">
        <w:rPr>
          <w:rStyle w:val="nlmfpage"/>
          <w:sz w:val="20"/>
          <w:szCs w:val="20"/>
          <w:shd w:val="clear" w:color="auto" w:fill="FFFFFF"/>
        </w:rPr>
        <w:t>385</w:t>
      </w:r>
      <w:r w:rsidRPr="001469B3">
        <w:rPr>
          <w:sz w:val="20"/>
          <w:szCs w:val="20"/>
          <w:shd w:val="clear" w:color="auto" w:fill="FFFFFF"/>
        </w:rPr>
        <w:t>–</w:t>
      </w:r>
      <w:r w:rsidRPr="001469B3">
        <w:rPr>
          <w:rStyle w:val="nlmlpage"/>
          <w:sz w:val="20"/>
          <w:szCs w:val="20"/>
          <w:shd w:val="clear" w:color="auto" w:fill="FFFFFF"/>
        </w:rPr>
        <w:t>405</w:t>
      </w:r>
      <w:r w:rsidRPr="001469B3">
        <w:rPr>
          <w:sz w:val="20"/>
          <w:szCs w:val="20"/>
          <w:shd w:val="clear" w:color="auto" w:fill="FFFFFF"/>
        </w:rPr>
        <w:t>. doi:10.1177/146879410100100307</w:t>
      </w:r>
    </w:p>
    <w:p w14:paraId="2B2F57B7" w14:textId="77777777" w:rsidR="00F210CE" w:rsidRPr="001469B3" w:rsidRDefault="00F210CE" w:rsidP="00F210CE">
      <w:pPr>
        <w:spacing w:line="360" w:lineRule="auto"/>
        <w:rPr>
          <w:sz w:val="20"/>
          <w:szCs w:val="20"/>
        </w:rPr>
      </w:pPr>
      <w:r w:rsidRPr="001469B3">
        <w:rPr>
          <w:sz w:val="20"/>
          <w:szCs w:val="20"/>
          <w:shd w:val="clear" w:color="auto" w:fill="FFFFFF"/>
        </w:rPr>
        <w:t xml:space="preserve">Bauer, M.W. (2008). Social influence by Artefacts. </w:t>
      </w:r>
      <w:r w:rsidRPr="001469B3">
        <w:rPr>
          <w:rStyle w:val="exlresultdetails"/>
          <w:sz w:val="20"/>
          <w:szCs w:val="20"/>
        </w:rPr>
        <w:t>Diogenes, Vol.55(1), pp.68-83</w:t>
      </w:r>
      <w:r w:rsidRPr="001469B3">
        <w:rPr>
          <w:sz w:val="20"/>
          <w:szCs w:val="20"/>
        </w:rPr>
        <w:t xml:space="preserve"> [Peer Reviewed Journal].</w:t>
      </w:r>
    </w:p>
    <w:p w14:paraId="5244BFC0" w14:textId="77777777" w:rsidR="00F210CE" w:rsidRPr="001469B3" w:rsidRDefault="00F210CE" w:rsidP="00F210CE">
      <w:pPr>
        <w:spacing w:line="360" w:lineRule="auto"/>
        <w:rPr>
          <w:sz w:val="20"/>
          <w:szCs w:val="20"/>
        </w:rPr>
      </w:pPr>
      <w:r w:rsidRPr="001469B3">
        <w:rPr>
          <w:sz w:val="20"/>
          <w:szCs w:val="20"/>
          <w:shd w:val="clear" w:color="auto" w:fill="FFFFFF"/>
        </w:rPr>
        <w:t>Braun, V., Clarke, V. (</w:t>
      </w:r>
      <w:r w:rsidRPr="001469B3">
        <w:rPr>
          <w:rStyle w:val="nlmyear"/>
          <w:sz w:val="20"/>
          <w:szCs w:val="20"/>
          <w:shd w:val="clear" w:color="auto" w:fill="FFFFFF"/>
        </w:rPr>
        <w:t>2006</w:t>
      </w:r>
      <w:r w:rsidRPr="001469B3">
        <w:rPr>
          <w:sz w:val="20"/>
          <w:szCs w:val="20"/>
          <w:shd w:val="clear" w:color="auto" w:fill="FFFFFF"/>
        </w:rPr>
        <w:t>). </w:t>
      </w:r>
      <w:r w:rsidRPr="001469B3">
        <w:rPr>
          <w:rStyle w:val="nlmarticle-title"/>
          <w:sz w:val="20"/>
          <w:szCs w:val="20"/>
          <w:shd w:val="clear" w:color="auto" w:fill="FFFFFF"/>
        </w:rPr>
        <w:t>Using thematic analysis in psychology</w:t>
      </w:r>
      <w:r w:rsidRPr="001469B3">
        <w:rPr>
          <w:sz w:val="20"/>
          <w:szCs w:val="20"/>
          <w:shd w:val="clear" w:color="auto" w:fill="FFFFFF"/>
        </w:rPr>
        <w:t>. Qualitative Research in Psychology, 3, </w:t>
      </w:r>
      <w:r w:rsidRPr="001469B3">
        <w:rPr>
          <w:rStyle w:val="nlmfpage"/>
          <w:sz w:val="20"/>
          <w:szCs w:val="20"/>
          <w:shd w:val="clear" w:color="auto" w:fill="FFFFFF"/>
        </w:rPr>
        <w:t>77</w:t>
      </w:r>
      <w:r w:rsidRPr="001469B3">
        <w:rPr>
          <w:sz w:val="20"/>
          <w:szCs w:val="20"/>
          <w:shd w:val="clear" w:color="auto" w:fill="FFFFFF"/>
        </w:rPr>
        <w:t>–</w:t>
      </w:r>
      <w:r w:rsidRPr="001469B3">
        <w:rPr>
          <w:rStyle w:val="nlmlpage"/>
          <w:sz w:val="20"/>
          <w:szCs w:val="20"/>
          <w:shd w:val="clear" w:color="auto" w:fill="FFFFFF"/>
        </w:rPr>
        <w:t>101</w:t>
      </w:r>
      <w:r w:rsidRPr="001469B3">
        <w:rPr>
          <w:sz w:val="20"/>
          <w:szCs w:val="20"/>
          <w:shd w:val="clear" w:color="auto" w:fill="FFFFFF"/>
        </w:rPr>
        <w:t>. doi:10.1191/1478088706qp063oa</w:t>
      </w:r>
    </w:p>
    <w:p w14:paraId="327D1266" w14:textId="77777777" w:rsidR="00F210CE" w:rsidRPr="001469B3" w:rsidRDefault="00F210CE" w:rsidP="00F210CE">
      <w:pPr>
        <w:spacing w:line="360" w:lineRule="auto"/>
        <w:rPr>
          <w:sz w:val="20"/>
          <w:szCs w:val="20"/>
        </w:rPr>
      </w:pPr>
      <w:r w:rsidRPr="001469B3">
        <w:rPr>
          <w:sz w:val="20"/>
          <w:szCs w:val="20"/>
        </w:rPr>
        <w:t xml:space="preserve">British Association of Counselling and Interdisciplinary Studies (BACP), (2018). Ethical Framework. Available at: </w:t>
      </w:r>
      <w:hyperlink r:id="rId10" w:history="1">
        <w:r w:rsidRPr="001469B3">
          <w:rPr>
            <w:rStyle w:val="Hyperlink"/>
            <w:color w:val="auto"/>
            <w:sz w:val="20"/>
            <w:szCs w:val="20"/>
          </w:rPr>
          <w:t>https://www.bacp.co.uk/events-and-resources/ethics-and-standards/ethical-framework-for-the-counselling-professions/</w:t>
        </w:r>
      </w:hyperlink>
      <w:r w:rsidRPr="001469B3">
        <w:rPr>
          <w:sz w:val="20"/>
          <w:szCs w:val="20"/>
        </w:rPr>
        <w:t xml:space="preserve"> [Accessed on: 12/03/2019]. </w:t>
      </w:r>
    </w:p>
    <w:p w14:paraId="0337B13E" w14:textId="77777777" w:rsidR="00F210CE" w:rsidRPr="001469B3" w:rsidRDefault="00F210CE" w:rsidP="00F210CE">
      <w:pPr>
        <w:spacing w:line="360" w:lineRule="auto"/>
        <w:rPr>
          <w:sz w:val="20"/>
          <w:szCs w:val="20"/>
        </w:rPr>
      </w:pPr>
      <w:r w:rsidRPr="001469B3">
        <w:rPr>
          <w:sz w:val="20"/>
          <w:szCs w:val="20"/>
        </w:rPr>
        <w:t xml:space="preserve">Bullee, H.W-J, Montoya, L., Pieters, W., Junger, M. &amp; </w:t>
      </w:r>
      <w:proofErr w:type="spellStart"/>
      <w:r w:rsidRPr="001469B3">
        <w:rPr>
          <w:sz w:val="20"/>
          <w:szCs w:val="20"/>
        </w:rPr>
        <w:t>Hartel</w:t>
      </w:r>
      <w:proofErr w:type="spellEnd"/>
      <w:r w:rsidRPr="001469B3">
        <w:rPr>
          <w:sz w:val="20"/>
          <w:szCs w:val="20"/>
        </w:rPr>
        <w:t>, H.P. (2015). The persuasion and security awareness experiment: reducing the success of social engineering attacks. Journal of Abnormal &amp; Social Psychology 51(3):704-706.</w:t>
      </w:r>
    </w:p>
    <w:p w14:paraId="0A97575E" w14:textId="77777777" w:rsidR="00F210CE" w:rsidRPr="001469B3" w:rsidRDefault="00F210CE" w:rsidP="00F210CE">
      <w:pPr>
        <w:pStyle w:val="NormalWeb"/>
        <w:spacing w:line="360" w:lineRule="auto"/>
        <w:rPr>
          <w:sz w:val="20"/>
          <w:szCs w:val="20"/>
        </w:rPr>
      </w:pPr>
      <w:r w:rsidRPr="001469B3">
        <w:rPr>
          <w:sz w:val="20"/>
          <w:szCs w:val="20"/>
        </w:rPr>
        <w:t xml:space="preserve">Changing Minds, (2013). Social Norms. Retrieved from: </w:t>
      </w:r>
      <w:hyperlink r:id="rId11" w:history="1">
        <w:r w:rsidRPr="001469B3">
          <w:rPr>
            <w:rStyle w:val="Hyperlink"/>
            <w:color w:val="auto"/>
            <w:sz w:val="20"/>
            <w:szCs w:val="20"/>
          </w:rPr>
          <w:t>http://changingminds.org/explanations/theories/social_norms.htm</w:t>
        </w:r>
      </w:hyperlink>
      <w:r w:rsidRPr="001469B3">
        <w:rPr>
          <w:sz w:val="20"/>
          <w:szCs w:val="20"/>
        </w:rPr>
        <w:t xml:space="preserve"> [18/01/2019] </w:t>
      </w:r>
    </w:p>
    <w:p w14:paraId="6AFF5B55" w14:textId="77777777" w:rsidR="00F210CE" w:rsidRPr="001469B3" w:rsidRDefault="00F210CE" w:rsidP="00F210CE">
      <w:pPr>
        <w:spacing w:line="360" w:lineRule="auto"/>
        <w:rPr>
          <w:sz w:val="20"/>
          <w:szCs w:val="20"/>
        </w:rPr>
      </w:pPr>
      <w:proofErr w:type="spellStart"/>
      <w:r w:rsidRPr="001469B3">
        <w:rPr>
          <w:sz w:val="20"/>
          <w:szCs w:val="20"/>
        </w:rPr>
        <w:t>Coutlas</w:t>
      </w:r>
      <w:proofErr w:type="spellEnd"/>
      <w:r w:rsidRPr="001469B3">
        <w:rPr>
          <w:sz w:val="20"/>
          <w:szCs w:val="20"/>
        </w:rPr>
        <w:t xml:space="preserve">, J.C. (2004). When in Rome….An evolutionary perspective on conformity, </w:t>
      </w:r>
      <w:r>
        <w:rPr>
          <w:sz w:val="20"/>
          <w:szCs w:val="20"/>
        </w:rPr>
        <w:t>Group</w:t>
      </w:r>
      <w:r w:rsidRPr="001469B3">
        <w:rPr>
          <w:sz w:val="20"/>
          <w:szCs w:val="20"/>
        </w:rPr>
        <w:t xml:space="preserve"> Processes &amp; Intergroup relations, Vo.7(4), 317-331.</w:t>
      </w:r>
    </w:p>
    <w:p w14:paraId="615FC6D3" w14:textId="77777777" w:rsidR="00F210CE" w:rsidRPr="001469B3" w:rsidRDefault="00F210CE" w:rsidP="00F210CE">
      <w:pPr>
        <w:spacing w:line="360" w:lineRule="auto"/>
        <w:rPr>
          <w:sz w:val="20"/>
          <w:szCs w:val="20"/>
        </w:rPr>
      </w:pPr>
      <w:r w:rsidRPr="001469B3">
        <w:rPr>
          <w:sz w:val="20"/>
          <w:szCs w:val="20"/>
        </w:rPr>
        <w:t xml:space="preserve">Creswell, J . W. (2013) </w:t>
      </w:r>
      <w:r w:rsidRPr="001469B3">
        <w:rPr>
          <w:i/>
          <w:sz w:val="20"/>
          <w:szCs w:val="20"/>
        </w:rPr>
        <w:t>Qualitative Inquiry and Re4search Design</w:t>
      </w:r>
      <w:r w:rsidRPr="001469B3">
        <w:rPr>
          <w:sz w:val="20"/>
          <w:szCs w:val="20"/>
        </w:rPr>
        <w:t>. Thousand Oaks, California: SAGE Publications Inc.</w:t>
      </w:r>
    </w:p>
    <w:p w14:paraId="325B806B" w14:textId="77777777" w:rsidR="00F210CE" w:rsidRPr="001469B3" w:rsidRDefault="00F210CE" w:rsidP="00F210CE">
      <w:pPr>
        <w:spacing w:line="360" w:lineRule="auto"/>
        <w:rPr>
          <w:sz w:val="20"/>
          <w:szCs w:val="20"/>
        </w:rPr>
      </w:pPr>
      <w:r w:rsidRPr="001469B3">
        <w:rPr>
          <w:sz w:val="20"/>
          <w:szCs w:val="20"/>
        </w:rPr>
        <w:t xml:space="preserve">Fitch, G.H. &amp; Saunders, C.B. (1976). ‘Blowing the whistle: The limits of obedience to the organization’. </w:t>
      </w:r>
      <w:proofErr w:type="spellStart"/>
      <w:r w:rsidRPr="001469B3">
        <w:rPr>
          <w:sz w:val="20"/>
          <w:szCs w:val="20"/>
        </w:rPr>
        <w:t>Buisness</w:t>
      </w:r>
      <w:proofErr w:type="spellEnd"/>
      <w:r w:rsidRPr="001469B3">
        <w:rPr>
          <w:sz w:val="20"/>
          <w:szCs w:val="20"/>
        </w:rPr>
        <w:t xml:space="preserve"> and Society, Vol.17(1), p.5 [Peer Reviewed Journal]</w:t>
      </w:r>
    </w:p>
    <w:p w14:paraId="7B5A54B2" w14:textId="77777777" w:rsidR="00F210CE" w:rsidRPr="001469B3" w:rsidRDefault="00F210CE" w:rsidP="00F210CE">
      <w:pPr>
        <w:spacing w:line="360" w:lineRule="auto"/>
        <w:rPr>
          <w:sz w:val="20"/>
          <w:szCs w:val="20"/>
        </w:rPr>
      </w:pPr>
      <w:r w:rsidRPr="001469B3">
        <w:rPr>
          <w:sz w:val="20"/>
          <w:szCs w:val="20"/>
        </w:rPr>
        <w:t xml:space="preserve">Guy-Allen, C. (2015). 7 people who broke the law to change the world. [Blog] Available at: </w:t>
      </w:r>
      <w:hyperlink r:id="rId12" w:history="1">
        <w:r w:rsidRPr="001469B3">
          <w:rPr>
            <w:rStyle w:val="Hyperlink"/>
            <w:color w:val="auto"/>
            <w:sz w:val="20"/>
            <w:szCs w:val="20"/>
          </w:rPr>
          <w:t>https://www.one.org/us/blog/8-people-who-broke-the-law-to-change-the-world/</w:t>
        </w:r>
      </w:hyperlink>
      <w:r w:rsidRPr="001469B3">
        <w:rPr>
          <w:sz w:val="20"/>
          <w:szCs w:val="20"/>
        </w:rPr>
        <w:t xml:space="preserve"> [Accessed on: 07/03/2019]</w:t>
      </w:r>
    </w:p>
    <w:p w14:paraId="537029F9" w14:textId="77777777" w:rsidR="00F210CE" w:rsidRPr="001469B3" w:rsidRDefault="00F210CE" w:rsidP="00F210CE">
      <w:pPr>
        <w:spacing w:line="360" w:lineRule="auto"/>
        <w:rPr>
          <w:rStyle w:val="publishername"/>
          <w:sz w:val="20"/>
          <w:szCs w:val="20"/>
        </w:rPr>
      </w:pPr>
      <w:proofErr w:type="spellStart"/>
      <w:r w:rsidRPr="001469B3">
        <w:rPr>
          <w:rStyle w:val="surname"/>
          <w:sz w:val="20"/>
          <w:szCs w:val="20"/>
        </w:rPr>
        <w:t>Sandelowski</w:t>
      </w:r>
      <w:proofErr w:type="spellEnd"/>
      <w:r w:rsidRPr="001469B3">
        <w:rPr>
          <w:rStyle w:val="author"/>
          <w:sz w:val="20"/>
          <w:szCs w:val="20"/>
        </w:rPr>
        <w:t>, </w:t>
      </w:r>
      <w:r w:rsidRPr="001469B3">
        <w:rPr>
          <w:rStyle w:val="firstname"/>
          <w:sz w:val="20"/>
          <w:szCs w:val="20"/>
        </w:rPr>
        <w:t>M.</w:t>
      </w:r>
      <w:r w:rsidRPr="001469B3">
        <w:rPr>
          <w:rStyle w:val="bibliomset"/>
          <w:sz w:val="20"/>
          <w:szCs w:val="20"/>
        </w:rPr>
        <w:t> (</w:t>
      </w:r>
      <w:r w:rsidRPr="001469B3">
        <w:rPr>
          <w:rStyle w:val="pubdate"/>
          <w:sz w:val="20"/>
          <w:szCs w:val="20"/>
        </w:rPr>
        <w:t>2004</w:t>
      </w:r>
      <w:r w:rsidRPr="001469B3">
        <w:rPr>
          <w:rStyle w:val="bibliomset"/>
          <w:sz w:val="20"/>
          <w:szCs w:val="20"/>
        </w:rPr>
        <w:t>) ‘</w:t>
      </w:r>
      <w:r w:rsidRPr="001469B3">
        <w:rPr>
          <w:rStyle w:val="bibliomset"/>
          <w:i/>
          <w:iCs/>
          <w:sz w:val="20"/>
          <w:szCs w:val="20"/>
        </w:rPr>
        <w:t>Qualitative Research</w:t>
      </w:r>
      <w:r w:rsidRPr="001469B3">
        <w:rPr>
          <w:rStyle w:val="bibliomset"/>
          <w:sz w:val="20"/>
          <w:szCs w:val="20"/>
        </w:rPr>
        <w:t>’</w:t>
      </w:r>
      <w:r w:rsidRPr="001469B3">
        <w:rPr>
          <w:sz w:val="20"/>
          <w:szCs w:val="20"/>
        </w:rPr>
        <w:t>, in </w:t>
      </w:r>
      <w:r w:rsidRPr="001469B3">
        <w:rPr>
          <w:rStyle w:val="surname"/>
          <w:sz w:val="20"/>
          <w:szCs w:val="20"/>
        </w:rPr>
        <w:t>Lewis-Beck</w:t>
      </w:r>
      <w:r w:rsidRPr="001469B3">
        <w:rPr>
          <w:rStyle w:val="last-first"/>
          <w:sz w:val="20"/>
          <w:szCs w:val="20"/>
        </w:rPr>
        <w:t>, </w:t>
      </w:r>
      <w:r w:rsidRPr="001469B3">
        <w:rPr>
          <w:rStyle w:val="firstname"/>
          <w:sz w:val="20"/>
          <w:szCs w:val="20"/>
        </w:rPr>
        <w:t>M.</w:t>
      </w:r>
      <w:r w:rsidRPr="001469B3">
        <w:rPr>
          <w:rStyle w:val="bibliomset"/>
          <w:sz w:val="20"/>
          <w:szCs w:val="20"/>
        </w:rPr>
        <w:t>, </w:t>
      </w:r>
      <w:r w:rsidRPr="001469B3">
        <w:rPr>
          <w:rStyle w:val="surname"/>
          <w:sz w:val="20"/>
          <w:szCs w:val="20"/>
        </w:rPr>
        <w:t>Bryman</w:t>
      </w:r>
      <w:r w:rsidRPr="001469B3">
        <w:rPr>
          <w:rStyle w:val="last-first"/>
          <w:sz w:val="20"/>
          <w:szCs w:val="20"/>
        </w:rPr>
        <w:t>, </w:t>
      </w:r>
      <w:r w:rsidRPr="001469B3">
        <w:rPr>
          <w:rStyle w:val="firstname"/>
          <w:sz w:val="20"/>
          <w:szCs w:val="20"/>
        </w:rPr>
        <w:t>A.</w:t>
      </w:r>
      <w:r w:rsidRPr="001469B3">
        <w:rPr>
          <w:rStyle w:val="bibliomset"/>
          <w:sz w:val="20"/>
          <w:szCs w:val="20"/>
        </w:rPr>
        <w:t>, and </w:t>
      </w:r>
      <w:r w:rsidRPr="001469B3">
        <w:rPr>
          <w:rStyle w:val="surname"/>
          <w:sz w:val="20"/>
          <w:szCs w:val="20"/>
        </w:rPr>
        <w:t>Liao</w:t>
      </w:r>
      <w:r w:rsidRPr="001469B3">
        <w:rPr>
          <w:rStyle w:val="last-first"/>
          <w:sz w:val="20"/>
          <w:szCs w:val="20"/>
        </w:rPr>
        <w:t>, </w:t>
      </w:r>
      <w:r w:rsidRPr="001469B3">
        <w:rPr>
          <w:rStyle w:val="firstname"/>
          <w:sz w:val="20"/>
          <w:szCs w:val="20"/>
        </w:rPr>
        <w:t>T.</w:t>
      </w:r>
      <w:r w:rsidRPr="001469B3">
        <w:rPr>
          <w:rStyle w:val="bibliomset"/>
          <w:sz w:val="20"/>
          <w:szCs w:val="20"/>
        </w:rPr>
        <w:t> (eds) </w:t>
      </w:r>
      <w:r w:rsidRPr="001469B3">
        <w:rPr>
          <w:rStyle w:val="italic"/>
          <w:i/>
          <w:iCs/>
          <w:sz w:val="20"/>
          <w:szCs w:val="20"/>
        </w:rPr>
        <w:t xml:space="preserve">The Sage </w:t>
      </w:r>
      <w:proofErr w:type="spellStart"/>
      <w:r w:rsidRPr="001469B3">
        <w:rPr>
          <w:rStyle w:val="italic"/>
          <w:i/>
          <w:iCs/>
          <w:sz w:val="20"/>
          <w:szCs w:val="20"/>
        </w:rPr>
        <w:t>Encyclopedia</w:t>
      </w:r>
      <w:proofErr w:type="spellEnd"/>
      <w:r w:rsidRPr="001469B3">
        <w:rPr>
          <w:rStyle w:val="italic"/>
          <w:i/>
          <w:iCs/>
          <w:sz w:val="20"/>
          <w:szCs w:val="20"/>
        </w:rPr>
        <w:t xml:space="preserve"> of Social Science Research Methods</w:t>
      </w:r>
      <w:r w:rsidRPr="001469B3">
        <w:rPr>
          <w:rStyle w:val="bibliomset"/>
          <w:sz w:val="20"/>
          <w:szCs w:val="20"/>
        </w:rPr>
        <w:t>, </w:t>
      </w:r>
      <w:r w:rsidRPr="001469B3">
        <w:rPr>
          <w:rStyle w:val="city"/>
          <w:sz w:val="20"/>
          <w:szCs w:val="20"/>
        </w:rPr>
        <w:t>Thousand Oaks</w:t>
      </w:r>
      <w:r w:rsidRPr="001469B3">
        <w:rPr>
          <w:rStyle w:val="address"/>
          <w:sz w:val="20"/>
          <w:szCs w:val="20"/>
        </w:rPr>
        <w:t> </w:t>
      </w:r>
      <w:r w:rsidRPr="001469B3">
        <w:rPr>
          <w:rStyle w:val="state"/>
          <w:sz w:val="20"/>
          <w:szCs w:val="20"/>
        </w:rPr>
        <w:t>CA</w:t>
      </w:r>
      <w:r w:rsidRPr="001469B3">
        <w:rPr>
          <w:rStyle w:val="bibliomset"/>
          <w:sz w:val="20"/>
          <w:szCs w:val="20"/>
        </w:rPr>
        <w:t>, </w:t>
      </w:r>
      <w:r w:rsidRPr="001469B3">
        <w:rPr>
          <w:rStyle w:val="publishername"/>
          <w:sz w:val="20"/>
          <w:szCs w:val="20"/>
        </w:rPr>
        <w:t>Sage</w:t>
      </w:r>
    </w:p>
    <w:p w14:paraId="1107124C" w14:textId="77777777" w:rsidR="00F210CE" w:rsidRPr="001469B3" w:rsidRDefault="00F210CE" w:rsidP="00F210CE">
      <w:pPr>
        <w:spacing w:line="360" w:lineRule="auto"/>
        <w:rPr>
          <w:sz w:val="20"/>
          <w:szCs w:val="20"/>
        </w:rPr>
      </w:pPr>
      <w:proofErr w:type="spellStart"/>
      <w:r w:rsidRPr="001469B3">
        <w:rPr>
          <w:sz w:val="20"/>
          <w:szCs w:val="20"/>
        </w:rPr>
        <w:t>Schupmann</w:t>
      </w:r>
      <w:proofErr w:type="spellEnd"/>
      <w:r w:rsidRPr="001469B3">
        <w:rPr>
          <w:sz w:val="20"/>
          <w:szCs w:val="20"/>
        </w:rPr>
        <w:t>, B.A. (2014) Thoughtlessness and resentment: Determinism and moral responsibility in the case of Adolf Eichmann. Philosophy &amp; Social Criticism, February 2014, Vol.40(2), pp.127-144</w:t>
      </w:r>
    </w:p>
    <w:p w14:paraId="5755A31B" w14:textId="77777777" w:rsidR="00F210CE" w:rsidRPr="001469B3" w:rsidRDefault="00F210CE" w:rsidP="00F210CE">
      <w:pPr>
        <w:spacing w:line="360" w:lineRule="auto"/>
        <w:rPr>
          <w:sz w:val="20"/>
          <w:szCs w:val="20"/>
        </w:rPr>
      </w:pPr>
      <w:r w:rsidRPr="001469B3">
        <w:rPr>
          <w:sz w:val="20"/>
          <w:szCs w:val="20"/>
        </w:rPr>
        <w:t>Stevens, B. (2008). Corporate ethical codes: Effective instruments for influencing behaviour. Journal of Business Ethics, 78(4), 601-609.</w:t>
      </w:r>
    </w:p>
    <w:p w14:paraId="0B5F372D" w14:textId="77777777" w:rsidR="00F210CE" w:rsidRPr="001469B3" w:rsidRDefault="00F210CE" w:rsidP="00F210CE">
      <w:pPr>
        <w:spacing w:line="360" w:lineRule="auto"/>
        <w:rPr>
          <w:sz w:val="20"/>
          <w:szCs w:val="20"/>
        </w:rPr>
      </w:pPr>
      <w:r w:rsidRPr="001469B3">
        <w:rPr>
          <w:sz w:val="20"/>
          <w:szCs w:val="20"/>
        </w:rPr>
        <w:t>Woodward, K. (2004). Questioning identity: gender, class, ethnicity. Routledge.</w:t>
      </w:r>
    </w:p>
    <w:sectPr w:rsidR="00F210CE" w:rsidRPr="001469B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4C7868" w14:textId="77777777" w:rsidR="004345BF" w:rsidRDefault="004345BF" w:rsidP="00713932">
      <w:r>
        <w:separator/>
      </w:r>
    </w:p>
  </w:endnote>
  <w:endnote w:type="continuationSeparator" w:id="0">
    <w:p w14:paraId="5A499A65" w14:textId="77777777" w:rsidR="004345BF" w:rsidRDefault="004345BF" w:rsidP="007139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Franklin Gothic Book">
    <w:panose1 w:val="020B05030201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5032A6E" w14:textId="77777777" w:rsidR="004345BF" w:rsidRDefault="004345BF" w:rsidP="00713932">
      <w:r>
        <w:separator/>
      </w:r>
    </w:p>
  </w:footnote>
  <w:footnote w:type="continuationSeparator" w:id="0">
    <w:p w14:paraId="62D6E263" w14:textId="77777777" w:rsidR="004345BF" w:rsidRDefault="004345BF" w:rsidP="007139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1852B7" w14:textId="77777777" w:rsidR="002064AC" w:rsidRDefault="002064AC">
    <w:pPr>
      <w:pStyle w:val="Header"/>
    </w:pPr>
    <w:r>
      <w:t>Alisha Gronland</w:t>
    </w:r>
  </w:p>
  <w:p w14:paraId="61302D39" w14:textId="77777777" w:rsidR="002064AC" w:rsidRDefault="002064AC">
    <w:pPr>
      <w:pStyle w:val="Header"/>
    </w:pPr>
    <w:r>
      <w:t>P148956</w:t>
    </w:r>
  </w:p>
  <w:p w14:paraId="2CCA1A0F" w14:textId="1043C172" w:rsidR="00713932" w:rsidRDefault="00713932">
    <w:pPr>
      <w:pStyle w:val="Header"/>
    </w:pPr>
    <w:r>
      <w:t>W</w:t>
    </w:r>
    <w:r w:rsidR="007F318F">
      <w:t>ord count 1</w:t>
    </w:r>
    <w:r w:rsidR="002064AC">
      <w:t>490</w:t>
    </w:r>
  </w:p>
  <w:p w14:paraId="6DF115D3" w14:textId="77777777" w:rsidR="00713932" w:rsidRDefault="0071393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44C4F"/>
    <w:multiLevelType w:val="hybridMultilevel"/>
    <w:tmpl w:val="6FC41614"/>
    <w:lvl w:ilvl="0" w:tplc="3CC6FE2A">
      <w:start w:val="1"/>
      <w:numFmt w:val="bullet"/>
      <w:lvlText w:val="■"/>
      <w:lvlJc w:val="left"/>
      <w:pPr>
        <w:tabs>
          <w:tab w:val="num" w:pos="720"/>
        </w:tabs>
        <w:ind w:left="720" w:hanging="360"/>
      </w:pPr>
      <w:rPr>
        <w:rFonts w:ascii="Franklin Gothic Book" w:hAnsi="Franklin Gothic Book" w:hint="default"/>
      </w:rPr>
    </w:lvl>
    <w:lvl w:ilvl="1" w:tplc="411885EE" w:tentative="1">
      <w:start w:val="1"/>
      <w:numFmt w:val="bullet"/>
      <w:lvlText w:val="■"/>
      <w:lvlJc w:val="left"/>
      <w:pPr>
        <w:tabs>
          <w:tab w:val="num" w:pos="1440"/>
        </w:tabs>
        <w:ind w:left="1440" w:hanging="360"/>
      </w:pPr>
      <w:rPr>
        <w:rFonts w:ascii="Franklin Gothic Book" w:hAnsi="Franklin Gothic Book" w:hint="default"/>
      </w:rPr>
    </w:lvl>
    <w:lvl w:ilvl="2" w:tplc="8D02F79C" w:tentative="1">
      <w:start w:val="1"/>
      <w:numFmt w:val="bullet"/>
      <w:lvlText w:val="■"/>
      <w:lvlJc w:val="left"/>
      <w:pPr>
        <w:tabs>
          <w:tab w:val="num" w:pos="2160"/>
        </w:tabs>
        <w:ind w:left="2160" w:hanging="360"/>
      </w:pPr>
      <w:rPr>
        <w:rFonts w:ascii="Franklin Gothic Book" w:hAnsi="Franklin Gothic Book" w:hint="default"/>
      </w:rPr>
    </w:lvl>
    <w:lvl w:ilvl="3" w:tplc="CDE0C71A" w:tentative="1">
      <w:start w:val="1"/>
      <w:numFmt w:val="bullet"/>
      <w:lvlText w:val="■"/>
      <w:lvlJc w:val="left"/>
      <w:pPr>
        <w:tabs>
          <w:tab w:val="num" w:pos="2880"/>
        </w:tabs>
        <w:ind w:left="2880" w:hanging="360"/>
      </w:pPr>
      <w:rPr>
        <w:rFonts w:ascii="Franklin Gothic Book" w:hAnsi="Franklin Gothic Book" w:hint="default"/>
      </w:rPr>
    </w:lvl>
    <w:lvl w:ilvl="4" w:tplc="B514690C" w:tentative="1">
      <w:start w:val="1"/>
      <w:numFmt w:val="bullet"/>
      <w:lvlText w:val="■"/>
      <w:lvlJc w:val="left"/>
      <w:pPr>
        <w:tabs>
          <w:tab w:val="num" w:pos="3600"/>
        </w:tabs>
        <w:ind w:left="3600" w:hanging="360"/>
      </w:pPr>
      <w:rPr>
        <w:rFonts w:ascii="Franklin Gothic Book" w:hAnsi="Franklin Gothic Book" w:hint="default"/>
      </w:rPr>
    </w:lvl>
    <w:lvl w:ilvl="5" w:tplc="709453C0" w:tentative="1">
      <w:start w:val="1"/>
      <w:numFmt w:val="bullet"/>
      <w:lvlText w:val="■"/>
      <w:lvlJc w:val="left"/>
      <w:pPr>
        <w:tabs>
          <w:tab w:val="num" w:pos="4320"/>
        </w:tabs>
        <w:ind w:left="4320" w:hanging="360"/>
      </w:pPr>
      <w:rPr>
        <w:rFonts w:ascii="Franklin Gothic Book" w:hAnsi="Franklin Gothic Book" w:hint="default"/>
      </w:rPr>
    </w:lvl>
    <w:lvl w:ilvl="6" w:tplc="6C8A6C4C" w:tentative="1">
      <w:start w:val="1"/>
      <w:numFmt w:val="bullet"/>
      <w:lvlText w:val="■"/>
      <w:lvlJc w:val="left"/>
      <w:pPr>
        <w:tabs>
          <w:tab w:val="num" w:pos="5040"/>
        </w:tabs>
        <w:ind w:left="5040" w:hanging="360"/>
      </w:pPr>
      <w:rPr>
        <w:rFonts w:ascii="Franklin Gothic Book" w:hAnsi="Franklin Gothic Book" w:hint="default"/>
      </w:rPr>
    </w:lvl>
    <w:lvl w:ilvl="7" w:tplc="F760DF38" w:tentative="1">
      <w:start w:val="1"/>
      <w:numFmt w:val="bullet"/>
      <w:lvlText w:val="■"/>
      <w:lvlJc w:val="left"/>
      <w:pPr>
        <w:tabs>
          <w:tab w:val="num" w:pos="5760"/>
        </w:tabs>
        <w:ind w:left="5760" w:hanging="360"/>
      </w:pPr>
      <w:rPr>
        <w:rFonts w:ascii="Franklin Gothic Book" w:hAnsi="Franklin Gothic Book" w:hint="default"/>
      </w:rPr>
    </w:lvl>
    <w:lvl w:ilvl="8" w:tplc="ED5A3746" w:tentative="1">
      <w:start w:val="1"/>
      <w:numFmt w:val="bullet"/>
      <w:lvlText w:val="■"/>
      <w:lvlJc w:val="left"/>
      <w:pPr>
        <w:tabs>
          <w:tab w:val="num" w:pos="6480"/>
        </w:tabs>
        <w:ind w:left="6480" w:hanging="360"/>
      </w:pPr>
      <w:rPr>
        <w:rFonts w:ascii="Franklin Gothic Book" w:hAnsi="Franklin Gothic Book" w:hint="default"/>
      </w:rPr>
    </w:lvl>
  </w:abstractNum>
  <w:abstractNum w:abstractNumId="1" w15:restartNumberingAfterBreak="0">
    <w:nsid w:val="1F00775C"/>
    <w:multiLevelType w:val="hybridMultilevel"/>
    <w:tmpl w:val="0338D9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902EC"/>
    <w:multiLevelType w:val="hybridMultilevel"/>
    <w:tmpl w:val="144ACD2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740517C"/>
    <w:multiLevelType w:val="hybridMultilevel"/>
    <w:tmpl w:val="ABDEDCF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2C49AC"/>
    <w:multiLevelType w:val="hybridMultilevel"/>
    <w:tmpl w:val="6284F08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86580D"/>
    <w:multiLevelType w:val="hybridMultilevel"/>
    <w:tmpl w:val="C49E53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8A5BC8"/>
    <w:multiLevelType w:val="hybridMultilevel"/>
    <w:tmpl w:val="BCEAE9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8F55FE"/>
    <w:multiLevelType w:val="hybridMultilevel"/>
    <w:tmpl w:val="144ACD2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3"/>
  </w:num>
  <w:num w:numId="5">
    <w:abstractNumId w:val="1"/>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452D"/>
    <w:rsid w:val="0005137A"/>
    <w:rsid w:val="00071F8D"/>
    <w:rsid w:val="000912DF"/>
    <w:rsid w:val="00093309"/>
    <w:rsid w:val="000C6944"/>
    <w:rsid w:val="00110D74"/>
    <w:rsid w:val="001469B3"/>
    <w:rsid w:val="00173059"/>
    <w:rsid w:val="001819AA"/>
    <w:rsid w:val="001F5C51"/>
    <w:rsid w:val="002064AC"/>
    <w:rsid w:val="002604AE"/>
    <w:rsid w:val="002754AE"/>
    <w:rsid w:val="0029050C"/>
    <w:rsid w:val="003311E3"/>
    <w:rsid w:val="00376502"/>
    <w:rsid w:val="00377F8D"/>
    <w:rsid w:val="00382F6D"/>
    <w:rsid w:val="00396650"/>
    <w:rsid w:val="003C17BC"/>
    <w:rsid w:val="00414648"/>
    <w:rsid w:val="00414F9C"/>
    <w:rsid w:val="004345BF"/>
    <w:rsid w:val="00487A6E"/>
    <w:rsid w:val="004A1792"/>
    <w:rsid w:val="004D1EBE"/>
    <w:rsid w:val="004D3247"/>
    <w:rsid w:val="004E0175"/>
    <w:rsid w:val="005135E4"/>
    <w:rsid w:val="005141DA"/>
    <w:rsid w:val="00517DE9"/>
    <w:rsid w:val="00526820"/>
    <w:rsid w:val="00541856"/>
    <w:rsid w:val="00542E15"/>
    <w:rsid w:val="00547CF1"/>
    <w:rsid w:val="00555868"/>
    <w:rsid w:val="00556A4B"/>
    <w:rsid w:val="005D0F7D"/>
    <w:rsid w:val="005D6231"/>
    <w:rsid w:val="005F6706"/>
    <w:rsid w:val="00644EC8"/>
    <w:rsid w:val="00647C31"/>
    <w:rsid w:val="00651801"/>
    <w:rsid w:val="0067580B"/>
    <w:rsid w:val="006A5A03"/>
    <w:rsid w:val="00713932"/>
    <w:rsid w:val="007236DC"/>
    <w:rsid w:val="00743161"/>
    <w:rsid w:val="00782204"/>
    <w:rsid w:val="00792A4D"/>
    <w:rsid w:val="007A3A7B"/>
    <w:rsid w:val="007E1195"/>
    <w:rsid w:val="007E2244"/>
    <w:rsid w:val="007F318F"/>
    <w:rsid w:val="007F5BA7"/>
    <w:rsid w:val="008A1CCA"/>
    <w:rsid w:val="008B5177"/>
    <w:rsid w:val="008F43ED"/>
    <w:rsid w:val="009646CC"/>
    <w:rsid w:val="00AD10D9"/>
    <w:rsid w:val="00AF3985"/>
    <w:rsid w:val="00B02F58"/>
    <w:rsid w:val="00BA2B2C"/>
    <w:rsid w:val="00BA4C58"/>
    <w:rsid w:val="00BA6DCA"/>
    <w:rsid w:val="00BA6EF9"/>
    <w:rsid w:val="00BD68DC"/>
    <w:rsid w:val="00CB2090"/>
    <w:rsid w:val="00CB362C"/>
    <w:rsid w:val="00CF463B"/>
    <w:rsid w:val="00CF4E83"/>
    <w:rsid w:val="00D25C9C"/>
    <w:rsid w:val="00D5452D"/>
    <w:rsid w:val="00E342B8"/>
    <w:rsid w:val="00E609E1"/>
    <w:rsid w:val="00EE1CD3"/>
    <w:rsid w:val="00F029A7"/>
    <w:rsid w:val="00F04003"/>
    <w:rsid w:val="00F210CE"/>
    <w:rsid w:val="00F42EDE"/>
    <w:rsid w:val="00F53396"/>
    <w:rsid w:val="00F81B0B"/>
    <w:rsid w:val="00FB1BEC"/>
    <w:rsid w:val="00FB3CF7"/>
    <w:rsid w:val="00FB6B9B"/>
    <w:rsid w:val="00FD2BD5"/>
    <w:rsid w:val="00FE4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D96EF"/>
  <w15:chartTrackingRefBased/>
  <w15:docId w15:val="{B6B80DCF-A875-4087-BE97-9165228AF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2A4D"/>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4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A4C58"/>
    <w:rPr>
      <w:color w:val="0563C1" w:themeColor="hyperlink"/>
      <w:u w:val="single"/>
    </w:rPr>
  </w:style>
  <w:style w:type="character" w:customStyle="1" w:styleId="bibliomset">
    <w:name w:val="bibliomset"/>
    <w:basedOn w:val="DefaultParagraphFont"/>
    <w:rsid w:val="00E609E1"/>
  </w:style>
  <w:style w:type="character" w:customStyle="1" w:styleId="author">
    <w:name w:val="author"/>
    <w:basedOn w:val="DefaultParagraphFont"/>
    <w:rsid w:val="00E609E1"/>
  </w:style>
  <w:style w:type="character" w:customStyle="1" w:styleId="surname">
    <w:name w:val="surname"/>
    <w:basedOn w:val="DefaultParagraphFont"/>
    <w:rsid w:val="00E609E1"/>
  </w:style>
  <w:style w:type="character" w:customStyle="1" w:styleId="firstname">
    <w:name w:val="firstname"/>
    <w:basedOn w:val="DefaultParagraphFont"/>
    <w:rsid w:val="00E609E1"/>
  </w:style>
  <w:style w:type="character" w:customStyle="1" w:styleId="pubdate">
    <w:name w:val="pubdate"/>
    <w:basedOn w:val="DefaultParagraphFont"/>
    <w:rsid w:val="00E609E1"/>
  </w:style>
  <w:style w:type="character" w:customStyle="1" w:styleId="last-first">
    <w:name w:val="last-first"/>
    <w:basedOn w:val="DefaultParagraphFont"/>
    <w:rsid w:val="00E609E1"/>
  </w:style>
  <w:style w:type="character" w:customStyle="1" w:styleId="italic">
    <w:name w:val="italic"/>
    <w:basedOn w:val="DefaultParagraphFont"/>
    <w:rsid w:val="00E609E1"/>
  </w:style>
  <w:style w:type="character" w:customStyle="1" w:styleId="address">
    <w:name w:val="address"/>
    <w:basedOn w:val="DefaultParagraphFont"/>
    <w:rsid w:val="00E609E1"/>
  </w:style>
  <w:style w:type="character" w:customStyle="1" w:styleId="city">
    <w:name w:val="city"/>
    <w:basedOn w:val="DefaultParagraphFont"/>
    <w:rsid w:val="00E609E1"/>
  </w:style>
  <w:style w:type="character" w:customStyle="1" w:styleId="state">
    <w:name w:val="state"/>
    <w:basedOn w:val="DefaultParagraphFont"/>
    <w:rsid w:val="00E609E1"/>
  </w:style>
  <w:style w:type="character" w:customStyle="1" w:styleId="publishername">
    <w:name w:val="publishername"/>
    <w:basedOn w:val="DefaultParagraphFont"/>
    <w:rsid w:val="00E609E1"/>
  </w:style>
  <w:style w:type="paragraph" w:styleId="NormalWeb">
    <w:name w:val="Normal (Web)"/>
    <w:basedOn w:val="Normal"/>
    <w:uiPriority w:val="99"/>
    <w:unhideWhenUsed/>
    <w:rsid w:val="00E342B8"/>
    <w:pPr>
      <w:spacing w:after="180"/>
    </w:pPr>
    <w:rPr>
      <w:lang w:eastAsia="en-GB"/>
    </w:rPr>
  </w:style>
  <w:style w:type="character" w:customStyle="1" w:styleId="exlresultdetails">
    <w:name w:val="exlresultdetails"/>
    <w:basedOn w:val="DefaultParagraphFont"/>
    <w:rsid w:val="00173059"/>
  </w:style>
  <w:style w:type="paragraph" w:styleId="ListParagraph">
    <w:name w:val="List Paragraph"/>
    <w:basedOn w:val="Normal"/>
    <w:uiPriority w:val="34"/>
    <w:qFormat/>
    <w:rsid w:val="00547CF1"/>
    <w:pPr>
      <w:ind w:left="720"/>
      <w:contextualSpacing/>
    </w:pPr>
  </w:style>
  <w:style w:type="character" w:styleId="FollowedHyperlink">
    <w:name w:val="FollowedHyperlink"/>
    <w:basedOn w:val="DefaultParagraphFont"/>
    <w:uiPriority w:val="99"/>
    <w:semiHidden/>
    <w:unhideWhenUsed/>
    <w:rsid w:val="00792A4D"/>
    <w:rPr>
      <w:color w:val="954F72" w:themeColor="followedHyperlink"/>
      <w:u w:val="single"/>
    </w:rPr>
  </w:style>
  <w:style w:type="character" w:customStyle="1" w:styleId="nlmyear">
    <w:name w:val="nlm_year"/>
    <w:basedOn w:val="DefaultParagraphFont"/>
    <w:rsid w:val="00FB6B9B"/>
  </w:style>
  <w:style w:type="character" w:customStyle="1" w:styleId="nlmarticle-title">
    <w:name w:val="nlm_article-title"/>
    <w:basedOn w:val="DefaultParagraphFont"/>
    <w:rsid w:val="00FB6B9B"/>
  </w:style>
  <w:style w:type="character" w:customStyle="1" w:styleId="nlmfpage">
    <w:name w:val="nlm_fpage"/>
    <w:basedOn w:val="DefaultParagraphFont"/>
    <w:rsid w:val="00FB6B9B"/>
  </w:style>
  <w:style w:type="character" w:customStyle="1" w:styleId="nlmlpage">
    <w:name w:val="nlm_lpage"/>
    <w:basedOn w:val="DefaultParagraphFont"/>
    <w:rsid w:val="00FB6B9B"/>
  </w:style>
  <w:style w:type="character" w:styleId="CommentReference">
    <w:name w:val="annotation reference"/>
    <w:basedOn w:val="DefaultParagraphFont"/>
    <w:uiPriority w:val="99"/>
    <w:semiHidden/>
    <w:unhideWhenUsed/>
    <w:rsid w:val="003311E3"/>
    <w:rPr>
      <w:sz w:val="16"/>
      <w:szCs w:val="16"/>
    </w:rPr>
  </w:style>
  <w:style w:type="paragraph" w:styleId="CommentText">
    <w:name w:val="annotation text"/>
    <w:basedOn w:val="Normal"/>
    <w:link w:val="CommentTextChar"/>
    <w:uiPriority w:val="99"/>
    <w:semiHidden/>
    <w:unhideWhenUsed/>
    <w:rsid w:val="003311E3"/>
    <w:rPr>
      <w:sz w:val="20"/>
      <w:szCs w:val="20"/>
    </w:rPr>
  </w:style>
  <w:style w:type="character" w:customStyle="1" w:styleId="CommentTextChar">
    <w:name w:val="Comment Text Char"/>
    <w:basedOn w:val="DefaultParagraphFont"/>
    <w:link w:val="CommentText"/>
    <w:uiPriority w:val="99"/>
    <w:semiHidden/>
    <w:rsid w:val="003311E3"/>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311E3"/>
    <w:rPr>
      <w:b/>
      <w:bCs/>
    </w:rPr>
  </w:style>
  <w:style w:type="character" w:customStyle="1" w:styleId="CommentSubjectChar">
    <w:name w:val="Comment Subject Char"/>
    <w:basedOn w:val="CommentTextChar"/>
    <w:link w:val="CommentSubject"/>
    <w:uiPriority w:val="99"/>
    <w:semiHidden/>
    <w:rsid w:val="003311E3"/>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3311E3"/>
    <w:rPr>
      <w:sz w:val="18"/>
      <w:szCs w:val="18"/>
    </w:rPr>
  </w:style>
  <w:style w:type="character" w:customStyle="1" w:styleId="BalloonTextChar">
    <w:name w:val="Balloon Text Char"/>
    <w:basedOn w:val="DefaultParagraphFont"/>
    <w:link w:val="BalloonText"/>
    <w:uiPriority w:val="99"/>
    <w:semiHidden/>
    <w:rsid w:val="003311E3"/>
    <w:rPr>
      <w:rFonts w:ascii="Times New Roman" w:eastAsia="Times New Roman" w:hAnsi="Times New Roman" w:cs="Times New Roman"/>
      <w:sz w:val="18"/>
      <w:szCs w:val="18"/>
    </w:rPr>
  </w:style>
  <w:style w:type="paragraph" w:styleId="Header">
    <w:name w:val="header"/>
    <w:basedOn w:val="Normal"/>
    <w:link w:val="HeaderChar"/>
    <w:uiPriority w:val="99"/>
    <w:unhideWhenUsed/>
    <w:rsid w:val="00713932"/>
    <w:pPr>
      <w:tabs>
        <w:tab w:val="center" w:pos="4680"/>
        <w:tab w:val="right" w:pos="9360"/>
      </w:tabs>
    </w:pPr>
  </w:style>
  <w:style w:type="character" w:customStyle="1" w:styleId="HeaderChar">
    <w:name w:val="Header Char"/>
    <w:basedOn w:val="DefaultParagraphFont"/>
    <w:link w:val="Header"/>
    <w:uiPriority w:val="99"/>
    <w:rsid w:val="00713932"/>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3932"/>
    <w:pPr>
      <w:tabs>
        <w:tab w:val="center" w:pos="4680"/>
        <w:tab w:val="right" w:pos="9360"/>
      </w:tabs>
    </w:pPr>
  </w:style>
  <w:style w:type="character" w:customStyle="1" w:styleId="FooterChar">
    <w:name w:val="Footer Char"/>
    <w:basedOn w:val="DefaultParagraphFont"/>
    <w:link w:val="Footer"/>
    <w:uiPriority w:val="99"/>
    <w:rsid w:val="00713932"/>
    <w:rPr>
      <w:rFonts w:ascii="Times New Roman" w:eastAsia="Times New Roman" w:hAnsi="Times New Roman" w:cs="Times New Roman"/>
      <w:sz w:val="24"/>
      <w:szCs w:val="24"/>
    </w:rPr>
  </w:style>
  <w:style w:type="paragraph" w:customStyle="1" w:styleId="Default">
    <w:name w:val="Default"/>
    <w:rsid w:val="002604AE"/>
    <w:pPr>
      <w:autoSpaceDE w:val="0"/>
      <w:autoSpaceDN w:val="0"/>
      <w:adjustRightInd w:val="0"/>
      <w:spacing w:after="0" w:line="240" w:lineRule="auto"/>
    </w:pPr>
    <w:rPr>
      <w:rFonts w:ascii="Arial" w:eastAsia="Calibri" w:hAnsi="Arial" w:cs="Arial"/>
      <w:color w:val="000000"/>
      <w:sz w:val="24"/>
      <w:szCs w:val="24"/>
    </w:rPr>
  </w:style>
  <w:style w:type="paragraph" w:styleId="z-BottomofForm">
    <w:name w:val="HTML Bottom of Form"/>
    <w:basedOn w:val="Normal"/>
    <w:next w:val="Normal"/>
    <w:link w:val="z-BottomofFormChar"/>
    <w:hidden/>
    <w:uiPriority w:val="99"/>
    <w:semiHidden/>
    <w:unhideWhenUsed/>
    <w:rsid w:val="002604AE"/>
    <w:pPr>
      <w:pBdr>
        <w:top w:val="single" w:sz="6" w:space="1" w:color="auto"/>
      </w:pBdr>
      <w:spacing w:line="259" w:lineRule="auto"/>
      <w:jc w:val="center"/>
    </w:pPr>
    <w:rPr>
      <w:rFonts w:ascii="Arial" w:eastAsia="Calibri" w:hAnsi="Arial" w:cs="Arial"/>
      <w:vanish/>
      <w:sz w:val="16"/>
      <w:szCs w:val="16"/>
    </w:rPr>
  </w:style>
  <w:style w:type="character" w:customStyle="1" w:styleId="z-BottomofFormChar">
    <w:name w:val="z-Bottom of Form Char"/>
    <w:basedOn w:val="DefaultParagraphFont"/>
    <w:link w:val="z-BottomofForm"/>
    <w:uiPriority w:val="99"/>
    <w:semiHidden/>
    <w:rsid w:val="002604AE"/>
    <w:rPr>
      <w:rFonts w:ascii="Arial" w:eastAsia="Calibri" w:hAnsi="Arial" w:cs="Arial"/>
      <w:vanish/>
      <w:sz w:val="16"/>
      <w:szCs w:val="16"/>
    </w:rPr>
  </w:style>
  <w:style w:type="paragraph" w:styleId="z-TopofForm">
    <w:name w:val="HTML Top of Form"/>
    <w:basedOn w:val="Normal"/>
    <w:next w:val="Normal"/>
    <w:link w:val="z-TopofFormChar"/>
    <w:hidden/>
    <w:uiPriority w:val="99"/>
    <w:semiHidden/>
    <w:unhideWhenUsed/>
    <w:rsid w:val="002604AE"/>
    <w:pPr>
      <w:pBdr>
        <w:bottom w:val="single" w:sz="6" w:space="1" w:color="auto"/>
      </w:pBdr>
      <w:spacing w:line="259" w:lineRule="auto"/>
      <w:jc w:val="center"/>
    </w:pPr>
    <w:rPr>
      <w:rFonts w:ascii="Arial" w:eastAsia="Calibri" w:hAnsi="Arial" w:cs="Arial"/>
      <w:vanish/>
      <w:sz w:val="16"/>
      <w:szCs w:val="16"/>
    </w:rPr>
  </w:style>
  <w:style w:type="character" w:customStyle="1" w:styleId="z-TopofFormChar">
    <w:name w:val="z-Top of Form Char"/>
    <w:basedOn w:val="DefaultParagraphFont"/>
    <w:link w:val="z-TopofForm"/>
    <w:uiPriority w:val="99"/>
    <w:semiHidden/>
    <w:rsid w:val="002604AE"/>
    <w:rPr>
      <w:rFonts w:ascii="Arial" w:eastAsia="Calibri" w:hAnsi="Arial" w:cs="Arial"/>
      <w:vanish/>
      <w:sz w:val="16"/>
      <w:szCs w:val="16"/>
    </w:rPr>
  </w:style>
  <w:style w:type="character" w:styleId="UnresolvedMention">
    <w:name w:val="Unresolved Mention"/>
    <w:basedOn w:val="DefaultParagraphFont"/>
    <w:uiPriority w:val="99"/>
    <w:semiHidden/>
    <w:unhideWhenUsed/>
    <w:rsid w:val="001469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223480">
      <w:bodyDiv w:val="1"/>
      <w:marLeft w:val="0"/>
      <w:marRight w:val="0"/>
      <w:marTop w:val="0"/>
      <w:marBottom w:val="0"/>
      <w:divBdr>
        <w:top w:val="none" w:sz="0" w:space="0" w:color="auto"/>
        <w:left w:val="none" w:sz="0" w:space="0" w:color="auto"/>
        <w:bottom w:val="none" w:sz="0" w:space="0" w:color="auto"/>
        <w:right w:val="none" w:sz="0" w:space="0" w:color="auto"/>
      </w:divBdr>
    </w:div>
    <w:div w:id="190193061">
      <w:bodyDiv w:val="1"/>
      <w:marLeft w:val="0"/>
      <w:marRight w:val="0"/>
      <w:marTop w:val="0"/>
      <w:marBottom w:val="0"/>
      <w:divBdr>
        <w:top w:val="none" w:sz="0" w:space="0" w:color="auto"/>
        <w:left w:val="none" w:sz="0" w:space="0" w:color="auto"/>
        <w:bottom w:val="none" w:sz="0" w:space="0" w:color="auto"/>
        <w:right w:val="none" w:sz="0" w:space="0" w:color="auto"/>
      </w:divBdr>
    </w:div>
    <w:div w:id="547302813">
      <w:bodyDiv w:val="1"/>
      <w:marLeft w:val="0"/>
      <w:marRight w:val="0"/>
      <w:marTop w:val="0"/>
      <w:marBottom w:val="0"/>
      <w:divBdr>
        <w:top w:val="none" w:sz="0" w:space="0" w:color="auto"/>
        <w:left w:val="none" w:sz="0" w:space="0" w:color="auto"/>
        <w:bottom w:val="none" w:sz="0" w:space="0" w:color="auto"/>
        <w:right w:val="none" w:sz="0" w:space="0" w:color="auto"/>
      </w:divBdr>
    </w:div>
    <w:div w:id="663902224">
      <w:bodyDiv w:val="1"/>
      <w:marLeft w:val="0"/>
      <w:marRight w:val="0"/>
      <w:marTop w:val="0"/>
      <w:marBottom w:val="0"/>
      <w:divBdr>
        <w:top w:val="none" w:sz="0" w:space="0" w:color="auto"/>
        <w:left w:val="none" w:sz="0" w:space="0" w:color="auto"/>
        <w:bottom w:val="none" w:sz="0" w:space="0" w:color="auto"/>
        <w:right w:val="none" w:sz="0" w:space="0" w:color="auto"/>
      </w:divBdr>
    </w:div>
    <w:div w:id="712847170">
      <w:bodyDiv w:val="1"/>
      <w:marLeft w:val="0"/>
      <w:marRight w:val="0"/>
      <w:marTop w:val="0"/>
      <w:marBottom w:val="0"/>
      <w:divBdr>
        <w:top w:val="none" w:sz="0" w:space="0" w:color="auto"/>
        <w:left w:val="none" w:sz="0" w:space="0" w:color="auto"/>
        <w:bottom w:val="none" w:sz="0" w:space="0" w:color="auto"/>
        <w:right w:val="none" w:sz="0" w:space="0" w:color="auto"/>
      </w:divBdr>
    </w:div>
    <w:div w:id="876235844">
      <w:bodyDiv w:val="1"/>
      <w:marLeft w:val="0"/>
      <w:marRight w:val="0"/>
      <w:marTop w:val="0"/>
      <w:marBottom w:val="0"/>
      <w:divBdr>
        <w:top w:val="none" w:sz="0" w:space="0" w:color="auto"/>
        <w:left w:val="none" w:sz="0" w:space="0" w:color="auto"/>
        <w:bottom w:val="none" w:sz="0" w:space="0" w:color="auto"/>
        <w:right w:val="none" w:sz="0" w:space="0" w:color="auto"/>
      </w:divBdr>
      <w:divsChild>
        <w:div w:id="1886480209">
          <w:marLeft w:val="605"/>
          <w:marRight w:val="0"/>
          <w:marTop w:val="200"/>
          <w:marBottom w:val="40"/>
          <w:divBdr>
            <w:top w:val="none" w:sz="0" w:space="0" w:color="auto"/>
            <w:left w:val="none" w:sz="0" w:space="0" w:color="auto"/>
            <w:bottom w:val="none" w:sz="0" w:space="0" w:color="auto"/>
            <w:right w:val="none" w:sz="0" w:space="0" w:color="auto"/>
          </w:divBdr>
        </w:div>
      </w:divsChild>
    </w:div>
    <w:div w:id="1203518139">
      <w:bodyDiv w:val="1"/>
      <w:marLeft w:val="0"/>
      <w:marRight w:val="0"/>
      <w:marTop w:val="0"/>
      <w:marBottom w:val="0"/>
      <w:divBdr>
        <w:top w:val="none" w:sz="0" w:space="0" w:color="auto"/>
        <w:left w:val="none" w:sz="0" w:space="0" w:color="auto"/>
        <w:bottom w:val="none" w:sz="0" w:space="0" w:color="auto"/>
        <w:right w:val="none" w:sz="0" w:space="0" w:color="auto"/>
      </w:divBdr>
    </w:div>
    <w:div w:id="1288512416">
      <w:bodyDiv w:val="1"/>
      <w:marLeft w:val="0"/>
      <w:marRight w:val="0"/>
      <w:marTop w:val="0"/>
      <w:marBottom w:val="0"/>
      <w:divBdr>
        <w:top w:val="none" w:sz="0" w:space="0" w:color="auto"/>
        <w:left w:val="none" w:sz="0" w:space="0" w:color="auto"/>
        <w:bottom w:val="none" w:sz="0" w:space="0" w:color="auto"/>
        <w:right w:val="none" w:sz="0" w:space="0" w:color="auto"/>
      </w:divBdr>
    </w:div>
    <w:div w:id="1378702833">
      <w:bodyDiv w:val="1"/>
      <w:marLeft w:val="0"/>
      <w:marRight w:val="0"/>
      <w:marTop w:val="0"/>
      <w:marBottom w:val="0"/>
      <w:divBdr>
        <w:top w:val="none" w:sz="0" w:space="0" w:color="auto"/>
        <w:left w:val="none" w:sz="0" w:space="0" w:color="auto"/>
        <w:bottom w:val="none" w:sz="0" w:space="0" w:color="auto"/>
        <w:right w:val="none" w:sz="0" w:space="0" w:color="auto"/>
      </w:divBdr>
      <w:divsChild>
        <w:div w:id="1888566851">
          <w:marLeft w:val="0"/>
          <w:marRight w:val="0"/>
          <w:marTop w:val="0"/>
          <w:marBottom w:val="0"/>
          <w:divBdr>
            <w:top w:val="none" w:sz="0" w:space="0" w:color="auto"/>
            <w:left w:val="none" w:sz="0" w:space="0" w:color="auto"/>
            <w:bottom w:val="none" w:sz="0" w:space="0" w:color="auto"/>
            <w:right w:val="none" w:sz="0" w:space="0" w:color="auto"/>
          </w:divBdr>
        </w:div>
        <w:div w:id="425927057">
          <w:marLeft w:val="0"/>
          <w:marRight w:val="0"/>
          <w:marTop w:val="0"/>
          <w:marBottom w:val="0"/>
          <w:divBdr>
            <w:top w:val="none" w:sz="0" w:space="0" w:color="auto"/>
            <w:left w:val="none" w:sz="0" w:space="0" w:color="auto"/>
            <w:bottom w:val="none" w:sz="0" w:space="0" w:color="auto"/>
            <w:right w:val="none" w:sz="0" w:space="0" w:color="auto"/>
          </w:divBdr>
        </w:div>
      </w:divsChild>
    </w:div>
    <w:div w:id="1481457229">
      <w:bodyDiv w:val="1"/>
      <w:marLeft w:val="0"/>
      <w:marRight w:val="0"/>
      <w:marTop w:val="0"/>
      <w:marBottom w:val="0"/>
      <w:divBdr>
        <w:top w:val="none" w:sz="0" w:space="0" w:color="auto"/>
        <w:left w:val="none" w:sz="0" w:space="0" w:color="auto"/>
        <w:bottom w:val="none" w:sz="0" w:space="0" w:color="auto"/>
        <w:right w:val="none" w:sz="0" w:space="0" w:color="auto"/>
      </w:divBdr>
    </w:div>
    <w:div w:id="1842044734">
      <w:bodyDiv w:val="1"/>
      <w:marLeft w:val="0"/>
      <w:marRight w:val="0"/>
      <w:marTop w:val="0"/>
      <w:marBottom w:val="0"/>
      <w:divBdr>
        <w:top w:val="none" w:sz="0" w:space="0" w:color="auto"/>
        <w:left w:val="none" w:sz="0" w:space="0" w:color="auto"/>
        <w:bottom w:val="none" w:sz="0" w:space="0" w:color="auto"/>
        <w:right w:val="none" w:sz="0" w:space="0" w:color="auto"/>
      </w:divBdr>
    </w:div>
    <w:div w:id="2050107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one.org/us/blog/8-people-who-broke-the-law-to-change-the-worl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hangingminds.org/explanations/theories/social_norms.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acp.co.uk/events-and-resources/ethics-and-standards/ethical-framework-for-the-counselling-professions/"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E1B117-E8CD-43F5-AA42-7FB2112639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20</Pages>
  <Words>3781</Words>
  <Characters>21553</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Gronland (P148956)</dc:creator>
  <cp:keywords/>
  <dc:description/>
  <cp:lastModifiedBy>Alisha</cp:lastModifiedBy>
  <cp:revision>6</cp:revision>
  <dcterms:created xsi:type="dcterms:W3CDTF">2019-03-12T18:46:00Z</dcterms:created>
  <dcterms:modified xsi:type="dcterms:W3CDTF">2019-03-12T19:07:00Z</dcterms:modified>
</cp:coreProperties>
</file>