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E549D" w14:textId="620E875D" w:rsidR="009D2CEB" w:rsidRDefault="009D2CEB" w:rsidP="009D2CEB">
      <w:r>
        <w:t>Shulammite Emeghara</w:t>
      </w:r>
      <w:r w:rsidR="00302198">
        <w:t xml:space="preserve">, </w:t>
      </w:r>
      <w:r w:rsidR="00CC222E">
        <w:t>F</w:t>
      </w:r>
      <w:r w:rsidR="00930791">
        <w:t>lorence Amma Bangnira,</w:t>
      </w:r>
      <w:r w:rsidR="001A18D8">
        <w:t xml:space="preserve"> S</w:t>
      </w:r>
      <w:r w:rsidR="00FA0DD1">
        <w:t xml:space="preserve">hama Wahab, </w:t>
      </w:r>
      <w:r w:rsidR="00B20B2F">
        <w:t>Krishan Mohindru</w:t>
      </w:r>
      <w:r w:rsidR="00492BCF">
        <w:t>.</w:t>
      </w:r>
    </w:p>
    <w:p w14:paraId="5330E29F" w14:textId="2E9A2FFB" w:rsidR="009D2CEB" w:rsidRDefault="009D2CEB" w:rsidP="009D2CEB">
      <w:r>
        <w:t>2536049</w:t>
      </w:r>
      <w:r w:rsidR="001A18D8">
        <w:t>, 2537504,</w:t>
      </w:r>
    </w:p>
    <w:p w14:paraId="52B8DB26" w14:textId="5DCD9DC7" w:rsidR="009D2CEB" w:rsidRDefault="009D2CEB" w:rsidP="009D2CEB">
      <w:r>
        <w:t>LCHS4008</w:t>
      </w:r>
    </w:p>
    <w:p w14:paraId="65346DDE" w14:textId="3F437529" w:rsidR="009D2CEB" w:rsidRDefault="00E51CD2" w:rsidP="009D2CEB">
      <w:r>
        <w:t>Aishat Bakre</w:t>
      </w:r>
    </w:p>
    <w:p w14:paraId="44EBD44F" w14:textId="5E51D184" w:rsidR="009D2CEB" w:rsidRDefault="009D2CEB" w:rsidP="009D2CEB">
      <w:r>
        <w:t>Group 2 Assessment</w:t>
      </w:r>
    </w:p>
    <w:p w14:paraId="3B91287C" w14:textId="5BB4A376" w:rsidR="00A42BA5" w:rsidRDefault="00A42BA5" w:rsidP="00A42BA5">
      <w:pPr>
        <w:pStyle w:val="p1"/>
        <w:spacing w:before="0" w:beforeAutospacing="0" w:after="0" w:afterAutospacing="0"/>
      </w:pPr>
      <w:r>
        <w:rPr>
          <w:color w:val="000000"/>
        </w:rPr>
        <w:t>Bowel Cancer Discussion Assignment</w:t>
      </w:r>
    </w:p>
    <w:p w14:paraId="095169FF" w14:textId="499BEECE" w:rsidR="007D052E" w:rsidRDefault="007D052E" w:rsidP="009D2CEB"/>
    <w:p w14:paraId="2FC5433C" w14:textId="77777777" w:rsidR="00AA742E" w:rsidRDefault="00AA742E" w:rsidP="00AA742E">
      <w:pPr>
        <w:pStyle w:val="p1"/>
        <w:spacing w:before="0" w:beforeAutospacing="0" w:after="0" w:afterAutospacing="0"/>
      </w:pPr>
      <w:r>
        <w:rPr>
          <w:color w:val="000000"/>
        </w:rPr>
        <w:t>INTRODUCTION</w:t>
      </w:r>
    </w:p>
    <w:p w14:paraId="3DB10F3E" w14:textId="77777777" w:rsidR="00AA742E" w:rsidRDefault="00AA742E" w:rsidP="00AA742E">
      <w:pPr>
        <w:pStyle w:val="p2"/>
        <w:spacing w:before="0" w:beforeAutospacing="0" w:after="0" w:afterAutospacing="0"/>
      </w:pPr>
    </w:p>
    <w:p w14:paraId="4CA28B13" w14:textId="77777777" w:rsidR="00AA742E" w:rsidRDefault="00AA742E" w:rsidP="00AA742E">
      <w:pPr>
        <w:pStyle w:val="p1"/>
        <w:spacing w:before="0" w:beforeAutospacing="0" w:after="0" w:afterAutospacing="0"/>
      </w:pPr>
      <w:r>
        <w:rPr>
          <w:color w:val="000000"/>
        </w:rPr>
        <w:t>Definition</w:t>
      </w:r>
    </w:p>
    <w:p w14:paraId="12BE31AB" w14:textId="59992416" w:rsidR="00AA742E" w:rsidRDefault="00AA742E" w:rsidP="00AA742E">
      <w:pPr>
        <w:pStyle w:val="p1"/>
        <w:spacing w:before="0" w:beforeAutospacing="0" w:after="0" w:afterAutospacing="0"/>
      </w:pPr>
      <w:r>
        <w:rPr>
          <w:color w:val="000000"/>
        </w:rPr>
        <w:t>Bowel cancer is a condition where cells in the lining of the large bowel   the colon or rectum   grow in an uncontrolled way. Most cases start as small, usually harmless growths called polyps, which can develop into cancer slowly over time if they are not found and removed (NHS, 2026).</w:t>
      </w:r>
    </w:p>
    <w:p w14:paraId="258437D4" w14:textId="77777777" w:rsidR="00AA742E" w:rsidRDefault="00AA742E" w:rsidP="00AA742E">
      <w:pPr>
        <w:pStyle w:val="p2"/>
        <w:spacing w:before="0" w:beforeAutospacing="0" w:after="0" w:afterAutospacing="0"/>
      </w:pPr>
    </w:p>
    <w:p w14:paraId="5C5E7729" w14:textId="77777777" w:rsidR="00AA742E" w:rsidRDefault="00AA742E" w:rsidP="00AA742E">
      <w:pPr>
        <w:pStyle w:val="p1"/>
        <w:spacing w:before="0" w:beforeAutospacing="0" w:after="0" w:afterAutospacing="0"/>
      </w:pPr>
      <w:r>
        <w:rPr>
          <w:color w:val="000000"/>
        </w:rPr>
        <w:t>Risk Factors</w:t>
      </w:r>
    </w:p>
    <w:p w14:paraId="2F0E541C" w14:textId="1AB0C691" w:rsidR="00AA742E" w:rsidRDefault="00AA742E" w:rsidP="00AA742E">
      <w:pPr>
        <w:pStyle w:val="p1"/>
        <w:spacing w:before="0" w:beforeAutospacing="0" w:after="0" w:afterAutospacing="0"/>
      </w:pPr>
      <w:r>
        <w:rPr>
          <w:color w:val="000000"/>
        </w:rPr>
        <w:t>There are several things that can make someone more likely to get bowel cancer. One is having a close family member   like a parent, brother, or sister   who has had it, which suggests there may be a genetic link. Lifestyle factors also play a big part: eating a diet high in red or processed meat, not eating enough fibre, fruit or vegetables, being overweight, not exercising regularly, smoking, and drinking alcohol. Long-term bowel conditions such as ulcerative colitis also increased risk, and the chance of developing bowel cancer goes up significantly after the age of 50 (Cancer Research UK, 2025).</w:t>
      </w:r>
    </w:p>
    <w:p w14:paraId="53BD8572" w14:textId="77777777" w:rsidR="00AA742E" w:rsidRDefault="00AA742E" w:rsidP="00AA742E">
      <w:pPr>
        <w:pStyle w:val="p2"/>
        <w:spacing w:before="0" w:beforeAutospacing="0" w:after="0" w:afterAutospacing="0"/>
      </w:pPr>
    </w:p>
    <w:p w14:paraId="28B54700" w14:textId="77777777" w:rsidR="00AA742E" w:rsidRDefault="00AA742E" w:rsidP="00AA742E">
      <w:pPr>
        <w:pStyle w:val="p1"/>
        <w:spacing w:before="0" w:beforeAutospacing="0" w:after="0" w:afterAutospacing="0"/>
      </w:pPr>
      <w:r>
        <w:rPr>
          <w:color w:val="000000"/>
        </w:rPr>
        <w:t>Signs and Symptoms</w:t>
      </w:r>
    </w:p>
    <w:p w14:paraId="4D7183A5" w14:textId="125306D5" w:rsidR="00AA742E" w:rsidRDefault="00AA742E" w:rsidP="00AA742E">
      <w:pPr>
        <w:pStyle w:val="p1"/>
        <w:spacing w:before="0" w:beforeAutospacing="0" w:after="0" w:afterAutospacing="0"/>
      </w:pPr>
      <w:r>
        <w:rPr>
          <w:color w:val="000000"/>
        </w:rPr>
        <w:t>The most common signs include seeing blood in your poo or on the toilet paper, having a change in your usual bowel habits   such as going more often or having looser stools   that lasts for more than a few weeks, persistent tummy pain, cramping or bloating that won’t go away, and unexplained weight loss. Some people also feel very tired all the time because the cancer can cause low iron levels (NICE, 2024).</w:t>
      </w:r>
    </w:p>
    <w:p w14:paraId="16D43712" w14:textId="77777777" w:rsidR="00AA742E" w:rsidRDefault="00AA742E" w:rsidP="00AA742E">
      <w:pPr>
        <w:pStyle w:val="p2"/>
        <w:spacing w:before="0" w:beforeAutospacing="0" w:after="0" w:afterAutospacing="0"/>
      </w:pPr>
    </w:p>
    <w:p w14:paraId="6651771E" w14:textId="77777777" w:rsidR="00AA742E" w:rsidRDefault="00AA742E" w:rsidP="00AA742E">
      <w:pPr>
        <w:pStyle w:val="p1"/>
        <w:spacing w:before="0" w:beforeAutospacing="0" w:after="0" w:afterAutospacing="0"/>
      </w:pPr>
      <w:r>
        <w:rPr>
          <w:color w:val="000000"/>
        </w:rPr>
        <w:t>Measures Already in Place</w:t>
      </w:r>
    </w:p>
    <w:p w14:paraId="5E53A1F9" w14:textId="7E137B5E" w:rsidR="00AA742E" w:rsidRDefault="00AA742E" w:rsidP="00AA742E">
      <w:pPr>
        <w:pStyle w:val="p1"/>
        <w:spacing w:before="0" w:beforeAutospacing="0" w:after="0" w:afterAutospacing="0"/>
      </w:pPr>
      <w:r>
        <w:rPr>
          <w:color w:val="000000"/>
        </w:rPr>
        <w:t>In the UK, there are systems to keep track of bowel cancer and catch it early. NCRAS   the National Cancer Registration and Analysis Service   collects information on every new case, so we know how many people are affected, their age, where they live, and how advanced the cancer is when diagnosed (UK Health Security Agency, 2025). The NHS Bowel Cancer Screening Programme sends home test kits to people aged 60 to 75, and this is being extended to include younger people too. Screening helps find cancer before there are any symptoms, which saves lives (NHS England, 2026).</w:t>
      </w:r>
    </w:p>
    <w:p w14:paraId="4979B2C3" w14:textId="77777777" w:rsidR="00AA742E" w:rsidRDefault="00AA742E" w:rsidP="00AA742E">
      <w:pPr>
        <w:pStyle w:val="p2"/>
        <w:spacing w:before="0" w:beforeAutospacing="0" w:after="0" w:afterAutospacing="0"/>
      </w:pPr>
    </w:p>
    <w:p w14:paraId="5CCBAC7E" w14:textId="77777777" w:rsidR="00AA742E" w:rsidRDefault="00AA742E" w:rsidP="00AA742E">
      <w:pPr>
        <w:pStyle w:val="p1"/>
        <w:spacing w:before="0" w:beforeAutospacing="0" w:after="0" w:afterAutospacing="0"/>
      </w:pPr>
      <w:r>
        <w:rPr>
          <w:color w:val="000000"/>
        </w:rPr>
        <w:t>CASE STUDY</w:t>
      </w:r>
    </w:p>
    <w:p w14:paraId="0CA54CD2" w14:textId="77777777" w:rsidR="00AA742E" w:rsidRDefault="00AA742E" w:rsidP="00AA742E">
      <w:pPr>
        <w:pStyle w:val="p2"/>
        <w:spacing w:before="0" w:beforeAutospacing="0" w:after="0" w:afterAutospacing="0"/>
      </w:pPr>
    </w:p>
    <w:p w14:paraId="3C80CF1C" w14:textId="77777777" w:rsidR="00AA742E" w:rsidRDefault="00AA742E" w:rsidP="00AA742E">
      <w:pPr>
        <w:pStyle w:val="p1"/>
        <w:spacing w:before="0" w:beforeAutospacing="0" w:after="0" w:afterAutospacing="0"/>
      </w:pPr>
      <w:r>
        <w:rPr>
          <w:color w:val="000000"/>
        </w:rPr>
        <w:lastRenderedPageBreak/>
        <w:t>Mrs Smith is a 61-year-old woman from an Afro-Caribbean background and a retired schoolteacher. Her brother was diagnosed with bowel cancer when he was 68. Mrs Smith does not smoke, but she does drink alcohol occasionally. Over the last 4 to 6 weeks, she has noticed she is going to the toilet much more often than usual, her stools are loose and sometimes contain blood. She has also had ongoing abdominal pain and bloating, and she has been losing weight without trying. These symptoms and her family history mean she needs to be assessed by her GP straight away (NICE, 2024).</w:t>
      </w:r>
    </w:p>
    <w:p w14:paraId="34962F34" w14:textId="77777777" w:rsidR="00AA742E" w:rsidRDefault="00AA742E" w:rsidP="00AA742E">
      <w:pPr>
        <w:pStyle w:val="p2"/>
        <w:spacing w:before="0" w:beforeAutospacing="0" w:after="0" w:afterAutospacing="0"/>
      </w:pPr>
    </w:p>
    <w:p w14:paraId="009DA30E" w14:textId="77777777" w:rsidR="00AA742E" w:rsidRDefault="00AA742E" w:rsidP="00AA742E">
      <w:pPr>
        <w:pStyle w:val="p2"/>
        <w:spacing w:before="0" w:beforeAutospacing="0" w:after="0" w:afterAutospacing="0"/>
      </w:pPr>
    </w:p>
    <w:p w14:paraId="3A84F64D" w14:textId="77777777" w:rsidR="00AA742E" w:rsidRDefault="00AA742E" w:rsidP="00AA742E">
      <w:pPr>
        <w:pStyle w:val="p1"/>
        <w:spacing w:before="0" w:beforeAutospacing="0" w:after="0" w:afterAutospacing="0"/>
      </w:pPr>
      <w:r>
        <w:rPr>
          <w:color w:val="000000"/>
        </w:rPr>
        <w:t>DISCUSSION QUESTIONS</w:t>
      </w:r>
    </w:p>
    <w:p w14:paraId="19E9B3E1" w14:textId="77777777" w:rsidR="00AA742E" w:rsidRDefault="00AA742E" w:rsidP="00AA742E">
      <w:pPr>
        <w:pStyle w:val="p2"/>
        <w:spacing w:before="0" w:beforeAutospacing="0" w:after="0" w:afterAutospacing="0"/>
      </w:pPr>
    </w:p>
    <w:p w14:paraId="35A67DC1" w14:textId="77777777" w:rsidR="00AA742E" w:rsidRDefault="00AA742E" w:rsidP="00AA742E">
      <w:pPr>
        <w:pStyle w:val="p1"/>
        <w:spacing w:before="0" w:beforeAutospacing="0" w:after="0" w:afterAutospacing="0"/>
      </w:pPr>
      <w:r>
        <w:rPr>
          <w:color w:val="000000"/>
        </w:rPr>
        <w:t>1. Approaches to MEASURE the incidence of bowel cancer in the UK</w:t>
      </w:r>
    </w:p>
    <w:p w14:paraId="4F3325BC" w14:textId="77777777" w:rsidR="00AA742E" w:rsidRDefault="00AA742E" w:rsidP="00AA742E">
      <w:pPr>
        <w:pStyle w:val="p2"/>
        <w:spacing w:before="0" w:beforeAutospacing="0" w:after="0" w:afterAutospacing="0"/>
      </w:pPr>
    </w:p>
    <w:p w14:paraId="783B8837" w14:textId="7EFB1765" w:rsidR="00AA742E" w:rsidRDefault="00AA742E" w:rsidP="00AA742E">
      <w:pPr>
        <w:pStyle w:val="p1"/>
        <w:spacing w:before="0" w:beforeAutospacing="0" w:after="0" w:afterAutospacing="0"/>
      </w:pPr>
      <w:r>
        <w:rPr>
          <w:color w:val="000000"/>
        </w:rPr>
        <w:t>Measuring means finding out how many new cases there are at a given time and understanding who is affected.</w:t>
      </w:r>
    </w:p>
    <w:p w14:paraId="1EE5ADE7" w14:textId="77777777" w:rsidR="00AA742E" w:rsidRDefault="00AA742E" w:rsidP="00AA742E">
      <w:pPr>
        <w:pStyle w:val="p2"/>
        <w:spacing w:before="0" w:beforeAutospacing="0" w:after="0" w:afterAutospacing="0"/>
      </w:pPr>
    </w:p>
    <w:p w14:paraId="6C4D3D93" w14:textId="77777777" w:rsidR="00AA742E" w:rsidRDefault="00AA742E" w:rsidP="00AA742E">
      <w:pPr>
        <w:pStyle w:val="p1"/>
        <w:spacing w:before="0" w:beforeAutospacing="0" w:after="0" w:afterAutospacing="0"/>
      </w:pPr>
      <w:r>
        <w:rPr>
          <w:color w:val="000000"/>
        </w:rPr>
        <w:t>• Cancer registration: NCRAS collects data from hospitals, GPs, and laboratories across England. They record the number of new cases, plus details such as age, sex, ethnicity, postcode, and stage at diagnosis (UK Health Security Agency, 2025).</w:t>
      </w:r>
    </w:p>
    <w:p w14:paraId="6A401541" w14:textId="77777777" w:rsidR="00AA742E" w:rsidRDefault="00AA742E" w:rsidP="00AA742E">
      <w:pPr>
        <w:pStyle w:val="p2"/>
        <w:spacing w:before="0" w:beforeAutospacing="0" w:after="0" w:afterAutospacing="0"/>
      </w:pPr>
    </w:p>
    <w:p w14:paraId="377C4B56" w14:textId="77777777" w:rsidR="00AA742E" w:rsidRDefault="00AA742E" w:rsidP="00AA742E">
      <w:pPr>
        <w:pStyle w:val="p1"/>
        <w:spacing w:before="0" w:beforeAutospacing="0" w:after="0" w:afterAutospacing="0"/>
      </w:pPr>
      <w:r>
        <w:rPr>
          <w:color w:val="000000"/>
        </w:rPr>
        <w:t>• Screening programme data: Records are kept of how many people return their test kits, how many get abnormal results, and how many cancers are found through screening (NHS England, 2026).</w:t>
      </w:r>
    </w:p>
    <w:p w14:paraId="3662EB39" w14:textId="77777777" w:rsidR="00AA742E" w:rsidRDefault="00AA742E" w:rsidP="00AA742E">
      <w:pPr>
        <w:pStyle w:val="p2"/>
        <w:spacing w:before="0" w:beforeAutospacing="0" w:after="0" w:afterAutospacing="0"/>
      </w:pPr>
    </w:p>
    <w:p w14:paraId="0BE6C067" w14:textId="77777777" w:rsidR="00AA742E" w:rsidRDefault="00AA742E" w:rsidP="00AA742E">
      <w:pPr>
        <w:pStyle w:val="p1"/>
        <w:spacing w:before="0" w:beforeAutospacing="0" w:after="0" w:afterAutospacing="0"/>
      </w:pPr>
      <w:r>
        <w:rPr>
          <w:color w:val="000000"/>
        </w:rPr>
        <w:t>• Hospital and GP records: When people are diagnosed or treated, this information is collected and counted.</w:t>
      </w:r>
    </w:p>
    <w:p w14:paraId="2E6FE8F7" w14:textId="77777777" w:rsidR="00AA742E" w:rsidRDefault="00AA742E" w:rsidP="00AA742E">
      <w:pPr>
        <w:pStyle w:val="p2"/>
        <w:spacing w:before="0" w:beforeAutospacing="0" w:after="0" w:afterAutospacing="0"/>
      </w:pPr>
    </w:p>
    <w:p w14:paraId="16491264" w14:textId="77777777" w:rsidR="00AA742E" w:rsidRDefault="00AA742E" w:rsidP="00AA742E">
      <w:pPr>
        <w:pStyle w:val="p1"/>
        <w:spacing w:before="0" w:beforeAutospacing="0" w:after="0" w:afterAutospacing="0"/>
      </w:pPr>
      <w:r>
        <w:rPr>
          <w:color w:val="000000"/>
        </w:rPr>
        <w:t>• Population comparisons: Looking at rates in different areas, age groups, and social backgrounds to see where more support is needed (Cancer Research UK, 2025).</w:t>
      </w:r>
    </w:p>
    <w:p w14:paraId="0C5344D2" w14:textId="77777777" w:rsidR="00AA742E" w:rsidRDefault="00AA742E" w:rsidP="00AA742E">
      <w:pPr>
        <w:pStyle w:val="p2"/>
        <w:spacing w:before="0" w:beforeAutospacing="0" w:after="0" w:afterAutospacing="0"/>
      </w:pPr>
    </w:p>
    <w:p w14:paraId="7183F27F" w14:textId="781601D8" w:rsidR="00AA742E" w:rsidRDefault="00AA742E" w:rsidP="00AA742E">
      <w:pPr>
        <w:pStyle w:val="p1"/>
        <w:spacing w:before="0" w:beforeAutospacing="0" w:after="0" w:afterAutospacing="0"/>
      </w:pPr>
      <w:r>
        <w:rPr>
          <w:color w:val="000000"/>
        </w:rPr>
        <w:t>This gives us a clear picture   a snapshot   of the situation right now.</w:t>
      </w:r>
    </w:p>
    <w:p w14:paraId="6DFAD38B" w14:textId="77777777" w:rsidR="00AA742E" w:rsidRDefault="00AA742E" w:rsidP="00AA742E">
      <w:pPr>
        <w:pStyle w:val="p2"/>
        <w:spacing w:before="0" w:beforeAutospacing="0" w:after="0" w:afterAutospacing="0"/>
      </w:pPr>
    </w:p>
    <w:p w14:paraId="4A925A6E" w14:textId="77777777" w:rsidR="00AA742E" w:rsidRDefault="00AA742E" w:rsidP="00AA742E">
      <w:pPr>
        <w:pStyle w:val="p2"/>
        <w:spacing w:before="0" w:beforeAutospacing="0" w:after="0" w:afterAutospacing="0"/>
      </w:pPr>
    </w:p>
    <w:p w14:paraId="6BA40D31" w14:textId="77777777" w:rsidR="00AA742E" w:rsidRDefault="00AA742E" w:rsidP="00AA742E">
      <w:pPr>
        <w:pStyle w:val="p2"/>
        <w:spacing w:before="0" w:beforeAutospacing="0" w:after="0" w:afterAutospacing="0"/>
      </w:pPr>
    </w:p>
    <w:p w14:paraId="0F9B0BD6" w14:textId="77777777" w:rsidR="00AA742E" w:rsidRDefault="00AA742E" w:rsidP="00AA742E">
      <w:pPr>
        <w:pStyle w:val="p1"/>
        <w:spacing w:before="0" w:beforeAutospacing="0" w:after="0" w:afterAutospacing="0"/>
      </w:pPr>
      <w:r>
        <w:rPr>
          <w:color w:val="000000"/>
        </w:rPr>
        <w:t>2. Approaches to MONITOR the incidence of bowel cancer in the UK</w:t>
      </w:r>
    </w:p>
    <w:p w14:paraId="4A21CE1C" w14:textId="77777777" w:rsidR="00AA742E" w:rsidRDefault="00AA742E" w:rsidP="00AA742E">
      <w:pPr>
        <w:pStyle w:val="p2"/>
        <w:spacing w:before="0" w:beforeAutospacing="0" w:after="0" w:afterAutospacing="0"/>
      </w:pPr>
    </w:p>
    <w:p w14:paraId="0DECD8F3" w14:textId="5FD04F1D" w:rsidR="00AA742E" w:rsidRDefault="00AA742E" w:rsidP="00AA742E">
      <w:pPr>
        <w:pStyle w:val="p1"/>
        <w:spacing w:before="0" w:beforeAutospacing="0" w:after="0" w:afterAutospacing="0"/>
      </w:pPr>
      <w:r>
        <w:rPr>
          <w:color w:val="000000"/>
        </w:rPr>
        <w:t>Monitoring is different   it means watching over time to see if things are changing.</w:t>
      </w:r>
    </w:p>
    <w:p w14:paraId="524B8E69" w14:textId="77777777" w:rsidR="00AA742E" w:rsidRDefault="00AA742E" w:rsidP="00AA742E">
      <w:pPr>
        <w:pStyle w:val="p2"/>
        <w:spacing w:before="0" w:beforeAutospacing="0" w:after="0" w:afterAutospacing="0"/>
      </w:pPr>
    </w:p>
    <w:p w14:paraId="37A32B76" w14:textId="77777777" w:rsidR="00AA742E" w:rsidRDefault="00AA742E" w:rsidP="00AA742E">
      <w:pPr>
        <w:pStyle w:val="p1"/>
        <w:spacing w:before="0" w:beforeAutospacing="0" w:after="0" w:afterAutospacing="0"/>
      </w:pPr>
      <w:r>
        <w:rPr>
          <w:color w:val="000000"/>
        </w:rPr>
        <w:t>• Tracking trends year on year: Comparing numbers over months and years to see if cases are going up, down, or staying the same (Cancer Research UK, 2025).</w:t>
      </w:r>
    </w:p>
    <w:p w14:paraId="09C71521" w14:textId="77777777" w:rsidR="00AA742E" w:rsidRDefault="00AA742E" w:rsidP="00AA742E">
      <w:pPr>
        <w:pStyle w:val="p2"/>
        <w:spacing w:before="0" w:beforeAutospacing="0" w:after="0" w:afterAutospacing="0"/>
      </w:pPr>
    </w:p>
    <w:p w14:paraId="35823C80" w14:textId="77777777" w:rsidR="00AA742E" w:rsidRDefault="00AA742E" w:rsidP="00AA742E">
      <w:pPr>
        <w:pStyle w:val="p1"/>
        <w:spacing w:before="0" w:beforeAutospacing="0" w:after="0" w:afterAutospacing="0"/>
      </w:pPr>
      <w:r>
        <w:rPr>
          <w:color w:val="000000"/>
        </w:rPr>
        <w:t>• Checking diagnosis stage: Seeing if more cancers are being found early, when treatment works best.</w:t>
      </w:r>
    </w:p>
    <w:p w14:paraId="6057C61A" w14:textId="77777777" w:rsidR="00AA742E" w:rsidRDefault="00AA742E" w:rsidP="00AA742E">
      <w:pPr>
        <w:pStyle w:val="p2"/>
        <w:spacing w:before="0" w:beforeAutospacing="0" w:after="0" w:afterAutospacing="0"/>
      </w:pPr>
    </w:p>
    <w:p w14:paraId="2257B7DA" w14:textId="77777777" w:rsidR="00AA742E" w:rsidRDefault="00AA742E" w:rsidP="00AA742E">
      <w:pPr>
        <w:pStyle w:val="p1"/>
        <w:spacing w:before="0" w:beforeAutospacing="0" w:after="0" w:afterAutospacing="0"/>
      </w:pPr>
      <w:r>
        <w:rPr>
          <w:color w:val="000000"/>
        </w:rPr>
        <w:t>• Following survival and mortality rates: Looking at whether more people are surviving bowel cancer, and if deaths from it are falling (Office for National Statistics, 2025).</w:t>
      </w:r>
    </w:p>
    <w:p w14:paraId="1A34E8F6" w14:textId="77777777" w:rsidR="00AA742E" w:rsidRDefault="00AA742E" w:rsidP="00AA742E">
      <w:pPr>
        <w:pStyle w:val="p2"/>
        <w:spacing w:before="0" w:beforeAutospacing="0" w:after="0" w:afterAutospacing="0"/>
      </w:pPr>
    </w:p>
    <w:p w14:paraId="7AD9D2C5" w14:textId="0187BF1C" w:rsidR="00AA742E" w:rsidRDefault="00AA742E" w:rsidP="00AA742E">
      <w:pPr>
        <w:pStyle w:val="p1"/>
        <w:spacing w:before="0" w:beforeAutospacing="0" w:after="0" w:afterAutospacing="0"/>
      </w:pPr>
      <w:r>
        <w:rPr>
          <w:color w:val="000000"/>
        </w:rPr>
        <w:lastRenderedPageBreak/>
        <w:t>• Spotting inequalities: Checking if some groups   such as certain ethnic communities or people in poorer areas   are less likely to take up screening or get diagnosed early.</w:t>
      </w:r>
    </w:p>
    <w:p w14:paraId="1177D29F" w14:textId="77777777" w:rsidR="00AA742E" w:rsidRDefault="00AA742E" w:rsidP="00AA742E">
      <w:pPr>
        <w:pStyle w:val="p2"/>
        <w:spacing w:before="0" w:beforeAutospacing="0" w:after="0" w:afterAutospacing="0"/>
      </w:pPr>
    </w:p>
    <w:p w14:paraId="3CD7C566" w14:textId="77777777" w:rsidR="00AA742E" w:rsidRDefault="00AA742E" w:rsidP="00AA742E">
      <w:pPr>
        <w:pStyle w:val="p1"/>
        <w:spacing w:before="0" w:beforeAutospacing="0" w:after="0" w:afterAutospacing="0"/>
      </w:pPr>
      <w:r>
        <w:rPr>
          <w:color w:val="000000"/>
        </w:rPr>
        <w:t>• Updating public health plans: Using this ongoing information to adjust services where they are needed most.</w:t>
      </w:r>
    </w:p>
    <w:p w14:paraId="3CBCB744" w14:textId="77777777" w:rsidR="00AA742E" w:rsidRDefault="00AA742E" w:rsidP="00AA742E">
      <w:pPr>
        <w:pStyle w:val="p2"/>
        <w:spacing w:before="0" w:beforeAutospacing="0" w:after="0" w:afterAutospacing="0"/>
      </w:pPr>
    </w:p>
    <w:p w14:paraId="2ECF840C" w14:textId="77777777" w:rsidR="00AA742E" w:rsidRDefault="00AA742E" w:rsidP="00AA742E">
      <w:pPr>
        <w:pStyle w:val="p1"/>
        <w:spacing w:before="0" w:beforeAutospacing="0" w:after="0" w:afterAutospacing="0"/>
      </w:pPr>
      <w:r>
        <w:rPr>
          <w:color w:val="000000"/>
        </w:rPr>
        <w:t>Simple difference: Measuring = the number today. Monitoring = watching that number change over time.</w:t>
      </w:r>
    </w:p>
    <w:p w14:paraId="6A0979C1" w14:textId="77777777" w:rsidR="00AA742E" w:rsidRDefault="00AA742E" w:rsidP="00AA742E">
      <w:pPr>
        <w:pStyle w:val="p2"/>
        <w:spacing w:before="0" w:beforeAutospacing="0" w:after="0" w:afterAutospacing="0"/>
      </w:pPr>
    </w:p>
    <w:p w14:paraId="0890C033" w14:textId="77777777" w:rsidR="00AA742E" w:rsidRDefault="00AA742E" w:rsidP="00AA742E">
      <w:pPr>
        <w:pStyle w:val="p2"/>
        <w:spacing w:before="0" w:beforeAutospacing="0" w:after="0" w:afterAutospacing="0"/>
      </w:pPr>
    </w:p>
    <w:p w14:paraId="342A2B43" w14:textId="77777777" w:rsidR="00AA742E" w:rsidRDefault="00AA742E" w:rsidP="00AA742E">
      <w:pPr>
        <w:pStyle w:val="p1"/>
        <w:spacing w:before="0" w:beforeAutospacing="0" w:after="0" w:afterAutospacing="0"/>
      </w:pPr>
      <w:r>
        <w:rPr>
          <w:color w:val="000000"/>
        </w:rPr>
        <w:t>3. Approaches to CONTROL the incidence of bowel cancer in the UK</w:t>
      </w:r>
    </w:p>
    <w:p w14:paraId="50CA6ECC" w14:textId="77777777" w:rsidR="00AA742E" w:rsidRDefault="00AA742E" w:rsidP="00AA742E">
      <w:pPr>
        <w:pStyle w:val="p2"/>
        <w:spacing w:before="0" w:beforeAutospacing="0" w:after="0" w:afterAutospacing="0"/>
      </w:pPr>
    </w:p>
    <w:p w14:paraId="01097090" w14:textId="77777777" w:rsidR="00AA742E" w:rsidRDefault="00AA742E" w:rsidP="00AA742E">
      <w:pPr>
        <w:pStyle w:val="p1"/>
        <w:spacing w:before="0" w:beforeAutospacing="0" w:after="0" w:afterAutospacing="0"/>
      </w:pPr>
      <w:r>
        <w:rPr>
          <w:color w:val="000000"/>
        </w:rPr>
        <w:t>Control means stopping people getting it and catching it early.</w:t>
      </w:r>
    </w:p>
    <w:p w14:paraId="622FFFBB" w14:textId="77777777" w:rsidR="00AA742E" w:rsidRDefault="00AA742E" w:rsidP="00AA742E">
      <w:pPr>
        <w:pStyle w:val="p2"/>
        <w:spacing w:before="0" w:beforeAutospacing="0" w:after="0" w:afterAutospacing="0"/>
      </w:pPr>
    </w:p>
    <w:p w14:paraId="66728458" w14:textId="77777777" w:rsidR="00AA742E" w:rsidRDefault="00AA742E" w:rsidP="00AA742E">
      <w:pPr>
        <w:pStyle w:val="p1"/>
        <w:spacing w:before="0" w:beforeAutospacing="0" w:after="0" w:afterAutospacing="0"/>
      </w:pPr>
      <w:r>
        <w:rPr>
          <w:color w:val="000000"/>
        </w:rPr>
        <w:t>• Screening: Encouraging everyone who is invited to take part. Screening finds polyps and early cancer before symptoms start (NHS England, 2026).</w:t>
      </w:r>
    </w:p>
    <w:p w14:paraId="524C2059" w14:textId="77777777" w:rsidR="00AA742E" w:rsidRDefault="00AA742E" w:rsidP="00AA742E">
      <w:pPr>
        <w:pStyle w:val="p2"/>
        <w:spacing w:before="0" w:beforeAutospacing="0" w:after="0" w:afterAutospacing="0"/>
      </w:pPr>
    </w:p>
    <w:p w14:paraId="4D81E440" w14:textId="77777777" w:rsidR="00AA742E" w:rsidRDefault="00AA742E" w:rsidP="00AA742E">
      <w:pPr>
        <w:pStyle w:val="p1"/>
        <w:spacing w:before="0" w:beforeAutospacing="0" w:after="0" w:afterAutospacing="0"/>
      </w:pPr>
      <w:r>
        <w:rPr>
          <w:color w:val="000000"/>
        </w:rPr>
        <w:t>• Healthy lifestyle campaigns: Teaching people to eat more fruit, vegetables and fibre, cut down on red and processed meat, stay active, keep a healthy weight, not smoke, and drink less alcohol (NICE, 2024).</w:t>
      </w:r>
    </w:p>
    <w:p w14:paraId="0B1E5700" w14:textId="77777777" w:rsidR="00AA742E" w:rsidRDefault="00AA742E" w:rsidP="00AA742E">
      <w:pPr>
        <w:pStyle w:val="p2"/>
        <w:spacing w:before="0" w:beforeAutospacing="0" w:after="0" w:afterAutospacing="0"/>
      </w:pPr>
    </w:p>
    <w:p w14:paraId="25FC561F" w14:textId="77777777" w:rsidR="00AA742E" w:rsidRDefault="00AA742E" w:rsidP="00AA742E">
      <w:pPr>
        <w:pStyle w:val="p1"/>
        <w:spacing w:before="0" w:beforeAutospacing="0" w:after="0" w:afterAutospacing="0"/>
      </w:pPr>
      <w:r>
        <w:rPr>
          <w:color w:val="000000"/>
        </w:rPr>
        <w:t>• Awareness of symptoms: Helping people know what signs to look for so they see their GP without delay.</w:t>
      </w:r>
    </w:p>
    <w:p w14:paraId="5C80A2CD" w14:textId="77777777" w:rsidR="00AA742E" w:rsidRDefault="00AA742E" w:rsidP="00AA742E">
      <w:pPr>
        <w:pStyle w:val="p2"/>
        <w:spacing w:before="0" w:beforeAutospacing="0" w:after="0" w:afterAutospacing="0"/>
      </w:pPr>
    </w:p>
    <w:p w14:paraId="4DF26D83" w14:textId="77777777" w:rsidR="00AA742E" w:rsidRDefault="00AA742E" w:rsidP="00AA742E">
      <w:pPr>
        <w:pStyle w:val="p1"/>
        <w:spacing w:before="0" w:beforeAutospacing="0" w:after="0" w:afterAutospacing="0"/>
      </w:pPr>
      <w:r>
        <w:rPr>
          <w:color w:val="000000"/>
        </w:rPr>
        <w:t>• Family history support: People like Mrs Smith who have a close relative with bowel cancer can get earlier or more regular checks.</w:t>
      </w:r>
    </w:p>
    <w:p w14:paraId="686008AA" w14:textId="77777777" w:rsidR="00AA742E" w:rsidRDefault="00AA742E" w:rsidP="00AA742E">
      <w:pPr>
        <w:pStyle w:val="p2"/>
        <w:spacing w:before="0" w:beforeAutospacing="0" w:after="0" w:afterAutospacing="0"/>
      </w:pPr>
    </w:p>
    <w:p w14:paraId="473945F0" w14:textId="77777777" w:rsidR="00AA742E" w:rsidRDefault="00AA742E" w:rsidP="00AA742E">
      <w:pPr>
        <w:pStyle w:val="p1"/>
        <w:spacing w:before="0" w:beforeAutospacing="0" w:after="0" w:afterAutospacing="0"/>
      </w:pPr>
      <w:r>
        <w:rPr>
          <w:color w:val="000000"/>
        </w:rPr>
        <w:t>• Research and improved treatment: Finding better ways to detect and treat the disease (Cancer Research UK, 2025).</w:t>
      </w:r>
    </w:p>
    <w:p w14:paraId="7B3CDC67" w14:textId="77777777" w:rsidR="00AA742E" w:rsidRDefault="00AA742E" w:rsidP="00AA742E">
      <w:pPr>
        <w:pStyle w:val="p2"/>
        <w:spacing w:before="0" w:beforeAutospacing="0" w:after="0" w:afterAutospacing="0"/>
      </w:pPr>
    </w:p>
    <w:p w14:paraId="68E061E9" w14:textId="77777777" w:rsidR="00AA742E" w:rsidRDefault="00AA742E" w:rsidP="00AA742E">
      <w:pPr>
        <w:pStyle w:val="p2"/>
        <w:spacing w:before="0" w:beforeAutospacing="0" w:after="0" w:afterAutospacing="0"/>
      </w:pPr>
    </w:p>
    <w:p w14:paraId="031929A6" w14:textId="77777777" w:rsidR="00AA742E" w:rsidRDefault="00AA742E" w:rsidP="00AA742E">
      <w:pPr>
        <w:pStyle w:val="p2"/>
        <w:spacing w:before="0" w:beforeAutospacing="0" w:after="0" w:afterAutospacing="0"/>
      </w:pPr>
    </w:p>
    <w:p w14:paraId="775F7E66" w14:textId="77777777" w:rsidR="00AA742E" w:rsidRDefault="00AA742E" w:rsidP="00AA742E">
      <w:pPr>
        <w:pStyle w:val="p1"/>
        <w:spacing w:before="0" w:beforeAutospacing="0" w:after="0" w:afterAutospacing="0"/>
      </w:pPr>
      <w:r>
        <w:rPr>
          <w:color w:val="000000"/>
        </w:rPr>
        <w:t>4. Factors influencing health + Health Education for the Community</w:t>
      </w:r>
    </w:p>
    <w:p w14:paraId="2580F8A2" w14:textId="77777777" w:rsidR="00AA742E" w:rsidRDefault="00AA742E" w:rsidP="00AA742E">
      <w:pPr>
        <w:pStyle w:val="p2"/>
        <w:spacing w:before="0" w:beforeAutospacing="0" w:after="0" w:afterAutospacing="0"/>
      </w:pPr>
    </w:p>
    <w:p w14:paraId="5FCF26B5" w14:textId="77777777" w:rsidR="00AA742E" w:rsidRDefault="00AA742E" w:rsidP="00AA742E">
      <w:pPr>
        <w:pStyle w:val="p1"/>
        <w:spacing w:before="0" w:beforeAutospacing="0" w:after="0" w:afterAutospacing="0"/>
      </w:pPr>
      <w:r>
        <w:rPr>
          <w:color w:val="000000"/>
        </w:rPr>
        <w:t>Factors that influence people affected by bowel cancer</w:t>
      </w:r>
    </w:p>
    <w:p w14:paraId="290CCF03" w14:textId="77777777" w:rsidR="00AA742E" w:rsidRDefault="00AA742E" w:rsidP="00AA742E">
      <w:pPr>
        <w:pStyle w:val="p2"/>
        <w:spacing w:before="0" w:beforeAutospacing="0" w:after="0" w:afterAutospacing="0"/>
      </w:pPr>
    </w:p>
    <w:p w14:paraId="6B6E7716" w14:textId="77777777" w:rsidR="00AA742E" w:rsidRDefault="00AA742E" w:rsidP="00AA742E">
      <w:pPr>
        <w:pStyle w:val="p1"/>
        <w:spacing w:before="0" w:beforeAutospacing="0" w:after="0" w:afterAutospacing="0"/>
      </w:pPr>
      <w:r>
        <w:rPr>
          <w:color w:val="000000"/>
        </w:rPr>
        <w:t>• Family history: Like Mrs Smith, having a close relative with the disease raises risk.</w:t>
      </w:r>
    </w:p>
    <w:p w14:paraId="07DB6E66" w14:textId="77777777" w:rsidR="00AA742E" w:rsidRDefault="00AA742E" w:rsidP="00AA742E">
      <w:pPr>
        <w:pStyle w:val="p2"/>
        <w:spacing w:before="0" w:beforeAutospacing="0" w:after="0" w:afterAutospacing="0"/>
      </w:pPr>
    </w:p>
    <w:p w14:paraId="0826E5A6" w14:textId="77777777" w:rsidR="00AA742E" w:rsidRDefault="00AA742E" w:rsidP="00AA742E">
      <w:pPr>
        <w:pStyle w:val="p1"/>
        <w:spacing w:before="0" w:beforeAutospacing="0" w:after="0" w:afterAutospacing="0"/>
      </w:pPr>
      <w:r>
        <w:rPr>
          <w:color w:val="000000"/>
        </w:rPr>
        <w:t>• Age: Most cases are in people over 50 (NHS, 2026).</w:t>
      </w:r>
    </w:p>
    <w:p w14:paraId="5744B352" w14:textId="77777777" w:rsidR="00AA742E" w:rsidRDefault="00AA742E" w:rsidP="00AA742E">
      <w:pPr>
        <w:pStyle w:val="p2"/>
        <w:spacing w:before="0" w:beforeAutospacing="0" w:after="0" w:afterAutospacing="0"/>
      </w:pPr>
    </w:p>
    <w:p w14:paraId="01A03C77" w14:textId="77777777" w:rsidR="00AA742E" w:rsidRDefault="00AA742E" w:rsidP="00AA742E">
      <w:pPr>
        <w:pStyle w:val="p1"/>
        <w:spacing w:before="0" w:beforeAutospacing="0" w:after="0" w:afterAutospacing="0"/>
      </w:pPr>
      <w:r>
        <w:rPr>
          <w:color w:val="000000"/>
        </w:rPr>
        <w:t>• Diet: Too much red or processed meat, not enough fibre, fruit and vegetables.</w:t>
      </w:r>
    </w:p>
    <w:p w14:paraId="7B3C5561" w14:textId="77777777" w:rsidR="00AA742E" w:rsidRDefault="00AA742E" w:rsidP="00AA742E">
      <w:pPr>
        <w:pStyle w:val="p2"/>
        <w:spacing w:before="0" w:beforeAutospacing="0" w:after="0" w:afterAutospacing="0"/>
      </w:pPr>
    </w:p>
    <w:p w14:paraId="54A45443" w14:textId="77777777" w:rsidR="00AA742E" w:rsidRDefault="00AA742E" w:rsidP="00AA742E">
      <w:pPr>
        <w:pStyle w:val="p1"/>
        <w:spacing w:before="0" w:beforeAutospacing="0" w:after="0" w:afterAutospacing="0"/>
      </w:pPr>
      <w:r>
        <w:rPr>
          <w:color w:val="000000"/>
        </w:rPr>
        <w:t>• Lifestyle: Smoking, drinking too much alcohol, being inactive, being overweight.</w:t>
      </w:r>
    </w:p>
    <w:p w14:paraId="3F41749E" w14:textId="77777777" w:rsidR="00AA742E" w:rsidRDefault="00AA742E" w:rsidP="00AA742E">
      <w:pPr>
        <w:pStyle w:val="p2"/>
        <w:spacing w:before="0" w:beforeAutospacing="0" w:after="0" w:afterAutospacing="0"/>
      </w:pPr>
    </w:p>
    <w:p w14:paraId="4D23A8EA" w14:textId="77777777" w:rsidR="00AA742E" w:rsidRDefault="00AA742E" w:rsidP="00AA742E">
      <w:pPr>
        <w:pStyle w:val="p1"/>
        <w:spacing w:before="0" w:beforeAutospacing="0" w:after="0" w:afterAutospacing="0"/>
      </w:pPr>
      <w:r>
        <w:rPr>
          <w:color w:val="000000"/>
        </w:rPr>
        <w:t>• Existing conditions: Long-term bowel inflammation such as ulcerative colitis.</w:t>
      </w:r>
    </w:p>
    <w:p w14:paraId="6C13F8D7" w14:textId="77777777" w:rsidR="00AA742E" w:rsidRDefault="00AA742E" w:rsidP="00AA742E">
      <w:pPr>
        <w:pStyle w:val="p2"/>
        <w:spacing w:before="0" w:beforeAutospacing="0" w:after="0" w:afterAutospacing="0"/>
      </w:pPr>
    </w:p>
    <w:p w14:paraId="553E3628" w14:textId="77777777" w:rsidR="00AA742E" w:rsidRDefault="00AA742E" w:rsidP="00AA742E">
      <w:pPr>
        <w:pStyle w:val="p1"/>
        <w:spacing w:before="0" w:beforeAutospacing="0" w:after="0" w:afterAutospacing="0"/>
      </w:pPr>
      <w:r>
        <w:rPr>
          <w:color w:val="000000"/>
        </w:rPr>
        <w:lastRenderedPageBreak/>
        <w:t>• Access and awareness: Some people may not know the signs, may feel embarrassed, or may not be able to get to the doctor easily (Public Health England, 2024).</w:t>
      </w:r>
    </w:p>
    <w:p w14:paraId="4EB085A8" w14:textId="77777777" w:rsidR="00AA742E" w:rsidRDefault="00AA742E" w:rsidP="00AA742E">
      <w:pPr>
        <w:pStyle w:val="p2"/>
        <w:spacing w:before="0" w:beforeAutospacing="0" w:after="0" w:afterAutospacing="0"/>
      </w:pPr>
    </w:p>
    <w:p w14:paraId="650451CD" w14:textId="77777777" w:rsidR="00AA742E" w:rsidRDefault="00AA742E" w:rsidP="00AA742E">
      <w:pPr>
        <w:pStyle w:val="p1"/>
        <w:spacing w:before="0" w:beforeAutospacing="0" w:after="0" w:afterAutospacing="0"/>
      </w:pPr>
      <w:r>
        <w:rPr>
          <w:color w:val="000000"/>
        </w:rPr>
        <w:t>Health education to share with the community</w:t>
      </w:r>
    </w:p>
    <w:p w14:paraId="71C30228" w14:textId="77777777" w:rsidR="00AA742E" w:rsidRDefault="00AA742E" w:rsidP="00AA742E">
      <w:pPr>
        <w:pStyle w:val="p2"/>
        <w:spacing w:before="0" w:beforeAutospacing="0" w:after="0" w:afterAutospacing="0"/>
      </w:pPr>
    </w:p>
    <w:p w14:paraId="6136ACD1" w14:textId="1ED924B4" w:rsidR="00AA742E" w:rsidRDefault="00AA742E" w:rsidP="00AA742E">
      <w:pPr>
        <w:pStyle w:val="p1"/>
        <w:spacing w:before="0" w:beforeAutospacing="0" w:after="0" w:afterAutospacing="0"/>
      </w:pPr>
      <w:r>
        <w:rPr>
          <w:color w:val="000000"/>
        </w:rPr>
        <w:t>• Know the signs: Blood in your poo, lasting changes in bowel habits, tummy pain, unexplained weight loss don’t wait, go to your GP (NICE, 2024).</w:t>
      </w:r>
    </w:p>
    <w:p w14:paraId="0990CA89" w14:textId="77777777" w:rsidR="00AA742E" w:rsidRDefault="00AA742E" w:rsidP="00AA742E">
      <w:pPr>
        <w:pStyle w:val="p2"/>
        <w:spacing w:before="0" w:beforeAutospacing="0" w:after="0" w:afterAutospacing="0"/>
      </w:pPr>
    </w:p>
    <w:p w14:paraId="12B69FDF" w14:textId="77777777" w:rsidR="00AA742E" w:rsidRDefault="00AA742E" w:rsidP="00AA742E">
      <w:pPr>
        <w:pStyle w:val="p1"/>
        <w:spacing w:before="0" w:beforeAutospacing="0" w:after="0" w:afterAutospacing="0"/>
      </w:pPr>
      <w:r>
        <w:rPr>
          <w:color w:val="000000"/>
        </w:rPr>
        <w:t>• Diet matters: Eat more fruit, veg, beans, and whole grains; eat less red and processed meat.</w:t>
      </w:r>
    </w:p>
    <w:p w14:paraId="031FE709" w14:textId="77777777" w:rsidR="00AA742E" w:rsidRDefault="00AA742E" w:rsidP="00AA742E">
      <w:pPr>
        <w:pStyle w:val="p2"/>
        <w:spacing w:before="0" w:beforeAutospacing="0" w:after="0" w:afterAutospacing="0"/>
      </w:pPr>
    </w:p>
    <w:p w14:paraId="79EF0082" w14:textId="77777777" w:rsidR="00AA742E" w:rsidRDefault="00AA742E" w:rsidP="00AA742E">
      <w:pPr>
        <w:pStyle w:val="p1"/>
        <w:spacing w:before="0" w:beforeAutospacing="0" w:after="0" w:afterAutospacing="0"/>
      </w:pPr>
      <w:r>
        <w:rPr>
          <w:color w:val="000000"/>
        </w:rPr>
        <w:t>• Stay active: Moving regularly helps keep your bowel healthy.</w:t>
      </w:r>
    </w:p>
    <w:p w14:paraId="60F37CEE" w14:textId="77777777" w:rsidR="00AA742E" w:rsidRDefault="00AA742E" w:rsidP="00AA742E">
      <w:pPr>
        <w:pStyle w:val="p2"/>
        <w:spacing w:before="0" w:beforeAutospacing="0" w:after="0" w:afterAutospacing="0"/>
      </w:pPr>
    </w:p>
    <w:p w14:paraId="780C910C" w14:textId="0FE30FAB" w:rsidR="00AA742E" w:rsidRDefault="00AA742E" w:rsidP="00AA742E">
      <w:pPr>
        <w:pStyle w:val="p1"/>
        <w:spacing w:before="0" w:beforeAutospacing="0" w:after="0" w:afterAutospacing="0"/>
      </w:pPr>
      <w:r>
        <w:rPr>
          <w:color w:val="000000"/>
        </w:rPr>
        <w:t>• Screening saves lives: If you get a test kit in the post, please use it   even if you feel fine (NHS England, 2026).</w:t>
      </w:r>
    </w:p>
    <w:p w14:paraId="15256A5B" w14:textId="77777777" w:rsidR="00AA742E" w:rsidRDefault="00AA742E" w:rsidP="00AA742E">
      <w:pPr>
        <w:pStyle w:val="p2"/>
        <w:spacing w:before="0" w:beforeAutospacing="0" w:after="0" w:afterAutospacing="0"/>
      </w:pPr>
    </w:p>
    <w:p w14:paraId="576DD53D" w14:textId="5C6F9061" w:rsidR="00AA742E" w:rsidRDefault="00AA742E" w:rsidP="00AA742E">
      <w:pPr>
        <w:pStyle w:val="p1"/>
        <w:spacing w:before="0" w:beforeAutospacing="0" w:after="0" w:afterAutospacing="0"/>
      </w:pPr>
      <w:r>
        <w:rPr>
          <w:color w:val="000000"/>
        </w:rPr>
        <w:t>• Family history counts: If a close relative has had bowel cancer, tell your doctor   you may need checks earlier.</w:t>
      </w:r>
    </w:p>
    <w:p w14:paraId="2B9A5722" w14:textId="77777777" w:rsidR="00AA742E" w:rsidRDefault="00AA742E" w:rsidP="00AA742E">
      <w:pPr>
        <w:pStyle w:val="p2"/>
        <w:spacing w:before="0" w:beforeAutospacing="0" w:after="0" w:afterAutospacing="0"/>
      </w:pPr>
    </w:p>
    <w:p w14:paraId="5B0D8240" w14:textId="654C5B8E" w:rsidR="00AA742E" w:rsidRDefault="00AA742E" w:rsidP="00AA742E">
      <w:pPr>
        <w:pStyle w:val="p1"/>
        <w:spacing w:before="0" w:beforeAutospacing="0" w:after="0" w:afterAutospacing="0"/>
      </w:pPr>
      <w:r>
        <w:rPr>
          <w:color w:val="000000"/>
        </w:rPr>
        <w:t>• Don’t be embarrassed: GPs talk about bowels every day   there’s nothing to be ashamed of. Catching it early makes a huge difference.</w:t>
      </w:r>
    </w:p>
    <w:p w14:paraId="304AB55B" w14:textId="77777777" w:rsidR="00AA742E" w:rsidRDefault="00AA742E" w:rsidP="00AA742E">
      <w:pPr>
        <w:pStyle w:val="p2"/>
        <w:spacing w:before="0" w:beforeAutospacing="0" w:after="0" w:afterAutospacing="0"/>
      </w:pPr>
    </w:p>
    <w:p w14:paraId="3D1C314F" w14:textId="77777777" w:rsidR="00AA742E" w:rsidRDefault="00AA742E" w:rsidP="00AA742E">
      <w:pPr>
        <w:pStyle w:val="p2"/>
        <w:spacing w:before="0" w:beforeAutospacing="0" w:after="0" w:afterAutospacing="0"/>
      </w:pPr>
    </w:p>
    <w:p w14:paraId="7D9C87F3" w14:textId="77777777" w:rsidR="00AA742E" w:rsidRDefault="00AA742E" w:rsidP="00AA742E">
      <w:pPr>
        <w:pStyle w:val="p2"/>
        <w:spacing w:before="0" w:beforeAutospacing="0" w:after="0" w:afterAutospacing="0"/>
      </w:pPr>
    </w:p>
    <w:p w14:paraId="791876D3" w14:textId="77777777" w:rsidR="00AA742E" w:rsidRDefault="00AA742E" w:rsidP="00AA742E">
      <w:pPr>
        <w:pStyle w:val="p1"/>
        <w:spacing w:before="0" w:beforeAutospacing="0" w:after="0" w:afterAutospacing="0"/>
      </w:pPr>
      <w:r>
        <w:rPr>
          <w:color w:val="000000"/>
        </w:rPr>
        <w:t>CONCLUSION</w:t>
      </w:r>
    </w:p>
    <w:p w14:paraId="3A937F1A" w14:textId="77777777" w:rsidR="00AA742E" w:rsidRDefault="00AA742E" w:rsidP="00AA742E">
      <w:pPr>
        <w:pStyle w:val="p2"/>
        <w:spacing w:before="0" w:beforeAutospacing="0" w:after="0" w:afterAutospacing="0"/>
      </w:pPr>
    </w:p>
    <w:p w14:paraId="477FEB6D" w14:textId="54D13556" w:rsidR="00AA742E" w:rsidRDefault="00AA742E" w:rsidP="00AA742E">
      <w:pPr>
        <w:pStyle w:val="p1"/>
        <w:spacing w:before="0" w:beforeAutospacing="0" w:after="0" w:afterAutospacing="0"/>
      </w:pPr>
      <w:r>
        <w:rPr>
          <w:color w:val="000000"/>
        </w:rPr>
        <w:t xml:space="preserve">Bowel cancer is common, but it is also one of the most preventable and treatable cancers if it is found early. We measure it to know how many people are affected, monitor it to see if our work is making a difference, and take action to control it through screening and healthy living advice. Mrs Smith’s symptoms and family history mean she needs proper medical </w:t>
      </w:r>
      <w:r w:rsidR="00A42BA5">
        <w:rPr>
          <w:color w:val="000000"/>
        </w:rPr>
        <w:t>checks, and</w:t>
      </w:r>
      <w:r>
        <w:rPr>
          <w:color w:val="000000"/>
        </w:rPr>
        <w:t xml:space="preserve"> her story shows exactly why awareness and early action are so important. By educating the community and making sure everyone takes up screening, we can reduce how many people get this disease and save more lives.</w:t>
      </w:r>
    </w:p>
    <w:p w14:paraId="11778C6B" w14:textId="77777777" w:rsidR="00AA742E" w:rsidRDefault="00AA742E" w:rsidP="00AA742E">
      <w:pPr>
        <w:pStyle w:val="p2"/>
        <w:spacing w:before="0" w:beforeAutospacing="0" w:after="0" w:afterAutospacing="0"/>
      </w:pPr>
    </w:p>
    <w:p w14:paraId="794A31CD" w14:textId="77777777" w:rsidR="00944B35" w:rsidRDefault="00944B35" w:rsidP="00AA742E">
      <w:pPr>
        <w:pStyle w:val="p2"/>
        <w:spacing w:before="0" w:beforeAutospacing="0" w:after="0" w:afterAutospacing="0"/>
        <w:rPr>
          <w:i/>
          <w:iCs/>
        </w:rPr>
      </w:pPr>
    </w:p>
    <w:p w14:paraId="325293DA" w14:textId="11B21E89" w:rsidR="00AA742E" w:rsidRPr="00944B35" w:rsidRDefault="00914EA3" w:rsidP="00AA742E">
      <w:pPr>
        <w:pStyle w:val="p2"/>
        <w:spacing w:before="0" w:beforeAutospacing="0" w:after="0" w:afterAutospacing="0"/>
        <w:rPr>
          <w:i/>
          <w:iCs/>
        </w:rPr>
      </w:pPr>
      <w:r w:rsidRPr="00944B35">
        <w:rPr>
          <w:i/>
          <w:iCs/>
        </w:rPr>
        <w:t>REFER</w:t>
      </w:r>
      <w:r w:rsidR="00944B35" w:rsidRPr="00944B35">
        <w:rPr>
          <w:i/>
          <w:iCs/>
        </w:rPr>
        <w:t>ENCES</w:t>
      </w:r>
    </w:p>
    <w:p w14:paraId="4F191E74" w14:textId="77777777" w:rsidR="00944B35" w:rsidRPr="00944B35" w:rsidRDefault="00944B35" w:rsidP="00AA742E">
      <w:pPr>
        <w:pStyle w:val="p2"/>
        <w:spacing w:before="0" w:beforeAutospacing="0" w:after="0" w:afterAutospacing="0"/>
        <w:rPr>
          <w:i/>
          <w:iCs/>
        </w:rPr>
      </w:pPr>
    </w:p>
    <w:p w14:paraId="24FEE7C4" w14:textId="77777777" w:rsidR="00AA742E" w:rsidRPr="00944B35" w:rsidRDefault="00AA742E" w:rsidP="00AA742E">
      <w:pPr>
        <w:pStyle w:val="p1"/>
        <w:spacing w:before="0" w:beforeAutospacing="0" w:after="0" w:afterAutospacing="0"/>
        <w:rPr>
          <w:i/>
          <w:iCs/>
        </w:rPr>
      </w:pPr>
      <w:r w:rsidRPr="00944B35">
        <w:rPr>
          <w:i/>
          <w:iCs/>
          <w:color w:val="000000"/>
        </w:rPr>
        <w:t xml:space="preserve">Cancer Research UK. (2025). Bowel cancer incidence statistics. Retrieved from: </w:t>
      </w:r>
      <w:hyperlink r:id="rId4" w:history="1">
        <w:r w:rsidRPr="00944B35">
          <w:rPr>
            <w:rStyle w:val="Hyperlink"/>
            <w:i/>
            <w:iCs/>
          </w:rPr>
          <w:t>https://www.cancerresearchuk.org/health-professional/cancer-statistics/statistics-by-cancer-type/bowel-cancer</w:t>
        </w:r>
      </w:hyperlink>
    </w:p>
    <w:p w14:paraId="620E0E50" w14:textId="77777777" w:rsidR="00AA742E" w:rsidRPr="00944B35" w:rsidRDefault="00AA742E" w:rsidP="00AA742E">
      <w:pPr>
        <w:pStyle w:val="p2"/>
        <w:spacing w:before="0" w:beforeAutospacing="0" w:after="0" w:afterAutospacing="0"/>
        <w:rPr>
          <w:i/>
          <w:iCs/>
        </w:rPr>
      </w:pPr>
    </w:p>
    <w:p w14:paraId="5047F12C" w14:textId="0EC71D25" w:rsidR="00AA742E" w:rsidRPr="00944B35" w:rsidRDefault="00AA742E" w:rsidP="00AA742E">
      <w:pPr>
        <w:pStyle w:val="p1"/>
        <w:spacing w:before="0" w:beforeAutospacing="0" w:after="0" w:afterAutospacing="0"/>
        <w:rPr>
          <w:i/>
          <w:iCs/>
        </w:rPr>
      </w:pPr>
      <w:r w:rsidRPr="00944B35">
        <w:rPr>
          <w:i/>
          <w:iCs/>
          <w:color w:val="000000"/>
        </w:rPr>
        <w:t xml:space="preserve">• NHS. (2026). Bowel cancer   Overview and symptoms. Retrieved from: </w:t>
      </w:r>
      <w:hyperlink r:id="rId5" w:history="1">
        <w:r w:rsidRPr="00944B35">
          <w:rPr>
            <w:rStyle w:val="Hyperlink"/>
            <w:i/>
            <w:iCs/>
          </w:rPr>
          <w:t>https://www.nhs.uk/conditions/bowel-cancer/</w:t>
        </w:r>
      </w:hyperlink>
    </w:p>
    <w:p w14:paraId="72FC0437" w14:textId="77777777" w:rsidR="00AA742E" w:rsidRPr="00944B35" w:rsidRDefault="00AA742E" w:rsidP="00AA742E">
      <w:pPr>
        <w:pStyle w:val="p2"/>
        <w:spacing w:before="0" w:beforeAutospacing="0" w:after="0" w:afterAutospacing="0"/>
        <w:rPr>
          <w:i/>
          <w:iCs/>
        </w:rPr>
      </w:pPr>
    </w:p>
    <w:p w14:paraId="493AAD03" w14:textId="77777777" w:rsidR="00AA742E" w:rsidRPr="00944B35" w:rsidRDefault="00AA742E" w:rsidP="00AA742E">
      <w:pPr>
        <w:pStyle w:val="p1"/>
        <w:spacing w:before="0" w:beforeAutospacing="0" w:after="0" w:afterAutospacing="0"/>
        <w:rPr>
          <w:i/>
          <w:iCs/>
        </w:rPr>
      </w:pPr>
      <w:r w:rsidRPr="00944B35">
        <w:rPr>
          <w:i/>
          <w:iCs/>
          <w:color w:val="000000"/>
        </w:rPr>
        <w:t xml:space="preserve">• NHS England. (2026). Bowel cancer screening programme. Retrieved from: </w:t>
      </w:r>
      <w:hyperlink r:id="rId6" w:history="1">
        <w:r w:rsidRPr="00944B35">
          <w:rPr>
            <w:rStyle w:val="Hyperlink"/>
            <w:i/>
            <w:iCs/>
          </w:rPr>
          <w:t>https://www.england.nhs.uk/ourwork/early-diagnosis/screening/bowel/</w:t>
        </w:r>
      </w:hyperlink>
    </w:p>
    <w:p w14:paraId="6B0C2FD1" w14:textId="77777777" w:rsidR="00AA742E" w:rsidRPr="00944B35" w:rsidRDefault="00AA742E" w:rsidP="00AA742E">
      <w:pPr>
        <w:pStyle w:val="p2"/>
        <w:spacing w:before="0" w:beforeAutospacing="0" w:after="0" w:afterAutospacing="0"/>
        <w:rPr>
          <w:i/>
          <w:iCs/>
        </w:rPr>
      </w:pPr>
    </w:p>
    <w:p w14:paraId="4D935C10" w14:textId="77777777" w:rsidR="00AA742E" w:rsidRPr="00944B35" w:rsidRDefault="00AA742E" w:rsidP="00AA742E">
      <w:pPr>
        <w:pStyle w:val="p1"/>
        <w:spacing w:before="0" w:beforeAutospacing="0" w:after="0" w:afterAutospacing="0"/>
        <w:rPr>
          <w:i/>
          <w:iCs/>
        </w:rPr>
      </w:pPr>
      <w:r w:rsidRPr="00944B35">
        <w:rPr>
          <w:i/>
          <w:iCs/>
          <w:color w:val="000000"/>
        </w:rPr>
        <w:lastRenderedPageBreak/>
        <w:t>• NICE. (2024). Suspected cancer: recognition and referral (NG12). National Institute for Health and Care Excellence.</w:t>
      </w:r>
    </w:p>
    <w:p w14:paraId="293FA476" w14:textId="77777777" w:rsidR="00AA742E" w:rsidRPr="00944B35" w:rsidRDefault="00AA742E" w:rsidP="00AA742E">
      <w:pPr>
        <w:pStyle w:val="p2"/>
        <w:spacing w:before="0" w:beforeAutospacing="0" w:after="0" w:afterAutospacing="0"/>
        <w:rPr>
          <w:i/>
          <w:iCs/>
        </w:rPr>
      </w:pPr>
    </w:p>
    <w:p w14:paraId="099503C2" w14:textId="77777777" w:rsidR="00AA742E" w:rsidRPr="00944B35" w:rsidRDefault="00AA742E" w:rsidP="00AA742E">
      <w:pPr>
        <w:pStyle w:val="p1"/>
        <w:spacing w:before="0" w:beforeAutospacing="0" w:after="0" w:afterAutospacing="0"/>
        <w:rPr>
          <w:i/>
          <w:iCs/>
        </w:rPr>
      </w:pPr>
      <w:r w:rsidRPr="00944B35">
        <w:rPr>
          <w:i/>
          <w:iCs/>
          <w:color w:val="000000"/>
        </w:rPr>
        <w:t xml:space="preserve">• Office for National Statistics. (2025). Bowel cancer mortality rates in the UK. Retrieved from: </w:t>
      </w:r>
      <w:hyperlink r:id="rId7" w:history="1">
        <w:r w:rsidRPr="00944B35">
          <w:rPr>
            <w:rStyle w:val="Hyperlink"/>
            <w:i/>
            <w:iCs/>
          </w:rPr>
          <w:t>https://www.ons.gov.uk</w:t>
        </w:r>
      </w:hyperlink>
    </w:p>
    <w:p w14:paraId="34BDE87E" w14:textId="77777777" w:rsidR="00AA742E" w:rsidRPr="00944B35" w:rsidRDefault="00AA742E" w:rsidP="00AA742E">
      <w:pPr>
        <w:pStyle w:val="p2"/>
        <w:spacing w:before="0" w:beforeAutospacing="0" w:after="0" w:afterAutospacing="0"/>
        <w:rPr>
          <w:i/>
          <w:iCs/>
        </w:rPr>
      </w:pPr>
    </w:p>
    <w:p w14:paraId="748CFA65" w14:textId="77777777" w:rsidR="00AA742E" w:rsidRPr="00944B35" w:rsidRDefault="00AA742E" w:rsidP="00AA742E">
      <w:pPr>
        <w:pStyle w:val="p1"/>
        <w:spacing w:before="0" w:beforeAutospacing="0" w:after="0" w:afterAutospacing="0"/>
        <w:rPr>
          <w:i/>
          <w:iCs/>
        </w:rPr>
      </w:pPr>
      <w:r w:rsidRPr="00944B35">
        <w:rPr>
          <w:i/>
          <w:iCs/>
          <w:color w:val="000000"/>
        </w:rPr>
        <w:t>• Public Health England. (2024). Bowel cancer awareness and early diagnosis guidance.</w:t>
      </w:r>
    </w:p>
    <w:p w14:paraId="5F6EDF9D" w14:textId="77777777" w:rsidR="00AA742E" w:rsidRPr="00944B35" w:rsidRDefault="00AA742E" w:rsidP="00AA742E">
      <w:pPr>
        <w:pStyle w:val="p2"/>
        <w:spacing w:before="0" w:beforeAutospacing="0" w:after="0" w:afterAutospacing="0"/>
        <w:rPr>
          <w:i/>
          <w:iCs/>
        </w:rPr>
      </w:pPr>
    </w:p>
    <w:p w14:paraId="3B856BAB" w14:textId="77777777" w:rsidR="00AA742E" w:rsidRPr="00944B35" w:rsidRDefault="00AA742E" w:rsidP="00AA742E">
      <w:pPr>
        <w:pStyle w:val="p1"/>
        <w:spacing w:before="0" w:beforeAutospacing="0" w:after="0" w:afterAutospacing="0"/>
        <w:rPr>
          <w:i/>
          <w:iCs/>
        </w:rPr>
      </w:pPr>
      <w:r w:rsidRPr="00944B35">
        <w:rPr>
          <w:i/>
          <w:iCs/>
          <w:color w:val="000000"/>
        </w:rPr>
        <w:t xml:space="preserve">• UK Health Security Agency. (2025). National Cancer Registration and Analysis Service (NCRAS) data. Retrieved from: </w:t>
      </w:r>
      <w:hyperlink r:id="rId8" w:history="1">
        <w:r w:rsidRPr="00944B35">
          <w:rPr>
            <w:rStyle w:val="Hyperlink"/>
            <w:i/>
            <w:iCs/>
          </w:rPr>
          <w:t>https://www.ukhsa.gov</w:t>
        </w:r>
      </w:hyperlink>
    </w:p>
    <w:p w14:paraId="08804C9A" w14:textId="77777777" w:rsidR="00AA742E" w:rsidRPr="00944B35" w:rsidRDefault="00AA742E" w:rsidP="00AA742E">
      <w:pPr>
        <w:pStyle w:val="p1"/>
        <w:spacing w:before="0" w:beforeAutospacing="0" w:after="0" w:afterAutospacing="0"/>
        <w:rPr>
          <w:i/>
          <w:iCs/>
        </w:rPr>
      </w:pPr>
      <w:r w:rsidRPr="00944B35">
        <w:rPr>
          <w:i/>
          <w:iCs/>
          <w:color w:val="000000"/>
        </w:rPr>
        <w:t>.</w:t>
      </w:r>
    </w:p>
    <w:p w14:paraId="3D075C61" w14:textId="77777777" w:rsidR="00AA742E" w:rsidRPr="00944B35" w:rsidRDefault="00AA742E" w:rsidP="00AA742E">
      <w:pPr>
        <w:pStyle w:val="p2"/>
        <w:spacing w:before="0" w:beforeAutospacing="0" w:after="0" w:afterAutospacing="0"/>
        <w:rPr>
          <w:i/>
          <w:iCs/>
        </w:rPr>
      </w:pPr>
    </w:p>
    <w:p w14:paraId="5E6FC410" w14:textId="77777777" w:rsidR="00AA742E" w:rsidRPr="00944B35" w:rsidRDefault="00AA742E" w:rsidP="00AA742E">
      <w:pPr>
        <w:rPr>
          <w:rFonts w:eastAsia="Times New Roman"/>
          <w:i/>
          <w:iCs/>
          <w:color w:val="000000"/>
        </w:rPr>
      </w:pPr>
    </w:p>
    <w:p w14:paraId="00C176F4" w14:textId="77777777" w:rsidR="00AA742E" w:rsidRPr="00944B35" w:rsidRDefault="00AA742E" w:rsidP="00AA742E">
      <w:pPr>
        <w:rPr>
          <w:rFonts w:eastAsia="Times New Roman"/>
          <w:i/>
          <w:iCs/>
          <w:color w:val="000000"/>
        </w:rPr>
      </w:pPr>
    </w:p>
    <w:p w14:paraId="40CDD930" w14:textId="5823251E" w:rsidR="00AA742E" w:rsidRPr="00944B35" w:rsidRDefault="00AA742E" w:rsidP="00AA742E">
      <w:pPr>
        <w:rPr>
          <w:rFonts w:eastAsia="Times New Roman"/>
          <w:i/>
          <w:iCs/>
          <w:color w:val="000000"/>
        </w:rPr>
      </w:pPr>
    </w:p>
    <w:p w14:paraId="58FBF284" w14:textId="77777777" w:rsidR="00AA742E" w:rsidRPr="00944B35" w:rsidRDefault="00AA742E" w:rsidP="009D2CEB">
      <w:pPr>
        <w:rPr>
          <w:i/>
          <w:iCs/>
        </w:rPr>
      </w:pPr>
    </w:p>
    <w:sectPr w:rsidR="00AA742E" w:rsidRPr="00944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CEB"/>
    <w:rsid w:val="0004149D"/>
    <w:rsid w:val="001044E4"/>
    <w:rsid w:val="001A18D8"/>
    <w:rsid w:val="00302198"/>
    <w:rsid w:val="00482BDC"/>
    <w:rsid w:val="00492BCF"/>
    <w:rsid w:val="004E55C7"/>
    <w:rsid w:val="007D052E"/>
    <w:rsid w:val="00914EA3"/>
    <w:rsid w:val="00930791"/>
    <w:rsid w:val="00944B35"/>
    <w:rsid w:val="009D2CEB"/>
    <w:rsid w:val="00A42BA5"/>
    <w:rsid w:val="00AA742E"/>
    <w:rsid w:val="00B20B2F"/>
    <w:rsid w:val="00CC222E"/>
    <w:rsid w:val="00E51CD2"/>
    <w:rsid w:val="00F13E1D"/>
    <w:rsid w:val="00F64D63"/>
    <w:rsid w:val="00FA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ACAAC"/>
  <w15:chartTrackingRefBased/>
  <w15:docId w15:val="{F4D0DE11-8718-40D5-91CE-E1C88B744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2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2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2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2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2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2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2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2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CEB"/>
    <w:rPr>
      <w:rFonts w:eastAsiaTheme="majorEastAsia" w:cstheme="majorBidi"/>
      <w:color w:val="272727" w:themeColor="text1" w:themeTint="D8"/>
    </w:rPr>
  </w:style>
  <w:style w:type="paragraph" w:styleId="Title">
    <w:name w:val="Title"/>
    <w:basedOn w:val="Normal"/>
    <w:next w:val="Normal"/>
    <w:link w:val="TitleChar"/>
    <w:uiPriority w:val="10"/>
    <w:qFormat/>
    <w:rsid w:val="009D2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2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CEB"/>
    <w:pPr>
      <w:spacing w:before="160"/>
      <w:jc w:val="center"/>
    </w:pPr>
    <w:rPr>
      <w:i/>
      <w:iCs/>
      <w:color w:val="404040" w:themeColor="text1" w:themeTint="BF"/>
    </w:rPr>
  </w:style>
  <w:style w:type="character" w:customStyle="1" w:styleId="QuoteChar">
    <w:name w:val="Quote Char"/>
    <w:basedOn w:val="DefaultParagraphFont"/>
    <w:link w:val="Quote"/>
    <w:uiPriority w:val="29"/>
    <w:rsid w:val="009D2CEB"/>
    <w:rPr>
      <w:i/>
      <w:iCs/>
      <w:color w:val="404040" w:themeColor="text1" w:themeTint="BF"/>
    </w:rPr>
  </w:style>
  <w:style w:type="paragraph" w:styleId="ListParagraph">
    <w:name w:val="List Paragraph"/>
    <w:basedOn w:val="Normal"/>
    <w:uiPriority w:val="34"/>
    <w:qFormat/>
    <w:rsid w:val="009D2CEB"/>
    <w:pPr>
      <w:ind w:left="720"/>
      <w:contextualSpacing/>
    </w:pPr>
  </w:style>
  <w:style w:type="character" w:styleId="IntenseEmphasis">
    <w:name w:val="Intense Emphasis"/>
    <w:basedOn w:val="DefaultParagraphFont"/>
    <w:uiPriority w:val="21"/>
    <w:qFormat/>
    <w:rsid w:val="009D2CEB"/>
    <w:rPr>
      <w:i/>
      <w:iCs/>
      <w:color w:val="0F4761" w:themeColor="accent1" w:themeShade="BF"/>
    </w:rPr>
  </w:style>
  <w:style w:type="paragraph" w:styleId="IntenseQuote">
    <w:name w:val="Intense Quote"/>
    <w:basedOn w:val="Normal"/>
    <w:next w:val="Normal"/>
    <w:link w:val="IntenseQuoteChar"/>
    <w:uiPriority w:val="30"/>
    <w:qFormat/>
    <w:rsid w:val="009D2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2CEB"/>
    <w:rPr>
      <w:i/>
      <w:iCs/>
      <w:color w:val="0F4761" w:themeColor="accent1" w:themeShade="BF"/>
    </w:rPr>
  </w:style>
  <w:style w:type="character" w:styleId="IntenseReference">
    <w:name w:val="Intense Reference"/>
    <w:basedOn w:val="DefaultParagraphFont"/>
    <w:uiPriority w:val="32"/>
    <w:qFormat/>
    <w:rsid w:val="009D2CEB"/>
    <w:rPr>
      <w:b/>
      <w:bCs/>
      <w:smallCaps/>
      <w:color w:val="0F4761" w:themeColor="accent1" w:themeShade="BF"/>
      <w:spacing w:val="5"/>
    </w:rPr>
  </w:style>
  <w:style w:type="character" w:styleId="Hyperlink">
    <w:name w:val="Hyperlink"/>
    <w:basedOn w:val="DefaultParagraphFont"/>
    <w:uiPriority w:val="99"/>
    <w:semiHidden/>
    <w:unhideWhenUsed/>
    <w:rsid w:val="00AA742E"/>
    <w:rPr>
      <w:color w:val="0000FF"/>
      <w:u w:val="single"/>
    </w:rPr>
  </w:style>
  <w:style w:type="paragraph" w:customStyle="1" w:styleId="p1">
    <w:name w:val="p1"/>
    <w:basedOn w:val="Normal"/>
    <w:rsid w:val="00AA742E"/>
    <w:pPr>
      <w:spacing w:before="100" w:beforeAutospacing="1" w:after="100" w:afterAutospacing="1" w:line="240" w:lineRule="auto"/>
    </w:pPr>
    <w:rPr>
      <w:rFonts w:ascii="Aptos" w:hAnsi="Aptos" w:cs="Aptos"/>
      <w:kern w:val="0"/>
      <w:lang w:eastAsia="en-GB"/>
      <w14:ligatures w14:val="none"/>
    </w:rPr>
  </w:style>
  <w:style w:type="paragraph" w:customStyle="1" w:styleId="p2">
    <w:name w:val="p2"/>
    <w:basedOn w:val="Normal"/>
    <w:rsid w:val="00AA742E"/>
    <w:pPr>
      <w:spacing w:before="100" w:beforeAutospacing="1" w:after="100" w:afterAutospacing="1" w:line="240" w:lineRule="auto"/>
    </w:pPr>
    <w:rPr>
      <w:rFonts w:ascii="Aptos" w:hAnsi="Aptos" w:cs="Aptos"/>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hsa.gov" TargetMode="External"/><Relationship Id="rId3" Type="http://schemas.openxmlformats.org/officeDocument/2006/relationships/webSettings" Target="webSettings.xml"/><Relationship Id="rId7" Type="http://schemas.openxmlformats.org/officeDocument/2006/relationships/hyperlink" Target="https://www.ons.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ourwork/early-diagnosis/screening/bowel/" TargetMode="External"/><Relationship Id="rId5" Type="http://schemas.openxmlformats.org/officeDocument/2006/relationships/hyperlink" Target="https://www.nhs.uk/conditions/bowel-cancer/" TargetMode="External"/><Relationship Id="rId10" Type="http://schemas.openxmlformats.org/officeDocument/2006/relationships/theme" Target="theme/theme1.xml"/><Relationship Id="rId4" Type="http://schemas.openxmlformats.org/officeDocument/2006/relationships/hyperlink" Target="https://www.cancerresearchuk.org/health-professional/cancer-statistics/statistics-by-cancer-type/bowel-cancer"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1387</Words>
  <Characters>7421</Characters>
  <Application>Microsoft Office Word</Application>
  <DocSecurity>0</DocSecurity>
  <Lines>212</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Shulammite Emeghara</dc:creator>
  <cp:keywords/>
  <dc:description/>
  <cp:lastModifiedBy>Shulammite Emeghara</cp:lastModifiedBy>
  <cp:revision>2</cp:revision>
  <dcterms:created xsi:type="dcterms:W3CDTF">2026-10-05T08:40:00Z</dcterms:created>
  <dcterms:modified xsi:type="dcterms:W3CDTF">2026-10-05T08:40:00Z</dcterms:modified>
</cp:coreProperties>
</file>