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E6EB7" w14:textId="5EDF4684" w:rsidR="00BA2DB0" w:rsidRDefault="00BD10AB" w:rsidP="00F66FC0">
      <w:pPr>
        <w:pStyle w:val="Title"/>
        <w:framePr w:wrap="notBeside" w:x="1419" w:y="163"/>
        <w:jc w:val="both"/>
      </w:pPr>
      <w:r>
        <w:t xml:space="preserve">Design </w:t>
      </w:r>
      <w:r w:rsidR="000B5859">
        <w:t>and</w:t>
      </w:r>
      <w:r>
        <w:t xml:space="preserve"> Evaluation </w:t>
      </w:r>
      <w:r w:rsidR="008D0F22">
        <w:t>of</w:t>
      </w:r>
      <w:r>
        <w:t xml:space="preserve"> Wireless Sensor Networks</w:t>
      </w:r>
      <w:r w:rsidR="00BA2DB0">
        <w:rPr>
          <w:i/>
          <w:iCs/>
        </w:rPr>
        <w:t xml:space="preserve"> </w:t>
      </w:r>
      <w:r w:rsidR="00BA2DB0">
        <w:t>(</w:t>
      </w:r>
      <w:r>
        <w:t>April 2019</w:t>
      </w:r>
      <w:r w:rsidR="00BA2DB0">
        <w:t>)</w:t>
      </w:r>
    </w:p>
    <w:p w14:paraId="765A192D" w14:textId="721639EA" w:rsidR="00BA2DB0" w:rsidRPr="00FC6DF9" w:rsidRDefault="00DF69D2" w:rsidP="00F66FC0">
      <w:pPr>
        <w:pStyle w:val="Authors"/>
        <w:framePr w:wrap="notBeside" w:x="1359" w:y="1588"/>
        <w:jc w:val="both"/>
        <w:rPr>
          <w:sz w:val="24"/>
          <w:szCs w:val="24"/>
        </w:rPr>
      </w:pPr>
      <w:r w:rsidRPr="00FC6DF9">
        <w:rPr>
          <w:sz w:val="24"/>
          <w:szCs w:val="24"/>
        </w:rPr>
        <w:t>Jas</w:t>
      </w:r>
      <w:r w:rsidR="00DF52B0" w:rsidRPr="00FC6DF9">
        <w:rPr>
          <w:sz w:val="24"/>
          <w:szCs w:val="24"/>
        </w:rPr>
        <w:t>itharan Kugathasan</w:t>
      </w:r>
      <w:r w:rsidR="00BA2DB0" w:rsidRPr="00FC6DF9">
        <w:rPr>
          <w:sz w:val="24"/>
          <w:szCs w:val="24"/>
        </w:rPr>
        <w:t>,</w:t>
      </w:r>
      <w:r w:rsidR="00170B9B" w:rsidRPr="00FC6DF9">
        <w:rPr>
          <w:sz w:val="24"/>
          <w:szCs w:val="24"/>
        </w:rPr>
        <w:t xml:space="preserve"> Student Number</w:t>
      </w:r>
      <w:r w:rsidR="005578DE" w:rsidRPr="00FC6DF9">
        <w:rPr>
          <w:sz w:val="24"/>
          <w:szCs w:val="24"/>
        </w:rPr>
        <w:t>: P151435,</w:t>
      </w:r>
      <w:r w:rsidR="00BA2DB0" w:rsidRPr="00FC6DF9">
        <w:rPr>
          <w:sz w:val="24"/>
          <w:szCs w:val="24"/>
        </w:rPr>
        <w:t xml:space="preserve"> Computer Networks</w:t>
      </w:r>
      <w:r w:rsidR="00DF52B0" w:rsidRPr="00FC6DF9">
        <w:rPr>
          <w:sz w:val="24"/>
          <w:szCs w:val="24"/>
        </w:rPr>
        <w:t xml:space="preserve"> and Cyber Security</w:t>
      </w:r>
      <w:r w:rsidR="00BA2DB0" w:rsidRPr="00FC6DF9">
        <w:rPr>
          <w:sz w:val="24"/>
          <w:szCs w:val="24"/>
        </w:rPr>
        <w:t xml:space="preserve">; </w:t>
      </w:r>
      <w:r w:rsidR="00BA2DB0" w:rsidRPr="00FC6DF9">
        <w:rPr>
          <w:rStyle w:val="MemberType"/>
          <w:i w:val="0"/>
          <w:sz w:val="24"/>
          <w:szCs w:val="24"/>
        </w:rPr>
        <w:t xml:space="preserve">Module: </w:t>
      </w:r>
      <w:r w:rsidR="005F5CEC" w:rsidRPr="00FC6DF9">
        <w:rPr>
          <w:rStyle w:val="MemberType"/>
          <w:i w:val="0"/>
          <w:sz w:val="24"/>
          <w:szCs w:val="24"/>
        </w:rPr>
        <w:t xml:space="preserve">Wireless </w:t>
      </w:r>
      <w:r w:rsidR="00BA2DB0" w:rsidRPr="00FC6DF9">
        <w:rPr>
          <w:rStyle w:val="MemberType"/>
          <w:i w:val="0"/>
          <w:sz w:val="24"/>
          <w:szCs w:val="24"/>
        </w:rPr>
        <w:t xml:space="preserve">Network </w:t>
      </w:r>
      <w:r w:rsidR="005F5CEC" w:rsidRPr="00FC6DF9">
        <w:rPr>
          <w:rStyle w:val="MemberType"/>
          <w:i w:val="0"/>
          <w:sz w:val="24"/>
          <w:szCs w:val="24"/>
        </w:rPr>
        <w:t>and Simulations</w:t>
      </w:r>
      <w:r w:rsidR="00BA2DB0" w:rsidRPr="00FC6DF9">
        <w:rPr>
          <w:rStyle w:val="MemberType"/>
          <w:i w:val="0"/>
          <w:sz w:val="24"/>
          <w:szCs w:val="24"/>
        </w:rPr>
        <w:t xml:space="preserve">, Lecturer: </w:t>
      </w:r>
      <w:r w:rsidR="0087262F" w:rsidRPr="00FC6DF9">
        <w:rPr>
          <w:rStyle w:val="MemberType"/>
          <w:i w:val="0"/>
          <w:sz w:val="24"/>
          <w:szCs w:val="24"/>
        </w:rPr>
        <w:t>Simon Downes</w:t>
      </w:r>
    </w:p>
    <w:p w14:paraId="78D6ECD4" w14:textId="5C3D3400" w:rsidR="00E97402" w:rsidRPr="00861BFB" w:rsidRDefault="00E97402" w:rsidP="00F66FC0">
      <w:pPr>
        <w:pStyle w:val="Abstract"/>
        <w:rPr>
          <w:spacing w:val="-2"/>
          <w:sz w:val="24"/>
          <w:szCs w:val="24"/>
        </w:rPr>
      </w:pPr>
      <w:r w:rsidRPr="00861BFB">
        <w:rPr>
          <w:i/>
          <w:iCs/>
          <w:spacing w:val="-2"/>
          <w:sz w:val="24"/>
          <w:szCs w:val="24"/>
        </w:rPr>
        <w:t>Abstract</w:t>
      </w:r>
      <w:r w:rsidRPr="00861BFB">
        <w:rPr>
          <w:spacing w:val="-2"/>
          <w:sz w:val="24"/>
          <w:szCs w:val="24"/>
        </w:rPr>
        <w:t>—</w:t>
      </w:r>
      <w:r w:rsidR="009E2ED9" w:rsidRPr="00861BFB">
        <w:rPr>
          <w:spacing w:val="-2"/>
          <w:sz w:val="24"/>
          <w:szCs w:val="24"/>
        </w:rPr>
        <w:t xml:space="preserve"> </w:t>
      </w:r>
      <w:r w:rsidR="00C30AE2" w:rsidRPr="0073369C">
        <w:rPr>
          <w:b w:val="0"/>
          <w:spacing w:val="-2"/>
          <w:sz w:val="24"/>
          <w:szCs w:val="24"/>
        </w:rPr>
        <w:t xml:space="preserve">This report </w:t>
      </w:r>
      <w:r w:rsidR="000B5859" w:rsidRPr="0073369C">
        <w:rPr>
          <w:b w:val="0"/>
          <w:spacing w:val="-2"/>
          <w:sz w:val="24"/>
          <w:szCs w:val="24"/>
        </w:rPr>
        <w:t>consists</w:t>
      </w:r>
      <w:r w:rsidR="00E64D33" w:rsidRPr="0073369C">
        <w:rPr>
          <w:b w:val="0"/>
          <w:spacing w:val="-2"/>
          <w:sz w:val="24"/>
          <w:szCs w:val="24"/>
        </w:rPr>
        <w:t xml:space="preserve"> of</w:t>
      </w:r>
      <w:r w:rsidR="00351295" w:rsidRPr="0073369C">
        <w:rPr>
          <w:b w:val="0"/>
          <w:spacing w:val="-2"/>
          <w:sz w:val="24"/>
          <w:szCs w:val="24"/>
        </w:rPr>
        <w:t xml:space="preserve"> </w:t>
      </w:r>
      <w:r w:rsidR="00873780" w:rsidRPr="0073369C">
        <w:rPr>
          <w:b w:val="0"/>
          <w:spacing w:val="-2"/>
          <w:sz w:val="24"/>
          <w:szCs w:val="24"/>
        </w:rPr>
        <w:t xml:space="preserve">research about </w:t>
      </w:r>
      <w:r w:rsidR="007739E9" w:rsidRPr="0073369C">
        <w:rPr>
          <w:b w:val="0"/>
          <w:spacing w:val="-2"/>
          <w:sz w:val="24"/>
          <w:szCs w:val="24"/>
        </w:rPr>
        <w:t>modulation technique used in wireless communication.</w:t>
      </w:r>
      <w:r w:rsidR="00AB5B29" w:rsidRPr="0073369C">
        <w:rPr>
          <w:b w:val="0"/>
          <w:spacing w:val="-2"/>
          <w:sz w:val="24"/>
          <w:szCs w:val="24"/>
        </w:rPr>
        <w:t xml:space="preserve"> The </w:t>
      </w:r>
      <w:r w:rsidR="00573110" w:rsidRPr="0073369C">
        <w:rPr>
          <w:b w:val="0"/>
          <w:spacing w:val="-2"/>
          <w:sz w:val="24"/>
          <w:szCs w:val="24"/>
        </w:rPr>
        <w:t xml:space="preserve">research on </w:t>
      </w:r>
      <w:r w:rsidR="007B63D1" w:rsidRPr="0073369C">
        <w:rPr>
          <w:b w:val="0"/>
          <w:spacing w:val="-2"/>
          <w:sz w:val="24"/>
          <w:szCs w:val="24"/>
        </w:rPr>
        <w:t>Quadrature Phase Shift Keying (QPS</w:t>
      </w:r>
      <w:r w:rsidR="0015004B" w:rsidRPr="0073369C">
        <w:rPr>
          <w:b w:val="0"/>
          <w:spacing w:val="-2"/>
          <w:sz w:val="24"/>
          <w:szCs w:val="24"/>
        </w:rPr>
        <w:t>K</w:t>
      </w:r>
      <w:r w:rsidR="007B63D1" w:rsidRPr="0073369C">
        <w:rPr>
          <w:b w:val="0"/>
          <w:spacing w:val="-2"/>
          <w:sz w:val="24"/>
          <w:szCs w:val="24"/>
        </w:rPr>
        <w:t>)</w:t>
      </w:r>
      <w:r w:rsidR="007F3797">
        <w:rPr>
          <w:b w:val="0"/>
          <w:spacing w:val="-2"/>
          <w:sz w:val="24"/>
          <w:szCs w:val="24"/>
        </w:rPr>
        <w:t xml:space="preserve">, </w:t>
      </w:r>
      <w:r w:rsidR="007B63D1" w:rsidRPr="0073369C">
        <w:rPr>
          <w:b w:val="0"/>
          <w:spacing w:val="-2"/>
          <w:sz w:val="24"/>
          <w:szCs w:val="24"/>
        </w:rPr>
        <w:t>Quadrature Amp</w:t>
      </w:r>
      <w:r w:rsidR="0015004B" w:rsidRPr="0073369C">
        <w:rPr>
          <w:b w:val="0"/>
          <w:spacing w:val="-2"/>
          <w:sz w:val="24"/>
          <w:szCs w:val="24"/>
        </w:rPr>
        <w:t>litude Modulation (QAM)</w:t>
      </w:r>
      <w:r w:rsidR="007F3797">
        <w:rPr>
          <w:b w:val="0"/>
          <w:spacing w:val="-2"/>
          <w:sz w:val="24"/>
          <w:szCs w:val="24"/>
        </w:rPr>
        <w:t xml:space="preserve"> and </w:t>
      </w:r>
      <w:r w:rsidR="007F3797" w:rsidRPr="0073369C">
        <w:rPr>
          <w:b w:val="0"/>
          <w:spacing w:val="-2"/>
          <w:sz w:val="24"/>
          <w:szCs w:val="24"/>
        </w:rPr>
        <w:t>Binary Phase Shift Keying (BPSK)</w:t>
      </w:r>
      <w:r w:rsidR="00CB19CF" w:rsidRPr="0073369C">
        <w:rPr>
          <w:b w:val="0"/>
          <w:spacing w:val="-2"/>
          <w:sz w:val="24"/>
          <w:szCs w:val="24"/>
        </w:rPr>
        <w:t>.</w:t>
      </w:r>
      <w:r w:rsidR="003A6AB9" w:rsidRPr="0073369C">
        <w:rPr>
          <w:b w:val="0"/>
          <w:spacing w:val="-2"/>
          <w:sz w:val="24"/>
          <w:szCs w:val="24"/>
        </w:rPr>
        <w:t xml:space="preserve"> </w:t>
      </w:r>
      <w:r w:rsidR="00350751" w:rsidRPr="0073369C">
        <w:rPr>
          <w:b w:val="0"/>
          <w:spacing w:val="-2"/>
          <w:sz w:val="24"/>
          <w:szCs w:val="24"/>
        </w:rPr>
        <w:t xml:space="preserve">Using one of the modulation </w:t>
      </w:r>
      <w:r w:rsidR="000B5859" w:rsidRPr="0073369C">
        <w:rPr>
          <w:b w:val="0"/>
          <w:spacing w:val="-2"/>
          <w:sz w:val="24"/>
          <w:szCs w:val="24"/>
        </w:rPr>
        <w:t>techniques</w:t>
      </w:r>
      <w:r w:rsidR="00714B52" w:rsidRPr="0073369C">
        <w:rPr>
          <w:b w:val="0"/>
          <w:spacing w:val="-2"/>
          <w:sz w:val="24"/>
          <w:szCs w:val="24"/>
        </w:rPr>
        <w:t xml:space="preserve"> </w:t>
      </w:r>
      <w:r w:rsidR="00EF123B" w:rsidRPr="0073369C">
        <w:rPr>
          <w:b w:val="0"/>
          <w:spacing w:val="-2"/>
          <w:sz w:val="24"/>
          <w:szCs w:val="24"/>
        </w:rPr>
        <w:t xml:space="preserve">of </w:t>
      </w:r>
      <w:r w:rsidR="004E629C" w:rsidRPr="0073369C">
        <w:rPr>
          <w:b w:val="0"/>
          <w:spacing w:val="-2"/>
          <w:sz w:val="24"/>
          <w:szCs w:val="24"/>
        </w:rPr>
        <w:t>BPSK, QPSK or QAM</w:t>
      </w:r>
      <w:r w:rsidR="00EB7DB8" w:rsidRPr="0073369C">
        <w:rPr>
          <w:b w:val="0"/>
          <w:spacing w:val="-2"/>
          <w:sz w:val="24"/>
          <w:szCs w:val="24"/>
        </w:rPr>
        <w:t>, the modulation technique is simulat</w:t>
      </w:r>
      <w:r w:rsidR="008C7E6A" w:rsidRPr="0073369C">
        <w:rPr>
          <w:b w:val="0"/>
          <w:spacing w:val="-2"/>
          <w:sz w:val="24"/>
          <w:szCs w:val="24"/>
        </w:rPr>
        <w:t xml:space="preserve">ed using MATLAB </w:t>
      </w:r>
      <w:r w:rsidR="007F3797">
        <w:rPr>
          <w:b w:val="0"/>
          <w:spacing w:val="-2"/>
          <w:sz w:val="24"/>
          <w:szCs w:val="24"/>
        </w:rPr>
        <w:t>Simulink software</w:t>
      </w:r>
      <w:r w:rsidR="001A28E0" w:rsidRPr="0073369C">
        <w:rPr>
          <w:b w:val="0"/>
          <w:spacing w:val="-2"/>
          <w:sz w:val="24"/>
          <w:szCs w:val="24"/>
        </w:rPr>
        <w:t>.</w:t>
      </w:r>
      <w:r w:rsidR="00BE150E" w:rsidRPr="0073369C">
        <w:rPr>
          <w:b w:val="0"/>
          <w:spacing w:val="-2"/>
          <w:sz w:val="24"/>
          <w:szCs w:val="24"/>
        </w:rPr>
        <w:t xml:space="preserve"> </w:t>
      </w:r>
      <w:r w:rsidR="006F225B" w:rsidRPr="0073369C">
        <w:rPr>
          <w:b w:val="0"/>
          <w:spacing w:val="-2"/>
          <w:sz w:val="24"/>
          <w:szCs w:val="24"/>
        </w:rPr>
        <w:t xml:space="preserve">The </w:t>
      </w:r>
      <w:r w:rsidR="007F3797">
        <w:rPr>
          <w:b w:val="0"/>
          <w:spacing w:val="-2"/>
          <w:sz w:val="24"/>
          <w:szCs w:val="24"/>
        </w:rPr>
        <w:t>part two</w:t>
      </w:r>
      <w:r w:rsidR="006F225B" w:rsidRPr="0073369C">
        <w:rPr>
          <w:b w:val="0"/>
          <w:spacing w:val="-2"/>
          <w:sz w:val="24"/>
          <w:szCs w:val="24"/>
        </w:rPr>
        <w:t xml:space="preserve"> of the report is implementation of </w:t>
      </w:r>
      <w:r w:rsidR="00755C8B" w:rsidRPr="0073369C">
        <w:rPr>
          <w:b w:val="0"/>
          <w:spacing w:val="-2"/>
          <w:sz w:val="24"/>
          <w:szCs w:val="24"/>
        </w:rPr>
        <w:t xml:space="preserve">smart farm using wireless sensor network </w:t>
      </w:r>
      <w:r w:rsidR="00EF3CFF" w:rsidRPr="0073369C">
        <w:rPr>
          <w:b w:val="0"/>
          <w:spacing w:val="-2"/>
          <w:sz w:val="24"/>
          <w:szCs w:val="24"/>
        </w:rPr>
        <w:t>with selected BPSK, QPSK or QAM modulation tec</w:t>
      </w:r>
      <w:r w:rsidR="005A1483" w:rsidRPr="0073369C">
        <w:rPr>
          <w:b w:val="0"/>
          <w:spacing w:val="-2"/>
          <w:sz w:val="24"/>
          <w:szCs w:val="24"/>
        </w:rPr>
        <w:t>hnique.</w:t>
      </w:r>
      <w:r w:rsidR="00F2426C" w:rsidRPr="0073369C">
        <w:rPr>
          <w:b w:val="0"/>
          <w:spacing w:val="-2"/>
          <w:sz w:val="24"/>
          <w:szCs w:val="24"/>
        </w:rPr>
        <w:t xml:space="preserve"> This smart farm is </w:t>
      </w:r>
      <w:r w:rsidR="001B4777" w:rsidRPr="0073369C">
        <w:rPr>
          <w:b w:val="0"/>
          <w:spacing w:val="-2"/>
          <w:sz w:val="24"/>
          <w:szCs w:val="24"/>
        </w:rPr>
        <w:t>i</w:t>
      </w:r>
      <w:r w:rsidR="0020336B" w:rsidRPr="0073369C">
        <w:rPr>
          <w:b w:val="0"/>
          <w:spacing w:val="-2"/>
          <w:sz w:val="24"/>
          <w:szCs w:val="24"/>
        </w:rPr>
        <w:t>mplementation simulated using NetSim simulation software.</w:t>
      </w:r>
      <w:r w:rsidR="008C7E6A" w:rsidRPr="0073369C">
        <w:rPr>
          <w:b w:val="0"/>
          <w:spacing w:val="-2"/>
          <w:sz w:val="24"/>
          <w:szCs w:val="24"/>
        </w:rPr>
        <w:t xml:space="preserve"> </w:t>
      </w:r>
    </w:p>
    <w:p w14:paraId="474F97E4" w14:textId="3E705A56" w:rsidR="00BC4504" w:rsidRDefault="00014A0A" w:rsidP="00F66FC0">
      <w:pPr>
        <w:pStyle w:val="Heading1"/>
        <w:jc w:val="both"/>
      </w:pPr>
      <w:r>
        <w:t>I</w:t>
      </w:r>
      <w:r w:rsidR="00DF69D2">
        <w:t>ntroductio</w:t>
      </w:r>
      <w:r w:rsidR="00FD52D1">
        <w:t>n</w:t>
      </w:r>
    </w:p>
    <w:p w14:paraId="77465DD8" w14:textId="1C0379C1" w:rsidR="00FD52D1" w:rsidRDefault="00701298" w:rsidP="00F66FC0">
      <w:pPr>
        <w:jc w:val="both"/>
      </w:pPr>
      <w:r>
        <w:t xml:space="preserve">The </w:t>
      </w:r>
      <w:r w:rsidR="00A65F9C">
        <w:t>communication technology without cables</w:t>
      </w:r>
      <w:r w:rsidR="00BD29A3">
        <w:t xml:space="preserve"> are wireless </w:t>
      </w:r>
      <w:r w:rsidR="00834658">
        <w:t>communication</w:t>
      </w:r>
      <w:r w:rsidR="001C7E91">
        <w:t xml:space="preserve">. </w:t>
      </w:r>
      <w:r w:rsidR="000B5859">
        <w:t>These communications</w:t>
      </w:r>
      <w:r w:rsidR="001C7E91">
        <w:t xml:space="preserve"> </w:t>
      </w:r>
      <w:r w:rsidR="00D315C8">
        <w:t xml:space="preserve">can take place </w:t>
      </w:r>
      <w:r w:rsidR="00577340">
        <w:t xml:space="preserve">wireless to </w:t>
      </w:r>
      <w:r w:rsidR="00D315C8">
        <w:t>computer, network equipment’s</w:t>
      </w:r>
      <w:r w:rsidR="00910066">
        <w:t xml:space="preserve">, and etc. Wireless communications are performed using frequency radio </w:t>
      </w:r>
      <w:r w:rsidR="00584D66">
        <w:t>waves. Modulation</w:t>
      </w:r>
      <w:r w:rsidR="000A6C6A">
        <w:t xml:space="preserve"> </w:t>
      </w:r>
      <w:r w:rsidR="00302329">
        <w:t xml:space="preserve">is core </w:t>
      </w:r>
      <w:r w:rsidR="00D87285">
        <w:t xml:space="preserve">to all wireless communications. </w:t>
      </w:r>
      <w:r w:rsidR="00D006C7">
        <w:t>In wireless communication there are two types of transmission</w:t>
      </w:r>
      <w:r w:rsidR="00583EA4">
        <w:t>,</w:t>
      </w:r>
      <w:r w:rsidR="00D006C7">
        <w:t xml:space="preserve"> analog and digital transmission.</w:t>
      </w:r>
      <w:r w:rsidR="0053478D">
        <w:t xml:space="preserve"> Techonology advancement uses digital transmission.</w:t>
      </w:r>
      <w:r w:rsidR="0081019E">
        <w:t xml:space="preserve"> </w:t>
      </w:r>
      <w:r w:rsidR="00825860">
        <w:t>Amplitude</w:t>
      </w:r>
      <w:r w:rsidR="00175EBB">
        <w:t xml:space="preserve"> Modulation (AM) and Frequency Modulation (FM) are a</w:t>
      </w:r>
      <w:r w:rsidR="005E0C95">
        <w:t>nalog type modulation.</w:t>
      </w:r>
      <w:r w:rsidR="00EF1BDB">
        <w:t xml:space="preserve"> Development</w:t>
      </w:r>
      <w:r w:rsidR="0023666D">
        <w:t xml:space="preserve"> </w:t>
      </w:r>
      <w:r w:rsidR="00157AB0">
        <w:t>in</w:t>
      </w:r>
      <w:r w:rsidR="00EF1BDB">
        <w:t xml:space="preserve"> modulation is focused</w:t>
      </w:r>
      <w:r w:rsidR="005E0C95">
        <w:t xml:space="preserve"> </w:t>
      </w:r>
      <w:r w:rsidR="00157AB0">
        <w:t xml:space="preserve">to compress data as much as possible </w:t>
      </w:r>
      <w:r w:rsidR="001B1F06">
        <w:t xml:space="preserve">in less amount of </w:t>
      </w:r>
      <w:r w:rsidR="00846D3B">
        <w:t>spectrum</w:t>
      </w:r>
      <w:r w:rsidR="00BE1F39">
        <w:t>.</w:t>
      </w:r>
      <w:sdt>
        <w:sdtPr>
          <w:id w:val="-1474977868"/>
          <w:citation/>
        </w:sdtPr>
        <w:sdtContent>
          <w:r w:rsidR="0085236F">
            <w:fldChar w:fldCharType="begin"/>
          </w:r>
          <w:r w:rsidR="008A61FF">
            <w:instrText xml:space="preserve">CITATION Lou12 \l 1033 </w:instrText>
          </w:r>
          <w:r w:rsidR="0085236F">
            <w:fldChar w:fldCharType="separate"/>
          </w:r>
          <w:r w:rsidR="00E83AED">
            <w:rPr>
              <w:noProof/>
            </w:rPr>
            <w:t xml:space="preserve"> [1]</w:t>
          </w:r>
          <w:r w:rsidR="0085236F">
            <w:fldChar w:fldCharType="end"/>
          </w:r>
        </w:sdtContent>
      </w:sdt>
      <w:sdt>
        <w:sdtPr>
          <w:id w:val="1903552043"/>
          <w:citation/>
        </w:sdtPr>
        <w:sdtContent>
          <w:r w:rsidR="008A61FF">
            <w:fldChar w:fldCharType="begin"/>
          </w:r>
          <w:r w:rsidR="008A61FF">
            <w:instrText xml:space="preserve"> CITATION cis19 \l 1033 </w:instrText>
          </w:r>
          <w:r w:rsidR="008A61FF">
            <w:fldChar w:fldCharType="separate"/>
          </w:r>
          <w:r w:rsidR="00E83AED">
            <w:rPr>
              <w:noProof/>
            </w:rPr>
            <w:t xml:space="preserve"> [2]</w:t>
          </w:r>
          <w:r w:rsidR="008A61FF">
            <w:fldChar w:fldCharType="end"/>
          </w:r>
        </w:sdtContent>
      </w:sdt>
      <w:r w:rsidR="00825860">
        <w:t xml:space="preserve"> </w:t>
      </w:r>
      <w:r w:rsidR="00627D70">
        <w:t xml:space="preserve"> </w:t>
      </w:r>
    </w:p>
    <w:p w14:paraId="57AB7941" w14:textId="6857858F" w:rsidR="008A61FF" w:rsidRDefault="008A61FF" w:rsidP="00F66FC0">
      <w:pPr>
        <w:jc w:val="both"/>
      </w:pPr>
    </w:p>
    <w:p w14:paraId="6E0E9772" w14:textId="020C3A55" w:rsidR="004C2EAA" w:rsidRDefault="00660064" w:rsidP="00F66FC0">
      <w:pPr>
        <w:jc w:val="both"/>
      </w:pPr>
      <w:r>
        <w:t>Th</w:t>
      </w:r>
      <w:r w:rsidR="00E46EF8">
        <w:t>e</w:t>
      </w:r>
      <w:r>
        <w:t xml:space="preserve"> report </w:t>
      </w:r>
      <w:r w:rsidR="00FB438E">
        <w:t xml:space="preserve">is researched and summarized on digital modulation </w:t>
      </w:r>
      <w:r w:rsidR="00207BBA">
        <w:t>tech</w:t>
      </w:r>
      <w:r w:rsidR="00966292">
        <w:t>ni</w:t>
      </w:r>
      <w:r w:rsidR="0097512C">
        <w:t>ques</w:t>
      </w:r>
      <w:r w:rsidR="00224EE4">
        <w:t>. Th</w:t>
      </w:r>
      <w:r w:rsidR="00630ECB">
        <w:t xml:space="preserve">is </w:t>
      </w:r>
      <w:r w:rsidR="00224EE4">
        <w:t>research</w:t>
      </w:r>
      <w:r w:rsidR="00630ECB">
        <w:t xml:space="preserve"> paper</w:t>
      </w:r>
      <w:r w:rsidR="00224EE4">
        <w:t xml:space="preserve"> </w:t>
      </w:r>
      <w:r w:rsidR="00630ECB">
        <w:t>consist</w:t>
      </w:r>
      <w:r w:rsidR="00FA76EB">
        <w:t>s</w:t>
      </w:r>
      <w:r w:rsidR="00224EE4">
        <w:t xml:space="preserve"> </w:t>
      </w:r>
      <w:r w:rsidR="00953282">
        <w:t>Binary Phase Shift Keying (BPSK</w:t>
      </w:r>
      <w:r w:rsidR="000B5859">
        <w:t>), Quadrature</w:t>
      </w:r>
      <w:r w:rsidR="00953282">
        <w:t xml:space="preserve"> Phase Shift Keying (QPSK) and Quadrature Amplitude Modulation (QAM). F</w:t>
      </w:r>
      <w:r w:rsidR="00AB08AE">
        <w:t xml:space="preserve">unctions of </w:t>
      </w:r>
      <w:r w:rsidR="000B5859">
        <w:t>modulations, Computer</w:t>
      </w:r>
      <w:r w:rsidR="00094562">
        <w:t xml:space="preserve"> Network S</w:t>
      </w:r>
      <w:r w:rsidR="00E73826">
        <w:t xml:space="preserve">imulation </w:t>
      </w:r>
      <w:r w:rsidR="00275CF8">
        <w:t xml:space="preserve">concept and principles, </w:t>
      </w:r>
      <w:r w:rsidR="00E45E9C">
        <w:t>advantages and disadvantage of modulation</w:t>
      </w:r>
      <w:r w:rsidR="00AE362B">
        <w:t xml:space="preserve"> and </w:t>
      </w:r>
      <w:r w:rsidR="00C004DA">
        <w:t>imple</w:t>
      </w:r>
      <w:r w:rsidR="003D4892">
        <w:t>mentation sample of modulations</w:t>
      </w:r>
      <w:r w:rsidR="00AE362B">
        <w:t xml:space="preserve">. </w:t>
      </w:r>
      <w:r w:rsidR="001B7698">
        <w:t xml:space="preserve">The </w:t>
      </w:r>
      <w:r w:rsidR="0085418E">
        <w:t>chosen modulation</w:t>
      </w:r>
      <w:r w:rsidR="00D43664">
        <w:t xml:space="preserve"> </w:t>
      </w:r>
      <w:r w:rsidR="00D43664" w:rsidRPr="007E0749">
        <w:rPr>
          <w:szCs w:val="24"/>
        </w:rPr>
        <w:t>technique</w:t>
      </w:r>
      <w:r w:rsidR="00D43664">
        <w:t xml:space="preserve"> </w:t>
      </w:r>
      <w:r w:rsidR="0085418E">
        <w:t>is simulated using s</w:t>
      </w:r>
      <w:r w:rsidR="00F44DDF">
        <w:t xml:space="preserve">imulation software at </w:t>
      </w:r>
      <w:r w:rsidR="0003112F">
        <w:t xml:space="preserve">MAC and physical layer. </w:t>
      </w:r>
    </w:p>
    <w:p w14:paraId="426DA299" w14:textId="77777777" w:rsidR="004C2EAA" w:rsidRDefault="004C2EAA" w:rsidP="00F66FC0">
      <w:pPr>
        <w:jc w:val="both"/>
      </w:pPr>
    </w:p>
    <w:p w14:paraId="00AB9BB7" w14:textId="5EC984DE" w:rsidR="008A61FF" w:rsidRDefault="004B6FE5" w:rsidP="00F66FC0">
      <w:pPr>
        <w:jc w:val="both"/>
      </w:pPr>
      <w:r>
        <w:t xml:space="preserve">The task 2 in this report to </w:t>
      </w:r>
      <w:r w:rsidR="008D4627">
        <w:t>build</w:t>
      </w:r>
      <w:r>
        <w:t xml:space="preserve"> </w:t>
      </w:r>
      <w:r w:rsidR="00204A66">
        <w:t>t</w:t>
      </w:r>
      <w:r w:rsidR="00EA34DA">
        <w:t>he</w:t>
      </w:r>
      <w:r w:rsidR="00204A66">
        <w:t xml:space="preserve"> smart farms </w:t>
      </w:r>
      <w:r w:rsidR="00EA34DA">
        <w:t xml:space="preserve">using wireless sensor network with </w:t>
      </w:r>
      <w:r w:rsidR="00B8679D">
        <w:t>simulation software.</w:t>
      </w:r>
      <w:r w:rsidR="00D47CA7">
        <w:t xml:space="preserve"> The smart farm </w:t>
      </w:r>
      <w:r w:rsidR="00C30495">
        <w:t>simulated using chosen modulation tech</w:t>
      </w:r>
      <w:r w:rsidR="00E53602">
        <w:t>nique.</w:t>
      </w:r>
      <w:r w:rsidR="00722F30">
        <w:t xml:space="preserve"> Analyzing </w:t>
      </w:r>
      <w:r w:rsidR="00E66D1A">
        <w:t>the level of noise affecting the channel, Bit error rate (BER)</w:t>
      </w:r>
      <w:r w:rsidR="00C41582">
        <w:t xml:space="preserve"> </w:t>
      </w:r>
      <w:r w:rsidR="007F3797">
        <w:t>opposed</w:t>
      </w:r>
      <w:r w:rsidR="00C41582">
        <w:t xml:space="preserve"> </w:t>
      </w:r>
      <w:r w:rsidR="003A59DE">
        <w:t>signal-to-noise ratio (SNR).</w:t>
      </w:r>
      <w:r w:rsidR="00E35248">
        <w:t xml:space="preserve"> The smart farm</w:t>
      </w:r>
      <w:r w:rsidR="004C35A3">
        <w:t xml:space="preserve"> sensor to be implemented Livestock Sensors, Soil Sensors</w:t>
      </w:r>
      <w:r w:rsidR="008A28A0">
        <w:t xml:space="preserve"> and self-driving </w:t>
      </w:r>
      <w:r w:rsidR="008F7E99">
        <w:t>machineries</w:t>
      </w:r>
      <w:r w:rsidR="00FF4925">
        <w:t xml:space="preserve"> controlled remotely</w:t>
      </w:r>
      <w:r w:rsidR="008A28A0">
        <w:t>.</w:t>
      </w:r>
      <w:r w:rsidR="00B01861">
        <w:t xml:space="preserve"> These sensor networks are linked to the back</w:t>
      </w:r>
      <w:r w:rsidR="00573F9A">
        <w:t>bone of the network</w:t>
      </w:r>
      <w:r w:rsidR="00974FCD">
        <w:t xml:space="preserve"> for user to remotely</w:t>
      </w:r>
      <w:r w:rsidR="0000219E">
        <w:t xml:space="preserve"> manage and monitor the network.</w:t>
      </w:r>
      <w:r w:rsidR="00D804D6">
        <w:t xml:space="preserve"> </w:t>
      </w:r>
      <w:r w:rsidR="005054BA">
        <w:t xml:space="preserve">This </w:t>
      </w:r>
      <w:r w:rsidR="00B12ADC">
        <w:t xml:space="preserve">simulated </w:t>
      </w:r>
      <w:r w:rsidR="005054BA">
        <w:t xml:space="preserve">implementation </w:t>
      </w:r>
      <w:r w:rsidR="005B6F8A">
        <w:t>provide</w:t>
      </w:r>
      <w:r w:rsidR="006C7DFF">
        <w:t xml:space="preserve"> research about </w:t>
      </w:r>
      <w:r w:rsidR="007B6C2F">
        <w:t>network performance.</w:t>
      </w:r>
    </w:p>
    <w:p w14:paraId="31CA8D3E" w14:textId="429944A3" w:rsidR="00C225F7" w:rsidRDefault="00C225F7" w:rsidP="00F66FC0">
      <w:pPr>
        <w:jc w:val="both"/>
      </w:pPr>
    </w:p>
    <w:p w14:paraId="0CEAF523" w14:textId="57A31521" w:rsidR="00C225F7" w:rsidRDefault="00C225F7" w:rsidP="00F66FC0">
      <w:pPr>
        <w:pStyle w:val="Heading1"/>
        <w:jc w:val="both"/>
      </w:pPr>
      <w:r>
        <w:t>What is Modulation?</w:t>
      </w:r>
    </w:p>
    <w:p w14:paraId="6E05E0BA" w14:textId="07287856" w:rsidR="00F14D86" w:rsidRDefault="00030385" w:rsidP="00F66FC0">
      <w:pPr>
        <w:jc w:val="both"/>
      </w:pPr>
      <w:r>
        <w:t xml:space="preserve">The </w:t>
      </w:r>
      <w:r w:rsidR="00986C4D">
        <w:t xml:space="preserve">modulation </w:t>
      </w:r>
      <w:r w:rsidR="000D67BF">
        <w:t xml:space="preserve">is </w:t>
      </w:r>
      <w:r w:rsidR="00063F01">
        <w:t>wireless communication</w:t>
      </w:r>
      <w:r w:rsidR="00D7748A">
        <w:t xml:space="preserve">, </w:t>
      </w:r>
      <w:r w:rsidR="00063F01">
        <w:t xml:space="preserve">which convert </w:t>
      </w:r>
      <w:r w:rsidR="00B96240">
        <w:t>electrical</w:t>
      </w:r>
      <w:r w:rsidR="00063F01">
        <w:t xml:space="preserve"> data to electromagnetic waveform</w:t>
      </w:r>
      <w:r w:rsidR="00D7748A">
        <w:t xml:space="preserve"> for </w:t>
      </w:r>
      <w:r w:rsidR="00DF40BF">
        <w:t>transmission of data.</w:t>
      </w:r>
      <w:sdt>
        <w:sdtPr>
          <w:id w:val="553740517"/>
          <w:citation/>
        </w:sdtPr>
        <w:sdtContent>
          <w:r w:rsidR="00DC4F6A">
            <w:fldChar w:fldCharType="begin"/>
          </w:r>
          <w:r w:rsidR="00DC4F6A">
            <w:rPr>
              <w:lang w:val="en-GB"/>
            </w:rPr>
            <w:instrText xml:space="preserve"> CITATION Mar19 \l 2057 </w:instrText>
          </w:r>
          <w:r w:rsidR="00DC4F6A">
            <w:fldChar w:fldCharType="separate"/>
          </w:r>
          <w:r w:rsidR="00E83AED">
            <w:rPr>
              <w:noProof/>
              <w:lang w:val="en-GB"/>
            </w:rPr>
            <w:t xml:space="preserve"> </w:t>
          </w:r>
          <w:r w:rsidR="00E83AED" w:rsidRPr="00E83AED">
            <w:rPr>
              <w:noProof/>
              <w:lang w:val="en-GB"/>
            </w:rPr>
            <w:t>[3]</w:t>
          </w:r>
          <w:r w:rsidR="00DC4F6A">
            <w:fldChar w:fldCharType="end"/>
          </w:r>
        </w:sdtContent>
      </w:sdt>
      <w:r w:rsidR="00C979B8">
        <w:t xml:space="preserve"> </w:t>
      </w:r>
      <w:r w:rsidR="007F3797">
        <w:t>T</w:t>
      </w:r>
      <w:r w:rsidR="00C979B8">
        <w:t xml:space="preserve">wo type of modulation </w:t>
      </w:r>
      <w:r w:rsidR="007F3797">
        <w:t xml:space="preserve">used </w:t>
      </w:r>
      <w:r w:rsidR="00C979B8">
        <w:t xml:space="preserve">in wireless communications </w:t>
      </w:r>
      <w:r w:rsidR="007F3797">
        <w:t>digital</w:t>
      </w:r>
      <w:r w:rsidR="00335329">
        <w:t xml:space="preserve"> modulation and </w:t>
      </w:r>
      <w:r w:rsidR="007F3797">
        <w:t>analog</w:t>
      </w:r>
      <w:r w:rsidR="00335329">
        <w:t xml:space="preserve"> modulation.</w:t>
      </w:r>
      <w:r w:rsidR="00F948AB">
        <w:t xml:space="preserve"> Analog modulation is </w:t>
      </w:r>
      <w:r w:rsidR="007F3797">
        <w:t xml:space="preserve"> </w:t>
      </w:r>
      <w:r w:rsidR="00ED2753">
        <w:t xml:space="preserve">three types of modulation </w:t>
      </w:r>
      <w:r w:rsidR="007F3797">
        <w:t xml:space="preserve">Phase Modulation (PM), </w:t>
      </w:r>
      <w:r w:rsidR="00ED2753">
        <w:t>Am</w:t>
      </w:r>
      <w:r w:rsidR="00B27FD4">
        <w:t>plitude Modulation (AM)</w:t>
      </w:r>
      <w:bookmarkStart w:id="0" w:name="_Hlk5871352"/>
      <w:r w:rsidR="007F3797">
        <w:t xml:space="preserve"> and </w:t>
      </w:r>
      <w:r w:rsidR="00B27FD4">
        <w:t>Freque</w:t>
      </w:r>
      <w:r w:rsidR="00390246">
        <w:t xml:space="preserve">ncy Modulation (FM) </w:t>
      </w:r>
      <w:bookmarkEnd w:id="0"/>
      <w:r w:rsidR="00D36DF6">
        <w:t>.</w:t>
      </w:r>
      <w:r w:rsidR="009C5FDB">
        <w:t xml:space="preserve"> The digital </w:t>
      </w:r>
      <w:r w:rsidR="00EF1B56">
        <w:t xml:space="preserve">is transmission of </w:t>
      </w:r>
      <w:r w:rsidR="00A75DDF">
        <w:t xml:space="preserve">binary data. Digital </w:t>
      </w:r>
      <w:r w:rsidR="009C5FDB">
        <w:t xml:space="preserve">modulation </w:t>
      </w:r>
      <w:r w:rsidR="000B5859">
        <w:t>is</w:t>
      </w:r>
      <w:r w:rsidR="009C5FDB">
        <w:t xml:space="preserve"> </w:t>
      </w:r>
      <w:r w:rsidR="003B20A2">
        <w:t xml:space="preserve">categorized as </w:t>
      </w:r>
      <w:r w:rsidR="00125FDD">
        <w:t xml:space="preserve">Single </w:t>
      </w:r>
      <w:r w:rsidR="007F3797">
        <w:t xml:space="preserve"> carrier </w:t>
      </w:r>
      <w:r w:rsidR="00125FDD">
        <w:t xml:space="preserve">and </w:t>
      </w:r>
      <w:r w:rsidR="007F3797">
        <w:t>Multi-carrier</w:t>
      </w:r>
      <w:r w:rsidR="00125FDD">
        <w:t xml:space="preserve"> Modulation.</w:t>
      </w:r>
      <w:r w:rsidR="004F4BBE">
        <w:t xml:space="preserve"> </w:t>
      </w:r>
    </w:p>
    <w:p w14:paraId="46C9186B" w14:textId="77777777" w:rsidR="00F14D86" w:rsidRDefault="00F14D86" w:rsidP="00F66FC0">
      <w:pPr>
        <w:jc w:val="both"/>
      </w:pPr>
    </w:p>
    <w:p w14:paraId="0002FDA1" w14:textId="6704B368" w:rsidR="005F4AD4" w:rsidRDefault="00F14D86" w:rsidP="00F66FC0">
      <w:pPr>
        <w:jc w:val="both"/>
      </w:pPr>
      <w:r>
        <w:t>Single Carrier Modulation</w:t>
      </w:r>
    </w:p>
    <w:p w14:paraId="3A639065" w14:textId="794456FE" w:rsidR="007F3797" w:rsidRDefault="007F3797" w:rsidP="00F66FC0">
      <w:pPr>
        <w:pStyle w:val="ListParagraph"/>
        <w:numPr>
          <w:ilvl w:val="0"/>
          <w:numId w:val="42"/>
        </w:numPr>
        <w:jc w:val="both"/>
      </w:pPr>
      <w:r>
        <w:t>Orthogonal Amplitude Modulation (QAM)</w:t>
      </w:r>
    </w:p>
    <w:p w14:paraId="6571D0DB" w14:textId="658D6BED" w:rsidR="00D36DF6" w:rsidRDefault="005F4AD4" w:rsidP="00F66FC0">
      <w:pPr>
        <w:pStyle w:val="ListParagraph"/>
        <w:numPr>
          <w:ilvl w:val="0"/>
          <w:numId w:val="42"/>
        </w:numPr>
        <w:jc w:val="both"/>
      </w:pPr>
      <w:r>
        <w:t>Amplitude Shift Keying</w:t>
      </w:r>
      <w:r w:rsidR="00DE43C6">
        <w:t xml:space="preserve"> (ASK)</w:t>
      </w:r>
    </w:p>
    <w:p w14:paraId="7D725908" w14:textId="5651CA8A" w:rsidR="007F3797" w:rsidRDefault="007F3797" w:rsidP="007F3797">
      <w:pPr>
        <w:pStyle w:val="ListParagraph"/>
        <w:numPr>
          <w:ilvl w:val="0"/>
          <w:numId w:val="42"/>
        </w:numPr>
        <w:jc w:val="both"/>
      </w:pPr>
      <w:r>
        <w:t>Phase Shift Keying (PSK)</w:t>
      </w:r>
    </w:p>
    <w:p w14:paraId="7643BC7D" w14:textId="0733B231" w:rsidR="00DE43C6" w:rsidRDefault="00DE43C6" w:rsidP="00F66FC0">
      <w:pPr>
        <w:pStyle w:val="ListParagraph"/>
        <w:numPr>
          <w:ilvl w:val="0"/>
          <w:numId w:val="42"/>
        </w:numPr>
        <w:jc w:val="both"/>
      </w:pPr>
      <w:r>
        <w:t>Frequency Shift Keying (FSK)</w:t>
      </w:r>
    </w:p>
    <w:p w14:paraId="0336CB49" w14:textId="77777777" w:rsidR="00C47258" w:rsidRDefault="00C47258" w:rsidP="00F66FC0">
      <w:pPr>
        <w:jc w:val="both"/>
      </w:pPr>
    </w:p>
    <w:p w14:paraId="018EDF9A" w14:textId="6124DA61" w:rsidR="003D6C89" w:rsidRDefault="003D6C89" w:rsidP="00F66FC0">
      <w:pPr>
        <w:jc w:val="both"/>
      </w:pPr>
    </w:p>
    <w:p w14:paraId="28535DD9" w14:textId="44718474" w:rsidR="003D6C89" w:rsidRDefault="007F3797" w:rsidP="00F66FC0">
      <w:pPr>
        <w:jc w:val="both"/>
      </w:pPr>
      <w:r>
        <w:t>The digital modulation is needed in</w:t>
      </w:r>
      <w:r w:rsidR="009D1423">
        <w:t>,</w:t>
      </w:r>
      <w:r w:rsidR="003D6C89">
        <w:t xml:space="preserve"> communication range is increased, make multiple digital or analog signal combined in one signal, in other words multiplexing, avoiding interference or mixer of signals and Avoid high antenna.</w:t>
      </w:r>
    </w:p>
    <w:p w14:paraId="5F0BB828" w14:textId="5FA4B3D1" w:rsidR="003E3A73" w:rsidRDefault="003E3A73" w:rsidP="00F66FC0">
      <w:pPr>
        <w:jc w:val="both"/>
      </w:pPr>
    </w:p>
    <w:p w14:paraId="4C93383C" w14:textId="60DD7366" w:rsidR="003E3A73" w:rsidRDefault="003E3A73" w:rsidP="00F66FC0">
      <w:pPr>
        <w:pStyle w:val="Heading2"/>
        <w:jc w:val="both"/>
      </w:pPr>
      <w:r>
        <w:lastRenderedPageBreak/>
        <w:t>Modulation Pro</w:t>
      </w:r>
      <w:r w:rsidR="004440BC">
        <w:t>cess</w:t>
      </w:r>
    </w:p>
    <w:p w14:paraId="2AA10ADD" w14:textId="364B0F23" w:rsidR="00527EA9" w:rsidRDefault="00527EA9" w:rsidP="00F66FC0">
      <w:pPr>
        <w:jc w:val="both"/>
      </w:pPr>
      <w:r>
        <w:rPr>
          <w:noProof/>
          <w:lang w:val="en-GB" w:eastAsia="en-GB"/>
        </w:rPr>
        <w:drawing>
          <wp:inline distT="0" distB="0" distL="0" distR="0" wp14:anchorId="10F58E5E" wp14:editId="2A6315E0">
            <wp:extent cx="3200400" cy="9626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8"/>
                    <a:stretch>
                      <a:fillRect/>
                    </a:stretch>
                  </pic:blipFill>
                  <pic:spPr>
                    <a:xfrm>
                      <a:off x="0" y="0"/>
                      <a:ext cx="3200400" cy="962660"/>
                    </a:xfrm>
                    <a:prstGeom prst="rect">
                      <a:avLst/>
                    </a:prstGeom>
                  </pic:spPr>
                </pic:pic>
              </a:graphicData>
            </a:graphic>
          </wp:inline>
        </w:drawing>
      </w:r>
    </w:p>
    <w:p w14:paraId="7890869B" w14:textId="14A4C0BC" w:rsidR="00527EA9" w:rsidRPr="00527EA9" w:rsidRDefault="00D73010" w:rsidP="00F66FC0">
      <w:pPr>
        <w:pStyle w:val="Caption"/>
        <w:jc w:val="both"/>
      </w:pPr>
      <w:r>
        <w:tab/>
      </w:r>
      <w:r>
        <w:tab/>
      </w:r>
      <w:r>
        <w:tab/>
      </w:r>
      <w:r>
        <w:tab/>
      </w:r>
      <w:r>
        <w:tab/>
      </w:r>
      <w:r>
        <w:tab/>
      </w:r>
      <w:r>
        <w:tab/>
      </w:r>
      <w:r>
        <w:tab/>
      </w:r>
      <w:bookmarkStart w:id="1" w:name="_Toc8987752"/>
      <w:bookmarkStart w:id="2" w:name="_Toc8987864"/>
      <w:r>
        <w:t xml:space="preserve">Figure </w:t>
      </w:r>
      <w:fldSimple w:instr=" SEQ Figure \* ARABIC ">
        <w:r w:rsidR="00FC28AB">
          <w:rPr>
            <w:noProof/>
          </w:rPr>
          <w:t>1</w:t>
        </w:r>
      </w:fldSimple>
      <w:r>
        <w:t>: Modulation Process</w:t>
      </w:r>
      <w:sdt>
        <w:sdtPr>
          <w:id w:val="1396396365"/>
          <w:citation/>
        </w:sdtPr>
        <w:sdtContent>
          <w:r w:rsidR="00756D7C">
            <w:fldChar w:fldCharType="begin"/>
          </w:r>
          <w:r w:rsidR="00756D7C">
            <w:rPr>
              <w:lang w:val="en-GB"/>
            </w:rPr>
            <w:instrText xml:space="preserve"> CITATION EzE17 \l 2057 </w:instrText>
          </w:r>
          <w:r w:rsidR="00756D7C">
            <w:fldChar w:fldCharType="separate"/>
          </w:r>
          <w:r w:rsidR="00E83AED">
            <w:rPr>
              <w:noProof/>
              <w:lang w:val="en-GB"/>
            </w:rPr>
            <w:t xml:space="preserve"> </w:t>
          </w:r>
          <w:r w:rsidR="00E83AED" w:rsidRPr="00E83AED">
            <w:rPr>
              <w:noProof/>
              <w:lang w:val="en-GB"/>
            </w:rPr>
            <w:t>[4]</w:t>
          </w:r>
          <w:r w:rsidR="00756D7C">
            <w:fldChar w:fldCharType="end"/>
          </w:r>
        </w:sdtContent>
      </w:sdt>
      <w:bookmarkEnd w:id="1"/>
      <w:bookmarkEnd w:id="2"/>
    </w:p>
    <w:p w14:paraId="2E379DAC" w14:textId="1BB231B1" w:rsidR="004440BC" w:rsidRDefault="004440BC" w:rsidP="00F66FC0">
      <w:pPr>
        <w:jc w:val="both"/>
      </w:pPr>
      <w:r>
        <w:t>The modulation process is processing</w:t>
      </w:r>
      <w:r w:rsidR="00DE1C00">
        <w:t xml:space="preserve"> of </w:t>
      </w:r>
      <w:r>
        <w:t xml:space="preserve">the </w:t>
      </w:r>
      <w:r w:rsidR="00FD15ED">
        <w:t xml:space="preserve">signal. </w:t>
      </w:r>
      <w:r w:rsidR="00762960">
        <w:t xml:space="preserve">Three steps of </w:t>
      </w:r>
      <w:r w:rsidR="00966E4D">
        <w:t>signal modulation, Modulat</w:t>
      </w:r>
      <w:r w:rsidR="00231F14">
        <w:t>ing</w:t>
      </w:r>
      <w:r w:rsidR="00966E4D">
        <w:t xml:space="preserve"> signal, Carrier Signal and </w:t>
      </w:r>
      <w:r w:rsidR="00231F14">
        <w:t xml:space="preserve">modulated signal. The modulating signal is </w:t>
      </w:r>
      <w:r w:rsidR="00D340C6">
        <w:t>the original data</w:t>
      </w:r>
      <w:r w:rsidR="00FA083E">
        <w:t xml:space="preserve"> to</w:t>
      </w:r>
      <w:r w:rsidR="00D340C6">
        <w:t xml:space="preserve"> </w:t>
      </w:r>
      <w:r w:rsidR="00E01F71">
        <w:t>be</w:t>
      </w:r>
      <w:r w:rsidR="00452784">
        <w:t xml:space="preserve"> </w:t>
      </w:r>
      <w:r w:rsidR="00E01F71">
        <w:t>transmitted</w:t>
      </w:r>
      <w:r w:rsidR="00EC6C76">
        <w:t>, in other words base</w:t>
      </w:r>
      <w:r w:rsidR="00003579">
        <w:t>band signal. Modulating signal</w:t>
      </w:r>
      <w:r w:rsidR="00791D2C">
        <w:t xml:space="preserve"> should under go process of </w:t>
      </w:r>
      <w:r w:rsidR="005F6827">
        <w:t>Carrier Signal and Modulated Signal.</w:t>
      </w:r>
      <w:r w:rsidR="0075625E">
        <w:t xml:space="preserve"> Carrier Signal has no information carried but </w:t>
      </w:r>
      <w:r w:rsidR="0048662F">
        <w:t>it is high frequency signal which got amplitude, frequency and phase.</w:t>
      </w:r>
      <w:r w:rsidR="00C45711">
        <w:t xml:space="preserve"> This carrier signal </w:t>
      </w:r>
      <w:r w:rsidR="000E643F">
        <w:t>empty high frequency</w:t>
      </w:r>
      <w:r w:rsidR="006520D2">
        <w:t xml:space="preserve"> signal</w:t>
      </w:r>
      <w:r w:rsidR="000E643F">
        <w:t xml:space="preserve"> </w:t>
      </w:r>
      <w:r w:rsidR="002B38CC">
        <w:t xml:space="preserve">which carries </w:t>
      </w:r>
      <w:r w:rsidR="00D81321">
        <w:t>modulat</w:t>
      </w:r>
      <w:r w:rsidR="003537B5">
        <w:t>ing</w:t>
      </w:r>
      <w:r w:rsidR="00D81321">
        <w:t xml:space="preserve"> signal. Modulated signal is the process of </w:t>
      </w:r>
      <w:r w:rsidR="008416D9">
        <w:t xml:space="preserve">combining </w:t>
      </w:r>
      <w:r w:rsidR="00D81321">
        <w:t xml:space="preserve">both modulating signal and </w:t>
      </w:r>
      <w:r w:rsidR="008416D9">
        <w:t>carrier signal</w:t>
      </w:r>
      <w:r w:rsidR="009068B2">
        <w:t xml:space="preserve"> </w:t>
      </w:r>
      <w:r w:rsidR="00711AB6">
        <w:t xml:space="preserve">which is ready </w:t>
      </w:r>
      <w:r w:rsidR="009068B2">
        <w:t>for transmission.</w:t>
      </w:r>
      <w:sdt>
        <w:sdtPr>
          <w:id w:val="-852794301"/>
          <w:citation/>
        </w:sdtPr>
        <w:sdtContent>
          <w:r w:rsidR="003C55DE">
            <w:fldChar w:fldCharType="begin"/>
          </w:r>
          <w:r w:rsidR="003C55DE">
            <w:rPr>
              <w:lang w:val="en-GB"/>
            </w:rPr>
            <w:instrText xml:space="preserve"> CITATION Ana19 \l 2057 </w:instrText>
          </w:r>
          <w:r w:rsidR="003C55DE">
            <w:fldChar w:fldCharType="separate"/>
          </w:r>
          <w:r w:rsidR="00E83AED">
            <w:rPr>
              <w:noProof/>
              <w:lang w:val="en-GB"/>
            </w:rPr>
            <w:t xml:space="preserve"> </w:t>
          </w:r>
          <w:r w:rsidR="00E83AED" w:rsidRPr="00E83AED">
            <w:rPr>
              <w:noProof/>
              <w:lang w:val="en-GB"/>
            </w:rPr>
            <w:t>[5]</w:t>
          </w:r>
          <w:r w:rsidR="003C55DE">
            <w:fldChar w:fldCharType="end"/>
          </w:r>
        </w:sdtContent>
      </w:sdt>
      <w:r w:rsidR="00003579">
        <w:t xml:space="preserve"> </w:t>
      </w:r>
    </w:p>
    <w:p w14:paraId="18C800CF" w14:textId="4BD3C5B6" w:rsidR="0088787F" w:rsidRDefault="0088787F" w:rsidP="00F66FC0">
      <w:pPr>
        <w:jc w:val="both"/>
      </w:pPr>
    </w:p>
    <w:p w14:paraId="1654C005" w14:textId="0B6707F8" w:rsidR="0088787F" w:rsidRDefault="0088787F" w:rsidP="00F66FC0">
      <w:pPr>
        <w:jc w:val="both"/>
      </w:pPr>
      <w:r>
        <w:t xml:space="preserve">The encoding </w:t>
      </w:r>
      <w:r w:rsidR="00201614">
        <w:t>te</w:t>
      </w:r>
      <w:r w:rsidR="00A903E6">
        <w:t>chniques used in modulation</w:t>
      </w:r>
      <w:r w:rsidR="00DA68F3">
        <w:t xml:space="preserve"> for below reason</w:t>
      </w:r>
      <w:r w:rsidR="00BC6D0F">
        <w:t>.</w:t>
      </w:r>
    </w:p>
    <w:p w14:paraId="1F839CD7" w14:textId="2658C328" w:rsidR="00BC6D0F" w:rsidRDefault="00BC6D0F" w:rsidP="00F66FC0">
      <w:pPr>
        <w:pStyle w:val="ListParagraph"/>
        <w:numPr>
          <w:ilvl w:val="0"/>
          <w:numId w:val="43"/>
        </w:numPr>
        <w:jc w:val="both"/>
      </w:pPr>
      <w:r>
        <w:t xml:space="preserve">Digital </w:t>
      </w:r>
      <w:r w:rsidR="00C04B9C">
        <w:t>data, digital signal</w:t>
      </w:r>
      <w:r w:rsidR="00C27EF5">
        <w:t>:</w:t>
      </w:r>
    </w:p>
    <w:p w14:paraId="68742877" w14:textId="10E7F933" w:rsidR="00D5554F" w:rsidRDefault="00C04B9C" w:rsidP="00F66FC0">
      <w:pPr>
        <w:pStyle w:val="ListParagraph"/>
        <w:jc w:val="both"/>
      </w:pPr>
      <w:r>
        <w:t>This encoding tech</w:t>
      </w:r>
      <w:r w:rsidR="00AC7568">
        <w:t xml:space="preserve">nique is </w:t>
      </w:r>
      <w:r w:rsidR="007F3797">
        <w:t>costly</w:t>
      </w:r>
      <w:r w:rsidR="00AC7568">
        <w:t xml:space="preserve"> than digital to analog modulation equipment’s and </w:t>
      </w:r>
      <w:r w:rsidR="00D03476">
        <w:t>it is expensive but less complicated.</w:t>
      </w:r>
    </w:p>
    <w:p w14:paraId="163B3C63" w14:textId="09539840" w:rsidR="00C04B9C" w:rsidRDefault="00C27EF5" w:rsidP="00F66FC0">
      <w:pPr>
        <w:pStyle w:val="ListParagraph"/>
        <w:numPr>
          <w:ilvl w:val="0"/>
          <w:numId w:val="43"/>
        </w:numPr>
        <w:jc w:val="both"/>
      </w:pPr>
      <w:r>
        <w:t>Analog data</w:t>
      </w:r>
      <w:r w:rsidR="003477B1">
        <w:t>, digital signal:</w:t>
      </w:r>
    </w:p>
    <w:p w14:paraId="5C201425" w14:textId="77777777" w:rsidR="00F836F4" w:rsidRDefault="008A41B1" w:rsidP="00F66FC0">
      <w:pPr>
        <w:pStyle w:val="ListParagraph"/>
        <w:jc w:val="both"/>
      </w:pPr>
      <w:r>
        <w:t>Uses swit</w:t>
      </w:r>
      <w:r w:rsidR="00F836F4">
        <w:t>ching and digital transmission of new technology.</w:t>
      </w:r>
    </w:p>
    <w:p w14:paraId="670485B9" w14:textId="032243C0" w:rsidR="003477B1" w:rsidRDefault="008B00C4" w:rsidP="00F66FC0">
      <w:pPr>
        <w:pStyle w:val="ListParagraph"/>
        <w:numPr>
          <w:ilvl w:val="0"/>
          <w:numId w:val="43"/>
        </w:numPr>
        <w:jc w:val="both"/>
      </w:pPr>
      <w:r>
        <w:t>Digital data, analog signal:</w:t>
      </w:r>
    </w:p>
    <w:p w14:paraId="548DCCC7" w14:textId="78A731A0" w:rsidR="008B00C4" w:rsidRDefault="00453231" w:rsidP="00F66FC0">
      <w:pPr>
        <w:pStyle w:val="ListParagraph"/>
        <w:jc w:val="both"/>
      </w:pPr>
      <w:r>
        <w:t>Some of the transmission media</w:t>
      </w:r>
      <w:r w:rsidR="002D47D1">
        <w:t xml:space="preserve"> only broadcast analog signals</w:t>
      </w:r>
      <w:r w:rsidR="00D0586F">
        <w:t xml:space="preserve"> for example </w:t>
      </w:r>
      <w:r w:rsidR="004B5A50">
        <w:t>unguided media.</w:t>
      </w:r>
    </w:p>
    <w:p w14:paraId="4127C634" w14:textId="19A629A5" w:rsidR="004B5A50" w:rsidRDefault="004B5A50" w:rsidP="00F66FC0">
      <w:pPr>
        <w:pStyle w:val="ListParagraph"/>
        <w:numPr>
          <w:ilvl w:val="0"/>
          <w:numId w:val="43"/>
        </w:numPr>
        <w:jc w:val="both"/>
      </w:pPr>
      <w:r>
        <w:t>Analog data, analog signal:</w:t>
      </w:r>
    </w:p>
    <w:p w14:paraId="16984FDF" w14:textId="7546267F" w:rsidR="004B5A50" w:rsidRDefault="006952DA" w:rsidP="00F66FC0">
      <w:pPr>
        <w:pStyle w:val="ListParagraph"/>
        <w:jc w:val="both"/>
      </w:pPr>
      <w:r>
        <w:t xml:space="preserve">Analog data is in the form of </w:t>
      </w:r>
      <w:r w:rsidR="00B554E2">
        <w:t>electrical, it can be transmitted easily without any complication</w:t>
      </w:r>
      <w:r w:rsidR="00481B43">
        <w:t xml:space="preserve"> for example AM radio.</w:t>
      </w:r>
      <w:r w:rsidR="00F87ED6" w:rsidRPr="00F87ED6">
        <w:t xml:space="preserve"> </w:t>
      </w:r>
      <w:sdt>
        <w:sdtPr>
          <w:id w:val="-1425563703"/>
          <w:citation/>
        </w:sdtPr>
        <w:sdtContent>
          <w:r w:rsidR="00F87ED6">
            <w:fldChar w:fldCharType="begin"/>
          </w:r>
          <w:r w:rsidR="00F87ED6">
            <w:rPr>
              <w:lang w:val="en-GB"/>
            </w:rPr>
            <w:instrText xml:space="preserve"> CITATION Dav191 \l 2057 </w:instrText>
          </w:r>
          <w:r w:rsidR="00F87ED6">
            <w:fldChar w:fldCharType="separate"/>
          </w:r>
          <w:r w:rsidR="00E83AED" w:rsidRPr="00E83AED">
            <w:rPr>
              <w:noProof/>
              <w:lang w:val="en-GB"/>
            </w:rPr>
            <w:t>[6]</w:t>
          </w:r>
          <w:r w:rsidR="00F87ED6">
            <w:fldChar w:fldCharType="end"/>
          </w:r>
        </w:sdtContent>
      </w:sdt>
      <w:r w:rsidR="00F87ED6">
        <w:t xml:space="preserve">  </w:t>
      </w:r>
    </w:p>
    <w:p w14:paraId="48ADC37A" w14:textId="77777777" w:rsidR="00D0586F" w:rsidRPr="004440BC" w:rsidRDefault="00D0586F" w:rsidP="00F66FC0">
      <w:pPr>
        <w:pStyle w:val="ListParagraph"/>
        <w:jc w:val="both"/>
      </w:pPr>
    </w:p>
    <w:p w14:paraId="1F40F3B1" w14:textId="77777777" w:rsidR="009D1423" w:rsidRDefault="009D1423" w:rsidP="00F66FC0">
      <w:pPr>
        <w:jc w:val="both"/>
      </w:pPr>
    </w:p>
    <w:p w14:paraId="5DDAA75C" w14:textId="77777777" w:rsidR="003D6C89" w:rsidRDefault="003D6C89" w:rsidP="00F66FC0">
      <w:pPr>
        <w:jc w:val="both"/>
      </w:pPr>
    </w:p>
    <w:p w14:paraId="4E9E10C2" w14:textId="36A532D3" w:rsidR="00A75DDF" w:rsidRDefault="00FE0542" w:rsidP="00F66FC0">
      <w:pPr>
        <w:pStyle w:val="Heading1"/>
        <w:jc w:val="both"/>
      </w:pPr>
      <w:r>
        <w:t>Analog Modulation</w:t>
      </w:r>
    </w:p>
    <w:p w14:paraId="7A9BA63C" w14:textId="77777777" w:rsidR="005D1C12" w:rsidRPr="005D1C12" w:rsidRDefault="005D1C12" w:rsidP="00F66FC0">
      <w:pPr>
        <w:jc w:val="both"/>
      </w:pPr>
    </w:p>
    <w:p w14:paraId="410AA2E3" w14:textId="392B8A5D" w:rsidR="00262C24" w:rsidRPr="00262C24" w:rsidRDefault="00167190" w:rsidP="00F66FC0">
      <w:pPr>
        <w:jc w:val="both"/>
      </w:pPr>
      <w:r>
        <w:t>The analog modulation</w:t>
      </w:r>
      <w:r w:rsidR="000B3FDE">
        <w:t xml:space="preserve"> </w:t>
      </w:r>
      <w:r w:rsidR="00901F3E">
        <w:t>is process</w:t>
      </w:r>
      <w:r w:rsidR="00F772B7">
        <w:t xml:space="preserve"> of sending analog </w:t>
      </w:r>
      <w:r w:rsidR="00CE7313">
        <w:t xml:space="preserve">signal. </w:t>
      </w:r>
      <w:r w:rsidR="00901F3E">
        <w:t>A</w:t>
      </w:r>
      <w:r w:rsidR="00CE7313">
        <w:t>nalog signal has low baseband frequency</w:t>
      </w:r>
      <w:r w:rsidR="00901F3E">
        <w:t xml:space="preserve"> signal.</w:t>
      </w:r>
      <w:r w:rsidR="001875A9">
        <w:t xml:space="preserve"> H</w:t>
      </w:r>
      <w:r w:rsidR="001F2DA2">
        <w:t xml:space="preserve">igher frequency is need to effective </w:t>
      </w:r>
      <w:r w:rsidR="0053680D">
        <w:t xml:space="preserve">way of </w:t>
      </w:r>
      <w:r w:rsidR="0053680D">
        <w:t>transmission.</w:t>
      </w:r>
      <w:r w:rsidR="002C5584">
        <w:t xml:space="preserve"> The analog</w:t>
      </w:r>
      <w:r w:rsidR="00655762">
        <w:t xml:space="preserve"> signal can be processed easily</w:t>
      </w:r>
      <w:r w:rsidR="00C54BE1">
        <w:t>.</w:t>
      </w:r>
    </w:p>
    <w:p w14:paraId="7C5F6256" w14:textId="273B5E49" w:rsidR="006D2D53" w:rsidRDefault="006D2D53" w:rsidP="00F66FC0">
      <w:pPr>
        <w:pStyle w:val="Heading2"/>
        <w:jc w:val="both"/>
      </w:pPr>
      <w:r w:rsidRPr="006D2D53">
        <w:t>Amplitude Modulation (AM)</w:t>
      </w:r>
    </w:p>
    <w:p w14:paraId="2B9CE5CC" w14:textId="6E5A0ACB" w:rsidR="00C049CE" w:rsidRDefault="00C049CE" w:rsidP="00F66FC0">
      <w:pPr>
        <w:jc w:val="both"/>
      </w:pPr>
      <w:r>
        <w:rPr>
          <w:noProof/>
          <w:lang w:val="en-GB" w:eastAsia="en-GB"/>
        </w:rPr>
        <w:drawing>
          <wp:inline distT="0" distB="0" distL="0" distR="0" wp14:anchorId="66D1A0CE" wp14:editId="56CF6B73">
            <wp:extent cx="2686425" cy="199100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1.PNG"/>
                    <pic:cNvPicPr/>
                  </pic:nvPicPr>
                  <pic:blipFill>
                    <a:blip r:embed="rId9"/>
                    <a:stretch>
                      <a:fillRect/>
                    </a:stretch>
                  </pic:blipFill>
                  <pic:spPr>
                    <a:xfrm>
                      <a:off x="0" y="0"/>
                      <a:ext cx="2686425" cy="1991003"/>
                    </a:xfrm>
                    <a:prstGeom prst="rect">
                      <a:avLst/>
                    </a:prstGeom>
                  </pic:spPr>
                </pic:pic>
              </a:graphicData>
            </a:graphic>
          </wp:inline>
        </w:drawing>
      </w:r>
    </w:p>
    <w:p w14:paraId="0F5CFCCB" w14:textId="32D27AC0" w:rsidR="00C049CE" w:rsidRPr="00C049CE" w:rsidRDefault="00C049CE" w:rsidP="00F66FC0">
      <w:pPr>
        <w:pStyle w:val="Caption"/>
        <w:jc w:val="both"/>
      </w:pPr>
      <w:r>
        <w:tab/>
      </w:r>
      <w:r>
        <w:tab/>
      </w:r>
      <w:r>
        <w:tab/>
      </w:r>
      <w:r>
        <w:tab/>
      </w:r>
      <w:r>
        <w:tab/>
      </w:r>
      <w:r>
        <w:tab/>
      </w:r>
      <w:bookmarkStart w:id="3" w:name="_Toc8987753"/>
      <w:bookmarkStart w:id="4" w:name="_Toc8987865"/>
      <w:r>
        <w:t xml:space="preserve">Figure </w:t>
      </w:r>
      <w:fldSimple w:instr=" SEQ Figure \* ARABIC ">
        <w:r w:rsidR="00FC28AB">
          <w:rPr>
            <w:noProof/>
          </w:rPr>
          <w:t>2</w:t>
        </w:r>
      </w:fldSimple>
      <w:r>
        <w:t>:Amplitude Modulation</w:t>
      </w:r>
      <w:bookmarkEnd w:id="3"/>
      <w:bookmarkEnd w:id="4"/>
    </w:p>
    <w:p w14:paraId="3E2F1007" w14:textId="1F55EE32" w:rsidR="007C506B" w:rsidRDefault="007C506B" w:rsidP="00F66FC0">
      <w:pPr>
        <w:jc w:val="both"/>
        <w:rPr>
          <w:szCs w:val="24"/>
        </w:rPr>
      </w:pPr>
      <w:r>
        <w:t xml:space="preserve">The </w:t>
      </w:r>
      <w:r w:rsidR="007F3797">
        <w:t>AM</w:t>
      </w:r>
      <w:r w:rsidR="00A11577">
        <w:t xml:space="preserve"> is process that keep changing </w:t>
      </w:r>
      <w:r w:rsidR="002E62DE">
        <w:t>it amplitude</w:t>
      </w:r>
      <w:r w:rsidR="00D1226E">
        <w:t xml:space="preserve"> of the high frequency</w:t>
      </w:r>
      <w:r w:rsidR="002E62DE">
        <w:t xml:space="preserve"> carrier signal.</w:t>
      </w:r>
      <w:r w:rsidR="00804414">
        <w:t xml:space="preserve"> In Am</w:t>
      </w:r>
      <w:r w:rsidR="007434DB">
        <w:t xml:space="preserve">plitude modulation phase and frequency </w:t>
      </w:r>
      <w:r w:rsidR="00CC1255">
        <w:t xml:space="preserve">constant and </w:t>
      </w:r>
      <w:r w:rsidR="007B2BC8">
        <w:t>amplitude changes.</w:t>
      </w:r>
      <w:r w:rsidR="008357B7">
        <w:t xml:space="preserve"> Amplitude modulation </w:t>
      </w:r>
      <w:r w:rsidR="005D0F2F">
        <w:t xml:space="preserve">is </w:t>
      </w:r>
      <w:r w:rsidR="00467A10">
        <w:t xml:space="preserve">simplest modulation </w:t>
      </w:r>
      <w:r w:rsidR="00195B92" w:rsidRPr="007E0749">
        <w:rPr>
          <w:szCs w:val="24"/>
        </w:rPr>
        <w:t>technique</w:t>
      </w:r>
      <w:r w:rsidR="00195B92">
        <w:rPr>
          <w:szCs w:val="24"/>
        </w:rPr>
        <w:t xml:space="preserve"> used in wireless communication</w:t>
      </w:r>
      <w:r w:rsidR="00F22D9E">
        <w:rPr>
          <w:szCs w:val="24"/>
        </w:rPr>
        <w:t xml:space="preserve">. The advantages of Amplitude modulation </w:t>
      </w:r>
      <w:r w:rsidR="008D4627">
        <w:rPr>
          <w:szCs w:val="24"/>
        </w:rPr>
        <w:t>are</w:t>
      </w:r>
      <w:r w:rsidR="00F22D9E">
        <w:rPr>
          <w:szCs w:val="24"/>
        </w:rPr>
        <w:t xml:space="preserve"> </w:t>
      </w:r>
      <w:r w:rsidR="006E2483">
        <w:rPr>
          <w:szCs w:val="24"/>
        </w:rPr>
        <w:t>Low in bandwidth, Amplitude Modulation wave can travel long dis</w:t>
      </w:r>
      <w:r w:rsidR="00536A1D">
        <w:rPr>
          <w:szCs w:val="24"/>
        </w:rPr>
        <w:t xml:space="preserve">tance. Amplitude transmitter are less complicated and </w:t>
      </w:r>
      <w:r w:rsidR="006058D9">
        <w:rPr>
          <w:szCs w:val="24"/>
        </w:rPr>
        <w:t xml:space="preserve">Detection in Amplitude Modulation receiver is easy. The disadvantages of </w:t>
      </w:r>
      <w:r w:rsidR="00C37361">
        <w:rPr>
          <w:szCs w:val="24"/>
        </w:rPr>
        <w:t xml:space="preserve">Amplitude Modulation </w:t>
      </w:r>
      <w:r w:rsidR="008D4627">
        <w:rPr>
          <w:szCs w:val="24"/>
        </w:rPr>
        <w:t>are</w:t>
      </w:r>
      <w:r w:rsidR="00C37361">
        <w:rPr>
          <w:szCs w:val="24"/>
        </w:rPr>
        <w:t xml:space="preserve"> wastage in power,</w:t>
      </w:r>
      <w:r w:rsidR="000414B1">
        <w:rPr>
          <w:szCs w:val="24"/>
        </w:rPr>
        <w:t xml:space="preserve"> Amplitude Modulation Get </w:t>
      </w:r>
      <w:r w:rsidR="009E07B2">
        <w:rPr>
          <w:szCs w:val="24"/>
        </w:rPr>
        <w:t>harmed by noise and Amplitude Modulation needs larger bandwidth.</w:t>
      </w:r>
    </w:p>
    <w:p w14:paraId="6D272A57" w14:textId="77777777" w:rsidR="00C86B60" w:rsidRPr="007C506B" w:rsidRDefault="00C86B60" w:rsidP="00F66FC0">
      <w:pPr>
        <w:jc w:val="both"/>
      </w:pPr>
    </w:p>
    <w:p w14:paraId="31AAF21D" w14:textId="6970F64F" w:rsidR="006D2D53" w:rsidRDefault="006D2D53" w:rsidP="00F66FC0">
      <w:pPr>
        <w:pStyle w:val="Heading2"/>
        <w:jc w:val="both"/>
      </w:pPr>
      <w:r w:rsidRPr="006D2D53">
        <w:t>Frequency Modulation (FM)</w:t>
      </w:r>
    </w:p>
    <w:p w14:paraId="2DA626F7" w14:textId="2B4D669A" w:rsidR="0072201E" w:rsidRDefault="00C86B60" w:rsidP="00F66FC0">
      <w:pPr>
        <w:jc w:val="both"/>
      </w:pPr>
      <w:r>
        <w:rPr>
          <w:noProof/>
          <w:lang w:val="en-GB" w:eastAsia="en-GB"/>
        </w:rPr>
        <w:drawing>
          <wp:inline distT="0" distB="0" distL="0" distR="0" wp14:anchorId="027B66E3" wp14:editId="5053F685">
            <wp:extent cx="2790825" cy="228202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2.PNG"/>
                    <pic:cNvPicPr/>
                  </pic:nvPicPr>
                  <pic:blipFill>
                    <a:blip r:embed="rId10"/>
                    <a:stretch>
                      <a:fillRect/>
                    </a:stretch>
                  </pic:blipFill>
                  <pic:spPr>
                    <a:xfrm>
                      <a:off x="0" y="0"/>
                      <a:ext cx="2801041" cy="2290378"/>
                    </a:xfrm>
                    <a:prstGeom prst="rect">
                      <a:avLst/>
                    </a:prstGeom>
                  </pic:spPr>
                </pic:pic>
              </a:graphicData>
            </a:graphic>
          </wp:inline>
        </w:drawing>
      </w:r>
    </w:p>
    <w:p w14:paraId="5365E275" w14:textId="4964B14D" w:rsidR="00C86B60" w:rsidRDefault="00C86B60" w:rsidP="00F66FC0">
      <w:pPr>
        <w:pStyle w:val="Caption"/>
        <w:jc w:val="both"/>
      </w:pPr>
      <w:r>
        <w:tab/>
      </w:r>
      <w:r>
        <w:tab/>
      </w:r>
      <w:r>
        <w:tab/>
      </w:r>
      <w:r>
        <w:tab/>
      </w:r>
      <w:r>
        <w:tab/>
      </w:r>
      <w:r>
        <w:tab/>
      </w:r>
      <w:bookmarkStart w:id="5" w:name="_Toc8987754"/>
      <w:bookmarkStart w:id="6" w:name="_Toc8987866"/>
      <w:r>
        <w:t xml:space="preserve">Figure </w:t>
      </w:r>
      <w:fldSimple w:instr=" SEQ Figure \* ARABIC ">
        <w:r w:rsidR="00FC28AB">
          <w:rPr>
            <w:noProof/>
          </w:rPr>
          <w:t>3</w:t>
        </w:r>
      </w:fldSimple>
      <w:r>
        <w:t>: Frequency Modulation</w:t>
      </w:r>
      <w:bookmarkEnd w:id="5"/>
      <w:bookmarkEnd w:id="6"/>
    </w:p>
    <w:p w14:paraId="32C1089E" w14:textId="735E49FC" w:rsidR="00083125" w:rsidRDefault="00083125" w:rsidP="00F66FC0">
      <w:pPr>
        <w:jc w:val="both"/>
      </w:pPr>
      <w:r>
        <w:t xml:space="preserve">The Frequency Modulation </w:t>
      </w:r>
      <w:r w:rsidR="008D1B58">
        <w:t xml:space="preserve">is the analog method </w:t>
      </w:r>
      <w:r w:rsidR="005924CC">
        <w:t>of signal</w:t>
      </w:r>
      <w:r w:rsidR="008D1B58">
        <w:t xml:space="preserve"> processing</w:t>
      </w:r>
      <w:r w:rsidR="00CF50C7">
        <w:t>.</w:t>
      </w:r>
      <w:r w:rsidR="00CB5D1F">
        <w:t xml:space="preserve"> Frequency Modulation is process </w:t>
      </w:r>
      <w:r w:rsidR="00CB5D1F">
        <w:lastRenderedPageBreak/>
        <w:t xml:space="preserve">of </w:t>
      </w:r>
      <w:r w:rsidR="005924CC">
        <w:t>instantly differing frequency of carrier signal</w:t>
      </w:r>
      <w:r w:rsidR="007B70E1">
        <w:t xml:space="preserve"> correspon</w:t>
      </w:r>
      <w:r w:rsidR="00571C80">
        <w:t>dingly with</w:t>
      </w:r>
      <w:r w:rsidR="0030651E">
        <w:t xml:space="preserve"> inst</w:t>
      </w:r>
      <w:r w:rsidR="00105D7B">
        <w:t>an</w:t>
      </w:r>
      <w:r w:rsidR="000C6C70">
        <w:t xml:space="preserve">taneous amplitude of message signal. </w:t>
      </w:r>
      <w:r w:rsidR="00BA4AB0">
        <w:t>Frequency Modulation used in F</w:t>
      </w:r>
      <w:r w:rsidR="00406F2C">
        <w:t xml:space="preserve">M radio broadcast. Frequency Modulation does not </w:t>
      </w:r>
      <w:r w:rsidR="000E760A">
        <w:t>get affect by any channel noise</w:t>
      </w:r>
      <w:r w:rsidR="003B55ED">
        <w:t>. With same amount of transmitted power freq</w:t>
      </w:r>
      <w:r w:rsidR="001A44E8">
        <w:t>uency modulation can cover larger area</w:t>
      </w:r>
      <w:r w:rsidR="00B815AB">
        <w:t xml:space="preserve"> and the transmitted power remains constant. The disadvantage of </w:t>
      </w:r>
      <w:r w:rsidR="005C1B07">
        <w:t xml:space="preserve">Frequency modulation is </w:t>
      </w:r>
      <w:r w:rsidR="009C6A58">
        <w:t>Bandwi</w:t>
      </w:r>
      <w:r w:rsidR="00393106">
        <w:t>d</w:t>
      </w:r>
      <w:r w:rsidR="009C6A58">
        <w:t>th used in very lar</w:t>
      </w:r>
      <w:r w:rsidR="00C153F4">
        <w:t>ge amount and Frequency M</w:t>
      </w:r>
      <w:r w:rsidR="007D5C5B">
        <w:t xml:space="preserve">odulation transmitter and receiver are very </w:t>
      </w:r>
      <w:r w:rsidR="00F4505C">
        <w:t>complicated.</w:t>
      </w:r>
    </w:p>
    <w:p w14:paraId="034933D9" w14:textId="5D970421" w:rsidR="00295D4C" w:rsidRPr="00083125" w:rsidRDefault="00295D4C" w:rsidP="00F66FC0">
      <w:pPr>
        <w:jc w:val="both"/>
      </w:pPr>
    </w:p>
    <w:p w14:paraId="254F9450" w14:textId="1E97A264" w:rsidR="00262C24" w:rsidRDefault="00262C24" w:rsidP="00F66FC0">
      <w:pPr>
        <w:pStyle w:val="Heading2"/>
        <w:jc w:val="both"/>
      </w:pPr>
      <w:r>
        <w:t>Phase Modulation (PM)</w:t>
      </w:r>
    </w:p>
    <w:p w14:paraId="3A3D8D67" w14:textId="721AEB0A" w:rsidR="00486AB6" w:rsidRDefault="00BA5625" w:rsidP="00F66FC0">
      <w:pPr>
        <w:jc w:val="both"/>
      </w:pPr>
      <w:r>
        <w:rPr>
          <w:noProof/>
          <w:lang w:val="en-GB" w:eastAsia="en-GB"/>
        </w:rPr>
        <w:drawing>
          <wp:inline distT="0" distB="0" distL="0" distR="0" wp14:anchorId="2315C6F0" wp14:editId="5999889E">
            <wp:extent cx="3200400" cy="19170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3.PNG"/>
                    <pic:cNvPicPr/>
                  </pic:nvPicPr>
                  <pic:blipFill>
                    <a:blip r:embed="rId11"/>
                    <a:stretch>
                      <a:fillRect/>
                    </a:stretch>
                  </pic:blipFill>
                  <pic:spPr>
                    <a:xfrm>
                      <a:off x="0" y="0"/>
                      <a:ext cx="3200400" cy="1917065"/>
                    </a:xfrm>
                    <a:prstGeom prst="rect">
                      <a:avLst/>
                    </a:prstGeom>
                  </pic:spPr>
                </pic:pic>
              </a:graphicData>
            </a:graphic>
          </wp:inline>
        </w:drawing>
      </w:r>
    </w:p>
    <w:p w14:paraId="0DB7D014" w14:textId="1E0CA937" w:rsidR="00BA5625" w:rsidRDefault="00BA5625" w:rsidP="00F66FC0">
      <w:pPr>
        <w:pStyle w:val="Caption"/>
        <w:jc w:val="both"/>
      </w:pPr>
      <w:r>
        <w:tab/>
      </w:r>
      <w:r>
        <w:tab/>
      </w:r>
      <w:r>
        <w:tab/>
      </w:r>
      <w:r>
        <w:tab/>
      </w:r>
      <w:r>
        <w:tab/>
      </w:r>
      <w:r>
        <w:tab/>
      </w:r>
      <w:r>
        <w:tab/>
      </w:r>
      <w:bookmarkStart w:id="7" w:name="_Toc8987755"/>
      <w:bookmarkStart w:id="8" w:name="_Toc8987867"/>
      <w:r>
        <w:t xml:space="preserve">Figure </w:t>
      </w:r>
      <w:fldSimple w:instr=" SEQ Figure \* ARABIC ">
        <w:r w:rsidR="00FC28AB">
          <w:rPr>
            <w:noProof/>
          </w:rPr>
          <w:t>4</w:t>
        </w:r>
      </w:fldSimple>
      <w:r>
        <w:t>: Phase Modulation</w:t>
      </w:r>
      <w:bookmarkEnd w:id="7"/>
      <w:bookmarkEnd w:id="8"/>
    </w:p>
    <w:p w14:paraId="07C0EEE3" w14:textId="5DBF2119" w:rsidR="00BA5625" w:rsidRPr="00BA5625" w:rsidRDefault="009345E6" w:rsidP="00F66FC0">
      <w:pPr>
        <w:jc w:val="both"/>
      </w:pPr>
      <w:r>
        <w:t xml:space="preserve">Phase Modulation (PM) is the </w:t>
      </w:r>
      <w:r w:rsidR="00705FC0">
        <w:t>procedure</w:t>
      </w:r>
      <w:r>
        <w:t xml:space="preserve"> of </w:t>
      </w:r>
      <w:r w:rsidR="00100117">
        <w:t xml:space="preserve">transmitting signal. Phase Modulation instantly differ </w:t>
      </w:r>
      <w:r w:rsidR="00203D75">
        <w:t>phase of carrier signal</w:t>
      </w:r>
      <w:r w:rsidR="005E62CC">
        <w:t>.</w:t>
      </w:r>
      <w:r w:rsidR="007A35D8">
        <w:t xml:space="preserve"> The Phase Modulation is co</w:t>
      </w:r>
      <w:r w:rsidR="00E915E9">
        <w:t>mbined principal of angle modulation and frequency modulati</w:t>
      </w:r>
      <w:r w:rsidR="005C6C2F">
        <w:t xml:space="preserve">on. In the </w:t>
      </w:r>
      <w:r w:rsidR="00705FC0">
        <w:t xml:space="preserve">PM </w:t>
      </w:r>
      <w:r w:rsidR="00BB583A">
        <w:t>and frequency carrier signal is maintained in</w:t>
      </w:r>
      <w:r w:rsidR="005C186E">
        <w:t xml:space="preserve"> balance.</w:t>
      </w:r>
      <w:r w:rsidR="0082513E">
        <w:t xml:space="preserve"> The advantages of Phase modulation </w:t>
      </w:r>
      <w:r w:rsidR="00FC2B46">
        <w:t>are</w:t>
      </w:r>
      <w:r w:rsidR="0082513E">
        <w:t xml:space="preserve"> </w:t>
      </w:r>
      <w:r w:rsidR="00FC2B46">
        <w:t>simple compared to Frequency Modulation</w:t>
      </w:r>
      <w:r w:rsidR="008A5F1C">
        <w:t>, using</w:t>
      </w:r>
      <w:r w:rsidR="00762420">
        <w:t xml:space="preserve"> telephone system Phase modulation permits</w:t>
      </w:r>
      <w:r w:rsidR="00F32BBA">
        <w:t xml:space="preserve"> high speed communication in computer, </w:t>
      </w:r>
      <w:r w:rsidR="00320243">
        <w:t>the speed rate can be detected</w:t>
      </w:r>
      <w:r w:rsidR="00AB6EB6">
        <w:t xml:space="preserve"> when transmitting signal without </w:t>
      </w:r>
      <w:r w:rsidR="00FE01AC">
        <w:t xml:space="preserve">any </w:t>
      </w:r>
      <w:r w:rsidR="00AB6EB6">
        <w:t>interruption</w:t>
      </w:r>
      <w:r w:rsidR="00FE01AC">
        <w:t xml:space="preserve"> and noise disturbance is reduced in Phase Modulation</w:t>
      </w:r>
      <w:r w:rsidR="003054AE">
        <w:t xml:space="preserve">. The disadvantages of Phase Modulation </w:t>
      </w:r>
      <w:r w:rsidR="00280727">
        <w:t>are Frequency</w:t>
      </w:r>
      <w:r w:rsidR="006E009E">
        <w:t xml:space="preserve"> multiplier needed to increase the PM index,</w:t>
      </w:r>
      <w:r w:rsidR="00045067">
        <w:t xml:space="preserve"> </w:t>
      </w:r>
      <w:r w:rsidR="006B375B">
        <w:t>for phase difference between them</w:t>
      </w:r>
      <w:r w:rsidR="006D060D">
        <w:t xml:space="preserve"> there two </w:t>
      </w:r>
      <w:r w:rsidR="00280727">
        <w:t>signals</w:t>
      </w:r>
      <w:r w:rsidR="006D060D">
        <w:t xml:space="preserve"> </w:t>
      </w:r>
      <w:r w:rsidR="00280727">
        <w:t>needed,</w:t>
      </w:r>
      <w:r w:rsidR="00A2120E">
        <w:t xml:space="preserve"> and </w:t>
      </w:r>
      <w:r w:rsidR="006D060D">
        <w:t xml:space="preserve">Phase modulation </w:t>
      </w:r>
      <w:r w:rsidR="001246FB">
        <w:t xml:space="preserve">phase ambiguity reaches </w:t>
      </w:r>
      <w:r w:rsidR="00C07624">
        <w:t>if exceeded in index pi radian modulation</w:t>
      </w:r>
      <w:r w:rsidR="00280727">
        <w:t xml:space="preserve">. The Phase modulation is beneficial in </w:t>
      </w:r>
      <w:r w:rsidR="008A3703">
        <w:t xml:space="preserve">radio waves transmission. The phase modulation is used in </w:t>
      </w:r>
      <w:r w:rsidR="00723889">
        <w:t xml:space="preserve">GSM </w:t>
      </w:r>
      <w:r w:rsidR="00421C2A">
        <w:t>in wireless technology, Television that receives satellite signals</w:t>
      </w:r>
      <w:r w:rsidR="00AA5E37">
        <w:t xml:space="preserve"> and in </w:t>
      </w:r>
      <w:r w:rsidR="002173F1">
        <w:t>Wi-Fi.</w:t>
      </w:r>
      <w:sdt>
        <w:sdtPr>
          <w:id w:val="-2073574787"/>
          <w:citation/>
        </w:sdtPr>
        <w:sdtContent>
          <w:r w:rsidR="002173F1">
            <w:fldChar w:fldCharType="begin"/>
          </w:r>
          <w:r w:rsidR="002173F1">
            <w:rPr>
              <w:lang w:val="en-GB"/>
            </w:rPr>
            <w:instrText xml:space="preserve"> CITATION tut19 \l 2057 </w:instrText>
          </w:r>
          <w:r w:rsidR="002173F1">
            <w:fldChar w:fldCharType="separate"/>
          </w:r>
          <w:r w:rsidR="00E83AED">
            <w:rPr>
              <w:noProof/>
              <w:lang w:val="en-GB"/>
            </w:rPr>
            <w:t xml:space="preserve"> </w:t>
          </w:r>
          <w:r w:rsidR="00E83AED" w:rsidRPr="00E83AED">
            <w:rPr>
              <w:noProof/>
              <w:lang w:val="en-GB"/>
            </w:rPr>
            <w:t>[7]</w:t>
          </w:r>
          <w:r w:rsidR="002173F1">
            <w:fldChar w:fldCharType="end"/>
          </w:r>
        </w:sdtContent>
      </w:sdt>
      <w:sdt>
        <w:sdtPr>
          <w:id w:val="974411193"/>
          <w:citation/>
        </w:sdtPr>
        <w:sdtContent>
          <w:r w:rsidR="000C638B">
            <w:fldChar w:fldCharType="begin"/>
          </w:r>
          <w:r w:rsidR="000C638B">
            <w:rPr>
              <w:lang w:val="en-GB"/>
            </w:rPr>
            <w:instrText xml:space="preserve"> CITATION nvl10 \l 2057 </w:instrText>
          </w:r>
          <w:r w:rsidR="000C638B">
            <w:fldChar w:fldCharType="separate"/>
          </w:r>
          <w:r w:rsidR="00E83AED">
            <w:rPr>
              <w:noProof/>
              <w:lang w:val="en-GB"/>
            </w:rPr>
            <w:t xml:space="preserve"> </w:t>
          </w:r>
          <w:r w:rsidR="00E83AED" w:rsidRPr="00E83AED">
            <w:rPr>
              <w:noProof/>
              <w:lang w:val="en-GB"/>
            </w:rPr>
            <w:t>[8]</w:t>
          </w:r>
          <w:r w:rsidR="000C638B">
            <w:fldChar w:fldCharType="end"/>
          </w:r>
        </w:sdtContent>
      </w:sdt>
      <w:sdt>
        <w:sdtPr>
          <w:id w:val="-539052295"/>
          <w:citation/>
        </w:sdtPr>
        <w:sdtContent>
          <w:r w:rsidR="005B211D">
            <w:fldChar w:fldCharType="begin"/>
          </w:r>
          <w:r w:rsidR="005B211D">
            <w:rPr>
              <w:lang w:val="en-GB"/>
            </w:rPr>
            <w:instrText xml:space="preserve"> CITATION equ19 \l 2057 </w:instrText>
          </w:r>
          <w:r w:rsidR="005B211D">
            <w:fldChar w:fldCharType="separate"/>
          </w:r>
          <w:r w:rsidR="00E83AED">
            <w:rPr>
              <w:noProof/>
              <w:lang w:val="en-GB"/>
            </w:rPr>
            <w:t xml:space="preserve"> </w:t>
          </w:r>
          <w:r w:rsidR="00E83AED" w:rsidRPr="00E83AED">
            <w:rPr>
              <w:noProof/>
              <w:lang w:val="en-GB"/>
            </w:rPr>
            <w:t>[9]</w:t>
          </w:r>
          <w:r w:rsidR="005B211D">
            <w:fldChar w:fldCharType="end"/>
          </w:r>
        </w:sdtContent>
      </w:sdt>
      <w:sdt>
        <w:sdtPr>
          <w:id w:val="848145573"/>
          <w:citation/>
        </w:sdtPr>
        <w:sdtContent>
          <w:r w:rsidR="00D7178B">
            <w:fldChar w:fldCharType="begin"/>
          </w:r>
          <w:r w:rsidR="00D7178B">
            <w:rPr>
              <w:lang w:val="en-GB"/>
            </w:rPr>
            <w:instrText xml:space="preserve"> CITATION elp19 \l 2057 </w:instrText>
          </w:r>
          <w:r w:rsidR="00D7178B">
            <w:fldChar w:fldCharType="separate"/>
          </w:r>
          <w:r w:rsidR="00E83AED">
            <w:rPr>
              <w:noProof/>
              <w:lang w:val="en-GB"/>
            </w:rPr>
            <w:t xml:space="preserve"> </w:t>
          </w:r>
          <w:r w:rsidR="00E83AED" w:rsidRPr="00E83AED">
            <w:rPr>
              <w:noProof/>
              <w:lang w:val="en-GB"/>
            </w:rPr>
            <w:t>[10]</w:t>
          </w:r>
          <w:r w:rsidR="00D7178B">
            <w:fldChar w:fldCharType="end"/>
          </w:r>
        </w:sdtContent>
      </w:sdt>
      <w:sdt>
        <w:sdtPr>
          <w:id w:val="-1807609404"/>
          <w:citation/>
        </w:sdtPr>
        <w:sdtContent>
          <w:r w:rsidR="002F2FD1">
            <w:fldChar w:fldCharType="begin"/>
          </w:r>
          <w:r w:rsidR="002F2FD1">
            <w:rPr>
              <w:lang w:val="en-GB"/>
            </w:rPr>
            <w:instrText xml:space="preserve"> CITATION all19 \l 2057 </w:instrText>
          </w:r>
          <w:r w:rsidR="002F2FD1">
            <w:fldChar w:fldCharType="separate"/>
          </w:r>
          <w:r w:rsidR="00E83AED">
            <w:rPr>
              <w:noProof/>
              <w:lang w:val="en-GB"/>
            </w:rPr>
            <w:t xml:space="preserve"> </w:t>
          </w:r>
          <w:r w:rsidR="00E83AED" w:rsidRPr="00E83AED">
            <w:rPr>
              <w:noProof/>
              <w:lang w:val="en-GB"/>
            </w:rPr>
            <w:t>[11]</w:t>
          </w:r>
          <w:r w:rsidR="002F2FD1">
            <w:fldChar w:fldCharType="end"/>
          </w:r>
        </w:sdtContent>
      </w:sdt>
    </w:p>
    <w:p w14:paraId="3A5112E2" w14:textId="4C9084AF" w:rsidR="00781F5F" w:rsidRDefault="00781F5F" w:rsidP="00F66FC0">
      <w:pPr>
        <w:pStyle w:val="Heading1"/>
        <w:jc w:val="both"/>
      </w:pPr>
      <w:r>
        <w:t>Digital Modulation</w:t>
      </w:r>
    </w:p>
    <w:p w14:paraId="5F3F0550" w14:textId="2998F844" w:rsidR="00B35D9B" w:rsidRDefault="00B35D9B" w:rsidP="00F66FC0">
      <w:pPr>
        <w:jc w:val="both"/>
      </w:pPr>
      <w:r>
        <w:rPr>
          <w:noProof/>
          <w:lang w:val="en-GB" w:eastAsia="en-GB"/>
        </w:rPr>
        <w:drawing>
          <wp:inline distT="0" distB="0" distL="0" distR="0" wp14:anchorId="7BE695A2" wp14:editId="1EC29348">
            <wp:extent cx="3200400" cy="2062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618-004-219D9B97.jpg"/>
                    <pic:cNvPicPr/>
                  </pic:nvPicPr>
                  <pic:blipFill>
                    <a:blip r:embed="rId12"/>
                    <a:stretch>
                      <a:fillRect/>
                    </a:stretch>
                  </pic:blipFill>
                  <pic:spPr>
                    <a:xfrm>
                      <a:off x="0" y="0"/>
                      <a:ext cx="3200400" cy="2062480"/>
                    </a:xfrm>
                    <a:prstGeom prst="rect">
                      <a:avLst/>
                    </a:prstGeom>
                  </pic:spPr>
                </pic:pic>
              </a:graphicData>
            </a:graphic>
          </wp:inline>
        </w:drawing>
      </w:r>
    </w:p>
    <w:p w14:paraId="6C790AA3" w14:textId="1D0E2D84" w:rsidR="00B35D9B" w:rsidRPr="00B35D9B" w:rsidRDefault="00B35D9B" w:rsidP="00F66FC0">
      <w:pPr>
        <w:pStyle w:val="Caption"/>
        <w:jc w:val="both"/>
      </w:pPr>
      <w:r>
        <w:tab/>
      </w:r>
      <w:r>
        <w:tab/>
      </w:r>
      <w:r>
        <w:tab/>
      </w:r>
      <w:r>
        <w:tab/>
      </w:r>
      <w:r>
        <w:tab/>
      </w:r>
      <w:r>
        <w:tab/>
      </w:r>
      <w:r>
        <w:tab/>
      </w:r>
      <w:r>
        <w:tab/>
      </w:r>
      <w:bookmarkStart w:id="9" w:name="_Toc8987756"/>
      <w:bookmarkStart w:id="10" w:name="_Toc8987868"/>
      <w:r>
        <w:t xml:space="preserve">Figure </w:t>
      </w:r>
      <w:fldSimple w:instr=" SEQ Figure \* ARABIC ">
        <w:r w:rsidR="00FC28AB">
          <w:rPr>
            <w:noProof/>
          </w:rPr>
          <w:t>5</w:t>
        </w:r>
      </w:fldSimple>
      <w:r>
        <w:t>:Digital Modulation</w:t>
      </w:r>
      <w:sdt>
        <w:sdtPr>
          <w:id w:val="-1666775902"/>
          <w:citation/>
        </w:sdtPr>
        <w:sdtContent>
          <w:r w:rsidR="00170644">
            <w:fldChar w:fldCharType="begin"/>
          </w:r>
          <w:r w:rsidR="00170644">
            <w:rPr>
              <w:lang w:val="en-GB"/>
            </w:rPr>
            <w:instrText xml:space="preserve"> CITATION bri19 \l 2057 </w:instrText>
          </w:r>
          <w:r w:rsidR="00170644">
            <w:fldChar w:fldCharType="separate"/>
          </w:r>
          <w:r w:rsidR="00E83AED">
            <w:rPr>
              <w:noProof/>
              <w:lang w:val="en-GB"/>
            </w:rPr>
            <w:t xml:space="preserve"> </w:t>
          </w:r>
          <w:r w:rsidR="00E83AED" w:rsidRPr="00E83AED">
            <w:rPr>
              <w:noProof/>
              <w:lang w:val="en-GB"/>
            </w:rPr>
            <w:t>[12]</w:t>
          </w:r>
          <w:r w:rsidR="00170644">
            <w:fldChar w:fldCharType="end"/>
          </w:r>
        </w:sdtContent>
      </w:sdt>
      <w:bookmarkEnd w:id="9"/>
      <w:bookmarkEnd w:id="10"/>
    </w:p>
    <w:p w14:paraId="34B6D390" w14:textId="22013101" w:rsidR="00407A36" w:rsidRDefault="004B0D1B" w:rsidP="00F66FC0">
      <w:pPr>
        <w:jc w:val="both"/>
      </w:pPr>
      <w:r>
        <w:t xml:space="preserve">Digital Modulation is converting digital signal </w:t>
      </w:r>
      <w:r w:rsidR="0086538B">
        <w:t>such as</w:t>
      </w:r>
      <w:r w:rsidR="000D359A">
        <w:t xml:space="preserve"> series </w:t>
      </w:r>
      <w:r w:rsidR="00B35D9B">
        <w:t>of 0</w:t>
      </w:r>
      <w:r w:rsidR="0086538B">
        <w:t xml:space="preserve"> and 1 binar</w:t>
      </w:r>
      <w:r w:rsidR="0080231F">
        <w:t>y digits</w:t>
      </w:r>
      <w:r w:rsidR="000D359A">
        <w:t xml:space="preserve"> as wave form </w:t>
      </w:r>
      <w:r w:rsidR="004A081D">
        <w:t>for wireless communication.</w:t>
      </w:r>
      <w:r>
        <w:t xml:space="preserve"> </w:t>
      </w:r>
      <w:r w:rsidR="009048C4">
        <w:t>The Digital Modulation are categorized</w:t>
      </w:r>
      <w:r w:rsidR="00705FC0">
        <w:t xml:space="preserve"> </w:t>
      </w:r>
      <w:r w:rsidR="005A7D7D">
        <w:t>Frequency Shift Keying (FSK)</w:t>
      </w:r>
      <w:r w:rsidR="00705FC0">
        <w:t xml:space="preserve">, Amplitude Shift Keying (ASK) and </w:t>
      </w:r>
      <w:r w:rsidR="005A7D7D">
        <w:t>Phase Shift Keying (PSK).</w:t>
      </w:r>
      <w:sdt>
        <w:sdtPr>
          <w:id w:val="-1142419235"/>
          <w:citation/>
        </w:sdtPr>
        <w:sdtContent>
          <w:r w:rsidR="009E62D3">
            <w:fldChar w:fldCharType="begin"/>
          </w:r>
          <w:r w:rsidR="009E62D3">
            <w:rPr>
              <w:lang w:val="en-GB"/>
            </w:rPr>
            <w:instrText xml:space="preserve"> CITATION bri19 \l 2057 </w:instrText>
          </w:r>
          <w:r w:rsidR="009E62D3">
            <w:fldChar w:fldCharType="separate"/>
          </w:r>
          <w:r w:rsidR="00E83AED">
            <w:rPr>
              <w:noProof/>
              <w:lang w:val="en-GB"/>
            </w:rPr>
            <w:t xml:space="preserve"> </w:t>
          </w:r>
          <w:r w:rsidR="00E83AED" w:rsidRPr="00E83AED">
            <w:rPr>
              <w:noProof/>
              <w:lang w:val="en-GB"/>
            </w:rPr>
            <w:t>[12]</w:t>
          </w:r>
          <w:r w:rsidR="009E62D3">
            <w:fldChar w:fldCharType="end"/>
          </w:r>
        </w:sdtContent>
      </w:sdt>
      <w:r w:rsidR="007E22D6">
        <w:t xml:space="preserve"> Compare to analog m</w:t>
      </w:r>
      <w:r w:rsidR="00C0005D">
        <w:t>odulation</w:t>
      </w:r>
      <w:r w:rsidR="00AE471C">
        <w:t xml:space="preserve"> </w:t>
      </w:r>
      <w:r w:rsidR="00CD61B6">
        <w:t>and digital</w:t>
      </w:r>
      <w:r w:rsidR="00C0005D">
        <w:t xml:space="preserve"> modulation</w:t>
      </w:r>
      <w:r w:rsidR="00833F88">
        <w:t>,</w:t>
      </w:r>
      <w:r w:rsidR="00AE471C">
        <w:t xml:space="preserve"> </w:t>
      </w:r>
      <w:r w:rsidR="00BE2C32">
        <w:t>the system</w:t>
      </w:r>
      <w:r w:rsidR="00D76EB2">
        <w:t xml:space="preserve"> capacity increased </w:t>
      </w:r>
      <w:r w:rsidR="00BE2C32">
        <w:t xml:space="preserve">and </w:t>
      </w:r>
      <w:r w:rsidR="00AE471C">
        <w:t>it</w:t>
      </w:r>
      <w:r w:rsidR="0076182C">
        <w:t xml:space="preserve"> is</w:t>
      </w:r>
      <w:r w:rsidR="00BE2C32">
        <w:t xml:space="preserve"> </w:t>
      </w:r>
      <w:r w:rsidR="00AE471C">
        <w:t>more efficient modulation</w:t>
      </w:r>
      <w:r w:rsidR="0076182C">
        <w:t>. The digital modulation requires lo</w:t>
      </w:r>
      <w:r w:rsidR="00125912">
        <w:t>w power</w:t>
      </w:r>
      <w:r w:rsidR="00C849AA">
        <w:t xml:space="preserve"> </w:t>
      </w:r>
      <w:r w:rsidR="00705FC0">
        <w:t>encryption is used in digital modulation for the purpose of security.</w:t>
      </w:r>
    </w:p>
    <w:p w14:paraId="4C8F5E8F" w14:textId="332B60FA" w:rsidR="005E2627" w:rsidRDefault="005E2627" w:rsidP="00F66FC0">
      <w:pPr>
        <w:jc w:val="both"/>
      </w:pPr>
    </w:p>
    <w:p w14:paraId="2234262C" w14:textId="66B13161" w:rsidR="005E2627" w:rsidRDefault="005E2627" w:rsidP="00F66FC0">
      <w:pPr>
        <w:jc w:val="both"/>
      </w:pPr>
      <w:r>
        <w:t xml:space="preserve">Advantages of Digital </w:t>
      </w:r>
      <w:r w:rsidR="00BD4424">
        <w:t>Communication</w:t>
      </w:r>
      <w:r>
        <w:t>:</w:t>
      </w:r>
    </w:p>
    <w:p w14:paraId="5C2D7F85" w14:textId="44CDB9CC" w:rsidR="005E2627" w:rsidRDefault="003078FB" w:rsidP="00F66FC0">
      <w:pPr>
        <w:pStyle w:val="ListParagraph"/>
        <w:numPr>
          <w:ilvl w:val="0"/>
          <w:numId w:val="43"/>
        </w:numPr>
        <w:jc w:val="both"/>
      </w:pPr>
      <w:r>
        <w:t xml:space="preserve">Compare to analog transmission digital transmission is cheaper </w:t>
      </w:r>
      <w:r w:rsidR="00B52F51">
        <w:t>and simpler.</w:t>
      </w:r>
    </w:p>
    <w:p w14:paraId="235DAB11" w14:textId="749DE277" w:rsidR="00B52F51" w:rsidRDefault="00B52F51" w:rsidP="00F66FC0">
      <w:pPr>
        <w:pStyle w:val="ListParagraph"/>
        <w:numPr>
          <w:ilvl w:val="0"/>
          <w:numId w:val="43"/>
        </w:numPr>
        <w:jc w:val="both"/>
      </w:pPr>
      <w:r>
        <w:t>Digital communication is capable of multi</w:t>
      </w:r>
      <w:r w:rsidR="00843CE8">
        <w:t xml:space="preserve">plexing which allows data, audio and video transmitted </w:t>
      </w:r>
      <w:r w:rsidR="00EF5F1F">
        <w:t>over same channel.</w:t>
      </w:r>
    </w:p>
    <w:p w14:paraId="30B5AF6C" w14:textId="4391DF96" w:rsidR="008A5016" w:rsidRDefault="0049195F" w:rsidP="00F66FC0">
      <w:pPr>
        <w:pStyle w:val="ListParagraph"/>
        <w:numPr>
          <w:ilvl w:val="0"/>
          <w:numId w:val="43"/>
        </w:numPr>
        <w:jc w:val="both"/>
      </w:pPr>
      <w:r>
        <w:t>In digital communication</w:t>
      </w:r>
      <w:r w:rsidR="00E82ED0">
        <w:t xml:space="preserve"> encryption is used</w:t>
      </w:r>
      <w:r w:rsidR="002E5CDE">
        <w:t>, it will only allow</w:t>
      </w:r>
      <w:r w:rsidR="00927763">
        <w:t xml:space="preserve"> the </w:t>
      </w:r>
      <w:r w:rsidR="002E5CDE">
        <w:t xml:space="preserve"> </w:t>
      </w:r>
      <w:r w:rsidR="00965D6A">
        <w:t xml:space="preserve"> </w:t>
      </w:r>
      <w:r w:rsidR="00FD1B42">
        <w:t>receiver</w:t>
      </w:r>
      <w:r w:rsidR="00FF4465">
        <w:t xml:space="preserve"> </w:t>
      </w:r>
      <w:r w:rsidR="00757A54">
        <w:t>to</w:t>
      </w:r>
      <w:r w:rsidR="00FF4465">
        <w:t xml:space="preserve"> receive the transmitted signal.</w:t>
      </w:r>
    </w:p>
    <w:p w14:paraId="6805D940" w14:textId="0770C778" w:rsidR="00EF5F1F" w:rsidRDefault="008A5016" w:rsidP="00F66FC0">
      <w:pPr>
        <w:pStyle w:val="ListParagraph"/>
        <w:numPr>
          <w:ilvl w:val="0"/>
          <w:numId w:val="43"/>
        </w:numPr>
        <w:jc w:val="both"/>
      </w:pPr>
      <w:r>
        <w:t>In lo</w:t>
      </w:r>
      <w:r w:rsidR="00FD1B42">
        <w:t>n</w:t>
      </w:r>
      <w:r>
        <w:t xml:space="preserve">g distance communication repeater to </w:t>
      </w:r>
      <w:r w:rsidR="00FD1B42">
        <w:t>repeater does not</w:t>
      </w:r>
      <w:r w:rsidR="00346621">
        <w:t xml:space="preserve"> </w:t>
      </w:r>
      <w:r w:rsidR="00B829F7">
        <w:t>accumulate</w:t>
      </w:r>
      <w:r w:rsidR="0071506E">
        <w:t>d by noise</w:t>
      </w:r>
      <w:r w:rsidR="000E1EC1">
        <w:t xml:space="preserve"> due to channel encoding.</w:t>
      </w:r>
    </w:p>
    <w:p w14:paraId="0CA10876" w14:textId="0A885E53" w:rsidR="000E1EC1" w:rsidRDefault="005D355F" w:rsidP="00F66FC0">
      <w:pPr>
        <w:pStyle w:val="ListParagraph"/>
        <w:numPr>
          <w:ilvl w:val="0"/>
          <w:numId w:val="43"/>
        </w:numPr>
        <w:jc w:val="both"/>
      </w:pPr>
      <w:r>
        <w:t xml:space="preserve">In digital transmission the signal </w:t>
      </w:r>
      <w:r w:rsidR="00D953B3">
        <w:t xml:space="preserve">in environment does not get affected by noise much it </w:t>
      </w:r>
      <w:r w:rsidR="006A666A">
        <w:t>tolerates</w:t>
      </w:r>
      <w:r w:rsidR="00D953B3">
        <w:t xml:space="preserve"> </w:t>
      </w:r>
      <w:r w:rsidR="00196BF8">
        <w:t>large amount of noise interference.</w:t>
      </w:r>
    </w:p>
    <w:p w14:paraId="3D8A3585" w14:textId="219C3324" w:rsidR="00196BF8" w:rsidRDefault="00196BF8" w:rsidP="00F66FC0">
      <w:pPr>
        <w:pStyle w:val="ListParagraph"/>
        <w:numPr>
          <w:ilvl w:val="0"/>
          <w:numId w:val="43"/>
        </w:numPr>
        <w:jc w:val="both"/>
      </w:pPr>
      <w:r>
        <w:t xml:space="preserve">Channel coding is used in digital communication to detect </w:t>
      </w:r>
      <w:r w:rsidR="006A666A">
        <w:t>errors.</w:t>
      </w:r>
    </w:p>
    <w:p w14:paraId="0062B9A2" w14:textId="0AA74CB3" w:rsidR="006A666A" w:rsidRDefault="00757A54" w:rsidP="00F66FC0">
      <w:pPr>
        <w:pStyle w:val="ListParagraph"/>
        <w:numPr>
          <w:ilvl w:val="0"/>
          <w:numId w:val="43"/>
        </w:numPr>
        <w:jc w:val="both"/>
      </w:pPr>
      <w:r>
        <w:t xml:space="preserve">Data processing for example </w:t>
      </w:r>
      <w:r w:rsidR="00F95040">
        <w:t>data compression, image processing and digital signal processing</w:t>
      </w:r>
      <w:r w:rsidR="00C646B6">
        <w:t xml:space="preserve"> are adaptive in digital communication.</w:t>
      </w:r>
    </w:p>
    <w:p w14:paraId="4F3637DB" w14:textId="29DCC345" w:rsidR="00E035FE" w:rsidRDefault="00E035FE" w:rsidP="00F66FC0">
      <w:pPr>
        <w:jc w:val="both"/>
      </w:pPr>
    </w:p>
    <w:p w14:paraId="153C02D0" w14:textId="4F4EC13F" w:rsidR="00E035FE" w:rsidRDefault="00E035FE" w:rsidP="00F66FC0">
      <w:pPr>
        <w:jc w:val="both"/>
      </w:pPr>
      <w:r>
        <w:lastRenderedPageBreak/>
        <w:t xml:space="preserve">Disadvantages of </w:t>
      </w:r>
      <w:r w:rsidR="008D1631">
        <w:t xml:space="preserve">digital </w:t>
      </w:r>
      <w:r w:rsidR="00BD4424">
        <w:t>Communication</w:t>
      </w:r>
      <w:r w:rsidR="00C33E04">
        <w:t>:</w:t>
      </w:r>
    </w:p>
    <w:p w14:paraId="3530407A" w14:textId="29308698" w:rsidR="00C33E04" w:rsidRDefault="001928FE" w:rsidP="00F66FC0">
      <w:pPr>
        <w:pStyle w:val="ListParagraph"/>
        <w:numPr>
          <w:ilvl w:val="0"/>
          <w:numId w:val="44"/>
        </w:numPr>
        <w:jc w:val="both"/>
      </w:pPr>
      <w:r>
        <w:t>Synchroni</w:t>
      </w:r>
      <w:r w:rsidR="004D062E">
        <w:t>zation is needed in digital communication.</w:t>
      </w:r>
    </w:p>
    <w:p w14:paraId="45A850DC" w14:textId="08BF476B" w:rsidR="004D062E" w:rsidRDefault="0034015C" w:rsidP="00F66FC0">
      <w:pPr>
        <w:pStyle w:val="ListParagraph"/>
        <w:numPr>
          <w:ilvl w:val="0"/>
          <w:numId w:val="44"/>
        </w:numPr>
        <w:jc w:val="both"/>
      </w:pPr>
      <w:r>
        <w:t xml:space="preserve">In digital </w:t>
      </w:r>
      <w:r w:rsidR="00DD463E">
        <w:t xml:space="preserve">communication larger bandwidth is need </w:t>
      </w:r>
      <w:r w:rsidR="00705FC0">
        <w:t>because of</w:t>
      </w:r>
      <w:r w:rsidR="00DD463E">
        <w:t xml:space="preserve"> analog t</w:t>
      </w:r>
      <w:r w:rsidR="00162F74">
        <w:t xml:space="preserve">o digital </w:t>
      </w:r>
      <w:r w:rsidR="00705FC0">
        <w:t>change</w:t>
      </w:r>
      <w:r w:rsidR="00162F74">
        <w:t xml:space="preserve"> and high in </w:t>
      </w:r>
      <w:r w:rsidR="00705FC0">
        <w:t>rate of data</w:t>
      </w:r>
      <w:r w:rsidR="00162F74">
        <w:t>.</w:t>
      </w:r>
      <w:sdt>
        <w:sdtPr>
          <w:id w:val="-237020334"/>
          <w:citation/>
        </w:sdtPr>
        <w:sdtContent>
          <w:r w:rsidR="00065975">
            <w:fldChar w:fldCharType="begin"/>
          </w:r>
          <w:r w:rsidR="00065975">
            <w:rPr>
              <w:lang w:val="en-GB"/>
            </w:rPr>
            <w:instrText xml:space="preserve"> CITATION SAS17 \l 2057 </w:instrText>
          </w:r>
          <w:r w:rsidR="00065975">
            <w:fldChar w:fldCharType="separate"/>
          </w:r>
          <w:r w:rsidR="00E83AED">
            <w:rPr>
              <w:noProof/>
              <w:lang w:val="en-GB"/>
            </w:rPr>
            <w:t xml:space="preserve"> </w:t>
          </w:r>
          <w:r w:rsidR="00E83AED" w:rsidRPr="00E83AED">
            <w:rPr>
              <w:noProof/>
              <w:lang w:val="en-GB"/>
            </w:rPr>
            <w:t>[13]</w:t>
          </w:r>
          <w:r w:rsidR="00065975">
            <w:fldChar w:fldCharType="end"/>
          </w:r>
        </w:sdtContent>
      </w:sdt>
    </w:p>
    <w:p w14:paraId="163840F5" w14:textId="77777777" w:rsidR="008D1631" w:rsidRPr="00407A36" w:rsidRDefault="008D1631" w:rsidP="00F66FC0">
      <w:pPr>
        <w:jc w:val="both"/>
      </w:pPr>
    </w:p>
    <w:p w14:paraId="2261C4A5" w14:textId="76C3A4DD" w:rsidR="0045749A" w:rsidRDefault="00407A36" w:rsidP="00F66FC0">
      <w:pPr>
        <w:pStyle w:val="Heading2"/>
        <w:jc w:val="both"/>
      </w:pPr>
      <w:r>
        <w:t>Amplitude Shift Keying (ASK)</w:t>
      </w:r>
    </w:p>
    <w:p w14:paraId="4A98A96C" w14:textId="747B67A5" w:rsidR="00252364" w:rsidRDefault="00737988" w:rsidP="00F66FC0">
      <w:pPr>
        <w:jc w:val="both"/>
      </w:pPr>
      <w:r>
        <w:rPr>
          <w:noProof/>
          <w:lang w:val="en-GB" w:eastAsia="en-GB"/>
        </w:rPr>
        <w:drawing>
          <wp:inline distT="0" distB="0" distL="0" distR="0" wp14:anchorId="62E937AE" wp14:editId="638B5CFE">
            <wp:extent cx="3200400" cy="2488759"/>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m355_bk1_pt2_f018.eps.jpg"/>
                    <pic:cNvPicPr/>
                  </pic:nvPicPr>
                  <pic:blipFill>
                    <a:blip r:embed="rId13"/>
                    <a:stretch>
                      <a:fillRect/>
                    </a:stretch>
                  </pic:blipFill>
                  <pic:spPr>
                    <a:xfrm>
                      <a:off x="0" y="0"/>
                      <a:ext cx="3223932" cy="2507058"/>
                    </a:xfrm>
                    <a:prstGeom prst="rect">
                      <a:avLst/>
                    </a:prstGeom>
                  </pic:spPr>
                </pic:pic>
              </a:graphicData>
            </a:graphic>
          </wp:inline>
        </w:drawing>
      </w:r>
    </w:p>
    <w:p w14:paraId="3D4409F2" w14:textId="11CAB67D" w:rsidR="00737988" w:rsidRDefault="00737988" w:rsidP="00F66FC0">
      <w:pPr>
        <w:pStyle w:val="Caption"/>
        <w:jc w:val="both"/>
      </w:pPr>
      <w:r>
        <w:tab/>
      </w:r>
      <w:r>
        <w:tab/>
      </w:r>
      <w:r>
        <w:tab/>
      </w:r>
      <w:r>
        <w:tab/>
      </w:r>
      <w:r>
        <w:tab/>
      </w:r>
      <w:r>
        <w:tab/>
      </w:r>
      <w:bookmarkStart w:id="11" w:name="_Toc8987757"/>
      <w:bookmarkStart w:id="12" w:name="_Toc8987869"/>
      <w:r>
        <w:t xml:space="preserve">Figure </w:t>
      </w:r>
      <w:fldSimple w:instr=" SEQ Figure \* ARABIC ">
        <w:r w:rsidR="00FC28AB">
          <w:rPr>
            <w:noProof/>
          </w:rPr>
          <w:t>6</w:t>
        </w:r>
      </w:fldSimple>
      <w:r>
        <w:t>: ASK</w:t>
      </w:r>
      <w:bookmarkEnd w:id="11"/>
      <w:bookmarkEnd w:id="12"/>
    </w:p>
    <w:p w14:paraId="5184E19D" w14:textId="77777777" w:rsidR="00737988" w:rsidRPr="00252364" w:rsidRDefault="00737988" w:rsidP="00F66FC0">
      <w:pPr>
        <w:jc w:val="both"/>
      </w:pPr>
    </w:p>
    <w:p w14:paraId="4A15FA64" w14:textId="61ED791B" w:rsidR="0091483A" w:rsidRPr="0091483A" w:rsidRDefault="00226FCD" w:rsidP="00F66FC0">
      <w:pPr>
        <w:jc w:val="both"/>
      </w:pPr>
      <w:r>
        <w:t>Amplitude Shift Keying method</w:t>
      </w:r>
      <w:r w:rsidR="00E0558A">
        <w:t xml:space="preserve">, only the amplitude of the </w:t>
      </w:r>
      <w:r w:rsidR="00743461">
        <w:t xml:space="preserve">carrier </w:t>
      </w:r>
      <w:r w:rsidR="00E0558A">
        <w:t xml:space="preserve">signal </w:t>
      </w:r>
      <w:r w:rsidR="00CD52E5">
        <w:t>is changed in modulation with ON and OFF keying</w:t>
      </w:r>
      <w:r w:rsidR="00CF2F48">
        <w:t xml:space="preserve"> (</w:t>
      </w:r>
      <w:r w:rsidR="002F6266">
        <w:t>OOK)</w:t>
      </w:r>
      <w:r w:rsidR="00CD52E5">
        <w:t>.</w:t>
      </w:r>
      <w:r w:rsidR="002A23EC">
        <w:t xml:space="preserve"> Depending on the input signal </w:t>
      </w:r>
      <w:r w:rsidR="00DA1D86">
        <w:t>1 or 0 binary digits the carrier wave is transmitted</w:t>
      </w:r>
      <w:r w:rsidR="00F52A9F">
        <w:t>. If binary digit</w:t>
      </w:r>
      <w:r w:rsidR="00016D6B">
        <w:t xml:space="preserve"> is 1,</w:t>
      </w:r>
      <w:r w:rsidR="00F52A9F">
        <w:t xml:space="preserve"> the carrier wave transmitted </w:t>
      </w:r>
      <w:r w:rsidR="00016D6B">
        <w:t xml:space="preserve">else </w:t>
      </w:r>
      <w:r w:rsidR="00D4600C">
        <w:t xml:space="preserve">binary digit </w:t>
      </w:r>
      <w:r w:rsidR="00016D6B">
        <w:t xml:space="preserve">is 0, </w:t>
      </w:r>
      <w:r w:rsidR="00D4600C">
        <w:t>nothing is transmitted.</w:t>
      </w:r>
      <w:sdt>
        <w:sdtPr>
          <w:id w:val="544957093"/>
          <w:citation/>
        </w:sdtPr>
        <w:sdtContent>
          <w:r w:rsidR="004132F3">
            <w:fldChar w:fldCharType="begin"/>
          </w:r>
          <w:r w:rsidR="004132F3">
            <w:rPr>
              <w:lang w:val="en-GB"/>
            </w:rPr>
            <w:instrText xml:space="preserve"> CITATION ope19 \l 2057 </w:instrText>
          </w:r>
          <w:r w:rsidR="004132F3">
            <w:fldChar w:fldCharType="separate"/>
          </w:r>
          <w:r w:rsidR="00E83AED">
            <w:rPr>
              <w:noProof/>
              <w:lang w:val="en-GB"/>
            </w:rPr>
            <w:t xml:space="preserve"> </w:t>
          </w:r>
          <w:r w:rsidR="00E83AED" w:rsidRPr="00E83AED">
            <w:rPr>
              <w:noProof/>
              <w:lang w:val="en-GB"/>
            </w:rPr>
            <w:t>[14]</w:t>
          </w:r>
          <w:r w:rsidR="004132F3">
            <w:fldChar w:fldCharType="end"/>
          </w:r>
        </w:sdtContent>
      </w:sdt>
    </w:p>
    <w:p w14:paraId="4168FCD7" w14:textId="51DDE938" w:rsidR="00407A36" w:rsidRDefault="00407A36" w:rsidP="00F66FC0">
      <w:pPr>
        <w:pStyle w:val="Heading2"/>
        <w:jc w:val="both"/>
      </w:pPr>
      <w:r>
        <w:t>FSK</w:t>
      </w:r>
      <w:r w:rsidR="00705FC0">
        <w:t xml:space="preserve"> </w:t>
      </w:r>
    </w:p>
    <w:p w14:paraId="0EA85F51" w14:textId="77777777" w:rsidR="0042124D" w:rsidRPr="0042124D" w:rsidRDefault="0042124D" w:rsidP="00F66FC0">
      <w:pPr>
        <w:jc w:val="both"/>
      </w:pPr>
    </w:p>
    <w:p w14:paraId="54A6B0C9" w14:textId="6C5D68E3" w:rsidR="0042124D" w:rsidRDefault="0042124D" w:rsidP="00F66FC0">
      <w:pPr>
        <w:jc w:val="both"/>
      </w:pPr>
      <w:r>
        <w:rPr>
          <w:noProof/>
          <w:lang w:val="en-GB" w:eastAsia="en-GB"/>
        </w:rPr>
        <w:drawing>
          <wp:inline distT="0" distB="0" distL="0" distR="0" wp14:anchorId="3ACBB1DA" wp14:editId="638AE1E5">
            <wp:extent cx="3200400" cy="937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m355_bk1_pt2_f019.eps.jpg"/>
                    <pic:cNvPicPr/>
                  </pic:nvPicPr>
                  <pic:blipFill>
                    <a:blip r:embed="rId14"/>
                    <a:stretch>
                      <a:fillRect/>
                    </a:stretch>
                  </pic:blipFill>
                  <pic:spPr>
                    <a:xfrm>
                      <a:off x="0" y="0"/>
                      <a:ext cx="3200400" cy="937895"/>
                    </a:xfrm>
                    <a:prstGeom prst="rect">
                      <a:avLst/>
                    </a:prstGeom>
                  </pic:spPr>
                </pic:pic>
              </a:graphicData>
            </a:graphic>
          </wp:inline>
        </w:drawing>
      </w:r>
    </w:p>
    <w:p w14:paraId="568DAAB9" w14:textId="293EA0E7" w:rsidR="0042124D" w:rsidRDefault="0042124D" w:rsidP="00F66FC0">
      <w:pPr>
        <w:pStyle w:val="Caption"/>
        <w:ind w:left="1010" w:firstLine="202"/>
        <w:jc w:val="both"/>
      </w:pPr>
      <w:bookmarkStart w:id="13" w:name="_Toc8987758"/>
      <w:bookmarkStart w:id="14" w:name="_Toc8987870"/>
      <w:r>
        <w:t xml:space="preserve">Figure </w:t>
      </w:r>
      <w:fldSimple w:instr=" SEQ Figure \* ARABIC ">
        <w:r w:rsidR="00FC28AB">
          <w:rPr>
            <w:noProof/>
          </w:rPr>
          <w:t>7</w:t>
        </w:r>
      </w:fldSimple>
      <w:r>
        <w:t>:Frequency Shift Keying (FSK)</w:t>
      </w:r>
      <w:r w:rsidR="00641B4D" w:rsidRPr="00641B4D">
        <w:t xml:space="preserve"> </w:t>
      </w:r>
      <w:sdt>
        <w:sdtPr>
          <w:id w:val="-1576813169"/>
          <w:citation/>
        </w:sdtPr>
        <w:sdtContent>
          <w:r w:rsidR="00641B4D">
            <w:fldChar w:fldCharType="begin"/>
          </w:r>
          <w:r w:rsidR="00641B4D">
            <w:rPr>
              <w:lang w:val="en-GB"/>
            </w:rPr>
            <w:instrText xml:space="preserve"> CITATION ope191 \l 2057 </w:instrText>
          </w:r>
          <w:r w:rsidR="00641B4D">
            <w:fldChar w:fldCharType="separate"/>
          </w:r>
          <w:r w:rsidR="00E83AED" w:rsidRPr="00E83AED">
            <w:rPr>
              <w:noProof/>
              <w:lang w:val="en-GB"/>
            </w:rPr>
            <w:t>[15]</w:t>
          </w:r>
          <w:r w:rsidR="00641B4D">
            <w:fldChar w:fldCharType="end"/>
          </w:r>
        </w:sdtContent>
      </w:sdt>
      <w:bookmarkEnd w:id="13"/>
      <w:bookmarkEnd w:id="14"/>
    </w:p>
    <w:p w14:paraId="4D3FB9CA" w14:textId="6DDF7A0D" w:rsidR="0042124D" w:rsidRPr="0042124D" w:rsidRDefault="00705FC0" w:rsidP="00F66FC0">
      <w:pPr>
        <w:jc w:val="both"/>
      </w:pPr>
      <w:r>
        <w:t>FSK is the</w:t>
      </w:r>
      <w:r w:rsidR="00A15EDC">
        <w:t xml:space="preserve"> method, only</w:t>
      </w:r>
      <w:r>
        <w:t xml:space="preserve"> changed in frequency</w:t>
      </w:r>
      <w:r w:rsidR="00A15EDC">
        <w:t xml:space="preserve"> of the carrier signal</w:t>
      </w:r>
      <w:r w:rsidR="00423EE8">
        <w:t xml:space="preserve">. </w:t>
      </w:r>
      <w:r w:rsidR="00A821A0">
        <w:t>Frequency Shift Keying modulated output is high in frequency</w:t>
      </w:r>
      <w:r w:rsidR="00941B79">
        <w:t xml:space="preserve"> for binary digit 1 and </w:t>
      </w:r>
      <w:r w:rsidR="0076762C">
        <w:t>low frequency for binary digit 0</w:t>
      </w:r>
      <w:r w:rsidR="00A065D6">
        <w:t>. The</w:t>
      </w:r>
      <w:r w:rsidR="009C04BA">
        <w:t xml:space="preserve"> Binary digits One’s and Zero’s are called mark and space frequency</w:t>
      </w:r>
      <w:r w:rsidR="00993C24">
        <w:t>.</w:t>
      </w:r>
      <w:sdt>
        <w:sdtPr>
          <w:id w:val="1768817882"/>
          <w:citation/>
        </w:sdtPr>
        <w:sdtContent>
          <w:r w:rsidR="00442D09">
            <w:fldChar w:fldCharType="begin"/>
          </w:r>
          <w:r w:rsidR="00442D09">
            <w:rPr>
              <w:lang w:val="en-GB"/>
            </w:rPr>
            <w:instrText xml:space="preserve"> CITATION tut191 \l 2057 </w:instrText>
          </w:r>
          <w:r w:rsidR="00442D09">
            <w:fldChar w:fldCharType="separate"/>
          </w:r>
          <w:r w:rsidR="00E83AED">
            <w:rPr>
              <w:noProof/>
              <w:lang w:val="en-GB"/>
            </w:rPr>
            <w:t xml:space="preserve"> </w:t>
          </w:r>
          <w:r w:rsidR="00E83AED" w:rsidRPr="00E83AED">
            <w:rPr>
              <w:noProof/>
              <w:lang w:val="en-GB"/>
            </w:rPr>
            <w:t>[16]</w:t>
          </w:r>
          <w:r w:rsidR="00442D09">
            <w:fldChar w:fldCharType="end"/>
          </w:r>
        </w:sdtContent>
      </w:sdt>
      <w:r w:rsidR="00993C24">
        <w:t xml:space="preserve"> </w:t>
      </w:r>
    </w:p>
    <w:p w14:paraId="11C3ECCE" w14:textId="38E374EF" w:rsidR="00407A36" w:rsidRDefault="00407A36" w:rsidP="00F66FC0">
      <w:pPr>
        <w:pStyle w:val="Heading2"/>
        <w:jc w:val="both"/>
      </w:pPr>
      <w:r>
        <w:t>Phase Shift</w:t>
      </w:r>
      <w:r w:rsidR="007313CE">
        <w:t xml:space="preserve"> Keying (PSK)</w:t>
      </w:r>
    </w:p>
    <w:p w14:paraId="0909D3C3" w14:textId="590D98A2" w:rsidR="007F586F" w:rsidRDefault="007F586F" w:rsidP="00F66FC0">
      <w:pPr>
        <w:jc w:val="both"/>
      </w:pPr>
    </w:p>
    <w:p w14:paraId="79A572EA" w14:textId="49D1B412" w:rsidR="007F586F" w:rsidRDefault="007F586F" w:rsidP="00F66FC0">
      <w:pPr>
        <w:jc w:val="both"/>
      </w:pPr>
      <w:r>
        <w:t xml:space="preserve">Phase Shift Keying method, only the </w:t>
      </w:r>
      <w:r w:rsidR="00322F0F">
        <w:t>phase</w:t>
      </w:r>
      <w:r>
        <w:t xml:space="preserve"> of the carrier signal is changed</w:t>
      </w:r>
      <w:r w:rsidR="00322F0F">
        <w:t xml:space="preserve"> by deferring</w:t>
      </w:r>
      <w:r w:rsidR="00D75844">
        <w:t xml:space="preserve"> the sine and cosine input. Phase Shift Keying is </w:t>
      </w:r>
      <w:r w:rsidR="00A81953">
        <w:t>used is Bio-Metric, Wireless LAN’s,</w:t>
      </w:r>
      <w:r w:rsidR="00271A5F">
        <w:t xml:space="preserve"> RFID, Bluetooth and contactless operation.</w:t>
      </w:r>
      <w:r w:rsidR="00A00D66">
        <w:t xml:space="preserve"> The Phase Shift Key</w:t>
      </w:r>
      <w:r w:rsidR="004E2EF2">
        <w:t>ing is two types Binary Phase Shift Keying (B</w:t>
      </w:r>
      <w:r w:rsidR="00C10258">
        <w:t>PSK) and Quadrature Phase Shift Keying (QPSK)</w:t>
      </w:r>
      <w:sdt>
        <w:sdtPr>
          <w:id w:val="-1828352966"/>
          <w:citation/>
        </w:sdtPr>
        <w:sdtContent>
          <w:r w:rsidR="009A3F3E">
            <w:fldChar w:fldCharType="begin"/>
          </w:r>
          <w:r w:rsidR="009A3F3E">
            <w:rPr>
              <w:lang w:val="en-GB"/>
            </w:rPr>
            <w:instrText xml:space="preserve"> CITATION tut \l 2057 </w:instrText>
          </w:r>
          <w:r w:rsidR="009A3F3E">
            <w:fldChar w:fldCharType="separate"/>
          </w:r>
          <w:r w:rsidR="00E83AED">
            <w:rPr>
              <w:noProof/>
              <w:lang w:val="en-GB"/>
            </w:rPr>
            <w:t xml:space="preserve"> </w:t>
          </w:r>
          <w:r w:rsidR="00E83AED" w:rsidRPr="00E83AED">
            <w:rPr>
              <w:noProof/>
              <w:lang w:val="en-GB"/>
            </w:rPr>
            <w:t>[17]</w:t>
          </w:r>
          <w:r w:rsidR="009A3F3E">
            <w:fldChar w:fldCharType="end"/>
          </w:r>
        </w:sdtContent>
      </w:sdt>
    </w:p>
    <w:p w14:paraId="02FCBD5D" w14:textId="6CC36B2C" w:rsidR="0053413F" w:rsidRDefault="0053413F" w:rsidP="00F66FC0">
      <w:pPr>
        <w:jc w:val="both"/>
      </w:pPr>
    </w:p>
    <w:p w14:paraId="1FF3589E" w14:textId="1AFA2FEF" w:rsidR="0053413F" w:rsidRDefault="0053413F" w:rsidP="00F66FC0">
      <w:pPr>
        <w:pStyle w:val="Heading3"/>
        <w:jc w:val="both"/>
      </w:pPr>
      <w:r w:rsidRPr="0053413F">
        <w:t>Binary Phase Shift Keying (BPSK)</w:t>
      </w:r>
    </w:p>
    <w:p w14:paraId="0B0DA850" w14:textId="25FEB94A" w:rsidR="00BF17B8" w:rsidRDefault="00BF17B8" w:rsidP="00F66FC0">
      <w:pPr>
        <w:jc w:val="both"/>
      </w:pPr>
    </w:p>
    <w:p w14:paraId="38171683" w14:textId="6F1A1C8D" w:rsidR="00BF17B8" w:rsidRDefault="00BF17B8" w:rsidP="00F66FC0">
      <w:pPr>
        <w:jc w:val="both"/>
      </w:pPr>
      <w:r>
        <w:rPr>
          <w:noProof/>
          <w:lang w:val="en-GB" w:eastAsia="en-GB"/>
        </w:rPr>
        <w:drawing>
          <wp:inline distT="0" distB="0" distL="0" distR="0" wp14:anchorId="2A10E70E" wp14:editId="108C3D58">
            <wp:extent cx="3200400" cy="22256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seband-BPSK-signal.png"/>
                    <pic:cNvPicPr/>
                  </pic:nvPicPr>
                  <pic:blipFill>
                    <a:blip r:embed="rId15"/>
                    <a:stretch>
                      <a:fillRect/>
                    </a:stretch>
                  </pic:blipFill>
                  <pic:spPr>
                    <a:xfrm>
                      <a:off x="0" y="0"/>
                      <a:ext cx="3200400" cy="2225675"/>
                    </a:xfrm>
                    <a:prstGeom prst="rect">
                      <a:avLst/>
                    </a:prstGeom>
                  </pic:spPr>
                </pic:pic>
              </a:graphicData>
            </a:graphic>
          </wp:inline>
        </w:drawing>
      </w:r>
    </w:p>
    <w:p w14:paraId="57C64748" w14:textId="7B622D63" w:rsidR="00BF17B8" w:rsidRPr="00BF17B8" w:rsidRDefault="00BF17B8" w:rsidP="00F66FC0">
      <w:pPr>
        <w:pStyle w:val="Caption"/>
        <w:jc w:val="both"/>
      </w:pPr>
      <w:r>
        <w:tab/>
      </w:r>
      <w:r>
        <w:tab/>
      </w:r>
      <w:r>
        <w:tab/>
      </w:r>
      <w:r>
        <w:tab/>
      </w:r>
      <w:r>
        <w:tab/>
      </w:r>
      <w:r>
        <w:tab/>
      </w:r>
      <w:r>
        <w:tab/>
      </w:r>
      <w:r>
        <w:tab/>
      </w:r>
      <w:r>
        <w:tab/>
      </w:r>
      <w:bookmarkStart w:id="15" w:name="_Toc8987759"/>
      <w:bookmarkStart w:id="16" w:name="_Toc8987871"/>
      <w:r>
        <w:t xml:space="preserve">Figure </w:t>
      </w:r>
      <w:fldSimple w:instr=" SEQ Figure \* ARABIC ">
        <w:r w:rsidR="00FC28AB">
          <w:rPr>
            <w:noProof/>
          </w:rPr>
          <w:t>8</w:t>
        </w:r>
      </w:fldSimple>
      <w:r>
        <w:t>:BPSK Signal</w:t>
      </w:r>
      <w:bookmarkEnd w:id="15"/>
      <w:bookmarkEnd w:id="16"/>
    </w:p>
    <w:p w14:paraId="1AA55E51" w14:textId="3274F4DC" w:rsidR="007D5EA4" w:rsidRDefault="00B74086" w:rsidP="00F66FC0">
      <w:pPr>
        <w:jc w:val="both"/>
      </w:pPr>
      <w:r>
        <w:t xml:space="preserve">Binary Phase Shift Keying (BPSK) </w:t>
      </w:r>
      <w:r w:rsidR="007D0479">
        <w:t xml:space="preserve">modulation is two </w:t>
      </w:r>
      <w:r w:rsidR="00E100DB">
        <w:t>phase</w:t>
      </w:r>
      <w:r w:rsidR="008556A0">
        <w:t xml:space="preserve"> </w:t>
      </w:r>
      <w:r w:rsidR="00E049A4">
        <w:t>schemes</w:t>
      </w:r>
      <w:r w:rsidR="007D0479">
        <w:t>.</w:t>
      </w:r>
      <w:r w:rsidR="00E100DB">
        <w:t xml:space="preserve"> The binary digits are represented in</w:t>
      </w:r>
      <w:r w:rsidR="005B1F04">
        <w:t xml:space="preserve"> by two different Phase.</w:t>
      </w:r>
      <w:r w:rsidR="008664FA">
        <w:t xml:space="preserve"> When the carrier signal is binary digit One’s the wave </w:t>
      </w:r>
      <w:r w:rsidR="006D2A1A">
        <w:t>angle is 0 degree and when binary digit</w:t>
      </w:r>
      <w:r w:rsidR="00E15CEE">
        <w:t xml:space="preserve"> zero’s the wave angle is 180 degree.</w:t>
      </w:r>
      <w:r w:rsidR="00E0365C">
        <w:t xml:space="preserve"> In digital modulation </w:t>
      </w:r>
      <w:r w:rsidR="00DD5018">
        <w:t>there are set of ba</w:t>
      </w:r>
      <w:r w:rsidR="008A1AB9">
        <w:t>sic function orthogonal to each other.</w:t>
      </w:r>
      <w:sdt>
        <w:sdtPr>
          <w:id w:val="-695159806"/>
          <w:citation/>
        </w:sdtPr>
        <w:sdtContent>
          <w:r w:rsidR="007C43F9">
            <w:fldChar w:fldCharType="begin"/>
          </w:r>
          <w:r w:rsidR="007C43F9">
            <w:rPr>
              <w:lang w:val="en-GB"/>
            </w:rPr>
            <w:instrText xml:space="preserve"> CITATION Mat10 \l 2057 </w:instrText>
          </w:r>
          <w:r w:rsidR="007C43F9">
            <w:fldChar w:fldCharType="separate"/>
          </w:r>
          <w:r w:rsidR="00E83AED">
            <w:rPr>
              <w:noProof/>
              <w:lang w:val="en-GB"/>
            </w:rPr>
            <w:t xml:space="preserve"> </w:t>
          </w:r>
          <w:r w:rsidR="00E83AED" w:rsidRPr="00E83AED">
            <w:rPr>
              <w:noProof/>
              <w:lang w:val="en-GB"/>
            </w:rPr>
            <w:t>[18]</w:t>
          </w:r>
          <w:r w:rsidR="007C43F9">
            <w:fldChar w:fldCharType="end"/>
          </w:r>
        </w:sdtContent>
      </w:sdt>
    </w:p>
    <w:p w14:paraId="221497FF" w14:textId="4AA6A11C" w:rsidR="001D5B1C" w:rsidRDefault="001D5B1C" w:rsidP="00F66FC0">
      <w:pPr>
        <w:jc w:val="both"/>
      </w:pPr>
    </w:p>
    <w:p w14:paraId="757F9C0A" w14:textId="101ACCAC" w:rsidR="001D5B1C" w:rsidRDefault="001D5B1C" w:rsidP="00F66FC0">
      <w:pPr>
        <w:jc w:val="both"/>
      </w:pPr>
      <w:r>
        <w:t>Advantages of BPSK</w:t>
      </w:r>
      <w:r w:rsidR="001B7783">
        <w:t>:</w:t>
      </w:r>
    </w:p>
    <w:p w14:paraId="6F2A8DCA" w14:textId="4C610A93" w:rsidR="001B7783" w:rsidRDefault="001B7783" w:rsidP="00F66FC0">
      <w:pPr>
        <w:pStyle w:val="ListParagraph"/>
        <w:numPr>
          <w:ilvl w:val="0"/>
          <w:numId w:val="46"/>
        </w:numPr>
        <w:jc w:val="both"/>
      </w:pPr>
      <w:r>
        <w:t xml:space="preserve">The wave of the BPSK can travel long </w:t>
      </w:r>
      <w:r w:rsidR="001533E3">
        <w:t>transmitted from base station.</w:t>
      </w:r>
    </w:p>
    <w:p w14:paraId="41DF7DD9" w14:textId="16DB3801" w:rsidR="00954EDB" w:rsidRDefault="00954EDB" w:rsidP="00F66FC0">
      <w:pPr>
        <w:pStyle w:val="ListParagraph"/>
        <w:numPr>
          <w:ilvl w:val="0"/>
          <w:numId w:val="46"/>
        </w:numPr>
        <w:jc w:val="both"/>
      </w:pPr>
      <w:r>
        <w:t>Demo</w:t>
      </w:r>
      <w:r w:rsidR="001C7FF1">
        <w:t xml:space="preserve">dulator of BPSK required to make only </w:t>
      </w:r>
      <w:r w:rsidR="00B04DF1">
        <w:t xml:space="preserve">two decision to recover the binary </w:t>
      </w:r>
      <w:r w:rsidR="00B821A5">
        <w:t>information’s</w:t>
      </w:r>
      <w:r w:rsidR="00B04DF1">
        <w:t xml:space="preserve"> and </w:t>
      </w:r>
      <w:r w:rsidR="00D825BF">
        <w:t>BPSK receiver is simple</w:t>
      </w:r>
      <w:r w:rsidR="00610670">
        <w:t>.</w:t>
      </w:r>
    </w:p>
    <w:p w14:paraId="4AA73948" w14:textId="2208E259" w:rsidR="00D82C4B" w:rsidRDefault="00D82C4B" w:rsidP="00F66FC0">
      <w:pPr>
        <w:pStyle w:val="ListParagraph"/>
        <w:numPr>
          <w:ilvl w:val="0"/>
          <w:numId w:val="46"/>
        </w:numPr>
        <w:jc w:val="both"/>
      </w:pPr>
      <w:r>
        <w:t xml:space="preserve">BPSK </w:t>
      </w:r>
      <w:r w:rsidR="00287CEA">
        <w:t>uses less power to transmit the carrier.</w:t>
      </w:r>
    </w:p>
    <w:p w14:paraId="4E359499" w14:textId="600A087C" w:rsidR="00DF7699" w:rsidRDefault="00DF7699" w:rsidP="00F66FC0">
      <w:pPr>
        <w:jc w:val="both"/>
      </w:pPr>
    </w:p>
    <w:p w14:paraId="7BF4789A" w14:textId="4787CA75" w:rsidR="00DF7699" w:rsidRDefault="00DF7699" w:rsidP="00F66FC0">
      <w:pPr>
        <w:jc w:val="both"/>
      </w:pPr>
      <w:r>
        <w:t>Disadvantages of BPSK:</w:t>
      </w:r>
    </w:p>
    <w:p w14:paraId="3F6ED20E" w14:textId="0B0AD498" w:rsidR="00DF7699" w:rsidRDefault="00E76917" w:rsidP="00F66FC0">
      <w:pPr>
        <w:pStyle w:val="ListParagraph"/>
        <w:numPr>
          <w:ilvl w:val="0"/>
          <w:numId w:val="47"/>
        </w:numPr>
        <w:jc w:val="both"/>
      </w:pPr>
      <w:r>
        <w:t xml:space="preserve">The </w:t>
      </w:r>
      <w:r w:rsidR="005D62FD">
        <w:t>dat</w:t>
      </w:r>
      <w:r w:rsidR="00AC01B9">
        <w:t>a</w:t>
      </w:r>
      <w:r w:rsidR="005D62FD">
        <w:t xml:space="preserve"> rate is bits/seconds. </w:t>
      </w:r>
      <w:r>
        <w:t>o</w:t>
      </w:r>
      <w:r w:rsidR="00025451">
        <w:t>ne single analog carrier is required to carry one bit.</w:t>
      </w:r>
      <w:r>
        <w:t xml:space="preserve"> </w:t>
      </w:r>
    </w:p>
    <w:p w14:paraId="398A8DD5" w14:textId="5F09729F" w:rsidR="002E4A3B" w:rsidRDefault="002E4A3B" w:rsidP="00F66FC0">
      <w:pPr>
        <w:pStyle w:val="ListParagraph"/>
        <w:numPr>
          <w:ilvl w:val="0"/>
          <w:numId w:val="47"/>
        </w:numPr>
        <w:jc w:val="both"/>
      </w:pPr>
      <w:r>
        <w:t>Bandwidth is not ef</w:t>
      </w:r>
      <w:r w:rsidR="003B4D88">
        <w:t>ficient in BPSK.</w:t>
      </w:r>
      <w:sdt>
        <w:sdtPr>
          <w:id w:val="1350837152"/>
          <w:citation/>
        </w:sdtPr>
        <w:sdtContent>
          <w:r w:rsidR="000852A6">
            <w:fldChar w:fldCharType="begin"/>
          </w:r>
          <w:r w:rsidR="000852A6">
            <w:rPr>
              <w:lang w:val="en-GB"/>
            </w:rPr>
            <w:instrText xml:space="preserve"> CITATION rfw \l 2057 </w:instrText>
          </w:r>
          <w:r w:rsidR="000852A6">
            <w:fldChar w:fldCharType="separate"/>
          </w:r>
          <w:r w:rsidR="00E83AED">
            <w:rPr>
              <w:noProof/>
              <w:lang w:val="en-GB"/>
            </w:rPr>
            <w:t xml:space="preserve"> </w:t>
          </w:r>
          <w:r w:rsidR="00E83AED" w:rsidRPr="00E83AED">
            <w:rPr>
              <w:noProof/>
              <w:lang w:val="en-GB"/>
            </w:rPr>
            <w:t>[19]</w:t>
          </w:r>
          <w:r w:rsidR="000852A6">
            <w:fldChar w:fldCharType="end"/>
          </w:r>
        </w:sdtContent>
      </w:sdt>
    </w:p>
    <w:p w14:paraId="03EE3D4A" w14:textId="65B1ED4A" w:rsidR="00BF17B8" w:rsidRDefault="00BF17B8" w:rsidP="00F66FC0">
      <w:pPr>
        <w:jc w:val="both"/>
      </w:pPr>
    </w:p>
    <w:p w14:paraId="75E90C91" w14:textId="77777777" w:rsidR="00BF17B8" w:rsidRDefault="00BF17B8" w:rsidP="00F66FC0">
      <w:pPr>
        <w:jc w:val="both"/>
      </w:pPr>
    </w:p>
    <w:p w14:paraId="5FEF9BE3" w14:textId="693B2E34" w:rsidR="0053413F" w:rsidRDefault="0053413F" w:rsidP="00F66FC0">
      <w:pPr>
        <w:jc w:val="both"/>
      </w:pPr>
    </w:p>
    <w:p w14:paraId="1E687EFF" w14:textId="77777777" w:rsidR="00705FC0" w:rsidRPr="0053413F" w:rsidRDefault="00705FC0" w:rsidP="00F66FC0">
      <w:pPr>
        <w:jc w:val="both"/>
      </w:pPr>
    </w:p>
    <w:p w14:paraId="1DB29A27" w14:textId="6EE52EA4" w:rsidR="0053413F" w:rsidRDefault="0053413F" w:rsidP="00F66FC0">
      <w:pPr>
        <w:pStyle w:val="Heading3"/>
        <w:jc w:val="both"/>
      </w:pPr>
      <w:r>
        <w:lastRenderedPageBreak/>
        <w:t>QPSK</w:t>
      </w:r>
    </w:p>
    <w:p w14:paraId="70E0FD4B" w14:textId="026229C0" w:rsidR="00EC0160" w:rsidRDefault="00EC0160" w:rsidP="00F66FC0">
      <w:pPr>
        <w:jc w:val="both"/>
      </w:pPr>
    </w:p>
    <w:p w14:paraId="0AE855D6" w14:textId="244F1DA7" w:rsidR="00EC0160" w:rsidRPr="00EC0160" w:rsidRDefault="00EC0160" w:rsidP="00F66FC0">
      <w:pPr>
        <w:jc w:val="both"/>
      </w:pPr>
      <w:r>
        <w:rPr>
          <w:noProof/>
          <w:lang w:val="en-GB" w:eastAsia="en-GB"/>
        </w:rPr>
        <w:drawing>
          <wp:inline distT="0" distB="0" distL="0" distR="0" wp14:anchorId="0A316859" wp14:editId="0EA1B5A7">
            <wp:extent cx="3200400" cy="19113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psk_waveform.jpg"/>
                    <pic:cNvPicPr/>
                  </pic:nvPicPr>
                  <pic:blipFill>
                    <a:blip r:embed="rId16"/>
                    <a:stretch>
                      <a:fillRect/>
                    </a:stretch>
                  </pic:blipFill>
                  <pic:spPr>
                    <a:xfrm>
                      <a:off x="0" y="0"/>
                      <a:ext cx="3200400" cy="1911350"/>
                    </a:xfrm>
                    <a:prstGeom prst="rect">
                      <a:avLst/>
                    </a:prstGeom>
                  </pic:spPr>
                </pic:pic>
              </a:graphicData>
            </a:graphic>
          </wp:inline>
        </w:drawing>
      </w:r>
    </w:p>
    <w:p w14:paraId="51D30AC5" w14:textId="489AAB0F" w:rsidR="0053413F" w:rsidRDefault="00EC0160" w:rsidP="00F66FC0">
      <w:pPr>
        <w:pStyle w:val="Caption"/>
        <w:jc w:val="both"/>
      </w:pPr>
      <w:r>
        <w:tab/>
      </w:r>
      <w:r>
        <w:tab/>
      </w:r>
      <w:r>
        <w:tab/>
      </w:r>
      <w:r>
        <w:tab/>
      </w:r>
      <w:r>
        <w:tab/>
      </w:r>
      <w:r>
        <w:tab/>
      </w:r>
      <w:r>
        <w:tab/>
      </w:r>
      <w:r>
        <w:tab/>
      </w:r>
      <w:r>
        <w:tab/>
        <w:t xml:space="preserve"> </w:t>
      </w:r>
      <w:bookmarkStart w:id="17" w:name="_Toc8987760"/>
      <w:bookmarkStart w:id="18" w:name="_Toc8987872"/>
      <w:r>
        <w:t xml:space="preserve">Figure </w:t>
      </w:r>
      <w:fldSimple w:instr=" SEQ Figure \* ARABIC ">
        <w:r w:rsidR="00FC28AB">
          <w:rPr>
            <w:noProof/>
          </w:rPr>
          <w:t>9</w:t>
        </w:r>
      </w:fldSimple>
      <w:r>
        <w:t>: QPSK Signal</w:t>
      </w:r>
      <w:bookmarkEnd w:id="17"/>
      <w:bookmarkEnd w:id="18"/>
    </w:p>
    <w:p w14:paraId="7C4B887D" w14:textId="77777777" w:rsidR="00EC0160" w:rsidRDefault="00EC0160" w:rsidP="00F66FC0">
      <w:pPr>
        <w:jc w:val="both"/>
      </w:pPr>
    </w:p>
    <w:p w14:paraId="4BF1B974" w14:textId="2E24B343" w:rsidR="001E705B" w:rsidRDefault="00BD4B4E" w:rsidP="00F66FC0">
      <w:pPr>
        <w:jc w:val="both"/>
      </w:pPr>
      <w:r>
        <w:t xml:space="preserve">Quadrature Phase Shift Keying (QPSK) </w:t>
      </w:r>
      <w:r w:rsidR="009B7FB3">
        <w:t xml:space="preserve">is Double Side Band Suppressed (DSBSC) </w:t>
      </w:r>
      <w:r w:rsidR="00DE437E">
        <w:t xml:space="preserve">which </w:t>
      </w:r>
      <w:r w:rsidR="00B54A84">
        <w:t>can</w:t>
      </w:r>
      <w:r w:rsidR="00DE437E">
        <w:t xml:space="preserve"> send two bits at </w:t>
      </w:r>
      <w:r w:rsidR="005F1F64">
        <w:t>a</w:t>
      </w:r>
      <w:r w:rsidR="00DE437E">
        <w:t xml:space="preserve"> </w:t>
      </w:r>
      <w:r w:rsidR="0070204B">
        <w:t>single carrier</w:t>
      </w:r>
      <w:r w:rsidR="00DE437E">
        <w:t>.</w:t>
      </w:r>
      <w:r w:rsidR="003A41E1">
        <w:t xml:space="preserve"> Instead converting </w:t>
      </w:r>
      <w:r w:rsidR="005C0762">
        <w:t xml:space="preserve">series of </w:t>
      </w:r>
      <w:r w:rsidR="003A41E1">
        <w:t>binar</w:t>
      </w:r>
      <w:r w:rsidR="005C0762">
        <w:t xml:space="preserve">y digits, it </w:t>
      </w:r>
      <w:r w:rsidR="00B54A84">
        <w:t>converts</w:t>
      </w:r>
      <w:r w:rsidR="00DF39CE">
        <w:t xml:space="preserve"> them in to pair of binary bits.</w:t>
      </w:r>
      <w:sdt>
        <w:sdtPr>
          <w:id w:val="-595941089"/>
          <w:citation/>
        </w:sdtPr>
        <w:sdtContent>
          <w:r w:rsidR="00171D68">
            <w:fldChar w:fldCharType="begin"/>
          </w:r>
          <w:r w:rsidR="00171D68">
            <w:instrText xml:space="preserve"> CITATION tut190 \l 1033 </w:instrText>
          </w:r>
          <w:r w:rsidR="00171D68">
            <w:fldChar w:fldCharType="separate"/>
          </w:r>
          <w:r w:rsidR="00E83AED">
            <w:rPr>
              <w:noProof/>
            </w:rPr>
            <w:t xml:space="preserve"> [20]</w:t>
          </w:r>
          <w:r w:rsidR="00171D68">
            <w:fldChar w:fldCharType="end"/>
          </w:r>
        </w:sdtContent>
      </w:sdt>
    </w:p>
    <w:p w14:paraId="12099F6F" w14:textId="77777777" w:rsidR="001E705B" w:rsidRDefault="001E705B" w:rsidP="00F66FC0">
      <w:pPr>
        <w:jc w:val="both"/>
      </w:pPr>
    </w:p>
    <w:p w14:paraId="185F26A3" w14:textId="37B93BDE" w:rsidR="000D3FAD" w:rsidRDefault="001E705B" w:rsidP="00F66FC0">
      <w:pPr>
        <w:jc w:val="both"/>
      </w:pPr>
      <w:r>
        <w:t>Advantages of QPSK</w:t>
      </w:r>
      <w:r w:rsidR="000D3FAD">
        <w:t>:</w:t>
      </w:r>
    </w:p>
    <w:p w14:paraId="583A8B8A" w14:textId="6A8EAFFD" w:rsidR="000D3FAD" w:rsidRDefault="000D3FAD" w:rsidP="00F66FC0">
      <w:pPr>
        <w:pStyle w:val="ListParagraph"/>
        <w:numPr>
          <w:ilvl w:val="0"/>
          <w:numId w:val="48"/>
        </w:numPr>
        <w:jc w:val="both"/>
      </w:pPr>
      <w:r>
        <w:t xml:space="preserve">The bandwidth is </w:t>
      </w:r>
      <w:r w:rsidR="00B00676">
        <w:t>double efficient compared to BP</w:t>
      </w:r>
      <w:r w:rsidR="00240403">
        <w:t>SK.</w:t>
      </w:r>
    </w:p>
    <w:p w14:paraId="7F027279" w14:textId="2799DE7F" w:rsidR="00240403" w:rsidRDefault="00C9322D" w:rsidP="00F66FC0">
      <w:pPr>
        <w:jc w:val="both"/>
      </w:pPr>
      <w:r>
        <w:t>Disadvantages of QPSK:</w:t>
      </w:r>
    </w:p>
    <w:p w14:paraId="19588E77" w14:textId="6E53EEF8" w:rsidR="00C9322D" w:rsidRDefault="008D7776" w:rsidP="00F66FC0">
      <w:pPr>
        <w:pStyle w:val="ListParagraph"/>
        <w:numPr>
          <w:ilvl w:val="0"/>
          <w:numId w:val="48"/>
        </w:numPr>
        <w:jc w:val="both"/>
      </w:pPr>
      <w:r>
        <w:t xml:space="preserve">QPSK receiver is complicated than BPSK </w:t>
      </w:r>
      <w:r w:rsidR="000E1B4D">
        <w:t xml:space="preserve">because QPSK transmit two bit per symbol. The receiver </w:t>
      </w:r>
      <w:r w:rsidR="00B54A84">
        <w:t>needs</w:t>
      </w:r>
      <w:r w:rsidR="000E1B4D">
        <w:t xml:space="preserve"> to recover the </w:t>
      </w:r>
      <w:r w:rsidR="0079359D">
        <w:t>received information in four state.</w:t>
      </w:r>
    </w:p>
    <w:p w14:paraId="5FAD3CEE" w14:textId="29060FD6" w:rsidR="00F4166A" w:rsidRDefault="00F4166A" w:rsidP="00F66FC0">
      <w:pPr>
        <w:pStyle w:val="ListParagraph"/>
        <w:numPr>
          <w:ilvl w:val="0"/>
          <w:numId w:val="48"/>
        </w:numPr>
        <w:jc w:val="both"/>
      </w:pPr>
      <w:r>
        <w:t>QPSK technique is not power efficient.</w:t>
      </w:r>
    </w:p>
    <w:p w14:paraId="4E56338B" w14:textId="782B15BA" w:rsidR="00F4166A" w:rsidRDefault="004A504D" w:rsidP="00F66FC0">
      <w:pPr>
        <w:pStyle w:val="ListParagraph"/>
        <w:numPr>
          <w:ilvl w:val="0"/>
          <w:numId w:val="48"/>
        </w:numPr>
        <w:jc w:val="both"/>
      </w:pPr>
      <w:r>
        <w:t>Need an equalizer because of multipath interference.</w:t>
      </w:r>
      <w:sdt>
        <w:sdtPr>
          <w:id w:val="-1540201121"/>
          <w:citation/>
        </w:sdtPr>
        <w:sdtContent>
          <w:r w:rsidR="00FF1A70">
            <w:fldChar w:fldCharType="begin"/>
          </w:r>
          <w:r w:rsidR="00FF1A70">
            <w:instrText xml:space="preserve"> CITATION rfw19 \l 1033 </w:instrText>
          </w:r>
          <w:r w:rsidR="00FF1A70">
            <w:fldChar w:fldCharType="separate"/>
          </w:r>
          <w:r w:rsidR="00E83AED">
            <w:rPr>
              <w:noProof/>
            </w:rPr>
            <w:t xml:space="preserve"> [21]</w:t>
          </w:r>
          <w:r w:rsidR="00FF1A70">
            <w:fldChar w:fldCharType="end"/>
          </w:r>
        </w:sdtContent>
      </w:sdt>
    </w:p>
    <w:p w14:paraId="4639E9C1" w14:textId="7F4515B8" w:rsidR="0053413F" w:rsidRPr="0053413F" w:rsidRDefault="005C0762" w:rsidP="00F66FC0">
      <w:pPr>
        <w:jc w:val="both"/>
      </w:pPr>
      <w:r>
        <w:t xml:space="preserve"> </w:t>
      </w:r>
    </w:p>
    <w:p w14:paraId="6E9308B5" w14:textId="19C1F78D" w:rsidR="00D3210A" w:rsidRDefault="00D3210A" w:rsidP="00F66FC0">
      <w:pPr>
        <w:jc w:val="both"/>
      </w:pPr>
    </w:p>
    <w:p w14:paraId="41429000" w14:textId="16650BC8" w:rsidR="00D3210A" w:rsidRDefault="00E9035D" w:rsidP="00F66FC0">
      <w:pPr>
        <w:pStyle w:val="Heading2"/>
        <w:jc w:val="both"/>
      </w:pPr>
      <w:r>
        <w:t>QAM</w:t>
      </w:r>
    </w:p>
    <w:p w14:paraId="371DE04D" w14:textId="5F4C77DA" w:rsidR="0053413F" w:rsidRDefault="00705FC0" w:rsidP="00F66FC0">
      <w:pPr>
        <w:jc w:val="both"/>
      </w:pPr>
      <w:r>
        <w:t>QAM</w:t>
      </w:r>
      <w:r w:rsidR="007618FC">
        <w:t xml:space="preserve"> is </w:t>
      </w:r>
      <w:r>
        <w:t>mixture</w:t>
      </w:r>
      <w:r w:rsidR="007618FC">
        <w:t xml:space="preserve"> of AM signal</w:t>
      </w:r>
      <w:r w:rsidR="004C58A1">
        <w:t xml:space="preserve"> into a single channel.</w:t>
      </w:r>
      <w:r w:rsidR="00C9236A">
        <w:t xml:space="preserve"> </w:t>
      </w:r>
      <w:r w:rsidR="00CF57C8">
        <w:t xml:space="preserve">QAM uses two carrier </w:t>
      </w:r>
      <w:r w:rsidR="00C50AF5">
        <w:t>with same frequency but different in phase.</w:t>
      </w:r>
      <w:r w:rsidR="00EE4A09">
        <w:t xml:space="preserve"> In mathematical representation one wave is represented as </w:t>
      </w:r>
      <w:r w:rsidR="003D00E2">
        <w:t xml:space="preserve">sine and </w:t>
      </w:r>
      <w:r w:rsidR="00E049A4">
        <w:t>another</w:t>
      </w:r>
      <w:r w:rsidR="003D00E2">
        <w:t xml:space="preserve"> wave represented as cosine.</w:t>
      </w:r>
      <w:sdt>
        <w:sdtPr>
          <w:id w:val="-1215891124"/>
          <w:citation/>
        </w:sdtPr>
        <w:sdtContent>
          <w:r w:rsidR="009B119C">
            <w:fldChar w:fldCharType="begin"/>
          </w:r>
          <w:r w:rsidR="009B119C">
            <w:instrText xml:space="preserve"> CITATION Mar05 \l 1033 </w:instrText>
          </w:r>
          <w:r w:rsidR="009B119C">
            <w:fldChar w:fldCharType="separate"/>
          </w:r>
          <w:r w:rsidR="00E83AED">
            <w:rPr>
              <w:noProof/>
            </w:rPr>
            <w:t xml:space="preserve"> [22]</w:t>
          </w:r>
          <w:r w:rsidR="009B119C">
            <w:fldChar w:fldCharType="end"/>
          </w:r>
        </w:sdtContent>
      </w:sdt>
      <w:r w:rsidR="006B5DB2">
        <w:t xml:space="preserve"> QAM </w:t>
      </w:r>
      <w:r w:rsidR="008E4BDC">
        <w:t>can be modulated in both analog and digital.</w:t>
      </w:r>
    </w:p>
    <w:p w14:paraId="770FA717" w14:textId="2E8A1804" w:rsidR="003D00E2" w:rsidRDefault="003D00E2" w:rsidP="00F66FC0">
      <w:pPr>
        <w:jc w:val="both"/>
      </w:pPr>
    </w:p>
    <w:p w14:paraId="02C81245" w14:textId="4BDED792" w:rsidR="003D00E2" w:rsidRDefault="003D00E2" w:rsidP="00F66FC0">
      <w:pPr>
        <w:jc w:val="both"/>
      </w:pPr>
      <w:r>
        <w:t>Advantages of QAM:</w:t>
      </w:r>
    </w:p>
    <w:p w14:paraId="16B123C0" w14:textId="1E5C2F17" w:rsidR="003D00E2" w:rsidRDefault="00654345" w:rsidP="00F66FC0">
      <w:pPr>
        <w:pStyle w:val="ListParagraph"/>
        <w:numPr>
          <w:ilvl w:val="0"/>
          <w:numId w:val="49"/>
        </w:numPr>
        <w:jc w:val="both"/>
      </w:pPr>
      <w:r>
        <w:t xml:space="preserve">Using </w:t>
      </w:r>
      <w:r w:rsidR="006B34E4">
        <w:t xml:space="preserve">Amplitude and </w:t>
      </w:r>
      <w:r w:rsidR="009A6C3D">
        <w:t xml:space="preserve">Phase </w:t>
      </w:r>
      <w:r w:rsidR="001659F4">
        <w:t>variation, the transmission efficiency is increased in QAM</w:t>
      </w:r>
      <w:r w:rsidR="009A6C3D">
        <w:t xml:space="preserve"> </w:t>
      </w:r>
    </w:p>
    <w:p w14:paraId="598BAA43" w14:textId="64207342" w:rsidR="003D00E2" w:rsidRDefault="003D00E2" w:rsidP="00F66FC0">
      <w:pPr>
        <w:jc w:val="both"/>
      </w:pPr>
      <w:r>
        <w:t>Disadvantages of QAM:</w:t>
      </w:r>
    </w:p>
    <w:p w14:paraId="4BF2A842" w14:textId="0A759374" w:rsidR="006C5497" w:rsidRDefault="006C5497" w:rsidP="00F66FC0">
      <w:pPr>
        <w:pStyle w:val="ListParagraph"/>
        <w:numPr>
          <w:ilvl w:val="0"/>
          <w:numId w:val="49"/>
        </w:numPr>
        <w:jc w:val="both"/>
      </w:pPr>
      <w:r>
        <w:t>QAM is e</w:t>
      </w:r>
      <w:r w:rsidR="00A03005">
        <w:t>asily harmed by noise.</w:t>
      </w:r>
    </w:p>
    <w:p w14:paraId="5BA67F2A" w14:textId="38D50BEC" w:rsidR="009861FE" w:rsidRDefault="00B44D64" w:rsidP="00F66FC0">
      <w:pPr>
        <w:pStyle w:val="ListParagraph"/>
        <w:numPr>
          <w:ilvl w:val="0"/>
          <w:numId w:val="49"/>
        </w:numPr>
        <w:jc w:val="both"/>
      </w:pPr>
      <w:r>
        <w:t>L</w:t>
      </w:r>
      <w:r w:rsidR="009861FE">
        <w:t>i</w:t>
      </w:r>
      <w:r>
        <w:t>near ampli</w:t>
      </w:r>
      <w:r w:rsidR="00E764FE">
        <w:t xml:space="preserve">fier is required. </w:t>
      </w:r>
      <w:r w:rsidR="0026267B">
        <w:t xml:space="preserve">Linear amplifier </w:t>
      </w:r>
      <w:r w:rsidR="00E049A4">
        <w:t>is</w:t>
      </w:r>
      <w:r w:rsidR="0026267B">
        <w:t xml:space="preserve"> less efficient and use more power.</w:t>
      </w:r>
      <w:sdt>
        <w:sdtPr>
          <w:id w:val="-66881069"/>
          <w:citation/>
        </w:sdtPr>
        <w:sdtContent>
          <w:r w:rsidR="00F63BC0">
            <w:fldChar w:fldCharType="begin"/>
          </w:r>
          <w:r w:rsidR="00F63BC0">
            <w:instrText xml:space="preserve"> CITATION Cha19 \l 1033 </w:instrText>
          </w:r>
          <w:r w:rsidR="00F63BC0">
            <w:fldChar w:fldCharType="separate"/>
          </w:r>
          <w:r w:rsidR="00E83AED">
            <w:rPr>
              <w:noProof/>
            </w:rPr>
            <w:t xml:space="preserve"> [23]</w:t>
          </w:r>
          <w:r w:rsidR="00F63BC0">
            <w:fldChar w:fldCharType="end"/>
          </w:r>
        </w:sdtContent>
      </w:sdt>
    </w:p>
    <w:p w14:paraId="1C38EF59" w14:textId="7B343B1E" w:rsidR="00E049A4" w:rsidRDefault="00E049A4" w:rsidP="00F66FC0">
      <w:pPr>
        <w:jc w:val="both"/>
      </w:pPr>
    </w:p>
    <w:p w14:paraId="1DCCDF58" w14:textId="4F9C96A3" w:rsidR="00E049A4" w:rsidRDefault="00E049A4" w:rsidP="00F66FC0">
      <w:pPr>
        <w:pStyle w:val="Heading1"/>
        <w:jc w:val="both"/>
      </w:pPr>
      <w:r>
        <w:t>QPSK Simulation</w:t>
      </w:r>
    </w:p>
    <w:p w14:paraId="454BC607" w14:textId="06F8DA15" w:rsidR="00AF38D4" w:rsidRDefault="00AF38D4" w:rsidP="00F66FC0">
      <w:pPr>
        <w:jc w:val="both"/>
      </w:pPr>
    </w:p>
    <w:p w14:paraId="13D2FB73" w14:textId="79830520" w:rsidR="00AF38D4" w:rsidRDefault="00AF38D4" w:rsidP="00F66FC0">
      <w:pPr>
        <w:jc w:val="both"/>
      </w:pPr>
      <w:r>
        <w:rPr>
          <w:noProof/>
          <w:lang w:val="en-GB" w:eastAsia="en-GB"/>
        </w:rPr>
        <w:drawing>
          <wp:inline distT="0" distB="0" distL="0" distR="0" wp14:anchorId="51AFA063" wp14:editId="3C17D63F">
            <wp:extent cx="3602187" cy="18361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15789" cy="1843048"/>
                    </a:xfrm>
                    <a:prstGeom prst="rect">
                      <a:avLst/>
                    </a:prstGeom>
                  </pic:spPr>
                </pic:pic>
              </a:graphicData>
            </a:graphic>
          </wp:inline>
        </w:drawing>
      </w:r>
    </w:p>
    <w:p w14:paraId="32689F73" w14:textId="1196C7BE" w:rsidR="00AF38D4" w:rsidRDefault="00AF38D4" w:rsidP="00F66FC0">
      <w:pPr>
        <w:pStyle w:val="Caption"/>
        <w:jc w:val="both"/>
      </w:pPr>
      <w:r>
        <w:t xml:space="preserve">                                     </w:t>
      </w:r>
      <w:bookmarkStart w:id="19" w:name="_Toc8987761"/>
      <w:bookmarkStart w:id="20" w:name="_Toc8987873"/>
      <w:r>
        <w:t xml:space="preserve">Figure </w:t>
      </w:r>
      <w:fldSimple w:instr=" SEQ Figure \* ARABIC ">
        <w:r w:rsidR="00FC28AB">
          <w:rPr>
            <w:noProof/>
          </w:rPr>
          <w:t>10</w:t>
        </w:r>
      </w:fldSimple>
      <w:r>
        <w:t>: QPSK Simulation</w:t>
      </w:r>
      <w:bookmarkEnd w:id="19"/>
      <w:bookmarkEnd w:id="20"/>
    </w:p>
    <w:p w14:paraId="221C852F" w14:textId="3B2E2042" w:rsidR="000E7D82" w:rsidRDefault="000E7D82" w:rsidP="00F66FC0">
      <w:pPr>
        <w:jc w:val="both"/>
      </w:pPr>
    </w:p>
    <w:p w14:paraId="7398690D" w14:textId="0ED20CAC" w:rsidR="000E7D82" w:rsidRDefault="000E7D82" w:rsidP="00F66FC0">
      <w:pPr>
        <w:jc w:val="both"/>
      </w:pPr>
      <w:r>
        <w:rPr>
          <w:noProof/>
          <w:lang w:val="en-GB" w:eastAsia="en-GB"/>
        </w:rPr>
        <w:drawing>
          <wp:inline distT="0" distB="0" distL="0" distR="0" wp14:anchorId="07BD0B0B" wp14:editId="57706B52">
            <wp:extent cx="3438144" cy="2105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46688" cy="2110256"/>
                    </a:xfrm>
                    <a:prstGeom prst="rect">
                      <a:avLst/>
                    </a:prstGeom>
                  </pic:spPr>
                </pic:pic>
              </a:graphicData>
            </a:graphic>
          </wp:inline>
        </w:drawing>
      </w:r>
    </w:p>
    <w:p w14:paraId="2B3CDAD5" w14:textId="5C7E2D6E" w:rsidR="000E7D82" w:rsidRDefault="000E7D82" w:rsidP="00F66FC0">
      <w:pPr>
        <w:pStyle w:val="Caption"/>
        <w:jc w:val="both"/>
      </w:pPr>
      <w:r>
        <w:t xml:space="preserve">                                 </w:t>
      </w:r>
      <w:bookmarkStart w:id="21" w:name="_Toc8987762"/>
      <w:bookmarkStart w:id="22" w:name="_Toc8987874"/>
      <w:r>
        <w:t xml:space="preserve">Figure </w:t>
      </w:r>
      <w:fldSimple w:instr=" SEQ Figure \* ARABIC ">
        <w:r w:rsidR="00FC28AB">
          <w:rPr>
            <w:noProof/>
          </w:rPr>
          <w:t>11</w:t>
        </w:r>
      </w:fldSimple>
      <w:r>
        <w:t>: QPSK Constellation</w:t>
      </w:r>
      <w:bookmarkEnd w:id="21"/>
      <w:bookmarkEnd w:id="22"/>
    </w:p>
    <w:p w14:paraId="3911BF16" w14:textId="77777777" w:rsidR="000E7D82" w:rsidRPr="000E7D82" w:rsidRDefault="000E7D82" w:rsidP="00F66FC0">
      <w:pPr>
        <w:jc w:val="both"/>
      </w:pPr>
    </w:p>
    <w:p w14:paraId="48E197D1" w14:textId="77777777" w:rsidR="000E7D82" w:rsidRDefault="000E7D82" w:rsidP="00F66FC0">
      <w:pPr>
        <w:jc w:val="both"/>
      </w:pPr>
    </w:p>
    <w:p w14:paraId="77495DD6" w14:textId="77777777" w:rsidR="000E7D82" w:rsidRDefault="000E7D82" w:rsidP="00F66FC0">
      <w:pPr>
        <w:jc w:val="both"/>
      </w:pPr>
    </w:p>
    <w:p w14:paraId="638DA009" w14:textId="183B5687" w:rsidR="00405ACC" w:rsidRDefault="00A11464" w:rsidP="00F66FC0">
      <w:pPr>
        <w:jc w:val="both"/>
      </w:pPr>
      <w:r>
        <w:t>The QPSK modulation and demodulation is done using Simulink software.</w:t>
      </w:r>
      <w:r w:rsidR="00D2354C">
        <w:t xml:space="preserve"> In this modul</w:t>
      </w:r>
      <w:r w:rsidR="00FC7AB9">
        <w:t>ation and demodulation, Random In</w:t>
      </w:r>
      <w:r w:rsidR="00AC60BC">
        <w:t xml:space="preserve">teger Block </w:t>
      </w:r>
      <w:r w:rsidR="00A80856">
        <w:t>which generate</w:t>
      </w:r>
      <w:r w:rsidR="00660D51">
        <w:t xml:space="preserve">s random integers. </w:t>
      </w:r>
      <w:r w:rsidR="00381479">
        <w:t>Random In</w:t>
      </w:r>
      <w:r w:rsidR="0016004F">
        <w:t xml:space="preserve">teger Block Parameters are set. Set size </w:t>
      </w:r>
      <w:r w:rsidR="002D6DA7">
        <w:t>is 4, sample time is 1</w:t>
      </w:r>
      <w:r w:rsidR="00445B9A">
        <w:t xml:space="preserve"> </w:t>
      </w:r>
      <w:r w:rsidR="00FC6578">
        <w:t>and sample</w:t>
      </w:r>
      <w:r w:rsidR="002D6DA7">
        <w:t xml:space="preserve"> frame is </w:t>
      </w:r>
      <w:r w:rsidR="00445B9A">
        <w:t xml:space="preserve">1 or according to </w:t>
      </w:r>
      <w:r w:rsidR="00FC6578">
        <w:t>constellation, the sample frame is set to 500.</w:t>
      </w:r>
    </w:p>
    <w:p w14:paraId="669F1CAE" w14:textId="1920BDD9" w:rsidR="00D31BEA" w:rsidRDefault="00F2612E" w:rsidP="00F66FC0">
      <w:pPr>
        <w:jc w:val="both"/>
      </w:pPr>
      <w:r>
        <w:t xml:space="preserve">QPSK Modulator </w:t>
      </w:r>
      <w:r w:rsidR="00B06C69">
        <w:t>Phase offset is set to pi/4</w:t>
      </w:r>
      <w:r w:rsidR="003F4A13">
        <w:t xml:space="preserve">, input type is integer and constellation ordering is gray. QPSK modulator is connected to AWGN </w:t>
      </w:r>
      <w:r w:rsidR="003E22FB">
        <w:t>which is noise channel. The AWGN channel</w:t>
      </w:r>
      <w:r w:rsidR="00AD1075">
        <w:t xml:space="preserve"> mode is set to Signal to Noise Ratio 10 dB</w:t>
      </w:r>
      <w:r w:rsidR="00DC1DB1">
        <w:t xml:space="preserve"> and initial speed is 20.</w:t>
      </w:r>
    </w:p>
    <w:p w14:paraId="330D1EF1" w14:textId="0693D765" w:rsidR="00D31BEA" w:rsidRDefault="00DC1DB1" w:rsidP="00F66FC0">
      <w:pPr>
        <w:jc w:val="both"/>
      </w:pPr>
      <w:r>
        <w:t>The AWGN channel is connected to demodulator</w:t>
      </w:r>
      <w:r w:rsidR="00716F1D">
        <w:t xml:space="preserve">, where the waveform is converted back to </w:t>
      </w:r>
      <w:r w:rsidR="0081356A">
        <w:t xml:space="preserve">digital </w:t>
      </w:r>
      <w:r w:rsidR="0081356A">
        <w:lastRenderedPageBreak/>
        <w:t>output.</w:t>
      </w:r>
      <w:r w:rsidR="00DC59A4">
        <w:t xml:space="preserve"> The demodulator </w:t>
      </w:r>
      <w:r w:rsidR="00964BC7">
        <w:t xml:space="preserve">output type is set to integer, constellation ordering </w:t>
      </w:r>
      <w:r w:rsidR="00925453">
        <w:t xml:space="preserve">is set to gray and phase offset is set to pi/4. </w:t>
      </w:r>
      <w:r w:rsidR="00FE5814">
        <w:t>The error display, cons</w:t>
      </w:r>
      <w:r w:rsidR="009A08CF">
        <w:t xml:space="preserve">tellation and scope </w:t>
      </w:r>
      <w:r w:rsidR="00B9068A">
        <w:t>are</w:t>
      </w:r>
      <w:r w:rsidR="009A08CF">
        <w:t xml:space="preserve"> connected to visualize the output.</w:t>
      </w:r>
    </w:p>
    <w:p w14:paraId="6FB710AA" w14:textId="032072B7" w:rsidR="00D31BEA" w:rsidRDefault="00D31BEA" w:rsidP="00F66FC0">
      <w:pPr>
        <w:jc w:val="both"/>
      </w:pPr>
      <w:r>
        <w:rPr>
          <w:noProof/>
          <w:lang w:val="en-GB" w:eastAsia="en-GB"/>
        </w:rPr>
        <w:drawing>
          <wp:inline distT="0" distB="0" distL="0" distR="0" wp14:anchorId="36458E01" wp14:editId="25658AAA">
            <wp:extent cx="1638300" cy="16287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38300" cy="1628775"/>
                    </a:xfrm>
                    <a:prstGeom prst="rect">
                      <a:avLst/>
                    </a:prstGeom>
                  </pic:spPr>
                </pic:pic>
              </a:graphicData>
            </a:graphic>
          </wp:inline>
        </w:drawing>
      </w:r>
    </w:p>
    <w:p w14:paraId="0EDD8983" w14:textId="0ED9D53D" w:rsidR="00D31BEA" w:rsidRDefault="00D31BEA" w:rsidP="00F66FC0">
      <w:pPr>
        <w:pStyle w:val="Caption"/>
        <w:jc w:val="both"/>
      </w:pPr>
      <w:bookmarkStart w:id="23" w:name="_Toc8987763"/>
      <w:bookmarkStart w:id="24" w:name="_Toc8987875"/>
      <w:r>
        <w:t xml:space="preserve">Figure </w:t>
      </w:r>
      <w:fldSimple w:instr=" SEQ Figure \* ARABIC ">
        <w:r w:rsidR="00FC28AB">
          <w:rPr>
            <w:noProof/>
          </w:rPr>
          <w:t>12</w:t>
        </w:r>
      </w:fldSimple>
      <w:r>
        <w:t>: Error Rate</w:t>
      </w:r>
      <w:bookmarkEnd w:id="23"/>
      <w:bookmarkEnd w:id="24"/>
    </w:p>
    <w:p w14:paraId="6C36D97E" w14:textId="67FC8B71" w:rsidR="00B9068A" w:rsidRDefault="00B9068A" w:rsidP="00F66FC0">
      <w:pPr>
        <w:jc w:val="both"/>
      </w:pPr>
      <w:r w:rsidRPr="00B9068A">
        <w:rPr>
          <w:noProof/>
          <w:lang w:val="en-GB" w:eastAsia="en-GB"/>
        </w:rPr>
        <w:drawing>
          <wp:inline distT="0" distB="0" distL="0" distR="0" wp14:anchorId="5E7E621D" wp14:editId="50640392">
            <wp:extent cx="3200400" cy="22688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00400" cy="2268855"/>
                    </a:xfrm>
                    <a:prstGeom prst="rect">
                      <a:avLst/>
                    </a:prstGeom>
                  </pic:spPr>
                </pic:pic>
              </a:graphicData>
            </a:graphic>
          </wp:inline>
        </w:drawing>
      </w:r>
    </w:p>
    <w:p w14:paraId="3AEB2C9B" w14:textId="0CE1CBFC" w:rsidR="00D31BEA" w:rsidRPr="00D31BEA" w:rsidRDefault="00C66E37" w:rsidP="00F66FC0">
      <w:pPr>
        <w:pStyle w:val="Caption"/>
        <w:jc w:val="both"/>
      </w:pPr>
      <w:r>
        <w:t xml:space="preserve">          </w:t>
      </w:r>
      <w:bookmarkStart w:id="25" w:name="_Toc8987764"/>
      <w:bookmarkStart w:id="26" w:name="_Toc8987876"/>
      <w:r>
        <w:t xml:space="preserve">Figure </w:t>
      </w:r>
      <w:fldSimple w:instr=" SEQ Figure \* ARABIC ">
        <w:r w:rsidR="00FC28AB">
          <w:rPr>
            <w:noProof/>
          </w:rPr>
          <w:t>13</w:t>
        </w:r>
      </w:fldSimple>
      <w:r>
        <w:t>: QPSK modulated And Demodulated Signals</w:t>
      </w:r>
      <w:bookmarkEnd w:id="25"/>
      <w:bookmarkEnd w:id="26"/>
    </w:p>
    <w:p w14:paraId="147BD9F8" w14:textId="3218A620" w:rsidR="00E56FD0" w:rsidRDefault="003E49FE" w:rsidP="00F66FC0">
      <w:pPr>
        <w:jc w:val="both"/>
      </w:pPr>
      <w:r>
        <w:t xml:space="preserve">The </w:t>
      </w:r>
      <w:r w:rsidR="006059BA">
        <w:t>figure:</w:t>
      </w:r>
      <w:r w:rsidR="00D31BEA">
        <w:t xml:space="preserve"> </w:t>
      </w:r>
      <w:r w:rsidR="006059BA">
        <w:t>1</w:t>
      </w:r>
      <w:r w:rsidR="00D31BEA">
        <w:t>3,</w:t>
      </w:r>
      <w:r w:rsidR="006059BA">
        <w:t xml:space="preserve"> shows modulated and demodulated signal. The first </w:t>
      </w:r>
      <w:r w:rsidR="002B6658">
        <w:t xml:space="preserve">scope shows the integer generated, the second scope shows the QPSK modulated signal, the third scope shows the QPSK modulated signal </w:t>
      </w:r>
      <w:r w:rsidR="00623ED3">
        <w:t xml:space="preserve">is affected by 10dB noise ratio and </w:t>
      </w:r>
      <w:r w:rsidR="00776D46">
        <w:t>the fourth scope shows the QPSK demodulated signal.</w:t>
      </w:r>
    </w:p>
    <w:p w14:paraId="208570C3" w14:textId="76A9F7A8" w:rsidR="00E56FD0" w:rsidRDefault="00E56FD0" w:rsidP="00F66FC0">
      <w:pPr>
        <w:pStyle w:val="Heading1"/>
        <w:jc w:val="both"/>
      </w:pPr>
      <w:r>
        <w:t>Smart Farm NetSim Simulation</w:t>
      </w:r>
    </w:p>
    <w:p w14:paraId="718EE6A8" w14:textId="1233BA56" w:rsidR="007D3E3A" w:rsidRDefault="007D3E3A" w:rsidP="00F66FC0">
      <w:pPr>
        <w:jc w:val="both"/>
      </w:pPr>
    </w:p>
    <w:p w14:paraId="65804018" w14:textId="79C959CC" w:rsidR="007D3E3A" w:rsidRDefault="00643FBF" w:rsidP="00F66FC0">
      <w:pPr>
        <w:jc w:val="both"/>
      </w:pPr>
      <w:commentRangeStart w:id="27"/>
      <w:r>
        <w:rPr>
          <w:noProof/>
          <w:lang w:val="en-GB" w:eastAsia="en-GB"/>
        </w:rPr>
        <w:drawing>
          <wp:inline distT="0" distB="0" distL="0" distR="0" wp14:anchorId="016B3768" wp14:editId="51B80252">
            <wp:extent cx="3200400" cy="154772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twork.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00400" cy="1547723"/>
                    </a:xfrm>
                    <a:prstGeom prst="rect">
                      <a:avLst/>
                    </a:prstGeom>
                  </pic:spPr>
                </pic:pic>
              </a:graphicData>
            </a:graphic>
          </wp:inline>
        </w:drawing>
      </w:r>
      <w:commentRangeEnd w:id="27"/>
      <w:r w:rsidR="00083494">
        <w:rPr>
          <w:rStyle w:val="CommentReference"/>
        </w:rPr>
        <w:commentReference w:id="27"/>
      </w:r>
    </w:p>
    <w:p w14:paraId="3C86F1BA" w14:textId="254E64B5" w:rsidR="00052EB4" w:rsidRDefault="00052EB4" w:rsidP="00F66FC0">
      <w:pPr>
        <w:pStyle w:val="Caption"/>
        <w:jc w:val="both"/>
      </w:pPr>
      <w:r>
        <w:t xml:space="preserve">                               </w:t>
      </w:r>
      <w:bookmarkStart w:id="28" w:name="_Toc8987765"/>
      <w:bookmarkStart w:id="29" w:name="_Toc8987877"/>
      <w:r>
        <w:t xml:space="preserve">Figure </w:t>
      </w:r>
      <w:fldSimple w:instr=" SEQ Figure \* ARABIC ">
        <w:r w:rsidR="00FC28AB">
          <w:rPr>
            <w:noProof/>
          </w:rPr>
          <w:t>14</w:t>
        </w:r>
      </w:fldSimple>
      <w:r>
        <w:t>: Smart Farm Simulation</w:t>
      </w:r>
      <w:bookmarkEnd w:id="28"/>
      <w:bookmarkEnd w:id="29"/>
    </w:p>
    <w:p w14:paraId="72DB49F1" w14:textId="61B087DA" w:rsidR="00A430FA" w:rsidRDefault="00A430FA" w:rsidP="00F66FC0">
      <w:pPr>
        <w:jc w:val="both"/>
      </w:pPr>
    </w:p>
    <w:p w14:paraId="7FED54A8" w14:textId="6977E70B" w:rsidR="00A430FA" w:rsidRDefault="00A430FA" w:rsidP="00F66FC0">
      <w:pPr>
        <w:jc w:val="both"/>
      </w:pPr>
      <w:r>
        <w:t>The smart farm monitors 20 cows, 5 sheep’s, 1 dog, moisture, humidity, temperature, weather and soil. These are simulated using NetSim simulation software. For analysis purpose in simulation software, out of 36 sensors only 13 sensors created with application to test. The application 1 – 5 is configured with random walk velocity 1 m/s, application 6 is configured with random walk 10 m/s.</w:t>
      </w:r>
    </w:p>
    <w:p w14:paraId="4FA86F64" w14:textId="0BC62653" w:rsidR="00E56FD0" w:rsidRDefault="00E56FD0" w:rsidP="00F66FC0">
      <w:pPr>
        <w:jc w:val="both"/>
      </w:pPr>
    </w:p>
    <w:p w14:paraId="4BB8ED35" w14:textId="15B10A57" w:rsidR="00E56FD0" w:rsidRDefault="00F62788" w:rsidP="00F66FC0">
      <w:pPr>
        <w:pStyle w:val="Heading2"/>
        <w:jc w:val="both"/>
      </w:pPr>
      <w:r w:rsidRPr="00F62788">
        <w:t>Comparison between TCP and UDP, Routing protocol AODV.</w:t>
      </w:r>
    </w:p>
    <w:p w14:paraId="43E6569D" w14:textId="7695A8E9" w:rsidR="00F62788" w:rsidRDefault="00F62788" w:rsidP="00F66FC0">
      <w:pPr>
        <w:jc w:val="both"/>
      </w:pPr>
    </w:p>
    <w:p w14:paraId="667DF7B7" w14:textId="7CF820ED" w:rsidR="00F62788" w:rsidRPr="00F62788" w:rsidRDefault="00715953" w:rsidP="00F66FC0">
      <w:pPr>
        <w:jc w:val="both"/>
      </w:pPr>
      <w:commentRangeStart w:id="30"/>
      <w:r>
        <w:rPr>
          <w:noProof/>
          <w:lang w:val="en-GB" w:eastAsia="en-GB"/>
        </w:rPr>
        <w:drawing>
          <wp:inline distT="0" distB="0" distL="0" distR="0" wp14:anchorId="5C75C369" wp14:editId="3624FC87">
            <wp:extent cx="3182112" cy="153486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8680" cy="1562150"/>
                    </a:xfrm>
                    <a:prstGeom prst="rect">
                      <a:avLst/>
                    </a:prstGeom>
                    <a:noFill/>
                  </pic:spPr>
                </pic:pic>
              </a:graphicData>
            </a:graphic>
          </wp:inline>
        </w:drawing>
      </w:r>
      <w:commentRangeEnd w:id="30"/>
      <w:r w:rsidR="00083494">
        <w:rPr>
          <w:rStyle w:val="CommentReference"/>
        </w:rPr>
        <w:commentReference w:id="30"/>
      </w:r>
    </w:p>
    <w:p w14:paraId="59C79462" w14:textId="7A12A998" w:rsidR="0073278E" w:rsidRDefault="00715953" w:rsidP="00F66FC0">
      <w:pPr>
        <w:pStyle w:val="Caption"/>
        <w:jc w:val="both"/>
      </w:pPr>
      <w:r>
        <w:t xml:space="preserve">                                                   </w:t>
      </w:r>
      <w:bookmarkStart w:id="31" w:name="_Toc8987766"/>
      <w:bookmarkStart w:id="32" w:name="_Toc8987878"/>
      <w:r>
        <w:t xml:space="preserve">Figure </w:t>
      </w:r>
      <w:fldSimple w:instr=" SEQ Figure \* ARABIC ">
        <w:r w:rsidR="00FC28AB">
          <w:rPr>
            <w:noProof/>
          </w:rPr>
          <w:t>15</w:t>
        </w:r>
      </w:fldSimple>
      <w:r>
        <w:t>: TCP</w:t>
      </w:r>
      <w:bookmarkEnd w:id="31"/>
      <w:bookmarkEnd w:id="32"/>
    </w:p>
    <w:p w14:paraId="4BD49860" w14:textId="20D61F32" w:rsidR="00715953" w:rsidRDefault="00D03133" w:rsidP="00F66FC0">
      <w:pPr>
        <w:jc w:val="both"/>
      </w:pPr>
      <w:r>
        <w:rPr>
          <w:noProof/>
          <w:lang w:val="en-GB" w:eastAsia="en-GB"/>
        </w:rPr>
        <w:drawing>
          <wp:inline distT="0" distB="0" distL="0" distR="0" wp14:anchorId="168C5068" wp14:editId="52121093">
            <wp:extent cx="3200400" cy="1609767"/>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DP.PNG"/>
                    <pic:cNvPicPr/>
                  </pic:nvPicPr>
                  <pic:blipFill>
                    <a:blip r:embed="rId25">
                      <a:extLst>
                        <a:ext uri="{28A0092B-C50C-407E-A947-70E740481C1C}">
                          <a14:useLocalDpi xmlns:a14="http://schemas.microsoft.com/office/drawing/2010/main" val="0"/>
                        </a:ext>
                      </a:extLst>
                    </a:blip>
                    <a:stretch>
                      <a:fillRect/>
                    </a:stretch>
                  </pic:blipFill>
                  <pic:spPr>
                    <a:xfrm>
                      <a:off x="0" y="0"/>
                      <a:ext cx="3226970" cy="1623131"/>
                    </a:xfrm>
                    <a:prstGeom prst="rect">
                      <a:avLst/>
                    </a:prstGeom>
                  </pic:spPr>
                </pic:pic>
              </a:graphicData>
            </a:graphic>
          </wp:inline>
        </w:drawing>
      </w:r>
    </w:p>
    <w:p w14:paraId="5177795C" w14:textId="093A7586" w:rsidR="00D03133" w:rsidRDefault="00D03133" w:rsidP="00F66FC0">
      <w:pPr>
        <w:pStyle w:val="Caption"/>
        <w:jc w:val="both"/>
      </w:pPr>
      <w:r>
        <w:t xml:space="preserve">                                                   </w:t>
      </w:r>
      <w:bookmarkStart w:id="33" w:name="_Toc8987767"/>
      <w:bookmarkStart w:id="34" w:name="_Toc8987879"/>
      <w:r>
        <w:t xml:space="preserve">Figure </w:t>
      </w:r>
      <w:fldSimple w:instr=" SEQ Figure \* ARABIC ">
        <w:r w:rsidR="00FC28AB">
          <w:rPr>
            <w:noProof/>
          </w:rPr>
          <w:t>16</w:t>
        </w:r>
      </w:fldSimple>
      <w:r>
        <w:t>: UDP</w:t>
      </w:r>
      <w:bookmarkEnd w:id="33"/>
      <w:bookmarkEnd w:id="34"/>
    </w:p>
    <w:p w14:paraId="7838091F" w14:textId="6DB74FBF" w:rsidR="00D03133" w:rsidRDefault="00B5682B" w:rsidP="00F66FC0">
      <w:pPr>
        <w:jc w:val="both"/>
      </w:pPr>
      <w:r w:rsidRPr="00B5682B">
        <w:t>The distance is set to similar as TCP and UDP. The packets received in TCP is higher than the UDP, but the delay is long in TCP compared to UDP. The throughput is higher TCP.  The more analysis going to be done with TCP, because received packets and through is considered in this case. The TCP and UDP test results are done with no path loss channel.</w:t>
      </w:r>
    </w:p>
    <w:p w14:paraId="2C7B4434" w14:textId="0FF45570" w:rsidR="00B5682B" w:rsidRDefault="00B5682B" w:rsidP="00F66FC0">
      <w:pPr>
        <w:jc w:val="both"/>
      </w:pPr>
    </w:p>
    <w:p w14:paraId="2B7E554C" w14:textId="576E9818" w:rsidR="00B5682B" w:rsidRDefault="00DF31BF" w:rsidP="00F66FC0">
      <w:pPr>
        <w:pStyle w:val="Heading2"/>
        <w:jc w:val="both"/>
      </w:pPr>
      <w:r w:rsidRPr="00DF31BF">
        <w:t>TCP</w:t>
      </w:r>
      <w:r>
        <w:t xml:space="preserve"> and </w:t>
      </w:r>
      <w:r w:rsidRPr="00DF31BF">
        <w:t>UDP Channel Path Loss, Fading</w:t>
      </w:r>
      <w:r>
        <w:t>,</w:t>
      </w:r>
      <w:r w:rsidRPr="00DF31BF">
        <w:t xml:space="preserve"> and Shadowing, AODV Routing protocol</w:t>
      </w:r>
    </w:p>
    <w:p w14:paraId="48CDC861" w14:textId="0B05D260" w:rsidR="00446CBA" w:rsidRDefault="00446CBA" w:rsidP="00F66FC0">
      <w:pPr>
        <w:jc w:val="both"/>
      </w:pPr>
    </w:p>
    <w:p w14:paraId="7964588E" w14:textId="67F0EC4B" w:rsidR="004B2250" w:rsidRPr="00446CBA" w:rsidRDefault="004B2250" w:rsidP="00F66FC0">
      <w:pPr>
        <w:jc w:val="both"/>
      </w:pPr>
      <w:r>
        <w:rPr>
          <w:noProof/>
          <w:lang w:val="en-GB" w:eastAsia="en-GB"/>
        </w:rPr>
        <w:lastRenderedPageBreak/>
        <w:drawing>
          <wp:inline distT="0" distB="0" distL="0" distR="0" wp14:anchorId="1951A110" wp14:editId="32BA4B64">
            <wp:extent cx="3200952" cy="1580083"/>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69604" cy="1613972"/>
                    </a:xfrm>
                    <a:prstGeom prst="rect">
                      <a:avLst/>
                    </a:prstGeom>
                    <a:noFill/>
                  </pic:spPr>
                </pic:pic>
              </a:graphicData>
            </a:graphic>
          </wp:inline>
        </w:drawing>
      </w:r>
    </w:p>
    <w:p w14:paraId="0BA45378" w14:textId="176AE2E5" w:rsidR="0073278E" w:rsidRDefault="004B2250" w:rsidP="00F66FC0">
      <w:pPr>
        <w:pStyle w:val="Caption"/>
        <w:jc w:val="both"/>
      </w:pPr>
      <w:r>
        <w:t xml:space="preserve">                                </w:t>
      </w:r>
      <w:bookmarkStart w:id="35" w:name="_Toc8987768"/>
      <w:bookmarkStart w:id="36" w:name="_Toc8987880"/>
      <w:r>
        <w:t xml:space="preserve">Figure </w:t>
      </w:r>
      <w:fldSimple w:instr=" SEQ Figure \* ARABIC ">
        <w:r w:rsidR="00FC28AB">
          <w:rPr>
            <w:noProof/>
          </w:rPr>
          <w:t>17</w:t>
        </w:r>
      </w:fldSimple>
      <w:r>
        <w:t>: TCP Path Loss</w:t>
      </w:r>
      <w:bookmarkEnd w:id="35"/>
      <w:bookmarkEnd w:id="36"/>
    </w:p>
    <w:p w14:paraId="327A8251" w14:textId="20E61C4B" w:rsidR="004B2250" w:rsidRDefault="004B2250" w:rsidP="00F66FC0">
      <w:pPr>
        <w:jc w:val="both"/>
      </w:pPr>
    </w:p>
    <w:p w14:paraId="36D82BEF" w14:textId="11883B79" w:rsidR="004B2250" w:rsidRPr="004B2250" w:rsidRDefault="00903C62" w:rsidP="00F66FC0">
      <w:pPr>
        <w:jc w:val="both"/>
      </w:pPr>
      <w:r>
        <w:rPr>
          <w:noProof/>
          <w:lang w:val="en-GB" w:eastAsia="en-GB"/>
        </w:rPr>
        <w:drawing>
          <wp:inline distT="0" distB="0" distL="0" distR="0" wp14:anchorId="49C5DA7C" wp14:editId="732F6EDC">
            <wp:extent cx="3240140" cy="1616659"/>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1460" cy="1652244"/>
                    </a:xfrm>
                    <a:prstGeom prst="rect">
                      <a:avLst/>
                    </a:prstGeom>
                    <a:noFill/>
                  </pic:spPr>
                </pic:pic>
              </a:graphicData>
            </a:graphic>
          </wp:inline>
        </w:drawing>
      </w:r>
    </w:p>
    <w:p w14:paraId="2B7405F3" w14:textId="18F0A7E4" w:rsidR="00DF69D2" w:rsidRDefault="00903C62" w:rsidP="00F66FC0">
      <w:pPr>
        <w:pStyle w:val="Caption"/>
        <w:jc w:val="both"/>
      </w:pPr>
      <w:r>
        <w:t xml:space="preserve">                                       </w:t>
      </w:r>
      <w:bookmarkStart w:id="37" w:name="_Toc8987769"/>
      <w:bookmarkStart w:id="38" w:name="_Toc8987881"/>
      <w:r>
        <w:t xml:space="preserve">Figure </w:t>
      </w:r>
      <w:fldSimple w:instr=" SEQ Figure \* ARABIC ">
        <w:r w:rsidR="00FC28AB">
          <w:rPr>
            <w:noProof/>
          </w:rPr>
          <w:t>18</w:t>
        </w:r>
      </w:fldSimple>
      <w:r>
        <w:t>: UDP Path Loss</w:t>
      </w:r>
      <w:bookmarkEnd w:id="37"/>
      <w:bookmarkEnd w:id="38"/>
    </w:p>
    <w:p w14:paraId="1892E7E6" w14:textId="56D726BD" w:rsidR="00903C62" w:rsidRDefault="00903C62" w:rsidP="00F66FC0">
      <w:pPr>
        <w:jc w:val="both"/>
      </w:pPr>
    </w:p>
    <w:p w14:paraId="16F605BE" w14:textId="46303217" w:rsidR="00903C62" w:rsidRDefault="00B528AB" w:rsidP="00F66FC0">
      <w:pPr>
        <w:jc w:val="both"/>
      </w:pPr>
      <w:r w:rsidRPr="00B528AB">
        <w:t>Comparing channel path loss with TCP and UDP. Senor configured with UDP received more packets compared to TCP. Most of the sensor in TCP didn’t receive the packets to the destination.</w:t>
      </w:r>
    </w:p>
    <w:p w14:paraId="41FE670F" w14:textId="57C487F5" w:rsidR="00B528AB" w:rsidRDefault="00B528AB" w:rsidP="00F66FC0">
      <w:pPr>
        <w:jc w:val="both"/>
      </w:pPr>
    </w:p>
    <w:p w14:paraId="545140A5" w14:textId="1CA3EBDD" w:rsidR="00B528AB" w:rsidRDefault="00B528AB" w:rsidP="00F66FC0">
      <w:pPr>
        <w:jc w:val="both"/>
      </w:pPr>
      <w:commentRangeStart w:id="39"/>
    </w:p>
    <w:p w14:paraId="579C3242" w14:textId="1E40F7ED" w:rsidR="006E1F92" w:rsidRDefault="006E1F92" w:rsidP="00F66FC0">
      <w:pPr>
        <w:jc w:val="both"/>
      </w:pPr>
    </w:p>
    <w:p w14:paraId="3D7412CB" w14:textId="2901CB77" w:rsidR="006E1F92" w:rsidRDefault="006E1F92" w:rsidP="00F66FC0">
      <w:pPr>
        <w:jc w:val="both"/>
      </w:pPr>
    </w:p>
    <w:p w14:paraId="44E76647" w14:textId="7C4B87A8" w:rsidR="006E1F92" w:rsidRDefault="006E1F92" w:rsidP="00F66FC0">
      <w:pPr>
        <w:jc w:val="both"/>
      </w:pPr>
    </w:p>
    <w:p w14:paraId="78A03E60" w14:textId="3685DCF1" w:rsidR="006E1F92" w:rsidRDefault="006E1F92" w:rsidP="00F66FC0">
      <w:pPr>
        <w:jc w:val="both"/>
      </w:pPr>
    </w:p>
    <w:p w14:paraId="4879CAF7" w14:textId="036C2F2A" w:rsidR="006E1F92" w:rsidRDefault="006E1F92" w:rsidP="00F66FC0">
      <w:pPr>
        <w:jc w:val="both"/>
      </w:pPr>
    </w:p>
    <w:p w14:paraId="685A1208" w14:textId="6272AA73" w:rsidR="006E1F92" w:rsidRDefault="006E1F92" w:rsidP="00F66FC0">
      <w:pPr>
        <w:jc w:val="both"/>
      </w:pPr>
    </w:p>
    <w:p w14:paraId="6401ED0B" w14:textId="38EFB515" w:rsidR="006E1F92" w:rsidRDefault="006E1F92" w:rsidP="00F66FC0">
      <w:pPr>
        <w:jc w:val="both"/>
      </w:pPr>
    </w:p>
    <w:p w14:paraId="5F02CAA8" w14:textId="09257BAE" w:rsidR="006E1F92" w:rsidRDefault="006E1F92" w:rsidP="00F66FC0">
      <w:pPr>
        <w:jc w:val="both"/>
      </w:pPr>
    </w:p>
    <w:commentRangeEnd w:id="39"/>
    <w:p w14:paraId="7E068438" w14:textId="77777777" w:rsidR="006E1F92" w:rsidRDefault="00E83AED" w:rsidP="00F66FC0">
      <w:pPr>
        <w:jc w:val="both"/>
      </w:pPr>
      <w:r>
        <w:rPr>
          <w:rStyle w:val="CommentReference"/>
        </w:rPr>
        <w:commentReference w:id="39"/>
      </w:r>
    </w:p>
    <w:p w14:paraId="354DF8E6" w14:textId="40A3CED8" w:rsidR="00635809" w:rsidRPr="00635809" w:rsidRDefault="00183A68" w:rsidP="00F66FC0">
      <w:pPr>
        <w:pStyle w:val="Heading2"/>
        <w:jc w:val="both"/>
      </w:pPr>
      <w:r w:rsidRPr="00183A68">
        <w:t>TCP AODV vs RPL routing protocol</w:t>
      </w:r>
    </w:p>
    <w:p w14:paraId="1D1B4FA3" w14:textId="3BCAD1D1" w:rsidR="00183A68" w:rsidRDefault="00183A68" w:rsidP="00F66FC0">
      <w:pPr>
        <w:jc w:val="both"/>
      </w:pPr>
    </w:p>
    <w:p w14:paraId="6EE02234" w14:textId="3CA398CD" w:rsidR="00183A68" w:rsidRPr="00183A68" w:rsidRDefault="00FD0DA5" w:rsidP="00F66FC0">
      <w:pPr>
        <w:jc w:val="both"/>
      </w:pPr>
      <w:r>
        <w:rPr>
          <w:noProof/>
          <w:lang w:val="en-GB" w:eastAsia="en-GB"/>
        </w:rPr>
        <w:drawing>
          <wp:inline distT="0" distB="0" distL="0" distR="0" wp14:anchorId="46FC03CB" wp14:editId="4A42827B">
            <wp:extent cx="3233432" cy="1558138"/>
            <wp:effectExtent l="0" t="0" r="508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00824" cy="1590613"/>
                    </a:xfrm>
                    <a:prstGeom prst="rect">
                      <a:avLst/>
                    </a:prstGeom>
                    <a:noFill/>
                  </pic:spPr>
                </pic:pic>
              </a:graphicData>
            </a:graphic>
          </wp:inline>
        </w:drawing>
      </w:r>
    </w:p>
    <w:p w14:paraId="4CCD7553" w14:textId="795239CA" w:rsidR="0073278E" w:rsidRDefault="00CC2172" w:rsidP="00F66FC0">
      <w:pPr>
        <w:pStyle w:val="Caption"/>
        <w:jc w:val="both"/>
      </w:pPr>
      <w:r>
        <w:t xml:space="preserve">                                  </w:t>
      </w:r>
      <w:bookmarkStart w:id="40" w:name="_Toc8987770"/>
      <w:bookmarkStart w:id="41" w:name="_Toc8987882"/>
      <w:r>
        <w:t xml:space="preserve">Figure </w:t>
      </w:r>
      <w:fldSimple w:instr=" SEQ Figure \* ARABIC ">
        <w:r w:rsidR="00FC28AB">
          <w:rPr>
            <w:noProof/>
          </w:rPr>
          <w:t>19</w:t>
        </w:r>
      </w:fldSimple>
      <w:r>
        <w:t xml:space="preserve">: </w:t>
      </w:r>
      <w:r w:rsidRPr="00E673F6">
        <w:t>TCP with AODV Protocol</w:t>
      </w:r>
      <w:bookmarkEnd w:id="40"/>
      <w:bookmarkEnd w:id="41"/>
    </w:p>
    <w:p w14:paraId="14C4C4A3" w14:textId="5BB86C24" w:rsidR="00635809" w:rsidRDefault="00635809" w:rsidP="00F66FC0">
      <w:pPr>
        <w:jc w:val="both"/>
      </w:pPr>
    </w:p>
    <w:p w14:paraId="4D19937E" w14:textId="77777777" w:rsidR="00635809" w:rsidRPr="00635809" w:rsidRDefault="00635809" w:rsidP="00F66FC0">
      <w:pPr>
        <w:jc w:val="both"/>
      </w:pPr>
    </w:p>
    <w:p w14:paraId="767ECD12" w14:textId="77777777" w:rsidR="00A54554" w:rsidRPr="00A54554" w:rsidRDefault="00A54554" w:rsidP="00F66FC0">
      <w:pPr>
        <w:jc w:val="both"/>
      </w:pPr>
    </w:p>
    <w:p w14:paraId="4CE62C99" w14:textId="510F7FC9" w:rsidR="00CC2172" w:rsidRPr="00CC2172" w:rsidRDefault="00A54554" w:rsidP="00F66FC0">
      <w:pPr>
        <w:jc w:val="both"/>
      </w:pPr>
      <w:r>
        <w:rPr>
          <w:noProof/>
          <w:lang w:val="en-GB" w:eastAsia="en-GB"/>
        </w:rPr>
        <w:drawing>
          <wp:inline distT="0" distB="0" distL="0" distR="0" wp14:anchorId="3026C7B7" wp14:editId="2422D4BD">
            <wp:extent cx="3208118" cy="152887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14291" cy="1579475"/>
                    </a:xfrm>
                    <a:prstGeom prst="rect">
                      <a:avLst/>
                    </a:prstGeom>
                    <a:noFill/>
                  </pic:spPr>
                </pic:pic>
              </a:graphicData>
            </a:graphic>
          </wp:inline>
        </w:drawing>
      </w:r>
    </w:p>
    <w:p w14:paraId="344730A9" w14:textId="7B24068C" w:rsidR="003F09EF" w:rsidRDefault="003F09EF" w:rsidP="00F66FC0">
      <w:pPr>
        <w:pStyle w:val="Caption"/>
        <w:jc w:val="both"/>
      </w:pPr>
      <w:r>
        <w:t xml:space="preserve">                                     </w:t>
      </w:r>
      <w:bookmarkStart w:id="42" w:name="_Toc8987771"/>
      <w:bookmarkStart w:id="43" w:name="_Toc8987883"/>
      <w:r>
        <w:t xml:space="preserve">Figure </w:t>
      </w:r>
      <w:fldSimple w:instr=" SEQ Figure \* ARABIC ">
        <w:r w:rsidR="00FC28AB">
          <w:rPr>
            <w:noProof/>
          </w:rPr>
          <w:t>20</w:t>
        </w:r>
      </w:fldSimple>
      <w:r>
        <w:t xml:space="preserve">: </w:t>
      </w:r>
      <w:r w:rsidRPr="00A22527">
        <w:t>TCP with RPL Protocol</w:t>
      </w:r>
      <w:bookmarkEnd w:id="42"/>
      <w:bookmarkEnd w:id="43"/>
    </w:p>
    <w:p w14:paraId="45223A86" w14:textId="4D2BFCB2" w:rsidR="00635809" w:rsidRDefault="00635809" w:rsidP="00F66FC0">
      <w:pPr>
        <w:jc w:val="both"/>
      </w:pPr>
    </w:p>
    <w:p w14:paraId="39DC2BDB" w14:textId="77777777" w:rsidR="00635809" w:rsidRPr="00635809" w:rsidRDefault="00635809" w:rsidP="00F66FC0">
      <w:pPr>
        <w:jc w:val="both"/>
      </w:pPr>
    </w:p>
    <w:p w14:paraId="0CF118BB" w14:textId="4790D247" w:rsidR="003F09EF" w:rsidRDefault="00EF1867" w:rsidP="00F66FC0">
      <w:pPr>
        <w:jc w:val="both"/>
      </w:pPr>
      <w:r w:rsidRPr="00EF1867">
        <w:t>Comparing with AODV vs RPL protocol, the AODV protocol received more packets in each sensor. The Application moving in 10 m/s didn’t receive any packets in RPL protocol. These are compared in channel no path loss.</w:t>
      </w:r>
    </w:p>
    <w:p w14:paraId="19DFD832" w14:textId="4C86620C" w:rsidR="00A50645" w:rsidRDefault="00A50645" w:rsidP="00F66FC0">
      <w:pPr>
        <w:jc w:val="both"/>
      </w:pPr>
    </w:p>
    <w:p w14:paraId="5A6C3CC0" w14:textId="05637C27" w:rsidR="00635809" w:rsidRDefault="00635809" w:rsidP="00F66FC0">
      <w:pPr>
        <w:jc w:val="both"/>
      </w:pPr>
    </w:p>
    <w:p w14:paraId="549E94F2" w14:textId="62C4EB44" w:rsidR="00635809" w:rsidRDefault="00635809" w:rsidP="00F66FC0">
      <w:pPr>
        <w:jc w:val="both"/>
      </w:pPr>
    </w:p>
    <w:p w14:paraId="37828A5D" w14:textId="2602D286" w:rsidR="00635809" w:rsidRDefault="00635809" w:rsidP="00F66FC0">
      <w:pPr>
        <w:jc w:val="both"/>
      </w:pPr>
    </w:p>
    <w:p w14:paraId="5553361F" w14:textId="74501C20" w:rsidR="00635809" w:rsidRDefault="00635809" w:rsidP="00F66FC0">
      <w:pPr>
        <w:jc w:val="both"/>
      </w:pPr>
    </w:p>
    <w:p w14:paraId="4053E1CC" w14:textId="6D0A37C8" w:rsidR="00635809" w:rsidRDefault="00635809" w:rsidP="00F66FC0">
      <w:pPr>
        <w:jc w:val="both"/>
      </w:pPr>
    </w:p>
    <w:p w14:paraId="3C0AEA58" w14:textId="09CD0106" w:rsidR="00635809" w:rsidRDefault="00635809" w:rsidP="00F66FC0">
      <w:pPr>
        <w:jc w:val="both"/>
      </w:pPr>
    </w:p>
    <w:p w14:paraId="18ACE87F" w14:textId="3C601525" w:rsidR="00635809" w:rsidRDefault="00635809" w:rsidP="00F66FC0">
      <w:pPr>
        <w:jc w:val="both"/>
      </w:pPr>
    </w:p>
    <w:p w14:paraId="4D181172" w14:textId="2F62168F" w:rsidR="00635809" w:rsidRDefault="00635809" w:rsidP="00F66FC0">
      <w:pPr>
        <w:jc w:val="both"/>
      </w:pPr>
    </w:p>
    <w:p w14:paraId="6108451D" w14:textId="15504939" w:rsidR="00635809" w:rsidRDefault="00635809" w:rsidP="00F66FC0">
      <w:pPr>
        <w:jc w:val="both"/>
      </w:pPr>
    </w:p>
    <w:p w14:paraId="4415C176" w14:textId="11AB96B9" w:rsidR="00635809" w:rsidRDefault="00635809" w:rsidP="00F66FC0">
      <w:pPr>
        <w:jc w:val="both"/>
      </w:pPr>
    </w:p>
    <w:p w14:paraId="7EC1FC4A" w14:textId="72F88EDA" w:rsidR="00635809" w:rsidRDefault="00635809" w:rsidP="00F66FC0">
      <w:pPr>
        <w:jc w:val="both"/>
      </w:pPr>
    </w:p>
    <w:p w14:paraId="448D37A8" w14:textId="789D089C" w:rsidR="00635809" w:rsidRDefault="00635809" w:rsidP="00F66FC0">
      <w:pPr>
        <w:jc w:val="both"/>
      </w:pPr>
    </w:p>
    <w:p w14:paraId="3B604E0B" w14:textId="789EE21F" w:rsidR="00635809" w:rsidRDefault="00635809" w:rsidP="00F66FC0">
      <w:pPr>
        <w:jc w:val="both"/>
      </w:pPr>
    </w:p>
    <w:p w14:paraId="0255AF35" w14:textId="2C2F461E" w:rsidR="00635809" w:rsidRDefault="00635809" w:rsidP="00F66FC0">
      <w:pPr>
        <w:jc w:val="both"/>
      </w:pPr>
    </w:p>
    <w:p w14:paraId="2CA1B9C7" w14:textId="5360DFB5" w:rsidR="00635809" w:rsidRDefault="00635809" w:rsidP="00F66FC0">
      <w:pPr>
        <w:jc w:val="both"/>
      </w:pPr>
    </w:p>
    <w:p w14:paraId="4673097B" w14:textId="463F8EA6" w:rsidR="00635809" w:rsidRDefault="00635809" w:rsidP="00F66FC0">
      <w:pPr>
        <w:jc w:val="both"/>
      </w:pPr>
    </w:p>
    <w:p w14:paraId="0F503D6A" w14:textId="1450CD73" w:rsidR="00635809" w:rsidRDefault="00635809" w:rsidP="00F66FC0">
      <w:pPr>
        <w:jc w:val="both"/>
      </w:pPr>
    </w:p>
    <w:p w14:paraId="7AE66241" w14:textId="77777777" w:rsidR="00635809" w:rsidRDefault="00635809" w:rsidP="00F66FC0">
      <w:pPr>
        <w:jc w:val="both"/>
      </w:pPr>
    </w:p>
    <w:p w14:paraId="2B924EE8" w14:textId="7EB861E2" w:rsidR="00A50645" w:rsidRDefault="007E1BC2" w:rsidP="00F66FC0">
      <w:pPr>
        <w:pStyle w:val="Heading2"/>
        <w:jc w:val="both"/>
      </w:pPr>
      <w:r w:rsidRPr="007E1BC2">
        <w:t>TCP with AODV protocol, analysis with different application</w:t>
      </w:r>
    </w:p>
    <w:p w14:paraId="02901397" w14:textId="6C4C3E53" w:rsidR="007E1BC2" w:rsidRDefault="007E1BC2" w:rsidP="00F66FC0">
      <w:pPr>
        <w:jc w:val="both"/>
      </w:pPr>
    </w:p>
    <w:p w14:paraId="43FFF861" w14:textId="5AFB1737" w:rsidR="007E1BC2" w:rsidRDefault="00635809" w:rsidP="00F66FC0">
      <w:pPr>
        <w:jc w:val="both"/>
      </w:pPr>
      <w:r>
        <w:rPr>
          <w:noProof/>
          <w:lang w:val="en-GB" w:eastAsia="en-GB"/>
        </w:rPr>
        <w:lastRenderedPageBreak/>
        <w:drawing>
          <wp:inline distT="0" distB="0" distL="0" distR="0" wp14:anchorId="3C50F248" wp14:editId="1EF93F38">
            <wp:extent cx="3148094" cy="1784908"/>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89211" cy="1808220"/>
                    </a:xfrm>
                    <a:prstGeom prst="rect">
                      <a:avLst/>
                    </a:prstGeom>
                    <a:noFill/>
                  </pic:spPr>
                </pic:pic>
              </a:graphicData>
            </a:graphic>
          </wp:inline>
        </w:drawing>
      </w:r>
    </w:p>
    <w:p w14:paraId="6DB68AF2" w14:textId="5965672E" w:rsidR="00635809" w:rsidRDefault="002418FE" w:rsidP="00F66FC0">
      <w:pPr>
        <w:pStyle w:val="Caption"/>
        <w:jc w:val="both"/>
      </w:pPr>
      <w:r>
        <w:t xml:space="preserve">             </w:t>
      </w:r>
      <w:bookmarkStart w:id="44" w:name="_Toc8987772"/>
      <w:bookmarkStart w:id="45" w:name="_Toc8987884"/>
      <w:r>
        <w:t xml:space="preserve">Figure </w:t>
      </w:r>
      <w:fldSimple w:instr=" SEQ Figure \* ARABIC ">
        <w:r w:rsidR="00FC28AB">
          <w:rPr>
            <w:noProof/>
          </w:rPr>
          <w:t>21</w:t>
        </w:r>
      </w:fldSimple>
      <w:r>
        <w:t xml:space="preserve">: </w:t>
      </w:r>
      <w:r w:rsidRPr="008B4968">
        <w:t xml:space="preserve">TCP </w:t>
      </w:r>
      <w:r w:rsidR="00F24D7C">
        <w:t xml:space="preserve">and </w:t>
      </w:r>
      <w:r w:rsidR="00F24D7C" w:rsidRPr="008B4968">
        <w:t>AODV</w:t>
      </w:r>
      <w:r>
        <w:t xml:space="preserve"> with different applications</w:t>
      </w:r>
      <w:bookmarkEnd w:id="44"/>
      <w:bookmarkEnd w:id="45"/>
    </w:p>
    <w:p w14:paraId="418E89E0" w14:textId="144C1BB0" w:rsidR="00F24D7C" w:rsidRDefault="00F24D7C" w:rsidP="00F66FC0">
      <w:pPr>
        <w:jc w:val="both"/>
      </w:pPr>
    </w:p>
    <w:p w14:paraId="46CEE316" w14:textId="5E26E771" w:rsidR="00F24D7C" w:rsidRDefault="00F24D7C" w:rsidP="00F66FC0">
      <w:pPr>
        <w:jc w:val="both"/>
      </w:pPr>
      <w:r>
        <w:rPr>
          <w:noProof/>
          <w:lang w:val="en-GB" w:eastAsia="en-GB"/>
        </w:rPr>
        <w:drawing>
          <wp:inline distT="0" distB="0" distL="0" distR="0" wp14:anchorId="0AFC4D1F" wp14:editId="7E5A02B5">
            <wp:extent cx="3200400" cy="1858331"/>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 TCP Different Application.PNG"/>
                    <pic:cNvPicPr/>
                  </pic:nvPicPr>
                  <pic:blipFill>
                    <a:blip r:embed="rId31">
                      <a:extLst>
                        <a:ext uri="{28A0092B-C50C-407E-A947-70E740481C1C}">
                          <a14:useLocalDpi xmlns:a14="http://schemas.microsoft.com/office/drawing/2010/main" val="0"/>
                        </a:ext>
                      </a:extLst>
                    </a:blip>
                    <a:stretch>
                      <a:fillRect/>
                    </a:stretch>
                  </pic:blipFill>
                  <pic:spPr>
                    <a:xfrm>
                      <a:off x="0" y="0"/>
                      <a:ext cx="3200400" cy="1858331"/>
                    </a:xfrm>
                    <a:prstGeom prst="rect">
                      <a:avLst/>
                    </a:prstGeom>
                  </pic:spPr>
                </pic:pic>
              </a:graphicData>
            </a:graphic>
          </wp:inline>
        </w:drawing>
      </w:r>
    </w:p>
    <w:p w14:paraId="1589C67A" w14:textId="4CC10541" w:rsidR="00F24D7C" w:rsidRDefault="00F24D7C" w:rsidP="00F66FC0">
      <w:pPr>
        <w:pStyle w:val="Caption"/>
        <w:jc w:val="both"/>
      </w:pPr>
      <w:r>
        <w:t xml:space="preserve">                </w:t>
      </w:r>
      <w:bookmarkStart w:id="46" w:name="_Toc8987773"/>
      <w:bookmarkStart w:id="47" w:name="_Toc8987885"/>
      <w:r>
        <w:t xml:space="preserve">Figure </w:t>
      </w:r>
      <w:fldSimple w:instr=" SEQ Figure \* ARABIC ">
        <w:r w:rsidR="00FC28AB">
          <w:rPr>
            <w:noProof/>
          </w:rPr>
          <w:t>22</w:t>
        </w:r>
      </w:fldSimple>
      <w:r>
        <w:t xml:space="preserve">: </w:t>
      </w:r>
      <w:r w:rsidRPr="00B5343D">
        <w:t xml:space="preserve">TCP and </w:t>
      </w:r>
      <w:r>
        <w:t>RPL</w:t>
      </w:r>
      <w:r w:rsidRPr="00B5343D">
        <w:t xml:space="preserve"> with different applications</w:t>
      </w:r>
      <w:bookmarkEnd w:id="46"/>
      <w:bookmarkEnd w:id="47"/>
    </w:p>
    <w:p w14:paraId="41F39DC7" w14:textId="77777777" w:rsidR="00FC28AB" w:rsidRPr="00FC28AB" w:rsidRDefault="00FC28AB" w:rsidP="00F66FC0">
      <w:pPr>
        <w:jc w:val="both"/>
      </w:pPr>
    </w:p>
    <w:tbl>
      <w:tblPr>
        <w:tblStyle w:val="TableGrid"/>
        <w:tblW w:w="0" w:type="auto"/>
        <w:tblLook w:val="04A0" w:firstRow="1" w:lastRow="0" w:firstColumn="1" w:lastColumn="0" w:noHBand="0" w:noVBand="1"/>
      </w:tblPr>
      <w:tblGrid>
        <w:gridCol w:w="2515"/>
        <w:gridCol w:w="2515"/>
      </w:tblGrid>
      <w:tr w:rsidR="00BF16FF" w14:paraId="453905C4" w14:textId="77777777" w:rsidTr="00BF16FF">
        <w:tc>
          <w:tcPr>
            <w:tcW w:w="2515" w:type="dxa"/>
          </w:tcPr>
          <w:p w14:paraId="00C1B0E1" w14:textId="4DCDCDA6" w:rsidR="00BF16FF" w:rsidRDefault="00BF16FF" w:rsidP="00F66FC0">
            <w:pPr>
              <w:jc w:val="both"/>
            </w:pPr>
            <w:r>
              <w:t>Application No</w:t>
            </w:r>
          </w:p>
        </w:tc>
        <w:tc>
          <w:tcPr>
            <w:tcW w:w="2515" w:type="dxa"/>
          </w:tcPr>
          <w:p w14:paraId="21AB5718" w14:textId="766C4925" w:rsidR="00BF16FF" w:rsidRDefault="00330100" w:rsidP="00F66FC0">
            <w:pPr>
              <w:jc w:val="both"/>
            </w:pPr>
            <w:r>
              <w:t xml:space="preserve"> Application Type</w:t>
            </w:r>
          </w:p>
        </w:tc>
      </w:tr>
      <w:tr w:rsidR="00BF16FF" w14:paraId="6BF5B096" w14:textId="77777777" w:rsidTr="00BF16FF">
        <w:tc>
          <w:tcPr>
            <w:tcW w:w="2515" w:type="dxa"/>
          </w:tcPr>
          <w:p w14:paraId="379F1193" w14:textId="15F8E5D9" w:rsidR="00BF16FF" w:rsidRDefault="00A93A5E" w:rsidP="00F66FC0">
            <w:pPr>
              <w:jc w:val="both"/>
            </w:pPr>
            <w:r w:rsidRPr="00A93A5E">
              <w:t>Application 1</w:t>
            </w:r>
          </w:p>
        </w:tc>
        <w:tc>
          <w:tcPr>
            <w:tcW w:w="2515" w:type="dxa"/>
          </w:tcPr>
          <w:p w14:paraId="6C71FCA1" w14:textId="63DE833F" w:rsidR="00BF16FF" w:rsidRDefault="00A93A5E" w:rsidP="00F66FC0">
            <w:pPr>
              <w:jc w:val="both"/>
            </w:pPr>
            <w:r>
              <w:t>CBR</w:t>
            </w:r>
          </w:p>
        </w:tc>
      </w:tr>
      <w:tr w:rsidR="00BF16FF" w14:paraId="1C90775D" w14:textId="77777777" w:rsidTr="00BF16FF">
        <w:tc>
          <w:tcPr>
            <w:tcW w:w="2515" w:type="dxa"/>
          </w:tcPr>
          <w:p w14:paraId="4B844D52" w14:textId="47198217" w:rsidR="00BF16FF" w:rsidRDefault="00A93A5E" w:rsidP="00F66FC0">
            <w:pPr>
              <w:jc w:val="both"/>
            </w:pPr>
            <w:r>
              <w:t>Application 2</w:t>
            </w:r>
          </w:p>
        </w:tc>
        <w:tc>
          <w:tcPr>
            <w:tcW w:w="2515" w:type="dxa"/>
          </w:tcPr>
          <w:p w14:paraId="2D97331C" w14:textId="2316A990" w:rsidR="00BF16FF" w:rsidRDefault="00A93A5E" w:rsidP="00F66FC0">
            <w:pPr>
              <w:jc w:val="both"/>
            </w:pPr>
            <w:r>
              <w:t>EMAIL</w:t>
            </w:r>
          </w:p>
        </w:tc>
      </w:tr>
      <w:tr w:rsidR="00BF16FF" w14:paraId="6653D7D6" w14:textId="77777777" w:rsidTr="00BF16FF">
        <w:tc>
          <w:tcPr>
            <w:tcW w:w="2515" w:type="dxa"/>
          </w:tcPr>
          <w:p w14:paraId="6D3FFB7B" w14:textId="5A5128FA" w:rsidR="00BF16FF" w:rsidRDefault="00A93A5E" w:rsidP="00F66FC0">
            <w:pPr>
              <w:jc w:val="both"/>
            </w:pPr>
            <w:r>
              <w:t>Application 3</w:t>
            </w:r>
          </w:p>
        </w:tc>
        <w:tc>
          <w:tcPr>
            <w:tcW w:w="2515" w:type="dxa"/>
          </w:tcPr>
          <w:p w14:paraId="4A9F8F93" w14:textId="3DBA0ACF" w:rsidR="00BF16FF" w:rsidRDefault="00A93A5E" w:rsidP="00F66FC0">
            <w:pPr>
              <w:jc w:val="both"/>
            </w:pPr>
            <w:r>
              <w:t>HTTP</w:t>
            </w:r>
          </w:p>
        </w:tc>
      </w:tr>
      <w:tr w:rsidR="00BF16FF" w14:paraId="4909DA8B" w14:textId="77777777" w:rsidTr="00BF16FF">
        <w:tc>
          <w:tcPr>
            <w:tcW w:w="2515" w:type="dxa"/>
          </w:tcPr>
          <w:p w14:paraId="398C19FD" w14:textId="30572511" w:rsidR="00BF16FF" w:rsidRDefault="00A93A5E" w:rsidP="00F66FC0">
            <w:pPr>
              <w:jc w:val="both"/>
            </w:pPr>
            <w:r>
              <w:t>Application 4</w:t>
            </w:r>
          </w:p>
        </w:tc>
        <w:tc>
          <w:tcPr>
            <w:tcW w:w="2515" w:type="dxa"/>
          </w:tcPr>
          <w:p w14:paraId="4ECDD24E" w14:textId="223FF4B0" w:rsidR="00BF16FF" w:rsidRDefault="00A93A5E" w:rsidP="00F66FC0">
            <w:pPr>
              <w:jc w:val="both"/>
            </w:pPr>
            <w:r>
              <w:t>COAP</w:t>
            </w:r>
          </w:p>
        </w:tc>
      </w:tr>
      <w:tr w:rsidR="00BF16FF" w14:paraId="068F29B8" w14:textId="77777777" w:rsidTr="00BF16FF">
        <w:tc>
          <w:tcPr>
            <w:tcW w:w="2515" w:type="dxa"/>
          </w:tcPr>
          <w:p w14:paraId="1A11E908" w14:textId="4D31F989" w:rsidR="00BF16FF" w:rsidRDefault="00A93A5E" w:rsidP="00F66FC0">
            <w:pPr>
              <w:jc w:val="both"/>
            </w:pPr>
            <w:r>
              <w:t>Application 5</w:t>
            </w:r>
          </w:p>
        </w:tc>
        <w:tc>
          <w:tcPr>
            <w:tcW w:w="2515" w:type="dxa"/>
          </w:tcPr>
          <w:p w14:paraId="3C2585EA" w14:textId="6FD50320" w:rsidR="00A93A5E" w:rsidRDefault="00A93A5E" w:rsidP="00F66FC0">
            <w:pPr>
              <w:jc w:val="both"/>
            </w:pPr>
            <w:r>
              <w:t>FTP</w:t>
            </w:r>
          </w:p>
        </w:tc>
      </w:tr>
      <w:tr w:rsidR="00BF16FF" w14:paraId="3F721DC5" w14:textId="77777777" w:rsidTr="00BF16FF">
        <w:tc>
          <w:tcPr>
            <w:tcW w:w="2515" w:type="dxa"/>
          </w:tcPr>
          <w:p w14:paraId="3D4024CD" w14:textId="10AC9EFE" w:rsidR="00BF16FF" w:rsidRDefault="00A93A5E" w:rsidP="00F66FC0">
            <w:pPr>
              <w:jc w:val="both"/>
            </w:pPr>
            <w:r>
              <w:t xml:space="preserve">Application </w:t>
            </w:r>
            <w:r w:rsidR="000B3355">
              <w:t>6</w:t>
            </w:r>
          </w:p>
        </w:tc>
        <w:tc>
          <w:tcPr>
            <w:tcW w:w="2515" w:type="dxa"/>
          </w:tcPr>
          <w:p w14:paraId="60D0A5B6" w14:textId="6E5898F9" w:rsidR="00BF16FF" w:rsidRDefault="000B3355" w:rsidP="00F66FC0">
            <w:pPr>
              <w:jc w:val="both"/>
            </w:pPr>
            <w:r>
              <w:t>Video</w:t>
            </w:r>
          </w:p>
        </w:tc>
      </w:tr>
      <w:tr w:rsidR="00BF16FF" w14:paraId="5A8F8B0F" w14:textId="77777777" w:rsidTr="00BF16FF">
        <w:tc>
          <w:tcPr>
            <w:tcW w:w="2515" w:type="dxa"/>
          </w:tcPr>
          <w:p w14:paraId="17ECE290" w14:textId="07E52A74" w:rsidR="00BF16FF" w:rsidRDefault="000B3355" w:rsidP="00F66FC0">
            <w:pPr>
              <w:jc w:val="both"/>
            </w:pPr>
            <w:r>
              <w:t>Application 7</w:t>
            </w:r>
          </w:p>
        </w:tc>
        <w:tc>
          <w:tcPr>
            <w:tcW w:w="2515" w:type="dxa"/>
          </w:tcPr>
          <w:p w14:paraId="75BC798A" w14:textId="578840B5" w:rsidR="00BF16FF" w:rsidRDefault="000B3355" w:rsidP="00F66FC0">
            <w:pPr>
              <w:jc w:val="both"/>
            </w:pPr>
            <w:r>
              <w:t>Voice</w:t>
            </w:r>
          </w:p>
        </w:tc>
      </w:tr>
      <w:tr w:rsidR="000B3355" w14:paraId="0EB72B55" w14:textId="77777777" w:rsidTr="00BF16FF">
        <w:tc>
          <w:tcPr>
            <w:tcW w:w="2515" w:type="dxa"/>
          </w:tcPr>
          <w:p w14:paraId="5D215DCB" w14:textId="71E413AC" w:rsidR="000B3355" w:rsidRDefault="000B3355" w:rsidP="00F66FC0">
            <w:pPr>
              <w:jc w:val="both"/>
            </w:pPr>
            <w:r>
              <w:t xml:space="preserve">Application </w:t>
            </w:r>
            <w:r w:rsidR="00FC28AB">
              <w:t>8</w:t>
            </w:r>
          </w:p>
        </w:tc>
        <w:tc>
          <w:tcPr>
            <w:tcW w:w="2515" w:type="dxa"/>
          </w:tcPr>
          <w:p w14:paraId="64182E5A" w14:textId="60B17EFD" w:rsidR="000B3355" w:rsidRDefault="00FC28AB" w:rsidP="00F66FC0">
            <w:pPr>
              <w:jc w:val="both"/>
            </w:pPr>
            <w:r>
              <w:t>Database</w:t>
            </w:r>
          </w:p>
        </w:tc>
      </w:tr>
      <w:tr w:rsidR="00FC28AB" w14:paraId="21EA325D" w14:textId="77777777" w:rsidTr="00BF16FF">
        <w:tc>
          <w:tcPr>
            <w:tcW w:w="2515" w:type="dxa"/>
          </w:tcPr>
          <w:p w14:paraId="458AD9D5" w14:textId="4BBA0A5C" w:rsidR="00FC28AB" w:rsidRDefault="00FC28AB" w:rsidP="00F66FC0">
            <w:pPr>
              <w:jc w:val="both"/>
            </w:pPr>
            <w:r>
              <w:t>Application 9</w:t>
            </w:r>
          </w:p>
        </w:tc>
        <w:tc>
          <w:tcPr>
            <w:tcW w:w="2515" w:type="dxa"/>
          </w:tcPr>
          <w:p w14:paraId="7AD39438" w14:textId="3800781F" w:rsidR="00FC28AB" w:rsidRDefault="00FC28AB" w:rsidP="00F66FC0">
            <w:pPr>
              <w:jc w:val="both"/>
            </w:pPr>
            <w:r>
              <w:t>SENSOR_APP</w:t>
            </w:r>
          </w:p>
        </w:tc>
      </w:tr>
      <w:tr w:rsidR="00FC28AB" w14:paraId="415B6817" w14:textId="77777777" w:rsidTr="00BF16FF">
        <w:tc>
          <w:tcPr>
            <w:tcW w:w="2515" w:type="dxa"/>
          </w:tcPr>
          <w:p w14:paraId="3D69ACC2" w14:textId="7A7B7465" w:rsidR="00FC28AB" w:rsidRDefault="00FC28AB" w:rsidP="00F66FC0">
            <w:pPr>
              <w:jc w:val="both"/>
            </w:pPr>
            <w:r>
              <w:t>Application 10</w:t>
            </w:r>
          </w:p>
        </w:tc>
        <w:tc>
          <w:tcPr>
            <w:tcW w:w="2515" w:type="dxa"/>
          </w:tcPr>
          <w:p w14:paraId="1A1561F3" w14:textId="33FDDD20" w:rsidR="00FC28AB" w:rsidRDefault="00FC28AB" w:rsidP="00F66FC0">
            <w:pPr>
              <w:jc w:val="both"/>
            </w:pPr>
            <w:r>
              <w:t>SENSOR_APP</w:t>
            </w:r>
          </w:p>
        </w:tc>
      </w:tr>
      <w:tr w:rsidR="00FC28AB" w14:paraId="57045C3D" w14:textId="77777777" w:rsidTr="00BF16FF">
        <w:tc>
          <w:tcPr>
            <w:tcW w:w="2515" w:type="dxa"/>
          </w:tcPr>
          <w:p w14:paraId="23896B7E" w14:textId="0F9F1783" w:rsidR="00FC28AB" w:rsidRDefault="00FC28AB" w:rsidP="00F66FC0">
            <w:pPr>
              <w:jc w:val="both"/>
            </w:pPr>
            <w:r>
              <w:t>Application 11</w:t>
            </w:r>
          </w:p>
        </w:tc>
        <w:tc>
          <w:tcPr>
            <w:tcW w:w="2515" w:type="dxa"/>
          </w:tcPr>
          <w:p w14:paraId="69ED7DEA" w14:textId="1A3238C4" w:rsidR="00FC28AB" w:rsidRDefault="00FC28AB" w:rsidP="00F66FC0">
            <w:pPr>
              <w:jc w:val="both"/>
            </w:pPr>
            <w:r>
              <w:t>SENSOR_APP</w:t>
            </w:r>
          </w:p>
        </w:tc>
      </w:tr>
      <w:tr w:rsidR="00FC28AB" w14:paraId="568E7973" w14:textId="77777777" w:rsidTr="00BF16FF">
        <w:tc>
          <w:tcPr>
            <w:tcW w:w="2515" w:type="dxa"/>
          </w:tcPr>
          <w:p w14:paraId="23498323" w14:textId="1B391D0B" w:rsidR="00FC28AB" w:rsidRDefault="00FC28AB" w:rsidP="00F66FC0">
            <w:pPr>
              <w:jc w:val="both"/>
            </w:pPr>
            <w:r>
              <w:t>Application 12</w:t>
            </w:r>
          </w:p>
        </w:tc>
        <w:tc>
          <w:tcPr>
            <w:tcW w:w="2515" w:type="dxa"/>
          </w:tcPr>
          <w:p w14:paraId="5638A7E9" w14:textId="5D98F42B" w:rsidR="00FC28AB" w:rsidRDefault="00FC28AB" w:rsidP="00F66FC0">
            <w:pPr>
              <w:jc w:val="both"/>
            </w:pPr>
            <w:r>
              <w:t>SENSOR_APP</w:t>
            </w:r>
          </w:p>
        </w:tc>
      </w:tr>
    </w:tbl>
    <w:p w14:paraId="3DAD5358" w14:textId="1075FCAC" w:rsidR="00D276EE" w:rsidRDefault="00FC28AB" w:rsidP="00F66FC0">
      <w:pPr>
        <w:pStyle w:val="Caption"/>
        <w:jc w:val="both"/>
      </w:pPr>
      <w:r>
        <w:t xml:space="preserve">                           </w:t>
      </w:r>
      <w:bookmarkStart w:id="48" w:name="_Toc8987886"/>
      <w:r w:rsidR="00F5337E">
        <w:t xml:space="preserve">Table </w:t>
      </w:r>
      <w:fldSimple w:instr=" SEQ Table \* ARABIC ">
        <w:r w:rsidR="00F5337E">
          <w:rPr>
            <w:noProof/>
          </w:rPr>
          <w:t>1</w:t>
        </w:r>
      </w:fldSimple>
      <w:r w:rsidR="00F5337E">
        <w:t xml:space="preserve">: </w:t>
      </w:r>
      <w:r w:rsidR="00F5337E" w:rsidRPr="0065591B">
        <w:t>Type of Applications</w:t>
      </w:r>
      <w:bookmarkEnd w:id="48"/>
    </w:p>
    <w:p w14:paraId="6B85C551" w14:textId="233E47CF" w:rsidR="00ED3AC6" w:rsidRDefault="00ED3AC6" w:rsidP="00F66FC0">
      <w:pPr>
        <w:jc w:val="both"/>
        <w:rPr>
          <w:lang w:eastAsia="en-GB"/>
        </w:rPr>
      </w:pPr>
      <w:r>
        <w:rPr>
          <w:lang w:eastAsia="en-GB"/>
        </w:rPr>
        <w:t xml:space="preserve">Some of the sensor in RPL received more packets than AODC protocol. The HTTP application in RPL routing received the full packets to destination. </w:t>
      </w:r>
      <w:r w:rsidR="00292D15">
        <w:rPr>
          <w:lang w:eastAsia="en-GB"/>
        </w:rPr>
        <w:t>All</w:t>
      </w:r>
      <w:r>
        <w:rPr>
          <w:lang w:eastAsia="en-GB"/>
        </w:rPr>
        <w:t xml:space="preserve"> the sensor </w:t>
      </w:r>
      <w:r w:rsidR="00292D15">
        <w:rPr>
          <w:lang w:eastAsia="en-GB"/>
        </w:rPr>
        <w:t>is</w:t>
      </w:r>
      <w:r>
        <w:rPr>
          <w:lang w:eastAsia="en-GB"/>
        </w:rPr>
        <w:t xml:space="preserve"> set to distance 50 to 100 meters.</w:t>
      </w:r>
    </w:p>
    <w:p w14:paraId="2755A5C5" w14:textId="1BC53AAE" w:rsidR="00292D15" w:rsidRDefault="00292D15" w:rsidP="00F66FC0">
      <w:pPr>
        <w:jc w:val="both"/>
        <w:rPr>
          <w:lang w:eastAsia="en-GB"/>
        </w:rPr>
      </w:pPr>
    </w:p>
    <w:p w14:paraId="7868DCF4" w14:textId="51B0EFF6" w:rsidR="00292D15" w:rsidRDefault="00292D15" w:rsidP="00F66FC0">
      <w:pPr>
        <w:pStyle w:val="Heading1"/>
        <w:jc w:val="both"/>
        <w:rPr>
          <w:lang w:eastAsia="en-GB"/>
        </w:rPr>
      </w:pPr>
      <w:r>
        <w:rPr>
          <w:lang w:eastAsia="en-GB"/>
        </w:rPr>
        <w:t xml:space="preserve">Conclusion </w:t>
      </w:r>
    </w:p>
    <w:p w14:paraId="4C0760F5" w14:textId="196AFDDF" w:rsidR="001E030E" w:rsidRDefault="00F86C95" w:rsidP="00F66FC0">
      <w:pPr>
        <w:jc w:val="both"/>
      </w:pPr>
      <w:commentRangeStart w:id="49"/>
      <w:r>
        <w:rPr>
          <w:lang w:eastAsia="en-GB"/>
        </w:rPr>
        <w:t>This report</w:t>
      </w:r>
      <w:r w:rsidR="006933E0">
        <w:rPr>
          <w:lang w:eastAsia="en-GB"/>
        </w:rPr>
        <w:t xml:space="preserve"> </w:t>
      </w:r>
      <w:r w:rsidR="001E030E">
        <w:rPr>
          <w:lang w:eastAsia="en-GB"/>
        </w:rPr>
        <w:t xml:space="preserve">contains </w:t>
      </w:r>
      <w:r w:rsidR="006933E0">
        <w:rPr>
          <w:lang w:eastAsia="en-GB"/>
        </w:rPr>
        <w:t>information about</w:t>
      </w:r>
      <w:r>
        <w:rPr>
          <w:lang w:eastAsia="en-GB"/>
        </w:rPr>
        <w:t xml:space="preserve"> </w:t>
      </w:r>
      <w:r w:rsidR="001E030E">
        <w:t>ASK</w:t>
      </w:r>
      <w:r w:rsidR="006933E0">
        <w:t>,</w:t>
      </w:r>
      <w:r w:rsidR="001E030E">
        <w:t xml:space="preserve"> FSK</w:t>
      </w:r>
      <w:r w:rsidR="006933E0">
        <w:t>,</w:t>
      </w:r>
      <w:r w:rsidR="001E030E">
        <w:t xml:space="preserve"> PSK</w:t>
      </w:r>
      <w:r w:rsidR="006933E0">
        <w:t xml:space="preserve"> and </w:t>
      </w:r>
      <w:r w:rsidR="001E030E">
        <w:t>QAM</w:t>
      </w:r>
      <w:r w:rsidR="006933E0">
        <w:t xml:space="preserve">. There are </w:t>
      </w:r>
      <w:r w:rsidR="00CD78BE">
        <w:t xml:space="preserve">many different types of </w:t>
      </w:r>
      <w:r w:rsidR="00CD78BE">
        <w:t>modulation tech</w:t>
      </w:r>
      <w:r w:rsidR="00F532FE">
        <w:t>niques used</w:t>
      </w:r>
      <w:r w:rsidR="00417E1A">
        <w:t xml:space="preserve"> in wireless communication</w:t>
      </w:r>
      <w:r w:rsidR="003F58A5">
        <w:t xml:space="preserve"> which is not written in this report. </w:t>
      </w:r>
      <w:r w:rsidR="005C341E">
        <w:t xml:space="preserve">The </w:t>
      </w:r>
      <w:r w:rsidR="009B5B04">
        <w:t xml:space="preserve">QPSK </w:t>
      </w:r>
      <w:r w:rsidR="005C341E">
        <w:t>modulation technique</w:t>
      </w:r>
      <w:r w:rsidR="009B5B04">
        <w:t xml:space="preserve"> is chosen to do </w:t>
      </w:r>
      <w:r w:rsidR="006E7705">
        <w:t>Smart farm simulation</w:t>
      </w:r>
      <w:r w:rsidR="00547745">
        <w:t xml:space="preserve"> because QPSK modulation </w:t>
      </w:r>
      <w:r w:rsidR="009F5A0F">
        <w:t>technique is most widely used,</w:t>
      </w:r>
      <w:r w:rsidR="0066590E">
        <w:t xml:space="preserve"> high bandwidth efficiency</w:t>
      </w:r>
      <w:r w:rsidR="00D91832">
        <w:t>, video conference and used in satellite communication</w:t>
      </w:r>
      <w:r w:rsidR="004003F3">
        <w:t>, wireless, and cellular.</w:t>
      </w:r>
      <w:r w:rsidR="00213ABD">
        <w:t xml:space="preserve"> The information carried in QPSK is twice, compared to PSK or BPSK.</w:t>
      </w:r>
      <w:r w:rsidR="00D66268">
        <w:t xml:space="preserve"> The smart farm simulation in NetSim, compared with </w:t>
      </w:r>
      <w:r w:rsidR="00803B11">
        <w:t>different application and protocols</w:t>
      </w:r>
      <w:r w:rsidR="00C50664">
        <w:t xml:space="preserve"> to visualize the performance, bandwidth, delay, throughput</w:t>
      </w:r>
      <w:r w:rsidR="00FE49A6">
        <w:t xml:space="preserve"> and received packets.</w:t>
      </w:r>
      <w:r w:rsidR="004003F3">
        <w:t xml:space="preserve"> </w:t>
      </w:r>
      <w:commentRangeEnd w:id="49"/>
      <w:r w:rsidR="00E83AED">
        <w:rPr>
          <w:rStyle w:val="CommentReference"/>
        </w:rPr>
        <w:commentReference w:id="49"/>
      </w:r>
    </w:p>
    <w:p w14:paraId="389A0E02" w14:textId="09182CD6" w:rsidR="00F5337E" w:rsidRDefault="00F5337E" w:rsidP="00F66FC0">
      <w:pPr>
        <w:jc w:val="both"/>
      </w:pPr>
    </w:p>
    <w:p w14:paraId="7F7CB381" w14:textId="64481CD5" w:rsidR="00F5337E" w:rsidRDefault="00A43456" w:rsidP="00F66FC0">
      <w:pPr>
        <w:pStyle w:val="Heading1"/>
        <w:jc w:val="both"/>
      </w:pPr>
      <w:r>
        <w:t>Tables and Figures</w:t>
      </w:r>
    </w:p>
    <w:p w14:paraId="3A8DEA4A" w14:textId="5A5167AA"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r>
        <w:fldChar w:fldCharType="begin"/>
      </w:r>
      <w:r>
        <w:instrText xml:space="preserve"> TOC \h \z \c "Figure" </w:instrText>
      </w:r>
      <w:r>
        <w:fldChar w:fldCharType="separate"/>
      </w:r>
      <w:hyperlink w:anchor="_Toc8987864" w:history="1">
        <w:r w:rsidRPr="00B8559C">
          <w:rPr>
            <w:rStyle w:val="Hyperlink"/>
            <w:noProof/>
          </w:rPr>
          <w:t>Figure 1: Modulation Process</w:t>
        </w:r>
        <w:r w:rsidRPr="00B8559C">
          <w:rPr>
            <w:rStyle w:val="Hyperlink"/>
            <w:noProof/>
            <w:lang w:val="en-GB"/>
          </w:rPr>
          <w:t xml:space="preserve"> [5]</w:t>
        </w:r>
        <w:r>
          <w:rPr>
            <w:noProof/>
            <w:webHidden/>
          </w:rPr>
          <w:tab/>
        </w:r>
        <w:r>
          <w:rPr>
            <w:noProof/>
            <w:webHidden/>
          </w:rPr>
          <w:fldChar w:fldCharType="begin"/>
        </w:r>
        <w:r>
          <w:rPr>
            <w:noProof/>
            <w:webHidden/>
          </w:rPr>
          <w:instrText xml:space="preserve"> PAGEREF _Toc8987864 \h </w:instrText>
        </w:r>
        <w:r>
          <w:rPr>
            <w:noProof/>
            <w:webHidden/>
          </w:rPr>
        </w:r>
        <w:r>
          <w:rPr>
            <w:noProof/>
            <w:webHidden/>
          </w:rPr>
          <w:fldChar w:fldCharType="separate"/>
        </w:r>
        <w:r>
          <w:rPr>
            <w:noProof/>
            <w:webHidden/>
          </w:rPr>
          <w:t>2</w:t>
        </w:r>
        <w:r>
          <w:rPr>
            <w:noProof/>
            <w:webHidden/>
          </w:rPr>
          <w:fldChar w:fldCharType="end"/>
        </w:r>
      </w:hyperlink>
    </w:p>
    <w:p w14:paraId="7161FB30" w14:textId="012FCFFD"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5" w:history="1">
        <w:r w:rsidR="00A43456" w:rsidRPr="00B8559C">
          <w:rPr>
            <w:rStyle w:val="Hyperlink"/>
            <w:noProof/>
          </w:rPr>
          <w:t>Figure 2:Amplitude Modulation</w:t>
        </w:r>
        <w:r w:rsidR="00A43456">
          <w:rPr>
            <w:noProof/>
            <w:webHidden/>
          </w:rPr>
          <w:tab/>
        </w:r>
        <w:r w:rsidR="00A43456">
          <w:rPr>
            <w:noProof/>
            <w:webHidden/>
          </w:rPr>
          <w:fldChar w:fldCharType="begin"/>
        </w:r>
        <w:r w:rsidR="00A43456">
          <w:rPr>
            <w:noProof/>
            <w:webHidden/>
          </w:rPr>
          <w:instrText xml:space="preserve"> PAGEREF _Toc8987865 \h </w:instrText>
        </w:r>
        <w:r w:rsidR="00A43456">
          <w:rPr>
            <w:noProof/>
            <w:webHidden/>
          </w:rPr>
        </w:r>
        <w:r w:rsidR="00A43456">
          <w:rPr>
            <w:noProof/>
            <w:webHidden/>
          </w:rPr>
          <w:fldChar w:fldCharType="separate"/>
        </w:r>
        <w:r w:rsidR="00A43456">
          <w:rPr>
            <w:noProof/>
            <w:webHidden/>
          </w:rPr>
          <w:t>2</w:t>
        </w:r>
        <w:r w:rsidR="00A43456">
          <w:rPr>
            <w:noProof/>
            <w:webHidden/>
          </w:rPr>
          <w:fldChar w:fldCharType="end"/>
        </w:r>
      </w:hyperlink>
    </w:p>
    <w:p w14:paraId="56EE4644" w14:textId="68CCCBB4"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6" w:history="1">
        <w:r w:rsidR="00A43456" w:rsidRPr="00B8559C">
          <w:rPr>
            <w:rStyle w:val="Hyperlink"/>
            <w:noProof/>
          </w:rPr>
          <w:t>Figure 3: Frequency Modulation</w:t>
        </w:r>
        <w:r w:rsidR="00A43456">
          <w:rPr>
            <w:noProof/>
            <w:webHidden/>
          </w:rPr>
          <w:tab/>
        </w:r>
        <w:r w:rsidR="00A43456">
          <w:rPr>
            <w:noProof/>
            <w:webHidden/>
          </w:rPr>
          <w:fldChar w:fldCharType="begin"/>
        </w:r>
        <w:r w:rsidR="00A43456">
          <w:rPr>
            <w:noProof/>
            <w:webHidden/>
          </w:rPr>
          <w:instrText xml:space="preserve"> PAGEREF _Toc8987866 \h </w:instrText>
        </w:r>
        <w:r w:rsidR="00A43456">
          <w:rPr>
            <w:noProof/>
            <w:webHidden/>
          </w:rPr>
        </w:r>
        <w:r w:rsidR="00A43456">
          <w:rPr>
            <w:noProof/>
            <w:webHidden/>
          </w:rPr>
          <w:fldChar w:fldCharType="separate"/>
        </w:r>
        <w:r w:rsidR="00A43456">
          <w:rPr>
            <w:noProof/>
            <w:webHidden/>
          </w:rPr>
          <w:t>3</w:t>
        </w:r>
        <w:r w:rsidR="00A43456">
          <w:rPr>
            <w:noProof/>
            <w:webHidden/>
          </w:rPr>
          <w:fldChar w:fldCharType="end"/>
        </w:r>
      </w:hyperlink>
    </w:p>
    <w:p w14:paraId="0E0A72DA" w14:textId="1BDED280"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7" w:history="1">
        <w:r w:rsidR="00A43456" w:rsidRPr="00B8559C">
          <w:rPr>
            <w:rStyle w:val="Hyperlink"/>
            <w:noProof/>
          </w:rPr>
          <w:t>Figure 4: Phase Modulation</w:t>
        </w:r>
        <w:r w:rsidR="00A43456">
          <w:rPr>
            <w:noProof/>
            <w:webHidden/>
          </w:rPr>
          <w:tab/>
        </w:r>
        <w:r w:rsidR="00A43456">
          <w:rPr>
            <w:noProof/>
            <w:webHidden/>
          </w:rPr>
          <w:fldChar w:fldCharType="begin"/>
        </w:r>
        <w:r w:rsidR="00A43456">
          <w:rPr>
            <w:noProof/>
            <w:webHidden/>
          </w:rPr>
          <w:instrText xml:space="preserve"> PAGEREF _Toc8987867 \h </w:instrText>
        </w:r>
        <w:r w:rsidR="00A43456">
          <w:rPr>
            <w:noProof/>
            <w:webHidden/>
          </w:rPr>
        </w:r>
        <w:r w:rsidR="00A43456">
          <w:rPr>
            <w:noProof/>
            <w:webHidden/>
          </w:rPr>
          <w:fldChar w:fldCharType="separate"/>
        </w:r>
        <w:r w:rsidR="00A43456">
          <w:rPr>
            <w:noProof/>
            <w:webHidden/>
          </w:rPr>
          <w:t>3</w:t>
        </w:r>
        <w:r w:rsidR="00A43456">
          <w:rPr>
            <w:noProof/>
            <w:webHidden/>
          </w:rPr>
          <w:fldChar w:fldCharType="end"/>
        </w:r>
      </w:hyperlink>
    </w:p>
    <w:p w14:paraId="41E4C7FF" w14:textId="6E60CA6D"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8" w:history="1">
        <w:r w:rsidR="00A43456" w:rsidRPr="00B8559C">
          <w:rPr>
            <w:rStyle w:val="Hyperlink"/>
            <w:noProof/>
          </w:rPr>
          <w:t>Figure 5:Digital Modulation</w:t>
        </w:r>
        <w:r w:rsidR="00A43456" w:rsidRPr="00B8559C">
          <w:rPr>
            <w:rStyle w:val="Hyperlink"/>
            <w:noProof/>
            <w:lang w:val="en-GB"/>
          </w:rPr>
          <w:t xml:space="preserve"> [12]</w:t>
        </w:r>
        <w:r w:rsidR="00A43456">
          <w:rPr>
            <w:noProof/>
            <w:webHidden/>
          </w:rPr>
          <w:tab/>
        </w:r>
        <w:r w:rsidR="00A43456">
          <w:rPr>
            <w:noProof/>
            <w:webHidden/>
          </w:rPr>
          <w:fldChar w:fldCharType="begin"/>
        </w:r>
        <w:r w:rsidR="00A43456">
          <w:rPr>
            <w:noProof/>
            <w:webHidden/>
          </w:rPr>
          <w:instrText xml:space="preserve"> PAGEREF _Toc8987868 \h </w:instrText>
        </w:r>
        <w:r w:rsidR="00A43456">
          <w:rPr>
            <w:noProof/>
            <w:webHidden/>
          </w:rPr>
        </w:r>
        <w:r w:rsidR="00A43456">
          <w:rPr>
            <w:noProof/>
            <w:webHidden/>
          </w:rPr>
          <w:fldChar w:fldCharType="separate"/>
        </w:r>
        <w:r w:rsidR="00A43456">
          <w:rPr>
            <w:noProof/>
            <w:webHidden/>
          </w:rPr>
          <w:t>3</w:t>
        </w:r>
        <w:r w:rsidR="00A43456">
          <w:rPr>
            <w:noProof/>
            <w:webHidden/>
          </w:rPr>
          <w:fldChar w:fldCharType="end"/>
        </w:r>
      </w:hyperlink>
    </w:p>
    <w:p w14:paraId="00D96153" w14:textId="50154006"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9" w:history="1">
        <w:r w:rsidR="00A43456" w:rsidRPr="00B8559C">
          <w:rPr>
            <w:rStyle w:val="Hyperlink"/>
            <w:noProof/>
          </w:rPr>
          <w:t>Figure 6: Amplitude Shift Keying (ASK)</w:t>
        </w:r>
        <w:r w:rsidR="00A43456">
          <w:rPr>
            <w:noProof/>
            <w:webHidden/>
          </w:rPr>
          <w:tab/>
        </w:r>
        <w:r w:rsidR="00A43456">
          <w:rPr>
            <w:noProof/>
            <w:webHidden/>
          </w:rPr>
          <w:fldChar w:fldCharType="begin"/>
        </w:r>
        <w:r w:rsidR="00A43456">
          <w:rPr>
            <w:noProof/>
            <w:webHidden/>
          </w:rPr>
          <w:instrText xml:space="preserve"> PAGEREF _Toc8987869 \h </w:instrText>
        </w:r>
        <w:r w:rsidR="00A43456">
          <w:rPr>
            <w:noProof/>
            <w:webHidden/>
          </w:rPr>
        </w:r>
        <w:r w:rsidR="00A43456">
          <w:rPr>
            <w:noProof/>
            <w:webHidden/>
          </w:rPr>
          <w:fldChar w:fldCharType="separate"/>
        </w:r>
        <w:r w:rsidR="00A43456">
          <w:rPr>
            <w:noProof/>
            <w:webHidden/>
          </w:rPr>
          <w:t>4</w:t>
        </w:r>
        <w:r w:rsidR="00A43456">
          <w:rPr>
            <w:noProof/>
            <w:webHidden/>
          </w:rPr>
          <w:fldChar w:fldCharType="end"/>
        </w:r>
      </w:hyperlink>
    </w:p>
    <w:p w14:paraId="2E775EE8" w14:textId="3B558ADF"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0" w:history="1">
        <w:r w:rsidR="00A43456" w:rsidRPr="00B8559C">
          <w:rPr>
            <w:rStyle w:val="Hyperlink"/>
            <w:noProof/>
          </w:rPr>
          <w:t xml:space="preserve">Figure 7:Frequency Shift Keying (FSK) </w:t>
        </w:r>
        <w:r w:rsidR="00A43456" w:rsidRPr="00B8559C">
          <w:rPr>
            <w:rStyle w:val="Hyperlink"/>
            <w:noProof/>
            <w:lang w:val="en-GB"/>
          </w:rPr>
          <w:t xml:space="preserve"> [16]</w:t>
        </w:r>
        <w:r w:rsidR="00A43456">
          <w:rPr>
            <w:noProof/>
            <w:webHidden/>
          </w:rPr>
          <w:tab/>
        </w:r>
        <w:r w:rsidR="00A43456">
          <w:rPr>
            <w:noProof/>
            <w:webHidden/>
          </w:rPr>
          <w:fldChar w:fldCharType="begin"/>
        </w:r>
        <w:r w:rsidR="00A43456">
          <w:rPr>
            <w:noProof/>
            <w:webHidden/>
          </w:rPr>
          <w:instrText xml:space="preserve"> PAGEREF _Toc8987870 \h </w:instrText>
        </w:r>
        <w:r w:rsidR="00A43456">
          <w:rPr>
            <w:noProof/>
            <w:webHidden/>
          </w:rPr>
        </w:r>
        <w:r w:rsidR="00A43456">
          <w:rPr>
            <w:noProof/>
            <w:webHidden/>
          </w:rPr>
          <w:fldChar w:fldCharType="separate"/>
        </w:r>
        <w:r w:rsidR="00A43456">
          <w:rPr>
            <w:noProof/>
            <w:webHidden/>
          </w:rPr>
          <w:t>4</w:t>
        </w:r>
        <w:r w:rsidR="00A43456">
          <w:rPr>
            <w:noProof/>
            <w:webHidden/>
          </w:rPr>
          <w:fldChar w:fldCharType="end"/>
        </w:r>
      </w:hyperlink>
    </w:p>
    <w:p w14:paraId="3480B523" w14:textId="79A89F71"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1" w:history="1">
        <w:r w:rsidR="00A43456" w:rsidRPr="00B8559C">
          <w:rPr>
            <w:rStyle w:val="Hyperlink"/>
            <w:noProof/>
          </w:rPr>
          <w:t>Figure 8:BPSK Signal</w:t>
        </w:r>
        <w:r w:rsidR="00A43456">
          <w:rPr>
            <w:noProof/>
            <w:webHidden/>
          </w:rPr>
          <w:tab/>
        </w:r>
        <w:r w:rsidR="00A43456">
          <w:rPr>
            <w:noProof/>
            <w:webHidden/>
          </w:rPr>
          <w:fldChar w:fldCharType="begin"/>
        </w:r>
        <w:r w:rsidR="00A43456">
          <w:rPr>
            <w:noProof/>
            <w:webHidden/>
          </w:rPr>
          <w:instrText xml:space="preserve"> PAGEREF _Toc8987871 \h </w:instrText>
        </w:r>
        <w:r w:rsidR="00A43456">
          <w:rPr>
            <w:noProof/>
            <w:webHidden/>
          </w:rPr>
        </w:r>
        <w:r w:rsidR="00A43456">
          <w:rPr>
            <w:noProof/>
            <w:webHidden/>
          </w:rPr>
          <w:fldChar w:fldCharType="separate"/>
        </w:r>
        <w:r w:rsidR="00A43456">
          <w:rPr>
            <w:noProof/>
            <w:webHidden/>
          </w:rPr>
          <w:t>4</w:t>
        </w:r>
        <w:r w:rsidR="00A43456">
          <w:rPr>
            <w:noProof/>
            <w:webHidden/>
          </w:rPr>
          <w:fldChar w:fldCharType="end"/>
        </w:r>
      </w:hyperlink>
    </w:p>
    <w:p w14:paraId="48B1D04D" w14:textId="4E7D6D73"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2" w:history="1">
        <w:r w:rsidR="00A43456" w:rsidRPr="00B8559C">
          <w:rPr>
            <w:rStyle w:val="Hyperlink"/>
            <w:noProof/>
          </w:rPr>
          <w:t>Figure 9: QPSK Signal</w:t>
        </w:r>
        <w:r w:rsidR="00A43456">
          <w:rPr>
            <w:noProof/>
            <w:webHidden/>
          </w:rPr>
          <w:tab/>
        </w:r>
        <w:r w:rsidR="00A43456">
          <w:rPr>
            <w:noProof/>
            <w:webHidden/>
          </w:rPr>
          <w:fldChar w:fldCharType="begin"/>
        </w:r>
        <w:r w:rsidR="00A43456">
          <w:rPr>
            <w:noProof/>
            <w:webHidden/>
          </w:rPr>
          <w:instrText xml:space="preserve"> PAGEREF _Toc8987872 \h </w:instrText>
        </w:r>
        <w:r w:rsidR="00A43456">
          <w:rPr>
            <w:noProof/>
            <w:webHidden/>
          </w:rPr>
        </w:r>
        <w:r w:rsidR="00A43456">
          <w:rPr>
            <w:noProof/>
            <w:webHidden/>
          </w:rPr>
          <w:fldChar w:fldCharType="separate"/>
        </w:r>
        <w:r w:rsidR="00A43456">
          <w:rPr>
            <w:noProof/>
            <w:webHidden/>
          </w:rPr>
          <w:t>5</w:t>
        </w:r>
        <w:r w:rsidR="00A43456">
          <w:rPr>
            <w:noProof/>
            <w:webHidden/>
          </w:rPr>
          <w:fldChar w:fldCharType="end"/>
        </w:r>
      </w:hyperlink>
    </w:p>
    <w:p w14:paraId="6890EE3A" w14:textId="7CDC5AC1"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3" w:history="1">
        <w:r w:rsidR="00A43456" w:rsidRPr="00B8559C">
          <w:rPr>
            <w:rStyle w:val="Hyperlink"/>
            <w:noProof/>
          </w:rPr>
          <w:t>Figure 10: QPSK Simulation</w:t>
        </w:r>
        <w:r w:rsidR="00A43456">
          <w:rPr>
            <w:noProof/>
            <w:webHidden/>
          </w:rPr>
          <w:tab/>
        </w:r>
        <w:r w:rsidR="00A43456">
          <w:rPr>
            <w:noProof/>
            <w:webHidden/>
          </w:rPr>
          <w:fldChar w:fldCharType="begin"/>
        </w:r>
        <w:r w:rsidR="00A43456">
          <w:rPr>
            <w:noProof/>
            <w:webHidden/>
          </w:rPr>
          <w:instrText xml:space="preserve"> PAGEREF _Toc8987873 \h </w:instrText>
        </w:r>
        <w:r w:rsidR="00A43456">
          <w:rPr>
            <w:noProof/>
            <w:webHidden/>
          </w:rPr>
        </w:r>
        <w:r w:rsidR="00A43456">
          <w:rPr>
            <w:noProof/>
            <w:webHidden/>
          </w:rPr>
          <w:fldChar w:fldCharType="separate"/>
        </w:r>
        <w:r w:rsidR="00A43456">
          <w:rPr>
            <w:noProof/>
            <w:webHidden/>
          </w:rPr>
          <w:t>5</w:t>
        </w:r>
        <w:r w:rsidR="00A43456">
          <w:rPr>
            <w:noProof/>
            <w:webHidden/>
          </w:rPr>
          <w:fldChar w:fldCharType="end"/>
        </w:r>
      </w:hyperlink>
    </w:p>
    <w:p w14:paraId="1B101DE9" w14:textId="18575164"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4" w:history="1">
        <w:r w:rsidR="00A43456" w:rsidRPr="00B8559C">
          <w:rPr>
            <w:rStyle w:val="Hyperlink"/>
            <w:noProof/>
          </w:rPr>
          <w:t>Figure 11: QPSK Constellation</w:t>
        </w:r>
        <w:r w:rsidR="00A43456">
          <w:rPr>
            <w:noProof/>
            <w:webHidden/>
          </w:rPr>
          <w:tab/>
        </w:r>
        <w:r w:rsidR="00A43456">
          <w:rPr>
            <w:noProof/>
            <w:webHidden/>
          </w:rPr>
          <w:fldChar w:fldCharType="begin"/>
        </w:r>
        <w:r w:rsidR="00A43456">
          <w:rPr>
            <w:noProof/>
            <w:webHidden/>
          </w:rPr>
          <w:instrText xml:space="preserve"> PAGEREF _Toc8987874 \h </w:instrText>
        </w:r>
        <w:r w:rsidR="00A43456">
          <w:rPr>
            <w:noProof/>
            <w:webHidden/>
          </w:rPr>
        </w:r>
        <w:r w:rsidR="00A43456">
          <w:rPr>
            <w:noProof/>
            <w:webHidden/>
          </w:rPr>
          <w:fldChar w:fldCharType="separate"/>
        </w:r>
        <w:r w:rsidR="00A43456">
          <w:rPr>
            <w:noProof/>
            <w:webHidden/>
          </w:rPr>
          <w:t>5</w:t>
        </w:r>
        <w:r w:rsidR="00A43456">
          <w:rPr>
            <w:noProof/>
            <w:webHidden/>
          </w:rPr>
          <w:fldChar w:fldCharType="end"/>
        </w:r>
      </w:hyperlink>
    </w:p>
    <w:p w14:paraId="54582A44" w14:textId="25D93F78"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5" w:history="1">
        <w:r w:rsidR="00A43456" w:rsidRPr="00B8559C">
          <w:rPr>
            <w:rStyle w:val="Hyperlink"/>
            <w:noProof/>
          </w:rPr>
          <w:t>Figure 12: Error Rate</w:t>
        </w:r>
        <w:r w:rsidR="00A43456">
          <w:rPr>
            <w:noProof/>
            <w:webHidden/>
          </w:rPr>
          <w:tab/>
        </w:r>
        <w:r w:rsidR="00A43456">
          <w:rPr>
            <w:noProof/>
            <w:webHidden/>
          </w:rPr>
          <w:fldChar w:fldCharType="begin"/>
        </w:r>
        <w:r w:rsidR="00A43456">
          <w:rPr>
            <w:noProof/>
            <w:webHidden/>
          </w:rPr>
          <w:instrText xml:space="preserve"> PAGEREF _Toc8987875 \h </w:instrText>
        </w:r>
        <w:r w:rsidR="00A43456">
          <w:rPr>
            <w:noProof/>
            <w:webHidden/>
          </w:rPr>
        </w:r>
        <w:r w:rsidR="00A43456">
          <w:rPr>
            <w:noProof/>
            <w:webHidden/>
          </w:rPr>
          <w:fldChar w:fldCharType="separate"/>
        </w:r>
        <w:r w:rsidR="00A43456">
          <w:rPr>
            <w:noProof/>
            <w:webHidden/>
          </w:rPr>
          <w:t>6</w:t>
        </w:r>
        <w:r w:rsidR="00A43456">
          <w:rPr>
            <w:noProof/>
            <w:webHidden/>
          </w:rPr>
          <w:fldChar w:fldCharType="end"/>
        </w:r>
      </w:hyperlink>
    </w:p>
    <w:p w14:paraId="555A5C80" w14:textId="7F84918E"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6" w:history="1">
        <w:r w:rsidR="00A43456" w:rsidRPr="00B8559C">
          <w:rPr>
            <w:rStyle w:val="Hyperlink"/>
            <w:noProof/>
          </w:rPr>
          <w:t>Figure 13: QPSK modulated And Demodulated Signals</w:t>
        </w:r>
        <w:r w:rsidR="00A43456">
          <w:rPr>
            <w:noProof/>
            <w:webHidden/>
          </w:rPr>
          <w:tab/>
        </w:r>
        <w:r w:rsidR="00A43456">
          <w:rPr>
            <w:noProof/>
            <w:webHidden/>
          </w:rPr>
          <w:fldChar w:fldCharType="begin"/>
        </w:r>
        <w:r w:rsidR="00A43456">
          <w:rPr>
            <w:noProof/>
            <w:webHidden/>
          </w:rPr>
          <w:instrText xml:space="preserve"> PAGEREF _Toc8987876 \h </w:instrText>
        </w:r>
        <w:r w:rsidR="00A43456">
          <w:rPr>
            <w:noProof/>
            <w:webHidden/>
          </w:rPr>
        </w:r>
        <w:r w:rsidR="00A43456">
          <w:rPr>
            <w:noProof/>
            <w:webHidden/>
          </w:rPr>
          <w:fldChar w:fldCharType="separate"/>
        </w:r>
        <w:r w:rsidR="00A43456">
          <w:rPr>
            <w:noProof/>
            <w:webHidden/>
          </w:rPr>
          <w:t>6</w:t>
        </w:r>
        <w:r w:rsidR="00A43456">
          <w:rPr>
            <w:noProof/>
            <w:webHidden/>
          </w:rPr>
          <w:fldChar w:fldCharType="end"/>
        </w:r>
      </w:hyperlink>
    </w:p>
    <w:p w14:paraId="069B86A0" w14:textId="0D394B2A"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7" w:history="1">
        <w:r w:rsidR="00A43456" w:rsidRPr="00B8559C">
          <w:rPr>
            <w:rStyle w:val="Hyperlink"/>
            <w:noProof/>
          </w:rPr>
          <w:t>Figure 14: Smart Farm Simulation</w:t>
        </w:r>
        <w:r w:rsidR="00A43456">
          <w:rPr>
            <w:noProof/>
            <w:webHidden/>
          </w:rPr>
          <w:tab/>
        </w:r>
        <w:r w:rsidR="00A43456">
          <w:rPr>
            <w:noProof/>
            <w:webHidden/>
          </w:rPr>
          <w:fldChar w:fldCharType="begin"/>
        </w:r>
        <w:r w:rsidR="00A43456">
          <w:rPr>
            <w:noProof/>
            <w:webHidden/>
          </w:rPr>
          <w:instrText xml:space="preserve"> PAGEREF _Toc8987877 \h </w:instrText>
        </w:r>
        <w:r w:rsidR="00A43456">
          <w:rPr>
            <w:noProof/>
            <w:webHidden/>
          </w:rPr>
        </w:r>
        <w:r w:rsidR="00A43456">
          <w:rPr>
            <w:noProof/>
            <w:webHidden/>
          </w:rPr>
          <w:fldChar w:fldCharType="separate"/>
        </w:r>
        <w:r w:rsidR="00A43456">
          <w:rPr>
            <w:noProof/>
            <w:webHidden/>
          </w:rPr>
          <w:t>6</w:t>
        </w:r>
        <w:r w:rsidR="00A43456">
          <w:rPr>
            <w:noProof/>
            <w:webHidden/>
          </w:rPr>
          <w:fldChar w:fldCharType="end"/>
        </w:r>
      </w:hyperlink>
    </w:p>
    <w:p w14:paraId="17885FB9" w14:textId="22B5C69E"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8" w:history="1">
        <w:r w:rsidR="00A43456" w:rsidRPr="00B8559C">
          <w:rPr>
            <w:rStyle w:val="Hyperlink"/>
            <w:noProof/>
          </w:rPr>
          <w:t>Figure 15: TCP</w:t>
        </w:r>
        <w:r w:rsidR="00A43456">
          <w:rPr>
            <w:noProof/>
            <w:webHidden/>
          </w:rPr>
          <w:tab/>
        </w:r>
        <w:r w:rsidR="00A43456">
          <w:rPr>
            <w:noProof/>
            <w:webHidden/>
          </w:rPr>
          <w:fldChar w:fldCharType="begin"/>
        </w:r>
        <w:r w:rsidR="00A43456">
          <w:rPr>
            <w:noProof/>
            <w:webHidden/>
          </w:rPr>
          <w:instrText xml:space="preserve"> PAGEREF _Toc8987878 \h </w:instrText>
        </w:r>
        <w:r w:rsidR="00A43456">
          <w:rPr>
            <w:noProof/>
            <w:webHidden/>
          </w:rPr>
        </w:r>
        <w:r w:rsidR="00A43456">
          <w:rPr>
            <w:noProof/>
            <w:webHidden/>
          </w:rPr>
          <w:fldChar w:fldCharType="separate"/>
        </w:r>
        <w:r w:rsidR="00A43456">
          <w:rPr>
            <w:noProof/>
            <w:webHidden/>
          </w:rPr>
          <w:t>6</w:t>
        </w:r>
        <w:r w:rsidR="00A43456">
          <w:rPr>
            <w:noProof/>
            <w:webHidden/>
          </w:rPr>
          <w:fldChar w:fldCharType="end"/>
        </w:r>
      </w:hyperlink>
    </w:p>
    <w:p w14:paraId="65CD0D81" w14:textId="4997973E"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9" w:history="1">
        <w:r w:rsidR="00A43456" w:rsidRPr="00B8559C">
          <w:rPr>
            <w:rStyle w:val="Hyperlink"/>
            <w:noProof/>
          </w:rPr>
          <w:t>Figure 16: UDP</w:t>
        </w:r>
        <w:r w:rsidR="00A43456">
          <w:rPr>
            <w:noProof/>
            <w:webHidden/>
          </w:rPr>
          <w:tab/>
        </w:r>
        <w:r w:rsidR="00A43456">
          <w:rPr>
            <w:noProof/>
            <w:webHidden/>
          </w:rPr>
          <w:fldChar w:fldCharType="begin"/>
        </w:r>
        <w:r w:rsidR="00A43456">
          <w:rPr>
            <w:noProof/>
            <w:webHidden/>
          </w:rPr>
          <w:instrText xml:space="preserve"> PAGEREF _Toc8987879 \h </w:instrText>
        </w:r>
        <w:r w:rsidR="00A43456">
          <w:rPr>
            <w:noProof/>
            <w:webHidden/>
          </w:rPr>
        </w:r>
        <w:r w:rsidR="00A43456">
          <w:rPr>
            <w:noProof/>
            <w:webHidden/>
          </w:rPr>
          <w:fldChar w:fldCharType="separate"/>
        </w:r>
        <w:r w:rsidR="00A43456">
          <w:rPr>
            <w:noProof/>
            <w:webHidden/>
          </w:rPr>
          <w:t>6</w:t>
        </w:r>
        <w:r w:rsidR="00A43456">
          <w:rPr>
            <w:noProof/>
            <w:webHidden/>
          </w:rPr>
          <w:fldChar w:fldCharType="end"/>
        </w:r>
      </w:hyperlink>
    </w:p>
    <w:p w14:paraId="068BEAC7" w14:textId="570AD7A4"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0" w:history="1">
        <w:r w:rsidR="00A43456" w:rsidRPr="00B8559C">
          <w:rPr>
            <w:rStyle w:val="Hyperlink"/>
            <w:noProof/>
          </w:rPr>
          <w:t>Figure 17: TCP Path Loss</w:t>
        </w:r>
        <w:r w:rsidR="00A43456">
          <w:rPr>
            <w:noProof/>
            <w:webHidden/>
          </w:rPr>
          <w:tab/>
        </w:r>
        <w:r w:rsidR="00A43456">
          <w:rPr>
            <w:noProof/>
            <w:webHidden/>
          </w:rPr>
          <w:fldChar w:fldCharType="begin"/>
        </w:r>
        <w:r w:rsidR="00A43456">
          <w:rPr>
            <w:noProof/>
            <w:webHidden/>
          </w:rPr>
          <w:instrText xml:space="preserve"> PAGEREF _Toc8987880 \h </w:instrText>
        </w:r>
        <w:r w:rsidR="00A43456">
          <w:rPr>
            <w:noProof/>
            <w:webHidden/>
          </w:rPr>
        </w:r>
        <w:r w:rsidR="00A43456">
          <w:rPr>
            <w:noProof/>
            <w:webHidden/>
          </w:rPr>
          <w:fldChar w:fldCharType="separate"/>
        </w:r>
        <w:r w:rsidR="00A43456">
          <w:rPr>
            <w:noProof/>
            <w:webHidden/>
          </w:rPr>
          <w:t>7</w:t>
        </w:r>
        <w:r w:rsidR="00A43456">
          <w:rPr>
            <w:noProof/>
            <w:webHidden/>
          </w:rPr>
          <w:fldChar w:fldCharType="end"/>
        </w:r>
      </w:hyperlink>
    </w:p>
    <w:p w14:paraId="40BA90C3" w14:textId="6A85AF29"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1" w:history="1">
        <w:r w:rsidR="00A43456" w:rsidRPr="00B8559C">
          <w:rPr>
            <w:rStyle w:val="Hyperlink"/>
            <w:noProof/>
          </w:rPr>
          <w:t>Figure 18: UDP Path Loss</w:t>
        </w:r>
        <w:r w:rsidR="00A43456">
          <w:rPr>
            <w:noProof/>
            <w:webHidden/>
          </w:rPr>
          <w:tab/>
        </w:r>
        <w:r w:rsidR="00A43456">
          <w:rPr>
            <w:noProof/>
            <w:webHidden/>
          </w:rPr>
          <w:fldChar w:fldCharType="begin"/>
        </w:r>
        <w:r w:rsidR="00A43456">
          <w:rPr>
            <w:noProof/>
            <w:webHidden/>
          </w:rPr>
          <w:instrText xml:space="preserve"> PAGEREF _Toc8987881 \h </w:instrText>
        </w:r>
        <w:r w:rsidR="00A43456">
          <w:rPr>
            <w:noProof/>
            <w:webHidden/>
          </w:rPr>
        </w:r>
        <w:r w:rsidR="00A43456">
          <w:rPr>
            <w:noProof/>
            <w:webHidden/>
          </w:rPr>
          <w:fldChar w:fldCharType="separate"/>
        </w:r>
        <w:r w:rsidR="00A43456">
          <w:rPr>
            <w:noProof/>
            <w:webHidden/>
          </w:rPr>
          <w:t>7</w:t>
        </w:r>
        <w:r w:rsidR="00A43456">
          <w:rPr>
            <w:noProof/>
            <w:webHidden/>
          </w:rPr>
          <w:fldChar w:fldCharType="end"/>
        </w:r>
      </w:hyperlink>
    </w:p>
    <w:p w14:paraId="505052B8" w14:textId="291342EE"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2" w:history="1">
        <w:r w:rsidR="00A43456" w:rsidRPr="00B8559C">
          <w:rPr>
            <w:rStyle w:val="Hyperlink"/>
            <w:noProof/>
          </w:rPr>
          <w:t>Figure 19: TCP with AODV Protocol</w:t>
        </w:r>
        <w:r w:rsidR="00A43456">
          <w:rPr>
            <w:noProof/>
            <w:webHidden/>
          </w:rPr>
          <w:tab/>
        </w:r>
        <w:r w:rsidR="00A43456">
          <w:rPr>
            <w:noProof/>
            <w:webHidden/>
          </w:rPr>
          <w:fldChar w:fldCharType="begin"/>
        </w:r>
        <w:r w:rsidR="00A43456">
          <w:rPr>
            <w:noProof/>
            <w:webHidden/>
          </w:rPr>
          <w:instrText xml:space="preserve"> PAGEREF _Toc8987882 \h </w:instrText>
        </w:r>
        <w:r w:rsidR="00A43456">
          <w:rPr>
            <w:noProof/>
            <w:webHidden/>
          </w:rPr>
        </w:r>
        <w:r w:rsidR="00A43456">
          <w:rPr>
            <w:noProof/>
            <w:webHidden/>
          </w:rPr>
          <w:fldChar w:fldCharType="separate"/>
        </w:r>
        <w:r w:rsidR="00A43456">
          <w:rPr>
            <w:noProof/>
            <w:webHidden/>
          </w:rPr>
          <w:t>7</w:t>
        </w:r>
        <w:r w:rsidR="00A43456">
          <w:rPr>
            <w:noProof/>
            <w:webHidden/>
          </w:rPr>
          <w:fldChar w:fldCharType="end"/>
        </w:r>
      </w:hyperlink>
    </w:p>
    <w:p w14:paraId="34823A6E" w14:textId="3BD0FB64"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3" w:history="1">
        <w:r w:rsidR="00A43456" w:rsidRPr="00B8559C">
          <w:rPr>
            <w:rStyle w:val="Hyperlink"/>
            <w:noProof/>
          </w:rPr>
          <w:t>Figure 20: TCP with RPL Protocol</w:t>
        </w:r>
        <w:r w:rsidR="00A43456">
          <w:rPr>
            <w:noProof/>
            <w:webHidden/>
          </w:rPr>
          <w:tab/>
        </w:r>
        <w:r w:rsidR="00A43456">
          <w:rPr>
            <w:noProof/>
            <w:webHidden/>
          </w:rPr>
          <w:fldChar w:fldCharType="begin"/>
        </w:r>
        <w:r w:rsidR="00A43456">
          <w:rPr>
            <w:noProof/>
            <w:webHidden/>
          </w:rPr>
          <w:instrText xml:space="preserve"> PAGEREF _Toc8987883 \h </w:instrText>
        </w:r>
        <w:r w:rsidR="00A43456">
          <w:rPr>
            <w:noProof/>
            <w:webHidden/>
          </w:rPr>
        </w:r>
        <w:r w:rsidR="00A43456">
          <w:rPr>
            <w:noProof/>
            <w:webHidden/>
          </w:rPr>
          <w:fldChar w:fldCharType="separate"/>
        </w:r>
        <w:r w:rsidR="00A43456">
          <w:rPr>
            <w:noProof/>
            <w:webHidden/>
          </w:rPr>
          <w:t>7</w:t>
        </w:r>
        <w:r w:rsidR="00A43456">
          <w:rPr>
            <w:noProof/>
            <w:webHidden/>
          </w:rPr>
          <w:fldChar w:fldCharType="end"/>
        </w:r>
      </w:hyperlink>
    </w:p>
    <w:p w14:paraId="030862C9" w14:textId="4F76A72F"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4" w:history="1">
        <w:r w:rsidR="00A43456" w:rsidRPr="00B8559C">
          <w:rPr>
            <w:rStyle w:val="Hyperlink"/>
            <w:noProof/>
          </w:rPr>
          <w:t>Figure 21: TCP and AODV with different applications</w:t>
        </w:r>
        <w:r w:rsidR="00A43456">
          <w:rPr>
            <w:noProof/>
            <w:webHidden/>
          </w:rPr>
          <w:tab/>
        </w:r>
        <w:r w:rsidR="00A43456">
          <w:rPr>
            <w:noProof/>
            <w:webHidden/>
          </w:rPr>
          <w:fldChar w:fldCharType="begin"/>
        </w:r>
        <w:r w:rsidR="00A43456">
          <w:rPr>
            <w:noProof/>
            <w:webHidden/>
          </w:rPr>
          <w:instrText xml:space="preserve"> PAGEREF _Toc8987884 \h </w:instrText>
        </w:r>
        <w:r w:rsidR="00A43456">
          <w:rPr>
            <w:noProof/>
            <w:webHidden/>
          </w:rPr>
        </w:r>
        <w:r w:rsidR="00A43456">
          <w:rPr>
            <w:noProof/>
            <w:webHidden/>
          </w:rPr>
          <w:fldChar w:fldCharType="separate"/>
        </w:r>
        <w:r w:rsidR="00A43456">
          <w:rPr>
            <w:noProof/>
            <w:webHidden/>
          </w:rPr>
          <w:t>8</w:t>
        </w:r>
        <w:r w:rsidR="00A43456">
          <w:rPr>
            <w:noProof/>
            <w:webHidden/>
          </w:rPr>
          <w:fldChar w:fldCharType="end"/>
        </w:r>
      </w:hyperlink>
    </w:p>
    <w:p w14:paraId="73C25DCE" w14:textId="151C5C2F" w:rsidR="00A43456" w:rsidRDefault="00E83AED"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5" w:history="1">
        <w:r w:rsidR="00A43456" w:rsidRPr="00B8559C">
          <w:rPr>
            <w:rStyle w:val="Hyperlink"/>
            <w:noProof/>
          </w:rPr>
          <w:t>Figure 22: TCP and RPL with different applications</w:t>
        </w:r>
        <w:r w:rsidR="00A43456">
          <w:rPr>
            <w:noProof/>
            <w:webHidden/>
          </w:rPr>
          <w:tab/>
        </w:r>
        <w:r w:rsidR="00A43456">
          <w:rPr>
            <w:noProof/>
            <w:webHidden/>
          </w:rPr>
          <w:fldChar w:fldCharType="begin"/>
        </w:r>
        <w:r w:rsidR="00A43456">
          <w:rPr>
            <w:noProof/>
            <w:webHidden/>
          </w:rPr>
          <w:instrText xml:space="preserve"> PAGEREF _Toc8987885 \h </w:instrText>
        </w:r>
        <w:r w:rsidR="00A43456">
          <w:rPr>
            <w:noProof/>
            <w:webHidden/>
          </w:rPr>
        </w:r>
        <w:r w:rsidR="00A43456">
          <w:rPr>
            <w:noProof/>
            <w:webHidden/>
          </w:rPr>
          <w:fldChar w:fldCharType="separate"/>
        </w:r>
        <w:r w:rsidR="00A43456">
          <w:rPr>
            <w:noProof/>
            <w:webHidden/>
          </w:rPr>
          <w:t>8</w:t>
        </w:r>
        <w:r w:rsidR="00A43456">
          <w:rPr>
            <w:noProof/>
            <w:webHidden/>
          </w:rPr>
          <w:fldChar w:fldCharType="end"/>
        </w:r>
      </w:hyperlink>
    </w:p>
    <w:p w14:paraId="3D8706F3" w14:textId="7C092E98" w:rsidR="00A43456" w:rsidRDefault="00A43456" w:rsidP="00F66FC0">
      <w:pPr>
        <w:jc w:val="both"/>
      </w:pPr>
      <w:r>
        <w:fldChar w:fldCharType="end"/>
      </w:r>
    </w:p>
    <w:p w14:paraId="074D6DEA" w14:textId="407E64AD" w:rsidR="00A43456" w:rsidRDefault="00A43456" w:rsidP="00F66FC0">
      <w:pPr>
        <w:jc w:val="both"/>
      </w:pPr>
    </w:p>
    <w:p w14:paraId="0BEDB781" w14:textId="0D465E6E" w:rsidR="00A43456" w:rsidRDefault="00A43456" w:rsidP="00F66FC0">
      <w:pPr>
        <w:pStyle w:val="TableofFigures"/>
        <w:tabs>
          <w:tab w:val="right" w:leader="dot" w:pos="5030"/>
        </w:tabs>
        <w:jc w:val="both"/>
        <w:rPr>
          <w:rStyle w:val="Hyperlink"/>
          <w:noProof/>
        </w:rPr>
      </w:pPr>
      <w:r>
        <w:fldChar w:fldCharType="begin"/>
      </w:r>
      <w:r>
        <w:instrText xml:space="preserve"> TOC \h \z \c "Table" </w:instrText>
      </w:r>
      <w:r>
        <w:fldChar w:fldCharType="separate"/>
      </w:r>
      <w:hyperlink w:anchor="_Toc8987886" w:history="1">
        <w:r w:rsidRPr="00301415">
          <w:rPr>
            <w:rStyle w:val="Hyperlink"/>
            <w:noProof/>
          </w:rPr>
          <w:t>Table 1: Type of Applications</w:t>
        </w:r>
        <w:r>
          <w:rPr>
            <w:noProof/>
            <w:webHidden/>
          </w:rPr>
          <w:tab/>
        </w:r>
        <w:r>
          <w:rPr>
            <w:noProof/>
            <w:webHidden/>
          </w:rPr>
          <w:fldChar w:fldCharType="begin"/>
        </w:r>
        <w:r>
          <w:rPr>
            <w:noProof/>
            <w:webHidden/>
          </w:rPr>
          <w:instrText xml:space="preserve"> PAGEREF _Toc8987886 \h </w:instrText>
        </w:r>
        <w:r>
          <w:rPr>
            <w:noProof/>
            <w:webHidden/>
          </w:rPr>
        </w:r>
        <w:r>
          <w:rPr>
            <w:noProof/>
            <w:webHidden/>
          </w:rPr>
          <w:fldChar w:fldCharType="separate"/>
        </w:r>
        <w:r>
          <w:rPr>
            <w:noProof/>
            <w:webHidden/>
          </w:rPr>
          <w:t>8</w:t>
        </w:r>
        <w:r>
          <w:rPr>
            <w:noProof/>
            <w:webHidden/>
          </w:rPr>
          <w:fldChar w:fldCharType="end"/>
        </w:r>
      </w:hyperlink>
    </w:p>
    <w:p w14:paraId="5FA154FC" w14:textId="5AA612EC" w:rsidR="00A43456" w:rsidRDefault="00A43456" w:rsidP="00F66FC0">
      <w:pPr>
        <w:jc w:val="both"/>
        <w:rPr>
          <w:rFonts w:eastAsiaTheme="minorEastAsia"/>
        </w:rPr>
      </w:pPr>
    </w:p>
    <w:p w14:paraId="3030BC41" w14:textId="58B2DF41" w:rsidR="00A43456" w:rsidRDefault="00A43456" w:rsidP="00F66FC0">
      <w:pPr>
        <w:jc w:val="both"/>
        <w:rPr>
          <w:rFonts w:eastAsiaTheme="minorEastAsia"/>
        </w:rPr>
      </w:pPr>
    </w:p>
    <w:p w14:paraId="612BB20E" w14:textId="77777777" w:rsidR="00A43456" w:rsidRPr="00A43456" w:rsidRDefault="00A43456" w:rsidP="00F66FC0">
      <w:pPr>
        <w:jc w:val="both"/>
        <w:rPr>
          <w:rFonts w:eastAsiaTheme="minorEastAsia"/>
        </w:rPr>
      </w:pPr>
    </w:p>
    <w:p w14:paraId="229671B9" w14:textId="77777777" w:rsidR="00A41DDB" w:rsidRPr="00A43456" w:rsidRDefault="00A43456" w:rsidP="00F66FC0">
      <w:pPr>
        <w:jc w:val="both"/>
      </w:pPr>
      <w:r>
        <w:fldChar w:fldCharType="end"/>
      </w:r>
    </w:p>
    <w:sdt>
      <w:sdtPr>
        <w:id w:val="-133100184"/>
        <w:docPartObj>
          <w:docPartGallery w:val="Bibliographies"/>
          <w:docPartUnique/>
        </w:docPartObj>
      </w:sdtPr>
      <w:sdtEndPr>
        <w:rPr>
          <w:smallCaps w:val="0"/>
          <w:kern w:val="0"/>
        </w:rPr>
      </w:sdtEndPr>
      <w:sdtContent>
        <w:p w14:paraId="39048B31" w14:textId="3A5F7B47" w:rsidR="00E83AED" w:rsidRDefault="00E83AED">
          <w:pPr>
            <w:pStyle w:val="Heading1"/>
          </w:pPr>
          <w:r>
            <w:t>Bibliography</w:t>
          </w:r>
        </w:p>
        <w:sdt>
          <w:sdtPr>
            <w:id w:val="111145805"/>
            <w:bibliography/>
          </w:sdtPr>
          <w:sdtContent>
            <w:p w14:paraId="3EAD1FEB" w14:textId="77777777" w:rsidR="00E83AED" w:rsidRDefault="00E83AED">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3"/>
                <w:gridCol w:w="4797"/>
              </w:tblGrid>
              <w:tr w:rsidR="00E83AED" w14:paraId="35F0F991" w14:textId="77777777">
                <w:trPr>
                  <w:divId w:val="1519537619"/>
                  <w:tblCellSpacing w:w="15" w:type="dxa"/>
                </w:trPr>
                <w:tc>
                  <w:tcPr>
                    <w:tcW w:w="50" w:type="pct"/>
                    <w:hideMark/>
                  </w:tcPr>
                  <w:p w14:paraId="31C6AB2E" w14:textId="73207172" w:rsidR="00E83AED" w:rsidRDefault="00E83AED">
                    <w:pPr>
                      <w:pStyle w:val="Bibliography"/>
                      <w:rPr>
                        <w:noProof/>
                        <w:szCs w:val="24"/>
                      </w:rPr>
                    </w:pPr>
                    <w:r>
                      <w:rPr>
                        <w:noProof/>
                      </w:rPr>
                      <w:t xml:space="preserve">[1] </w:t>
                    </w:r>
                  </w:p>
                </w:tc>
                <w:tc>
                  <w:tcPr>
                    <w:tcW w:w="0" w:type="auto"/>
                    <w:hideMark/>
                  </w:tcPr>
                  <w:p w14:paraId="2DA1DEE6" w14:textId="77777777" w:rsidR="00E83AED" w:rsidRDefault="00E83AED">
                    <w:pPr>
                      <w:pStyle w:val="Bibliography"/>
                      <w:rPr>
                        <w:noProof/>
                      </w:rPr>
                    </w:pPr>
                    <w:r>
                      <w:rPr>
                        <w:noProof/>
                      </w:rPr>
                      <w:t>L. Frenzel, "Understanding Modern Digital Modulation Techniques," 23 01 2012. [Online]. Available: https://www.electronicdesign.com/communications/understanding-modern-digital-modulation-techniques. [Accessed 10 04 2019].</w:t>
                    </w:r>
                  </w:p>
                </w:tc>
              </w:tr>
              <w:tr w:rsidR="00E83AED" w14:paraId="290D0E9B" w14:textId="77777777">
                <w:trPr>
                  <w:divId w:val="1519537619"/>
                  <w:tblCellSpacing w:w="15" w:type="dxa"/>
                </w:trPr>
                <w:tc>
                  <w:tcPr>
                    <w:tcW w:w="50" w:type="pct"/>
                    <w:hideMark/>
                  </w:tcPr>
                  <w:p w14:paraId="78A30B9C" w14:textId="77777777" w:rsidR="00E83AED" w:rsidRDefault="00E83AED">
                    <w:pPr>
                      <w:pStyle w:val="Bibliography"/>
                      <w:rPr>
                        <w:noProof/>
                      </w:rPr>
                    </w:pPr>
                    <w:r>
                      <w:rPr>
                        <w:noProof/>
                      </w:rPr>
                      <w:t xml:space="preserve">[2] </w:t>
                    </w:r>
                  </w:p>
                </w:tc>
                <w:tc>
                  <w:tcPr>
                    <w:tcW w:w="0" w:type="auto"/>
                    <w:hideMark/>
                  </w:tcPr>
                  <w:p w14:paraId="22015B02" w14:textId="77777777" w:rsidR="00E83AED" w:rsidRDefault="00E83AED">
                    <w:pPr>
                      <w:pStyle w:val="Bibliography"/>
                      <w:rPr>
                        <w:noProof/>
                      </w:rPr>
                    </w:pPr>
                    <w:r>
                      <w:rPr>
                        <w:noProof/>
                      </w:rPr>
                      <w:t>cisco, "Wireless Fundamentals: Modulation," cisco, [Online]. Available: https://documentation.meraki.com/MR/WiFi_Basics_and_Best_Practices/Wireless_Fundamentals%3A_Modulation. [Accessed 10 04 2019].</w:t>
                    </w:r>
                  </w:p>
                </w:tc>
              </w:tr>
              <w:tr w:rsidR="00E83AED" w14:paraId="34C8A612" w14:textId="77777777">
                <w:trPr>
                  <w:divId w:val="1519537619"/>
                  <w:tblCellSpacing w:w="15" w:type="dxa"/>
                </w:trPr>
                <w:tc>
                  <w:tcPr>
                    <w:tcW w:w="50" w:type="pct"/>
                    <w:hideMark/>
                  </w:tcPr>
                  <w:p w14:paraId="74F61098" w14:textId="77777777" w:rsidR="00E83AED" w:rsidRDefault="00E83AED">
                    <w:pPr>
                      <w:pStyle w:val="Bibliography"/>
                      <w:rPr>
                        <w:noProof/>
                      </w:rPr>
                    </w:pPr>
                    <w:r>
                      <w:rPr>
                        <w:noProof/>
                      </w:rPr>
                      <w:t xml:space="preserve">[3] </w:t>
                    </w:r>
                  </w:p>
                </w:tc>
                <w:tc>
                  <w:tcPr>
                    <w:tcW w:w="0" w:type="auto"/>
                    <w:hideMark/>
                  </w:tcPr>
                  <w:p w14:paraId="1EE79194" w14:textId="77777777" w:rsidR="00E83AED" w:rsidRDefault="00E83AED">
                    <w:pPr>
                      <w:pStyle w:val="Bibliography"/>
                      <w:rPr>
                        <w:noProof/>
                      </w:rPr>
                    </w:pPr>
                    <w:r>
                      <w:rPr>
                        <w:noProof/>
                      </w:rPr>
                      <w:t>M. Rouse, "modulation," [Online]. Available: https://searchnetworking.techtarget.com/definition/modulation. [Accessed 11 04 2019].</w:t>
                    </w:r>
                  </w:p>
                </w:tc>
              </w:tr>
              <w:tr w:rsidR="00E83AED" w14:paraId="4B1E134A" w14:textId="77777777">
                <w:trPr>
                  <w:divId w:val="1519537619"/>
                  <w:tblCellSpacing w:w="15" w:type="dxa"/>
                </w:trPr>
                <w:tc>
                  <w:tcPr>
                    <w:tcW w:w="50" w:type="pct"/>
                    <w:hideMark/>
                  </w:tcPr>
                  <w:p w14:paraId="1097C913" w14:textId="77777777" w:rsidR="00E83AED" w:rsidRDefault="00E83AED">
                    <w:pPr>
                      <w:pStyle w:val="Bibliography"/>
                      <w:rPr>
                        <w:noProof/>
                      </w:rPr>
                    </w:pPr>
                    <w:r>
                      <w:rPr>
                        <w:noProof/>
                      </w:rPr>
                      <w:t xml:space="preserve">[4] </w:t>
                    </w:r>
                  </w:p>
                </w:tc>
                <w:tc>
                  <w:tcPr>
                    <w:tcW w:w="0" w:type="auto"/>
                    <w:hideMark/>
                  </w:tcPr>
                  <w:p w14:paraId="2A098AC9" w14:textId="77777777" w:rsidR="00E83AED" w:rsidRDefault="00E83AED">
                    <w:pPr>
                      <w:pStyle w:val="Bibliography"/>
                      <w:rPr>
                        <w:noProof/>
                      </w:rPr>
                    </w:pPr>
                    <w:r>
                      <w:rPr>
                        <w:noProof/>
                      </w:rPr>
                      <w:t>E. Channel, "Modulation Techniques," 30 09 2017. [Online]. Available: https://www.youtube.com/watch?v=beFoCZ7oMyY. [Accessed 11 04 2019].</w:t>
                    </w:r>
                  </w:p>
                </w:tc>
              </w:tr>
              <w:tr w:rsidR="00E83AED" w14:paraId="78F7FD6A" w14:textId="77777777">
                <w:trPr>
                  <w:divId w:val="1519537619"/>
                  <w:tblCellSpacing w:w="15" w:type="dxa"/>
                </w:trPr>
                <w:tc>
                  <w:tcPr>
                    <w:tcW w:w="50" w:type="pct"/>
                    <w:hideMark/>
                  </w:tcPr>
                  <w:p w14:paraId="5BD6E8A7" w14:textId="77777777" w:rsidR="00E83AED" w:rsidRDefault="00E83AED">
                    <w:pPr>
                      <w:pStyle w:val="Bibliography"/>
                      <w:rPr>
                        <w:noProof/>
                      </w:rPr>
                    </w:pPr>
                    <w:r>
                      <w:rPr>
                        <w:noProof/>
                      </w:rPr>
                      <w:t xml:space="preserve">[5] </w:t>
                    </w:r>
                  </w:p>
                </w:tc>
                <w:tc>
                  <w:tcPr>
                    <w:tcW w:w="0" w:type="auto"/>
                    <w:hideMark/>
                  </w:tcPr>
                  <w:p w14:paraId="5EA848A6" w14:textId="77777777" w:rsidR="00E83AED" w:rsidRDefault="00E83AED">
                    <w:pPr>
                      <w:pStyle w:val="Bibliography"/>
                      <w:rPr>
                        <w:noProof/>
                      </w:rPr>
                    </w:pPr>
                    <w:r>
                      <w:rPr>
                        <w:noProof/>
                      </w:rPr>
                      <w:t>"Analog Communication - Modulation," tutorialspoint, [Online]. Available: https://www.tutorialspoint.com/analog_communication/analog_communication_modulation.htm. [Accessed 11 04 2019].</w:t>
                    </w:r>
                  </w:p>
                </w:tc>
              </w:tr>
              <w:tr w:rsidR="00E83AED" w14:paraId="2CB857DF" w14:textId="77777777">
                <w:trPr>
                  <w:divId w:val="1519537619"/>
                  <w:tblCellSpacing w:w="15" w:type="dxa"/>
                </w:trPr>
                <w:tc>
                  <w:tcPr>
                    <w:tcW w:w="50" w:type="pct"/>
                    <w:hideMark/>
                  </w:tcPr>
                  <w:p w14:paraId="5CC1C80A" w14:textId="77777777" w:rsidR="00E83AED" w:rsidRDefault="00E83AED">
                    <w:pPr>
                      <w:pStyle w:val="Bibliography"/>
                      <w:rPr>
                        <w:noProof/>
                      </w:rPr>
                    </w:pPr>
                    <w:r>
                      <w:rPr>
                        <w:noProof/>
                      </w:rPr>
                      <w:t xml:space="preserve">[6] </w:t>
                    </w:r>
                  </w:p>
                </w:tc>
                <w:tc>
                  <w:tcPr>
                    <w:tcW w:w="0" w:type="auto"/>
                    <w:hideMark/>
                  </w:tcPr>
                  <w:p w14:paraId="1123FD47" w14:textId="77777777" w:rsidR="00E83AED" w:rsidRDefault="00E83AED">
                    <w:pPr>
                      <w:pStyle w:val="Bibliography"/>
                      <w:rPr>
                        <w:noProof/>
                      </w:rPr>
                    </w:pPr>
                    <w:r>
                      <w:rPr>
                        <w:noProof/>
                      </w:rPr>
                      <w:t>D. Tipper, "Digital Modulation," [Online]. Available: http://www.pitt.edu/~dtipper/DM.pdf. [Accessed 12 04 2019].</w:t>
                    </w:r>
                  </w:p>
                </w:tc>
              </w:tr>
              <w:tr w:rsidR="00E83AED" w14:paraId="6BC214D1" w14:textId="77777777">
                <w:trPr>
                  <w:divId w:val="1519537619"/>
                  <w:tblCellSpacing w:w="15" w:type="dxa"/>
                </w:trPr>
                <w:tc>
                  <w:tcPr>
                    <w:tcW w:w="50" w:type="pct"/>
                    <w:hideMark/>
                  </w:tcPr>
                  <w:p w14:paraId="370FE000" w14:textId="77777777" w:rsidR="00E83AED" w:rsidRDefault="00E83AED">
                    <w:pPr>
                      <w:pStyle w:val="Bibliography"/>
                      <w:rPr>
                        <w:noProof/>
                      </w:rPr>
                    </w:pPr>
                    <w:r>
                      <w:rPr>
                        <w:noProof/>
                      </w:rPr>
                      <w:t xml:space="preserve">[7] </w:t>
                    </w:r>
                  </w:p>
                </w:tc>
                <w:tc>
                  <w:tcPr>
                    <w:tcW w:w="0" w:type="auto"/>
                    <w:hideMark/>
                  </w:tcPr>
                  <w:p w14:paraId="77113F9B" w14:textId="77777777" w:rsidR="00E83AED" w:rsidRDefault="00E83AED">
                    <w:pPr>
                      <w:pStyle w:val="Bibliography"/>
                      <w:rPr>
                        <w:noProof/>
                      </w:rPr>
                    </w:pPr>
                    <w:r>
                      <w:rPr>
                        <w:noProof/>
                      </w:rPr>
                      <w:t>tutorialspoint, "Analog Communication - Modulation," [Online]. Available: https://www.tutorialspoint.com/analog_communication/analog_communication_modulation.htm. [Accessed 12 04 2019].</w:t>
                    </w:r>
                  </w:p>
                </w:tc>
              </w:tr>
              <w:tr w:rsidR="00E83AED" w14:paraId="7EB41965" w14:textId="77777777">
                <w:trPr>
                  <w:divId w:val="1519537619"/>
                  <w:tblCellSpacing w:w="15" w:type="dxa"/>
                </w:trPr>
                <w:tc>
                  <w:tcPr>
                    <w:tcW w:w="50" w:type="pct"/>
                    <w:hideMark/>
                  </w:tcPr>
                  <w:p w14:paraId="0FA58B57" w14:textId="77777777" w:rsidR="00E83AED" w:rsidRDefault="00E83AED">
                    <w:pPr>
                      <w:pStyle w:val="Bibliography"/>
                      <w:rPr>
                        <w:noProof/>
                      </w:rPr>
                    </w:pPr>
                    <w:r>
                      <w:rPr>
                        <w:noProof/>
                      </w:rPr>
                      <w:t xml:space="preserve">[8] </w:t>
                    </w:r>
                  </w:p>
                </w:tc>
                <w:tc>
                  <w:tcPr>
                    <w:tcW w:w="0" w:type="auto"/>
                    <w:hideMark/>
                  </w:tcPr>
                  <w:p w14:paraId="5CDF545B" w14:textId="77777777" w:rsidR="00E83AED" w:rsidRDefault="00E83AED">
                    <w:pPr>
                      <w:pStyle w:val="Bibliography"/>
                      <w:rPr>
                        <w:noProof/>
                      </w:rPr>
                    </w:pPr>
                    <w:r>
                      <w:rPr>
                        <w:noProof/>
                      </w:rPr>
                      <w:t>n. vlajic, "eecs.yorku," 2010. [Online]. Available: https://www.eecs.yorku.ca/course_archive/2010-11/F/3213/CSE3213_08_AnalogModulation_F2010.pdf. [Accessed 12 04 2019].</w:t>
                    </w:r>
                  </w:p>
                </w:tc>
              </w:tr>
              <w:tr w:rsidR="00E83AED" w14:paraId="2C744245" w14:textId="77777777">
                <w:trPr>
                  <w:divId w:val="1519537619"/>
                  <w:tblCellSpacing w:w="15" w:type="dxa"/>
                </w:trPr>
                <w:tc>
                  <w:tcPr>
                    <w:tcW w:w="50" w:type="pct"/>
                    <w:hideMark/>
                  </w:tcPr>
                  <w:p w14:paraId="5E3F3EEF" w14:textId="77777777" w:rsidR="00E83AED" w:rsidRDefault="00E83AED">
                    <w:pPr>
                      <w:pStyle w:val="Bibliography"/>
                      <w:rPr>
                        <w:noProof/>
                      </w:rPr>
                    </w:pPr>
                    <w:r>
                      <w:rPr>
                        <w:noProof/>
                      </w:rPr>
                      <w:t xml:space="preserve">[9] </w:t>
                    </w:r>
                  </w:p>
                </w:tc>
                <w:tc>
                  <w:tcPr>
                    <w:tcW w:w="0" w:type="auto"/>
                    <w:hideMark/>
                  </w:tcPr>
                  <w:p w14:paraId="3B5E51C8" w14:textId="77777777" w:rsidR="00E83AED" w:rsidRDefault="00E83AED">
                    <w:pPr>
                      <w:pStyle w:val="Bibliography"/>
                      <w:rPr>
                        <w:noProof/>
                      </w:rPr>
                    </w:pPr>
                    <w:r>
                      <w:rPr>
                        <w:noProof/>
                      </w:rPr>
                      <w:t>equestionanswers, "equestionanswers," [Online]. Available: http://www.equestionanswers.com/notes/modulation-analog-digital.php. [Accessed 12 04 2019].</w:t>
                    </w:r>
                  </w:p>
                </w:tc>
              </w:tr>
              <w:tr w:rsidR="00E83AED" w14:paraId="49C24896" w14:textId="77777777">
                <w:trPr>
                  <w:divId w:val="1519537619"/>
                  <w:tblCellSpacing w:w="15" w:type="dxa"/>
                </w:trPr>
                <w:tc>
                  <w:tcPr>
                    <w:tcW w:w="50" w:type="pct"/>
                    <w:hideMark/>
                  </w:tcPr>
                  <w:p w14:paraId="031F1807" w14:textId="77777777" w:rsidR="00E83AED" w:rsidRDefault="00E83AED">
                    <w:pPr>
                      <w:pStyle w:val="Bibliography"/>
                      <w:rPr>
                        <w:noProof/>
                      </w:rPr>
                    </w:pPr>
                    <w:r>
                      <w:rPr>
                        <w:noProof/>
                      </w:rPr>
                      <w:t xml:space="preserve">[10] </w:t>
                    </w:r>
                  </w:p>
                </w:tc>
                <w:tc>
                  <w:tcPr>
                    <w:tcW w:w="0" w:type="auto"/>
                    <w:hideMark/>
                  </w:tcPr>
                  <w:p w14:paraId="5AE9788B" w14:textId="77777777" w:rsidR="00E83AED" w:rsidRDefault="00E83AED">
                    <w:pPr>
                      <w:pStyle w:val="Bibliography"/>
                      <w:rPr>
                        <w:noProof/>
                      </w:rPr>
                    </w:pPr>
                    <w:r>
                      <w:rPr>
                        <w:noProof/>
                      </w:rPr>
                      <w:t>elprocus, "What is Phase Modulation: Advantages, Disadvantages, and Applications," [Online]. Available: https://www.elprocus.com/what-is-phase-</w:t>
                    </w:r>
                    <w:r>
                      <w:rPr>
                        <w:noProof/>
                      </w:rPr>
                      <w:t>modulation-advantages-disadvantages-and-applications/. [Accessed 12 04 2019].</w:t>
                    </w:r>
                  </w:p>
                </w:tc>
              </w:tr>
              <w:tr w:rsidR="00E83AED" w14:paraId="30302DCC" w14:textId="77777777">
                <w:trPr>
                  <w:divId w:val="1519537619"/>
                  <w:tblCellSpacing w:w="15" w:type="dxa"/>
                </w:trPr>
                <w:tc>
                  <w:tcPr>
                    <w:tcW w:w="50" w:type="pct"/>
                    <w:hideMark/>
                  </w:tcPr>
                  <w:p w14:paraId="3D67760A" w14:textId="77777777" w:rsidR="00E83AED" w:rsidRDefault="00E83AED">
                    <w:pPr>
                      <w:pStyle w:val="Bibliography"/>
                      <w:rPr>
                        <w:noProof/>
                      </w:rPr>
                    </w:pPr>
                    <w:r>
                      <w:rPr>
                        <w:noProof/>
                      </w:rPr>
                      <w:t xml:space="preserve">[11] </w:t>
                    </w:r>
                  </w:p>
                </w:tc>
                <w:tc>
                  <w:tcPr>
                    <w:tcW w:w="0" w:type="auto"/>
                    <w:hideMark/>
                  </w:tcPr>
                  <w:p w14:paraId="4528256A" w14:textId="77777777" w:rsidR="00E83AED" w:rsidRDefault="00E83AED">
                    <w:pPr>
                      <w:pStyle w:val="Bibliography"/>
                      <w:rPr>
                        <w:noProof/>
                      </w:rPr>
                    </w:pPr>
                    <w:r>
                      <w:rPr>
                        <w:noProof/>
                      </w:rPr>
                      <w:t>allaboutcircuits, "Phase Modulation: Theory, Time Domain, Frequency Domain," [Online]. Available: https://www.allaboutcircuits.com/textbook/radio-frequency-analysis-design/radio-frequency-modulation/phase-modulation-theory-time-domain-frequency-domain/. [Accessed 12 04 2019].</w:t>
                    </w:r>
                  </w:p>
                </w:tc>
              </w:tr>
              <w:tr w:rsidR="00E83AED" w14:paraId="0AB0878F" w14:textId="77777777">
                <w:trPr>
                  <w:divId w:val="1519537619"/>
                  <w:tblCellSpacing w:w="15" w:type="dxa"/>
                </w:trPr>
                <w:tc>
                  <w:tcPr>
                    <w:tcW w:w="50" w:type="pct"/>
                    <w:hideMark/>
                  </w:tcPr>
                  <w:p w14:paraId="4359C03A" w14:textId="77777777" w:rsidR="00E83AED" w:rsidRDefault="00E83AED">
                    <w:pPr>
                      <w:pStyle w:val="Bibliography"/>
                      <w:rPr>
                        <w:noProof/>
                      </w:rPr>
                    </w:pPr>
                    <w:r>
                      <w:rPr>
                        <w:noProof/>
                      </w:rPr>
                      <w:t xml:space="preserve">[12] </w:t>
                    </w:r>
                  </w:p>
                </w:tc>
                <w:tc>
                  <w:tcPr>
                    <w:tcW w:w="0" w:type="auto"/>
                    <w:hideMark/>
                  </w:tcPr>
                  <w:p w14:paraId="65305818" w14:textId="77777777" w:rsidR="00E83AED" w:rsidRDefault="00E83AED">
                    <w:pPr>
                      <w:pStyle w:val="Bibliography"/>
                      <w:rPr>
                        <w:noProof/>
                      </w:rPr>
                    </w:pPr>
                    <w:r>
                      <w:rPr>
                        <w:noProof/>
                      </w:rPr>
                      <w:t>britannica, "Digital signal modulation," [Online]. Available: https://www.britannica.com/technology/digital-signal-modulation. [Accessed 12 04 2019].</w:t>
                    </w:r>
                  </w:p>
                </w:tc>
              </w:tr>
              <w:tr w:rsidR="00E83AED" w14:paraId="631946DD" w14:textId="77777777">
                <w:trPr>
                  <w:divId w:val="1519537619"/>
                  <w:tblCellSpacing w:w="15" w:type="dxa"/>
                </w:trPr>
                <w:tc>
                  <w:tcPr>
                    <w:tcW w:w="50" w:type="pct"/>
                    <w:hideMark/>
                  </w:tcPr>
                  <w:p w14:paraId="314D2F93" w14:textId="77777777" w:rsidR="00E83AED" w:rsidRDefault="00E83AED">
                    <w:pPr>
                      <w:pStyle w:val="Bibliography"/>
                      <w:rPr>
                        <w:noProof/>
                      </w:rPr>
                    </w:pPr>
                    <w:r>
                      <w:rPr>
                        <w:noProof/>
                      </w:rPr>
                      <w:t xml:space="preserve">[13] </w:t>
                    </w:r>
                  </w:p>
                </w:tc>
                <w:tc>
                  <w:tcPr>
                    <w:tcW w:w="0" w:type="auto"/>
                    <w:hideMark/>
                  </w:tcPr>
                  <w:p w14:paraId="7926DDD6" w14:textId="77777777" w:rsidR="00E83AED" w:rsidRDefault="00E83AED">
                    <w:pPr>
                      <w:pStyle w:val="Bibliography"/>
                      <w:rPr>
                        <w:noProof/>
                      </w:rPr>
                    </w:pPr>
                    <w:r>
                      <w:rPr>
                        <w:noProof/>
                      </w:rPr>
                      <w:t>SASMITA, "Write the Advantages and Disadvantages of a Digital Communication System," 29 10 2017. [Online]. Available: https://electronicspost.com/write-the-advantages-and-disadvantages-of-a-digital-communication-system/. [Accessed 12 04 2019].</w:t>
                    </w:r>
                  </w:p>
                </w:tc>
              </w:tr>
              <w:tr w:rsidR="00E83AED" w14:paraId="5C9185E0" w14:textId="77777777">
                <w:trPr>
                  <w:divId w:val="1519537619"/>
                  <w:tblCellSpacing w:w="15" w:type="dxa"/>
                </w:trPr>
                <w:tc>
                  <w:tcPr>
                    <w:tcW w:w="50" w:type="pct"/>
                    <w:hideMark/>
                  </w:tcPr>
                  <w:p w14:paraId="5BC06A52" w14:textId="77777777" w:rsidR="00E83AED" w:rsidRDefault="00E83AED">
                    <w:pPr>
                      <w:pStyle w:val="Bibliography"/>
                      <w:rPr>
                        <w:noProof/>
                      </w:rPr>
                    </w:pPr>
                    <w:r>
                      <w:rPr>
                        <w:noProof/>
                      </w:rPr>
                      <w:t xml:space="preserve">[14] </w:t>
                    </w:r>
                  </w:p>
                </w:tc>
                <w:tc>
                  <w:tcPr>
                    <w:tcW w:w="0" w:type="auto"/>
                    <w:hideMark/>
                  </w:tcPr>
                  <w:p w14:paraId="7FBBA40D" w14:textId="77777777" w:rsidR="00E83AED" w:rsidRDefault="00E83AED">
                    <w:pPr>
                      <w:pStyle w:val="Bibliography"/>
                      <w:rPr>
                        <w:noProof/>
                      </w:rPr>
                    </w:pPr>
                    <w:r>
                      <w:rPr>
                        <w:noProof/>
                      </w:rPr>
                      <w:t>openlearn, "Amplitude-shift keying (ASK)," [Online]. Available: https://www.open.edu/openlearn/science-maths-technology/exploring-communications-technology/content-section-1.4. [Accessed 12 04 2019].</w:t>
                    </w:r>
                  </w:p>
                </w:tc>
              </w:tr>
              <w:tr w:rsidR="00E83AED" w14:paraId="67DF0D47" w14:textId="77777777">
                <w:trPr>
                  <w:divId w:val="1519537619"/>
                  <w:tblCellSpacing w:w="15" w:type="dxa"/>
                </w:trPr>
                <w:tc>
                  <w:tcPr>
                    <w:tcW w:w="50" w:type="pct"/>
                    <w:hideMark/>
                  </w:tcPr>
                  <w:p w14:paraId="55C9C5A7" w14:textId="77777777" w:rsidR="00E83AED" w:rsidRDefault="00E83AED">
                    <w:pPr>
                      <w:pStyle w:val="Bibliography"/>
                      <w:rPr>
                        <w:noProof/>
                      </w:rPr>
                    </w:pPr>
                    <w:r>
                      <w:rPr>
                        <w:noProof/>
                      </w:rPr>
                      <w:t xml:space="preserve">[15] </w:t>
                    </w:r>
                  </w:p>
                </w:tc>
                <w:tc>
                  <w:tcPr>
                    <w:tcW w:w="0" w:type="auto"/>
                    <w:hideMark/>
                  </w:tcPr>
                  <w:p w14:paraId="38B08B5C" w14:textId="77777777" w:rsidR="00E83AED" w:rsidRDefault="00E83AED">
                    <w:pPr>
                      <w:pStyle w:val="Bibliography"/>
                      <w:rPr>
                        <w:noProof/>
                      </w:rPr>
                    </w:pPr>
                    <w:r>
                      <w:rPr>
                        <w:noProof/>
                      </w:rPr>
                      <w:t>openlearn, "Frequency-shift keying (FSK)," [Online]. Available: https://www.open.edu/openlearn/science-maths-technology/exploring-communications-technology/content-section-1.5. [Accessed 12 04 2019].</w:t>
                    </w:r>
                  </w:p>
                </w:tc>
              </w:tr>
              <w:tr w:rsidR="00E83AED" w14:paraId="760E8635" w14:textId="77777777">
                <w:trPr>
                  <w:divId w:val="1519537619"/>
                  <w:tblCellSpacing w:w="15" w:type="dxa"/>
                </w:trPr>
                <w:tc>
                  <w:tcPr>
                    <w:tcW w:w="50" w:type="pct"/>
                    <w:hideMark/>
                  </w:tcPr>
                  <w:p w14:paraId="730D5A38" w14:textId="77777777" w:rsidR="00E83AED" w:rsidRDefault="00E83AED">
                    <w:pPr>
                      <w:pStyle w:val="Bibliography"/>
                      <w:rPr>
                        <w:noProof/>
                      </w:rPr>
                    </w:pPr>
                    <w:r>
                      <w:rPr>
                        <w:noProof/>
                      </w:rPr>
                      <w:t xml:space="preserve">[16] </w:t>
                    </w:r>
                  </w:p>
                </w:tc>
                <w:tc>
                  <w:tcPr>
                    <w:tcW w:w="0" w:type="auto"/>
                    <w:hideMark/>
                  </w:tcPr>
                  <w:p w14:paraId="624B1918" w14:textId="77777777" w:rsidR="00E83AED" w:rsidRDefault="00E83AED">
                    <w:pPr>
                      <w:pStyle w:val="Bibliography"/>
                      <w:rPr>
                        <w:noProof/>
                      </w:rPr>
                    </w:pPr>
                    <w:r>
                      <w:rPr>
                        <w:noProof/>
                      </w:rPr>
                      <w:t>tutorialspoint, "Frequency Shift Keying," [Online]. Available: https://www.tutorialspoint.com/digital_communication/digital_communication_frequency_shift_keying.htm. [Accessed 12 04 2019].</w:t>
                    </w:r>
                  </w:p>
                </w:tc>
              </w:tr>
              <w:tr w:rsidR="00E83AED" w14:paraId="31DCF5BF" w14:textId="77777777">
                <w:trPr>
                  <w:divId w:val="1519537619"/>
                  <w:tblCellSpacing w:w="15" w:type="dxa"/>
                </w:trPr>
                <w:tc>
                  <w:tcPr>
                    <w:tcW w:w="50" w:type="pct"/>
                    <w:hideMark/>
                  </w:tcPr>
                  <w:p w14:paraId="263F8CF3" w14:textId="77777777" w:rsidR="00E83AED" w:rsidRDefault="00E83AED">
                    <w:pPr>
                      <w:pStyle w:val="Bibliography"/>
                      <w:rPr>
                        <w:noProof/>
                      </w:rPr>
                    </w:pPr>
                    <w:r>
                      <w:rPr>
                        <w:noProof/>
                      </w:rPr>
                      <w:t xml:space="preserve">[17] </w:t>
                    </w:r>
                  </w:p>
                </w:tc>
                <w:tc>
                  <w:tcPr>
                    <w:tcW w:w="0" w:type="auto"/>
                    <w:hideMark/>
                  </w:tcPr>
                  <w:p w14:paraId="6F0F1D1E" w14:textId="77777777" w:rsidR="00E83AED" w:rsidRDefault="00E83AED">
                    <w:pPr>
                      <w:pStyle w:val="Bibliography"/>
                      <w:rPr>
                        <w:noProof/>
                      </w:rPr>
                    </w:pPr>
                    <w:r>
                      <w:rPr>
                        <w:noProof/>
                      </w:rPr>
                      <w:t>tutorialspoint, "Digital Communication - Phase Shift Keying," [Online]. Available: https://www.tutorialspoint.com/digital_communication/digital_communication_phase_shift_keying.htm.</w:t>
                    </w:r>
                  </w:p>
                </w:tc>
              </w:tr>
              <w:tr w:rsidR="00E83AED" w14:paraId="17C4C637" w14:textId="77777777">
                <w:trPr>
                  <w:divId w:val="1519537619"/>
                  <w:tblCellSpacing w:w="15" w:type="dxa"/>
                </w:trPr>
                <w:tc>
                  <w:tcPr>
                    <w:tcW w:w="50" w:type="pct"/>
                    <w:hideMark/>
                  </w:tcPr>
                  <w:p w14:paraId="04CC5EF5" w14:textId="77777777" w:rsidR="00E83AED" w:rsidRDefault="00E83AED">
                    <w:pPr>
                      <w:pStyle w:val="Bibliography"/>
                      <w:rPr>
                        <w:noProof/>
                      </w:rPr>
                    </w:pPr>
                    <w:r>
                      <w:rPr>
                        <w:noProof/>
                      </w:rPr>
                      <w:t xml:space="preserve">[18] </w:t>
                    </w:r>
                  </w:p>
                </w:tc>
                <w:tc>
                  <w:tcPr>
                    <w:tcW w:w="0" w:type="auto"/>
                    <w:hideMark/>
                  </w:tcPr>
                  <w:p w14:paraId="2F6383D1" w14:textId="77777777" w:rsidR="00E83AED" w:rsidRDefault="00E83AED">
                    <w:pPr>
                      <w:pStyle w:val="Bibliography"/>
                      <w:rPr>
                        <w:noProof/>
                      </w:rPr>
                    </w:pPr>
                    <w:r>
                      <w:rPr>
                        <w:noProof/>
                      </w:rPr>
                      <w:t>Mathuranathan, "Binary Phase Shift Keying (BPSK) – modulation and Demodulation," 8 04 2010. [Online]. Available: https://www.gaussianwaves.com/2010/04/bpsk-modulation-and-demodulation-2/. [Accessed 12 04 2019].</w:t>
                    </w:r>
                  </w:p>
                </w:tc>
              </w:tr>
              <w:tr w:rsidR="00E83AED" w14:paraId="547092D4" w14:textId="77777777">
                <w:trPr>
                  <w:divId w:val="1519537619"/>
                  <w:tblCellSpacing w:w="15" w:type="dxa"/>
                </w:trPr>
                <w:tc>
                  <w:tcPr>
                    <w:tcW w:w="50" w:type="pct"/>
                    <w:hideMark/>
                  </w:tcPr>
                  <w:p w14:paraId="72F4E4EC" w14:textId="77777777" w:rsidR="00E83AED" w:rsidRDefault="00E83AED">
                    <w:pPr>
                      <w:pStyle w:val="Bibliography"/>
                      <w:rPr>
                        <w:noProof/>
                      </w:rPr>
                    </w:pPr>
                    <w:r>
                      <w:rPr>
                        <w:noProof/>
                      </w:rPr>
                      <w:lastRenderedPageBreak/>
                      <w:t xml:space="preserve">[19] </w:t>
                    </w:r>
                  </w:p>
                </w:tc>
                <w:tc>
                  <w:tcPr>
                    <w:tcW w:w="0" w:type="auto"/>
                    <w:hideMark/>
                  </w:tcPr>
                  <w:p w14:paraId="37FF33BC" w14:textId="77777777" w:rsidR="00E83AED" w:rsidRDefault="00E83AED">
                    <w:pPr>
                      <w:pStyle w:val="Bibliography"/>
                      <w:rPr>
                        <w:noProof/>
                      </w:rPr>
                    </w:pPr>
                    <w:r>
                      <w:rPr>
                        <w:noProof/>
                      </w:rPr>
                      <w:t>rfwireless-world, "Advantages of BPSK | Disadvantages of BPSK," [Online]. Available: http://www.rfwireless-world.com/Terminology/Advantages-and-Disadvantages-of-BPSK.html.</w:t>
                    </w:r>
                  </w:p>
                </w:tc>
              </w:tr>
              <w:tr w:rsidR="00E83AED" w14:paraId="5D2424C4" w14:textId="77777777">
                <w:trPr>
                  <w:divId w:val="1519537619"/>
                  <w:tblCellSpacing w:w="15" w:type="dxa"/>
                </w:trPr>
                <w:tc>
                  <w:tcPr>
                    <w:tcW w:w="50" w:type="pct"/>
                    <w:hideMark/>
                  </w:tcPr>
                  <w:p w14:paraId="7DBDBF8E" w14:textId="77777777" w:rsidR="00E83AED" w:rsidRDefault="00E83AED">
                    <w:pPr>
                      <w:pStyle w:val="Bibliography"/>
                      <w:rPr>
                        <w:noProof/>
                      </w:rPr>
                    </w:pPr>
                    <w:r>
                      <w:rPr>
                        <w:noProof/>
                      </w:rPr>
                      <w:t xml:space="preserve">[20] </w:t>
                    </w:r>
                  </w:p>
                </w:tc>
                <w:tc>
                  <w:tcPr>
                    <w:tcW w:w="0" w:type="auto"/>
                    <w:hideMark/>
                  </w:tcPr>
                  <w:p w14:paraId="736AA40B" w14:textId="77777777" w:rsidR="00E83AED" w:rsidRDefault="00E83AED">
                    <w:pPr>
                      <w:pStyle w:val="Bibliography"/>
                      <w:rPr>
                        <w:noProof/>
                      </w:rPr>
                    </w:pPr>
                    <w:r>
                      <w:rPr>
                        <w:noProof/>
                      </w:rPr>
                      <w:t>tutorialspoint., "Quadrature Phase Shift Keying QPSK," [Online]. Available: https://www.tutorialspoint.com/digital_communication/digital_communication_quadrature_phase_shift_keying.htm. [Accessed 13 04 2019].</w:t>
                    </w:r>
                  </w:p>
                </w:tc>
              </w:tr>
              <w:tr w:rsidR="00E83AED" w14:paraId="10680680" w14:textId="77777777">
                <w:trPr>
                  <w:divId w:val="1519537619"/>
                  <w:tblCellSpacing w:w="15" w:type="dxa"/>
                </w:trPr>
                <w:tc>
                  <w:tcPr>
                    <w:tcW w:w="50" w:type="pct"/>
                    <w:hideMark/>
                  </w:tcPr>
                  <w:p w14:paraId="4EA36D43" w14:textId="77777777" w:rsidR="00E83AED" w:rsidRDefault="00E83AED">
                    <w:pPr>
                      <w:pStyle w:val="Bibliography"/>
                      <w:rPr>
                        <w:noProof/>
                      </w:rPr>
                    </w:pPr>
                    <w:r>
                      <w:rPr>
                        <w:noProof/>
                      </w:rPr>
                      <w:t xml:space="preserve">[21] </w:t>
                    </w:r>
                  </w:p>
                </w:tc>
                <w:tc>
                  <w:tcPr>
                    <w:tcW w:w="0" w:type="auto"/>
                    <w:hideMark/>
                  </w:tcPr>
                  <w:p w14:paraId="6EA3790E" w14:textId="77777777" w:rsidR="00E83AED" w:rsidRDefault="00E83AED">
                    <w:pPr>
                      <w:pStyle w:val="Bibliography"/>
                      <w:rPr>
                        <w:noProof/>
                      </w:rPr>
                    </w:pPr>
                    <w:r>
                      <w:rPr>
                        <w:noProof/>
                      </w:rPr>
                      <w:t>rfwireless, "Advantages of QPSK | Disadvantages of QPSK," [Online]. Available: http://www.rfwireless-world.com/Terminology/Advantages-and-Disadvantages-of-QPSK.html. [Accessed 13 04 2019].</w:t>
                    </w:r>
                  </w:p>
                </w:tc>
              </w:tr>
              <w:tr w:rsidR="00E83AED" w14:paraId="49A327DA" w14:textId="77777777">
                <w:trPr>
                  <w:divId w:val="1519537619"/>
                  <w:tblCellSpacing w:w="15" w:type="dxa"/>
                </w:trPr>
                <w:tc>
                  <w:tcPr>
                    <w:tcW w:w="50" w:type="pct"/>
                    <w:hideMark/>
                  </w:tcPr>
                  <w:p w14:paraId="01CE0C15" w14:textId="77777777" w:rsidR="00E83AED" w:rsidRDefault="00E83AED">
                    <w:pPr>
                      <w:pStyle w:val="Bibliography"/>
                      <w:rPr>
                        <w:noProof/>
                      </w:rPr>
                    </w:pPr>
                    <w:r>
                      <w:rPr>
                        <w:noProof/>
                      </w:rPr>
                      <w:t xml:space="preserve">[22] </w:t>
                    </w:r>
                  </w:p>
                </w:tc>
                <w:tc>
                  <w:tcPr>
                    <w:tcW w:w="0" w:type="auto"/>
                    <w:hideMark/>
                  </w:tcPr>
                  <w:p w14:paraId="58B24237" w14:textId="77777777" w:rsidR="00E83AED" w:rsidRDefault="00E83AED">
                    <w:pPr>
                      <w:pStyle w:val="Bibliography"/>
                      <w:rPr>
                        <w:noProof/>
                      </w:rPr>
                    </w:pPr>
                    <w:r>
                      <w:rPr>
                        <w:noProof/>
                      </w:rPr>
                      <w:t>M. Rouse, "QAM (quadrature amplitude modulation)," 09 2005. [Online]. Available: https://searchnetworking.techtarget.com/definition/QAM. [Accessed 13 4 2019].</w:t>
                    </w:r>
                  </w:p>
                </w:tc>
              </w:tr>
              <w:tr w:rsidR="00E83AED" w14:paraId="3C73BCC0" w14:textId="77777777">
                <w:trPr>
                  <w:divId w:val="1519537619"/>
                  <w:tblCellSpacing w:w="15" w:type="dxa"/>
                </w:trPr>
                <w:tc>
                  <w:tcPr>
                    <w:tcW w:w="50" w:type="pct"/>
                    <w:hideMark/>
                  </w:tcPr>
                  <w:p w14:paraId="133CA7F2" w14:textId="77777777" w:rsidR="00E83AED" w:rsidRDefault="00E83AED">
                    <w:pPr>
                      <w:pStyle w:val="Bibliography"/>
                      <w:rPr>
                        <w:noProof/>
                      </w:rPr>
                    </w:pPr>
                    <w:r>
                      <w:rPr>
                        <w:noProof/>
                      </w:rPr>
                      <w:t xml:space="preserve">[23] </w:t>
                    </w:r>
                  </w:p>
                </w:tc>
                <w:tc>
                  <w:tcPr>
                    <w:tcW w:w="0" w:type="auto"/>
                    <w:hideMark/>
                  </w:tcPr>
                  <w:p w14:paraId="1903A8E9" w14:textId="77777777" w:rsidR="00E83AED" w:rsidRDefault="00E83AED">
                    <w:pPr>
                      <w:pStyle w:val="Bibliography"/>
                      <w:rPr>
                        <w:noProof/>
                      </w:rPr>
                    </w:pPr>
                    <w:r>
                      <w:rPr>
                        <w:noProof/>
                      </w:rPr>
                      <w:t>R. A. Chaudhari, "Quadrature Amplitude Modulation," [Online]. Available: http://www.rutvijjoshi.co.in/index_files/Quadrature%20Amplitude%20Modulation11.pdf. [Accessed 13 04 2019].</w:t>
                    </w:r>
                  </w:p>
                </w:tc>
              </w:tr>
              <w:tr w:rsidR="00E83AED" w14:paraId="21CB4F71" w14:textId="77777777">
                <w:trPr>
                  <w:divId w:val="1519537619"/>
                  <w:tblCellSpacing w:w="15" w:type="dxa"/>
                </w:trPr>
                <w:tc>
                  <w:tcPr>
                    <w:tcW w:w="50" w:type="pct"/>
                    <w:hideMark/>
                  </w:tcPr>
                  <w:p w14:paraId="3F1CDDE1" w14:textId="77777777" w:rsidR="00E83AED" w:rsidRDefault="00E83AED">
                    <w:pPr>
                      <w:pStyle w:val="Bibliography"/>
                      <w:rPr>
                        <w:noProof/>
                      </w:rPr>
                    </w:pPr>
                    <w:r>
                      <w:rPr>
                        <w:noProof/>
                      </w:rPr>
                      <w:t xml:space="preserve">[24] </w:t>
                    </w:r>
                  </w:p>
                </w:tc>
                <w:tc>
                  <w:tcPr>
                    <w:tcW w:w="0" w:type="auto"/>
                    <w:hideMark/>
                  </w:tcPr>
                  <w:p w14:paraId="5178C931" w14:textId="77777777" w:rsidR="00E83AED" w:rsidRDefault="00E83AED">
                    <w:pPr>
                      <w:pStyle w:val="Bibliography"/>
                      <w:rPr>
                        <w:noProof/>
                      </w:rPr>
                    </w:pPr>
                    <w:r>
                      <w:rPr>
                        <w:noProof/>
                      </w:rPr>
                      <w:t>"Modulation Methods," [Online]. Available: https://www.rohm.com/electronics-basics/wireless/modulation-methods. [Accessed 11 04 2019].</w:t>
                    </w:r>
                  </w:p>
                </w:tc>
              </w:tr>
            </w:tbl>
            <w:p w14:paraId="0FB37872" w14:textId="77777777" w:rsidR="00E83AED" w:rsidRDefault="00E83AED">
              <w:pPr>
                <w:divId w:val="1519537619"/>
                <w:rPr>
                  <w:noProof/>
                </w:rPr>
              </w:pPr>
            </w:p>
            <w:p w14:paraId="7E5CB369" w14:textId="46515CBC" w:rsidR="00E83AED" w:rsidRDefault="00E83AED">
              <w:r>
                <w:rPr>
                  <w:b/>
                  <w:bCs/>
                  <w:noProof/>
                </w:rPr>
                <w:fldChar w:fldCharType="end"/>
              </w:r>
            </w:p>
          </w:sdtContent>
        </w:sdt>
      </w:sdtContent>
    </w:sdt>
    <w:p w14:paraId="48E48A54" w14:textId="1E2CD56D" w:rsidR="006067B6" w:rsidRDefault="006067B6"/>
    <w:p w14:paraId="0571F1D2" w14:textId="02C5443F" w:rsidR="00A41DDB" w:rsidRDefault="00A41DDB" w:rsidP="00F66FC0">
      <w:pPr>
        <w:jc w:val="both"/>
      </w:pPr>
    </w:p>
    <w:p w14:paraId="4BE9234E" w14:textId="37390C37" w:rsidR="00A43456" w:rsidRPr="00A43456" w:rsidRDefault="00A43456" w:rsidP="00F66FC0">
      <w:pPr>
        <w:jc w:val="both"/>
      </w:pPr>
    </w:p>
    <w:p w14:paraId="50A1DA37" w14:textId="354CC516" w:rsidR="005550B9" w:rsidRDefault="005550B9" w:rsidP="00F66FC0">
      <w:pPr>
        <w:jc w:val="both"/>
      </w:pPr>
    </w:p>
    <w:p w14:paraId="5D31ADB0" w14:textId="77777777" w:rsidR="00F5337E" w:rsidRDefault="00F5337E" w:rsidP="00F66FC0">
      <w:pPr>
        <w:jc w:val="both"/>
      </w:pPr>
    </w:p>
    <w:p w14:paraId="052F1283" w14:textId="14E0D360" w:rsidR="005550B9" w:rsidRDefault="005550B9" w:rsidP="00F66FC0">
      <w:pPr>
        <w:jc w:val="both"/>
      </w:pPr>
    </w:p>
    <w:p w14:paraId="0BF29A8B" w14:textId="554DCE63" w:rsidR="00292D15" w:rsidRPr="00292D15" w:rsidRDefault="00292D15" w:rsidP="00F66FC0">
      <w:pPr>
        <w:jc w:val="both"/>
        <w:rPr>
          <w:lang w:eastAsia="en-GB"/>
        </w:rPr>
      </w:pPr>
    </w:p>
    <w:p w14:paraId="4EA76147" w14:textId="064BADE6" w:rsidR="00292D15" w:rsidRDefault="00292D15" w:rsidP="00F66FC0">
      <w:pPr>
        <w:jc w:val="both"/>
        <w:rPr>
          <w:lang w:eastAsia="en-GB"/>
        </w:rPr>
      </w:pPr>
    </w:p>
    <w:p w14:paraId="205B0083" w14:textId="77777777" w:rsidR="00292D15" w:rsidRDefault="00292D15" w:rsidP="00F66FC0">
      <w:pPr>
        <w:jc w:val="both"/>
        <w:rPr>
          <w:lang w:eastAsia="en-GB"/>
        </w:rPr>
      </w:pPr>
    </w:p>
    <w:p w14:paraId="0A7581B4" w14:textId="77777777" w:rsidR="00083494" w:rsidRDefault="00083494" w:rsidP="00F66FC0">
      <w:pPr>
        <w:jc w:val="both"/>
        <w:sectPr w:rsidR="00083494" w:rsidSect="00143F2E">
          <w:headerReference w:type="default" r:id="rId32"/>
          <w:type w:val="continuous"/>
          <w:pgSz w:w="12240" w:h="15840" w:code="1"/>
          <w:pgMar w:top="1008" w:right="936" w:bottom="1008" w:left="936" w:header="432" w:footer="432" w:gutter="0"/>
          <w:cols w:num="2" w:space="288"/>
        </w:sectPr>
      </w:pPr>
    </w:p>
    <w:p w14:paraId="58FD8DFC" w14:textId="77777777" w:rsidR="00083494" w:rsidRPr="00083494" w:rsidRDefault="00083494" w:rsidP="00083494">
      <w:pPr>
        <w:rPr>
          <w:rFonts w:ascii="Calibri" w:hAnsi="Calibri" w:cs="Calibri"/>
          <w:b/>
          <w:sz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83494" w:rsidRPr="00083494" w14:paraId="4771722A" w14:textId="77777777" w:rsidTr="00B951B0">
        <w:trPr>
          <w:jc w:val="center"/>
        </w:trPr>
        <w:tc>
          <w:tcPr>
            <w:tcW w:w="10670" w:type="dxa"/>
            <w:shd w:val="clear" w:color="auto" w:fill="BFBFBF"/>
          </w:tcPr>
          <w:p w14:paraId="123CF436" w14:textId="77777777" w:rsidR="00083494" w:rsidRPr="00083494" w:rsidRDefault="00083494" w:rsidP="00083494">
            <w:pPr>
              <w:rPr>
                <w:sz w:val="20"/>
                <w:lang w:val="en-GB" w:eastAsia="en-GB"/>
              </w:rPr>
            </w:pPr>
            <w:r w:rsidRPr="00083494">
              <w:rPr>
                <w:sz w:val="32"/>
                <w:szCs w:val="32"/>
                <w:lang w:val="en-GB" w:eastAsia="en-GB"/>
              </w:rPr>
              <w:br w:type="page"/>
            </w:r>
            <w:r w:rsidRPr="00083494">
              <w:rPr>
                <w:rFonts w:ascii="Calibri" w:hAnsi="Calibri" w:cs="Arial"/>
                <w:b/>
                <w:caps/>
                <w:sz w:val="40"/>
                <w:lang w:val="en-GB" w:eastAsia="en-GB"/>
              </w:rPr>
              <w:t xml:space="preserve">                 marking criteria and Student FEEDBACK</w:t>
            </w:r>
          </w:p>
        </w:tc>
      </w:tr>
    </w:tbl>
    <w:p w14:paraId="66359816" w14:textId="77777777" w:rsidR="00083494" w:rsidRPr="00083494" w:rsidRDefault="00083494" w:rsidP="00083494">
      <w:pPr>
        <w:rPr>
          <w:sz w:val="16"/>
          <w:lang w:val="en-GB" w:eastAsia="en-GB"/>
        </w:rPr>
      </w:pPr>
    </w:p>
    <w:p w14:paraId="3118743C" w14:textId="77777777" w:rsidR="00083494" w:rsidRPr="00083494" w:rsidRDefault="00083494" w:rsidP="00083494">
      <w:pPr>
        <w:jc w:val="both"/>
        <w:rPr>
          <w:rFonts w:ascii="Calibri" w:hAnsi="Calibri"/>
          <w:sz w:val="20"/>
          <w:lang w:val="en-GB"/>
        </w:rPr>
      </w:pPr>
      <w:r w:rsidRPr="00083494">
        <w:rPr>
          <w:rFonts w:ascii="Calibri" w:hAnsi="Calibri"/>
          <w:sz w:val="20"/>
          <w:lang w:val="en-GB"/>
        </w:rPr>
        <w:t xml:space="preserve">This section details the assessment criteria. The </w:t>
      </w:r>
      <w:r w:rsidRPr="00083494">
        <w:rPr>
          <w:rFonts w:ascii="Calibri" w:hAnsi="Calibri"/>
          <w:i/>
          <w:sz w:val="20"/>
          <w:lang w:val="en-GB"/>
        </w:rPr>
        <w:t>extent</w:t>
      </w:r>
      <w:r w:rsidRPr="00083494">
        <w:rPr>
          <w:rFonts w:ascii="Calibri" w:hAnsi="Calibri"/>
          <w:sz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22FFF63" w14:textId="77777777" w:rsidR="00083494" w:rsidRPr="00083494" w:rsidRDefault="00083494" w:rsidP="00083494">
      <w:pPr>
        <w:rPr>
          <w:rFonts w:ascii="Calibri" w:hAnsi="Calibri"/>
          <w:b/>
          <w:sz w:val="20"/>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083494" w:rsidRPr="00083494" w14:paraId="0056BBB2" w14:textId="77777777" w:rsidTr="00B951B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665276B" w14:textId="77777777" w:rsidR="00083494" w:rsidRPr="00083494" w:rsidRDefault="00083494" w:rsidP="00083494">
            <w:pPr>
              <w:rPr>
                <w:rFonts w:ascii="Calibri" w:hAnsi="Calibri"/>
                <w:b/>
                <w:sz w:val="22"/>
                <w:lang w:val="en-GB" w:eastAsia="en-GB"/>
              </w:rPr>
            </w:pPr>
            <w:r w:rsidRPr="00083494">
              <w:rPr>
                <w:rFonts w:ascii="Calibri" w:hAnsi="Calibri"/>
                <w:b/>
                <w:sz w:val="22"/>
                <w:szCs w:val="16"/>
                <w:lang w:val="en-GB" w:eastAsia="en-GB"/>
              </w:rPr>
              <w:t xml:space="preserve">Common Assessment Criteria </w:t>
            </w:r>
            <w:r w:rsidRPr="00083494">
              <w:rPr>
                <w:rFonts w:ascii="Calibri" w:hAnsi="Calibri"/>
                <w:b/>
                <w:sz w:val="22"/>
                <w:lang w:val="en-GB" w:eastAsia="en-GB"/>
              </w:rPr>
              <w:t xml:space="preserve">Applied </w:t>
            </w:r>
            <w:bookmarkStart w:id="50" w:name="assessmentComponent"/>
            <w:bookmarkEnd w:id="50"/>
            <w:r w:rsidRPr="00083494">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1A62564" w14:textId="77777777" w:rsidR="00083494" w:rsidRPr="00083494" w:rsidRDefault="00083494" w:rsidP="00083494">
            <w:pPr>
              <w:ind w:left="34" w:right="113"/>
              <w:jc w:val="center"/>
              <w:rPr>
                <w:rFonts w:ascii="Calibri" w:hAnsi="Calibri"/>
                <w:b/>
                <w:sz w:val="14"/>
                <w:szCs w:val="14"/>
                <w:lang w:val="en-GB" w:eastAsia="en-GB"/>
              </w:rPr>
            </w:pPr>
            <w:r w:rsidRPr="00083494">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F527EC" w14:textId="77777777" w:rsidR="00083494" w:rsidRPr="00083494" w:rsidRDefault="00083494" w:rsidP="00083494">
            <w:pPr>
              <w:ind w:left="113" w:right="113"/>
              <w:jc w:val="center"/>
              <w:rPr>
                <w:rFonts w:ascii="Calibri" w:hAnsi="Calibri"/>
                <w:b/>
                <w:sz w:val="14"/>
                <w:szCs w:val="14"/>
                <w:lang w:val="en-GB" w:eastAsia="en-GB"/>
              </w:rPr>
            </w:pPr>
            <w:r w:rsidRPr="00083494">
              <w:rPr>
                <w:rFonts w:ascii="Calibri" w:hAnsi="Calibri"/>
                <w:b/>
                <w:sz w:val="14"/>
                <w:szCs w:val="14"/>
                <w:lang w:val="en-GB" w:eastAsia="en-GB"/>
              </w:rPr>
              <w:t xml:space="preserve">Marks </w:t>
            </w:r>
          </w:p>
          <w:p w14:paraId="2109643A" w14:textId="77777777" w:rsidR="00083494" w:rsidRPr="00083494" w:rsidRDefault="00083494" w:rsidP="00083494">
            <w:pPr>
              <w:ind w:left="113" w:right="113"/>
              <w:jc w:val="center"/>
              <w:rPr>
                <w:rFonts w:ascii="Calibri" w:hAnsi="Calibri"/>
                <w:b/>
                <w:sz w:val="14"/>
                <w:szCs w:val="14"/>
                <w:lang w:val="en-GB" w:eastAsia="en-GB"/>
              </w:rPr>
            </w:pPr>
            <w:r w:rsidRPr="00083494">
              <w:rPr>
                <w:rFonts w:ascii="Calibri" w:hAnsi="Calibri"/>
                <w:b/>
                <w:sz w:val="14"/>
                <w:szCs w:val="14"/>
                <w:lang w:val="en-GB" w:eastAsia="en-GB"/>
              </w:rPr>
              <w:t>awarded</w:t>
            </w:r>
          </w:p>
        </w:tc>
      </w:tr>
      <w:tr w:rsidR="00083494" w:rsidRPr="00083494" w14:paraId="52592130" w14:textId="77777777" w:rsidTr="00B951B0">
        <w:trPr>
          <w:trHeight w:val="450"/>
        </w:trPr>
        <w:tc>
          <w:tcPr>
            <w:tcW w:w="4435" w:type="pct"/>
            <w:tcBorders>
              <w:top w:val="single" w:sz="4" w:space="0" w:color="auto"/>
              <w:left w:val="single" w:sz="4" w:space="0" w:color="auto"/>
              <w:right w:val="single" w:sz="4" w:space="0" w:color="auto"/>
            </w:tcBorders>
            <w:shd w:val="clear" w:color="auto" w:fill="D9D9D9"/>
          </w:tcPr>
          <w:p w14:paraId="1A6B5F1A" w14:textId="77777777" w:rsidR="00083494" w:rsidRPr="00083494" w:rsidRDefault="00083494" w:rsidP="00083494">
            <w:pPr>
              <w:rPr>
                <w:rFonts w:ascii="Calibri" w:hAnsi="Calibri"/>
                <w:b/>
                <w:sz w:val="16"/>
                <w:szCs w:val="16"/>
                <w:lang w:val="en-GB" w:eastAsia="en-GB"/>
              </w:rPr>
            </w:pPr>
            <w:r w:rsidRPr="00083494">
              <w:rPr>
                <w:rFonts w:ascii="Calibri" w:hAnsi="Calibri"/>
                <w:b/>
                <w:sz w:val="20"/>
                <w:szCs w:val="16"/>
                <w:lang w:val="en-GB" w:eastAsia="en-GB"/>
              </w:rPr>
              <w:t xml:space="preserve">1. </w:t>
            </w:r>
            <w:r w:rsidRPr="00083494">
              <w:rPr>
                <w:rFonts w:ascii="Calibri" w:hAnsi="Calibri"/>
                <w:b/>
                <w:sz w:val="20"/>
                <w:lang w:val="en-GB" w:eastAsia="en-GB"/>
              </w:rPr>
              <w:t>Research-informed Literature</w:t>
            </w:r>
            <w:r w:rsidRPr="00083494">
              <w:rPr>
                <w:rFonts w:ascii="Calibri" w:hAnsi="Calibri"/>
                <w:b/>
                <w:sz w:val="16"/>
                <w:szCs w:val="16"/>
                <w:lang w:val="en-GB" w:eastAsia="en-GB"/>
              </w:rPr>
              <w:t xml:space="preserve"> </w:t>
            </w:r>
          </w:p>
          <w:p w14:paraId="242C2E35" w14:textId="77777777" w:rsidR="00083494" w:rsidRPr="00083494" w:rsidRDefault="00083494" w:rsidP="00083494">
            <w:pPr>
              <w:spacing w:after="120"/>
              <w:rPr>
                <w:rFonts w:ascii="Calibri" w:hAnsi="Calibri"/>
                <w:sz w:val="14"/>
                <w:szCs w:val="14"/>
                <w:lang w:val="en-GB" w:eastAsia="en-GB"/>
              </w:rPr>
            </w:pPr>
            <w:r w:rsidRPr="00083494">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DF56D38" w14:textId="77777777" w:rsidR="00083494" w:rsidRPr="00083494" w:rsidRDefault="00083494" w:rsidP="00083494">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6BD1B6" w14:textId="77777777" w:rsidR="00083494" w:rsidRPr="00083494" w:rsidRDefault="00083494" w:rsidP="00083494">
            <w:pPr>
              <w:jc w:val="center"/>
              <w:rPr>
                <w:rFonts w:ascii="Calibri" w:hAnsi="Calibri"/>
                <w:sz w:val="32"/>
                <w:lang w:val="en-GB" w:eastAsia="en-GB"/>
              </w:rPr>
            </w:pPr>
          </w:p>
        </w:tc>
      </w:tr>
      <w:tr w:rsidR="00083494" w:rsidRPr="00083494" w14:paraId="3E019B7F" w14:textId="77777777" w:rsidTr="00B951B0">
        <w:trPr>
          <w:trHeight w:val="450"/>
        </w:trPr>
        <w:tc>
          <w:tcPr>
            <w:tcW w:w="4435" w:type="pct"/>
            <w:vMerge w:val="restart"/>
            <w:tcBorders>
              <w:top w:val="single" w:sz="4" w:space="0" w:color="auto"/>
              <w:left w:val="single" w:sz="4" w:space="0" w:color="auto"/>
              <w:right w:val="single" w:sz="4" w:space="0" w:color="auto"/>
            </w:tcBorders>
          </w:tcPr>
          <w:p w14:paraId="405B01C2" w14:textId="77777777" w:rsidR="00083494" w:rsidRPr="00083494" w:rsidRDefault="00083494" w:rsidP="00083494">
            <w:pPr>
              <w:spacing w:after="120"/>
              <w:rPr>
                <w:rFonts w:ascii="Calibri" w:hAnsi="Calibri"/>
                <w:sz w:val="20"/>
                <w:szCs w:val="14"/>
                <w:lang w:val="en-GB" w:eastAsia="en-GB"/>
              </w:rPr>
            </w:pPr>
            <w:bookmarkStart w:id="51" w:name="feedbackRIL"/>
            <w:bookmarkEnd w:id="51"/>
            <w:r w:rsidRPr="00083494">
              <w:rPr>
                <w:rFonts w:ascii="Calibri" w:hAnsi="Calibri"/>
                <w:sz w:val="20"/>
                <w:szCs w:val="14"/>
                <w:lang w:val="en-GB" w:eastAsia="en-GB"/>
              </w:rPr>
              <w:t>A good number of resources utilised throughout the report making justifications and analysis simple, be careful to not use to many online sources stick to journals and conferences. Task one is very well discussed and shows the authors knowledge this however doesn't flow through to the second task. The research in task two in comparison needs to be stronger (Grade mark: 100.00%)</w:t>
            </w:r>
          </w:p>
        </w:tc>
        <w:tc>
          <w:tcPr>
            <w:tcW w:w="283" w:type="pct"/>
            <w:tcBorders>
              <w:top w:val="single" w:sz="4" w:space="0" w:color="auto"/>
              <w:left w:val="single" w:sz="4" w:space="0" w:color="auto"/>
              <w:right w:val="single" w:sz="4" w:space="0" w:color="auto"/>
            </w:tcBorders>
          </w:tcPr>
          <w:p w14:paraId="7E5F48B6" w14:textId="77777777" w:rsidR="00083494" w:rsidRPr="00083494" w:rsidRDefault="00083494" w:rsidP="00083494">
            <w:pPr>
              <w:jc w:val="center"/>
              <w:rPr>
                <w:rFonts w:ascii="Calibri" w:hAnsi="Calibri"/>
                <w:sz w:val="20"/>
                <w:lang w:val="en-GB" w:eastAsia="en-GB"/>
              </w:rPr>
            </w:pPr>
            <w:bookmarkStart w:id="52" w:name="totalRIL"/>
            <w:bookmarkEnd w:id="52"/>
            <w:r w:rsidRPr="00083494">
              <w:rPr>
                <w:rFonts w:ascii="Calibri" w:hAnsi="Calibri"/>
                <w:sz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8757B22" w14:textId="77777777" w:rsidR="00083494" w:rsidRPr="00083494" w:rsidRDefault="00083494" w:rsidP="00083494">
            <w:pPr>
              <w:jc w:val="center"/>
              <w:rPr>
                <w:rFonts w:ascii="Calibri" w:hAnsi="Calibri"/>
                <w:sz w:val="20"/>
                <w:lang w:val="en-GB" w:eastAsia="en-GB"/>
              </w:rPr>
            </w:pPr>
            <w:bookmarkStart w:id="53" w:name="markRIL"/>
            <w:bookmarkEnd w:id="53"/>
            <w:r w:rsidRPr="00083494">
              <w:rPr>
                <w:rFonts w:ascii="Calibri" w:hAnsi="Calibri"/>
                <w:sz w:val="20"/>
                <w:lang w:val="en-GB" w:eastAsia="en-GB"/>
              </w:rPr>
              <w:t>15</w:t>
            </w:r>
          </w:p>
        </w:tc>
      </w:tr>
      <w:tr w:rsidR="00083494" w:rsidRPr="00083494" w14:paraId="4663AEA8" w14:textId="77777777" w:rsidTr="00B951B0">
        <w:trPr>
          <w:trHeight w:val="451"/>
        </w:trPr>
        <w:tc>
          <w:tcPr>
            <w:tcW w:w="4435" w:type="pct"/>
            <w:vMerge/>
            <w:tcBorders>
              <w:left w:val="single" w:sz="4" w:space="0" w:color="auto"/>
              <w:bottom w:val="single" w:sz="4" w:space="0" w:color="auto"/>
              <w:right w:val="single" w:sz="4" w:space="0" w:color="auto"/>
            </w:tcBorders>
          </w:tcPr>
          <w:p w14:paraId="5EB7304D" w14:textId="77777777" w:rsidR="00083494" w:rsidRPr="00083494" w:rsidRDefault="00083494" w:rsidP="00083494">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4C4D9A8" w14:textId="77777777" w:rsidR="00083494" w:rsidRPr="00083494" w:rsidRDefault="00083494" w:rsidP="00083494">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EDEDA25" w14:textId="77777777" w:rsidR="00083494" w:rsidRPr="00083494" w:rsidRDefault="00083494" w:rsidP="00083494">
            <w:pPr>
              <w:jc w:val="center"/>
              <w:rPr>
                <w:rFonts w:ascii="Calibri" w:hAnsi="Calibri"/>
                <w:sz w:val="32"/>
                <w:lang w:val="en-GB" w:eastAsia="en-GB"/>
              </w:rPr>
            </w:pPr>
          </w:p>
        </w:tc>
      </w:tr>
      <w:tr w:rsidR="00083494" w:rsidRPr="00083494" w14:paraId="6567189E" w14:textId="77777777" w:rsidTr="00B951B0">
        <w:trPr>
          <w:trHeight w:val="450"/>
        </w:trPr>
        <w:tc>
          <w:tcPr>
            <w:tcW w:w="4435" w:type="pct"/>
            <w:tcBorders>
              <w:top w:val="single" w:sz="4" w:space="0" w:color="auto"/>
              <w:left w:val="single" w:sz="4" w:space="0" w:color="auto"/>
              <w:right w:val="single" w:sz="4" w:space="0" w:color="auto"/>
            </w:tcBorders>
            <w:shd w:val="clear" w:color="auto" w:fill="D9D9D9"/>
          </w:tcPr>
          <w:p w14:paraId="79304E8D" w14:textId="77777777" w:rsidR="00083494" w:rsidRPr="00083494" w:rsidRDefault="00083494" w:rsidP="00083494">
            <w:pPr>
              <w:rPr>
                <w:rFonts w:ascii="Calibri" w:hAnsi="Calibri"/>
                <w:b/>
                <w:sz w:val="20"/>
                <w:lang w:val="en-GB" w:eastAsia="en-GB"/>
              </w:rPr>
            </w:pPr>
            <w:r w:rsidRPr="00083494">
              <w:rPr>
                <w:rFonts w:ascii="Calibri" w:hAnsi="Calibri"/>
                <w:b/>
                <w:sz w:val="20"/>
                <w:szCs w:val="16"/>
                <w:lang w:val="en-GB" w:eastAsia="en-GB"/>
              </w:rPr>
              <w:t xml:space="preserve">2. </w:t>
            </w:r>
            <w:r w:rsidRPr="00083494">
              <w:rPr>
                <w:rFonts w:ascii="Calibri" w:hAnsi="Calibri"/>
                <w:b/>
                <w:sz w:val="20"/>
                <w:lang w:val="en-GB" w:eastAsia="en-GB"/>
              </w:rPr>
              <w:t>Knowledge and Understanding of Subject</w:t>
            </w:r>
          </w:p>
          <w:p w14:paraId="4D426A2A" w14:textId="77777777" w:rsidR="00083494" w:rsidRPr="00083494" w:rsidRDefault="00083494" w:rsidP="00083494">
            <w:pPr>
              <w:spacing w:after="120"/>
              <w:rPr>
                <w:rFonts w:ascii="Calibri" w:hAnsi="Calibri"/>
                <w:sz w:val="14"/>
                <w:szCs w:val="14"/>
                <w:lang w:val="en-GB" w:eastAsia="en-GB"/>
              </w:rPr>
            </w:pPr>
            <w:r w:rsidRPr="00083494">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7EF9950" w14:textId="77777777" w:rsidR="00083494" w:rsidRPr="00083494" w:rsidRDefault="00083494" w:rsidP="00083494">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D9538E" w14:textId="77777777" w:rsidR="00083494" w:rsidRPr="00083494" w:rsidRDefault="00083494" w:rsidP="00083494">
            <w:pPr>
              <w:jc w:val="center"/>
              <w:rPr>
                <w:rFonts w:ascii="Calibri" w:hAnsi="Calibri"/>
                <w:sz w:val="32"/>
                <w:lang w:val="en-GB" w:eastAsia="en-GB"/>
              </w:rPr>
            </w:pPr>
          </w:p>
        </w:tc>
      </w:tr>
      <w:tr w:rsidR="00083494" w:rsidRPr="00083494" w14:paraId="6F118D44" w14:textId="77777777" w:rsidTr="00B951B0">
        <w:trPr>
          <w:trHeight w:val="450"/>
        </w:trPr>
        <w:tc>
          <w:tcPr>
            <w:tcW w:w="4435" w:type="pct"/>
            <w:vMerge w:val="restart"/>
            <w:tcBorders>
              <w:top w:val="single" w:sz="4" w:space="0" w:color="auto"/>
              <w:left w:val="single" w:sz="4" w:space="0" w:color="auto"/>
              <w:right w:val="single" w:sz="4" w:space="0" w:color="auto"/>
            </w:tcBorders>
          </w:tcPr>
          <w:p w14:paraId="3F2861C8" w14:textId="77777777" w:rsidR="00083494" w:rsidRPr="00083494" w:rsidRDefault="00083494" w:rsidP="00083494">
            <w:pPr>
              <w:spacing w:after="120"/>
              <w:rPr>
                <w:rFonts w:ascii="Calibri" w:hAnsi="Calibri"/>
                <w:sz w:val="20"/>
                <w:szCs w:val="14"/>
                <w:lang w:val="en-GB" w:eastAsia="en-GB"/>
              </w:rPr>
            </w:pPr>
            <w:bookmarkStart w:id="54" w:name="feedbackKUS"/>
            <w:bookmarkEnd w:id="54"/>
            <w:r w:rsidRPr="00083494">
              <w:rPr>
                <w:rFonts w:ascii="Calibri" w:hAnsi="Calibri"/>
                <w:sz w:val="20"/>
                <w:szCs w:val="14"/>
                <w:lang w:val="en-GB" w:eastAsia="en-GB"/>
              </w:rPr>
              <w:t>Good knowledge of Modulation and MatLab software is shown within the report, it is evident you understand the subject. To further improve this report further research and discussion on the WSN simulation is needed. (Grade mark: 86.67%)</w:t>
            </w:r>
          </w:p>
        </w:tc>
        <w:tc>
          <w:tcPr>
            <w:tcW w:w="283" w:type="pct"/>
            <w:tcBorders>
              <w:top w:val="single" w:sz="4" w:space="0" w:color="auto"/>
              <w:left w:val="single" w:sz="4" w:space="0" w:color="auto"/>
              <w:right w:val="single" w:sz="4" w:space="0" w:color="auto"/>
            </w:tcBorders>
          </w:tcPr>
          <w:p w14:paraId="0B3BFD37" w14:textId="77777777" w:rsidR="00083494" w:rsidRPr="00083494" w:rsidRDefault="00083494" w:rsidP="00083494">
            <w:pPr>
              <w:jc w:val="center"/>
              <w:rPr>
                <w:rFonts w:ascii="Calibri" w:hAnsi="Calibri"/>
                <w:sz w:val="20"/>
                <w:lang w:val="en-GB" w:eastAsia="en-GB"/>
              </w:rPr>
            </w:pPr>
            <w:bookmarkStart w:id="55" w:name="totalKUS"/>
            <w:bookmarkEnd w:id="55"/>
            <w:r w:rsidRPr="00083494">
              <w:rPr>
                <w:rFonts w:ascii="Calibri" w:hAnsi="Calibri"/>
                <w:sz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76DEC5E" w14:textId="77777777" w:rsidR="00083494" w:rsidRPr="00083494" w:rsidRDefault="00083494" w:rsidP="00083494">
            <w:pPr>
              <w:jc w:val="center"/>
              <w:rPr>
                <w:rFonts w:ascii="Calibri" w:hAnsi="Calibri"/>
                <w:sz w:val="20"/>
                <w:lang w:val="en-GB" w:eastAsia="en-GB"/>
              </w:rPr>
            </w:pPr>
            <w:bookmarkStart w:id="56" w:name="markKUS"/>
            <w:bookmarkEnd w:id="56"/>
            <w:r w:rsidRPr="00083494">
              <w:rPr>
                <w:rFonts w:ascii="Calibri" w:hAnsi="Calibri"/>
                <w:sz w:val="20"/>
                <w:lang w:val="en-GB" w:eastAsia="en-GB"/>
              </w:rPr>
              <w:t>13</w:t>
            </w:r>
          </w:p>
        </w:tc>
      </w:tr>
      <w:tr w:rsidR="00083494" w:rsidRPr="00083494" w14:paraId="027B95F7" w14:textId="77777777" w:rsidTr="00B951B0">
        <w:trPr>
          <w:trHeight w:val="451"/>
        </w:trPr>
        <w:tc>
          <w:tcPr>
            <w:tcW w:w="4435" w:type="pct"/>
            <w:vMerge/>
            <w:tcBorders>
              <w:left w:val="single" w:sz="4" w:space="0" w:color="auto"/>
              <w:bottom w:val="single" w:sz="4" w:space="0" w:color="auto"/>
              <w:right w:val="single" w:sz="4" w:space="0" w:color="auto"/>
            </w:tcBorders>
          </w:tcPr>
          <w:p w14:paraId="0F654F9C" w14:textId="77777777" w:rsidR="00083494" w:rsidRPr="00083494" w:rsidRDefault="00083494" w:rsidP="00083494">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CABC859" w14:textId="77777777" w:rsidR="00083494" w:rsidRPr="00083494" w:rsidRDefault="00083494" w:rsidP="00083494">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531CC69" w14:textId="77777777" w:rsidR="00083494" w:rsidRPr="00083494" w:rsidRDefault="00083494" w:rsidP="00083494">
            <w:pPr>
              <w:jc w:val="center"/>
              <w:rPr>
                <w:rFonts w:ascii="Calibri" w:hAnsi="Calibri"/>
                <w:sz w:val="32"/>
                <w:lang w:val="en-GB" w:eastAsia="en-GB"/>
              </w:rPr>
            </w:pPr>
          </w:p>
        </w:tc>
      </w:tr>
      <w:tr w:rsidR="00083494" w:rsidRPr="00083494" w14:paraId="6EE808B9" w14:textId="77777777" w:rsidTr="00B951B0">
        <w:trPr>
          <w:trHeight w:val="450"/>
        </w:trPr>
        <w:tc>
          <w:tcPr>
            <w:tcW w:w="4435" w:type="pct"/>
            <w:tcBorders>
              <w:top w:val="single" w:sz="4" w:space="0" w:color="auto"/>
              <w:left w:val="single" w:sz="4" w:space="0" w:color="auto"/>
              <w:right w:val="single" w:sz="4" w:space="0" w:color="auto"/>
            </w:tcBorders>
            <w:shd w:val="clear" w:color="auto" w:fill="D9D9D9"/>
          </w:tcPr>
          <w:p w14:paraId="5A34D296" w14:textId="77777777" w:rsidR="00083494" w:rsidRPr="00083494" w:rsidRDefault="00083494" w:rsidP="00083494">
            <w:pPr>
              <w:rPr>
                <w:rFonts w:ascii="Calibri" w:hAnsi="Calibri"/>
                <w:b/>
                <w:sz w:val="16"/>
                <w:szCs w:val="16"/>
                <w:lang w:val="en-GB" w:eastAsia="en-GB"/>
              </w:rPr>
            </w:pPr>
            <w:r w:rsidRPr="00083494">
              <w:rPr>
                <w:rFonts w:ascii="Calibri" w:hAnsi="Calibri"/>
                <w:b/>
                <w:sz w:val="20"/>
                <w:szCs w:val="16"/>
                <w:lang w:val="en-GB" w:eastAsia="en-GB"/>
              </w:rPr>
              <w:t xml:space="preserve">3. </w:t>
            </w:r>
            <w:r w:rsidRPr="00083494">
              <w:rPr>
                <w:rFonts w:ascii="Calibri" w:hAnsi="Calibri"/>
                <w:b/>
                <w:sz w:val="20"/>
                <w:lang w:val="en-GB" w:eastAsia="en-GB"/>
              </w:rPr>
              <w:t>Analysis</w:t>
            </w:r>
          </w:p>
          <w:p w14:paraId="377FA4A1" w14:textId="77777777" w:rsidR="00083494" w:rsidRPr="00083494" w:rsidRDefault="00083494" w:rsidP="00083494">
            <w:pPr>
              <w:spacing w:after="120"/>
              <w:rPr>
                <w:rFonts w:ascii="Calibri" w:hAnsi="Calibri"/>
                <w:sz w:val="14"/>
                <w:szCs w:val="14"/>
                <w:lang w:val="en-GB" w:eastAsia="en-GB"/>
              </w:rPr>
            </w:pPr>
            <w:r w:rsidRPr="00083494">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6DB80B1" w14:textId="77777777" w:rsidR="00083494" w:rsidRPr="00083494" w:rsidRDefault="00083494" w:rsidP="00083494">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E4D5BA" w14:textId="77777777" w:rsidR="00083494" w:rsidRPr="00083494" w:rsidRDefault="00083494" w:rsidP="00083494">
            <w:pPr>
              <w:jc w:val="center"/>
              <w:rPr>
                <w:rFonts w:ascii="Calibri" w:hAnsi="Calibri"/>
                <w:sz w:val="32"/>
                <w:lang w:val="en-GB" w:eastAsia="en-GB"/>
              </w:rPr>
            </w:pPr>
          </w:p>
        </w:tc>
      </w:tr>
      <w:tr w:rsidR="00083494" w:rsidRPr="00083494" w14:paraId="2858661F" w14:textId="77777777" w:rsidTr="00B951B0">
        <w:trPr>
          <w:trHeight w:val="450"/>
        </w:trPr>
        <w:tc>
          <w:tcPr>
            <w:tcW w:w="4435" w:type="pct"/>
            <w:vMerge w:val="restart"/>
            <w:tcBorders>
              <w:top w:val="single" w:sz="4" w:space="0" w:color="auto"/>
              <w:left w:val="single" w:sz="4" w:space="0" w:color="auto"/>
              <w:right w:val="single" w:sz="4" w:space="0" w:color="auto"/>
            </w:tcBorders>
          </w:tcPr>
          <w:p w14:paraId="56A39E56" w14:textId="77777777" w:rsidR="00083494" w:rsidRPr="00083494" w:rsidRDefault="00083494" w:rsidP="00083494">
            <w:pPr>
              <w:spacing w:after="120"/>
              <w:rPr>
                <w:rFonts w:ascii="Calibri" w:hAnsi="Calibri"/>
                <w:sz w:val="20"/>
                <w:szCs w:val="14"/>
                <w:lang w:val="en-GB" w:eastAsia="en-GB"/>
              </w:rPr>
            </w:pPr>
            <w:bookmarkStart w:id="57" w:name="feedbackANA"/>
            <w:bookmarkEnd w:id="57"/>
            <w:r w:rsidRPr="00083494">
              <w:rPr>
                <w:rFonts w:ascii="Calibri" w:hAnsi="Calibri"/>
                <w:sz w:val="20"/>
                <w:szCs w:val="14"/>
                <w:lang w:val="en-GB" w:eastAsia="en-GB"/>
              </w:rPr>
              <w:t>Reviewing the research and knowledge it is slightly disappointing to see very little analysis and this is reflected in the mark. The hard work had been done and the breakdown of experimentation and testing is what's missing for the WSN. (Grade mark: 50.00%)</w:t>
            </w:r>
          </w:p>
        </w:tc>
        <w:tc>
          <w:tcPr>
            <w:tcW w:w="283" w:type="pct"/>
            <w:tcBorders>
              <w:top w:val="single" w:sz="4" w:space="0" w:color="auto"/>
              <w:left w:val="single" w:sz="4" w:space="0" w:color="auto"/>
              <w:right w:val="single" w:sz="4" w:space="0" w:color="auto"/>
            </w:tcBorders>
          </w:tcPr>
          <w:p w14:paraId="5DFE3044" w14:textId="77777777" w:rsidR="00083494" w:rsidRPr="00083494" w:rsidRDefault="00083494" w:rsidP="00083494">
            <w:pPr>
              <w:jc w:val="center"/>
              <w:rPr>
                <w:rFonts w:ascii="Calibri" w:hAnsi="Calibri"/>
                <w:sz w:val="20"/>
                <w:lang w:val="en-GB" w:eastAsia="en-GB"/>
              </w:rPr>
            </w:pPr>
            <w:bookmarkStart w:id="58" w:name="totalANA"/>
            <w:bookmarkEnd w:id="58"/>
            <w:r w:rsidRPr="00083494">
              <w:rPr>
                <w:rFonts w:ascii="Calibri" w:hAnsi="Calibri"/>
                <w:sz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B8E9789" w14:textId="77777777" w:rsidR="00083494" w:rsidRPr="00083494" w:rsidRDefault="00083494" w:rsidP="00083494">
            <w:pPr>
              <w:jc w:val="center"/>
              <w:rPr>
                <w:rFonts w:ascii="Calibri" w:hAnsi="Calibri"/>
                <w:sz w:val="20"/>
                <w:lang w:val="en-GB" w:eastAsia="en-GB"/>
              </w:rPr>
            </w:pPr>
            <w:bookmarkStart w:id="59" w:name="markANA"/>
            <w:bookmarkEnd w:id="59"/>
            <w:r w:rsidRPr="00083494">
              <w:rPr>
                <w:rFonts w:ascii="Calibri" w:hAnsi="Calibri"/>
                <w:sz w:val="20"/>
                <w:lang w:val="en-GB" w:eastAsia="en-GB"/>
              </w:rPr>
              <w:t>15</w:t>
            </w:r>
          </w:p>
        </w:tc>
      </w:tr>
      <w:tr w:rsidR="00083494" w:rsidRPr="00083494" w14:paraId="6D9EF0AE" w14:textId="77777777" w:rsidTr="00B951B0">
        <w:trPr>
          <w:trHeight w:val="451"/>
        </w:trPr>
        <w:tc>
          <w:tcPr>
            <w:tcW w:w="4435" w:type="pct"/>
            <w:vMerge/>
            <w:tcBorders>
              <w:left w:val="single" w:sz="4" w:space="0" w:color="auto"/>
              <w:bottom w:val="single" w:sz="4" w:space="0" w:color="auto"/>
              <w:right w:val="single" w:sz="4" w:space="0" w:color="auto"/>
            </w:tcBorders>
          </w:tcPr>
          <w:p w14:paraId="625276C5" w14:textId="77777777" w:rsidR="00083494" w:rsidRPr="00083494" w:rsidRDefault="00083494" w:rsidP="00083494">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0A356A9" w14:textId="77777777" w:rsidR="00083494" w:rsidRPr="00083494" w:rsidRDefault="00083494" w:rsidP="00083494">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54044DE" w14:textId="77777777" w:rsidR="00083494" w:rsidRPr="00083494" w:rsidRDefault="00083494" w:rsidP="00083494">
            <w:pPr>
              <w:jc w:val="center"/>
              <w:rPr>
                <w:rFonts w:ascii="Calibri" w:hAnsi="Calibri"/>
                <w:sz w:val="32"/>
                <w:lang w:val="en-GB" w:eastAsia="en-GB"/>
              </w:rPr>
            </w:pPr>
          </w:p>
        </w:tc>
      </w:tr>
      <w:tr w:rsidR="00083494" w:rsidRPr="00083494" w14:paraId="4636423A" w14:textId="77777777" w:rsidTr="00B951B0">
        <w:trPr>
          <w:trHeight w:val="450"/>
        </w:trPr>
        <w:tc>
          <w:tcPr>
            <w:tcW w:w="4435" w:type="pct"/>
            <w:tcBorders>
              <w:top w:val="single" w:sz="4" w:space="0" w:color="auto"/>
              <w:left w:val="single" w:sz="4" w:space="0" w:color="auto"/>
              <w:right w:val="single" w:sz="4" w:space="0" w:color="auto"/>
            </w:tcBorders>
            <w:shd w:val="clear" w:color="auto" w:fill="D9D9D9"/>
          </w:tcPr>
          <w:p w14:paraId="058442F8" w14:textId="77777777" w:rsidR="00083494" w:rsidRPr="00083494" w:rsidRDefault="00083494" w:rsidP="00083494">
            <w:pPr>
              <w:rPr>
                <w:rFonts w:ascii="Calibri" w:hAnsi="Calibri"/>
                <w:b/>
                <w:sz w:val="16"/>
                <w:szCs w:val="16"/>
                <w:lang w:val="en-GB" w:eastAsia="en-GB"/>
              </w:rPr>
            </w:pPr>
            <w:r w:rsidRPr="00083494">
              <w:rPr>
                <w:rFonts w:ascii="Calibri" w:hAnsi="Calibri"/>
                <w:b/>
                <w:sz w:val="20"/>
                <w:szCs w:val="16"/>
                <w:lang w:val="en-GB" w:eastAsia="en-GB"/>
              </w:rPr>
              <w:t xml:space="preserve">4. </w:t>
            </w:r>
            <w:r w:rsidRPr="00083494">
              <w:rPr>
                <w:rFonts w:ascii="Calibri" w:hAnsi="Calibri"/>
                <w:b/>
                <w:sz w:val="20"/>
                <w:lang w:val="en-GB" w:eastAsia="en-GB"/>
              </w:rPr>
              <w:t>Practical Application and Deployment</w:t>
            </w:r>
          </w:p>
          <w:p w14:paraId="3E09CC08" w14:textId="77777777" w:rsidR="00083494" w:rsidRPr="00083494" w:rsidRDefault="00083494" w:rsidP="00083494">
            <w:pPr>
              <w:spacing w:after="120"/>
              <w:rPr>
                <w:rFonts w:ascii="Calibri" w:hAnsi="Calibri"/>
                <w:sz w:val="14"/>
                <w:szCs w:val="14"/>
                <w:lang w:val="en-GB" w:eastAsia="en-GB"/>
              </w:rPr>
            </w:pPr>
            <w:r w:rsidRPr="00083494">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8E521A1" w14:textId="77777777" w:rsidR="00083494" w:rsidRPr="00083494" w:rsidRDefault="00083494" w:rsidP="00083494">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47E559" w14:textId="77777777" w:rsidR="00083494" w:rsidRPr="00083494" w:rsidRDefault="00083494" w:rsidP="00083494">
            <w:pPr>
              <w:jc w:val="center"/>
              <w:rPr>
                <w:rFonts w:ascii="Calibri" w:hAnsi="Calibri"/>
                <w:sz w:val="32"/>
                <w:lang w:val="en-GB" w:eastAsia="en-GB"/>
              </w:rPr>
            </w:pPr>
          </w:p>
        </w:tc>
      </w:tr>
      <w:tr w:rsidR="00083494" w:rsidRPr="00083494" w14:paraId="7DD6E439" w14:textId="77777777" w:rsidTr="00B951B0">
        <w:trPr>
          <w:trHeight w:val="451"/>
        </w:trPr>
        <w:tc>
          <w:tcPr>
            <w:tcW w:w="4435" w:type="pct"/>
            <w:vMerge w:val="restart"/>
            <w:tcBorders>
              <w:top w:val="single" w:sz="4" w:space="0" w:color="auto"/>
              <w:left w:val="single" w:sz="4" w:space="0" w:color="auto"/>
              <w:right w:val="single" w:sz="4" w:space="0" w:color="auto"/>
            </w:tcBorders>
          </w:tcPr>
          <w:p w14:paraId="2A977C12" w14:textId="77777777" w:rsidR="00083494" w:rsidRPr="00083494" w:rsidRDefault="00083494" w:rsidP="00083494">
            <w:pPr>
              <w:spacing w:after="120"/>
              <w:rPr>
                <w:rFonts w:ascii="Calibri" w:hAnsi="Calibri"/>
                <w:sz w:val="20"/>
                <w:szCs w:val="14"/>
                <w:lang w:val="en-GB" w:eastAsia="en-GB"/>
              </w:rPr>
            </w:pPr>
            <w:bookmarkStart w:id="60" w:name="feedbackPAD"/>
            <w:bookmarkEnd w:id="60"/>
            <w:r w:rsidRPr="00083494">
              <w:rPr>
                <w:rFonts w:ascii="Calibri" w:hAnsi="Calibri"/>
                <w:sz w:val="20"/>
                <w:szCs w:val="14"/>
                <w:lang w:val="en-GB" w:eastAsia="en-GB"/>
              </w:rPr>
              <w:t>The practical solution for MatLab is basic and the testing shows basic knowledge of the necessary elements required for the assignment. NetSim implementation shows the required elements to deploy a WSN, the lack of evidenced testing is what is missing to obtain more marks. (Grade mark: 51.43%)</w:t>
            </w:r>
          </w:p>
        </w:tc>
        <w:tc>
          <w:tcPr>
            <w:tcW w:w="283" w:type="pct"/>
            <w:tcBorders>
              <w:top w:val="single" w:sz="4" w:space="0" w:color="auto"/>
              <w:left w:val="single" w:sz="4" w:space="0" w:color="auto"/>
              <w:right w:val="single" w:sz="4" w:space="0" w:color="auto"/>
            </w:tcBorders>
          </w:tcPr>
          <w:p w14:paraId="107F7F94" w14:textId="77777777" w:rsidR="00083494" w:rsidRPr="00083494" w:rsidRDefault="00083494" w:rsidP="00083494">
            <w:pPr>
              <w:jc w:val="center"/>
              <w:rPr>
                <w:rFonts w:ascii="Calibri" w:hAnsi="Calibri"/>
                <w:sz w:val="20"/>
                <w:lang w:val="en-GB" w:eastAsia="en-GB"/>
              </w:rPr>
            </w:pPr>
            <w:bookmarkStart w:id="61" w:name="totalPAD"/>
            <w:bookmarkEnd w:id="61"/>
            <w:r w:rsidRPr="00083494">
              <w:rPr>
                <w:rFonts w:ascii="Calibri" w:hAnsi="Calibri"/>
                <w:sz w:val="20"/>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064E1DB9" w14:textId="77777777" w:rsidR="00083494" w:rsidRPr="00083494" w:rsidRDefault="00083494" w:rsidP="00083494">
            <w:pPr>
              <w:jc w:val="center"/>
              <w:rPr>
                <w:rFonts w:ascii="Calibri" w:hAnsi="Calibri"/>
                <w:sz w:val="20"/>
                <w:lang w:val="en-GB" w:eastAsia="en-GB"/>
              </w:rPr>
            </w:pPr>
            <w:bookmarkStart w:id="62" w:name="markPAD"/>
            <w:bookmarkEnd w:id="62"/>
            <w:r w:rsidRPr="00083494">
              <w:rPr>
                <w:rFonts w:ascii="Calibri" w:hAnsi="Calibri"/>
                <w:sz w:val="20"/>
                <w:lang w:val="en-GB" w:eastAsia="en-GB"/>
              </w:rPr>
              <w:t>18</w:t>
            </w:r>
          </w:p>
        </w:tc>
      </w:tr>
      <w:tr w:rsidR="00083494" w:rsidRPr="00083494" w14:paraId="34EEB07C" w14:textId="77777777" w:rsidTr="00B951B0">
        <w:trPr>
          <w:trHeight w:val="450"/>
        </w:trPr>
        <w:tc>
          <w:tcPr>
            <w:tcW w:w="4435" w:type="pct"/>
            <w:vMerge/>
            <w:tcBorders>
              <w:left w:val="single" w:sz="4" w:space="0" w:color="auto"/>
              <w:bottom w:val="single" w:sz="4" w:space="0" w:color="auto"/>
              <w:right w:val="single" w:sz="4" w:space="0" w:color="auto"/>
            </w:tcBorders>
          </w:tcPr>
          <w:p w14:paraId="37FE4A61" w14:textId="77777777" w:rsidR="00083494" w:rsidRPr="00083494" w:rsidRDefault="00083494" w:rsidP="00083494">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17845D4" w14:textId="77777777" w:rsidR="00083494" w:rsidRPr="00083494" w:rsidRDefault="00083494" w:rsidP="00083494">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E1BA0A4" w14:textId="77777777" w:rsidR="00083494" w:rsidRPr="00083494" w:rsidRDefault="00083494" w:rsidP="00083494">
            <w:pPr>
              <w:jc w:val="center"/>
              <w:rPr>
                <w:rFonts w:ascii="Calibri" w:hAnsi="Calibri"/>
                <w:sz w:val="32"/>
                <w:lang w:val="en-GB" w:eastAsia="en-GB"/>
              </w:rPr>
            </w:pPr>
          </w:p>
        </w:tc>
      </w:tr>
      <w:tr w:rsidR="00083494" w:rsidRPr="00083494" w14:paraId="395C9CA6" w14:textId="77777777" w:rsidTr="00B951B0">
        <w:trPr>
          <w:trHeight w:val="450"/>
        </w:trPr>
        <w:tc>
          <w:tcPr>
            <w:tcW w:w="4435" w:type="pct"/>
            <w:tcBorders>
              <w:top w:val="single" w:sz="4" w:space="0" w:color="auto"/>
              <w:left w:val="single" w:sz="4" w:space="0" w:color="auto"/>
              <w:right w:val="single" w:sz="4" w:space="0" w:color="auto"/>
            </w:tcBorders>
            <w:shd w:val="clear" w:color="auto" w:fill="D9D9D9"/>
          </w:tcPr>
          <w:p w14:paraId="43F55718" w14:textId="77777777" w:rsidR="00083494" w:rsidRPr="00083494" w:rsidRDefault="00083494" w:rsidP="00083494">
            <w:pPr>
              <w:rPr>
                <w:rFonts w:ascii="Calibri" w:hAnsi="Calibri"/>
                <w:b/>
                <w:sz w:val="16"/>
                <w:szCs w:val="16"/>
                <w:lang w:val="en-GB" w:eastAsia="en-GB"/>
              </w:rPr>
            </w:pPr>
            <w:r w:rsidRPr="00083494">
              <w:rPr>
                <w:rFonts w:ascii="Calibri" w:hAnsi="Calibri"/>
                <w:b/>
                <w:sz w:val="20"/>
                <w:szCs w:val="16"/>
                <w:lang w:val="en-GB" w:eastAsia="en-GB"/>
              </w:rPr>
              <w:t xml:space="preserve">5. </w:t>
            </w:r>
            <w:r w:rsidRPr="00083494">
              <w:rPr>
                <w:rFonts w:ascii="Calibri" w:hAnsi="Calibri"/>
                <w:b/>
                <w:sz w:val="20"/>
                <w:lang w:val="en-GB" w:eastAsia="en-GB"/>
              </w:rPr>
              <w:t>Skills for Professional Practice</w:t>
            </w:r>
            <w:r w:rsidRPr="00083494">
              <w:rPr>
                <w:rFonts w:ascii="Calibri" w:hAnsi="Calibri"/>
                <w:b/>
                <w:sz w:val="16"/>
                <w:szCs w:val="16"/>
                <w:lang w:val="en-GB" w:eastAsia="en-GB"/>
              </w:rPr>
              <w:t xml:space="preserve"> </w:t>
            </w:r>
          </w:p>
          <w:p w14:paraId="361B0996" w14:textId="77777777" w:rsidR="00083494" w:rsidRPr="00083494" w:rsidRDefault="00083494" w:rsidP="00083494">
            <w:pPr>
              <w:spacing w:after="120"/>
              <w:rPr>
                <w:rFonts w:ascii="Calibri" w:hAnsi="Calibri"/>
                <w:sz w:val="14"/>
                <w:szCs w:val="14"/>
                <w:lang w:val="en-GB" w:eastAsia="en-GB"/>
              </w:rPr>
            </w:pPr>
            <w:r w:rsidRPr="00083494">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64B9F7A" w14:textId="77777777" w:rsidR="00083494" w:rsidRPr="00083494" w:rsidRDefault="00083494" w:rsidP="00083494">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31D8F2" w14:textId="77777777" w:rsidR="00083494" w:rsidRPr="00083494" w:rsidRDefault="00083494" w:rsidP="00083494">
            <w:pPr>
              <w:jc w:val="center"/>
              <w:rPr>
                <w:rFonts w:ascii="Calibri" w:hAnsi="Calibri"/>
                <w:sz w:val="32"/>
                <w:lang w:val="en-GB" w:eastAsia="en-GB"/>
              </w:rPr>
            </w:pPr>
          </w:p>
        </w:tc>
      </w:tr>
      <w:tr w:rsidR="00083494" w:rsidRPr="00083494" w14:paraId="47989E36" w14:textId="77777777" w:rsidTr="00B951B0">
        <w:trPr>
          <w:trHeight w:val="451"/>
        </w:trPr>
        <w:tc>
          <w:tcPr>
            <w:tcW w:w="4435" w:type="pct"/>
            <w:vMerge w:val="restart"/>
            <w:tcBorders>
              <w:top w:val="single" w:sz="4" w:space="0" w:color="auto"/>
              <w:left w:val="single" w:sz="4" w:space="0" w:color="auto"/>
              <w:right w:val="single" w:sz="4" w:space="0" w:color="auto"/>
            </w:tcBorders>
          </w:tcPr>
          <w:p w14:paraId="30F252E3" w14:textId="77777777" w:rsidR="00083494" w:rsidRPr="00083494" w:rsidRDefault="00083494" w:rsidP="00083494">
            <w:pPr>
              <w:spacing w:after="120"/>
              <w:rPr>
                <w:rFonts w:ascii="Calibri" w:hAnsi="Calibri"/>
                <w:sz w:val="20"/>
                <w:szCs w:val="14"/>
                <w:lang w:val="en-GB" w:eastAsia="en-GB"/>
              </w:rPr>
            </w:pPr>
            <w:bookmarkStart w:id="63" w:name="feedbackSPP"/>
            <w:bookmarkEnd w:id="63"/>
            <w:r w:rsidRPr="00083494">
              <w:rPr>
                <w:rFonts w:ascii="Calibri" w:hAnsi="Calibri"/>
                <w:sz w:val="20"/>
                <w:szCs w:val="14"/>
                <w:lang w:val="en-GB" w:eastAsia="en-GB"/>
              </w:rPr>
              <w:t>The use of the IEEE structure is good and only has minor errors (see comments). A minor point would be the large gaps between sections be mindful of the reader and the ease to follow the report. The overall appearance looks okay and the relevant IEEE referencing is utilised, when placing the bibliography ensure this is also IEEE numerical. (Grade mark: 60.00%)</w:t>
            </w:r>
          </w:p>
        </w:tc>
        <w:tc>
          <w:tcPr>
            <w:tcW w:w="283" w:type="pct"/>
            <w:tcBorders>
              <w:top w:val="single" w:sz="4" w:space="0" w:color="auto"/>
              <w:left w:val="single" w:sz="4" w:space="0" w:color="auto"/>
              <w:right w:val="single" w:sz="4" w:space="0" w:color="auto"/>
            </w:tcBorders>
          </w:tcPr>
          <w:p w14:paraId="5B62AC59" w14:textId="77777777" w:rsidR="00083494" w:rsidRPr="00083494" w:rsidRDefault="00083494" w:rsidP="00083494">
            <w:pPr>
              <w:jc w:val="center"/>
              <w:rPr>
                <w:rFonts w:ascii="Calibri" w:hAnsi="Calibri"/>
                <w:sz w:val="20"/>
                <w:lang w:val="en-GB" w:eastAsia="en-GB"/>
              </w:rPr>
            </w:pPr>
            <w:bookmarkStart w:id="64" w:name="totalSPP"/>
            <w:bookmarkEnd w:id="64"/>
            <w:r w:rsidRPr="00083494">
              <w:rPr>
                <w:rFonts w:ascii="Calibri" w:hAnsi="Calibri"/>
                <w:sz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37AC305" w14:textId="77777777" w:rsidR="00083494" w:rsidRPr="00083494" w:rsidRDefault="00083494" w:rsidP="00083494">
            <w:pPr>
              <w:jc w:val="center"/>
              <w:rPr>
                <w:rFonts w:ascii="Calibri" w:hAnsi="Calibri"/>
                <w:sz w:val="20"/>
                <w:lang w:val="en-GB" w:eastAsia="en-GB"/>
              </w:rPr>
            </w:pPr>
            <w:bookmarkStart w:id="65" w:name="markSPP"/>
            <w:bookmarkEnd w:id="65"/>
            <w:r w:rsidRPr="00083494">
              <w:rPr>
                <w:rFonts w:ascii="Calibri" w:hAnsi="Calibri"/>
                <w:sz w:val="20"/>
                <w:lang w:val="en-GB" w:eastAsia="en-GB"/>
              </w:rPr>
              <w:t>3</w:t>
            </w:r>
          </w:p>
        </w:tc>
      </w:tr>
      <w:tr w:rsidR="00083494" w:rsidRPr="00083494" w14:paraId="5367B068" w14:textId="77777777" w:rsidTr="00B951B0">
        <w:trPr>
          <w:trHeight w:val="450"/>
        </w:trPr>
        <w:tc>
          <w:tcPr>
            <w:tcW w:w="4435" w:type="pct"/>
            <w:vMerge/>
            <w:tcBorders>
              <w:left w:val="single" w:sz="4" w:space="0" w:color="auto"/>
              <w:bottom w:val="single" w:sz="4" w:space="0" w:color="auto"/>
              <w:right w:val="single" w:sz="4" w:space="0" w:color="auto"/>
            </w:tcBorders>
          </w:tcPr>
          <w:p w14:paraId="44FA6026" w14:textId="77777777" w:rsidR="00083494" w:rsidRPr="00083494" w:rsidRDefault="00083494" w:rsidP="00083494">
            <w:pPr>
              <w:rPr>
                <w:rFonts w:ascii="Calibri" w:hAnsi="Calibri"/>
                <w:b/>
                <w:sz w:val="20"/>
                <w:szCs w:val="16"/>
                <w:lang w:val="en-GB" w:eastAsia="en-GB"/>
              </w:rPr>
            </w:pPr>
          </w:p>
        </w:tc>
        <w:tc>
          <w:tcPr>
            <w:tcW w:w="283" w:type="pct"/>
            <w:tcBorders>
              <w:left w:val="single" w:sz="4" w:space="0" w:color="auto"/>
              <w:bottom w:val="single" w:sz="4" w:space="0" w:color="auto"/>
              <w:right w:val="single" w:sz="4" w:space="0" w:color="auto"/>
            </w:tcBorders>
          </w:tcPr>
          <w:p w14:paraId="5447662C" w14:textId="77777777" w:rsidR="00083494" w:rsidRPr="00083494" w:rsidRDefault="00083494" w:rsidP="00083494">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227940E" w14:textId="77777777" w:rsidR="00083494" w:rsidRPr="00083494" w:rsidRDefault="00083494" w:rsidP="00083494">
            <w:pPr>
              <w:jc w:val="center"/>
              <w:rPr>
                <w:rFonts w:ascii="Calibri" w:hAnsi="Calibri"/>
                <w:sz w:val="20"/>
                <w:lang w:val="en-GB" w:eastAsia="en-GB"/>
              </w:rPr>
            </w:pPr>
          </w:p>
        </w:tc>
      </w:tr>
    </w:tbl>
    <w:p w14:paraId="4BE75F05" w14:textId="77777777" w:rsidR="00083494" w:rsidRPr="00083494" w:rsidRDefault="00083494" w:rsidP="00083494">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83494" w:rsidRPr="00083494" w14:paraId="260B9D8E" w14:textId="77777777" w:rsidTr="00B951B0">
        <w:trPr>
          <w:cantSplit/>
        </w:trPr>
        <w:tc>
          <w:tcPr>
            <w:tcW w:w="6062" w:type="dxa"/>
            <w:vMerge w:val="restart"/>
            <w:shd w:val="pct15" w:color="auto" w:fill="auto"/>
            <w:vAlign w:val="center"/>
          </w:tcPr>
          <w:p w14:paraId="06352979" w14:textId="77777777" w:rsidR="00083494" w:rsidRPr="00083494" w:rsidRDefault="00083494" w:rsidP="00083494">
            <w:pPr>
              <w:rPr>
                <w:rFonts w:ascii="Calibri" w:hAnsi="Calibri"/>
                <w:sz w:val="16"/>
                <w:szCs w:val="16"/>
                <w:lang w:val="en-GB" w:eastAsia="en-GB"/>
              </w:rPr>
            </w:pPr>
            <w:r w:rsidRPr="00083494">
              <w:rPr>
                <w:rFonts w:ascii="Calibri" w:hAnsi="Calibri" w:cs="Arial"/>
                <w:b/>
                <w:bCs/>
                <w:sz w:val="22"/>
                <w:szCs w:val="22"/>
                <w:lang w:val="en-GB" w:eastAsia="en-GB"/>
              </w:rPr>
              <w:t xml:space="preserve">Assignment Mark </w:t>
            </w:r>
            <w:r w:rsidRPr="00083494">
              <w:rPr>
                <w:rFonts w:ascii="Calibri" w:hAnsi="Calibri" w:cs="Arial"/>
                <w:bCs/>
                <w:sz w:val="22"/>
                <w:szCs w:val="22"/>
                <w:lang w:val="en-GB" w:eastAsia="en-GB"/>
              </w:rPr>
              <w:t>(</w:t>
            </w:r>
            <w:r w:rsidRPr="00083494">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084B497" w14:textId="77777777" w:rsidR="00083494" w:rsidRPr="00083494" w:rsidRDefault="00083494" w:rsidP="00083494">
            <w:pPr>
              <w:rPr>
                <w:rFonts w:ascii="Calibri" w:hAnsi="Calibri" w:cs="Arial"/>
                <w:b/>
                <w:bCs/>
                <w:sz w:val="16"/>
                <w:szCs w:val="16"/>
                <w:lang w:val="en-GB" w:eastAsia="en-GB"/>
              </w:rPr>
            </w:pPr>
            <w:r w:rsidRPr="00083494">
              <w:rPr>
                <w:rFonts w:ascii="Calibri" w:hAnsi="Calibri" w:cs="Arial"/>
                <w:b/>
                <w:sz w:val="16"/>
                <w:szCs w:val="16"/>
                <w:lang w:val="en-GB" w:eastAsia="en-GB"/>
              </w:rPr>
              <w:t>Late Submission Penalties (tick if appropriate)</w:t>
            </w:r>
          </w:p>
        </w:tc>
        <w:tc>
          <w:tcPr>
            <w:tcW w:w="1276" w:type="dxa"/>
            <w:vMerge w:val="restart"/>
            <w:vAlign w:val="center"/>
          </w:tcPr>
          <w:p w14:paraId="3E10D015" w14:textId="77777777" w:rsidR="00083494" w:rsidRPr="00083494" w:rsidRDefault="00083494" w:rsidP="00083494">
            <w:pPr>
              <w:jc w:val="right"/>
              <w:rPr>
                <w:rFonts w:ascii="Calibri" w:hAnsi="Calibri" w:cs="Arial"/>
                <w:b/>
                <w:bCs/>
                <w:sz w:val="20"/>
                <w:lang w:val="en-GB" w:eastAsia="en-GB"/>
              </w:rPr>
            </w:pPr>
            <w:bookmarkStart w:id="66" w:name="totalMark"/>
            <w:bookmarkEnd w:id="66"/>
            <w:r w:rsidRPr="00083494">
              <w:rPr>
                <w:rFonts w:ascii="Calibri" w:hAnsi="Calibri" w:cs="Arial"/>
                <w:b/>
                <w:bCs/>
                <w:sz w:val="20"/>
                <w:lang w:val="en-GB" w:eastAsia="en-GB"/>
              </w:rPr>
              <w:t>64%</w:t>
            </w:r>
          </w:p>
        </w:tc>
      </w:tr>
      <w:tr w:rsidR="00083494" w:rsidRPr="00083494" w14:paraId="3A150983" w14:textId="77777777" w:rsidTr="00B951B0">
        <w:trPr>
          <w:cantSplit/>
        </w:trPr>
        <w:tc>
          <w:tcPr>
            <w:tcW w:w="6062" w:type="dxa"/>
            <w:vMerge/>
            <w:vAlign w:val="bottom"/>
          </w:tcPr>
          <w:p w14:paraId="26A827F4" w14:textId="77777777" w:rsidR="00083494" w:rsidRPr="00083494" w:rsidRDefault="00083494" w:rsidP="00083494">
            <w:pPr>
              <w:rPr>
                <w:rFonts w:ascii="Calibri" w:hAnsi="Calibri" w:cs="Arial"/>
                <w:sz w:val="20"/>
                <w:lang w:val="en-GB" w:eastAsia="en-GB"/>
              </w:rPr>
            </w:pPr>
          </w:p>
        </w:tc>
        <w:tc>
          <w:tcPr>
            <w:tcW w:w="2903" w:type="dxa"/>
            <w:vAlign w:val="bottom"/>
          </w:tcPr>
          <w:p w14:paraId="1C118D8A" w14:textId="77777777" w:rsidR="00083494" w:rsidRPr="00083494" w:rsidRDefault="00083494" w:rsidP="00083494">
            <w:pPr>
              <w:rPr>
                <w:rFonts w:ascii="Calibri" w:hAnsi="Calibri" w:cs="Arial"/>
                <w:b/>
                <w:bCs/>
                <w:sz w:val="16"/>
                <w:szCs w:val="16"/>
                <w:lang w:val="en-GB" w:eastAsia="en-GB"/>
              </w:rPr>
            </w:pPr>
            <w:r w:rsidRPr="00083494">
              <w:rPr>
                <w:rFonts w:ascii="Calibri" w:hAnsi="Calibri" w:cs="Arial"/>
                <w:sz w:val="16"/>
                <w:szCs w:val="16"/>
                <w:lang w:val="en-GB" w:eastAsia="en-GB"/>
              </w:rPr>
              <w:t>Up to four weeks late</w:t>
            </w:r>
          </w:p>
        </w:tc>
        <w:tc>
          <w:tcPr>
            <w:tcW w:w="425" w:type="dxa"/>
            <w:vAlign w:val="bottom"/>
          </w:tcPr>
          <w:p w14:paraId="686FAF10" w14:textId="77777777" w:rsidR="00083494" w:rsidRPr="00083494" w:rsidRDefault="00083494" w:rsidP="00083494">
            <w:pPr>
              <w:jc w:val="center"/>
              <w:rPr>
                <w:rFonts w:ascii="Calibri" w:hAnsi="Calibri" w:cs="Arial"/>
                <w:sz w:val="12"/>
                <w:szCs w:val="12"/>
                <w:lang w:val="en-GB" w:eastAsia="en-GB"/>
              </w:rPr>
            </w:pPr>
            <w:bookmarkStart w:id="67" w:name="fourWeeksLate"/>
            <w:bookmarkEnd w:id="67"/>
          </w:p>
        </w:tc>
        <w:tc>
          <w:tcPr>
            <w:tcW w:w="1276" w:type="dxa"/>
            <w:vMerge/>
            <w:vAlign w:val="bottom"/>
          </w:tcPr>
          <w:p w14:paraId="1F9BE10A" w14:textId="77777777" w:rsidR="00083494" w:rsidRPr="00083494" w:rsidRDefault="00083494" w:rsidP="00083494">
            <w:pPr>
              <w:ind w:leftChars="71" w:left="170"/>
              <w:rPr>
                <w:rFonts w:ascii="Calibri" w:hAnsi="Calibri" w:cs="Arial"/>
                <w:sz w:val="20"/>
                <w:lang w:val="en-GB" w:eastAsia="en-GB"/>
              </w:rPr>
            </w:pPr>
          </w:p>
        </w:tc>
      </w:tr>
      <w:tr w:rsidR="00083494" w:rsidRPr="00083494" w14:paraId="31856836" w14:textId="77777777" w:rsidTr="00B951B0">
        <w:trPr>
          <w:cantSplit/>
        </w:trPr>
        <w:tc>
          <w:tcPr>
            <w:tcW w:w="6062" w:type="dxa"/>
            <w:vMerge/>
            <w:vAlign w:val="bottom"/>
          </w:tcPr>
          <w:p w14:paraId="541AA800" w14:textId="77777777" w:rsidR="00083494" w:rsidRPr="00083494" w:rsidRDefault="00083494" w:rsidP="00083494">
            <w:pPr>
              <w:rPr>
                <w:rFonts w:ascii="Calibri" w:hAnsi="Calibri" w:cs="Arial"/>
                <w:sz w:val="20"/>
                <w:lang w:val="en-GB" w:eastAsia="en-GB"/>
              </w:rPr>
            </w:pPr>
          </w:p>
        </w:tc>
        <w:tc>
          <w:tcPr>
            <w:tcW w:w="2903" w:type="dxa"/>
            <w:vAlign w:val="bottom"/>
          </w:tcPr>
          <w:p w14:paraId="1DABF7CC" w14:textId="77777777" w:rsidR="00083494" w:rsidRPr="00083494" w:rsidRDefault="00083494" w:rsidP="00083494">
            <w:pPr>
              <w:rPr>
                <w:rFonts w:ascii="Calibri" w:hAnsi="Calibri" w:cs="Arial"/>
                <w:b/>
                <w:bCs/>
                <w:sz w:val="16"/>
                <w:szCs w:val="16"/>
                <w:lang w:val="en-GB" w:eastAsia="en-GB"/>
              </w:rPr>
            </w:pPr>
            <w:r w:rsidRPr="00083494">
              <w:rPr>
                <w:rFonts w:ascii="Calibri" w:hAnsi="Calibri" w:cs="Arial"/>
                <w:sz w:val="16"/>
                <w:szCs w:val="16"/>
                <w:lang w:val="en-GB" w:eastAsia="en-GB"/>
              </w:rPr>
              <w:t>First Attempt?</w:t>
            </w:r>
          </w:p>
        </w:tc>
        <w:tc>
          <w:tcPr>
            <w:tcW w:w="425" w:type="dxa"/>
            <w:vAlign w:val="bottom"/>
          </w:tcPr>
          <w:p w14:paraId="694E00E2" w14:textId="77777777" w:rsidR="00083494" w:rsidRPr="00083494" w:rsidRDefault="00083494" w:rsidP="00083494">
            <w:pPr>
              <w:jc w:val="center"/>
              <w:rPr>
                <w:rFonts w:ascii="Calibri" w:hAnsi="Calibri" w:cs="Arial"/>
                <w:sz w:val="12"/>
                <w:szCs w:val="12"/>
                <w:lang w:val="en-GB" w:eastAsia="en-GB"/>
              </w:rPr>
            </w:pPr>
            <w:bookmarkStart w:id="68" w:name="firstAttempt"/>
            <w:bookmarkEnd w:id="68"/>
          </w:p>
        </w:tc>
        <w:tc>
          <w:tcPr>
            <w:tcW w:w="1276" w:type="dxa"/>
            <w:vMerge/>
            <w:vAlign w:val="bottom"/>
          </w:tcPr>
          <w:p w14:paraId="7084CBA5" w14:textId="77777777" w:rsidR="00083494" w:rsidRPr="00083494" w:rsidRDefault="00083494" w:rsidP="00083494">
            <w:pPr>
              <w:ind w:firstLineChars="141" w:firstLine="282"/>
              <w:rPr>
                <w:rFonts w:ascii="Calibri" w:hAnsi="Calibri" w:cs="Arial"/>
                <w:sz w:val="20"/>
                <w:lang w:val="en-GB" w:eastAsia="en-GB"/>
              </w:rPr>
            </w:pPr>
          </w:p>
        </w:tc>
      </w:tr>
    </w:tbl>
    <w:p w14:paraId="65FBAF6A" w14:textId="77777777" w:rsidR="00083494" w:rsidRPr="00083494" w:rsidRDefault="00083494" w:rsidP="00083494">
      <w:pPr>
        <w:spacing w:after="200" w:line="276" w:lineRule="auto"/>
        <w:rPr>
          <w:rFonts w:ascii="Calibri" w:eastAsia="Calibri" w:hAnsi="Calibri"/>
          <w:sz w:val="22"/>
          <w:szCs w:val="22"/>
          <w:lang w:val="en-GB"/>
        </w:rPr>
      </w:pPr>
    </w:p>
    <w:p w14:paraId="1D26AC44" w14:textId="5B4BEAA4" w:rsidR="00FC28AB" w:rsidRPr="00FC28AB" w:rsidRDefault="00FC28AB" w:rsidP="00F66FC0">
      <w:pPr>
        <w:jc w:val="both"/>
      </w:pPr>
      <w:bookmarkStart w:id="69" w:name="_GoBack"/>
      <w:bookmarkEnd w:id="69"/>
    </w:p>
    <w:sectPr w:rsidR="00FC28AB" w:rsidRPr="00FC28AB" w:rsidSect="00C57238">
      <w:footerReference w:type="default" r:id="rId3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7" w:author="Simon Downes" w:date="2019-05-28T22:28:00Z" w:initials="SD">
    <w:p w14:paraId="4FE6AC6A" w14:textId="109A61E6" w:rsidR="00083494" w:rsidRDefault="000834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Smaller images can be referred to via the appendix which will allow for the reader to be able to actually see the information being discussed.</w:t>
      </w:r>
    </w:p>
  </w:comment>
  <w:comment w:id="30" w:author="Simon Downes" w:date="2019-05-28T22:29:00Z" w:initials="SD">
    <w:p w14:paraId="02A6F4FB" w14:textId="4B54A7CF" w:rsidR="00083494" w:rsidRDefault="000834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Data visualisation is important what you have chosen is not wrong, consider using bar charts as these can be visually better for the reader than a table. </w:t>
      </w:r>
    </w:p>
  </w:comment>
  <w:comment w:id="39" w:author="Simon Downes" w:date="2019-05-28T22:16:00Z" w:initials="SD">
    <w:p w14:paraId="709F1D72" w14:textId="0302DFAD" w:rsidR="00E83AED" w:rsidRDefault="00E83A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Large gaps in the report are not professional ensure to proove read the report and resolve any formatting issues before submission.</w:t>
      </w:r>
    </w:p>
  </w:comment>
  <w:comment w:id="49" w:author="Simon Downes" w:date="2019-05-28T22:13:00Z" w:initials="SD">
    <w:p w14:paraId="48883A83" w14:textId="79F9DF8A" w:rsidR="00E83AED" w:rsidRDefault="00E83A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If a conclusion is utilised ensure that it is used to bring the report to a close. It should demonstrate if the proposed solution met the objectives and aims of the project.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E6AC6A" w15:done="0"/>
  <w15:commentEx w15:paraId="02A6F4FB" w15:done="0"/>
  <w15:commentEx w15:paraId="709F1D72" w15:done="0"/>
  <w15:commentEx w15:paraId="48883A8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A15AE" w14:textId="77777777" w:rsidR="00CC68F2" w:rsidRDefault="00CC68F2">
      <w:r>
        <w:separator/>
      </w:r>
    </w:p>
  </w:endnote>
  <w:endnote w:type="continuationSeparator" w:id="0">
    <w:p w14:paraId="7424171D" w14:textId="77777777" w:rsidR="00CC68F2" w:rsidRDefault="00CC6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roman"/>
    <w:pitch w:val="variable"/>
    <w:sig w:usb0="80000067" w:usb1="02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56082" w14:textId="54BD90E7" w:rsidR="00C57238" w:rsidRDefault="00CC68F2">
    <w:pPr>
      <w:pStyle w:val="Footer"/>
      <w:jc w:val="center"/>
    </w:pPr>
    <w:r>
      <w:t xml:space="preserve">Page </w:t>
    </w:r>
    <w:r>
      <w:rPr>
        <w:b/>
        <w:szCs w:val="24"/>
      </w:rPr>
      <w:fldChar w:fldCharType="begin"/>
    </w:r>
    <w:r>
      <w:rPr>
        <w:b/>
      </w:rPr>
      <w:instrText xml:space="preserve"> PAGE </w:instrText>
    </w:r>
    <w:r>
      <w:rPr>
        <w:b/>
        <w:szCs w:val="24"/>
      </w:rPr>
      <w:fldChar w:fldCharType="separate"/>
    </w:r>
    <w:r w:rsidR="00083494">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83494">
      <w:rPr>
        <w:b/>
        <w:noProof/>
      </w:rPr>
      <w:t>11</w:t>
    </w:r>
    <w:r>
      <w:rPr>
        <w:b/>
        <w:szCs w:val="24"/>
      </w:rPr>
      <w:fldChar w:fldCharType="end"/>
    </w:r>
  </w:p>
  <w:p w14:paraId="2ED41D64" w14:textId="77777777" w:rsidR="00C57238" w:rsidRDefault="00CC68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1D608" w14:textId="77777777" w:rsidR="00CC68F2" w:rsidRDefault="00CC68F2"/>
  </w:footnote>
  <w:footnote w:type="continuationSeparator" w:id="0">
    <w:p w14:paraId="6703369B" w14:textId="77777777" w:rsidR="00CC68F2" w:rsidRDefault="00CC6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3BCF6" w14:textId="03BC0B92" w:rsidR="00E83AED" w:rsidRDefault="00E83AED">
    <w:pPr>
      <w:framePr w:wrap="auto" w:vAnchor="text" w:hAnchor="margin" w:xAlign="right" w:y="1"/>
    </w:pPr>
    <w:r>
      <w:fldChar w:fldCharType="begin"/>
    </w:r>
    <w:r>
      <w:instrText xml:space="preserve">PAGE  </w:instrText>
    </w:r>
    <w:r>
      <w:fldChar w:fldCharType="separate"/>
    </w:r>
    <w:r w:rsidR="00083494">
      <w:rPr>
        <w:noProof/>
      </w:rPr>
      <w:t>10</w:t>
    </w:r>
    <w:r>
      <w:fldChar w:fldCharType="end"/>
    </w:r>
  </w:p>
  <w:p w14:paraId="4A550CB9" w14:textId="77777777" w:rsidR="00E83AED" w:rsidRDefault="00E83AED">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824014D"/>
    <w:multiLevelType w:val="hybridMultilevel"/>
    <w:tmpl w:val="2280C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263662"/>
    <w:multiLevelType w:val="hybridMultilevel"/>
    <w:tmpl w:val="42EEF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6"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7"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8"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9" w15:restartNumberingAfterBreak="0">
    <w:nsid w:val="35FF38AA"/>
    <w:multiLevelType w:val="hybridMultilevel"/>
    <w:tmpl w:val="02DE69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B10E81"/>
    <w:multiLevelType w:val="hybridMultilevel"/>
    <w:tmpl w:val="A62EA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3"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4"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6"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8"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9" w15:restartNumberingAfterBreak="0">
    <w:nsid w:val="61E14D19"/>
    <w:multiLevelType w:val="hybridMultilevel"/>
    <w:tmpl w:val="B1021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F23978"/>
    <w:multiLevelType w:val="hybridMultilevel"/>
    <w:tmpl w:val="D7BE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F019F7"/>
    <w:multiLevelType w:val="hybridMultilevel"/>
    <w:tmpl w:val="97D8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935C3"/>
    <w:multiLevelType w:val="hybridMultilevel"/>
    <w:tmpl w:val="8F728FE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3"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34"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8"/>
  </w:num>
  <w:num w:numId="3">
    <w:abstractNumId w:val="18"/>
    <w:lvlOverride w:ilvl="0">
      <w:lvl w:ilvl="0">
        <w:start w:val="1"/>
        <w:numFmt w:val="decimal"/>
        <w:lvlText w:val="%1."/>
        <w:legacy w:legacy="1" w:legacySpace="0" w:legacyIndent="360"/>
        <w:lvlJc w:val="left"/>
        <w:pPr>
          <w:ind w:left="360" w:hanging="360"/>
        </w:pPr>
      </w:lvl>
    </w:lvlOverride>
  </w:num>
  <w:num w:numId="4">
    <w:abstractNumId w:val="18"/>
    <w:lvlOverride w:ilvl="0">
      <w:lvl w:ilvl="0">
        <w:start w:val="1"/>
        <w:numFmt w:val="decimal"/>
        <w:lvlText w:val="%1."/>
        <w:legacy w:legacy="1" w:legacySpace="0" w:legacyIndent="360"/>
        <w:lvlJc w:val="left"/>
        <w:pPr>
          <w:ind w:left="360" w:hanging="360"/>
        </w:pPr>
      </w:lvl>
    </w:lvlOverride>
  </w:num>
  <w:num w:numId="5">
    <w:abstractNumId w:val="18"/>
    <w:lvlOverride w:ilvl="0">
      <w:lvl w:ilvl="0">
        <w:start w:val="1"/>
        <w:numFmt w:val="decimal"/>
        <w:lvlText w:val="%1."/>
        <w:legacy w:legacy="1" w:legacySpace="0" w:legacyIndent="360"/>
        <w:lvlJc w:val="left"/>
        <w:pPr>
          <w:ind w:left="360" w:hanging="360"/>
        </w:pPr>
      </w:lvl>
    </w:lvlOverride>
  </w:num>
  <w:num w:numId="6">
    <w:abstractNumId w:val="25"/>
  </w:num>
  <w:num w:numId="7">
    <w:abstractNumId w:val="25"/>
    <w:lvlOverride w:ilvl="0">
      <w:lvl w:ilvl="0">
        <w:start w:val="1"/>
        <w:numFmt w:val="decimal"/>
        <w:lvlText w:val="%1."/>
        <w:legacy w:legacy="1" w:legacySpace="0" w:legacyIndent="360"/>
        <w:lvlJc w:val="left"/>
        <w:pPr>
          <w:ind w:left="360" w:hanging="360"/>
        </w:pPr>
      </w:lvl>
    </w:lvlOverride>
  </w:num>
  <w:num w:numId="8">
    <w:abstractNumId w:val="25"/>
    <w:lvlOverride w:ilvl="0">
      <w:lvl w:ilvl="0">
        <w:start w:val="1"/>
        <w:numFmt w:val="decimal"/>
        <w:lvlText w:val="%1."/>
        <w:legacy w:legacy="1" w:legacySpace="0" w:legacyIndent="360"/>
        <w:lvlJc w:val="left"/>
        <w:pPr>
          <w:ind w:left="360" w:hanging="360"/>
        </w:pPr>
      </w:lvl>
    </w:lvlOverride>
  </w:num>
  <w:num w:numId="9">
    <w:abstractNumId w:val="25"/>
    <w:lvlOverride w:ilvl="0">
      <w:lvl w:ilvl="0">
        <w:start w:val="1"/>
        <w:numFmt w:val="decimal"/>
        <w:lvlText w:val="%1."/>
        <w:legacy w:legacy="1" w:legacySpace="0" w:legacyIndent="360"/>
        <w:lvlJc w:val="left"/>
        <w:pPr>
          <w:ind w:left="360" w:hanging="360"/>
        </w:pPr>
      </w:lvl>
    </w:lvlOverride>
  </w:num>
  <w:num w:numId="10">
    <w:abstractNumId w:val="25"/>
    <w:lvlOverride w:ilvl="0">
      <w:lvl w:ilvl="0">
        <w:start w:val="1"/>
        <w:numFmt w:val="decimal"/>
        <w:lvlText w:val="%1."/>
        <w:legacy w:legacy="1" w:legacySpace="0" w:legacyIndent="360"/>
        <w:lvlJc w:val="left"/>
        <w:pPr>
          <w:ind w:left="360" w:hanging="360"/>
        </w:pPr>
      </w:lvl>
    </w:lvlOverride>
  </w:num>
  <w:num w:numId="11">
    <w:abstractNumId w:val="25"/>
    <w:lvlOverride w:ilvl="0">
      <w:lvl w:ilvl="0">
        <w:start w:val="1"/>
        <w:numFmt w:val="decimal"/>
        <w:lvlText w:val="%1."/>
        <w:legacy w:legacy="1" w:legacySpace="0" w:legacyIndent="360"/>
        <w:lvlJc w:val="left"/>
        <w:pPr>
          <w:ind w:left="360" w:hanging="360"/>
        </w:pPr>
      </w:lvl>
    </w:lvlOverride>
  </w:num>
  <w:num w:numId="12">
    <w:abstractNumId w:val="22"/>
  </w:num>
  <w:num w:numId="13">
    <w:abstractNumId w:val="15"/>
  </w:num>
  <w:num w:numId="14">
    <w:abstractNumId w:val="28"/>
  </w:num>
  <w:num w:numId="15">
    <w:abstractNumId w:val="27"/>
  </w:num>
  <w:num w:numId="16">
    <w:abstractNumId w:val="38"/>
  </w:num>
  <w:num w:numId="17">
    <w:abstractNumId w:val="17"/>
  </w:num>
  <w:num w:numId="18">
    <w:abstractNumId w:val="16"/>
  </w:num>
  <w:num w:numId="19">
    <w:abstractNumId w:val="33"/>
  </w:num>
  <w:num w:numId="20">
    <w:abstractNumId w:val="2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36"/>
  </w:num>
  <w:num w:numId="24">
    <w:abstractNumId w:val="26"/>
  </w:num>
  <w:num w:numId="25">
    <w:abstractNumId w:val="35"/>
  </w:num>
  <w:num w:numId="26">
    <w:abstractNumId w:val="13"/>
  </w:num>
  <w:num w:numId="27">
    <w:abstractNumId w:val="34"/>
  </w:num>
  <w:num w:numId="28">
    <w:abstractNumId w:val="20"/>
  </w:num>
  <w:num w:numId="29">
    <w:abstractNumId w:val="24"/>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32"/>
  </w:num>
  <w:num w:numId="43">
    <w:abstractNumId w:val="29"/>
  </w:num>
  <w:num w:numId="44">
    <w:abstractNumId w:val="14"/>
  </w:num>
  <w:num w:numId="45">
    <w:abstractNumId w:val="19"/>
  </w:num>
  <w:num w:numId="46">
    <w:abstractNumId w:val="12"/>
  </w:num>
  <w:num w:numId="47">
    <w:abstractNumId w:val="31"/>
  </w:num>
  <w:num w:numId="48">
    <w:abstractNumId w:val="21"/>
  </w:num>
  <w:num w:numId="49">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trackRevisions/>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219E"/>
    <w:rsid w:val="00003579"/>
    <w:rsid w:val="00014A0A"/>
    <w:rsid w:val="00016D6B"/>
    <w:rsid w:val="00025451"/>
    <w:rsid w:val="00030385"/>
    <w:rsid w:val="0003112F"/>
    <w:rsid w:val="000414B1"/>
    <w:rsid w:val="00042E13"/>
    <w:rsid w:val="00045067"/>
    <w:rsid w:val="00052EB4"/>
    <w:rsid w:val="00060D1E"/>
    <w:rsid w:val="00063F01"/>
    <w:rsid w:val="00064D3B"/>
    <w:rsid w:val="00065975"/>
    <w:rsid w:val="00083125"/>
    <w:rsid w:val="00083494"/>
    <w:rsid w:val="000852A6"/>
    <w:rsid w:val="00094562"/>
    <w:rsid w:val="000A0C2F"/>
    <w:rsid w:val="000A168B"/>
    <w:rsid w:val="000A6C6A"/>
    <w:rsid w:val="000B3355"/>
    <w:rsid w:val="000B3FDE"/>
    <w:rsid w:val="000B5859"/>
    <w:rsid w:val="000C34BA"/>
    <w:rsid w:val="000C638B"/>
    <w:rsid w:val="000C6C70"/>
    <w:rsid w:val="000C6EF0"/>
    <w:rsid w:val="000D2BDE"/>
    <w:rsid w:val="000D359A"/>
    <w:rsid w:val="000D3FAD"/>
    <w:rsid w:val="000D5D24"/>
    <w:rsid w:val="000D67BF"/>
    <w:rsid w:val="000E1B4D"/>
    <w:rsid w:val="000E1EC1"/>
    <w:rsid w:val="000E1FEE"/>
    <w:rsid w:val="000E643F"/>
    <w:rsid w:val="000E760A"/>
    <w:rsid w:val="000E7D82"/>
    <w:rsid w:val="000F18A3"/>
    <w:rsid w:val="00100117"/>
    <w:rsid w:val="00104BB0"/>
    <w:rsid w:val="00105D7B"/>
    <w:rsid w:val="0010794E"/>
    <w:rsid w:val="00113F26"/>
    <w:rsid w:val="001246FB"/>
    <w:rsid w:val="00125912"/>
    <w:rsid w:val="00125FDD"/>
    <w:rsid w:val="0013354F"/>
    <w:rsid w:val="00134A7A"/>
    <w:rsid w:val="00143F2E"/>
    <w:rsid w:val="00144E72"/>
    <w:rsid w:val="0015004B"/>
    <w:rsid w:val="001533E3"/>
    <w:rsid w:val="00157AB0"/>
    <w:rsid w:val="0016004F"/>
    <w:rsid w:val="00162F74"/>
    <w:rsid w:val="001659F4"/>
    <w:rsid w:val="00167190"/>
    <w:rsid w:val="00170644"/>
    <w:rsid w:val="00170B9B"/>
    <w:rsid w:val="0017145D"/>
    <w:rsid w:val="00171D68"/>
    <w:rsid w:val="00175EBB"/>
    <w:rsid w:val="001768FF"/>
    <w:rsid w:val="00183A68"/>
    <w:rsid w:val="001875A9"/>
    <w:rsid w:val="001928FE"/>
    <w:rsid w:val="00195B92"/>
    <w:rsid w:val="00196BF8"/>
    <w:rsid w:val="001A28E0"/>
    <w:rsid w:val="001A44E8"/>
    <w:rsid w:val="001A60B1"/>
    <w:rsid w:val="001B1F06"/>
    <w:rsid w:val="001B2686"/>
    <w:rsid w:val="001B36B1"/>
    <w:rsid w:val="001B4777"/>
    <w:rsid w:val="001B506E"/>
    <w:rsid w:val="001B7698"/>
    <w:rsid w:val="001B7783"/>
    <w:rsid w:val="001C0BA8"/>
    <w:rsid w:val="001C648A"/>
    <w:rsid w:val="001C7E91"/>
    <w:rsid w:val="001C7FF1"/>
    <w:rsid w:val="001D5B1C"/>
    <w:rsid w:val="001E030E"/>
    <w:rsid w:val="001E6584"/>
    <w:rsid w:val="001E705B"/>
    <w:rsid w:val="001E7B7A"/>
    <w:rsid w:val="001F2DA2"/>
    <w:rsid w:val="001F4C5C"/>
    <w:rsid w:val="00201614"/>
    <w:rsid w:val="0020336B"/>
    <w:rsid w:val="00203D75"/>
    <w:rsid w:val="00204478"/>
    <w:rsid w:val="00204A66"/>
    <w:rsid w:val="00207BBA"/>
    <w:rsid w:val="00213ABD"/>
    <w:rsid w:val="00214E2E"/>
    <w:rsid w:val="00216141"/>
    <w:rsid w:val="00217186"/>
    <w:rsid w:val="002173F1"/>
    <w:rsid w:val="00224EE4"/>
    <w:rsid w:val="00226FCD"/>
    <w:rsid w:val="00231F14"/>
    <w:rsid w:val="0023666D"/>
    <w:rsid w:val="00240403"/>
    <w:rsid w:val="002418FE"/>
    <w:rsid w:val="002434A1"/>
    <w:rsid w:val="00246AC7"/>
    <w:rsid w:val="00252364"/>
    <w:rsid w:val="0025506A"/>
    <w:rsid w:val="0026267B"/>
    <w:rsid w:val="00262C24"/>
    <w:rsid w:val="00263943"/>
    <w:rsid w:val="00267B35"/>
    <w:rsid w:val="00271A5F"/>
    <w:rsid w:val="00275CF8"/>
    <w:rsid w:val="00280727"/>
    <w:rsid w:val="00287CEA"/>
    <w:rsid w:val="00292D15"/>
    <w:rsid w:val="00295D4C"/>
    <w:rsid w:val="002A23EC"/>
    <w:rsid w:val="002A4F11"/>
    <w:rsid w:val="002B38CC"/>
    <w:rsid w:val="002B6658"/>
    <w:rsid w:val="002C1A55"/>
    <w:rsid w:val="002C5584"/>
    <w:rsid w:val="002D47D1"/>
    <w:rsid w:val="002D6DA7"/>
    <w:rsid w:val="002E1F95"/>
    <w:rsid w:val="002E4A3B"/>
    <w:rsid w:val="002E5CDE"/>
    <w:rsid w:val="002E62DE"/>
    <w:rsid w:val="002F0F5D"/>
    <w:rsid w:val="002F1A23"/>
    <w:rsid w:val="002F2FD1"/>
    <w:rsid w:val="002F6266"/>
    <w:rsid w:val="002F7910"/>
    <w:rsid w:val="00302329"/>
    <w:rsid w:val="003054AE"/>
    <w:rsid w:val="0030651E"/>
    <w:rsid w:val="0030713C"/>
    <w:rsid w:val="003078FB"/>
    <w:rsid w:val="00314F82"/>
    <w:rsid w:val="00317DEE"/>
    <w:rsid w:val="00320243"/>
    <w:rsid w:val="00321877"/>
    <w:rsid w:val="00322F0F"/>
    <w:rsid w:val="00330100"/>
    <w:rsid w:val="00332681"/>
    <w:rsid w:val="00335329"/>
    <w:rsid w:val="0034015C"/>
    <w:rsid w:val="00340180"/>
    <w:rsid w:val="003427CE"/>
    <w:rsid w:val="00342BE1"/>
    <w:rsid w:val="003461E8"/>
    <w:rsid w:val="00346621"/>
    <w:rsid w:val="00346D84"/>
    <w:rsid w:val="003477B1"/>
    <w:rsid w:val="00347A8E"/>
    <w:rsid w:val="00350751"/>
    <w:rsid w:val="00351295"/>
    <w:rsid w:val="003537B5"/>
    <w:rsid w:val="00360269"/>
    <w:rsid w:val="0037551B"/>
    <w:rsid w:val="00381479"/>
    <w:rsid w:val="00390246"/>
    <w:rsid w:val="00392DBA"/>
    <w:rsid w:val="00393106"/>
    <w:rsid w:val="003A41E1"/>
    <w:rsid w:val="003A59DE"/>
    <w:rsid w:val="003A6AB9"/>
    <w:rsid w:val="003B20A2"/>
    <w:rsid w:val="003B4D88"/>
    <w:rsid w:val="003B55ED"/>
    <w:rsid w:val="003C3322"/>
    <w:rsid w:val="003C55DE"/>
    <w:rsid w:val="003C68C2"/>
    <w:rsid w:val="003D00E2"/>
    <w:rsid w:val="003D1EBF"/>
    <w:rsid w:val="003D4892"/>
    <w:rsid w:val="003D4CAE"/>
    <w:rsid w:val="003D6C89"/>
    <w:rsid w:val="003E0FDD"/>
    <w:rsid w:val="003E22FB"/>
    <w:rsid w:val="003E3A73"/>
    <w:rsid w:val="003E49FE"/>
    <w:rsid w:val="003F09EF"/>
    <w:rsid w:val="003F26BD"/>
    <w:rsid w:val="003F4A13"/>
    <w:rsid w:val="003F52AD"/>
    <w:rsid w:val="003F58A5"/>
    <w:rsid w:val="004003F3"/>
    <w:rsid w:val="00405ACC"/>
    <w:rsid w:val="0040660D"/>
    <w:rsid w:val="00406F2C"/>
    <w:rsid w:val="00407A36"/>
    <w:rsid w:val="004132F3"/>
    <w:rsid w:val="00417E1A"/>
    <w:rsid w:val="0042124D"/>
    <w:rsid w:val="00421C2A"/>
    <w:rsid w:val="00423EE8"/>
    <w:rsid w:val="0043144F"/>
    <w:rsid w:val="00431BFA"/>
    <w:rsid w:val="004338B4"/>
    <w:rsid w:val="004353CF"/>
    <w:rsid w:val="00442D09"/>
    <w:rsid w:val="00443C90"/>
    <w:rsid w:val="004440BC"/>
    <w:rsid w:val="00445B9A"/>
    <w:rsid w:val="00446CBA"/>
    <w:rsid w:val="0045008F"/>
    <w:rsid w:val="00452784"/>
    <w:rsid w:val="00453231"/>
    <w:rsid w:val="0045749A"/>
    <w:rsid w:val="004631BC"/>
    <w:rsid w:val="00467A10"/>
    <w:rsid w:val="00481B43"/>
    <w:rsid w:val="00484761"/>
    <w:rsid w:val="00484DD5"/>
    <w:rsid w:val="0048662F"/>
    <w:rsid w:val="00486AB6"/>
    <w:rsid w:val="0049195F"/>
    <w:rsid w:val="004A081D"/>
    <w:rsid w:val="004A1FD5"/>
    <w:rsid w:val="004A504D"/>
    <w:rsid w:val="004B0D1B"/>
    <w:rsid w:val="004B2250"/>
    <w:rsid w:val="004B558A"/>
    <w:rsid w:val="004B5A50"/>
    <w:rsid w:val="004B6F13"/>
    <w:rsid w:val="004B6FE5"/>
    <w:rsid w:val="004C1E16"/>
    <w:rsid w:val="004C2543"/>
    <w:rsid w:val="004C2EAA"/>
    <w:rsid w:val="004C35A3"/>
    <w:rsid w:val="004C58A1"/>
    <w:rsid w:val="004D062E"/>
    <w:rsid w:val="004D15CA"/>
    <w:rsid w:val="004E2EF2"/>
    <w:rsid w:val="004E3E4C"/>
    <w:rsid w:val="004E629C"/>
    <w:rsid w:val="004F23A0"/>
    <w:rsid w:val="004F4BBE"/>
    <w:rsid w:val="004F7FC2"/>
    <w:rsid w:val="005003E3"/>
    <w:rsid w:val="005052CD"/>
    <w:rsid w:val="005054BA"/>
    <w:rsid w:val="00512E7C"/>
    <w:rsid w:val="00527EA9"/>
    <w:rsid w:val="0053413F"/>
    <w:rsid w:val="0053478D"/>
    <w:rsid w:val="00535307"/>
    <w:rsid w:val="0053680D"/>
    <w:rsid w:val="00536A1D"/>
    <w:rsid w:val="00547745"/>
    <w:rsid w:val="00550A26"/>
    <w:rsid w:val="00550BF5"/>
    <w:rsid w:val="005534D3"/>
    <w:rsid w:val="00554AC3"/>
    <w:rsid w:val="005550B9"/>
    <w:rsid w:val="005578DE"/>
    <w:rsid w:val="00567A70"/>
    <w:rsid w:val="00571C80"/>
    <w:rsid w:val="00573087"/>
    <w:rsid w:val="00573110"/>
    <w:rsid w:val="00573F9A"/>
    <w:rsid w:val="00577340"/>
    <w:rsid w:val="00583846"/>
    <w:rsid w:val="00583EA4"/>
    <w:rsid w:val="00584D66"/>
    <w:rsid w:val="005924CC"/>
    <w:rsid w:val="005A1483"/>
    <w:rsid w:val="005A2A15"/>
    <w:rsid w:val="005A4AD6"/>
    <w:rsid w:val="005A7D7D"/>
    <w:rsid w:val="005B1F04"/>
    <w:rsid w:val="005B211D"/>
    <w:rsid w:val="005B6F8A"/>
    <w:rsid w:val="005C0762"/>
    <w:rsid w:val="005C186E"/>
    <w:rsid w:val="005C1B07"/>
    <w:rsid w:val="005C341E"/>
    <w:rsid w:val="005C6C2F"/>
    <w:rsid w:val="005C6EA6"/>
    <w:rsid w:val="005D0F2F"/>
    <w:rsid w:val="005D1B15"/>
    <w:rsid w:val="005D1C12"/>
    <w:rsid w:val="005D2824"/>
    <w:rsid w:val="005D355F"/>
    <w:rsid w:val="005D4F1A"/>
    <w:rsid w:val="005D62FD"/>
    <w:rsid w:val="005D72BB"/>
    <w:rsid w:val="005E0C95"/>
    <w:rsid w:val="005E2627"/>
    <w:rsid w:val="005E62CC"/>
    <w:rsid w:val="005E692F"/>
    <w:rsid w:val="005F1F64"/>
    <w:rsid w:val="005F4AD4"/>
    <w:rsid w:val="005F5CEC"/>
    <w:rsid w:val="005F6827"/>
    <w:rsid w:val="006058D9"/>
    <w:rsid w:val="006059BA"/>
    <w:rsid w:val="006067B6"/>
    <w:rsid w:val="00610670"/>
    <w:rsid w:val="006165D7"/>
    <w:rsid w:val="0062114B"/>
    <w:rsid w:val="0062203C"/>
    <w:rsid w:val="00623698"/>
    <w:rsid w:val="00623ED3"/>
    <w:rsid w:val="00625E96"/>
    <w:rsid w:val="00627D70"/>
    <w:rsid w:val="00630ECB"/>
    <w:rsid w:val="00635809"/>
    <w:rsid w:val="00641B4D"/>
    <w:rsid w:val="00643FBF"/>
    <w:rsid w:val="006460F8"/>
    <w:rsid w:val="00647C09"/>
    <w:rsid w:val="00651F2C"/>
    <w:rsid w:val="006520D2"/>
    <w:rsid w:val="00654345"/>
    <w:rsid w:val="00655762"/>
    <w:rsid w:val="00660064"/>
    <w:rsid w:val="00660D51"/>
    <w:rsid w:val="0066590E"/>
    <w:rsid w:val="00673027"/>
    <w:rsid w:val="00677C22"/>
    <w:rsid w:val="00685D0E"/>
    <w:rsid w:val="00690305"/>
    <w:rsid w:val="006933E0"/>
    <w:rsid w:val="00693D5D"/>
    <w:rsid w:val="006952DA"/>
    <w:rsid w:val="006A666A"/>
    <w:rsid w:val="006B34E4"/>
    <w:rsid w:val="006B375B"/>
    <w:rsid w:val="006B5DB2"/>
    <w:rsid w:val="006B70E5"/>
    <w:rsid w:val="006B7F03"/>
    <w:rsid w:val="006C5497"/>
    <w:rsid w:val="006C7307"/>
    <w:rsid w:val="006C7DFF"/>
    <w:rsid w:val="006D060D"/>
    <w:rsid w:val="006D2A1A"/>
    <w:rsid w:val="006D2D53"/>
    <w:rsid w:val="006D3EFE"/>
    <w:rsid w:val="006E009E"/>
    <w:rsid w:val="006E1F92"/>
    <w:rsid w:val="006E2483"/>
    <w:rsid w:val="006E7705"/>
    <w:rsid w:val="006F225B"/>
    <w:rsid w:val="006F31C6"/>
    <w:rsid w:val="00701298"/>
    <w:rsid w:val="0070204B"/>
    <w:rsid w:val="00705FC0"/>
    <w:rsid w:val="00710C75"/>
    <w:rsid w:val="00711AB6"/>
    <w:rsid w:val="00714B52"/>
    <w:rsid w:val="0071506E"/>
    <w:rsid w:val="00715953"/>
    <w:rsid w:val="00716F1D"/>
    <w:rsid w:val="0072201E"/>
    <w:rsid w:val="00722F30"/>
    <w:rsid w:val="00723889"/>
    <w:rsid w:val="00725B45"/>
    <w:rsid w:val="007313CE"/>
    <w:rsid w:val="0073278E"/>
    <w:rsid w:val="0073369C"/>
    <w:rsid w:val="00735879"/>
    <w:rsid w:val="00737988"/>
    <w:rsid w:val="00743461"/>
    <w:rsid w:val="007434DB"/>
    <w:rsid w:val="00751565"/>
    <w:rsid w:val="007530A3"/>
    <w:rsid w:val="00755C8B"/>
    <w:rsid w:val="0075625E"/>
    <w:rsid w:val="00756D7C"/>
    <w:rsid w:val="00757A54"/>
    <w:rsid w:val="0076182C"/>
    <w:rsid w:val="007618FC"/>
    <w:rsid w:val="00762420"/>
    <w:rsid w:val="00762960"/>
    <w:rsid w:val="0076355A"/>
    <w:rsid w:val="00764634"/>
    <w:rsid w:val="0076762C"/>
    <w:rsid w:val="007707AB"/>
    <w:rsid w:val="007739E9"/>
    <w:rsid w:val="00776D46"/>
    <w:rsid w:val="00781F5F"/>
    <w:rsid w:val="00791D2C"/>
    <w:rsid w:val="0079359D"/>
    <w:rsid w:val="007A35D8"/>
    <w:rsid w:val="007A7D60"/>
    <w:rsid w:val="007B2BC8"/>
    <w:rsid w:val="007B3225"/>
    <w:rsid w:val="007B63D1"/>
    <w:rsid w:val="007B6C2F"/>
    <w:rsid w:val="007B70E1"/>
    <w:rsid w:val="007C4336"/>
    <w:rsid w:val="007C43F9"/>
    <w:rsid w:val="007C506B"/>
    <w:rsid w:val="007D0479"/>
    <w:rsid w:val="007D35B6"/>
    <w:rsid w:val="007D3E3A"/>
    <w:rsid w:val="007D5C5B"/>
    <w:rsid w:val="007D5EA4"/>
    <w:rsid w:val="007E1BC2"/>
    <w:rsid w:val="007E22D6"/>
    <w:rsid w:val="007F3797"/>
    <w:rsid w:val="007F586F"/>
    <w:rsid w:val="007F5AEA"/>
    <w:rsid w:val="007F7AA6"/>
    <w:rsid w:val="0080231F"/>
    <w:rsid w:val="00803B11"/>
    <w:rsid w:val="00804414"/>
    <w:rsid w:val="0081019E"/>
    <w:rsid w:val="0081356A"/>
    <w:rsid w:val="0081663F"/>
    <w:rsid w:val="00821C39"/>
    <w:rsid w:val="00823624"/>
    <w:rsid w:val="0082513E"/>
    <w:rsid w:val="00825860"/>
    <w:rsid w:val="00826BEA"/>
    <w:rsid w:val="0083154D"/>
    <w:rsid w:val="00833F88"/>
    <w:rsid w:val="00834658"/>
    <w:rsid w:val="008357B7"/>
    <w:rsid w:val="00837E47"/>
    <w:rsid w:val="008416D9"/>
    <w:rsid w:val="00843CE8"/>
    <w:rsid w:val="00846D3B"/>
    <w:rsid w:val="0085041E"/>
    <w:rsid w:val="008518FE"/>
    <w:rsid w:val="0085236F"/>
    <w:rsid w:val="0085418E"/>
    <w:rsid w:val="008556A0"/>
    <w:rsid w:val="0085659C"/>
    <w:rsid w:val="008571E0"/>
    <w:rsid w:val="00861BFB"/>
    <w:rsid w:val="00864212"/>
    <w:rsid w:val="0086538B"/>
    <w:rsid w:val="008664FA"/>
    <w:rsid w:val="00872026"/>
    <w:rsid w:val="0087262F"/>
    <w:rsid w:val="00873780"/>
    <w:rsid w:val="0087792E"/>
    <w:rsid w:val="00883EAF"/>
    <w:rsid w:val="00885258"/>
    <w:rsid w:val="0088618A"/>
    <w:rsid w:val="0088787F"/>
    <w:rsid w:val="008A1AB9"/>
    <w:rsid w:val="008A28A0"/>
    <w:rsid w:val="008A30C3"/>
    <w:rsid w:val="008A3703"/>
    <w:rsid w:val="008A3C23"/>
    <w:rsid w:val="008A41B1"/>
    <w:rsid w:val="008A5016"/>
    <w:rsid w:val="008A5F1C"/>
    <w:rsid w:val="008A61FF"/>
    <w:rsid w:val="008B00C4"/>
    <w:rsid w:val="008C49CC"/>
    <w:rsid w:val="008C7E6A"/>
    <w:rsid w:val="008D0F22"/>
    <w:rsid w:val="008D1631"/>
    <w:rsid w:val="008D1B58"/>
    <w:rsid w:val="008D4627"/>
    <w:rsid w:val="008D69E9"/>
    <w:rsid w:val="008D7776"/>
    <w:rsid w:val="008E0645"/>
    <w:rsid w:val="008E2176"/>
    <w:rsid w:val="008E4BDC"/>
    <w:rsid w:val="008F594A"/>
    <w:rsid w:val="008F7E99"/>
    <w:rsid w:val="00901F3E"/>
    <w:rsid w:val="00903C62"/>
    <w:rsid w:val="009048C4"/>
    <w:rsid w:val="00904C7E"/>
    <w:rsid w:val="009068B2"/>
    <w:rsid w:val="00910066"/>
    <w:rsid w:val="0091035B"/>
    <w:rsid w:val="0091483A"/>
    <w:rsid w:val="009228C3"/>
    <w:rsid w:val="00925453"/>
    <w:rsid w:val="00927763"/>
    <w:rsid w:val="00931DE6"/>
    <w:rsid w:val="009343C9"/>
    <w:rsid w:val="009345E6"/>
    <w:rsid w:val="009372FC"/>
    <w:rsid w:val="00941B79"/>
    <w:rsid w:val="009471A2"/>
    <w:rsid w:val="00953282"/>
    <w:rsid w:val="00954EDB"/>
    <w:rsid w:val="00964BC7"/>
    <w:rsid w:val="00965D6A"/>
    <w:rsid w:val="00966292"/>
    <w:rsid w:val="00966E4D"/>
    <w:rsid w:val="00974FCD"/>
    <w:rsid w:val="0097512C"/>
    <w:rsid w:val="009819E3"/>
    <w:rsid w:val="009861FE"/>
    <w:rsid w:val="00986C4D"/>
    <w:rsid w:val="00993C24"/>
    <w:rsid w:val="00994155"/>
    <w:rsid w:val="009A08CF"/>
    <w:rsid w:val="009A1F6E"/>
    <w:rsid w:val="009A3F3E"/>
    <w:rsid w:val="009A6C3D"/>
    <w:rsid w:val="009B119C"/>
    <w:rsid w:val="009B5B04"/>
    <w:rsid w:val="009B7FB3"/>
    <w:rsid w:val="009C04BA"/>
    <w:rsid w:val="009C5FDB"/>
    <w:rsid w:val="009C6A58"/>
    <w:rsid w:val="009C720F"/>
    <w:rsid w:val="009C7D17"/>
    <w:rsid w:val="009D1423"/>
    <w:rsid w:val="009E07B2"/>
    <w:rsid w:val="009E2ED9"/>
    <w:rsid w:val="009E30CA"/>
    <w:rsid w:val="009E484E"/>
    <w:rsid w:val="009E52D0"/>
    <w:rsid w:val="009E62D3"/>
    <w:rsid w:val="009F1B31"/>
    <w:rsid w:val="009F40FB"/>
    <w:rsid w:val="009F4B45"/>
    <w:rsid w:val="009F5A0F"/>
    <w:rsid w:val="00A00D66"/>
    <w:rsid w:val="00A03005"/>
    <w:rsid w:val="00A065D6"/>
    <w:rsid w:val="00A106E1"/>
    <w:rsid w:val="00A11464"/>
    <w:rsid w:val="00A11577"/>
    <w:rsid w:val="00A15EDC"/>
    <w:rsid w:val="00A2120E"/>
    <w:rsid w:val="00A22FCB"/>
    <w:rsid w:val="00A25B3B"/>
    <w:rsid w:val="00A356F3"/>
    <w:rsid w:val="00A40127"/>
    <w:rsid w:val="00A41DDB"/>
    <w:rsid w:val="00A430FA"/>
    <w:rsid w:val="00A43456"/>
    <w:rsid w:val="00A472F1"/>
    <w:rsid w:val="00A50645"/>
    <w:rsid w:val="00A5237D"/>
    <w:rsid w:val="00A54554"/>
    <w:rsid w:val="00A554A3"/>
    <w:rsid w:val="00A65F9C"/>
    <w:rsid w:val="00A758EA"/>
    <w:rsid w:val="00A75DDF"/>
    <w:rsid w:val="00A80856"/>
    <w:rsid w:val="00A81953"/>
    <w:rsid w:val="00A821A0"/>
    <w:rsid w:val="00A903E6"/>
    <w:rsid w:val="00A91937"/>
    <w:rsid w:val="00A93A5E"/>
    <w:rsid w:val="00A9434E"/>
    <w:rsid w:val="00A95C50"/>
    <w:rsid w:val="00AA5E37"/>
    <w:rsid w:val="00AA7E6A"/>
    <w:rsid w:val="00AB08AE"/>
    <w:rsid w:val="00AB5B29"/>
    <w:rsid w:val="00AB6EB6"/>
    <w:rsid w:val="00AB79A6"/>
    <w:rsid w:val="00AC01B9"/>
    <w:rsid w:val="00AC4850"/>
    <w:rsid w:val="00AC60BC"/>
    <w:rsid w:val="00AC7568"/>
    <w:rsid w:val="00AD1075"/>
    <w:rsid w:val="00AE362B"/>
    <w:rsid w:val="00AE471C"/>
    <w:rsid w:val="00AF38D4"/>
    <w:rsid w:val="00B00676"/>
    <w:rsid w:val="00B01861"/>
    <w:rsid w:val="00B04DF1"/>
    <w:rsid w:val="00B060D0"/>
    <w:rsid w:val="00B06C69"/>
    <w:rsid w:val="00B12ADC"/>
    <w:rsid w:val="00B14FEB"/>
    <w:rsid w:val="00B16DB5"/>
    <w:rsid w:val="00B27FD4"/>
    <w:rsid w:val="00B35D9B"/>
    <w:rsid w:val="00B44D64"/>
    <w:rsid w:val="00B47B59"/>
    <w:rsid w:val="00B528AB"/>
    <w:rsid w:val="00B52F51"/>
    <w:rsid w:val="00B53F81"/>
    <w:rsid w:val="00B54A84"/>
    <w:rsid w:val="00B554E2"/>
    <w:rsid w:val="00B5682B"/>
    <w:rsid w:val="00B56C2B"/>
    <w:rsid w:val="00B65BD3"/>
    <w:rsid w:val="00B70469"/>
    <w:rsid w:val="00B72DD8"/>
    <w:rsid w:val="00B72E09"/>
    <w:rsid w:val="00B74086"/>
    <w:rsid w:val="00B77373"/>
    <w:rsid w:val="00B815AB"/>
    <w:rsid w:val="00B821A5"/>
    <w:rsid w:val="00B829F7"/>
    <w:rsid w:val="00B8679D"/>
    <w:rsid w:val="00B9068A"/>
    <w:rsid w:val="00B922AC"/>
    <w:rsid w:val="00B96240"/>
    <w:rsid w:val="00BA2DB0"/>
    <w:rsid w:val="00BA4AB0"/>
    <w:rsid w:val="00BA5625"/>
    <w:rsid w:val="00BA63CF"/>
    <w:rsid w:val="00BB583A"/>
    <w:rsid w:val="00BC4504"/>
    <w:rsid w:val="00BC5FEB"/>
    <w:rsid w:val="00BC6D0F"/>
    <w:rsid w:val="00BD10AB"/>
    <w:rsid w:val="00BD29A3"/>
    <w:rsid w:val="00BD4424"/>
    <w:rsid w:val="00BD4B4E"/>
    <w:rsid w:val="00BE150E"/>
    <w:rsid w:val="00BE1F39"/>
    <w:rsid w:val="00BE2C32"/>
    <w:rsid w:val="00BF0C69"/>
    <w:rsid w:val="00BF16FF"/>
    <w:rsid w:val="00BF17B8"/>
    <w:rsid w:val="00BF629B"/>
    <w:rsid w:val="00BF655C"/>
    <w:rsid w:val="00C0005D"/>
    <w:rsid w:val="00C004DA"/>
    <w:rsid w:val="00C0413D"/>
    <w:rsid w:val="00C049CE"/>
    <w:rsid w:val="00C04A43"/>
    <w:rsid w:val="00C04B9C"/>
    <w:rsid w:val="00C075EF"/>
    <w:rsid w:val="00C07624"/>
    <w:rsid w:val="00C10258"/>
    <w:rsid w:val="00C11E83"/>
    <w:rsid w:val="00C153F4"/>
    <w:rsid w:val="00C225F7"/>
    <w:rsid w:val="00C2378A"/>
    <w:rsid w:val="00C27EF5"/>
    <w:rsid w:val="00C30495"/>
    <w:rsid w:val="00C30AE2"/>
    <w:rsid w:val="00C33E04"/>
    <w:rsid w:val="00C37361"/>
    <w:rsid w:val="00C378A1"/>
    <w:rsid w:val="00C37E1D"/>
    <w:rsid w:val="00C403B8"/>
    <w:rsid w:val="00C41582"/>
    <w:rsid w:val="00C45711"/>
    <w:rsid w:val="00C4713E"/>
    <w:rsid w:val="00C47258"/>
    <w:rsid w:val="00C50664"/>
    <w:rsid w:val="00C50AF5"/>
    <w:rsid w:val="00C54BE1"/>
    <w:rsid w:val="00C621D6"/>
    <w:rsid w:val="00C646B6"/>
    <w:rsid w:val="00C66E37"/>
    <w:rsid w:val="00C75907"/>
    <w:rsid w:val="00C82D86"/>
    <w:rsid w:val="00C849AA"/>
    <w:rsid w:val="00C86B60"/>
    <w:rsid w:val="00C907C9"/>
    <w:rsid w:val="00C90F67"/>
    <w:rsid w:val="00C9236A"/>
    <w:rsid w:val="00C9322D"/>
    <w:rsid w:val="00C979B8"/>
    <w:rsid w:val="00CA037F"/>
    <w:rsid w:val="00CA4130"/>
    <w:rsid w:val="00CB19CF"/>
    <w:rsid w:val="00CB4B8D"/>
    <w:rsid w:val="00CB5D1F"/>
    <w:rsid w:val="00CC0DDA"/>
    <w:rsid w:val="00CC1255"/>
    <w:rsid w:val="00CC2172"/>
    <w:rsid w:val="00CC68F2"/>
    <w:rsid w:val="00CD52E5"/>
    <w:rsid w:val="00CD61B6"/>
    <w:rsid w:val="00CD684F"/>
    <w:rsid w:val="00CD78BE"/>
    <w:rsid w:val="00CE7313"/>
    <w:rsid w:val="00CF2F48"/>
    <w:rsid w:val="00CF50C7"/>
    <w:rsid w:val="00CF57C8"/>
    <w:rsid w:val="00D006C7"/>
    <w:rsid w:val="00D03133"/>
    <w:rsid w:val="00D03476"/>
    <w:rsid w:val="00D03F9C"/>
    <w:rsid w:val="00D0586F"/>
    <w:rsid w:val="00D06372"/>
    <w:rsid w:val="00D06623"/>
    <w:rsid w:val="00D1226E"/>
    <w:rsid w:val="00D14C6B"/>
    <w:rsid w:val="00D2354C"/>
    <w:rsid w:val="00D276EE"/>
    <w:rsid w:val="00D315C8"/>
    <w:rsid w:val="00D31BEA"/>
    <w:rsid w:val="00D3210A"/>
    <w:rsid w:val="00D340C6"/>
    <w:rsid w:val="00D36A19"/>
    <w:rsid w:val="00D36DF6"/>
    <w:rsid w:val="00D40C0F"/>
    <w:rsid w:val="00D43664"/>
    <w:rsid w:val="00D4600C"/>
    <w:rsid w:val="00D47CA7"/>
    <w:rsid w:val="00D5536F"/>
    <w:rsid w:val="00D5554F"/>
    <w:rsid w:val="00D56935"/>
    <w:rsid w:val="00D66268"/>
    <w:rsid w:val="00D71402"/>
    <w:rsid w:val="00D716BA"/>
    <w:rsid w:val="00D7178B"/>
    <w:rsid w:val="00D73010"/>
    <w:rsid w:val="00D75844"/>
    <w:rsid w:val="00D758C6"/>
    <w:rsid w:val="00D7612F"/>
    <w:rsid w:val="00D76EB2"/>
    <w:rsid w:val="00D7748A"/>
    <w:rsid w:val="00D804D6"/>
    <w:rsid w:val="00D81321"/>
    <w:rsid w:val="00D825BF"/>
    <w:rsid w:val="00D82C4B"/>
    <w:rsid w:val="00D87285"/>
    <w:rsid w:val="00D90C10"/>
    <w:rsid w:val="00D91832"/>
    <w:rsid w:val="00D92E96"/>
    <w:rsid w:val="00D953B3"/>
    <w:rsid w:val="00D96F08"/>
    <w:rsid w:val="00D97F30"/>
    <w:rsid w:val="00DA1D86"/>
    <w:rsid w:val="00DA258C"/>
    <w:rsid w:val="00DA4345"/>
    <w:rsid w:val="00DA68F3"/>
    <w:rsid w:val="00DA6B9E"/>
    <w:rsid w:val="00DC1DB1"/>
    <w:rsid w:val="00DC4F6A"/>
    <w:rsid w:val="00DC59A4"/>
    <w:rsid w:val="00DD463E"/>
    <w:rsid w:val="00DD5018"/>
    <w:rsid w:val="00DE07FA"/>
    <w:rsid w:val="00DE1C00"/>
    <w:rsid w:val="00DE20DB"/>
    <w:rsid w:val="00DE437E"/>
    <w:rsid w:val="00DE43C6"/>
    <w:rsid w:val="00DF2DDE"/>
    <w:rsid w:val="00DF31BF"/>
    <w:rsid w:val="00DF39CE"/>
    <w:rsid w:val="00DF40BF"/>
    <w:rsid w:val="00DF4D42"/>
    <w:rsid w:val="00DF52B0"/>
    <w:rsid w:val="00DF69D2"/>
    <w:rsid w:val="00DF7699"/>
    <w:rsid w:val="00DF77C8"/>
    <w:rsid w:val="00E01667"/>
    <w:rsid w:val="00E01F71"/>
    <w:rsid w:val="00E035FE"/>
    <w:rsid w:val="00E0365C"/>
    <w:rsid w:val="00E049A4"/>
    <w:rsid w:val="00E0558A"/>
    <w:rsid w:val="00E100DB"/>
    <w:rsid w:val="00E15CEE"/>
    <w:rsid w:val="00E17F3A"/>
    <w:rsid w:val="00E23221"/>
    <w:rsid w:val="00E35248"/>
    <w:rsid w:val="00E36209"/>
    <w:rsid w:val="00E37AF9"/>
    <w:rsid w:val="00E420BB"/>
    <w:rsid w:val="00E45E9C"/>
    <w:rsid w:val="00E46EF8"/>
    <w:rsid w:val="00E50DF6"/>
    <w:rsid w:val="00E53602"/>
    <w:rsid w:val="00E56FD0"/>
    <w:rsid w:val="00E6336D"/>
    <w:rsid w:val="00E6366C"/>
    <w:rsid w:val="00E64D33"/>
    <w:rsid w:val="00E66D1A"/>
    <w:rsid w:val="00E73826"/>
    <w:rsid w:val="00E764FE"/>
    <w:rsid w:val="00E76917"/>
    <w:rsid w:val="00E81742"/>
    <w:rsid w:val="00E82ED0"/>
    <w:rsid w:val="00E83AED"/>
    <w:rsid w:val="00E9035D"/>
    <w:rsid w:val="00E915E9"/>
    <w:rsid w:val="00E965C5"/>
    <w:rsid w:val="00E96A3A"/>
    <w:rsid w:val="00E97402"/>
    <w:rsid w:val="00E97B99"/>
    <w:rsid w:val="00EA34DA"/>
    <w:rsid w:val="00EB2E9D"/>
    <w:rsid w:val="00EB74A6"/>
    <w:rsid w:val="00EB7DB8"/>
    <w:rsid w:val="00EC0160"/>
    <w:rsid w:val="00EC6C76"/>
    <w:rsid w:val="00ED1E14"/>
    <w:rsid w:val="00ED2753"/>
    <w:rsid w:val="00ED3AC6"/>
    <w:rsid w:val="00EE3FA3"/>
    <w:rsid w:val="00EE4A09"/>
    <w:rsid w:val="00EE6FFC"/>
    <w:rsid w:val="00EF10AC"/>
    <w:rsid w:val="00EF123B"/>
    <w:rsid w:val="00EF1867"/>
    <w:rsid w:val="00EF1B56"/>
    <w:rsid w:val="00EF1BDB"/>
    <w:rsid w:val="00EF3CFF"/>
    <w:rsid w:val="00EF4701"/>
    <w:rsid w:val="00EF564E"/>
    <w:rsid w:val="00EF5F1F"/>
    <w:rsid w:val="00F14D86"/>
    <w:rsid w:val="00F22198"/>
    <w:rsid w:val="00F22D9E"/>
    <w:rsid w:val="00F2426C"/>
    <w:rsid w:val="00F24D7C"/>
    <w:rsid w:val="00F2612E"/>
    <w:rsid w:val="00F32BBA"/>
    <w:rsid w:val="00F33D49"/>
    <w:rsid w:val="00F3481E"/>
    <w:rsid w:val="00F4166A"/>
    <w:rsid w:val="00F44DDF"/>
    <w:rsid w:val="00F4505C"/>
    <w:rsid w:val="00F52A9F"/>
    <w:rsid w:val="00F532FE"/>
    <w:rsid w:val="00F5337E"/>
    <w:rsid w:val="00F577F6"/>
    <w:rsid w:val="00F622CF"/>
    <w:rsid w:val="00F62788"/>
    <w:rsid w:val="00F63BC0"/>
    <w:rsid w:val="00F65266"/>
    <w:rsid w:val="00F66FC0"/>
    <w:rsid w:val="00F751E1"/>
    <w:rsid w:val="00F772B7"/>
    <w:rsid w:val="00F836F4"/>
    <w:rsid w:val="00F86C95"/>
    <w:rsid w:val="00F87ED6"/>
    <w:rsid w:val="00F932B6"/>
    <w:rsid w:val="00F948AB"/>
    <w:rsid w:val="00F95040"/>
    <w:rsid w:val="00FA083E"/>
    <w:rsid w:val="00FA7397"/>
    <w:rsid w:val="00FA76EB"/>
    <w:rsid w:val="00FB438E"/>
    <w:rsid w:val="00FC0B7B"/>
    <w:rsid w:val="00FC28AB"/>
    <w:rsid w:val="00FC2B46"/>
    <w:rsid w:val="00FC6578"/>
    <w:rsid w:val="00FC6DF9"/>
    <w:rsid w:val="00FC7AB9"/>
    <w:rsid w:val="00FD0DA5"/>
    <w:rsid w:val="00FD15ED"/>
    <w:rsid w:val="00FD1B42"/>
    <w:rsid w:val="00FD347F"/>
    <w:rsid w:val="00FD52D1"/>
    <w:rsid w:val="00FE01AC"/>
    <w:rsid w:val="00FE0542"/>
    <w:rsid w:val="00FE49A6"/>
    <w:rsid w:val="00FE5814"/>
    <w:rsid w:val="00FF13DE"/>
    <w:rsid w:val="00FF1646"/>
    <w:rsid w:val="00FF1A70"/>
    <w:rsid w:val="00FF4465"/>
    <w:rsid w:val="00FF4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485293"/>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3C9"/>
    <w:rPr>
      <w:sz w:val="24"/>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ListParagraph">
    <w:name w:val="List Paragraph"/>
    <w:basedOn w:val="Normal"/>
    <w:uiPriority w:val="72"/>
    <w:qFormat/>
    <w:rsid w:val="005F4AD4"/>
    <w:pPr>
      <w:ind w:left="720"/>
      <w:contextualSpacing/>
    </w:pPr>
  </w:style>
  <w:style w:type="paragraph" w:styleId="Caption">
    <w:name w:val="caption"/>
    <w:basedOn w:val="Normal"/>
    <w:next w:val="Normal"/>
    <w:unhideWhenUsed/>
    <w:qFormat/>
    <w:rsid w:val="00D73010"/>
    <w:pPr>
      <w:spacing w:after="200"/>
    </w:pPr>
    <w:rPr>
      <w:i/>
      <w:iCs/>
      <w:color w:val="44546A" w:themeColor="text2"/>
      <w:sz w:val="18"/>
      <w:szCs w:val="18"/>
    </w:rPr>
  </w:style>
  <w:style w:type="table" w:styleId="TableGrid">
    <w:name w:val="Table Grid"/>
    <w:basedOn w:val="TableNormal"/>
    <w:rsid w:val="00BF1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550B9"/>
  </w:style>
  <w:style w:type="paragraph" w:styleId="Bibliography">
    <w:name w:val="Bibliography"/>
    <w:basedOn w:val="Normal"/>
    <w:next w:val="Normal"/>
    <w:uiPriority w:val="70"/>
    <w:unhideWhenUsed/>
    <w:rsid w:val="0083154D"/>
  </w:style>
  <w:style w:type="character" w:styleId="CommentReference">
    <w:name w:val="annotation reference"/>
    <w:basedOn w:val="DefaultParagraphFont"/>
    <w:semiHidden/>
    <w:unhideWhenUsed/>
    <w:rsid w:val="00E83AED"/>
    <w:rPr>
      <w:sz w:val="16"/>
      <w:szCs w:val="16"/>
    </w:rPr>
  </w:style>
  <w:style w:type="paragraph" w:styleId="CommentText">
    <w:name w:val="annotation text"/>
    <w:basedOn w:val="Normal"/>
    <w:link w:val="CommentTextChar"/>
    <w:semiHidden/>
    <w:unhideWhenUsed/>
    <w:rsid w:val="00E83AED"/>
    <w:rPr>
      <w:sz w:val="20"/>
    </w:rPr>
  </w:style>
  <w:style w:type="character" w:customStyle="1" w:styleId="CommentTextChar">
    <w:name w:val="Comment Text Char"/>
    <w:basedOn w:val="DefaultParagraphFont"/>
    <w:link w:val="CommentText"/>
    <w:semiHidden/>
    <w:rsid w:val="00E83AED"/>
  </w:style>
  <w:style w:type="paragraph" w:styleId="CommentSubject">
    <w:name w:val="annotation subject"/>
    <w:basedOn w:val="CommentText"/>
    <w:next w:val="CommentText"/>
    <w:link w:val="CommentSubjectChar"/>
    <w:semiHidden/>
    <w:unhideWhenUsed/>
    <w:rsid w:val="00E83AED"/>
    <w:rPr>
      <w:b/>
      <w:bCs/>
    </w:rPr>
  </w:style>
  <w:style w:type="character" w:customStyle="1" w:styleId="CommentSubjectChar">
    <w:name w:val="Comment Subject Char"/>
    <w:basedOn w:val="CommentTextChar"/>
    <w:link w:val="CommentSubject"/>
    <w:semiHidden/>
    <w:rsid w:val="00E83A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8347">
      <w:bodyDiv w:val="1"/>
      <w:marLeft w:val="0"/>
      <w:marRight w:val="0"/>
      <w:marTop w:val="0"/>
      <w:marBottom w:val="0"/>
      <w:divBdr>
        <w:top w:val="none" w:sz="0" w:space="0" w:color="auto"/>
        <w:left w:val="none" w:sz="0" w:space="0" w:color="auto"/>
        <w:bottom w:val="none" w:sz="0" w:space="0" w:color="auto"/>
        <w:right w:val="none" w:sz="0" w:space="0" w:color="auto"/>
      </w:divBdr>
    </w:div>
    <w:div w:id="16081810">
      <w:bodyDiv w:val="1"/>
      <w:marLeft w:val="0"/>
      <w:marRight w:val="0"/>
      <w:marTop w:val="0"/>
      <w:marBottom w:val="0"/>
      <w:divBdr>
        <w:top w:val="none" w:sz="0" w:space="0" w:color="auto"/>
        <w:left w:val="none" w:sz="0" w:space="0" w:color="auto"/>
        <w:bottom w:val="none" w:sz="0" w:space="0" w:color="auto"/>
        <w:right w:val="none" w:sz="0" w:space="0" w:color="auto"/>
      </w:divBdr>
    </w:div>
    <w:div w:id="19429105">
      <w:bodyDiv w:val="1"/>
      <w:marLeft w:val="0"/>
      <w:marRight w:val="0"/>
      <w:marTop w:val="0"/>
      <w:marBottom w:val="0"/>
      <w:divBdr>
        <w:top w:val="none" w:sz="0" w:space="0" w:color="auto"/>
        <w:left w:val="none" w:sz="0" w:space="0" w:color="auto"/>
        <w:bottom w:val="none" w:sz="0" w:space="0" w:color="auto"/>
        <w:right w:val="none" w:sz="0" w:space="0" w:color="auto"/>
      </w:divBdr>
    </w:div>
    <w:div w:id="64493919">
      <w:bodyDiv w:val="1"/>
      <w:marLeft w:val="0"/>
      <w:marRight w:val="0"/>
      <w:marTop w:val="0"/>
      <w:marBottom w:val="0"/>
      <w:divBdr>
        <w:top w:val="none" w:sz="0" w:space="0" w:color="auto"/>
        <w:left w:val="none" w:sz="0" w:space="0" w:color="auto"/>
        <w:bottom w:val="none" w:sz="0" w:space="0" w:color="auto"/>
        <w:right w:val="none" w:sz="0" w:space="0" w:color="auto"/>
      </w:divBdr>
    </w:div>
    <w:div w:id="75372290">
      <w:bodyDiv w:val="1"/>
      <w:marLeft w:val="0"/>
      <w:marRight w:val="0"/>
      <w:marTop w:val="0"/>
      <w:marBottom w:val="0"/>
      <w:divBdr>
        <w:top w:val="none" w:sz="0" w:space="0" w:color="auto"/>
        <w:left w:val="none" w:sz="0" w:space="0" w:color="auto"/>
        <w:bottom w:val="none" w:sz="0" w:space="0" w:color="auto"/>
        <w:right w:val="none" w:sz="0" w:space="0" w:color="auto"/>
      </w:divBdr>
    </w:div>
    <w:div w:id="85812520">
      <w:bodyDiv w:val="1"/>
      <w:marLeft w:val="0"/>
      <w:marRight w:val="0"/>
      <w:marTop w:val="0"/>
      <w:marBottom w:val="0"/>
      <w:divBdr>
        <w:top w:val="none" w:sz="0" w:space="0" w:color="auto"/>
        <w:left w:val="none" w:sz="0" w:space="0" w:color="auto"/>
        <w:bottom w:val="none" w:sz="0" w:space="0" w:color="auto"/>
        <w:right w:val="none" w:sz="0" w:space="0" w:color="auto"/>
      </w:divBdr>
    </w:div>
    <w:div w:id="92676701">
      <w:bodyDiv w:val="1"/>
      <w:marLeft w:val="0"/>
      <w:marRight w:val="0"/>
      <w:marTop w:val="0"/>
      <w:marBottom w:val="0"/>
      <w:divBdr>
        <w:top w:val="none" w:sz="0" w:space="0" w:color="auto"/>
        <w:left w:val="none" w:sz="0" w:space="0" w:color="auto"/>
        <w:bottom w:val="none" w:sz="0" w:space="0" w:color="auto"/>
        <w:right w:val="none" w:sz="0" w:space="0" w:color="auto"/>
      </w:divBdr>
    </w:div>
    <w:div w:id="125465990">
      <w:bodyDiv w:val="1"/>
      <w:marLeft w:val="0"/>
      <w:marRight w:val="0"/>
      <w:marTop w:val="0"/>
      <w:marBottom w:val="0"/>
      <w:divBdr>
        <w:top w:val="none" w:sz="0" w:space="0" w:color="auto"/>
        <w:left w:val="none" w:sz="0" w:space="0" w:color="auto"/>
        <w:bottom w:val="none" w:sz="0" w:space="0" w:color="auto"/>
        <w:right w:val="none" w:sz="0" w:space="0" w:color="auto"/>
      </w:divBdr>
    </w:div>
    <w:div w:id="135689926">
      <w:bodyDiv w:val="1"/>
      <w:marLeft w:val="0"/>
      <w:marRight w:val="0"/>
      <w:marTop w:val="0"/>
      <w:marBottom w:val="0"/>
      <w:divBdr>
        <w:top w:val="none" w:sz="0" w:space="0" w:color="auto"/>
        <w:left w:val="none" w:sz="0" w:space="0" w:color="auto"/>
        <w:bottom w:val="none" w:sz="0" w:space="0" w:color="auto"/>
        <w:right w:val="none" w:sz="0" w:space="0" w:color="auto"/>
      </w:divBdr>
    </w:div>
    <w:div w:id="169107510">
      <w:bodyDiv w:val="1"/>
      <w:marLeft w:val="0"/>
      <w:marRight w:val="0"/>
      <w:marTop w:val="0"/>
      <w:marBottom w:val="0"/>
      <w:divBdr>
        <w:top w:val="none" w:sz="0" w:space="0" w:color="auto"/>
        <w:left w:val="none" w:sz="0" w:space="0" w:color="auto"/>
        <w:bottom w:val="none" w:sz="0" w:space="0" w:color="auto"/>
        <w:right w:val="none" w:sz="0" w:space="0" w:color="auto"/>
      </w:divBdr>
    </w:div>
    <w:div w:id="212424433">
      <w:bodyDiv w:val="1"/>
      <w:marLeft w:val="0"/>
      <w:marRight w:val="0"/>
      <w:marTop w:val="0"/>
      <w:marBottom w:val="0"/>
      <w:divBdr>
        <w:top w:val="none" w:sz="0" w:space="0" w:color="auto"/>
        <w:left w:val="none" w:sz="0" w:space="0" w:color="auto"/>
        <w:bottom w:val="none" w:sz="0" w:space="0" w:color="auto"/>
        <w:right w:val="none" w:sz="0" w:space="0" w:color="auto"/>
      </w:divBdr>
    </w:div>
    <w:div w:id="237204481">
      <w:bodyDiv w:val="1"/>
      <w:marLeft w:val="0"/>
      <w:marRight w:val="0"/>
      <w:marTop w:val="0"/>
      <w:marBottom w:val="0"/>
      <w:divBdr>
        <w:top w:val="none" w:sz="0" w:space="0" w:color="auto"/>
        <w:left w:val="none" w:sz="0" w:space="0" w:color="auto"/>
        <w:bottom w:val="none" w:sz="0" w:space="0" w:color="auto"/>
        <w:right w:val="none" w:sz="0" w:space="0" w:color="auto"/>
      </w:divBdr>
    </w:div>
    <w:div w:id="253245674">
      <w:bodyDiv w:val="1"/>
      <w:marLeft w:val="0"/>
      <w:marRight w:val="0"/>
      <w:marTop w:val="0"/>
      <w:marBottom w:val="0"/>
      <w:divBdr>
        <w:top w:val="none" w:sz="0" w:space="0" w:color="auto"/>
        <w:left w:val="none" w:sz="0" w:space="0" w:color="auto"/>
        <w:bottom w:val="none" w:sz="0" w:space="0" w:color="auto"/>
        <w:right w:val="none" w:sz="0" w:space="0" w:color="auto"/>
      </w:divBdr>
    </w:div>
    <w:div w:id="266081568">
      <w:bodyDiv w:val="1"/>
      <w:marLeft w:val="0"/>
      <w:marRight w:val="0"/>
      <w:marTop w:val="0"/>
      <w:marBottom w:val="0"/>
      <w:divBdr>
        <w:top w:val="none" w:sz="0" w:space="0" w:color="auto"/>
        <w:left w:val="none" w:sz="0" w:space="0" w:color="auto"/>
        <w:bottom w:val="none" w:sz="0" w:space="0" w:color="auto"/>
        <w:right w:val="none" w:sz="0" w:space="0" w:color="auto"/>
      </w:divBdr>
    </w:div>
    <w:div w:id="277108691">
      <w:bodyDiv w:val="1"/>
      <w:marLeft w:val="0"/>
      <w:marRight w:val="0"/>
      <w:marTop w:val="0"/>
      <w:marBottom w:val="0"/>
      <w:divBdr>
        <w:top w:val="none" w:sz="0" w:space="0" w:color="auto"/>
        <w:left w:val="none" w:sz="0" w:space="0" w:color="auto"/>
        <w:bottom w:val="none" w:sz="0" w:space="0" w:color="auto"/>
        <w:right w:val="none" w:sz="0" w:space="0" w:color="auto"/>
      </w:divBdr>
    </w:div>
    <w:div w:id="285042186">
      <w:bodyDiv w:val="1"/>
      <w:marLeft w:val="0"/>
      <w:marRight w:val="0"/>
      <w:marTop w:val="0"/>
      <w:marBottom w:val="0"/>
      <w:divBdr>
        <w:top w:val="none" w:sz="0" w:space="0" w:color="auto"/>
        <w:left w:val="none" w:sz="0" w:space="0" w:color="auto"/>
        <w:bottom w:val="none" w:sz="0" w:space="0" w:color="auto"/>
        <w:right w:val="none" w:sz="0" w:space="0" w:color="auto"/>
      </w:divBdr>
    </w:div>
    <w:div w:id="307904623">
      <w:bodyDiv w:val="1"/>
      <w:marLeft w:val="0"/>
      <w:marRight w:val="0"/>
      <w:marTop w:val="0"/>
      <w:marBottom w:val="0"/>
      <w:divBdr>
        <w:top w:val="none" w:sz="0" w:space="0" w:color="auto"/>
        <w:left w:val="none" w:sz="0" w:space="0" w:color="auto"/>
        <w:bottom w:val="none" w:sz="0" w:space="0" w:color="auto"/>
        <w:right w:val="none" w:sz="0" w:space="0" w:color="auto"/>
      </w:divBdr>
    </w:div>
    <w:div w:id="308285271">
      <w:bodyDiv w:val="1"/>
      <w:marLeft w:val="0"/>
      <w:marRight w:val="0"/>
      <w:marTop w:val="0"/>
      <w:marBottom w:val="0"/>
      <w:divBdr>
        <w:top w:val="none" w:sz="0" w:space="0" w:color="auto"/>
        <w:left w:val="none" w:sz="0" w:space="0" w:color="auto"/>
        <w:bottom w:val="none" w:sz="0" w:space="0" w:color="auto"/>
        <w:right w:val="none" w:sz="0" w:space="0" w:color="auto"/>
      </w:divBdr>
    </w:div>
    <w:div w:id="347292397">
      <w:bodyDiv w:val="1"/>
      <w:marLeft w:val="0"/>
      <w:marRight w:val="0"/>
      <w:marTop w:val="0"/>
      <w:marBottom w:val="0"/>
      <w:divBdr>
        <w:top w:val="none" w:sz="0" w:space="0" w:color="auto"/>
        <w:left w:val="none" w:sz="0" w:space="0" w:color="auto"/>
        <w:bottom w:val="none" w:sz="0" w:space="0" w:color="auto"/>
        <w:right w:val="none" w:sz="0" w:space="0" w:color="auto"/>
      </w:divBdr>
    </w:div>
    <w:div w:id="347561149">
      <w:bodyDiv w:val="1"/>
      <w:marLeft w:val="0"/>
      <w:marRight w:val="0"/>
      <w:marTop w:val="0"/>
      <w:marBottom w:val="0"/>
      <w:divBdr>
        <w:top w:val="none" w:sz="0" w:space="0" w:color="auto"/>
        <w:left w:val="none" w:sz="0" w:space="0" w:color="auto"/>
        <w:bottom w:val="none" w:sz="0" w:space="0" w:color="auto"/>
        <w:right w:val="none" w:sz="0" w:space="0" w:color="auto"/>
      </w:divBdr>
    </w:div>
    <w:div w:id="368801474">
      <w:bodyDiv w:val="1"/>
      <w:marLeft w:val="0"/>
      <w:marRight w:val="0"/>
      <w:marTop w:val="0"/>
      <w:marBottom w:val="0"/>
      <w:divBdr>
        <w:top w:val="none" w:sz="0" w:space="0" w:color="auto"/>
        <w:left w:val="none" w:sz="0" w:space="0" w:color="auto"/>
        <w:bottom w:val="none" w:sz="0" w:space="0" w:color="auto"/>
        <w:right w:val="none" w:sz="0" w:space="0" w:color="auto"/>
      </w:divBdr>
    </w:div>
    <w:div w:id="422724145">
      <w:bodyDiv w:val="1"/>
      <w:marLeft w:val="0"/>
      <w:marRight w:val="0"/>
      <w:marTop w:val="0"/>
      <w:marBottom w:val="0"/>
      <w:divBdr>
        <w:top w:val="none" w:sz="0" w:space="0" w:color="auto"/>
        <w:left w:val="none" w:sz="0" w:space="0" w:color="auto"/>
        <w:bottom w:val="none" w:sz="0" w:space="0" w:color="auto"/>
        <w:right w:val="none" w:sz="0" w:space="0" w:color="auto"/>
      </w:divBdr>
    </w:div>
    <w:div w:id="502597024">
      <w:bodyDiv w:val="1"/>
      <w:marLeft w:val="0"/>
      <w:marRight w:val="0"/>
      <w:marTop w:val="0"/>
      <w:marBottom w:val="0"/>
      <w:divBdr>
        <w:top w:val="none" w:sz="0" w:space="0" w:color="auto"/>
        <w:left w:val="none" w:sz="0" w:space="0" w:color="auto"/>
        <w:bottom w:val="none" w:sz="0" w:space="0" w:color="auto"/>
        <w:right w:val="none" w:sz="0" w:space="0" w:color="auto"/>
      </w:divBdr>
    </w:div>
    <w:div w:id="508254529">
      <w:bodyDiv w:val="1"/>
      <w:marLeft w:val="0"/>
      <w:marRight w:val="0"/>
      <w:marTop w:val="0"/>
      <w:marBottom w:val="0"/>
      <w:divBdr>
        <w:top w:val="none" w:sz="0" w:space="0" w:color="auto"/>
        <w:left w:val="none" w:sz="0" w:space="0" w:color="auto"/>
        <w:bottom w:val="none" w:sz="0" w:space="0" w:color="auto"/>
        <w:right w:val="none" w:sz="0" w:space="0" w:color="auto"/>
      </w:divBdr>
    </w:div>
    <w:div w:id="513151229">
      <w:bodyDiv w:val="1"/>
      <w:marLeft w:val="0"/>
      <w:marRight w:val="0"/>
      <w:marTop w:val="0"/>
      <w:marBottom w:val="0"/>
      <w:divBdr>
        <w:top w:val="none" w:sz="0" w:space="0" w:color="auto"/>
        <w:left w:val="none" w:sz="0" w:space="0" w:color="auto"/>
        <w:bottom w:val="none" w:sz="0" w:space="0" w:color="auto"/>
        <w:right w:val="none" w:sz="0" w:space="0" w:color="auto"/>
      </w:divBdr>
    </w:div>
    <w:div w:id="519399318">
      <w:bodyDiv w:val="1"/>
      <w:marLeft w:val="0"/>
      <w:marRight w:val="0"/>
      <w:marTop w:val="0"/>
      <w:marBottom w:val="0"/>
      <w:divBdr>
        <w:top w:val="none" w:sz="0" w:space="0" w:color="auto"/>
        <w:left w:val="none" w:sz="0" w:space="0" w:color="auto"/>
        <w:bottom w:val="none" w:sz="0" w:space="0" w:color="auto"/>
        <w:right w:val="none" w:sz="0" w:space="0" w:color="auto"/>
      </w:divBdr>
    </w:div>
    <w:div w:id="523589938">
      <w:bodyDiv w:val="1"/>
      <w:marLeft w:val="0"/>
      <w:marRight w:val="0"/>
      <w:marTop w:val="0"/>
      <w:marBottom w:val="0"/>
      <w:divBdr>
        <w:top w:val="none" w:sz="0" w:space="0" w:color="auto"/>
        <w:left w:val="none" w:sz="0" w:space="0" w:color="auto"/>
        <w:bottom w:val="none" w:sz="0" w:space="0" w:color="auto"/>
        <w:right w:val="none" w:sz="0" w:space="0" w:color="auto"/>
      </w:divBdr>
    </w:div>
    <w:div w:id="527449012">
      <w:bodyDiv w:val="1"/>
      <w:marLeft w:val="0"/>
      <w:marRight w:val="0"/>
      <w:marTop w:val="0"/>
      <w:marBottom w:val="0"/>
      <w:divBdr>
        <w:top w:val="none" w:sz="0" w:space="0" w:color="auto"/>
        <w:left w:val="none" w:sz="0" w:space="0" w:color="auto"/>
        <w:bottom w:val="none" w:sz="0" w:space="0" w:color="auto"/>
        <w:right w:val="none" w:sz="0" w:space="0" w:color="auto"/>
      </w:divBdr>
    </w:div>
    <w:div w:id="527644685">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3690767">
      <w:bodyDiv w:val="1"/>
      <w:marLeft w:val="0"/>
      <w:marRight w:val="0"/>
      <w:marTop w:val="0"/>
      <w:marBottom w:val="0"/>
      <w:divBdr>
        <w:top w:val="none" w:sz="0" w:space="0" w:color="auto"/>
        <w:left w:val="none" w:sz="0" w:space="0" w:color="auto"/>
        <w:bottom w:val="none" w:sz="0" w:space="0" w:color="auto"/>
        <w:right w:val="none" w:sz="0" w:space="0" w:color="auto"/>
      </w:divBdr>
    </w:div>
    <w:div w:id="540290497">
      <w:bodyDiv w:val="1"/>
      <w:marLeft w:val="0"/>
      <w:marRight w:val="0"/>
      <w:marTop w:val="0"/>
      <w:marBottom w:val="0"/>
      <w:divBdr>
        <w:top w:val="none" w:sz="0" w:space="0" w:color="auto"/>
        <w:left w:val="none" w:sz="0" w:space="0" w:color="auto"/>
        <w:bottom w:val="none" w:sz="0" w:space="0" w:color="auto"/>
        <w:right w:val="none" w:sz="0" w:space="0" w:color="auto"/>
      </w:divBdr>
    </w:div>
    <w:div w:id="548341683">
      <w:bodyDiv w:val="1"/>
      <w:marLeft w:val="0"/>
      <w:marRight w:val="0"/>
      <w:marTop w:val="0"/>
      <w:marBottom w:val="0"/>
      <w:divBdr>
        <w:top w:val="none" w:sz="0" w:space="0" w:color="auto"/>
        <w:left w:val="none" w:sz="0" w:space="0" w:color="auto"/>
        <w:bottom w:val="none" w:sz="0" w:space="0" w:color="auto"/>
        <w:right w:val="none" w:sz="0" w:space="0" w:color="auto"/>
      </w:divBdr>
    </w:div>
    <w:div w:id="553153793">
      <w:bodyDiv w:val="1"/>
      <w:marLeft w:val="0"/>
      <w:marRight w:val="0"/>
      <w:marTop w:val="0"/>
      <w:marBottom w:val="0"/>
      <w:divBdr>
        <w:top w:val="none" w:sz="0" w:space="0" w:color="auto"/>
        <w:left w:val="none" w:sz="0" w:space="0" w:color="auto"/>
        <w:bottom w:val="none" w:sz="0" w:space="0" w:color="auto"/>
        <w:right w:val="none" w:sz="0" w:space="0" w:color="auto"/>
      </w:divBdr>
    </w:div>
    <w:div w:id="573588587">
      <w:bodyDiv w:val="1"/>
      <w:marLeft w:val="0"/>
      <w:marRight w:val="0"/>
      <w:marTop w:val="0"/>
      <w:marBottom w:val="0"/>
      <w:divBdr>
        <w:top w:val="none" w:sz="0" w:space="0" w:color="auto"/>
        <w:left w:val="none" w:sz="0" w:space="0" w:color="auto"/>
        <w:bottom w:val="none" w:sz="0" w:space="0" w:color="auto"/>
        <w:right w:val="none" w:sz="0" w:space="0" w:color="auto"/>
      </w:divBdr>
    </w:div>
    <w:div w:id="601914550">
      <w:bodyDiv w:val="1"/>
      <w:marLeft w:val="0"/>
      <w:marRight w:val="0"/>
      <w:marTop w:val="0"/>
      <w:marBottom w:val="0"/>
      <w:divBdr>
        <w:top w:val="none" w:sz="0" w:space="0" w:color="auto"/>
        <w:left w:val="none" w:sz="0" w:space="0" w:color="auto"/>
        <w:bottom w:val="none" w:sz="0" w:space="0" w:color="auto"/>
        <w:right w:val="none" w:sz="0" w:space="0" w:color="auto"/>
      </w:divBdr>
    </w:div>
    <w:div w:id="622464730">
      <w:bodyDiv w:val="1"/>
      <w:marLeft w:val="0"/>
      <w:marRight w:val="0"/>
      <w:marTop w:val="0"/>
      <w:marBottom w:val="0"/>
      <w:divBdr>
        <w:top w:val="none" w:sz="0" w:space="0" w:color="auto"/>
        <w:left w:val="none" w:sz="0" w:space="0" w:color="auto"/>
        <w:bottom w:val="none" w:sz="0" w:space="0" w:color="auto"/>
        <w:right w:val="none" w:sz="0" w:space="0" w:color="auto"/>
      </w:divBdr>
    </w:div>
    <w:div w:id="636302657">
      <w:bodyDiv w:val="1"/>
      <w:marLeft w:val="0"/>
      <w:marRight w:val="0"/>
      <w:marTop w:val="0"/>
      <w:marBottom w:val="0"/>
      <w:divBdr>
        <w:top w:val="none" w:sz="0" w:space="0" w:color="auto"/>
        <w:left w:val="none" w:sz="0" w:space="0" w:color="auto"/>
        <w:bottom w:val="none" w:sz="0" w:space="0" w:color="auto"/>
        <w:right w:val="none" w:sz="0" w:space="0" w:color="auto"/>
      </w:divBdr>
    </w:div>
    <w:div w:id="699359408">
      <w:bodyDiv w:val="1"/>
      <w:marLeft w:val="0"/>
      <w:marRight w:val="0"/>
      <w:marTop w:val="0"/>
      <w:marBottom w:val="0"/>
      <w:divBdr>
        <w:top w:val="none" w:sz="0" w:space="0" w:color="auto"/>
        <w:left w:val="none" w:sz="0" w:space="0" w:color="auto"/>
        <w:bottom w:val="none" w:sz="0" w:space="0" w:color="auto"/>
        <w:right w:val="none" w:sz="0" w:space="0" w:color="auto"/>
      </w:divBdr>
    </w:div>
    <w:div w:id="699402538">
      <w:bodyDiv w:val="1"/>
      <w:marLeft w:val="0"/>
      <w:marRight w:val="0"/>
      <w:marTop w:val="0"/>
      <w:marBottom w:val="0"/>
      <w:divBdr>
        <w:top w:val="none" w:sz="0" w:space="0" w:color="auto"/>
        <w:left w:val="none" w:sz="0" w:space="0" w:color="auto"/>
        <w:bottom w:val="none" w:sz="0" w:space="0" w:color="auto"/>
        <w:right w:val="none" w:sz="0" w:space="0" w:color="auto"/>
      </w:divBdr>
    </w:div>
    <w:div w:id="709108471">
      <w:bodyDiv w:val="1"/>
      <w:marLeft w:val="0"/>
      <w:marRight w:val="0"/>
      <w:marTop w:val="0"/>
      <w:marBottom w:val="0"/>
      <w:divBdr>
        <w:top w:val="none" w:sz="0" w:space="0" w:color="auto"/>
        <w:left w:val="none" w:sz="0" w:space="0" w:color="auto"/>
        <w:bottom w:val="none" w:sz="0" w:space="0" w:color="auto"/>
        <w:right w:val="none" w:sz="0" w:space="0" w:color="auto"/>
      </w:divBdr>
    </w:div>
    <w:div w:id="727612645">
      <w:bodyDiv w:val="1"/>
      <w:marLeft w:val="0"/>
      <w:marRight w:val="0"/>
      <w:marTop w:val="0"/>
      <w:marBottom w:val="0"/>
      <w:divBdr>
        <w:top w:val="none" w:sz="0" w:space="0" w:color="auto"/>
        <w:left w:val="none" w:sz="0" w:space="0" w:color="auto"/>
        <w:bottom w:val="none" w:sz="0" w:space="0" w:color="auto"/>
        <w:right w:val="none" w:sz="0" w:space="0" w:color="auto"/>
      </w:divBdr>
    </w:div>
    <w:div w:id="729770581">
      <w:bodyDiv w:val="1"/>
      <w:marLeft w:val="0"/>
      <w:marRight w:val="0"/>
      <w:marTop w:val="0"/>
      <w:marBottom w:val="0"/>
      <w:divBdr>
        <w:top w:val="none" w:sz="0" w:space="0" w:color="auto"/>
        <w:left w:val="none" w:sz="0" w:space="0" w:color="auto"/>
        <w:bottom w:val="none" w:sz="0" w:space="0" w:color="auto"/>
        <w:right w:val="none" w:sz="0" w:space="0" w:color="auto"/>
      </w:divBdr>
    </w:div>
    <w:div w:id="757211280">
      <w:bodyDiv w:val="1"/>
      <w:marLeft w:val="0"/>
      <w:marRight w:val="0"/>
      <w:marTop w:val="0"/>
      <w:marBottom w:val="0"/>
      <w:divBdr>
        <w:top w:val="none" w:sz="0" w:space="0" w:color="auto"/>
        <w:left w:val="none" w:sz="0" w:space="0" w:color="auto"/>
        <w:bottom w:val="none" w:sz="0" w:space="0" w:color="auto"/>
        <w:right w:val="none" w:sz="0" w:space="0" w:color="auto"/>
      </w:divBdr>
    </w:div>
    <w:div w:id="773787259">
      <w:bodyDiv w:val="1"/>
      <w:marLeft w:val="0"/>
      <w:marRight w:val="0"/>
      <w:marTop w:val="0"/>
      <w:marBottom w:val="0"/>
      <w:divBdr>
        <w:top w:val="none" w:sz="0" w:space="0" w:color="auto"/>
        <w:left w:val="none" w:sz="0" w:space="0" w:color="auto"/>
        <w:bottom w:val="none" w:sz="0" w:space="0" w:color="auto"/>
        <w:right w:val="none" w:sz="0" w:space="0" w:color="auto"/>
      </w:divBdr>
    </w:div>
    <w:div w:id="803617917">
      <w:bodyDiv w:val="1"/>
      <w:marLeft w:val="0"/>
      <w:marRight w:val="0"/>
      <w:marTop w:val="0"/>
      <w:marBottom w:val="0"/>
      <w:divBdr>
        <w:top w:val="none" w:sz="0" w:space="0" w:color="auto"/>
        <w:left w:val="none" w:sz="0" w:space="0" w:color="auto"/>
        <w:bottom w:val="none" w:sz="0" w:space="0" w:color="auto"/>
        <w:right w:val="none" w:sz="0" w:space="0" w:color="auto"/>
      </w:divBdr>
    </w:div>
    <w:div w:id="816072863">
      <w:bodyDiv w:val="1"/>
      <w:marLeft w:val="0"/>
      <w:marRight w:val="0"/>
      <w:marTop w:val="0"/>
      <w:marBottom w:val="0"/>
      <w:divBdr>
        <w:top w:val="none" w:sz="0" w:space="0" w:color="auto"/>
        <w:left w:val="none" w:sz="0" w:space="0" w:color="auto"/>
        <w:bottom w:val="none" w:sz="0" w:space="0" w:color="auto"/>
        <w:right w:val="none" w:sz="0" w:space="0" w:color="auto"/>
      </w:divBdr>
    </w:div>
    <w:div w:id="850336661">
      <w:bodyDiv w:val="1"/>
      <w:marLeft w:val="0"/>
      <w:marRight w:val="0"/>
      <w:marTop w:val="0"/>
      <w:marBottom w:val="0"/>
      <w:divBdr>
        <w:top w:val="none" w:sz="0" w:space="0" w:color="auto"/>
        <w:left w:val="none" w:sz="0" w:space="0" w:color="auto"/>
        <w:bottom w:val="none" w:sz="0" w:space="0" w:color="auto"/>
        <w:right w:val="none" w:sz="0" w:space="0" w:color="auto"/>
      </w:divBdr>
    </w:div>
    <w:div w:id="880366089">
      <w:bodyDiv w:val="1"/>
      <w:marLeft w:val="0"/>
      <w:marRight w:val="0"/>
      <w:marTop w:val="0"/>
      <w:marBottom w:val="0"/>
      <w:divBdr>
        <w:top w:val="none" w:sz="0" w:space="0" w:color="auto"/>
        <w:left w:val="none" w:sz="0" w:space="0" w:color="auto"/>
        <w:bottom w:val="none" w:sz="0" w:space="0" w:color="auto"/>
        <w:right w:val="none" w:sz="0" w:space="0" w:color="auto"/>
      </w:divBdr>
    </w:div>
    <w:div w:id="880479798">
      <w:bodyDiv w:val="1"/>
      <w:marLeft w:val="0"/>
      <w:marRight w:val="0"/>
      <w:marTop w:val="0"/>
      <w:marBottom w:val="0"/>
      <w:divBdr>
        <w:top w:val="none" w:sz="0" w:space="0" w:color="auto"/>
        <w:left w:val="none" w:sz="0" w:space="0" w:color="auto"/>
        <w:bottom w:val="none" w:sz="0" w:space="0" w:color="auto"/>
        <w:right w:val="none" w:sz="0" w:space="0" w:color="auto"/>
      </w:divBdr>
    </w:div>
    <w:div w:id="883106374">
      <w:bodyDiv w:val="1"/>
      <w:marLeft w:val="0"/>
      <w:marRight w:val="0"/>
      <w:marTop w:val="0"/>
      <w:marBottom w:val="0"/>
      <w:divBdr>
        <w:top w:val="none" w:sz="0" w:space="0" w:color="auto"/>
        <w:left w:val="none" w:sz="0" w:space="0" w:color="auto"/>
        <w:bottom w:val="none" w:sz="0" w:space="0" w:color="auto"/>
        <w:right w:val="none" w:sz="0" w:space="0" w:color="auto"/>
      </w:divBdr>
    </w:div>
    <w:div w:id="901334185">
      <w:bodyDiv w:val="1"/>
      <w:marLeft w:val="0"/>
      <w:marRight w:val="0"/>
      <w:marTop w:val="0"/>
      <w:marBottom w:val="0"/>
      <w:divBdr>
        <w:top w:val="none" w:sz="0" w:space="0" w:color="auto"/>
        <w:left w:val="none" w:sz="0" w:space="0" w:color="auto"/>
        <w:bottom w:val="none" w:sz="0" w:space="0" w:color="auto"/>
        <w:right w:val="none" w:sz="0" w:space="0" w:color="auto"/>
      </w:divBdr>
    </w:div>
    <w:div w:id="914121270">
      <w:bodyDiv w:val="1"/>
      <w:marLeft w:val="0"/>
      <w:marRight w:val="0"/>
      <w:marTop w:val="0"/>
      <w:marBottom w:val="0"/>
      <w:divBdr>
        <w:top w:val="none" w:sz="0" w:space="0" w:color="auto"/>
        <w:left w:val="none" w:sz="0" w:space="0" w:color="auto"/>
        <w:bottom w:val="none" w:sz="0" w:space="0" w:color="auto"/>
        <w:right w:val="none" w:sz="0" w:space="0" w:color="auto"/>
      </w:divBdr>
    </w:div>
    <w:div w:id="931399439">
      <w:bodyDiv w:val="1"/>
      <w:marLeft w:val="0"/>
      <w:marRight w:val="0"/>
      <w:marTop w:val="0"/>
      <w:marBottom w:val="0"/>
      <w:divBdr>
        <w:top w:val="none" w:sz="0" w:space="0" w:color="auto"/>
        <w:left w:val="none" w:sz="0" w:space="0" w:color="auto"/>
        <w:bottom w:val="none" w:sz="0" w:space="0" w:color="auto"/>
        <w:right w:val="none" w:sz="0" w:space="0" w:color="auto"/>
      </w:divBdr>
    </w:div>
    <w:div w:id="935360155">
      <w:bodyDiv w:val="1"/>
      <w:marLeft w:val="0"/>
      <w:marRight w:val="0"/>
      <w:marTop w:val="0"/>
      <w:marBottom w:val="0"/>
      <w:divBdr>
        <w:top w:val="none" w:sz="0" w:space="0" w:color="auto"/>
        <w:left w:val="none" w:sz="0" w:space="0" w:color="auto"/>
        <w:bottom w:val="none" w:sz="0" w:space="0" w:color="auto"/>
        <w:right w:val="none" w:sz="0" w:space="0" w:color="auto"/>
      </w:divBdr>
    </w:div>
    <w:div w:id="969945038">
      <w:bodyDiv w:val="1"/>
      <w:marLeft w:val="0"/>
      <w:marRight w:val="0"/>
      <w:marTop w:val="0"/>
      <w:marBottom w:val="0"/>
      <w:divBdr>
        <w:top w:val="none" w:sz="0" w:space="0" w:color="auto"/>
        <w:left w:val="none" w:sz="0" w:space="0" w:color="auto"/>
        <w:bottom w:val="none" w:sz="0" w:space="0" w:color="auto"/>
        <w:right w:val="none" w:sz="0" w:space="0" w:color="auto"/>
      </w:divBdr>
    </w:div>
    <w:div w:id="978336830">
      <w:bodyDiv w:val="1"/>
      <w:marLeft w:val="0"/>
      <w:marRight w:val="0"/>
      <w:marTop w:val="0"/>
      <w:marBottom w:val="0"/>
      <w:divBdr>
        <w:top w:val="none" w:sz="0" w:space="0" w:color="auto"/>
        <w:left w:val="none" w:sz="0" w:space="0" w:color="auto"/>
        <w:bottom w:val="none" w:sz="0" w:space="0" w:color="auto"/>
        <w:right w:val="none" w:sz="0" w:space="0" w:color="auto"/>
      </w:divBdr>
    </w:div>
    <w:div w:id="980892162">
      <w:bodyDiv w:val="1"/>
      <w:marLeft w:val="0"/>
      <w:marRight w:val="0"/>
      <w:marTop w:val="0"/>
      <w:marBottom w:val="0"/>
      <w:divBdr>
        <w:top w:val="none" w:sz="0" w:space="0" w:color="auto"/>
        <w:left w:val="none" w:sz="0" w:space="0" w:color="auto"/>
        <w:bottom w:val="none" w:sz="0" w:space="0" w:color="auto"/>
        <w:right w:val="none" w:sz="0" w:space="0" w:color="auto"/>
      </w:divBdr>
    </w:div>
    <w:div w:id="988093303">
      <w:bodyDiv w:val="1"/>
      <w:marLeft w:val="0"/>
      <w:marRight w:val="0"/>
      <w:marTop w:val="0"/>
      <w:marBottom w:val="0"/>
      <w:divBdr>
        <w:top w:val="none" w:sz="0" w:space="0" w:color="auto"/>
        <w:left w:val="none" w:sz="0" w:space="0" w:color="auto"/>
        <w:bottom w:val="none" w:sz="0" w:space="0" w:color="auto"/>
        <w:right w:val="none" w:sz="0" w:space="0" w:color="auto"/>
      </w:divBdr>
    </w:div>
    <w:div w:id="1041327462">
      <w:bodyDiv w:val="1"/>
      <w:marLeft w:val="0"/>
      <w:marRight w:val="0"/>
      <w:marTop w:val="0"/>
      <w:marBottom w:val="0"/>
      <w:divBdr>
        <w:top w:val="none" w:sz="0" w:space="0" w:color="auto"/>
        <w:left w:val="none" w:sz="0" w:space="0" w:color="auto"/>
        <w:bottom w:val="none" w:sz="0" w:space="0" w:color="auto"/>
        <w:right w:val="none" w:sz="0" w:space="0" w:color="auto"/>
      </w:divBdr>
    </w:div>
    <w:div w:id="1057777061">
      <w:bodyDiv w:val="1"/>
      <w:marLeft w:val="0"/>
      <w:marRight w:val="0"/>
      <w:marTop w:val="0"/>
      <w:marBottom w:val="0"/>
      <w:divBdr>
        <w:top w:val="none" w:sz="0" w:space="0" w:color="auto"/>
        <w:left w:val="none" w:sz="0" w:space="0" w:color="auto"/>
        <w:bottom w:val="none" w:sz="0" w:space="0" w:color="auto"/>
        <w:right w:val="none" w:sz="0" w:space="0" w:color="auto"/>
      </w:divBdr>
    </w:div>
    <w:div w:id="1077628874">
      <w:bodyDiv w:val="1"/>
      <w:marLeft w:val="0"/>
      <w:marRight w:val="0"/>
      <w:marTop w:val="0"/>
      <w:marBottom w:val="0"/>
      <w:divBdr>
        <w:top w:val="none" w:sz="0" w:space="0" w:color="auto"/>
        <w:left w:val="none" w:sz="0" w:space="0" w:color="auto"/>
        <w:bottom w:val="none" w:sz="0" w:space="0" w:color="auto"/>
        <w:right w:val="none" w:sz="0" w:space="0" w:color="auto"/>
      </w:divBdr>
    </w:div>
    <w:div w:id="1081953057">
      <w:bodyDiv w:val="1"/>
      <w:marLeft w:val="0"/>
      <w:marRight w:val="0"/>
      <w:marTop w:val="0"/>
      <w:marBottom w:val="0"/>
      <w:divBdr>
        <w:top w:val="none" w:sz="0" w:space="0" w:color="auto"/>
        <w:left w:val="none" w:sz="0" w:space="0" w:color="auto"/>
        <w:bottom w:val="none" w:sz="0" w:space="0" w:color="auto"/>
        <w:right w:val="none" w:sz="0" w:space="0" w:color="auto"/>
      </w:divBdr>
    </w:div>
    <w:div w:id="1152671399">
      <w:bodyDiv w:val="1"/>
      <w:marLeft w:val="0"/>
      <w:marRight w:val="0"/>
      <w:marTop w:val="0"/>
      <w:marBottom w:val="0"/>
      <w:divBdr>
        <w:top w:val="none" w:sz="0" w:space="0" w:color="auto"/>
        <w:left w:val="none" w:sz="0" w:space="0" w:color="auto"/>
        <w:bottom w:val="none" w:sz="0" w:space="0" w:color="auto"/>
        <w:right w:val="none" w:sz="0" w:space="0" w:color="auto"/>
      </w:divBdr>
    </w:div>
    <w:div w:id="1157116117">
      <w:bodyDiv w:val="1"/>
      <w:marLeft w:val="0"/>
      <w:marRight w:val="0"/>
      <w:marTop w:val="0"/>
      <w:marBottom w:val="0"/>
      <w:divBdr>
        <w:top w:val="none" w:sz="0" w:space="0" w:color="auto"/>
        <w:left w:val="none" w:sz="0" w:space="0" w:color="auto"/>
        <w:bottom w:val="none" w:sz="0" w:space="0" w:color="auto"/>
        <w:right w:val="none" w:sz="0" w:space="0" w:color="auto"/>
      </w:divBdr>
    </w:div>
    <w:div w:id="1168638327">
      <w:bodyDiv w:val="1"/>
      <w:marLeft w:val="0"/>
      <w:marRight w:val="0"/>
      <w:marTop w:val="0"/>
      <w:marBottom w:val="0"/>
      <w:divBdr>
        <w:top w:val="none" w:sz="0" w:space="0" w:color="auto"/>
        <w:left w:val="none" w:sz="0" w:space="0" w:color="auto"/>
        <w:bottom w:val="none" w:sz="0" w:space="0" w:color="auto"/>
        <w:right w:val="none" w:sz="0" w:space="0" w:color="auto"/>
      </w:divBdr>
    </w:div>
    <w:div w:id="1175414947">
      <w:bodyDiv w:val="1"/>
      <w:marLeft w:val="0"/>
      <w:marRight w:val="0"/>
      <w:marTop w:val="0"/>
      <w:marBottom w:val="0"/>
      <w:divBdr>
        <w:top w:val="none" w:sz="0" w:space="0" w:color="auto"/>
        <w:left w:val="none" w:sz="0" w:space="0" w:color="auto"/>
        <w:bottom w:val="none" w:sz="0" w:space="0" w:color="auto"/>
        <w:right w:val="none" w:sz="0" w:space="0" w:color="auto"/>
      </w:divBdr>
    </w:div>
    <w:div w:id="1191069805">
      <w:bodyDiv w:val="1"/>
      <w:marLeft w:val="0"/>
      <w:marRight w:val="0"/>
      <w:marTop w:val="0"/>
      <w:marBottom w:val="0"/>
      <w:divBdr>
        <w:top w:val="none" w:sz="0" w:space="0" w:color="auto"/>
        <w:left w:val="none" w:sz="0" w:space="0" w:color="auto"/>
        <w:bottom w:val="none" w:sz="0" w:space="0" w:color="auto"/>
        <w:right w:val="none" w:sz="0" w:space="0" w:color="auto"/>
      </w:divBdr>
    </w:div>
    <w:div w:id="1196578597">
      <w:bodyDiv w:val="1"/>
      <w:marLeft w:val="0"/>
      <w:marRight w:val="0"/>
      <w:marTop w:val="0"/>
      <w:marBottom w:val="0"/>
      <w:divBdr>
        <w:top w:val="none" w:sz="0" w:space="0" w:color="auto"/>
        <w:left w:val="none" w:sz="0" w:space="0" w:color="auto"/>
        <w:bottom w:val="none" w:sz="0" w:space="0" w:color="auto"/>
        <w:right w:val="none" w:sz="0" w:space="0" w:color="auto"/>
      </w:divBdr>
    </w:div>
    <w:div w:id="1198740458">
      <w:bodyDiv w:val="1"/>
      <w:marLeft w:val="0"/>
      <w:marRight w:val="0"/>
      <w:marTop w:val="0"/>
      <w:marBottom w:val="0"/>
      <w:divBdr>
        <w:top w:val="none" w:sz="0" w:space="0" w:color="auto"/>
        <w:left w:val="none" w:sz="0" w:space="0" w:color="auto"/>
        <w:bottom w:val="none" w:sz="0" w:space="0" w:color="auto"/>
        <w:right w:val="none" w:sz="0" w:space="0" w:color="auto"/>
      </w:divBdr>
    </w:div>
    <w:div w:id="1206261349">
      <w:bodyDiv w:val="1"/>
      <w:marLeft w:val="0"/>
      <w:marRight w:val="0"/>
      <w:marTop w:val="0"/>
      <w:marBottom w:val="0"/>
      <w:divBdr>
        <w:top w:val="none" w:sz="0" w:space="0" w:color="auto"/>
        <w:left w:val="none" w:sz="0" w:space="0" w:color="auto"/>
        <w:bottom w:val="none" w:sz="0" w:space="0" w:color="auto"/>
        <w:right w:val="none" w:sz="0" w:space="0" w:color="auto"/>
      </w:divBdr>
    </w:div>
    <w:div w:id="1221286873">
      <w:bodyDiv w:val="1"/>
      <w:marLeft w:val="0"/>
      <w:marRight w:val="0"/>
      <w:marTop w:val="0"/>
      <w:marBottom w:val="0"/>
      <w:divBdr>
        <w:top w:val="none" w:sz="0" w:space="0" w:color="auto"/>
        <w:left w:val="none" w:sz="0" w:space="0" w:color="auto"/>
        <w:bottom w:val="none" w:sz="0" w:space="0" w:color="auto"/>
        <w:right w:val="none" w:sz="0" w:space="0" w:color="auto"/>
      </w:divBdr>
    </w:div>
    <w:div w:id="1222910440">
      <w:bodyDiv w:val="1"/>
      <w:marLeft w:val="0"/>
      <w:marRight w:val="0"/>
      <w:marTop w:val="0"/>
      <w:marBottom w:val="0"/>
      <w:divBdr>
        <w:top w:val="none" w:sz="0" w:space="0" w:color="auto"/>
        <w:left w:val="none" w:sz="0" w:space="0" w:color="auto"/>
        <w:bottom w:val="none" w:sz="0" w:space="0" w:color="auto"/>
        <w:right w:val="none" w:sz="0" w:space="0" w:color="auto"/>
      </w:divBdr>
    </w:div>
    <w:div w:id="1235430712">
      <w:bodyDiv w:val="1"/>
      <w:marLeft w:val="0"/>
      <w:marRight w:val="0"/>
      <w:marTop w:val="0"/>
      <w:marBottom w:val="0"/>
      <w:divBdr>
        <w:top w:val="none" w:sz="0" w:space="0" w:color="auto"/>
        <w:left w:val="none" w:sz="0" w:space="0" w:color="auto"/>
        <w:bottom w:val="none" w:sz="0" w:space="0" w:color="auto"/>
        <w:right w:val="none" w:sz="0" w:space="0" w:color="auto"/>
      </w:divBdr>
    </w:div>
    <w:div w:id="1236361721">
      <w:bodyDiv w:val="1"/>
      <w:marLeft w:val="0"/>
      <w:marRight w:val="0"/>
      <w:marTop w:val="0"/>
      <w:marBottom w:val="0"/>
      <w:divBdr>
        <w:top w:val="none" w:sz="0" w:space="0" w:color="auto"/>
        <w:left w:val="none" w:sz="0" w:space="0" w:color="auto"/>
        <w:bottom w:val="none" w:sz="0" w:space="0" w:color="auto"/>
        <w:right w:val="none" w:sz="0" w:space="0" w:color="auto"/>
      </w:divBdr>
    </w:div>
    <w:div w:id="1239752770">
      <w:bodyDiv w:val="1"/>
      <w:marLeft w:val="0"/>
      <w:marRight w:val="0"/>
      <w:marTop w:val="0"/>
      <w:marBottom w:val="0"/>
      <w:divBdr>
        <w:top w:val="none" w:sz="0" w:space="0" w:color="auto"/>
        <w:left w:val="none" w:sz="0" w:space="0" w:color="auto"/>
        <w:bottom w:val="none" w:sz="0" w:space="0" w:color="auto"/>
        <w:right w:val="none" w:sz="0" w:space="0" w:color="auto"/>
      </w:divBdr>
    </w:div>
    <w:div w:id="1240215385">
      <w:bodyDiv w:val="1"/>
      <w:marLeft w:val="0"/>
      <w:marRight w:val="0"/>
      <w:marTop w:val="0"/>
      <w:marBottom w:val="0"/>
      <w:divBdr>
        <w:top w:val="none" w:sz="0" w:space="0" w:color="auto"/>
        <w:left w:val="none" w:sz="0" w:space="0" w:color="auto"/>
        <w:bottom w:val="none" w:sz="0" w:space="0" w:color="auto"/>
        <w:right w:val="none" w:sz="0" w:space="0" w:color="auto"/>
      </w:divBdr>
    </w:div>
    <w:div w:id="1261988866">
      <w:bodyDiv w:val="1"/>
      <w:marLeft w:val="0"/>
      <w:marRight w:val="0"/>
      <w:marTop w:val="0"/>
      <w:marBottom w:val="0"/>
      <w:divBdr>
        <w:top w:val="none" w:sz="0" w:space="0" w:color="auto"/>
        <w:left w:val="none" w:sz="0" w:space="0" w:color="auto"/>
        <w:bottom w:val="none" w:sz="0" w:space="0" w:color="auto"/>
        <w:right w:val="none" w:sz="0" w:space="0" w:color="auto"/>
      </w:divBdr>
    </w:div>
    <w:div w:id="1276672984">
      <w:bodyDiv w:val="1"/>
      <w:marLeft w:val="0"/>
      <w:marRight w:val="0"/>
      <w:marTop w:val="0"/>
      <w:marBottom w:val="0"/>
      <w:divBdr>
        <w:top w:val="none" w:sz="0" w:space="0" w:color="auto"/>
        <w:left w:val="none" w:sz="0" w:space="0" w:color="auto"/>
        <w:bottom w:val="none" w:sz="0" w:space="0" w:color="auto"/>
        <w:right w:val="none" w:sz="0" w:space="0" w:color="auto"/>
      </w:divBdr>
    </w:div>
    <w:div w:id="1284849640">
      <w:bodyDiv w:val="1"/>
      <w:marLeft w:val="0"/>
      <w:marRight w:val="0"/>
      <w:marTop w:val="0"/>
      <w:marBottom w:val="0"/>
      <w:divBdr>
        <w:top w:val="none" w:sz="0" w:space="0" w:color="auto"/>
        <w:left w:val="none" w:sz="0" w:space="0" w:color="auto"/>
        <w:bottom w:val="none" w:sz="0" w:space="0" w:color="auto"/>
        <w:right w:val="none" w:sz="0" w:space="0" w:color="auto"/>
      </w:divBdr>
    </w:div>
    <w:div w:id="1290357630">
      <w:bodyDiv w:val="1"/>
      <w:marLeft w:val="0"/>
      <w:marRight w:val="0"/>
      <w:marTop w:val="0"/>
      <w:marBottom w:val="0"/>
      <w:divBdr>
        <w:top w:val="none" w:sz="0" w:space="0" w:color="auto"/>
        <w:left w:val="none" w:sz="0" w:space="0" w:color="auto"/>
        <w:bottom w:val="none" w:sz="0" w:space="0" w:color="auto"/>
        <w:right w:val="none" w:sz="0" w:space="0" w:color="auto"/>
      </w:divBdr>
    </w:div>
    <w:div w:id="1292174599">
      <w:bodyDiv w:val="1"/>
      <w:marLeft w:val="0"/>
      <w:marRight w:val="0"/>
      <w:marTop w:val="0"/>
      <w:marBottom w:val="0"/>
      <w:divBdr>
        <w:top w:val="none" w:sz="0" w:space="0" w:color="auto"/>
        <w:left w:val="none" w:sz="0" w:space="0" w:color="auto"/>
        <w:bottom w:val="none" w:sz="0" w:space="0" w:color="auto"/>
        <w:right w:val="none" w:sz="0" w:space="0" w:color="auto"/>
      </w:divBdr>
    </w:div>
    <w:div w:id="1311902501">
      <w:bodyDiv w:val="1"/>
      <w:marLeft w:val="0"/>
      <w:marRight w:val="0"/>
      <w:marTop w:val="0"/>
      <w:marBottom w:val="0"/>
      <w:divBdr>
        <w:top w:val="none" w:sz="0" w:space="0" w:color="auto"/>
        <w:left w:val="none" w:sz="0" w:space="0" w:color="auto"/>
        <w:bottom w:val="none" w:sz="0" w:space="0" w:color="auto"/>
        <w:right w:val="none" w:sz="0" w:space="0" w:color="auto"/>
      </w:divBdr>
    </w:div>
    <w:div w:id="1318924668">
      <w:bodyDiv w:val="1"/>
      <w:marLeft w:val="0"/>
      <w:marRight w:val="0"/>
      <w:marTop w:val="0"/>
      <w:marBottom w:val="0"/>
      <w:divBdr>
        <w:top w:val="none" w:sz="0" w:space="0" w:color="auto"/>
        <w:left w:val="none" w:sz="0" w:space="0" w:color="auto"/>
        <w:bottom w:val="none" w:sz="0" w:space="0" w:color="auto"/>
        <w:right w:val="none" w:sz="0" w:space="0" w:color="auto"/>
      </w:divBdr>
    </w:div>
    <w:div w:id="1323653871">
      <w:bodyDiv w:val="1"/>
      <w:marLeft w:val="0"/>
      <w:marRight w:val="0"/>
      <w:marTop w:val="0"/>
      <w:marBottom w:val="0"/>
      <w:divBdr>
        <w:top w:val="none" w:sz="0" w:space="0" w:color="auto"/>
        <w:left w:val="none" w:sz="0" w:space="0" w:color="auto"/>
        <w:bottom w:val="none" w:sz="0" w:space="0" w:color="auto"/>
        <w:right w:val="none" w:sz="0" w:space="0" w:color="auto"/>
      </w:divBdr>
    </w:div>
    <w:div w:id="1359550391">
      <w:bodyDiv w:val="1"/>
      <w:marLeft w:val="0"/>
      <w:marRight w:val="0"/>
      <w:marTop w:val="0"/>
      <w:marBottom w:val="0"/>
      <w:divBdr>
        <w:top w:val="none" w:sz="0" w:space="0" w:color="auto"/>
        <w:left w:val="none" w:sz="0" w:space="0" w:color="auto"/>
        <w:bottom w:val="none" w:sz="0" w:space="0" w:color="auto"/>
        <w:right w:val="none" w:sz="0" w:space="0" w:color="auto"/>
      </w:divBdr>
    </w:div>
    <w:div w:id="1385905230">
      <w:bodyDiv w:val="1"/>
      <w:marLeft w:val="0"/>
      <w:marRight w:val="0"/>
      <w:marTop w:val="0"/>
      <w:marBottom w:val="0"/>
      <w:divBdr>
        <w:top w:val="none" w:sz="0" w:space="0" w:color="auto"/>
        <w:left w:val="none" w:sz="0" w:space="0" w:color="auto"/>
        <w:bottom w:val="none" w:sz="0" w:space="0" w:color="auto"/>
        <w:right w:val="none" w:sz="0" w:space="0" w:color="auto"/>
      </w:divBdr>
    </w:div>
    <w:div w:id="1417097685">
      <w:bodyDiv w:val="1"/>
      <w:marLeft w:val="0"/>
      <w:marRight w:val="0"/>
      <w:marTop w:val="0"/>
      <w:marBottom w:val="0"/>
      <w:divBdr>
        <w:top w:val="none" w:sz="0" w:space="0" w:color="auto"/>
        <w:left w:val="none" w:sz="0" w:space="0" w:color="auto"/>
        <w:bottom w:val="none" w:sz="0" w:space="0" w:color="auto"/>
        <w:right w:val="none" w:sz="0" w:space="0" w:color="auto"/>
      </w:divBdr>
    </w:div>
    <w:div w:id="1421022760">
      <w:bodyDiv w:val="1"/>
      <w:marLeft w:val="0"/>
      <w:marRight w:val="0"/>
      <w:marTop w:val="0"/>
      <w:marBottom w:val="0"/>
      <w:divBdr>
        <w:top w:val="none" w:sz="0" w:space="0" w:color="auto"/>
        <w:left w:val="none" w:sz="0" w:space="0" w:color="auto"/>
        <w:bottom w:val="none" w:sz="0" w:space="0" w:color="auto"/>
        <w:right w:val="none" w:sz="0" w:space="0" w:color="auto"/>
      </w:divBdr>
    </w:div>
    <w:div w:id="1436442393">
      <w:bodyDiv w:val="1"/>
      <w:marLeft w:val="0"/>
      <w:marRight w:val="0"/>
      <w:marTop w:val="0"/>
      <w:marBottom w:val="0"/>
      <w:divBdr>
        <w:top w:val="none" w:sz="0" w:space="0" w:color="auto"/>
        <w:left w:val="none" w:sz="0" w:space="0" w:color="auto"/>
        <w:bottom w:val="none" w:sz="0" w:space="0" w:color="auto"/>
        <w:right w:val="none" w:sz="0" w:space="0" w:color="auto"/>
      </w:divBdr>
    </w:div>
    <w:div w:id="1449203574">
      <w:bodyDiv w:val="1"/>
      <w:marLeft w:val="0"/>
      <w:marRight w:val="0"/>
      <w:marTop w:val="0"/>
      <w:marBottom w:val="0"/>
      <w:divBdr>
        <w:top w:val="none" w:sz="0" w:space="0" w:color="auto"/>
        <w:left w:val="none" w:sz="0" w:space="0" w:color="auto"/>
        <w:bottom w:val="none" w:sz="0" w:space="0" w:color="auto"/>
        <w:right w:val="none" w:sz="0" w:space="0" w:color="auto"/>
      </w:divBdr>
    </w:div>
    <w:div w:id="1468547536">
      <w:bodyDiv w:val="1"/>
      <w:marLeft w:val="0"/>
      <w:marRight w:val="0"/>
      <w:marTop w:val="0"/>
      <w:marBottom w:val="0"/>
      <w:divBdr>
        <w:top w:val="none" w:sz="0" w:space="0" w:color="auto"/>
        <w:left w:val="none" w:sz="0" w:space="0" w:color="auto"/>
        <w:bottom w:val="none" w:sz="0" w:space="0" w:color="auto"/>
        <w:right w:val="none" w:sz="0" w:space="0" w:color="auto"/>
      </w:divBdr>
    </w:div>
    <w:div w:id="1479033298">
      <w:bodyDiv w:val="1"/>
      <w:marLeft w:val="0"/>
      <w:marRight w:val="0"/>
      <w:marTop w:val="0"/>
      <w:marBottom w:val="0"/>
      <w:divBdr>
        <w:top w:val="none" w:sz="0" w:space="0" w:color="auto"/>
        <w:left w:val="none" w:sz="0" w:space="0" w:color="auto"/>
        <w:bottom w:val="none" w:sz="0" w:space="0" w:color="auto"/>
        <w:right w:val="none" w:sz="0" w:space="0" w:color="auto"/>
      </w:divBdr>
    </w:div>
    <w:div w:id="1479297921">
      <w:bodyDiv w:val="1"/>
      <w:marLeft w:val="0"/>
      <w:marRight w:val="0"/>
      <w:marTop w:val="0"/>
      <w:marBottom w:val="0"/>
      <w:divBdr>
        <w:top w:val="none" w:sz="0" w:space="0" w:color="auto"/>
        <w:left w:val="none" w:sz="0" w:space="0" w:color="auto"/>
        <w:bottom w:val="none" w:sz="0" w:space="0" w:color="auto"/>
        <w:right w:val="none" w:sz="0" w:space="0" w:color="auto"/>
      </w:divBdr>
    </w:div>
    <w:div w:id="1479417880">
      <w:bodyDiv w:val="1"/>
      <w:marLeft w:val="0"/>
      <w:marRight w:val="0"/>
      <w:marTop w:val="0"/>
      <w:marBottom w:val="0"/>
      <w:divBdr>
        <w:top w:val="none" w:sz="0" w:space="0" w:color="auto"/>
        <w:left w:val="none" w:sz="0" w:space="0" w:color="auto"/>
        <w:bottom w:val="none" w:sz="0" w:space="0" w:color="auto"/>
        <w:right w:val="none" w:sz="0" w:space="0" w:color="auto"/>
      </w:divBdr>
    </w:div>
    <w:div w:id="1483620574">
      <w:bodyDiv w:val="1"/>
      <w:marLeft w:val="0"/>
      <w:marRight w:val="0"/>
      <w:marTop w:val="0"/>
      <w:marBottom w:val="0"/>
      <w:divBdr>
        <w:top w:val="none" w:sz="0" w:space="0" w:color="auto"/>
        <w:left w:val="none" w:sz="0" w:space="0" w:color="auto"/>
        <w:bottom w:val="none" w:sz="0" w:space="0" w:color="auto"/>
        <w:right w:val="none" w:sz="0" w:space="0" w:color="auto"/>
      </w:divBdr>
    </w:div>
    <w:div w:id="1489243991">
      <w:bodyDiv w:val="1"/>
      <w:marLeft w:val="0"/>
      <w:marRight w:val="0"/>
      <w:marTop w:val="0"/>
      <w:marBottom w:val="0"/>
      <w:divBdr>
        <w:top w:val="none" w:sz="0" w:space="0" w:color="auto"/>
        <w:left w:val="none" w:sz="0" w:space="0" w:color="auto"/>
        <w:bottom w:val="none" w:sz="0" w:space="0" w:color="auto"/>
        <w:right w:val="none" w:sz="0" w:space="0" w:color="auto"/>
      </w:divBdr>
    </w:div>
    <w:div w:id="1504591228">
      <w:bodyDiv w:val="1"/>
      <w:marLeft w:val="0"/>
      <w:marRight w:val="0"/>
      <w:marTop w:val="0"/>
      <w:marBottom w:val="0"/>
      <w:divBdr>
        <w:top w:val="none" w:sz="0" w:space="0" w:color="auto"/>
        <w:left w:val="none" w:sz="0" w:space="0" w:color="auto"/>
        <w:bottom w:val="none" w:sz="0" w:space="0" w:color="auto"/>
        <w:right w:val="none" w:sz="0" w:space="0" w:color="auto"/>
      </w:divBdr>
    </w:div>
    <w:div w:id="1513759324">
      <w:bodyDiv w:val="1"/>
      <w:marLeft w:val="0"/>
      <w:marRight w:val="0"/>
      <w:marTop w:val="0"/>
      <w:marBottom w:val="0"/>
      <w:divBdr>
        <w:top w:val="none" w:sz="0" w:space="0" w:color="auto"/>
        <w:left w:val="none" w:sz="0" w:space="0" w:color="auto"/>
        <w:bottom w:val="none" w:sz="0" w:space="0" w:color="auto"/>
        <w:right w:val="none" w:sz="0" w:space="0" w:color="auto"/>
      </w:divBdr>
    </w:div>
    <w:div w:id="1519537619">
      <w:bodyDiv w:val="1"/>
      <w:marLeft w:val="0"/>
      <w:marRight w:val="0"/>
      <w:marTop w:val="0"/>
      <w:marBottom w:val="0"/>
      <w:divBdr>
        <w:top w:val="none" w:sz="0" w:space="0" w:color="auto"/>
        <w:left w:val="none" w:sz="0" w:space="0" w:color="auto"/>
        <w:bottom w:val="none" w:sz="0" w:space="0" w:color="auto"/>
        <w:right w:val="none" w:sz="0" w:space="0" w:color="auto"/>
      </w:divBdr>
    </w:div>
    <w:div w:id="1521503567">
      <w:bodyDiv w:val="1"/>
      <w:marLeft w:val="0"/>
      <w:marRight w:val="0"/>
      <w:marTop w:val="0"/>
      <w:marBottom w:val="0"/>
      <w:divBdr>
        <w:top w:val="none" w:sz="0" w:space="0" w:color="auto"/>
        <w:left w:val="none" w:sz="0" w:space="0" w:color="auto"/>
        <w:bottom w:val="none" w:sz="0" w:space="0" w:color="auto"/>
        <w:right w:val="none" w:sz="0" w:space="0" w:color="auto"/>
      </w:divBdr>
    </w:div>
    <w:div w:id="1557667620">
      <w:bodyDiv w:val="1"/>
      <w:marLeft w:val="0"/>
      <w:marRight w:val="0"/>
      <w:marTop w:val="0"/>
      <w:marBottom w:val="0"/>
      <w:divBdr>
        <w:top w:val="none" w:sz="0" w:space="0" w:color="auto"/>
        <w:left w:val="none" w:sz="0" w:space="0" w:color="auto"/>
        <w:bottom w:val="none" w:sz="0" w:space="0" w:color="auto"/>
        <w:right w:val="none" w:sz="0" w:space="0" w:color="auto"/>
      </w:divBdr>
    </w:div>
    <w:div w:id="1574121410">
      <w:bodyDiv w:val="1"/>
      <w:marLeft w:val="0"/>
      <w:marRight w:val="0"/>
      <w:marTop w:val="0"/>
      <w:marBottom w:val="0"/>
      <w:divBdr>
        <w:top w:val="none" w:sz="0" w:space="0" w:color="auto"/>
        <w:left w:val="none" w:sz="0" w:space="0" w:color="auto"/>
        <w:bottom w:val="none" w:sz="0" w:space="0" w:color="auto"/>
        <w:right w:val="none" w:sz="0" w:space="0" w:color="auto"/>
      </w:divBdr>
    </w:div>
    <w:div w:id="1581327036">
      <w:bodyDiv w:val="1"/>
      <w:marLeft w:val="0"/>
      <w:marRight w:val="0"/>
      <w:marTop w:val="0"/>
      <w:marBottom w:val="0"/>
      <w:divBdr>
        <w:top w:val="none" w:sz="0" w:space="0" w:color="auto"/>
        <w:left w:val="none" w:sz="0" w:space="0" w:color="auto"/>
        <w:bottom w:val="none" w:sz="0" w:space="0" w:color="auto"/>
        <w:right w:val="none" w:sz="0" w:space="0" w:color="auto"/>
      </w:divBdr>
    </w:div>
    <w:div w:id="1599217999">
      <w:bodyDiv w:val="1"/>
      <w:marLeft w:val="0"/>
      <w:marRight w:val="0"/>
      <w:marTop w:val="0"/>
      <w:marBottom w:val="0"/>
      <w:divBdr>
        <w:top w:val="none" w:sz="0" w:space="0" w:color="auto"/>
        <w:left w:val="none" w:sz="0" w:space="0" w:color="auto"/>
        <w:bottom w:val="none" w:sz="0" w:space="0" w:color="auto"/>
        <w:right w:val="none" w:sz="0" w:space="0" w:color="auto"/>
      </w:divBdr>
    </w:div>
    <w:div w:id="1614703751">
      <w:bodyDiv w:val="1"/>
      <w:marLeft w:val="0"/>
      <w:marRight w:val="0"/>
      <w:marTop w:val="0"/>
      <w:marBottom w:val="0"/>
      <w:divBdr>
        <w:top w:val="none" w:sz="0" w:space="0" w:color="auto"/>
        <w:left w:val="none" w:sz="0" w:space="0" w:color="auto"/>
        <w:bottom w:val="none" w:sz="0" w:space="0" w:color="auto"/>
        <w:right w:val="none" w:sz="0" w:space="0" w:color="auto"/>
      </w:divBdr>
    </w:div>
    <w:div w:id="1619875123">
      <w:bodyDiv w:val="1"/>
      <w:marLeft w:val="0"/>
      <w:marRight w:val="0"/>
      <w:marTop w:val="0"/>
      <w:marBottom w:val="0"/>
      <w:divBdr>
        <w:top w:val="none" w:sz="0" w:space="0" w:color="auto"/>
        <w:left w:val="none" w:sz="0" w:space="0" w:color="auto"/>
        <w:bottom w:val="none" w:sz="0" w:space="0" w:color="auto"/>
        <w:right w:val="none" w:sz="0" w:space="0" w:color="auto"/>
      </w:divBdr>
    </w:div>
    <w:div w:id="1673948204">
      <w:bodyDiv w:val="1"/>
      <w:marLeft w:val="0"/>
      <w:marRight w:val="0"/>
      <w:marTop w:val="0"/>
      <w:marBottom w:val="0"/>
      <w:divBdr>
        <w:top w:val="none" w:sz="0" w:space="0" w:color="auto"/>
        <w:left w:val="none" w:sz="0" w:space="0" w:color="auto"/>
        <w:bottom w:val="none" w:sz="0" w:space="0" w:color="auto"/>
        <w:right w:val="none" w:sz="0" w:space="0" w:color="auto"/>
      </w:divBdr>
    </w:div>
    <w:div w:id="1674261044">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90597894">
      <w:bodyDiv w:val="1"/>
      <w:marLeft w:val="0"/>
      <w:marRight w:val="0"/>
      <w:marTop w:val="0"/>
      <w:marBottom w:val="0"/>
      <w:divBdr>
        <w:top w:val="none" w:sz="0" w:space="0" w:color="auto"/>
        <w:left w:val="none" w:sz="0" w:space="0" w:color="auto"/>
        <w:bottom w:val="none" w:sz="0" w:space="0" w:color="auto"/>
        <w:right w:val="none" w:sz="0" w:space="0" w:color="auto"/>
      </w:divBdr>
    </w:div>
    <w:div w:id="1709261357">
      <w:bodyDiv w:val="1"/>
      <w:marLeft w:val="0"/>
      <w:marRight w:val="0"/>
      <w:marTop w:val="0"/>
      <w:marBottom w:val="0"/>
      <w:divBdr>
        <w:top w:val="none" w:sz="0" w:space="0" w:color="auto"/>
        <w:left w:val="none" w:sz="0" w:space="0" w:color="auto"/>
        <w:bottom w:val="none" w:sz="0" w:space="0" w:color="auto"/>
        <w:right w:val="none" w:sz="0" w:space="0" w:color="auto"/>
      </w:divBdr>
    </w:div>
    <w:div w:id="1724478146">
      <w:bodyDiv w:val="1"/>
      <w:marLeft w:val="0"/>
      <w:marRight w:val="0"/>
      <w:marTop w:val="0"/>
      <w:marBottom w:val="0"/>
      <w:divBdr>
        <w:top w:val="none" w:sz="0" w:space="0" w:color="auto"/>
        <w:left w:val="none" w:sz="0" w:space="0" w:color="auto"/>
        <w:bottom w:val="none" w:sz="0" w:space="0" w:color="auto"/>
        <w:right w:val="none" w:sz="0" w:space="0" w:color="auto"/>
      </w:divBdr>
    </w:div>
    <w:div w:id="1731076929">
      <w:bodyDiv w:val="1"/>
      <w:marLeft w:val="0"/>
      <w:marRight w:val="0"/>
      <w:marTop w:val="0"/>
      <w:marBottom w:val="0"/>
      <w:divBdr>
        <w:top w:val="none" w:sz="0" w:space="0" w:color="auto"/>
        <w:left w:val="none" w:sz="0" w:space="0" w:color="auto"/>
        <w:bottom w:val="none" w:sz="0" w:space="0" w:color="auto"/>
        <w:right w:val="none" w:sz="0" w:space="0" w:color="auto"/>
      </w:divBdr>
    </w:div>
    <w:div w:id="1747801307">
      <w:bodyDiv w:val="1"/>
      <w:marLeft w:val="0"/>
      <w:marRight w:val="0"/>
      <w:marTop w:val="0"/>
      <w:marBottom w:val="0"/>
      <w:divBdr>
        <w:top w:val="none" w:sz="0" w:space="0" w:color="auto"/>
        <w:left w:val="none" w:sz="0" w:space="0" w:color="auto"/>
        <w:bottom w:val="none" w:sz="0" w:space="0" w:color="auto"/>
        <w:right w:val="none" w:sz="0" w:space="0" w:color="auto"/>
      </w:divBdr>
    </w:div>
    <w:div w:id="1809318406">
      <w:bodyDiv w:val="1"/>
      <w:marLeft w:val="0"/>
      <w:marRight w:val="0"/>
      <w:marTop w:val="0"/>
      <w:marBottom w:val="0"/>
      <w:divBdr>
        <w:top w:val="none" w:sz="0" w:space="0" w:color="auto"/>
        <w:left w:val="none" w:sz="0" w:space="0" w:color="auto"/>
        <w:bottom w:val="none" w:sz="0" w:space="0" w:color="auto"/>
        <w:right w:val="none" w:sz="0" w:space="0" w:color="auto"/>
      </w:divBdr>
    </w:div>
    <w:div w:id="1856337908">
      <w:bodyDiv w:val="1"/>
      <w:marLeft w:val="0"/>
      <w:marRight w:val="0"/>
      <w:marTop w:val="0"/>
      <w:marBottom w:val="0"/>
      <w:divBdr>
        <w:top w:val="none" w:sz="0" w:space="0" w:color="auto"/>
        <w:left w:val="none" w:sz="0" w:space="0" w:color="auto"/>
        <w:bottom w:val="none" w:sz="0" w:space="0" w:color="auto"/>
        <w:right w:val="none" w:sz="0" w:space="0" w:color="auto"/>
      </w:divBdr>
    </w:div>
    <w:div w:id="1866139686">
      <w:bodyDiv w:val="1"/>
      <w:marLeft w:val="0"/>
      <w:marRight w:val="0"/>
      <w:marTop w:val="0"/>
      <w:marBottom w:val="0"/>
      <w:divBdr>
        <w:top w:val="none" w:sz="0" w:space="0" w:color="auto"/>
        <w:left w:val="none" w:sz="0" w:space="0" w:color="auto"/>
        <w:bottom w:val="none" w:sz="0" w:space="0" w:color="auto"/>
        <w:right w:val="none" w:sz="0" w:space="0" w:color="auto"/>
      </w:divBdr>
    </w:div>
    <w:div w:id="1866675199">
      <w:bodyDiv w:val="1"/>
      <w:marLeft w:val="0"/>
      <w:marRight w:val="0"/>
      <w:marTop w:val="0"/>
      <w:marBottom w:val="0"/>
      <w:divBdr>
        <w:top w:val="none" w:sz="0" w:space="0" w:color="auto"/>
        <w:left w:val="none" w:sz="0" w:space="0" w:color="auto"/>
        <w:bottom w:val="none" w:sz="0" w:space="0" w:color="auto"/>
        <w:right w:val="none" w:sz="0" w:space="0" w:color="auto"/>
      </w:divBdr>
    </w:div>
    <w:div w:id="1867404288">
      <w:bodyDiv w:val="1"/>
      <w:marLeft w:val="0"/>
      <w:marRight w:val="0"/>
      <w:marTop w:val="0"/>
      <w:marBottom w:val="0"/>
      <w:divBdr>
        <w:top w:val="none" w:sz="0" w:space="0" w:color="auto"/>
        <w:left w:val="none" w:sz="0" w:space="0" w:color="auto"/>
        <w:bottom w:val="none" w:sz="0" w:space="0" w:color="auto"/>
        <w:right w:val="none" w:sz="0" w:space="0" w:color="auto"/>
      </w:divBdr>
    </w:div>
    <w:div w:id="1883403610">
      <w:bodyDiv w:val="1"/>
      <w:marLeft w:val="0"/>
      <w:marRight w:val="0"/>
      <w:marTop w:val="0"/>
      <w:marBottom w:val="0"/>
      <w:divBdr>
        <w:top w:val="none" w:sz="0" w:space="0" w:color="auto"/>
        <w:left w:val="none" w:sz="0" w:space="0" w:color="auto"/>
        <w:bottom w:val="none" w:sz="0" w:space="0" w:color="auto"/>
        <w:right w:val="none" w:sz="0" w:space="0" w:color="auto"/>
      </w:divBdr>
    </w:div>
    <w:div w:id="1885217152">
      <w:bodyDiv w:val="1"/>
      <w:marLeft w:val="0"/>
      <w:marRight w:val="0"/>
      <w:marTop w:val="0"/>
      <w:marBottom w:val="0"/>
      <w:divBdr>
        <w:top w:val="none" w:sz="0" w:space="0" w:color="auto"/>
        <w:left w:val="none" w:sz="0" w:space="0" w:color="auto"/>
        <w:bottom w:val="none" w:sz="0" w:space="0" w:color="auto"/>
        <w:right w:val="none" w:sz="0" w:space="0" w:color="auto"/>
      </w:divBdr>
    </w:div>
    <w:div w:id="1897467340">
      <w:bodyDiv w:val="1"/>
      <w:marLeft w:val="0"/>
      <w:marRight w:val="0"/>
      <w:marTop w:val="0"/>
      <w:marBottom w:val="0"/>
      <w:divBdr>
        <w:top w:val="none" w:sz="0" w:space="0" w:color="auto"/>
        <w:left w:val="none" w:sz="0" w:space="0" w:color="auto"/>
        <w:bottom w:val="none" w:sz="0" w:space="0" w:color="auto"/>
        <w:right w:val="none" w:sz="0" w:space="0" w:color="auto"/>
      </w:divBdr>
    </w:div>
    <w:div w:id="1899317795">
      <w:bodyDiv w:val="1"/>
      <w:marLeft w:val="0"/>
      <w:marRight w:val="0"/>
      <w:marTop w:val="0"/>
      <w:marBottom w:val="0"/>
      <w:divBdr>
        <w:top w:val="none" w:sz="0" w:space="0" w:color="auto"/>
        <w:left w:val="none" w:sz="0" w:space="0" w:color="auto"/>
        <w:bottom w:val="none" w:sz="0" w:space="0" w:color="auto"/>
        <w:right w:val="none" w:sz="0" w:space="0" w:color="auto"/>
      </w:divBdr>
    </w:div>
    <w:div w:id="1901479767">
      <w:bodyDiv w:val="1"/>
      <w:marLeft w:val="0"/>
      <w:marRight w:val="0"/>
      <w:marTop w:val="0"/>
      <w:marBottom w:val="0"/>
      <w:divBdr>
        <w:top w:val="none" w:sz="0" w:space="0" w:color="auto"/>
        <w:left w:val="none" w:sz="0" w:space="0" w:color="auto"/>
        <w:bottom w:val="none" w:sz="0" w:space="0" w:color="auto"/>
        <w:right w:val="none" w:sz="0" w:space="0" w:color="auto"/>
      </w:divBdr>
    </w:div>
    <w:div w:id="1917862203">
      <w:bodyDiv w:val="1"/>
      <w:marLeft w:val="0"/>
      <w:marRight w:val="0"/>
      <w:marTop w:val="0"/>
      <w:marBottom w:val="0"/>
      <w:divBdr>
        <w:top w:val="none" w:sz="0" w:space="0" w:color="auto"/>
        <w:left w:val="none" w:sz="0" w:space="0" w:color="auto"/>
        <w:bottom w:val="none" w:sz="0" w:space="0" w:color="auto"/>
        <w:right w:val="none" w:sz="0" w:space="0" w:color="auto"/>
      </w:divBdr>
    </w:div>
    <w:div w:id="1934196609">
      <w:bodyDiv w:val="1"/>
      <w:marLeft w:val="0"/>
      <w:marRight w:val="0"/>
      <w:marTop w:val="0"/>
      <w:marBottom w:val="0"/>
      <w:divBdr>
        <w:top w:val="none" w:sz="0" w:space="0" w:color="auto"/>
        <w:left w:val="none" w:sz="0" w:space="0" w:color="auto"/>
        <w:bottom w:val="none" w:sz="0" w:space="0" w:color="auto"/>
        <w:right w:val="none" w:sz="0" w:space="0" w:color="auto"/>
      </w:divBdr>
    </w:div>
    <w:div w:id="1969822839">
      <w:bodyDiv w:val="1"/>
      <w:marLeft w:val="0"/>
      <w:marRight w:val="0"/>
      <w:marTop w:val="0"/>
      <w:marBottom w:val="0"/>
      <w:divBdr>
        <w:top w:val="none" w:sz="0" w:space="0" w:color="auto"/>
        <w:left w:val="none" w:sz="0" w:space="0" w:color="auto"/>
        <w:bottom w:val="none" w:sz="0" w:space="0" w:color="auto"/>
        <w:right w:val="none" w:sz="0" w:space="0" w:color="auto"/>
      </w:divBdr>
    </w:div>
    <w:div w:id="1982297652">
      <w:bodyDiv w:val="1"/>
      <w:marLeft w:val="0"/>
      <w:marRight w:val="0"/>
      <w:marTop w:val="0"/>
      <w:marBottom w:val="0"/>
      <w:divBdr>
        <w:top w:val="none" w:sz="0" w:space="0" w:color="auto"/>
        <w:left w:val="none" w:sz="0" w:space="0" w:color="auto"/>
        <w:bottom w:val="none" w:sz="0" w:space="0" w:color="auto"/>
        <w:right w:val="none" w:sz="0" w:space="0" w:color="auto"/>
      </w:divBdr>
    </w:div>
    <w:div w:id="1985967376">
      <w:bodyDiv w:val="1"/>
      <w:marLeft w:val="0"/>
      <w:marRight w:val="0"/>
      <w:marTop w:val="0"/>
      <w:marBottom w:val="0"/>
      <w:divBdr>
        <w:top w:val="none" w:sz="0" w:space="0" w:color="auto"/>
        <w:left w:val="none" w:sz="0" w:space="0" w:color="auto"/>
        <w:bottom w:val="none" w:sz="0" w:space="0" w:color="auto"/>
        <w:right w:val="none" w:sz="0" w:space="0" w:color="auto"/>
      </w:divBdr>
    </w:div>
    <w:div w:id="2006518549">
      <w:bodyDiv w:val="1"/>
      <w:marLeft w:val="0"/>
      <w:marRight w:val="0"/>
      <w:marTop w:val="0"/>
      <w:marBottom w:val="0"/>
      <w:divBdr>
        <w:top w:val="none" w:sz="0" w:space="0" w:color="auto"/>
        <w:left w:val="none" w:sz="0" w:space="0" w:color="auto"/>
        <w:bottom w:val="none" w:sz="0" w:space="0" w:color="auto"/>
        <w:right w:val="none" w:sz="0" w:space="0" w:color="auto"/>
      </w:divBdr>
    </w:div>
    <w:div w:id="2014918237">
      <w:bodyDiv w:val="1"/>
      <w:marLeft w:val="0"/>
      <w:marRight w:val="0"/>
      <w:marTop w:val="0"/>
      <w:marBottom w:val="0"/>
      <w:divBdr>
        <w:top w:val="none" w:sz="0" w:space="0" w:color="auto"/>
        <w:left w:val="none" w:sz="0" w:space="0" w:color="auto"/>
        <w:bottom w:val="none" w:sz="0" w:space="0" w:color="auto"/>
        <w:right w:val="none" w:sz="0" w:space="0" w:color="auto"/>
      </w:divBdr>
    </w:div>
    <w:div w:id="2048603202">
      <w:bodyDiv w:val="1"/>
      <w:marLeft w:val="0"/>
      <w:marRight w:val="0"/>
      <w:marTop w:val="0"/>
      <w:marBottom w:val="0"/>
      <w:divBdr>
        <w:top w:val="none" w:sz="0" w:space="0" w:color="auto"/>
        <w:left w:val="none" w:sz="0" w:space="0" w:color="auto"/>
        <w:bottom w:val="none" w:sz="0" w:space="0" w:color="auto"/>
        <w:right w:val="none" w:sz="0" w:space="0" w:color="auto"/>
      </w:divBdr>
    </w:div>
    <w:div w:id="2051877597">
      <w:bodyDiv w:val="1"/>
      <w:marLeft w:val="0"/>
      <w:marRight w:val="0"/>
      <w:marTop w:val="0"/>
      <w:marBottom w:val="0"/>
      <w:divBdr>
        <w:top w:val="none" w:sz="0" w:space="0" w:color="auto"/>
        <w:left w:val="none" w:sz="0" w:space="0" w:color="auto"/>
        <w:bottom w:val="none" w:sz="0" w:space="0" w:color="auto"/>
        <w:right w:val="none" w:sz="0" w:space="0" w:color="auto"/>
      </w:divBdr>
    </w:div>
    <w:div w:id="2052529770">
      <w:bodyDiv w:val="1"/>
      <w:marLeft w:val="0"/>
      <w:marRight w:val="0"/>
      <w:marTop w:val="0"/>
      <w:marBottom w:val="0"/>
      <w:divBdr>
        <w:top w:val="none" w:sz="0" w:space="0" w:color="auto"/>
        <w:left w:val="none" w:sz="0" w:space="0" w:color="auto"/>
        <w:bottom w:val="none" w:sz="0" w:space="0" w:color="auto"/>
        <w:right w:val="none" w:sz="0" w:space="0" w:color="auto"/>
      </w:divBdr>
    </w:div>
    <w:div w:id="2061511727">
      <w:bodyDiv w:val="1"/>
      <w:marLeft w:val="0"/>
      <w:marRight w:val="0"/>
      <w:marTop w:val="0"/>
      <w:marBottom w:val="0"/>
      <w:divBdr>
        <w:top w:val="none" w:sz="0" w:space="0" w:color="auto"/>
        <w:left w:val="none" w:sz="0" w:space="0" w:color="auto"/>
        <w:bottom w:val="none" w:sz="0" w:space="0" w:color="auto"/>
        <w:right w:val="none" w:sz="0" w:space="0" w:color="auto"/>
      </w:divBdr>
    </w:div>
    <w:div w:id="2063017811">
      <w:bodyDiv w:val="1"/>
      <w:marLeft w:val="0"/>
      <w:marRight w:val="0"/>
      <w:marTop w:val="0"/>
      <w:marBottom w:val="0"/>
      <w:divBdr>
        <w:top w:val="none" w:sz="0" w:space="0" w:color="auto"/>
        <w:left w:val="none" w:sz="0" w:space="0" w:color="auto"/>
        <w:bottom w:val="none" w:sz="0" w:space="0" w:color="auto"/>
        <w:right w:val="none" w:sz="0" w:space="0" w:color="auto"/>
      </w:divBdr>
    </w:div>
    <w:div w:id="208444784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1/relationships/commentsExtended" Target="commentsExtended.xml"/><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comments" Target="comments.xml"/><Relationship Id="rId27" Type="http://schemas.openxmlformats.org/officeDocument/2006/relationships/image" Target="media/image18.png"/><Relationship Id="rId30" Type="http://schemas.openxmlformats.org/officeDocument/2006/relationships/image" Target="media/image21.png"/><Relationship Id="rId35"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cis19</b:Tag>
    <b:SourceType>InternetSite</b:SourceType>
    <b:Guid>{3510D598-89AC-5945-B2A7-D1CEED99CF2D}</b:Guid>
    <b:Author>
      <b:Author>
        <b:NameList>
          <b:Person>
            <b:Last>cisco</b:Last>
          </b:Person>
        </b:NameList>
      </b:Author>
    </b:Author>
    <b:Title>Wireless Fundamentals: Modulation</b:Title>
    <b:URL>https://documentation.meraki.com/MR/WiFi_Basics_and_Best_Practices/Wireless_Fundamentals%3A_Modulation</b:URL>
    <b:ProductionCompany>cisco</b:ProductionCompany>
    <b:YearAccessed>2019</b:YearAccessed>
    <b:MonthAccessed>04</b:MonthAccessed>
    <b:DayAccessed>10</b:DayAccessed>
    <b:RefOrder>2</b:RefOrder>
  </b:Source>
  <b:Source>
    <b:Tag>Lou12</b:Tag>
    <b:SourceType>InternetSite</b:SourceType>
    <b:Guid>{20EDF354-A4EE-8F4E-A759-1CED196237F3}</b:Guid>
    <b:Title>Understanding Modern Digital Modulation Techniques</b:Title>
    <b:Year>2012</b:Year>
    <b:Author>
      <b:Author>
        <b:NameList>
          <b:Person>
            <b:Last>Frenzel</b:Last>
            <b:First>Lou</b:First>
          </b:Person>
        </b:NameList>
      </b:Author>
    </b:Author>
    <b:URL>https://www.electronicdesign.com/communications/understanding-modern-digital-modulation-techniques</b:URL>
    <b:Month>01</b:Month>
    <b:Day>23</b:Day>
    <b:YearAccessed>2019</b:YearAccessed>
    <b:MonthAccessed>04</b:MonthAccessed>
    <b:DayAccessed>10</b:DayAccessed>
    <b:RefOrder>1</b:RefOrder>
  </b:Source>
  <b:Source>
    <b:Tag>Mar19</b:Tag>
    <b:SourceType>InternetSite</b:SourceType>
    <b:Guid>{C47C507A-41AF-454B-AAE4-C0FE3F8753CC}</b:Guid>
    <b:Author>
      <b:Author>
        <b:NameList>
          <b:Person>
            <b:Last>Rouse</b:Last>
            <b:First>Margaret</b:First>
          </b:Person>
        </b:NameList>
      </b:Author>
    </b:Author>
    <b:Title>modulation</b:Title>
    <b:YearAccessed>2019</b:YearAccessed>
    <b:MonthAccessed>04</b:MonthAccessed>
    <b:DayAccessed>11</b:DayAccessed>
    <b:URL>https://searchnetworking.techtarget.com/definition/modulation</b:URL>
    <b:RefOrder>3</b:RefOrder>
  </b:Source>
  <b:Source>
    <b:Tag>Mod19</b:Tag>
    <b:SourceType>InternetSite</b:SourceType>
    <b:Guid>{2CE5EE93-21C3-4779-AB6A-1EDADBD86BD7}</b:Guid>
    <b:Title>Modulation Methods</b:Title>
    <b:YearAccessed>2019</b:YearAccessed>
    <b:MonthAccessed>04</b:MonthAccessed>
    <b:DayAccessed>11</b:DayAccessed>
    <b:URL>https://www.rohm.com/electronics-basics/wireless/modulation-methods</b:URL>
    <b:RefOrder>24</b:RefOrder>
  </b:Source>
  <b:Source>
    <b:Tag>EzE17</b:Tag>
    <b:SourceType>InternetSite</b:SourceType>
    <b:Guid>{8BFBF6FF-FCDC-40CF-B6C6-6F7919C76258}</b:Guid>
    <b:Title>Modulation Techniques</b:Title>
    <b:Year>2017</b:Year>
    <b:Month>09</b:Month>
    <b:Day>30</b:Day>
    <b:YearAccessed>2019</b:YearAccessed>
    <b:MonthAccessed>04</b:MonthAccessed>
    <b:DayAccessed>11</b:DayAccessed>
    <b:URL>https://www.youtube.com/watch?v=beFoCZ7oMyY</b:URL>
    <b:Author>
      <b:Author>
        <b:NameList>
          <b:Person>
            <b:Last>Channel</b:Last>
            <b:First>EzEd</b:First>
          </b:Person>
        </b:NameList>
      </b:Author>
    </b:Author>
    <b:RefOrder>4</b:RefOrder>
  </b:Source>
  <b:Source>
    <b:Tag>Ana19</b:Tag>
    <b:SourceType>InternetSite</b:SourceType>
    <b:Guid>{F39A258E-E3A6-49D5-99BF-319C3B54E574}</b:Guid>
    <b:Title>Analog Communication - Modulation</b:Title>
    <b:ProductionCompany>tutorialspoint</b:ProductionCompany>
    <b:YearAccessed>2019</b:YearAccessed>
    <b:MonthAccessed>04</b:MonthAccessed>
    <b:DayAccessed>11</b:DayAccessed>
    <b:URL>https://www.tutorialspoint.com/analog_communication/analog_communication_modulation.htm</b:URL>
    <b:RefOrder>5</b:RefOrder>
  </b:Source>
  <b:Source>
    <b:Tag>tut19</b:Tag>
    <b:SourceType>InternetSite</b:SourceType>
    <b:Guid>{01039178-9DC3-44D0-BC70-41BA58FB95C4}</b:Guid>
    <b:Author>
      <b:Author>
        <b:NameList>
          <b:Person>
            <b:Last>tutorialspoint</b:Last>
          </b:Person>
        </b:NameList>
      </b:Author>
    </b:Author>
    <b:Title>Analog Communication - Modulation</b:Title>
    <b:YearAccessed>2019</b:YearAccessed>
    <b:MonthAccessed>04</b:MonthAccessed>
    <b:DayAccessed>12</b:DayAccessed>
    <b:URL>https://www.tutorialspoint.com/analog_communication/analog_communication_modulation.htm</b:URL>
    <b:RefOrder>7</b:RefOrder>
  </b:Source>
  <b:Source>
    <b:Tag>nvl10</b:Tag>
    <b:SourceType>InternetSite</b:SourceType>
    <b:Guid>{65DF2ABD-185C-4DA6-87DC-A9F803757C61}</b:Guid>
    <b:Author>
      <b:Author>
        <b:NameList>
          <b:Person>
            <b:Last>vlajic</b:Last>
            <b:First>n.</b:First>
          </b:Person>
        </b:NameList>
      </b:Author>
    </b:Author>
    <b:Title>eecs.yorku</b:Title>
    <b:Year>2010</b:Year>
    <b:YearAccessed>2019</b:YearAccessed>
    <b:MonthAccessed>04</b:MonthAccessed>
    <b:DayAccessed>12</b:DayAccessed>
    <b:URL>https://www.eecs.yorku.ca/course_archive/2010-11/F/3213/CSE3213_08_AnalogModulation_F2010.pdf</b:URL>
    <b:RefOrder>8</b:RefOrder>
  </b:Source>
  <b:Source>
    <b:Tag>equ19</b:Tag>
    <b:SourceType>InternetSite</b:SourceType>
    <b:Guid>{827FD7F5-7FA5-4723-AB72-2FD406DCD6C6}</b:Guid>
    <b:Author>
      <b:Author>
        <b:NameList>
          <b:Person>
            <b:Last>equestionanswers</b:Last>
          </b:Person>
        </b:NameList>
      </b:Author>
    </b:Author>
    <b:Title>equestionanswers</b:Title>
    <b:YearAccessed>2019</b:YearAccessed>
    <b:MonthAccessed>04</b:MonthAccessed>
    <b:DayAccessed>12</b:DayAccessed>
    <b:URL>http://www.equestionanswers.com/notes/modulation-analog-digital.php</b:URL>
    <b:RefOrder>9</b:RefOrder>
  </b:Source>
  <b:Source>
    <b:Tag>elp19</b:Tag>
    <b:SourceType>InternetSite</b:SourceType>
    <b:Guid>{7BE7A17D-9B4A-44A4-91EC-388E84AF03F9}</b:Guid>
    <b:Author>
      <b:Author>
        <b:NameList>
          <b:Person>
            <b:Last>elprocus</b:Last>
          </b:Person>
        </b:NameList>
      </b:Author>
    </b:Author>
    <b:Title>What is Phase Modulation: Advantages, Disadvantages, and Applications</b:Title>
    <b:YearAccessed>2019</b:YearAccessed>
    <b:MonthAccessed>04</b:MonthAccessed>
    <b:DayAccessed>12</b:DayAccessed>
    <b:URL>https://www.elprocus.com/what-is-phase-modulation-advantages-disadvantages-and-applications/</b:URL>
    <b:RefOrder>10</b:RefOrder>
  </b:Source>
  <b:Source>
    <b:Tag>all19</b:Tag>
    <b:SourceType>InternetSite</b:SourceType>
    <b:Guid>{8BA3CA30-17F4-418A-BFC2-4D1DF27E3BDE}</b:Guid>
    <b:Author>
      <b:Author>
        <b:NameList>
          <b:Person>
            <b:Last>allaboutcircuits</b:Last>
          </b:Person>
        </b:NameList>
      </b:Author>
    </b:Author>
    <b:Title>Phase Modulation: Theory, Time Domain, Frequency Domain</b:Title>
    <b:YearAccessed>2019</b:YearAccessed>
    <b:MonthAccessed>04</b:MonthAccessed>
    <b:DayAccessed>12</b:DayAccessed>
    <b:URL>https://www.allaboutcircuits.com/textbook/radio-frequency-analysis-design/radio-frequency-modulation/phase-modulation-theory-time-domain-frequency-domain/</b:URL>
    <b:RefOrder>11</b:RefOrder>
  </b:Source>
  <b:Source>
    <b:Tag>bri19</b:Tag>
    <b:SourceType>InternetSite</b:SourceType>
    <b:Guid>{0EDFF012-F80B-45B5-B16E-43BCF0C6F5B1}</b:Guid>
    <b:Author>
      <b:Author>
        <b:NameList>
          <b:Person>
            <b:Last>britannica</b:Last>
          </b:Person>
        </b:NameList>
      </b:Author>
    </b:Author>
    <b:Title>Digital signal modulation</b:Title>
    <b:YearAccessed>2019</b:YearAccessed>
    <b:MonthAccessed>04</b:MonthAccessed>
    <b:DayAccessed>12</b:DayAccessed>
    <b:URL>https://www.britannica.com/technology/digital-signal-modulation</b:URL>
    <b:RefOrder>12</b:RefOrder>
  </b:Source>
  <b:Source>
    <b:Tag>Dav191</b:Tag>
    <b:SourceType>InternetSite</b:SourceType>
    <b:Guid>{3D73035C-7416-47DE-BB84-E064C4ED61EF}</b:Guid>
    <b:Author>
      <b:Author>
        <b:NameList>
          <b:Person>
            <b:Last>Tipper</b:Last>
            <b:First>David</b:First>
          </b:Person>
        </b:NameList>
      </b:Author>
    </b:Author>
    <b:Title>Digital Modulation</b:Title>
    <b:YearAccessed>2019</b:YearAccessed>
    <b:MonthAccessed>04</b:MonthAccessed>
    <b:DayAccessed>12</b:DayAccessed>
    <b:URL>http://www.pitt.edu/~dtipper/DM.pdf</b:URL>
    <b:RefOrder>6</b:RefOrder>
  </b:Source>
  <b:Source>
    <b:Tag>SAS17</b:Tag>
    <b:SourceType>InternetSite</b:SourceType>
    <b:Guid>{B237ECEB-483D-473B-85D7-8727B91F6EAA}</b:Guid>
    <b:Author>
      <b:Author>
        <b:NameList>
          <b:Person>
            <b:Last>SASMITA</b:Last>
          </b:Person>
        </b:NameList>
      </b:Author>
    </b:Author>
    <b:Title>Write the Advantages and Disadvantages of a Digital Communication System</b:Title>
    <b:Year>2017</b:Year>
    <b:Month>10</b:Month>
    <b:Day>29</b:Day>
    <b:YearAccessed>2019</b:YearAccessed>
    <b:MonthAccessed>04</b:MonthAccessed>
    <b:DayAccessed>12</b:DayAccessed>
    <b:URL>https://electronicspost.com/write-the-advantages-and-disadvantages-of-a-digital-communication-system/</b:URL>
    <b:RefOrder>13</b:RefOrder>
  </b:Source>
  <b:Source>
    <b:Tag>ope19</b:Tag>
    <b:SourceType>InternetSite</b:SourceType>
    <b:Guid>{6D8BFF42-3B85-4E58-AB5D-D619F0F484FD}</b:Guid>
    <b:Author>
      <b:Author>
        <b:NameList>
          <b:Person>
            <b:Last>openlearn</b:Last>
          </b:Person>
        </b:NameList>
      </b:Author>
    </b:Author>
    <b:Title>Amplitude-shift keying (ASK)</b:Title>
    <b:YearAccessed>2019</b:YearAccessed>
    <b:MonthAccessed>04</b:MonthAccessed>
    <b:DayAccessed>12</b:DayAccessed>
    <b:URL>https://www.open.edu/openlearn/science-maths-technology/exploring-communications-technology/content-section-1.4</b:URL>
    <b:RefOrder>14</b:RefOrder>
  </b:Source>
  <b:Source>
    <b:Tag>ope191</b:Tag>
    <b:SourceType>InternetSite</b:SourceType>
    <b:Guid>{2EF08EC3-71FB-470F-82E1-0034395B680A}</b:Guid>
    <b:Author>
      <b:Author>
        <b:NameList>
          <b:Person>
            <b:Last>openlearn</b:Last>
          </b:Person>
        </b:NameList>
      </b:Author>
    </b:Author>
    <b:Title>Frequency-shift keying (FSK)</b:Title>
    <b:YearAccessed>2019</b:YearAccessed>
    <b:MonthAccessed>04</b:MonthAccessed>
    <b:DayAccessed>12</b:DayAccessed>
    <b:URL>https://www.open.edu/openlearn/science-maths-technology/exploring-communications-technology/content-section-1.5</b:URL>
    <b:RefOrder>15</b:RefOrder>
  </b:Source>
  <b:Source>
    <b:Tag>tut191</b:Tag>
    <b:SourceType>InternetSite</b:SourceType>
    <b:Guid>{76D4B228-30F0-4887-B4A2-D56161B343A6}</b:Guid>
    <b:Author>
      <b:Author>
        <b:NameList>
          <b:Person>
            <b:Last>tutorialspoint</b:Last>
          </b:Person>
        </b:NameList>
      </b:Author>
    </b:Author>
    <b:Title>Frequency Shift Keying</b:Title>
    <b:YearAccessed>2019</b:YearAccessed>
    <b:MonthAccessed>04</b:MonthAccessed>
    <b:DayAccessed>12</b:DayAccessed>
    <b:URL>https://www.tutorialspoint.com/digital_communication/digital_communication_frequency_shift_keying.htm</b:URL>
    <b:RefOrder>16</b:RefOrder>
  </b:Source>
  <b:Source>
    <b:Tag>tut</b:Tag>
    <b:SourceType>InternetSite</b:SourceType>
    <b:Guid>{2E5F7E14-D5E5-43FC-98E3-2E2548F45E85}</b:Guid>
    <b:Author>
      <b:Author>
        <b:NameList>
          <b:Person>
            <b:Last>tutorialspoint</b:Last>
          </b:Person>
        </b:NameList>
      </b:Author>
    </b:Author>
    <b:Title>Digital Communication - Phase Shift Keying</b:Title>
    <b:URL>https://www.tutorialspoint.com/digital_communication/digital_communication_phase_shift_keying.htm</b:URL>
    <b:RefOrder>17</b:RefOrder>
  </b:Source>
  <b:Source>
    <b:Tag>Mat10</b:Tag>
    <b:SourceType>InternetSite</b:SourceType>
    <b:Guid>{792936F2-70AA-45AA-9CDE-5931BCD752B0}</b:Guid>
    <b:Author>
      <b:Author>
        <b:NameList>
          <b:Person>
            <b:Last>Mathuranathan</b:Last>
          </b:Person>
        </b:NameList>
      </b:Author>
    </b:Author>
    <b:Title>Binary Phase Shift Keying (BPSK) – modulation and Demodulation</b:Title>
    <b:Year>2010</b:Year>
    <b:Month>04</b:Month>
    <b:Day>8</b:Day>
    <b:YearAccessed>2019</b:YearAccessed>
    <b:MonthAccessed>04</b:MonthAccessed>
    <b:DayAccessed>12</b:DayAccessed>
    <b:URL>https://www.gaussianwaves.com/2010/04/bpsk-modulation-and-demodulation-2/</b:URL>
    <b:RefOrder>18</b:RefOrder>
  </b:Source>
  <b:Source>
    <b:Tag>rfw</b:Tag>
    <b:SourceType>InternetSite</b:SourceType>
    <b:Guid>{4543BBF2-759E-49C0-93B8-D1E94BB6C7A1}</b:Guid>
    <b:Author>
      <b:Author>
        <b:NameList>
          <b:Person>
            <b:Last>rfwireless-world</b:Last>
          </b:Person>
        </b:NameList>
      </b:Author>
    </b:Author>
    <b:Title>Advantages of BPSK | Disadvantages of BPSK</b:Title>
    <b:URL>http://www.rfwireless-world.com/Terminology/Advantages-and-Disadvantages-of-BPSK.html</b:URL>
    <b:RefOrder>19</b:RefOrder>
  </b:Source>
  <b:Source>
    <b:Tag>tut190</b:Tag>
    <b:SourceType>InternetSite</b:SourceType>
    <b:Guid>{DC4C40CD-73EB-E844-AA7F-22144C6CD948}</b:Guid>
    <b:Author>
      <b:Author>
        <b:NameList>
          <b:Person>
            <b:Last>tutorialspoint.</b:Last>
          </b:Person>
        </b:NameList>
      </b:Author>
    </b:Author>
    <b:Title>Quadrature Phase Shift Keying QPSK</b:Title>
    <b:URL>https://www.tutorialspoint.com/digital_communication/digital_communication_quadrature_phase_shift_keying.htm</b:URL>
    <b:YearAccessed>2019</b:YearAccessed>
    <b:MonthAccessed>04</b:MonthAccessed>
    <b:DayAccessed>13</b:DayAccessed>
    <b:RefOrder>20</b:RefOrder>
  </b:Source>
  <b:Source>
    <b:Tag>rfw19</b:Tag>
    <b:SourceType>InternetSite</b:SourceType>
    <b:Guid>{6173C3B1-11C7-3F41-B04C-FC7DF51E27EA}</b:Guid>
    <b:Author>
      <b:Author>
        <b:NameList>
          <b:Person>
            <b:Last>rfwireless</b:Last>
          </b:Person>
        </b:NameList>
      </b:Author>
    </b:Author>
    <b:Title>Advantages of QPSK | Disadvantages of QPSK</b:Title>
    <b:URL>http://www.rfwireless-world.com/Terminology/Advantages-and-Disadvantages-of-QPSK.html</b:URL>
    <b:YearAccessed>2019</b:YearAccessed>
    <b:MonthAccessed>04</b:MonthAccessed>
    <b:DayAccessed>13</b:DayAccessed>
    <b:RefOrder>21</b:RefOrder>
  </b:Source>
  <b:Source>
    <b:Tag>Mar05</b:Tag>
    <b:SourceType>InternetSite</b:SourceType>
    <b:Guid>{17438890-5B74-F74B-A8F4-94CB715D02BC}</b:Guid>
    <b:Author>
      <b:Author>
        <b:NameList>
          <b:Person>
            <b:Last>Rouse</b:Last>
            <b:First>Margaret</b:First>
          </b:Person>
        </b:NameList>
      </b:Author>
    </b:Author>
    <b:Title>QAM (quadrature amplitude modulation)</b:Title>
    <b:URL>https://searchnetworking.techtarget.com/definition/QAM</b:URL>
    <b:Year>2005</b:Year>
    <b:Month>09</b:Month>
    <b:YearAccessed>2019</b:YearAccessed>
    <b:MonthAccessed>4</b:MonthAccessed>
    <b:DayAccessed>13</b:DayAccessed>
    <b:RefOrder>22</b:RefOrder>
  </b:Source>
  <b:Source>
    <b:Tag>Cha19</b:Tag>
    <b:SourceType>DocumentFromInternetSite</b:SourceType>
    <b:Guid>{215B5DCF-CAE7-7E41-B77A-38CBD19FBDB8}</b:Guid>
    <b:Title>Quadrature Amplitude Modulation</b:Title>
    <b:URL>http://www.rutvijjoshi.co.in/index_files/Quadrature%20Amplitude%20Modulation11.pdf</b:URL>
    <b:YearAccessed>2019</b:YearAccessed>
    <b:MonthAccessed>04</b:MonthAccessed>
    <b:DayAccessed>13</b:DayAccessed>
    <b:Author>
      <b:Author>
        <b:NameList>
          <b:Person>
            <b:Last>Chaudhari</b:Last>
            <b:First>Roshni</b:First>
            <b:Middle>A</b:Middle>
          </b:Person>
        </b:NameList>
      </b:Author>
    </b:Author>
    <b:RefOrder>23</b:RefOrder>
  </b:Source>
</b:Sources>
</file>

<file path=customXml/itemProps1.xml><?xml version="1.0" encoding="utf-8"?>
<ds:datastoreItem xmlns:ds="http://schemas.openxmlformats.org/officeDocument/2006/customXml" ds:itemID="{6CA19AA8-2381-4D54-AC99-679D46E58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1472</TotalTime>
  <Pages>11</Pages>
  <Words>4155</Words>
  <Characters>23687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27787</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Simon Downes</cp:lastModifiedBy>
  <cp:revision>667</cp:revision>
  <cp:lastPrinted>2012-08-02T18:53:00Z</cp:lastPrinted>
  <dcterms:created xsi:type="dcterms:W3CDTF">2019-04-09T19:20:00Z</dcterms:created>
  <dcterms:modified xsi:type="dcterms:W3CDTF">2019-05-28T21:35:00Z</dcterms:modified>
</cp:coreProperties>
</file>