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19A7EE70"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5A72F310" w14:textId="379D466A" w:rsidR="003474CC" w:rsidRDefault="003474CC" w:rsidP="00580E73">
      <w:pPr>
        <w:pStyle w:val="BodyTextL25"/>
        <w:rPr>
          <w:rFonts w:eastAsia="Arial"/>
          <w:b/>
          <w:color w:val="FF0000"/>
        </w:rPr>
      </w:pPr>
      <w:r>
        <w:rPr>
          <w:rFonts w:eastAsia="Arial"/>
          <w:b/>
          <w:color w:val="FF0000"/>
        </w:rPr>
        <w:t>Report:</w:t>
      </w:r>
      <w:r>
        <w:rPr>
          <w:rFonts w:eastAsia="Arial"/>
          <w:b/>
          <w:color w:val="FF0000"/>
        </w:rPr>
        <w:br/>
      </w:r>
    </w:p>
    <w:p w14:paraId="4E1971DF" w14:textId="77777777" w:rsidR="00293230" w:rsidRDefault="00293230" w:rsidP="00293230">
      <w:r>
        <w:t>Report:</w:t>
      </w:r>
      <w:r>
        <w:br/>
      </w:r>
    </w:p>
    <w:p w14:paraId="41324F4E" w14:textId="77777777" w:rsidR="00293230" w:rsidRDefault="00293230" w:rsidP="00293230">
      <w:r>
        <w:t>University of Wales Trinity St David</w:t>
      </w:r>
      <w:r>
        <w:br/>
        <w:t>School of Applied Computing</w:t>
      </w:r>
      <w:r>
        <w:br/>
      </w:r>
    </w:p>
    <w:p w14:paraId="42192E44" w14:textId="77777777" w:rsidR="00293230" w:rsidRDefault="00293230" w:rsidP="00293230">
      <w:pPr>
        <w:rPr>
          <w:bCs/>
        </w:rPr>
      </w:pPr>
      <w:r>
        <w:t>CAT5e &amp; CAT6 Ethernet Cable Standards.</w:t>
      </w:r>
      <w:r>
        <w:br/>
        <w:t>Computer Architecture and Networks</w:t>
      </w:r>
      <w:r>
        <w:br/>
        <w:t>ACCD4001</w:t>
      </w:r>
      <w:r>
        <w:br/>
      </w:r>
      <w:r>
        <w:br/>
        <w:t xml:space="preserve">Richard </w:t>
      </w:r>
      <w:proofErr w:type="spellStart"/>
      <w:r>
        <w:t>Lamnea</w:t>
      </w:r>
      <w:proofErr w:type="spellEnd"/>
      <w:r>
        <w:br/>
        <w:t>1802749</w:t>
      </w:r>
      <w:r>
        <w:br/>
        <w:t>09/12/2019</w:t>
      </w:r>
      <w:r>
        <w:br/>
      </w:r>
      <w:r>
        <w:br/>
      </w:r>
      <w:r>
        <w:rPr>
          <w:bCs/>
        </w:rPr>
        <w:t>Introduction</w:t>
      </w:r>
    </w:p>
    <w:p w14:paraId="5B10B2C1" w14:textId="77777777" w:rsidR="00293230" w:rsidRDefault="00293230" w:rsidP="00293230">
      <w:pPr>
        <w:rPr>
          <w:bCs/>
        </w:rPr>
      </w:pPr>
      <w:r>
        <w:rPr>
          <w:bCs/>
        </w:rPr>
        <w:t>This research report covers a brief overview of TIA cable standards for Category 5e and Category 6 Network Ethernet cables.</w:t>
      </w:r>
    </w:p>
    <w:p w14:paraId="2AA67DF7" w14:textId="77777777" w:rsidR="00293230" w:rsidRDefault="00293230" w:rsidP="00293230">
      <w:pPr>
        <w:rPr>
          <w:bCs/>
        </w:rPr>
      </w:pPr>
      <w:r>
        <w:rPr>
          <w:bCs/>
        </w:rPr>
        <w:t>Telecommunication Cable Standards.</w:t>
      </w:r>
    </w:p>
    <w:p w14:paraId="503B3D21" w14:textId="77777777" w:rsidR="00293230" w:rsidRDefault="00293230" w:rsidP="00293230">
      <w:pPr>
        <w:rPr>
          <w:bCs/>
        </w:rPr>
      </w:pPr>
      <w:r>
        <w:rPr>
          <w:bCs/>
        </w:rPr>
        <w:t>The Telecommunications Industry Association (</w:t>
      </w:r>
      <w:r w:rsidRPr="00D776CC">
        <w:rPr>
          <w:bCs/>
        </w:rPr>
        <w:t>TIA</w:t>
      </w:r>
      <w:r>
        <w:rPr>
          <w:bCs/>
        </w:rPr>
        <w:t>)</w:t>
      </w:r>
      <w:r w:rsidRPr="00D776CC">
        <w:rPr>
          <w:bCs/>
        </w:rPr>
        <w:t xml:space="preserve"> is accredited by the American National Standards Institute (ANSI) as a standard developing organization (SDO). TIA's engineering committees create standards and technical documents based on guidelines established by the ANSI Essential Requirements</w:t>
      </w:r>
      <w:r>
        <w:rPr>
          <w:bCs/>
        </w:rPr>
        <w:t xml:space="preserve"> and other organizations to allow standards for competing products to become globally established. </w:t>
      </w:r>
      <w:r>
        <w:rPr>
          <w:bCs/>
        </w:rPr>
        <w:fldChar w:fldCharType="begin"/>
      </w:r>
      <w:r>
        <w:rPr>
          <w:bCs/>
        </w:rPr>
        <w:instrText xml:space="preserve"> ADDIN ZOTERO_ITEM CSL_CITATION {"citationID":"OYO7ovUW","properties":{"formattedCitation":"[1]","plainCitation":"[1]","noteIndex":0},"citationItems":[{"id":130,"uris":["http://zotero.org/users/5310636/items/CGYUHIHJ"],"uri":["http://zotero.org/users/5310636/items/CGYUHIHJ"],"itemData":{"id":130,"type":"webpage","abstract":"TIA is accredited by the American National Standards Institute (ANSI) as a standards developing organization (SDO).","container-title":"TIA Online","language":"en-US","title":"Standards","URL":"https://tiaonline.org/what-we-do/standards/","author":[{"family":"TIA","given":""}],"accessed":{"date-parts":[["2019",12,7]]}}}],"schema":"https://github.com/citation-style-language/schema/raw/master/csl-citation.json"} </w:instrText>
      </w:r>
      <w:r>
        <w:rPr>
          <w:bCs/>
        </w:rPr>
        <w:fldChar w:fldCharType="separate"/>
      </w:r>
      <w:r w:rsidRPr="003A0B37">
        <w:rPr>
          <w:rFonts w:ascii="Calibri" w:hAnsi="Calibri" w:cs="Calibri"/>
        </w:rPr>
        <w:t>[1]</w:t>
      </w:r>
      <w:r>
        <w:rPr>
          <w:bCs/>
        </w:rPr>
        <w:fldChar w:fldCharType="end"/>
      </w:r>
    </w:p>
    <w:p w14:paraId="0BA4F102" w14:textId="77777777" w:rsidR="00293230" w:rsidRDefault="00293230" w:rsidP="00293230">
      <w:pPr>
        <w:rPr>
          <w:bCs/>
        </w:rPr>
      </w:pPr>
      <w:r w:rsidRPr="00881732">
        <w:rPr>
          <w:bCs/>
        </w:rPr>
        <w:t>TIA state</w:t>
      </w:r>
      <w:r>
        <w:rPr>
          <w:bCs/>
        </w:rPr>
        <w:t>s</w:t>
      </w:r>
      <w:r w:rsidRPr="00881732">
        <w:rPr>
          <w:bCs/>
        </w:rPr>
        <w:t xml:space="preserve"> that the cabling systems specified in their Standards are intended to</w:t>
      </w:r>
      <w:r>
        <w:rPr>
          <w:bCs/>
        </w:rPr>
        <w:t xml:space="preserve"> </w:t>
      </w:r>
      <w:r w:rsidRPr="00881732">
        <w:rPr>
          <w:bCs/>
        </w:rPr>
        <w:t>have a life</w:t>
      </w:r>
      <w:r>
        <w:rPr>
          <w:bCs/>
        </w:rPr>
        <w:t xml:space="preserve"> of</w:t>
      </w:r>
      <w:r w:rsidRPr="00881732">
        <w:rPr>
          <w:bCs/>
        </w:rPr>
        <w:t xml:space="preserve"> more than 10 years. </w:t>
      </w:r>
      <w:r>
        <w:rPr>
          <w:bCs/>
        </w:rPr>
        <w:t>A</w:t>
      </w:r>
      <w:r w:rsidRPr="00881732">
        <w:rPr>
          <w:bCs/>
        </w:rPr>
        <w:t>pplications, such as Ethernet, typically have a useful life of 5</w:t>
      </w:r>
      <w:r>
        <w:rPr>
          <w:bCs/>
        </w:rPr>
        <w:t xml:space="preserve"> </w:t>
      </w:r>
      <w:r w:rsidRPr="00881732">
        <w:rPr>
          <w:bCs/>
        </w:rPr>
        <w:t>years</w:t>
      </w:r>
      <w:r>
        <w:rPr>
          <w:bCs/>
        </w:rPr>
        <w:t xml:space="preserve"> and</w:t>
      </w:r>
      <w:r w:rsidRPr="00881732">
        <w:rPr>
          <w:bCs/>
        </w:rPr>
        <w:t xml:space="preserve"> </w:t>
      </w:r>
      <w:r>
        <w:rPr>
          <w:bCs/>
        </w:rPr>
        <w:t>should</w:t>
      </w:r>
      <w:r w:rsidRPr="00881732">
        <w:rPr>
          <w:bCs/>
        </w:rPr>
        <w:t xml:space="preserve"> support two generations of network</w:t>
      </w:r>
      <w:r>
        <w:rPr>
          <w:bCs/>
        </w:rPr>
        <w:t xml:space="preserve"> </w:t>
      </w:r>
      <w:r w:rsidRPr="00881732">
        <w:rPr>
          <w:bCs/>
        </w:rPr>
        <w:t>applications.</w:t>
      </w:r>
      <w:r>
        <w:rPr>
          <w:bCs/>
        </w:rPr>
        <w:fldChar w:fldCharType="begin"/>
      </w:r>
      <w:r>
        <w:rPr>
          <w:bCs/>
        </w:rPr>
        <w:instrText xml:space="preserve"> ADDIN ZOTERO_ITEM CSL_CITATION {"citationID":"Zu6G9L3w","properties":{"formattedCitation":"[2]","plainCitation":"[2]","noteIndex":0},"citationItems":[{"id":132,"uris":["http://zotero.org/users/5310636/items/RJFTCEKI"],"uri":["http://zotero.org/users/5310636/items/RJFTCEKI"],"itemData":{"id":132,"type":"webpage","container-title":"Siemen | Whitepapers","title":"De-Mystifying Cabling Specifications From 5e to 7A","URL":"http://files.siemon.com/share-white_papers-pdf/07-03-01-demystifying.pdf","author":[{"family":"Siemen","given":""}],"accessed":{"date-parts":[["2019",12,7]]},"issued":{"date-parts":[["2007"]]}}}],"schema":"https://github.com/citation-style-language/schema/raw/master/csl-citation.json"} </w:instrText>
      </w:r>
      <w:r>
        <w:rPr>
          <w:bCs/>
        </w:rPr>
        <w:fldChar w:fldCharType="separate"/>
      </w:r>
      <w:r w:rsidRPr="00881732">
        <w:rPr>
          <w:rFonts w:ascii="Calibri" w:hAnsi="Calibri" w:cs="Calibri"/>
        </w:rPr>
        <w:t>[2]</w:t>
      </w:r>
      <w:r>
        <w:rPr>
          <w:bCs/>
        </w:rPr>
        <w:fldChar w:fldCharType="end"/>
      </w:r>
    </w:p>
    <w:p w14:paraId="51BEA148" w14:textId="77777777" w:rsidR="00293230" w:rsidRDefault="00293230" w:rsidP="00293230">
      <w:pPr>
        <w:rPr>
          <w:bCs/>
        </w:rPr>
      </w:pPr>
      <w:r>
        <w:rPr>
          <w:bCs/>
        </w:rPr>
        <w:t>The TIA has set the standards for cables used in networks and other related technologies.</w:t>
      </w:r>
    </w:p>
    <w:p w14:paraId="193E32E8" w14:textId="77777777" w:rsidR="00293230" w:rsidRDefault="00293230" w:rsidP="00293230">
      <w:pPr>
        <w:pStyle w:val="ListParagraph"/>
        <w:numPr>
          <w:ilvl w:val="0"/>
          <w:numId w:val="5"/>
        </w:numPr>
        <w:spacing w:before="0" w:after="160" w:line="259" w:lineRule="auto"/>
        <w:contextualSpacing/>
        <w:rPr>
          <w:bCs/>
        </w:rPr>
      </w:pPr>
      <w:r>
        <w:rPr>
          <w:bCs/>
        </w:rPr>
        <w:t>Unshielded Twisted Pair (UTP) Cable.</w:t>
      </w:r>
      <w:r>
        <w:rPr>
          <w:bCs/>
        </w:rPr>
        <w:fldChar w:fldCharType="begin"/>
      </w:r>
      <w:r>
        <w:rPr>
          <w:bCs/>
        </w:rPr>
        <w:instrText xml:space="preserve"> ADDIN ZOTERO_ITEM CSL_CITATION {"citationID":"AUJObHO6","properties":{"formattedCitation":"[3]","plainCitation":"[3]","noteIndex":0},"citationItems":[{"id":138,"uris":["http://zotero.org/users/5310636/items/ZA86C2ES"],"uri":["http://zotero.org/users/5310636/items/ZA86C2ES"],"itemData":{"id":138,"type":"article","publisher":"ANSI","title":"TIA-EIA-568-B.1 - Commercial Building Telecommunications Cabling Standard Part 1: General Requirements","URL":"https://www.csd.uoc.gr/~hy435/material/TIA-EIA-568-B.1.pdf","author":[{"family":"","given":"TIA"}],"accessed":{"date-parts":[["2019",12,7]]},"issued":{"date-parts":[["2001",4,12]]}}}],"schema":"https://github.com/citation-style-language/schema/raw/master/csl-citation.json"} </w:instrText>
      </w:r>
      <w:r>
        <w:rPr>
          <w:bCs/>
        </w:rPr>
        <w:fldChar w:fldCharType="separate"/>
      </w:r>
      <w:r w:rsidRPr="00C03101">
        <w:rPr>
          <w:rFonts w:ascii="Calibri" w:hAnsi="Calibri" w:cs="Calibri"/>
        </w:rPr>
        <w:t>[3]</w:t>
      </w:r>
      <w:r>
        <w:rPr>
          <w:bCs/>
        </w:rPr>
        <w:fldChar w:fldCharType="end"/>
      </w:r>
    </w:p>
    <w:p w14:paraId="0233A967" w14:textId="77777777" w:rsidR="00293230" w:rsidRDefault="00293230" w:rsidP="00293230">
      <w:pPr>
        <w:pStyle w:val="ListParagraph"/>
        <w:numPr>
          <w:ilvl w:val="0"/>
          <w:numId w:val="5"/>
        </w:numPr>
        <w:spacing w:before="0" w:after="160" w:line="259" w:lineRule="auto"/>
        <w:contextualSpacing/>
        <w:rPr>
          <w:bCs/>
        </w:rPr>
      </w:pPr>
      <w:r>
        <w:rPr>
          <w:bCs/>
        </w:rPr>
        <w:t>Shielded Twisted Pair (STP) Cable.</w:t>
      </w:r>
      <w:r>
        <w:rPr>
          <w:bCs/>
        </w:rPr>
        <w:fldChar w:fldCharType="begin"/>
      </w:r>
      <w:r>
        <w:rPr>
          <w:bCs/>
        </w:rPr>
        <w:instrText xml:space="preserve"> ADDIN ZOTERO_ITEM CSL_CITATION {"citationID":"N1i4uDvU","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Pr>
          <w:bCs/>
        </w:rPr>
        <w:fldChar w:fldCharType="separate"/>
      </w:r>
      <w:r w:rsidRPr="00C03101">
        <w:rPr>
          <w:rFonts w:ascii="Calibri" w:hAnsi="Calibri" w:cs="Calibri"/>
        </w:rPr>
        <w:t>[4]</w:t>
      </w:r>
      <w:r>
        <w:rPr>
          <w:bCs/>
        </w:rPr>
        <w:fldChar w:fldCharType="end"/>
      </w:r>
    </w:p>
    <w:p w14:paraId="12F693F6" w14:textId="77777777" w:rsidR="00293230" w:rsidRDefault="00293230" w:rsidP="00293230">
      <w:pPr>
        <w:pStyle w:val="ListParagraph"/>
        <w:numPr>
          <w:ilvl w:val="0"/>
          <w:numId w:val="5"/>
        </w:numPr>
        <w:spacing w:before="0" w:after="160" w:line="259" w:lineRule="auto"/>
        <w:contextualSpacing/>
        <w:rPr>
          <w:bCs/>
        </w:rPr>
      </w:pPr>
      <w:r>
        <w:rPr>
          <w:bCs/>
        </w:rPr>
        <w:t>Fiber Optic Cable.</w:t>
      </w:r>
      <w:r>
        <w:rPr>
          <w:bCs/>
        </w:rPr>
        <w:fldChar w:fldCharType="begin"/>
      </w:r>
      <w:r>
        <w:rPr>
          <w:bCs/>
        </w:rPr>
        <w:instrText xml:space="preserve"> ADDIN ZOTERO_ITEM CSL_CITATION {"citationID":"UuceRSNu","properties":{"formattedCitation":"[5]","plainCitation":"[5]","noteIndex":0},"citationItems":[{"id":140,"uris":["http://zotero.org/users/5310636/items/GLQVQ9PY"],"uri":["http://zotero.org/users/5310636/items/GLQVQ9PY"],"itemData":{"id":140,"type":"article","publisher":"ANSI","title":"TIA-EIA-568-B.3 - Optical Fiber Cabling Components Standard","URL":"https://www.csd.uoc.gr/~hy435/material/TIA-EIA-568-B.3.pdf","author":[{"family":"","given":"TIA"}],"accessed":{"date-parts":[["2019",12,7]]},"issued":{"date-parts":[["2000",3,30]]}}}],"schema":"https://github.com/citation-style-language/schema/raw/master/csl-citation.json"} </w:instrText>
      </w:r>
      <w:r>
        <w:rPr>
          <w:bCs/>
        </w:rPr>
        <w:fldChar w:fldCharType="separate"/>
      </w:r>
      <w:r w:rsidRPr="00C03101">
        <w:rPr>
          <w:rFonts w:ascii="Calibri" w:hAnsi="Calibri" w:cs="Calibri"/>
        </w:rPr>
        <w:t>[5]</w:t>
      </w:r>
      <w:r>
        <w:rPr>
          <w:bCs/>
        </w:rPr>
        <w:fldChar w:fldCharType="end"/>
      </w:r>
    </w:p>
    <w:p w14:paraId="1896F90C" w14:textId="77777777" w:rsidR="00293230" w:rsidRPr="002F3DE2" w:rsidRDefault="00293230" w:rsidP="00293230">
      <w:pPr>
        <w:rPr>
          <w:bCs/>
        </w:rPr>
      </w:pPr>
      <w:r w:rsidRPr="00D914A9">
        <w:rPr>
          <w:bCs/>
        </w:rPr>
        <w:t>Unshielded Twisted Pair (UTP) cable is the most popular cable around the world. UTP cable is used not only for networking but also for traditional telephone (UTP-C</w:t>
      </w:r>
      <w:r>
        <w:rPr>
          <w:bCs/>
        </w:rPr>
        <w:t>AT</w:t>
      </w:r>
      <w:r w:rsidRPr="00D914A9">
        <w:rPr>
          <w:bCs/>
        </w:rPr>
        <w:t xml:space="preserve">1). There are seven different types </w:t>
      </w:r>
      <w:r w:rsidRPr="00D914A9">
        <w:rPr>
          <w:bCs/>
        </w:rPr>
        <w:lastRenderedPageBreak/>
        <w:t>of UTP</w:t>
      </w:r>
      <w:r>
        <w:rPr>
          <w:bCs/>
        </w:rPr>
        <w:t xml:space="preserve"> cable</w:t>
      </w:r>
      <w:r w:rsidRPr="00D914A9">
        <w:rPr>
          <w:bCs/>
        </w:rPr>
        <w:t xml:space="preserve"> categories</w:t>
      </w:r>
      <w:r>
        <w:rPr>
          <w:bCs/>
        </w:rPr>
        <w:t>.</w:t>
      </w:r>
      <w:r w:rsidRPr="00D914A9">
        <w:rPr>
          <w:bCs/>
        </w:rPr>
        <w:t xml:space="preserve"> UTP-CAT5e is the most popular UTP cable which came to replace coaxial cable that was not able to keep up with the constant need for faster and more reliable networks.</w:t>
      </w:r>
      <w:r>
        <w:rPr>
          <w:bCs/>
        </w:rPr>
        <w:fldChar w:fldCharType="begin"/>
      </w:r>
      <w:r>
        <w:rPr>
          <w:bCs/>
        </w:rPr>
        <w:instrText xml:space="preserve"> ADDIN ZOTERO_ITEM CSL_CITATION {"citationID":"v9q7Cm5N","properties":{"formattedCitation":"[6]","plainCitation":"[6]","noteIndex":0},"citationItems":[{"id":141,"uris":["http://zotero.org/users/5310636/items/MWIZR8HE"],"uri":["http://zotero.org/users/5310636/items/MWIZR8HE"],"itemData":{"id":141,"type":"webpage","abstract":"UTP Cable characteristics. Learn about UTP CAT1-6 Cable specifications, speeds, pinouts &amp; technologies that use them. Newer Cat5, Cat5e &amp; Cat6, Cat6a, Cat7 are also covered.","language":"en-gb","title":"Unshielded Twisted Pair (UTP) - CAT 1 to CAT5, 5e, CAT6 &amp; CAT7","URL":"http://www.firewall.cx/networking-topics/cabling-utp-fibre/112-network-cabling-utp.html","author":[{"family":"Administrator","given":""}],"accessed":{"date-parts":[["2019",12,7]]}}}],"schema":"https://github.com/citation-style-language/schema/raw/master/csl-citation.json"} </w:instrText>
      </w:r>
      <w:r>
        <w:rPr>
          <w:bCs/>
        </w:rPr>
        <w:fldChar w:fldCharType="separate"/>
      </w:r>
      <w:r w:rsidRPr="00D914A9">
        <w:rPr>
          <w:rFonts w:ascii="Calibri" w:hAnsi="Calibri" w:cs="Calibri"/>
        </w:rPr>
        <w:t>[6]</w:t>
      </w:r>
      <w:r>
        <w:rPr>
          <w:bCs/>
        </w:rPr>
        <w:fldChar w:fldCharType="end"/>
      </w:r>
    </w:p>
    <w:p w14:paraId="72DD0012" w14:textId="77777777" w:rsidR="00293230" w:rsidRPr="00BE5390" w:rsidRDefault="00293230" w:rsidP="00293230">
      <w:pPr>
        <w:rPr>
          <w:bCs/>
        </w:rPr>
      </w:pPr>
      <w:r>
        <w:rPr>
          <w:bCs/>
        </w:rPr>
        <w:t>UTP-CAT</w:t>
      </w:r>
      <w:r w:rsidRPr="00BE5390">
        <w:rPr>
          <w:bCs/>
        </w:rPr>
        <w:t>5e Cable Standards</w:t>
      </w:r>
    </w:p>
    <w:p w14:paraId="2358B404" w14:textId="77777777" w:rsidR="00293230" w:rsidRPr="00E44DA7" w:rsidRDefault="00293230" w:rsidP="00293230">
      <w:pPr>
        <w:rPr>
          <w:bCs/>
        </w:rPr>
      </w:pPr>
      <w:r w:rsidRPr="00BE5390">
        <w:rPr>
          <w:bCs/>
        </w:rPr>
        <w:t>Standards for C</w:t>
      </w:r>
      <w:r>
        <w:rPr>
          <w:bCs/>
        </w:rPr>
        <w:t>AT</w:t>
      </w:r>
      <w:r w:rsidRPr="00BE5390">
        <w:rPr>
          <w:bCs/>
        </w:rPr>
        <w:t>5e were first published in 2000 to address the additional transmission performance characterization required by applications</w:t>
      </w:r>
      <w:r>
        <w:rPr>
          <w:bCs/>
        </w:rPr>
        <w:t>.</w:t>
      </w:r>
      <w:r w:rsidRPr="00BE5390">
        <w:rPr>
          <w:bCs/>
        </w:rPr>
        <w:fldChar w:fldCharType="begin"/>
      </w:r>
      <w:r w:rsidRPr="00BE5390">
        <w:rPr>
          <w:bCs/>
        </w:rPr>
        <w:instrText xml:space="preserve"> ADDIN ZOTERO_ITEM CSL_CITATION {"citationID":"BY1n74Pt","properties":{"formattedCitation":"[2]","plainCitation":"[2]","noteIndex":0},"citationItems":[{"id":132,"uris":["http://zotero.org/users/5310636/items/RJFTCEKI"],"uri":["http://zotero.org/users/5310636/items/RJFTCEKI"],"itemData":{"id":132,"type":"webpage","container-title":"Siemen | Whitepapers","title":"De-Mystifying Cabling Specifications From 5e to 7A","URL":"http://files.siemon.com/share-white_papers-pdf/07-03-01-demystifying.pdf","author":[{"family":"Siemen","given":""}],"accessed":{"date-parts":[["2019",12,7]]},"issued":{"date-parts":[["2007"]]}}}],"schema":"https://github.com/citation-style-language/schema/raw/master/csl-citation.json"} </w:instrText>
      </w:r>
      <w:r w:rsidRPr="00BE5390">
        <w:rPr>
          <w:bCs/>
        </w:rPr>
        <w:fldChar w:fldCharType="separate"/>
      </w:r>
      <w:r w:rsidRPr="00BE5390">
        <w:rPr>
          <w:rFonts w:ascii="Calibri" w:hAnsi="Calibri" w:cs="Calibri"/>
        </w:rPr>
        <w:t>[2]</w:t>
      </w:r>
      <w:r w:rsidRPr="00BE5390">
        <w:rPr>
          <w:bCs/>
        </w:rPr>
        <w:fldChar w:fldCharType="end"/>
      </w:r>
      <w:r w:rsidRPr="00BE5390">
        <w:rPr>
          <w:bCs/>
        </w:rPr>
        <w:t xml:space="preserve"> </w:t>
      </w:r>
      <w:r w:rsidRPr="00BE5390">
        <w:rPr>
          <w:bCs/>
        </w:rPr>
        <w:fldChar w:fldCharType="begin"/>
      </w:r>
      <w:r w:rsidRPr="00BE5390">
        <w:rPr>
          <w:bCs/>
        </w:rPr>
        <w:instrText xml:space="preserve"> ADDIN ZOTERO_ITEM CSL_CITATION {"citationID":"hdprcKgG","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sidRPr="00BE5390">
        <w:rPr>
          <w:bCs/>
        </w:rPr>
        <w:fldChar w:fldCharType="separate"/>
      </w:r>
      <w:r w:rsidRPr="00BE5390">
        <w:rPr>
          <w:rFonts w:ascii="Calibri" w:hAnsi="Calibri" w:cs="Calibri"/>
        </w:rPr>
        <w:t>[4]</w:t>
      </w:r>
      <w:r w:rsidRPr="00BE5390">
        <w:rPr>
          <w:bCs/>
        </w:rPr>
        <w:fldChar w:fldCharType="end"/>
      </w:r>
      <w:r>
        <w:rPr>
          <w:bCs/>
        </w:rPr>
        <w:t xml:space="preserve"> Older generation UTP-CAT5 cables would transmit at 100MHz frequencies, providing a line speed of up to 100MB/s with a max cable length of 100 Meters using 2 twisted pairs.</w:t>
      </w:r>
      <w:r>
        <w:rPr>
          <w:bCs/>
        </w:rPr>
        <w:fldChar w:fldCharType="begin"/>
      </w:r>
      <w:r>
        <w:rPr>
          <w:bCs/>
        </w:rPr>
        <w:instrText xml:space="preserve"> ADDIN ZOTERO_ITEM CSL_CITATION {"citationID":"3mQ5J1UY","properties":{"formattedCitation":"[3]","plainCitation":"[3]","noteIndex":0},"citationItems":[{"id":138,"uris":["http://zotero.org/users/5310636/items/ZA86C2ES"],"uri":["http://zotero.org/users/5310636/items/ZA86C2ES"],"itemData":{"id":138,"type":"article","publisher":"ANSI","title":"TIA-EIA-568-B.1 - Commercial Building Telecommunications Cabling Standard Part 1: General Requirements","URL":"https://www.csd.uoc.gr/~hy435/material/TIA-EIA-568-B.1.pdf","author":[{"family":"","given":"TIA"}],"accessed":{"date-parts":[["2019",12,7]]},"issued":{"date-parts":[["2001",4,12]]}}}],"schema":"https://github.com/citation-style-language/schema/raw/master/csl-citation.json"} </w:instrText>
      </w:r>
      <w:r>
        <w:rPr>
          <w:bCs/>
        </w:rPr>
        <w:fldChar w:fldCharType="separate"/>
      </w:r>
      <w:r w:rsidRPr="00AA5D0C">
        <w:rPr>
          <w:rFonts w:ascii="Calibri" w:hAnsi="Calibri" w:cs="Calibri"/>
        </w:rPr>
        <w:t>[3]</w:t>
      </w:r>
      <w:r>
        <w:rPr>
          <w:bCs/>
        </w:rPr>
        <w:fldChar w:fldCharType="end"/>
      </w:r>
      <w:r w:rsidRPr="00E44DA7">
        <w:rPr>
          <w:bCs/>
        </w:rPr>
        <w:t xml:space="preserve"> </w:t>
      </w:r>
      <w:r>
        <w:rPr>
          <w:bCs/>
        </w:rPr>
        <w:fldChar w:fldCharType="begin"/>
      </w:r>
      <w:r>
        <w:rPr>
          <w:bCs/>
        </w:rPr>
        <w:instrText xml:space="preserve"> ADDIN ZOTERO_ITEM CSL_CITATION {"citationID":"NPAJpCUV","properties":{"formattedCitation":"[7]","plainCitation":"[7]","noteIndex":0},"citationItems":[{"id":144,"uris":["http://zotero.org/users/5310636/items/DAUP7DYE"],"uri":["http://zotero.org/users/5310636/items/DAUP7DYE"],"itemData":{"id":144,"type":"webpage","container-title":"SCaT News","title":"UNDERSTANDING CAT - 5 CABLES","URL":"http://www.scatmag.com/technical/techarticle_dec02.pdf","author":[{"family":"","given":"Administrator"}],"accessed":{"date-parts":[["2019",12,8]]}}}],"schema":"https://github.com/citation-style-language/schema/raw/master/csl-citation.json"} </w:instrText>
      </w:r>
      <w:r>
        <w:rPr>
          <w:bCs/>
        </w:rPr>
        <w:fldChar w:fldCharType="separate"/>
      </w:r>
      <w:r w:rsidRPr="00AA5D0C">
        <w:rPr>
          <w:rFonts w:ascii="Calibri" w:hAnsi="Calibri" w:cs="Calibri"/>
        </w:rPr>
        <w:t>[7]</w:t>
      </w:r>
      <w:r>
        <w:rPr>
          <w:bCs/>
        </w:rPr>
        <w:fldChar w:fldCharType="end"/>
      </w:r>
      <w:r>
        <w:rPr>
          <w:bCs/>
        </w:rPr>
        <w:t xml:space="preserve"> The improved UTP-CAT5e cable is capable of transfer speeds of up to 350MB/s over 100 Meters using four twisted pairs. An optimized encoding scheme allows transfer speeds to perform at 1000MB/s, Gigabit Ethernet (1000BASE-T) Speeds over 50 meters of cable.</w:t>
      </w:r>
      <w:r>
        <w:rPr>
          <w:bCs/>
        </w:rPr>
        <w:fldChar w:fldCharType="begin"/>
      </w:r>
      <w:r>
        <w:rPr>
          <w:bCs/>
        </w:rPr>
        <w:instrText xml:space="preserve"> ADDIN ZOTERO_ITEM CSL_CITATION {"citationID":"yITxX8n6","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Pr>
          <w:bCs/>
        </w:rPr>
        <w:fldChar w:fldCharType="separate"/>
      </w:r>
      <w:r w:rsidRPr="00DA647E">
        <w:rPr>
          <w:rFonts w:ascii="Calibri" w:hAnsi="Calibri" w:cs="Calibri"/>
        </w:rPr>
        <w:t>[4]</w:t>
      </w:r>
      <w:r>
        <w:rPr>
          <w:bCs/>
        </w:rPr>
        <w:fldChar w:fldCharType="end"/>
      </w:r>
      <w:r>
        <w:rPr>
          <w:bCs/>
        </w:rPr>
        <w:t xml:space="preserve"> </w:t>
      </w:r>
      <w:r>
        <w:rPr>
          <w:bCs/>
        </w:rPr>
        <w:fldChar w:fldCharType="begin"/>
      </w:r>
      <w:r>
        <w:rPr>
          <w:bCs/>
        </w:rPr>
        <w:instrText xml:space="preserve"> ADDIN ZOTERO_ITEM CSL_CITATION {"citationID":"a2rePX2i","properties":{"formattedCitation":"[8]","plainCitation":"[8]","noteIndex":0},"citationItems":[{"id":133,"uris":["http://zotero.org/users/5310636/items/ESKR5CNH"],"uri":["http://zotero.org/users/5310636/items/ESKR5CNH"],"itemData":{"id":133,"type":"webpage","abstract":"Unshielded Twisted Pair (UTP) cable is by far the most popular cable around the world. UTP cable is used not only for networking but also for the traditional telephone (CAT1). There are more than six different types of UTP categories …","container-title":"Multicom","language":"en-US","title":"Cat5 vs Cat6 Cable","URL":"https://www.multicominc.com/training/technical-resources/cat5-vs-cat6-cable/","accessed":{"date-parts":[["2019",12,7]]}}}],"schema":"https://github.com/citation-style-language/schema/raw/master/csl-citation.json"} </w:instrText>
      </w:r>
      <w:r>
        <w:rPr>
          <w:bCs/>
        </w:rPr>
        <w:fldChar w:fldCharType="separate"/>
      </w:r>
      <w:r w:rsidRPr="00AA5D0C">
        <w:rPr>
          <w:rFonts w:ascii="Calibri" w:hAnsi="Calibri" w:cs="Calibri"/>
        </w:rPr>
        <w:t>[8]</w:t>
      </w:r>
      <w:r>
        <w:rPr>
          <w:bCs/>
        </w:rPr>
        <w:fldChar w:fldCharType="end"/>
      </w:r>
    </w:p>
    <w:p w14:paraId="1CFED280" w14:textId="77777777" w:rsidR="00293230" w:rsidRDefault="00293230" w:rsidP="00293230">
      <w:pPr>
        <w:rPr>
          <w:bCs/>
        </w:rPr>
      </w:pPr>
      <w:r>
        <w:rPr>
          <w:bCs/>
        </w:rPr>
        <w:t>UTP-CAT</w:t>
      </w:r>
      <w:r w:rsidRPr="00BE5390">
        <w:rPr>
          <w:bCs/>
        </w:rPr>
        <w:t>6 Cable Standards</w:t>
      </w:r>
    </w:p>
    <w:p w14:paraId="76DE3231" w14:textId="77777777" w:rsidR="00293230" w:rsidRDefault="00293230" w:rsidP="00293230">
      <w:pPr>
        <w:rPr>
          <w:bCs/>
        </w:rPr>
      </w:pPr>
      <w:r>
        <w:rPr>
          <w:bCs/>
        </w:rPr>
        <w:t>Standards for CAT6 were published in 2002 to address improvements in 10GBASE-T applications.</w:t>
      </w:r>
      <w:r>
        <w:rPr>
          <w:bCs/>
        </w:rPr>
        <w:fldChar w:fldCharType="begin"/>
      </w:r>
      <w:r>
        <w:rPr>
          <w:bCs/>
        </w:rPr>
        <w:instrText xml:space="preserve"> ADDIN ZOTERO_ITEM CSL_CITATION {"citationID":"X4iofftk","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Pr>
          <w:bCs/>
        </w:rPr>
        <w:fldChar w:fldCharType="separate"/>
      </w:r>
      <w:r w:rsidRPr="00B07FEB">
        <w:rPr>
          <w:rFonts w:ascii="Calibri" w:hAnsi="Calibri" w:cs="Calibri"/>
        </w:rPr>
        <w:t>[4]</w:t>
      </w:r>
      <w:r>
        <w:rPr>
          <w:bCs/>
        </w:rPr>
        <w:fldChar w:fldCharType="end"/>
      </w:r>
      <w:r>
        <w:rPr>
          <w:bCs/>
        </w:rPr>
        <w:br/>
        <w:t>With the mainstream adoption of Gigabit Ethernet (1000BASE-T) and more required cable capable of transmitting at 250MHz. UTP-CAT6 cable use thicker-gauge wire, increased shielding and more twisted pairs per inch to reduce interference. CAT6 cable is capable of 1000MB/s over 100 meters. And up to 10GB/s when less than 50 meters.</w:t>
      </w:r>
      <w:r>
        <w:rPr>
          <w:bCs/>
        </w:rPr>
        <w:fldChar w:fldCharType="begin"/>
      </w:r>
      <w:r>
        <w:rPr>
          <w:bCs/>
        </w:rPr>
        <w:instrText xml:space="preserve"> ADDIN ZOTERO_ITEM CSL_CITATION {"citationID":"3qw6KFuT","properties":{"formattedCitation":"[4], [8]","plainCitation":"[4], [8]","noteIndex":0},"citationItems":[{"id":136,"uris":["http://zotero.org/users/5310636/items/73X46U2Y"],"uri":["http://zotero.org/users/5310636/items/73X46U2Y"],"itemData":{"id":136,"type":"article","publisher":"ANSI","title":"TIA/EIA-568-B.2 -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id":133,"uris":["http://zotero.org/users/5310636/items/ESKR5CNH"],"uri":["http://zotero.org/users/5310636/items/ESKR5CNH"],"itemData":{"id":133,"type":"webpage","abstract":"Unshielded Twisted Pair (UTP) cable is by far the most popular cable around the world. UTP cable is used not only for networking but also for the traditional telephone (CAT1). There are more than six different types of UTP categories …","container-title":"Multicom","language":"en-US","title":"Cat5 vs Cat6 Cable","URL":"https://www.multicominc.com/training/technical-resources/cat5-vs-cat6-cable/","accessed":{"date-parts":[["2019",12,7]]}}}],"schema":"https://github.com/citation-style-language/schema/raw/master/csl-citation.json"} </w:instrText>
      </w:r>
      <w:r>
        <w:rPr>
          <w:bCs/>
        </w:rPr>
        <w:fldChar w:fldCharType="separate"/>
      </w:r>
      <w:r w:rsidRPr="00A01A19">
        <w:rPr>
          <w:rFonts w:ascii="Calibri" w:hAnsi="Calibri" w:cs="Calibri"/>
        </w:rPr>
        <w:t>[4], [8]</w:t>
      </w:r>
      <w:r>
        <w:rPr>
          <w:bCs/>
        </w:rPr>
        <w:fldChar w:fldCharType="end"/>
      </w:r>
      <w:r>
        <w:rPr>
          <w:bCs/>
        </w:rPr>
        <w:t xml:space="preserve"> </w:t>
      </w:r>
    </w:p>
    <w:p w14:paraId="45387CC2" w14:textId="77777777" w:rsidR="00293230" w:rsidRDefault="00293230" w:rsidP="00293230">
      <w:pPr>
        <w:rPr>
          <w:bCs/>
        </w:rPr>
      </w:pPr>
      <w:r>
        <w:rPr>
          <w:bCs/>
        </w:rPr>
        <w:t>UTP-CAT5e vs UTP-CAT6</w:t>
      </w:r>
    </w:p>
    <w:p w14:paraId="2316FB2A" w14:textId="77777777" w:rsidR="00293230" w:rsidRDefault="00293230" w:rsidP="00293230">
      <w:pPr>
        <w:rPr>
          <w:bCs/>
        </w:rPr>
      </w:pPr>
      <w:r>
        <w:rPr>
          <w:bCs/>
        </w:rPr>
        <w:t>UTP-CAT5e are the newest version of Category 5 cables and</w:t>
      </w:r>
      <w:r w:rsidRPr="000413EC">
        <w:t xml:space="preserve"> </w:t>
      </w:r>
      <w:r w:rsidRPr="000413EC">
        <w:rPr>
          <w:bCs/>
        </w:rPr>
        <w:t xml:space="preserve">support faster, more reliable data transmission through networks. CAT5 </w:t>
      </w:r>
      <w:r>
        <w:rPr>
          <w:bCs/>
        </w:rPr>
        <w:t xml:space="preserve">cable can </w:t>
      </w:r>
      <w:r w:rsidRPr="000413EC">
        <w:rPr>
          <w:bCs/>
        </w:rPr>
        <w:t>transmit data at 10 to 100Mbps speeds, while the CAT5e cable should be able to work at up to 1000Mbps.</w:t>
      </w:r>
      <w:r>
        <w:rPr>
          <w:bCs/>
        </w:rPr>
        <w:fldChar w:fldCharType="begin"/>
      </w:r>
      <w:r>
        <w:rPr>
          <w:bCs/>
        </w:rPr>
        <w:instrText xml:space="preserve"> ADDIN ZOTERO_ITEM CSL_CITATION {"citationID":"jvJFIhYK","properties":{"formattedCitation":"[9]","plainCitation":"[9]","noteIndex":0},"citationItems":[{"id":117,"uris":["http://zotero.org/users/5310636/items/VM399HEP"],"uri":["http://zotero.org/users/5310636/items/VM399HEP"],"itemData":{"id":117,"type":"webpage","abstract":"What's the difference between Cat5 and Cat5e? Category 5e (Category 5 enhanced) Ethernet cables are newer than category 5 cables and support faster, more reliable data transmission through networks. CAT5 cable is able to transmit data at 10 to 100Mbps speeds, while the newer CAT5e cable should be able...","language":"en","title":"Cat5 vs Cat5e - Difference and Comparison | Diffen","URL":"https://www.diffen.com/difference/Cat5_vs_Cat5e","accessed":{"date-parts":[["2019",12,3]]}}}],"schema":"https://github.com/citation-style-language/schema/raw/master/csl-citation.json"} </w:instrText>
      </w:r>
      <w:r>
        <w:rPr>
          <w:bCs/>
        </w:rPr>
        <w:fldChar w:fldCharType="separate"/>
      </w:r>
      <w:r w:rsidRPr="000413EC">
        <w:rPr>
          <w:rFonts w:ascii="Calibri" w:hAnsi="Calibri" w:cs="Calibri"/>
        </w:rPr>
        <w:t>[9]</w:t>
      </w:r>
      <w:r>
        <w:rPr>
          <w:bCs/>
        </w:rPr>
        <w:fldChar w:fldCharType="end"/>
      </w:r>
      <w:r w:rsidRPr="000413EC">
        <w:rPr>
          <w:bCs/>
        </w:rPr>
        <w:t xml:space="preserve"> The CAT5e cable</w:t>
      </w:r>
      <w:r>
        <w:rPr>
          <w:bCs/>
        </w:rPr>
        <w:t xml:space="preserve"> also</w:t>
      </w:r>
      <w:r w:rsidRPr="000413EC">
        <w:rPr>
          <w:bCs/>
        </w:rPr>
        <w:t xml:space="preserve"> </w:t>
      </w:r>
      <w:r>
        <w:rPr>
          <w:bCs/>
        </w:rPr>
        <w:t>has improved interference reduction between cables “crosstalk”.</w:t>
      </w:r>
      <w:r w:rsidRPr="000413EC">
        <w:rPr>
          <w:bCs/>
        </w:rPr>
        <w:t xml:space="preserve"> </w:t>
      </w:r>
      <w:r>
        <w:rPr>
          <w:bCs/>
        </w:rPr>
        <w:fldChar w:fldCharType="begin"/>
      </w:r>
      <w:r>
        <w:rPr>
          <w:bCs/>
        </w:rPr>
        <w:instrText xml:space="preserve"> ADDIN ZOTERO_ITEM CSL_CITATION {"citationID":"m1TgjPuN","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Pr>
          <w:bCs/>
        </w:rPr>
        <w:fldChar w:fldCharType="separate"/>
      </w:r>
      <w:r w:rsidRPr="000413EC">
        <w:rPr>
          <w:rFonts w:ascii="Calibri" w:hAnsi="Calibri" w:cs="Calibri"/>
        </w:rPr>
        <w:t>[4]</w:t>
      </w:r>
      <w:r>
        <w:rPr>
          <w:bCs/>
        </w:rPr>
        <w:fldChar w:fldCharType="end"/>
      </w:r>
    </w:p>
    <w:p w14:paraId="43AE482F" w14:textId="77777777" w:rsidR="00293230" w:rsidRDefault="00293230" w:rsidP="00293230">
      <w:pPr>
        <w:rPr>
          <w:bCs/>
        </w:rPr>
      </w:pPr>
      <w:r w:rsidRPr="00C54832">
        <w:rPr>
          <w:bCs/>
        </w:rPr>
        <w:t>C</w:t>
      </w:r>
      <w:r>
        <w:rPr>
          <w:bCs/>
        </w:rPr>
        <w:t>AT</w:t>
      </w:r>
      <w:r w:rsidRPr="00C54832">
        <w:rPr>
          <w:bCs/>
        </w:rPr>
        <w:t xml:space="preserve">6 cables, </w:t>
      </w:r>
      <w:r>
        <w:rPr>
          <w:bCs/>
        </w:rPr>
        <w:t>have an improved interference reduction between cables over CAT5e</w:t>
      </w:r>
      <w:r w:rsidRPr="00C54832">
        <w:rPr>
          <w:bCs/>
        </w:rPr>
        <w:t>, a higher signal-to-noise ratio, and are suitable for 10GBASE-T (10-Gigabit Ethernet)</w:t>
      </w:r>
      <w:r>
        <w:rPr>
          <w:bCs/>
        </w:rPr>
        <w:t>.</w:t>
      </w:r>
      <w:r w:rsidRPr="00C54832">
        <w:rPr>
          <w:bCs/>
        </w:rPr>
        <w:t xml:space="preserve"> C</w:t>
      </w:r>
      <w:r>
        <w:rPr>
          <w:bCs/>
        </w:rPr>
        <w:t>AT</w:t>
      </w:r>
      <w:r w:rsidRPr="00C54832">
        <w:rPr>
          <w:bCs/>
        </w:rPr>
        <w:t>5e cables support only up to 1000BASE-T (Gigabit Ethernet).</w:t>
      </w:r>
      <w:r>
        <w:rPr>
          <w:bCs/>
        </w:rPr>
        <w:t xml:space="preserve"> To future proof a network, CAT6 is the better choice but has a slight premium for price.</w:t>
      </w:r>
      <w:r>
        <w:rPr>
          <w:bCs/>
        </w:rPr>
        <w:fldChar w:fldCharType="begin"/>
      </w:r>
      <w:r>
        <w:rPr>
          <w:bCs/>
        </w:rPr>
        <w:instrText xml:space="preserve"> ADDIN ZOTERO_ITEM CSL_CITATION {"citationID":"BsK4vZWZ","properties":{"formattedCitation":"[10]","plainCitation":"[10]","noteIndex":0},"citationItems":[{"id":148,"uris":["http://zotero.org/users/5310636/items/XNLF4RG5"],"uri":["http://zotero.org/users/5310636/items/XNLF4RG5"],"itemData":{"id":148,"type":"webpage","abstract":"What's the difference between Cat5e and Cat6? Cat6 cables, also called Category 6 or Cat 6 cables, provide lower crosstalk, a higher signal-to-noise ratio, and are suitable for 10GBASE-T (10-Gigabit Ethernet), while Cat5e cables support only up to 1000BASE-T (Gigabit Ethernet). As a means of future-p...","language":"en","title":"Cat5e vs Cat6 - Difference and Comparison | Diffen","URL":"https://www.diffen.com/difference/Cat5e_vs_Cat6","accessed":{"date-parts":[["2019",12,8]]}}}],"schema":"https://github.com/citation-style-language/schema/raw/master/csl-citation.json"} </w:instrText>
      </w:r>
      <w:r>
        <w:rPr>
          <w:bCs/>
        </w:rPr>
        <w:fldChar w:fldCharType="separate"/>
      </w:r>
      <w:r w:rsidRPr="00C54832">
        <w:rPr>
          <w:rFonts w:ascii="Calibri" w:hAnsi="Calibri" w:cs="Calibri"/>
        </w:rPr>
        <w:t>[10]</w:t>
      </w:r>
      <w:r>
        <w:rPr>
          <w:bCs/>
        </w:rPr>
        <w:fldChar w:fldCharType="end"/>
      </w:r>
      <w:r>
        <w:rPr>
          <w:bCs/>
        </w:rPr>
        <w:t xml:space="preserve"> </w:t>
      </w:r>
      <w:r w:rsidRPr="00C54832">
        <w:rPr>
          <w:bCs/>
        </w:rPr>
        <w:t>C</w:t>
      </w:r>
      <w:r>
        <w:rPr>
          <w:bCs/>
        </w:rPr>
        <w:t>AT</w:t>
      </w:r>
      <w:r w:rsidRPr="00C54832">
        <w:rPr>
          <w:bCs/>
        </w:rPr>
        <w:t>5e and C</w:t>
      </w:r>
      <w:r>
        <w:rPr>
          <w:bCs/>
        </w:rPr>
        <w:t>AT</w:t>
      </w:r>
      <w:r w:rsidRPr="00C54832">
        <w:rPr>
          <w:bCs/>
        </w:rPr>
        <w:t>6 cables are both backwards compatible</w:t>
      </w:r>
      <w:r>
        <w:rPr>
          <w:bCs/>
        </w:rPr>
        <w:t>.</w:t>
      </w:r>
      <w:r>
        <w:rPr>
          <w:bCs/>
        </w:rPr>
        <w:fldChar w:fldCharType="begin"/>
      </w:r>
      <w:r>
        <w:rPr>
          <w:bCs/>
        </w:rPr>
        <w:instrText xml:space="preserve"> ADDIN ZOTERO_ITEM CSL_CITATION {"citationID":"7mtXM6fg","properties":{"formattedCitation":"[4]","plainCitation":"[4]","noteIndex":0},"citationItems":[{"id":136,"uris":["http://zotero.org/users/5310636/items/73X46U2Y"],"uri":["http://zotero.org/users/5310636/items/73X46U2Y"],"itemData":{"id":136,"type":"article","publisher":"ANSI","title":"TIA/EIA-568-B.2 - Commercial Building Telecommunications Cabling Standard Part 2: Balanced Twisted-Pair Cabling Components","URL":"https://www.csd.uoc.gr/~hy435/material/TIA-EIA-568-B.2.pdf","author":[{"family":"","given":"TIA/EIA"}],"accessed":{"date-parts":[["2019",12,7]]},"issued":{"date-parts":[["2001",4,23]]}}}],"schema":"https://github.com/citation-style-language/schema/raw/master/csl-citation.json"} </w:instrText>
      </w:r>
      <w:r>
        <w:rPr>
          <w:bCs/>
        </w:rPr>
        <w:fldChar w:fldCharType="separate"/>
      </w:r>
      <w:r w:rsidRPr="00C54832">
        <w:rPr>
          <w:rFonts w:ascii="Calibri" w:hAnsi="Calibri" w:cs="Calibri"/>
        </w:rPr>
        <w:t>[4]</w:t>
      </w:r>
      <w:r>
        <w:rPr>
          <w:bCs/>
        </w:rPr>
        <w:fldChar w:fldCharType="end"/>
      </w:r>
    </w:p>
    <w:p w14:paraId="10140952" w14:textId="77777777" w:rsidR="00293230" w:rsidRDefault="00293230" w:rsidP="00293230">
      <w:pPr>
        <w:rPr>
          <w:bCs/>
        </w:rPr>
      </w:pPr>
      <w:r>
        <w:rPr>
          <w:bCs/>
        </w:rPr>
        <w:t>The problems of Ethernet cables.</w:t>
      </w:r>
    </w:p>
    <w:p w14:paraId="6BB644E3" w14:textId="77777777" w:rsidR="00293230" w:rsidRDefault="00293230" w:rsidP="00293230">
      <w:pPr>
        <w:rPr>
          <w:bCs/>
        </w:rPr>
      </w:pPr>
      <w:r>
        <w:rPr>
          <w:bCs/>
        </w:rPr>
        <w:t>Most people can make an Ethernet cable without adhering to the correct standards. When a cable is made the transmission performance and functionality may not reach full capacity if all test parameters haven’t been met. Many network issues have been identified with poorly made cables which is why highly skilled technicians should only create Ethernet networks.</w:t>
      </w:r>
      <w:r>
        <w:rPr>
          <w:bCs/>
        </w:rPr>
        <w:fldChar w:fldCharType="begin"/>
      </w:r>
      <w:r>
        <w:rPr>
          <w:bCs/>
        </w:rPr>
        <w:instrText xml:space="preserve"> ADDIN ZOTERO_ITEM CSL_CITATION {"citationID":"9bq4mTZI","properties":{"formattedCitation":"[11]","plainCitation":"[11]","noteIndex":0},"citationItems":[{"id":126,"uris":["http://zotero.org/users/5310636/items/S79G4K7W"],"uri":["http://zotero.org/users/5310636/items/S79G4K7W"],"itemData":{"id":126,"type":"webpage","abstract":"Welcome to another post in the series by Nick Locke, of Nicab Ltd, who has more than 15 years experience in the electronics manufacturing industry speciali","container-title":"Electronics Weekly","language":"en-GB","title":"Only Connect: A further guide to Ethernet Cat 5e and Cat 6 testing","title-short":"Only Connect","URL":"https://www.electronicsweekly.com/blogs/electro-ramblings/industry-comment/connect-guide-ethernet-cat-5e-cat-6-testing-2016-10/","author":[{"family":"Williams","given":"Alun"}],"accessed":{"date-parts":[["2019",12,7]]},"issued":{"date-parts":[["2016",10,31]]}}}],"schema":"https://github.com/citation-style-language/schema/raw/master/csl-citation.json"} </w:instrText>
      </w:r>
      <w:r>
        <w:rPr>
          <w:bCs/>
        </w:rPr>
        <w:fldChar w:fldCharType="separate"/>
      </w:r>
      <w:r w:rsidRPr="00C54832">
        <w:rPr>
          <w:rFonts w:ascii="Calibri" w:hAnsi="Calibri" w:cs="Calibri"/>
        </w:rPr>
        <w:t>[11]</w:t>
      </w:r>
      <w:r>
        <w:rPr>
          <w:bCs/>
        </w:rPr>
        <w:fldChar w:fldCharType="end"/>
      </w:r>
    </w:p>
    <w:p w14:paraId="4A7D97D9" w14:textId="77777777" w:rsidR="00293230" w:rsidRDefault="00293230" w:rsidP="00293230">
      <w:pPr>
        <w:rPr>
          <w:bCs/>
        </w:rPr>
      </w:pPr>
      <w:r>
        <w:rPr>
          <w:bCs/>
        </w:rPr>
        <w:t>Conclusion.</w:t>
      </w:r>
    </w:p>
    <w:p w14:paraId="4F374283" w14:textId="77777777" w:rsidR="00293230" w:rsidRDefault="00293230" w:rsidP="00293230">
      <w:pPr>
        <w:rPr>
          <w:bCs/>
        </w:rPr>
      </w:pPr>
      <w:r>
        <w:t>When designing and installing a network, Choosing the best foundation for your present and future network needs are a must to ensure support of emerging technologies that utilize the latest advances in network technologies. You must have a highly skilled technician to install a network. The technician must carry out the correct tests and standards so that the network can reach its full capacity to reduce connectivity issues.</w:t>
      </w:r>
    </w:p>
    <w:p w14:paraId="15FF7DE6" w14:textId="77777777" w:rsidR="00293230" w:rsidRDefault="00293230" w:rsidP="00293230">
      <w:pPr>
        <w:rPr>
          <w:bCs/>
        </w:rPr>
      </w:pPr>
      <w:r>
        <w:rPr>
          <w:bCs/>
        </w:rPr>
        <w:t>References.</w:t>
      </w:r>
    </w:p>
    <w:p w14:paraId="058DA006" w14:textId="77777777" w:rsidR="00293230" w:rsidRPr="00C54832" w:rsidRDefault="00293230" w:rsidP="00293230">
      <w:pPr>
        <w:pStyle w:val="Bibliography"/>
        <w:rPr>
          <w:rFonts w:ascii="Calibri" w:hAnsi="Calibri" w:cs="Calibri"/>
        </w:rPr>
      </w:pPr>
      <w:r>
        <w:fldChar w:fldCharType="begin"/>
      </w:r>
      <w:r>
        <w:instrText xml:space="preserve"> ADDIN ZOTERO_BIBL {"uncited":[],"omitted":[],"custom":[]} CSL_BIBLIOGRAPHY </w:instrText>
      </w:r>
      <w:r>
        <w:fldChar w:fldCharType="separate"/>
      </w:r>
      <w:r w:rsidRPr="00C54832">
        <w:rPr>
          <w:rFonts w:ascii="Calibri" w:hAnsi="Calibri" w:cs="Calibri"/>
        </w:rPr>
        <w:t>[1]</w:t>
      </w:r>
      <w:r w:rsidRPr="00C54832">
        <w:rPr>
          <w:rFonts w:ascii="Calibri" w:hAnsi="Calibri" w:cs="Calibri"/>
        </w:rPr>
        <w:tab/>
        <w:t xml:space="preserve">TIA, ‘Standards’, </w:t>
      </w:r>
      <w:r w:rsidRPr="00C54832">
        <w:rPr>
          <w:rFonts w:ascii="Calibri" w:hAnsi="Calibri" w:cs="Calibri"/>
          <w:i/>
          <w:iCs/>
        </w:rPr>
        <w:t>TIA Online</w:t>
      </w:r>
      <w:r w:rsidRPr="00C54832">
        <w:rPr>
          <w:rFonts w:ascii="Calibri" w:hAnsi="Calibri" w:cs="Calibri"/>
        </w:rPr>
        <w:t>. [Online]. Available: https://tiaonline.org/what-we-do/standards/. [Accessed: 07-Dec-2019].</w:t>
      </w:r>
    </w:p>
    <w:p w14:paraId="2540B3E3" w14:textId="77777777" w:rsidR="00293230" w:rsidRPr="00C54832" w:rsidRDefault="00293230" w:rsidP="00293230">
      <w:pPr>
        <w:pStyle w:val="Bibliography"/>
        <w:rPr>
          <w:rFonts w:ascii="Calibri" w:hAnsi="Calibri" w:cs="Calibri"/>
        </w:rPr>
      </w:pPr>
      <w:r w:rsidRPr="00C54832">
        <w:rPr>
          <w:rFonts w:ascii="Calibri" w:hAnsi="Calibri" w:cs="Calibri"/>
        </w:rPr>
        <w:lastRenderedPageBreak/>
        <w:t>[2]</w:t>
      </w:r>
      <w:r w:rsidRPr="00C54832">
        <w:rPr>
          <w:rFonts w:ascii="Calibri" w:hAnsi="Calibri" w:cs="Calibri"/>
        </w:rPr>
        <w:tab/>
        <w:t xml:space="preserve">Siemen, ‘De-Mystifying Cabling Specifications From 5e to 7A’, </w:t>
      </w:r>
      <w:r w:rsidRPr="00C54832">
        <w:rPr>
          <w:rFonts w:ascii="Calibri" w:hAnsi="Calibri" w:cs="Calibri"/>
          <w:i/>
          <w:iCs/>
        </w:rPr>
        <w:t>Siemen | Whitepapers</w:t>
      </w:r>
      <w:r w:rsidRPr="00C54832">
        <w:rPr>
          <w:rFonts w:ascii="Calibri" w:hAnsi="Calibri" w:cs="Calibri"/>
        </w:rPr>
        <w:t>, 2007. [Online]. Available: http://files.siemon.com/share-white_papers-pdf/07-03-01-demystifying.pdf. [Accessed: 07-Dec-2019].</w:t>
      </w:r>
    </w:p>
    <w:p w14:paraId="3E41DDA9" w14:textId="77777777" w:rsidR="00293230" w:rsidRPr="00C54832" w:rsidRDefault="00293230" w:rsidP="00293230">
      <w:pPr>
        <w:pStyle w:val="Bibliography"/>
        <w:rPr>
          <w:rFonts w:ascii="Calibri" w:hAnsi="Calibri" w:cs="Calibri"/>
        </w:rPr>
      </w:pPr>
      <w:r w:rsidRPr="00C54832">
        <w:rPr>
          <w:rFonts w:ascii="Calibri" w:hAnsi="Calibri" w:cs="Calibri"/>
        </w:rPr>
        <w:t>[3]</w:t>
      </w:r>
      <w:r w:rsidRPr="00C54832">
        <w:rPr>
          <w:rFonts w:ascii="Calibri" w:hAnsi="Calibri" w:cs="Calibri"/>
        </w:rPr>
        <w:tab/>
        <w:t>TIA, ‘TIA-EIA-568-B.1 - Commercial Building Telecommunications Cabling Standard Part 1: General Requirements’. ANSI, 12-Apr-2001.</w:t>
      </w:r>
    </w:p>
    <w:p w14:paraId="7FE18032" w14:textId="77777777" w:rsidR="00293230" w:rsidRPr="00C54832" w:rsidRDefault="00293230" w:rsidP="00293230">
      <w:pPr>
        <w:pStyle w:val="Bibliography"/>
        <w:rPr>
          <w:rFonts w:ascii="Calibri" w:hAnsi="Calibri" w:cs="Calibri"/>
        </w:rPr>
      </w:pPr>
      <w:r w:rsidRPr="00C54832">
        <w:rPr>
          <w:rFonts w:ascii="Calibri" w:hAnsi="Calibri" w:cs="Calibri"/>
        </w:rPr>
        <w:t>[4]</w:t>
      </w:r>
      <w:r w:rsidRPr="00C54832">
        <w:rPr>
          <w:rFonts w:ascii="Calibri" w:hAnsi="Calibri" w:cs="Calibri"/>
        </w:rPr>
        <w:tab/>
        <w:t>TIA/EIA, ‘TIA/EIA-568-B.2 - Commercial Building Telecommunications Cabling Standard Part 2: Balanced Twisted-Pair Cabling Components’. ANSI, 23-Apr-2001.</w:t>
      </w:r>
    </w:p>
    <w:p w14:paraId="08FFFC46" w14:textId="77777777" w:rsidR="00293230" w:rsidRPr="00C54832" w:rsidRDefault="00293230" w:rsidP="00293230">
      <w:pPr>
        <w:pStyle w:val="Bibliography"/>
        <w:rPr>
          <w:rFonts w:ascii="Calibri" w:hAnsi="Calibri" w:cs="Calibri"/>
        </w:rPr>
      </w:pPr>
      <w:r w:rsidRPr="00C54832">
        <w:rPr>
          <w:rFonts w:ascii="Calibri" w:hAnsi="Calibri" w:cs="Calibri"/>
        </w:rPr>
        <w:t>[5]</w:t>
      </w:r>
      <w:r w:rsidRPr="00C54832">
        <w:rPr>
          <w:rFonts w:ascii="Calibri" w:hAnsi="Calibri" w:cs="Calibri"/>
        </w:rPr>
        <w:tab/>
        <w:t>TIA, ‘TIA-EIA-568-B.3 - Optical Fiber Cabling Components Standard’. ANSI, 30-Mar-2000.</w:t>
      </w:r>
    </w:p>
    <w:p w14:paraId="5F7DB184" w14:textId="77777777" w:rsidR="00293230" w:rsidRPr="00C54832" w:rsidRDefault="00293230" w:rsidP="00293230">
      <w:pPr>
        <w:pStyle w:val="Bibliography"/>
        <w:rPr>
          <w:rFonts w:ascii="Calibri" w:hAnsi="Calibri" w:cs="Calibri"/>
        </w:rPr>
      </w:pPr>
      <w:r w:rsidRPr="00C54832">
        <w:rPr>
          <w:rFonts w:ascii="Calibri" w:hAnsi="Calibri" w:cs="Calibri"/>
        </w:rPr>
        <w:t>[6]</w:t>
      </w:r>
      <w:r w:rsidRPr="00C54832">
        <w:rPr>
          <w:rFonts w:ascii="Calibri" w:hAnsi="Calibri" w:cs="Calibri"/>
        </w:rPr>
        <w:tab/>
        <w:t>Administrator, ‘Unshielded Twisted Pair (UTP) - CAT 1 to CAT5, 5e, CAT6 &amp; CAT7’. [Online]. Available: http://www.firewall.cx/networking-topics/cabling-utp-fibre/112-network-cabling-utp.html. [Accessed: 07-Dec-2019].</w:t>
      </w:r>
    </w:p>
    <w:p w14:paraId="740FF59C" w14:textId="77777777" w:rsidR="00293230" w:rsidRPr="00C54832" w:rsidRDefault="00293230" w:rsidP="00293230">
      <w:pPr>
        <w:pStyle w:val="Bibliography"/>
        <w:rPr>
          <w:rFonts w:ascii="Calibri" w:hAnsi="Calibri" w:cs="Calibri"/>
        </w:rPr>
      </w:pPr>
      <w:r w:rsidRPr="00C54832">
        <w:rPr>
          <w:rFonts w:ascii="Calibri" w:hAnsi="Calibri" w:cs="Calibri"/>
        </w:rPr>
        <w:t>[7]</w:t>
      </w:r>
      <w:r w:rsidRPr="00C54832">
        <w:rPr>
          <w:rFonts w:ascii="Calibri" w:hAnsi="Calibri" w:cs="Calibri"/>
        </w:rPr>
        <w:tab/>
        <w:t xml:space="preserve">Administrator, ‘UNDERSTANDING CAT - 5 CABLES’, </w:t>
      </w:r>
      <w:proofErr w:type="spellStart"/>
      <w:r w:rsidRPr="00C54832">
        <w:rPr>
          <w:rFonts w:ascii="Calibri" w:hAnsi="Calibri" w:cs="Calibri"/>
          <w:i/>
          <w:iCs/>
        </w:rPr>
        <w:t>SCaT</w:t>
      </w:r>
      <w:proofErr w:type="spellEnd"/>
      <w:r w:rsidRPr="00C54832">
        <w:rPr>
          <w:rFonts w:ascii="Calibri" w:hAnsi="Calibri" w:cs="Calibri"/>
          <w:i/>
          <w:iCs/>
        </w:rPr>
        <w:t xml:space="preserve"> News</w:t>
      </w:r>
      <w:r w:rsidRPr="00C54832">
        <w:rPr>
          <w:rFonts w:ascii="Calibri" w:hAnsi="Calibri" w:cs="Calibri"/>
        </w:rPr>
        <w:t>. [Online]. Available: http://www.scatmag.com/technical/techarticle_dec02.pdf. [Accessed: 08-Dec-2019].</w:t>
      </w:r>
    </w:p>
    <w:p w14:paraId="234E47A7" w14:textId="77777777" w:rsidR="00293230" w:rsidRPr="00C54832" w:rsidRDefault="00293230" w:rsidP="00293230">
      <w:pPr>
        <w:pStyle w:val="Bibliography"/>
        <w:rPr>
          <w:rFonts w:ascii="Calibri" w:hAnsi="Calibri" w:cs="Calibri"/>
        </w:rPr>
      </w:pPr>
      <w:r w:rsidRPr="00C54832">
        <w:rPr>
          <w:rFonts w:ascii="Calibri" w:hAnsi="Calibri" w:cs="Calibri"/>
        </w:rPr>
        <w:t>[8]</w:t>
      </w:r>
      <w:r w:rsidRPr="00C54832">
        <w:rPr>
          <w:rFonts w:ascii="Calibri" w:hAnsi="Calibri" w:cs="Calibri"/>
        </w:rPr>
        <w:tab/>
        <w:t xml:space="preserve">‘Cat5 vs Cat6 Cable’, </w:t>
      </w:r>
      <w:proofErr w:type="spellStart"/>
      <w:r w:rsidRPr="00C54832">
        <w:rPr>
          <w:rFonts w:ascii="Calibri" w:hAnsi="Calibri" w:cs="Calibri"/>
          <w:i/>
          <w:iCs/>
        </w:rPr>
        <w:t>Multicom</w:t>
      </w:r>
      <w:proofErr w:type="spellEnd"/>
      <w:r w:rsidRPr="00C54832">
        <w:rPr>
          <w:rFonts w:ascii="Calibri" w:hAnsi="Calibri" w:cs="Calibri"/>
        </w:rPr>
        <w:t>. [Online]. Available: https://www.multicominc.com/training/technical-resources/cat5-vs-cat6-cable/. [Accessed: 07-Dec-2019].</w:t>
      </w:r>
    </w:p>
    <w:p w14:paraId="0D1F8D64" w14:textId="77777777" w:rsidR="00293230" w:rsidRPr="00C54832" w:rsidRDefault="00293230" w:rsidP="00293230">
      <w:pPr>
        <w:pStyle w:val="Bibliography"/>
        <w:rPr>
          <w:rFonts w:ascii="Calibri" w:hAnsi="Calibri" w:cs="Calibri"/>
        </w:rPr>
      </w:pPr>
      <w:r w:rsidRPr="00C54832">
        <w:rPr>
          <w:rFonts w:ascii="Calibri" w:hAnsi="Calibri" w:cs="Calibri"/>
        </w:rPr>
        <w:t>[9]</w:t>
      </w:r>
      <w:r w:rsidRPr="00C54832">
        <w:rPr>
          <w:rFonts w:ascii="Calibri" w:hAnsi="Calibri" w:cs="Calibri"/>
        </w:rPr>
        <w:tab/>
        <w:t xml:space="preserve">‘Cat5 vs Cat5e - Difference and Comparison | </w:t>
      </w:r>
      <w:proofErr w:type="spellStart"/>
      <w:r w:rsidRPr="00C54832">
        <w:rPr>
          <w:rFonts w:ascii="Calibri" w:hAnsi="Calibri" w:cs="Calibri"/>
        </w:rPr>
        <w:t>Diffen</w:t>
      </w:r>
      <w:proofErr w:type="spellEnd"/>
      <w:r w:rsidRPr="00C54832">
        <w:rPr>
          <w:rFonts w:ascii="Calibri" w:hAnsi="Calibri" w:cs="Calibri"/>
        </w:rPr>
        <w:t>’. [Online]. Available: https://www.diffen.com/difference/Cat5_vs_Cat5e. [Accessed: 03-Dec-2019].</w:t>
      </w:r>
    </w:p>
    <w:p w14:paraId="0E7FDFE4" w14:textId="77777777" w:rsidR="00293230" w:rsidRPr="00C54832" w:rsidRDefault="00293230" w:rsidP="00293230">
      <w:pPr>
        <w:pStyle w:val="Bibliography"/>
        <w:rPr>
          <w:rFonts w:ascii="Calibri" w:hAnsi="Calibri" w:cs="Calibri"/>
        </w:rPr>
      </w:pPr>
      <w:r w:rsidRPr="00C54832">
        <w:rPr>
          <w:rFonts w:ascii="Calibri" w:hAnsi="Calibri" w:cs="Calibri"/>
        </w:rPr>
        <w:t>[10]</w:t>
      </w:r>
      <w:r w:rsidRPr="00C54832">
        <w:rPr>
          <w:rFonts w:ascii="Calibri" w:hAnsi="Calibri" w:cs="Calibri"/>
        </w:rPr>
        <w:tab/>
        <w:t xml:space="preserve">‘Cat5e vs Cat6 - Difference and Comparison | </w:t>
      </w:r>
      <w:proofErr w:type="spellStart"/>
      <w:r w:rsidRPr="00C54832">
        <w:rPr>
          <w:rFonts w:ascii="Calibri" w:hAnsi="Calibri" w:cs="Calibri"/>
        </w:rPr>
        <w:t>Diffen</w:t>
      </w:r>
      <w:proofErr w:type="spellEnd"/>
      <w:r w:rsidRPr="00C54832">
        <w:rPr>
          <w:rFonts w:ascii="Calibri" w:hAnsi="Calibri" w:cs="Calibri"/>
        </w:rPr>
        <w:t>’. [Online]. Available: https://www.diffen.com/difference/Cat5e_vs_Cat6. [Accessed: 08-Dec-2019].</w:t>
      </w:r>
    </w:p>
    <w:p w14:paraId="5ABCE7E5" w14:textId="77777777" w:rsidR="00293230" w:rsidRPr="00C54832" w:rsidRDefault="00293230" w:rsidP="00293230">
      <w:pPr>
        <w:pStyle w:val="Bibliography"/>
        <w:rPr>
          <w:rFonts w:ascii="Calibri" w:hAnsi="Calibri" w:cs="Calibri"/>
        </w:rPr>
      </w:pPr>
      <w:r w:rsidRPr="00C54832">
        <w:rPr>
          <w:rFonts w:ascii="Calibri" w:hAnsi="Calibri" w:cs="Calibri"/>
        </w:rPr>
        <w:t>[11]</w:t>
      </w:r>
      <w:r w:rsidRPr="00C54832">
        <w:rPr>
          <w:rFonts w:ascii="Calibri" w:hAnsi="Calibri" w:cs="Calibri"/>
        </w:rPr>
        <w:tab/>
        <w:t xml:space="preserve">A. Williams, ‘Only Connect: A further guide to Ethernet Cat 5e and Cat 6 testing’, </w:t>
      </w:r>
      <w:r w:rsidRPr="00C54832">
        <w:rPr>
          <w:rFonts w:ascii="Calibri" w:hAnsi="Calibri" w:cs="Calibri"/>
          <w:i/>
          <w:iCs/>
        </w:rPr>
        <w:t>Electronics Weekly</w:t>
      </w:r>
      <w:r w:rsidRPr="00C54832">
        <w:rPr>
          <w:rFonts w:ascii="Calibri" w:hAnsi="Calibri" w:cs="Calibri"/>
        </w:rPr>
        <w:t>, 31-Oct-2016. [Online]. Available: https://www.electronicsweekly.com/blogs/electro-ramblings/industry-comment/connect-guide-ethernet-cat-5e-cat-6-testing-2016-10/. [Accessed: 07-Dec-2019].</w:t>
      </w:r>
    </w:p>
    <w:p w14:paraId="1C1933A1" w14:textId="77777777" w:rsidR="00293230" w:rsidRDefault="00293230" w:rsidP="00293230">
      <w:r>
        <w:rPr>
          <w:bCs/>
        </w:rPr>
        <w:fldChar w:fldCharType="end"/>
      </w:r>
    </w:p>
    <w:p w14:paraId="708C4637" w14:textId="3E9DFDAB" w:rsidR="002B3592" w:rsidRPr="007C20EC" w:rsidRDefault="002B3592" w:rsidP="002B3592">
      <w:pPr>
        <w:pStyle w:val="BodyTextL25"/>
        <w:rPr>
          <w:rFonts w:eastAsia="Arial"/>
          <w:b/>
          <w:color w:val="FF0000"/>
        </w:rPr>
      </w:pPr>
      <w:bookmarkStart w:id="0" w:name="_GoBack"/>
      <w:bookmarkEnd w:id="0"/>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0AACA3E5" w14:textId="05A96E03" w:rsidR="007363BD" w:rsidRDefault="007363BD" w:rsidP="007363BD">
      <w:pPr>
        <w:pStyle w:val="BodyTextL25"/>
        <w:rPr>
          <w:color w:val="FF0000"/>
        </w:rPr>
      </w:pPr>
      <w:r>
        <w:rPr>
          <w:color w:val="FF0000"/>
        </w:rPr>
        <w:t>The most difficult part of making an ethernet crossover cable was remembering the order of the small cables</w:t>
      </w:r>
      <w:r w:rsidR="002B3592">
        <w:rPr>
          <w:color w:val="FF0000"/>
        </w:rPr>
        <w:t xml:space="preserve"> from end to end</w:t>
      </w:r>
      <w:r>
        <w:rPr>
          <w:color w:val="FF0000"/>
        </w:rPr>
        <w:t>.</w:t>
      </w:r>
    </w:p>
    <w:p w14:paraId="67D2CB02" w14:textId="77777777" w:rsidR="007363BD" w:rsidRDefault="007363BD" w:rsidP="007363BD">
      <w:pPr>
        <w:pStyle w:val="BodyTextL25"/>
        <w:rPr>
          <w:color w:val="FF0000"/>
        </w:rPr>
      </w:pPr>
    </w:p>
    <w:p w14:paraId="033068AC" w14:textId="1C1835C0" w:rsidR="00017962" w:rsidRPr="007C20EC" w:rsidRDefault="007363BD" w:rsidP="007363BD">
      <w:pPr>
        <w:pStyle w:val="BodyTextL25"/>
        <w:rPr>
          <w:rStyle w:val="AnswerGray"/>
          <w:color w:val="FF0000"/>
          <w:shd w:val="clear" w:color="auto" w:fill="auto"/>
        </w:rPr>
      </w:pPr>
      <w:r>
        <w:rPr>
          <w:color w:val="FF0000"/>
        </w:rPr>
        <w:lastRenderedPageBreak/>
        <w:br/>
      </w:r>
      <w:r w:rsidR="00017962"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6A2FF0F3" w:rsidR="00B446F2" w:rsidRPr="007C20EC" w:rsidRDefault="007363BD" w:rsidP="004B1D01">
      <w:pPr>
        <w:pStyle w:val="BodyTextL25"/>
        <w:rPr>
          <w:rStyle w:val="AnswerGray"/>
          <w:color w:val="FF0000"/>
          <w:shd w:val="clear" w:color="auto" w:fill="auto"/>
        </w:rPr>
      </w:pPr>
      <w:r>
        <w:rPr>
          <w:rStyle w:val="AnswerGray"/>
          <w:color w:val="FF0000"/>
          <w:shd w:val="clear" w:color="auto" w:fill="auto"/>
        </w:rPr>
        <w:t>Cables can become damaged, being a network engineer requires the ability to build and upkeep a networks infrastructure from the software to the hardware.</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418A3D8"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293230">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1EA00F9"/>
    <w:multiLevelType w:val="hybridMultilevel"/>
    <w:tmpl w:val="DA78D3D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3230"/>
    <w:rsid w:val="002945B5"/>
    <w:rsid w:val="002A278F"/>
    <w:rsid w:val="002A5E5C"/>
    <w:rsid w:val="002A6C56"/>
    <w:rsid w:val="002B3592"/>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4CC"/>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363BD"/>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semiHidden/>
    <w:unhideWhenUsed/>
    <w:rsid w:val="002B3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5A2841-9B75-4FB2-B5F9-672FE8F54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4334</Words>
  <Characters>24708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Eyebrow Police</cp:lastModifiedBy>
  <cp:revision>6</cp:revision>
  <cp:lastPrinted>2015-07-08T15:32:00Z</cp:lastPrinted>
  <dcterms:created xsi:type="dcterms:W3CDTF">2019-11-29T14:52:00Z</dcterms:created>
  <dcterms:modified xsi:type="dcterms:W3CDTF">2019-12-09T15:47:00Z</dcterms:modified>
</cp:coreProperties>
</file>