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0.1 -->
  <w:body>
    <w:p w:rsidR="00A66C84" w:rsidP="00BC0A5E">
      <w:pPr>
        <w:jc w:val="center"/>
        <w:rPr>
          <w:rFonts w:asciiTheme="majorHAnsi" w:eastAsiaTheme="majorEastAsia" w:hAnsiTheme="majorHAnsi" w:cstheme="majorBidi"/>
          <w:spacing w:val="-10"/>
          <w:kern w:val="28"/>
          <w:sz w:val="56"/>
          <w:szCs w:val="56"/>
        </w:rPr>
      </w:pPr>
      <w:r w:rsidRPr="00BC0A5E">
        <w:rPr>
          <w:rFonts w:asciiTheme="majorHAnsi" w:eastAsiaTheme="majorEastAsia" w:hAnsiTheme="majorHAnsi" w:cstheme="majorBidi"/>
          <w:spacing w:val="-10"/>
          <w:kern w:val="28"/>
          <w:sz w:val="56"/>
          <w:szCs w:val="56"/>
        </w:rPr>
        <w:t>Fin</w:t>
      </w:r>
      <w:r>
        <w:rPr>
          <w:rFonts w:asciiTheme="majorHAnsi" w:eastAsiaTheme="majorEastAsia" w:hAnsiTheme="majorHAnsi" w:cstheme="majorBidi"/>
          <w:spacing w:val="-10"/>
          <w:kern w:val="28"/>
          <w:sz w:val="56"/>
          <w:szCs w:val="56"/>
        </w:rPr>
        <w:t xml:space="preserve">ancial Management for the Hotel </w:t>
      </w:r>
      <w:bookmarkStart w:id="0" w:name="_GoBack"/>
      <w:bookmarkEnd w:id="0"/>
      <w:r w:rsidRPr="00BC0A5E">
        <w:rPr>
          <w:rFonts w:asciiTheme="majorHAnsi" w:eastAsiaTheme="majorEastAsia" w:hAnsiTheme="majorHAnsi" w:cstheme="majorBidi"/>
          <w:spacing w:val="-10"/>
          <w:kern w:val="28"/>
          <w:sz w:val="56"/>
          <w:szCs w:val="56"/>
        </w:rPr>
        <w:t>Industry</w:t>
      </w:r>
      <w:r>
        <w:br w:type="page"/>
      </w:r>
    </w:p>
    <w:sdt>
      <w:sdtPr>
        <w:rPr>
          <w:rFonts w:ascii="Arial" w:hAnsi="Arial" w:eastAsiaTheme="minorHAnsi" w:cstheme="minorBidi"/>
          <w:color w:val="auto"/>
          <w:sz w:val="24"/>
          <w:szCs w:val="22"/>
          <w:lang w:val="en-IN"/>
        </w:rPr>
        <w:id w:val="1421595976"/>
        <w:docPartObj>
          <w:docPartGallery w:val="Table of Contents"/>
          <w:docPartUnique/>
        </w:docPartObj>
      </w:sdtPr>
      <w:sdtEndPr>
        <w:rPr>
          <w:b/>
          <w:bCs/>
          <w:noProof/>
        </w:rPr>
      </w:sdtEndPr>
      <w:sdtContent>
        <w:p w:rsidR="00A66C84">
          <w:pPr>
            <w:pStyle w:val="TOCHeading"/>
          </w:pPr>
          <w:r>
            <w:t>Table of Contents</w:t>
          </w:r>
        </w:p>
        <w:p w:rsidR="007C125A">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47527088" w:history="1">
            <w:r w:rsidRPr="004E1920">
              <w:rPr>
                <w:rStyle w:val="Hyperlink"/>
                <w:noProof/>
              </w:rPr>
              <w:t>Introduction</w:t>
            </w:r>
            <w:r>
              <w:rPr>
                <w:noProof/>
                <w:webHidden/>
              </w:rPr>
              <w:tab/>
            </w:r>
            <w:r>
              <w:rPr>
                <w:noProof/>
                <w:webHidden/>
              </w:rPr>
              <w:fldChar w:fldCharType="begin"/>
            </w:r>
            <w:r>
              <w:rPr>
                <w:noProof/>
                <w:webHidden/>
              </w:rPr>
              <w:instrText xml:space="preserve"> PAGEREF _Toc47527088 \h </w:instrText>
            </w:r>
            <w:r>
              <w:rPr>
                <w:noProof/>
                <w:webHidden/>
              </w:rPr>
              <w:fldChar w:fldCharType="separate"/>
            </w:r>
            <w:r>
              <w:rPr>
                <w:noProof/>
                <w:webHidden/>
              </w:rPr>
              <w:t>3</w:t>
            </w:r>
            <w:r>
              <w:rPr>
                <w:noProof/>
                <w:webHidden/>
              </w:rPr>
              <w:fldChar w:fldCharType="end"/>
            </w:r>
          </w:hyperlink>
        </w:p>
        <w:p w:rsidR="007C125A">
          <w:pPr>
            <w:pStyle w:val="TOC1"/>
            <w:tabs>
              <w:tab w:val="right" w:leader="dot" w:pos="9016"/>
            </w:tabs>
            <w:rPr>
              <w:rFonts w:asciiTheme="minorHAnsi" w:eastAsiaTheme="minorEastAsia" w:hAnsiTheme="minorHAnsi"/>
              <w:noProof/>
              <w:sz w:val="22"/>
              <w:lang w:eastAsia="en-IN"/>
            </w:rPr>
          </w:pPr>
          <w:hyperlink w:anchor="_Toc47527089" w:history="1">
            <w:r w:rsidRPr="004E1920">
              <w:rPr>
                <w:rStyle w:val="Hyperlink"/>
                <w:noProof/>
              </w:rPr>
              <w:t>Concept of the Cash Flow Budget</w:t>
            </w:r>
            <w:r>
              <w:rPr>
                <w:noProof/>
                <w:webHidden/>
              </w:rPr>
              <w:tab/>
            </w:r>
            <w:r>
              <w:rPr>
                <w:noProof/>
                <w:webHidden/>
              </w:rPr>
              <w:fldChar w:fldCharType="begin"/>
            </w:r>
            <w:r>
              <w:rPr>
                <w:noProof/>
                <w:webHidden/>
              </w:rPr>
              <w:instrText xml:space="preserve"> PAGEREF _Toc47527089 \h </w:instrText>
            </w:r>
            <w:r>
              <w:rPr>
                <w:noProof/>
                <w:webHidden/>
              </w:rPr>
              <w:fldChar w:fldCharType="separate"/>
            </w:r>
            <w:r>
              <w:rPr>
                <w:noProof/>
                <w:webHidden/>
              </w:rPr>
              <w:t>3</w:t>
            </w:r>
            <w:r>
              <w:rPr>
                <w:noProof/>
                <w:webHidden/>
              </w:rPr>
              <w:fldChar w:fldCharType="end"/>
            </w:r>
          </w:hyperlink>
        </w:p>
        <w:p w:rsidR="007C125A">
          <w:pPr>
            <w:pStyle w:val="TOC1"/>
            <w:tabs>
              <w:tab w:val="right" w:leader="dot" w:pos="9016"/>
            </w:tabs>
            <w:rPr>
              <w:rFonts w:asciiTheme="minorHAnsi" w:eastAsiaTheme="minorEastAsia" w:hAnsiTheme="minorHAnsi"/>
              <w:noProof/>
              <w:sz w:val="22"/>
              <w:lang w:eastAsia="en-IN"/>
            </w:rPr>
          </w:pPr>
          <w:hyperlink w:anchor="_Toc47527090" w:history="1">
            <w:r w:rsidRPr="004E1920">
              <w:rPr>
                <w:rStyle w:val="Hyperlink"/>
                <w:noProof/>
              </w:rPr>
              <w:t>Importance of Cash Flow Budget</w:t>
            </w:r>
            <w:r>
              <w:rPr>
                <w:noProof/>
                <w:webHidden/>
              </w:rPr>
              <w:tab/>
            </w:r>
            <w:r>
              <w:rPr>
                <w:noProof/>
                <w:webHidden/>
              </w:rPr>
              <w:fldChar w:fldCharType="begin"/>
            </w:r>
            <w:r>
              <w:rPr>
                <w:noProof/>
                <w:webHidden/>
              </w:rPr>
              <w:instrText xml:space="preserve"> PAGEREF _Toc47527090 \h </w:instrText>
            </w:r>
            <w:r>
              <w:rPr>
                <w:noProof/>
                <w:webHidden/>
              </w:rPr>
              <w:fldChar w:fldCharType="separate"/>
            </w:r>
            <w:r>
              <w:rPr>
                <w:noProof/>
                <w:webHidden/>
              </w:rPr>
              <w:t>4</w:t>
            </w:r>
            <w:r>
              <w:rPr>
                <w:noProof/>
                <w:webHidden/>
              </w:rPr>
              <w:fldChar w:fldCharType="end"/>
            </w:r>
          </w:hyperlink>
        </w:p>
        <w:p w:rsidR="007C125A">
          <w:pPr>
            <w:pStyle w:val="TOC1"/>
            <w:tabs>
              <w:tab w:val="right" w:leader="dot" w:pos="9016"/>
            </w:tabs>
            <w:rPr>
              <w:rFonts w:asciiTheme="minorHAnsi" w:eastAsiaTheme="minorEastAsia" w:hAnsiTheme="minorHAnsi"/>
              <w:noProof/>
              <w:sz w:val="22"/>
              <w:lang w:eastAsia="en-IN"/>
            </w:rPr>
          </w:pPr>
          <w:hyperlink w:anchor="_Toc47527091" w:history="1">
            <w:r w:rsidRPr="004E1920">
              <w:rPr>
                <w:rStyle w:val="Hyperlink"/>
                <w:noProof/>
              </w:rPr>
              <w:t>Analysis of cash flow budget</w:t>
            </w:r>
            <w:r>
              <w:rPr>
                <w:noProof/>
                <w:webHidden/>
              </w:rPr>
              <w:tab/>
            </w:r>
            <w:r>
              <w:rPr>
                <w:noProof/>
                <w:webHidden/>
              </w:rPr>
              <w:fldChar w:fldCharType="begin"/>
            </w:r>
            <w:r>
              <w:rPr>
                <w:noProof/>
                <w:webHidden/>
              </w:rPr>
              <w:instrText xml:space="preserve"> PAGEREF _Toc47527091 \h </w:instrText>
            </w:r>
            <w:r>
              <w:rPr>
                <w:noProof/>
                <w:webHidden/>
              </w:rPr>
              <w:fldChar w:fldCharType="separate"/>
            </w:r>
            <w:r>
              <w:rPr>
                <w:noProof/>
                <w:webHidden/>
              </w:rPr>
              <w:t>4</w:t>
            </w:r>
            <w:r>
              <w:rPr>
                <w:noProof/>
                <w:webHidden/>
              </w:rPr>
              <w:fldChar w:fldCharType="end"/>
            </w:r>
          </w:hyperlink>
        </w:p>
        <w:p w:rsidR="007C125A">
          <w:pPr>
            <w:pStyle w:val="TOC1"/>
            <w:tabs>
              <w:tab w:val="right" w:leader="dot" w:pos="9016"/>
            </w:tabs>
            <w:rPr>
              <w:rFonts w:asciiTheme="minorHAnsi" w:eastAsiaTheme="minorEastAsia" w:hAnsiTheme="minorHAnsi"/>
              <w:noProof/>
              <w:sz w:val="22"/>
              <w:lang w:eastAsia="en-IN"/>
            </w:rPr>
          </w:pPr>
          <w:hyperlink w:anchor="_Toc47527092" w:history="1">
            <w:r w:rsidRPr="004E1920">
              <w:rPr>
                <w:rStyle w:val="Hyperlink"/>
                <w:noProof/>
              </w:rPr>
              <w:t>Profit and Loss Budget of Westhorpe Leisure limited</w:t>
            </w:r>
            <w:r>
              <w:rPr>
                <w:noProof/>
                <w:webHidden/>
              </w:rPr>
              <w:tab/>
            </w:r>
            <w:r>
              <w:rPr>
                <w:noProof/>
                <w:webHidden/>
              </w:rPr>
              <w:fldChar w:fldCharType="begin"/>
            </w:r>
            <w:r>
              <w:rPr>
                <w:noProof/>
                <w:webHidden/>
              </w:rPr>
              <w:instrText xml:space="preserve"> PAGEREF _Toc47527092 \h </w:instrText>
            </w:r>
            <w:r>
              <w:rPr>
                <w:noProof/>
                <w:webHidden/>
              </w:rPr>
              <w:fldChar w:fldCharType="separate"/>
            </w:r>
            <w:r>
              <w:rPr>
                <w:noProof/>
                <w:webHidden/>
              </w:rPr>
              <w:t>6</w:t>
            </w:r>
            <w:r>
              <w:rPr>
                <w:noProof/>
                <w:webHidden/>
              </w:rPr>
              <w:fldChar w:fldCharType="end"/>
            </w:r>
          </w:hyperlink>
        </w:p>
        <w:p w:rsidR="007C125A">
          <w:pPr>
            <w:pStyle w:val="TOC2"/>
            <w:tabs>
              <w:tab w:val="right" w:leader="dot" w:pos="9016"/>
            </w:tabs>
            <w:rPr>
              <w:rFonts w:asciiTheme="minorHAnsi" w:eastAsiaTheme="minorEastAsia" w:hAnsiTheme="minorHAnsi"/>
              <w:noProof/>
              <w:sz w:val="22"/>
              <w:lang w:eastAsia="en-IN"/>
            </w:rPr>
          </w:pPr>
          <w:hyperlink w:anchor="_Toc47527093" w:history="1">
            <w:r w:rsidRPr="004E1920">
              <w:rPr>
                <w:rStyle w:val="Hyperlink"/>
                <w:noProof/>
              </w:rPr>
              <w:t>Importance of Profit Budget</w:t>
            </w:r>
            <w:r>
              <w:rPr>
                <w:noProof/>
                <w:webHidden/>
              </w:rPr>
              <w:tab/>
            </w:r>
            <w:r>
              <w:rPr>
                <w:noProof/>
                <w:webHidden/>
              </w:rPr>
              <w:fldChar w:fldCharType="begin"/>
            </w:r>
            <w:r>
              <w:rPr>
                <w:noProof/>
                <w:webHidden/>
              </w:rPr>
              <w:instrText xml:space="preserve"> PAGEREF _Toc47527093 \h </w:instrText>
            </w:r>
            <w:r>
              <w:rPr>
                <w:noProof/>
                <w:webHidden/>
              </w:rPr>
              <w:fldChar w:fldCharType="separate"/>
            </w:r>
            <w:r>
              <w:rPr>
                <w:noProof/>
                <w:webHidden/>
              </w:rPr>
              <w:t>6</w:t>
            </w:r>
            <w:r>
              <w:rPr>
                <w:noProof/>
                <w:webHidden/>
              </w:rPr>
              <w:fldChar w:fldCharType="end"/>
            </w:r>
          </w:hyperlink>
        </w:p>
        <w:p w:rsidR="007C125A">
          <w:pPr>
            <w:pStyle w:val="TOC2"/>
            <w:tabs>
              <w:tab w:val="right" w:leader="dot" w:pos="9016"/>
            </w:tabs>
            <w:rPr>
              <w:rFonts w:asciiTheme="minorHAnsi" w:eastAsiaTheme="minorEastAsia" w:hAnsiTheme="minorHAnsi"/>
              <w:noProof/>
              <w:sz w:val="22"/>
              <w:lang w:eastAsia="en-IN"/>
            </w:rPr>
          </w:pPr>
          <w:hyperlink w:anchor="_Toc47527094" w:history="1">
            <w:r w:rsidRPr="004E1920">
              <w:rPr>
                <w:rStyle w:val="Hyperlink"/>
                <w:noProof/>
              </w:rPr>
              <w:t xml:space="preserve">Analysis of the profit Budget of </w:t>
            </w:r>
            <w:r w:rsidRPr="004E1920">
              <w:rPr>
                <w:rStyle w:val="Hyperlink"/>
                <w:rFonts w:cs="Arial"/>
                <w:noProof/>
              </w:rPr>
              <w:t>Westhorpe Leisure</w:t>
            </w:r>
            <w:r>
              <w:rPr>
                <w:noProof/>
                <w:webHidden/>
              </w:rPr>
              <w:tab/>
            </w:r>
            <w:r>
              <w:rPr>
                <w:noProof/>
                <w:webHidden/>
              </w:rPr>
              <w:fldChar w:fldCharType="begin"/>
            </w:r>
            <w:r>
              <w:rPr>
                <w:noProof/>
                <w:webHidden/>
              </w:rPr>
              <w:instrText xml:space="preserve"> PAGEREF _Toc47527094 \h </w:instrText>
            </w:r>
            <w:r>
              <w:rPr>
                <w:noProof/>
                <w:webHidden/>
              </w:rPr>
              <w:fldChar w:fldCharType="separate"/>
            </w:r>
            <w:r>
              <w:rPr>
                <w:noProof/>
                <w:webHidden/>
              </w:rPr>
              <w:t>7</w:t>
            </w:r>
            <w:r>
              <w:rPr>
                <w:noProof/>
                <w:webHidden/>
              </w:rPr>
              <w:fldChar w:fldCharType="end"/>
            </w:r>
          </w:hyperlink>
        </w:p>
        <w:p w:rsidR="007C125A">
          <w:pPr>
            <w:pStyle w:val="TOC1"/>
            <w:tabs>
              <w:tab w:val="right" w:leader="dot" w:pos="9016"/>
            </w:tabs>
            <w:rPr>
              <w:rFonts w:asciiTheme="minorHAnsi" w:eastAsiaTheme="minorEastAsia" w:hAnsiTheme="minorHAnsi"/>
              <w:noProof/>
              <w:sz w:val="22"/>
              <w:lang w:eastAsia="en-IN"/>
            </w:rPr>
          </w:pPr>
          <w:hyperlink w:anchor="_Toc47527095" w:history="1">
            <w:r w:rsidRPr="004E1920">
              <w:rPr>
                <w:rStyle w:val="Hyperlink"/>
                <w:noProof/>
              </w:rPr>
              <w:t>Conclusion</w:t>
            </w:r>
            <w:r>
              <w:rPr>
                <w:noProof/>
                <w:webHidden/>
              </w:rPr>
              <w:tab/>
            </w:r>
            <w:r>
              <w:rPr>
                <w:noProof/>
                <w:webHidden/>
              </w:rPr>
              <w:fldChar w:fldCharType="begin"/>
            </w:r>
            <w:r>
              <w:rPr>
                <w:noProof/>
                <w:webHidden/>
              </w:rPr>
              <w:instrText xml:space="preserve"> PAGEREF _Toc47527095 \h </w:instrText>
            </w:r>
            <w:r>
              <w:rPr>
                <w:noProof/>
                <w:webHidden/>
              </w:rPr>
              <w:fldChar w:fldCharType="separate"/>
            </w:r>
            <w:r>
              <w:rPr>
                <w:noProof/>
                <w:webHidden/>
              </w:rPr>
              <w:t>8</w:t>
            </w:r>
            <w:r>
              <w:rPr>
                <w:noProof/>
                <w:webHidden/>
              </w:rPr>
              <w:fldChar w:fldCharType="end"/>
            </w:r>
          </w:hyperlink>
        </w:p>
        <w:p w:rsidR="007C125A">
          <w:pPr>
            <w:pStyle w:val="TOC1"/>
            <w:tabs>
              <w:tab w:val="right" w:leader="dot" w:pos="9016"/>
            </w:tabs>
            <w:rPr>
              <w:rFonts w:asciiTheme="minorHAnsi" w:eastAsiaTheme="minorEastAsia" w:hAnsiTheme="minorHAnsi"/>
              <w:noProof/>
              <w:sz w:val="22"/>
              <w:lang w:eastAsia="en-IN"/>
            </w:rPr>
          </w:pPr>
          <w:hyperlink w:anchor="_Toc47527096" w:history="1">
            <w:r w:rsidRPr="004E1920">
              <w:rPr>
                <w:rStyle w:val="Hyperlink"/>
                <w:noProof/>
              </w:rPr>
              <w:t>References</w:t>
            </w:r>
            <w:r>
              <w:rPr>
                <w:noProof/>
                <w:webHidden/>
              </w:rPr>
              <w:tab/>
            </w:r>
            <w:r>
              <w:rPr>
                <w:noProof/>
                <w:webHidden/>
              </w:rPr>
              <w:fldChar w:fldCharType="begin"/>
            </w:r>
            <w:r>
              <w:rPr>
                <w:noProof/>
                <w:webHidden/>
              </w:rPr>
              <w:instrText xml:space="preserve"> PAGEREF _Toc47527096 \h </w:instrText>
            </w:r>
            <w:r>
              <w:rPr>
                <w:noProof/>
                <w:webHidden/>
              </w:rPr>
              <w:fldChar w:fldCharType="separate"/>
            </w:r>
            <w:r>
              <w:rPr>
                <w:noProof/>
                <w:webHidden/>
              </w:rPr>
              <w:t>8</w:t>
            </w:r>
            <w:r>
              <w:rPr>
                <w:noProof/>
                <w:webHidden/>
              </w:rPr>
              <w:fldChar w:fldCharType="end"/>
            </w:r>
          </w:hyperlink>
        </w:p>
        <w:p w:rsidR="00A66C84">
          <w:r>
            <w:rPr>
              <w:b/>
              <w:bCs/>
              <w:noProof/>
            </w:rPr>
            <w:fldChar w:fldCharType="end"/>
          </w:r>
        </w:p>
      </w:sdtContent>
    </w:sdt>
    <w:p w:rsidR="007D4FCF" w:rsidP="007D4FCF">
      <w:pPr>
        <w:pStyle w:val="Title"/>
        <w:jc w:val="center"/>
      </w:pPr>
    </w:p>
    <w:p w:rsidR="007D4FCF" w:rsidP="007D4FCF">
      <w:pPr>
        <w:rPr>
          <w:rFonts w:asciiTheme="majorHAnsi" w:eastAsiaTheme="majorEastAsia" w:hAnsiTheme="majorHAnsi" w:cstheme="majorBidi"/>
          <w:spacing w:val="-10"/>
          <w:kern w:val="28"/>
          <w:sz w:val="56"/>
          <w:szCs w:val="56"/>
        </w:rPr>
      </w:pPr>
      <w:r>
        <w:br w:type="page"/>
      </w:r>
    </w:p>
    <w:p w:rsidR="00560024" w:rsidP="000D5AE5">
      <w:pPr>
        <w:pStyle w:val="Heading1"/>
      </w:pPr>
      <w:bookmarkStart w:id="1" w:name="_Toc47527088"/>
      <w:r>
        <w:t>Introduction</w:t>
      </w:r>
      <w:bookmarkEnd w:id="1"/>
    </w:p>
    <w:p w:rsidR="000D5AE5" w:rsidRPr="000D5AE5" w:rsidP="000D5AE5">
      <w:pPr>
        <w:jc w:val="both"/>
      </w:pPr>
      <w:r>
        <w:rPr>
          <w:rFonts w:cs="Arial"/>
          <w:szCs w:val="24"/>
        </w:rPr>
        <w:t>The cash flow budget is an overview of the companies' cash receipts and cash expenditures which shows company ability to control cash flow in a certain period of time. Profit budget analyses the income and expenditure for any company and indicate the profit and loss during a time</w:t>
      </w:r>
      <w:sdt>
        <w:sdtPr>
          <w:rPr>
            <w:rFonts w:cs="Arial"/>
            <w:szCs w:val="24"/>
          </w:rPr>
          <w:id w:val="-704169280"/>
          <w:citation/>
        </w:sdtPr>
        <w:sdtContent>
          <w:r>
            <w:rPr>
              <w:rFonts w:cs="Arial"/>
              <w:szCs w:val="24"/>
            </w:rPr>
            <w:fldChar w:fldCharType="begin"/>
          </w:r>
          <w:r>
            <w:rPr>
              <w:rFonts w:cs="Arial"/>
              <w:szCs w:val="24"/>
              <w:lang w:val="en-US"/>
            </w:rPr>
            <w:instrText xml:space="preserve"> CITATION Cho16 \l 1033 </w:instrText>
          </w:r>
          <w:r>
            <w:rPr>
              <w:rFonts w:cs="Arial"/>
              <w:szCs w:val="24"/>
            </w:rPr>
            <w:fldChar w:fldCharType="separate"/>
          </w:r>
          <w:r>
            <w:rPr>
              <w:rFonts w:cs="Arial"/>
              <w:noProof/>
              <w:szCs w:val="24"/>
              <w:lang w:val="en-US"/>
            </w:rPr>
            <w:t xml:space="preserve"> </w:t>
          </w:r>
          <w:r w:rsidRPr="00262989">
            <w:rPr>
              <w:rFonts w:cs="Arial"/>
              <w:noProof/>
              <w:szCs w:val="24"/>
              <w:lang w:val="en-US"/>
            </w:rPr>
            <w:t>(Choi, 2016)</w:t>
          </w:r>
          <w:r>
            <w:rPr>
              <w:rFonts w:cs="Arial"/>
              <w:szCs w:val="24"/>
            </w:rPr>
            <w:fldChar w:fldCharType="end"/>
          </w:r>
        </w:sdtContent>
      </w:sdt>
      <w:r>
        <w:rPr>
          <w:rFonts w:cs="Arial"/>
          <w:szCs w:val="24"/>
        </w:rPr>
        <w:t>.</w:t>
      </w:r>
      <w:r>
        <w:t xml:space="preserve">The </w:t>
      </w:r>
      <w:r w:rsidRPr="00006571">
        <w:rPr>
          <w:rFonts w:cs="Arial"/>
          <w:szCs w:val="24"/>
        </w:rPr>
        <w:t>Westhorpe Leisure Investments Limited</w:t>
      </w:r>
      <w:r>
        <w:rPr>
          <w:rFonts w:cs="Arial"/>
          <w:szCs w:val="24"/>
        </w:rPr>
        <w:t xml:space="preserve"> operates many small or medium-sized four-star hotels in Wales and South East England. </w:t>
      </w:r>
      <w:r w:rsidR="008141DE">
        <w:rPr>
          <w:rFonts w:cs="Arial"/>
          <w:szCs w:val="24"/>
        </w:rPr>
        <w:t xml:space="preserve">In this context here discussed the </w:t>
      </w:r>
      <w:r w:rsidRPr="00006571" w:rsidR="008141DE">
        <w:rPr>
          <w:rFonts w:cs="Arial"/>
          <w:szCs w:val="24"/>
        </w:rPr>
        <w:t>Cardiff Central hotel</w:t>
      </w:r>
      <w:r w:rsidR="008141DE">
        <w:rPr>
          <w:rFonts w:cs="Arial"/>
          <w:szCs w:val="24"/>
        </w:rPr>
        <w:t xml:space="preserve"> of </w:t>
      </w:r>
      <w:r w:rsidRPr="00006571" w:rsidR="008141DE">
        <w:rPr>
          <w:rFonts w:cs="Arial"/>
          <w:szCs w:val="24"/>
        </w:rPr>
        <w:t>Westhorpe Leisure Investments Limited</w:t>
      </w:r>
      <w:r w:rsidR="008141DE">
        <w:rPr>
          <w:rFonts w:cs="Arial"/>
          <w:szCs w:val="24"/>
        </w:rPr>
        <w:t xml:space="preserve">. </w:t>
      </w:r>
      <w:r w:rsidR="004A01B3">
        <w:rPr>
          <w:rFonts w:cs="Arial"/>
          <w:szCs w:val="24"/>
        </w:rPr>
        <w:t xml:space="preserve">The hotel </w:t>
      </w:r>
      <w:r w:rsidR="003622EF">
        <w:rPr>
          <w:rFonts w:cs="Arial"/>
          <w:szCs w:val="24"/>
        </w:rPr>
        <w:t>gives various services to their customers</w:t>
      </w:r>
      <w:r w:rsidR="000C4451">
        <w:rPr>
          <w:rFonts w:cs="Arial"/>
          <w:szCs w:val="24"/>
        </w:rPr>
        <w:t xml:space="preserve"> such as room rent, food and beverages and also recommend </w:t>
      </w:r>
      <w:r w:rsidR="004D3F79">
        <w:rPr>
          <w:rFonts w:cs="Arial"/>
          <w:szCs w:val="24"/>
        </w:rPr>
        <w:t>other</w:t>
      </w:r>
      <w:r w:rsidR="000C4451">
        <w:rPr>
          <w:rFonts w:cs="Arial"/>
          <w:szCs w:val="24"/>
        </w:rPr>
        <w:t xml:space="preserve"> services to customers and get a commission. 
</w:t>
      </w:r>
    </w:p>
    <w:p w:rsidR="007D4FCF" w:rsidP="000D5AE5">
      <w:pPr>
        <w:pStyle w:val="Heading1"/>
      </w:pPr>
      <w:bookmarkStart w:id="2" w:name="_Toc47527089"/>
      <w:r>
        <w:t>Concept</w:t>
      </w:r>
      <w:r w:rsidR="00B21BA4">
        <w:t xml:space="preserve"> of the C</w:t>
      </w:r>
      <w:r w:rsidR="00F829BC">
        <w:t>ash Flow Budget</w:t>
      </w:r>
      <w:bookmarkEnd w:id="2"/>
    </w:p>
    <w:p w:rsidR="00FA2064" w:rsidP="00232CE0">
      <w:pPr>
        <w:jc w:val="both"/>
        <w:rPr>
          <w:rFonts w:cs="Arial"/>
          <w:szCs w:val="24"/>
        </w:rPr>
      </w:pPr>
      <w:r>
        <w:t>Cash flow budget is prepared to keep the day by day operations in the organization, and it is the most important aspect</w:t>
      </w:r>
      <w:r w:rsidR="00DC69B0">
        <w:t xml:space="preserve"> to understa</w:t>
      </w:r>
      <w:r w:rsidR="00555462">
        <w:t xml:space="preserve">nd that cash flows in business. </w:t>
      </w:r>
      <w:r w:rsidR="00156BED">
        <w:t>Cash flow budget indicates that Weather Company has sufficient cash to operate the business operations</w:t>
      </w:r>
      <w:sdt>
        <w:sdtPr>
          <w:id w:val="-694078119"/>
          <w:citation/>
        </w:sdtPr>
        <w:sdtContent>
          <w:r w:rsidR="00C01059">
            <w:fldChar w:fldCharType="begin"/>
          </w:r>
          <w:r w:rsidR="00C01059">
            <w:rPr>
              <w:lang w:val="en-US"/>
            </w:rPr>
            <w:instrText xml:space="preserve"> CITATION Bha17 \l 1033 </w:instrText>
          </w:r>
          <w:r w:rsidR="00C01059">
            <w:fldChar w:fldCharType="separate"/>
          </w:r>
          <w:r w:rsidR="00262989">
            <w:rPr>
              <w:noProof/>
              <w:lang w:val="en-US"/>
            </w:rPr>
            <w:t xml:space="preserve"> </w:t>
          </w:r>
          <w:r w:rsidRPr="00262989" w:rsidR="00262989">
            <w:rPr>
              <w:noProof/>
              <w:lang w:val="en-US"/>
            </w:rPr>
            <w:t>(Bhandari &amp; Adams, 2017)</w:t>
          </w:r>
          <w:r w:rsidR="00C01059">
            <w:fldChar w:fldCharType="end"/>
          </w:r>
        </w:sdtContent>
      </w:sdt>
      <w:r w:rsidR="00156BED">
        <w:t xml:space="preserve">. </w:t>
      </w:r>
      <w:r w:rsidR="00CC36C4">
        <w:t xml:space="preserve">It is all about the assumption of performance in the near future. </w:t>
      </w:r>
      <w:r w:rsidR="00A950BE">
        <w:t>The main aspects of the cash flow budget are expected cash receipts from business operations, cash sales or collection from the various sources and other expenditure</w:t>
      </w:r>
      <w:r w:rsidR="00D47B0C">
        <w:t xml:space="preserve"> or income</w:t>
      </w:r>
      <w:r w:rsidR="00A950BE">
        <w:t xml:space="preserve"> of the business.</w:t>
      </w:r>
      <w:r w:rsidR="00D47B0C">
        <w:t xml:space="preserve"> </w:t>
      </w:r>
      <w:r w:rsidR="00F17147">
        <w:t>It</w:t>
      </w:r>
      <w:r w:rsidR="00A70240">
        <w:t xml:space="preserve"> also measures the cash position of an organization. </w:t>
      </w:r>
      <w:r w:rsidR="00F17147">
        <w:t>Cash</w:t>
      </w:r>
      <w:r w:rsidR="009878AE">
        <w:t xml:space="preserve"> flow budget is prepared </w:t>
      </w:r>
      <w:r w:rsidR="00F17147">
        <w:t>in such methods, which are receipts and payment method and the balance sheet method</w:t>
      </w:r>
      <w:sdt>
        <w:sdtPr>
          <w:id w:val="382839073"/>
          <w:citation/>
        </w:sdtPr>
        <w:sdtContent>
          <w:r w:rsidR="00C01059">
            <w:fldChar w:fldCharType="begin"/>
          </w:r>
          <w:r w:rsidR="00C01059">
            <w:rPr>
              <w:lang w:val="en-US"/>
            </w:rPr>
            <w:instrText xml:space="preserve"> CITATION Nik181 \l 1033 </w:instrText>
          </w:r>
          <w:r w:rsidR="00C01059">
            <w:fldChar w:fldCharType="separate"/>
          </w:r>
          <w:r w:rsidR="00262989">
            <w:rPr>
              <w:noProof/>
              <w:lang w:val="en-US"/>
            </w:rPr>
            <w:t xml:space="preserve"> </w:t>
          </w:r>
          <w:r w:rsidRPr="00262989" w:rsidR="00262989">
            <w:rPr>
              <w:noProof/>
              <w:lang w:val="en-US"/>
            </w:rPr>
            <w:t>(Nikitina, et al., 2018)</w:t>
          </w:r>
          <w:r w:rsidR="00C01059">
            <w:fldChar w:fldCharType="end"/>
          </w:r>
        </w:sdtContent>
      </w:sdt>
      <w:r w:rsidR="00F17147">
        <w:t xml:space="preserve">. In the receipts and the payments method, the cash budget is prepared on a columnar basis, and balance sheet method of the cash flow budget is more similar to the adjustment profit and loss account. </w:t>
      </w:r>
      <w:r w:rsidR="0069054C">
        <w:t xml:space="preserve">The cash flow budget is prepared in monthly, quarterly </w:t>
      </w:r>
      <w:r w:rsidR="007800E1">
        <w:t xml:space="preserve">and yearly basis. </w:t>
      </w:r>
      <w:r w:rsidRPr="00006571" w:rsidR="007800E1">
        <w:rPr>
          <w:rFonts w:cs="Arial"/>
          <w:szCs w:val="24"/>
        </w:rPr>
        <w:t>Cardiff Central hotel</w:t>
      </w:r>
      <w:r w:rsidR="007800E1">
        <w:rPr>
          <w:rFonts w:cs="Arial"/>
          <w:szCs w:val="24"/>
        </w:rPr>
        <w:t>'s cash flow budget</w:t>
      </w:r>
      <w:r w:rsidR="00BF3744">
        <w:rPr>
          <w:rFonts w:cs="Arial"/>
          <w:szCs w:val="24"/>
        </w:rPr>
        <w:t xml:space="preserve"> shows that company operate</w:t>
      </w:r>
      <w:r w:rsidR="003A2443">
        <w:rPr>
          <w:rFonts w:cs="Arial"/>
          <w:szCs w:val="24"/>
        </w:rPr>
        <w:t xml:space="preserve"> it cash operation efficiently. Analyse the data of the company is observed that companies projected sources and uses of cash is improved in this following month. </w:t>
      </w:r>
      <w:r w:rsidR="004D1911">
        <w:rPr>
          <w:rFonts w:cs="Arial"/>
          <w:szCs w:val="24"/>
        </w:rPr>
        <w:t xml:space="preserve">It also helps to identify </w:t>
      </w:r>
      <w:r w:rsidRPr="00006571" w:rsidR="004D1911">
        <w:rPr>
          <w:rFonts w:cs="Arial"/>
          <w:szCs w:val="24"/>
        </w:rPr>
        <w:t>the Cardiff Central hotel</w:t>
      </w:r>
      <w:r w:rsidR="004D1911">
        <w:rPr>
          <w:rFonts w:cs="Arial"/>
          <w:szCs w:val="24"/>
        </w:rPr>
        <w:t xml:space="preserve">'s shortage of cash from particular </w:t>
      </w:r>
      <w:r w:rsidR="00993013">
        <w:rPr>
          <w:rFonts w:cs="Arial"/>
          <w:szCs w:val="24"/>
        </w:rPr>
        <w:t>sources</w:t>
      </w:r>
      <w:r w:rsidR="004D1911">
        <w:rPr>
          <w:rFonts w:cs="Arial"/>
          <w:szCs w:val="24"/>
        </w:rPr>
        <w:t>.</w:t>
      </w:r>
      <w:r w:rsidR="00993013">
        <w:rPr>
          <w:rFonts w:cs="Arial"/>
          <w:szCs w:val="24"/>
        </w:rPr>
        <w:t xml:space="preserve"> </w:t>
      </w:r>
      <w:r w:rsidR="004D1911">
        <w:rPr>
          <w:rFonts w:cs="Arial"/>
          <w:szCs w:val="24"/>
        </w:rPr>
        <w:t xml:space="preserve"> </w:t>
      </w:r>
      <w:r w:rsidR="00993013">
        <w:rPr>
          <w:rFonts w:cs="Arial"/>
          <w:szCs w:val="24"/>
        </w:rPr>
        <w:t xml:space="preserve">The overall </w:t>
      </w:r>
      <w:r w:rsidR="00F71D17">
        <w:rPr>
          <w:rFonts w:cs="Arial"/>
          <w:szCs w:val="24"/>
        </w:rPr>
        <w:t xml:space="preserve">performance of </w:t>
      </w:r>
      <w:r w:rsidRPr="00006571" w:rsidR="00F71D17">
        <w:rPr>
          <w:rFonts w:cs="Arial"/>
          <w:szCs w:val="24"/>
        </w:rPr>
        <w:t>Cardiff Central hotel</w:t>
      </w:r>
      <w:r w:rsidR="00F71D17">
        <w:rPr>
          <w:rFonts w:cs="Arial"/>
          <w:szCs w:val="24"/>
        </w:rPr>
        <w:t xml:space="preserve"> measures that company more cash in relation to the expected amount.  
</w:t>
      </w:r>
    </w:p>
    <w:p w:rsidR="00FA2064" w:rsidP="00FA2064">
      <w:pPr>
        <w:pStyle w:val="Heading1"/>
      </w:pPr>
      <w:bookmarkStart w:id="3" w:name="_Toc47527090"/>
      <w:r>
        <w:t>Importance of Cash Flow Budget</w:t>
      </w:r>
      <w:bookmarkEnd w:id="3"/>
    </w:p>
    <w:p w:rsidR="009F7993" w:rsidP="00682293">
      <w:pPr>
        <w:jc w:val="both"/>
        <w:rPr>
          <w:rFonts w:cs="Arial"/>
          <w:szCs w:val="24"/>
        </w:rPr>
      </w:pPr>
      <w:r>
        <w:t xml:space="preserve">A cash budget is the </w:t>
      </w:r>
      <w:r w:rsidR="00AB04BF">
        <w:t xml:space="preserve">most important aspect for the organization which help </w:t>
      </w:r>
      <w:r w:rsidR="000F5CF6">
        <w:t>the organization to establish the amount of credit and help to control the liquidity.</w:t>
      </w:r>
      <w:r w:rsidR="005972DC">
        <w:t xml:space="preserve"> Cash flow budget is most important to avoid the shortage of cash of the company in an accounting period. </w:t>
      </w:r>
      <w:r w:rsidR="002F0E23">
        <w:t xml:space="preserve">It also indicates the </w:t>
      </w:r>
      <w:r w:rsidR="00C50FD7">
        <w:t>company’s</w:t>
      </w:r>
      <w:r w:rsidR="002F0E23">
        <w:t xml:space="preserve"> expenses</w:t>
      </w:r>
      <w:r w:rsidR="00F245F3">
        <w:t xml:space="preserve"> in the future, and it also encounters the high number of </w:t>
      </w:r>
      <w:r w:rsidR="00C50FD7">
        <w:t>expenses of</w:t>
      </w:r>
      <w:r w:rsidR="00F245F3">
        <w:t xml:space="preserve"> the company</w:t>
      </w:r>
      <w:sdt>
        <w:sdtPr>
          <w:id w:val="-606579397"/>
          <w:citation/>
        </w:sdtPr>
        <w:sdtContent>
          <w:r w:rsidR="00F42069">
            <w:fldChar w:fldCharType="begin"/>
          </w:r>
          <w:r w:rsidR="00F42069">
            <w:rPr>
              <w:lang w:val="en-US"/>
            </w:rPr>
            <w:instrText xml:space="preserve"> CITATION Mar18 \l 1033 </w:instrText>
          </w:r>
          <w:r w:rsidR="00F42069">
            <w:fldChar w:fldCharType="separate"/>
          </w:r>
          <w:r w:rsidR="00262989">
            <w:rPr>
              <w:noProof/>
              <w:lang w:val="en-US"/>
            </w:rPr>
            <w:t xml:space="preserve"> </w:t>
          </w:r>
          <w:r w:rsidRPr="00262989" w:rsidR="00262989">
            <w:rPr>
              <w:noProof/>
              <w:lang w:val="en-US"/>
            </w:rPr>
            <w:t>(Mariana, 2018)</w:t>
          </w:r>
          <w:r w:rsidR="00F42069">
            <w:fldChar w:fldCharType="end"/>
          </w:r>
        </w:sdtContent>
      </w:sdt>
      <w:r w:rsidR="00F245F3">
        <w:t xml:space="preserve">. </w:t>
      </w:r>
      <w:r w:rsidR="00C50FD7">
        <w:t>It is an important tool for the business which help o to the company to take the better decision for the company regarding the cash reserves in the near future.</w:t>
      </w:r>
      <w:r w:rsidR="00CE0966">
        <w:t xml:space="preserve"> </w:t>
      </w:r>
      <w:r w:rsidRPr="00006571" w:rsidR="00905CC0">
        <w:rPr>
          <w:rFonts w:cs="Arial"/>
          <w:szCs w:val="24"/>
        </w:rPr>
        <w:t>Cardiff Central hotel</w:t>
      </w:r>
      <w:r w:rsidR="00905CC0">
        <w:rPr>
          <w:rFonts w:cs="Arial"/>
          <w:szCs w:val="24"/>
        </w:rPr>
        <w:t xml:space="preserve"> is a smaller group of </w:t>
      </w:r>
      <w:r w:rsidRPr="00006571" w:rsidR="00905CC0">
        <w:rPr>
          <w:rFonts w:cs="Arial"/>
          <w:szCs w:val="24"/>
        </w:rPr>
        <w:t>Westhorpe Leisure Investments Limited</w:t>
      </w:r>
      <w:r w:rsidR="00905CC0">
        <w:rPr>
          <w:rFonts w:cs="Arial"/>
          <w:szCs w:val="24"/>
        </w:rPr>
        <w:t xml:space="preserve"> that a cash flow budget is </w:t>
      </w:r>
      <w:r w:rsidR="00584B54">
        <w:rPr>
          <w:rFonts w:cs="Arial"/>
          <w:szCs w:val="24"/>
        </w:rPr>
        <w:t xml:space="preserve">most needed </w:t>
      </w:r>
      <w:r w:rsidR="00D35BCC">
        <w:rPr>
          <w:rFonts w:cs="Arial"/>
          <w:szCs w:val="24"/>
        </w:rPr>
        <w:t>for</w:t>
      </w:r>
      <w:r w:rsidR="00584B54">
        <w:rPr>
          <w:rFonts w:cs="Arial"/>
          <w:szCs w:val="24"/>
        </w:rPr>
        <w:t xml:space="preserve"> this company. </w:t>
      </w:r>
      <w:r w:rsidR="00A149E7">
        <w:rPr>
          <w:rFonts w:cs="Arial"/>
          <w:szCs w:val="24"/>
        </w:rPr>
        <w:t xml:space="preserve">Cash flow help to that company excessive </w:t>
      </w:r>
      <w:r w:rsidR="00D35BCC">
        <w:rPr>
          <w:rFonts w:cs="Arial"/>
          <w:szCs w:val="24"/>
        </w:rPr>
        <w:t>of</w:t>
      </w:r>
      <w:r w:rsidR="00A149E7">
        <w:rPr>
          <w:rFonts w:cs="Arial"/>
          <w:szCs w:val="24"/>
        </w:rPr>
        <w:t xml:space="preserve"> the idle cash or the cash shortage within the company during the months. </w:t>
      </w:r>
    </w:p>
    <w:p w:rsidR="00A25E24" w:rsidP="00492077">
      <w:pPr>
        <w:jc w:val="both"/>
      </w:pPr>
      <w:r w:rsidRPr="00006571">
        <w:rPr>
          <w:rFonts w:cs="Arial"/>
          <w:szCs w:val="24"/>
        </w:rPr>
        <w:t>Cardiff Central hotel</w:t>
      </w:r>
      <w:r>
        <w:rPr>
          <w:rFonts w:cs="Arial"/>
          <w:szCs w:val="24"/>
        </w:rPr>
        <w:t xml:space="preserve"> provides services such as rent or sal</w:t>
      </w:r>
      <w:r w:rsidR="004174F4">
        <w:rPr>
          <w:rFonts w:cs="Arial"/>
          <w:szCs w:val="24"/>
        </w:rPr>
        <w:t>es the room</w:t>
      </w:r>
      <w:r w:rsidR="00200BF8">
        <w:rPr>
          <w:rFonts w:cs="Arial"/>
          <w:szCs w:val="24"/>
        </w:rPr>
        <w:t>s for the customers and</w:t>
      </w:r>
      <w:r w:rsidR="004174F4">
        <w:rPr>
          <w:rFonts w:cs="Arial"/>
          <w:szCs w:val="24"/>
        </w:rPr>
        <w:t xml:space="preserve"> also provides food and</w:t>
      </w:r>
      <w:r w:rsidR="00200BF8">
        <w:rPr>
          <w:rFonts w:cs="Arial"/>
          <w:szCs w:val="24"/>
        </w:rPr>
        <w:t xml:space="preserve"> beverages within the hotel.</w:t>
      </w:r>
      <w:r w:rsidR="00355007">
        <w:rPr>
          <w:rFonts w:cs="Arial"/>
          <w:szCs w:val="24"/>
        </w:rPr>
        <w:t xml:space="preserve"> Analyse of this data of Cardiff Central hotel to determinate the short term funds needs of the company and the calculation of the cash budget of this company indicates that business does not have many cash shortage in doing the operations.</w:t>
      </w:r>
      <w:r w:rsidR="00116C34">
        <w:rPr>
          <w:rFonts w:cs="Arial"/>
          <w:szCs w:val="24"/>
        </w:rPr>
        <w:t xml:space="preserve"> Analyse of the data of Cardiff Central hotel it understands that company has controlled the good fluctuation of the cash</w:t>
      </w:r>
      <w:sdt>
        <w:sdtPr>
          <w:rPr>
            <w:rFonts w:cs="Arial"/>
            <w:szCs w:val="24"/>
          </w:rPr>
          <w:id w:val="-1040890160"/>
          <w:citation/>
        </w:sdtPr>
        <w:sdtContent>
          <w:r w:rsidR="00563730">
            <w:rPr>
              <w:rFonts w:cs="Arial"/>
              <w:szCs w:val="24"/>
            </w:rPr>
            <w:fldChar w:fldCharType="begin"/>
          </w:r>
          <w:r w:rsidR="00563730">
            <w:rPr>
              <w:rFonts w:cs="Arial"/>
              <w:szCs w:val="24"/>
              <w:lang w:val="en-US"/>
            </w:rPr>
            <w:instrText xml:space="preserve"> CITATION DeF17 \l 1033 </w:instrText>
          </w:r>
          <w:r w:rsidR="00563730">
            <w:rPr>
              <w:rFonts w:cs="Arial"/>
              <w:szCs w:val="24"/>
            </w:rPr>
            <w:fldChar w:fldCharType="separate"/>
          </w:r>
          <w:r w:rsidR="00262989">
            <w:rPr>
              <w:rFonts w:cs="Arial"/>
              <w:noProof/>
              <w:szCs w:val="24"/>
              <w:lang w:val="en-US"/>
            </w:rPr>
            <w:t xml:space="preserve"> </w:t>
          </w:r>
          <w:r w:rsidRPr="00262989" w:rsidR="00262989">
            <w:rPr>
              <w:rFonts w:cs="Arial"/>
              <w:noProof/>
              <w:szCs w:val="24"/>
              <w:lang w:val="en-US"/>
            </w:rPr>
            <w:t>(DeFranco &amp; Schmidgall, 2017)</w:t>
          </w:r>
          <w:r w:rsidR="00563730">
            <w:rPr>
              <w:rFonts w:cs="Arial"/>
              <w:szCs w:val="24"/>
            </w:rPr>
            <w:fldChar w:fldCharType="end"/>
          </w:r>
        </w:sdtContent>
      </w:sdt>
      <w:r w:rsidR="00116C34">
        <w:rPr>
          <w:rFonts w:cs="Arial"/>
          <w:szCs w:val="24"/>
        </w:rPr>
        <w:t>.</w:t>
      </w:r>
      <w:r w:rsidR="004E4F64">
        <w:rPr>
          <w:rFonts w:cs="Arial"/>
          <w:szCs w:val="24"/>
        </w:rPr>
        <w:t xml:space="preserve"> However, the </w:t>
      </w:r>
      <w:r w:rsidR="006B5CF2">
        <w:rPr>
          <w:rFonts w:cs="Arial"/>
          <w:szCs w:val="24"/>
        </w:rPr>
        <w:t>data shows that</w:t>
      </w:r>
      <w:r w:rsidR="004E4F64">
        <w:rPr>
          <w:rFonts w:cs="Arial"/>
          <w:szCs w:val="24"/>
        </w:rPr>
        <w:t xml:space="preserve"> the company has a strong plan to face the emergency and </w:t>
      </w:r>
      <w:r w:rsidR="006B5CF2">
        <w:rPr>
          <w:rFonts w:cs="Arial"/>
          <w:szCs w:val="24"/>
        </w:rPr>
        <w:t>shortcomings and also indicate that the company has a better plan to fulfil the capital needs. 
</w:t>
      </w:r>
    </w:p>
    <w:p w:rsidR="007D4FCF" w:rsidP="000D5AE5">
      <w:pPr>
        <w:pStyle w:val="Heading1"/>
      </w:pPr>
      <w:bookmarkStart w:id="4" w:name="_Toc47527091"/>
      <w:r>
        <w:t xml:space="preserve">Analysis of </w:t>
      </w:r>
      <w:r w:rsidR="00246B69">
        <w:t>cash flow budget</w:t>
      </w:r>
      <w:bookmarkEnd w:id="4"/>
    </w:p>
    <w:p w:rsidR="00246B69" w:rsidP="00116122">
      <w:pPr>
        <w:jc w:val="both"/>
        <w:rPr>
          <w:rFonts w:cs="Arial"/>
          <w:szCs w:val="24"/>
        </w:rPr>
      </w:pPr>
      <w:r>
        <w:t xml:space="preserve">A cash budget is prepared to project the companies' cash inflow and the cash outflow of the company in an accounting period. </w:t>
      </w:r>
      <w:r w:rsidR="00116122">
        <w:t xml:space="preserve">Cash budget forecasting is measured that control use of cash for </w:t>
      </w:r>
      <w:r w:rsidR="00116122">
        <w:rPr>
          <w:rFonts w:cs="Arial"/>
          <w:szCs w:val="24"/>
        </w:rPr>
        <w:t xml:space="preserve">Cardiff Central hotel of </w:t>
      </w:r>
      <w:r w:rsidRPr="00006571" w:rsidR="00116122">
        <w:rPr>
          <w:rFonts w:cs="Arial"/>
          <w:szCs w:val="24"/>
        </w:rPr>
        <w:t>Westhorpe Leisure Investments Limited</w:t>
      </w:r>
      <w:r w:rsidR="00116122">
        <w:rPr>
          <w:rFonts w:cs="Arial"/>
          <w:szCs w:val="24"/>
        </w:rPr>
        <w:t xml:space="preserve">. </w:t>
      </w:r>
      <w:r w:rsidR="004E5FBD">
        <w:rPr>
          <w:rFonts w:cs="Arial"/>
          <w:szCs w:val="24"/>
        </w:rPr>
        <w:t xml:space="preserve">The company has a beginning balance of </w:t>
      </w:r>
      <w:r w:rsidRPr="004E5FBD" w:rsidR="004E5FBD">
        <w:t>£</w:t>
      </w:r>
      <w:r w:rsidR="004E5FBD">
        <w:rPr>
          <w:rFonts w:cs="Arial"/>
          <w:szCs w:val="24"/>
        </w:rPr>
        <w:t xml:space="preserve"> 265000 to prepare </w:t>
      </w:r>
      <w:r w:rsidR="004041D2">
        <w:rPr>
          <w:rFonts w:cs="Arial"/>
          <w:szCs w:val="24"/>
        </w:rPr>
        <w:t>th</w:t>
      </w:r>
      <w:r w:rsidR="004E5FBD">
        <w:rPr>
          <w:rFonts w:cs="Arial"/>
          <w:szCs w:val="24"/>
        </w:rPr>
        <w:t xml:space="preserve">e </w:t>
      </w:r>
      <w:r w:rsidR="004041D2">
        <w:rPr>
          <w:rFonts w:cs="Arial"/>
          <w:szCs w:val="24"/>
        </w:rPr>
        <w:t>cash</w:t>
      </w:r>
      <w:r w:rsidR="004E5FBD">
        <w:rPr>
          <w:rFonts w:cs="Arial"/>
          <w:szCs w:val="24"/>
        </w:rPr>
        <w:t xml:space="preserve"> flow budget of the company. </w:t>
      </w:r>
      <w:r w:rsidR="00E771A4">
        <w:rPr>
          <w:rFonts w:cs="Arial"/>
          <w:szCs w:val="24"/>
        </w:rPr>
        <w:t xml:space="preserve">The company earned revenue from the sales of the room is </w:t>
      </w:r>
      <w:r w:rsidRPr="004E5FBD" w:rsidR="006D20BE">
        <w:t>£</w:t>
      </w:r>
      <w:r w:rsidR="00E771A4">
        <w:rPr>
          <w:rFonts w:cs="Arial"/>
          <w:szCs w:val="24"/>
        </w:rPr>
        <w:t xml:space="preserve">130500 in January, </w:t>
      </w:r>
      <w:r w:rsidRPr="004E5FBD" w:rsidR="006D20BE">
        <w:t>£</w:t>
      </w:r>
      <w:r w:rsidR="00E771A4">
        <w:rPr>
          <w:rFonts w:cs="Arial"/>
          <w:szCs w:val="24"/>
        </w:rPr>
        <w:t xml:space="preserve">125000 in February, </w:t>
      </w:r>
      <w:r w:rsidRPr="004E5FBD" w:rsidR="006D20BE">
        <w:t>£</w:t>
      </w:r>
      <w:r w:rsidR="00E771A4">
        <w:rPr>
          <w:rFonts w:cs="Arial"/>
          <w:szCs w:val="24"/>
        </w:rPr>
        <w:t xml:space="preserve">140000 in March, </w:t>
      </w:r>
      <w:r w:rsidRPr="004E5FBD" w:rsidR="006D20BE">
        <w:t>£</w:t>
      </w:r>
      <w:r w:rsidR="00E771A4">
        <w:rPr>
          <w:rFonts w:cs="Arial"/>
          <w:szCs w:val="24"/>
        </w:rPr>
        <w:t xml:space="preserve">145500 in April, </w:t>
      </w:r>
      <w:r w:rsidRPr="004E5FBD" w:rsidR="006D20BE">
        <w:t>£</w:t>
      </w:r>
      <w:r w:rsidR="00E771A4">
        <w:rPr>
          <w:rFonts w:cs="Arial"/>
          <w:szCs w:val="24"/>
        </w:rPr>
        <w:t xml:space="preserve">148000 in May and </w:t>
      </w:r>
      <w:r w:rsidRPr="004E5FBD" w:rsidR="006D20BE">
        <w:t>£</w:t>
      </w:r>
      <w:r w:rsidR="006D20BE">
        <w:rPr>
          <w:rFonts w:cs="Arial"/>
          <w:szCs w:val="24"/>
        </w:rPr>
        <w:t xml:space="preserve">178000 in the month June. The room sales data of the company is referred that </w:t>
      </w:r>
      <w:r w:rsidRPr="00006571" w:rsidR="006D20BE">
        <w:rPr>
          <w:rFonts w:cs="Arial"/>
          <w:szCs w:val="24"/>
        </w:rPr>
        <w:t>Westhorpe Leisure</w:t>
      </w:r>
      <w:r w:rsidR="006D20BE">
        <w:rPr>
          <w:rFonts w:cs="Arial"/>
          <w:szCs w:val="24"/>
        </w:rPr>
        <w:t xml:space="preserve"> has operated the business operations effectively, and company room sales are day by day is also rise. But the company is facing a downturn in room sales in the </w:t>
      </w:r>
      <w:r w:rsidR="007A390E">
        <w:rPr>
          <w:rFonts w:cs="Arial"/>
          <w:szCs w:val="24"/>
        </w:rPr>
        <w:t>month</w:t>
      </w:r>
      <w:r w:rsidR="006D20BE">
        <w:rPr>
          <w:rFonts w:cs="Arial"/>
          <w:szCs w:val="24"/>
        </w:rPr>
        <w:t xml:space="preserve"> of February. Otherwise, the company has more earned from the sales of hotel rooms. 
</w:t>
      </w:r>
    </w:p>
    <w:p w:rsidR="007F322C" w:rsidP="00116122">
      <w:pPr>
        <w:jc w:val="both"/>
        <w:rPr>
          <w:rFonts w:cs="Arial"/>
          <w:szCs w:val="24"/>
        </w:rPr>
      </w:pPr>
      <w:r>
        <w:rPr>
          <w:rFonts w:cs="Arial"/>
          <w:szCs w:val="24"/>
        </w:rPr>
        <w:t xml:space="preserve">The </w:t>
      </w:r>
      <w:r w:rsidRPr="00006571">
        <w:rPr>
          <w:rFonts w:cs="Arial"/>
          <w:szCs w:val="24"/>
        </w:rPr>
        <w:t>Westhorpe Leisure</w:t>
      </w:r>
      <w:r>
        <w:rPr>
          <w:rFonts w:cs="Arial"/>
          <w:szCs w:val="24"/>
        </w:rPr>
        <w:t xml:space="preserve"> food and beverage sales are also overall improving that </w:t>
      </w:r>
      <w:r w:rsidRPr="00267C42" w:rsidR="00267C42">
        <w:t>£</w:t>
      </w:r>
      <w:r>
        <w:rPr>
          <w:rFonts w:cs="Arial"/>
          <w:szCs w:val="24"/>
        </w:rPr>
        <w:t xml:space="preserve">44500 in January, </w:t>
      </w:r>
      <w:r w:rsidRPr="00267C42" w:rsidR="00267C42">
        <w:t>£</w:t>
      </w:r>
      <w:r>
        <w:rPr>
          <w:rFonts w:cs="Arial"/>
          <w:szCs w:val="24"/>
        </w:rPr>
        <w:t xml:space="preserve">40100 in February, </w:t>
      </w:r>
      <w:r w:rsidRPr="00267C42" w:rsidR="00267C42">
        <w:t>£</w:t>
      </w:r>
      <w:r>
        <w:rPr>
          <w:rFonts w:cs="Arial"/>
          <w:szCs w:val="24"/>
        </w:rPr>
        <w:t xml:space="preserve">43300 in march, </w:t>
      </w:r>
      <w:r w:rsidRPr="00267C42" w:rsidR="00267C42">
        <w:t>£</w:t>
      </w:r>
      <w:r>
        <w:rPr>
          <w:rFonts w:cs="Arial"/>
          <w:szCs w:val="24"/>
        </w:rPr>
        <w:t xml:space="preserve">42600 April, </w:t>
      </w:r>
      <w:r w:rsidRPr="00267C42" w:rsidR="00267C42">
        <w:t>£</w:t>
      </w:r>
      <w:r>
        <w:rPr>
          <w:rFonts w:cs="Arial"/>
          <w:szCs w:val="24"/>
        </w:rPr>
        <w:t xml:space="preserve">40200 in May and </w:t>
      </w:r>
      <w:r w:rsidRPr="00267C42" w:rsidR="00267C42">
        <w:t>£</w:t>
      </w:r>
      <w:r>
        <w:rPr>
          <w:rFonts w:cs="Arial"/>
          <w:szCs w:val="24"/>
        </w:rPr>
        <w:t xml:space="preserve">36500 in June. Analyse this information indicates that company high margin of food and beverages sales in January and March but the company has minimum sales in other months. </w:t>
      </w:r>
      <w:r w:rsidR="000B6D4B">
        <w:rPr>
          <w:rFonts w:cs="Arial"/>
          <w:szCs w:val="24"/>
        </w:rPr>
        <w:t xml:space="preserve">Company has also provided room rent and </w:t>
      </w:r>
      <w:r w:rsidR="00DC643C">
        <w:rPr>
          <w:rFonts w:cs="Arial"/>
          <w:szCs w:val="24"/>
        </w:rPr>
        <w:t>suggest</w:t>
      </w:r>
      <w:r w:rsidR="000B6D4B">
        <w:rPr>
          <w:rFonts w:cs="Arial"/>
          <w:szCs w:val="24"/>
        </w:rPr>
        <w:t xml:space="preserve"> various other things and earn a commission from these </w:t>
      </w:r>
      <w:r w:rsidR="00DC643C">
        <w:rPr>
          <w:rFonts w:cs="Arial"/>
          <w:szCs w:val="24"/>
        </w:rPr>
        <w:t>operations</w:t>
      </w:r>
      <w:r w:rsidR="000B6D4B">
        <w:rPr>
          <w:rFonts w:cs="Arial"/>
          <w:szCs w:val="24"/>
        </w:rPr>
        <w:t xml:space="preserve">. </w:t>
      </w:r>
      <w:r w:rsidR="00715B54">
        <w:rPr>
          <w:rFonts w:cs="Arial"/>
          <w:szCs w:val="24"/>
        </w:rPr>
        <w:t xml:space="preserve">Companies room rent value is not fluctuating in this following months that </w:t>
      </w:r>
      <w:r w:rsidR="00EF6D61">
        <w:rPr>
          <w:rFonts w:cs="Arial"/>
          <w:szCs w:val="24"/>
        </w:rPr>
        <w:t>Show Company</w:t>
      </w:r>
      <w:r w:rsidR="00715B54">
        <w:rPr>
          <w:rFonts w:cs="Arial"/>
          <w:szCs w:val="24"/>
        </w:rPr>
        <w:t xml:space="preserve"> has not enhanced its performance in </w:t>
      </w:r>
      <w:r w:rsidR="00EF6D61">
        <w:rPr>
          <w:rFonts w:cs="Arial"/>
          <w:szCs w:val="24"/>
        </w:rPr>
        <w:t>providing</w:t>
      </w:r>
      <w:r w:rsidR="00715B54">
        <w:rPr>
          <w:rFonts w:cs="Arial"/>
          <w:szCs w:val="24"/>
        </w:rPr>
        <w:t xml:space="preserve"> of the rooms. </w:t>
      </w:r>
    </w:p>
    <w:p w:rsidR="00C37854" w:rsidP="00116122">
      <w:pPr>
        <w:jc w:val="both"/>
        <w:rPr>
          <w:rFonts w:cs="Arial"/>
          <w:szCs w:val="24"/>
        </w:rPr>
      </w:pPr>
      <w:r w:rsidRPr="00006571">
        <w:rPr>
          <w:rFonts w:cs="Arial"/>
          <w:szCs w:val="24"/>
        </w:rPr>
        <w:t>Westhorpe Leisure</w:t>
      </w:r>
      <w:r>
        <w:rPr>
          <w:rFonts w:cs="Arial"/>
          <w:szCs w:val="24"/>
        </w:rPr>
        <w:t xml:space="preserve"> inflow of the cash from give the rooms in rent and get a commission from the salon services and also get a commission from the gymnasium. </w:t>
      </w:r>
      <w:r w:rsidR="00C77C06">
        <w:rPr>
          <w:rFonts w:cs="Arial"/>
          <w:szCs w:val="24"/>
        </w:rPr>
        <w:t xml:space="preserve">Company has owned 50 bedrooms in the company with </w:t>
      </w:r>
      <w:r w:rsidR="00CD06FD">
        <w:rPr>
          <w:rFonts w:cs="Arial"/>
          <w:szCs w:val="24"/>
        </w:rPr>
        <w:t>the companies’</w:t>
      </w:r>
      <w:r w:rsidR="00C77C06">
        <w:rPr>
          <w:rFonts w:cs="Arial"/>
          <w:szCs w:val="24"/>
        </w:rPr>
        <w:t xml:space="preserve"> basement room, and conference suite on the fifth floor and also the company has a small retail space on the ground floor. </w:t>
      </w:r>
      <w:r w:rsidR="009448C3">
        <w:rPr>
          <w:rFonts w:cs="Arial"/>
          <w:szCs w:val="24"/>
        </w:rPr>
        <w:t xml:space="preserve">The conference room has separate rental </w:t>
      </w:r>
      <w:r w:rsidR="00CD06FD">
        <w:rPr>
          <w:rFonts w:cs="Arial"/>
          <w:szCs w:val="24"/>
        </w:rPr>
        <w:t>agreements for</w:t>
      </w:r>
      <w:r w:rsidR="009448C3">
        <w:rPr>
          <w:rFonts w:cs="Arial"/>
          <w:szCs w:val="24"/>
        </w:rPr>
        <w:t xml:space="preserve"> rental purposes. </w:t>
      </w:r>
      <w:r w:rsidR="00AE7FD1">
        <w:rPr>
          <w:rFonts w:cs="Arial"/>
          <w:szCs w:val="24"/>
        </w:rPr>
        <w:t xml:space="preserve">Cardiff Central hotel provides superior quality of their rooms that customers also interact with these rooms. </w:t>
      </w:r>
      <w:r w:rsidR="00A967F0">
        <w:rPr>
          <w:rFonts w:cs="Arial"/>
          <w:szCs w:val="24"/>
        </w:rPr>
        <w:t xml:space="preserve">The company provides the 30 days credit policy for the customers that company earn cash inflow in February is </w:t>
      </w:r>
      <w:r w:rsidRPr="00267C42" w:rsidR="00267C42">
        <w:t>£</w:t>
      </w:r>
      <w:r w:rsidR="00A967F0">
        <w:rPr>
          <w:rFonts w:cs="Arial"/>
          <w:szCs w:val="24"/>
        </w:rPr>
        <w:t xml:space="preserve">2100, </w:t>
      </w:r>
      <w:r w:rsidRPr="00267C42" w:rsidR="00267C42">
        <w:t>£</w:t>
      </w:r>
      <w:r w:rsidR="00A967F0">
        <w:rPr>
          <w:rFonts w:cs="Arial"/>
          <w:szCs w:val="24"/>
        </w:rPr>
        <w:t xml:space="preserve">1925 in March, </w:t>
      </w:r>
      <w:r w:rsidRPr="00267C42" w:rsidR="00267C42">
        <w:t>£</w:t>
      </w:r>
      <w:r w:rsidR="000C6E87">
        <w:rPr>
          <w:rFonts w:cs="Arial"/>
          <w:szCs w:val="24"/>
        </w:rPr>
        <w:t>2537 in April</w:t>
      </w:r>
      <w:r w:rsidRPr="00267C42" w:rsidR="000C6E87">
        <w:t xml:space="preserve"> £</w:t>
      </w:r>
      <w:r w:rsidR="00A967F0">
        <w:rPr>
          <w:rFonts w:cs="Arial"/>
          <w:szCs w:val="24"/>
        </w:rPr>
        <w:t>2187 in May and in June the inflow is 2450</w:t>
      </w:r>
      <w:r w:rsidR="00804E82">
        <w:rPr>
          <w:rFonts w:cs="Arial"/>
          <w:szCs w:val="24"/>
        </w:rPr>
        <w:t xml:space="preserve">. This data refers that the company earned more cash from the room rent, but in </w:t>
      </w:r>
      <w:r w:rsidR="000D74D6">
        <w:rPr>
          <w:rFonts w:cs="Arial"/>
          <w:szCs w:val="24"/>
        </w:rPr>
        <w:t>March</w:t>
      </w:r>
      <w:r w:rsidR="00804E82">
        <w:rPr>
          <w:rFonts w:cs="Arial"/>
          <w:szCs w:val="24"/>
        </w:rPr>
        <w:t>, inflows are too low. 
</w:t>
      </w:r>
    </w:p>
    <w:p w:rsidR="0017575E" w:rsidP="00116122">
      <w:pPr>
        <w:jc w:val="both"/>
        <w:rPr>
          <w:rFonts w:cs="Arial"/>
          <w:szCs w:val="24"/>
        </w:rPr>
      </w:pPr>
      <w:r w:rsidRPr="00006571">
        <w:rPr>
          <w:rFonts w:cs="Arial"/>
          <w:szCs w:val="24"/>
        </w:rPr>
        <w:t>Westhorpe Leisure</w:t>
      </w:r>
      <w:r>
        <w:rPr>
          <w:rFonts w:cs="Arial"/>
          <w:szCs w:val="24"/>
        </w:rPr>
        <w:t xml:space="preserve"> has earned commission from salon and gymnasium, which help the company to enhance the companies cash inflow. </w:t>
      </w:r>
      <w:r w:rsidR="00DD0327">
        <w:rPr>
          <w:rFonts w:cs="Arial"/>
          <w:szCs w:val="24"/>
        </w:rPr>
        <w:t xml:space="preserve">Companies retail space is provided for the local hairdressing and beauty </w:t>
      </w:r>
      <w:r w:rsidR="00601FE5">
        <w:rPr>
          <w:rFonts w:cs="Arial"/>
          <w:szCs w:val="24"/>
        </w:rPr>
        <w:t>salons</w:t>
      </w:r>
      <w:r w:rsidR="00DD0327">
        <w:rPr>
          <w:rFonts w:cs="Arial"/>
          <w:szCs w:val="24"/>
        </w:rPr>
        <w:t xml:space="preserve"> </w:t>
      </w:r>
      <w:r w:rsidR="007617A5">
        <w:rPr>
          <w:rFonts w:cs="Arial"/>
          <w:szCs w:val="24"/>
        </w:rPr>
        <w:t xml:space="preserve">business, and the basement of the hotel is provided for the fitness and the exercise operations. </w:t>
      </w:r>
      <w:r w:rsidR="00575614">
        <w:rPr>
          <w:rFonts w:cs="Arial"/>
          <w:szCs w:val="24"/>
        </w:rPr>
        <w:t xml:space="preserve">The salon business pays to </w:t>
      </w:r>
      <w:r w:rsidRPr="00006571" w:rsidR="00575614">
        <w:rPr>
          <w:rFonts w:cs="Arial"/>
          <w:szCs w:val="24"/>
        </w:rPr>
        <w:t>Westhorpe Leisure</w:t>
      </w:r>
      <w:r w:rsidR="00575614">
        <w:rPr>
          <w:rFonts w:cs="Arial"/>
          <w:szCs w:val="24"/>
        </w:rPr>
        <w:t xml:space="preserve"> from beginning from January, but gymnasium is agreed to pay </w:t>
      </w:r>
      <w:r w:rsidRPr="00267C42" w:rsidR="00267C42">
        <w:t>£</w:t>
      </w:r>
      <w:r w:rsidR="00575614">
        <w:rPr>
          <w:rFonts w:cs="Arial"/>
          <w:szCs w:val="24"/>
        </w:rPr>
        <w:t>500 per month, but it takes advantage of the two months credit allowance</w:t>
      </w:r>
      <w:r w:rsidR="006F4825">
        <w:rPr>
          <w:rFonts w:cs="Arial"/>
          <w:szCs w:val="24"/>
        </w:rPr>
        <w:t xml:space="preserve">. </w:t>
      </w:r>
      <w:r w:rsidR="00427C1A">
        <w:rPr>
          <w:rFonts w:cs="Arial"/>
          <w:szCs w:val="24"/>
        </w:rPr>
        <w:t>However, the company gets a direct commission on a monthly basis from this purposes.</w:t>
      </w:r>
      <w:r w:rsidR="0011111C">
        <w:rPr>
          <w:rFonts w:cs="Arial"/>
          <w:szCs w:val="24"/>
        </w:rPr>
        <w:t xml:space="preserve"> Company has total cash inflow is </w:t>
      </w:r>
      <w:r w:rsidRPr="00267C42" w:rsidR="0011111C">
        <w:t>£</w:t>
      </w:r>
      <w:r w:rsidR="0011111C">
        <w:rPr>
          <w:rFonts w:cs="Arial"/>
          <w:szCs w:val="24"/>
        </w:rPr>
        <w:t xml:space="preserve">450 in January, </w:t>
      </w:r>
      <w:r w:rsidRPr="00267C42" w:rsidR="0011111C">
        <w:t>£</w:t>
      </w:r>
      <w:r w:rsidR="0011111C">
        <w:t xml:space="preserve">2550 in February, </w:t>
      </w:r>
      <w:r w:rsidRPr="00267C42" w:rsidR="0011111C">
        <w:t>£</w:t>
      </w:r>
      <w:r w:rsidR="0011111C">
        <w:t xml:space="preserve">2875 in march, </w:t>
      </w:r>
      <w:r w:rsidRPr="00267C42" w:rsidR="0011111C">
        <w:t>£</w:t>
      </w:r>
      <w:r w:rsidR="0011111C">
        <w:t xml:space="preserve">3487 in April, </w:t>
      </w:r>
      <w:r w:rsidRPr="00267C42" w:rsidR="0011111C">
        <w:t>£</w:t>
      </w:r>
      <w:r w:rsidR="0011111C">
        <w:t xml:space="preserve">3137 in May and </w:t>
      </w:r>
      <w:r w:rsidRPr="00267C42" w:rsidR="0011111C">
        <w:t>£</w:t>
      </w:r>
      <w:r w:rsidR="0011111C">
        <w:t>3400 in June</w:t>
      </w:r>
      <w:r w:rsidR="00A14EE1">
        <w:t xml:space="preserve"> which shows that better inflows in this certain period of time.</w:t>
      </w:r>
    </w:p>
    <w:p w:rsidR="00AB0747" w:rsidP="00116122">
      <w:pPr>
        <w:jc w:val="both"/>
        <w:rPr>
          <w:rFonts w:cs="Arial"/>
          <w:szCs w:val="24"/>
        </w:rPr>
      </w:pPr>
      <w:r w:rsidRPr="00006571">
        <w:rPr>
          <w:rFonts w:cs="Arial"/>
          <w:szCs w:val="24"/>
        </w:rPr>
        <w:t>Westhorpe Leisure</w:t>
      </w:r>
      <w:r>
        <w:rPr>
          <w:rFonts w:cs="Arial"/>
          <w:szCs w:val="24"/>
        </w:rPr>
        <w:t xml:space="preserve"> limited is to bear more cash outflows or expenditures such as the depreciation of minibus and to improve the services company also purchase a new van in March, which cost </w:t>
      </w:r>
      <w:r w:rsidRPr="00267C42">
        <w:t>£</w:t>
      </w:r>
      <w:r>
        <w:rPr>
          <w:rFonts w:cs="Arial"/>
          <w:szCs w:val="24"/>
        </w:rPr>
        <w:t xml:space="preserve"> 25000. </w:t>
      </w:r>
      <w:r w:rsidR="00BF462F">
        <w:rPr>
          <w:rFonts w:cs="Arial"/>
          <w:szCs w:val="24"/>
        </w:rPr>
        <w:t xml:space="preserve">The company also provides laundry services to the customers of </w:t>
      </w:r>
      <w:r w:rsidRPr="00267C42" w:rsidR="00BF462F">
        <w:t>£</w:t>
      </w:r>
      <w:r w:rsidR="00BF462F">
        <w:t xml:space="preserve">6250, which is equal in these six months. </w:t>
      </w:r>
      <w:r w:rsidR="00396C8F">
        <w:t xml:space="preserve">The cash outflow of the </w:t>
      </w:r>
      <w:r w:rsidR="00396C8F">
        <w:t>company is also include</w:t>
      </w:r>
      <w:r w:rsidR="00FE3F2E">
        <w:t>d complimentary</w:t>
      </w:r>
      <w:r w:rsidR="00396C8F">
        <w:t xml:space="preserve"> room toilers where the company spends </w:t>
      </w:r>
      <w:r w:rsidRPr="00267C42" w:rsidR="00396C8F">
        <w:t>£</w:t>
      </w:r>
      <w:r w:rsidR="00396C8F">
        <w:t xml:space="preserve">46000 in </w:t>
      </w:r>
      <w:r w:rsidR="00FE3F2E">
        <w:t>February</w:t>
      </w:r>
      <w:r w:rsidR="00396C8F">
        <w:t xml:space="preserve">. </w:t>
      </w:r>
      <w:r w:rsidR="0011111C">
        <w:t xml:space="preserve">Company has also expended the money in free room beverages, staff wages, complimentary things and maintenance cost or the marketing cost of the company and so on.  </w:t>
      </w:r>
      <w:r w:rsidR="00620D20">
        <w:t xml:space="preserve">The company has total cash outflow in </w:t>
      </w:r>
      <w:r w:rsidRPr="00267C42" w:rsidR="00620D20">
        <w:t>£</w:t>
      </w:r>
      <w:r w:rsidR="00620D20">
        <w:t xml:space="preserve">50000 in January, </w:t>
      </w:r>
      <w:r w:rsidRPr="00267C42" w:rsidR="00C37CF0">
        <w:t>£</w:t>
      </w:r>
      <w:r w:rsidR="00620D20">
        <w:t xml:space="preserve">107600 in February, </w:t>
      </w:r>
      <w:r w:rsidRPr="00267C42" w:rsidR="00620D20">
        <w:t>£</w:t>
      </w:r>
      <w:r w:rsidR="00620D20">
        <w:t xml:space="preserve">114467 in </w:t>
      </w:r>
      <w:r w:rsidR="00C37CF0">
        <w:t>March</w:t>
      </w:r>
      <w:r w:rsidR="00620D20">
        <w:t xml:space="preserve">, </w:t>
      </w:r>
      <w:r w:rsidRPr="00267C42" w:rsidR="00620D20">
        <w:t>£</w:t>
      </w:r>
      <w:r w:rsidR="00620D20">
        <w:t xml:space="preserve">61450 in April, </w:t>
      </w:r>
      <w:r w:rsidRPr="00267C42" w:rsidR="00620D20">
        <w:t>£</w:t>
      </w:r>
      <w:r w:rsidR="00620D20">
        <w:t xml:space="preserve">47950 in May and </w:t>
      </w:r>
      <w:r w:rsidRPr="00267C42" w:rsidR="00620D20">
        <w:t>£</w:t>
      </w:r>
      <w:r w:rsidR="00620D20">
        <w:t>156550 in June</w:t>
      </w:r>
      <w:r w:rsidR="00C37CF0">
        <w:t xml:space="preserve">. This data indicates that the company bear lower expenditures in March and April and in may company expend more money which impact the cash outflow is increasing. </w:t>
      </w:r>
      <w:r w:rsidRPr="00006571">
        <w:rPr>
          <w:rFonts w:cs="Arial"/>
          <w:szCs w:val="24"/>
        </w:rPr>
        <w:t>Westhorpe Leisure</w:t>
      </w:r>
      <w:r>
        <w:rPr>
          <w:rFonts w:cs="Arial"/>
          <w:szCs w:val="24"/>
        </w:rPr>
        <w:t xml:space="preserve"> limited cash balance at the end of this month is increasing day by day.
</w:t>
      </w:r>
    </w:p>
    <w:p w:rsidR="006355ED" w:rsidP="006355ED">
      <w:pPr>
        <w:pStyle w:val="Heading1"/>
      </w:pPr>
      <w:bookmarkStart w:id="5" w:name="_Toc47527092"/>
      <w:r>
        <w:t xml:space="preserve">Profit </w:t>
      </w:r>
      <w:r w:rsidR="007A3FFB">
        <w:t xml:space="preserve">and Loss </w:t>
      </w:r>
      <w:r>
        <w:t xml:space="preserve">Budget of </w:t>
      </w:r>
      <w:r w:rsidRPr="00006571">
        <w:t>Westhorpe Leisure</w:t>
      </w:r>
      <w:r>
        <w:t xml:space="preserve"> limited</w:t>
      </w:r>
      <w:bookmarkEnd w:id="5"/>
    </w:p>
    <w:p w:rsidR="007453A6" w:rsidP="006355ED">
      <w:pPr>
        <w:pStyle w:val="Heading2"/>
      </w:pPr>
      <w:bookmarkStart w:id="6" w:name="_Toc47527093"/>
      <w:r>
        <w:t>Importance of Profit Budget</w:t>
      </w:r>
      <w:bookmarkEnd w:id="6"/>
      <w:r>
        <w:t xml:space="preserve"> </w:t>
      </w:r>
    </w:p>
    <w:p w:rsidR="006355ED" w:rsidP="0057138A">
      <w:pPr>
        <w:jc w:val="both"/>
        <w:rPr>
          <w:rFonts w:cs="Arial"/>
          <w:szCs w:val="24"/>
        </w:rPr>
      </w:pPr>
      <w:r>
        <w:t>Profit budget analyses the expected income or expenditures in a certain period of time and calculate the company's revenue in a certain period of time</w:t>
      </w:r>
      <w:r w:rsidR="0057138A">
        <w:t>. It is an important element is the business operation, but it is the time-consuming process</w:t>
      </w:r>
      <w:sdt>
        <w:sdtPr>
          <w:id w:val="1463851117"/>
          <w:citation/>
        </w:sdtPr>
        <w:sdtContent>
          <w:r w:rsidR="009D33A2">
            <w:fldChar w:fldCharType="begin"/>
          </w:r>
          <w:r w:rsidR="009D33A2">
            <w:rPr>
              <w:lang w:val="en-US"/>
            </w:rPr>
            <w:instrText xml:space="preserve"> CITATION Poh18 \l 1033 </w:instrText>
          </w:r>
          <w:r w:rsidR="009D33A2">
            <w:fldChar w:fldCharType="separate"/>
          </w:r>
          <w:r w:rsidR="00262989">
            <w:rPr>
              <w:noProof/>
              <w:lang w:val="en-US"/>
            </w:rPr>
            <w:t xml:space="preserve"> </w:t>
          </w:r>
          <w:r w:rsidRPr="00262989" w:rsidR="00262989">
            <w:rPr>
              <w:noProof/>
              <w:lang w:val="en-US"/>
            </w:rPr>
            <w:t>(Pohland &amp; Kesgin, 2018)</w:t>
          </w:r>
          <w:r w:rsidR="009D33A2">
            <w:fldChar w:fldCharType="end"/>
          </w:r>
        </w:sdtContent>
      </w:sdt>
      <w:r w:rsidR="00A31BA7">
        <w:t xml:space="preserve">. The profit and loss budget is data of the expected income and expenses in an accounting period. </w:t>
      </w:r>
      <w:r w:rsidRPr="00006571" w:rsidR="003562FC">
        <w:rPr>
          <w:rFonts w:cs="Arial"/>
          <w:szCs w:val="24"/>
        </w:rPr>
        <w:t>Westhorpe Leisure</w:t>
      </w:r>
      <w:r w:rsidR="003562FC">
        <w:rPr>
          <w:rFonts w:cs="Arial"/>
          <w:szCs w:val="24"/>
        </w:rPr>
        <w:t xml:space="preserve"> investment limited prepare the profit Budget for the following six months from January to June 2020. </w:t>
      </w:r>
      <w:r w:rsidR="007A3FFB">
        <w:rPr>
          <w:rFonts w:cs="Arial"/>
          <w:szCs w:val="24"/>
        </w:rPr>
        <w:t xml:space="preserve">The profit and loss budget also measures the business </w:t>
      </w:r>
      <w:r w:rsidR="00922D4C">
        <w:rPr>
          <w:rFonts w:cs="Arial"/>
          <w:szCs w:val="24"/>
        </w:rPr>
        <w:t xml:space="preserve">operating plans for an </w:t>
      </w:r>
      <w:r w:rsidR="00307CEE">
        <w:rPr>
          <w:rFonts w:cs="Arial"/>
          <w:szCs w:val="24"/>
        </w:rPr>
        <w:t>accounting</w:t>
      </w:r>
      <w:r w:rsidR="00922D4C">
        <w:rPr>
          <w:rFonts w:cs="Arial"/>
          <w:szCs w:val="24"/>
        </w:rPr>
        <w:t xml:space="preserve"> period of time.</w:t>
      </w:r>
      <w:r w:rsidR="00F66EF0">
        <w:rPr>
          <w:rFonts w:cs="Arial"/>
          <w:szCs w:val="24"/>
        </w:rPr>
        <w:t xml:space="preserve"> Revenue from the operation of </w:t>
      </w:r>
      <w:r w:rsidRPr="00006571" w:rsidR="00F66EF0">
        <w:rPr>
          <w:rFonts w:cs="Arial"/>
          <w:szCs w:val="24"/>
        </w:rPr>
        <w:t>Westhorpe Leisure</w:t>
      </w:r>
      <w:r w:rsidR="00F66EF0">
        <w:rPr>
          <w:rFonts w:cs="Arial"/>
          <w:szCs w:val="24"/>
        </w:rPr>
        <w:t xml:space="preserve"> Investment limited company will generate revenue from the various operations. </w:t>
      </w:r>
    </w:p>
    <w:p w:rsidR="00AB441D" w:rsidRPr="006355ED" w:rsidP="0057138A">
      <w:pPr>
        <w:jc w:val="both"/>
      </w:pPr>
      <w:r>
        <w:rPr>
          <w:rFonts w:cs="Arial"/>
          <w:szCs w:val="24"/>
        </w:rPr>
        <w:t>The profit and loss budget also help to the business to understand shortcomings which will affect the business in near future and also help to prepare the budget to generate the revenue for the business</w:t>
      </w:r>
      <w:sdt>
        <w:sdtPr>
          <w:rPr>
            <w:rFonts w:cs="Arial"/>
            <w:szCs w:val="24"/>
          </w:rPr>
          <w:id w:val="-1196926125"/>
          <w:citation/>
        </w:sdtPr>
        <w:sdtContent>
          <w:r w:rsidR="000B32B1">
            <w:rPr>
              <w:rFonts w:cs="Arial"/>
              <w:szCs w:val="24"/>
            </w:rPr>
            <w:fldChar w:fldCharType="begin"/>
          </w:r>
          <w:r w:rsidR="000B32B1">
            <w:rPr>
              <w:rFonts w:cs="Arial"/>
              <w:szCs w:val="24"/>
              <w:lang w:val="en-US"/>
            </w:rPr>
            <w:instrText xml:space="preserve"> CITATION Mun19 \l 1033 </w:instrText>
          </w:r>
          <w:r w:rsidR="000B32B1">
            <w:rPr>
              <w:rFonts w:cs="Arial"/>
              <w:szCs w:val="24"/>
            </w:rPr>
            <w:fldChar w:fldCharType="separate"/>
          </w:r>
          <w:r w:rsidR="00262989">
            <w:rPr>
              <w:rFonts w:cs="Arial"/>
              <w:noProof/>
              <w:szCs w:val="24"/>
              <w:lang w:val="en-US"/>
            </w:rPr>
            <w:t xml:space="preserve"> </w:t>
          </w:r>
          <w:r w:rsidRPr="00262989" w:rsidR="00262989">
            <w:rPr>
              <w:rFonts w:cs="Arial"/>
              <w:noProof/>
              <w:szCs w:val="24"/>
              <w:lang w:val="en-US"/>
            </w:rPr>
            <w:t>(Mun, et al., 2019)</w:t>
          </w:r>
          <w:r w:rsidR="000B32B1">
            <w:rPr>
              <w:rFonts w:cs="Arial"/>
              <w:szCs w:val="24"/>
            </w:rPr>
            <w:fldChar w:fldCharType="end"/>
          </w:r>
        </w:sdtContent>
      </w:sdt>
      <w:r>
        <w:rPr>
          <w:rFonts w:cs="Arial"/>
          <w:szCs w:val="24"/>
        </w:rPr>
        <w:t xml:space="preserve">. </w:t>
      </w:r>
      <w:r w:rsidR="00070A6C">
        <w:rPr>
          <w:rFonts w:cs="Arial"/>
          <w:szCs w:val="24"/>
        </w:rPr>
        <w:t xml:space="preserve">The profit and loss budget is all about the prediction, which describes the </w:t>
      </w:r>
      <w:r w:rsidR="000379A0">
        <w:rPr>
          <w:rFonts w:cs="Arial"/>
          <w:szCs w:val="24"/>
        </w:rPr>
        <w:t>company’s</w:t>
      </w:r>
      <w:r w:rsidR="00070A6C">
        <w:rPr>
          <w:rFonts w:cs="Arial"/>
          <w:szCs w:val="24"/>
        </w:rPr>
        <w:t xml:space="preserve"> overall expend in relation to the incomes. </w:t>
      </w:r>
      <w:r w:rsidR="003100BE">
        <w:rPr>
          <w:rFonts w:cs="Arial"/>
          <w:szCs w:val="24"/>
        </w:rPr>
        <w:t xml:space="preserve">It refers to set a target which creates more profit for the company. </w:t>
      </w:r>
      <w:r w:rsidR="00A02720">
        <w:rPr>
          <w:rFonts w:cs="Arial"/>
          <w:szCs w:val="24"/>
        </w:rPr>
        <w:t>A budget helps to manage the money effective</w:t>
      </w:r>
      <w:r w:rsidR="008E7D4F">
        <w:rPr>
          <w:rFonts w:cs="Arial"/>
          <w:szCs w:val="24"/>
        </w:rPr>
        <w:t xml:space="preserve">ly for the business, and it also measures to allocate the appropriate money resources for the business effectively. </w:t>
      </w:r>
      <w:r w:rsidR="00595F01">
        <w:rPr>
          <w:rFonts w:cs="Arial"/>
          <w:szCs w:val="24"/>
        </w:rPr>
        <w:t xml:space="preserve">The profit budget help to identify the problems before that affect the </w:t>
      </w:r>
      <w:r w:rsidR="00440094">
        <w:rPr>
          <w:rFonts w:cs="Arial"/>
          <w:szCs w:val="24"/>
        </w:rPr>
        <w:t>organization, which also help to enhance the finance or cash flow activities</w:t>
      </w:r>
      <w:sdt>
        <w:sdtPr>
          <w:rPr>
            <w:rFonts w:cs="Arial"/>
            <w:szCs w:val="24"/>
          </w:rPr>
          <w:id w:val="-1727133837"/>
          <w:citation/>
        </w:sdtPr>
        <w:sdtContent>
          <w:r w:rsidR="00F41744">
            <w:rPr>
              <w:rFonts w:cs="Arial"/>
              <w:szCs w:val="24"/>
            </w:rPr>
            <w:fldChar w:fldCharType="begin"/>
          </w:r>
          <w:r w:rsidR="00F41744">
            <w:rPr>
              <w:rFonts w:cs="Arial"/>
              <w:szCs w:val="24"/>
              <w:lang w:val="en-US"/>
            </w:rPr>
            <w:instrText xml:space="preserve"> CITATION Ban18 \l 1033 </w:instrText>
          </w:r>
          <w:r w:rsidR="00F41744">
            <w:rPr>
              <w:rFonts w:cs="Arial"/>
              <w:szCs w:val="24"/>
            </w:rPr>
            <w:fldChar w:fldCharType="separate"/>
          </w:r>
          <w:r w:rsidR="00262989">
            <w:rPr>
              <w:rFonts w:cs="Arial"/>
              <w:noProof/>
              <w:szCs w:val="24"/>
              <w:lang w:val="en-US"/>
            </w:rPr>
            <w:t xml:space="preserve"> </w:t>
          </w:r>
          <w:r w:rsidRPr="00262989" w:rsidR="00262989">
            <w:rPr>
              <w:rFonts w:cs="Arial"/>
              <w:noProof/>
              <w:szCs w:val="24"/>
              <w:lang w:val="en-US"/>
            </w:rPr>
            <w:t>(Bandalouski, et al., 2018)</w:t>
          </w:r>
          <w:r w:rsidR="00F41744">
            <w:rPr>
              <w:rFonts w:cs="Arial"/>
              <w:szCs w:val="24"/>
            </w:rPr>
            <w:fldChar w:fldCharType="end"/>
          </w:r>
        </w:sdtContent>
      </w:sdt>
      <w:r w:rsidR="00440094">
        <w:rPr>
          <w:rFonts w:cs="Arial"/>
          <w:szCs w:val="24"/>
        </w:rPr>
        <w:t xml:space="preserve">. </w:t>
      </w:r>
      <w:r w:rsidRPr="00006571" w:rsidR="00054502">
        <w:rPr>
          <w:rFonts w:cs="Arial"/>
          <w:szCs w:val="24"/>
        </w:rPr>
        <w:t>Westhorpe Leisure</w:t>
      </w:r>
      <w:r w:rsidR="00054502">
        <w:rPr>
          <w:rFonts w:cs="Arial"/>
          <w:szCs w:val="24"/>
        </w:rPr>
        <w:t xml:space="preserve"> investment limited has conducted this profit budget to measure the accurate spending categories and also measure accurate inco</w:t>
      </w:r>
      <w:r w:rsidR="008D6819">
        <w:rPr>
          <w:rFonts w:cs="Arial"/>
          <w:szCs w:val="24"/>
        </w:rPr>
        <w:t xml:space="preserve">me projection for the company. </w:t>
      </w:r>
      <w:r w:rsidR="00B82AB0">
        <w:rPr>
          <w:rFonts w:cs="Arial"/>
          <w:szCs w:val="24"/>
        </w:rPr>
        <w:t xml:space="preserve">Conducting </w:t>
      </w:r>
      <w:r w:rsidR="00B82AB0">
        <w:rPr>
          <w:rFonts w:cs="Arial"/>
          <w:szCs w:val="24"/>
        </w:rPr>
        <w:t xml:space="preserve">this budget also helps the company to identify the irregular expenditures for the company and mitigate this </w:t>
      </w:r>
      <w:r w:rsidR="003D39A3">
        <w:rPr>
          <w:rFonts w:cs="Arial"/>
          <w:szCs w:val="24"/>
        </w:rPr>
        <w:t>e</w:t>
      </w:r>
      <w:r w:rsidR="00B82AB0">
        <w:rPr>
          <w:rFonts w:cs="Arial"/>
          <w:szCs w:val="24"/>
        </w:rPr>
        <w:t>xpenditure in the budget to increase the revenue. 
</w:t>
      </w:r>
    </w:p>
    <w:p w:rsidR="00267C42" w:rsidP="006355ED">
      <w:pPr>
        <w:pStyle w:val="Heading2"/>
        <w:rPr>
          <w:rFonts w:cs="Arial"/>
          <w:szCs w:val="24"/>
        </w:rPr>
      </w:pPr>
      <w:r>
        <w:t xml:space="preserve"> </w:t>
      </w:r>
      <w:bookmarkStart w:id="7" w:name="_Toc47527094"/>
      <w:r w:rsidR="006355ED">
        <w:t xml:space="preserve">Analysis of the profit Budget of </w:t>
      </w:r>
      <w:r w:rsidRPr="00006571" w:rsidR="006355ED">
        <w:rPr>
          <w:rFonts w:cs="Arial"/>
          <w:szCs w:val="24"/>
        </w:rPr>
        <w:t>Westhorpe Leisure</w:t>
      </w:r>
      <w:bookmarkEnd w:id="7"/>
    </w:p>
    <w:p w:rsidR="00546B42" w:rsidP="00D62096">
      <w:pPr>
        <w:jc w:val="both"/>
      </w:pPr>
      <w:r>
        <w:t xml:space="preserve">Best of the analysis of </w:t>
      </w:r>
      <w:r w:rsidRPr="00006571">
        <w:rPr>
          <w:rFonts w:cs="Arial"/>
          <w:szCs w:val="24"/>
        </w:rPr>
        <w:t>Westhorpe Leisure</w:t>
      </w:r>
      <w:r>
        <w:rPr>
          <w:rFonts w:cs="Arial"/>
          <w:szCs w:val="24"/>
        </w:rPr>
        <w:t xml:space="preserve"> limited profit forecasting budget is observed that company will </w:t>
      </w:r>
      <w:r w:rsidR="00E624A8">
        <w:rPr>
          <w:rFonts w:cs="Arial"/>
          <w:szCs w:val="24"/>
        </w:rPr>
        <w:t>earn</w:t>
      </w:r>
      <w:r>
        <w:rPr>
          <w:rFonts w:cs="Arial"/>
          <w:szCs w:val="24"/>
        </w:rPr>
        <w:t xml:space="preserve"> a better profit for this </w:t>
      </w:r>
      <w:r w:rsidR="00E624A8">
        <w:rPr>
          <w:rFonts w:cs="Arial"/>
          <w:szCs w:val="24"/>
        </w:rPr>
        <w:t>certain</w:t>
      </w:r>
      <w:r>
        <w:rPr>
          <w:rFonts w:cs="Arial"/>
          <w:szCs w:val="24"/>
        </w:rPr>
        <w:t xml:space="preserve"> period of time. </w:t>
      </w:r>
      <w:r w:rsidR="00BC3102">
        <w:rPr>
          <w:rFonts w:cs="Arial"/>
          <w:szCs w:val="24"/>
        </w:rPr>
        <w:t xml:space="preserve">The data shows that the company don't focus on spending more money on the irregular expenses that the company is doing the necessary expenditures in this period. </w:t>
      </w:r>
      <w:r w:rsidRPr="00006571" w:rsidR="00127A70">
        <w:rPr>
          <w:rFonts w:cs="Arial"/>
          <w:szCs w:val="24"/>
        </w:rPr>
        <w:t>Westhorpe Leisure</w:t>
      </w:r>
      <w:r w:rsidR="00127A70">
        <w:rPr>
          <w:rFonts w:cs="Arial"/>
          <w:szCs w:val="24"/>
        </w:rPr>
        <w:t xml:space="preserve"> Investment limited earned revenues from the room sales </w:t>
      </w:r>
      <w:r w:rsidR="00F8704E">
        <w:rPr>
          <w:rFonts w:cs="Arial"/>
          <w:szCs w:val="24"/>
        </w:rPr>
        <w:t xml:space="preserve">in January </w:t>
      </w:r>
      <w:r w:rsidRPr="00267C42" w:rsidR="00F8704E">
        <w:t>£</w:t>
      </w:r>
      <w:r w:rsidR="00F8704E">
        <w:t xml:space="preserve">130500, in February </w:t>
      </w:r>
      <w:r w:rsidRPr="00267C42" w:rsidR="00F8704E">
        <w:t>£</w:t>
      </w:r>
      <w:r w:rsidR="00F8704E">
        <w:t xml:space="preserve">125000, in March </w:t>
      </w:r>
      <w:r w:rsidRPr="00267C42" w:rsidR="00F8704E">
        <w:t>£</w:t>
      </w:r>
      <w:r w:rsidR="00F8704E">
        <w:t xml:space="preserve">140000, </w:t>
      </w:r>
      <w:r w:rsidRPr="00267C42" w:rsidR="00F8704E">
        <w:t>£</w:t>
      </w:r>
      <w:r w:rsidR="00F8704E">
        <w:t xml:space="preserve">145500 in April, </w:t>
      </w:r>
      <w:r w:rsidRPr="00267C42" w:rsidR="00F8704E">
        <w:t>£</w:t>
      </w:r>
      <w:r w:rsidR="00F8704E">
        <w:t xml:space="preserve">148000 in May and </w:t>
      </w:r>
      <w:r w:rsidRPr="00267C42" w:rsidR="00F8704E">
        <w:t>£</w:t>
      </w:r>
      <w:r w:rsidR="00F8704E">
        <w:t xml:space="preserve">178000 in June. This data shows that the company will downturn room sales in February, but in other months the company increase its performance. </w:t>
      </w:r>
      <w:r w:rsidR="00466C8D">
        <w:t xml:space="preserve">The </w:t>
      </w:r>
      <w:r w:rsidRPr="00006571" w:rsidR="00466C8D">
        <w:rPr>
          <w:rFonts w:cs="Arial"/>
          <w:szCs w:val="24"/>
        </w:rPr>
        <w:t>Westhorpe Leisure</w:t>
      </w:r>
      <w:r w:rsidR="00466C8D">
        <w:rPr>
          <w:rFonts w:cs="Arial"/>
          <w:szCs w:val="24"/>
        </w:rPr>
        <w:t xml:space="preserve"> limited will earned revenue from various other sources such as rent of room, commission, also earned revenue from the selling of food and beverages. Profit budget data indicate that company earn a large amount from the room sales then sales of food and beverages and also earn </w:t>
      </w:r>
      <w:r w:rsidR="001E0C85">
        <w:rPr>
          <w:rFonts w:cs="Arial"/>
          <w:szCs w:val="24"/>
        </w:rPr>
        <w:t>quite a mon</w:t>
      </w:r>
      <w:r w:rsidR="00515C8E">
        <w:rPr>
          <w:rFonts w:cs="Arial"/>
          <w:szCs w:val="24"/>
        </w:rPr>
        <w:t>ey from</w:t>
      </w:r>
      <w:r w:rsidR="001E0C85">
        <w:rPr>
          <w:rFonts w:cs="Arial"/>
          <w:szCs w:val="24"/>
        </w:rPr>
        <w:t xml:space="preserve"> the room rent and commission.</w:t>
      </w:r>
      <w:r w:rsidR="00F23F47">
        <w:rPr>
          <w:rFonts w:cs="Arial"/>
          <w:szCs w:val="24"/>
        </w:rPr>
        <w:t xml:space="preserve"> The profit budget refers that </w:t>
      </w:r>
      <w:r w:rsidRPr="00006571" w:rsidR="00F23F47">
        <w:rPr>
          <w:rFonts w:cs="Arial"/>
          <w:szCs w:val="24"/>
        </w:rPr>
        <w:t>Westhorpe Leisure</w:t>
      </w:r>
      <w:r w:rsidR="00F23F47">
        <w:rPr>
          <w:rFonts w:cs="Arial"/>
          <w:szCs w:val="24"/>
        </w:rPr>
        <w:t xml:space="preserve"> limited not have the selling cost that company earn Goss profit </w:t>
      </w:r>
      <w:r w:rsidRPr="00267C42" w:rsidR="00F23F47">
        <w:t>£</w:t>
      </w:r>
      <w:r w:rsidR="00247D95">
        <w:t>176475</w:t>
      </w:r>
      <w:r w:rsidR="00F23F47">
        <w:t xml:space="preserve">, </w:t>
      </w:r>
      <w:r w:rsidRPr="00267C42" w:rsidR="00F23F47">
        <w:t>£</w:t>
      </w:r>
      <w:r w:rsidR="00247D95">
        <w:t>168665</w:t>
      </w:r>
      <w:r w:rsidR="00F23F47">
        <w:t xml:space="preserve">, </w:t>
      </w:r>
      <w:r w:rsidRPr="00267C42" w:rsidR="00F23F47">
        <w:t>£</w:t>
      </w:r>
      <w:r w:rsidR="00247D95">
        <w:t>187145</w:t>
      </w:r>
      <w:r w:rsidR="00F23F47">
        <w:t xml:space="preserve">, </w:t>
      </w:r>
      <w:r w:rsidRPr="00267C42" w:rsidR="00F23F47">
        <w:t>£</w:t>
      </w:r>
      <w:r w:rsidR="00247D95">
        <w:t>192552</w:t>
      </w:r>
      <w:r w:rsidR="00F23F47">
        <w:t xml:space="preserve">, </w:t>
      </w:r>
      <w:r w:rsidRPr="00267C42" w:rsidR="00F23F47">
        <w:t>£</w:t>
      </w:r>
      <w:r w:rsidR="00247D95">
        <w:t>192297</w:t>
      </w:r>
      <w:r w:rsidR="00F23F47">
        <w:t xml:space="preserve"> and </w:t>
      </w:r>
      <w:r w:rsidRPr="00267C42" w:rsidR="00F23F47">
        <w:t>£</w:t>
      </w:r>
      <w:r w:rsidR="00247D95">
        <w:t>218890</w:t>
      </w:r>
      <w:r w:rsidR="00F23F47">
        <w:t xml:space="preserve"> in following months of January, February, March, April, May and June 2020. Overall earned of gross profit is so similar but the company face low gross profit In February and earned a high margin of gross profit in June 2020. 
</w:t>
      </w:r>
    </w:p>
    <w:p w:rsidR="004B31E7" w:rsidRPr="007A6922" w:rsidP="007A6922">
      <w:pPr>
        <w:jc w:val="both"/>
      </w:pPr>
      <w:r>
        <w:t xml:space="preserve">The profit budget indicates that </w:t>
      </w:r>
      <w:r w:rsidRPr="00006571">
        <w:t>Westhorpe Leisure</w:t>
      </w:r>
      <w:r>
        <w:t xml:space="preserve"> limited company will bear more expenditures but not doing</w:t>
      </w:r>
      <w:r w:rsidR="007F4FED">
        <w:t xml:space="preserve"> a large amount of expenditure, in which company expend a large amount in February for Payment of</w:t>
      </w:r>
      <w:r w:rsidRPr="007F4FED" w:rsidR="007F4FED">
        <w:t xml:space="preserve"> complimentary room toiletries</w:t>
      </w:r>
      <w:r w:rsidR="007F4FED">
        <w:t xml:space="preserve"> of </w:t>
      </w:r>
      <w:r w:rsidRPr="00267C42" w:rsidR="007F4FED">
        <w:t>£</w:t>
      </w:r>
      <w:r w:rsidR="007F4FED">
        <w:t xml:space="preserve">46000 that companies earning in February in becoming too low. </w:t>
      </w:r>
      <w:r w:rsidRPr="00006571" w:rsidR="004835BE">
        <w:t>Westhorpe Leisure</w:t>
      </w:r>
      <w:r w:rsidR="004835BE">
        <w:t xml:space="preserve"> limited also bore a large amount in payment of the lighting and heating expenses in March and June 2020 that will impact on the company earnings in this following two months. </w:t>
      </w:r>
      <w:r>
        <w:t xml:space="preserve">Overall company will expend in </w:t>
      </w:r>
      <w:r w:rsidRPr="004B31E7">
        <w:t>January £50,000.00, £</w:t>
      </w:r>
      <w:r w:rsidRPr="004B31E7">
        <w:rPr>
          <w:lang w:eastAsia="en-IN"/>
        </w:rPr>
        <w:t xml:space="preserve">1,07,600.00 </w:t>
      </w:r>
      <w:r w:rsidRPr="004B31E7">
        <w:t xml:space="preserve">in February,£    </w:t>
      </w:r>
      <w:r w:rsidRPr="004B31E7">
        <w:rPr>
          <w:lang w:eastAsia="en-IN"/>
        </w:rPr>
        <w:t xml:space="preserve">89,466.67 </w:t>
      </w:r>
      <w:r w:rsidRPr="004B31E7">
        <w:t>in March, £</w:t>
      </w:r>
      <w:r w:rsidRPr="004B31E7">
        <w:rPr>
          <w:lang w:eastAsia="en-IN"/>
        </w:rPr>
        <w:t xml:space="preserve">61,450.00 </w:t>
      </w:r>
      <w:r w:rsidRPr="004B31E7">
        <w:t>in April, £</w:t>
      </w:r>
      <w:r w:rsidRPr="004B31E7">
        <w:rPr>
          <w:lang w:eastAsia="en-IN"/>
        </w:rPr>
        <w:t xml:space="preserve">47,950.00 </w:t>
      </w:r>
      <w:r w:rsidRPr="004B31E7">
        <w:t>in May and £</w:t>
      </w:r>
      <w:r w:rsidRPr="004B31E7">
        <w:rPr>
          <w:lang w:eastAsia="en-IN"/>
        </w:rPr>
        <w:t xml:space="preserve">1,56,550.00 </w:t>
      </w:r>
      <w:r w:rsidRPr="004B31E7">
        <w:t>in June</w:t>
      </w:r>
      <w:r>
        <w:t xml:space="preserve">, which shows that </w:t>
      </w:r>
      <w:r w:rsidRPr="00006571">
        <w:t>Westhorpe Leisure</w:t>
      </w:r>
      <w:r>
        <w:t xml:space="preserve"> investment limited will expend more in June - February for the Payment of</w:t>
      </w:r>
      <w:r w:rsidRPr="007F4FED">
        <w:t xml:space="preserve"> complimentary room toiletries</w:t>
      </w:r>
      <w:r>
        <w:t xml:space="preserve"> and lighting and hitting </w:t>
      </w:r>
      <w:r w:rsidR="007A6922">
        <w:t>expenses</w:t>
      </w:r>
      <w:r>
        <w:t xml:space="preserve">. </w:t>
      </w:r>
      <w:r w:rsidR="007A6922">
        <w:t xml:space="preserve">The overall company earned Net Profit from the various operation is </w:t>
      </w:r>
      <w:r w:rsidRPr="004B31E7" w:rsidR="007A6922">
        <w:t>£</w:t>
      </w:r>
      <w:r w:rsidR="00247D95">
        <w:t>12642</w:t>
      </w:r>
      <w:r w:rsidR="007A6922">
        <w:t>5,</w:t>
      </w:r>
      <w:r w:rsidRPr="007A6922" w:rsidR="007A6922">
        <w:t xml:space="preserve"> </w:t>
      </w:r>
      <w:r w:rsidRPr="004B31E7" w:rsidR="007A6922">
        <w:t>£</w:t>
      </w:r>
      <w:r w:rsidR="00247D95">
        <w:t>61055</w:t>
      </w:r>
      <w:r w:rsidR="007A6922">
        <w:t xml:space="preserve">, </w:t>
      </w:r>
      <w:r w:rsidRPr="004B31E7" w:rsidR="007A6922">
        <w:t>£</w:t>
      </w:r>
      <w:r w:rsidR="00247D95">
        <w:t>97678</w:t>
      </w:r>
      <w:r w:rsidR="007A6922">
        <w:t xml:space="preserve">, </w:t>
      </w:r>
      <w:r w:rsidRPr="004B31E7" w:rsidR="007A6922">
        <w:t>£</w:t>
      </w:r>
      <w:r w:rsidR="00247D95">
        <w:t>131102</w:t>
      </w:r>
      <w:r w:rsidR="007A6922">
        <w:t>,</w:t>
      </w:r>
      <w:r w:rsidRPr="007A6922" w:rsidR="007A6922">
        <w:t xml:space="preserve"> </w:t>
      </w:r>
      <w:r w:rsidRPr="004B31E7" w:rsidR="007A6922">
        <w:t>£</w:t>
      </w:r>
      <w:r w:rsidR="00247D95">
        <w:t>144347 and 62340</w:t>
      </w:r>
      <w:r w:rsidR="007A6922">
        <w:t xml:space="preserve"> in January to June 2020, which shows that company will earn </w:t>
      </w:r>
      <w:r w:rsidR="00D340EF">
        <w:t>quite large profit except for February and June.
</w:t>
      </w:r>
    </w:p>
    <w:p w:rsidR="004B31E7" w:rsidRPr="004B31E7" w:rsidP="004B31E7">
      <w:pPr>
        <w:spacing w:line="240" w:lineRule="auto"/>
        <w:jc w:val="both"/>
        <w:rPr>
          <w:rFonts w:eastAsia="Times New Roman" w:cs="Arial"/>
          <w:b/>
          <w:bCs/>
          <w:color w:val="000000"/>
          <w:szCs w:val="24"/>
          <w:lang w:eastAsia="en-IN"/>
        </w:rPr>
      </w:pPr>
    </w:p>
    <w:p w:rsidR="00127A70" w:rsidP="00C23527">
      <w:pPr>
        <w:pStyle w:val="Heading1"/>
      </w:pPr>
      <w:bookmarkStart w:id="8" w:name="_Toc47527095"/>
      <w:r>
        <w:t>Conclusion</w:t>
      </w:r>
      <w:bookmarkEnd w:id="8"/>
    </w:p>
    <w:p w:rsidR="00492077" w:rsidP="0005606F">
      <w:pPr>
        <w:jc w:val="both"/>
      </w:pPr>
      <w:r>
        <w:t xml:space="preserve">From the analysis, it assessed that company </w:t>
      </w:r>
      <w:r w:rsidR="0005606F">
        <w:t xml:space="preserve">would control of the operations efficiently and not expend large irregular amounts which will impact the </w:t>
      </w:r>
      <w:r w:rsidRPr="00006571" w:rsidR="0005606F">
        <w:t>Westhorpe Leisure</w:t>
      </w:r>
      <w:r w:rsidR="0005606F">
        <w:t xml:space="preserve"> limited earnings. </w:t>
      </w:r>
      <w:r w:rsidR="00275AF7">
        <w:t>It also concludes that companies overall cash inflows and earning are good, but the company will face a burden of expenditure in month of February and June</w:t>
      </w:r>
      <w:r w:rsidR="00924100">
        <w:t xml:space="preserve"> but analyse the overall data it observed that companies are overall earning and the cash balance will stand in a better position.
</w:t>
      </w:r>
    </w:p>
    <w:p w:rsidR="00492077" w:rsidP="00492077">
      <w:r>
        <w:br w:type="page"/>
      </w:r>
    </w:p>
    <w:bookmarkStart w:id="9" w:name="_Toc47527096" w:displacedByCustomXml="next"/>
    <w:sdt>
      <w:sdtPr>
        <w:rPr>
          <w:rFonts w:ascii="Arial" w:hAnsi="Arial" w:eastAsiaTheme="minorHAnsi" w:cstheme="minorBidi"/>
          <w:color w:val="auto"/>
          <w:sz w:val="24"/>
          <w:szCs w:val="22"/>
        </w:rPr>
        <w:id w:val="-51699784"/>
        <w:docPartObj>
          <w:docPartGallery w:val="Bibliographies"/>
          <w:docPartUnique/>
        </w:docPartObj>
      </w:sdtPr>
      <w:sdtContent>
        <w:p w:rsidR="00211646">
          <w:pPr>
            <w:pStyle w:val="Heading1"/>
          </w:pPr>
          <w:r>
            <w:t>References</w:t>
          </w:r>
          <w:bookmarkEnd w:id="9"/>
        </w:p>
        <w:sdt>
          <w:sdtPr>
            <w:id w:val="-573587230"/>
            <w:bibliography/>
          </w:sdtPr>
          <w:sdtContent>
            <w:p w:rsidR="00262989" w:rsidP="00262989">
              <w:pPr>
                <w:pStyle w:val="Bibliography"/>
                <w:rPr>
                  <w:noProof/>
                  <w:szCs w:val="24"/>
                </w:rPr>
              </w:pPr>
              <w:r>
                <w:fldChar w:fldCharType="begin"/>
              </w:r>
              <w:r>
                <w:instrText xml:space="preserve"> BIBLIOGRAPHY </w:instrText>
              </w:r>
              <w:r>
                <w:fldChar w:fldCharType="separate"/>
              </w:r>
              <w:r>
                <w:rPr>
                  <w:noProof/>
                </w:rPr>
                <w:t xml:space="preserve">Bandalouski, A., Kovalyov, M., Pesch, E. &amp; Tarim, S., 2018. An overview of revenue management and dynamic pricing models in hotel business. </w:t>
              </w:r>
              <w:r>
                <w:rPr>
                  <w:i/>
                  <w:iCs/>
                  <w:noProof/>
                </w:rPr>
                <w:t xml:space="preserve">RAIRO-Operations Research, </w:t>
              </w:r>
              <w:r>
                <w:rPr>
                  <w:noProof/>
                </w:rPr>
                <w:t>52(1), pp. 119-141, doi-10.1051/ro/2018001.</w:t>
              </w:r>
            </w:p>
            <w:p w:rsidR="00262989" w:rsidP="00262989">
              <w:pPr>
                <w:pStyle w:val="Bibliography"/>
                <w:rPr>
                  <w:noProof/>
                </w:rPr>
              </w:pPr>
              <w:r>
                <w:rPr>
                  <w:noProof/>
                </w:rPr>
                <w:t xml:space="preserve">Bhandari, S. &amp; Adams, M., 2017. On the definition, measurement, and use of the free cash flow concept in financial reporting and analysis: a review and recommendations. </w:t>
              </w:r>
              <w:r>
                <w:rPr>
                  <w:i/>
                  <w:iCs/>
                  <w:noProof/>
                </w:rPr>
                <w:t xml:space="preserve">Journal of Accounting and Finance, </w:t>
              </w:r>
              <w:r>
                <w:rPr>
                  <w:noProof/>
                </w:rPr>
                <w:t>17(1), pp. 6, doi-10.35737.</w:t>
              </w:r>
            </w:p>
            <w:p w:rsidR="00262989" w:rsidP="00262989">
              <w:pPr>
                <w:pStyle w:val="Bibliography"/>
                <w:rPr>
                  <w:noProof/>
                </w:rPr>
              </w:pPr>
              <w:r>
                <w:rPr>
                  <w:noProof/>
                </w:rPr>
                <w:t xml:space="preserve">Choi, T., 2016. Multi-period risk minimization purchasing models for fashion products with interest rate, budget, and profit target considerations. </w:t>
              </w:r>
              <w:r>
                <w:rPr>
                  <w:i/>
                  <w:iCs/>
                  <w:noProof/>
                </w:rPr>
                <w:t xml:space="preserve">Annals of Operations Research, </w:t>
              </w:r>
              <w:r>
                <w:rPr>
                  <w:noProof/>
                </w:rPr>
                <w:t>237(1), pp. 77-98, doi-10.1007/s10479-013-1453-x.</w:t>
              </w:r>
            </w:p>
            <w:p w:rsidR="00262989" w:rsidP="00262989">
              <w:pPr>
                <w:pStyle w:val="Bibliography"/>
                <w:rPr>
                  <w:noProof/>
                </w:rPr>
              </w:pPr>
              <w:r>
                <w:rPr>
                  <w:noProof/>
                </w:rPr>
                <w:t xml:space="preserve">DeFranco, A. &amp; Schmidgall, R., 2017. Cash Budgets, Controls, and Management in Clubs. </w:t>
              </w:r>
              <w:r>
                <w:rPr>
                  <w:i/>
                  <w:iCs/>
                  <w:noProof/>
                </w:rPr>
                <w:t xml:space="preserve">The Journal of Hospitality Financial Management, </w:t>
              </w:r>
              <w:r>
                <w:rPr>
                  <w:noProof/>
                </w:rPr>
                <w:t>25(2), pp. 112-122, doi-10.1080/10913211.2017.1398957.</w:t>
              </w:r>
            </w:p>
            <w:p w:rsidR="00262989" w:rsidP="00262989">
              <w:pPr>
                <w:pStyle w:val="Bibliography"/>
                <w:rPr>
                  <w:noProof/>
                </w:rPr>
              </w:pPr>
              <w:r>
                <w:rPr>
                  <w:noProof/>
                </w:rPr>
                <w:t xml:space="preserve">Mariana, Z., 2018. THE CASH BUDGET–A SHORT-TERM FORECAST TOOL FOR THE FINANCIAL STATEMENTS OF ECONOMIC ENTITIES. </w:t>
              </w:r>
              <w:r>
                <w:rPr>
                  <w:i/>
                  <w:iCs/>
                  <w:noProof/>
                </w:rPr>
                <w:t xml:space="preserve">Ecoforum Journal, </w:t>
              </w:r>
              <w:r>
                <w:rPr>
                  <w:noProof/>
                </w:rPr>
                <w:t>7(2), pp. 6, doi-10.5296.</w:t>
              </w:r>
            </w:p>
            <w:p w:rsidR="00262989" w:rsidP="00262989">
              <w:pPr>
                <w:pStyle w:val="Bibliography"/>
                <w:rPr>
                  <w:noProof/>
                </w:rPr>
              </w:pPr>
              <w:r>
                <w:rPr>
                  <w:noProof/>
                </w:rPr>
                <w:t xml:space="preserve">Mun, S., Woo, L. &amp; Paek, S., 2019. How important is F&amp;B operation in the hotel industry? Empirical evidence in the US market. </w:t>
              </w:r>
              <w:r>
                <w:rPr>
                  <w:i/>
                  <w:iCs/>
                  <w:noProof/>
                </w:rPr>
                <w:t xml:space="preserve">Tourism Managemen, </w:t>
              </w:r>
              <w:r>
                <w:rPr>
                  <w:noProof/>
                </w:rPr>
                <w:t>75(1), pp. 156-168, doi-10.1016/j.tourman.2019.03.010.</w:t>
              </w:r>
            </w:p>
            <w:p w:rsidR="00262989" w:rsidP="00262989">
              <w:pPr>
                <w:pStyle w:val="Bibliography"/>
                <w:rPr>
                  <w:noProof/>
                </w:rPr>
              </w:pPr>
              <w:r>
                <w:rPr>
                  <w:noProof/>
                </w:rPr>
                <w:t xml:space="preserve">Nikitina, O., Litovskaya, Y. &amp; Ponomareva, O., 2018. Development of the cost management mechanism for metal products manufacturing based on budgeting method. </w:t>
              </w:r>
              <w:r>
                <w:rPr>
                  <w:i/>
                  <w:iCs/>
                  <w:noProof/>
                </w:rPr>
                <w:t xml:space="preserve">Academy of Strategic Management Journal, </w:t>
              </w:r>
              <w:r>
                <w:rPr>
                  <w:noProof/>
                </w:rPr>
                <w:t>17(5), pp. 1-17, doi-10.3846/btp.17.10864.</w:t>
              </w:r>
            </w:p>
            <w:p w:rsidR="00262989" w:rsidP="00262989">
              <w:pPr>
                <w:pStyle w:val="Bibliography"/>
                <w:rPr>
                  <w:noProof/>
                </w:rPr>
              </w:pPr>
              <w:r>
                <w:rPr>
                  <w:noProof/>
                </w:rPr>
                <w:t xml:space="preserve">Pohland, L. &amp; Kesgin, M., 2018. Pricing determinants in hotels: The case of luxury, upscale, and mid-scale price segments. </w:t>
              </w:r>
              <w:r>
                <w:rPr>
                  <w:i/>
                  <w:iCs/>
                  <w:noProof/>
                </w:rPr>
                <w:t xml:space="preserve">Journal of Revenue and Pricing Management, </w:t>
              </w:r>
              <w:r>
                <w:rPr>
                  <w:noProof/>
                </w:rPr>
                <w:t>17(4), pp. 218-230, doi-10.1057/s41272-017-0133-x.</w:t>
              </w:r>
            </w:p>
            <w:p w:rsidR="00211646" w:rsidP="00262989">
              <w:r>
                <w:rPr>
                  <w:b/>
                  <w:bCs/>
                  <w:noProof/>
                </w:rPr>
                <w:fldChar w:fldCharType="end"/>
              </w:r>
            </w:p>
          </w:sdtContent>
        </w:sdt>
      </w:sdtContent>
    </w:sdt>
    <w:p w:rsidR="00211646" w:rsidRPr="00C23527" w:rsidP="0005606F">
      <w:pPr>
        <w:jc w:val="both"/>
      </w:pPr>
    </w:p>
    <w:p w:rsidR="007D4FCF" w:rsidP="007D4FCF"/>
    <w:sectPr>
      <w:footerReference w:type="default" r:id="rI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1608652574"/>
      <w:docPartObj>
        <w:docPartGallery w:val="Page Numbers (Bottom of Page)"/>
        <w:docPartUnique/>
      </w:docPartObj>
    </w:sdtPr>
    <w:sdtEndPr>
      <w:rPr>
        <w:noProof/>
      </w:rPr>
    </w:sdtEndPr>
    <w:sdtContent>
      <w:p w:rsidR="00A66C84">
        <w:pPr>
          <w:pStyle w:val="Footer"/>
          <w:jc w:val="center"/>
        </w:pPr>
        <w:r>
          <w:fldChar w:fldCharType="begin"/>
        </w:r>
        <w:r>
          <w:instrText xml:space="preserve"> PAGE   \* MERGEFORMAT </w:instrText>
        </w:r>
        <w:r>
          <w:fldChar w:fldCharType="separate"/>
        </w:r>
        <w:r w:rsidR="00BC0A5E">
          <w:rPr>
            <w:noProof/>
          </w:rPr>
          <w:t>1</w:t>
        </w:r>
        <w:r>
          <w:rPr>
            <w:noProof/>
          </w:rPr>
          <w:fldChar w:fldCharType="end"/>
        </w:r>
      </w:p>
    </w:sdtContent>
  </w:sdt>
  <w:p w:rsidR="00A66C84">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3A68"/>
    <w:rsid w:val="00006571"/>
    <w:rsid w:val="000379A0"/>
    <w:rsid w:val="0004298B"/>
    <w:rsid w:val="00054502"/>
    <w:rsid w:val="0005606F"/>
    <w:rsid w:val="00056DA6"/>
    <w:rsid w:val="00070A6C"/>
    <w:rsid w:val="000B32B1"/>
    <w:rsid w:val="000B6D4B"/>
    <w:rsid w:val="000C4451"/>
    <w:rsid w:val="000C6E87"/>
    <w:rsid w:val="000D5AE5"/>
    <w:rsid w:val="000D6390"/>
    <w:rsid w:val="000D74D6"/>
    <w:rsid w:val="000F5CF6"/>
    <w:rsid w:val="0011111C"/>
    <w:rsid w:val="00116122"/>
    <w:rsid w:val="00116C34"/>
    <w:rsid w:val="00127A70"/>
    <w:rsid w:val="00137A2E"/>
    <w:rsid w:val="00156BED"/>
    <w:rsid w:val="0017575E"/>
    <w:rsid w:val="001E0C85"/>
    <w:rsid w:val="00200BF8"/>
    <w:rsid w:val="00211646"/>
    <w:rsid w:val="00232CE0"/>
    <w:rsid w:val="00246B69"/>
    <w:rsid w:val="00247D95"/>
    <w:rsid w:val="00262989"/>
    <w:rsid w:val="00267C42"/>
    <w:rsid w:val="002742C9"/>
    <w:rsid w:val="00275AF7"/>
    <w:rsid w:val="002F0E23"/>
    <w:rsid w:val="002F2C9E"/>
    <w:rsid w:val="00307CEE"/>
    <w:rsid w:val="003100BE"/>
    <w:rsid w:val="00355007"/>
    <w:rsid w:val="003562FC"/>
    <w:rsid w:val="003622EF"/>
    <w:rsid w:val="0037032D"/>
    <w:rsid w:val="00396C8F"/>
    <w:rsid w:val="003A2443"/>
    <w:rsid w:val="003D39A3"/>
    <w:rsid w:val="003E11A3"/>
    <w:rsid w:val="004041D2"/>
    <w:rsid w:val="004174F4"/>
    <w:rsid w:val="00427C1A"/>
    <w:rsid w:val="00440094"/>
    <w:rsid w:val="00466C8D"/>
    <w:rsid w:val="004835BE"/>
    <w:rsid w:val="00492077"/>
    <w:rsid w:val="004A01B3"/>
    <w:rsid w:val="004B31E7"/>
    <w:rsid w:val="004D1911"/>
    <w:rsid w:val="004D3F79"/>
    <w:rsid w:val="004E1920"/>
    <w:rsid w:val="004E4F64"/>
    <w:rsid w:val="004E5FBD"/>
    <w:rsid w:val="00515C8E"/>
    <w:rsid w:val="00546B42"/>
    <w:rsid w:val="00555462"/>
    <w:rsid w:val="00560024"/>
    <w:rsid w:val="00563730"/>
    <w:rsid w:val="0056657D"/>
    <w:rsid w:val="0057138A"/>
    <w:rsid w:val="00575614"/>
    <w:rsid w:val="00584B54"/>
    <w:rsid w:val="00595F01"/>
    <w:rsid w:val="005972DC"/>
    <w:rsid w:val="005B24CB"/>
    <w:rsid w:val="005F49AE"/>
    <w:rsid w:val="00601FE5"/>
    <w:rsid w:val="00620D20"/>
    <w:rsid w:val="0063138E"/>
    <w:rsid w:val="006355ED"/>
    <w:rsid w:val="00654574"/>
    <w:rsid w:val="00682293"/>
    <w:rsid w:val="0069054C"/>
    <w:rsid w:val="006B5CF2"/>
    <w:rsid w:val="006D20BE"/>
    <w:rsid w:val="006F4825"/>
    <w:rsid w:val="007042C0"/>
    <w:rsid w:val="00715B54"/>
    <w:rsid w:val="007453A6"/>
    <w:rsid w:val="007617A5"/>
    <w:rsid w:val="007800E1"/>
    <w:rsid w:val="00792B9C"/>
    <w:rsid w:val="007A390E"/>
    <w:rsid w:val="007A3FFB"/>
    <w:rsid w:val="007A6922"/>
    <w:rsid w:val="007C125A"/>
    <w:rsid w:val="007D4FCF"/>
    <w:rsid w:val="007F322C"/>
    <w:rsid w:val="007F4FED"/>
    <w:rsid w:val="00804E82"/>
    <w:rsid w:val="008141DE"/>
    <w:rsid w:val="0084439E"/>
    <w:rsid w:val="0086500D"/>
    <w:rsid w:val="0088221D"/>
    <w:rsid w:val="008953F9"/>
    <w:rsid w:val="008D6819"/>
    <w:rsid w:val="008E4A9C"/>
    <w:rsid w:val="008E7D4F"/>
    <w:rsid w:val="00905CC0"/>
    <w:rsid w:val="00905FB0"/>
    <w:rsid w:val="00922D4C"/>
    <w:rsid w:val="00924100"/>
    <w:rsid w:val="009448C3"/>
    <w:rsid w:val="009878AE"/>
    <w:rsid w:val="00993013"/>
    <w:rsid w:val="009A2A15"/>
    <w:rsid w:val="009D33A2"/>
    <w:rsid w:val="009F7993"/>
    <w:rsid w:val="00A02720"/>
    <w:rsid w:val="00A03D81"/>
    <w:rsid w:val="00A149E7"/>
    <w:rsid w:val="00A14EE1"/>
    <w:rsid w:val="00A25E24"/>
    <w:rsid w:val="00A31BA7"/>
    <w:rsid w:val="00A44443"/>
    <w:rsid w:val="00A64858"/>
    <w:rsid w:val="00A66C84"/>
    <w:rsid w:val="00A70240"/>
    <w:rsid w:val="00A93C6E"/>
    <w:rsid w:val="00A950BE"/>
    <w:rsid w:val="00A967F0"/>
    <w:rsid w:val="00AA6307"/>
    <w:rsid w:val="00AB04BF"/>
    <w:rsid w:val="00AB0747"/>
    <w:rsid w:val="00AB441D"/>
    <w:rsid w:val="00AE7FD1"/>
    <w:rsid w:val="00B21BA4"/>
    <w:rsid w:val="00B51FC8"/>
    <w:rsid w:val="00B82AB0"/>
    <w:rsid w:val="00B83A68"/>
    <w:rsid w:val="00BC0A5E"/>
    <w:rsid w:val="00BC3102"/>
    <w:rsid w:val="00BE4C6B"/>
    <w:rsid w:val="00BF3744"/>
    <w:rsid w:val="00BF462F"/>
    <w:rsid w:val="00C01059"/>
    <w:rsid w:val="00C23527"/>
    <w:rsid w:val="00C37854"/>
    <w:rsid w:val="00C37CF0"/>
    <w:rsid w:val="00C50FD7"/>
    <w:rsid w:val="00C566D2"/>
    <w:rsid w:val="00C77C06"/>
    <w:rsid w:val="00CC36C4"/>
    <w:rsid w:val="00CD06FD"/>
    <w:rsid w:val="00CE0966"/>
    <w:rsid w:val="00D340EF"/>
    <w:rsid w:val="00D35BCC"/>
    <w:rsid w:val="00D47B0C"/>
    <w:rsid w:val="00D62096"/>
    <w:rsid w:val="00D8105B"/>
    <w:rsid w:val="00DA2EB5"/>
    <w:rsid w:val="00DA386F"/>
    <w:rsid w:val="00DC643C"/>
    <w:rsid w:val="00DC69B0"/>
    <w:rsid w:val="00DD0327"/>
    <w:rsid w:val="00E00605"/>
    <w:rsid w:val="00E624A8"/>
    <w:rsid w:val="00E771A4"/>
    <w:rsid w:val="00EF6D61"/>
    <w:rsid w:val="00F17147"/>
    <w:rsid w:val="00F23F47"/>
    <w:rsid w:val="00F245F3"/>
    <w:rsid w:val="00F41744"/>
    <w:rsid w:val="00F42069"/>
    <w:rsid w:val="00F45089"/>
    <w:rsid w:val="00F53807"/>
    <w:rsid w:val="00F66EF0"/>
    <w:rsid w:val="00F71D17"/>
    <w:rsid w:val="00F829BC"/>
    <w:rsid w:val="00F8704E"/>
    <w:rsid w:val="00FA2064"/>
    <w:rsid w:val="00FB595E"/>
    <w:rsid w:val="00FE3F2E"/>
  </w:rsids>
  <m:mathPr>
    <m:mathFont m:val="Cambria Math"/>
  </m:mathPr>
  <w:themeFontLang w:val="en-IN"/>
  <w:clrSchemeMapping w:bg1="light1" w:t1="dark1" w:bg2="light2" w:t2="dark2" w:accent1="accent1" w:accent2="accent2" w:accent3="accent3" w:accent4="accent4" w:accent5="accent5" w:accent6="accent6" w:hyperlink="hyperlink" w:followedHyperlink="followedHyperlink"/>
  <w15:chartTrackingRefBased/>
  <w15:docId w15:val="{E56F5B74-089C-4644-A0B4-4D27E6010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D4FCF"/>
    <w:pPr>
      <w:spacing w:line="360" w:lineRule="auto"/>
    </w:pPr>
    <w:rPr>
      <w:rFonts w:ascii="Arial" w:hAnsi="Arial"/>
      <w:sz w:val="24"/>
    </w:rPr>
  </w:style>
  <w:style w:type="paragraph" w:styleId="Heading1">
    <w:name w:val="heading 1"/>
    <w:basedOn w:val="Normal"/>
    <w:next w:val="Normal"/>
    <w:link w:val="Heading1Char"/>
    <w:uiPriority w:val="9"/>
    <w:qFormat/>
    <w:rsid w:val="000D5AE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355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D4FC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4FC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D5AE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355ED"/>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A66C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C84"/>
    <w:rPr>
      <w:rFonts w:ascii="Arial" w:hAnsi="Arial"/>
      <w:sz w:val="24"/>
    </w:rPr>
  </w:style>
  <w:style w:type="paragraph" w:styleId="Footer">
    <w:name w:val="footer"/>
    <w:basedOn w:val="Normal"/>
    <w:link w:val="FooterChar"/>
    <w:uiPriority w:val="99"/>
    <w:unhideWhenUsed/>
    <w:rsid w:val="00A66C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6C84"/>
    <w:rPr>
      <w:rFonts w:ascii="Arial" w:hAnsi="Arial"/>
      <w:sz w:val="24"/>
    </w:rPr>
  </w:style>
  <w:style w:type="paragraph" w:styleId="FootnoteText">
    <w:name w:val="footnote text"/>
    <w:basedOn w:val="Normal"/>
    <w:link w:val="FootnoteTextChar"/>
    <w:uiPriority w:val="99"/>
    <w:semiHidden/>
    <w:unhideWhenUsed/>
    <w:rsid w:val="00A66C8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66C84"/>
    <w:rPr>
      <w:rFonts w:ascii="Arial" w:hAnsi="Arial"/>
      <w:sz w:val="20"/>
      <w:szCs w:val="20"/>
    </w:rPr>
  </w:style>
  <w:style w:type="character" w:styleId="FootnoteReference">
    <w:name w:val="footnote reference"/>
    <w:basedOn w:val="DefaultParagraphFont"/>
    <w:uiPriority w:val="99"/>
    <w:semiHidden/>
    <w:unhideWhenUsed/>
    <w:rsid w:val="00A66C84"/>
    <w:rPr>
      <w:vertAlign w:val="superscript"/>
    </w:rPr>
  </w:style>
  <w:style w:type="paragraph" w:styleId="TOCHeading">
    <w:name w:val="TOC Heading"/>
    <w:basedOn w:val="Heading1"/>
    <w:next w:val="Normal"/>
    <w:uiPriority w:val="39"/>
    <w:unhideWhenUsed/>
    <w:qFormat/>
    <w:rsid w:val="00A66C84"/>
    <w:pPr>
      <w:spacing w:line="259" w:lineRule="auto"/>
      <w:outlineLvl w:val="9"/>
    </w:pPr>
    <w:rPr>
      <w:lang w:val="en-US"/>
    </w:rPr>
  </w:style>
  <w:style w:type="paragraph" w:styleId="TOC1">
    <w:name w:val="toc 1"/>
    <w:basedOn w:val="Normal"/>
    <w:next w:val="Normal"/>
    <w:autoRedefine/>
    <w:uiPriority w:val="39"/>
    <w:unhideWhenUsed/>
    <w:rsid w:val="00A66C84"/>
    <w:pPr>
      <w:spacing w:after="100"/>
    </w:pPr>
  </w:style>
  <w:style w:type="paragraph" w:styleId="TOC2">
    <w:name w:val="toc 2"/>
    <w:basedOn w:val="Normal"/>
    <w:next w:val="Normal"/>
    <w:autoRedefine/>
    <w:uiPriority w:val="39"/>
    <w:unhideWhenUsed/>
    <w:rsid w:val="00A66C84"/>
    <w:pPr>
      <w:spacing w:after="100"/>
      <w:ind w:left="240"/>
    </w:pPr>
  </w:style>
  <w:style w:type="character" w:styleId="Hyperlink">
    <w:name w:val="Hyperlink"/>
    <w:basedOn w:val="DefaultParagraphFont"/>
    <w:uiPriority w:val="99"/>
    <w:unhideWhenUsed/>
    <w:rsid w:val="00A66C84"/>
    <w:rPr>
      <w:color w:val="0563C1" w:themeColor="hyperlink"/>
      <w:u w:val="single"/>
    </w:rPr>
  </w:style>
  <w:style w:type="paragraph" w:styleId="Bibliography">
    <w:name w:val="Bibliography"/>
    <w:basedOn w:val="Normal"/>
    <w:next w:val="Normal"/>
    <w:uiPriority w:val="37"/>
    <w:unhideWhenUsed/>
    <w:rsid w:val="002116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footer" Target="footer1.xml" /><Relationship Id="rId6" Type="http://schemas.openxmlformats.org/officeDocument/2006/relationships/theme" Target="theme/theme1.xml" /><Relationship Id="rId7"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Bha17</b:Tag>
    <b:SourceType>JournalArticle</b:SourceType>
    <b:Guid>{60E0A046-D402-4C0F-81C8-FDD2C1B8E3E5}</b:Guid>
    <b:Author>
      <b:Author>
        <b:NameList>
          <b:Person>
            <b:Last>Bhandari</b:Last>
            <b:First>S.B</b:First>
          </b:Person>
          <b:Person>
            <b:Last>Adams</b:Last>
            <b:First>M.T</b:First>
          </b:Person>
        </b:NameList>
      </b:Author>
    </b:Author>
    <b:Title>On the definition, measurement, and use of the free cash flow concept in financial reporting and analysis: a review and recommendations</b:Title>
    <b:JournalName>Journal of Accounting and Finance</b:JournalName>
    <b:Year>2017</b:Year>
    <b:Pages>6, doi-10.35737</b:Pages>
    <b:Volume>17</b:Volume>
    <b:Issue>1</b:Issue>
    <b:RefOrder>2</b:RefOrder>
  </b:Source>
  <b:Source>
    <b:Tag>Nik181</b:Tag>
    <b:SourceType>JournalArticle</b:SourceType>
    <b:Guid>{F5B03BA2-5ADD-48AB-BCE0-822A57B16D0E}</b:Guid>
    <b:Author>
      <b:Author>
        <b:NameList>
          <b:Person>
            <b:Last>Nikitina</b:Last>
            <b:First>O.A.</b:First>
          </b:Person>
          <b:Person>
            <b:Last>Litovskaya</b:Last>
            <b:First>Y.V.</b:First>
          </b:Person>
          <b:Person>
            <b:Last>Ponomareva</b:Last>
            <b:First>O.S</b:First>
          </b:Person>
        </b:NameList>
      </b:Author>
    </b:Author>
    <b:Title>Development of the cost management mechanism for metal products manufacturing based on budgeting method</b:Title>
    <b:JournalName>Academy of Strategic Management Journal</b:JournalName>
    <b:Year>2018</b:Year>
    <b:Pages>1-17, doi-10.3846/btp.17.10864</b:Pages>
    <b:Volume>17</b:Volume>
    <b:Issue>5</b:Issue>
    <b:RefOrder>3</b:RefOrder>
  </b:Source>
  <b:Source>
    <b:Tag>Cho16</b:Tag>
    <b:SourceType>JournalArticle</b:SourceType>
    <b:Guid>{194F22BC-F879-4EB0-8F50-C6591891C8B5}</b:Guid>
    <b:Author>
      <b:Author>
        <b:NameList>
          <b:Person>
            <b:Last>Choi</b:Last>
            <b:First>T.M</b:First>
          </b:Person>
        </b:NameList>
      </b:Author>
    </b:Author>
    <b:Title>Multi-period risk minimization purchasing models for fashion products with interest rate, budget, and profit target considerations</b:Title>
    <b:JournalName>Annals of Operations Research</b:JournalName>
    <b:Year>2016</b:Year>
    <b:Pages>77-98, doi-10.1007/s10479-013-1453-x</b:Pages>
    <b:Volume>237</b:Volume>
    <b:Issue>1</b:Issue>
    <b:RefOrder>1</b:RefOrder>
  </b:Source>
  <b:Source>
    <b:Tag>Mar18</b:Tag>
    <b:SourceType>JournalArticle</b:SourceType>
    <b:Guid>{323EE400-A1D1-4421-ABDF-53547A430ADC}</b:Guid>
    <b:Author>
      <b:Author>
        <b:NameList>
          <b:Person>
            <b:Last>Mariana</b:Last>
            <b:First>Z</b:First>
          </b:Person>
        </b:NameList>
      </b:Author>
    </b:Author>
    <b:Title>THE CASH BUDGET–A SHORT-TERM FORECAST TOOL FOR THE FINANCIAL STATEMENTS OF ECONOMIC ENTITIES</b:Title>
    <b:JournalName>Ecoforum Journal</b:JournalName>
    <b:Year>2018</b:Year>
    <b:Pages>6, doi-10.5296</b:Pages>
    <b:Volume>7</b:Volume>
    <b:Issue>2</b:Issue>
    <b:RefOrder>4</b:RefOrder>
  </b:Source>
  <b:Source>
    <b:Tag>DeF17</b:Tag>
    <b:SourceType>JournalArticle</b:SourceType>
    <b:Guid>{6C2CAE21-3905-42DB-9AF2-3B5BDC491197}</b:Guid>
    <b:Author>
      <b:Author>
        <b:NameList>
          <b:Person>
            <b:Last>DeFranco</b:Last>
            <b:First>A.L.</b:First>
          </b:Person>
          <b:Person>
            <b:Last>Schmidgall</b:Last>
            <b:First>R.S</b:First>
          </b:Person>
        </b:NameList>
      </b:Author>
    </b:Author>
    <b:Title>Cash Budgets, Controls, and Management in Clubs</b:Title>
    <b:JournalName>The Journal of Hospitality Financial Management</b:JournalName>
    <b:Year>2017</b:Year>
    <b:Pages>112-122, doi-10.1080/10913211.2017.1398957</b:Pages>
    <b:Volume>25</b:Volume>
    <b:Issue>2</b:Issue>
    <b:RefOrder>5</b:RefOrder>
  </b:Source>
  <b:Source>
    <b:Tag>Poh18</b:Tag>
    <b:SourceType>JournalArticle</b:SourceType>
    <b:Guid>{9392006C-8A58-436F-B1D5-4B21361C0E16}</b:Guid>
    <b:Author>
      <b:Author>
        <b:NameList>
          <b:Person>
            <b:Last>Pohland</b:Last>
            <b:First>L.</b:First>
          </b:Person>
          <b:Person>
            <b:Last>Kesgin</b:Last>
            <b:First>M</b:First>
          </b:Person>
        </b:NameList>
      </b:Author>
    </b:Author>
    <b:Title>Pricing determinants in hotels: The case of luxury, upscale, and mid-scale price segments</b:Title>
    <b:JournalName> Journal of Revenue and Pricing Management</b:JournalName>
    <b:Year>2018</b:Year>
    <b:Pages>218-230, doi-10.1057/s41272-017-0133-x</b:Pages>
    <b:Volume>17</b:Volume>
    <b:Issue>4</b:Issue>
    <b:RefOrder>6</b:RefOrder>
  </b:Source>
  <b:Source>
    <b:Tag>Mun19</b:Tag>
    <b:SourceType>JournalArticle</b:SourceType>
    <b:Guid>{90C38A69-A2F4-451A-AAAC-7307D13ABF49}</b:Guid>
    <b:Author>
      <b:Author>
        <b:NameList>
          <b:Person>
            <b:Last>Mun</b:Last>
            <b:First>S.G.</b:First>
          </b:Person>
          <b:Person>
            <b:Last>Woo</b:Last>
            <b:First>L.</b:First>
          </b:Person>
          <b:Person>
            <b:Last>Paek</b:Last>
            <b:First>S</b:First>
          </b:Person>
        </b:NameList>
      </b:Author>
    </b:Author>
    <b:Title>How important is F&amp;B operation in the hotel industry? Empirical evidence in the US market</b:Title>
    <b:JournalName>Tourism Managemen</b:JournalName>
    <b:Year>2019</b:Year>
    <b:Pages>156-168, doi-10.1016/j.tourman.2019.03.010</b:Pages>
    <b:Volume>75</b:Volume>
    <b:Issue>1</b:Issue>
    <b:RefOrder>7</b:RefOrder>
  </b:Source>
  <b:Source>
    <b:Tag>Ban18</b:Tag>
    <b:SourceType>JournalArticle</b:SourceType>
    <b:Guid>{0881617A-1B03-4F7E-86D6-851AA518B24E}</b:Guid>
    <b:Author>
      <b:Author>
        <b:NameList>
          <b:Person>
            <b:Last>Bandalouski</b:Last>
            <b:First>A.M.</b:First>
          </b:Person>
          <b:Person>
            <b:Last>Kovalyov</b:Last>
            <b:First>M.Y.</b:First>
          </b:Person>
          <b:Person>
            <b:Last>Pesch</b:Last>
            <b:First>E.</b:First>
          </b:Person>
          <b:Person>
            <b:Last>Tarim</b:Last>
            <b:First>S.A</b:First>
          </b:Person>
        </b:NameList>
      </b:Author>
    </b:Author>
    <b:Title>An overview of revenue management and dynamic pricing models in hotel business</b:Title>
    <b:JournalName>RAIRO-Operations Research</b:JournalName>
    <b:Year>2018</b:Year>
    <b:Pages>119-141, doi-10.1051/ro/2018001</b:Pages>
    <b:Volume>52</b:Volume>
    <b:Issue>1</b:Issue>
    <b:RefOrder>8</b:RefOrder>
  </b:Source>
</b:Sources>
</file>

<file path=customXml/itemProps1.xml><?xml version="1.0" encoding="utf-8"?>
<ds:datastoreItem xmlns:ds="http://schemas.openxmlformats.org/officeDocument/2006/customXml" ds:itemID="{B2F9C872-F76D-4DA1-9F11-E82ADCEA73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334</TotalTime>
  <Pages>9</Pages>
  <Words>2297</Words>
  <Characters>13098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142</cp:revision>
  <dcterms:created xsi:type="dcterms:W3CDTF">2020-08-04T11:10:00Z</dcterms:created>
  <dcterms:modified xsi:type="dcterms:W3CDTF">2020-08-05T08:24:00Z</dcterms:modified>
</cp:coreProperties>
</file>