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A791E6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3F4607">
              <w:rPr>
                <w:rFonts w:ascii="Tahoma" w:hAnsi="Tahoma" w:cs="Tahoma"/>
                <w:b/>
                <w:sz w:val="20"/>
                <w:szCs w:val="20"/>
              </w:rPr>
              <w:t xml:space="preserve">Ana Maria </w:t>
            </w:r>
            <w:proofErr w:type="spellStart"/>
            <w:r w:rsidR="003F4607">
              <w:rPr>
                <w:rFonts w:ascii="Tahoma" w:hAnsi="Tahoma" w:cs="Tahoma"/>
                <w:b/>
                <w:sz w:val="20"/>
                <w:szCs w:val="20"/>
              </w:rPr>
              <w:t>Dobrinoiu</w:t>
            </w:r>
            <w:proofErr w:type="spellEnd"/>
          </w:p>
          <w:p w14:paraId="498F0B10" w14:textId="77777777" w:rsidR="001B69C8" w:rsidRPr="003C3341" w:rsidRDefault="001B69C8">
            <w:pPr>
              <w:rPr>
                <w:rFonts w:ascii="Tahoma" w:hAnsi="Tahoma" w:cs="Tahoma"/>
                <w:b/>
                <w:sz w:val="20"/>
                <w:szCs w:val="20"/>
              </w:rPr>
            </w:pPr>
          </w:p>
          <w:p w14:paraId="69E1F0CF" w14:textId="6B81E68A"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3F4607">
              <w:rPr>
                <w:rFonts w:ascii="Tahoma" w:hAnsi="Tahoma" w:cs="Tahoma"/>
                <w:b/>
                <w:sz w:val="20"/>
                <w:szCs w:val="20"/>
              </w:rPr>
              <w:t>2017713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EF9403E" w:rsidR="00B21F2E" w:rsidRPr="003F4607" w:rsidRDefault="001B69C8" w:rsidP="003F4607">
            <w:pPr>
              <w:pStyle w:val="Heading1"/>
              <w:spacing w:before="0" w:beforeAutospacing="0"/>
              <w:rPr>
                <w:rFonts w:ascii="Segoe UI" w:hAnsi="Segoe UI" w:cs="Segoe UI"/>
                <w:b w:val="0"/>
                <w:bCs w:val="0"/>
                <w:color w:val="373A3C"/>
              </w:rPr>
            </w:pPr>
            <w:r>
              <w:rPr>
                <w:rFonts w:ascii="Tahoma" w:hAnsi="Tahoma" w:cs="Tahoma"/>
                <w:sz w:val="20"/>
                <w:szCs w:val="20"/>
              </w:rPr>
              <w:t>Module:</w:t>
            </w:r>
            <w:r w:rsidR="003478CE">
              <w:rPr>
                <w:rFonts w:ascii="Tahoma" w:hAnsi="Tahoma" w:cs="Tahoma"/>
                <w:sz w:val="20"/>
                <w:szCs w:val="20"/>
              </w:rPr>
              <w:t xml:space="preserve"> </w:t>
            </w:r>
            <w:r w:rsidR="003F4607" w:rsidRPr="003F4607">
              <w:rPr>
                <w:rFonts w:ascii="Tahoma" w:hAnsi="Tahoma" w:cs="Tahoma"/>
                <w:color w:val="000000" w:themeColor="text1"/>
                <w:sz w:val="20"/>
                <w:szCs w:val="20"/>
              </w:rPr>
              <w:t>Food and Beverage Operation</w:t>
            </w:r>
            <w:r w:rsidR="003F4607">
              <w:rPr>
                <w:rFonts w:ascii="Tahoma" w:hAnsi="Tahoma" w:cs="Tahoma"/>
                <w:color w:val="000000" w:themeColor="text1"/>
                <w:sz w:val="20"/>
                <w:szCs w:val="20"/>
              </w:rPr>
              <w:t>s</w:t>
            </w:r>
            <w:r w:rsidR="00581EAA">
              <w:rPr>
                <w:rFonts w:ascii="Tahoma" w:hAnsi="Tahoma" w:cs="Tahoma"/>
                <w:color w:val="000000" w:themeColor="text1"/>
                <w:sz w:val="20"/>
                <w:szCs w:val="20"/>
              </w:rPr>
              <w:t xml:space="preserve"> (BMIH4002)</w:t>
            </w:r>
          </w:p>
          <w:p w14:paraId="450FE136" w14:textId="66896E61"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3F4607">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D2B6AEE"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3F4607">
              <w:rPr>
                <w:rFonts w:ascii="Tahoma" w:hAnsi="Tahoma" w:cs="Tahoma"/>
                <w:b/>
                <w:sz w:val="20"/>
                <w:szCs w:val="20"/>
              </w:rPr>
              <w:t>Food Safety Fundamentals (The 4 C’s)</w:t>
            </w:r>
          </w:p>
        </w:tc>
        <w:tc>
          <w:tcPr>
            <w:tcW w:w="7199" w:type="dxa"/>
            <w:shd w:val="clear" w:color="auto" w:fill="FBD4B4" w:themeFill="accent6" w:themeFillTint="66"/>
          </w:tcPr>
          <w:p w14:paraId="46D7ECC8" w14:textId="2F09B365"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3F4607">
              <w:rPr>
                <w:rFonts w:ascii="Tahoma" w:hAnsi="Tahoma" w:cs="Tahoma"/>
                <w:b/>
                <w:sz w:val="20"/>
                <w:szCs w:val="20"/>
              </w:rPr>
              <w:t>21/10/2021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1C7D59CC" w14:textId="1B2262CB" w:rsidR="00434B77" w:rsidRDefault="00434B77" w:rsidP="003F4607">
            <w:pPr>
              <w:pStyle w:val="NoSpacing"/>
              <w:spacing w:line="360" w:lineRule="auto"/>
              <w:ind w:firstLine="0"/>
              <w:contextualSpacing/>
              <w:jc w:val="both"/>
              <w:rPr>
                <w:rFonts w:ascii="Arial" w:eastAsiaTheme="minorHAnsi" w:hAnsi="Arial" w:cs="Arial"/>
                <w:lang w:eastAsia="en-US"/>
              </w:rPr>
            </w:pPr>
          </w:p>
          <w:p w14:paraId="1134B82D" w14:textId="3AE3339A" w:rsidR="00581EAA" w:rsidRDefault="00581EAA" w:rsidP="003F4607">
            <w:pPr>
              <w:pStyle w:val="NoSpacing"/>
              <w:spacing w:line="360" w:lineRule="auto"/>
              <w:ind w:firstLine="0"/>
              <w:contextualSpacing/>
              <w:jc w:val="both"/>
              <w:rPr>
                <w:rFonts w:ascii="Arial" w:eastAsiaTheme="minorHAnsi" w:hAnsi="Arial" w:cs="Arial"/>
                <w:lang w:eastAsia="en-US"/>
              </w:rPr>
            </w:pPr>
            <w:r>
              <w:rPr>
                <w:rFonts w:ascii="Arial" w:eastAsiaTheme="minorHAnsi" w:hAnsi="Arial" w:cs="Arial"/>
                <w:lang w:eastAsia="en-US"/>
              </w:rPr>
              <w:t xml:space="preserve">In this journal I will write about Food Safety Fundamentals with my own opinions and reflection regarding this very interesting topic. </w:t>
            </w:r>
          </w:p>
          <w:p w14:paraId="393F72FD" w14:textId="77777777" w:rsidR="00581EAA" w:rsidRDefault="00581EAA" w:rsidP="003F4607">
            <w:pPr>
              <w:pStyle w:val="NoSpacing"/>
              <w:spacing w:line="360" w:lineRule="auto"/>
              <w:ind w:firstLine="0"/>
              <w:contextualSpacing/>
              <w:jc w:val="both"/>
              <w:rPr>
                <w:rFonts w:ascii="Arial" w:eastAsiaTheme="minorHAnsi" w:hAnsi="Arial" w:cs="Arial"/>
                <w:lang w:eastAsia="en-US"/>
              </w:rPr>
            </w:pPr>
          </w:p>
          <w:p w14:paraId="36ED4FAF" w14:textId="5852F3CE" w:rsidR="003F4607" w:rsidRDefault="003F4607" w:rsidP="003F4607">
            <w:pPr>
              <w:pStyle w:val="NoSpacing"/>
              <w:spacing w:line="360" w:lineRule="auto"/>
              <w:ind w:firstLine="0"/>
              <w:contextualSpacing/>
              <w:jc w:val="both"/>
              <w:rPr>
                <w:rFonts w:ascii="Arial" w:eastAsiaTheme="minorHAnsi" w:hAnsi="Arial" w:cs="Arial"/>
                <w:lang w:eastAsia="en-US"/>
              </w:rPr>
            </w:pPr>
            <w:r w:rsidRPr="00694C65">
              <w:rPr>
                <w:rFonts w:ascii="Arial" w:eastAsiaTheme="minorHAnsi" w:hAnsi="Arial" w:cs="Arial"/>
                <w:lang w:eastAsia="en-US"/>
              </w:rPr>
              <w:t xml:space="preserve">Food contamination is always a </w:t>
            </w:r>
            <w:r w:rsidR="00C57CDF">
              <w:rPr>
                <w:rFonts w:ascii="Arial" w:eastAsiaTheme="minorHAnsi" w:hAnsi="Arial" w:cs="Arial"/>
                <w:lang w:eastAsia="en-US"/>
              </w:rPr>
              <w:t xml:space="preserve">great </w:t>
            </w:r>
            <w:r w:rsidRPr="00694C65">
              <w:rPr>
                <w:rFonts w:ascii="Arial" w:eastAsiaTheme="minorHAnsi" w:hAnsi="Arial" w:cs="Arial"/>
                <w:lang w:eastAsia="en-US"/>
              </w:rPr>
              <w:t xml:space="preserve">concern, in my opinion, and there </w:t>
            </w:r>
            <w:r w:rsidR="00C57CDF">
              <w:rPr>
                <w:rFonts w:ascii="Arial" w:eastAsiaTheme="minorHAnsi" w:hAnsi="Arial" w:cs="Arial"/>
                <w:lang w:eastAsia="en-US"/>
              </w:rPr>
              <w:t>is a lot of care given to this aspect in hotel industry</w:t>
            </w:r>
            <w:r w:rsidRPr="00694C65">
              <w:rPr>
                <w:rFonts w:ascii="Arial" w:eastAsiaTheme="minorHAnsi" w:hAnsi="Arial" w:cs="Arial"/>
                <w:lang w:eastAsia="en-US"/>
              </w:rPr>
              <w:t xml:space="preserve">. Disinfection and </w:t>
            </w:r>
            <w:r w:rsidR="00275AE5">
              <w:rPr>
                <w:rFonts w:ascii="Arial" w:eastAsiaTheme="minorHAnsi" w:hAnsi="Arial" w:cs="Arial"/>
                <w:lang w:eastAsia="en-US"/>
              </w:rPr>
              <w:t xml:space="preserve">special </w:t>
            </w:r>
            <w:r w:rsidRPr="00694C65">
              <w:rPr>
                <w:rFonts w:ascii="Arial" w:eastAsiaTheme="minorHAnsi" w:hAnsi="Arial" w:cs="Arial"/>
                <w:lang w:eastAsia="en-US"/>
              </w:rPr>
              <w:t xml:space="preserve">cleaning of the kitchen are considered sufficient to ensure that food contamination </w:t>
            </w:r>
            <w:r w:rsidR="00C57CDF">
              <w:rPr>
                <w:rFonts w:ascii="Arial" w:eastAsiaTheme="minorHAnsi" w:hAnsi="Arial" w:cs="Arial"/>
                <w:lang w:eastAsia="en-US"/>
              </w:rPr>
              <w:t>it will not be possible</w:t>
            </w:r>
            <w:r w:rsidRPr="00694C65">
              <w:rPr>
                <w:rFonts w:ascii="Arial" w:eastAsiaTheme="minorHAnsi" w:hAnsi="Arial" w:cs="Arial"/>
                <w:lang w:eastAsia="en-US"/>
              </w:rPr>
              <w:t xml:space="preserve">. Although hotel operations are well-organized and lucrative, certain adjustments </w:t>
            </w:r>
            <w:r w:rsidR="00C57CDF">
              <w:rPr>
                <w:rFonts w:ascii="Arial" w:eastAsiaTheme="minorHAnsi" w:hAnsi="Arial" w:cs="Arial"/>
                <w:lang w:eastAsia="en-US"/>
              </w:rPr>
              <w:t xml:space="preserve">still </w:t>
            </w:r>
            <w:r w:rsidRPr="00694C65">
              <w:rPr>
                <w:rFonts w:ascii="Arial" w:eastAsiaTheme="minorHAnsi" w:hAnsi="Arial" w:cs="Arial"/>
                <w:lang w:eastAsia="en-US"/>
              </w:rPr>
              <w:t xml:space="preserve">need to be made. </w:t>
            </w:r>
            <w:r w:rsidR="00C57CDF">
              <w:rPr>
                <w:rFonts w:ascii="Arial" w:eastAsiaTheme="minorHAnsi" w:hAnsi="Arial" w:cs="Arial"/>
                <w:lang w:eastAsia="en-US"/>
              </w:rPr>
              <w:t>There are still many h</w:t>
            </w:r>
            <w:r w:rsidRPr="00694C65">
              <w:rPr>
                <w:rFonts w:ascii="Arial" w:eastAsiaTheme="minorHAnsi" w:hAnsi="Arial" w:cs="Arial"/>
                <w:lang w:eastAsia="en-US"/>
              </w:rPr>
              <w:t xml:space="preserve">otels </w:t>
            </w:r>
            <w:r w:rsidR="00C57CDF">
              <w:rPr>
                <w:rFonts w:ascii="Arial" w:eastAsiaTheme="minorHAnsi" w:hAnsi="Arial" w:cs="Arial"/>
                <w:lang w:eastAsia="en-US"/>
              </w:rPr>
              <w:t xml:space="preserve">which </w:t>
            </w:r>
            <w:r w:rsidRPr="00694C65">
              <w:rPr>
                <w:rFonts w:ascii="Arial" w:eastAsiaTheme="minorHAnsi" w:hAnsi="Arial" w:cs="Arial"/>
                <w:lang w:eastAsia="en-US"/>
              </w:rPr>
              <w:t>should upgrade their kitchens and restaurant services, as well as mixed services, waiters, and check-out counters. Enlarging the kitchen and equipping workers with clothes that match the restaurant's style will help the hotel. The hotel will gain profit from offering training and credentials to their employees (Mun et al. 2019).</w:t>
            </w:r>
          </w:p>
          <w:p w14:paraId="11EBA85A" w14:textId="77777777" w:rsidR="003F4607" w:rsidRPr="00694C65" w:rsidRDefault="003F4607" w:rsidP="003F4607">
            <w:pPr>
              <w:pStyle w:val="NoSpacing"/>
              <w:spacing w:line="360" w:lineRule="auto"/>
              <w:contextualSpacing/>
              <w:jc w:val="both"/>
              <w:rPr>
                <w:rFonts w:ascii="Arial" w:eastAsiaTheme="minorHAnsi" w:hAnsi="Arial" w:cs="Arial"/>
                <w:lang w:eastAsia="en-US"/>
              </w:rPr>
            </w:pPr>
          </w:p>
          <w:p w14:paraId="4916C00B" w14:textId="522B17CB" w:rsidR="003F4607" w:rsidRPr="00694C65" w:rsidRDefault="003F4607" w:rsidP="003F4607">
            <w:pPr>
              <w:spacing w:line="360" w:lineRule="auto"/>
              <w:contextualSpacing/>
              <w:jc w:val="both"/>
              <w:rPr>
                <w:rFonts w:ascii="Arial" w:hAnsi="Arial" w:cs="Arial"/>
              </w:rPr>
            </w:pPr>
            <w:r w:rsidRPr="00694C65">
              <w:rPr>
                <w:rFonts w:ascii="Arial" w:hAnsi="Arial" w:cs="Arial"/>
              </w:rPr>
              <w:t>The hotel industry's food production includes bars, cafes, sandwich shops, restaurants, hotels and similar companies that prepare food for customers. Food is an essential part of life</w:t>
            </w:r>
            <w:r w:rsidR="00C57CDF">
              <w:rPr>
                <w:rFonts w:ascii="Arial" w:hAnsi="Arial" w:cs="Arial"/>
              </w:rPr>
              <w:t xml:space="preserve"> and</w:t>
            </w:r>
            <w:r w:rsidRPr="00694C65">
              <w:rPr>
                <w:rFonts w:ascii="Arial" w:hAnsi="Arial" w:cs="Arial"/>
              </w:rPr>
              <w:t xml:space="preserve"> in my opinion, if so, unhygienic food can cause illness or even death. Food items can be contaminated with toxins on the outside</w:t>
            </w:r>
            <w:r w:rsidR="00E94575">
              <w:rPr>
                <w:rFonts w:ascii="Arial" w:hAnsi="Arial" w:cs="Arial"/>
              </w:rPr>
              <w:t>, or of course</w:t>
            </w:r>
            <w:r w:rsidR="00581EAA">
              <w:rPr>
                <w:rFonts w:ascii="Arial" w:hAnsi="Arial" w:cs="Arial"/>
              </w:rPr>
              <w:t>,</w:t>
            </w:r>
            <w:r w:rsidRPr="00694C65">
              <w:rPr>
                <w:rFonts w:ascii="Arial" w:hAnsi="Arial" w:cs="Arial"/>
              </w:rPr>
              <w:t xml:space="preserve"> it </w:t>
            </w:r>
            <w:r w:rsidR="00E94575">
              <w:rPr>
                <w:rFonts w:ascii="Arial" w:hAnsi="Arial" w:cs="Arial"/>
              </w:rPr>
              <w:t>can be</w:t>
            </w:r>
            <w:r w:rsidRPr="00694C65">
              <w:rPr>
                <w:rFonts w:ascii="Arial" w:hAnsi="Arial" w:cs="Arial"/>
              </w:rPr>
              <w:t xml:space="preserve"> even present in the food itself. It is likely to be contaminated by microorganisms, chemical or physical hazards, or no growth of microorganisms in each cooking step. The Food Hygiene Department can go to the hotel premises to check if it meets the legal requirements. This may include sampling for scientific analysis and inspection records. This can lead to a formal request for redress, legal notice stating what actions need to be taken or which processes, equipment, or locations may not be used. In some countries, such as the United Kingdom, authorities conduct hygiene assessments that are publicly displayed or even displayed in front of the premises, which can improve or damage the reputation of hotels and provide additional incentives to produce high-quality food.</w:t>
            </w:r>
          </w:p>
          <w:p w14:paraId="00949801" w14:textId="77777777" w:rsidR="00434B77" w:rsidRDefault="00434B77" w:rsidP="00434B77">
            <w:pPr>
              <w:spacing w:line="360" w:lineRule="auto"/>
              <w:contextualSpacing/>
              <w:jc w:val="both"/>
              <w:rPr>
                <w:rFonts w:ascii="Arial" w:hAnsi="Arial" w:cs="Arial"/>
              </w:rPr>
            </w:pPr>
          </w:p>
          <w:p w14:paraId="378AD280" w14:textId="1BAB54F1" w:rsidR="00275AE5" w:rsidRDefault="003F4607" w:rsidP="00434B77">
            <w:pPr>
              <w:spacing w:line="360" w:lineRule="auto"/>
              <w:contextualSpacing/>
              <w:jc w:val="both"/>
              <w:rPr>
                <w:rFonts w:ascii="Arial" w:hAnsi="Arial" w:cs="Arial"/>
              </w:rPr>
            </w:pPr>
            <w:r w:rsidRPr="00694C65">
              <w:rPr>
                <w:rFonts w:ascii="Arial" w:hAnsi="Arial" w:cs="Arial"/>
              </w:rPr>
              <w:t xml:space="preserve">The international food industry provides millions of restaurant services every day. For restaurant managers, operations management, business relationships, team development, sales, training financial </w:t>
            </w:r>
            <w:r w:rsidRPr="00694C65">
              <w:rPr>
                <w:rFonts w:ascii="Arial" w:hAnsi="Arial" w:cs="Arial"/>
              </w:rPr>
              <w:lastRenderedPageBreak/>
              <w:t>management, employee management, and skills in marketing are necessary to manage service sequences (delivery) and customer processes (experience).  Food safety service is a practical topic that</w:t>
            </w:r>
            <w:r w:rsidR="00581EAA">
              <w:rPr>
                <w:rFonts w:ascii="Arial" w:hAnsi="Arial" w:cs="Arial"/>
              </w:rPr>
              <w:t xml:space="preserve"> </w:t>
            </w:r>
            <w:r w:rsidR="00E94575">
              <w:rPr>
                <w:rFonts w:ascii="Arial" w:hAnsi="Arial" w:cs="Arial"/>
              </w:rPr>
              <w:t>it can</w:t>
            </w:r>
            <w:r w:rsidRPr="00694C65">
              <w:rPr>
                <w:rFonts w:ascii="Arial" w:hAnsi="Arial" w:cs="Arial"/>
              </w:rPr>
              <w:t xml:space="preserve"> give excellent service to visitors. The service provided by a hotel or restaurant distinguishes it from the competition.</w:t>
            </w:r>
          </w:p>
          <w:p w14:paraId="6D79A4F9" w14:textId="77777777" w:rsidR="00275AE5" w:rsidRPr="00275AE5" w:rsidRDefault="00275AE5" w:rsidP="00434B77">
            <w:pPr>
              <w:spacing w:line="360" w:lineRule="auto"/>
              <w:contextualSpacing/>
              <w:jc w:val="both"/>
              <w:rPr>
                <w:rFonts w:ascii="Arial" w:hAnsi="Arial" w:cs="Arial"/>
              </w:rPr>
            </w:pPr>
          </w:p>
          <w:p w14:paraId="18BA3CC5" w14:textId="77777777" w:rsidR="00275AE5" w:rsidRPr="00275AE5" w:rsidRDefault="00275AE5" w:rsidP="00275AE5">
            <w:pPr>
              <w:spacing w:line="360" w:lineRule="auto"/>
              <w:contextualSpacing/>
              <w:jc w:val="both"/>
              <w:rPr>
                <w:rFonts w:ascii="Arial" w:hAnsi="Arial" w:cs="Arial"/>
                <w:spacing w:val="-2"/>
                <w:shd w:val="clear" w:color="auto" w:fill="FFFFFF"/>
              </w:rPr>
            </w:pPr>
            <w:r w:rsidRPr="00694C65">
              <w:rPr>
                <w:rFonts w:ascii="Arial" w:hAnsi="Arial" w:cs="Arial"/>
              </w:rPr>
              <w:t xml:space="preserve">I know that food safety is the main problem we </w:t>
            </w:r>
            <w:r>
              <w:rPr>
                <w:rFonts w:ascii="Arial" w:hAnsi="Arial" w:cs="Arial"/>
              </w:rPr>
              <w:t xml:space="preserve">can </w:t>
            </w:r>
            <w:r w:rsidRPr="00694C65">
              <w:rPr>
                <w:rFonts w:ascii="Arial" w:hAnsi="Arial" w:cs="Arial"/>
              </w:rPr>
              <w:t>face as a consumer</w:t>
            </w:r>
            <w:r>
              <w:rPr>
                <w:rFonts w:ascii="Arial" w:hAnsi="Arial" w:cs="Arial"/>
              </w:rPr>
              <w:t>, therefore food</w:t>
            </w:r>
            <w:r>
              <w:rPr>
                <w:rFonts w:ascii="Arial" w:hAnsi="Arial" w:cs="Arial"/>
                <w:spacing w:val="-2"/>
                <w:shd w:val="clear" w:color="auto" w:fill="FFFFFF"/>
              </w:rPr>
              <w:t xml:space="preserve"> safety </w:t>
            </w:r>
            <w:r w:rsidRPr="00694C65">
              <w:rPr>
                <w:rFonts w:ascii="Arial" w:hAnsi="Arial" w:cs="Arial"/>
                <w:spacing w:val="-2"/>
                <w:shd w:val="clear" w:color="auto" w:fill="FFFFFF"/>
              </w:rPr>
              <w:t xml:space="preserve">is an essential part of food quality. </w:t>
            </w:r>
            <w:r>
              <w:rPr>
                <w:rFonts w:ascii="Arial" w:hAnsi="Arial" w:cs="Arial"/>
                <w:spacing w:val="-2"/>
                <w:shd w:val="clear" w:color="auto" w:fill="FFFFFF"/>
              </w:rPr>
              <w:t>T</w:t>
            </w:r>
            <w:r>
              <w:rPr>
                <w:rFonts w:ascii="Arial" w:hAnsi="Arial" w:cs="Arial"/>
              </w:rPr>
              <w:t xml:space="preserve">here </w:t>
            </w:r>
            <w:r w:rsidRPr="00694C65">
              <w:rPr>
                <w:rFonts w:ascii="Arial" w:hAnsi="Arial" w:cs="Arial"/>
              </w:rPr>
              <w:t xml:space="preserve">are simple steps that can be taken to ensure that we have the safest food for our family. </w:t>
            </w:r>
          </w:p>
          <w:p w14:paraId="77A94A6F" w14:textId="2F39C980" w:rsidR="003F4607" w:rsidRPr="00694C65" w:rsidRDefault="003F4607" w:rsidP="00434B77">
            <w:pPr>
              <w:spacing w:line="360" w:lineRule="auto"/>
              <w:contextualSpacing/>
              <w:jc w:val="both"/>
              <w:rPr>
                <w:rFonts w:ascii="Arial" w:hAnsi="Arial" w:cs="Arial"/>
              </w:rPr>
            </w:pPr>
            <w:r w:rsidRPr="00694C65">
              <w:rPr>
                <w:rFonts w:ascii="Arial" w:hAnsi="Arial" w:cs="Arial"/>
                <w:spacing w:val="-2"/>
                <w:shd w:val="clear" w:color="auto" w:fill="FFFFFF"/>
              </w:rPr>
              <w:t xml:space="preserve">A product with a perfect look (brightly coloured, </w:t>
            </w:r>
            <w:r w:rsidR="00275AE5" w:rsidRPr="00694C65">
              <w:rPr>
                <w:rFonts w:ascii="Arial" w:hAnsi="Arial" w:cs="Arial"/>
                <w:spacing w:val="-2"/>
                <w:shd w:val="clear" w:color="auto" w:fill="FFFFFF"/>
              </w:rPr>
              <w:t>appetising</w:t>
            </w:r>
            <w:r w:rsidRPr="00694C65">
              <w:rPr>
                <w:rFonts w:ascii="Arial" w:hAnsi="Arial" w:cs="Arial"/>
                <w:spacing w:val="-2"/>
                <w:shd w:val="clear" w:color="auto" w:fill="FFFFFF"/>
              </w:rPr>
              <w:t>, and delicious) can be unsafe because it is contaminated by undiagnosed germs, toxins, or physical hazards. Not all pollutants are dangerous.</w:t>
            </w:r>
            <w:r w:rsidRPr="00694C65">
              <w:rPr>
                <w:rFonts w:ascii="Arial" w:hAnsi="Arial" w:cs="Arial"/>
              </w:rPr>
              <w:t xml:space="preserve"> </w:t>
            </w:r>
            <w:r w:rsidRPr="00694C65">
              <w:rPr>
                <w:rFonts w:ascii="Arial" w:hAnsi="Arial" w:cs="Arial"/>
                <w:spacing w:val="-2"/>
                <w:shd w:val="clear" w:color="auto" w:fill="FFFFFF"/>
              </w:rPr>
              <w:t xml:space="preserve">Tables are </w:t>
            </w:r>
            <w:r w:rsidR="00581EAA">
              <w:rPr>
                <w:rFonts w:ascii="Arial" w:hAnsi="Arial" w:cs="Arial"/>
                <w:spacing w:val="-2"/>
                <w:shd w:val="clear" w:color="auto" w:fill="FFFFFF"/>
              </w:rPr>
              <w:t>meant to be cleaned and disinfected all the time,</w:t>
            </w:r>
            <w:r w:rsidRPr="00694C65">
              <w:rPr>
                <w:rFonts w:ascii="Arial" w:hAnsi="Arial" w:cs="Arial"/>
                <w:spacing w:val="-2"/>
                <w:shd w:val="clear" w:color="auto" w:fill="FFFFFF"/>
              </w:rPr>
              <w:t xml:space="preserve"> </w:t>
            </w:r>
            <w:r w:rsidR="00581EAA">
              <w:rPr>
                <w:rFonts w:ascii="Arial" w:hAnsi="Arial" w:cs="Arial"/>
                <w:spacing w:val="-2"/>
                <w:shd w:val="clear" w:color="auto" w:fill="FFFFFF"/>
              </w:rPr>
              <w:t>but if the tables are not cleaned with the designated products</w:t>
            </w:r>
            <w:r w:rsidRPr="00694C65">
              <w:rPr>
                <w:rFonts w:ascii="Arial" w:hAnsi="Arial" w:cs="Arial"/>
                <w:spacing w:val="-2"/>
                <w:shd w:val="clear" w:color="auto" w:fill="FFFFFF"/>
              </w:rPr>
              <w:t>, harmful bacteria (or other microorganisms) can enter the food. Raw meat, poultry, and seafood must be separated from other foods at all cleaning, storage, preparation, and cooking stages.</w:t>
            </w:r>
            <w:r w:rsidRPr="00694C65">
              <w:rPr>
                <w:rFonts w:ascii="Arial" w:hAnsi="Arial" w:cs="Arial"/>
              </w:rPr>
              <w:t xml:space="preserve"> Keep risky items to appropriate storage facilities (proper container, temperature, ventilation/air conditioning) as soon as possible after unloading. Never leave refrigerated or frozen items at room temperature.</w:t>
            </w:r>
            <w:r w:rsidR="00434B77">
              <w:rPr>
                <w:rFonts w:ascii="Arial" w:hAnsi="Arial" w:cs="Arial"/>
              </w:rPr>
              <w:t xml:space="preserve"> I</w:t>
            </w:r>
            <w:r w:rsidRPr="00694C65">
              <w:rPr>
                <w:rFonts w:ascii="Arial" w:hAnsi="Arial" w:cs="Arial"/>
              </w:rPr>
              <w:t xml:space="preserve">t is </w:t>
            </w:r>
            <w:r w:rsidR="00434B77">
              <w:rPr>
                <w:rFonts w:ascii="Arial" w:hAnsi="Arial" w:cs="Arial"/>
              </w:rPr>
              <w:t>an</w:t>
            </w:r>
            <w:r w:rsidRPr="00694C65">
              <w:rPr>
                <w:rFonts w:ascii="Arial" w:hAnsi="Arial" w:cs="Arial"/>
              </w:rPr>
              <w:t xml:space="preserve"> important </w:t>
            </w:r>
            <w:r w:rsidR="00434B77">
              <w:rPr>
                <w:rFonts w:ascii="Arial" w:hAnsi="Arial" w:cs="Arial"/>
              </w:rPr>
              <w:t xml:space="preserve">aspect </w:t>
            </w:r>
            <w:r w:rsidRPr="00694C65">
              <w:rPr>
                <w:rFonts w:ascii="Arial" w:hAnsi="Arial" w:cs="Arial"/>
              </w:rPr>
              <w:t xml:space="preserve">to maintain food safety in catering services (Davis, 2018). There's no denying that well-designed and cost-effective menus are essential for restaurants looking to compete in an increasingly competitive market (Chen et al. 2021). The hotel's cuisine and hygiene reflect its measures towards food safety. When I look at their kitchen, I can </w:t>
            </w:r>
            <w:r w:rsidR="00AF1BF2">
              <w:rPr>
                <w:rFonts w:ascii="Arial" w:hAnsi="Arial" w:cs="Arial"/>
              </w:rPr>
              <w:t>make an opinion if</w:t>
            </w:r>
            <w:r w:rsidRPr="00694C65">
              <w:rPr>
                <w:rFonts w:ascii="Arial" w:hAnsi="Arial" w:cs="Arial"/>
              </w:rPr>
              <w:t xml:space="preserve"> their food hygiene is excellent and has little chance of contamination.</w:t>
            </w:r>
          </w:p>
          <w:p w14:paraId="7E9548D9" w14:textId="77777777" w:rsidR="00434B77" w:rsidRDefault="00434B77" w:rsidP="00434B77">
            <w:pPr>
              <w:pStyle w:val="NoSpacing"/>
              <w:spacing w:line="360" w:lineRule="auto"/>
              <w:ind w:firstLine="0"/>
              <w:contextualSpacing/>
              <w:jc w:val="both"/>
              <w:rPr>
                <w:rStyle w:val="words"/>
                <w:rFonts w:ascii="Arial" w:eastAsiaTheme="majorEastAsia" w:hAnsi="Arial" w:cs="Arial"/>
              </w:rPr>
            </w:pPr>
          </w:p>
          <w:p w14:paraId="3DB67EA5" w14:textId="77777777" w:rsidR="00C16A4D" w:rsidRDefault="003F4607" w:rsidP="00434B77">
            <w:pPr>
              <w:pStyle w:val="NoSpacing"/>
              <w:spacing w:line="360" w:lineRule="auto"/>
              <w:ind w:firstLine="0"/>
              <w:contextualSpacing/>
              <w:jc w:val="both"/>
              <w:rPr>
                <w:rFonts w:ascii="Arial" w:eastAsiaTheme="minorHAnsi" w:hAnsi="Arial" w:cs="Arial"/>
                <w:lang w:eastAsia="en-US"/>
              </w:rPr>
            </w:pPr>
            <w:r w:rsidRPr="00694C65">
              <w:rPr>
                <w:rStyle w:val="words"/>
                <w:rFonts w:ascii="Arial" w:eastAsiaTheme="majorEastAsia" w:hAnsi="Arial" w:cs="Arial"/>
              </w:rPr>
              <w:t xml:space="preserve">In addition to the bartender and the chef, there are generally two to three people working at the bar, several people working in the kitchen and </w:t>
            </w:r>
            <w:r w:rsidR="00C16A4D">
              <w:rPr>
                <w:rStyle w:val="words"/>
                <w:rFonts w:ascii="Arial" w:eastAsiaTheme="majorEastAsia" w:hAnsi="Arial" w:cs="Arial"/>
              </w:rPr>
              <w:t xml:space="preserve">several people working in cleaning area. </w:t>
            </w:r>
            <w:r w:rsidRPr="00694C65">
              <w:rPr>
                <w:rStyle w:val="words"/>
                <w:rFonts w:ascii="Arial" w:eastAsiaTheme="majorEastAsia" w:hAnsi="Arial" w:cs="Arial"/>
              </w:rPr>
              <w:t>However, I have usually observed that only chefs have a formal education about food safety in</w:t>
            </w:r>
            <w:r w:rsidR="00434B77">
              <w:rPr>
                <w:rStyle w:val="words"/>
                <w:rFonts w:ascii="Arial" w:eastAsiaTheme="majorEastAsia" w:hAnsi="Arial" w:cs="Arial"/>
              </w:rPr>
              <w:t>,</w:t>
            </w:r>
            <w:r w:rsidRPr="00694C65">
              <w:rPr>
                <w:rStyle w:val="words"/>
                <w:rFonts w:ascii="Arial" w:eastAsiaTheme="majorEastAsia" w:hAnsi="Arial" w:cs="Arial"/>
              </w:rPr>
              <w:t xml:space="preserve"> whereas the managers and team members have minimal training and experience (</w:t>
            </w:r>
            <w:proofErr w:type="spellStart"/>
            <w:r w:rsidRPr="00694C65">
              <w:rPr>
                <w:rStyle w:val="words"/>
                <w:rFonts w:ascii="Arial" w:eastAsiaTheme="majorEastAsia" w:hAnsi="Arial" w:cs="Arial"/>
              </w:rPr>
              <w:t>Venske</w:t>
            </w:r>
            <w:proofErr w:type="spellEnd"/>
            <w:r w:rsidRPr="00694C65">
              <w:rPr>
                <w:rStyle w:val="words"/>
                <w:rFonts w:ascii="Arial" w:eastAsiaTheme="majorEastAsia" w:hAnsi="Arial" w:cs="Arial"/>
              </w:rPr>
              <w:t xml:space="preserve"> 2021). </w:t>
            </w:r>
            <w:r w:rsidRPr="00694C65">
              <w:rPr>
                <w:rFonts w:ascii="Arial" w:eastAsiaTheme="minorHAnsi" w:hAnsi="Arial" w:cs="Arial"/>
                <w:lang w:eastAsia="en-US"/>
              </w:rPr>
              <w:t xml:space="preserve">If you look at the hotel industry, which includes all food, and accommodation companies, this will naturally include all food and beverage </w:t>
            </w:r>
          </w:p>
          <w:p w14:paraId="59D1663B" w14:textId="77777777" w:rsidR="00C16A4D" w:rsidRDefault="003F4607" w:rsidP="003F4607">
            <w:pPr>
              <w:pStyle w:val="NoSpacing"/>
              <w:spacing w:line="360" w:lineRule="auto"/>
              <w:ind w:firstLine="0"/>
              <w:contextualSpacing/>
              <w:jc w:val="both"/>
              <w:rPr>
                <w:rFonts w:ascii="Arial" w:eastAsiaTheme="minorHAnsi" w:hAnsi="Arial" w:cs="Arial"/>
                <w:lang w:eastAsia="en-US"/>
              </w:rPr>
            </w:pPr>
            <w:r w:rsidRPr="00694C65">
              <w:rPr>
                <w:rFonts w:ascii="Arial" w:eastAsiaTheme="minorHAnsi" w:hAnsi="Arial" w:cs="Arial"/>
                <w:lang w:eastAsia="en-US"/>
              </w:rPr>
              <w:t>stores. In other words, food safety is just one aspect of the wide hospitality industry. Hotels can improve hygiene with the</w:t>
            </w:r>
            <w:r w:rsidR="00C16A4D">
              <w:rPr>
                <w:rFonts w:ascii="Arial" w:eastAsiaTheme="minorHAnsi" w:hAnsi="Arial" w:cs="Arial"/>
                <w:lang w:eastAsia="en-US"/>
              </w:rPr>
              <w:t xml:space="preserve"> f</w:t>
            </w:r>
            <w:r w:rsidRPr="00694C65">
              <w:rPr>
                <w:rFonts w:ascii="Arial" w:eastAsiaTheme="minorHAnsi" w:hAnsi="Arial" w:cs="Arial"/>
                <w:lang w:eastAsia="en-US"/>
              </w:rPr>
              <w:t>ollowing control measures: washing hands thoroughly, using disposable paper or color-coded cloth, effective</w:t>
            </w:r>
            <w:r w:rsidR="00E94575">
              <w:rPr>
                <w:rFonts w:ascii="Arial" w:eastAsiaTheme="minorHAnsi" w:hAnsi="Arial" w:cs="Arial"/>
                <w:lang w:eastAsia="en-US"/>
              </w:rPr>
              <w:t xml:space="preserve"> </w:t>
            </w:r>
            <w:r w:rsidRPr="00694C65">
              <w:rPr>
                <w:rFonts w:ascii="Arial" w:eastAsiaTheme="minorHAnsi" w:hAnsi="Arial" w:cs="Arial"/>
                <w:lang w:eastAsia="en-US"/>
              </w:rPr>
              <w:t>cleaning and disinfection, preventing food contamination or anything that can cause damage, and wearing appropriate protective clothing. Keeping food cold is often essential for food safety.</w:t>
            </w:r>
          </w:p>
          <w:p w14:paraId="669E9C6E" w14:textId="77777777" w:rsidR="00C16A4D" w:rsidRDefault="00C16A4D" w:rsidP="003F4607">
            <w:pPr>
              <w:pStyle w:val="NoSpacing"/>
              <w:spacing w:line="360" w:lineRule="auto"/>
              <w:ind w:firstLine="0"/>
              <w:contextualSpacing/>
              <w:jc w:val="both"/>
              <w:rPr>
                <w:rFonts w:ascii="Arial" w:eastAsiaTheme="minorHAnsi" w:hAnsi="Arial" w:cs="Arial"/>
                <w:lang w:eastAsia="en-US"/>
              </w:rPr>
            </w:pPr>
          </w:p>
          <w:p w14:paraId="5AAD8421" w14:textId="6DDB1F90" w:rsidR="00375882" w:rsidRPr="001368A6" w:rsidRDefault="00C16A4D" w:rsidP="001368A6">
            <w:pPr>
              <w:pStyle w:val="NoSpacing"/>
              <w:spacing w:line="360" w:lineRule="auto"/>
              <w:ind w:firstLine="0"/>
              <w:contextualSpacing/>
              <w:jc w:val="both"/>
              <w:rPr>
                <w:rFonts w:ascii="Arial" w:eastAsiaTheme="minorHAnsi" w:hAnsi="Arial" w:cs="Arial"/>
                <w:lang w:eastAsia="en-US"/>
              </w:rPr>
            </w:pPr>
            <w:r>
              <w:rPr>
                <w:rFonts w:ascii="Arial" w:eastAsiaTheme="minorHAnsi" w:hAnsi="Arial" w:cs="Arial"/>
                <w:lang w:eastAsia="en-US"/>
              </w:rPr>
              <w:t xml:space="preserve">As a conclusion, the whole process of </w:t>
            </w:r>
            <w:r w:rsidR="001E4960">
              <w:rPr>
                <w:rFonts w:ascii="Arial" w:eastAsiaTheme="minorHAnsi" w:hAnsi="Arial" w:cs="Arial"/>
                <w:lang w:eastAsia="en-US"/>
              </w:rPr>
              <w:t>handling food</w:t>
            </w:r>
            <w:r>
              <w:rPr>
                <w:rFonts w:ascii="Arial" w:eastAsiaTheme="minorHAnsi" w:hAnsi="Arial" w:cs="Arial"/>
                <w:lang w:eastAsia="en-US"/>
              </w:rPr>
              <w:t xml:space="preserve"> is one of the most important part in </w:t>
            </w:r>
            <w:r w:rsidR="001E4960">
              <w:rPr>
                <w:rFonts w:ascii="Arial" w:eastAsiaTheme="minorHAnsi" w:hAnsi="Arial" w:cs="Arial"/>
                <w:lang w:eastAsia="en-US"/>
              </w:rPr>
              <w:t xml:space="preserve">any industry connected to food supply and I have gained great knowledge about food safety. </w:t>
            </w: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228F5D" w14:textId="77777777" w:rsidR="00375882" w:rsidRDefault="00375882" w:rsidP="007F6692">
            <w:pPr>
              <w:spacing w:line="360" w:lineRule="auto"/>
              <w:jc w:val="both"/>
              <w:rPr>
                <w:rFonts w:ascii="Arial" w:hAnsi="Arial" w:cs="Arial"/>
              </w:rPr>
            </w:pPr>
          </w:p>
          <w:p w14:paraId="61B806EA" w14:textId="77777777" w:rsidR="00E94575" w:rsidRPr="00694C65" w:rsidRDefault="00E94575" w:rsidP="00E94575">
            <w:pPr>
              <w:pStyle w:val="NoSpacing"/>
              <w:spacing w:line="360" w:lineRule="auto"/>
              <w:ind w:left="720" w:hanging="720"/>
              <w:contextualSpacing/>
              <w:jc w:val="both"/>
              <w:rPr>
                <w:rFonts w:ascii="Arial" w:hAnsi="Arial" w:cs="Arial"/>
                <w:shd w:val="clear" w:color="auto" w:fill="FFFFFF"/>
              </w:rPr>
            </w:pPr>
            <w:r w:rsidRPr="00694C65">
              <w:rPr>
                <w:rFonts w:ascii="Arial" w:hAnsi="Arial" w:cs="Arial"/>
                <w:shd w:val="clear" w:color="auto" w:fill="FFFFFF"/>
              </w:rPr>
              <w:t xml:space="preserve">Chen, X., </w:t>
            </w:r>
            <w:proofErr w:type="spellStart"/>
            <w:r w:rsidRPr="00694C65">
              <w:rPr>
                <w:rFonts w:ascii="Arial" w:hAnsi="Arial" w:cs="Arial"/>
                <w:shd w:val="clear" w:color="auto" w:fill="FFFFFF"/>
              </w:rPr>
              <w:t>Nophut</w:t>
            </w:r>
            <w:proofErr w:type="spellEnd"/>
            <w:r w:rsidRPr="00694C65">
              <w:rPr>
                <w:rFonts w:ascii="Arial" w:hAnsi="Arial" w:cs="Arial"/>
                <w:shd w:val="clear" w:color="auto" w:fill="FFFFFF"/>
              </w:rPr>
              <w:t>, C. and Voigt, T., 2021. A model-driven approach for engineering customizable MES with the application to the food and beverage industry. </w:t>
            </w:r>
            <w:r w:rsidRPr="00694C65">
              <w:rPr>
                <w:rFonts w:ascii="Arial" w:hAnsi="Arial" w:cs="Arial"/>
                <w:i/>
                <w:iCs/>
                <w:shd w:val="clear" w:color="auto" w:fill="FFFFFF"/>
              </w:rPr>
              <w:t>The International Journal of Advanced Manufacturing Technology</w:t>
            </w:r>
            <w:r w:rsidRPr="00694C65">
              <w:rPr>
                <w:rFonts w:ascii="Arial" w:hAnsi="Arial" w:cs="Arial"/>
                <w:shd w:val="clear" w:color="auto" w:fill="FFFFFF"/>
              </w:rPr>
              <w:t>, pp.1-16.</w:t>
            </w:r>
          </w:p>
          <w:p w14:paraId="6BEE2C2D" w14:textId="77777777" w:rsidR="00E94575" w:rsidRPr="00694C65" w:rsidRDefault="00E94575" w:rsidP="00E94575">
            <w:pPr>
              <w:pStyle w:val="NoSpacing"/>
              <w:spacing w:line="360" w:lineRule="auto"/>
              <w:ind w:left="720" w:hanging="720"/>
              <w:contextualSpacing/>
              <w:jc w:val="both"/>
              <w:rPr>
                <w:rFonts w:ascii="Arial" w:hAnsi="Arial" w:cs="Arial"/>
                <w:shd w:val="clear" w:color="auto" w:fill="FFFFFF"/>
              </w:rPr>
            </w:pPr>
            <w:r w:rsidRPr="00694C65">
              <w:rPr>
                <w:rFonts w:ascii="Arial" w:hAnsi="Arial" w:cs="Arial"/>
                <w:shd w:val="clear" w:color="auto" w:fill="FFFFFF"/>
              </w:rPr>
              <w:t xml:space="preserve">Davis, B., Lockwood, A., Alcott, P. and </w:t>
            </w:r>
            <w:proofErr w:type="spellStart"/>
            <w:r w:rsidRPr="00694C65">
              <w:rPr>
                <w:rFonts w:ascii="Arial" w:hAnsi="Arial" w:cs="Arial"/>
                <w:shd w:val="clear" w:color="auto" w:fill="FFFFFF"/>
              </w:rPr>
              <w:t>Pantelidis</w:t>
            </w:r>
            <w:proofErr w:type="spellEnd"/>
            <w:r w:rsidRPr="00694C65">
              <w:rPr>
                <w:rFonts w:ascii="Arial" w:hAnsi="Arial" w:cs="Arial"/>
                <w:shd w:val="clear" w:color="auto" w:fill="FFFFFF"/>
              </w:rPr>
              <w:t>, I.S., 2018. </w:t>
            </w:r>
            <w:r w:rsidRPr="00694C65">
              <w:rPr>
                <w:rFonts w:ascii="Arial" w:hAnsi="Arial" w:cs="Arial"/>
                <w:i/>
                <w:iCs/>
                <w:shd w:val="clear" w:color="auto" w:fill="FFFFFF"/>
              </w:rPr>
              <w:t>Food and beverage management</w:t>
            </w:r>
            <w:r w:rsidRPr="00694C65">
              <w:rPr>
                <w:rFonts w:ascii="Arial" w:hAnsi="Arial" w:cs="Arial"/>
                <w:shd w:val="clear" w:color="auto" w:fill="FFFFFF"/>
              </w:rPr>
              <w:t>. Routledge.</w:t>
            </w:r>
          </w:p>
          <w:p w14:paraId="2B21AD24" w14:textId="77777777" w:rsidR="00E94575" w:rsidRPr="00694C65" w:rsidRDefault="00E94575" w:rsidP="00E94575">
            <w:pPr>
              <w:pStyle w:val="NoSpacing"/>
              <w:spacing w:line="360" w:lineRule="auto"/>
              <w:ind w:left="720" w:hanging="720"/>
              <w:contextualSpacing/>
              <w:jc w:val="both"/>
              <w:rPr>
                <w:rFonts w:ascii="Arial" w:eastAsia="Calibri" w:hAnsi="Arial" w:cs="Arial"/>
                <w:b/>
                <w:bCs/>
              </w:rPr>
            </w:pPr>
            <w:r w:rsidRPr="00694C65">
              <w:rPr>
                <w:rFonts w:ascii="Arial" w:hAnsi="Arial" w:cs="Arial"/>
                <w:shd w:val="clear" w:color="auto" w:fill="FFFFFF"/>
              </w:rPr>
              <w:t xml:space="preserve">Mun, S.G., Woo, L. and </w:t>
            </w:r>
            <w:proofErr w:type="spellStart"/>
            <w:r w:rsidRPr="00694C65">
              <w:rPr>
                <w:rFonts w:ascii="Arial" w:hAnsi="Arial" w:cs="Arial"/>
                <w:shd w:val="clear" w:color="auto" w:fill="FFFFFF"/>
              </w:rPr>
              <w:t>Paek</w:t>
            </w:r>
            <w:proofErr w:type="spellEnd"/>
            <w:r w:rsidRPr="00694C65">
              <w:rPr>
                <w:rFonts w:ascii="Arial" w:hAnsi="Arial" w:cs="Arial"/>
                <w:shd w:val="clear" w:color="auto" w:fill="FFFFFF"/>
              </w:rPr>
              <w:t>, S., 2019. How important is F&amp;B operation in the hotel industry? Empirical evidence in the US market. </w:t>
            </w:r>
            <w:r w:rsidRPr="00694C65">
              <w:rPr>
                <w:rFonts w:ascii="Arial" w:hAnsi="Arial" w:cs="Arial"/>
                <w:i/>
                <w:iCs/>
                <w:shd w:val="clear" w:color="auto" w:fill="FFFFFF"/>
              </w:rPr>
              <w:t>Tourism Management</w:t>
            </w:r>
            <w:r w:rsidRPr="00694C65">
              <w:rPr>
                <w:rFonts w:ascii="Arial" w:hAnsi="Arial" w:cs="Arial"/>
                <w:shd w:val="clear" w:color="auto" w:fill="FFFFFF"/>
              </w:rPr>
              <w:t>, </w:t>
            </w:r>
            <w:r w:rsidRPr="00694C65">
              <w:rPr>
                <w:rFonts w:ascii="Arial" w:hAnsi="Arial" w:cs="Arial"/>
                <w:i/>
                <w:iCs/>
                <w:shd w:val="clear" w:color="auto" w:fill="FFFFFF"/>
              </w:rPr>
              <w:t>75</w:t>
            </w:r>
            <w:r w:rsidRPr="00694C65">
              <w:rPr>
                <w:rFonts w:ascii="Arial" w:hAnsi="Arial" w:cs="Arial"/>
                <w:shd w:val="clear" w:color="auto" w:fill="FFFFFF"/>
              </w:rPr>
              <w:t>, pp.156-168.</w:t>
            </w:r>
          </w:p>
          <w:p w14:paraId="45FBFC0B" w14:textId="77777777" w:rsidR="00E94575" w:rsidRPr="00694C65" w:rsidRDefault="00E94575" w:rsidP="00E94575">
            <w:pPr>
              <w:pStyle w:val="NoSpacing"/>
              <w:spacing w:line="360" w:lineRule="auto"/>
              <w:ind w:left="720" w:hanging="720"/>
              <w:contextualSpacing/>
              <w:jc w:val="both"/>
              <w:rPr>
                <w:rFonts w:ascii="Arial" w:hAnsi="Arial" w:cs="Arial"/>
                <w:shd w:val="clear" w:color="auto" w:fill="FFFFFF"/>
              </w:rPr>
            </w:pPr>
            <w:proofErr w:type="spellStart"/>
            <w:r w:rsidRPr="00694C65">
              <w:rPr>
                <w:rFonts w:ascii="Arial" w:hAnsi="Arial" w:cs="Arial"/>
                <w:shd w:val="clear" w:color="auto" w:fill="FFFFFF"/>
              </w:rPr>
              <w:t>Uzir</w:t>
            </w:r>
            <w:proofErr w:type="spellEnd"/>
            <w:r w:rsidRPr="00694C65">
              <w:rPr>
                <w:rFonts w:ascii="Arial" w:hAnsi="Arial" w:cs="Arial"/>
                <w:shd w:val="clear" w:color="auto" w:fill="FFFFFF"/>
              </w:rPr>
              <w:t xml:space="preserve">, M.U.H., Hamid, A.B.A. and </w:t>
            </w:r>
            <w:proofErr w:type="spellStart"/>
            <w:r w:rsidRPr="00694C65">
              <w:rPr>
                <w:rFonts w:ascii="Arial" w:hAnsi="Arial" w:cs="Arial"/>
                <w:shd w:val="clear" w:color="auto" w:fill="FFFFFF"/>
              </w:rPr>
              <w:t>Latiff</w:t>
            </w:r>
            <w:proofErr w:type="spellEnd"/>
            <w:r w:rsidRPr="00694C65">
              <w:rPr>
                <w:rFonts w:ascii="Arial" w:hAnsi="Arial" w:cs="Arial"/>
                <w:shd w:val="clear" w:color="auto" w:fill="FFFFFF"/>
              </w:rPr>
              <w:t xml:space="preserve">, A.S.A., 2021. Does customer satisfaction exist in purchasing and using electronic home appliances in Bangladesh through the interaction effects of social </w:t>
            </w:r>
            <w:proofErr w:type="gramStart"/>
            <w:r w:rsidRPr="00694C65">
              <w:rPr>
                <w:rFonts w:ascii="Arial" w:hAnsi="Arial" w:cs="Arial"/>
                <w:shd w:val="clear" w:color="auto" w:fill="FFFFFF"/>
              </w:rPr>
              <w:t>media?.</w:t>
            </w:r>
            <w:proofErr w:type="gramEnd"/>
            <w:r w:rsidRPr="00694C65">
              <w:rPr>
                <w:rFonts w:ascii="Arial" w:hAnsi="Arial" w:cs="Arial"/>
                <w:shd w:val="clear" w:color="auto" w:fill="FFFFFF"/>
              </w:rPr>
              <w:t> </w:t>
            </w:r>
            <w:r w:rsidRPr="00694C65">
              <w:rPr>
                <w:rFonts w:ascii="Arial" w:hAnsi="Arial" w:cs="Arial"/>
                <w:i/>
                <w:iCs/>
                <w:shd w:val="clear" w:color="auto" w:fill="FFFFFF"/>
              </w:rPr>
              <w:t>International Journal of Business Excellence</w:t>
            </w:r>
            <w:r w:rsidRPr="00694C65">
              <w:rPr>
                <w:rFonts w:ascii="Arial" w:hAnsi="Arial" w:cs="Arial"/>
                <w:shd w:val="clear" w:color="auto" w:fill="FFFFFF"/>
              </w:rPr>
              <w:t>, </w:t>
            </w:r>
            <w:r w:rsidRPr="00694C65">
              <w:rPr>
                <w:rFonts w:ascii="Arial" w:hAnsi="Arial" w:cs="Arial"/>
                <w:i/>
                <w:iCs/>
                <w:shd w:val="clear" w:color="auto" w:fill="FFFFFF"/>
              </w:rPr>
              <w:t>23</w:t>
            </w:r>
            <w:r w:rsidRPr="00694C65">
              <w:rPr>
                <w:rFonts w:ascii="Arial" w:hAnsi="Arial" w:cs="Arial"/>
                <w:shd w:val="clear" w:color="auto" w:fill="FFFFFF"/>
              </w:rPr>
              <w:t>(1), pp.113-137.</w:t>
            </w:r>
          </w:p>
          <w:p w14:paraId="6F011426" w14:textId="77777777" w:rsidR="00E94575" w:rsidRPr="00694C65" w:rsidRDefault="00E94575" w:rsidP="00E94575">
            <w:pPr>
              <w:pStyle w:val="NoSpacing"/>
              <w:spacing w:line="360" w:lineRule="auto"/>
              <w:ind w:left="720" w:hanging="720"/>
              <w:contextualSpacing/>
              <w:jc w:val="both"/>
              <w:rPr>
                <w:rFonts w:ascii="Arial" w:hAnsi="Arial" w:cs="Arial"/>
                <w:shd w:val="clear" w:color="auto" w:fill="FFFFFF"/>
              </w:rPr>
            </w:pPr>
            <w:proofErr w:type="spellStart"/>
            <w:r w:rsidRPr="00694C65">
              <w:rPr>
                <w:rFonts w:ascii="Arial" w:hAnsi="Arial" w:cs="Arial"/>
                <w:shd w:val="clear" w:color="auto" w:fill="FFFFFF"/>
              </w:rPr>
              <w:t>Venske</w:t>
            </w:r>
            <w:proofErr w:type="spellEnd"/>
            <w:r w:rsidRPr="00694C65">
              <w:rPr>
                <w:rFonts w:ascii="Arial" w:hAnsi="Arial" w:cs="Arial"/>
                <w:shd w:val="clear" w:color="auto" w:fill="FFFFFF"/>
              </w:rPr>
              <w:t>, E., 2021. Quality education: industry contributions to embed sustainability in a meeting and event management curriculum. </w:t>
            </w:r>
            <w:r w:rsidRPr="00694C65">
              <w:rPr>
                <w:rFonts w:ascii="Arial" w:hAnsi="Arial" w:cs="Arial"/>
                <w:i/>
                <w:iCs/>
                <w:shd w:val="clear" w:color="auto" w:fill="FFFFFF"/>
              </w:rPr>
              <w:t>International Journal of Event and Festival Management</w:t>
            </w:r>
            <w:r w:rsidRPr="00694C65">
              <w:rPr>
                <w:rFonts w:ascii="Arial" w:hAnsi="Arial" w:cs="Arial"/>
                <w:shd w:val="clear" w:color="auto" w:fill="FFFFFF"/>
              </w:rPr>
              <w:t>.</w:t>
            </w:r>
          </w:p>
          <w:p w14:paraId="176EF410" w14:textId="77777777" w:rsidR="00E94575" w:rsidRDefault="00E94575" w:rsidP="00E94575">
            <w:pPr>
              <w:spacing w:line="360" w:lineRule="auto"/>
              <w:jc w:val="both"/>
              <w:rPr>
                <w:rFonts w:ascii="Arial" w:hAnsi="Arial" w:cs="Arial"/>
              </w:rPr>
            </w:pPr>
            <w:r>
              <w:rPr>
                <w:rFonts w:ascii="Arial" w:hAnsi="Arial" w:cs="Arial"/>
              </w:rPr>
              <w:t xml:space="preserve"> </w:t>
            </w:r>
          </w:p>
          <w:p w14:paraId="7BE2B521" w14:textId="1695BFD7" w:rsidR="00375882" w:rsidRDefault="00E94575" w:rsidP="007F6692">
            <w:pPr>
              <w:spacing w:line="360" w:lineRule="auto"/>
              <w:jc w:val="both"/>
              <w:rPr>
                <w:rFonts w:ascii="Arial" w:hAnsi="Arial" w:cs="Arial"/>
              </w:rPr>
            </w:pPr>
            <w:r>
              <w:rPr>
                <w:rFonts w:ascii="Arial" w:hAnsi="Arial" w:cs="Arial"/>
              </w:rPr>
              <w:t xml:space="preserve"> </w:t>
            </w: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03776" w14:textId="77777777" w:rsidR="00A933A1" w:rsidRDefault="00A933A1">
      <w:r>
        <w:separator/>
      </w:r>
    </w:p>
  </w:endnote>
  <w:endnote w:type="continuationSeparator" w:id="0">
    <w:p w14:paraId="2A35464A" w14:textId="77777777" w:rsidR="00A933A1" w:rsidRDefault="00A93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7445A" w14:textId="77777777" w:rsidR="00A933A1" w:rsidRDefault="00A933A1">
      <w:r>
        <w:separator/>
      </w:r>
    </w:p>
  </w:footnote>
  <w:footnote w:type="continuationSeparator" w:id="0">
    <w:p w14:paraId="59C37BF5" w14:textId="77777777" w:rsidR="00A933A1" w:rsidRDefault="00A93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368A6"/>
    <w:rsid w:val="00162FE2"/>
    <w:rsid w:val="001703BD"/>
    <w:rsid w:val="00170A87"/>
    <w:rsid w:val="0018449A"/>
    <w:rsid w:val="001A59E7"/>
    <w:rsid w:val="001B69C8"/>
    <w:rsid w:val="001B6DB4"/>
    <w:rsid w:val="001C5C4E"/>
    <w:rsid w:val="001D4719"/>
    <w:rsid w:val="001E4960"/>
    <w:rsid w:val="001E720E"/>
    <w:rsid w:val="00202878"/>
    <w:rsid w:val="002314D4"/>
    <w:rsid w:val="002430D4"/>
    <w:rsid w:val="00244B89"/>
    <w:rsid w:val="00244F84"/>
    <w:rsid w:val="002659F5"/>
    <w:rsid w:val="00275AE5"/>
    <w:rsid w:val="00283BE2"/>
    <w:rsid w:val="00294842"/>
    <w:rsid w:val="002E127C"/>
    <w:rsid w:val="002F7DD0"/>
    <w:rsid w:val="00301AD0"/>
    <w:rsid w:val="003036C9"/>
    <w:rsid w:val="00304EFB"/>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4607"/>
    <w:rsid w:val="003F52F1"/>
    <w:rsid w:val="00414F02"/>
    <w:rsid w:val="004325B5"/>
    <w:rsid w:val="00433DBF"/>
    <w:rsid w:val="004341F2"/>
    <w:rsid w:val="00434B77"/>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81EAA"/>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125"/>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928E6"/>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933A1"/>
    <w:rsid w:val="00AA11D8"/>
    <w:rsid w:val="00AA1309"/>
    <w:rsid w:val="00AA1380"/>
    <w:rsid w:val="00AC67EF"/>
    <w:rsid w:val="00AD310F"/>
    <w:rsid w:val="00AE467F"/>
    <w:rsid w:val="00AE799D"/>
    <w:rsid w:val="00AF1BF2"/>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16A4D"/>
    <w:rsid w:val="00C21568"/>
    <w:rsid w:val="00C414B0"/>
    <w:rsid w:val="00C421F0"/>
    <w:rsid w:val="00C44B74"/>
    <w:rsid w:val="00C50AE7"/>
    <w:rsid w:val="00C57CDF"/>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94575"/>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3F460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3F4607"/>
    <w:rPr>
      <w:b/>
      <w:bCs/>
      <w:kern w:val="36"/>
      <w:sz w:val="48"/>
      <w:szCs w:val="48"/>
    </w:rPr>
  </w:style>
  <w:style w:type="paragraph" w:styleId="NoSpacing">
    <w:name w:val="No Spacing"/>
    <w:uiPriority w:val="1"/>
    <w:qFormat/>
    <w:rsid w:val="003F4607"/>
    <w:pPr>
      <w:ind w:firstLine="720"/>
    </w:pPr>
    <w:rPr>
      <w:sz w:val="24"/>
      <w:szCs w:val="24"/>
    </w:rPr>
  </w:style>
  <w:style w:type="character" w:customStyle="1" w:styleId="words">
    <w:name w:val="words"/>
    <w:basedOn w:val="DefaultParagraphFont"/>
    <w:rsid w:val="003F4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68278960">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Ana-Maria Dobrinoiu (2017713)</cp:lastModifiedBy>
  <cp:revision>4</cp:revision>
  <cp:lastPrinted>2020-09-28T20:53:00Z</cp:lastPrinted>
  <dcterms:created xsi:type="dcterms:W3CDTF">2021-10-21T01:14:00Z</dcterms:created>
  <dcterms:modified xsi:type="dcterms:W3CDTF">2021-10-21T13:42:00Z</dcterms:modified>
</cp:coreProperties>
</file>