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C4828" w14:textId="77777777" w:rsidR="001C0BF8" w:rsidRDefault="001C0BF8" w:rsidP="00A928BE">
      <w:pPr>
        <w:rPr>
          <w:rFonts w:ascii="Arial" w:hAnsi="Arial" w:cs="Arial"/>
          <w:b/>
          <w:bCs/>
        </w:rPr>
      </w:pPr>
    </w:p>
    <w:p w14:paraId="1803F75E" w14:textId="3BF98EDE" w:rsidR="001C0BF8" w:rsidRDefault="005400AC" w:rsidP="00A928BE">
      <w:pPr>
        <w:rPr>
          <w:rFonts w:ascii="Arial" w:hAnsi="Arial" w:cs="Arial"/>
          <w:b/>
          <w:bCs/>
        </w:rPr>
      </w:pPr>
      <w:r>
        <w:rPr>
          <w:noProof/>
        </w:rPr>
        <w:drawing>
          <wp:inline distT="0" distB="0" distL="0" distR="0" wp14:anchorId="6FEA9C35" wp14:editId="16779AFD">
            <wp:extent cx="2856230" cy="570230"/>
            <wp:effectExtent l="0" t="0" r="1270" b="1270"/>
            <wp:docPr id="14" name="Picture 14"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6230" cy="570230"/>
                    </a:xfrm>
                    <a:prstGeom prst="rect">
                      <a:avLst/>
                    </a:prstGeom>
                    <a:noFill/>
                    <a:ln>
                      <a:noFill/>
                    </a:ln>
                  </pic:spPr>
                </pic:pic>
              </a:graphicData>
            </a:graphic>
          </wp:inline>
        </w:drawing>
      </w:r>
    </w:p>
    <w:p w14:paraId="02B73710" w14:textId="77777777" w:rsidR="001C0BF8" w:rsidRDefault="001C0BF8" w:rsidP="00A928BE">
      <w:pPr>
        <w:rPr>
          <w:rFonts w:ascii="Arial" w:hAnsi="Arial" w:cs="Arial"/>
          <w:b/>
          <w:bCs/>
        </w:rPr>
      </w:pPr>
    </w:p>
    <w:p w14:paraId="1C9F6279" w14:textId="5B6B0F0E" w:rsidR="001C0BF8" w:rsidRDefault="000350F8" w:rsidP="00A928BE">
      <w:pPr>
        <w:rPr>
          <w:rFonts w:ascii="Arial" w:hAnsi="Arial" w:cs="Arial"/>
          <w:b/>
          <w:bCs/>
        </w:rPr>
      </w:pPr>
      <w:r>
        <w:rPr>
          <w:rFonts w:ascii="Arial" w:hAnsi="Arial" w:cs="Arial"/>
          <w:b/>
          <w:bCs/>
        </w:rPr>
        <w:t xml:space="preserve">Community Care </w:t>
      </w:r>
      <w:r w:rsidR="00DB7B1D">
        <w:rPr>
          <w:rFonts w:ascii="Arial" w:hAnsi="Arial" w:cs="Arial"/>
          <w:b/>
          <w:bCs/>
        </w:rPr>
        <w:t xml:space="preserve">and </w:t>
      </w:r>
      <w:r>
        <w:rPr>
          <w:rFonts w:ascii="Arial" w:hAnsi="Arial" w:cs="Arial"/>
          <w:b/>
          <w:bCs/>
        </w:rPr>
        <w:t>Development</w:t>
      </w:r>
    </w:p>
    <w:p w14:paraId="520610FD" w14:textId="5138201B" w:rsidR="000350F8" w:rsidRDefault="002621B4" w:rsidP="00A928BE">
      <w:pPr>
        <w:rPr>
          <w:rFonts w:ascii="Arial" w:hAnsi="Arial" w:cs="Arial"/>
          <w:b/>
          <w:bCs/>
        </w:rPr>
      </w:pPr>
      <w:r>
        <w:rPr>
          <w:rFonts w:ascii="Arial" w:hAnsi="Arial" w:cs="Arial"/>
          <w:b/>
          <w:bCs/>
        </w:rPr>
        <w:t>(</w:t>
      </w:r>
      <w:r w:rsidR="00F318A6">
        <w:rPr>
          <w:rFonts w:ascii="Arial" w:hAnsi="Arial" w:cs="Arial"/>
          <w:b/>
          <w:bCs/>
        </w:rPr>
        <w:t>BMHP6022</w:t>
      </w:r>
      <w:r w:rsidR="00DB7B1D">
        <w:rPr>
          <w:rFonts w:ascii="Arial" w:hAnsi="Arial" w:cs="Arial"/>
          <w:b/>
          <w:bCs/>
        </w:rPr>
        <w:t>_LON</w:t>
      </w:r>
      <w:r>
        <w:rPr>
          <w:rFonts w:ascii="Arial" w:hAnsi="Arial" w:cs="Arial"/>
          <w:b/>
          <w:bCs/>
        </w:rPr>
        <w:t>)</w:t>
      </w:r>
    </w:p>
    <w:p w14:paraId="713491DC" w14:textId="29FD40EB" w:rsidR="00725D66" w:rsidRDefault="00725D66" w:rsidP="00A928BE">
      <w:pPr>
        <w:rPr>
          <w:rFonts w:ascii="Arial" w:hAnsi="Arial" w:cs="Arial"/>
          <w:b/>
          <w:bCs/>
        </w:rPr>
      </w:pPr>
      <w:r>
        <w:rPr>
          <w:rFonts w:ascii="Arial" w:hAnsi="Arial" w:cs="Arial"/>
          <w:b/>
          <w:bCs/>
        </w:rPr>
        <w:t>Student Name: franco Okojie-Aidonojie</w:t>
      </w:r>
    </w:p>
    <w:p w14:paraId="73B048E4" w14:textId="4BBA81DA" w:rsidR="0070234E" w:rsidRDefault="0070234E" w:rsidP="00A928BE">
      <w:pPr>
        <w:rPr>
          <w:rFonts w:ascii="Arial" w:hAnsi="Arial" w:cs="Arial"/>
          <w:b/>
          <w:bCs/>
        </w:rPr>
      </w:pPr>
      <w:r>
        <w:rPr>
          <w:rFonts w:ascii="Arial" w:hAnsi="Arial" w:cs="Arial"/>
          <w:b/>
          <w:bCs/>
        </w:rPr>
        <w:t>Student Number: 1809189</w:t>
      </w:r>
    </w:p>
    <w:p w14:paraId="1F859E45" w14:textId="4CB9AC9D" w:rsidR="002621B4" w:rsidRDefault="002621B4" w:rsidP="00A928BE">
      <w:pPr>
        <w:rPr>
          <w:rFonts w:ascii="Arial" w:hAnsi="Arial" w:cs="Arial"/>
          <w:b/>
          <w:bCs/>
        </w:rPr>
      </w:pPr>
      <w:r>
        <w:rPr>
          <w:rFonts w:ascii="Arial" w:hAnsi="Arial" w:cs="Arial"/>
          <w:b/>
          <w:bCs/>
        </w:rPr>
        <w:t xml:space="preserve">Lecturers </w:t>
      </w:r>
      <w:r w:rsidR="00AF2CE0">
        <w:rPr>
          <w:rFonts w:ascii="Arial" w:hAnsi="Arial" w:cs="Arial"/>
          <w:b/>
          <w:bCs/>
        </w:rPr>
        <w:t>Name: Leila Ali</w:t>
      </w:r>
    </w:p>
    <w:p w14:paraId="0A1FE259" w14:textId="466C6E86" w:rsidR="00692E31" w:rsidRDefault="004209FC" w:rsidP="00B70CD4">
      <w:pPr>
        <w:jc w:val="center"/>
        <w:rPr>
          <w:rFonts w:ascii="Arial" w:hAnsi="Arial" w:cs="Arial"/>
          <w:b/>
          <w:bCs/>
        </w:rPr>
      </w:pPr>
      <w:r>
        <w:rPr>
          <w:rFonts w:ascii="Arial" w:hAnsi="Arial" w:cs="Arial"/>
          <w:b/>
          <w:bCs/>
        </w:rPr>
        <w:t xml:space="preserve">Written </w:t>
      </w:r>
      <w:r w:rsidR="00B70CD4">
        <w:rPr>
          <w:rFonts w:ascii="Arial" w:hAnsi="Arial" w:cs="Arial"/>
          <w:b/>
          <w:bCs/>
        </w:rPr>
        <w:t>R</w:t>
      </w:r>
      <w:r>
        <w:rPr>
          <w:rFonts w:ascii="Arial" w:hAnsi="Arial" w:cs="Arial"/>
          <w:b/>
          <w:bCs/>
        </w:rPr>
        <w:t>eport</w:t>
      </w:r>
    </w:p>
    <w:p w14:paraId="4CA05928" w14:textId="68AFA7A9" w:rsidR="001C0BF8" w:rsidRDefault="001C0BF8" w:rsidP="00A928BE">
      <w:pPr>
        <w:rPr>
          <w:rFonts w:ascii="Arial" w:hAnsi="Arial" w:cs="Arial"/>
          <w:b/>
          <w:bCs/>
        </w:rPr>
      </w:pPr>
    </w:p>
    <w:p w14:paraId="3275A677" w14:textId="77777777" w:rsidR="001C0BF8" w:rsidRDefault="001C0BF8" w:rsidP="00A928BE">
      <w:pPr>
        <w:rPr>
          <w:rFonts w:ascii="Arial" w:hAnsi="Arial" w:cs="Arial"/>
          <w:b/>
          <w:bCs/>
        </w:rPr>
      </w:pPr>
    </w:p>
    <w:p w14:paraId="560599C1" w14:textId="77777777" w:rsidR="001C0BF8" w:rsidRDefault="001C0BF8" w:rsidP="00A928BE">
      <w:pPr>
        <w:rPr>
          <w:rFonts w:ascii="Arial" w:hAnsi="Arial" w:cs="Arial"/>
          <w:b/>
          <w:bCs/>
        </w:rPr>
      </w:pPr>
    </w:p>
    <w:p w14:paraId="024ED94A" w14:textId="77777777" w:rsidR="001C0BF8" w:rsidRDefault="001C0BF8" w:rsidP="00A928BE">
      <w:pPr>
        <w:rPr>
          <w:rFonts w:ascii="Arial" w:hAnsi="Arial" w:cs="Arial"/>
          <w:b/>
          <w:bCs/>
        </w:rPr>
      </w:pPr>
    </w:p>
    <w:p w14:paraId="652F1CBF" w14:textId="77777777" w:rsidR="001C0BF8" w:rsidRDefault="001C0BF8" w:rsidP="00A928BE">
      <w:pPr>
        <w:rPr>
          <w:rFonts w:ascii="Arial" w:hAnsi="Arial" w:cs="Arial"/>
          <w:b/>
          <w:bCs/>
        </w:rPr>
      </w:pPr>
    </w:p>
    <w:p w14:paraId="3F0A70A4" w14:textId="77777777" w:rsidR="001C0BF8" w:rsidRDefault="001C0BF8" w:rsidP="00A928BE">
      <w:pPr>
        <w:rPr>
          <w:rFonts w:ascii="Arial" w:hAnsi="Arial" w:cs="Arial"/>
          <w:b/>
          <w:bCs/>
        </w:rPr>
      </w:pPr>
    </w:p>
    <w:p w14:paraId="46614A99" w14:textId="77777777" w:rsidR="001C0BF8" w:rsidRDefault="001C0BF8" w:rsidP="00A928BE">
      <w:pPr>
        <w:rPr>
          <w:rFonts w:ascii="Arial" w:hAnsi="Arial" w:cs="Arial"/>
          <w:b/>
          <w:bCs/>
        </w:rPr>
      </w:pPr>
    </w:p>
    <w:p w14:paraId="1523C975" w14:textId="77777777" w:rsidR="001C0BF8" w:rsidRDefault="001C0BF8" w:rsidP="00A928BE">
      <w:pPr>
        <w:rPr>
          <w:rFonts w:ascii="Arial" w:hAnsi="Arial" w:cs="Arial"/>
          <w:b/>
          <w:bCs/>
        </w:rPr>
      </w:pPr>
    </w:p>
    <w:p w14:paraId="6F78D751" w14:textId="77777777" w:rsidR="001C0BF8" w:rsidRDefault="001C0BF8" w:rsidP="00A928BE">
      <w:pPr>
        <w:rPr>
          <w:rFonts w:ascii="Arial" w:hAnsi="Arial" w:cs="Arial"/>
          <w:b/>
          <w:bCs/>
        </w:rPr>
      </w:pPr>
    </w:p>
    <w:p w14:paraId="50D89D7B" w14:textId="77777777" w:rsidR="001C0BF8" w:rsidRDefault="001C0BF8" w:rsidP="00A928BE">
      <w:pPr>
        <w:rPr>
          <w:rFonts w:ascii="Arial" w:hAnsi="Arial" w:cs="Arial"/>
          <w:b/>
          <w:bCs/>
        </w:rPr>
      </w:pPr>
    </w:p>
    <w:p w14:paraId="23C86C3E" w14:textId="77777777" w:rsidR="001C0BF8" w:rsidRDefault="001C0BF8" w:rsidP="00A928BE">
      <w:pPr>
        <w:rPr>
          <w:rFonts w:ascii="Arial" w:hAnsi="Arial" w:cs="Arial"/>
          <w:b/>
          <w:bCs/>
        </w:rPr>
      </w:pPr>
    </w:p>
    <w:p w14:paraId="5A4CBE5E" w14:textId="77777777" w:rsidR="001C0BF8" w:rsidRDefault="001C0BF8" w:rsidP="00A928BE">
      <w:pPr>
        <w:rPr>
          <w:rFonts w:ascii="Arial" w:hAnsi="Arial" w:cs="Arial"/>
          <w:b/>
          <w:bCs/>
        </w:rPr>
      </w:pPr>
    </w:p>
    <w:p w14:paraId="475835EA" w14:textId="77777777" w:rsidR="001C0BF8" w:rsidRDefault="001C0BF8" w:rsidP="00A928BE">
      <w:pPr>
        <w:rPr>
          <w:rFonts w:ascii="Arial" w:hAnsi="Arial" w:cs="Arial"/>
          <w:b/>
          <w:bCs/>
        </w:rPr>
      </w:pPr>
    </w:p>
    <w:p w14:paraId="45F35E2B" w14:textId="77777777" w:rsidR="001C0BF8" w:rsidRDefault="001C0BF8" w:rsidP="00A928BE">
      <w:pPr>
        <w:rPr>
          <w:rFonts w:ascii="Arial" w:hAnsi="Arial" w:cs="Arial"/>
          <w:b/>
          <w:bCs/>
        </w:rPr>
      </w:pPr>
    </w:p>
    <w:p w14:paraId="09CEA142" w14:textId="77777777" w:rsidR="001C0BF8" w:rsidRDefault="001C0BF8" w:rsidP="00A928BE">
      <w:pPr>
        <w:rPr>
          <w:rFonts w:ascii="Arial" w:hAnsi="Arial" w:cs="Arial"/>
          <w:b/>
          <w:bCs/>
        </w:rPr>
      </w:pPr>
    </w:p>
    <w:p w14:paraId="2A97662B" w14:textId="77777777" w:rsidR="001C0BF8" w:rsidRDefault="001C0BF8" w:rsidP="00A928BE">
      <w:pPr>
        <w:rPr>
          <w:rFonts w:ascii="Arial" w:hAnsi="Arial" w:cs="Arial"/>
          <w:b/>
          <w:bCs/>
        </w:rPr>
      </w:pPr>
    </w:p>
    <w:p w14:paraId="1EEE7B5C" w14:textId="77777777" w:rsidR="001C0BF8" w:rsidRDefault="001C0BF8" w:rsidP="00A928BE">
      <w:pPr>
        <w:rPr>
          <w:rFonts w:ascii="Arial" w:hAnsi="Arial" w:cs="Arial"/>
          <w:b/>
          <w:bCs/>
        </w:rPr>
      </w:pPr>
    </w:p>
    <w:p w14:paraId="05FE11C9" w14:textId="77777777" w:rsidR="001C0BF8" w:rsidRDefault="001C0BF8" w:rsidP="00A928BE">
      <w:pPr>
        <w:rPr>
          <w:rFonts w:ascii="Arial" w:hAnsi="Arial" w:cs="Arial"/>
          <w:b/>
          <w:bCs/>
        </w:rPr>
      </w:pPr>
    </w:p>
    <w:p w14:paraId="4986AC75" w14:textId="77777777" w:rsidR="001C0BF8" w:rsidRDefault="001C0BF8" w:rsidP="00A928BE">
      <w:pPr>
        <w:rPr>
          <w:rFonts w:ascii="Arial" w:hAnsi="Arial" w:cs="Arial"/>
          <w:b/>
          <w:bCs/>
        </w:rPr>
      </w:pPr>
    </w:p>
    <w:p w14:paraId="7357686A" w14:textId="77777777" w:rsidR="001C0BF8" w:rsidRDefault="001C0BF8" w:rsidP="00A928BE">
      <w:pPr>
        <w:rPr>
          <w:rFonts w:ascii="Arial" w:hAnsi="Arial" w:cs="Arial"/>
          <w:b/>
          <w:bCs/>
        </w:rPr>
      </w:pPr>
    </w:p>
    <w:p w14:paraId="36A7408C" w14:textId="79EBD614" w:rsidR="001C0BF8" w:rsidRDefault="001C0BF8" w:rsidP="00A928BE">
      <w:pPr>
        <w:rPr>
          <w:rFonts w:ascii="Arial" w:hAnsi="Arial" w:cs="Arial"/>
          <w:b/>
          <w:bCs/>
        </w:rPr>
      </w:pPr>
    </w:p>
    <w:p w14:paraId="6780BEE4" w14:textId="77777777" w:rsidR="00134A44" w:rsidRDefault="00134A44" w:rsidP="00A928BE">
      <w:pPr>
        <w:rPr>
          <w:rFonts w:ascii="Arial" w:hAnsi="Arial" w:cs="Arial"/>
          <w:b/>
          <w:bCs/>
        </w:rPr>
      </w:pPr>
    </w:p>
    <w:p w14:paraId="1426E0A1" w14:textId="528E42D8" w:rsidR="00A425AB" w:rsidRDefault="00A425AB" w:rsidP="00A928BE">
      <w:pPr>
        <w:rPr>
          <w:rFonts w:ascii="Arial" w:hAnsi="Arial" w:cs="Arial"/>
          <w:b/>
          <w:bCs/>
        </w:rPr>
      </w:pPr>
      <w:r>
        <w:rPr>
          <w:rFonts w:ascii="Arial" w:hAnsi="Arial" w:cs="Arial"/>
          <w:b/>
          <w:bCs/>
        </w:rPr>
        <w:lastRenderedPageBreak/>
        <w:t>Table of content:</w:t>
      </w:r>
    </w:p>
    <w:p w14:paraId="412CA278" w14:textId="18D38003" w:rsidR="00A425AB" w:rsidRDefault="00506A62" w:rsidP="00E13BB3">
      <w:pPr>
        <w:pStyle w:val="NoSpacing"/>
      </w:pPr>
      <w:r>
        <w:t>Introductio</w:t>
      </w:r>
      <w:r w:rsidR="00A10667">
        <w:t xml:space="preserve">n </w:t>
      </w:r>
      <w:r>
        <w:t>…………………………………………………………………………………………</w:t>
      </w:r>
      <w:r w:rsidR="00AD22E4">
        <w:t>…</w:t>
      </w:r>
      <w:r w:rsidR="00B6071B">
        <w:t xml:space="preserve"> </w:t>
      </w:r>
    </w:p>
    <w:p w14:paraId="5A8E872A" w14:textId="7D00F4B8" w:rsidR="00506A62" w:rsidRPr="0063188D" w:rsidRDefault="00E13BB3" w:rsidP="00506A62">
      <w:pPr>
        <w:pStyle w:val="NoSpacing"/>
      </w:pPr>
      <w:r>
        <w:t xml:space="preserve">Definition of </w:t>
      </w:r>
      <w:r w:rsidR="0039739E">
        <w:t>C</w:t>
      </w:r>
      <w:r>
        <w:t>ommunit</w:t>
      </w:r>
      <w:r w:rsidR="00A10667">
        <w:t>y ………………………………………………………………………</w:t>
      </w:r>
      <w:r w:rsidR="001574E1">
        <w:t>..</w:t>
      </w:r>
      <w:r w:rsidR="00B6071B">
        <w:t xml:space="preserve"> </w:t>
      </w:r>
    </w:p>
    <w:p w14:paraId="18A72FEB" w14:textId="04E2A452" w:rsidR="00A425AB" w:rsidRDefault="00865832" w:rsidP="00865832">
      <w:pPr>
        <w:pStyle w:val="NoSpacing"/>
      </w:pPr>
      <w:r>
        <w:t xml:space="preserve">What is </w:t>
      </w:r>
      <w:r w:rsidR="0039739E">
        <w:t>C</w:t>
      </w:r>
      <w:r>
        <w:t xml:space="preserve">ommunity </w:t>
      </w:r>
      <w:r w:rsidR="0039739E">
        <w:t>D</w:t>
      </w:r>
      <w:r>
        <w:t>ev</w:t>
      </w:r>
      <w:r w:rsidR="004361B7">
        <w:t>elopment ………………………………………………………….</w:t>
      </w:r>
      <w:r w:rsidR="00B465BF">
        <w:t xml:space="preserve"> </w:t>
      </w:r>
    </w:p>
    <w:p w14:paraId="6D21CB5F" w14:textId="05C69E3B" w:rsidR="0029494A" w:rsidRDefault="00847CE0" w:rsidP="004361B7">
      <w:pPr>
        <w:pStyle w:val="NoSpacing"/>
      </w:pPr>
      <w:r>
        <w:t>B</w:t>
      </w:r>
      <w:r w:rsidR="004A033D">
        <w:t>ac</w:t>
      </w:r>
      <w:r>
        <w:t>kground of the London Borough of Bromley ……………………………………</w:t>
      </w:r>
      <w:r w:rsidR="00887876">
        <w:t>..</w:t>
      </w:r>
      <w:r w:rsidR="00B465BF">
        <w:t xml:space="preserve"> </w:t>
      </w:r>
    </w:p>
    <w:p w14:paraId="727BFD2C" w14:textId="2FB0F901" w:rsidR="00A425AB" w:rsidRDefault="0029494A" w:rsidP="004361B7">
      <w:pPr>
        <w:pStyle w:val="NoSpacing"/>
      </w:pPr>
      <w:r>
        <w:t>Demograph</w:t>
      </w:r>
      <w:r w:rsidR="00B6071B">
        <w:t>ic</w:t>
      </w:r>
      <w:r>
        <w:t xml:space="preserve"> of Bromley</w:t>
      </w:r>
      <w:r w:rsidR="000C30D6">
        <w:t xml:space="preserve"> …………………………………………………………………………</w:t>
      </w:r>
    </w:p>
    <w:p w14:paraId="0A355C91" w14:textId="334D5E5A" w:rsidR="00A425AB" w:rsidRDefault="006555D9" w:rsidP="00B31F85">
      <w:pPr>
        <w:pStyle w:val="NoSpacing"/>
      </w:pPr>
      <w:r>
        <w:t>Definition of Heart disease ……………………………………………………………………..</w:t>
      </w:r>
      <w:r w:rsidR="00B52877">
        <w:t xml:space="preserve"> </w:t>
      </w:r>
    </w:p>
    <w:p w14:paraId="02888F44" w14:textId="3A296502" w:rsidR="006555D9" w:rsidRDefault="006701C6" w:rsidP="00B31F85">
      <w:pPr>
        <w:pStyle w:val="NoSpacing"/>
      </w:pPr>
      <w:r>
        <w:t>What is Air Pollution ……………………………………………………………………………….</w:t>
      </w:r>
      <w:r w:rsidR="00C6536D">
        <w:t xml:space="preserve"> </w:t>
      </w:r>
    </w:p>
    <w:p w14:paraId="347EEAA3" w14:textId="6114CE0C" w:rsidR="00390AC4" w:rsidRDefault="00390AC4" w:rsidP="00B31F85">
      <w:pPr>
        <w:pStyle w:val="NoSpacing"/>
      </w:pPr>
      <w:r>
        <w:t>Stake Holders ………………………………………………………………………………………….</w:t>
      </w:r>
      <w:r w:rsidR="00C6536D">
        <w:t xml:space="preserve"> </w:t>
      </w:r>
    </w:p>
    <w:p w14:paraId="2DA994DC" w14:textId="763197C5" w:rsidR="00390AC4" w:rsidRDefault="0015562F" w:rsidP="00B31F85">
      <w:pPr>
        <w:pStyle w:val="NoSpacing"/>
      </w:pPr>
      <w:r>
        <w:t xml:space="preserve">Use of Digital </w:t>
      </w:r>
      <w:r w:rsidR="0039739E">
        <w:t>M</w:t>
      </w:r>
      <w:r>
        <w:t>edia</w:t>
      </w:r>
      <w:r w:rsidR="00317CE4">
        <w:t xml:space="preserve"> and technology for Community Development ……….</w:t>
      </w:r>
      <w:r w:rsidR="00887876">
        <w:t>.</w:t>
      </w:r>
      <w:r w:rsidR="00C6536D">
        <w:t xml:space="preserve"> </w:t>
      </w:r>
    </w:p>
    <w:p w14:paraId="0DDAD7F7" w14:textId="6798529B" w:rsidR="00317CE4" w:rsidRDefault="00331DA1" w:rsidP="00B31F85">
      <w:pPr>
        <w:pStyle w:val="NoSpacing"/>
      </w:pPr>
      <w:r>
        <w:t xml:space="preserve">Theory Relevant to the Community </w:t>
      </w:r>
      <w:r w:rsidR="00CD7384">
        <w:t>Development Program ……………………</w:t>
      </w:r>
      <w:r w:rsidR="001574E1">
        <w:t>.</w:t>
      </w:r>
      <w:r w:rsidR="00742644">
        <w:t xml:space="preserve"> </w:t>
      </w:r>
    </w:p>
    <w:p w14:paraId="5185F59A" w14:textId="2B48B1C3" w:rsidR="00DF1B1D" w:rsidRDefault="00DF1B1D" w:rsidP="00B31F85">
      <w:pPr>
        <w:pStyle w:val="NoSpacing"/>
      </w:pPr>
      <w:r>
        <w:t>Legislation and Policies</w:t>
      </w:r>
      <w:r w:rsidR="00882AC4">
        <w:t xml:space="preserve"> ……………………………………………………………………………</w:t>
      </w:r>
    </w:p>
    <w:p w14:paraId="1ED85424" w14:textId="60332899" w:rsidR="00882AC4" w:rsidRDefault="00882AC4" w:rsidP="00B31F85">
      <w:pPr>
        <w:pStyle w:val="NoSpacing"/>
      </w:pPr>
      <w:r>
        <w:t>Barriers/Obstacles to C</w:t>
      </w:r>
      <w:r w:rsidR="00546C41">
        <w:t>ommunity Development ……………………………………..</w:t>
      </w:r>
    </w:p>
    <w:p w14:paraId="25A9648E" w14:textId="474E55D7" w:rsidR="00546C41" w:rsidRDefault="00AA0DCF" w:rsidP="00B31F85">
      <w:pPr>
        <w:pStyle w:val="NoSpacing"/>
      </w:pPr>
      <w:r>
        <w:t>Recommendations …………………………………………………………………………………..</w:t>
      </w:r>
    </w:p>
    <w:p w14:paraId="233FF4E5" w14:textId="1AED903C" w:rsidR="00AA0DCF" w:rsidRDefault="007A7056" w:rsidP="00B31F85">
      <w:pPr>
        <w:pStyle w:val="NoSpacing"/>
      </w:pPr>
      <w:r>
        <w:t>Conclusions ……………………………………………………………………………………………..</w:t>
      </w:r>
    </w:p>
    <w:p w14:paraId="26C30EB0" w14:textId="59A5EFD4" w:rsidR="007A7056" w:rsidRDefault="007A7056" w:rsidP="00B31F85">
      <w:pPr>
        <w:pStyle w:val="NoSpacing"/>
      </w:pPr>
      <w:r>
        <w:t>References ………………………………………………………………………………………………</w:t>
      </w:r>
      <w:r w:rsidR="00767FAD">
        <w:t xml:space="preserve"> </w:t>
      </w:r>
    </w:p>
    <w:p w14:paraId="0633B680" w14:textId="77777777" w:rsidR="006701C6" w:rsidRPr="00B31F85" w:rsidRDefault="006701C6" w:rsidP="00B31F85">
      <w:pPr>
        <w:pStyle w:val="NoSpacing"/>
      </w:pPr>
    </w:p>
    <w:p w14:paraId="20A8711C" w14:textId="77777777" w:rsidR="00A425AB" w:rsidRDefault="00A425AB" w:rsidP="00A928BE">
      <w:pPr>
        <w:rPr>
          <w:rFonts w:ascii="Arial" w:hAnsi="Arial" w:cs="Arial"/>
          <w:b/>
          <w:bCs/>
        </w:rPr>
      </w:pPr>
    </w:p>
    <w:p w14:paraId="415EF731" w14:textId="77777777" w:rsidR="00A425AB" w:rsidRDefault="00A425AB" w:rsidP="00A928BE">
      <w:pPr>
        <w:rPr>
          <w:rFonts w:ascii="Arial" w:hAnsi="Arial" w:cs="Arial"/>
          <w:b/>
          <w:bCs/>
        </w:rPr>
      </w:pPr>
    </w:p>
    <w:p w14:paraId="30ABB82B" w14:textId="77777777" w:rsidR="00767FAD" w:rsidRDefault="00767FAD" w:rsidP="00A928BE">
      <w:pPr>
        <w:rPr>
          <w:rFonts w:ascii="Arial" w:hAnsi="Arial" w:cs="Arial"/>
          <w:b/>
          <w:bCs/>
        </w:rPr>
      </w:pPr>
    </w:p>
    <w:p w14:paraId="13250098" w14:textId="77777777" w:rsidR="00767FAD" w:rsidRDefault="00767FAD" w:rsidP="00A928BE">
      <w:pPr>
        <w:rPr>
          <w:rFonts w:ascii="Arial" w:hAnsi="Arial" w:cs="Arial"/>
          <w:b/>
          <w:bCs/>
        </w:rPr>
      </w:pPr>
    </w:p>
    <w:p w14:paraId="171F2EB7" w14:textId="77777777" w:rsidR="00767FAD" w:rsidRDefault="00767FAD" w:rsidP="00A928BE">
      <w:pPr>
        <w:rPr>
          <w:rFonts w:ascii="Arial" w:hAnsi="Arial" w:cs="Arial"/>
          <w:b/>
          <w:bCs/>
        </w:rPr>
      </w:pPr>
    </w:p>
    <w:p w14:paraId="6C2625CB" w14:textId="77777777" w:rsidR="00767FAD" w:rsidRDefault="00767FAD" w:rsidP="00A928BE">
      <w:pPr>
        <w:rPr>
          <w:rFonts w:ascii="Arial" w:hAnsi="Arial" w:cs="Arial"/>
          <w:b/>
          <w:bCs/>
        </w:rPr>
      </w:pPr>
    </w:p>
    <w:p w14:paraId="18C4378C" w14:textId="77777777" w:rsidR="00767FAD" w:rsidRDefault="00767FAD" w:rsidP="00A928BE">
      <w:pPr>
        <w:rPr>
          <w:rFonts w:ascii="Arial" w:hAnsi="Arial" w:cs="Arial"/>
          <w:b/>
          <w:bCs/>
        </w:rPr>
      </w:pPr>
    </w:p>
    <w:p w14:paraId="4E2D35E8" w14:textId="77777777" w:rsidR="00767FAD" w:rsidRDefault="00767FAD" w:rsidP="00A928BE">
      <w:pPr>
        <w:rPr>
          <w:rFonts w:ascii="Arial" w:hAnsi="Arial" w:cs="Arial"/>
          <w:b/>
          <w:bCs/>
        </w:rPr>
      </w:pPr>
    </w:p>
    <w:p w14:paraId="577A7091" w14:textId="77777777" w:rsidR="00767FAD" w:rsidRDefault="00767FAD" w:rsidP="00A928BE">
      <w:pPr>
        <w:rPr>
          <w:rFonts w:ascii="Arial" w:hAnsi="Arial" w:cs="Arial"/>
          <w:b/>
          <w:bCs/>
        </w:rPr>
      </w:pPr>
    </w:p>
    <w:p w14:paraId="3B40FBB9" w14:textId="77777777" w:rsidR="00767FAD" w:rsidRDefault="00767FAD" w:rsidP="00A928BE">
      <w:pPr>
        <w:rPr>
          <w:rFonts w:ascii="Arial" w:hAnsi="Arial" w:cs="Arial"/>
          <w:b/>
          <w:bCs/>
        </w:rPr>
      </w:pPr>
    </w:p>
    <w:p w14:paraId="41348C14" w14:textId="77777777" w:rsidR="00767FAD" w:rsidRDefault="00767FAD" w:rsidP="00A928BE">
      <w:pPr>
        <w:rPr>
          <w:rFonts w:ascii="Arial" w:hAnsi="Arial" w:cs="Arial"/>
          <w:b/>
          <w:bCs/>
        </w:rPr>
      </w:pPr>
    </w:p>
    <w:p w14:paraId="3992D668" w14:textId="77777777" w:rsidR="00767FAD" w:rsidRDefault="00767FAD" w:rsidP="00A928BE">
      <w:pPr>
        <w:rPr>
          <w:rFonts w:ascii="Arial" w:hAnsi="Arial" w:cs="Arial"/>
          <w:b/>
          <w:bCs/>
        </w:rPr>
      </w:pPr>
    </w:p>
    <w:p w14:paraId="726EE79D" w14:textId="77777777" w:rsidR="00767FAD" w:rsidRDefault="00767FAD" w:rsidP="00A928BE">
      <w:pPr>
        <w:rPr>
          <w:rFonts w:ascii="Arial" w:hAnsi="Arial" w:cs="Arial"/>
          <w:b/>
          <w:bCs/>
        </w:rPr>
      </w:pPr>
    </w:p>
    <w:p w14:paraId="73CD1975" w14:textId="77777777" w:rsidR="00767FAD" w:rsidRDefault="00767FAD" w:rsidP="00A928BE">
      <w:pPr>
        <w:rPr>
          <w:rFonts w:ascii="Arial" w:hAnsi="Arial" w:cs="Arial"/>
          <w:b/>
          <w:bCs/>
        </w:rPr>
      </w:pPr>
    </w:p>
    <w:p w14:paraId="79213AC6" w14:textId="77777777" w:rsidR="00767FAD" w:rsidRDefault="00767FAD" w:rsidP="00A928BE">
      <w:pPr>
        <w:rPr>
          <w:rFonts w:ascii="Arial" w:hAnsi="Arial" w:cs="Arial"/>
          <w:b/>
          <w:bCs/>
        </w:rPr>
      </w:pPr>
    </w:p>
    <w:p w14:paraId="38958994" w14:textId="77777777" w:rsidR="00767FAD" w:rsidRDefault="00767FAD" w:rsidP="00A928BE">
      <w:pPr>
        <w:rPr>
          <w:rFonts w:ascii="Arial" w:hAnsi="Arial" w:cs="Arial"/>
          <w:b/>
          <w:bCs/>
        </w:rPr>
      </w:pPr>
    </w:p>
    <w:p w14:paraId="33BA5063" w14:textId="77777777" w:rsidR="00767FAD" w:rsidRDefault="00767FAD" w:rsidP="00A928BE">
      <w:pPr>
        <w:rPr>
          <w:rFonts w:ascii="Arial" w:hAnsi="Arial" w:cs="Arial"/>
          <w:b/>
          <w:bCs/>
        </w:rPr>
      </w:pPr>
    </w:p>
    <w:p w14:paraId="6A61F572" w14:textId="77777777" w:rsidR="00767FAD" w:rsidRDefault="00767FAD" w:rsidP="00A928BE">
      <w:pPr>
        <w:rPr>
          <w:rFonts w:ascii="Arial" w:hAnsi="Arial" w:cs="Arial"/>
          <w:b/>
          <w:bCs/>
        </w:rPr>
      </w:pPr>
    </w:p>
    <w:p w14:paraId="0DAD3796" w14:textId="77777777" w:rsidR="00767FAD" w:rsidRDefault="00767FAD" w:rsidP="00A928BE">
      <w:pPr>
        <w:rPr>
          <w:rFonts w:ascii="Arial" w:hAnsi="Arial" w:cs="Arial"/>
          <w:b/>
          <w:bCs/>
        </w:rPr>
      </w:pPr>
    </w:p>
    <w:p w14:paraId="5750E31E" w14:textId="77777777" w:rsidR="00767FAD" w:rsidRDefault="00767FAD" w:rsidP="00A928BE">
      <w:pPr>
        <w:rPr>
          <w:rFonts w:ascii="Arial" w:hAnsi="Arial" w:cs="Arial"/>
          <w:b/>
          <w:bCs/>
        </w:rPr>
      </w:pPr>
    </w:p>
    <w:p w14:paraId="60217DC7" w14:textId="77777777" w:rsidR="00767FAD" w:rsidRDefault="00767FAD" w:rsidP="00A928BE">
      <w:pPr>
        <w:rPr>
          <w:rFonts w:ascii="Arial" w:hAnsi="Arial" w:cs="Arial"/>
          <w:b/>
          <w:bCs/>
        </w:rPr>
      </w:pPr>
    </w:p>
    <w:p w14:paraId="535EDAEC" w14:textId="79A23D95" w:rsidR="00A928BE" w:rsidRPr="00E81327" w:rsidRDefault="00A928BE" w:rsidP="00A928BE">
      <w:pPr>
        <w:rPr>
          <w:rFonts w:ascii="Arial" w:hAnsi="Arial" w:cs="Arial"/>
          <w:b/>
          <w:bCs/>
        </w:rPr>
      </w:pPr>
      <w:r w:rsidRPr="00E81327">
        <w:rPr>
          <w:rFonts w:ascii="Arial" w:hAnsi="Arial" w:cs="Arial"/>
          <w:b/>
          <w:bCs/>
        </w:rPr>
        <w:lastRenderedPageBreak/>
        <w:t>Introduction:</w:t>
      </w:r>
    </w:p>
    <w:p w14:paraId="79017CC0" w14:textId="77777777" w:rsidR="00A928BE" w:rsidRPr="005F0416" w:rsidRDefault="00A928BE" w:rsidP="00A928BE">
      <w:pPr>
        <w:pStyle w:val="Heading3"/>
        <w:shd w:val="clear" w:color="auto" w:fill="FFFFFF"/>
        <w:spacing w:before="96" w:line="312" w:lineRule="atLeast"/>
        <w:textAlignment w:val="baseline"/>
        <w:rPr>
          <w:rFonts w:ascii="Arial" w:eastAsia="Times New Roman" w:hAnsi="Arial" w:cs="Arial"/>
          <w:b/>
          <w:bCs/>
          <w:color w:val="auto"/>
          <w:sz w:val="27"/>
          <w:szCs w:val="27"/>
          <w:lang w:eastAsia="en-GB"/>
        </w:rPr>
      </w:pPr>
      <w:r w:rsidRPr="005F0416">
        <w:rPr>
          <w:rFonts w:ascii="Arial" w:hAnsi="Arial" w:cs="Arial"/>
          <w:color w:val="auto"/>
          <w:sz w:val="22"/>
          <w:szCs w:val="22"/>
        </w:rPr>
        <w:t xml:space="preserve">This report will delve into the </w:t>
      </w:r>
      <w:r>
        <w:rPr>
          <w:rFonts w:ascii="Arial" w:hAnsi="Arial" w:cs="Arial"/>
          <w:color w:val="auto"/>
          <w:sz w:val="22"/>
          <w:szCs w:val="22"/>
        </w:rPr>
        <w:t>ever-increasing problems of Air pollution and Heart condition, their dynamics, and correlations. the</w:t>
      </w:r>
      <w:r w:rsidRPr="005F0416">
        <w:rPr>
          <w:rFonts w:ascii="Arial" w:hAnsi="Arial" w:cs="Arial"/>
          <w:color w:val="auto"/>
          <w:sz w:val="22"/>
          <w:szCs w:val="22"/>
        </w:rPr>
        <w:t xml:space="preserve"> definitions and how they affect community care development. I will particularly focus on the effects of</w:t>
      </w:r>
      <w:r>
        <w:rPr>
          <w:rFonts w:ascii="Arial" w:hAnsi="Arial" w:cs="Arial"/>
          <w:color w:val="auto"/>
          <w:sz w:val="22"/>
          <w:szCs w:val="22"/>
        </w:rPr>
        <w:t xml:space="preserve"> Air pollution and</w:t>
      </w:r>
      <w:r w:rsidRPr="005F0416">
        <w:rPr>
          <w:rFonts w:ascii="Arial" w:hAnsi="Arial" w:cs="Arial"/>
          <w:color w:val="auto"/>
          <w:sz w:val="22"/>
          <w:szCs w:val="22"/>
        </w:rPr>
        <w:t xml:space="preserve"> </w:t>
      </w:r>
      <w:r>
        <w:rPr>
          <w:rFonts w:ascii="Arial" w:hAnsi="Arial" w:cs="Arial"/>
          <w:color w:val="auto"/>
          <w:sz w:val="22"/>
          <w:szCs w:val="22"/>
        </w:rPr>
        <w:t>heart condition</w:t>
      </w:r>
      <w:r w:rsidRPr="005F0416">
        <w:rPr>
          <w:rFonts w:ascii="Arial" w:hAnsi="Arial" w:cs="Arial"/>
          <w:color w:val="auto"/>
          <w:sz w:val="22"/>
          <w:szCs w:val="22"/>
        </w:rPr>
        <w:t xml:space="preserve"> in the London borough of Bromley, examining health, education, and wellbeing in the community. Also evaluating new digital technological platforms that can improve and enhanced community regeneration and development presently and for the future.</w:t>
      </w:r>
      <w:r w:rsidRPr="005F0416">
        <w:rPr>
          <w:rFonts w:ascii="Arial" w:eastAsia="Times New Roman" w:hAnsi="Arial" w:cs="Arial"/>
          <w:b/>
          <w:bCs/>
          <w:color w:val="auto"/>
          <w:sz w:val="27"/>
          <w:szCs w:val="27"/>
          <w:lang w:eastAsia="en-GB"/>
        </w:rPr>
        <w:t xml:space="preserve"> </w:t>
      </w:r>
    </w:p>
    <w:p w14:paraId="1D0E7823" w14:textId="77777777" w:rsidR="00220B80" w:rsidRDefault="00220B80">
      <w:pPr>
        <w:rPr>
          <w:rFonts w:ascii="Arial" w:hAnsi="Arial" w:cs="Arial"/>
          <w:b/>
          <w:bCs/>
        </w:rPr>
      </w:pPr>
    </w:p>
    <w:p w14:paraId="25B8AA27" w14:textId="7A294A25" w:rsidR="007B644E" w:rsidRPr="00391A53" w:rsidRDefault="007B644E">
      <w:pPr>
        <w:rPr>
          <w:rFonts w:ascii="Arial" w:hAnsi="Arial" w:cs="Arial"/>
          <w:b/>
          <w:bCs/>
        </w:rPr>
      </w:pPr>
      <w:r w:rsidRPr="00391A53">
        <w:rPr>
          <w:rFonts w:ascii="Arial" w:hAnsi="Arial" w:cs="Arial"/>
          <w:b/>
          <w:bCs/>
        </w:rPr>
        <w:t>Definition of Community:</w:t>
      </w:r>
    </w:p>
    <w:p w14:paraId="31677262" w14:textId="786EC24E" w:rsidR="007B644E" w:rsidRDefault="00E100CD">
      <w:pPr>
        <w:rPr>
          <w:rFonts w:ascii="Arial" w:hAnsi="Arial" w:cs="Arial"/>
        </w:rPr>
      </w:pPr>
      <w:r>
        <w:rPr>
          <w:rFonts w:ascii="Arial" w:hAnsi="Arial" w:cs="Arial"/>
        </w:rPr>
        <w:t>A group</w:t>
      </w:r>
      <w:r w:rsidR="00736DAC">
        <w:rPr>
          <w:rFonts w:ascii="Arial" w:hAnsi="Arial" w:cs="Arial"/>
        </w:rPr>
        <w:t xml:space="preserve"> of people with varied characteristics </w:t>
      </w:r>
      <w:r w:rsidR="00526769">
        <w:rPr>
          <w:rFonts w:ascii="Arial" w:hAnsi="Arial" w:cs="Arial"/>
        </w:rPr>
        <w:t xml:space="preserve">associated by shared ideologies, </w:t>
      </w:r>
      <w:r w:rsidR="00D76EE1">
        <w:rPr>
          <w:rFonts w:ascii="Arial" w:hAnsi="Arial" w:cs="Arial"/>
        </w:rPr>
        <w:t>common social ties,</w:t>
      </w:r>
      <w:r w:rsidR="0028348F">
        <w:rPr>
          <w:rFonts w:ascii="Arial" w:hAnsi="Arial" w:cs="Arial"/>
        </w:rPr>
        <w:t xml:space="preserve"> perspectives and </w:t>
      </w:r>
      <w:r w:rsidR="006515C8">
        <w:rPr>
          <w:rFonts w:ascii="Arial" w:hAnsi="Arial" w:cs="Arial"/>
        </w:rPr>
        <w:t>c</w:t>
      </w:r>
      <w:r w:rsidR="00AF56C1">
        <w:rPr>
          <w:rFonts w:ascii="Arial" w:hAnsi="Arial" w:cs="Arial"/>
        </w:rPr>
        <w:t xml:space="preserve">ongregate together in </w:t>
      </w:r>
      <w:r w:rsidR="00F9550A">
        <w:rPr>
          <w:rFonts w:ascii="Arial" w:hAnsi="Arial" w:cs="Arial"/>
        </w:rPr>
        <w:t>actions of geographical settings and locations</w:t>
      </w:r>
      <w:r w:rsidR="006F7BB2">
        <w:rPr>
          <w:rFonts w:ascii="Arial" w:hAnsi="Arial" w:cs="Arial"/>
        </w:rPr>
        <w:t xml:space="preserve">. </w:t>
      </w:r>
      <w:sdt>
        <w:sdtPr>
          <w:rPr>
            <w:rFonts w:ascii="Arial" w:hAnsi="Arial" w:cs="Arial"/>
          </w:rPr>
          <w:id w:val="1916042631"/>
          <w:citation/>
        </w:sdtPr>
        <w:sdtEndPr/>
        <w:sdtContent>
          <w:r w:rsidR="00A85202">
            <w:rPr>
              <w:rFonts w:ascii="Arial" w:hAnsi="Arial" w:cs="Arial"/>
            </w:rPr>
            <w:fldChar w:fldCharType="begin"/>
          </w:r>
          <w:r w:rsidR="00A85202">
            <w:rPr>
              <w:rFonts w:ascii="Arial" w:hAnsi="Arial" w:cs="Arial"/>
            </w:rPr>
            <w:instrText xml:space="preserve"> CITATION NIH01 \l 2057 </w:instrText>
          </w:r>
          <w:r w:rsidR="00A85202">
            <w:rPr>
              <w:rFonts w:ascii="Arial" w:hAnsi="Arial" w:cs="Arial"/>
            </w:rPr>
            <w:fldChar w:fldCharType="separate"/>
          </w:r>
          <w:r w:rsidR="00A85202" w:rsidRPr="00A85202">
            <w:rPr>
              <w:rFonts w:ascii="Arial" w:hAnsi="Arial" w:cs="Arial"/>
              <w:noProof/>
            </w:rPr>
            <w:t>(NIH, 2001)</w:t>
          </w:r>
          <w:r w:rsidR="00A85202">
            <w:rPr>
              <w:rFonts w:ascii="Arial" w:hAnsi="Arial" w:cs="Arial"/>
            </w:rPr>
            <w:fldChar w:fldCharType="end"/>
          </w:r>
        </w:sdtContent>
      </w:sdt>
      <w:r w:rsidR="00D76EE1">
        <w:rPr>
          <w:rFonts w:ascii="Arial" w:hAnsi="Arial" w:cs="Arial"/>
        </w:rPr>
        <w:t xml:space="preserve"> </w:t>
      </w:r>
    </w:p>
    <w:p w14:paraId="4C2112DC" w14:textId="2FE9F13A" w:rsidR="00CE2EF0" w:rsidRPr="000B2C66" w:rsidRDefault="001B7CF6">
      <w:pPr>
        <w:rPr>
          <w:rFonts w:ascii="Arial" w:hAnsi="Arial" w:cs="Arial"/>
          <w:b/>
          <w:bCs/>
        </w:rPr>
      </w:pPr>
      <w:r w:rsidRPr="000B2C66">
        <w:rPr>
          <w:rFonts w:ascii="Arial" w:hAnsi="Arial" w:cs="Arial"/>
          <w:b/>
          <w:bCs/>
        </w:rPr>
        <w:t xml:space="preserve">What is community </w:t>
      </w:r>
      <w:r w:rsidR="004E3B11" w:rsidRPr="000B2C66">
        <w:rPr>
          <w:rFonts w:ascii="Arial" w:hAnsi="Arial" w:cs="Arial"/>
          <w:b/>
          <w:bCs/>
        </w:rPr>
        <w:t>development:</w:t>
      </w:r>
    </w:p>
    <w:p w14:paraId="0541CA26" w14:textId="47F4C0B0" w:rsidR="000B2C66" w:rsidRDefault="000C78FF">
      <w:pPr>
        <w:rPr>
          <w:rFonts w:ascii="Arial" w:hAnsi="Arial" w:cs="Arial"/>
        </w:rPr>
      </w:pPr>
      <w:r>
        <w:rPr>
          <w:rFonts w:ascii="Arial" w:hAnsi="Arial" w:cs="Arial"/>
        </w:rPr>
        <w:t xml:space="preserve">Community </w:t>
      </w:r>
      <w:r w:rsidR="009D5BAA">
        <w:rPr>
          <w:rFonts w:ascii="Arial" w:hAnsi="Arial" w:cs="Arial"/>
        </w:rPr>
        <w:t xml:space="preserve">development is a system comprising </w:t>
      </w:r>
      <w:r w:rsidR="006451F6">
        <w:rPr>
          <w:rFonts w:ascii="Arial" w:hAnsi="Arial" w:cs="Arial"/>
        </w:rPr>
        <w:t>community members</w:t>
      </w:r>
      <w:r w:rsidR="002A1A2A">
        <w:rPr>
          <w:rFonts w:ascii="Arial" w:hAnsi="Arial" w:cs="Arial"/>
        </w:rPr>
        <w:t xml:space="preserve"> joining together </w:t>
      </w:r>
      <w:r w:rsidR="00E03AB4">
        <w:rPr>
          <w:rFonts w:ascii="Arial" w:hAnsi="Arial" w:cs="Arial"/>
        </w:rPr>
        <w:t>with</w:t>
      </w:r>
      <w:r w:rsidR="002755E9">
        <w:rPr>
          <w:rFonts w:ascii="Arial" w:hAnsi="Arial" w:cs="Arial"/>
        </w:rPr>
        <w:t xml:space="preserve"> the support of agencies to pinpoint and </w:t>
      </w:r>
      <w:r w:rsidR="00E74C5E">
        <w:rPr>
          <w:rFonts w:ascii="Arial" w:hAnsi="Arial" w:cs="Arial"/>
        </w:rPr>
        <w:t>address issues essential to the community at large</w:t>
      </w:r>
      <w:r w:rsidR="00BA2FA3">
        <w:rPr>
          <w:rFonts w:ascii="Arial" w:hAnsi="Arial" w:cs="Arial"/>
        </w:rPr>
        <w:t>. This effort strengthen</w:t>
      </w:r>
      <w:r w:rsidR="00937A19">
        <w:rPr>
          <w:rFonts w:ascii="Arial" w:hAnsi="Arial" w:cs="Arial"/>
        </w:rPr>
        <w:t>s community member</w:t>
      </w:r>
      <w:r w:rsidR="00D31E51">
        <w:rPr>
          <w:rFonts w:ascii="Arial" w:hAnsi="Arial" w:cs="Arial"/>
        </w:rPr>
        <w:t>s</w:t>
      </w:r>
      <w:r w:rsidR="00937A19">
        <w:rPr>
          <w:rFonts w:ascii="Arial" w:hAnsi="Arial" w:cs="Arial"/>
        </w:rPr>
        <w:t xml:space="preserve"> and</w:t>
      </w:r>
      <w:r w:rsidR="00D31E51">
        <w:rPr>
          <w:rFonts w:ascii="Arial" w:hAnsi="Arial" w:cs="Arial"/>
        </w:rPr>
        <w:t xml:space="preserve"> develops a cohesive </w:t>
      </w:r>
      <w:r w:rsidR="00E441B1">
        <w:rPr>
          <w:rFonts w:ascii="Arial" w:hAnsi="Arial" w:cs="Arial"/>
        </w:rPr>
        <w:t>and better engaged communities.</w:t>
      </w:r>
    </w:p>
    <w:p w14:paraId="1A866F12" w14:textId="4F9AE9A3" w:rsidR="005E5C69" w:rsidRDefault="00EC56EF" w:rsidP="0024539C">
      <w:pPr>
        <w:rPr>
          <w:rFonts w:ascii="Arial" w:hAnsi="Arial" w:cs="Arial"/>
        </w:rPr>
      </w:pPr>
      <w:r>
        <w:rPr>
          <w:rFonts w:ascii="Arial" w:hAnsi="Arial" w:cs="Arial"/>
        </w:rPr>
        <w:t xml:space="preserve">Community development is a rounded </w:t>
      </w:r>
      <w:r w:rsidR="00A271DD">
        <w:rPr>
          <w:rFonts w:ascii="Arial" w:hAnsi="Arial" w:cs="Arial"/>
        </w:rPr>
        <w:t xml:space="preserve">concept enshrined in </w:t>
      </w:r>
      <w:r w:rsidR="00D815FA">
        <w:rPr>
          <w:rFonts w:ascii="Arial" w:hAnsi="Arial" w:cs="Arial"/>
        </w:rPr>
        <w:t xml:space="preserve">the commitments of human rights, empowerment, </w:t>
      </w:r>
      <w:r w:rsidR="005E0BFB">
        <w:rPr>
          <w:rFonts w:ascii="Arial" w:hAnsi="Arial" w:cs="Arial"/>
        </w:rPr>
        <w:t>inclusion, social justice</w:t>
      </w:r>
      <w:r w:rsidR="00216521">
        <w:rPr>
          <w:rFonts w:ascii="Arial" w:hAnsi="Arial" w:cs="Arial"/>
        </w:rPr>
        <w:t>, collective action</w:t>
      </w:r>
      <w:r w:rsidR="00086E6D">
        <w:rPr>
          <w:rFonts w:ascii="Arial" w:hAnsi="Arial" w:cs="Arial"/>
        </w:rPr>
        <w:t>,</w:t>
      </w:r>
      <w:r w:rsidR="00216521">
        <w:rPr>
          <w:rFonts w:ascii="Arial" w:hAnsi="Arial" w:cs="Arial"/>
        </w:rPr>
        <w:t xml:space="preserve"> and self-determination</w:t>
      </w:r>
      <w:r w:rsidR="004D3559">
        <w:rPr>
          <w:rFonts w:ascii="Arial" w:hAnsi="Arial" w:cs="Arial"/>
        </w:rPr>
        <w:t xml:space="preserve"> (Kenny, 2007).</w:t>
      </w:r>
      <w:r w:rsidR="006345EC">
        <w:rPr>
          <w:rFonts w:ascii="Arial" w:hAnsi="Arial" w:cs="Arial"/>
        </w:rPr>
        <w:t xml:space="preserve"> Community members are</w:t>
      </w:r>
      <w:r w:rsidR="00317AF9">
        <w:rPr>
          <w:rFonts w:ascii="Arial" w:hAnsi="Arial" w:cs="Arial"/>
        </w:rPr>
        <w:t xml:space="preserve"> </w:t>
      </w:r>
      <w:r w:rsidR="004465F2">
        <w:rPr>
          <w:rFonts w:ascii="Arial" w:hAnsi="Arial" w:cs="Arial"/>
        </w:rPr>
        <w:t xml:space="preserve">regarded are </w:t>
      </w:r>
      <w:r w:rsidR="00086E6D">
        <w:rPr>
          <w:rFonts w:ascii="Arial" w:hAnsi="Arial" w:cs="Arial"/>
        </w:rPr>
        <w:t xml:space="preserve">experts in the understanding </w:t>
      </w:r>
      <w:r w:rsidR="003359D2">
        <w:rPr>
          <w:rFonts w:ascii="Arial" w:hAnsi="Arial" w:cs="Arial"/>
        </w:rPr>
        <w:t xml:space="preserve">their communities </w:t>
      </w:r>
      <w:r w:rsidR="004D65FD">
        <w:rPr>
          <w:rFonts w:ascii="Arial" w:hAnsi="Arial" w:cs="Arial"/>
        </w:rPr>
        <w:t>their lives, their v</w:t>
      </w:r>
      <w:r w:rsidR="001A03D8">
        <w:rPr>
          <w:rFonts w:ascii="Arial" w:hAnsi="Arial" w:cs="Arial"/>
        </w:rPr>
        <w:t>alues, knowledge</w:t>
      </w:r>
      <w:r w:rsidR="00A305D0">
        <w:rPr>
          <w:rFonts w:ascii="Arial" w:hAnsi="Arial" w:cs="Arial"/>
        </w:rPr>
        <w:t>,</w:t>
      </w:r>
      <w:r w:rsidR="001A03D8">
        <w:rPr>
          <w:rFonts w:ascii="Arial" w:hAnsi="Arial" w:cs="Arial"/>
        </w:rPr>
        <w:t xml:space="preserve"> and</w:t>
      </w:r>
      <w:r w:rsidR="00991404">
        <w:rPr>
          <w:rFonts w:ascii="Arial" w:hAnsi="Arial" w:cs="Arial"/>
        </w:rPr>
        <w:t xml:space="preserve"> wisdom.</w:t>
      </w:r>
      <w:r w:rsidR="00A305D0">
        <w:rPr>
          <w:rFonts w:ascii="Arial" w:hAnsi="Arial" w:cs="Arial"/>
        </w:rPr>
        <w:t xml:space="preserve"> The programs in the communities are </w:t>
      </w:r>
      <w:r w:rsidR="00866946">
        <w:rPr>
          <w:rFonts w:ascii="Arial" w:hAnsi="Arial" w:cs="Arial"/>
        </w:rPr>
        <w:t xml:space="preserve">devised </w:t>
      </w:r>
      <w:r w:rsidR="00571395">
        <w:rPr>
          <w:rFonts w:ascii="Arial" w:hAnsi="Arial" w:cs="Arial"/>
        </w:rPr>
        <w:t xml:space="preserve">and delivered </w:t>
      </w:r>
      <w:r w:rsidR="00866946">
        <w:rPr>
          <w:rFonts w:ascii="Arial" w:hAnsi="Arial" w:cs="Arial"/>
        </w:rPr>
        <w:t>by community members</w:t>
      </w:r>
      <w:r w:rsidR="00E637CA">
        <w:rPr>
          <w:rFonts w:ascii="Arial" w:hAnsi="Arial" w:cs="Arial"/>
        </w:rPr>
        <w:t xml:space="preserve"> in all areas, </w:t>
      </w:r>
      <w:r w:rsidR="003F42D0">
        <w:rPr>
          <w:rFonts w:ascii="Arial" w:hAnsi="Arial" w:cs="Arial"/>
        </w:rPr>
        <w:t xml:space="preserve">collectively, </w:t>
      </w:r>
      <w:r w:rsidR="007C790D">
        <w:rPr>
          <w:rFonts w:ascii="Arial" w:hAnsi="Arial" w:cs="Arial"/>
        </w:rPr>
        <w:t xml:space="preserve">deciding all matters and </w:t>
      </w:r>
      <w:r w:rsidR="00A437A3">
        <w:rPr>
          <w:rFonts w:ascii="Arial" w:hAnsi="Arial" w:cs="Arial"/>
        </w:rPr>
        <w:t xml:space="preserve">finding solutions </w:t>
      </w:r>
      <w:r w:rsidR="001776AE">
        <w:rPr>
          <w:rFonts w:ascii="Arial" w:hAnsi="Arial" w:cs="Arial"/>
        </w:rPr>
        <w:t>to issues and evaluating all initiative concerning the community</w:t>
      </w:r>
      <w:r w:rsidR="00024581">
        <w:rPr>
          <w:rFonts w:ascii="Arial" w:hAnsi="Arial" w:cs="Arial"/>
        </w:rPr>
        <w:t xml:space="preserve">. Community development </w:t>
      </w:r>
      <w:r w:rsidR="00643239">
        <w:rPr>
          <w:rFonts w:ascii="Arial" w:hAnsi="Arial" w:cs="Arial"/>
        </w:rPr>
        <w:t xml:space="preserve">has a direct mandate on the </w:t>
      </w:r>
      <w:r w:rsidR="00977807">
        <w:rPr>
          <w:rFonts w:ascii="Arial" w:hAnsi="Arial" w:cs="Arial"/>
        </w:rPr>
        <w:t>redistribution power</w:t>
      </w:r>
      <w:r w:rsidR="0048397F">
        <w:rPr>
          <w:rFonts w:ascii="Arial" w:hAnsi="Arial" w:cs="Arial"/>
        </w:rPr>
        <w:t xml:space="preserve"> and control</w:t>
      </w:r>
      <w:r w:rsidR="00861034">
        <w:rPr>
          <w:rFonts w:ascii="Arial" w:hAnsi="Arial" w:cs="Arial"/>
        </w:rPr>
        <w:t xml:space="preserve"> and</w:t>
      </w:r>
      <w:r w:rsidR="0048397F">
        <w:rPr>
          <w:rFonts w:ascii="Arial" w:hAnsi="Arial" w:cs="Arial"/>
        </w:rPr>
        <w:t xml:space="preserve"> to </w:t>
      </w:r>
      <w:r w:rsidR="00977807">
        <w:rPr>
          <w:rFonts w:ascii="Arial" w:hAnsi="Arial" w:cs="Arial"/>
        </w:rPr>
        <w:t>focus on the</w:t>
      </w:r>
      <w:r w:rsidR="00861034">
        <w:rPr>
          <w:rFonts w:ascii="Arial" w:hAnsi="Arial" w:cs="Arial"/>
        </w:rPr>
        <w:t xml:space="preserve"> causation of </w:t>
      </w:r>
      <w:r w:rsidR="00AE3478">
        <w:rPr>
          <w:rFonts w:ascii="Arial" w:hAnsi="Arial" w:cs="Arial"/>
        </w:rPr>
        <w:t>marginalisation</w:t>
      </w:r>
      <w:r w:rsidR="00EF2A1D">
        <w:rPr>
          <w:rFonts w:ascii="Arial" w:hAnsi="Arial" w:cs="Arial"/>
        </w:rPr>
        <w:t xml:space="preserve"> and </w:t>
      </w:r>
      <w:r w:rsidR="00112C5D">
        <w:rPr>
          <w:rFonts w:ascii="Arial" w:hAnsi="Arial" w:cs="Arial"/>
        </w:rPr>
        <w:t>inequalitie</w:t>
      </w:r>
      <w:r w:rsidR="00AE3478">
        <w:rPr>
          <w:rFonts w:ascii="Arial" w:hAnsi="Arial" w:cs="Arial"/>
        </w:rPr>
        <w:t>s</w:t>
      </w:r>
      <w:r w:rsidR="001A03D8">
        <w:rPr>
          <w:rFonts w:ascii="Arial" w:hAnsi="Arial" w:cs="Arial"/>
        </w:rPr>
        <w:t xml:space="preserve"> </w:t>
      </w:r>
      <w:r w:rsidR="00AE3478">
        <w:rPr>
          <w:rFonts w:ascii="Arial" w:hAnsi="Arial" w:cs="Arial"/>
        </w:rPr>
        <w:t>in the community.</w:t>
      </w:r>
      <w:r w:rsidR="006D284C">
        <w:rPr>
          <w:rFonts w:ascii="Arial" w:hAnsi="Arial" w:cs="Arial"/>
        </w:rPr>
        <w:t xml:space="preserve"> </w:t>
      </w:r>
      <w:sdt>
        <w:sdtPr>
          <w:rPr>
            <w:rFonts w:ascii="Arial" w:hAnsi="Arial" w:cs="Arial"/>
          </w:rPr>
          <w:id w:val="-612590835"/>
          <w:citation/>
        </w:sdtPr>
        <w:sdtEndPr/>
        <w:sdtContent>
          <w:r w:rsidR="006D284C">
            <w:rPr>
              <w:rFonts w:ascii="Arial" w:hAnsi="Arial" w:cs="Arial"/>
            </w:rPr>
            <w:fldChar w:fldCharType="begin"/>
          </w:r>
          <w:r w:rsidR="006D284C">
            <w:rPr>
              <w:rFonts w:ascii="Arial" w:hAnsi="Arial" w:cs="Arial"/>
            </w:rPr>
            <w:instrText xml:space="preserve"> CITATION AIS17 \l 2057 </w:instrText>
          </w:r>
          <w:r w:rsidR="006D284C">
            <w:rPr>
              <w:rFonts w:ascii="Arial" w:hAnsi="Arial" w:cs="Arial"/>
            </w:rPr>
            <w:fldChar w:fldCharType="separate"/>
          </w:r>
          <w:r w:rsidR="006D284C" w:rsidRPr="006D284C">
            <w:rPr>
              <w:rFonts w:ascii="Arial" w:hAnsi="Arial" w:cs="Arial"/>
              <w:noProof/>
            </w:rPr>
            <w:t>(AISF.GOV.AU, 2017)</w:t>
          </w:r>
          <w:r w:rsidR="006D284C">
            <w:rPr>
              <w:rFonts w:ascii="Arial" w:hAnsi="Arial" w:cs="Arial"/>
            </w:rPr>
            <w:fldChar w:fldCharType="end"/>
          </w:r>
        </w:sdtContent>
      </w:sdt>
      <w:r w:rsidR="006345EC">
        <w:rPr>
          <w:rFonts w:ascii="Arial" w:hAnsi="Arial" w:cs="Arial"/>
        </w:rPr>
        <w:t xml:space="preserve"> </w:t>
      </w:r>
      <w:r w:rsidR="005E0BFB">
        <w:rPr>
          <w:rFonts w:ascii="Arial" w:hAnsi="Arial" w:cs="Arial"/>
        </w:rPr>
        <w:t xml:space="preserve"> </w:t>
      </w:r>
    </w:p>
    <w:p w14:paraId="6C3DE63C" w14:textId="77777777" w:rsidR="00CB7798" w:rsidRPr="003409BE" w:rsidRDefault="00CB7798" w:rsidP="00CB7798">
      <w:pPr>
        <w:rPr>
          <w:rFonts w:ascii="Arial" w:hAnsi="Arial" w:cs="Arial"/>
          <w:b/>
          <w:bCs/>
        </w:rPr>
      </w:pPr>
      <w:r w:rsidRPr="003409BE">
        <w:rPr>
          <w:rFonts w:ascii="Arial" w:hAnsi="Arial" w:cs="Arial"/>
          <w:b/>
          <w:bCs/>
        </w:rPr>
        <w:t>Background of London Borough of Bromley:</w:t>
      </w:r>
    </w:p>
    <w:p w14:paraId="1DB68BC7" w14:textId="5F6F4C3F" w:rsidR="00CB7798" w:rsidRDefault="00CB7798" w:rsidP="00CB7798">
      <w:pPr>
        <w:rPr>
          <w:rFonts w:ascii="Arial" w:hAnsi="Arial" w:cs="Arial"/>
        </w:rPr>
      </w:pPr>
      <w:r>
        <w:rPr>
          <w:rFonts w:ascii="Arial" w:hAnsi="Arial" w:cs="Arial"/>
        </w:rPr>
        <w:t xml:space="preserve">Bromley borough is a very affluent and a prosperous borough, but the dynamics within the communities in the borough are very different and diverse from one another. There are similarities between the north-east and north-west of the borough to other problems facing other inner London boroughs (disease regularity and poverty) like Southwark, Lambeth, Lewisham, and Greenwich. The south of Bromley compares more to rural Kent in terms of health standards. The population of Bromley is about 331,000 with continued increments. The demographics of Bromley consist of older people compared to any London borough and a rapidly growing number of young people and children. </w:t>
      </w:r>
      <w:sdt>
        <w:sdtPr>
          <w:rPr>
            <w:rFonts w:ascii="Arial" w:hAnsi="Arial" w:cs="Arial"/>
          </w:rPr>
          <w:id w:val="-652139183"/>
          <w:citation/>
        </w:sdtPr>
        <w:sdtEndPr/>
        <w:sdtContent>
          <w:r>
            <w:rPr>
              <w:rFonts w:ascii="Arial" w:hAnsi="Arial" w:cs="Arial"/>
            </w:rPr>
            <w:fldChar w:fldCharType="begin"/>
          </w:r>
          <w:r>
            <w:rPr>
              <w:rFonts w:ascii="Arial" w:hAnsi="Arial" w:cs="Arial"/>
            </w:rPr>
            <w:instrText xml:space="preserve"> CITATION NHS223 \l 2057 </w:instrText>
          </w:r>
          <w:r>
            <w:rPr>
              <w:rFonts w:ascii="Arial" w:hAnsi="Arial" w:cs="Arial"/>
            </w:rPr>
            <w:fldChar w:fldCharType="separate"/>
          </w:r>
          <w:r w:rsidRPr="00906783">
            <w:rPr>
              <w:rFonts w:ascii="Arial" w:hAnsi="Arial" w:cs="Arial"/>
              <w:noProof/>
            </w:rPr>
            <w:t>(NHS, 2022)</w:t>
          </w:r>
          <w:r>
            <w:rPr>
              <w:rFonts w:ascii="Arial" w:hAnsi="Arial" w:cs="Arial"/>
            </w:rPr>
            <w:fldChar w:fldCharType="end"/>
          </w:r>
        </w:sdtContent>
      </w:sdt>
    </w:p>
    <w:p w14:paraId="2BD0D166" w14:textId="77777777" w:rsidR="00B6071B" w:rsidRDefault="00B6071B" w:rsidP="00570C66">
      <w:pPr>
        <w:rPr>
          <w:rFonts w:ascii="Arial" w:hAnsi="Arial" w:cs="Arial"/>
          <w:b/>
          <w:bCs/>
        </w:rPr>
      </w:pPr>
    </w:p>
    <w:p w14:paraId="1DD4E27C" w14:textId="77777777" w:rsidR="00B6071B" w:rsidRDefault="00B6071B" w:rsidP="00570C66">
      <w:pPr>
        <w:rPr>
          <w:rFonts w:ascii="Arial" w:hAnsi="Arial" w:cs="Arial"/>
          <w:b/>
          <w:bCs/>
        </w:rPr>
      </w:pPr>
    </w:p>
    <w:p w14:paraId="4F755D1E" w14:textId="77777777" w:rsidR="00B6071B" w:rsidRDefault="00B6071B" w:rsidP="00570C66">
      <w:pPr>
        <w:rPr>
          <w:rFonts w:ascii="Arial" w:hAnsi="Arial" w:cs="Arial"/>
          <w:b/>
          <w:bCs/>
        </w:rPr>
      </w:pPr>
    </w:p>
    <w:p w14:paraId="7112AD49" w14:textId="77777777" w:rsidR="00B6071B" w:rsidRDefault="00B6071B" w:rsidP="00570C66">
      <w:pPr>
        <w:rPr>
          <w:rFonts w:ascii="Arial" w:hAnsi="Arial" w:cs="Arial"/>
          <w:b/>
          <w:bCs/>
        </w:rPr>
      </w:pPr>
    </w:p>
    <w:p w14:paraId="210F1BB9" w14:textId="77777777" w:rsidR="00B6071B" w:rsidRDefault="00B6071B" w:rsidP="00570C66">
      <w:pPr>
        <w:rPr>
          <w:rFonts w:ascii="Arial" w:hAnsi="Arial" w:cs="Arial"/>
          <w:b/>
          <w:bCs/>
        </w:rPr>
      </w:pPr>
    </w:p>
    <w:p w14:paraId="3BFF5F59" w14:textId="77777777" w:rsidR="00B6071B" w:rsidRDefault="00B6071B" w:rsidP="00570C66">
      <w:pPr>
        <w:rPr>
          <w:rFonts w:ascii="Arial" w:hAnsi="Arial" w:cs="Arial"/>
          <w:b/>
          <w:bCs/>
        </w:rPr>
      </w:pPr>
    </w:p>
    <w:p w14:paraId="65A2DAC5" w14:textId="5BA74B44" w:rsidR="00570C66" w:rsidRPr="00391A53" w:rsidRDefault="00570C66" w:rsidP="00570C66">
      <w:pPr>
        <w:rPr>
          <w:rFonts w:ascii="Arial" w:hAnsi="Arial" w:cs="Arial"/>
          <w:b/>
          <w:bCs/>
        </w:rPr>
      </w:pPr>
      <w:r w:rsidRPr="00391A53">
        <w:rPr>
          <w:rFonts w:ascii="Arial" w:hAnsi="Arial" w:cs="Arial"/>
          <w:b/>
          <w:bCs/>
        </w:rPr>
        <w:lastRenderedPageBreak/>
        <w:t>Demographics of Bromley:</w:t>
      </w:r>
    </w:p>
    <w:p w14:paraId="4BCD0033" w14:textId="33AFAF01" w:rsidR="00570C66" w:rsidRDefault="00570C66" w:rsidP="00570C66">
      <w:pPr>
        <w:rPr>
          <w:rFonts w:ascii="Arial" w:hAnsi="Arial" w:cs="Arial"/>
        </w:rPr>
      </w:pPr>
      <w:r>
        <w:rPr>
          <w:rFonts w:ascii="Arial" w:hAnsi="Arial" w:cs="Arial"/>
        </w:rPr>
        <w:t xml:space="preserve">The estimated population of Bromley is about 332,752 according to the ONS figures published in 2020. The increase in growth from 2019 – 2020 was about 0.1% annually. The size of Bromley is about 58 square miles (150 square kilometres) and a population mass of 2,216 people per square kilometre, according to the last figures taken from 2020. </w:t>
      </w:r>
      <w:sdt>
        <w:sdtPr>
          <w:rPr>
            <w:rFonts w:ascii="Arial" w:hAnsi="Arial" w:cs="Arial"/>
          </w:rPr>
          <w:id w:val="-185979847"/>
          <w:citation/>
        </w:sdtPr>
        <w:sdtEndPr/>
        <w:sdtContent>
          <w:r>
            <w:rPr>
              <w:rFonts w:ascii="Arial" w:hAnsi="Arial" w:cs="Arial"/>
            </w:rPr>
            <w:fldChar w:fldCharType="begin"/>
          </w:r>
          <w:r>
            <w:rPr>
              <w:rFonts w:ascii="Arial" w:hAnsi="Arial" w:cs="Arial"/>
            </w:rPr>
            <w:instrText xml:space="preserve"> CITATION Var211 \l 2057 </w:instrText>
          </w:r>
          <w:r>
            <w:rPr>
              <w:rFonts w:ascii="Arial" w:hAnsi="Arial" w:cs="Arial"/>
            </w:rPr>
            <w:fldChar w:fldCharType="separate"/>
          </w:r>
          <w:r w:rsidRPr="00533519">
            <w:rPr>
              <w:rFonts w:ascii="Arial" w:hAnsi="Arial" w:cs="Arial"/>
              <w:noProof/>
            </w:rPr>
            <w:t>(Varbes, 2021)</w:t>
          </w:r>
          <w:r>
            <w:rPr>
              <w:rFonts w:ascii="Arial" w:hAnsi="Arial" w:cs="Arial"/>
            </w:rPr>
            <w:fldChar w:fldCharType="end"/>
          </w:r>
        </w:sdtContent>
      </w:sdt>
    </w:p>
    <w:p w14:paraId="0501F769" w14:textId="77777777" w:rsidR="005B1BD2" w:rsidRPr="0024539C" w:rsidRDefault="005B1BD2" w:rsidP="0024539C">
      <w:pPr>
        <w:rPr>
          <w:rFonts w:ascii="Arial" w:hAnsi="Arial" w:cs="Arial"/>
        </w:rPr>
      </w:pPr>
    </w:p>
    <w:p w14:paraId="19AB19AC" w14:textId="77777777" w:rsidR="000B4562" w:rsidRPr="003409BE" w:rsidRDefault="000B4562" w:rsidP="00581852">
      <w:pPr>
        <w:pStyle w:val="NoSpacing"/>
        <w:rPr>
          <w:rFonts w:ascii="Arial" w:hAnsi="Arial" w:cs="Arial"/>
          <w:b/>
          <w:bCs/>
          <w:lang w:eastAsia="en-GB"/>
        </w:rPr>
      </w:pPr>
      <w:bookmarkStart w:id="0" w:name="_Hlk121927869"/>
      <w:bookmarkStart w:id="1" w:name="_Hlk121928206"/>
      <w:r w:rsidRPr="003409BE">
        <w:rPr>
          <w:rFonts w:ascii="Arial" w:hAnsi="Arial" w:cs="Arial"/>
          <w:b/>
          <w:bCs/>
          <w:lang w:eastAsia="en-GB"/>
        </w:rPr>
        <w:t>Bromley population average age</w:t>
      </w:r>
    </w:p>
    <w:p w14:paraId="54049A20" w14:textId="77777777" w:rsidR="000B4562" w:rsidRPr="000B4562" w:rsidRDefault="000B4562" w:rsidP="00581852">
      <w:pPr>
        <w:pStyle w:val="NoSpacing"/>
        <w:rPr>
          <w:lang w:eastAsia="en-GB"/>
        </w:rPr>
      </w:pPr>
      <w:r w:rsidRPr="000B4562">
        <w:rPr>
          <w:lang w:eastAsia="en-GB"/>
        </w:rPr>
        <w:t>Annual area statistics of Bromley's population average age compared to country statistics.</w:t>
      </w:r>
    </w:p>
    <w:bookmarkEnd w:id="0"/>
    <w:p w14:paraId="73738055" w14:textId="77777777" w:rsidR="000B4562" w:rsidRPr="008827AF" w:rsidRDefault="000B4562" w:rsidP="00581852">
      <w:pPr>
        <w:pStyle w:val="NoSpacing"/>
        <w:rPr>
          <w:lang w:eastAsia="en-GB"/>
        </w:rPr>
      </w:pPr>
    </w:p>
    <w:bookmarkEnd w:id="1"/>
    <w:p w14:paraId="4D0FBE86" w14:textId="3EAABD67" w:rsidR="00232770" w:rsidRDefault="003D0AAB" w:rsidP="00080F4C">
      <w:pPr>
        <w:rPr>
          <w:rFonts w:ascii="Segoe UI" w:eastAsia="Times New Roman" w:hAnsi="Segoe UI" w:cs="Segoe UI"/>
          <w:sz w:val="27"/>
          <w:szCs w:val="27"/>
          <w:lang w:eastAsia="en-GB"/>
        </w:rPr>
      </w:pPr>
      <w:r w:rsidRPr="003D0AAB">
        <w:rPr>
          <w:rFonts w:ascii="Segoe UI" w:eastAsia="Times New Roman" w:hAnsi="Segoe UI" w:cs="Segoe UI"/>
          <w:sz w:val="27"/>
          <w:szCs w:val="27"/>
          <w:lang w:eastAsia="en-GB"/>
        </w:rPr>
        <w:t> </w:t>
      </w:r>
      <w:r w:rsidR="00232770">
        <w:rPr>
          <w:noProof/>
        </w:rPr>
        <w:drawing>
          <wp:inline distT="0" distB="0" distL="0" distR="0" wp14:anchorId="3730F255" wp14:editId="66F65080">
            <wp:extent cx="4648200" cy="2030730"/>
            <wp:effectExtent l="0" t="0" r="0" b="7620"/>
            <wp:docPr id="10" name="Picture 10" descr="Bromley population average age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romley population average age by yea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8480" cy="2030852"/>
                    </a:xfrm>
                    <a:prstGeom prst="rect">
                      <a:avLst/>
                    </a:prstGeom>
                    <a:noFill/>
                    <a:ln>
                      <a:noFill/>
                    </a:ln>
                  </pic:spPr>
                </pic:pic>
              </a:graphicData>
            </a:graphic>
          </wp:inline>
        </w:drawing>
      </w:r>
    </w:p>
    <w:p w14:paraId="3C18E379" w14:textId="79BB5160" w:rsidR="00232770" w:rsidRDefault="00FF0A33" w:rsidP="00080F4C">
      <w:pPr>
        <w:rPr>
          <w:rFonts w:ascii="Arial" w:eastAsia="Times New Roman" w:hAnsi="Arial" w:cs="Arial"/>
          <w:lang w:eastAsia="en-GB"/>
        </w:rPr>
      </w:pPr>
      <w:sdt>
        <w:sdtPr>
          <w:rPr>
            <w:rFonts w:ascii="Arial" w:eastAsia="Times New Roman" w:hAnsi="Arial" w:cs="Arial"/>
            <w:lang w:eastAsia="en-GB"/>
          </w:rPr>
          <w:id w:val="-2000874693"/>
          <w:citation/>
        </w:sdtPr>
        <w:sdtEndPr/>
        <w:sdtContent>
          <w:r w:rsidR="006C3159">
            <w:rPr>
              <w:rFonts w:ascii="Arial" w:eastAsia="Times New Roman" w:hAnsi="Arial" w:cs="Arial"/>
              <w:lang w:eastAsia="en-GB"/>
            </w:rPr>
            <w:fldChar w:fldCharType="begin"/>
          </w:r>
          <w:r w:rsidR="006C3159">
            <w:rPr>
              <w:rFonts w:ascii="Arial" w:eastAsia="Times New Roman" w:hAnsi="Arial" w:cs="Arial"/>
              <w:lang w:eastAsia="en-GB"/>
            </w:rPr>
            <w:instrText xml:space="preserve"> CITATION Plu21 \l 2057 </w:instrText>
          </w:r>
          <w:r w:rsidR="006C3159">
            <w:rPr>
              <w:rFonts w:ascii="Arial" w:eastAsia="Times New Roman" w:hAnsi="Arial" w:cs="Arial"/>
              <w:lang w:eastAsia="en-GB"/>
            </w:rPr>
            <w:fldChar w:fldCharType="separate"/>
          </w:r>
          <w:r w:rsidR="006C3159" w:rsidRPr="006C3159">
            <w:rPr>
              <w:rFonts w:ascii="Arial" w:eastAsia="Times New Roman" w:hAnsi="Arial" w:cs="Arial"/>
              <w:noProof/>
              <w:lang w:eastAsia="en-GB"/>
            </w:rPr>
            <w:t>(Plumplot, 2021)</w:t>
          </w:r>
          <w:r w:rsidR="006C3159">
            <w:rPr>
              <w:rFonts w:ascii="Arial" w:eastAsia="Times New Roman" w:hAnsi="Arial" w:cs="Arial"/>
              <w:lang w:eastAsia="en-GB"/>
            </w:rPr>
            <w:fldChar w:fldCharType="end"/>
          </w:r>
        </w:sdtContent>
      </w:sdt>
    </w:p>
    <w:p w14:paraId="222DBE79" w14:textId="1B201AB9" w:rsidR="00CF39CF" w:rsidRDefault="00CF39CF" w:rsidP="00080F4C">
      <w:pPr>
        <w:rPr>
          <w:rFonts w:ascii="Arial" w:eastAsia="Times New Roman" w:hAnsi="Arial" w:cs="Arial"/>
          <w:lang w:eastAsia="en-GB"/>
        </w:rPr>
      </w:pPr>
    </w:p>
    <w:p w14:paraId="2A30FDC2" w14:textId="77777777" w:rsidR="0061406E" w:rsidRDefault="0061406E" w:rsidP="00080F4C">
      <w:pPr>
        <w:rPr>
          <w:rFonts w:ascii="Arial" w:eastAsia="Times New Roman" w:hAnsi="Arial" w:cs="Arial"/>
          <w:b/>
          <w:bCs/>
          <w:lang w:eastAsia="en-GB"/>
        </w:rPr>
      </w:pPr>
    </w:p>
    <w:p w14:paraId="39ADEAAC" w14:textId="0F9D8CD8" w:rsidR="00847A17" w:rsidRPr="00391A53" w:rsidRDefault="00A951AD" w:rsidP="00080F4C">
      <w:pPr>
        <w:rPr>
          <w:rFonts w:ascii="Arial" w:eastAsia="Times New Roman" w:hAnsi="Arial" w:cs="Arial"/>
          <w:b/>
          <w:bCs/>
          <w:lang w:eastAsia="en-GB"/>
        </w:rPr>
      </w:pPr>
      <w:r w:rsidRPr="00391A53">
        <w:rPr>
          <w:rFonts w:ascii="Arial" w:eastAsia="Times New Roman" w:hAnsi="Arial" w:cs="Arial"/>
          <w:b/>
          <w:bCs/>
          <w:lang w:eastAsia="en-GB"/>
        </w:rPr>
        <w:t>Bromley’s ethnicity</w:t>
      </w:r>
      <w:r w:rsidR="0092670E" w:rsidRPr="00391A53">
        <w:rPr>
          <w:rFonts w:ascii="Arial" w:eastAsia="Times New Roman" w:hAnsi="Arial" w:cs="Arial"/>
          <w:b/>
          <w:bCs/>
          <w:lang w:eastAsia="en-GB"/>
        </w:rPr>
        <w:t>:</w:t>
      </w:r>
    </w:p>
    <w:p w14:paraId="7B1A6D7C" w14:textId="5BDE1D13" w:rsidR="0092670E" w:rsidRDefault="00FC1C9C" w:rsidP="00080F4C">
      <w:pPr>
        <w:rPr>
          <w:rFonts w:ascii="Arial" w:eastAsia="Times New Roman" w:hAnsi="Arial" w:cs="Arial"/>
          <w:lang w:eastAsia="en-GB"/>
        </w:rPr>
      </w:pPr>
      <w:r>
        <w:rPr>
          <w:rFonts w:ascii="Arial" w:eastAsia="Times New Roman" w:hAnsi="Arial" w:cs="Arial"/>
          <w:lang w:eastAsia="en-GB"/>
        </w:rPr>
        <w:t xml:space="preserve">The population of Bromley is mainly white with </w:t>
      </w:r>
      <w:r w:rsidR="007A2B84">
        <w:rPr>
          <w:rFonts w:ascii="Arial" w:eastAsia="Times New Roman" w:hAnsi="Arial" w:cs="Arial"/>
          <w:lang w:eastAsia="en-GB"/>
        </w:rPr>
        <w:t xml:space="preserve">about 85% of the population. </w:t>
      </w:r>
      <w:r w:rsidR="004356E9">
        <w:rPr>
          <w:rFonts w:ascii="Arial" w:eastAsia="Times New Roman" w:hAnsi="Arial" w:cs="Arial"/>
          <w:lang w:eastAsia="en-GB"/>
        </w:rPr>
        <w:t>The remainder of the 15%</w:t>
      </w:r>
      <w:r w:rsidR="009C5D0E">
        <w:rPr>
          <w:rFonts w:ascii="Arial" w:eastAsia="Times New Roman" w:hAnsi="Arial" w:cs="Arial"/>
          <w:lang w:eastAsia="en-GB"/>
        </w:rPr>
        <w:t xml:space="preserve"> represent non-white minority </w:t>
      </w:r>
      <w:r w:rsidR="001D410F">
        <w:rPr>
          <w:rFonts w:ascii="Arial" w:eastAsia="Times New Roman" w:hAnsi="Arial" w:cs="Arial"/>
          <w:lang w:eastAsia="en-GB"/>
        </w:rPr>
        <w:t>groups. Black minorit</w:t>
      </w:r>
      <w:r w:rsidR="000778E3">
        <w:rPr>
          <w:rFonts w:ascii="Arial" w:eastAsia="Times New Roman" w:hAnsi="Arial" w:cs="Arial"/>
          <w:lang w:eastAsia="en-GB"/>
        </w:rPr>
        <w:t>ies</w:t>
      </w:r>
      <w:r w:rsidR="001D410F">
        <w:rPr>
          <w:rFonts w:ascii="Arial" w:eastAsia="Times New Roman" w:hAnsi="Arial" w:cs="Arial"/>
          <w:lang w:eastAsia="en-GB"/>
        </w:rPr>
        <w:t xml:space="preserve"> represent the </w:t>
      </w:r>
      <w:r w:rsidR="00BC6590">
        <w:rPr>
          <w:rFonts w:ascii="Arial" w:eastAsia="Times New Roman" w:hAnsi="Arial" w:cs="Arial"/>
          <w:lang w:eastAsia="en-GB"/>
        </w:rPr>
        <w:t>largest group</w:t>
      </w:r>
      <w:r w:rsidR="00DC7A61">
        <w:rPr>
          <w:rFonts w:ascii="Arial" w:eastAsia="Times New Roman" w:hAnsi="Arial" w:cs="Arial"/>
          <w:lang w:eastAsia="en-GB"/>
        </w:rPr>
        <w:t xml:space="preserve"> of the 15%</w:t>
      </w:r>
      <w:r w:rsidR="00BC6590">
        <w:rPr>
          <w:rFonts w:ascii="Arial" w:eastAsia="Times New Roman" w:hAnsi="Arial" w:cs="Arial"/>
          <w:lang w:eastAsia="en-GB"/>
        </w:rPr>
        <w:t xml:space="preserve"> in Bromley with </w:t>
      </w:r>
      <w:r w:rsidR="00876FBB">
        <w:rPr>
          <w:rFonts w:ascii="Arial" w:eastAsia="Times New Roman" w:hAnsi="Arial" w:cs="Arial"/>
          <w:lang w:eastAsia="en-GB"/>
        </w:rPr>
        <w:t>about 6.1%</w:t>
      </w:r>
      <w:r w:rsidR="00C8505A">
        <w:rPr>
          <w:rFonts w:ascii="Arial" w:eastAsia="Times New Roman" w:hAnsi="Arial" w:cs="Arial"/>
          <w:lang w:eastAsia="en-GB"/>
        </w:rPr>
        <w:t>.</w:t>
      </w:r>
    </w:p>
    <w:p w14:paraId="697E1503" w14:textId="25F87C23" w:rsidR="00C8505A" w:rsidRDefault="00F81931" w:rsidP="00080F4C">
      <w:pPr>
        <w:rPr>
          <w:rFonts w:ascii="Arial" w:eastAsia="Times New Roman" w:hAnsi="Arial" w:cs="Arial"/>
          <w:lang w:eastAsia="en-GB"/>
        </w:rPr>
      </w:pPr>
      <w:r>
        <w:rPr>
          <w:rFonts w:ascii="Arial" w:eastAsia="Times New Roman" w:hAnsi="Arial" w:cs="Arial"/>
          <w:lang w:eastAsia="en-GB"/>
        </w:rPr>
        <w:t>Population by ethnicity a</w:t>
      </w:r>
      <w:r w:rsidR="00C8505A">
        <w:rPr>
          <w:rFonts w:ascii="Arial" w:eastAsia="Times New Roman" w:hAnsi="Arial" w:cs="Arial"/>
          <w:lang w:eastAsia="en-GB"/>
        </w:rPr>
        <w:t xml:space="preserve">ccording to </w:t>
      </w:r>
      <w:r w:rsidR="00753C27">
        <w:rPr>
          <w:rFonts w:ascii="Arial" w:eastAsia="Times New Roman" w:hAnsi="Arial" w:cs="Arial"/>
          <w:lang w:eastAsia="en-GB"/>
        </w:rPr>
        <w:t>census conducted in 2011 in Bromley:</w:t>
      </w:r>
    </w:p>
    <w:p w14:paraId="14CD5FE9" w14:textId="780E6F5C" w:rsidR="00753C27" w:rsidRPr="00372293" w:rsidRDefault="004E239F" w:rsidP="00753C27">
      <w:pPr>
        <w:pStyle w:val="ListParagraph"/>
        <w:numPr>
          <w:ilvl w:val="0"/>
          <w:numId w:val="4"/>
        </w:numPr>
        <w:rPr>
          <w:rFonts w:ascii="Arial" w:eastAsia="Times New Roman" w:hAnsi="Arial" w:cs="Arial"/>
          <w:lang w:eastAsia="en-GB"/>
        </w:rPr>
      </w:pPr>
      <w:r w:rsidRPr="00651AF8">
        <w:rPr>
          <w:rFonts w:ascii="Arial" w:eastAsia="Times New Roman" w:hAnsi="Arial" w:cs="Arial"/>
          <w:b/>
          <w:bCs/>
          <w:lang w:eastAsia="en-GB"/>
        </w:rPr>
        <w:t xml:space="preserve">White </w:t>
      </w:r>
      <w:r w:rsidR="0084058B">
        <w:rPr>
          <w:rFonts w:ascii="Arial" w:eastAsia="Times New Roman" w:hAnsi="Arial" w:cs="Arial"/>
          <w:lang w:eastAsia="en-GB"/>
        </w:rPr>
        <w:t xml:space="preserve">- </w:t>
      </w:r>
      <w:r>
        <w:rPr>
          <w:rFonts w:ascii="Arial" w:eastAsia="Times New Roman" w:hAnsi="Arial" w:cs="Arial"/>
          <w:lang w:eastAsia="en-GB"/>
        </w:rPr>
        <w:t>84.3%</w:t>
      </w:r>
      <w:r w:rsidR="00A97679">
        <w:rPr>
          <w:rFonts w:ascii="Arial" w:eastAsia="Times New Roman" w:hAnsi="Arial" w:cs="Arial"/>
          <w:lang w:eastAsia="en-GB"/>
        </w:rPr>
        <w:t xml:space="preserve">, </w:t>
      </w:r>
      <w:r w:rsidR="00A97679" w:rsidRPr="00372293">
        <w:rPr>
          <w:rFonts w:ascii="Arial" w:eastAsia="Times New Roman" w:hAnsi="Arial" w:cs="Arial"/>
          <w:lang w:eastAsia="en-GB"/>
        </w:rPr>
        <w:t>approximately 260,300 people</w:t>
      </w:r>
    </w:p>
    <w:p w14:paraId="4A7855E1" w14:textId="02CD81B7" w:rsidR="002E0E33" w:rsidRPr="00372293" w:rsidRDefault="0084058B" w:rsidP="003922D7">
      <w:pPr>
        <w:pStyle w:val="ListParagraph"/>
        <w:numPr>
          <w:ilvl w:val="0"/>
          <w:numId w:val="4"/>
        </w:numPr>
        <w:rPr>
          <w:rFonts w:ascii="Arial" w:eastAsia="Times New Roman" w:hAnsi="Arial" w:cs="Arial"/>
          <w:lang w:eastAsia="en-GB"/>
        </w:rPr>
      </w:pPr>
      <w:r w:rsidRPr="00372293">
        <w:rPr>
          <w:rFonts w:ascii="Arial" w:eastAsia="Times New Roman" w:hAnsi="Arial" w:cs="Arial"/>
          <w:b/>
          <w:bCs/>
          <w:lang w:eastAsia="en-GB"/>
        </w:rPr>
        <w:t xml:space="preserve">Blacks </w:t>
      </w:r>
      <w:r w:rsidR="002E0E33" w:rsidRPr="00372293">
        <w:rPr>
          <w:rFonts w:ascii="Arial" w:eastAsia="Times New Roman" w:hAnsi="Arial" w:cs="Arial"/>
          <w:lang w:eastAsia="en-GB"/>
        </w:rPr>
        <w:t>-</w:t>
      </w:r>
      <w:r w:rsidRPr="00372293">
        <w:rPr>
          <w:rFonts w:ascii="Arial" w:eastAsia="Times New Roman" w:hAnsi="Arial" w:cs="Arial"/>
          <w:lang w:eastAsia="en-GB"/>
        </w:rPr>
        <w:t xml:space="preserve"> </w:t>
      </w:r>
      <w:r w:rsidR="006519A7" w:rsidRPr="00372293">
        <w:rPr>
          <w:rFonts w:ascii="Arial" w:eastAsia="Times New Roman" w:hAnsi="Arial" w:cs="Arial"/>
          <w:lang w:eastAsia="en-GB"/>
        </w:rPr>
        <w:t xml:space="preserve">6.1%, approximately </w:t>
      </w:r>
      <w:r w:rsidR="003922D7" w:rsidRPr="00372293">
        <w:rPr>
          <w:rFonts w:ascii="Arial" w:eastAsia="Times New Roman" w:hAnsi="Arial" w:cs="Arial"/>
          <w:lang w:eastAsia="en-GB"/>
        </w:rPr>
        <w:t>18,686 people</w:t>
      </w:r>
    </w:p>
    <w:p w14:paraId="710A7D0A" w14:textId="7E47961D" w:rsidR="00373E30" w:rsidRPr="00372293" w:rsidRDefault="002E0E33" w:rsidP="003922D7">
      <w:pPr>
        <w:pStyle w:val="ListParagraph"/>
        <w:numPr>
          <w:ilvl w:val="0"/>
          <w:numId w:val="4"/>
        </w:numPr>
        <w:rPr>
          <w:rFonts w:ascii="Arial" w:eastAsia="Times New Roman" w:hAnsi="Arial" w:cs="Arial"/>
          <w:lang w:eastAsia="en-GB"/>
        </w:rPr>
      </w:pPr>
      <w:r w:rsidRPr="00372293">
        <w:rPr>
          <w:rFonts w:ascii="Arial" w:eastAsia="Times New Roman" w:hAnsi="Arial" w:cs="Arial"/>
          <w:b/>
          <w:bCs/>
          <w:lang w:eastAsia="en-GB"/>
        </w:rPr>
        <w:t>As</w:t>
      </w:r>
      <w:r w:rsidR="00797069" w:rsidRPr="00372293">
        <w:rPr>
          <w:rFonts w:ascii="Arial" w:eastAsia="Times New Roman" w:hAnsi="Arial" w:cs="Arial"/>
          <w:b/>
          <w:bCs/>
          <w:lang w:eastAsia="en-GB"/>
        </w:rPr>
        <w:t>ians</w:t>
      </w:r>
      <w:r w:rsidR="00797069" w:rsidRPr="00372293">
        <w:rPr>
          <w:rFonts w:ascii="Arial" w:eastAsia="Times New Roman" w:hAnsi="Arial" w:cs="Arial"/>
          <w:lang w:eastAsia="en-GB"/>
        </w:rPr>
        <w:t xml:space="preserve"> </w:t>
      </w:r>
      <w:r w:rsidR="009055A1" w:rsidRPr="00372293">
        <w:rPr>
          <w:rFonts w:ascii="Arial" w:eastAsia="Times New Roman" w:hAnsi="Arial" w:cs="Arial"/>
          <w:lang w:eastAsia="en-GB"/>
        </w:rPr>
        <w:t>-</w:t>
      </w:r>
      <w:r w:rsidR="003922D7" w:rsidRPr="00372293">
        <w:rPr>
          <w:rFonts w:ascii="Arial" w:eastAsia="Times New Roman" w:hAnsi="Arial" w:cs="Arial"/>
          <w:lang w:eastAsia="en-GB"/>
        </w:rPr>
        <w:t xml:space="preserve"> </w:t>
      </w:r>
      <w:r w:rsidRPr="00372293">
        <w:rPr>
          <w:rFonts w:ascii="Arial" w:eastAsia="Times New Roman" w:hAnsi="Arial" w:cs="Arial"/>
          <w:lang w:eastAsia="en-GB"/>
        </w:rPr>
        <w:t>5.2%</w:t>
      </w:r>
      <w:r w:rsidR="009C72C3" w:rsidRPr="00372293">
        <w:rPr>
          <w:rFonts w:ascii="Arial" w:eastAsia="Times New Roman" w:hAnsi="Arial" w:cs="Arial"/>
          <w:lang w:eastAsia="en-GB"/>
        </w:rPr>
        <w:t xml:space="preserve"> nearly</w:t>
      </w:r>
      <w:r w:rsidR="0007102B" w:rsidRPr="00372293">
        <w:rPr>
          <w:rFonts w:ascii="Arial" w:eastAsia="Times New Roman" w:hAnsi="Arial" w:cs="Arial"/>
          <w:lang w:eastAsia="en-GB"/>
        </w:rPr>
        <w:t xml:space="preserve"> 16</w:t>
      </w:r>
      <w:r w:rsidR="00BE3427" w:rsidRPr="00372293">
        <w:rPr>
          <w:rFonts w:ascii="Arial" w:eastAsia="Times New Roman" w:hAnsi="Arial" w:cs="Arial"/>
          <w:lang w:eastAsia="en-GB"/>
        </w:rPr>
        <w:t>,</w:t>
      </w:r>
      <w:r w:rsidR="00FF352A" w:rsidRPr="00372293">
        <w:rPr>
          <w:rFonts w:ascii="Arial" w:eastAsia="Times New Roman" w:hAnsi="Arial" w:cs="Arial"/>
          <w:lang w:eastAsia="en-GB"/>
        </w:rPr>
        <w:t>067</w:t>
      </w:r>
      <w:r w:rsidR="004D7F9B" w:rsidRPr="00372293">
        <w:rPr>
          <w:rFonts w:ascii="Arial" w:eastAsia="Times New Roman" w:hAnsi="Arial" w:cs="Arial"/>
          <w:lang w:eastAsia="en-GB"/>
        </w:rPr>
        <w:t xml:space="preserve"> people</w:t>
      </w:r>
    </w:p>
    <w:p w14:paraId="0BB324B2" w14:textId="5B098ADF" w:rsidR="009055A1" w:rsidRPr="00372293" w:rsidRDefault="009055A1" w:rsidP="003922D7">
      <w:pPr>
        <w:pStyle w:val="ListParagraph"/>
        <w:numPr>
          <w:ilvl w:val="0"/>
          <w:numId w:val="4"/>
        </w:numPr>
        <w:rPr>
          <w:rFonts w:ascii="Arial" w:eastAsia="Times New Roman" w:hAnsi="Arial" w:cs="Arial"/>
          <w:lang w:eastAsia="en-GB"/>
        </w:rPr>
      </w:pPr>
      <w:r w:rsidRPr="00372293">
        <w:rPr>
          <w:rFonts w:ascii="Arial" w:eastAsia="Times New Roman" w:hAnsi="Arial" w:cs="Arial"/>
          <w:b/>
          <w:bCs/>
          <w:lang w:eastAsia="en-GB"/>
        </w:rPr>
        <w:t>Mixed</w:t>
      </w:r>
      <w:r w:rsidRPr="00372293">
        <w:rPr>
          <w:rFonts w:ascii="Arial" w:eastAsia="Times New Roman" w:hAnsi="Arial" w:cs="Arial"/>
          <w:lang w:eastAsia="en-GB"/>
        </w:rPr>
        <w:t xml:space="preserve"> </w:t>
      </w:r>
      <w:r w:rsidR="00BC627E" w:rsidRPr="00372293">
        <w:rPr>
          <w:rFonts w:ascii="Arial" w:eastAsia="Times New Roman" w:hAnsi="Arial" w:cs="Arial"/>
          <w:lang w:eastAsia="en-GB"/>
        </w:rPr>
        <w:t xml:space="preserve">- </w:t>
      </w:r>
      <w:r w:rsidRPr="00372293">
        <w:rPr>
          <w:rFonts w:ascii="Arial" w:eastAsia="Times New Roman" w:hAnsi="Arial" w:cs="Arial"/>
          <w:lang w:eastAsia="en-GB"/>
        </w:rPr>
        <w:t>3.5%</w:t>
      </w:r>
      <w:r w:rsidR="004C1AEE" w:rsidRPr="00372293">
        <w:rPr>
          <w:rFonts w:ascii="Arial" w:eastAsia="Times New Roman" w:hAnsi="Arial" w:cs="Arial"/>
          <w:lang w:eastAsia="en-GB"/>
        </w:rPr>
        <w:t xml:space="preserve"> about 10,897</w:t>
      </w:r>
      <w:r w:rsidR="00BC627E" w:rsidRPr="00372293">
        <w:rPr>
          <w:rFonts w:ascii="Arial" w:eastAsia="Times New Roman" w:hAnsi="Arial" w:cs="Arial"/>
          <w:lang w:eastAsia="en-GB"/>
        </w:rPr>
        <w:t xml:space="preserve"> people</w:t>
      </w:r>
    </w:p>
    <w:p w14:paraId="44398ECF" w14:textId="26A1B99F" w:rsidR="002456BB" w:rsidRPr="00372293" w:rsidRDefault="00BC627E" w:rsidP="002456BB">
      <w:pPr>
        <w:pStyle w:val="ListParagraph"/>
        <w:numPr>
          <w:ilvl w:val="0"/>
          <w:numId w:val="4"/>
        </w:numPr>
        <w:rPr>
          <w:rFonts w:ascii="Arial" w:eastAsia="Times New Roman" w:hAnsi="Arial" w:cs="Arial"/>
          <w:lang w:eastAsia="en-GB"/>
        </w:rPr>
      </w:pPr>
      <w:r w:rsidRPr="00797069">
        <w:rPr>
          <w:rFonts w:ascii="Arial" w:eastAsia="Times New Roman" w:hAnsi="Arial" w:cs="Arial"/>
          <w:b/>
          <w:bCs/>
          <w:lang w:eastAsia="en-GB"/>
        </w:rPr>
        <w:t>Other</w:t>
      </w:r>
      <w:r>
        <w:rPr>
          <w:rFonts w:ascii="var(--core-font-family)" w:eastAsia="Times New Roman" w:hAnsi="var(--core-font-family)" w:cs="Segoe UI"/>
          <w:sz w:val="24"/>
          <w:szCs w:val="24"/>
          <w:lang w:eastAsia="en-GB"/>
        </w:rPr>
        <w:t xml:space="preserve"> – </w:t>
      </w:r>
      <w:r w:rsidRPr="00372293">
        <w:rPr>
          <w:rFonts w:ascii="Arial" w:eastAsia="Times New Roman" w:hAnsi="Arial" w:cs="Arial"/>
          <w:lang w:eastAsia="en-GB"/>
        </w:rPr>
        <w:t>0.9</w:t>
      </w:r>
      <w:r w:rsidR="00814EF2" w:rsidRPr="00372293">
        <w:rPr>
          <w:rFonts w:ascii="Arial" w:eastAsia="Times New Roman" w:hAnsi="Arial" w:cs="Arial"/>
          <w:lang w:eastAsia="en-GB"/>
        </w:rPr>
        <w:t>% about 2,872 people</w:t>
      </w:r>
    </w:p>
    <w:p w14:paraId="7E97514F" w14:textId="0ACCE379" w:rsidR="00941F80" w:rsidRPr="009879DB" w:rsidRDefault="001D5004" w:rsidP="00D222C4">
      <w:pPr>
        <w:rPr>
          <w:rFonts w:ascii="Arial" w:eastAsia="Times New Roman" w:hAnsi="Arial" w:cs="Arial"/>
          <w:lang w:eastAsia="en-GB"/>
        </w:rPr>
      </w:pPr>
      <w:r w:rsidRPr="009879DB">
        <w:rPr>
          <w:rFonts w:ascii="Arial" w:eastAsia="Times New Roman" w:hAnsi="Arial" w:cs="Arial"/>
          <w:lang w:eastAsia="en-GB"/>
        </w:rPr>
        <w:t>The religious demogra</w:t>
      </w:r>
      <w:r w:rsidR="007E05D1" w:rsidRPr="009879DB">
        <w:rPr>
          <w:rFonts w:ascii="Arial" w:eastAsia="Times New Roman" w:hAnsi="Arial" w:cs="Arial"/>
          <w:lang w:eastAsia="en-GB"/>
        </w:rPr>
        <w:t xml:space="preserve">phy in Bromley is predominantly </w:t>
      </w:r>
      <w:r w:rsidR="007B1E3A" w:rsidRPr="009879DB">
        <w:rPr>
          <w:rFonts w:ascii="Arial" w:eastAsia="Times New Roman" w:hAnsi="Arial" w:cs="Arial"/>
          <w:b/>
          <w:bCs/>
          <w:lang w:eastAsia="en-GB"/>
        </w:rPr>
        <w:t>Christians</w:t>
      </w:r>
      <w:r w:rsidR="007B1E3A" w:rsidRPr="009879DB">
        <w:rPr>
          <w:rFonts w:ascii="Arial" w:eastAsia="Times New Roman" w:hAnsi="Arial" w:cs="Arial"/>
          <w:lang w:eastAsia="en-GB"/>
        </w:rPr>
        <w:t>, with more than 60%</w:t>
      </w:r>
      <w:r w:rsidR="00E9156C" w:rsidRPr="009879DB">
        <w:rPr>
          <w:rFonts w:ascii="Arial" w:eastAsia="Times New Roman" w:hAnsi="Arial" w:cs="Arial"/>
          <w:lang w:eastAsia="en-GB"/>
        </w:rPr>
        <w:t xml:space="preserve"> </w:t>
      </w:r>
      <w:r w:rsidR="00E4327A" w:rsidRPr="009879DB">
        <w:rPr>
          <w:rFonts w:ascii="Arial" w:eastAsia="Times New Roman" w:hAnsi="Arial" w:cs="Arial"/>
          <w:lang w:eastAsia="en-GB"/>
        </w:rPr>
        <w:t>(187,304)</w:t>
      </w:r>
      <w:r w:rsidR="007B1E3A" w:rsidRPr="009879DB">
        <w:rPr>
          <w:rFonts w:ascii="Arial" w:eastAsia="Times New Roman" w:hAnsi="Arial" w:cs="Arial"/>
          <w:lang w:eastAsia="en-GB"/>
        </w:rPr>
        <w:t xml:space="preserve"> of the population.</w:t>
      </w:r>
      <w:r w:rsidR="003C60D9" w:rsidRPr="009879DB">
        <w:rPr>
          <w:rFonts w:ascii="Arial" w:eastAsia="Times New Roman" w:hAnsi="Arial" w:cs="Arial"/>
          <w:lang w:eastAsia="en-GB"/>
        </w:rPr>
        <w:t xml:space="preserve"> </w:t>
      </w:r>
      <w:r w:rsidR="005A6FE0" w:rsidRPr="009879DB">
        <w:rPr>
          <w:rFonts w:ascii="Arial" w:eastAsia="Times New Roman" w:hAnsi="Arial" w:cs="Arial"/>
          <w:lang w:eastAsia="en-GB"/>
        </w:rPr>
        <w:t>With</w:t>
      </w:r>
      <w:r w:rsidR="003C60D9" w:rsidRPr="009879DB">
        <w:rPr>
          <w:rFonts w:ascii="Arial" w:eastAsia="Times New Roman" w:hAnsi="Arial" w:cs="Arial"/>
          <w:lang w:eastAsia="en-GB"/>
        </w:rPr>
        <w:t xml:space="preserve"> </w:t>
      </w:r>
      <w:r w:rsidR="003C60D9" w:rsidRPr="009879DB">
        <w:rPr>
          <w:rFonts w:ascii="Arial" w:eastAsia="Times New Roman" w:hAnsi="Arial" w:cs="Arial"/>
          <w:b/>
          <w:bCs/>
          <w:lang w:eastAsia="en-GB"/>
        </w:rPr>
        <w:t>Muslim</w:t>
      </w:r>
      <w:r w:rsidR="00050082" w:rsidRPr="009879DB">
        <w:rPr>
          <w:rFonts w:ascii="Arial" w:eastAsia="Times New Roman" w:hAnsi="Arial" w:cs="Arial"/>
          <w:b/>
          <w:bCs/>
          <w:lang w:eastAsia="en-GB"/>
        </w:rPr>
        <w:t>s</w:t>
      </w:r>
      <w:r w:rsidR="003C60D9" w:rsidRPr="009879DB">
        <w:rPr>
          <w:rFonts w:ascii="Arial" w:eastAsia="Times New Roman" w:hAnsi="Arial" w:cs="Arial"/>
          <w:lang w:eastAsia="en-GB"/>
        </w:rPr>
        <w:t xml:space="preserve"> </w:t>
      </w:r>
      <w:r w:rsidR="005A6FE0" w:rsidRPr="009879DB">
        <w:rPr>
          <w:rFonts w:ascii="Arial" w:eastAsia="Times New Roman" w:hAnsi="Arial" w:cs="Arial"/>
          <w:lang w:eastAsia="en-GB"/>
        </w:rPr>
        <w:t xml:space="preserve">coming second with an estimated figure of </w:t>
      </w:r>
      <w:r w:rsidR="00415C7C" w:rsidRPr="009879DB">
        <w:rPr>
          <w:rFonts w:ascii="Arial" w:eastAsia="Times New Roman" w:hAnsi="Arial" w:cs="Arial"/>
          <w:lang w:eastAsia="en-GB"/>
        </w:rPr>
        <w:t>7,841</w:t>
      </w:r>
      <w:r w:rsidR="006A725A" w:rsidRPr="009879DB">
        <w:rPr>
          <w:rFonts w:ascii="Arial" w:eastAsia="Times New Roman" w:hAnsi="Arial" w:cs="Arial"/>
          <w:lang w:eastAsia="en-GB"/>
        </w:rPr>
        <w:t xml:space="preserve"> (2.4%) of the population.</w:t>
      </w:r>
      <w:r w:rsidR="009E753B" w:rsidRPr="009879DB">
        <w:rPr>
          <w:rFonts w:ascii="Arial" w:eastAsia="Times New Roman" w:hAnsi="Arial" w:cs="Arial"/>
          <w:b/>
          <w:bCs/>
          <w:lang w:eastAsia="en-GB"/>
        </w:rPr>
        <w:t xml:space="preserve"> Hindus </w:t>
      </w:r>
      <w:r w:rsidR="009E753B" w:rsidRPr="009879DB">
        <w:rPr>
          <w:rFonts w:ascii="Arial" w:eastAsia="Times New Roman" w:hAnsi="Arial" w:cs="Arial"/>
          <w:lang w:eastAsia="en-GB"/>
        </w:rPr>
        <w:t xml:space="preserve">with </w:t>
      </w:r>
      <w:r w:rsidR="0011152E" w:rsidRPr="009879DB">
        <w:rPr>
          <w:rFonts w:ascii="Arial" w:eastAsia="Times New Roman" w:hAnsi="Arial" w:cs="Arial"/>
          <w:lang w:eastAsia="en-GB"/>
        </w:rPr>
        <w:t>1.6% (</w:t>
      </w:r>
      <w:r w:rsidR="003B033E" w:rsidRPr="009879DB">
        <w:rPr>
          <w:rFonts w:ascii="Arial" w:eastAsia="Times New Roman" w:hAnsi="Arial" w:cs="Arial"/>
          <w:lang w:eastAsia="en-GB"/>
        </w:rPr>
        <w:t>4,978 people)</w:t>
      </w:r>
      <w:r w:rsidR="00E10E3D" w:rsidRPr="009879DB">
        <w:rPr>
          <w:rFonts w:ascii="Arial" w:eastAsia="Times New Roman" w:hAnsi="Arial" w:cs="Arial"/>
          <w:lang w:eastAsia="en-GB"/>
        </w:rPr>
        <w:t xml:space="preserve">, </w:t>
      </w:r>
      <w:r w:rsidR="00E941C2" w:rsidRPr="009879DB">
        <w:rPr>
          <w:rFonts w:ascii="Arial" w:eastAsia="Times New Roman" w:hAnsi="Arial" w:cs="Arial"/>
          <w:b/>
          <w:bCs/>
          <w:lang w:eastAsia="en-GB"/>
        </w:rPr>
        <w:t>Buddhist</w:t>
      </w:r>
      <w:r w:rsidR="00E10E3D" w:rsidRPr="009879DB">
        <w:rPr>
          <w:rFonts w:ascii="Arial" w:eastAsia="Times New Roman" w:hAnsi="Arial" w:cs="Arial"/>
          <w:lang w:eastAsia="en-GB"/>
        </w:rPr>
        <w:t xml:space="preserve"> </w:t>
      </w:r>
      <w:r w:rsidR="00E941C2" w:rsidRPr="009879DB">
        <w:rPr>
          <w:rFonts w:ascii="Arial" w:eastAsia="Times New Roman" w:hAnsi="Arial" w:cs="Arial"/>
          <w:lang w:eastAsia="en-GB"/>
        </w:rPr>
        <w:t>–</w:t>
      </w:r>
      <w:r w:rsidR="00E10E3D" w:rsidRPr="009879DB">
        <w:rPr>
          <w:rFonts w:ascii="Arial" w:eastAsia="Times New Roman" w:hAnsi="Arial" w:cs="Arial"/>
          <w:lang w:eastAsia="en-GB"/>
        </w:rPr>
        <w:t xml:space="preserve"> 1</w:t>
      </w:r>
      <w:r w:rsidR="00E941C2" w:rsidRPr="009879DB">
        <w:rPr>
          <w:rFonts w:ascii="Arial" w:eastAsia="Times New Roman" w:hAnsi="Arial" w:cs="Arial"/>
          <w:lang w:eastAsia="en-GB"/>
        </w:rPr>
        <w:t>,</w:t>
      </w:r>
      <w:r w:rsidR="00E10E3D" w:rsidRPr="009879DB">
        <w:rPr>
          <w:rFonts w:ascii="Arial" w:eastAsia="Times New Roman" w:hAnsi="Arial" w:cs="Arial"/>
          <w:lang w:eastAsia="en-GB"/>
        </w:rPr>
        <w:t>577</w:t>
      </w:r>
      <w:r w:rsidR="00E941C2" w:rsidRPr="009879DB">
        <w:rPr>
          <w:rFonts w:ascii="Arial" w:eastAsia="Times New Roman" w:hAnsi="Arial" w:cs="Arial"/>
          <w:lang w:eastAsia="en-GB"/>
        </w:rPr>
        <w:t xml:space="preserve"> (0.5</w:t>
      </w:r>
      <w:r w:rsidR="00DD41FE" w:rsidRPr="009879DB">
        <w:rPr>
          <w:rFonts w:ascii="Arial" w:eastAsia="Times New Roman" w:hAnsi="Arial" w:cs="Arial"/>
          <w:lang w:eastAsia="en-GB"/>
        </w:rPr>
        <w:t xml:space="preserve">% people), </w:t>
      </w:r>
      <w:r w:rsidR="0016003C" w:rsidRPr="009879DB">
        <w:rPr>
          <w:rFonts w:ascii="Arial" w:eastAsia="Times New Roman" w:hAnsi="Arial" w:cs="Arial"/>
          <w:b/>
          <w:bCs/>
          <w:lang w:eastAsia="en-GB"/>
        </w:rPr>
        <w:t>Jewish</w:t>
      </w:r>
      <w:r w:rsidR="0016003C" w:rsidRPr="009879DB">
        <w:rPr>
          <w:rFonts w:ascii="Arial" w:eastAsia="Times New Roman" w:hAnsi="Arial" w:cs="Arial"/>
          <w:lang w:eastAsia="en-GB"/>
        </w:rPr>
        <w:t xml:space="preserve"> </w:t>
      </w:r>
      <w:r w:rsidR="003E398B" w:rsidRPr="009879DB">
        <w:rPr>
          <w:rFonts w:ascii="Arial" w:eastAsia="Times New Roman" w:hAnsi="Arial" w:cs="Arial"/>
          <w:lang w:eastAsia="en-GB"/>
        </w:rPr>
        <w:t>–</w:t>
      </w:r>
      <w:r w:rsidR="0016003C" w:rsidRPr="009879DB">
        <w:rPr>
          <w:rFonts w:ascii="Arial" w:eastAsia="Times New Roman" w:hAnsi="Arial" w:cs="Arial"/>
          <w:lang w:eastAsia="en-GB"/>
        </w:rPr>
        <w:t xml:space="preserve"> </w:t>
      </w:r>
      <w:r w:rsidR="003E398B" w:rsidRPr="009879DB">
        <w:rPr>
          <w:rFonts w:ascii="Arial" w:eastAsia="Times New Roman" w:hAnsi="Arial" w:cs="Arial"/>
          <w:lang w:eastAsia="en-GB"/>
        </w:rPr>
        <w:t xml:space="preserve">0.3% (955 people), </w:t>
      </w:r>
      <w:r w:rsidR="00A26BFC" w:rsidRPr="009879DB">
        <w:rPr>
          <w:rFonts w:ascii="Arial" w:eastAsia="Times New Roman" w:hAnsi="Arial" w:cs="Arial"/>
          <w:b/>
          <w:bCs/>
          <w:lang w:eastAsia="en-GB"/>
        </w:rPr>
        <w:t>Sikh</w:t>
      </w:r>
      <w:r w:rsidR="00A26BFC" w:rsidRPr="009879DB">
        <w:rPr>
          <w:rFonts w:ascii="Arial" w:eastAsia="Times New Roman" w:hAnsi="Arial" w:cs="Arial"/>
          <w:lang w:eastAsia="en-GB"/>
        </w:rPr>
        <w:t xml:space="preserve"> – 735 (</w:t>
      </w:r>
      <w:r w:rsidR="00D63126" w:rsidRPr="009879DB">
        <w:rPr>
          <w:rFonts w:ascii="Arial" w:eastAsia="Times New Roman" w:hAnsi="Arial" w:cs="Arial"/>
          <w:lang w:eastAsia="en-GB"/>
        </w:rPr>
        <w:t xml:space="preserve">0.2% people), and </w:t>
      </w:r>
      <w:r w:rsidR="00050082" w:rsidRPr="009879DB">
        <w:rPr>
          <w:rFonts w:ascii="Arial" w:eastAsia="Times New Roman" w:hAnsi="Arial" w:cs="Arial"/>
          <w:b/>
          <w:bCs/>
          <w:lang w:eastAsia="en-GB"/>
        </w:rPr>
        <w:t>P</w:t>
      </w:r>
      <w:r w:rsidR="00D63126" w:rsidRPr="009879DB">
        <w:rPr>
          <w:rFonts w:ascii="Arial" w:eastAsia="Times New Roman" w:hAnsi="Arial" w:cs="Arial"/>
          <w:b/>
          <w:bCs/>
          <w:lang w:eastAsia="en-GB"/>
        </w:rPr>
        <w:t>eople with no faith</w:t>
      </w:r>
      <w:r w:rsidR="00D63126" w:rsidRPr="009879DB">
        <w:rPr>
          <w:rFonts w:ascii="Arial" w:eastAsia="Times New Roman" w:hAnsi="Arial" w:cs="Arial"/>
          <w:lang w:eastAsia="en-GB"/>
        </w:rPr>
        <w:t xml:space="preserve"> representing </w:t>
      </w:r>
      <w:r w:rsidR="00945FDA" w:rsidRPr="009879DB">
        <w:rPr>
          <w:rFonts w:ascii="Arial" w:eastAsia="Times New Roman" w:hAnsi="Arial" w:cs="Arial"/>
          <w:lang w:eastAsia="en-GB"/>
        </w:rPr>
        <w:t xml:space="preserve">105,437 (34.1% </w:t>
      </w:r>
      <w:r w:rsidR="002E6FA7" w:rsidRPr="009879DB">
        <w:rPr>
          <w:rFonts w:ascii="Arial" w:eastAsia="Times New Roman" w:hAnsi="Arial" w:cs="Arial"/>
          <w:lang w:eastAsia="en-GB"/>
        </w:rPr>
        <w:t>of people).</w:t>
      </w:r>
      <w:r w:rsidR="00941F80" w:rsidRPr="009879DB">
        <w:rPr>
          <w:rFonts w:ascii="Arial" w:eastAsia="Times New Roman" w:hAnsi="Arial" w:cs="Arial"/>
          <w:lang w:eastAsia="en-GB"/>
        </w:rPr>
        <w:t xml:space="preserve"> </w:t>
      </w:r>
    </w:p>
    <w:p w14:paraId="50D9D537" w14:textId="7CBCA8F3" w:rsidR="00AD42D7" w:rsidRPr="004A7D35" w:rsidRDefault="004D40D3" w:rsidP="004A7D35">
      <w:pPr>
        <w:rPr>
          <w:rFonts w:ascii="Arial" w:eastAsia="Times New Roman" w:hAnsi="Arial" w:cs="Arial"/>
          <w:lang w:eastAsia="en-GB"/>
        </w:rPr>
      </w:pPr>
      <w:r>
        <w:rPr>
          <w:rFonts w:ascii="Arial" w:eastAsia="Times New Roman" w:hAnsi="Arial" w:cs="Arial"/>
          <w:lang w:eastAsia="en-GB"/>
        </w:rPr>
        <w:t>English</w:t>
      </w:r>
      <w:r w:rsidR="00093365">
        <w:rPr>
          <w:rFonts w:ascii="Arial" w:eastAsia="Times New Roman" w:hAnsi="Arial" w:cs="Arial"/>
          <w:lang w:eastAsia="en-GB"/>
        </w:rPr>
        <w:t xml:space="preserve"> language</w:t>
      </w:r>
      <w:r>
        <w:rPr>
          <w:rFonts w:ascii="Arial" w:eastAsia="Times New Roman" w:hAnsi="Arial" w:cs="Arial"/>
          <w:lang w:eastAsia="en-GB"/>
        </w:rPr>
        <w:t xml:space="preserve"> is spoken by almost </w:t>
      </w:r>
      <w:r w:rsidR="002A5A00">
        <w:rPr>
          <w:rFonts w:ascii="Arial" w:eastAsia="Times New Roman" w:hAnsi="Arial" w:cs="Arial"/>
          <w:lang w:eastAsia="en-GB"/>
        </w:rPr>
        <w:t>all</w:t>
      </w:r>
      <w:r w:rsidR="0029334D">
        <w:rPr>
          <w:rFonts w:ascii="Arial" w:eastAsia="Times New Roman" w:hAnsi="Arial" w:cs="Arial"/>
          <w:lang w:eastAsia="en-GB"/>
        </w:rPr>
        <w:t xml:space="preserve"> </w:t>
      </w:r>
      <w:r>
        <w:rPr>
          <w:rFonts w:ascii="Arial" w:eastAsia="Times New Roman" w:hAnsi="Arial" w:cs="Arial"/>
          <w:lang w:eastAsia="en-GB"/>
        </w:rPr>
        <w:t xml:space="preserve">the population </w:t>
      </w:r>
      <w:r w:rsidR="00093365">
        <w:rPr>
          <w:rFonts w:ascii="Arial" w:eastAsia="Times New Roman" w:hAnsi="Arial" w:cs="Arial"/>
          <w:lang w:eastAsia="en-GB"/>
        </w:rPr>
        <w:t xml:space="preserve">of </w:t>
      </w:r>
      <w:r w:rsidR="00686DBE">
        <w:rPr>
          <w:rFonts w:ascii="Arial" w:eastAsia="Times New Roman" w:hAnsi="Arial" w:cs="Arial"/>
          <w:lang w:eastAsia="en-GB"/>
        </w:rPr>
        <w:t>Bromley,</w:t>
      </w:r>
      <w:r w:rsidR="0029334D">
        <w:rPr>
          <w:rFonts w:ascii="Arial" w:eastAsia="Times New Roman" w:hAnsi="Arial" w:cs="Arial"/>
          <w:lang w:eastAsia="en-GB"/>
        </w:rPr>
        <w:t xml:space="preserve"> about 95% of residents</w:t>
      </w:r>
      <w:r w:rsidR="00686DBE">
        <w:rPr>
          <w:rFonts w:ascii="Arial" w:eastAsia="Times New Roman" w:hAnsi="Arial" w:cs="Arial"/>
          <w:lang w:eastAsia="en-GB"/>
        </w:rPr>
        <w:t xml:space="preserve"> and</w:t>
      </w:r>
      <w:r w:rsidR="00640BFC">
        <w:rPr>
          <w:rFonts w:ascii="Arial" w:eastAsia="Times New Roman" w:hAnsi="Arial" w:cs="Arial"/>
          <w:lang w:eastAsia="en-GB"/>
        </w:rPr>
        <w:t xml:space="preserve"> a further 5% of the population </w:t>
      </w:r>
      <w:r w:rsidR="002A5A00">
        <w:rPr>
          <w:rFonts w:ascii="Arial" w:eastAsia="Times New Roman" w:hAnsi="Arial" w:cs="Arial"/>
          <w:lang w:eastAsia="en-GB"/>
        </w:rPr>
        <w:t>speak</w:t>
      </w:r>
      <w:r w:rsidR="00640BFC">
        <w:rPr>
          <w:rFonts w:ascii="Arial" w:eastAsia="Times New Roman" w:hAnsi="Arial" w:cs="Arial"/>
          <w:lang w:eastAsia="en-GB"/>
        </w:rPr>
        <w:t xml:space="preserve"> </w:t>
      </w:r>
      <w:r w:rsidR="00DD4EB6">
        <w:rPr>
          <w:rFonts w:ascii="Arial" w:eastAsia="Times New Roman" w:hAnsi="Arial" w:cs="Arial"/>
          <w:lang w:eastAsia="en-GB"/>
        </w:rPr>
        <w:t>very good English</w:t>
      </w:r>
      <w:r w:rsidR="002A5A00">
        <w:rPr>
          <w:rFonts w:ascii="Arial" w:eastAsia="Times New Roman" w:hAnsi="Arial" w:cs="Arial"/>
          <w:lang w:eastAsia="en-GB"/>
        </w:rPr>
        <w:t>. A small minority of about 0.6%</w:t>
      </w:r>
      <w:r w:rsidR="00686DBE">
        <w:rPr>
          <w:rFonts w:ascii="Arial" w:eastAsia="Times New Roman" w:hAnsi="Arial" w:cs="Arial"/>
          <w:lang w:eastAsia="en-GB"/>
        </w:rPr>
        <w:t xml:space="preserve"> </w:t>
      </w:r>
      <w:r w:rsidR="00676EAF">
        <w:rPr>
          <w:rFonts w:ascii="Arial" w:eastAsia="Times New Roman" w:hAnsi="Arial" w:cs="Arial"/>
          <w:lang w:eastAsia="en-GB"/>
        </w:rPr>
        <w:t>is indicated to</w:t>
      </w:r>
      <w:r w:rsidR="00B9034E">
        <w:rPr>
          <w:rFonts w:ascii="Arial" w:eastAsia="Times New Roman" w:hAnsi="Arial" w:cs="Arial"/>
          <w:lang w:eastAsia="en-GB"/>
        </w:rPr>
        <w:t xml:space="preserve"> lacking </w:t>
      </w:r>
      <w:r w:rsidR="00562CB1">
        <w:rPr>
          <w:rFonts w:ascii="Arial" w:eastAsia="Times New Roman" w:hAnsi="Arial" w:cs="Arial"/>
          <w:lang w:eastAsia="en-GB"/>
        </w:rPr>
        <w:t xml:space="preserve">good English language communication </w:t>
      </w:r>
      <w:r w:rsidR="000C0942">
        <w:rPr>
          <w:rFonts w:ascii="Arial" w:eastAsia="Times New Roman" w:hAnsi="Arial" w:cs="Arial"/>
          <w:lang w:eastAsia="en-GB"/>
        </w:rPr>
        <w:t xml:space="preserve">skills. </w:t>
      </w:r>
      <w:sdt>
        <w:sdtPr>
          <w:rPr>
            <w:rFonts w:ascii="Arial" w:eastAsia="Times New Roman" w:hAnsi="Arial" w:cs="Arial"/>
            <w:lang w:eastAsia="en-GB"/>
          </w:rPr>
          <w:id w:val="2111928018"/>
          <w:citation/>
        </w:sdtPr>
        <w:sdtEndPr/>
        <w:sdtContent>
          <w:r w:rsidR="000C0942">
            <w:rPr>
              <w:rFonts w:ascii="Arial" w:eastAsia="Times New Roman" w:hAnsi="Arial" w:cs="Arial"/>
              <w:lang w:eastAsia="en-GB"/>
            </w:rPr>
            <w:fldChar w:fldCharType="begin"/>
          </w:r>
          <w:r w:rsidR="000C0942">
            <w:rPr>
              <w:rFonts w:ascii="Arial" w:eastAsia="Times New Roman" w:hAnsi="Arial" w:cs="Arial"/>
              <w:lang w:eastAsia="en-GB"/>
            </w:rPr>
            <w:instrText xml:space="preserve"> CITATION Var211 \l 2057 </w:instrText>
          </w:r>
          <w:r w:rsidR="000C0942">
            <w:rPr>
              <w:rFonts w:ascii="Arial" w:eastAsia="Times New Roman" w:hAnsi="Arial" w:cs="Arial"/>
              <w:lang w:eastAsia="en-GB"/>
            </w:rPr>
            <w:fldChar w:fldCharType="separate"/>
          </w:r>
          <w:r w:rsidR="000C0942" w:rsidRPr="000C0942">
            <w:rPr>
              <w:rFonts w:ascii="Arial" w:eastAsia="Times New Roman" w:hAnsi="Arial" w:cs="Arial"/>
              <w:noProof/>
              <w:lang w:eastAsia="en-GB"/>
            </w:rPr>
            <w:t>(Varbes, 2021)</w:t>
          </w:r>
          <w:r w:rsidR="000C0942">
            <w:rPr>
              <w:rFonts w:ascii="Arial" w:eastAsia="Times New Roman" w:hAnsi="Arial" w:cs="Arial"/>
              <w:lang w:eastAsia="en-GB"/>
            </w:rPr>
            <w:fldChar w:fldCharType="end"/>
          </w:r>
        </w:sdtContent>
      </w:sdt>
      <w:bookmarkStart w:id="2" w:name="_Hlk122097170"/>
    </w:p>
    <w:bookmarkEnd w:id="2"/>
    <w:p w14:paraId="7633FE60" w14:textId="77777777" w:rsidR="00B41E60" w:rsidRDefault="00B41E60" w:rsidP="00B41E60">
      <w:pPr>
        <w:jc w:val="center"/>
        <w:rPr>
          <w:rFonts w:ascii="Arial" w:eastAsia="Times New Roman" w:hAnsi="Arial" w:cs="Arial"/>
          <w:b/>
          <w:bCs/>
          <w:lang w:eastAsia="en-GB"/>
        </w:rPr>
      </w:pPr>
    </w:p>
    <w:p w14:paraId="0E0C57A4" w14:textId="3957BE80" w:rsidR="00FA5EEF" w:rsidRPr="00B41E60" w:rsidRDefault="0076337F" w:rsidP="00B41E60">
      <w:pPr>
        <w:rPr>
          <w:rFonts w:ascii="Arial" w:eastAsia="Times New Roman" w:hAnsi="Arial" w:cs="Arial"/>
          <w:b/>
          <w:bCs/>
          <w:lang w:eastAsia="en-GB"/>
        </w:rPr>
      </w:pPr>
      <w:r w:rsidRPr="00DC0230">
        <w:rPr>
          <w:rFonts w:ascii="Arial" w:eastAsia="Times New Roman" w:hAnsi="Arial" w:cs="Arial"/>
          <w:b/>
          <w:bCs/>
          <w:lang w:eastAsia="en-GB"/>
        </w:rPr>
        <w:t>Bromley Population Growth</w:t>
      </w:r>
    </w:p>
    <w:p w14:paraId="02186EBE" w14:textId="4494C15F" w:rsidR="002A400B" w:rsidRPr="00845551" w:rsidRDefault="00CD45F4" w:rsidP="00845551">
      <w:pPr>
        <w:rPr>
          <w:rFonts w:ascii="Arial" w:hAnsi="Arial" w:cs="Arial"/>
        </w:rPr>
      </w:pPr>
      <w:r>
        <w:rPr>
          <w:noProof/>
        </w:rPr>
        <w:drawing>
          <wp:inline distT="0" distB="0" distL="0" distR="0" wp14:anchorId="19CB214C" wp14:editId="20C91489">
            <wp:extent cx="3797300" cy="1773814"/>
            <wp:effectExtent l="0" t="0" r="0" b="0"/>
            <wp:docPr id="1" name="Picture 1" descr="Bromley population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mley population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1383" cy="1841119"/>
                    </a:xfrm>
                    <a:prstGeom prst="rect">
                      <a:avLst/>
                    </a:prstGeom>
                    <a:noFill/>
                    <a:ln>
                      <a:noFill/>
                    </a:ln>
                  </pic:spPr>
                </pic:pic>
              </a:graphicData>
            </a:graphic>
          </wp:inline>
        </w:drawing>
      </w:r>
      <w:r w:rsidR="00845551">
        <w:rPr>
          <w:rFonts w:ascii="Arial" w:hAnsi="Arial" w:cs="Arial"/>
          <w:color w:val="212529"/>
        </w:rPr>
        <w:t xml:space="preserve"> </w:t>
      </w:r>
    </w:p>
    <w:p w14:paraId="6E2B184A" w14:textId="77777777" w:rsidR="00FB47FC" w:rsidRPr="00632D2F" w:rsidRDefault="00FB47FC" w:rsidP="00FB47FC">
      <w:pPr>
        <w:rPr>
          <w:rFonts w:ascii="Arial" w:eastAsia="Times New Roman" w:hAnsi="Arial" w:cs="Arial"/>
          <w:b/>
          <w:bCs/>
          <w:lang w:eastAsia="en-GB"/>
        </w:rPr>
      </w:pPr>
      <w:r w:rsidRPr="00632D2F">
        <w:rPr>
          <w:rFonts w:ascii="Arial" w:eastAsia="Times New Roman" w:hAnsi="Arial" w:cs="Arial"/>
          <w:b/>
          <w:bCs/>
          <w:lang w:eastAsia="en-GB"/>
        </w:rPr>
        <w:t>Bromley Birth and Death by Year</w:t>
      </w:r>
    </w:p>
    <w:p w14:paraId="3B923520" w14:textId="6C654E9B" w:rsidR="007B6F27" w:rsidRDefault="00FB47FC">
      <w:pPr>
        <w:rPr>
          <w:rFonts w:ascii="Arial" w:hAnsi="Arial" w:cs="Arial"/>
        </w:rPr>
      </w:pPr>
      <w:r>
        <w:rPr>
          <w:noProof/>
        </w:rPr>
        <w:drawing>
          <wp:inline distT="0" distB="0" distL="0" distR="0" wp14:anchorId="14EF28CB" wp14:editId="35FCA9C5">
            <wp:extent cx="3790681" cy="1581150"/>
            <wp:effectExtent l="0" t="0" r="635" b="0"/>
            <wp:docPr id="3" name="Picture 3" descr="Bromley births and de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mley births and death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5233" cy="1591391"/>
                    </a:xfrm>
                    <a:prstGeom prst="rect">
                      <a:avLst/>
                    </a:prstGeom>
                    <a:noFill/>
                    <a:ln>
                      <a:noFill/>
                    </a:ln>
                  </pic:spPr>
                </pic:pic>
              </a:graphicData>
            </a:graphic>
          </wp:inline>
        </w:drawing>
      </w:r>
    </w:p>
    <w:p w14:paraId="058582A7" w14:textId="6DF1FB56" w:rsidR="000D5FC3" w:rsidRDefault="000D5FC3">
      <w:pPr>
        <w:rPr>
          <w:rFonts w:ascii="Arial" w:hAnsi="Arial" w:cs="Arial"/>
        </w:rPr>
      </w:pPr>
    </w:p>
    <w:p w14:paraId="03D56D66" w14:textId="77777777" w:rsidR="0073589E" w:rsidRDefault="0073589E" w:rsidP="00E8729D">
      <w:pPr>
        <w:pStyle w:val="NoSpacing"/>
        <w:rPr>
          <w:lang w:eastAsia="en-GB"/>
        </w:rPr>
      </w:pPr>
    </w:p>
    <w:p w14:paraId="1CF2AEAE" w14:textId="77777777" w:rsidR="00933D7E" w:rsidRDefault="00933D7E" w:rsidP="00E8729D">
      <w:pPr>
        <w:pStyle w:val="NoSpacing"/>
        <w:rPr>
          <w:rFonts w:ascii="Arial" w:hAnsi="Arial" w:cs="Arial"/>
          <w:b/>
          <w:bCs/>
          <w:lang w:eastAsia="en-GB"/>
        </w:rPr>
      </w:pPr>
    </w:p>
    <w:p w14:paraId="73425F58" w14:textId="77777777" w:rsidR="00933D7E" w:rsidRDefault="00933D7E" w:rsidP="00E8729D">
      <w:pPr>
        <w:pStyle w:val="NoSpacing"/>
        <w:rPr>
          <w:rFonts w:ascii="Arial" w:hAnsi="Arial" w:cs="Arial"/>
          <w:b/>
          <w:bCs/>
          <w:lang w:eastAsia="en-GB"/>
        </w:rPr>
      </w:pPr>
    </w:p>
    <w:p w14:paraId="361BFA90" w14:textId="77777777" w:rsidR="00933D7E" w:rsidRDefault="00933D7E" w:rsidP="00E8729D">
      <w:pPr>
        <w:pStyle w:val="NoSpacing"/>
        <w:rPr>
          <w:rFonts w:ascii="Arial" w:hAnsi="Arial" w:cs="Arial"/>
          <w:b/>
          <w:bCs/>
          <w:lang w:eastAsia="en-GB"/>
        </w:rPr>
      </w:pPr>
    </w:p>
    <w:p w14:paraId="389DB5F1" w14:textId="77777777" w:rsidR="00933D7E" w:rsidRDefault="00933D7E" w:rsidP="00E8729D">
      <w:pPr>
        <w:pStyle w:val="NoSpacing"/>
        <w:rPr>
          <w:rFonts w:ascii="Arial" w:hAnsi="Arial" w:cs="Arial"/>
          <w:b/>
          <w:bCs/>
          <w:lang w:eastAsia="en-GB"/>
        </w:rPr>
      </w:pPr>
    </w:p>
    <w:p w14:paraId="2BD31F38" w14:textId="77777777" w:rsidR="00933D7E" w:rsidRDefault="00933D7E" w:rsidP="00E8729D">
      <w:pPr>
        <w:pStyle w:val="NoSpacing"/>
        <w:rPr>
          <w:rFonts w:ascii="Arial" w:hAnsi="Arial" w:cs="Arial"/>
          <w:b/>
          <w:bCs/>
          <w:lang w:eastAsia="en-GB"/>
        </w:rPr>
      </w:pPr>
    </w:p>
    <w:p w14:paraId="0046DE05" w14:textId="77777777" w:rsidR="00933D7E" w:rsidRDefault="00933D7E" w:rsidP="00E8729D">
      <w:pPr>
        <w:pStyle w:val="NoSpacing"/>
        <w:rPr>
          <w:rFonts w:ascii="Arial" w:hAnsi="Arial" w:cs="Arial"/>
          <w:b/>
          <w:bCs/>
          <w:lang w:eastAsia="en-GB"/>
        </w:rPr>
      </w:pPr>
    </w:p>
    <w:p w14:paraId="16E822D5" w14:textId="77777777" w:rsidR="00933D7E" w:rsidRDefault="00933D7E" w:rsidP="00E8729D">
      <w:pPr>
        <w:pStyle w:val="NoSpacing"/>
        <w:rPr>
          <w:rFonts w:ascii="Arial" w:hAnsi="Arial" w:cs="Arial"/>
          <w:b/>
          <w:bCs/>
          <w:lang w:eastAsia="en-GB"/>
        </w:rPr>
      </w:pPr>
    </w:p>
    <w:p w14:paraId="050F4495" w14:textId="39C00763" w:rsidR="000D5FC3" w:rsidRPr="00C55E9D" w:rsidRDefault="000D5FC3" w:rsidP="00E8729D">
      <w:pPr>
        <w:pStyle w:val="NoSpacing"/>
        <w:rPr>
          <w:rFonts w:ascii="Arial" w:hAnsi="Arial" w:cs="Arial"/>
          <w:b/>
          <w:bCs/>
          <w:sz w:val="45"/>
          <w:szCs w:val="45"/>
          <w:lang w:eastAsia="en-GB"/>
        </w:rPr>
      </w:pPr>
      <w:r w:rsidRPr="00C55E9D">
        <w:rPr>
          <w:rFonts w:ascii="Arial" w:hAnsi="Arial" w:cs="Arial"/>
          <w:b/>
          <w:bCs/>
          <w:lang w:eastAsia="en-GB"/>
        </w:rPr>
        <w:t>Bromley population</w:t>
      </w:r>
      <w:r w:rsidRPr="00C55E9D">
        <w:rPr>
          <w:rFonts w:ascii="Arial" w:hAnsi="Arial" w:cs="Arial"/>
          <w:b/>
          <w:bCs/>
          <w:sz w:val="45"/>
          <w:szCs w:val="45"/>
          <w:lang w:eastAsia="en-GB"/>
        </w:rPr>
        <w:t xml:space="preserve"> </w:t>
      </w:r>
      <w:r w:rsidRPr="00C55E9D">
        <w:rPr>
          <w:rFonts w:ascii="Arial" w:hAnsi="Arial" w:cs="Arial"/>
          <w:b/>
          <w:bCs/>
          <w:lang w:eastAsia="en-GB"/>
        </w:rPr>
        <w:t>pyramid</w:t>
      </w:r>
    </w:p>
    <w:p w14:paraId="516DD38A" w14:textId="01C6547E" w:rsidR="006B25BD" w:rsidRDefault="000D5FC3" w:rsidP="00B4257A">
      <w:pPr>
        <w:pStyle w:val="NoSpacing"/>
        <w:rPr>
          <w:lang w:eastAsia="en-GB"/>
        </w:rPr>
      </w:pPr>
      <w:r w:rsidRPr="004545F1">
        <w:rPr>
          <w:lang w:eastAsia="en-GB"/>
        </w:rPr>
        <w:t>shows the distribution of various age groups in a population in 2020. Females are shown on the left, males are shown on the right.</w:t>
      </w:r>
    </w:p>
    <w:p w14:paraId="7743F4B2" w14:textId="094905BD" w:rsidR="000D5FC3" w:rsidRDefault="001F50CD">
      <w:pPr>
        <w:rPr>
          <w:rFonts w:ascii="Arial" w:hAnsi="Arial" w:cs="Arial"/>
        </w:rPr>
      </w:pPr>
      <w:r w:rsidRPr="00B4257A">
        <w:rPr>
          <w:rFonts w:ascii="Arial" w:hAnsi="Arial" w:cs="Arial"/>
          <w:noProof/>
        </w:rPr>
        <w:drawing>
          <wp:inline distT="0" distB="0" distL="0" distR="0" wp14:anchorId="42B48568" wp14:editId="706DCFB4">
            <wp:extent cx="3066854" cy="1728591"/>
            <wp:effectExtent l="0" t="0" r="635" b="5080"/>
            <wp:docPr id="5" name="Picture 5" descr="Bromley population pyramid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omley population pyramid by yea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9290" cy="1775055"/>
                    </a:xfrm>
                    <a:prstGeom prst="rect">
                      <a:avLst/>
                    </a:prstGeom>
                    <a:noFill/>
                    <a:ln>
                      <a:noFill/>
                    </a:ln>
                  </pic:spPr>
                </pic:pic>
              </a:graphicData>
            </a:graphic>
          </wp:inline>
        </w:drawing>
      </w:r>
    </w:p>
    <w:p w14:paraId="1B9F3A75" w14:textId="288673AE" w:rsidR="00F94C7A" w:rsidRPr="006B25BD" w:rsidRDefault="00E05C5A" w:rsidP="006B25BD">
      <w:pPr>
        <w:pStyle w:val="NoSpacing"/>
        <w:rPr>
          <w:rFonts w:ascii="Arial" w:hAnsi="Arial" w:cs="Arial"/>
          <w:b/>
          <w:bCs/>
          <w:lang w:eastAsia="en-GB"/>
        </w:rPr>
      </w:pPr>
      <w:r w:rsidRPr="006B25BD">
        <w:rPr>
          <w:rFonts w:ascii="Arial" w:hAnsi="Arial" w:cs="Arial"/>
          <w:b/>
          <w:bCs/>
          <w:lang w:eastAsia="en-GB"/>
        </w:rPr>
        <w:t>Bromley population share by decade of ag</w:t>
      </w:r>
      <w:r w:rsidR="004F1368" w:rsidRPr="006B25BD">
        <w:rPr>
          <w:rFonts w:ascii="Arial" w:hAnsi="Arial" w:cs="Arial"/>
          <w:b/>
          <w:bCs/>
          <w:lang w:eastAsia="en-GB"/>
        </w:rPr>
        <w:t>e</w:t>
      </w:r>
    </w:p>
    <w:p w14:paraId="17F4B9B8" w14:textId="77777777" w:rsidR="00CC042D" w:rsidRDefault="00D273AF" w:rsidP="00D273AF">
      <w:pPr>
        <w:rPr>
          <w:noProof/>
        </w:rPr>
      </w:pPr>
      <w:r>
        <w:rPr>
          <w:rFonts w:ascii="Arial" w:eastAsia="Times New Roman" w:hAnsi="Arial" w:cs="Arial"/>
          <w:lang w:eastAsia="en-GB"/>
        </w:rPr>
        <w:t>Shares of population age groups compared to corresponding shares of groups in England &amp; Wales, 2020.</w:t>
      </w:r>
      <w:r w:rsidR="00ED1A6C" w:rsidRPr="00ED1A6C">
        <w:rPr>
          <w:noProof/>
        </w:rPr>
        <w:t xml:space="preserve"> </w:t>
      </w:r>
    </w:p>
    <w:p w14:paraId="7654518A" w14:textId="008F63CF" w:rsidR="00D273AF" w:rsidRDefault="00ED1A6C" w:rsidP="00D273AF">
      <w:pPr>
        <w:rPr>
          <w:rFonts w:ascii="Arial" w:eastAsia="Times New Roman" w:hAnsi="Arial" w:cs="Arial"/>
          <w:lang w:eastAsia="en-GB"/>
        </w:rPr>
      </w:pPr>
      <w:r>
        <w:rPr>
          <w:noProof/>
        </w:rPr>
        <w:lastRenderedPageBreak/>
        <w:drawing>
          <wp:inline distT="0" distB="0" distL="0" distR="0" wp14:anchorId="6055DF9E" wp14:editId="6B3C8351">
            <wp:extent cx="3385398" cy="2190186"/>
            <wp:effectExtent l="0" t="0" r="5715" b="635"/>
            <wp:docPr id="2" name="Picture 2" descr="Bromley population share by decade of age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mley population share by decade of age by yea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6997" cy="2249446"/>
                    </a:xfrm>
                    <a:prstGeom prst="rect">
                      <a:avLst/>
                    </a:prstGeom>
                    <a:noFill/>
                    <a:ln>
                      <a:noFill/>
                    </a:ln>
                  </pic:spPr>
                </pic:pic>
              </a:graphicData>
            </a:graphic>
          </wp:inline>
        </w:drawing>
      </w:r>
    </w:p>
    <w:p w14:paraId="7745DA54" w14:textId="77777777" w:rsidR="00A72B91" w:rsidRDefault="00A72B91" w:rsidP="00A66341">
      <w:pPr>
        <w:pStyle w:val="NoSpacing"/>
        <w:rPr>
          <w:rFonts w:ascii="Arial" w:hAnsi="Arial" w:cs="Arial"/>
          <w:b/>
          <w:bCs/>
          <w:lang w:eastAsia="en-GB"/>
        </w:rPr>
      </w:pPr>
    </w:p>
    <w:p w14:paraId="180B95CA" w14:textId="3B1D8A0D" w:rsidR="00A66341" w:rsidRPr="00C4762D" w:rsidRDefault="00A66341" w:rsidP="00A66341">
      <w:pPr>
        <w:pStyle w:val="NoSpacing"/>
        <w:rPr>
          <w:rFonts w:ascii="Arial" w:hAnsi="Arial" w:cs="Arial"/>
          <w:b/>
          <w:bCs/>
          <w:lang w:eastAsia="en-GB"/>
        </w:rPr>
      </w:pPr>
      <w:r w:rsidRPr="00C4762D">
        <w:rPr>
          <w:rFonts w:ascii="Arial" w:hAnsi="Arial" w:cs="Arial"/>
          <w:b/>
          <w:bCs/>
          <w:lang w:eastAsia="en-GB"/>
        </w:rPr>
        <w:t>Bromley population average age</w:t>
      </w:r>
    </w:p>
    <w:p w14:paraId="0F7E2553" w14:textId="77777777" w:rsidR="00A66341" w:rsidRPr="00C4762D" w:rsidRDefault="00A66341" w:rsidP="00A66341">
      <w:pPr>
        <w:pStyle w:val="NoSpacing"/>
        <w:rPr>
          <w:rFonts w:ascii="Arial" w:hAnsi="Arial" w:cs="Arial"/>
          <w:lang w:eastAsia="en-GB"/>
        </w:rPr>
      </w:pPr>
      <w:r w:rsidRPr="00C4762D">
        <w:rPr>
          <w:rFonts w:ascii="Arial" w:hAnsi="Arial" w:cs="Arial"/>
          <w:lang w:eastAsia="en-GB"/>
        </w:rPr>
        <w:t>Annual area statistics of Bromley's population average age compared to country statistics.</w:t>
      </w:r>
    </w:p>
    <w:p w14:paraId="756AAACE" w14:textId="77777777" w:rsidR="00A66341" w:rsidRPr="00C4762D" w:rsidRDefault="00A66341" w:rsidP="00A66341">
      <w:pPr>
        <w:pStyle w:val="NoSpacing"/>
        <w:rPr>
          <w:rFonts w:ascii="Arial" w:hAnsi="Arial" w:cs="Arial"/>
          <w:lang w:eastAsia="en-GB"/>
        </w:rPr>
      </w:pPr>
    </w:p>
    <w:p w14:paraId="454E33BE" w14:textId="391B9669" w:rsidR="00D273AF" w:rsidRDefault="00A66341" w:rsidP="00A66341">
      <w:pPr>
        <w:pStyle w:val="NoSpacing"/>
        <w:rPr>
          <w:rFonts w:ascii="Arial" w:hAnsi="Arial" w:cs="Arial"/>
        </w:rPr>
      </w:pPr>
      <w:r>
        <w:rPr>
          <w:noProof/>
        </w:rPr>
        <w:drawing>
          <wp:inline distT="0" distB="0" distL="0" distR="0" wp14:anchorId="3CDDD979" wp14:editId="20C6C7C3">
            <wp:extent cx="4139852" cy="1808640"/>
            <wp:effectExtent l="0" t="0" r="0" b="1270"/>
            <wp:docPr id="9" name="Picture 9" descr="Bromley population average age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romley population average age by yea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72333" cy="1822830"/>
                    </a:xfrm>
                    <a:prstGeom prst="rect">
                      <a:avLst/>
                    </a:prstGeom>
                    <a:noFill/>
                    <a:ln>
                      <a:noFill/>
                    </a:ln>
                  </pic:spPr>
                </pic:pic>
              </a:graphicData>
            </a:graphic>
          </wp:inline>
        </w:drawing>
      </w:r>
    </w:p>
    <w:p w14:paraId="67338432" w14:textId="0A370EE4" w:rsidR="008D4755" w:rsidRDefault="008D4755" w:rsidP="00A66341">
      <w:pPr>
        <w:pStyle w:val="NoSpacing"/>
        <w:rPr>
          <w:rFonts w:ascii="Arial" w:hAnsi="Arial" w:cs="Arial"/>
        </w:rPr>
      </w:pPr>
    </w:p>
    <w:p w14:paraId="7D4304A3" w14:textId="7E50FF93" w:rsidR="008D4755" w:rsidRDefault="00FF0A33" w:rsidP="00A66341">
      <w:pPr>
        <w:pStyle w:val="NoSpacing"/>
        <w:rPr>
          <w:rFonts w:ascii="Arial" w:hAnsi="Arial" w:cs="Arial"/>
        </w:rPr>
      </w:pPr>
      <w:sdt>
        <w:sdtPr>
          <w:rPr>
            <w:rFonts w:ascii="Arial" w:hAnsi="Arial" w:cs="Arial"/>
          </w:rPr>
          <w:id w:val="-717360128"/>
          <w:citation/>
        </w:sdtPr>
        <w:sdtEndPr/>
        <w:sdtContent>
          <w:r w:rsidR="008D4755">
            <w:rPr>
              <w:rFonts w:ascii="Arial" w:hAnsi="Arial" w:cs="Arial"/>
            </w:rPr>
            <w:fldChar w:fldCharType="begin"/>
          </w:r>
          <w:r w:rsidR="008D4755">
            <w:rPr>
              <w:rFonts w:ascii="Arial" w:hAnsi="Arial" w:cs="Arial"/>
            </w:rPr>
            <w:instrText xml:space="preserve"> CITATION Plu21 \l 2057 </w:instrText>
          </w:r>
          <w:r w:rsidR="008D4755">
            <w:rPr>
              <w:rFonts w:ascii="Arial" w:hAnsi="Arial" w:cs="Arial"/>
            </w:rPr>
            <w:fldChar w:fldCharType="separate"/>
          </w:r>
          <w:r w:rsidR="008D4755" w:rsidRPr="008D4755">
            <w:rPr>
              <w:rFonts w:ascii="Arial" w:hAnsi="Arial" w:cs="Arial"/>
              <w:noProof/>
            </w:rPr>
            <w:t>(Plumplot, 2021)</w:t>
          </w:r>
          <w:r w:rsidR="008D4755">
            <w:rPr>
              <w:rFonts w:ascii="Arial" w:hAnsi="Arial" w:cs="Arial"/>
            </w:rPr>
            <w:fldChar w:fldCharType="end"/>
          </w:r>
        </w:sdtContent>
      </w:sdt>
      <w:r w:rsidR="008460BE">
        <w:rPr>
          <w:rFonts w:ascii="Arial" w:hAnsi="Arial" w:cs="Arial"/>
        </w:rPr>
        <w:t>.</w:t>
      </w:r>
    </w:p>
    <w:p w14:paraId="0469AA9C" w14:textId="29FA0453" w:rsidR="001E3FC4" w:rsidRDefault="001E3FC4" w:rsidP="00A66341">
      <w:pPr>
        <w:pStyle w:val="NoSpacing"/>
        <w:rPr>
          <w:rFonts w:ascii="Arial" w:hAnsi="Arial" w:cs="Arial"/>
        </w:rPr>
      </w:pPr>
    </w:p>
    <w:p w14:paraId="3842DF6A" w14:textId="44658418" w:rsidR="004A7D35" w:rsidRDefault="004A7D35" w:rsidP="004A7D35">
      <w:pPr>
        <w:pStyle w:val="Heading3"/>
        <w:shd w:val="clear" w:color="auto" w:fill="FFFFFF"/>
        <w:spacing w:before="96" w:line="312" w:lineRule="atLeast"/>
        <w:textAlignment w:val="baseline"/>
        <w:rPr>
          <w:rFonts w:ascii="Arial" w:eastAsia="Times New Roman" w:hAnsi="Arial" w:cs="Arial"/>
          <w:b/>
          <w:bCs/>
          <w:color w:val="404040"/>
          <w:sz w:val="22"/>
          <w:szCs w:val="22"/>
          <w:lang w:eastAsia="en-GB"/>
        </w:rPr>
      </w:pPr>
      <w:r>
        <w:rPr>
          <w:rFonts w:ascii="Arial" w:eastAsia="Times New Roman" w:hAnsi="Arial" w:cs="Arial"/>
          <w:b/>
          <w:bCs/>
          <w:color w:val="404040"/>
          <w:sz w:val="22"/>
          <w:szCs w:val="22"/>
          <w:lang w:eastAsia="en-GB"/>
        </w:rPr>
        <w:t>Definition of heart disease:</w:t>
      </w:r>
    </w:p>
    <w:p w14:paraId="058959E6" w14:textId="77777777" w:rsidR="001F0110" w:rsidRPr="001F0110" w:rsidRDefault="001F0110" w:rsidP="00BB7192">
      <w:pPr>
        <w:pStyle w:val="NoSpacing"/>
        <w:rPr>
          <w:lang w:eastAsia="en-GB"/>
        </w:rPr>
      </w:pPr>
    </w:p>
    <w:p w14:paraId="4E827830" w14:textId="7CB8ED2A" w:rsidR="004200AC" w:rsidRDefault="004A7D35" w:rsidP="004A7D35">
      <w:pPr>
        <w:rPr>
          <w:rFonts w:ascii="Arial" w:hAnsi="Arial" w:cs="Arial"/>
          <w:lang w:eastAsia="en-GB"/>
        </w:rPr>
      </w:pPr>
      <w:r w:rsidRPr="005F0416">
        <w:rPr>
          <w:rFonts w:ascii="Arial" w:hAnsi="Arial" w:cs="Arial"/>
          <w:lang w:eastAsia="en-GB"/>
        </w:rPr>
        <w:t xml:space="preserve">The term heart disease is generally associated </w:t>
      </w:r>
      <w:r>
        <w:rPr>
          <w:rFonts w:ascii="Arial" w:hAnsi="Arial" w:cs="Arial"/>
          <w:lang w:eastAsia="en-GB"/>
        </w:rPr>
        <w:t>with any form of heart problem. Cardiovascular disease is another term, meaning heart and blood vessel disease. Heart diseases are many in kind; coronary artery disease is the most widely known heart disease, this can fester over time and is usually caused by a build-up of sticky mass called plaque in the arteries which supply’s the heart muscles with blood. The plaque shrinks or stops the flow of blood to</w:t>
      </w:r>
      <w:r w:rsidR="00AE7412">
        <w:rPr>
          <w:rFonts w:ascii="Arial" w:hAnsi="Arial" w:cs="Arial"/>
          <w:lang w:eastAsia="en-GB"/>
        </w:rPr>
        <w:t xml:space="preserve"> the</w:t>
      </w:r>
      <w:r>
        <w:rPr>
          <w:rFonts w:ascii="Arial" w:hAnsi="Arial" w:cs="Arial"/>
          <w:lang w:eastAsia="en-GB"/>
        </w:rPr>
        <w:t xml:space="preserve"> heart muscles, this then progresses into heart problems. </w:t>
      </w:r>
      <w:sdt>
        <w:sdtPr>
          <w:rPr>
            <w:rFonts w:ascii="Arial" w:hAnsi="Arial" w:cs="Arial"/>
            <w:lang w:eastAsia="en-GB"/>
          </w:rPr>
          <w:id w:val="-541509887"/>
          <w:citation/>
        </w:sdtPr>
        <w:sdtEndPr/>
        <w:sdtContent>
          <w:r>
            <w:rPr>
              <w:rFonts w:ascii="Arial" w:hAnsi="Arial" w:cs="Arial"/>
              <w:lang w:eastAsia="en-GB"/>
            </w:rPr>
            <w:fldChar w:fldCharType="begin"/>
          </w:r>
          <w:r>
            <w:rPr>
              <w:rFonts w:ascii="Arial" w:hAnsi="Arial" w:cs="Arial"/>
              <w:lang w:eastAsia="en-GB"/>
            </w:rPr>
            <w:instrText xml:space="preserve"> CITATION Med221 \l 2057 </w:instrText>
          </w:r>
          <w:r>
            <w:rPr>
              <w:rFonts w:ascii="Arial" w:hAnsi="Arial" w:cs="Arial"/>
              <w:lang w:eastAsia="en-GB"/>
            </w:rPr>
            <w:fldChar w:fldCharType="separate"/>
          </w:r>
          <w:r w:rsidRPr="00E84917">
            <w:rPr>
              <w:rFonts w:ascii="Arial" w:hAnsi="Arial" w:cs="Arial"/>
              <w:noProof/>
              <w:lang w:eastAsia="en-GB"/>
            </w:rPr>
            <w:t>(MedlinePlus, 2022)</w:t>
          </w:r>
          <w:r>
            <w:rPr>
              <w:rFonts w:ascii="Arial" w:hAnsi="Arial" w:cs="Arial"/>
              <w:lang w:eastAsia="en-GB"/>
            </w:rPr>
            <w:fldChar w:fldCharType="end"/>
          </w:r>
        </w:sdtContent>
      </w:sdt>
      <w:r w:rsidR="004200AC">
        <w:rPr>
          <w:rFonts w:ascii="Arial" w:hAnsi="Arial" w:cs="Arial"/>
          <w:lang w:eastAsia="en-GB"/>
        </w:rPr>
        <w:t>.</w:t>
      </w:r>
    </w:p>
    <w:p w14:paraId="333C7D70" w14:textId="77777777" w:rsidR="0071542F" w:rsidRDefault="0071542F" w:rsidP="0071542F">
      <w:pPr>
        <w:rPr>
          <w:rFonts w:ascii="Arial" w:hAnsi="Arial" w:cs="Arial"/>
          <w:lang w:eastAsia="en-GB"/>
        </w:rPr>
      </w:pPr>
      <w:r>
        <w:rPr>
          <w:rFonts w:ascii="Arial" w:hAnsi="Arial" w:cs="Arial"/>
          <w:lang w:eastAsia="en-GB"/>
        </w:rPr>
        <w:t xml:space="preserve">There are several heart diseases, namely: </w:t>
      </w:r>
    </w:p>
    <w:p w14:paraId="32A50BE7" w14:textId="77777777" w:rsidR="0071542F" w:rsidRDefault="0071542F" w:rsidP="0071542F">
      <w:pPr>
        <w:pStyle w:val="ListParagraph"/>
        <w:numPr>
          <w:ilvl w:val="0"/>
          <w:numId w:val="2"/>
        </w:numPr>
        <w:rPr>
          <w:rFonts w:ascii="Arial" w:hAnsi="Arial" w:cs="Arial"/>
          <w:lang w:eastAsia="en-GB"/>
        </w:rPr>
      </w:pPr>
      <w:r>
        <w:rPr>
          <w:rFonts w:ascii="Arial" w:hAnsi="Arial" w:cs="Arial"/>
          <w:lang w:eastAsia="en-GB"/>
        </w:rPr>
        <w:t>Heart attacks - section of the heart perishes due to no blood supply</w:t>
      </w:r>
    </w:p>
    <w:p w14:paraId="00C66B13" w14:textId="77777777" w:rsidR="0071542F" w:rsidRDefault="0071542F" w:rsidP="0071542F">
      <w:pPr>
        <w:pStyle w:val="ListParagraph"/>
        <w:numPr>
          <w:ilvl w:val="0"/>
          <w:numId w:val="2"/>
        </w:numPr>
        <w:rPr>
          <w:rFonts w:ascii="Arial" w:hAnsi="Arial" w:cs="Arial"/>
          <w:lang w:eastAsia="en-GB"/>
        </w:rPr>
      </w:pPr>
      <w:r>
        <w:rPr>
          <w:rFonts w:ascii="Arial" w:hAnsi="Arial" w:cs="Arial"/>
          <w:lang w:eastAsia="en-GB"/>
        </w:rPr>
        <w:t>Angina - pain in the chest from no blood flow</w:t>
      </w:r>
    </w:p>
    <w:p w14:paraId="57065652" w14:textId="77777777" w:rsidR="0071542F" w:rsidRDefault="0071542F" w:rsidP="0071542F">
      <w:pPr>
        <w:pStyle w:val="ListParagraph"/>
        <w:numPr>
          <w:ilvl w:val="0"/>
          <w:numId w:val="2"/>
        </w:numPr>
        <w:rPr>
          <w:rFonts w:ascii="Arial" w:hAnsi="Arial" w:cs="Arial"/>
          <w:lang w:eastAsia="en-GB"/>
        </w:rPr>
      </w:pPr>
      <w:r>
        <w:rPr>
          <w:rFonts w:ascii="Arial" w:hAnsi="Arial" w:cs="Arial"/>
          <w:lang w:eastAsia="en-GB"/>
        </w:rPr>
        <w:t>Heart failure – due to insufficient blood flow to the heart for the body to function</w:t>
      </w:r>
    </w:p>
    <w:p w14:paraId="292A7E41" w14:textId="77777777" w:rsidR="0071542F" w:rsidRPr="001173B6" w:rsidRDefault="0071542F" w:rsidP="0071542F">
      <w:pPr>
        <w:pStyle w:val="ListParagraph"/>
        <w:numPr>
          <w:ilvl w:val="0"/>
          <w:numId w:val="2"/>
        </w:numPr>
        <w:rPr>
          <w:rFonts w:ascii="Arial" w:hAnsi="Arial" w:cs="Arial"/>
          <w:lang w:eastAsia="en-GB"/>
        </w:rPr>
      </w:pPr>
      <w:r>
        <w:rPr>
          <w:rFonts w:ascii="Arial" w:hAnsi="Arial" w:cs="Arial"/>
          <w:lang w:eastAsia="en-GB"/>
        </w:rPr>
        <w:t xml:space="preserve">Arrhythmia – issue with the rhythm or rate of the heartbeat. </w:t>
      </w:r>
      <w:sdt>
        <w:sdtPr>
          <w:rPr>
            <w:rFonts w:ascii="Arial" w:hAnsi="Arial" w:cs="Arial"/>
            <w:lang w:eastAsia="en-GB"/>
          </w:rPr>
          <w:id w:val="161669174"/>
          <w:citation/>
        </w:sdtPr>
        <w:sdtEndPr/>
        <w:sdtContent>
          <w:r>
            <w:rPr>
              <w:rFonts w:ascii="Arial" w:hAnsi="Arial" w:cs="Arial"/>
              <w:lang w:eastAsia="en-GB"/>
            </w:rPr>
            <w:fldChar w:fldCharType="begin"/>
          </w:r>
          <w:r>
            <w:rPr>
              <w:rFonts w:ascii="Arial" w:hAnsi="Arial" w:cs="Arial"/>
              <w:lang w:eastAsia="en-GB"/>
            </w:rPr>
            <w:instrText xml:space="preserve"> CITATION NIH221 \l 2057 </w:instrText>
          </w:r>
          <w:r>
            <w:rPr>
              <w:rFonts w:ascii="Arial" w:hAnsi="Arial" w:cs="Arial"/>
              <w:lang w:eastAsia="en-GB"/>
            </w:rPr>
            <w:fldChar w:fldCharType="separate"/>
          </w:r>
          <w:r w:rsidRPr="00376A11">
            <w:rPr>
              <w:rFonts w:ascii="Arial" w:hAnsi="Arial" w:cs="Arial"/>
              <w:noProof/>
              <w:lang w:eastAsia="en-GB"/>
            </w:rPr>
            <w:t>(NIH, 2022)</w:t>
          </w:r>
          <w:r>
            <w:rPr>
              <w:rFonts w:ascii="Arial" w:hAnsi="Arial" w:cs="Arial"/>
              <w:lang w:eastAsia="en-GB"/>
            </w:rPr>
            <w:fldChar w:fldCharType="end"/>
          </w:r>
        </w:sdtContent>
      </w:sdt>
      <w:r w:rsidRPr="00141842">
        <w:rPr>
          <w:rFonts w:ascii="Arial" w:eastAsia="Times New Roman" w:hAnsi="Arial" w:cs="Arial"/>
          <w:color w:val="444444"/>
          <w:sz w:val="21"/>
          <w:szCs w:val="21"/>
          <w:lang w:eastAsia="en-GB"/>
        </w:rPr>
        <w:t xml:space="preserve"> </w:t>
      </w:r>
    </w:p>
    <w:p w14:paraId="0502C411" w14:textId="77777777" w:rsidR="006701C6" w:rsidRDefault="006701C6" w:rsidP="0071542F">
      <w:pPr>
        <w:rPr>
          <w:rFonts w:ascii="Arial" w:hAnsi="Arial" w:cs="Arial"/>
          <w:b/>
          <w:bCs/>
        </w:rPr>
      </w:pPr>
    </w:p>
    <w:p w14:paraId="58802872" w14:textId="77777777" w:rsidR="00B465BF" w:rsidRDefault="00B465BF" w:rsidP="0071542F">
      <w:pPr>
        <w:rPr>
          <w:rFonts w:ascii="Arial" w:hAnsi="Arial" w:cs="Arial"/>
          <w:b/>
          <w:bCs/>
        </w:rPr>
      </w:pPr>
    </w:p>
    <w:p w14:paraId="21AB3DC0" w14:textId="02D3096A" w:rsidR="005D42F5" w:rsidRDefault="005D42F5" w:rsidP="005D42F5">
      <w:pPr>
        <w:rPr>
          <w:rFonts w:ascii="Arial" w:hAnsi="Arial" w:cs="Arial"/>
        </w:rPr>
      </w:pPr>
      <w:r>
        <w:rPr>
          <w:rFonts w:ascii="Arial" w:hAnsi="Arial" w:cs="Arial"/>
        </w:rPr>
        <w:lastRenderedPageBreak/>
        <w:t>The London borough of Bromley has a high rate of people living with heart diseases, according to the British heart foundation, approximately 10% (32,000) of the population in Bromley are living with heart and circulatory diseases.</w:t>
      </w:r>
      <w:r w:rsidR="009D3AAE">
        <w:rPr>
          <w:rFonts w:ascii="Arial" w:hAnsi="Arial" w:cs="Arial"/>
        </w:rPr>
        <w:t xml:space="preserve"> </w:t>
      </w:r>
      <w:sdt>
        <w:sdtPr>
          <w:rPr>
            <w:rFonts w:ascii="Arial" w:hAnsi="Arial" w:cs="Arial"/>
          </w:rPr>
          <w:id w:val="1141461226"/>
          <w:citation/>
        </w:sdtPr>
        <w:sdtEndPr/>
        <w:sdtContent>
          <w:r w:rsidR="009D3AAE">
            <w:rPr>
              <w:rFonts w:ascii="Arial" w:hAnsi="Arial" w:cs="Arial"/>
            </w:rPr>
            <w:fldChar w:fldCharType="begin"/>
          </w:r>
          <w:r w:rsidR="00146817">
            <w:rPr>
              <w:rFonts w:ascii="Arial" w:hAnsi="Arial" w:cs="Arial"/>
            </w:rPr>
            <w:instrText xml:space="preserve">CITATION Lon22 \l 2057 </w:instrText>
          </w:r>
          <w:r w:rsidR="009D3AAE">
            <w:rPr>
              <w:rFonts w:ascii="Arial" w:hAnsi="Arial" w:cs="Arial"/>
            </w:rPr>
            <w:fldChar w:fldCharType="separate"/>
          </w:r>
          <w:r w:rsidR="00146817" w:rsidRPr="00146817">
            <w:rPr>
              <w:rFonts w:ascii="Arial" w:hAnsi="Arial" w:cs="Arial"/>
              <w:noProof/>
            </w:rPr>
            <w:t>(BHF.org.uk, 2022)</w:t>
          </w:r>
          <w:r w:rsidR="009D3AAE">
            <w:rPr>
              <w:rFonts w:ascii="Arial" w:hAnsi="Arial" w:cs="Arial"/>
            </w:rPr>
            <w:fldChar w:fldCharType="end"/>
          </w:r>
        </w:sdtContent>
      </w:sdt>
      <w:r>
        <w:rPr>
          <w:rFonts w:ascii="Arial" w:hAnsi="Arial" w:cs="Arial"/>
        </w:rPr>
        <w:t xml:space="preserve">This is a problem that needs to be addressed due to the ever-increasing figures and the strain on the NHS and local hospitals. </w:t>
      </w:r>
    </w:p>
    <w:p w14:paraId="5D2C9585" w14:textId="77777777" w:rsidR="00B465BF" w:rsidRDefault="00B465BF" w:rsidP="0071542F">
      <w:pPr>
        <w:rPr>
          <w:rFonts w:ascii="Arial" w:hAnsi="Arial" w:cs="Arial"/>
          <w:b/>
          <w:bCs/>
        </w:rPr>
      </w:pPr>
    </w:p>
    <w:p w14:paraId="5E3A4938" w14:textId="479C95D3" w:rsidR="0071542F" w:rsidRPr="00D25C94" w:rsidRDefault="0071542F" w:rsidP="0071542F">
      <w:pPr>
        <w:rPr>
          <w:rFonts w:ascii="Arial" w:hAnsi="Arial" w:cs="Arial"/>
          <w:b/>
          <w:bCs/>
        </w:rPr>
      </w:pPr>
      <w:r w:rsidRPr="00D25C94">
        <w:rPr>
          <w:rFonts w:ascii="Arial" w:hAnsi="Arial" w:cs="Arial"/>
          <w:b/>
          <w:bCs/>
        </w:rPr>
        <w:t>Definition of Heart disease:</w:t>
      </w:r>
    </w:p>
    <w:p w14:paraId="7D17DFBA" w14:textId="77777777" w:rsidR="0071542F" w:rsidRPr="00896D75" w:rsidRDefault="0071542F" w:rsidP="0071542F">
      <w:pPr>
        <w:rPr>
          <w:rFonts w:ascii="Arial" w:hAnsi="Arial" w:cs="Arial"/>
        </w:rPr>
      </w:pPr>
      <w:r>
        <w:rPr>
          <w:rFonts w:ascii="Arial" w:hAnsi="Arial" w:cs="Arial"/>
        </w:rPr>
        <w:t xml:space="preserve">Heart disease is a disease that attacks the heart or blood vessels. The chances of having heart diseases can be elevated through smoking, high cholesterol, lack of exercise, high blood pressure, and obesity. Coronary artery disease in the most pervasive heart disease, this can cause chest pain, stroke, or heart attacks. There are other heart diseases, namely, congestive heart failure, congenital heart disease (heart disease at birth) endocarditis. These are also called cardiovascular diseases. </w:t>
      </w:r>
      <w:sdt>
        <w:sdtPr>
          <w:rPr>
            <w:rFonts w:ascii="Arial" w:hAnsi="Arial" w:cs="Arial"/>
          </w:rPr>
          <w:id w:val="-484006415"/>
          <w:citation/>
        </w:sdtPr>
        <w:sdtEndPr/>
        <w:sdtContent>
          <w:r>
            <w:rPr>
              <w:rFonts w:ascii="Arial" w:hAnsi="Arial" w:cs="Arial"/>
            </w:rPr>
            <w:fldChar w:fldCharType="begin"/>
          </w:r>
          <w:r>
            <w:rPr>
              <w:rFonts w:ascii="Arial" w:hAnsi="Arial" w:cs="Arial"/>
            </w:rPr>
            <w:instrText xml:space="preserve"> CITATION NIH22 \l 2057 </w:instrText>
          </w:r>
          <w:r>
            <w:rPr>
              <w:rFonts w:ascii="Arial" w:hAnsi="Arial" w:cs="Arial"/>
            </w:rPr>
            <w:fldChar w:fldCharType="separate"/>
          </w:r>
          <w:r w:rsidRPr="000F1E2A">
            <w:rPr>
              <w:rFonts w:ascii="Arial" w:hAnsi="Arial" w:cs="Arial"/>
              <w:noProof/>
            </w:rPr>
            <w:t>(NIH, 2022)</w:t>
          </w:r>
          <w:r>
            <w:rPr>
              <w:rFonts w:ascii="Arial" w:hAnsi="Arial" w:cs="Arial"/>
            </w:rPr>
            <w:fldChar w:fldCharType="end"/>
          </w:r>
        </w:sdtContent>
      </w:sdt>
      <w:r>
        <w:rPr>
          <w:rFonts w:ascii="Arial" w:hAnsi="Arial" w:cs="Arial"/>
        </w:rPr>
        <w:t xml:space="preserve"> </w:t>
      </w:r>
    </w:p>
    <w:p w14:paraId="17EEE27A" w14:textId="434D1524" w:rsidR="0071542F" w:rsidRDefault="0071542F" w:rsidP="0071542F">
      <w:pPr>
        <w:rPr>
          <w:rFonts w:ascii="Arial" w:hAnsi="Arial" w:cs="Arial"/>
        </w:rPr>
      </w:pPr>
      <w:r>
        <w:rPr>
          <w:rFonts w:ascii="Arial" w:hAnsi="Arial" w:cs="Arial"/>
        </w:rPr>
        <w:t xml:space="preserve">Heart diseases and Air pollution are complicated and severe diseases, therefore, to tackle these diseases, it is vital that a clear understanding of prevention measures is necessary. </w:t>
      </w:r>
    </w:p>
    <w:p w14:paraId="60621096" w14:textId="34AABD01" w:rsidR="001F0110" w:rsidRDefault="00417547" w:rsidP="00A23033">
      <w:pPr>
        <w:pStyle w:val="NoSpacing"/>
        <w:rPr>
          <w:rFonts w:ascii="Arial" w:hAnsi="Arial" w:cs="Arial"/>
          <w:b/>
          <w:bCs/>
        </w:rPr>
      </w:pPr>
      <w:r w:rsidRPr="007B5853">
        <w:rPr>
          <w:rFonts w:ascii="Arial" w:hAnsi="Arial" w:cs="Arial"/>
          <w:b/>
          <w:bCs/>
        </w:rPr>
        <w:t xml:space="preserve">What is </w:t>
      </w:r>
      <w:r w:rsidR="00244568" w:rsidRPr="007B5853">
        <w:rPr>
          <w:rFonts w:ascii="Arial" w:hAnsi="Arial" w:cs="Arial"/>
          <w:b/>
          <w:bCs/>
        </w:rPr>
        <w:t>air pollution:</w:t>
      </w:r>
    </w:p>
    <w:p w14:paraId="5A33AB9C" w14:textId="7DB9EA65" w:rsidR="00417547" w:rsidRPr="00EA1F97" w:rsidRDefault="00272B37" w:rsidP="00A23033">
      <w:pPr>
        <w:pStyle w:val="NoSpacing"/>
        <w:rPr>
          <w:rFonts w:ascii="Arial" w:hAnsi="Arial" w:cs="Arial"/>
          <w:b/>
          <w:bCs/>
        </w:rPr>
      </w:pPr>
      <w:r>
        <w:rPr>
          <w:rFonts w:ascii="Arial" w:hAnsi="Arial" w:cs="Arial"/>
        </w:rPr>
        <w:t xml:space="preserve">The </w:t>
      </w:r>
      <w:r w:rsidR="00F80DAF">
        <w:rPr>
          <w:rFonts w:ascii="Arial" w:hAnsi="Arial" w:cs="Arial"/>
        </w:rPr>
        <w:t xml:space="preserve">word air pollution is a phrase linked to the small particles, </w:t>
      </w:r>
      <w:r w:rsidR="003C0010">
        <w:rPr>
          <w:rFonts w:ascii="Arial" w:hAnsi="Arial" w:cs="Arial"/>
        </w:rPr>
        <w:t>gases, and chemicals that is released into th</w:t>
      </w:r>
      <w:r w:rsidR="0002591B">
        <w:rPr>
          <w:rFonts w:ascii="Arial" w:hAnsi="Arial" w:cs="Arial"/>
        </w:rPr>
        <w:t xml:space="preserve">e atmosphere. These pollutants </w:t>
      </w:r>
      <w:r w:rsidR="002A3031">
        <w:rPr>
          <w:rFonts w:ascii="Arial" w:hAnsi="Arial" w:cs="Arial"/>
        </w:rPr>
        <w:t xml:space="preserve">may be harmful and </w:t>
      </w:r>
      <w:r w:rsidR="008B7629">
        <w:rPr>
          <w:rFonts w:ascii="Arial" w:hAnsi="Arial" w:cs="Arial"/>
        </w:rPr>
        <w:t xml:space="preserve">affect </w:t>
      </w:r>
      <w:r w:rsidR="00000CC5">
        <w:rPr>
          <w:rFonts w:ascii="Arial" w:hAnsi="Arial" w:cs="Arial"/>
        </w:rPr>
        <w:t>the environment and our health</w:t>
      </w:r>
      <w:r w:rsidR="008B2B77">
        <w:rPr>
          <w:rFonts w:ascii="Arial" w:hAnsi="Arial" w:cs="Arial"/>
        </w:rPr>
        <w:t xml:space="preserve"> when inhaled</w:t>
      </w:r>
      <w:r w:rsidR="007B5853">
        <w:rPr>
          <w:rFonts w:ascii="Arial" w:hAnsi="Arial" w:cs="Arial"/>
        </w:rPr>
        <w:t xml:space="preserve">. </w:t>
      </w:r>
      <w:sdt>
        <w:sdtPr>
          <w:rPr>
            <w:rFonts w:ascii="Arial" w:hAnsi="Arial" w:cs="Arial"/>
          </w:rPr>
          <w:id w:val="-681893417"/>
          <w:citation/>
        </w:sdtPr>
        <w:sdtEndPr/>
        <w:sdtContent>
          <w:r w:rsidR="002B651E">
            <w:rPr>
              <w:rFonts w:ascii="Arial" w:hAnsi="Arial" w:cs="Arial"/>
            </w:rPr>
            <w:fldChar w:fldCharType="begin"/>
          </w:r>
          <w:r w:rsidR="002B651E">
            <w:rPr>
              <w:rFonts w:ascii="Arial" w:hAnsi="Arial" w:cs="Arial"/>
            </w:rPr>
            <w:instrText xml:space="preserve"> CITATION Sus20 \l 2057 </w:instrText>
          </w:r>
          <w:r w:rsidR="002B651E">
            <w:rPr>
              <w:rFonts w:ascii="Arial" w:hAnsi="Arial" w:cs="Arial"/>
            </w:rPr>
            <w:fldChar w:fldCharType="separate"/>
          </w:r>
          <w:r w:rsidR="002B651E" w:rsidRPr="002B651E">
            <w:rPr>
              <w:rFonts w:ascii="Arial" w:hAnsi="Arial" w:cs="Arial"/>
              <w:noProof/>
            </w:rPr>
            <w:t>(Sustrans.org.uk, 2020)</w:t>
          </w:r>
          <w:r w:rsidR="002B651E">
            <w:rPr>
              <w:rFonts w:ascii="Arial" w:hAnsi="Arial" w:cs="Arial"/>
            </w:rPr>
            <w:fldChar w:fldCharType="end"/>
          </w:r>
        </w:sdtContent>
      </w:sdt>
    </w:p>
    <w:p w14:paraId="457437E8" w14:textId="77777777" w:rsidR="00417547" w:rsidRDefault="00417547" w:rsidP="00A66341">
      <w:pPr>
        <w:pStyle w:val="NoSpacing"/>
        <w:rPr>
          <w:rFonts w:ascii="Arial" w:hAnsi="Arial" w:cs="Arial"/>
        </w:rPr>
      </w:pPr>
    </w:p>
    <w:p w14:paraId="2067CF72" w14:textId="4FA304B8" w:rsidR="001E3FC4" w:rsidRDefault="00A917E6" w:rsidP="00417547">
      <w:pPr>
        <w:rPr>
          <w:rFonts w:ascii="Arial" w:hAnsi="Arial" w:cs="Arial"/>
        </w:rPr>
      </w:pPr>
      <w:r w:rsidRPr="00A23033">
        <w:rPr>
          <w:rFonts w:ascii="Arial" w:hAnsi="Arial" w:cs="Arial"/>
        </w:rPr>
        <w:t xml:space="preserve">The London borough of Bromley </w:t>
      </w:r>
      <w:r w:rsidR="000B3523" w:rsidRPr="00A23033">
        <w:rPr>
          <w:rFonts w:ascii="Arial" w:hAnsi="Arial" w:cs="Arial"/>
        </w:rPr>
        <w:t>is considered one of the highest</w:t>
      </w:r>
      <w:r w:rsidR="002E60AC" w:rsidRPr="00A23033">
        <w:rPr>
          <w:rFonts w:ascii="Arial" w:hAnsi="Arial" w:cs="Arial"/>
        </w:rPr>
        <w:t xml:space="preserve"> boroughs in </w:t>
      </w:r>
      <w:r w:rsidR="00E23E00" w:rsidRPr="00A23033">
        <w:rPr>
          <w:rFonts w:ascii="Arial" w:hAnsi="Arial" w:cs="Arial"/>
        </w:rPr>
        <w:t>London</w:t>
      </w:r>
      <w:r w:rsidR="002E60AC" w:rsidRPr="00A23033">
        <w:rPr>
          <w:rFonts w:ascii="Arial" w:hAnsi="Arial" w:cs="Arial"/>
        </w:rPr>
        <w:t xml:space="preserve"> </w:t>
      </w:r>
      <w:r w:rsidR="00A446E2" w:rsidRPr="00A23033">
        <w:rPr>
          <w:rFonts w:ascii="Arial" w:hAnsi="Arial" w:cs="Arial"/>
        </w:rPr>
        <w:t xml:space="preserve">for deaths associated to air pollution </w:t>
      </w:r>
      <w:r w:rsidR="00C90A6E" w:rsidRPr="00A23033">
        <w:rPr>
          <w:rFonts w:ascii="Arial" w:hAnsi="Arial" w:cs="Arial"/>
        </w:rPr>
        <w:t>according to a study in 2021</w:t>
      </w:r>
      <w:r w:rsidR="00607711" w:rsidRPr="00A23033">
        <w:rPr>
          <w:rFonts w:ascii="Arial" w:hAnsi="Arial" w:cs="Arial"/>
        </w:rPr>
        <w:t>. There were approximately</w:t>
      </w:r>
      <w:r w:rsidR="002062E8" w:rsidRPr="00A23033">
        <w:rPr>
          <w:rFonts w:ascii="Arial" w:hAnsi="Arial" w:cs="Arial"/>
        </w:rPr>
        <w:t xml:space="preserve"> 3,600 to 4,100 </w:t>
      </w:r>
      <w:r w:rsidR="00AD69AD" w:rsidRPr="00A23033">
        <w:rPr>
          <w:rFonts w:ascii="Arial" w:hAnsi="Arial" w:cs="Arial"/>
        </w:rPr>
        <w:t>deaths in 2</w:t>
      </w:r>
      <w:r w:rsidR="001921D8" w:rsidRPr="00A23033">
        <w:rPr>
          <w:rFonts w:ascii="Arial" w:hAnsi="Arial" w:cs="Arial"/>
        </w:rPr>
        <w:t>019 linked to toxic air pollution</w:t>
      </w:r>
      <w:r w:rsidR="00DE091D" w:rsidRPr="00A23033">
        <w:rPr>
          <w:rFonts w:ascii="Arial" w:hAnsi="Arial" w:cs="Arial"/>
        </w:rPr>
        <w:t xml:space="preserve"> </w:t>
      </w:r>
      <w:r w:rsidR="00CB7CFD" w:rsidRPr="00A23033">
        <w:rPr>
          <w:rFonts w:ascii="Arial" w:hAnsi="Arial" w:cs="Arial"/>
        </w:rPr>
        <w:t xml:space="preserve">amongst </w:t>
      </w:r>
      <w:r w:rsidR="00A21CC8" w:rsidRPr="00A23033">
        <w:rPr>
          <w:rFonts w:ascii="Arial" w:hAnsi="Arial" w:cs="Arial"/>
        </w:rPr>
        <w:t xml:space="preserve">four </w:t>
      </w:r>
      <w:r w:rsidR="00840593" w:rsidRPr="00A23033">
        <w:rPr>
          <w:rFonts w:ascii="Arial" w:hAnsi="Arial" w:cs="Arial"/>
        </w:rPr>
        <w:t>London</w:t>
      </w:r>
      <w:r w:rsidR="00A21CC8" w:rsidRPr="00A23033">
        <w:rPr>
          <w:rFonts w:ascii="Arial" w:hAnsi="Arial" w:cs="Arial"/>
        </w:rPr>
        <w:t xml:space="preserve"> boroughs</w:t>
      </w:r>
      <w:r w:rsidR="00840593" w:rsidRPr="00A23033">
        <w:rPr>
          <w:rFonts w:ascii="Arial" w:hAnsi="Arial" w:cs="Arial"/>
        </w:rPr>
        <w:t xml:space="preserve"> of which Bromley was listed</w:t>
      </w:r>
      <w:r w:rsidR="001921D8" w:rsidRPr="00A23033">
        <w:rPr>
          <w:rFonts w:ascii="Arial" w:hAnsi="Arial" w:cs="Arial"/>
        </w:rPr>
        <w:t>.</w:t>
      </w:r>
      <w:r w:rsidR="00E76325" w:rsidRPr="00A23033">
        <w:rPr>
          <w:rFonts w:ascii="Arial" w:hAnsi="Arial" w:cs="Arial"/>
        </w:rPr>
        <w:t xml:space="preserve"> The figures are very troubling for Bromley as it is regarded as one of the greenest boroughs in </w:t>
      </w:r>
      <w:r w:rsidR="00840593" w:rsidRPr="00A23033">
        <w:rPr>
          <w:rFonts w:ascii="Arial" w:hAnsi="Arial" w:cs="Arial"/>
        </w:rPr>
        <w:t>London</w:t>
      </w:r>
      <w:r w:rsidR="00E76325" w:rsidRPr="00A23033">
        <w:rPr>
          <w:rFonts w:ascii="Arial" w:hAnsi="Arial" w:cs="Arial"/>
        </w:rPr>
        <w:t xml:space="preserve"> with </w:t>
      </w:r>
      <w:r w:rsidR="00370292" w:rsidRPr="00A23033">
        <w:rPr>
          <w:rFonts w:ascii="Arial" w:hAnsi="Arial" w:cs="Arial"/>
        </w:rPr>
        <w:t xml:space="preserve">nearly 160 parks and a huge </w:t>
      </w:r>
      <w:r w:rsidR="001367E9" w:rsidRPr="00A23033">
        <w:rPr>
          <w:rFonts w:ascii="Arial" w:hAnsi="Arial" w:cs="Arial"/>
        </w:rPr>
        <w:t xml:space="preserve">mass </w:t>
      </w:r>
      <w:r w:rsidR="00370292" w:rsidRPr="00A23033">
        <w:rPr>
          <w:rFonts w:ascii="Arial" w:hAnsi="Arial" w:cs="Arial"/>
        </w:rPr>
        <w:t xml:space="preserve">area </w:t>
      </w:r>
      <w:r w:rsidR="001367E9" w:rsidRPr="00A23033">
        <w:rPr>
          <w:rFonts w:ascii="Arial" w:hAnsi="Arial" w:cs="Arial"/>
        </w:rPr>
        <w:t>classed as green belt</w:t>
      </w:r>
      <w:r w:rsidR="00840593" w:rsidRPr="00A23033">
        <w:rPr>
          <w:rFonts w:ascii="Arial" w:hAnsi="Arial" w:cs="Arial"/>
        </w:rPr>
        <w:t>.</w:t>
      </w:r>
      <w:r w:rsidR="00B422E0" w:rsidRPr="00A23033">
        <w:rPr>
          <w:rFonts w:ascii="Arial" w:hAnsi="Arial" w:cs="Arial"/>
        </w:rPr>
        <w:t xml:space="preserve"> The causes of these death were linked to </w:t>
      </w:r>
      <w:r w:rsidR="006F43DF" w:rsidRPr="00A23033">
        <w:rPr>
          <w:rFonts w:ascii="Arial" w:hAnsi="Arial" w:cs="Arial"/>
        </w:rPr>
        <w:t>human made</w:t>
      </w:r>
      <w:r w:rsidR="000C710F" w:rsidRPr="00A23033">
        <w:rPr>
          <w:rFonts w:ascii="Arial" w:hAnsi="Arial" w:cs="Arial"/>
        </w:rPr>
        <w:t xml:space="preserve"> PM2.5 and NO2 (</w:t>
      </w:r>
      <w:r w:rsidR="000C40FE" w:rsidRPr="00A23033">
        <w:rPr>
          <w:rFonts w:ascii="Arial" w:hAnsi="Arial" w:cs="Arial"/>
        </w:rPr>
        <w:t>nitrogen dioxide)</w:t>
      </w:r>
      <w:r w:rsidR="00D74EAA" w:rsidRPr="00A23033">
        <w:rPr>
          <w:rFonts w:ascii="Arial" w:hAnsi="Arial" w:cs="Arial"/>
        </w:rPr>
        <w:t xml:space="preserve">. PM2.5 </w:t>
      </w:r>
      <w:r w:rsidR="006F43DF" w:rsidRPr="00A23033">
        <w:rPr>
          <w:rFonts w:ascii="Arial" w:hAnsi="Arial" w:cs="Arial"/>
        </w:rPr>
        <w:t>is</w:t>
      </w:r>
      <w:r w:rsidR="00711EDB" w:rsidRPr="00A23033">
        <w:rPr>
          <w:rFonts w:ascii="Arial" w:hAnsi="Arial" w:cs="Arial"/>
        </w:rPr>
        <w:t xml:space="preserve"> the </w:t>
      </w:r>
      <w:r w:rsidR="004029C3" w:rsidRPr="00A23033">
        <w:rPr>
          <w:rFonts w:ascii="Arial" w:hAnsi="Arial" w:cs="Arial"/>
        </w:rPr>
        <w:t xml:space="preserve">most detrimental </w:t>
      </w:r>
      <w:r w:rsidR="00731DCF" w:rsidRPr="00A23033">
        <w:rPr>
          <w:rFonts w:ascii="Arial" w:hAnsi="Arial" w:cs="Arial"/>
        </w:rPr>
        <w:t xml:space="preserve">pollutant to human health for those </w:t>
      </w:r>
      <w:r w:rsidR="005E7D76" w:rsidRPr="00A23033">
        <w:rPr>
          <w:rFonts w:ascii="Arial" w:hAnsi="Arial" w:cs="Arial"/>
        </w:rPr>
        <w:t>lung conditions, older people, and the very y</w:t>
      </w:r>
      <w:r w:rsidR="006F43DF" w:rsidRPr="00A23033">
        <w:rPr>
          <w:rFonts w:ascii="Arial" w:hAnsi="Arial" w:cs="Arial"/>
        </w:rPr>
        <w:t>oungest in society.</w:t>
      </w:r>
      <w:r w:rsidR="000228FA" w:rsidRPr="00A23033">
        <w:rPr>
          <w:rFonts w:ascii="Arial" w:hAnsi="Arial" w:cs="Arial"/>
        </w:rPr>
        <w:t xml:space="preserve"> </w:t>
      </w:r>
      <w:sdt>
        <w:sdtPr>
          <w:rPr>
            <w:rFonts w:ascii="Arial" w:hAnsi="Arial" w:cs="Arial"/>
          </w:rPr>
          <w:id w:val="1421519016"/>
          <w:citation/>
        </w:sdtPr>
        <w:sdtEndPr/>
        <w:sdtContent>
          <w:r w:rsidR="00305A26" w:rsidRPr="00A23033">
            <w:rPr>
              <w:rFonts w:ascii="Arial" w:hAnsi="Arial" w:cs="Arial"/>
            </w:rPr>
            <w:fldChar w:fldCharType="begin"/>
          </w:r>
          <w:r w:rsidR="00305A26" w:rsidRPr="00A23033">
            <w:rPr>
              <w:rFonts w:ascii="Arial" w:hAnsi="Arial" w:cs="Arial"/>
            </w:rPr>
            <w:instrText xml:space="preserve"> CITATION Gai21 \l 2057 </w:instrText>
          </w:r>
          <w:r w:rsidR="00305A26" w:rsidRPr="00A23033">
            <w:rPr>
              <w:rFonts w:ascii="Arial" w:hAnsi="Arial" w:cs="Arial"/>
            </w:rPr>
            <w:fldChar w:fldCharType="separate"/>
          </w:r>
          <w:r w:rsidR="00305A26" w:rsidRPr="00A23033">
            <w:rPr>
              <w:rFonts w:ascii="Arial" w:hAnsi="Arial" w:cs="Arial"/>
              <w:noProof/>
            </w:rPr>
            <w:t>(Gaigsford-St Lawrence, 2021)</w:t>
          </w:r>
          <w:r w:rsidR="00305A26" w:rsidRPr="00A23033">
            <w:rPr>
              <w:rFonts w:ascii="Arial" w:hAnsi="Arial" w:cs="Arial"/>
            </w:rPr>
            <w:fldChar w:fldCharType="end"/>
          </w:r>
        </w:sdtContent>
      </w:sdt>
    </w:p>
    <w:p w14:paraId="48E3DD72" w14:textId="0A2F6ACF" w:rsidR="00981A18" w:rsidRDefault="000F5FB8" w:rsidP="00454438">
      <w:pPr>
        <w:rPr>
          <w:rFonts w:ascii="Arial" w:hAnsi="Arial" w:cs="Arial"/>
        </w:rPr>
      </w:pPr>
      <w:r>
        <w:rPr>
          <w:rFonts w:ascii="Arial" w:hAnsi="Arial" w:cs="Arial"/>
        </w:rPr>
        <w:t xml:space="preserve">The </w:t>
      </w:r>
      <w:r w:rsidR="00293CF6">
        <w:rPr>
          <w:rFonts w:ascii="Arial" w:hAnsi="Arial" w:cs="Arial"/>
        </w:rPr>
        <w:t>issue</w:t>
      </w:r>
      <w:r>
        <w:rPr>
          <w:rFonts w:ascii="Arial" w:hAnsi="Arial" w:cs="Arial"/>
        </w:rPr>
        <w:t xml:space="preserve"> in Bromley is </w:t>
      </w:r>
      <w:r w:rsidR="00306FDC">
        <w:rPr>
          <w:rFonts w:ascii="Arial" w:hAnsi="Arial" w:cs="Arial"/>
        </w:rPr>
        <w:t>two folds</w:t>
      </w:r>
      <w:r>
        <w:rPr>
          <w:rFonts w:ascii="Arial" w:hAnsi="Arial" w:cs="Arial"/>
        </w:rPr>
        <w:t>,</w:t>
      </w:r>
      <w:r w:rsidR="00306FDC">
        <w:rPr>
          <w:rFonts w:ascii="Arial" w:hAnsi="Arial" w:cs="Arial"/>
        </w:rPr>
        <w:t xml:space="preserve"> firstly, the borough has </w:t>
      </w:r>
      <w:r w:rsidR="001B2B1D">
        <w:rPr>
          <w:rFonts w:ascii="Arial" w:hAnsi="Arial" w:cs="Arial"/>
        </w:rPr>
        <w:t>just one air monitor</w:t>
      </w:r>
      <w:r w:rsidR="00CF4FF9">
        <w:rPr>
          <w:rFonts w:ascii="Arial" w:hAnsi="Arial" w:cs="Arial"/>
        </w:rPr>
        <w:t xml:space="preserve"> collating data for the entire </w:t>
      </w:r>
      <w:r w:rsidR="003B56EC">
        <w:rPr>
          <w:rFonts w:ascii="Arial" w:hAnsi="Arial" w:cs="Arial"/>
        </w:rPr>
        <w:t xml:space="preserve">borough which is one of the </w:t>
      </w:r>
      <w:r w:rsidR="00C00F27">
        <w:rPr>
          <w:rFonts w:ascii="Arial" w:hAnsi="Arial" w:cs="Arial"/>
        </w:rPr>
        <w:t>biggest boroughs in London</w:t>
      </w:r>
      <w:r w:rsidR="00293CF6">
        <w:rPr>
          <w:rFonts w:ascii="Arial" w:hAnsi="Arial" w:cs="Arial"/>
        </w:rPr>
        <w:t xml:space="preserve">. This is just </w:t>
      </w:r>
      <w:r w:rsidR="00516F4F">
        <w:rPr>
          <w:rFonts w:ascii="Arial" w:hAnsi="Arial" w:cs="Arial"/>
        </w:rPr>
        <w:t>impractical;</w:t>
      </w:r>
      <w:r w:rsidR="00B427E8">
        <w:rPr>
          <w:rFonts w:ascii="Arial" w:hAnsi="Arial" w:cs="Arial"/>
        </w:rPr>
        <w:t xml:space="preserve"> one monitor isn</w:t>
      </w:r>
      <w:r w:rsidR="00AB4181">
        <w:rPr>
          <w:rFonts w:ascii="Arial" w:hAnsi="Arial" w:cs="Arial"/>
        </w:rPr>
        <w:t xml:space="preserve">’t adequately equipped </w:t>
      </w:r>
      <w:r w:rsidR="008077D4">
        <w:rPr>
          <w:rFonts w:ascii="Arial" w:hAnsi="Arial" w:cs="Arial"/>
        </w:rPr>
        <w:t>to cover the entire borough and the placement of this monitor</w:t>
      </w:r>
      <w:r w:rsidR="0023703C">
        <w:rPr>
          <w:rFonts w:ascii="Arial" w:hAnsi="Arial" w:cs="Arial"/>
        </w:rPr>
        <w:t xml:space="preserve"> will </w:t>
      </w:r>
      <w:r w:rsidR="00AE7C77">
        <w:rPr>
          <w:rFonts w:ascii="Arial" w:hAnsi="Arial" w:cs="Arial"/>
        </w:rPr>
        <w:t xml:space="preserve">influence the data received immensely. </w:t>
      </w:r>
      <w:r w:rsidR="00516F4F">
        <w:rPr>
          <w:rFonts w:ascii="Arial" w:hAnsi="Arial" w:cs="Arial"/>
        </w:rPr>
        <w:t>S</w:t>
      </w:r>
      <w:r w:rsidR="00AE7C77">
        <w:rPr>
          <w:rFonts w:ascii="Arial" w:hAnsi="Arial" w:cs="Arial"/>
        </w:rPr>
        <w:t>econ</w:t>
      </w:r>
      <w:r w:rsidR="00516F4F">
        <w:rPr>
          <w:rFonts w:ascii="Arial" w:hAnsi="Arial" w:cs="Arial"/>
        </w:rPr>
        <w:t xml:space="preserve">dly, </w:t>
      </w:r>
      <w:r w:rsidR="00412DD8">
        <w:rPr>
          <w:rFonts w:ascii="Arial" w:hAnsi="Arial" w:cs="Arial"/>
        </w:rPr>
        <w:t xml:space="preserve">air quality </w:t>
      </w:r>
      <w:r w:rsidR="00FA53CE">
        <w:rPr>
          <w:rFonts w:ascii="Arial" w:hAnsi="Arial" w:cs="Arial"/>
        </w:rPr>
        <w:t>is</w:t>
      </w:r>
      <w:r w:rsidR="00412DD8">
        <w:rPr>
          <w:rFonts w:ascii="Arial" w:hAnsi="Arial" w:cs="Arial"/>
        </w:rPr>
        <w:t xml:space="preserve"> different</w:t>
      </w:r>
      <w:r w:rsidR="004B7FB5">
        <w:rPr>
          <w:rFonts w:ascii="Arial" w:hAnsi="Arial" w:cs="Arial"/>
        </w:rPr>
        <w:t xml:space="preserve"> from one day to another </w:t>
      </w:r>
      <w:r w:rsidR="00831083">
        <w:rPr>
          <w:rFonts w:ascii="Arial" w:hAnsi="Arial" w:cs="Arial"/>
        </w:rPr>
        <w:t>depending on weather conditions</w:t>
      </w:r>
      <w:r w:rsidR="00844625">
        <w:rPr>
          <w:rFonts w:ascii="Arial" w:hAnsi="Arial" w:cs="Arial"/>
        </w:rPr>
        <w:t xml:space="preserve">, (high wind </w:t>
      </w:r>
      <w:r w:rsidR="00CE0837">
        <w:rPr>
          <w:rFonts w:ascii="Arial" w:hAnsi="Arial" w:cs="Arial"/>
        </w:rPr>
        <w:t>clears pollution faster)</w:t>
      </w:r>
      <w:r w:rsidR="00407A12">
        <w:rPr>
          <w:rFonts w:ascii="Arial" w:hAnsi="Arial" w:cs="Arial"/>
        </w:rPr>
        <w:t xml:space="preserve"> and the opposite effect when there’s humidity</w:t>
      </w:r>
      <w:r w:rsidR="008F2F64">
        <w:rPr>
          <w:rFonts w:ascii="Arial" w:hAnsi="Arial" w:cs="Arial"/>
        </w:rPr>
        <w:t xml:space="preserve">, and traffic and congestion plays a pivotal role in the </w:t>
      </w:r>
      <w:r w:rsidR="00B645FD">
        <w:rPr>
          <w:rFonts w:ascii="Arial" w:hAnsi="Arial" w:cs="Arial"/>
        </w:rPr>
        <w:t>measurement of air quality.</w:t>
      </w:r>
      <w:r w:rsidR="00FE706D">
        <w:rPr>
          <w:rFonts w:ascii="Arial" w:hAnsi="Arial" w:cs="Arial"/>
        </w:rPr>
        <w:t xml:space="preserve"> Consequently, the accuracy of one monitor </w:t>
      </w:r>
      <w:r w:rsidR="00046D2F">
        <w:rPr>
          <w:rFonts w:ascii="Arial" w:hAnsi="Arial" w:cs="Arial"/>
        </w:rPr>
        <w:t xml:space="preserve">wouldn’t </w:t>
      </w:r>
      <w:r w:rsidR="00683A56">
        <w:rPr>
          <w:rFonts w:ascii="Arial" w:hAnsi="Arial" w:cs="Arial"/>
        </w:rPr>
        <w:t>be reflective of a true picture of the amount of air pollution in</w:t>
      </w:r>
      <w:r w:rsidR="00FA53CE">
        <w:rPr>
          <w:rFonts w:ascii="Arial" w:hAnsi="Arial" w:cs="Arial"/>
        </w:rPr>
        <w:t xml:space="preserve"> </w:t>
      </w:r>
      <w:r w:rsidR="00683A56">
        <w:rPr>
          <w:rFonts w:ascii="Arial" w:hAnsi="Arial" w:cs="Arial"/>
        </w:rPr>
        <w:t>the</w:t>
      </w:r>
      <w:r w:rsidR="00FA53CE">
        <w:rPr>
          <w:rFonts w:ascii="Arial" w:hAnsi="Arial" w:cs="Arial"/>
        </w:rPr>
        <w:t xml:space="preserve"> borough</w:t>
      </w:r>
      <w:r w:rsidR="00055BBB">
        <w:rPr>
          <w:rFonts w:ascii="Arial" w:hAnsi="Arial" w:cs="Arial"/>
        </w:rPr>
        <w:t xml:space="preserve">. </w:t>
      </w:r>
      <w:sdt>
        <w:sdtPr>
          <w:rPr>
            <w:rFonts w:ascii="Arial" w:hAnsi="Arial" w:cs="Arial"/>
          </w:rPr>
          <w:id w:val="761571582"/>
          <w:citation/>
        </w:sdtPr>
        <w:sdtEndPr/>
        <w:sdtContent>
          <w:r w:rsidR="00867C99">
            <w:rPr>
              <w:rFonts w:ascii="Arial" w:hAnsi="Arial" w:cs="Arial"/>
            </w:rPr>
            <w:fldChar w:fldCharType="begin"/>
          </w:r>
          <w:r w:rsidR="00867C99">
            <w:rPr>
              <w:rFonts w:ascii="Arial" w:hAnsi="Arial" w:cs="Arial"/>
            </w:rPr>
            <w:instrText xml:space="preserve"> CITATION Bro221 \l 2057 </w:instrText>
          </w:r>
          <w:r w:rsidR="00867C99">
            <w:rPr>
              <w:rFonts w:ascii="Arial" w:hAnsi="Arial" w:cs="Arial"/>
            </w:rPr>
            <w:fldChar w:fldCharType="separate"/>
          </w:r>
          <w:r w:rsidR="00867C99" w:rsidRPr="00867C99">
            <w:rPr>
              <w:rFonts w:ascii="Arial" w:hAnsi="Arial" w:cs="Arial"/>
              <w:noProof/>
            </w:rPr>
            <w:t>(Bromley Liberal Democrats, 2022)</w:t>
          </w:r>
          <w:r w:rsidR="00867C99">
            <w:rPr>
              <w:rFonts w:ascii="Arial" w:hAnsi="Arial" w:cs="Arial"/>
            </w:rPr>
            <w:fldChar w:fldCharType="end"/>
          </w:r>
        </w:sdtContent>
      </w:sdt>
      <w:r w:rsidR="00867C99">
        <w:rPr>
          <w:rFonts w:ascii="Arial" w:hAnsi="Arial" w:cs="Arial"/>
        </w:rPr>
        <w:t>.</w:t>
      </w:r>
      <w:r w:rsidR="00831083">
        <w:rPr>
          <w:rFonts w:ascii="Arial" w:hAnsi="Arial" w:cs="Arial"/>
        </w:rPr>
        <w:t xml:space="preserve"> </w:t>
      </w:r>
      <w:r w:rsidR="00B427E8">
        <w:rPr>
          <w:rFonts w:ascii="Arial" w:hAnsi="Arial" w:cs="Arial"/>
        </w:rPr>
        <w:t xml:space="preserve"> </w:t>
      </w:r>
    </w:p>
    <w:p w14:paraId="58214DDB" w14:textId="0C87B911" w:rsidR="00454438" w:rsidRPr="00454438" w:rsidRDefault="00454438" w:rsidP="00454438">
      <w:pPr>
        <w:rPr>
          <w:rFonts w:ascii="Arial" w:hAnsi="Arial" w:cs="Arial"/>
          <w:b/>
          <w:bCs/>
        </w:rPr>
      </w:pPr>
      <w:r w:rsidRPr="00454438">
        <w:rPr>
          <w:rFonts w:ascii="Arial" w:hAnsi="Arial" w:cs="Arial"/>
          <w:b/>
          <w:bCs/>
        </w:rPr>
        <w:t xml:space="preserve">Stakeholders: </w:t>
      </w:r>
    </w:p>
    <w:p w14:paraId="6E0AD1E3" w14:textId="4E5B82BA" w:rsidR="00426538" w:rsidRPr="007E74A0" w:rsidRDefault="00042492" w:rsidP="007E74A0">
      <w:pPr>
        <w:rPr>
          <w:rFonts w:ascii="Arial" w:hAnsi="Arial" w:cs="Arial"/>
        </w:rPr>
      </w:pPr>
      <w:r w:rsidRPr="007E74A0">
        <w:rPr>
          <w:rFonts w:ascii="Arial" w:hAnsi="Arial" w:cs="Arial"/>
        </w:rPr>
        <w:t>The stakeholders in</w:t>
      </w:r>
      <w:r w:rsidR="007E74A0" w:rsidRPr="007E74A0">
        <w:rPr>
          <w:rFonts w:ascii="Arial" w:hAnsi="Arial" w:cs="Arial"/>
        </w:rPr>
        <w:t xml:space="preserve">volved in </w:t>
      </w:r>
      <w:r w:rsidR="009D65C1">
        <w:rPr>
          <w:rFonts w:ascii="Arial" w:hAnsi="Arial" w:cs="Arial"/>
        </w:rPr>
        <w:t>planning for a better community development</w:t>
      </w:r>
      <w:r w:rsidR="00BD4BE0">
        <w:rPr>
          <w:rFonts w:ascii="Arial" w:hAnsi="Arial" w:cs="Arial"/>
        </w:rPr>
        <w:t xml:space="preserve"> </w:t>
      </w:r>
      <w:r w:rsidR="008A4321">
        <w:rPr>
          <w:rFonts w:ascii="Arial" w:hAnsi="Arial" w:cs="Arial"/>
        </w:rPr>
        <w:t xml:space="preserve">will be the Mayor of </w:t>
      </w:r>
      <w:r w:rsidR="00CB3C8D">
        <w:rPr>
          <w:rFonts w:ascii="Arial" w:hAnsi="Arial" w:cs="Arial"/>
        </w:rPr>
        <w:t>London</w:t>
      </w:r>
      <w:r w:rsidR="008A4321">
        <w:rPr>
          <w:rFonts w:ascii="Arial" w:hAnsi="Arial" w:cs="Arial"/>
        </w:rPr>
        <w:t xml:space="preserve"> and the local council, providing better </w:t>
      </w:r>
      <w:r w:rsidR="00CB3C8D">
        <w:rPr>
          <w:rFonts w:ascii="Arial" w:hAnsi="Arial" w:cs="Arial"/>
        </w:rPr>
        <w:t>policies and regulation</w:t>
      </w:r>
      <w:r w:rsidR="00AB6F84">
        <w:rPr>
          <w:rFonts w:ascii="Arial" w:hAnsi="Arial" w:cs="Arial"/>
        </w:rPr>
        <w:t>.</w:t>
      </w:r>
      <w:r w:rsidR="00CB3C8D">
        <w:rPr>
          <w:rFonts w:ascii="Arial" w:hAnsi="Arial" w:cs="Arial"/>
        </w:rPr>
        <w:t xml:space="preserve"> </w:t>
      </w:r>
      <w:r w:rsidR="00AB6F84">
        <w:rPr>
          <w:rFonts w:ascii="Arial" w:hAnsi="Arial" w:cs="Arial"/>
        </w:rPr>
        <w:t xml:space="preserve">Bromley </w:t>
      </w:r>
      <w:r w:rsidR="00F561D7">
        <w:rPr>
          <w:rFonts w:ascii="Arial" w:hAnsi="Arial" w:cs="Arial"/>
        </w:rPr>
        <w:t>instituted a new initiative in 2006</w:t>
      </w:r>
      <w:r w:rsidR="007B4CD9">
        <w:rPr>
          <w:rFonts w:ascii="Arial" w:hAnsi="Arial" w:cs="Arial"/>
        </w:rPr>
        <w:t xml:space="preserve"> called ‘Air Quality Management</w:t>
      </w:r>
      <w:r w:rsidR="00A25F3C">
        <w:rPr>
          <w:rFonts w:ascii="Arial" w:hAnsi="Arial" w:cs="Arial"/>
        </w:rPr>
        <w:t xml:space="preserve">’ </w:t>
      </w:r>
      <w:r w:rsidR="00F33231">
        <w:rPr>
          <w:rFonts w:ascii="Arial" w:hAnsi="Arial" w:cs="Arial"/>
        </w:rPr>
        <w:t xml:space="preserve">for Nitrogen Dioxide, </w:t>
      </w:r>
      <w:r w:rsidR="002C6858">
        <w:rPr>
          <w:rFonts w:ascii="Arial" w:hAnsi="Arial" w:cs="Arial"/>
        </w:rPr>
        <w:t xml:space="preserve">extended in 2020 to cover a wider area </w:t>
      </w:r>
      <w:r w:rsidR="003E60E3">
        <w:rPr>
          <w:rFonts w:ascii="Arial" w:hAnsi="Arial" w:cs="Arial"/>
        </w:rPr>
        <w:t>than initially planned.</w:t>
      </w:r>
      <w:r w:rsidR="00C81975">
        <w:rPr>
          <w:rFonts w:ascii="Arial" w:hAnsi="Arial" w:cs="Arial"/>
        </w:rPr>
        <w:t xml:space="preserve"> </w:t>
      </w:r>
      <w:sdt>
        <w:sdtPr>
          <w:rPr>
            <w:rFonts w:ascii="Arial" w:hAnsi="Arial" w:cs="Arial"/>
          </w:rPr>
          <w:id w:val="-775254408"/>
          <w:citation/>
        </w:sdtPr>
        <w:sdtEndPr/>
        <w:sdtContent>
          <w:r w:rsidR="00C81975">
            <w:rPr>
              <w:rFonts w:ascii="Arial" w:hAnsi="Arial" w:cs="Arial"/>
            </w:rPr>
            <w:fldChar w:fldCharType="begin"/>
          </w:r>
          <w:r w:rsidR="00C81975">
            <w:rPr>
              <w:rFonts w:ascii="Arial" w:hAnsi="Arial" w:cs="Arial"/>
            </w:rPr>
            <w:instrText xml:space="preserve"> CITATION Bro211 \l 2057 </w:instrText>
          </w:r>
          <w:r w:rsidR="00C81975">
            <w:rPr>
              <w:rFonts w:ascii="Arial" w:hAnsi="Arial" w:cs="Arial"/>
            </w:rPr>
            <w:fldChar w:fldCharType="separate"/>
          </w:r>
          <w:r w:rsidR="00C81975" w:rsidRPr="00C81975">
            <w:rPr>
              <w:rFonts w:ascii="Arial" w:hAnsi="Arial" w:cs="Arial"/>
              <w:noProof/>
            </w:rPr>
            <w:t>(Bromley.gov.uk, 2021)</w:t>
          </w:r>
          <w:r w:rsidR="00C81975">
            <w:rPr>
              <w:rFonts w:ascii="Arial" w:hAnsi="Arial" w:cs="Arial"/>
            </w:rPr>
            <w:fldChar w:fldCharType="end"/>
          </w:r>
        </w:sdtContent>
      </w:sdt>
    </w:p>
    <w:p w14:paraId="1335B812" w14:textId="5035D935" w:rsidR="0080370C" w:rsidRDefault="002E2185" w:rsidP="00A66341">
      <w:pPr>
        <w:pStyle w:val="NoSpacing"/>
        <w:rPr>
          <w:rFonts w:ascii="Arial" w:hAnsi="Arial" w:cs="Arial"/>
        </w:rPr>
      </w:pPr>
      <w:r>
        <w:rPr>
          <w:rFonts w:ascii="Arial" w:hAnsi="Arial" w:cs="Arial"/>
        </w:rPr>
        <w:t xml:space="preserve">Local </w:t>
      </w:r>
      <w:r w:rsidR="00D61C14">
        <w:rPr>
          <w:rFonts w:ascii="Arial" w:hAnsi="Arial" w:cs="Arial"/>
        </w:rPr>
        <w:t>politician to help address the issues in parliament</w:t>
      </w:r>
      <w:r w:rsidR="00551290">
        <w:rPr>
          <w:rFonts w:ascii="Arial" w:hAnsi="Arial" w:cs="Arial"/>
        </w:rPr>
        <w:t>, of which the local Liberal demo</w:t>
      </w:r>
      <w:r w:rsidR="000144D7">
        <w:rPr>
          <w:rFonts w:ascii="Arial" w:hAnsi="Arial" w:cs="Arial"/>
        </w:rPr>
        <w:t xml:space="preserve">crats has taken </w:t>
      </w:r>
      <w:r w:rsidR="00175AF3">
        <w:rPr>
          <w:rFonts w:ascii="Arial" w:hAnsi="Arial" w:cs="Arial"/>
        </w:rPr>
        <w:t xml:space="preserve">umbrage </w:t>
      </w:r>
      <w:r w:rsidR="00135A11">
        <w:rPr>
          <w:rFonts w:ascii="Arial" w:hAnsi="Arial" w:cs="Arial"/>
        </w:rPr>
        <w:t xml:space="preserve">with a conservative </w:t>
      </w:r>
      <w:r w:rsidR="0033733D">
        <w:rPr>
          <w:rFonts w:ascii="Arial" w:hAnsi="Arial" w:cs="Arial"/>
        </w:rPr>
        <w:t xml:space="preserve">local </w:t>
      </w:r>
      <w:r w:rsidR="00AE011F">
        <w:rPr>
          <w:rFonts w:ascii="Arial" w:hAnsi="Arial" w:cs="Arial"/>
        </w:rPr>
        <w:t>councillor</w:t>
      </w:r>
      <w:r w:rsidR="009E70AB">
        <w:rPr>
          <w:rFonts w:ascii="Arial" w:hAnsi="Arial" w:cs="Arial"/>
        </w:rPr>
        <w:t>’</w:t>
      </w:r>
      <w:r w:rsidR="00AE011F">
        <w:rPr>
          <w:rFonts w:ascii="Arial" w:hAnsi="Arial" w:cs="Arial"/>
        </w:rPr>
        <w:t>s</w:t>
      </w:r>
      <w:r w:rsidR="0033733D">
        <w:rPr>
          <w:rFonts w:ascii="Arial" w:hAnsi="Arial" w:cs="Arial"/>
        </w:rPr>
        <w:t xml:space="preserve"> assertion that </w:t>
      </w:r>
      <w:r w:rsidR="00E12ECE">
        <w:rPr>
          <w:rFonts w:ascii="Arial" w:hAnsi="Arial" w:cs="Arial"/>
        </w:rPr>
        <w:t xml:space="preserve">Bromley is </w:t>
      </w:r>
      <w:r w:rsidR="00F1176A">
        <w:rPr>
          <w:rFonts w:ascii="Arial" w:hAnsi="Arial" w:cs="Arial"/>
        </w:rPr>
        <w:t>pollution free.</w:t>
      </w:r>
      <w:r w:rsidR="00D31909">
        <w:rPr>
          <w:rFonts w:ascii="Arial" w:hAnsi="Arial" w:cs="Arial"/>
        </w:rPr>
        <w:t xml:space="preserve"> </w:t>
      </w:r>
      <w:sdt>
        <w:sdtPr>
          <w:rPr>
            <w:rFonts w:ascii="Arial" w:hAnsi="Arial" w:cs="Arial"/>
          </w:rPr>
          <w:id w:val="1070388909"/>
          <w:citation/>
        </w:sdtPr>
        <w:sdtEndPr/>
        <w:sdtContent>
          <w:r w:rsidR="008857C0">
            <w:rPr>
              <w:rFonts w:ascii="Arial" w:hAnsi="Arial" w:cs="Arial"/>
            </w:rPr>
            <w:fldChar w:fldCharType="begin"/>
          </w:r>
          <w:r w:rsidR="00C71987">
            <w:rPr>
              <w:rFonts w:ascii="Arial" w:hAnsi="Arial" w:cs="Arial"/>
            </w:rPr>
            <w:instrText xml:space="preserve">CITATION Bro221 \l 2057 </w:instrText>
          </w:r>
          <w:r w:rsidR="008857C0">
            <w:rPr>
              <w:rFonts w:ascii="Arial" w:hAnsi="Arial" w:cs="Arial"/>
            </w:rPr>
            <w:fldChar w:fldCharType="separate"/>
          </w:r>
          <w:r w:rsidR="00C71987" w:rsidRPr="00C71987">
            <w:rPr>
              <w:rFonts w:ascii="Arial" w:hAnsi="Arial" w:cs="Arial"/>
              <w:noProof/>
            </w:rPr>
            <w:t>(Bromley Liberal Democrats, 2022)</w:t>
          </w:r>
          <w:r w:rsidR="008857C0">
            <w:rPr>
              <w:rFonts w:ascii="Arial" w:hAnsi="Arial" w:cs="Arial"/>
            </w:rPr>
            <w:fldChar w:fldCharType="end"/>
          </w:r>
        </w:sdtContent>
      </w:sdt>
      <w:r w:rsidR="00C71987">
        <w:rPr>
          <w:rFonts w:ascii="Arial" w:hAnsi="Arial" w:cs="Arial"/>
        </w:rPr>
        <w:t>.</w:t>
      </w:r>
      <w:r w:rsidR="0033733D">
        <w:rPr>
          <w:rFonts w:ascii="Arial" w:hAnsi="Arial" w:cs="Arial"/>
        </w:rPr>
        <w:t xml:space="preserve"> </w:t>
      </w:r>
      <w:r w:rsidR="009E70AB">
        <w:rPr>
          <w:rFonts w:ascii="Arial" w:hAnsi="Arial" w:cs="Arial"/>
        </w:rPr>
        <w:t>The residence</w:t>
      </w:r>
      <w:r w:rsidR="00AD1D04">
        <w:rPr>
          <w:rFonts w:ascii="Arial" w:hAnsi="Arial" w:cs="Arial"/>
        </w:rPr>
        <w:t>,</w:t>
      </w:r>
      <w:r w:rsidR="00BF3EC3">
        <w:rPr>
          <w:rFonts w:ascii="Arial" w:hAnsi="Arial" w:cs="Arial"/>
        </w:rPr>
        <w:t xml:space="preserve"> charities,</w:t>
      </w:r>
      <w:r w:rsidR="009E70AB">
        <w:rPr>
          <w:rFonts w:ascii="Arial" w:hAnsi="Arial" w:cs="Arial"/>
        </w:rPr>
        <w:t xml:space="preserve"> local industries</w:t>
      </w:r>
      <w:r w:rsidR="0061026F">
        <w:rPr>
          <w:rFonts w:ascii="Arial" w:hAnsi="Arial" w:cs="Arial"/>
        </w:rPr>
        <w:t>, companies, and the NHS</w:t>
      </w:r>
      <w:r w:rsidR="00110BC6">
        <w:rPr>
          <w:rFonts w:ascii="Arial" w:hAnsi="Arial" w:cs="Arial"/>
        </w:rPr>
        <w:t>.</w:t>
      </w:r>
    </w:p>
    <w:p w14:paraId="24C2DCE8" w14:textId="7CE76F5B" w:rsidR="0080370C" w:rsidRDefault="0097683E" w:rsidP="00A66341">
      <w:pPr>
        <w:pStyle w:val="NoSpacing"/>
        <w:rPr>
          <w:rFonts w:ascii="Arial" w:hAnsi="Arial" w:cs="Arial"/>
        </w:rPr>
      </w:pPr>
      <w:r>
        <w:rPr>
          <w:rFonts w:ascii="Arial" w:hAnsi="Arial" w:cs="Arial"/>
        </w:rPr>
        <w:lastRenderedPageBreak/>
        <w:t xml:space="preserve"> </w:t>
      </w:r>
    </w:p>
    <w:p w14:paraId="65E70ADA" w14:textId="6EC94EDA" w:rsidR="0080370C" w:rsidRDefault="00A65D15" w:rsidP="00A66341">
      <w:pPr>
        <w:pStyle w:val="NoSpacing"/>
        <w:rPr>
          <w:rFonts w:ascii="Arial" w:hAnsi="Arial" w:cs="Arial"/>
        </w:rPr>
      </w:pPr>
      <w:r>
        <w:rPr>
          <w:rFonts w:ascii="Arial" w:hAnsi="Arial" w:cs="Arial"/>
        </w:rPr>
        <w:t xml:space="preserve">Heart </w:t>
      </w:r>
      <w:r w:rsidR="00F50176">
        <w:rPr>
          <w:rFonts w:ascii="Arial" w:hAnsi="Arial" w:cs="Arial"/>
        </w:rPr>
        <w:t>disease is quite prominent in Bromley</w:t>
      </w:r>
      <w:r w:rsidR="0048225F">
        <w:rPr>
          <w:rFonts w:ascii="Arial" w:hAnsi="Arial" w:cs="Arial"/>
        </w:rPr>
        <w:t xml:space="preserve"> and its inextricably linked to </w:t>
      </w:r>
      <w:r w:rsidR="009A1BFC">
        <w:rPr>
          <w:rFonts w:ascii="Arial" w:hAnsi="Arial" w:cs="Arial"/>
        </w:rPr>
        <w:t>air pollution</w:t>
      </w:r>
      <w:r w:rsidR="00363F75">
        <w:rPr>
          <w:rFonts w:ascii="Arial" w:hAnsi="Arial" w:cs="Arial"/>
        </w:rPr>
        <w:t xml:space="preserve">. It is </w:t>
      </w:r>
      <w:r w:rsidR="0024220E">
        <w:rPr>
          <w:rFonts w:ascii="Arial" w:hAnsi="Arial" w:cs="Arial"/>
        </w:rPr>
        <w:t>fundamental that the stakeholders enact policies and regulatio</w:t>
      </w:r>
      <w:r w:rsidR="00397A8C">
        <w:rPr>
          <w:rFonts w:ascii="Arial" w:hAnsi="Arial" w:cs="Arial"/>
        </w:rPr>
        <w:t>ns to address this rapidly rising phenomenon</w:t>
      </w:r>
      <w:r w:rsidR="00802EAF">
        <w:rPr>
          <w:rFonts w:ascii="Arial" w:hAnsi="Arial" w:cs="Arial"/>
        </w:rPr>
        <w:t xml:space="preserve">. The NHS, </w:t>
      </w:r>
      <w:r w:rsidR="00B747D9">
        <w:rPr>
          <w:rFonts w:ascii="Arial" w:hAnsi="Arial" w:cs="Arial"/>
        </w:rPr>
        <w:t xml:space="preserve">charities (British Heart Foundation), </w:t>
      </w:r>
      <w:r w:rsidR="00183FDB">
        <w:rPr>
          <w:rFonts w:ascii="Arial" w:hAnsi="Arial" w:cs="Arial"/>
        </w:rPr>
        <w:t xml:space="preserve">service users, </w:t>
      </w:r>
      <w:r w:rsidR="00BD31BD">
        <w:rPr>
          <w:rFonts w:ascii="Arial" w:hAnsi="Arial" w:cs="Arial"/>
        </w:rPr>
        <w:t xml:space="preserve">PHE, </w:t>
      </w:r>
      <w:r w:rsidR="00BB3819">
        <w:rPr>
          <w:rFonts w:ascii="Arial" w:hAnsi="Arial" w:cs="Arial"/>
        </w:rPr>
        <w:t>Local authorities</w:t>
      </w:r>
      <w:r w:rsidR="00715BAB">
        <w:rPr>
          <w:rFonts w:ascii="Arial" w:hAnsi="Arial" w:cs="Arial"/>
        </w:rPr>
        <w:t>,</w:t>
      </w:r>
      <w:r w:rsidR="005F0BD9">
        <w:rPr>
          <w:rFonts w:ascii="Arial" w:hAnsi="Arial" w:cs="Arial"/>
        </w:rPr>
        <w:t xml:space="preserve"> health clubs, and public awareness </w:t>
      </w:r>
      <w:r w:rsidR="00540450">
        <w:rPr>
          <w:rFonts w:ascii="Arial" w:hAnsi="Arial" w:cs="Arial"/>
        </w:rPr>
        <w:t>campaigns.</w:t>
      </w:r>
    </w:p>
    <w:p w14:paraId="0581BBBF" w14:textId="77777777" w:rsidR="00C441FE" w:rsidRPr="00830675" w:rsidRDefault="00C441FE" w:rsidP="00A66341">
      <w:pPr>
        <w:pStyle w:val="NoSpacing"/>
        <w:rPr>
          <w:rFonts w:ascii="Arial" w:hAnsi="Arial" w:cs="Arial"/>
          <w:b/>
          <w:bCs/>
        </w:rPr>
      </w:pPr>
    </w:p>
    <w:p w14:paraId="749D413C" w14:textId="77777777" w:rsidR="00976C22" w:rsidRDefault="00976C22" w:rsidP="00830675">
      <w:pPr>
        <w:rPr>
          <w:rFonts w:ascii="Arial" w:hAnsi="Arial" w:cs="Arial"/>
          <w:b/>
          <w:bCs/>
        </w:rPr>
      </w:pPr>
    </w:p>
    <w:p w14:paraId="12BA3D60" w14:textId="2361A901" w:rsidR="00C777C8" w:rsidRPr="00830675" w:rsidRDefault="006A0F54" w:rsidP="00830675">
      <w:pPr>
        <w:rPr>
          <w:rFonts w:ascii="Arial" w:hAnsi="Arial" w:cs="Arial"/>
          <w:b/>
          <w:bCs/>
        </w:rPr>
      </w:pPr>
      <w:r w:rsidRPr="00830675">
        <w:rPr>
          <w:rFonts w:ascii="Arial" w:hAnsi="Arial" w:cs="Arial"/>
          <w:b/>
          <w:bCs/>
        </w:rPr>
        <w:t>Use of digital media and</w:t>
      </w:r>
      <w:r w:rsidR="009140A4" w:rsidRPr="00830675">
        <w:rPr>
          <w:rFonts w:ascii="Arial" w:hAnsi="Arial" w:cs="Arial"/>
          <w:b/>
          <w:bCs/>
        </w:rPr>
        <w:t xml:space="preserve"> technologies for community development</w:t>
      </w:r>
      <w:r w:rsidR="00C777C8" w:rsidRPr="00830675">
        <w:rPr>
          <w:rFonts w:ascii="Arial" w:hAnsi="Arial" w:cs="Arial"/>
          <w:b/>
          <w:bCs/>
        </w:rPr>
        <w:t>:</w:t>
      </w:r>
      <w:r w:rsidRPr="00830675">
        <w:rPr>
          <w:rFonts w:ascii="Arial" w:hAnsi="Arial" w:cs="Arial"/>
          <w:b/>
          <w:bCs/>
        </w:rPr>
        <w:t xml:space="preserve"> </w:t>
      </w:r>
    </w:p>
    <w:p w14:paraId="3D91D4DC" w14:textId="2F0B6FF6" w:rsidR="0080370C" w:rsidRDefault="00950B11" w:rsidP="00830675">
      <w:pPr>
        <w:rPr>
          <w:rFonts w:ascii="Arial" w:hAnsi="Arial" w:cs="Arial"/>
        </w:rPr>
      </w:pPr>
      <w:r w:rsidRPr="00830675">
        <w:rPr>
          <w:rFonts w:ascii="Arial" w:hAnsi="Arial" w:cs="Arial"/>
        </w:rPr>
        <w:t xml:space="preserve">Technology </w:t>
      </w:r>
      <w:r w:rsidR="00830675" w:rsidRPr="00830675">
        <w:rPr>
          <w:rFonts w:ascii="Arial" w:hAnsi="Arial" w:cs="Arial"/>
        </w:rPr>
        <w:t xml:space="preserve">has </w:t>
      </w:r>
      <w:r w:rsidR="00BE564F" w:rsidRPr="0091420F">
        <w:rPr>
          <w:rFonts w:ascii="Arial" w:hAnsi="Arial" w:cs="Arial"/>
        </w:rPr>
        <w:t xml:space="preserve">become second nature in our </w:t>
      </w:r>
      <w:r w:rsidR="000B40CA" w:rsidRPr="0091420F">
        <w:rPr>
          <w:rFonts w:ascii="Arial" w:hAnsi="Arial" w:cs="Arial"/>
        </w:rPr>
        <w:t>lives,</w:t>
      </w:r>
      <w:r w:rsidR="00BE564F" w:rsidRPr="0091420F">
        <w:rPr>
          <w:rFonts w:ascii="Arial" w:hAnsi="Arial" w:cs="Arial"/>
        </w:rPr>
        <w:t xml:space="preserve"> and it is</w:t>
      </w:r>
      <w:r w:rsidR="0091420F">
        <w:rPr>
          <w:rFonts w:ascii="Arial" w:hAnsi="Arial" w:cs="Arial"/>
        </w:rPr>
        <w:t xml:space="preserve"> </w:t>
      </w:r>
      <w:r w:rsidR="00BE564F" w:rsidRPr="0091420F">
        <w:rPr>
          <w:rFonts w:ascii="Arial" w:hAnsi="Arial" w:cs="Arial"/>
        </w:rPr>
        <w:t>used</w:t>
      </w:r>
      <w:r w:rsidR="00BE564F">
        <w:rPr>
          <w:rFonts w:ascii="Arial" w:hAnsi="Arial" w:cs="Arial"/>
          <w:b/>
          <w:bCs/>
        </w:rPr>
        <w:t xml:space="preserve"> </w:t>
      </w:r>
      <w:r w:rsidR="0091420F">
        <w:rPr>
          <w:rFonts w:ascii="Arial" w:hAnsi="Arial" w:cs="Arial"/>
        </w:rPr>
        <w:t>for almost everything in o</w:t>
      </w:r>
      <w:r w:rsidR="00582AF8">
        <w:rPr>
          <w:rFonts w:ascii="Arial" w:hAnsi="Arial" w:cs="Arial"/>
        </w:rPr>
        <w:t>ur daily lives.</w:t>
      </w:r>
      <w:r w:rsidR="00E348DC">
        <w:rPr>
          <w:rFonts w:ascii="Arial" w:hAnsi="Arial" w:cs="Arial"/>
        </w:rPr>
        <w:t xml:space="preserve"> The part of </w:t>
      </w:r>
      <w:r w:rsidR="00BC7B0C">
        <w:rPr>
          <w:rFonts w:ascii="Arial" w:hAnsi="Arial" w:cs="Arial"/>
        </w:rPr>
        <w:t xml:space="preserve">technology </w:t>
      </w:r>
      <w:r w:rsidR="00254689">
        <w:rPr>
          <w:rFonts w:ascii="Arial" w:hAnsi="Arial" w:cs="Arial"/>
        </w:rPr>
        <w:t>in community development is to empower</w:t>
      </w:r>
      <w:r w:rsidR="000B40CA">
        <w:rPr>
          <w:rFonts w:ascii="Arial" w:hAnsi="Arial" w:cs="Arial"/>
        </w:rPr>
        <w:t>,</w:t>
      </w:r>
      <w:r w:rsidR="00254689">
        <w:rPr>
          <w:rFonts w:ascii="Arial" w:hAnsi="Arial" w:cs="Arial"/>
        </w:rPr>
        <w:t xml:space="preserve"> provide </w:t>
      </w:r>
      <w:r w:rsidR="003A6803">
        <w:rPr>
          <w:rFonts w:ascii="Arial" w:hAnsi="Arial" w:cs="Arial"/>
        </w:rPr>
        <w:t xml:space="preserve">vision and a voice to individuals inside the </w:t>
      </w:r>
      <w:r w:rsidR="00A76790">
        <w:rPr>
          <w:rFonts w:ascii="Arial" w:hAnsi="Arial" w:cs="Arial"/>
        </w:rPr>
        <w:t xml:space="preserve">entire ecosystem, helping </w:t>
      </w:r>
      <w:r w:rsidR="00E355F3">
        <w:rPr>
          <w:rFonts w:ascii="Arial" w:hAnsi="Arial" w:cs="Arial"/>
        </w:rPr>
        <w:t>citizens to devise a better and sustai</w:t>
      </w:r>
      <w:r w:rsidR="0050177F">
        <w:rPr>
          <w:rFonts w:ascii="Arial" w:hAnsi="Arial" w:cs="Arial"/>
        </w:rPr>
        <w:t>nable environment and future for themselves.</w:t>
      </w:r>
      <w:r w:rsidR="006B0F45">
        <w:rPr>
          <w:rFonts w:ascii="Arial" w:hAnsi="Arial" w:cs="Arial"/>
        </w:rPr>
        <w:t xml:space="preserve"> </w:t>
      </w:r>
      <w:sdt>
        <w:sdtPr>
          <w:rPr>
            <w:rFonts w:ascii="Arial" w:hAnsi="Arial" w:cs="Arial"/>
          </w:rPr>
          <w:id w:val="630215634"/>
          <w:citation/>
        </w:sdtPr>
        <w:sdtEndPr/>
        <w:sdtContent>
          <w:r w:rsidR="006B0F45">
            <w:rPr>
              <w:rFonts w:ascii="Arial" w:hAnsi="Arial" w:cs="Arial"/>
            </w:rPr>
            <w:fldChar w:fldCharType="begin"/>
          </w:r>
          <w:r w:rsidR="007B6359">
            <w:rPr>
              <w:rFonts w:ascii="Arial" w:hAnsi="Arial" w:cs="Arial"/>
            </w:rPr>
            <w:instrText xml:space="preserve">CITATION Min16 \l 2057 </w:instrText>
          </w:r>
          <w:r w:rsidR="006B0F45">
            <w:rPr>
              <w:rFonts w:ascii="Arial" w:hAnsi="Arial" w:cs="Arial"/>
            </w:rPr>
            <w:fldChar w:fldCharType="separate"/>
          </w:r>
          <w:r w:rsidR="007B6359" w:rsidRPr="007B6359">
            <w:rPr>
              <w:rFonts w:ascii="Arial" w:hAnsi="Arial" w:cs="Arial"/>
              <w:noProof/>
            </w:rPr>
            <w:t>(LiveMint, 2016)</w:t>
          </w:r>
          <w:r w:rsidR="006B0F45">
            <w:rPr>
              <w:rFonts w:ascii="Arial" w:hAnsi="Arial" w:cs="Arial"/>
            </w:rPr>
            <w:fldChar w:fldCharType="end"/>
          </w:r>
        </w:sdtContent>
      </w:sdt>
    </w:p>
    <w:p w14:paraId="64D305C9" w14:textId="2EEC2764" w:rsidR="00DA46AD" w:rsidRDefault="00DA46AD" w:rsidP="00830675">
      <w:pPr>
        <w:rPr>
          <w:rFonts w:ascii="Arial" w:hAnsi="Arial" w:cs="Arial"/>
        </w:rPr>
      </w:pPr>
      <w:r>
        <w:rPr>
          <w:rFonts w:ascii="Arial" w:hAnsi="Arial" w:cs="Arial"/>
        </w:rPr>
        <w:t>Technology</w:t>
      </w:r>
      <w:r w:rsidR="004613A5">
        <w:rPr>
          <w:rFonts w:ascii="Arial" w:hAnsi="Arial" w:cs="Arial"/>
        </w:rPr>
        <w:t xml:space="preserve"> can enhance community dev</w:t>
      </w:r>
      <w:r w:rsidR="0046734C">
        <w:rPr>
          <w:rFonts w:ascii="Arial" w:hAnsi="Arial" w:cs="Arial"/>
        </w:rPr>
        <w:t>elopment in different ways</w:t>
      </w:r>
      <w:r w:rsidR="0077530A">
        <w:rPr>
          <w:rFonts w:ascii="Arial" w:hAnsi="Arial" w:cs="Arial"/>
        </w:rPr>
        <w:t xml:space="preserve"> by </w:t>
      </w:r>
      <w:r w:rsidR="00C55D21">
        <w:rPr>
          <w:rFonts w:ascii="Arial" w:hAnsi="Arial" w:cs="Arial"/>
        </w:rPr>
        <w:t xml:space="preserve">using </w:t>
      </w:r>
      <w:r w:rsidR="00193596">
        <w:rPr>
          <w:rFonts w:ascii="Arial" w:hAnsi="Arial" w:cs="Arial"/>
        </w:rPr>
        <w:t xml:space="preserve">technology to </w:t>
      </w:r>
      <w:r w:rsidR="006C490A">
        <w:rPr>
          <w:rFonts w:ascii="Arial" w:hAnsi="Arial" w:cs="Arial"/>
        </w:rPr>
        <w:t>request</w:t>
      </w:r>
      <w:r w:rsidR="002B5864">
        <w:rPr>
          <w:rFonts w:ascii="Arial" w:hAnsi="Arial" w:cs="Arial"/>
        </w:rPr>
        <w:t xml:space="preserve"> developmental </w:t>
      </w:r>
      <w:r w:rsidR="005F1FA3">
        <w:rPr>
          <w:rFonts w:ascii="Arial" w:hAnsi="Arial" w:cs="Arial"/>
        </w:rPr>
        <w:t>aims in an efficacious way</w:t>
      </w:r>
      <w:r w:rsidR="00B715FD">
        <w:rPr>
          <w:rFonts w:ascii="Arial" w:hAnsi="Arial" w:cs="Arial"/>
        </w:rPr>
        <w:t xml:space="preserve"> rather than the traditional methods</w:t>
      </w:r>
      <w:r w:rsidR="004348C3">
        <w:rPr>
          <w:rFonts w:ascii="Arial" w:hAnsi="Arial" w:cs="Arial"/>
        </w:rPr>
        <w:t xml:space="preserve">, help monitor and </w:t>
      </w:r>
      <w:r w:rsidR="0010748E">
        <w:rPr>
          <w:rFonts w:ascii="Arial" w:hAnsi="Arial" w:cs="Arial"/>
        </w:rPr>
        <w:t>gauge</w:t>
      </w:r>
      <w:r w:rsidR="00B056D3">
        <w:rPr>
          <w:rFonts w:ascii="Arial" w:hAnsi="Arial" w:cs="Arial"/>
        </w:rPr>
        <w:t xml:space="preserve"> performance</w:t>
      </w:r>
      <w:r w:rsidR="00E86269">
        <w:rPr>
          <w:rFonts w:ascii="Arial" w:hAnsi="Arial" w:cs="Arial"/>
        </w:rPr>
        <w:t>s</w:t>
      </w:r>
      <w:r w:rsidR="00B056D3">
        <w:rPr>
          <w:rFonts w:ascii="Arial" w:hAnsi="Arial" w:cs="Arial"/>
        </w:rPr>
        <w:t xml:space="preserve"> to </w:t>
      </w:r>
      <w:r w:rsidR="008D4EDC">
        <w:rPr>
          <w:rFonts w:ascii="Arial" w:hAnsi="Arial" w:cs="Arial"/>
        </w:rPr>
        <w:t xml:space="preserve">see if targets are </w:t>
      </w:r>
      <w:r w:rsidR="00682A4E">
        <w:rPr>
          <w:rFonts w:ascii="Arial" w:hAnsi="Arial" w:cs="Arial"/>
        </w:rPr>
        <w:t xml:space="preserve">been </w:t>
      </w:r>
      <w:r w:rsidR="008D4EDC">
        <w:rPr>
          <w:rFonts w:ascii="Arial" w:hAnsi="Arial" w:cs="Arial"/>
        </w:rPr>
        <w:t>attained</w:t>
      </w:r>
      <w:r w:rsidR="00BE3C1B">
        <w:rPr>
          <w:rFonts w:ascii="Arial" w:hAnsi="Arial" w:cs="Arial"/>
        </w:rPr>
        <w:t xml:space="preserve">, technology is </w:t>
      </w:r>
      <w:r w:rsidR="00E32FA6">
        <w:rPr>
          <w:rFonts w:ascii="Arial" w:hAnsi="Arial" w:cs="Arial"/>
        </w:rPr>
        <w:t xml:space="preserve">instrumental in advertising </w:t>
      </w:r>
      <w:r w:rsidR="00CA71B6">
        <w:rPr>
          <w:rFonts w:ascii="Arial" w:hAnsi="Arial" w:cs="Arial"/>
        </w:rPr>
        <w:t>the communit</w:t>
      </w:r>
      <w:r w:rsidR="00FD50AF">
        <w:rPr>
          <w:rFonts w:ascii="Arial" w:hAnsi="Arial" w:cs="Arial"/>
        </w:rPr>
        <w:t xml:space="preserve">ies assets </w:t>
      </w:r>
      <w:r w:rsidR="00CA71B6">
        <w:rPr>
          <w:rFonts w:ascii="Arial" w:hAnsi="Arial" w:cs="Arial"/>
        </w:rPr>
        <w:t xml:space="preserve">and information sharing and gathering for all </w:t>
      </w:r>
      <w:r w:rsidR="00B979D7">
        <w:rPr>
          <w:rFonts w:ascii="Arial" w:hAnsi="Arial" w:cs="Arial"/>
        </w:rPr>
        <w:t>citizens</w:t>
      </w:r>
      <w:r w:rsidR="00D70BAE">
        <w:rPr>
          <w:rFonts w:ascii="Arial" w:hAnsi="Arial" w:cs="Arial"/>
        </w:rPr>
        <w:t>,</w:t>
      </w:r>
      <w:r w:rsidR="00B979D7">
        <w:rPr>
          <w:rFonts w:ascii="Arial" w:hAnsi="Arial" w:cs="Arial"/>
        </w:rPr>
        <w:t xml:space="preserve"> </w:t>
      </w:r>
      <w:r w:rsidR="00FD50AF">
        <w:rPr>
          <w:rFonts w:ascii="Arial" w:hAnsi="Arial" w:cs="Arial"/>
        </w:rPr>
        <w:t>tourists</w:t>
      </w:r>
      <w:r w:rsidR="0046734C">
        <w:rPr>
          <w:rFonts w:ascii="Arial" w:hAnsi="Arial" w:cs="Arial"/>
        </w:rPr>
        <w:t xml:space="preserve"> </w:t>
      </w:r>
      <w:r w:rsidR="006470F9">
        <w:rPr>
          <w:rFonts w:ascii="Arial" w:hAnsi="Arial" w:cs="Arial"/>
        </w:rPr>
        <w:t xml:space="preserve">and attracting new </w:t>
      </w:r>
      <w:r w:rsidR="00CC4BFB">
        <w:rPr>
          <w:rFonts w:ascii="Arial" w:hAnsi="Arial" w:cs="Arial"/>
        </w:rPr>
        <w:t>individuals</w:t>
      </w:r>
      <w:r w:rsidR="003E1800">
        <w:rPr>
          <w:rFonts w:ascii="Arial" w:hAnsi="Arial" w:cs="Arial"/>
        </w:rPr>
        <w:t xml:space="preserve"> to the community</w:t>
      </w:r>
      <w:r w:rsidR="00304F04">
        <w:rPr>
          <w:rFonts w:ascii="Arial" w:hAnsi="Arial" w:cs="Arial"/>
        </w:rPr>
        <w:t>, and</w:t>
      </w:r>
      <w:r w:rsidR="00AD4AE6">
        <w:rPr>
          <w:rFonts w:ascii="Arial" w:hAnsi="Arial" w:cs="Arial"/>
        </w:rPr>
        <w:t xml:space="preserve"> to help provide </w:t>
      </w:r>
      <w:r w:rsidR="003E2423">
        <w:rPr>
          <w:rFonts w:ascii="Arial" w:hAnsi="Arial" w:cs="Arial"/>
        </w:rPr>
        <w:t xml:space="preserve">the basic </w:t>
      </w:r>
      <w:r w:rsidR="000A3D76">
        <w:rPr>
          <w:rFonts w:ascii="Arial" w:hAnsi="Arial" w:cs="Arial"/>
        </w:rPr>
        <w:t xml:space="preserve">needs and infrastructures necessary for the </w:t>
      </w:r>
      <w:r w:rsidR="003E38DE">
        <w:rPr>
          <w:rFonts w:ascii="Arial" w:hAnsi="Arial" w:cs="Arial"/>
        </w:rPr>
        <w:t>modern economy</w:t>
      </w:r>
      <w:r w:rsidR="00DA3E54">
        <w:rPr>
          <w:rFonts w:ascii="Arial" w:hAnsi="Arial" w:cs="Arial"/>
        </w:rPr>
        <w:t>.</w:t>
      </w:r>
      <w:r w:rsidR="00EF4E35">
        <w:rPr>
          <w:rFonts w:ascii="Arial" w:hAnsi="Arial" w:cs="Arial"/>
        </w:rPr>
        <w:t xml:space="preserve"> </w:t>
      </w:r>
      <w:sdt>
        <w:sdtPr>
          <w:rPr>
            <w:rFonts w:ascii="Arial" w:hAnsi="Arial" w:cs="Arial"/>
          </w:rPr>
          <w:id w:val="-1996014323"/>
          <w:citation/>
        </w:sdtPr>
        <w:sdtEndPr/>
        <w:sdtContent>
          <w:r w:rsidR="00EF4E35">
            <w:rPr>
              <w:rFonts w:ascii="Arial" w:hAnsi="Arial" w:cs="Arial"/>
            </w:rPr>
            <w:fldChar w:fldCharType="begin"/>
          </w:r>
          <w:r w:rsidR="00EF4E35">
            <w:rPr>
              <w:rFonts w:ascii="Arial" w:hAnsi="Arial" w:cs="Arial"/>
            </w:rPr>
            <w:instrText xml:space="preserve"> CITATION Hat14 \l 2057 </w:instrText>
          </w:r>
          <w:r w:rsidR="00EF4E35">
            <w:rPr>
              <w:rFonts w:ascii="Arial" w:hAnsi="Arial" w:cs="Arial"/>
            </w:rPr>
            <w:fldChar w:fldCharType="separate"/>
          </w:r>
          <w:r w:rsidR="00EF4E35" w:rsidRPr="00EF4E35">
            <w:rPr>
              <w:rFonts w:ascii="Arial" w:hAnsi="Arial" w:cs="Arial"/>
              <w:noProof/>
            </w:rPr>
            <w:t>(Hatcher, 2014)</w:t>
          </w:r>
          <w:r w:rsidR="00EF4E35">
            <w:rPr>
              <w:rFonts w:ascii="Arial" w:hAnsi="Arial" w:cs="Arial"/>
            </w:rPr>
            <w:fldChar w:fldCharType="end"/>
          </w:r>
        </w:sdtContent>
      </w:sdt>
    </w:p>
    <w:p w14:paraId="34AFED63" w14:textId="501223DA" w:rsidR="009D602F" w:rsidRDefault="009D602F" w:rsidP="00830675">
      <w:pPr>
        <w:rPr>
          <w:rFonts w:ascii="Arial" w:hAnsi="Arial" w:cs="Arial"/>
        </w:rPr>
      </w:pPr>
      <w:r>
        <w:rPr>
          <w:rFonts w:ascii="Arial" w:hAnsi="Arial" w:cs="Arial"/>
        </w:rPr>
        <w:t>The e</w:t>
      </w:r>
      <w:r w:rsidR="000512C7">
        <w:rPr>
          <w:rFonts w:ascii="Arial" w:hAnsi="Arial" w:cs="Arial"/>
        </w:rPr>
        <w:t xml:space="preserve">xplosion of social media in recent times has </w:t>
      </w:r>
      <w:r w:rsidR="008A5037">
        <w:rPr>
          <w:rFonts w:ascii="Arial" w:hAnsi="Arial" w:cs="Arial"/>
        </w:rPr>
        <w:t xml:space="preserve">expanded the reach of digital technologies around our world and communities, </w:t>
      </w:r>
      <w:r w:rsidR="00541C8F">
        <w:rPr>
          <w:rFonts w:ascii="Arial" w:hAnsi="Arial" w:cs="Arial"/>
        </w:rPr>
        <w:t xml:space="preserve">information can be shared more </w:t>
      </w:r>
      <w:r w:rsidR="00F4731E">
        <w:rPr>
          <w:rFonts w:ascii="Arial" w:hAnsi="Arial" w:cs="Arial"/>
        </w:rPr>
        <w:t xml:space="preserve">quickly and reach many more areas </w:t>
      </w:r>
      <w:r w:rsidR="00A16138">
        <w:rPr>
          <w:rFonts w:ascii="Arial" w:hAnsi="Arial" w:cs="Arial"/>
        </w:rPr>
        <w:t>through these medium than the tradition ways,</w:t>
      </w:r>
      <w:r w:rsidR="00DF3862">
        <w:rPr>
          <w:rFonts w:ascii="Arial" w:hAnsi="Arial" w:cs="Arial"/>
        </w:rPr>
        <w:t xml:space="preserve"> the internet</w:t>
      </w:r>
      <w:r w:rsidR="00CF71A4">
        <w:rPr>
          <w:rFonts w:ascii="Arial" w:hAnsi="Arial" w:cs="Arial"/>
        </w:rPr>
        <w:t xml:space="preserve"> and mobile phones are some </w:t>
      </w:r>
      <w:r w:rsidR="00B21E13">
        <w:rPr>
          <w:rFonts w:ascii="Arial" w:hAnsi="Arial" w:cs="Arial"/>
        </w:rPr>
        <w:t>examples</w:t>
      </w:r>
      <w:r w:rsidR="00CF71A4">
        <w:rPr>
          <w:rFonts w:ascii="Arial" w:hAnsi="Arial" w:cs="Arial"/>
        </w:rPr>
        <w:t xml:space="preserve"> an</w:t>
      </w:r>
      <w:r w:rsidR="00B21E13">
        <w:rPr>
          <w:rFonts w:ascii="Arial" w:hAnsi="Arial" w:cs="Arial"/>
        </w:rPr>
        <w:t>d</w:t>
      </w:r>
      <w:r w:rsidR="00A16138">
        <w:rPr>
          <w:rFonts w:ascii="Arial" w:hAnsi="Arial" w:cs="Arial"/>
        </w:rPr>
        <w:t xml:space="preserve"> </w:t>
      </w:r>
      <w:r w:rsidR="001E3C5C">
        <w:rPr>
          <w:rFonts w:ascii="Arial" w:hAnsi="Arial" w:cs="Arial"/>
        </w:rPr>
        <w:t xml:space="preserve">through apps like </w:t>
      </w:r>
      <w:r w:rsidR="001E3C5C" w:rsidRPr="00945756">
        <w:rPr>
          <w:rFonts w:ascii="Arial" w:hAnsi="Arial" w:cs="Arial"/>
          <w:b/>
          <w:bCs/>
        </w:rPr>
        <w:t>Snapchat,</w:t>
      </w:r>
      <w:r w:rsidR="001E3C5C">
        <w:rPr>
          <w:rFonts w:ascii="Arial" w:hAnsi="Arial" w:cs="Arial"/>
        </w:rPr>
        <w:t xml:space="preserve"> </w:t>
      </w:r>
      <w:r w:rsidR="00B352C0" w:rsidRPr="00945756">
        <w:rPr>
          <w:rFonts w:ascii="Arial" w:hAnsi="Arial" w:cs="Arial"/>
          <w:b/>
          <w:bCs/>
        </w:rPr>
        <w:t>WhatsApp</w:t>
      </w:r>
      <w:r w:rsidR="001E3C5C" w:rsidRPr="00945756">
        <w:rPr>
          <w:rFonts w:ascii="Arial" w:hAnsi="Arial" w:cs="Arial"/>
          <w:b/>
          <w:bCs/>
        </w:rPr>
        <w:t>,</w:t>
      </w:r>
      <w:r w:rsidR="001E3C5C">
        <w:rPr>
          <w:rFonts w:ascii="Arial" w:hAnsi="Arial" w:cs="Arial"/>
        </w:rPr>
        <w:t xml:space="preserve"> </w:t>
      </w:r>
      <w:r w:rsidR="00F06BCE" w:rsidRPr="00945756">
        <w:rPr>
          <w:rFonts w:ascii="Arial" w:hAnsi="Arial" w:cs="Arial"/>
          <w:b/>
          <w:bCs/>
        </w:rPr>
        <w:t>Instagram, Facebook,</w:t>
      </w:r>
      <w:r w:rsidR="00F06BCE">
        <w:rPr>
          <w:rFonts w:ascii="Arial" w:hAnsi="Arial" w:cs="Arial"/>
        </w:rPr>
        <w:t xml:space="preserve"> </w:t>
      </w:r>
      <w:r w:rsidR="001D3D3E" w:rsidRPr="00F746CA">
        <w:rPr>
          <w:rFonts w:ascii="Arial" w:hAnsi="Arial" w:cs="Arial"/>
          <w:b/>
          <w:bCs/>
        </w:rPr>
        <w:t>Twitter</w:t>
      </w:r>
      <w:r w:rsidR="00F746CA" w:rsidRPr="00F746CA">
        <w:rPr>
          <w:rFonts w:ascii="Arial" w:hAnsi="Arial" w:cs="Arial"/>
          <w:b/>
          <w:bCs/>
        </w:rPr>
        <w:t>,</w:t>
      </w:r>
      <w:r w:rsidR="00F746CA">
        <w:rPr>
          <w:rFonts w:ascii="Arial" w:hAnsi="Arial" w:cs="Arial"/>
        </w:rPr>
        <w:t xml:space="preserve"> </w:t>
      </w:r>
      <w:r w:rsidR="00F06BCE">
        <w:rPr>
          <w:rFonts w:ascii="Arial" w:hAnsi="Arial" w:cs="Arial"/>
        </w:rPr>
        <w:t>and</w:t>
      </w:r>
      <w:r w:rsidR="00F06BCE" w:rsidRPr="00945756">
        <w:rPr>
          <w:rFonts w:ascii="Arial" w:hAnsi="Arial" w:cs="Arial"/>
          <w:b/>
          <w:bCs/>
        </w:rPr>
        <w:t xml:space="preserve"> </w:t>
      </w:r>
      <w:r w:rsidR="00B352C0" w:rsidRPr="00945756">
        <w:rPr>
          <w:rFonts w:ascii="Arial" w:hAnsi="Arial" w:cs="Arial"/>
          <w:b/>
          <w:bCs/>
        </w:rPr>
        <w:t>TikTok</w:t>
      </w:r>
      <w:r w:rsidR="00945756" w:rsidRPr="00945756">
        <w:rPr>
          <w:rFonts w:ascii="Arial" w:hAnsi="Arial" w:cs="Arial"/>
          <w:b/>
          <w:bCs/>
        </w:rPr>
        <w:t>.</w:t>
      </w:r>
      <w:r w:rsidR="000512C7">
        <w:rPr>
          <w:rFonts w:ascii="Arial" w:hAnsi="Arial" w:cs="Arial"/>
        </w:rPr>
        <w:t xml:space="preserve"> </w:t>
      </w:r>
      <w:r w:rsidR="00B21E13">
        <w:rPr>
          <w:rFonts w:ascii="Arial" w:hAnsi="Arial" w:cs="Arial"/>
        </w:rPr>
        <w:t xml:space="preserve">These mediums </w:t>
      </w:r>
      <w:r w:rsidR="00EA4B5A">
        <w:rPr>
          <w:rFonts w:ascii="Arial" w:hAnsi="Arial" w:cs="Arial"/>
        </w:rPr>
        <w:t>enable</w:t>
      </w:r>
      <w:r w:rsidR="00B21E13">
        <w:rPr>
          <w:rFonts w:ascii="Arial" w:hAnsi="Arial" w:cs="Arial"/>
        </w:rPr>
        <w:t xml:space="preserve"> </w:t>
      </w:r>
      <w:r w:rsidR="00C1747E">
        <w:rPr>
          <w:rFonts w:ascii="Arial" w:hAnsi="Arial" w:cs="Arial"/>
        </w:rPr>
        <w:t>societies and communities to communicate</w:t>
      </w:r>
      <w:r w:rsidR="00B8386D">
        <w:rPr>
          <w:rFonts w:ascii="Arial" w:hAnsi="Arial" w:cs="Arial"/>
        </w:rPr>
        <w:t>, learn and think of ways</w:t>
      </w:r>
      <w:r w:rsidR="003C2324">
        <w:rPr>
          <w:rFonts w:ascii="Arial" w:hAnsi="Arial" w:cs="Arial"/>
        </w:rPr>
        <w:t xml:space="preserve"> of</w:t>
      </w:r>
      <w:r w:rsidR="00B8386D">
        <w:rPr>
          <w:rFonts w:ascii="Arial" w:hAnsi="Arial" w:cs="Arial"/>
        </w:rPr>
        <w:t xml:space="preserve"> shar</w:t>
      </w:r>
      <w:r w:rsidR="002C3A3C">
        <w:rPr>
          <w:rFonts w:ascii="Arial" w:hAnsi="Arial" w:cs="Arial"/>
        </w:rPr>
        <w:t>ing innovations to enhance their communities</w:t>
      </w:r>
      <w:r w:rsidR="00787648">
        <w:rPr>
          <w:rFonts w:ascii="Arial" w:hAnsi="Arial" w:cs="Arial"/>
        </w:rPr>
        <w:t>.</w:t>
      </w:r>
      <w:r w:rsidR="00EA4B5A">
        <w:rPr>
          <w:rFonts w:ascii="Arial" w:hAnsi="Arial" w:cs="Arial"/>
        </w:rPr>
        <w:t xml:space="preserve"> </w:t>
      </w:r>
      <w:sdt>
        <w:sdtPr>
          <w:rPr>
            <w:rFonts w:ascii="Arial" w:hAnsi="Arial" w:cs="Arial"/>
          </w:rPr>
          <w:id w:val="-1307857569"/>
          <w:citation/>
        </w:sdtPr>
        <w:sdtEndPr/>
        <w:sdtContent>
          <w:r w:rsidR="009D21ED">
            <w:rPr>
              <w:rFonts w:ascii="Arial" w:hAnsi="Arial" w:cs="Arial"/>
            </w:rPr>
            <w:fldChar w:fldCharType="begin"/>
          </w:r>
          <w:r w:rsidR="009D21ED">
            <w:rPr>
              <w:rFonts w:ascii="Arial" w:hAnsi="Arial" w:cs="Arial"/>
            </w:rPr>
            <w:instrText xml:space="preserve"> CITATION All19 \l 2057 </w:instrText>
          </w:r>
          <w:r w:rsidR="009D21ED">
            <w:rPr>
              <w:rFonts w:ascii="Arial" w:hAnsi="Arial" w:cs="Arial"/>
            </w:rPr>
            <w:fldChar w:fldCharType="separate"/>
          </w:r>
          <w:r w:rsidR="009D21ED" w:rsidRPr="009D21ED">
            <w:rPr>
              <w:rFonts w:ascii="Arial" w:hAnsi="Arial" w:cs="Arial"/>
              <w:noProof/>
            </w:rPr>
            <w:t>(Allen, 2019)</w:t>
          </w:r>
          <w:r w:rsidR="009D21ED">
            <w:rPr>
              <w:rFonts w:ascii="Arial" w:hAnsi="Arial" w:cs="Arial"/>
            </w:rPr>
            <w:fldChar w:fldCharType="end"/>
          </w:r>
        </w:sdtContent>
      </w:sdt>
      <w:r w:rsidR="000065D4">
        <w:rPr>
          <w:rFonts w:ascii="Arial" w:hAnsi="Arial" w:cs="Arial"/>
        </w:rPr>
        <w:t>.</w:t>
      </w:r>
    </w:p>
    <w:p w14:paraId="3FFA7729" w14:textId="6357013F" w:rsidR="00A41934" w:rsidRDefault="00E232F0" w:rsidP="00B04870">
      <w:pPr>
        <w:rPr>
          <w:rFonts w:ascii="Arial" w:hAnsi="Arial" w:cs="Arial"/>
        </w:rPr>
      </w:pPr>
      <w:r>
        <w:rPr>
          <w:rFonts w:ascii="Arial" w:hAnsi="Arial" w:cs="Arial"/>
        </w:rPr>
        <w:t xml:space="preserve">Examples of </w:t>
      </w:r>
      <w:r w:rsidR="00031264">
        <w:rPr>
          <w:rFonts w:ascii="Arial" w:hAnsi="Arial" w:cs="Arial"/>
        </w:rPr>
        <w:t xml:space="preserve">technology and social media to influence </w:t>
      </w:r>
      <w:r w:rsidR="00CD20A1">
        <w:rPr>
          <w:rFonts w:ascii="Arial" w:hAnsi="Arial" w:cs="Arial"/>
        </w:rPr>
        <w:t>campaigns and information sharing</w:t>
      </w:r>
      <w:r w:rsidR="00E464FB">
        <w:rPr>
          <w:rFonts w:ascii="Arial" w:hAnsi="Arial" w:cs="Arial"/>
        </w:rPr>
        <w:t xml:space="preserve"> are: NHS using their to inform</w:t>
      </w:r>
      <w:r w:rsidR="008717F3">
        <w:rPr>
          <w:rFonts w:ascii="Arial" w:hAnsi="Arial" w:cs="Arial"/>
        </w:rPr>
        <w:t xml:space="preserve"> local community of the prevalence</w:t>
      </w:r>
      <w:r w:rsidR="008A526E">
        <w:rPr>
          <w:rFonts w:ascii="Arial" w:hAnsi="Arial" w:cs="Arial"/>
        </w:rPr>
        <w:t xml:space="preserve"> and risk</w:t>
      </w:r>
      <w:r w:rsidR="008717F3">
        <w:rPr>
          <w:rFonts w:ascii="Arial" w:hAnsi="Arial" w:cs="Arial"/>
        </w:rPr>
        <w:t xml:space="preserve"> of Covid-19 in the local </w:t>
      </w:r>
      <w:r w:rsidR="00B811BB">
        <w:rPr>
          <w:rFonts w:ascii="Arial" w:hAnsi="Arial" w:cs="Arial"/>
        </w:rPr>
        <w:t>communities</w:t>
      </w:r>
      <w:r w:rsidR="008717F3">
        <w:rPr>
          <w:rFonts w:ascii="Arial" w:hAnsi="Arial" w:cs="Arial"/>
        </w:rPr>
        <w:t xml:space="preserve">, </w:t>
      </w:r>
      <w:r w:rsidR="00C17876">
        <w:rPr>
          <w:rFonts w:ascii="Arial" w:hAnsi="Arial" w:cs="Arial"/>
        </w:rPr>
        <w:t xml:space="preserve">local authorities </w:t>
      </w:r>
      <w:r w:rsidR="00D231FC">
        <w:rPr>
          <w:rFonts w:ascii="Arial" w:hAnsi="Arial" w:cs="Arial"/>
        </w:rPr>
        <w:t xml:space="preserve">using social media to deliver important </w:t>
      </w:r>
      <w:r w:rsidR="00DF0E1D">
        <w:rPr>
          <w:rFonts w:ascii="Arial" w:hAnsi="Arial" w:cs="Arial"/>
        </w:rPr>
        <w:t>information to communities and</w:t>
      </w:r>
      <w:r w:rsidR="00D95022">
        <w:rPr>
          <w:rFonts w:ascii="Arial" w:hAnsi="Arial" w:cs="Arial"/>
        </w:rPr>
        <w:t xml:space="preserve"> charities and health clubs </w:t>
      </w:r>
      <w:r w:rsidR="004370E3">
        <w:rPr>
          <w:rFonts w:ascii="Arial" w:hAnsi="Arial" w:cs="Arial"/>
        </w:rPr>
        <w:t>campaigning for better services in the communit</w:t>
      </w:r>
      <w:r w:rsidR="00B21E52">
        <w:rPr>
          <w:rFonts w:ascii="Arial" w:hAnsi="Arial" w:cs="Arial"/>
        </w:rPr>
        <w:t>y.</w:t>
      </w:r>
      <w:r w:rsidR="001274B4">
        <w:rPr>
          <w:rFonts w:ascii="Arial" w:hAnsi="Arial" w:cs="Arial"/>
        </w:rPr>
        <w:t xml:space="preserve"> There are several apps </w:t>
      </w:r>
      <w:r w:rsidR="005D02A4">
        <w:rPr>
          <w:rFonts w:ascii="Arial" w:hAnsi="Arial" w:cs="Arial"/>
        </w:rPr>
        <w:t xml:space="preserve">on mobile phones which enable people to </w:t>
      </w:r>
      <w:r w:rsidR="00B00E07">
        <w:rPr>
          <w:rFonts w:ascii="Arial" w:hAnsi="Arial" w:cs="Arial"/>
        </w:rPr>
        <w:t xml:space="preserve">monitor their heart </w:t>
      </w:r>
      <w:r w:rsidR="00DD22D5">
        <w:rPr>
          <w:rFonts w:ascii="Arial" w:hAnsi="Arial" w:cs="Arial"/>
        </w:rPr>
        <w:t>rate</w:t>
      </w:r>
      <w:r w:rsidR="001D17F3">
        <w:rPr>
          <w:rFonts w:ascii="Arial" w:hAnsi="Arial" w:cs="Arial"/>
        </w:rPr>
        <w:t>, check calorie intake and many more advance</w:t>
      </w:r>
      <w:r w:rsidR="00633F6D">
        <w:rPr>
          <w:rFonts w:ascii="Arial" w:hAnsi="Arial" w:cs="Arial"/>
        </w:rPr>
        <w:t xml:space="preserve">ment in technology to aid treatment and </w:t>
      </w:r>
      <w:r w:rsidR="007A1295">
        <w:rPr>
          <w:rFonts w:ascii="Arial" w:hAnsi="Arial" w:cs="Arial"/>
        </w:rPr>
        <w:t>provide information of service availabilities.</w:t>
      </w:r>
    </w:p>
    <w:p w14:paraId="1BD7C9F8" w14:textId="23438EF5" w:rsidR="00AD0E12" w:rsidRDefault="00DA2797" w:rsidP="00B04870">
      <w:pPr>
        <w:rPr>
          <w:rFonts w:ascii="Arial" w:hAnsi="Arial" w:cs="Arial"/>
        </w:rPr>
      </w:pPr>
      <w:r w:rsidRPr="00DA2797">
        <w:rPr>
          <w:rFonts w:ascii="Arial" w:hAnsi="Arial" w:cs="Arial"/>
          <w:b/>
          <w:bCs/>
        </w:rPr>
        <w:t>Theory of community developments:</w:t>
      </w:r>
    </w:p>
    <w:p w14:paraId="71D00B31" w14:textId="30015DCC" w:rsidR="00DA2797" w:rsidRPr="00DA2797" w:rsidRDefault="00D87D78" w:rsidP="00B04870">
      <w:pPr>
        <w:rPr>
          <w:rFonts w:ascii="Arial" w:hAnsi="Arial" w:cs="Arial"/>
        </w:rPr>
      </w:pPr>
      <w:r>
        <w:rPr>
          <w:rFonts w:ascii="Arial" w:hAnsi="Arial" w:cs="Arial"/>
          <w:noProof/>
        </w:rPr>
        <w:drawing>
          <wp:inline distT="0" distB="0" distL="0" distR="0" wp14:anchorId="3F783A32" wp14:editId="620F8939">
            <wp:extent cx="2314811" cy="179167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40694" cy="1811704"/>
                    </a:xfrm>
                    <a:prstGeom prst="rect">
                      <a:avLst/>
                    </a:prstGeom>
                    <a:noFill/>
                    <a:ln>
                      <a:noFill/>
                    </a:ln>
                  </pic:spPr>
                </pic:pic>
              </a:graphicData>
            </a:graphic>
          </wp:inline>
        </w:drawing>
      </w:r>
    </w:p>
    <w:p w14:paraId="49A3738D" w14:textId="5A110057" w:rsidR="00AD0E12" w:rsidRDefault="00F137EE" w:rsidP="00B04870">
      <w:pPr>
        <w:rPr>
          <w:rFonts w:ascii="Arial" w:hAnsi="Arial" w:cs="Arial"/>
        </w:rPr>
      </w:pPr>
      <w:r>
        <w:rPr>
          <w:rFonts w:ascii="Arial" w:hAnsi="Arial" w:cs="Arial"/>
        </w:rPr>
        <w:t>Maslow’s hierarchy o</w:t>
      </w:r>
      <w:r w:rsidR="00365DEA">
        <w:rPr>
          <w:rFonts w:ascii="Arial" w:hAnsi="Arial" w:cs="Arial"/>
        </w:rPr>
        <w:t>f</w:t>
      </w:r>
      <w:r>
        <w:rPr>
          <w:rFonts w:ascii="Arial" w:hAnsi="Arial" w:cs="Arial"/>
        </w:rPr>
        <w:t xml:space="preserve"> needs </w:t>
      </w:r>
      <w:r w:rsidR="00365DEA">
        <w:rPr>
          <w:rFonts w:ascii="Arial" w:hAnsi="Arial" w:cs="Arial"/>
        </w:rPr>
        <w:t>is a</w:t>
      </w:r>
      <w:r w:rsidR="00953EBF">
        <w:rPr>
          <w:rFonts w:ascii="Arial" w:hAnsi="Arial" w:cs="Arial"/>
        </w:rPr>
        <w:t>n easy but com</w:t>
      </w:r>
      <w:r w:rsidR="00284CCC">
        <w:rPr>
          <w:rFonts w:ascii="Arial" w:hAnsi="Arial" w:cs="Arial"/>
        </w:rPr>
        <w:t xml:space="preserve">bination of </w:t>
      </w:r>
      <w:r w:rsidR="00845B9A">
        <w:rPr>
          <w:rFonts w:ascii="Arial" w:hAnsi="Arial" w:cs="Arial"/>
        </w:rPr>
        <w:t xml:space="preserve">five grades that form human needs </w:t>
      </w:r>
      <w:r w:rsidR="00335123">
        <w:rPr>
          <w:rFonts w:ascii="Arial" w:hAnsi="Arial" w:cs="Arial"/>
        </w:rPr>
        <w:t>within a hierarchy</w:t>
      </w:r>
      <w:r w:rsidR="00AB63E2">
        <w:rPr>
          <w:rFonts w:ascii="Arial" w:hAnsi="Arial" w:cs="Arial"/>
        </w:rPr>
        <w:t xml:space="preserve"> devise as a format </w:t>
      </w:r>
      <w:r w:rsidR="00F15515">
        <w:rPr>
          <w:rFonts w:ascii="Arial" w:hAnsi="Arial" w:cs="Arial"/>
        </w:rPr>
        <w:t xml:space="preserve">of human motivation. It </w:t>
      </w:r>
      <w:r w:rsidR="00672083">
        <w:rPr>
          <w:rFonts w:ascii="Arial" w:hAnsi="Arial" w:cs="Arial"/>
        </w:rPr>
        <w:t>comprises of</w:t>
      </w:r>
      <w:r w:rsidR="00957C71">
        <w:rPr>
          <w:rFonts w:ascii="Arial" w:hAnsi="Arial" w:cs="Arial"/>
        </w:rPr>
        <w:t>:</w:t>
      </w:r>
      <w:r w:rsidR="002A3727">
        <w:rPr>
          <w:rFonts w:ascii="Arial" w:hAnsi="Arial" w:cs="Arial"/>
        </w:rPr>
        <w:t xml:space="preserve"> </w:t>
      </w:r>
      <w:r w:rsidR="00957C71">
        <w:rPr>
          <w:rFonts w:ascii="Arial" w:hAnsi="Arial" w:cs="Arial"/>
        </w:rPr>
        <w:t xml:space="preserve">psychological needs, safety needs, </w:t>
      </w:r>
      <w:r w:rsidR="00B94699">
        <w:rPr>
          <w:rFonts w:ascii="Arial" w:hAnsi="Arial" w:cs="Arial"/>
        </w:rPr>
        <w:t>sense of belongingness and love needs</w:t>
      </w:r>
      <w:r w:rsidR="008E7D8F">
        <w:rPr>
          <w:rFonts w:ascii="Arial" w:hAnsi="Arial" w:cs="Arial"/>
        </w:rPr>
        <w:t xml:space="preserve">, esteem needs, </w:t>
      </w:r>
      <w:r w:rsidR="008E7D8F">
        <w:rPr>
          <w:rFonts w:ascii="Arial" w:hAnsi="Arial" w:cs="Arial"/>
        </w:rPr>
        <w:lastRenderedPageBreak/>
        <w:t xml:space="preserve">and </w:t>
      </w:r>
      <w:r w:rsidR="00BB584E">
        <w:rPr>
          <w:rFonts w:ascii="Arial" w:hAnsi="Arial" w:cs="Arial"/>
        </w:rPr>
        <w:t>self-actualisation</w:t>
      </w:r>
      <w:r w:rsidR="008E7D8F">
        <w:rPr>
          <w:rFonts w:ascii="Arial" w:hAnsi="Arial" w:cs="Arial"/>
        </w:rPr>
        <w:t>.</w:t>
      </w:r>
      <w:r w:rsidR="004467C7">
        <w:rPr>
          <w:rFonts w:ascii="Arial" w:hAnsi="Arial" w:cs="Arial"/>
        </w:rPr>
        <w:t xml:space="preserve"> </w:t>
      </w:r>
      <w:r w:rsidR="00BB584E">
        <w:rPr>
          <w:rFonts w:ascii="Arial" w:hAnsi="Arial" w:cs="Arial"/>
        </w:rPr>
        <w:t>M</w:t>
      </w:r>
      <w:r w:rsidR="004467C7">
        <w:rPr>
          <w:rFonts w:ascii="Arial" w:hAnsi="Arial" w:cs="Arial"/>
        </w:rPr>
        <w:t>aslow</w:t>
      </w:r>
      <w:r w:rsidR="00BB584E">
        <w:rPr>
          <w:rFonts w:ascii="Arial" w:hAnsi="Arial" w:cs="Arial"/>
        </w:rPr>
        <w:t xml:space="preserve">’s proposed that </w:t>
      </w:r>
      <w:r w:rsidR="002152D6">
        <w:rPr>
          <w:rFonts w:ascii="Arial" w:hAnsi="Arial" w:cs="Arial"/>
        </w:rPr>
        <w:t>all</w:t>
      </w:r>
      <w:r w:rsidR="00D24A96">
        <w:rPr>
          <w:rFonts w:ascii="Arial" w:hAnsi="Arial" w:cs="Arial"/>
        </w:rPr>
        <w:t xml:space="preserve"> </w:t>
      </w:r>
      <w:r w:rsidR="00431809">
        <w:rPr>
          <w:rFonts w:ascii="Arial" w:hAnsi="Arial" w:cs="Arial"/>
        </w:rPr>
        <w:t>these needs</w:t>
      </w:r>
      <w:r w:rsidR="00D24A96">
        <w:rPr>
          <w:rFonts w:ascii="Arial" w:hAnsi="Arial" w:cs="Arial"/>
        </w:rPr>
        <w:t xml:space="preserve"> </w:t>
      </w:r>
      <w:r w:rsidR="00431809">
        <w:rPr>
          <w:rFonts w:ascii="Arial" w:hAnsi="Arial" w:cs="Arial"/>
        </w:rPr>
        <w:t>must</w:t>
      </w:r>
      <w:r w:rsidR="00D24A96">
        <w:rPr>
          <w:rFonts w:ascii="Arial" w:hAnsi="Arial" w:cs="Arial"/>
        </w:rPr>
        <w:t xml:space="preserve"> be met </w:t>
      </w:r>
      <w:r w:rsidR="00EE0986">
        <w:rPr>
          <w:rFonts w:ascii="Arial" w:hAnsi="Arial" w:cs="Arial"/>
        </w:rPr>
        <w:t xml:space="preserve">for a person </w:t>
      </w:r>
      <w:r w:rsidR="00146704">
        <w:rPr>
          <w:rFonts w:ascii="Arial" w:hAnsi="Arial" w:cs="Arial"/>
        </w:rPr>
        <w:t>to move to the next step of the hierarchy.</w:t>
      </w:r>
      <w:r w:rsidR="00C63246">
        <w:rPr>
          <w:rFonts w:ascii="Arial" w:hAnsi="Arial" w:cs="Arial"/>
        </w:rPr>
        <w:t xml:space="preserve"> (</w:t>
      </w:r>
      <w:r w:rsidR="00C565BD">
        <w:rPr>
          <w:rFonts w:ascii="Arial" w:hAnsi="Arial" w:cs="Arial"/>
        </w:rPr>
        <w:t>Brown &amp; Cullen, 2006)</w:t>
      </w:r>
      <w:r w:rsidR="002152D6">
        <w:rPr>
          <w:rFonts w:ascii="Arial" w:hAnsi="Arial" w:cs="Arial"/>
        </w:rPr>
        <w:t>.</w:t>
      </w:r>
    </w:p>
    <w:p w14:paraId="4C1F2EE6" w14:textId="00C74751" w:rsidR="00AD0E12" w:rsidRDefault="005107F8" w:rsidP="00B04870">
      <w:pPr>
        <w:rPr>
          <w:rFonts w:ascii="Arial" w:hAnsi="Arial" w:cs="Arial"/>
        </w:rPr>
      </w:pPr>
      <w:r>
        <w:rPr>
          <w:rFonts w:ascii="Arial" w:hAnsi="Arial" w:cs="Arial"/>
        </w:rPr>
        <w:t xml:space="preserve">The concept of community </w:t>
      </w:r>
      <w:r w:rsidR="00C72489">
        <w:rPr>
          <w:rFonts w:ascii="Arial" w:hAnsi="Arial" w:cs="Arial"/>
        </w:rPr>
        <w:t xml:space="preserve">development entails helping communities and </w:t>
      </w:r>
      <w:r w:rsidR="00E05353">
        <w:rPr>
          <w:rFonts w:ascii="Arial" w:hAnsi="Arial" w:cs="Arial"/>
        </w:rPr>
        <w:t xml:space="preserve">empowering them to </w:t>
      </w:r>
      <w:r w:rsidR="00FA7FDE">
        <w:rPr>
          <w:rFonts w:ascii="Arial" w:hAnsi="Arial" w:cs="Arial"/>
        </w:rPr>
        <w:t xml:space="preserve">achieve well-being through </w:t>
      </w:r>
      <w:r w:rsidR="00E7060D">
        <w:rPr>
          <w:rFonts w:ascii="Arial" w:hAnsi="Arial" w:cs="Arial"/>
        </w:rPr>
        <w:t>advocacy, organiz</w:t>
      </w:r>
      <w:r w:rsidR="005F6910">
        <w:rPr>
          <w:rFonts w:ascii="Arial" w:hAnsi="Arial" w:cs="Arial"/>
        </w:rPr>
        <w:t xml:space="preserve">ation, </w:t>
      </w:r>
      <w:r w:rsidR="009344CD">
        <w:rPr>
          <w:rFonts w:ascii="Arial" w:hAnsi="Arial" w:cs="Arial"/>
        </w:rPr>
        <w:t>and mobilization of resources</w:t>
      </w:r>
      <w:r w:rsidR="009F5896">
        <w:rPr>
          <w:rFonts w:ascii="Arial" w:hAnsi="Arial" w:cs="Arial"/>
        </w:rPr>
        <w:t>.</w:t>
      </w:r>
      <w:r w:rsidR="0048397E">
        <w:rPr>
          <w:rFonts w:ascii="Arial" w:hAnsi="Arial" w:cs="Arial"/>
        </w:rPr>
        <w:t xml:space="preserve"> Community development is also </w:t>
      </w:r>
      <w:r w:rsidR="00C02290">
        <w:rPr>
          <w:rFonts w:ascii="Arial" w:hAnsi="Arial" w:cs="Arial"/>
        </w:rPr>
        <w:t>governed</w:t>
      </w:r>
      <w:r w:rsidR="00D85EED">
        <w:rPr>
          <w:rFonts w:ascii="Arial" w:hAnsi="Arial" w:cs="Arial"/>
        </w:rPr>
        <w:t xml:space="preserve"> by </w:t>
      </w:r>
      <w:r w:rsidR="001E7376">
        <w:rPr>
          <w:rFonts w:ascii="Arial" w:hAnsi="Arial" w:cs="Arial"/>
        </w:rPr>
        <w:t>contributions from aspects of psycholo</w:t>
      </w:r>
      <w:r w:rsidR="008B0EDE">
        <w:rPr>
          <w:rFonts w:ascii="Arial" w:hAnsi="Arial" w:cs="Arial"/>
        </w:rPr>
        <w:t xml:space="preserve">gy. Certain facets of psychology </w:t>
      </w:r>
      <w:r w:rsidR="00C02290">
        <w:rPr>
          <w:rFonts w:ascii="Arial" w:hAnsi="Arial" w:cs="Arial"/>
        </w:rPr>
        <w:t>enable</w:t>
      </w:r>
      <w:r w:rsidR="008B0EDE">
        <w:rPr>
          <w:rFonts w:ascii="Arial" w:hAnsi="Arial" w:cs="Arial"/>
        </w:rPr>
        <w:t xml:space="preserve"> us to comprehe</w:t>
      </w:r>
      <w:r w:rsidR="00C02290">
        <w:rPr>
          <w:rFonts w:ascii="Arial" w:hAnsi="Arial" w:cs="Arial"/>
        </w:rPr>
        <w:t>nd community need</w:t>
      </w:r>
      <w:r w:rsidR="007A2FB6">
        <w:rPr>
          <w:rFonts w:ascii="Arial" w:hAnsi="Arial" w:cs="Arial"/>
        </w:rPr>
        <w:t>s</w:t>
      </w:r>
      <w:r w:rsidR="00C02290">
        <w:rPr>
          <w:rFonts w:ascii="Arial" w:hAnsi="Arial" w:cs="Arial"/>
        </w:rPr>
        <w:t xml:space="preserve">, </w:t>
      </w:r>
      <w:r w:rsidR="004A6B07">
        <w:rPr>
          <w:rFonts w:ascii="Arial" w:hAnsi="Arial" w:cs="Arial"/>
        </w:rPr>
        <w:t xml:space="preserve">cultural </w:t>
      </w:r>
      <w:r w:rsidR="00F80833">
        <w:rPr>
          <w:rFonts w:ascii="Arial" w:hAnsi="Arial" w:cs="Arial"/>
        </w:rPr>
        <w:t xml:space="preserve">characteristics </w:t>
      </w:r>
      <w:r w:rsidR="0089000F">
        <w:rPr>
          <w:rFonts w:ascii="Arial" w:hAnsi="Arial" w:cs="Arial"/>
        </w:rPr>
        <w:t xml:space="preserve">and ways communities establish social </w:t>
      </w:r>
      <w:r w:rsidR="001E36F0">
        <w:rPr>
          <w:rFonts w:ascii="Arial" w:hAnsi="Arial" w:cs="Arial"/>
        </w:rPr>
        <w:t>unity</w:t>
      </w:r>
      <w:r w:rsidR="00F42211">
        <w:rPr>
          <w:rFonts w:ascii="Arial" w:hAnsi="Arial" w:cs="Arial"/>
        </w:rPr>
        <w:t xml:space="preserve"> and </w:t>
      </w:r>
      <w:r w:rsidR="00427B4E">
        <w:rPr>
          <w:rFonts w:ascii="Arial" w:hAnsi="Arial" w:cs="Arial"/>
        </w:rPr>
        <w:t xml:space="preserve">join in community </w:t>
      </w:r>
      <w:r w:rsidR="003521A5">
        <w:rPr>
          <w:rFonts w:ascii="Arial" w:hAnsi="Arial" w:cs="Arial"/>
        </w:rPr>
        <w:t>enterprises.</w:t>
      </w:r>
      <w:r w:rsidR="005828F3">
        <w:rPr>
          <w:rFonts w:ascii="Arial" w:hAnsi="Arial" w:cs="Arial"/>
        </w:rPr>
        <w:t xml:space="preserve"> </w:t>
      </w:r>
      <w:r w:rsidR="00FC35D1">
        <w:rPr>
          <w:rFonts w:ascii="Arial" w:hAnsi="Arial" w:cs="Arial"/>
        </w:rPr>
        <w:t xml:space="preserve">Maslow’s theory embodies the </w:t>
      </w:r>
      <w:r w:rsidR="003A17FD">
        <w:rPr>
          <w:rFonts w:ascii="Arial" w:hAnsi="Arial" w:cs="Arial"/>
        </w:rPr>
        <w:t xml:space="preserve">concept of community development as it </w:t>
      </w:r>
      <w:r w:rsidR="00E46004">
        <w:rPr>
          <w:rFonts w:ascii="Arial" w:hAnsi="Arial" w:cs="Arial"/>
        </w:rPr>
        <w:t xml:space="preserve">encompasses </w:t>
      </w:r>
      <w:r w:rsidR="00922EE0">
        <w:rPr>
          <w:rFonts w:ascii="Arial" w:hAnsi="Arial" w:cs="Arial"/>
        </w:rPr>
        <w:t>all the</w:t>
      </w:r>
      <w:r w:rsidR="00EC5A22">
        <w:rPr>
          <w:rFonts w:ascii="Arial" w:hAnsi="Arial" w:cs="Arial"/>
        </w:rPr>
        <w:t>se</w:t>
      </w:r>
      <w:r w:rsidR="00922EE0">
        <w:rPr>
          <w:rFonts w:ascii="Arial" w:hAnsi="Arial" w:cs="Arial"/>
        </w:rPr>
        <w:t xml:space="preserve"> ideas in his theory</w:t>
      </w:r>
      <w:r w:rsidR="00491938">
        <w:rPr>
          <w:rFonts w:ascii="Arial" w:hAnsi="Arial" w:cs="Arial"/>
        </w:rPr>
        <w:t xml:space="preserve">, </w:t>
      </w:r>
      <w:r w:rsidR="00CE6958">
        <w:rPr>
          <w:rFonts w:ascii="Arial" w:hAnsi="Arial" w:cs="Arial"/>
        </w:rPr>
        <w:t>it gives a clear</w:t>
      </w:r>
      <w:r w:rsidR="00036F58">
        <w:rPr>
          <w:rFonts w:ascii="Arial" w:hAnsi="Arial" w:cs="Arial"/>
        </w:rPr>
        <w:t xml:space="preserve"> understanding of ways agents mobil</w:t>
      </w:r>
      <w:r w:rsidR="008C0687">
        <w:rPr>
          <w:rFonts w:ascii="Arial" w:hAnsi="Arial" w:cs="Arial"/>
        </w:rPr>
        <w:t>izes communities into actio</w:t>
      </w:r>
      <w:r w:rsidR="00261428">
        <w:rPr>
          <w:rFonts w:ascii="Arial" w:hAnsi="Arial" w:cs="Arial"/>
        </w:rPr>
        <w:t>n and get the</w:t>
      </w:r>
      <w:r w:rsidR="00AF1210">
        <w:rPr>
          <w:rFonts w:ascii="Arial" w:hAnsi="Arial" w:cs="Arial"/>
        </w:rPr>
        <w:t>ir</w:t>
      </w:r>
      <w:r w:rsidR="00261428">
        <w:rPr>
          <w:rFonts w:ascii="Arial" w:hAnsi="Arial" w:cs="Arial"/>
        </w:rPr>
        <w:t xml:space="preserve"> interest and approval</w:t>
      </w:r>
      <w:r w:rsidR="00D16849">
        <w:rPr>
          <w:rFonts w:ascii="Arial" w:hAnsi="Arial" w:cs="Arial"/>
        </w:rPr>
        <w:t xml:space="preserve"> in developmental projects </w:t>
      </w:r>
      <w:r w:rsidR="00031057">
        <w:rPr>
          <w:rFonts w:ascii="Arial" w:hAnsi="Arial" w:cs="Arial"/>
        </w:rPr>
        <w:t xml:space="preserve">earmarked for </w:t>
      </w:r>
      <w:r w:rsidR="003C3646">
        <w:rPr>
          <w:rFonts w:ascii="Arial" w:hAnsi="Arial" w:cs="Arial"/>
        </w:rPr>
        <w:t>execution</w:t>
      </w:r>
      <w:r w:rsidR="00050472">
        <w:rPr>
          <w:rFonts w:ascii="Arial" w:hAnsi="Arial" w:cs="Arial"/>
        </w:rPr>
        <w:t>.</w:t>
      </w:r>
      <w:r w:rsidR="00A076F7">
        <w:rPr>
          <w:rFonts w:ascii="Arial" w:hAnsi="Arial" w:cs="Arial"/>
        </w:rPr>
        <w:t xml:space="preserve"> For community cohesion,</w:t>
      </w:r>
      <w:r w:rsidR="00EA2784">
        <w:rPr>
          <w:rFonts w:ascii="Arial" w:hAnsi="Arial" w:cs="Arial"/>
        </w:rPr>
        <w:t xml:space="preserve"> </w:t>
      </w:r>
      <w:r w:rsidR="00D844C2">
        <w:rPr>
          <w:rFonts w:ascii="Arial" w:hAnsi="Arial" w:cs="Arial"/>
        </w:rPr>
        <w:t xml:space="preserve">belonging, </w:t>
      </w:r>
      <w:r w:rsidR="001A157E">
        <w:rPr>
          <w:rFonts w:ascii="Arial" w:hAnsi="Arial" w:cs="Arial"/>
        </w:rPr>
        <w:t>trust, and togetherness</w:t>
      </w:r>
      <w:r w:rsidR="002B1623">
        <w:rPr>
          <w:rFonts w:ascii="Arial" w:hAnsi="Arial" w:cs="Arial"/>
        </w:rPr>
        <w:t xml:space="preserve"> are fundamental </w:t>
      </w:r>
      <w:r w:rsidR="004B0781">
        <w:rPr>
          <w:rFonts w:ascii="Arial" w:hAnsi="Arial" w:cs="Arial"/>
        </w:rPr>
        <w:t>ingredients</w:t>
      </w:r>
      <w:r w:rsidR="00D81FC3">
        <w:rPr>
          <w:rFonts w:ascii="Arial" w:hAnsi="Arial" w:cs="Arial"/>
        </w:rPr>
        <w:t xml:space="preserve"> for a prosperous community.</w:t>
      </w:r>
      <w:r w:rsidR="00A076F7">
        <w:rPr>
          <w:rFonts w:ascii="Arial" w:hAnsi="Arial" w:cs="Arial"/>
        </w:rPr>
        <w:t xml:space="preserve"> </w:t>
      </w:r>
      <w:r w:rsidR="00495A07">
        <w:rPr>
          <w:rFonts w:ascii="Arial" w:hAnsi="Arial" w:cs="Arial"/>
        </w:rPr>
        <w:t>These principles</w:t>
      </w:r>
      <w:r w:rsidR="00A076F7">
        <w:rPr>
          <w:rFonts w:ascii="Arial" w:hAnsi="Arial" w:cs="Arial"/>
        </w:rPr>
        <w:t xml:space="preserve"> are essential </w:t>
      </w:r>
      <w:r w:rsidR="007863C5">
        <w:rPr>
          <w:rFonts w:ascii="Arial" w:hAnsi="Arial" w:cs="Arial"/>
        </w:rPr>
        <w:t xml:space="preserve">to successfully </w:t>
      </w:r>
      <w:r w:rsidR="008355D7">
        <w:rPr>
          <w:rFonts w:ascii="Arial" w:hAnsi="Arial" w:cs="Arial"/>
        </w:rPr>
        <w:t xml:space="preserve">mobilise all individuals to </w:t>
      </w:r>
      <w:r w:rsidR="001E0557">
        <w:rPr>
          <w:rFonts w:ascii="Arial" w:hAnsi="Arial" w:cs="Arial"/>
        </w:rPr>
        <w:t xml:space="preserve">embrace the </w:t>
      </w:r>
      <w:r w:rsidR="00A26A4A">
        <w:rPr>
          <w:rFonts w:ascii="Arial" w:hAnsi="Arial" w:cs="Arial"/>
        </w:rPr>
        <w:t xml:space="preserve">activities </w:t>
      </w:r>
      <w:r w:rsidR="00030EA2">
        <w:rPr>
          <w:rFonts w:ascii="Arial" w:hAnsi="Arial" w:cs="Arial"/>
        </w:rPr>
        <w:t>and em</w:t>
      </w:r>
      <w:r w:rsidR="00CB747E">
        <w:rPr>
          <w:rFonts w:ascii="Arial" w:hAnsi="Arial" w:cs="Arial"/>
        </w:rPr>
        <w:t>power their communit</w:t>
      </w:r>
      <w:r w:rsidR="001D5647">
        <w:rPr>
          <w:rFonts w:ascii="Arial" w:hAnsi="Arial" w:cs="Arial"/>
        </w:rPr>
        <w:t>y</w:t>
      </w:r>
      <w:r w:rsidR="00920D3E">
        <w:rPr>
          <w:rFonts w:ascii="Arial" w:hAnsi="Arial" w:cs="Arial"/>
        </w:rPr>
        <w:t>.</w:t>
      </w:r>
    </w:p>
    <w:p w14:paraId="0AD4FF7D" w14:textId="43DC7AC6" w:rsidR="00A30AEA" w:rsidRDefault="00422B18" w:rsidP="00830675">
      <w:pPr>
        <w:rPr>
          <w:rFonts w:ascii="Arial" w:hAnsi="Arial" w:cs="Arial"/>
        </w:rPr>
      </w:pPr>
      <w:r>
        <w:rPr>
          <w:rFonts w:ascii="Arial" w:hAnsi="Arial" w:cs="Arial"/>
        </w:rPr>
        <w:t>Involvement in community dev</w:t>
      </w:r>
      <w:r w:rsidR="003C72A7">
        <w:rPr>
          <w:rFonts w:ascii="Arial" w:hAnsi="Arial" w:cs="Arial"/>
        </w:rPr>
        <w:t xml:space="preserve">elopment is </w:t>
      </w:r>
      <w:r w:rsidR="00AB66AC">
        <w:rPr>
          <w:rFonts w:ascii="Arial" w:hAnsi="Arial" w:cs="Arial"/>
        </w:rPr>
        <w:t xml:space="preserve">accomplished </w:t>
      </w:r>
      <w:r w:rsidR="00B41DF3">
        <w:rPr>
          <w:rFonts w:ascii="Arial" w:hAnsi="Arial" w:cs="Arial"/>
        </w:rPr>
        <w:t xml:space="preserve">when a </w:t>
      </w:r>
      <w:r w:rsidR="008465E6">
        <w:rPr>
          <w:rFonts w:ascii="Arial" w:hAnsi="Arial" w:cs="Arial"/>
        </w:rPr>
        <w:t xml:space="preserve">survey of the community needs </w:t>
      </w:r>
      <w:r w:rsidR="00076DBD">
        <w:rPr>
          <w:rFonts w:ascii="Arial" w:hAnsi="Arial" w:cs="Arial"/>
        </w:rPr>
        <w:t>is</w:t>
      </w:r>
      <w:r w:rsidR="008465E6">
        <w:rPr>
          <w:rFonts w:ascii="Arial" w:hAnsi="Arial" w:cs="Arial"/>
        </w:rPr>
        <w:t xml:space="preserve"> carried out.</w:t>
      </w:r>
      <w:r w:rsidR="00EF4627">
        <w:rPr>
          <w:rFonts w:ascii="Arial" w:hAnsi="Arial" w:cs="Arial"/>
        </w:rPr>
        <w:t xml:space="preserve"> </w:t>
      </w:r>
      <w:sdt>
        <w:sdtPr>
          <w:rPr>
            <w:rFonts w:ascii="Arial" w:hAnsi="Arial" w:cs="Arial"/>
          </w:rPr>
          <w:id w:val="1437025840"/>
          <w:citation/>
        </w:sdtPr>
        <w:sdtEndPr/>
        <w:sdtContent>
          <w:r w:rsidR="00F02CA2">
            <w:rPr>
              <w:rFonts w:ascii="Arial" w:hAnsi="Arial" w:cs="Arial"/>
            </w:rPr>
            <w:fldChar w:fldCharType="begin"/>
          </w:r>
          <w:r w:rsidR="00F02CA2">
            <w:rPr>
              <w:rFonts w:ascii="Arial" w:hAnsi="Arial" w:cs="Arial"/>
              <w:lang w:val="en-US"/>
            </w:rPr>
            <w:instrText xml:space="preserve"> CITATION Stu18 \l 1033 </w:instrText>
          </w:r>
          <w:r w:rsidR="00F02CA2">
            <w:rPr>
              <w:rFonts w:ascii="Arial" w:hAnsi="Arial" w:cs="Arial"/>
            </w:rPr>
            <w:fldChar w:fldCharType="separate"/>
          </w:r>
          <w:r w:rsidR="00F02CA2" w:rsidRPr="00F02CA2">
            <w:rPr>
              <w:rFonts w:ascii="Arial" w:hAnsi="Arial" w:cs="Arial"/>
              <w:noProof/>
              <w:lang w:val="en-US"/>
            </w:rPr>
            <w:t>(Studymode.com, 2018)</w:t>
          </w:r>
          <w:r w:rsidR="00F02CA2">
            <w:rPr>
              <w:rFonts w:ascii="Arial" w:hAnsi="Arial" w:cs="Arial"/>
            </w:rPr>
            <w:fldChar w:fldCharType="end"/>
          </w:r>
        </w:sdtContent>
      </w:sdt>
      <w:r w:rsidR="00076DBD">
        <w:rPr>
          <w:rFonts w:ascii="Arial" w:hAnsi="Arial" w:cs="Arial"/>
        </w:rPr>
        <w:t xml:space="preserve"> </w:t>
      </w:r>
      <w:r w:rsidR="00521D97">
        <w:rPr>
          <w:rFonts w:ascii="Arial" w:hAnsi="Arial" w:cs="Arial"/>
        </w:rPr>
        <w:t>T</w:t>
      </w:r>
      <w:r w:rsidR="00CF2D8C">
        <w:rPr>
          <w:rFonts w:ascii="Arial" w:hAnsi="Arial" w:cs="Arial"/>
        </w:rPr>
        <w:t>herefore</w:t>
      </w:r>
      <w:r w:rsidR="00521D97">
        <w:rPr>
          <w:rFonts w:ascii="Arial" w:hAnsi="Arial" w:cs="Arial"/>
        </w:rPr>
        <w:t xml:space="preserve">, Maslow’s hierarchy of needs theory </w:t>
      </w:r>
      <w:r w:rsidR="00940528">
        <w:rPr>
          <w:rFonts w:ascii="Arial" w:hAnsi="Arial" w:cs="Arial"/>
        </w:rPr>
        <w:t>is</w:t>
      </w:r>
      <w:r w:rsidR="009150B4">
        <w:rPr>
          <w:rFonts w:ascii="Arial" w:hAnsi="Arial" w:cs="Arial"/>
        </w:rPr>
        <w:t xml:space="preserve"> good</w:t>
      </w:r>
      <w:r w:rsidR="00FE4863">
        <w:rPr>
          <w:rFonts w:ascii="Arial" w:hAnsi="Arial" w:cs="Arial"/>
        </w:rPr>
        <w:t xml:space="preserve"> for</w:t>
      </w:r>
      <w:r w:rsidR="009150B4">
        <w:rPr>
          <w:rFonts w:ascii="Arial" w:hAnsi="Arial" w:cs="Arial"/>
        </w:rPr>
        <w:t xml:space="preserve"> </w:t>
      </w:r>
      <w:r w:rsidR="00EF4627">
        <w:rPr>
          <w:rFonts w:ascii="Arial" w:hAnsi="Arial" w:cs="Arial"/>
        </w:rPr>
        <w:t>community development</w:t>
      </w:r>
      <w:r w:rsidR="00FE4863">
        <w:rPr>
          <w:rFonts w:ascii="Arial" w:hAnsi="Arial" w:cs="Arial"/>
        </w:rPr>
        <w:t>.</w:t>
      </w:r>
    </w:p>
    <w:p w14:paraId="669BC6D2" w14:textId="143FC3BA" w:rsidR="004A152F" w:rsidRDefault="00A573B4" w:rsidP="00A573B4">
      <w:pPr>
        <w:pStyle w:val="NoSpacing"/>
        <w:rPr>
          <w:rFonts w:ascii="Arial" w:hAnsi="Arial" w:cs="Arial"/>
          <w:b/>
          <w:bCs/>
          <w:noProof/>
        </w:rPr>
      </w:pPr>
      <w:r w:rsidRPr="00A573B4">
        <w:rPr>
          <w:rFonts w:ascii="Arial" w:hAnsi="Arial" w:cs="Arial"/>
          <w:b/>
          <w:bCs/>
          <w:noProof/>
        </w:rPr>
        <w:t>R</w:t>
      </w:r>
      <w:r w:rsidR="00585BAE" w:rsidRPr="00A573B4">
        <w:rPr>
          <w:rFonts w:ascii="Arial" w:hAnsi="Arial" w:cs="Arial"/>
          <w:b/>
          <w:bCs/>
          <w:noProof/>
        </w:rPr>
        <w:t>e</w:t>
      </w:r>
      <w:r w:rsidRPr="00A573B4">
        <w:rPr>
          <w:rFonts w:ascii="Arial" w:hAnsi="Arial" w:cs="Arial"/>
          <w:b/>
          <w:bCs/>
          <w:noProof/>
        </w:rPr>
        <w:t>gulations and Policies:</w:t>
      </w:r>
      <w:r w:rsidR="00956C6B">
        <w:rPr>
          <w:rFonts w:ascii="Arial" w:hAnsi="Arial" w:cs="Arial"/>
          <w:b/>
          <w:bCs/>
          <w:noProof/>
        </w:rPr>
        <w:t xml:space="preserve"> </w:t>
      </w:r>
    </w:p>
    <w:p w14:paraId="6D447150" w14:textId="75BBF37C" w:rsidR="00956C6B" w:rsidRDefault="00956C6B" w:rsidP="00A573B4">
      <w:pPr>
        <w:pStyle w:val="NoSpacing"/>
        <w:rPr>
          <w:rFonts w:ascii="Arial" w:hAnsi="Arial" w:cs="Arial"/>
          <w:noProof/>
        </w:rPr>
      </w:pPr>
    </w:p>
    <w:p w14:paraId="773ABB52" w14:textId="2C940DDC" w:rsidR="00956C6B" w:rsidRDefault="00D40EC6" w:rsidP="00A573B4">
      <w:pPr>
        <w:pStyle w:val="NoSpacing"/>
        <w:rPr>
          <w:rFonts w:ascii="Arial" w:hAnsi="Arial" w:cs="Arial"/>
          <w:noProof/>
        </w:rPr>
      </w:pPr>
      <w:r>
        <w:rPr>
          <w:rFonts w:ascii="Arial" w:hAnsi="Arial" w:cs="Arial"/>
          <w:noProof/>
        </w:rPr>
        <w:t xml:space="preserve">Air Quality </w:t>
      </w:r>
      <w:r w:rsidR="00491569">
        <w:rPr>
          <w:rFonts w:ascii="Arial" w:hAnsi="Arial" w:cs="Arial"/>
          <w:noProof/>
        </w:rPr>
        <w:t>Standard Regulations 2010</w:t>
      </w:r>
      <w:r w:rsidR="00F43035">
        <w:rPr>
          <w:rFonts w:ascii="Arial" w:hAnsi="Arial" w:cs="Arial"/>
          <w:noProof/>
        </w:rPr>
        <w:t>,</w:t>
      </w:r>
    </w:p>
    <w:p w14:paraId="46E48EA8" w14:textId="77777777" w:rsidR="00D701EA" w:rsidRDefault="00D701EA" w:rsidP="00A573B4">
      <w:pPr>
        <w:pStyle w:val="NoSpacing"/>
        <w:rPr>
          <w:rFonts w:ascii="Arial" w:hAnsi="Arial" w:cs="Arial"/>
          <w:noProof/>
        </w:rPr>
      </w:pPr>
    </w:p>
    <w:p w14:paraId="33329CB8" w14:textId="0DC3B865" w:rsidR="00214AD4" w:rsidRDefault="00214AD4" w:rsidP="00214AD4">
      <w:pPr>
        <w:pStyle w:val="NoSpacing"/>
        <w:numPr>
          <w:ilvl w:val="0"/>
          <w:numId w:val="17"/>
        </w:numPr>
        <w:rPr>
          <w:rFonts w:ascii="Arial" w:hAnsi="Arial" w:cs="Arial"/>
          <w:noProof/>
        </w:rPr>
      </w:pPr>
      <w:r>
        <w:rPr>
          <w:rFonts w:ascii="Arial" w:hAnsi="Arial" w:cs="Arial"/>
          <w:noProof/>
        </w:rPr>
        <w:t xml:space="preserve">Binding limits </w:t>
      </w:r>
      <w:r w:rsidR="00B76555">
        <w:rPr>
          <w:rFonts w:ascii="Arial" w:hAnsi="Arial" w:cs="Arial"/>
          <w:noProof/>
        </w:rPr>
        <w:t xml:space="preserve">for outdoor concentrated air of </w:t>
      </w:r>
      <w:r w:rsidR="00DA73CB">
        <w:rPr>
          <w:rFonts w:ascii="Arial" w:hAnsi="Arial" w:cs="Arial"/>
          <w:noProof/>
        </w:rPr>
        <w:t xml:space="preserve">dangerous pollutants with severe </w:t>
      </w:r>
      <w:r w:rsidR="0041657B">
        <w:rPr>
          <w:rFonts w:ascii="Arial" w:hAnsi="Arial" w:cs="Arial"/>
          <w:noProof/>
        </w:rPr>
        <w:t>harm to public health: sulphur dioxide, nitrogen oxides,</w:t>
      </w:r>
      <w:r w:rsidR="00E3552C">
        <w:rPr>
          <w:rFonts w:ascii="Arial" w:hAnsi="Arial" w:cs="Arial"/>
          <w:noProof/>
        </w:rPr>
        <w:t xml:space="preserve"> (PM10 &amp; PM</w:t>
      </w:r>
      <w:r w:rsidR="00B727EF">
        <w:rPr>
          <w:rFonts w:ascii="Arial" w:hAnsi="Arial" w:cs="Arial"/>
          <w:noProof/>
        </w:rPr>
        <w:t xml:space="preserve">2.5) lead, benzene, carbon </w:t>
      </w:r>
      <w:r w:rsidR="000A50A4">
        <w:rPr>
          <w:rFonts w:ascii="Arial" w:hAnsi="Arial" w:cs="Arial"/>
          <w:noProof/>
        </w:rPr>
        <w:t>monoxide and ozone.</w:t>
      </w:r>
    </w:p>
    <w:p w14:paraId="2885C4F2" w14:textId="58934D8B" w:rsidR="000A50A4" w:rsidRDefault="00BF5E48" w:rsidP="00214AD4">
      <w:pPr>
        <w:pStyle w:val="NoSpacing"/>
        <w:numPr>
          <w:ilvl w:val="0"/>
          <w:numId w:val="17"/>
        </w:numPr>
        <w:rPr>
          <w:rFonts w:ascii="Arial" w:hAnsi="Arial" w:cs="Arial"/>
          <w:noProof/>
        </w:rPr>
      </w:pPr>
      <w:r>
        <w:rPr>
          <w:rFonts w:ascii="Arial" w:hAnsi="Arial" w:cs="Arial"/>
          <w:noProof/>
        </w:rPr>
        <w:t>R</w:t>
      </w:r>
      <w:r w:rsidR="000A50A4">
        <w:rPr>
          <w:rFonts w:ascii="Arial" w:hAnsi="Arial" w:cs="Arial"/>
          <w:noProof/>
        </w:rPr>
        <w:t>e</w:t>
      </w:r>
      <w:r>
        <w:rPr>
          <w:rFonts w:ascii="Arial" w:hAnsi="Arial" w:cs="Arial"/>
          <w:noProof/>
        </w:rPr>
        <w:t>strictions in</w:t>
      </w:r>
      <w:r w:rsidR="000E2348">
        <w:rPr>
          <w:rFonts w:ascii="Arial" w:hAnsi="Arial" w:cs="Arial"/>
          <w:noProof/>
        </w:rPr>
        <w:t xml:space="preserve"> the</w:t>
      </w:r>
      <w:r>
        <w:rPr>
          <w:rFonts w:ascii="Arial" w:hAnsi="Arial" w:cs="Arial"/>
          <w:noProof/>
        </w:rPr>
        <w:t xml:space="preserve"> amount of</w:t>
      </w:r>
      <w:r w:rsidR="000E2348">
        <w:rPr>
          <w:rFonts w:ascii="Arial" w:hAnsi="Arial" w:cs="Arial"/>
          <w:noProof/>
        </w:rPr>
        <w:t xml:space="preserve"> air outdoors </w:t>
      </w:r>
      <w:r w:rsidR="009D089E">
        <w:rPr>
          <w:rFonts w:ascii="Arial" w:hAnsi="Arial" w:cs="Arial"/>
          <w:noProof/>
        </w:rPr>
        <w:t>for four compounds, cadmium, ars</w:t>
      </w:r>
      <w:r w:rsidR="00D31715">
        <w:rPr>
          <w:rFonts w:ascii="Arial" w:hAnsi="Arial" w:cs="Arial"/>
          <w:noProof/>
        </w:rPr>
        <w:t>enic, nickel and mercury including polycyclic aromati</w:t>
      </w:r>
      <w:r w:rsidR="00D701EA">
        <w:rPr>
          <w:rFonts w:ascii="Arial" w:hAnsi="Arial" w:cs="Arial"/>
          <w:noProof/>
        </w:rPr>
        <w:t>c hydrcarbons (PAH)</w:t>
      </w:r>
      <w:r>
        <w:rPr>
          <w:rFonts w:ascii="Arial" w:hAnsi="Arial" w:cs="Arial"/>
          <w:noProof/>
        </w:rPr>
        <w:t xml:space="preserve"> </w:t>
      </w:r>
    </w:p>
    <w:p w14:paraId="48A6F959" w14:textId="3D1973C7" w:rsidR="008D6DF6" w:rsidRDefault="008D6DF6" w:rsidP="00A573B4">
      <w:pPr>
        <w:pStyle w:val="NoSpacing"/>
        <w:rPr>
          <w:rFonts w:ascii="Arial" w:hAnsi="Arial" w:cs="Arial"/>
          <w:noProof/>
        </w:rPr>
      </w:pPr>
    </w:p>
    <w:p w14:paraId="33FA4C1C" w14:textId="54A55ADE" w:rsidR="004A152F" w:rsidRDefault="004A152F" w:rsidP="004A152F">
      <w:pPr>
        <w:rPr>
          <w:rFonts w:ascii="Arial" w:hAnsi="Arial" w:cs="Arial"/>
          <w:b/>
          <w:bCs/>
          <w:noProof/>
        </w:rPr>
      </w:pPr>
      <w:r w:rsidRPr="00A5377F">
        <w:rPr>
          <w:rFonts w:ascii="Arial" w:hAnsi="Arial" w:cs="Arial"/>
          <w:b/>
          <w:bCs/>
          <w:noProof/>
        </w:rPr>
        <w:t>Barriers and Obstacles to community development:</w:t>
      </w:r>
    </w:p>
    <w:p w14:paraId="2446ADA2" w14:textId="77777777" w:rsidR="004A152F" w:rsidRDefault="004A152F" w:rsidP="004A152F">
      <w:pPr>
        <w:rPr>
          <w:rFonts w:ascii="Arial" w:hAnsi="Arial" w:cs="Arial"/>
          <w:noProof/>
        </w:rPr>
      </w:pPr>
      <w:r>
        <w:rPr>
          <w:rFonts w:ascii="Arial" w:hAnsi="Arial" w:cs="Arial"/>
          <w:noProof/>
        </w:rPr>
        <w:t>Community development is centred on certain values of human rights, justice, diversity equality and social justice, and respect for individuals.the cornerstone of community development is the principle of self-determination, empowerment and community governance. However, barriers and obstacles do exist in the delvery of this concept:</w:t>
      </w:r>
    </w:p>
    <w:p w14:paraId="467FE310" w14:textId="77777777" w:rsidR="004A152F" w:rsidRDefault="004A152F" w:rsidP="004A152F">
      <w:pPr>
        <w:rPr>
          <w:rFonts w:ascii="Arial" w:hAnsi="Arial" w:cs="Arial"/>
          <w:noProof/>
        </w:rPr>
      </w:pPr>
      <w:r>
        <w:rPr>
          <w:rFonts w:ascii="Arial" w:hAnsi="Arial" w:cs="Arial"/>
          <w:noProof/>
        </w:rPr>
        <w:t xml:space="preserve">Lack of communication, no public involvement, poor competent leadership, lack of funding, poor participation of stakeholders, no structural foundation. For a community to develop sucessfully, the community as a whole must have an appreciation of their responsibilities and collectively engaging to tackle all barriers/obstacles threatening the devlopment of the community. Therse can be other obstacles like political inteference, sociocultural context, and sociopolitical entities. </w:t>
      </w:r>
      <w:sdt>
        <w:sdtPr>
          <w:rPr>
            <w:rFonts w:ascii="Arial" w:hAnsi="Arial" w:cs="Arial"/>
            <w:noProof/>
          </w:rPr>
          <w:id w:val="-1218130690"/>
          <w:citation/>
        </w:sdtPr>
        <w:sdtEndPr/>
        <w:sdtContent>
          <w:r>
            <w:rPr>
              <w:rFonts w:ascii="Arial" w:hAnsi="Arial" w:cs="Arial"/>
              <w:noProof/>
            </w:rPr>
            <w:fldChar w:fldCharType="begin"/>
          </w:r>
          <w:r>
            <w:rPr>
              <w:rFonts w:ascii="Arial" w:hAnsi="Arial" w:cs="Arial"/>
              <w:noProof/>
            </w:rPr>
            <w:instrText xml:space="preserve"> CITATION Tya21 \l 2057 </w:instrText>
          </w:r>
          <w:r>
            <w:rPr>
              <w:rFonts w:ascii="Arial" w:hAnsi="Arial" w:cs="Arial"/>
              <w:noProof/>
            </w:rPr>
            <w:fldChar w:fldCharType="separate"/>
          </w:r>
          <w:r w:rsidRPr="00527D0D">
            <w:rPr>
              <w:rFonts w:ascii="Arial" w:hAnsi="Arial" w:cs="Arial"/>
              <w:noProof/>
            </w:rPr>
            <w:t>(Tyagi, 2021)</w:t>
          </w:r>
          <w:r>
            <w:rPr>
              <w:rFonts w:ascii="Arial" w:hAnsi="Arial" w:cs="Arial"/>
              <w:noProof/>
            </w:rPr>
            <w:fldChar w:fldCharType="end"/>
          </w:r>
        </w:sdtContent>
      </w:sdt>
    </w:p>
    <w:p w14:paraId="30F31585" w14:textId="2405D1B7" w:rsidR="001F793D" w:rsidRDefault="004A152F" w:rsidP="00830675">
      <w:pPr>
        <w:rPr>
          <w:rFonts w:ascii="Arial" w:hAnsi="Arial" w:cs="Arial"/>
          <w:noProof/>
        </w:rPr>
      </w:pPr>
      <w:r>
        <w:rPr>
          <w:rFonts w:ascii="Arial" w:hAnsi="Arial" w:cs="Arial"/>
          <w:noProof/>
        </w:rPr>
        <w:t>Lack of trust between local residense and people running the project and inaccessible tech are further barriers to community development.</w:t>
      </w:r>
      <w:r w:rsidRPr="00165A9C">
        <w:rPr>
          <w:rFonts w:ascii="Source Sans Pro" w:eastAsia="Times New Roman" w:hAnsi="Source Sans Pro" w:cs="Times New Roman"/>
          <w:color w:val="727284"/>
          <w:sz w:val="27"/>
          <w:szCs w:val="27"/>
          <w:lang w:eastAsia="en-GB"/>
        </w:rPr>
        <w:t xml:space="preserve"> </w:t>
      </w:r>
      <w:sdt>
        <w:sdtPr>
          <w:rPr>
            <w:rFonts w:ascii="Source Sans Pro" w:eastAsia="Times New Roman" w:hAnsi="Source Sans Pro" w:cs="Times New Roman"/>
            <w:sz w:val="27"/>
            <w:szCs w:val="27"/>
            <w:lang w:eastAsia="en-GB"/>
          </w:rPr>
          <w:id w:val="-1957178021"/>
          <w:citation/>
        </w:sdtPr>
        <w:sdtEndPr/>
        <w:sdtContent>
          <w:r w:rsidRPr="003B5B2B">
            <w:rPr>
              <w:rFonts w:ascii="Arial" w:eastAsia="Times New Roman" w:hAnsi="Arial" w:cs="Arial"/>
              <w:lang w:eastAsia="en-GB"/>
            </w:rPr>
            <w:fldChar w:fldCharType="begin"/>
          </w:r>
          <w:r w:rsidRPr="003B5B2B">
            <w:rPr>
              <w:rFonts w:ascii="Arial" w:eastAsia="Times New Roman" w:hAnsi="Arial" w:cs="Arial"/>
              <w:lang w:eastAsia="en-GB"/>
            </w:rPr>
            <w:instrText xml:space="preserve">CITATION Coo22 \l 2057 </w:instrText>
          </w:r>
          <w:r w:rsidRPr="003B5B2B">
            <w:rPr>
              <w:rFonts w:ascii="Arial" w:eastAsia="Times New Roman" w:hAnsi="Arial" w:cs="Arial"/>
              <w:lang w:eastAsia="en-GB"/>
            </w:rPr>
            <w:fldChar w:fldCharType="separate"/>
          </w:r>
          <w:r w:rsidRPr="003B5B2B">
            <w:rPr>
              <w:rFonts w:ascii="Arial" w:eastAsia="Times New Roman" w:hAnsi="Arial" w:cs="Arial"/>
              <w:noProof/>
              <w:lang w:eastAsia="en-GB"/>
            </w:rPr>
            <w:t>(Cooper, 2022)</w:t>
          </w:r>
          <w:r w:rsidRPr="003B5B2B">
            <w:rPr>
              <w:rFonts w:ascii="Arial" w:eastAsia="Times New Roman" w:hAnsi="Arial" w:cs="Arial"/>
              <w:lang w:eastAsia="en-GB"/>
            </w:rPr>
            <w:fldChar w:fldCharType="end"/>
          </w:r>
        </w:sdtContent>
      </w:sdt>
    </w:p>
    <w:p w14:paraId="22C61F21" w14:textId="09E4547A" w:rsidR="00A30AEA" w:rsidRDefault="00C55A2A" w:rsidP="00830675">
      <w:pPr>
        <w:rPr>
          <w:rFonts w:ascii="Arial" w:hAnsi="Arial" w:cs="Arial"/>
          <w:b/>
          <w:bCs/>
        </w:rPr>
      </w:pPr>
      <w:r w:rsidRPr="00C55A2A">
        <w:rPr>
          <w:rFonts w:ascii="Arial" w:hAnsi="Arial" w:cs="Arial"/>
          <w:b/>
          <w:bCs/>
        </w:rPr>
        <w:t xml:space="preserve">Recommendations: </w:t>
      </w:r>
    </w:p>
    <w:p w14:paraId="5D7A0F07" w14:textId="77777777" w:rsidR="00AE23BA" w:rsidRDefault="00F82EC8" w:rsidP="00830675">
      <w:pPr>
        <w:rPr>
          <w:rFonts w:ascii="Arial" w:hAnsi="Arial" w:cs="Arial"/>
        </w:rPr>
      </w:pPr>
      <w:r>
        <w:rPr>
          <w:rFonts w:ascii="Arial" w:hAnsi="Arial" w:cs="Arial"/>
        </w:rPr>
        <w:t xml:space="preserve">Recommendations </w:t>
      </w:r>
      <w:r w:rsidR="00FD6CA4">
        <w:rPr>
          <w:rFonts w:ascii="Arial" w:hAnsi="Arial" w:cs="Arial"/>
        </w:rPr>
        <w:t xml:space="preserve">for improve air quality are as follows: </w:t>
      </w:r>
    </w:p>
    <w:p w14:paraId="17899275" w14:textId="39BBB83C" w:rsidR="00C55A2A" w:rsidRDefault="00AE23BA" w:rsidP="00AE23BA">
      <w:pPr>
        <w:pStyle w:val="ListParagraph"/>
        <w:numPr>
          <w:ilvl w:val="0"/>
          <w:numId w:val="9"/>
        </w:numPr>
        <w:rPr>
          <w:rFonts w:ascii="Arial" w:hAnsi="Arial" w:cs="Arial"/>
        </w:rPr>
      </w:pPr>
      <w:r>
        <w:rPr>
          <w:rFonts w:ascii="Arial" w:hAnsi="Arial" w:cs="Arial"/>
        </w:rPr>
        <w:t>R</w:t>
      </w:r>
      <w:r w:rsidR="000B79BD" w:rsidRPr="00AE23BA">
        <w:rPr>
          <w:rFonts w:ascii="Arial" w:hAnsi="Arial" w:cs="Arial"/>
        </w:rPr>
        <w:t xml:space="preserve">educed car journeys by </w:t>
      </w:r>
      <w:r w:rsidR="003876EA" w:rsidRPr="00AE23BA">
        <w:rPr>
          <w:rFonts w:ascii="Arial" w:hAnsi="Arial" w:cs="Arial"/>
        </w:rPr>
        <w:t>using local amenities, walking</w:t>
      </w:r>
      <w:r w:rsidR="002C7D70">
        <w:rPr>
          <w:rFonts w:ascii="Arial" w:hAnsi="Arial" w:cs="Arial"/>
        </w:rPr>
        <w:t>,</w:t>
      </w:r>
      <w:r w:rsidR="003876EA" w:rsidRPr="00AE23BA">
        <w:rPr>
          <w:rFonts w:ascii="Arial" w:hAnsi="Arial" w:cs="Arial"/>
        </w:rPr>
        <w:t xml:space="preserve"> and cycling and a significant reduction on car usa</w:t>
      </w:r>
      <w:r w:rsidRPr="00AE23BA">
        <w:rPr>
          <w:rFonts w:ascii="Arial" w:hAnsi="Arial" w:cs="Arial"/>
        </w:rPr>
        <w:t>ge</w:t>
      </w:r>
    </w:p>
    <w:p w14:paraId="58FA6ACE" w14:textId="002B4C21" w:rsidR="00AE23BA" w:rsidRDefault="002C7070" w:rsidP="00AE23BA">
      <w:pPr>
        <w:pStyle w:val="ListParagraph"/>
        <w:numPr>
          <w:ilvl w:val="0"/>
          <w:numId w:val="9"/>
        </w:numPr>
        <w:rPr>
          <w:rFonts w:ascii="Arial" w:hAnsi="Arial" w:cs="Arial"/>
        </w:rPr>
      </w:pPr>
      <w:r>
        <w:rPr>
          <w:rFonts w:ascii="Arial" w:hAnsi="Arial" w:cs="Arial"/>
        </w:rPr>
        <w:t xml:space="preserve">Car sharing </w:t>
      </w:r>
      <w:r w:rsidR="002C7D70">
        <w:rPr>
          <w:rFonts w:ascii="Arial" w:hAnsi="Arial" w:cs="Arial"/>
        </w:rPr>
        <w:t>can help improve the air quality</w:t>
      </w:r>
      <w:r w:rsidR="00FC0BF0">
        <w:rPr>
          <w:rFonts w:ascii="Arial" w:hAnsi="Arial" w:cs="Arial"/>
        </w:rPr>
        <w:t>, with less cars on the road, the less pollutants from co</w:t>
      </w:r>
      <w:r w:rsidR="00AC4F53">
        <w:rPr>
          <w:rFonts w:ascii="Arial" w:hAnsi="Arial" w:cs="Arial"/>
        </w:rPr>
        <w:t>mbustion engines.</w:t>
      </w:r>
    </w:p>
    <w:p w14:paraId="181447B0" w14:textId="4316FE7C" w:rsidR="005C0B6A" w:rsidRDefault="005C0B6A" w:rsidP="00AE23BA">
      <w:pPr>
        <w:pStyle w:val="ListParagraph"/>
        <w:numPr>
          <w:ilvl w:val="0"/>
          <w:numId w:val="9"/>
        </w:numPr>
        <w:rPr>
          <w:rFonts w:ascii="Arial" w:hAnsi="Arial" w:cs="Arial"/>
        </w:rPr>
      </w:pPr>
      <w:r>
        <w:rPr>
          <w:rFonts w:ascii="Arial" w:hAnsi="Arial" w:cs="Arial"/>
        </w:rPr>
        <w:lastRenderedPageBreak/>
        <w:t xml:space="preserve">Avoid burning in the home, </w:t>
      </w:r>
      <w:r w:rsidR="002A6B28">
        <w:rPr>
          <w:rFonts w:ascii="Arial" w:hAnsi="Arial" w:cs="Arial"/>
        </w:rPr>
        <w:t>wood burning</w:t>
      </w:r>
      <w:r w:rsidR="007F3B66">
        <w:rPr>
          <w:rFonts w:ascii="Arial" w:hAnsi="Arial" w:cs="Arial"/>
        </w:rPr>
        <w:t xml:space="preserve"> stove</w:t>
      </w:r>
      <w:r w:rsidR="002A6B28">
        <w:rPr>
          <w:rFonts w:ascii="Arial" w:hAnsi="Arial" w:cs="Arial"/>
        </w:rPr>
        <w:t xml:space="preserve"> and open fires </w:t>
      </w:r>
      <w:r w:rsidR="007F3B66">
        <w:rPr>
          <w:rFonts w:ascii="Arial" w:hAnsi="Arial" w:cs="Arial"/>
        </w:rPr>
        <w:t xml:space="preserve">contributes immensely to the </w:t>
      </w:r>
      <w:r w:rsidR="009E7B85">
        <w:rPr>
          <w:rFonts w:ascii="Arial" w:hAnsi="Arial" w:cs="Arial"/>
        </w:rPr>
        <w:t>impacts of air pollution</w:t>
      </w:r>
      <w:r w:rsidR="00E35B90">
        <w:rPr>
          <w:rFonts w:ascii="Arial" w:hAnsi="Arial" w:cs="Arial"/>
        </w:rPr>
        <w:t>, including burning garden waste</w:t>
      </w:r>
      <w:r w:rsidR="00CE2395">
        <w:rPr>
          <w:rFonts w:ascii="Arial" w:hAnsi="Arial" w:cs="Arial"/>
        </w:rPr>
        <w:t xml:space="preserve"> and rubbish.</w:t>
      </w:r>
    </w:p>
    <w:p w14:paraId="642DAEE4" w14:textId="52A2CE7C" w:rsidR="00CE2395" w:rsidRDefault="009823A8" w:rsidP="00AE23BA">
      <w:pPr>
        <w:pStyle w:val="ListParagraph"/>
        <w:numPr>
          <w:ilvl w:val="0"/>
          <w:numId w:val="9"/>
        </w:numPr>
        <w:rPr>
          <w:rFonts w:ascii="Arial" w:hAnsi="Arial" w:cs="Arial"/>
        </w:rPr>
      </w:pPr>
      <w:r>
        <w:rPr>
          <w:rFonts w:ascii="Arial" w:hAnsi="Arial" w:cs="Arial"/>
        </w:rPr>
        <w:t>More garden and greenery initiatives</w:t>
      </w:r>
      <w:r w:rsidR="00146B77">
        <w:rPr>
          <w:rFonts w:ascii="Arial" w:hAnsi="Arial" w:cs="Arial"/>
        </w:rPr>
        <w:t>, plant more trees</w:t>
      </w:r>
      <w:r w:rsidR="00C82122">
        <w:rPr>
          <w:rFonts w:ascii="Arial" w:hAnsi="Arial" w:cs="Arial"/>
        </w:rPr>
        <w:t xml:space="preserve"> and create more green spaces</w:t>
      </w:r>
      <w:r w:rsidR="002D31C0">
        <w:rPr>
          <w:rFonts w:ascii="Arial" w:hAnsi="Arial" w:cs="Arial"/>
        </w:rPr>
        <w:t>.</w:t>
      </w:r>
    </w:p>
    <w:p w14:paraId="65D90F3E" w14:textId="77777777" w:rsidR="00EB0E85" w:rsidRDefault="002D31C0" w:rsidP="00D200C5">
      <w:pPr>
        <w:pStyle w:val="ListParagraph"/>
        <w:numPr>
          <w:ilvl w:val="0"/>
          <w:numId w:val="9"/>
        </w:numPr>
        <w:rPr>
          <w:rFonts w:ascii="Arial" w:hAnsi="Arial" w:cs="Arial"/>
        </w:rPr>
      </w:pPr>
      <w:r>
        <w:rPr>
          <w:rFonts w:ascii="Arial" w:hAnsi="Arial" w:cs="Arial"/>
        </w:rPr>
        <w:t>Support policies and le</w:t>
      </w:r>
      <w:r w:rsidR="00260181">
        <w:rPr>
          <w:rFonts w:ascii="Arial" w:hAnsi="Arial" w:cs="Arial"/>
        </w:rPr>
        <w:t>gislation on clean air</w:t>
      </w:r>
      <w:r w:rsidR="00075A4C">
        <w:rPr>
          <w:rFonts w:ascii="Arial" w:hAnsi="Arial" w:cs="Arial"/>
        </w:rPr>
        <w:t xml:space="preserve">, </w:t>
      </w:r>
      <w:r w:rsidR="00884A23">
        <w:rPr>
          <w:rFonts w:ascii="Arial" w:hAnsi="Arial" w:cs="Arial"/>
        </w:rPr>
        <w:t xml:space="preserve">adhere to clean air zones </w:t>
      </w:r>
      <w:r w:rsidR="00D96A7F">
        <w:rPr>
          <w:rFonts w:ascii="Arial" w:hAnsi="Arial" w:cs="Arial"/>
        </w:rPr>
        <w:t>(ULEZ and C</w:t>
      </w:r>
      <w:r w:rsidR="00AE6269">
        <w:rPr>
          <w:rFonts w:ascii="Arial" w:hAnsi="Arial" w:cs="Arial"/>
        </w:rPr>
        <w:t>ongestion) initiatives</w:t>
      </w:r>
      <w:r w:rsidR="007E5F77">
        <w:rPr>
          <w:rFonts w:ascii="Arial" w:hAnsi="Arial" w:cs="Arial"/>
        </w:rPr>
        <w:t>, support local dev</w:t>
      </w:r>
      <w:r w:rsidR="001B6897">
        <w:rPr>
          <w:rFonts w:ascii="Arial" w:hAnsi="Arial" w:cs="Arial"/>
        </w:rPr>
        <w:t xml:space="preserve">elopmental policies that is aimed at changes </w:t>
      </w:r>
      <w:r w:rsidR="00CF217A">
        <w:rPr>
          <w:rFonts w:ascii="Arial" w:hAnsi="Arial" w:cs="Arial"/>
        </w:rPr>
        <w:t>to better air pollution</w:t>
      </w:r>
      <w:r w:rsidR="00D001A9">
        <w:rPr>
          <w:rFonts w:ascii="Arial" w:hAnsi="Arial" w:cs="Arial"/>
        </w:rPr>
        <w:t xml:space="preserve">. </w:t>
      </w:r>
      <w:sdt>
        <w:sdtPr>
          <w:rPr>
            <w:rFonts w:ascii="Arial" w:hAnsi="Arial" w:cs="Arial"/>
          </w:rPr>
          <w:id w:val="-684601854"/>
          <w:citation/>
        </w:sdtPr>
        <w:sdtEndPr/>
        <w:sdtContent>
          <w:r w:rsidR="00D001A9">
            <w:rPr>
              <w:rFonts w:ascii="Arial" w:hAnsi="Arial" w:cs="Arial"/>
            </w:rPr>
            <w:fldChar w:fldCharType="begin"/>
          </w:r>
          <w:r w:rsidR="00D001A9">
            <w:rPr>
              <w:rFonts w:ascii="Arial" w:hAnsi="Arial" w:cs="Arial"/>
            </w:rPr>
            <w:instrText xml:space="preserve"> CITATION Sus20 \l 2057 </w:instrText>
          </w:r>
          <w:r w:rsidR="00D001A9">
            <w:rPr>
              <w:rFonts w:ascii="Arial" w:hAnsi="Arial" w:cs="Arial"/>
            </w:rPr>
            <w:fldChar w:fldCharType="separate"/>
          </w:r>
          <w:r w:rsidR="00D001A9" w:rsidRPr="00D001A9">
            <w:rPr>
              <w:rFonts w:ascii="Arial" w:hAnsi="Arial" w:cs="Arial"/>
              <w:noProof/>
            </w:rPr>
            <w:t>(Sustrans.org.uk, 2020)</w:t>
          </w:r>
          <w:r w:rsidR="00D001A9">
            <w:rPr>
              <w:rFonts w:ascii="Arial" w:hAnsi="Arial" w:cs="Arial"/>
            </w:rPr>
            <w:fldChar w:fldCharType="end"/>
          </w:r>
        </w:sdtContent>
      </w:sdt>
    </w:p>
    <w:p w14:paraId="7C24013A" w14:textId="3F46B490" w:rsidR="00260181" w:rsidRDefault="009F1C63" w:rsidP="007D4317">
      <w:pPr>
        <w:pStyle w:val="ListParagraph"/>
        <w:numPr>
          <w:ilvl w:val="0"/>
          <w:numId w:val="9"/>
        </w:numPr>
        <w:rPr>
          <w:rFonts w:ascii="Arial" w:hAnsi="Arial" w:cs="Arial"/>
        </w:rPr>
      </w:pPr>
      <w:r>
        <w:rPr>
          <w:rFonts w:ascii="Arial" w:hAnsi="Arial" w:cs="Arial"/>
        </w:rPr>
        <w:t>Cleaner</w:t>
      </w:r>
      <w:r w:rsidR="007D4317">
        <w:rPr>
          <w:rFonts w:ascii="Arial" w:hAnsi="Arial" w:cs="Arial"/>
        </w:rPr>
        <w:t xml:space="preserve"> transport</w:t>
      </w:r>
      <w:r w:rsidR="00954DD7">
        <w:rPr>
          <w:rFonts w:ascii="Arial" w:hAnsi="Arial" w:cs="Arial"/>
        </w:rPr>
        <w:t xml:space="preserve"> to help eradicate </w:t>
      </w:r>
      <w:r w:rsidR="00B846B8">
        <w:rPr>
          <w:rFonts w:ascii="Arial" w:hAnsi="Arial" w:cs="Arial"/>
        </w:rPr>
        <w:t xml:space="preserve">NO2 pollution, </w:t>
      </w:r>
      <w:r w:rsidR="00B87C33">
        <w:rPr>
          <w:rFonts w:ascii="Arial" w:hAnsi="Arial" w:cs="Arial"/>
        </w:rPr>
        <w:t xml:space="preserve">less dependence on </w:t>
      </w:r>
      <w:r w:rsidR="000258C9">
        <w:rPr>
          <w:rFonts w:ascii="Arial" w:hAnsi="Arial" w:cs="Arial"/>
        </w:rPr>
        <w:t>car on London roads</w:t>
      </w:r>
      <w:r w:rsidR="00B84106">
        <w:rPr>
          <w:rFonts w:ascii="Arial" w:hAnsi="Arial" w:cs="Arial"/>
        </w:rPr>
        <w:t>.</w:t>
      </w:r>
    </w:p>
    <w:p w14:paraId="0198D6CA" w14:textId="6311E349" w:rsidR="006557E7" w:rsidRDefault="00B84106" w:rsidP="007D4317">
      <w:pPr>
        <w:pStyle w:val="ListParagraph"/>
        <w:numPr>
          <w:ilvl w:val="0"/>
          <w:numId w:val="9"/>
        </w:numPr>
        <w:rPr>
          <w:rFonts w:ascii="Arial" w:hAnsi="Arial" w:cs="Arial"/>
        </w:rPr>
      </w:pPr>
      <w:r>
        <w:rPr>
          <w:rFonts w:ascii="Arial" w:hAnsi="Arial" w:cs="Arial"/>
        </w:rPr>
        <w:t xml:space="preserve">Create more bikes and cycles paths </w:t>
      </w:r>
      <w:r w:rsidR="0000384A">
        <w:rPr>
          <w:rFonts w:ascii="Arial" w:hAnsi="Arial" w:cs="Arial"/>
        </w:rPr>
        <w:t>and spaces for the increased use</w:t>
      </w:r>
      <w:r w:rsidR="009B1285">
        <w:rPr>
          <w:rFonts w:ascii="Arial" w:hAnsi="Arial" w:cs="Arial"/>
        </w:rPr>
        <w:t>s</w:t>
      </w:r>
      <w:r w:rsidR="006B43EB">
        <w:rPr>
          <w:rFonts w:ascii="Arial" w:hAnsi="Arial" w:cs="Arial"/>
        </w:rPr>
        <w:t>.</w:t>
      </w:r>
    </w:p>
    <w:p w14:paraId="098EA495" w14:textId="4E49E3CB" w:rsidR="00A77649" w:rsidRPr="00C65289" w:rsidRDefault="0000384A" w:rsidP="00A77649">
      <w:pPr>
        <w:pStyle w:val="ListParagraph"/>
        <w:numPr>
          <w:ilvl w:val="0"/>
          <w:numId w:val="9"/>
        </w:numPr>
        <w:rPr>
          <w:rFonts w:ascii="Arial" w:hAnsi="Arial" w:cs="Arial"/>
        </w:rPr>
      </w:pPr>
      <w:r>
        <w:rPr>
          <w:rFonts w:ascii="Arial" w:hAnsi="Arial" w:cs="Arial"/>
        </w:rPr>
        <w:t xml:space="preserve"> </w:t>
      </w:r>
      <w:r w:rsidR="006B43EB">
        <w:rPr>
          <w:rFonts w:ascii="Arial" w:hAnsi="Arial" w:cs="Arial"/>
        </w:rPr>
        <w:t>Follow the London May</w:t>
      </w:r>
      <w:r w:rsidR="00F86AA4">
        <w:rPr>
          <w:rFonts w:ascii="Arial" w:hAnsi="Arial" w:cs="Arial"/>
        </w:rPr>
        <w:t>or and British Heart Foundation</w:t>
      </w:r>
      <w:r w:rsidR="00A760FF">
        <w:rPr>
          <w:rFonts w:ascii="Arial" w:hAnsi="Arial" w:cs="Arial"/>
        </w:rPr>
        <w:t xml:space="preserve"> plans for a greener and more sustainable </w:t>
      </w:r>
      <w:r w:rsidR="006E7FC5">
        <w:rPr>
          <w:rFonts w:ascii="Arial" w:hAnsi="Arial" w:cs="Arial"/>
        </w:rPr>
        <w:t xml:space="preserve">London and </w:t>
      </w:r>
      <w:r w:rsidR="00664596">
        <w:rPr>
          <w:rFonts w:ascii="Arial" w:hAnsi="Arial" w:cs="Arial"/>
        </w:rPr>
        <w:t>help devise ways of addressing the (WHO)</w:t>
      </w:r>
      <w:r w:rsidR="00A71E37">
        <w:rPr>
          <w:rFonts w:ascii="Arial" w:hAnsi="Arial" w:cs="Arial"/>
        </w:rPr>
        <w:t xml:space="preserve"> air pollution limits. </w:t>
      </w:r>
      <w:sdt>
        <w:sdtPr>
          <w:rPr>
            <w:rFonts w:ascii="Arial" w:hAnsi="Arial" w:cs="Arial"/>
          </w:rPr>
          <w:id w:val="1473943752"/>
          <w:citation/>
        </w:sdtPr>
        <w:sdtEndPr/>
        <w:sdtContent>
          <w:r w:rsidR="00D22EDE">
            <w:rPr>
              <w:rFonts w:ascii="Arial" w:hAnsi="Arial" w:cs="Arial"/>
            </w:rPr>
            <w:fldChar w:fldCharType="begin"/>
          </w:r>
          <w:r w:rsidR="00D22EDE">
            <w:rPr>
              <w:rFonts w:ascii="Arial" w:hAnsi="Arial" w:cs="Arial"/>
            </w:rPr>
            <w:instrText xml:space="preserve"> CITATION Thi21 \l 2057 </w:instrText>
          </w:r>
          <w:r w:rsidR="00D22EDE">
            <w:rPr>
              <w:rFonts w:ascii="Arial" w:hAnsi="Arial" w:cs="Arial"/>
            </w:rPr>
            <w:fldChar w:fldCharType="separate"/>
          </w:r>
          <w:r w:rsidR="00D22EDE" w:rsidRPr="00D22EDE">
            <w:rPr>
              <w:rFonts w:ascii="Arial" w:hAnsi="Arial" w:cs="Arial"/>
              <w:noProof/>
            </w:rPr>
            <w:t>(Thisislocallondon.co.uk, 2021)</w:t>
          </w:r>
          <w:r w:rsidR="00D22EDE">
            <w:rPr>
              <w:rFonts w:ascii="Arial" w:hAnsi="Arial" w:cs="Arial"/>
            </w:rPr>
            <w:fldChar w:fldCharType="end"/>
          </w:r>
        </w:sdtContent>
      </w:sdt>
      <w:r w:rsidR="00A77649">
        <w:rPr>
          <w:rFonts w:ascii="Arial" w:hAnsi="Arial" w:cs="Arial"/>
        </w:rPr>
        <w:t>.</w:t>
      </w:r>
    </w:p>
    <w:p w14:paraId="768C106E" w14:textId="77777777" w:rsidR="006D6698" w:rsidRDefault="006679BD" w:rsidP="00A77649">
      <w:pPr>
        <w:rPr>
          <w:rFonts w:ascii="Arial" w:hAnsi="Arial" w:cs="Arial"/>
        </w:rPr>
      </w:pPr>
      <w:r>
        <w:rPr>
          <w:rFonts w:ascii="Arial" w:hAnsi="Arial" w:cs="Arial"/>
        </w:rPr>
        <w:t>Local authoritie</w:t>
      </w:r>
      <w:r w:rsidR="00E339C5">
        <w:rPr>
          <w:rFonts w:ascii="Arial" w:hAnsi="Arial" w:cs="Arial"/>
        </w:rPr>
        <w:t>s</w:t>
      </w:r>
      <w:r>
        <w:rPr>
          <w:rFonts w:ascii="Arial" w:hAnsi="Arial" w:cs="Arial"/>
        </w:rPr>
        <w:t>, Cli</w:t>
      </w:r>
      <w:r w:rsidR="00E339C5">
        <w:rPr>
          <w:rFonts w:ascii="Arial" w:hAnsi="Arial" w:cs="Arial"/>
        </w:rPr>
        <w:t>nical</w:t>
      </w:r>
      <w:r w:rsidR="005C2314">
        <w:rPr>
          <w:rFonts w:ascii="Arial" w:hAnsi="Arial" w:cs="Arial"/>
        </w:rPr>
        <w:t xml:space="preserve"> </w:t>
      </w:r>
      <w:r w:rsidR="00E339C5">
        <w:rPr>
          <w:rFonts w:ascii="Arial" w:hAnsi="Arial" w:cs="Arial"/>
        </w:rPr>
        <w:t>Commissioning Groups</w:t>
      </w:r>
      <w:r w:rsidR="005C2314">
        <w:rPr>
          <w:rFonts w:ascii="Arial" w:hAnsi="Arial" w:cs="Arial"/>
        </w:rPr>
        <w:t xml:space="preserve">, GPs, and Community setting are </w:t>
      </w:r>
      <w:r w:rsidR="001E6AC1">
        <w:rPr>
          <w:rFonts w:ascii="Arial" w:hAnsi="Arial" w:cs="Arial"/>
        </w:rPr>
        <w:t xml:space="preserve">crucial to </w:t>
      </w:r>
      <w:r w:rsidR="00973ED0">
        <w:rPr>
          <w:rFonts w:ascii="Arial" w:hAnsi="Arial" w:cs="Arial"/>
        </w:rPr>
        <w:t>help</w:t>
      </w:r>
      <w:r w:rsidR="0034779F">
        <w:rPr>
          <w:rFonts w:ascii="Arial" w:hAnsi="Arial" w:cs="Arial"/>
        </w:rPr>
        <w:t>ing</w:t>
      </w:r>
      <w:r w:rsidR="00973ED0">
        <w:rPr>
          <w:rFonts w:ascii="Arial" w:hAnsi="Arial" w:cs="Arial"/>
        </w:rPr>
        <w:t xml:space="preserve"> mitigate and manage </w:t>
      </w:r>
      <w:r w:rsidR="00F260B9">
        <w:rPr>
          <w:rFonts w:ascii="Arial" w:hAnsi="Arial" w:cs="Arial"/>
        </w:rPr>
        <w:t>heart diseases in the community</w:t>
      </w:r>
      <w:r w:rsidR="00A211B4">
        <w:rPr>
          <w:rFonts w:ascii="Arial" w:hAnsi="Arial" w:cs="Arial"/>
        </w:rPr>
        <w:t xml:space="preserve">. </w:t>
      </w:r>
      <w:r w:rsidR="00D57100">
        <w:rPr>
          <w:rFonts w:ascii="Arial" w:hAnsi="Arial" w:cs="Arial"/>
        </w:rPr>
        <w:t>It</w:t>
      </w:r>
      <w:r w:rsidR="0034779F">
        <w:rPr>
          <w:rFonts w:ascii="Arial" w:hAnsi="Arial" w:cs="Arial"/>
        </w:rPr>
        <w:t xml:space="preserve"> is</w:t>
      </w:r>
      <w:r w:rsidR="00D57100">
        <w:rPr>
          <w:rFonts w:ascii="Arial" w:hAnsi="Arial" w:cs="Arial"/>
        </w:rPr>
        <w:t xml:space="preserve"> therefore fundamental</w:t>
      </w:r>
    </w:p>
    <w:p w14:paraId="4730B921" w14:textId="1E1068AA" w:rsidR="00001292" w:rsidRDefault="00D57100" w:rsidP="00A77649">
      <w:pPr>
        <w:rPr>
          <w:rFonts w:ascii="Arial" w:hAnsi="Arial" w:cs="Arial"/>
        </w:rPr>
      </w:pPr>
      <w:r>
        <w:rPr>
          <w:rFonts w:ascii="Arial" w:hAnsi="Arial" w:cs="Arial"/>
        </w:rPr>
        <w:t>that these agencies</w:t>
      </w:r>
      <w:r w:rsidR="00293C3F">
        <w:rPr>
          <w:rFonts w:ascii="Arial" w:hAnsi="Arial" w:cs="Arial"/>
        </w:rPr>
        <w:t xml:space="preserve"> are better funded and use technology to help </w:t>
      </w:r>
      <w:r w:rsidR="00DB2332">
        <w:rPr>
          <w:rFonts w:ascii="Arial" w:hAnsi="Arial" w:cs="Arial"/>
        </w:rPr>
        <w:t xml:space="preserve">deliver </w:t>
      </w:r>
      <w:r w:rsidR="0024315A">
        <w:rPr>
          <w:rFonts w:ascii="Arial" w:hAnsi="Arial" w:cs="Arial"/>
        </w:rPr>
        <w:t>awareness and educate communities</w:t>
      </w:r>
      <w:r w:rsidR="0077540B">
        <w:rPr>
          <w:rFonts w:ascii="Arial" w:hAnsi="Arial" w:cs="Arial"/>
        </w:rPr>
        <w:t>.</w:t>
      </w:r>
    </w:p>
    <w:p w14:paraId="789F3AE8" w14:textId="07059C16" w:rsidR="005B05A6" w:rsidRDefault="00001292" w:rsidP="00A77649">
      <w:pPr>
        <w:rPr>
          <w:noProof/>
        </w:rPr>
      </w:pPr>
      <w:r>
        <w:rPr>
          <w:noProof/>
        </w:rPr>
        <w:drawing>
          <wp:inline distT="0" distB="0" distL="0" distR="0" wp14:anchorId="6A6C2BFC" wp14:editId="4B8247E9">
            <wp:extent cx="2655518" cy="2025071"/>
            <wp:effectExtent l="0" t="0" r="0" b="0"/>
            <wp:docPr id="12" name="Picture 12" descr="Infographic showing calls to action for local authorities, CCGs, general practice, pharmacists,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showing calls to action for local authorities, CCGs, general practice, pharmacists, commun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1733" cy="2067940"/>
                    </a:xfrm>
                    <a:prstGeom prst="rect">
                      <a:avLst/>
                    </a:prstGeom>
                    <a:noFill/>
                    <a:ln>
                      <a:noFill/>
                    </a:ln>
                  </pic:spPr>
                </pic:pic>
              </a:graphicData>
            </a:graphic>
          </wp:inline>
        </w:drawing>
      </w:r>
      <w:r w:rsidR="00D91953">
        <w:rPr>
          <w:noProof/>
        </w:rPr>
        <w:t xml:space="preserve">            </w:t>
      </w:r>
      <w:r w:rsidR="00FC3470">
        <w:rPr>
          <w:noProof/>
        </w:rPr>
        <w:drawing>
          <wp:inline distT="0" distB="0" distL="0" distR="0" wp14:anchorId="570B5CF3" wp14:editId="59C5F89D">
            <wp:extent cx="2578270" cy="2012672"/>
            <wp:effectExtent l="0" t="0" r="0" b="6985"/>
            <wp:docPr id="7" name="Picture 7" descr="Infographic showing what health professionals can do to improve cardiovascular diseas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fographic showing what health professionals can do to improve cardiovascular disease manage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57091" cy="2074202"/>
                    </a:xfrm>
                    <a:prstGeom prst="rect">
                      <a:avLst/>
                    </a:prstGeom>
                    <a:noFill/>
                    <a:ln>
                      <a:noFill/>
                    </a:ln>
                  </pic:spPr>
                </pic:pic>
              </a:graphicData>
            </a:graphic>
          </wp:inline>
        </w:drawing>
      </w:r>
    </w:p>
    <w:p w14:paraId="72E71EBB" w14:textId="019467D1" w:rsidR="005B05A6" w:rsidRDefault="00FF0A33" w:rsidP="00A77649">
      <w:pPr>
        <w:rPr>
          <w:rFonts w:ascii="Arial" w:hAnsi="Arial" w:cs="Arial"/>
          <w:noProof/>
        </w:rPr>
      </w:pPr>
      <w:sdt>
        <w:sdtPr>
          <w:rPr>
            <w:rFonts w:ascii="Arial" w:hAnsi="Arial" w:cs="Arial"/>
            <w:noProof/>
          </w:rPr>
          <w:id w:val="2000312179"/>
          <w:citation/>
        </w:sdtPr>
        <w:sdtEndPr/>
        <w:sdtContent>
          <w:r w:rsidR="0034732D">
            <w:rPr>
              <w:rFonts w:ascii="Arial" w:hAnsi="Arial" w:cs="Arial"/>
              <w:noProof/>
            </w:rPr>
            <w:fldChar w:fldCharType="begin"/>
          </w:r>
          <w:r w:rsidR="0034732D">
            <w:rPr>
              <w:rFonts w:ascii="Arial" w:hAnsi="Arial" w:cs="Arial"/>
              <w:noProof/>
            </w:rPr>
            <w:instrText xml:space="preserve"> CITATION PHE19 \l 2057 </w:instrText>
          </w:r>
          <w:r w:rsidR="0034732D">
            <w:rPr>
              <w:rFonts w:ascii="Arial" w:hAnsi="Arial" w:cs="Arial"/>
              <w:noProof/>
            </w:rPr>
            <w:fldChar w:fldCharType="separate"/>
          </w:r>
          <w:r w:rsidR="0034732D" w:rsidRPr="0034732D">
            <w:rPr>
              <w:rFonts w:ascii="Arial" w:hAnsi="Arial" w:cs="Arial"/>
              <w:noProof/>
            </w:rPr>
            <w:t>(PHE, 2019)</w:t>
          </w:r>
          <w:r w:rsidR="0034732D">
            <w:rPr>
              <w:rFonts w:ascii="Arial" w:hAnsi="Arial" w:cs="Arial"/>
              <w:noProof/>
            </w:rPr>
            <w:fldChar w:fldCharType="end"/>
          </w:r>
        </w:sdtContent>
      </w:sdt>
    </w:p>
    <w:p w14:paraId="3A1D4F4D" w14:textId="77777777" w:rsidR="00D0329B" w:rsidRPr="00D0329B" w:rsidRDefault="007774CC" w:rsidP="004216D0">
      <w:pPr>
        <w:pStyle w:val="ListParagraph"/>
        <w:numPr>
          <w:ilvl w:val="0"/>
          <w:numId w:val="14"/>
        </w:numPr>
        <w:rPr>
          <w:rFonts w:ascii="Arial" w:hAnsi="Arial" w:cs="Arial"/>
          <w:b/>
          <w:bCs/>
        </w:rPr>
      </w:pPr>
      <w:r>
        <w:rPr>
          <w:rFonts w:ascii="Arial" w:hAnsi="Arial" w:cs="Arial"/>
        </w:rPr>
        <w:t xml:space="preserve">Effective programmes </w:t>
      </w:r>
      <w:r w:rsidR="00895D89">
        <w:rPr>
          <w:rFonts w:ascii="Arial" w:hAnsi="Arial" w:cs="Arial"/>
        </w:rPr>
        <w:t xml:space="preserve">and policies for the reduction of smoking, </w:t>
      </w:r>
      <w:r w:rsidR="008C7F17">
        <w:rPr>
          <w:rFonts w:ascii="Arial" w:hAnsi="Arial" w:cs="Arial"/>
        </w:rPr>
        <w:t xml:space="preserve">better awareness promotion </w:t>
      </w:r>
      <w:r w:rsidR="002D086F">
        <w:rPr>
          <w:rFonts w:ascii="Arial" w:hAnsi="Arial" w:cs="Arial"/>
        </w:rPr>
        <w:t xml:space="preserve">for healthy eating, </w:t>
      </w:r>
      <w:r w:rsidR="00794BFE">
        <w:rPr>
          <w:rFonts w:ascii="Arial" w:hAnsi="Arial" w:cs="Arial"/>
        </w:rPr>
        <w:t xml:space="preserve">reducing </w:t>
      </w:r>
      <w:r w:rsidR="00961215">
        <w:rPr>
          <w:rFonts w:ascii="Arial" w:hAnsi="Arial" w:cs="Arial"/>
        </w:rPr>
        <w:t>obesity and overweight</w:t>
      </w:r>
      <w:r w:rsidR="00794BFE">
        <w:rPr>
          <w:rFonts w:ascii="Arial" w:hAnsi="Arial" w:cs="Arial"/>
        </w:rPr>
        <w:t>, good physical activit</w:t>
      </w:r>
      <w:r w:rsidR="00B24BF4">
        <w:rPr>
          <w:rFonts w:ascii="Arial" w:hAnsi="Arial" w:cs="Arial"/>
        </w:rPr>
        <w:t>y</w:t>
      </w:r>
      <w:r w:rsidR="009E1ED2">
        <w:rPr>
          <w:rFonts w:ascii="Arial" w:hAnsi="Arial" w:cs="Arial"/>
        </w:rPr>
        <w:t xml:space="preserve"> – promoted </w:t>
      </w:r>
      <w:r w:rsidR="00D0329B">
        <w:rPr>
          <w:rFonts w:ascii="Arial" w:hAnsi="Arial" w:cs="Arial"/>
        </w:rPr>
        <w:t>by</w:t>
      </w:r>
      <w:r w:rsidR="00B24BF4">
        <w:rPr>
          <w:rFonts w:ascii="Arial" w:hAnsi="Arial" w:cs="Arial"/>
        </w:rPr>
        <w:t xml:space="preserve"> the NHS</w:t>
      </w:r>
      <w:r w:rsidR="004216D0">
        <w:rPr>
          <w:rFonts w:ascii="Arial" w:hAnsi="Arial" w:cs="Arial"/>
        </w:rPr>
        <w:t xml:space="preserve"> and partner agencies</w:t>
      </w:r>
      <w:r w:rsidR="00D0329B">
        <w:rPr>
          <w:rFonts w:ascii="Arial" w:hAnsi="Arial" w:cs="Arial"/>
        </w:rPr>
        <w:t>.</w:t>
      </w:r>
    </w:p>
    <w:p w14:paraId="041AC265" w14:textId="77777777" w:rsidR="000F7765" w:rsidRPr="000F7765" w:rsidRDefault="00D0329B" w:rsidP="004216D0">
      <w:pPr>
        <w:pStyle w:val="ListParagraph"/>
        <w:numPr>
          <w:ilvl w:val="0"/>
          <w:numId w:val="14"/>
        </w:numPr>
        <w:rPr>
          <w:rFonts w:ascii="Arial" w:hAnsi="Arial" w:cs="Arial"/>
          <w:b/>
          <w:bCs/>
        </w:rPr>
      </w:pPr>
      <w:r>
        <w:rPr>
          <w:rFonts w:ascii="Arial" w:hAnsi="Arial" w:cs="Arial"/>
        </w:rPr>
        <w:t xml:space="preserve">Health and </w:t>
      </w:r>
      <w:r w:rsidR="0055792E">
        <w:rPr>
          <w:rFonts w:ascii="Arial" w:hAnsi="Arial" w:cs="Arial"/>
        </w:rPr>
        <w:t>healthy impact assessments</w:t>
      </w:r>
      <w:r w:rsidR="0053263F">
        <w:rPr>
          <w:rFonts w:ascii="Arial" w:hAnsi="Arial" w:cs="Arial"/>
        </w:rPr>
        <w:t xml:space="preserve"> – all public agencies </w:t>
      </w:r>
      <w:r w:rsidR="00734B71">
        <w:rPr>
          <w:rFonts w:ascii="Arial" w:hAnsi="Arial" w:cs="Arial"/>
        </w:rPr>
        <w:t xml:space="preserve">should be encouraged to report and </w:t>
      </w:r>
      <w:r w:rsidR="001A3820">
        <w:rPr>
          <w:rFonts w:ascii="Arial" w:hAnsi="Arial" w:cs="Arial"/>
        </w:rPr>
        <w:t xml:space="preserve">evaluate openly the </w:t>
      </w:r>
      <w:r w:rsidR="005E4FE5">
        <w:rPr>
          <w:rFonts w:ascii="Arial" w:hAnsi="Arial" w:cs="Arial"/>
        </w:rPr>
        <w:t xml:space="preserve">results of important decisions </w:t>
      </w:r>
      <w:r w:rsidR="0067553B">
        <w:rPr>
          <w:rFonts w:ascii="Arial" w:hAnsi="Arial" w:cs="Arial"/>
        </w:rPr>
        <w:t xml:space="preserve">on the cardiac </w:t>
      </w:r>
      <w:r w:rsidR="000F7765">
        <w:rPr>
          <w:rFonts w:ascii="Arial" w:hAnsi="Arial" w:cs="Arial"/>
        </w:rPr>
        <w:t>health of their local communities, and inequalities.</w:t>
      </w:r>
    </w:p>
    <w:p w14:paraId="5F2BCE3D" w14:textId="77777777" w:rsidR="00037439" w:rsidRPr="00037439" w:rsidRDefault="00EA29EF" w:rsidP="004216D0">
      <w:pPr>
        <w:pStyle w:val="ListParagraph"/>
        <w:numPr>
          <w:ilvl w:val="0"/>
          <w:numId w:val="14"/>
        </w:numPr>
        <w:rPr>
          <w:rFonts w:ascii="Arial" w:hAnsi="Arial" w:cs="Arial"/>
          <w:b/>
          <w:bCs/>
        </w:rPr>
      </w:pPr>
      <w:r>
        <w:rPr>
          <w:rFonts w:ascii="Arial" w:hAnsi="Arial" w:cs="Arial"/>
        </w:rPr>
        <w:t>Smoking awareness programs</w:t>
      </w:r>
      <w:r w:rsidR="00C92E6F">
        <w:rPr>
          <w:rFonts w:ascii="Arial" w:hAnsi="Arial" w:cs="Arial"/>
        </w:rPr>
        <w:t xml:space="preserve"> and education of the harmful effec</w:t>
      </w:r>
      <w:r w:rsidR="00F37756">
        <w:rPr>
          <w:rFonts w:ascii="Arial" w:hAnsi="Arial" w:cs="Arial"/>
        </w:rPr>
        <w:t xml:space="preserve">ts of smoking and </w:t>
      </w:r>
      <w:r w:rsidR="007350D8">
        <w:rPr>
          <w:rFonts w:ascii="Arial" w:hAnsi="Arial" w:cs="Arial"/>
        </w:rPr>
        <w:t>cessation</w:t>
      </w:r>
      <w:r w:rsidR="00037439">
        <w:rPr>
          <w:rFonts w:ascii="Arial" w:hAnsi="Arial" w:cs="Arial"/>
        </w:rPr>
        <w:t xml:space="preserve"> by the NHS.</w:t>
      </w:r>
    </w:p>
    <w:p w14:paraId="0F6EE1D5" w14:textId="3EFEBEF1" w:rsidR="00563726" w:rsidRPr="004216D0" w:rsidRDefault="00037439" w:rsidP="004216D0">
      <w:pPr>
        <w:pStyle w:val="ListParagraph"/>
        <w:numPr>
          <w:ilvl w:val="0"/>
          <w:numId w:val="14"/>
        </w:numPr>
        <w:rPr>
          <w:rFonts w:ascii="Arial" w:hAnsi="Arial" w:cs="Arial"/>
          <w:b/>
          <w:bCs/>
        </w:rPr>
      </w:pPr>
      <w:r>
        <w:rPr>
          <w:rFonts w:ascii="Arial" w:hAnsi="Arial" w:cs="Arial"/>
        </w:rPr>
        <w:t xml:space="preserve">Community development </w:t>
      </w:r>
      <w:r w:rsidR="00FE0B82">
        <w:rPr>
          <w:rFonts w:ascii="Arial" w:hAnsi="Arial" w:cs="Arial"/>
        </w:rPr>
        <w:t>through local organisations</w:t>
      </w:r>
      <w:r w:rsidR="00E53E98">
        <w:rPr>
          <w:rFonts w:ascii="Arial" w:hAnsi="Arial" w:cs="Arial"/>
        </w:rPr>
        <w:t xml:space="preserve"> must </w:t>
      </w:r>
      <w:r w:rsidR="00C0580E">
        <w:rPr>
          <w:rFonts w:ascii="Arial" w:hAnsi="Arial" w:cs="Arial"/>
        </w:rPr>
        <w:t xml:space="preserve">ensure and </w:t>
      </w:r>
      <w:r w:rsidR="00BD2E95">
        <w:rPr>
          <w:rFonts w:ascii="Arial" w:hAnsi="Arial" w:cs="Arial"/>
        </w:rPr>
        <w:t xml:space="preserve">establish programs aimed at addressing </w:t>
      </w:r>
      <w:r w:rsidR="00DE3AC4">
        <w:rPr>
          <w:rFonts w:ascii="Arial" w:hAnsi="Arial" w:cs="Arial"/>
        </w:rPr>
        <w:t xml:space="preserve">determinants of coronary </w:t>
      </w:r>
      <w:r w:rsidR="00B005F7">
        <w:rPr>
          <w:rFonts w:ascii="Arial" w:hAnsi="Arial" w:cs="Arial"/>
        </w:rPr>
        <w:t xml:space="preserve">heart diseases among the most </w:t>
      </w:r>
      <w:r w:rsidR="00507685">
        <w:rPr>
          <w:rFonts w:ascii="Arial" w:hAnsi="Arial" w:cs="Arial"/>
        </w:rPr>
        <w:t xml:space="preserve">deprived and </w:t>
      </w:r>
      <w:r w:rsidR="00525019">
        <w:rPr>
          <w:rFonts w:ascii="Arial" w:hAnsi="Arial" w:cs="Arial"/>
        </w:rPr>
        <w:t>high-risk</w:t>
      </w:r>
      <w:r w:rsidR="00507685">
        <w:rPr>
          <w:rFonts w:ascii="Arial" w:hAnsi="Arial" w:cs="Arial"/>
        </w:rPr>
        <w:t xml:space="preserve"> </w:t>
      </w:r>
      <w:r w:rsidR="002F2BEB">
        <w:rPr>
          <w:rFonts w:ascii="Arial" w:hAnsi="Arial" w:cs="Arial"/>
        </w:rPr>
        <w:t xml:space="preserve">communities. </w:t>
      </w:r>
      <w:sdt>
        <w:sdtPr>
          <w:rPr>
            <w:rFonts w:ascii="Arial" w:hAnsi="Arial" w:cs="Arial"/>
          </w:rPr>
          <w:id w:val="-1185902784"/>
          <w:citation/>
        </w:sdtPr>
        <w:sdtEndPr/>
        <w:sdtContent>
          <w:r w:rsidR="00235439">
            <w:rPr>
              <w:rFonts w:ascii="Arial" w:hAnsi="Arial" w:cs="Arial"/>
            </w:rPr>
            <w:fldChar w:fldCharType="begin"/>
          </w:r>
          <w:r w:rsidR="00235439">
            <w:rPr>
              <w:rFonts w:ascii="Arial" w:hAnsi="Arial" w:cs="Arial"/>
            </w:rPr>
            <w:instrText xml:space="preserve"> CITATION NHS16 \l 2057 </w:instrText>
          </w:r>
          <w:r w:rsidR="00235439">
            <w:rPr>
              <w:rFonts w:ascii="Arial" w:hAnsi="Arial" w:cs="Arial"/>
            </w:rPr>
            <w:fldChar w:fldCharType="separate"/>
          </w:r>
          <w:r w:rsidR="00235439" w:rsidRPr="00235439">
            <w:rPr>
              <w:rFonts w:ascii="Arial" w:hAnsi="Arial" w:cs="Arial"/>
              <w:noProof/>
            </w:rPr>
            <w:t>(NHS, 2016)</w:t>
          </w:r>
          <w:r w:rsidR="00235439">
            <w:rPr>
              <w:rFonts w:ascii="Arial" w:hAnsi="Arial" w:cs="Arial"/>
            </w:rPr>
            <w:fldChar w:fldCharType="end"/>
          </w:r>
        </w:sdtContent>
      </w:sdt>
      <w:r w:rsidR="00961215" w:rsidRPr="004216D0">
        <w:rPr>
          <w:rFonts w:ascii="Arial" w:hAnsi="Arial" w:cs="Arial"/>
        </w:rPr>
        <w:t xml:space="preserve"> </w:t>
      </w:r>
      <w:r w:rsidR="007774CC" w:rsidRPr="004216D0">
        <w:rPr>
          <w:rFonts w:ascii="Arial" w:hAnsi="Arial" w:cs="Arial"/>
        </w:rPr>
        <w:t xml:space="preserve"> </w:t>
      </w:r>
    </w:p>
    <w:p w14:paraId="53821344" w14:textId="4C146CDA" w:rsidR="00D26C0F" w:rsidRDefault="00924108" w:rsidP="00C51E19">
      <w:pPr>
        <w:rPr>
          <w:rFonts w:ascii="Arial" w:hAnsi="Arial" w:cs="Arial"/>
          <w:b/>
          <w:bCs/>
        </w:rPr>
      </w:pPr>
      <w:r w:rsidRPr="00924108">
        <w:rPr>
          <w:rFonts w:ascii="Arial" w:hAnsi="Arial" w:cs="Arial"/>
          <w:b/>
          <w:bCs/>
        </w:rPr>
        <w:t>C</w:t>
      </w:r>
      <w:r w:rsidR="004F54EC" w:rsidRPr="00924108">
        <w:rPr>
          <w:rFonts w:ascii="Arial" w:hAnsi="Arial" w:cs="Arial"/>
          <w:b/>
          <w:bCs/>
        </w:rPr>
        <w:t>onclusion</w:t>
      </w:r>
      <w:r w:rsidRPr="00924108">
        <w:rPr>
          <w:rFonts w:ascii="Arial" w:hAnsi="Arial" w:cs="Arial"/>
          <w:b/>
          <w:bCs/>
        </w:rPr>
        <w:t>:</w:t>
      </w:r>
    </w:p>
    <w:p w14:paraId="46A86F6E" w14:textId="77777777" w:rsidR="001B7433" w:rsidRDefault="00557575" w:rsidP="00C51E19">
      <w:pPr>
        <w:rPr>
          <w:rFonts w:ascii="Arial" w:hAnsi="Arial" w:cs="Arial"/>
        </w:rPr>
      </w:pPr>
      <w:r>
        <w:rPr>
          <w:rFonts w:ascii="Arial" w:hAnsi="Arial" w:cs="Arial"/>
        </w:rPr>
        <w:t xml:space="preserve">Heart disease and air pollution are </w:t>
      </w:r>
      <w:r w:rsidR="00372F09">
        <w:rPr>
          <w:rFonts w:ascii="Arial" w:hAnsi="Arial" w:cs="Arial"/>
        </w:rPr>
        <w:t xml:space="preserve">problems </w:t>
      </w:r>
      <w:r w:rsidR="00D766A3">
        <w:rPr>
          <w:rFonts w:ascii="Arial" w:hAnsi="Arial" w:cs="Arial"/>
        </w:rPr>
        <w:t>affecting</w:t>
      </w:r>
      <w:r w:rsidR="00372F09">
        <w:rPr>
          <w:rFonts w:ascii="Arial" w:hAnsi="Arial" w:cs="Arial"/>
        </w:rPr>
        <w:t xml:space="preserve"> the London borough of Bromley</w:t>
      </w:r>
      <w:r w:rsidR="00D766A3">
        <w:rPr>
          <w:rFonts w:ascii="Arial" w:hAnsi="Arial" w:cs="Arial"/>
        </w:rPr>
        <w:t>, the are inextricably linked</w:t>
      </w:r>
      <w:r w:rsidR="002436F9">
        <w:rPr>
          <w:rFonts w:ascii="Arial" w:hAnsi="Arial" w:cs="Arial"/>
        </w:rPr>
        <w:t xml:space="preserve">. There are ways of </w:t>
      </w:r>
      <w:r w:rsidR="006D6B4B">
        <w:rPr>
          <w:rFonts w:ascii="Arial" w:hAnsi="Arial" w:cs="Arial"/>
        </w:rPr>
        <w:t>managing these diseases through lifestyle changes</w:t>
      </w:r>
      <w:r w:rsidR="00632C35">
        <w:rPr>
          <w:rFonts w:ascii="Arial" w:hAnsi="Arial" w:cs="Arial"/>
        </w:rPr>
        <w:t xml:space="preserve"> and modifications of human behaviours. The recommendation set out </w:t>
      </w:r>
      <w:r w:rsidR="000B4431">
        <w:rPr>
          <w:rFonts w:ascii="Arial" w:hAnsi="Arial" w:cs="Arial"/>
        </w:rPr>
        <w:t xml:space="preserve">above are helpful indicators of </w:t>
      </w:r>
      <w:r w:rsidR="00E97925">
        <w:rPr>
          <w:rFonts w:ascii="Arial" w:hAnsi="Arial" w:cs="Arial"/>
        </w:rPr>
        <w:t xml:space="preserve">dealing with these issues, but fundamentally, </w:t>
      </w:r>
      <w:r w:rsidR="004F0EE1">
        <w:rPr>
          <w:rFonts w:ascii="Arial" w:hAnsi="Arial" w:cs="Arial"/>
        </w:rPr>
        <w:t xml:space="preserve">government policies and </w:t>
      </w:r>
      <w:r w:rsidR="004F0EE1">
        <w:rPr>
          <w:rFonts w:ascii="Arial" w:hAnsi="Arial" w:cs="Arial"/>
        </w:rPr>
        <w:lastRenderedPageBreak/>
        <w:t xml:space="preserve">regulations are </w:t>
      </w:r>
      <w:r w:rsidR="00510238">
        <w:rPr>
          <w:rFonts w:ascii="Arial" w:hAnsi="Arial" w:cs="Arial"/>
        </w:rPr>
        <w:t xml:space="preserve">most needed and an overhaul of </w:t>
      </w:r>
      <w:r w:rsidR="00F0143A">
        <w:rPr>
          <w:rFonts w:ascii="Arial" w:hAnsi="Arial" w:cs="Arial"/>
        </w:rPr>
        <w:t>dependencies on fossil fuel and combustion engines</w:t>
      </w:r>
      <w:r w:rsidR="00953800">
        <w:rPr>
          <w:rFonts w:ascii="Arial" w:hAnsi="Arial" w:cs="Arial"/>
        </w:rPr>
        <w:t xml:space="preserve">, </w:t>
      </w:r>
      <w:r w:rsidR="005B75F2">
        <w:rPr>
          <w:rFonts w:ascii="Arial" w:hAnsi="Arial" w:cs="Arial"/>
        </w:rPr>
        <w:t>improved greener spaces</w:t>
      </w:r>
      <w:r w:rsidR="00953800">
        <w:rPr>
          <w:rFonts w:ascii="Arial" w:hAnsi="Arial" w:cs="Arial"/>
        </w:rPr>
        <w:t xml:space="preserve"> and lifestyle changes</w:t>
      </w:r>
      <w:r w:rsidR="005B75F2">
        <w:rPr>
          <w:rFonts w:ascii="Arial" w:hAnsi="Arial" w:cs="Arial"/>
        </w:rPr>
        <w:t xml:space="preserve"> will go a</w:t>
      </w:r>
      <w:r w:rsidR="00953800">
        <w:rPr>
          <w:rFonts w:ascii="Arial" w:hAnsi="Arial" w:cs="Arial"/>
        </w:rPr>
        <w:t xml:space="preserve"> </w:t>
      </w:r>
      <w:r w:rsidR="005B75F2">
        <w:rPr>
          <w:rFonts w:ascii="Arial" w:hAnsi="Arial" w:cs="Arial"/>
        </w:rPr>
        <w:t>long</w:t>
      </w:r>
      <w:r w:rsidR="00953800">
        <w:rPr>
          <w:rFonts w:ascii="Arial" w:hAnsi="Arial" w:cs="Arial"/>
        </w:rPr>
        <w:t xml:space="preserve"> </w:t>
      </w:r>
      <w:r w:rsidR="00166D76">
        <w:rPr>
          <w:rFonts w:ascii="Arial" w:hAnsi="Arial" w:cs="Arial"/>
        </w:rPr>
        <w:t xml:space="preserve">to better air quality in the region. The awareness and education on </w:t>
      </w:r>
      <w:r w:rsidR="00DC7BD2">
        <w:rPr>
          <w:rFonts w:ascii="Arial" w:hAnsi="Arial" w:cs="Arial"/>
        </w:rPr>
        <w:t xml:space="preserve">diets, exercise, alcohol consumption and </w:t>
      </w:r>
      <w:r w:rsidR="00AD7BB1">
        <w:rPr>
          <w:rFonts w:ascii="Arial" w:hAnsi="Arial" w:cs="Arial"/>
        </w:rPr>
        <w:t xml:space="preserve">advancement in science will help </w:t>
      </w:r>
      <w:r w:rsidR="00202493">
        <w:rPr>
          <w:rFonts w:ascii="Arial" w:hAnsi="Arial" w:cs="Arial"/>
        </w:rPr>
        <w:t xml:space="preserve">mange and improve heart disease </w:t>
      </w:r>
      <w:r w:rsidR="001B7433">
        <w:rPr>
          <w:rFonts w:ascii="Arial" w:hAnsi="Arial" w:cs="Arial"/>
        </w:rPr>
        <w:t>generally.</w:t>
      </w:r>
    </w:p>
    <w:p w14:paraId="0A05A65D" w14:textId="77777777" w:rsidR="002375C7" w:rsidRDefault="002375C7" w:rsidP="004E07E9">
      <w:pPr>
        <w:rPr>
          <w:rFonts w:ascii="Arial" w:hAnsi="Arial" w:cs="Arial"/>
          <w:b/>
          <w:bCs/>
        </w:rPr>
      </w:pPr>
    </w:p>
    <w:p w14:paraId="4ADF756D" w14:textId="77777777" w:rsidR="002375C7" w:rsidRDefault="002375C7" w:rsidP="004E07E9">
      <w:pPr>
        <w:rPr>
          <w:rFonts w:ascii="Arial" w:hAnsi="Arial" w:cs="Arial"/>
          <w:b/>
          <w:bCs/>
        </w:rPr>
      </w:pPr>
    </w:p>
    <w:p w14:paraId="0BECA550" w14:textId="15CBEA12" w:rsidR="00610392" w:rsidRDefault="004E07E9" w:rsidP="004E07E9">
      <w:pPr>
        <w:rPr>
          <w:rFonts w:ascii="Arial" w:hAnsi="Arial" w:cs="Arial"/>
          <w:b/>
          <w:bCs/>
        </w:rPr>
      </w:pPr>
      <w:r w:rsidRPr="004E07E9">
        <w:rPr>
          <w:rFonts w:ascii="Arial" w:hAnsi="Arial" w:cs="Arial"/>
          <w:b/>
          <w:bCs/>
        </w:rPr>
        <w:t>R</w:t>
      </w:r>
      <w:r w:rsidR="001B7433" w:rsidRPr="004E07E9">
        <w:rPr>
          <w:rFonts w:ascii="Arial" w:hAnsi="Arial" w:cs="Arial"/>
          <w:b/>
          <w:bCs/>
        </w:rPr>
        <w:t>eferences</w:t>
      </w:r>
      <w:r w:rsidRPr="004E07E9">
        <w:rPr>
          <w:rFonts w:ascii="Arial" w:hAnsi="Arial" w:cs="Arial"/>
          <w:b/>
          <w:bCs/>
        </w:rPr>
        <w:t>:</w:t>
      </w:r>
      <w:r w:rsidR="005B75F2" w:rsidRPr="004E07E9">
        <w:rPr>
          <w:rFonts w:ascii="Arial" w:hAnsi="Arial" w:cs="Arial"/>
          <w:b/>
          <w:bCs/>
        </w:rPr>
        <w:t xml:space="preserve"> </w:t>
      </w:r>
      <w:r w:rsidR="00372F09" w:rsidRPr="004E07E9">
        <w:rPr>
          <w:rFonts w:ascii="Arial" w:hAnsi="Arial" w:cs="Arial"/>
          <w:b/>
          <w:bCs/>
        </w:rPr>
        <w:t xml:space="preserve"> </w:t>
      </w:r>
      <w:r w:rsidR="00557575" w:rsidRPr="004E07E9">
        <w:rPr>
          <w:rFonts w:ascii="Arial" w:hAnsi="Arial" w:cs="Arial"/>
          <w:b/>
          <w:bCs/>
        </w:rPr>
        <w:t xml:space="preserve"> </w:t>
      </w:r>
    </w:p>
    <w:p w14:paraId="3CCB9E30" w14:textId="77777777" w:rsidR="00B25DCD" w:rsidRDefault="00B25DCD" w:rsidP="00B25DCD">
      <w:pPr>
        <w:pStyle w:val="Bibliography"/>
        <w:rPr>
          <w:noProof/>
          <w:sz w:val="24"/>
          <w:szCs w:val="24"/>
          <w:lang w:val="en-US"/>
        </w:rPr>
      </w:pPr>
      <w:r>
        <w:rPr>
          <w:rFonts w:ascii="Arial" w:hAnsi="Arial" w:cs="Arial"/>
        </w:rPr>
        <w:fldChar w:fldCharType="begin"/>
      </w:r>
      <w:r>
        <w:rPr>
          <w:rFonts w:ascii="Arial" w:hAnsi="Arial" w:cs="Arial"/>
          <w:lang w:val="en-US"/>
        </w:rPr>
        <w:instrText xml:space="preserve"> BIBLIOGRAPHY  \l 1033 </w:instrText>
      </w:r>
      <w:r>
        <w:rPr>
          <w:rFonts w:ascii="Arial" w:hAnsi="Arial" w:cs="Arial"/>
        </w:rPr>
        <w:fldChar w:fldCharType="separate"/>
      </w:r>
      <w:r>
        <w:rPr>
          <w:noProof/>
          <w:lang w:val="en-US"/>
        </w:rPr>
        <w:t xml:space="preserve">AISF.GOV.AU, A., 2017. </w:t>
      </w:r>
      <w:r>
        <w:rPr>
          <w:i/>
          <w:iCs/>
          <w:noProof/>
          <w:lang w:val="en-US"/>
        </w:rPr>
        <w:t xml:space="preserve">What is community development. </w:t>
      </w:r>
      <w:r>
        <w:rPr>
          <w:noProof/>
          <w:lang w:val="en-US"/>
        </w:rPr>
        <w:t xml:space="preserve">[Online] </w:t>
      </w:r>
      <w:r>
        <w:rPr>
          <w:noProof/>
          <w:lang w:val="en-US"/>
        </w:rPr>
        <w:br/>
        <w:t xml:space="preserve">Available at: </w:t>
      </w:r>
      <w:r>
        <w:rPr>
          <w:noProof/>
          <w:u w:val="single"/>
          <w:lang w:val="en-US"/>
        </w:rPr>
        <w:t>https://aifs.gov.au/resources/practice-guides/what-community-development</w:t>
      </w:r>
      <w:r>
        <w:rPr>
          <w:noProof/>
          <w:lang w:val="en-US"/>
        </w:rPr>
        <w:br/>
        <w:t>[Accessed 26 November 2022].</w:t>
      </w:r>
    </w:p>
    <w:p w14:paraId="6A806FC7" w14:textId="77777777" w:rsidR="00B25DCD" w:rsidRDefault="00B25DCD" w:rsidP="00B25DCD">
      <w:pPr>
        <w:pStyle w:val="Bibliography"/>
        <w:rPr>
          <w:noProof/>
          <w:lang w:val="en-US"/>
        </w:rPr>
      </w:pPr>
      <w:r>
        <w:rPr>
          <w:noProof/>
          <w:lang w:val="en-US"/>
        </w:rPr>
        <w:t xml:space="preserve">Allen, M., 2019. </w:t>
      </w:r>
      <w:r>
        <w:rPr>
          <w:i/>
          <w:iCs/>
          <w:noProof/>
          <w:lang w:val="en-US"/>
        </w:rPr>
        <w:t xml:space="preserve">Technological Influence on Society. </w:t>
      </w:r>
      <w:r>
        <w:rPr>
          <w:noProof/>
          <w:lang w:val="en-US"/>
        </w:rPr>
        <w:t xml:space="preserve">[Online] </w:t>
      </w:r>
      <w:r>
        <w:rPr>
          <w:noProof/>
          <w:lang w:val="en-US"/>
        </w:rPr>
        <w:br/>
        <w:t xml:space="preserve">Available at: </w:t>
      </w:r>
      <w:r>
        <w:rPr>
          <w:noProof/>
          <w:u w:val="single"/>
          <w:lang w:val="en-US"/>
        </w:rPr>
        <w:t>https://www.bctv.org/2019/11/07/technological-influence-on-society/</w:t>
      </w:r>
      <w:r>
        <w:rPr>
          <w:noProof/>
          <w:lang w:val="en-US"/>
        </w:rPr>
        <w:br/>
        <w:t>[Accessed 10 December 2022].</w:t>
      </w:r>
    </w:p>
    <w:p w14:paraId="5C4D050D" w14:textId="77777777" w:rsidR="00B25DCD" w:rsidRDefault="00B25DCD" w:rsidP="00B25DCD">
      <w:pPr>
        <w:pStyle w:val="Bibliography"/>
        <w:rPr>
          <w:noProof/>
          <w:lang w:val="en-US"/>
        </w:rPr>
      </w:pPr>
      <w:r>
        <w:rPr>
          <w:noProof/>
          <w:lang w:val="en-US"/>
        </w:rPr>
        <w:t xml:space="preserve">Bromley Liberal Democrats, B. L. D., 2022. </w:t>
      </w:r>
      <w:r>
        <w:rPr>
          <w:i/>
          <w:iCs/>
          <w:noProof/>
          <w:lang w:val="en-US"/>
        </w:rPr>
        <w:t xml:space="preserve">Is Air Pollution a Problem in Bromley. </w:t>
      </w:r>
      <w:r>
        <w:rPr>
          <w:noProof/>
          <w:lang w:val="en-US"/>
        </w:rPr>
        <w:t xml:space="preserve">[Online] </w:t>
      </w:r>
      <w:r>
        <w:rPr>
          <w:noProof/>
          <w:lang w:val="en-US"/>
        </w:rPr>
        <w:br/>
        <w:t xml:space="preserve">Available at: </w:t>
      </w:r>
      <w:r>
        <w:rPr>
          <w:noProof/>
          <w:u w:val="single"/>
          <w:lang w:val="en-US"/>
        </w:rPr>
        <w:t>https://www.bromleylibdems.org.uk/air_pollution_in_bromley</w:t>
      </w:r>
      <w:r>
        <w:rPr>
          <w:noProof/>
          <w:lang w:val="en-US"/>
        </w:rPr>
        <w:br/>
        <w:t>[Accessed 6 December 2022].</w:t>
      </w:r>
    </w:p>
    <w:p w14:paraId="11C7A2CF" w14:textId="77777777" w:rsidR="00B25DCD" w:rsidRDefault="00B25DCD" w:rsidP="00B25DCD">
      <w:pPr>
        <w:pStyle w:val="Bibliography"/>
        <w:rPr>
          <w:noProof/>
          <w:lang w:val="en-US"/>
        </w:rPr>
      </w:pPr>
      <w:r>
        <w:rPr>
          <w:noProof/>
          <w:lang w:val="en-US"/>
        </w:rPr>
        <w:t xml:space="preserve">Bromley.gov.uk, 2021. </w:t>
      </w:r>
      <w:r>
        <w:rPr>
          <w:i/>
          <w:iCs/>
          <w:noProof/>
          <w:lang w:val="en-US"/>
        </w:rPr>
        <w:t xml:space="preserve">Air quality in Bromley. </w:t>
      </w:r>
      <w:r>
        <w:rPr>
          <w:noProof/>
          <w:lang w:val="en-US"/>
        </w:rPr>
        <w:t xml:space="preserve">[Online] </w:t>
      </w:r>
      <w:r>
        <w:rPr>
          <w:noProof/>
          <w:lang w:val="en-US"/>
        </w:rPr>
        <w:br/>
        <w:t xml:space="preserve">Available at: </w:t>
      </w:r>
      <w:r>
        <w:rPr>
          <w:noProof/>
          <w:u w:val="single"/>
          <w:lang w:val="en-US"/>
        </w:rPr>
        <w:t>https://www.bromley.gov.uk/pollution-control-air-quality/air-quality-bromley</w:t>
      </w:r>
      <w:r>
        <w:rPr>
          <w:noProof/>
          <w:lang w:val="en-US"/>
        </w:rPr>
        <w:br/>
        <w:t>[Accessed 11 December 2022].</w:t>
      </w:r>
    </w:p>
    <w:p w14:paraId="32BDA5EF" w14:textId="77777777" w:rsidR="00B25DCD" w:rsidRDefault="00B25DCD" w:rsidP="00B25DCD">
      <w:pPr>
        <w:pStyle w:val="Bibliography"/>
        <w:rPr>
          <w:noProof/>
          <w:lang w:val="en-US"/>
        </w:rPr>
      </w:pPr>
      <w:r>
        <w:rPr>
          <w:noProof/>
          <w:lang w:val="en-US"/>
        </w:rPr>
        <w:t xml:space="preserve">Cooper, C., 2022. </w:t>
      </w:r>
      <w:r>
        <w:rPr>
          <w:i/>
          <w:iCs/>
          <w:noProof/>
          <w:lang w:val="en-US"/>
        </w:rPr>
        <w:t xml:space="preserve">5 barriers to community engagement: and how to overcome them!. </w:t>
      </w:r>
      <w:r>
        <w:rPr>
          <w:noProof/>
          <w:lang w:val="en-US"/>
        </w:rPr>
        <w:t xml:space="preserve">[Online] </w:t>
      </w:r>
      <w:r>
        <w:rPr>
          <w:noProof/>
          <w:lang w:val="en-US"/>
        </w:rPr>
        <w:br/>
        <w:t xml:space="preserve">Available at: </w:t>
      </w:r>
      <w:r>
        <w:rPr>
          <w:noProof/>
          <w:u w:val="single"/>
          <w:lang w:val="en-US"/>
        </w:rPr>
        <w:t>https://www.commonplace.is/blog/barriers-to-community-engagement</w:t>
      </w:r>
      <w:r>
        <w:rPr>
          <w:noProof/>
          <w:lang w:val="en-US"/>
        </w:rPr>
        <w:br/>
        <w:t>[Accessed 14 December 2022].</w:t>
      </w:r>
    </w:p>
    <w:p w14:paraId="30938749" w14:textId="77777777" w:rsidR="00B25DCD" w:rsidRDefault="00B25DCD" w:rsidP="00B25DCD">
      <w:pPr>
        <w:pStyle w:val="Bibliography"/>
        <w:rPr>
          <w:noProof/>
          <w:lang w:val="en-US"/>
        </w:rPr>
      </w:pPr>
      <w:r>
        <w:rPr>
          <w:noProof/>
          <w:lang w:val="en-US"/>
        </w:rPr>
        <w:t xml:space="preserve">Gaigsford-St Lawrence, W., 2021. </w:t>
      </w:r>
      <w:r>
        <w:rPr>
          <w:i/>
          <w:iCs/>
          <w:noProof/>
          <w:lang w:val="en-US"/>
        </w:rPr>
        <w:t xml:space="preserve">This is Local London. </w:t>
      </w:r>
      <w:r>
        <w:rPr>
          <w:noProof/>
          <w:lang w:val="en-US"/>
        </w:rPr>
        <w:t xml:space="preserve">[Online] </w:t>
      </w:r>
      <w:r>
        <w:rPr>
          <w:noProof/>
          <w:lang w:val="en-US"/>
        </w:rPr>
        <w:br/>
        <w:t xml:space="preserve">Available at: </w:t>
      </w:r>
      <w:r>
        <w:rPr>
          <w:noProof/>
          <w:u w:val="single"/>
          <w:lang w:val="en-US"/>
        </w:rPr>
        <w:t>https://www.thisislocallondon.co.uk/youngreporter/19056984.new-study-finds-bromley-one-highest-air-pollution-deaths-london---measures-undertaken---william-gaisford-st-lawrence-newstead-wood/</w:t>
      </w:r>
      <w:r>
        <w:rPr>
          <w:noProof/>
          <w:lang w:val="en-US"/>
        </w:rPr>
        <w:br/>
        <w:t>[Accessed 7th December 2022].</w:t>
      </w:r>
    </w:p>
    <w:p w14:paraId="26B9BD9C" w14:textId="77777777" w:rsidR="00B25DCD" w:rsidRDefault="00B25DCD" w:rsidP="00B25DCD">
      <w:pPr>
        <w:pStyle w:val="Bibliography"/>
        <w:rPr>
          <w:noProof/>
          <w:lang w:val="en-US"/>
        </w:rPr>
      </w:pPr>
      <w:r>
        <w:rPr>
          <w:noProof/>
          <w:lang w:val="en-US"/>
        </w:rPr>
        <w:t xml:space="preserve">Hatcher, W., 2014. </w:t>
      </w:r>
      <w:r>
        <w:rPr>
          <w:i/>
          <w:iCs/>
          <w:noProof/>
          <w:lang w:val="en-US"/>
        </w:rPr>
        <w:t xml:space="preserve">Using Technology to Develop Communities. </w:t>
      </w:r>
      <w:r>
        <w:rPr>
          <w:noProof/>
          <w:lang w:val="en-US"/>
        </w:rPr>
        <w:t xml:space="preserve">[Online] </w:t>
      </w:r>
      <w:r>
        <w:rPr>
          <w:noProof/>
          <w:lang w:val="en-US"/>
        </w:rPr>
        <w:br/>
        <w:t xml:space="preserve">Available at: </w:t>
      </w:r>
      <w:r>
        <w:rPr>
          <w:noProof/>
          <w:u w:val="single"/>
          <w:lang w:val="en-US"/>
        </w:rPr>
        <w:t>https://patimes.org/technology-develop-communities/</w:t>
      </w:r>
      <w:r>
        <w:rPr>
          <w:noProof/>
          <w:lang w:val="en-US"/>
        </w:rPr>
        <w:br/>
        <w:t>[Accessed 9 December 2022].</w:t>
      </w:r>
    </w:p>
    <w:p w14:paraId="3EABC517" w14:textId="77777777" w:rsidR="00B25DCD" w:rsidRDefault="00B25DCD" w:rsidP="00B25DCD">
      <w:pPr>
        <w:pStyle w:val="Bibliography"/>
        <w:rPr>
          <w:noProof/>
          <w:lang w:val="en-US"/>
        </w:rPr>
      </w:pPr>
      <w:r>
        <w:rPr>
          <w:noProof/>
          <w:lang w:val="en-US"/>
        </w:rPr>
        <w:t xml:space="preserve">LiveMint, 2016. </w:t>
      </w:r>
      <w:r>
        <w:rPr>
          <w:i/>
          <w:iCs/>
          <w:noProof/>
          <w:lang w:val="en-US"/>
        </w:rPr>
        <w:t xml:space="preserve">Used of technology to speed up community development. </w:t>
      </w:r>
      <w:r>
        <w:rPr>
          <w:noProof/>
          <w:lang w:val="en-US"/>
        </w:rPr>
        <w:t xml:space="preserve">[Online] </w:t>
      </w:r>
      <w:r>
        <w:rPr>
          <w:noProof/>
          <w:lang w:val="en-US"/>
        </w:rPr>
        <w:br/>
        <w:t xml:space="preserve">Available at: </w:t>
      </w:r>
      <w:r>
        <w:rPr>
          <w:noProof/>
          <w:u w:val="single"/>
          <w:lang w:val="en-US"/>
        </w:rPr>
        <w:t>https://www.livemint.com/Industry/HeayecHJaniyHTnKGEJVVM/Using-technology-to-speed-up-community-development.html</w:t>
      </w:r>
      <w:r>
        <w:rPr>
          <w:noProof/>
          <w:lang w:val="en-US"/>
        </w:rPr>
        <w:br/>
        <w:t>[Accessed 10 December 2022].</w:t>
      </w:r>
    </w:p>
    <w:p w14:paraId="5EB4DEC4" w14:textId="77777777" w:rsidR="00B25DCD" w:rsidRDefault="00B25DCD" w:rsidP="00B25DCD">
      <w:pPr>
        <w:pStyle w:val="Bibliography"/>
        <w:rPr>
          <w:noProof/>
          <w:lang w:val="en-US"/>
        </w:rPr>
      </w:pPr>
      <w:r>
        <w:rPr>
          <w:noProof/>
          <w:lang w:val="en-US"/>
        </w:rPr>
        <w:t xml:space="preserve">MedlinePlus, 2022. </w:t>
      </w:r>
      <w:r>
        <w:rPr>
          <w:i/>
          <w:iCs/>
          <w:noProof/>
          <w:lang w:val="en-US"/>
        </w:rPr>
        <w:t xml:space="preserve">Heart Diseases. Also called Cardiac diseases. </w:t>
      </w:r>
      <w:r>
        <w:rPr>
          <w:noProof/>
          <w:lang w:val="en-US"/>
        </w:rPr>
        <w:t xml:space="preserve">[Online] </w:t>
      </w:r>
      <w:r>
        <w:rPr>
          <w:noProof/>
          <w:lang w:val="en-US"/>
        </w:rPr>
        <w:br/>
        <w:t xml:space="preserve">Available at: </w:t>
      </w:r>
      <w:r>
        <w:rPr>
          <w:noProof/>
          <w:u w:val="single"/>
          <w:lang w:val="en-US"/>
        </w:rPr>
        <w:t>https://medlineplus.gov/heartdiseases.html</w:t>
      </w:r>
      <w:r>
        <w:rPr>
          <w:noProof/>
          <w:lang w:val="en-US"/>
        </w:rPr>
        <w:br/>
        <w:t>[Accessed 18 november 2022].</w:t>
      </w:r>
    </w:p>
    <w:p w14:paraId="5BD2F61E" w14:textId="77777777" w:rsidR="00B25DCD" w:rsidRDefault="00B25DCD" w:rsidP="00B25DCD">
      <w:pPr>
        <w:pStyle w:val="Bibliography"/>
        <w:rPr>
          <w:noProof/>
          <w:lang w:val="en-US"/>
        </w:rPr>
      </w:pPr>
      <w:r>
        <w:rPr>
          <w:noProof/>
          <w:lang w:val="en-US"/>
        </w:rPr>
        <w:t xml:space="preserve">NHS, 2022. </w:t>
      </w:r>
      <w:r>
        <w:rPr>
          <w:i/>
          <w:iCs/>
          <w:noProof/>
          <w:lang w:val="en-US"/>
        </w:rPr>
        <w:t xml:space="preserve">Health in Bromley. </w:t>
      </w:r>
      <w:r>
        <w:rPr>
          <w:noProof/>
          <w:lang w:val="en-US"/>
        </w:rPr>
        <w:t xml:space="preserve">[Online] </w:t>
      </w:r>
      <w:r>
        <w:rPr>
          <w:noProof/>
          <w:lang w:val="en-US"/>
        </w:rPr>
        <w:br/>
        <w:t xml:space="preserve">Available at: </w:t>
      </w:r>
      <w:r>
        <w:rPr>
          <w:noProof/>
          <w:u w:val="single"/>
          <w:lang w:val="en-US"/>
        </w:rPr>
        <w:t>https://selondonccg.nhs.uk/in-your-area/bromley/live-well-in-bromley/health-in-bromley/</w:t>
      </w:r>
      <w:r>
        <w:rPr>
          <w:noProof/>
          <w:lang w:val="en-US"/>
        </w:rPr>
        <w:br/>
        <w:t>[Accessed 1st December 2022].</w:t>
      </w:r>
    </w:p>
    <w:p w14:paraId="4738D2D6" w14:textId="77777777" w:rsidR="00B25DCD" w:rsidRDefault="00B25DCD" w:rsidP="00B25DCD">
      <w:pPr>
        <w:pStyle w:val="Bibliography"/>
        <w:rPr>
          <w:noProof/>
          <w:lang w:val="en-US"/>
        </w:rPr>
      </w:pPr>
      <w:r>
        <w:rPr>
          <w:noProof/>
          <w:lang w:val="en-US"/>
        </w:rPr>
        <w:lastRenderedPageBreak/>
        <w:t xml:space="preserve">NHS, 2022. </w:t>
      </w:r>
      <w:r>
        <w:rPr>
          <w:i/>
          <w:iCs/>
          <w:noProof/>
          <w:lang w:val="en-US"/>
        </w:rPr>
        <w:t xml:space="preserve">Obesity. </w:t>
      </w:r>
      <w:r>
        <w:rPr>
          <w:noProof/>
          <w:lang w:val="en-US"/>
        </w:rPr>
        <w:t xml:space="preserve">[Online] </w:t>
      </w:r>
      <w:r>
        <w:rPr>
          <w:noProof/>
          <w:lang w:val="en-US"/>
        </w:rPr>
        <w:br/>
        <w:t xml:space="preserve">Available at: </w:t>
      </w:r>
      <w:r>
        <w:rPr>
          <w:noProof/>
          <w:u w:val="single"/>
          <w:lang w:val="en-US"/>
        </w:rPr>
        <w:t>https://www.nhs.uk/conditions/obesity/causes/</w:t>
      </w:r>
      <w:r>
        <w:rPr>
          <w:noProof/>
          <w:lang w:val="en-US"/>
        </w:rPr>
        <w:br/>
        <w:t>[Accessed 18 November 2022].</w:t>
      </w:r>
    </w:p>
    <w:p w14:paraId="69FD31D5" w14:textId="77777777" w:rsidR="00B25DCD" w:rsidRDefault="00B25DCD" w:rsidP="00B25DCD">
      <w:pPr>
        <w:pStyle w:val="Bibliography"/>
        <w:rPr>
          <w:noProof/>
          <w:lang w:val="en-US"/>
        </w:rPr>
      </w:pPr>
      <w:r>
        <w:rPr>
          <w:noProof/>
          <w:lang w:val="en-US"/>
        </w:rPr>
        <w:t xml:space="preserve">NIH, 2001. </w:t>
      </w:r>
      <w:r>
        <w:rPr>
          <w:i/>
          <w:iCs/>
          <w:noProof/>
          <w:lang w:val="en-US"/>
        </w:rPr>
        <w:t xml:space="preserve">What Is Community? An Evidence-Based Definition for Participatory Public Health. </w:t>
      </w:r>
      <w:r>
        <w:rPr>
          <w:noProof/>
          <w:lang w:val="en-US"/>
        </w:rPr>
        <w:t xml:space="preserve">[Online] </w:t>
      </w:r>
      <w:r>
        <w:rPr>
          <w:noProof/>
          <w:lang w:val="en-US"/>
        </w:rPr>
        <w:br/>
        <w:t xml:space="preserve">Available at: </w:t>
      </w:r>
      <w:r>
        <w:rPr>
          <w:noProof/>
          <w:u w:val="single"/>
          <w:lang w:val="en-US"/>
        </w:rPr>
        <w:t>https://www.ncbi.nlm.nih.gov/pmc/articles/PMC1446907/</w:t>
      </w:r>
      <w:r>
        <w:rPr>
          <w:noProof/>
          <w:lang w:val="en-US"/>
        </w:rPr>
        <w:br/>
        <w:t>[Accessed 25 November 2022].</w:t>
      </w:r>
    </w:p>
    <w:p w14:paraId="316DAD45" w14:textId="77777777" w:rsidR="00B25DCD" w:rsidRDefault="00B25DCD" w:rsidP="00B25DCD">
      <w:pPr>
        <w:pStyle w:val="Bibliography"/>
        <w:rPr>
          <w:noProof/>
          <w:lang w:val="en-US"/>
        </w:rPr>
      </w:pPr>
      <w:r>
        <w:rPr>
          <w:noProof/>
          <w:lang w:val="en-US"/>
        </w:rPr>
        <w:t xml:space="preserve">NIH, 2022. </w:t>
      </w:r>
      <w:r>
        <w:rPr>
          <w:i/>
          <w:iCs/>
          <w:noProof/>
          <w:lang w:val="en-US"/>
        </w:rPr>
        <w:t xml:space="preserve">Definition of Heart disease. </w:t>
      </w:r>
      <w:r>
        <w:rPr>
          <w:noProof/>
          <w:lang w:val="en-US"/>
        </w:rPr>
        <w:t xml:space="preserve">[Online] </w:t>
      </w:r>
      <w:r>
        <w:rPr>
          <w:noProof/>
          <w:lang w:val="en-US"/>
        </w:rPr>
        <w:br/>
        <w:t xml:space="preserve">Available at: </w:t>
      </w:r>
      <w:r>
        <w:rPr>
          <w:noProof/>
          <w:u w:val="single"/>
          <w:lang w:val="en-US"/>
        </w:rPr>
        <w:t>https://www.cancer.gov/publications/dictionaries/cancer-terms/def/heart-disease</w:t>
      </w:r>
      <w:r>
        <w:rPr>
          <w:noProof/>
          <w:lang w:val="en-US"/>
        </w:rPr>
        <w:br/>
        <w:t>[Accessed 18 November 2022].</w:t>
      </w:r>
    </w:p>
    <w:p w14:paraId="579CF154" w14:textId="77777777" w:rsidR="00B25DCD" w:rsidRDefault="00B25DCD" w:rsidP="00B25DCD">
      <w:pPr>
        <w:pStyle w:val="Bibliography"/>
        <w:rPr>
          <w:noProof/>
          <w:lang w:val="en-US"/>
        </w:rPr>
      </w:pPr>
      <w:r>
        <w:rPr>
          <w:noProof/>
          <w:lang w:val="en-US"/>
        </w:rPr>
        <w:t xml:space="preserve">NIH, 2022. </w:t>
      </w:r>
      <w:r>
        <w:rPr>
          <w:i/>
          <w:iCs/>
          <w:noProof/>
          <w:lang w:val="en-US"/>
        </w:rPr>
        <w:t xml:space="preserve">Heart Diseases. </w:t>
      </w:r>
      <w:r>
        <w:rPr>
          <w:noProof/>
          <w:lang w:val="en-US"/>
        </w:rPr>
        <w:t xml:space="preserve">[Online] </w:t>
      </w:r>
      <w:r>
        <w:rPr>
          <w:noProof/>
          <w:lang w:val="en-US"/>
        </w:rPr>
        <w:br/>
        <w:t xml:space="preserve">Available at: </w:t>
      </w:r>
      <w:r>
        <w:rPr>
          <w:noProof/>
          <w:u w:val="single"/>
          <w:lang w:val="en-US"/>
        </w:rPr>
        <w:t>https://medlineplus.gov/heartdiseases.html</w:t>
      </w:r>
      <w:r>
        <w:rPr>
          <w:noProof/>
          <w:lang w:val="en-US"/>
        </w:rPr>
        <w:br/>
        <w:t>[Accessed 18 November 2022].</w:t>
      </w:r>
    </w:p>
    <w:p w14:paraId="3AE3055F" w14:textId="77777777" w:rsidR="00B25DCD" w:rsidRDefault="00B25DCD" w:rsidP="00B25DCD">
      <w:pPr>
        <w:pStyle w:val="Bibliography"/>
        <w:rPr>
          <w:noProof/>
          <w:lang w:val="en-US"/>
        </w:rPr>
      </w:pPr>
      <w:r>
        <w:rPr>
          <w:noProof/>
          <w:lang w:val="en-US"/>
        </w:rPr>
        <w:t xml:space="preserve">PHE, 2019. </w:t>
      </w:r>
      <w:r>
        <w:rPr>
          <w:i/>
          <w:iCs/>
          <w:noProof/>
          <w:lang w:val="en-US"/>
        </w:rPr>
        <w:t xml:space="preserve">Health matters: preventing cardiovascular disease. </w:t>
      </w:r>
      <w:r>
        <w:rPr>
          <w:noProof/>
          <w:lang w:val="en-US"/>
        </w:rPr>
        <w:t xml:space="preserve">[Online] </w:t>
      </w:r>
      <w:r>
        <w:rPr>
          <w:noProof/>
          <w:lang w:val="en-US"/>
        </w:rPr>
        <w:br/>
        <w:t xml:space="preserve">Available at: </w:t>
      </w:r>
      <w:r>
        <w:rPr>
          <w:noProof/>
          <w:u w:val="single"/>
          <w:lang w:val="en-US"/>
        </w:rPr>
        <w:t>https://www.gov.uk/government/publications/health-matters-preventing-cardiovascular-disease/health-matters-preventing-cardiovascular-disease</w:t>
      </w:r>
      <w:r>
        <w:rPr>
          <w:noProof/>
          <w:lang w:val="en-US"/>
        </w:rPr>
        <w:br/>
        <w:t>[Accessed 9 December 2022].</w:t>
      </w:r>
    </w:p>
    <w:p w14:paraId="3251EFE5" w14:textId="77777777" w:rsidR="00B25DCD" w:rsidRDefault="00B25DCD" w:rsidP="00B25DCD">
      <w:pPr>
        <w:pStyle w:val="Bibliography"/>
        <w:rPr>
          <w:noProof/>
          <w:lang w:val="en-US"/>
        </w:rPr>
      </w:pPr>
      <w:r>
        <w:rPr>
          <w:noProof/>
          <w:lang w:val="en-US"/>
        </w:rPr>
        <w:t xml:space="preserve">Plumplot, 2021. </w:t>
      </w:r>
      <w:r>
        <w:rPr>
          <w:i/>
          <w:iCs/>
          <w:noProof/>
          <w:lang w:val="en-US"/>
        </w:rPr>
        <w:t xml:space="preserve">Bromley population statistics. </w:t>
      </w:r>
      <w:r>
        <w:rPr>
          <w:noProof/>
          <w:lang w:val="en-US"/>
        </w:rPr>
        <w:t xml:space="preserve">[Online] </w:t>
      </w:r>
      <w:r>
        <w:rPr>
          <w:noProof/>
          <w:lang w:val="en-US"/>
        </w:rPr>
        <w:br/>
        <w:t xml:space="preserve">Available at: </w:t>
      </w:r>
      <w:r>
        <w:rPr>
          <w:noProof/>
          <w:u w:val="single"/>
          <w:lang w:val="en-US"/>
        </w:rPr>
        <w:t>https://www.plumplot.co.uk/Bromley-population.html</w:t>
      </w:r>
      <w:r>
        <w:rPr>
          <w:noProof/>
          <w:lang w:val="en-US"/>
        </w:rPr>
        <w:br/>
        <w:t>[Accessed 25 November 2022].</w:t>
      </w:r>
    </w:p>
    <w:p w14:paraId="0C6CEAA1" w14:textId="77777777" w:rsidR="00B25DCD" w:rsidRDefault="00B25DCD" w:rsidP="00B25DCD">
      <w:pPr>
        <w:pStyle w:val="Bibliography"/>
        <w:rPr>
          <w:noProof/>
          <w:lang w:val="en-US"/>
        </w:rPr>
      </w:pPr>
      <w:r>
        <w:rPr>
          <w:noProof/>
          <w:lang w:val="en-US"/>
        </w:rPr>
        <w:t xml:space="preserve">Studymode.com, 2018. </w:t>
      </w:r>
      <w:r>
        <w:rPr>
          <w:i/>
          <w:iCs/>
          <w:noProof/>
          <w:lang w:val="en-US"/>
        </w:rPr>
        <w:t xml:space="preserve">Application of Maslow's Theory of Needs to Mobilize a Community. </w:t>
      </w:r>
      <w:r>
        <w:rPr>
          <w:noProof/>
          <w:lang w:val="en-US"/>
        </w:rPr>
        <w:t xml:space="preserve">[Online] </w:t>
      </w:r>
      <w:r>
        <w:rPr>
          <w:noProof/>
          <w:lang w:val="en-US"/>
        </w:rPr>
        <w:br/>
        <w:t xml:space="preserve">Available at: </w:t>
      </w:r>
      <w:r>
        <w:rPr>
          <w:noProof/>
          <w:u w:val="single"/>
          <w:lang w:val="en-US"/>
        </w:rPr>
        <w:t>https://www.studymode.com/essays/Application-Of-Maslow%27s-Theory-Of-Needs-1701070.html</w:t>
      </w:r>
      <w:r>
        <w:rPr>
          <w:noProof/>
          <w:lang w:val="en-US"/>
        </w:rPr>
        <w:br/>
        <w:t>[Accessed 11 December 2022].</w:t>
      </w:r>
    </w:p>
    <w:p w14:paraId="4971CC13" w14:textId="77777777" w:rsidR="00B25DCD" w:rsidRDefault="00B25DCD" w:rsidP="00B25DCD">
      <w:pPr>
        <w:pStyle w:val="Bibliography"/>
        <w:rPr>
          <w:noProof/>
          <w:lang w:val="en-US"/>
        </w:rPr>
      </w:pPr>
      <w:r>
        <w:rPr>
          <w:noProof/>
          <w:lang w:val="en-US"/>
        </w:rPr>
        <w:t xml:space="preserve">Sustrans.org.uk, 2020. </w:t>
      </w:r>
      <w:r>
        <w:rPr>
          <w:i/>
          <w:iCs/>
          <w:noProof/>
          <w:lang w:val="en-US"/>
        </w:rPr>
        <w:t xml:space="preserve">10 things you can do to help reduce air pollution today. </w:t>
      </w:r>
      <w:r>
        <w:rPr>
          <w:noProof/>
          <w:lang w:val="en-US"/>
        </w:rPr>
        <w:t xml:space="preserve">[Online] </w:t>
      </w:r>
      <w:r>
        <w:rPr>
          <w:noProof/>
          <w:lang w:val="en-US"/>
        </w:rPr>
        <w:br/>
        <w:t xml:space="preserve">Available at: </w:t>
      </w:r>
      <w:r>
        <w:rPr>
          <w:noProof/>
          <w:u w:val="single"/>
          <w:lang w:val="en-US"/>
        </w:rPr>
        <w:t>https://www.sustrans.org.uk/our-blog/get-active/2020/in-your-community/10-things-you-can-do-to-help-reduce-air-pollution-today/?gclid=CjwKCAiAheacBhB8EiwAItVO25fVYgxkCoJkVrIulHDm07dLeBnB0ZZHksQRboTZauHxfXfI8ZKkrxoCT90QAvD_BwE</w:t>
      </w:r>
      <w:r>
        <w:rPr>
          <w:noProof/>
          <w:lang w:val="en-US"/>
        </w:rPr>
        <w:br/>
        <w:t>[Accessed 10 December 2022].</w:t>
      </w:r>
    </w:p>
    <w:p w14:paraId="2DAEC77A" w14:textId="77777777" w:rsidR="00B25DCD" w:rsidRDefault="00B25DCD" w:rsidP="00B25DCD">
      <w:pPr>
        <w:pStyle w:val="Bibliography"/>
        <w:rPr>
          <w:noProof/>
          <w:lang w:val="en-US"/>
        </w:rPr>
      </w:pPr>
      <w:r>
        <w:rPr>
          <w:noProof/>
          <w:lang w:val="en-US"/>
        </w:rPr>
        <w:t xml:space="preserve">Thisislocallondon.co.uk, 2021. </w:t>
      </w:r>
      <w:r>
        <w:rPr>
          <w:i/>
          <w:iCs/>
          <w:noProof/>
          <w:lang w:val="en-US"/>
        </w:rPr>
        <w:t xml:space="preserve">New study finds Bromley has one of the higher air pollution death in London. </w:t>
      </w:r>
      <w:r>
        <w:rPr>
          <w:noProof/>
          <w:lang w:val="en-US"/>
        </w:rPr>
        <w:t xml:space="preserve">[Online] </w:t>
      </w:r>
      <w:r>
        <w:rPr>
          <w:noProof/>
          <w:lang w:val="en-US"/>
        </w:rPr>
        <w:br/>
        <w:t xml:space="preserve">Available at: </w:t>
      </w:r>
      <w:r>
        <w:rPr>
          <w:noProof/>
          <w:u w:val="single"/>
          <w:lang w:val="en-US"/>
        </w:rPr>
        <w:t>https://www.thisislocallondon.co.uk/youngreporter/19056984.new-study-finds-bromley-one-highest-air-pollution-deaths-london---measures-undertaken---william-gaisford-st-lawrence-newstead-wood/</w:t>
      </w:r>
      <w:r>
        <w:rPr>
          <w:noProof/>
          <w:lang w:val="en-US"/>
        </w:rPr>
        <w:br/>
        <w:t>[Accessed 9 December 2022].</w:t>
      </w:r>
    </w:p>
    <w:p w14:paraId="25274D3E" w14:textId="77777777" w:rsidR="00B25DCD" w:rsidRDefault="00B25DCD" w:rsidP="00B25DCD">
      <w:pPr>
        <w:pStyle w:val="Bibliography"/>
        <w:rPr>
          <w:noProof/>
          <w:lang w:val="en-US"/>
        </w:rPr>
      </w:pPr>
      <w:r>
        <w:rPr>
          <w:noProof/>
          <w:lang w:val="en-US"/>
        </w:rPr>
        <w:t xml:space="preserve">Tyagi, A., 2021. </w:t>
      </w:r>
      <w:r>
        <w:rPr>
          <w:i/>
          <w:iCs/>
          <w:noProof/>
          <w:lang w:val="en-US"/>
        </w:rPr>
        <w:t xml:space="preserve">What are the obstacles to community development. </w:t>
      </w:r>
      <w:r>
        <w:rPr>
          <w:noProof/>
          <w:lang w:val="en-US"/>
        </w:rPr>
        <w:t xml:space="preserve">[Online] </w:t>
      </w:r>
      <w:r>
        <w:rPr>
          <w:noProof/>
          <w:lang w:val="en-US"/>
        </w:rPr>
        <w:br/>
        <w:t xml:space="preserve">Available at: </w:t>
      </w:r>
      <w:r>
        <w:rPr>
          <w:noProof/>
          <w:u w:val="single"/>
          <w:lang w:val="en-US"/>
        </w:rPr>
        <w:t>https://www.quora.com/What-are-the-obstacles-of-community-development</w:t>
      </w:r>
      <w:r>
        <w:rPr>
          <w:noProof/>
          <w:lang w:val="en-US"/>
        </w:rPr>
        <w:br/>
        <w:t>[Accessed 11 December 2022].</w:t>
      </w:r>
    </w:p>
    <w:p w14:paraId="5ACB51A4" w14:textId="3CC2557D" w:rsidR="00B25DCD" w:rsidRDefault="00B25DCD" w:rsidP="00B25DCD">
      <w:pPr>
        <w:pStyle w:val="Bibliography"/>
        <w:rPr>
          <w:noProof/>
          <w:lang w:val="en-US"/>
        </w:rPr>
      </w:pPr>
      <w:r>
        <w:rPr>
          <w:noProof/>
          <w:lang w:val="en-US"/>
        </w:rPr>
        <w:t xml:space="preserve">Varbes, 2021. </w:t>
      </w:r>
      <w:r>
        <w:rPr>
          <w:i/>
          <w:iCs/>
          <w:noProof/>
          <w:lang w:val="en-US"/>
        </w:rPr>
        <w:t xml:space="preserve">Demographics of Bromley. </w:t>
      </w:r>
      <w:r>
        <w:rPr>
          <w:noProof/>
          <w:lang w:val="en-US"/>
        </w:rPr>
        <w:t xml:space="preserve">[Online] </w:t>
      </w:r>
      <w:r>
        <w:rPr>
          <w:noProof/>
          <w:lang w:val="en-US"/>
        </w:rPr>
        <w:br/>
        <w:t xml:space="preserve">Available at: </w:t>
      </w:r>
      <w:r>
        <w:rPr>
          <w:noProof/>
          <w:u w:val="single"/>
          <w:lang w:val="en-US"/>
        </w:rPr>
        <w:t>https://www.varbes.com/demographics/bromley-demographics</w:t>
      </w:r>
      <w:r>
        <w:rPr>
          <w:noProof/>
          <w:lang w:val="en-US"/>
        </w:rPr>
        <w:br/>
        <w:t>[Accessed 18 November 2022].</w:t>
      </w:r>
    </w:p>
    <w:p w14:paraId="4C603570" w14:textId="4507EF19" w:rsidR="004E07E9" w:rsidRDefault="00B25DCD" w:rsidP="00B25DCD">
      <w:pPr>
        <w:pStyle w:val="NoSpacing"/>
        <w:rPr>
          <w:rFonts w:ascii="Arial" w:hAnsi="Arial" w:cs="Arial"/>
        </w:rPr>
      </w:pPr>
      <w:r>
        <w:rPr>
          <w:rFonts w:ascii="Arial" w:hAnsi="Arial" w:cs="Arial"/>
        </w:rPr>
        <w:lastRenderedPageBreak/>
        <w:fldChar w:fldCharType="end"/>
      </w:r>
    </w:p>
    <w:p w14:paraId="758BFBAC" w14:textId="1642DB17" w:rsidR="00933B26" w:rsidRDefault="00933B26" w:rsidP="00933B26">
      <w:pPr>
        <w:pStyle w:val="NoSpacing"/>
        <w:rPr>
          <w:rFonts w:ascii="Arial" w:hAnsi="Arial" w:cs="Arial"/>
        </w:rPr>
      </w:pPr>
    </w:p>
    <w:p w14:paraId="1DDBC086" w14:textId="77777777" w:rsidR="00933B26" w:rsidRPr="00933B26" w:rsidRDefault="00933B26" w:rsidP="00933B26">
      <w:pPr>
        <w:pStyle w:val="NoSpacing"/>
        <w:rPr>
          <w:rFonts w:ascii="Arial" w:hAnsi="Arial" w:cs="Arial"/>
        </w:rPr>
      </w:pPr>
    </w:p>
    <w:p w14:paraId="78A8D3FD" w14:textId="77777777" w:rsidR="00924108" w:rsidRPr="00924108" w:rsidRDefault="00924108" w:rsidP="00C51E19">
      <w:pPr>
        <w:rPr>
          <w:rFonts w:ascii="Arial" w:hAnsi="Arial" w:cs="Arial"/>
          <w:b/>
          <w:bCs/>
        </w:rPr>
      </w:pPr>
    </w:p>
    <w:sectPr w:rsidR="00924108" w:rsidRPr="00924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ar(--core-font-family)">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5D45"/>
    <w:multiLevelType w:val="multilevel"/>
    <w:tmpl w:val="EDFA36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13BBE"/>
    <w:multiLevelType w:val="hybridMultilevel"/>
    <w:tmpl w:val="62609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B01F0"/>
    <w:multiLevelType w:val="multilevel"/>
    <w:tmpl w:val="F5287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042883"/>
    <w:multiLevelType w:val="multilevel"/>
    <w:tmpl w:val="D77E9D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63CE8"/>
    <w:multiLevelType w:val="multilevel"/>
    <w:tmpl w:val="7CB6D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B33D5"/>
    <w:multiLevelType w:val="hybridMultilevel"/>
    <w:tmpl w:val="3C2A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9116AA"/>
    <w:multiLevelType w:val="hybridMultilevel"/>
    <w:tmpl w:val="6060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57369B"/>
    <w:multiLevelType w:val="hybridMultilevel"/>
    <w:tmpl w:val="E428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B717D"/>
    <w:multiLevelType w:val="multilevel"/>
    <w:tmpl w:val="2010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231688"/>
    <w:multiLevelType w:val="hybridMultilevel"/>
    <w:tmpl w:val="33E0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F40E9"/>
    <w:multiLevelType w:val="multilevel"/>
    <w:tmpl w:val="B7F2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592AF5"/>
    <w:multiLevelType w:val="multilevel"/>
    <w:tmpl w:val="8638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432C4A"/>
    <w:multiLevelType w:val="multilevel"/>
    <w:tmpl w:val="95A8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A8543E"/>
    <w:multiLevelType w:val="multilevel"/>
    <w:tmpl w:val="1702F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62297B"/>
    <w:multiLevelType w:val="hybridMultilevel"/>
    <w:tmpl w:val="0AC20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121629"/>
    <w:multiLevelType w:val="multilevel"/>
    <w:tmpl w:val="D412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554FD7"/>
    <w:multiLevelType w:val="hybridMultilevel"/>
    <w:tmpl w:val="51B2B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672931">
    <w:abstractNumId w:val="12"/>
  </w:num>
  <w:num w:numId="2" w16cid:durableId="1115096296">
    <w:abstractNumId w:val="14"/>
  </w:num>
  <w:num w:numId="3" w16cid:durableId="1115179064">
    <w:abstractNumId w:val="0"/>
  </w:num>
  <w:num w:numId="4" w16cid:durableId="183324326">
    <w:abstractNumId w:val="1"/>
  </w:num>
  <w:num w:numId="5" w16cid:durableId="1491479123">
    <w:abstractNumId w:val="3"/>
  </w:num>
  <w:num w:numId="6" w16cid:durableId="677195402">
    <w:abstractNumId w:val="6"/>
  </w:num>
  <w:num w:numId="7" w16cid:durableId="2020545189">
    <w:abstractNumId w:val="2"/>
  </w:num>
  <w:num w:numId="8" w16cid:durableId="1864854262">
    <w:abstractNumId w:val="8"/>
  </w:num>
  <w:num w:numId="9" w16cid:durableId="1965769766">
    <w:abstractNumId w:val="7"/>
  </w:num>
  <w:num w:numId="10" w16cid:durableId="927612698">
    <w:abstractNumId w:val="16"/>
  </w:num>
  <w:num w:numId="11" w16cid:durableId="700403156">
    <w:abstractNumId w:val="4"/>
  </w:num>
  <w:num w:numId="12" w16cid:durableId="2089495140">
    <w:abstractNumId w:val="11"/>
  </w:num>
  <w:num w:numId="13" w16cid:durableId="166672204">
    <w:abstractNumId w:val="10"/>
  </w:num>
  <w:num w:numId="14" w16cid:durableId="1872375110">
    <w:abstractNumId w:val="5"/>
  </w:num>
  <w:num w:numId="15" w16cid:durableId="1672835276">
    <w:abstractNumId w:val="15"/>
  </w:num>
  <w:num w:numId="16" w16cid:durableId="142159647">
    <w:abstractNumId w:val="13"/>
  </w:num>
  <w:num w:numId="17" w16cid:durableId="415602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C34"/>
    <w:rsid w:val="00000CC5"/>
    <w:rsid w:val="00001292"/>
    <w:rsid w:val="000012D2"/>
    <w:rsid w:val="0000384A"/>
    <w:rsid w:val="00004155"/>
    <w:rsid w:val="000065D4"/>
    <w:rsid w:val="000144D7"/>
    <w:rsid w:val="000228FA"/>
    <w:rsid w:val="00024581"/>
    <w:rsid w:val="000258C9"/>
    <w:rsid w:val="0002591B"/>
    <w:rsid w:val="0002702F"/>
    <w:rsid w:val="00030EA2"/>
    <w:rsid w:val="00031057"/>
    <w:rsid w:val="00031264"/>
    <w:rsid w:val="000333EB"/>
    <w:rsid w:val="000350F8"/>
    <w:rsid w:val="00035C06"/>
    <w:rsid w:val="0003615D"/>
    <w:rsid w:val="00036F58"/>
    <w:rsid w:val="00037439"/>
    <w:rsid w:val="00042492"/>
    <w:rsid w:val="00046D2F"/>
    <w:rsid w:val="00050082"/>
    <w:rsid w:val="00050472"/>
    <w:rsid w:val="000512C7"/>
    <w:rsid w:val="00055BBB"/>
    <w:rsid w:val="00061A94"/>
    <w:rsid w:val="0006456F"/>
    <w:rsid w:val="00067EEC"/>
    <w:rsid w:val="0007102B"/>
    <w:rsid w:val="00072DC1"/>
    <w:rsid w:val="00074D78"/>
    <w:rsid w:val="00075A4C"/>
    <w:rsid w:val="00076DBD"/>
    <w:rsid w:val="000778E3"/>
    <w:rsid w:val="00080333"/>
    <w:rsid w:val="00080F4C"/>
    <w:rsid w:val="000818F0"/>
    <w:rsid w:val="00085946"/>
    <w:rsid w:val="00086E6D"/>
    <w:rsid w:val="00093365"/>
    <w:rsid w:val="00097257"/>
    <w:rsid w:val="000A0FAB"/>
    <w:rsid w:val="000A2B7C"/>
    <w:rsid w:val="000A3D76"/>
    <w:rsid w:val="000A50A4"/>
    <w:rsid w:val="000B2C66"/>
    <w:rsid w:val="000B3523"/>
    <w:rsid w:val="000B40CA"/>
    <w:rsid w:val="000B4431"/>
    <w:rsid w:val="000B4562"/>
    <w:rsid w:val="000B79BD"/>
    <w:rsid w:val="000C0942"/>
    <w:rsid w:val="000C30D6"/>
    <w:rsid w:val="000C3507"/>
    <w:rsid w:val="000C40FE"/>
    <w:rsid w:val="000C710F"/>
    <w:rsid w:val="000C78FF"/>
    <w:rsid w:val="000D0638"/>
    <w:rsid w:val="000D1532"/>
    <w:rsid w:val="000D5FC3"/>
    <w:rsid w:val="000E2348"/>
    <w:rsid w:val="000E5BC3"/>
    <w:rsid w:val="000F1323"/>
    <w:rsid w:val="000F13CD"/>
    <w:rsid w:val="000F1E2A"/>
    <w:rsid w:val="000F3E0F"/>
    <w:rsid w:val="000F5FB8"/>
    <w:rsid w:val="000F7765"/>
    <w:rsid w:val="00104EA8"/>
    <w:rsid w:val="00107230"/>
    <w:rsid w:val="0010748E"/>
    <w:rsid w:val="00110BC6"/>
    <w:rsid w:val="0011152E"/>
    <w:rsid w:val="0011217F"/>
    <w:rsid w:val="00112C5D"/>
    <w:rsid w:val="001173B6"/>
    <w:rsid w:val="001233BB"/>
    <w:rsid w:val="00124128"/>
    <w:rsid w:val="001255FD"/>
    <w:rsid w:val="0012717A"/>
    <w:rsid w:val="001274B4"/>
    <w:rsid w:val="00134A44"/>
    <w:rsid w:val="00135A11"/>
    <w:rsid w:val="001367E9"/>
    <w:rsid w:val="00136C03"/>
    <w:rsid w:val="00141842"/>
    <w:rsid w:val="00146704"/>
    <w:rsid w:val="00146817"/>
    <w:rsid w:val="00146B77"/>
    <w:rsid w:val="00154CD7"/>
    <w:rsid w:val="0015562F"/>
    <w:rsid w:val="001574E1"/>
    <w:rsid w:val="0016003C"/>
    <w:rsid w:val="00165A9C"/>
    <w:rsid w:val="00166D76"/>
    <w:rsid w:val="00175AF3"/>
    <w:rsid w:val="001776AE"/>
    <w:rsid w:val="00183B63"/>
    <w:rsid w:val="00183FDB"/>
    <w:rsid w:val="001921D8"/>
    <w:rsid w:val="00193596"/>
    <w:rsid w:val="001A03D8"/>
    <w:rsid w:val="001A157E"/>
    <w:rsid w:val="001A20AD"/>
    <w:rsid w:val="001A3820"/>
    <w:rsid w:val="001A3F90"/>
    <w:rsid w:val="001B2B1D"/>
    <w:rsid w:val="001B2DFF"/>
    <w:rsid w:val="001B4134"/>
    <w:rsid w:val="001B4EF5"/>
    <w:rsid w:val="001B6897"/>
    <w:rsid w:val="001B7433"/>
    <w:rsid w:val="001B7CF6"/>
    <w:rsid w:val="001C0BF8"/>
    <w:rsid w:val="001D0062"/>
    <w:rsid w:val="001D17F3"/>
    <w:rsid w:val="001D266C"/>
    <w:rsid w:val="001D3D3E"/>
    <w:rsid w:val="001D410F"/>
    <w:rsid w:val="001D5004"/>
    <w:rsid w:val="001D5046"/>
    <w:rsid w:val="001D5647"/>
    <w:rsid w:val="001E0557"/>
    <w:rsid w:val="001E36F0"/>
    <w:rsid w:val="001E3C5C"/>
    <w:rsid w:val="001E3FC4"/>
    <w:rsid w:val="001E6AC1"/>
    <w:rsid w:val="001E7376"/>
    <w:rsid w:val="001F0110"/>
    <w:rsid w:val="001F2A5F"/>
    <w:rsid w:val="001F30A8"/>
    <w:rsid w:val="001F50CD"/>
    <w:rsid w:val="001F5C99"/>
    <w:rsid w:val="001F793D"/>
    <w:rsid w:val="00202493"/>
    <w:rsid w:val="002062E8"/>
    <w:rsid w:val="00214AD4"/>
    <w:rsid w:val="002152D6"/>
    <w:rsid w:val="00216521"/>
    <w:rsid w:val="00220B80"/>
    <w:rsid w:val="00223C28"/>
    <w:rsid w:val="00224585"/>
    <w:rsid w:val="00225F39"/>
    <w:rsid w:val="002274C5"/>
    <w:rsid w:val="00232770"/>
    <w:rsid w:val="00235439"/>
    <w:rsid w:val="0023564B"/>
    <w:rsid w:val="0023703C"/>
    <w:rsid w:val="002375C7"/>
    <w:rsid w:val="0024220E"/>
    <w:rsid w:val="0024315A"/>
    <w:rsid w:val="002436F9"/>
    <w:rsid w:val="00244568"/>
    <w:rsid w:val="0024539C"/>
    <w:rsid w:val="002456BB"/>
    <w:rsid w:val="002518D7"/>
    <w:rsid w:val="00252AF3"/>
    <w:rsid w:val="00254689"/>
    <w:rsid w:val="00256CE1"/>
    <w:rsid w:val="00260181"/>
    <w:rsid w:val="00261428"/>
    <w:rsid w:val="002621B4"/>
    <w:rsid w:val="002631DD"/>
    <w:rsid w:val="00272B37"/>
    <w:rsid w:val="002748E0"/>
    <w:rsid w:val="002755E9"/>
    <w:rsid w:val="0028348F"/>
    <w:rsid w:val="0028376E"/>
    <w:rsid w:val="00284CCC"/>
    <w:rsid w:val="00291B77"/>
    <w:rsid w:val="0029334D"/>
    <w:rsid w:val="00293C3F"/>
    <w:rsid w:val="00293CF6"/>
    <w:rsid w:val="0029494A"/>
    <w:rsid w:val="002A1A2A"/>
    <w:rsid w:val="002A3031"/>
    <w:rsid w:val="002A3727"/>
    <w:rsid w:val="002A400B"/>
    <w:rsid w:val="002A5567"/>
    <w:rsid w:val="002A5A00"/>
    <w:rsid w:val="002A6B28"/>
    <w:rsid w:val="002B0308"/>
    <w:rsid w:val="002B0E2D"/>
    <w:rsid w:val="002B1623"/>
    <w:rsid w:val="002B4E32"/>
    <w:rsid w:val="002B5864"/>
    <w:rsid w:val="002B651E"/>
    <w:rsid w:val="002C3A3C"/>
    <w:rsid w:val="002C4A07"/>
    <w:rsid w:val="002C6858"/>
    <w:rsid w:val="002C7070"/>
    <w:rsid w:val="002C7D70"/>
    <w:rsid w:val="002D086F"/>
    <w:rsid w:val="002D0DAC"/>
    <w:rsid w:val="002D31C0"/>
    <w:rsid w:val="002E0073"/>
    <w:rsid w:val="002E0D4A"/>
    <w:rsid w:val="002E0E33"/>
    <w:rsid w:val="002E14F7"/>
    <w:rsid w:val="002E2185"/>
    <w:rsid w:val="002E3159"/>
    <w:rsid w:val="002E495B"/>
    <w:rsid w:val="002E5943"/>
    <w:rsid w:val="002E60AC"/>
    <w:rsid w:val="002E6FA7"/>
    <w:rsid w:val="002F2BEB"/>
    <w:rsid w:val="002F63EB"/>
    <w:rsid w:val="003022AE"/>
    <w:rsid w:val="00302EC0"/>
    <w:rsid w:val="00304F04"/>
    <w:rsid w:val="00305A26"/>
    <w:rsid w:val="00305C69"/>
    <w:rsid w:val="003062D0"/>
    <w:rsid w:val="00306FDC"/>
    <w:rsid w:val="00311CDC"/>
    <w:rsid w:val="003172D8"/>
    <w:rsid w:val="00317578"/>
    <w:rsid w:val="00317AF9"/>
    <w:rsid w:val="00317CE4"/>
    <w:rsid w:val="00322F2B"/>
    <w:rsid w:val="003253F5"/>
    <w:rsid w:val="003311D5"/>
    <w:rsid w:val="00331DA1"/>
    <w:rsid w:val="00335123"/>
    <w:rsid w:val="0033584D"/>
    <w:rsid w:val="003359D2"/>
    <w:rsid w:val="0033733D"/>
    <w:rsid w:val="003409BE"/>
    <w:rsid w:val="0034583C"/>
    <w:rsid w:val="0034732D"/>
    <w:rsid w:val="0034779F"/>
    <w:rsid w:val="003521A5"/>
    <w:rsid w:val="00356180"/>
    <w:rsid w:val="00363F75"/>
    <w:rsid w:val="00365DEA"/>
    <w:rsid w:val="003660D2"/>
    <w:rsid w:val="00366AA5"/>
    <w:rsid w:val="00370292"/>
    <w:rsid w:val="00372293"/>
    <w:rsid w:val="00372F09"/>
    <w:rsid w:val="00373E30"/>
    <w:rsid w:val="00376A11"/>
    <w:rsid w:val="003876EA"/>
    <w:rsid w:val="00390AC4"/>
    <w:rsid w:val="00391A53"/>
    <w:rsid w:val="003922D7"/>
    <w:rsid w:val="003967B8"/>
    <w:rsid w:val="00396A74"/>
    <w:rsid w:val="0039739E"/>
    <w:rsid w:val="00397A8C"/>
    <w:rsid w:val="00397D74"/>
    <w:rsid w:val="003A17FD"/>
    <w:rsid w:val="003A67DF"/>
    <w:rsid w:val="003A6803"/>
    <w:rsid w:val="003B033E"/>
    <w:rsid w:val="003B1902"/>
    <w:rsid w:val="003B3B65"/>
    <w:rsid w:val="003B4269"/>
    <w:rsid w:val="003B56EC"/>
    <w:rsid w:val="003B5B2B"/>
    <w:rsid w:val="003C0010"/>
    <w:rsid w:val="003C2324"/>
    <w:rsid w:val="003C3646"/>
    <w:rsid w:val="003C60D9"/>
    <w:rsid w:val="003C72A7"/>
    <w:rsid w:val="003D0AAB"/>
    <w:rsid w:val="003D1048"/>
    <w:rsid w:val="003D1688"/>
    <w:rsid w:val="003D2307"/>
    <w:rsid w:val="003E1800"/>
    <w:rsid w:val="003E1EC5"/>
    <w:rsid w:val="003E2423"/>
    <w:rsid w:val="003E38DE"/>
    <w:rsid w:val="003E398B"/>
    <w:rsid w:val="003E5D84"/>
    <w:rsid w:val="003E60E3"/>
    <w:rsid w:val="003F42D0"/>
    <w:rsid w:val="00400702"/>
    <w:rsid w:val="004029C3"/>
    <w:rsid w:val="00402DB0"/>
    <w:rsid w:val="00405FD9"/>
    <w:rsid w:val="00407A12"/>
    <w:rsid w:val="0041065D"/>
    <w:rsid w:val="00411128"/>
    <w:rsid w:val="00412DD8"/>
    <w:rsid w:val="00415C7C"/>
    <w:rsid w:val="0041657B"/>
    <w:rsid w:val="00416AAA"/>
    <w:rsid w:val="00416EAB"/>
    <w:rsid w:val="00417547"/>
    <w:rsid w:val="004200AC"/>
    <w:rsid w:val="004200C7"/>
    <w:rsid w:val="004209FC"/>
    <w:rsid w:val="00420F51"/>
    <w:rsid w:val="004216D0"/>
    <w:rsid w:val="00422B18"/>
    <w:rsid w:val="00426538"/>
    <w:rsid w:val="00426E0E"/>
    <w:rsid w:val="00427B4E"/>
    <w:rsid w:val="00431809"/>
    <w:rsid w:val="00433172"/>
    <w:rsid w:val="004348C3"/>
    <w:rsid w:val="004356E9"/>
    <w:rsid w:val="004361B7"/>
    <w:rsid w:val="004370E3"/>
    <w:rsid w:val="004465F2"/>
    <w:rsid w:val="004467C7"/>
    <w:rsid w:val="00454438"/>
    <w:rsid w:val="004545F1"/>
    <w:rsid w:val="00456274"/>
    <w:rsid w:val="004613A5"/>
    <w:rsid w:val="0046734C"/>
    <w:rsid w:val="0048225F"/>
    <w:rsid w:val="0048257F"/>
    <w:rsid w:val="0048397E"/>
    <w:rsid w:val="0048397F"/>
    <w:rsid w:val="004876DE"/>
    <w:rsid w:val="00491569"/>
    <w:rsid w:val="00491938"/>
    <w:rsid w:val="00494385"/>
    <w:rsid w:val="00495A07"/>
    <w:rsid w:val="004A033D"/>
    <w:rsid w:val="004A152F"/>
    <w:rsid w:val="004A394F"/>
    <w:rsid w:val="004A3C9E"/>
    <w:rsid w:val="004A6B07"/>
    <w:rsid w:val="004A7051"/>
    <w:rsid w:val="004A7D35"/>
    <w:rsid w:val="004A7FC2"/>
    <w:rsid w:val="004B0781"/>
    <w:rsid w:val="004B0825"/>
    <w:rsid w:val="004B4435"/>
    <w:rsid w:val="004B7076"/>
    <w:rsid w:val="004B7FB5"/>
    <w:rsid w:val="004C1AEE"/>
    <w:rsid w:val="004C3070"/>
    <w:rsid w:val="004C41A1"/>
    <w:rsid w:val="004C4861"/>
    <w:rsid w:val="004D3559"/>
    <w:rsid w:val="004D3653"/>
    <w:rsid w:val="004D40D3"/>
    <w:rsid w:val="004D65FD"/>
    <w:rsid w:val="004D7F9B"/>
    <w:rsid w:val="004E07E9"/>
    <w:rsid w:val="004E239F"/>
    <w:rsid w:val="004E3B11"/>
    <w:rsid w:val="004F0EE1"/>
    <w:rsid w:val="004F10C2"/>
    <w:rsid w:val="004F1368"/>
    <w:rsid w:val="004F54EC"/>
    <w:rsid w:val="00500379"/>
    <w:rsid w:val="0050177F"/>
    <w:rsid w:val="005033E2"/>
    <w:rsid w:val="00506A62"/>
    <w:rsid w:val="00507685"/>
    <w:rsid w:val="005076D8"/>
    <w:rsid w:val="00507CC6"/>
    <w:rsid w:val="00510238"/>
    <w:rsid w:val="005107F8"/>
    <w:rsid w:val="00516B99"/>
    <w:rsid w:val="00516F4F"/>
    <w:rsid w:val="0051775F"/>
    <w:rsid w:val="00521A89"/>
    <w:rsid w:val="00521D97"/>
    <w:rsid w:val="00525019"/>
    <w:rsid w:val="00526769"/>
    <w:rsid w:val="00526900"/>
    <w:rsid w:val="00527D0D"/>
    <w:rsid w:val="0053263F"/>
    <w:rsid w:val="00533519"/>
    <w:rsid w:val="005339FF"/>
    <w:rsid w:val="00535380"/>
    <w:rsid w:val="005400AC"/>
    <w:rsid w:val="00540450"/>
    <w:rsid w:val="00540C2A"/>
    <w:rsid w:val="00541C8F"/>
    <w:rsid w:val="00546C41"/>
    <w:rsid w:val="00551290"/>
    <w:rsid w:val="00551B78"/>
    <w:rsid w:val="00553157"/>
    <w:rsid w:val="00557575"/>
    <w:rsid w:val="0055792E"/>
    <w:rsid w:val="00562CB1"/>
    <w:rsid w:val="00563726"/>
    <w:rsid w:val="0056428B"/>
    <w:rsid w:val="00570C66"/>
    <w:rsid w:val="00571395"/>
    <w:rsid w:val="005742C9"/>
    <w:rsid w:val="0057592B"/>
    <w:rsid w:val="005806B4"/>
    <w:rsid w:val="00581852"/>
    <w:rsid w:val="005828F3"/>
    <w:rsid w:val="00582AF8"/>
    <w:rsid w:val="005855F7"/>
    <w:rsid w:val="00585BAE"/>
    <w:rsid w:val="005A007E"/>
    <w:rsid w:val="005A17F9"/>
    <w:rsid w:val="005A6FE0"/>
    <w:rsid w:val="005B05A6"/>
    <w:rsid w:val="005B0ACB"/>
    <w:rsid w:val="005B1BD2"/>
    <w:rsid w:val="005B75F2"/>
    <w:rsid w:val="005C0B6A"/>
    <w:rsid w:val="005C2314"/>
    <w:rsid w:val="005D02A4"/>
    <w:rsid w:val="005D1983"/>
    <w:rsid w:val="005D2795"/>
    <w:rsid w:val="005D3B78"/>
    <w:rsid w:val="005D42F5"/>
    <w:rsid w:val="005D6FF2"/>
    <w:rsid w:val="005D7554"/>
    <w:rsid w:val="005E0BFB"/>
    <w:rsid w:val="005E4FE5"/>
    <w:rsid w:val="005E5C69"/>
    <w:rsid w:val="005E7D76"/>
    <w:rsid w:val="005F0416"/>
    <w:rsid w:val="005F0BD9"/>
    <w:rsid w:val="005F1FA3"/>
    <w:rsid w:val="005F6910"/>
    <w:rsid w:val="00607711"/>
    <w:rsid w:val="00607B0E"/>
    <w:rsid w:val="0061026F"/>
    <w:rsid w:val="00610392"/>
    <w:rsid w:val="0061406E"/>
    <w:rsid w:val="00617AE2"/>
    <w:rsid w:val="00622CD4"/>
    <w:rsid w:val="00625265"/>
    <w:rsid w:val="0063188D"/>
    <w:rsid w:val="00632C35"/>
    <w:rsid w:val="00632D2F"/>
    <w:rsid w:val="00633F6D"/>
    <w:rsid w:val="006345EC"/>
    <w:rsid w:val="006359EC"/>
    <w:rsid w:val="006367DD"/>
    <w:rsid w:val="006375BD"/>
    <w:rsid w:val="00640BFC"/>
    <w:rsid w:val="00643239"/>
    <w:rsid w:val="006451F6"/>
    <w:rsid w:val="006470F9"/>
    <w:rsid w:val="006515C8"/>
    <w:rsid w:val="006519A7"/>
    <w:rsid w:val="00651AF8"/>
    <w:rsid w:val="006555D9"/>
    <w:rsid w:val="006557E7"/>
    <w:rsid w:val="00655895"/>
    <w:rsid w:val="00664596"/>
    <w:rsid w:val="006653C8"/>
    <w:rsid w:val="006679BD"/>
    <w:rsid w:val="006701C6"/>
    <w:rsid w:val="00672083"/>
    <w:rsid w:val="00674787"/>
    <w:rsid w:val="0067553B"/>
    <w:rsid w:val="0067582C"/>
    <w:rsid w:val="00675B56"/>
    <w:rsid w:val="00676AAC"/>
    <w:rsid w:val="00676EAF"/>
    <w:rsid w:val="006772E1"/>
    <w:rsid w:val="00682A4E"/>
    <w:rsid w:val="00683A56"/>
    <w:rsid w:val="006853DB"/>
    <w:rsid w:val="00685C8F"/>
    <w:rsid w:val="00686DBE"/>
    <w:rsid w:val="00692E31"/>
    <w:rsid w:val="00693A83"/>
    <w:rsid w:val="006941BA"/>
    <w:rsid w:val="00695EAF"/>
    <w:rsid w:val="006A0EAE"/>
    <w:rsid w:val="006A0F54"/>
    <w:rsid w:val="006A3460"/>
    <w:rsid w:val="006A725A"/>
    <w:rsid w:val="006B0F45"/>
    <w:rsid w:val="006B25BD"/>
    <w:rsid w:val="006B43EB"/>
    <w:rsid w:val="006C3159"/>
    <w:rsid w:val="006C490A"/>
    <w:rsid w:val="006C6F0F"/>
    <w:rsid w:val="006C78DB"/>
    <w:rsid w:val="006D1398"/>
    <w:rsid w:val="006D284C"/>
    <w:rsid w:val="006D5B8B"/>
    <w:rsid w:val="006D6698"/>
    <w:rsid w:val="006D6B4B"/>
    <w:rsid w:val="006E0310"/>
    <w:rsid w:val="006E068A"/>
    <w:rsid w:val="006E7A1A"/>
    <w:rsid w:val="006E7FC5"/>
    <w:rsid w:val="006F0426"/>
    <w:rsid w:val="006F43DF"/>
    <w:rsid w:val="006F7BB2"/>
    <w:rsid w:val="007011A6"/>
    <w:rsid w:val="0070234E"/>
    <w:rsid w:val="00705B28"/>
    <w:rsid w:val="00707B59"/>
    <w:rsid w:val="00711E1C"/>
    <w:rsid w:val="00711EDB"/>
    <w:rsid w:val="0071542F"/>
    <w:rsid w:val="00715BAB"/>
    <w:rsid w:val="0072226E"/>
    <w:rsid w:val="00724268"/>
    <w:rsid w:val="00725D66"/>
    <w:rsid w:val="00731DCF"/>
    <w:rsid w:val="00733BF8"/>
    <w:rsid w:val="00734495"/>
    <w:rsid w:val="00734B71"/>
    <w:rsid w:val="007350D8"/>
    <w:rsid w:val="0073589E"/>
    <w:rsid w:val="00736DAC"/>
    <w:rsid w:val="00742644"/>
    <w:rsid w:val="007467FE"/>
    <w:rsid w:val="00753C27"/>
    <w:rsid w:val="00756F81"/>
    <w:rsid w:val="00757081"/>
    <w:rsid w:val="0076337F"/>
    <w:rsid w:val="0076614F"/>
    <w:rsid w:val="00767FAD"/>
    <w:rsid w:val="00773C3A"/>
    <w:rsid w:val="00774FD1"/>
    <w:rsid w:val="0077530A"/>
    <w:rsid w:val="0077540B"/>
    <w:rsid w:val="00775B15"/>
    <w:rsid w:val="007774CC"/>
    <w:rsid w:val="0078415F"/>
    <w:rsid w:val="0078588F"/>
    <w:rsid w:val="007863C5"/>
    <w:rsid w:val="00787648"/>
    <w:rsid w:val="00792C8A"/>
    <w:rsid w:val="00794BFE"/>
    <w:rsid w:val="00795052"/>
    <w:rsid w:val="00797069"/>
    <w:rsid w:val="007A1295"/>
    <w:rsid w:val="007A2B84"/>
    <w:rsid w:val="007A2DE0"/>
    <w:rsid w:val="007A2F5C"/>
    <w:rsid w:val="007A2FB6"/>
    <w:rsid w:val="007A423B"/>
    <w:rsid w:val="007A5C9C"/>
    <w:rsid w:val="007A7056"/>
    <w:rsid w:val="007B1E3A"/>
    <w:rsid w:val="007B4657"/>
    <w:rsid w:val="007B4CD9"/>
    <w:rsid w:val="007B5853"/>
    <w:rsid w:val="007B6359"/>
    <w:rsid w:val="007B644E"/>
    <w:rsid w:val="007B6F27"/>
    <w:rsid w:val="007C00D9"/>
    <w:rsid w:val="007C5C80"/>
    <w:rsid w:val="007C790D"/>
    <w:rsid w:val="007D2E8A"/>
    <w:rsid w:val="007D4317"/>
    <w:rsid w:val="007D47A7"/>
    <w:rsid w:val="007E05D1"/>
    <w:rsid w:val="007E5F77"/>
    <w:rsid w:val="007E6CED"/>
    <w:rsid w:val="007E74A0"/>
    <w:rsid w:val="007E7771"/>
    <w:rsid w:val="007F3B66"/>
    <w:rsid w:val="007F6DA2"/>
    <w:rsid w:val="008014BD"/>
    <w:rsid w:val="00802EAF"/>
    <w:rsid w:val="0080370C"/>
    <w:rsid w:val="008077D4"/>
    <w:rsid w:val="00814588"/>
    <w:rsid w:val="00814EF2"/>
    <w:rsid w:val="00830675"/>
    <w:rsid w:val="00831083"/>
    <w:rsid w:val="008355D7"/>
    <w:rsid w:val="0083627D"/>
    <w:rsid w:val="00836326"/>
    <w:rsid w:val="008374FF"/>
    <w:rsid w:val="0084058B"/>
    <w:rsid w:val="00840593"/>
    <w:rsid w:val="00843243"/>
    <w:rsid w:val="00844625"/>
    <w:rsid w:val="00845551"/>
    <w:rsid w:val="00845B9A"/>
    <w:rsid w:val="008460BE"/>
    <w:rsid w:val="008465E6"/>
    <w:rsid w:val="00847A17"/>
    <w:rsid w:val="00847CE0"/>
    <w:rsid w:val="0085504F"/>
    <w:rsid w:val="00861034"/>
    <w:rsid w:val="00865832"/>
    <w:rsid w:val="00865C40"/>
    <w:rsid w:val="00866946"/>
    <w:rsid w:val="00867C99"/>
    <w:rsid w:val="008717F3"/>
    <w:rsid w:val="008766B4"/>
    <w:rsid w:val="00876FBB"/>
    <w:rsid w:val="00880917"/>
    <w:rsid w:val="008827AF"/>
    <w:rsid w:val="00882AC4"/>
    <w:rsid w:val="00884A23"/>
    <w:rsid w:val="008857C0"/>
    <w:rsid w:val="008858B8"/>
    <w:rsid w:val="00887876"/>
    <w:rsid w:val="0089000F"/>
    <w:rsid w:val="00892FE1"/>
    <w:rsid w:val="00894189"/>
    <w:rsid w:val="00895D89"/>
    <w:rsid w:val="00896D75"/>
    <w:rsid w:val="008A21FB"/>
    <w:rsid w:val="008A2525"/>
    <w:rsid w:val="008A4321"/>
    <w:rsid w:val="008A5037"/>
    <w:rsid w:val="008A526E"/>
    <w:rsid w:val="008A5C34"/>
    <w:rsid w:val="008B024D"/>
    <w:rsid w:val="008B0EDE"/>
    <w:rsid w:val="008B2B77"/>
    <w:rsid w:val="008B503B"/>
    <w:rsid w:val="008B7629"/>
    <w:rsid w:val="008C0687"/>
    <w:rsid w:val="008C0A31"/>
    <w:rsid w:val="008C11BC"/>
    <w:rsid w:val="008C5301"/>
    <w:rsid w:val="008C5A96"/>
    <w:rsid w:val="008C69C5"/>
    <w:rsid w:val="008C7F17"/>
    <w:rsid w:val="008D4755"/>
    <w:rsid w:val="008D4EDC"/>
    <w:rsid w:val="008D6DF6"/>
    <w:rsid w:val="008E4522"/>
    <w:rsid w:val="008E49D9"/>
    <w:rsid w:val="008E588A"/>
    <w:rsid w:val="008E7D8F"/>
    <w:rsid w:val="008F2F64"/>
    <w:rsid w:val="008F65BC"/>
    <w:rsid w:val="008F78EC"/>
    <w:rsid w:val="009002D0"/>
    <w:rsid w:val="00902BB0"/>
    <w:rsid w:val="00903C50"/>
    <w:rsid w:val="00904943"/>
    <w:rsid w:val="00904ADD"/>
    <w:rsid w:val="009055A1"/>
    <w:rsid w:val="00906783"/>
    <w:rsid w:val="00912D35"/>
    <w:rsid w:val="009140A4"/>
    <w:rsid w:val="0091420F"/>
    <w:rsid w:val="009150B4"/>
    <w:rsid w:val="0091718C"/>
    <w:rsid w:val="00920D3E"/>
    <w:rsid w:val="00922EE0"/>
    <w:rsid w:val="00924108"/>
    <w:rsid w:val="0092670E"/>
    <w:rsid w:val="00933B26"/>
    <w:rsid w:val="00933D7E"/>
    <w:rsid w:val="009344CD"/>
    <w:rsid w:val="00934584"/>
    <w:rsid w:val="0093671B"/>
    <w:rsid w:val="00937A19"/>
    <w:rsid w:val="00940528"/>
    <w:rsid w:val="00941F80"/>
    <w:rsid w:val="00945756"/>
    <w:rsid w:val="00945FDA"/>
    <w:rsid w:val="00950B11"/>
    <w:rsid w:val="00953800"/>
    <w:rsid w:val="00953EBF"/>
    <w:rsid w:val="00954DD7"/>
    <w:rsid w:val="00956C6B"/>
    <w:rsid w:val="00957C71"/>
    <w:rsid w:val="00957D97"/>
    <w:rsid w:val="00961215"/>
    <w:rsid w:val="00973ED0"/>
    <w:rsid w:val="0097428A"/>
    <w:rsid w:val="0097683E"/>
    <w:rsid w:val="00976C22"/>
    <w:rsid w:val="00977807"/>
    <w:rsid w:val="00981A18"/>
    <w:rsid w:val="009823A8"/>
    <w:rsid w:val="0098255E"/>
    <w:rsid w:val="009859AA"/>
    <w:rsid w:val="0098751B"/>
    <w:rsid w:val="009879DB"/>
    <w:rsid w:val="00991404"/>
    <w:rsid w:val="00997355"/>
    <w:rsid w:val="009A1BFC"/>
    <w:rsid w:val="009B1285"/>
    <w:rsid w:val="009B3550"/>
    <w:rsid w:val="009B4D68"/>
    <w:rsid w:val="009C365E"/>
    <w:rsid w:val="009C5D0E"/>
    <w:rsid w:val="009C72C3"/>
    <w:rsid w:val="009D089E"/>
    <w:rsid w:val="009D21ED"/>
    <w:rsid w:val="009D254A"/>
    <w:rsid w:val="009D3AAE"/>
    <w:rsid w:val="009D4F6C"/>
    <w:rsid w:val="009D5BAA"/>
    <w:rsid w:val="009D602F"/>
    <w:rsid w:val="009D6110"/>
    <w:rsid w:val="009D65C1"/>
    <w:rsid w:val="009D7600"/>
    <w:rsid w:val="009E1ED2"/>
    <w:rsid w:val="009E2F4C"/>
    <w:rsid w:val="009E70AB"/>
    <w:rsid w:val="009E753B"/>
    <w:rsid w:val="009E7B85"/>
    <w:rsid w:val="009F13E2"/>
    <w:rsid w:val="009F1C63"/>
    <w:rsid w:val="009F5896"/>
    <w:rsid w:val="00A0092B"/>
    <w:rsid w:val="00A02DB0"/>
    <w:rsid w:val="00A05FE7"/>
    <w:rsid w:val="00A076F7"/>
    <w:rsid w:val="00A10667"/>
    <w:rsid w:val="00A160E0"/>
    <w:rsid w:val="00A16138"/>
    <w:rsid w:val="00A167D8"/>
    <w:rsid w:val="00A211B4"/>
    <w:rsid w:val="00A21CC8"/>
    <w:rsid w:val="00A23033"/>
    <w:rsid w:val="00A25F3C"/>
    <w:rsid w:val="00A26A4A"/>
    <w:rsid w:val="00A26BFC"/>
    <w:rsid w:val="00A271DD"/>
    <w:rsid w:val="00A305D0"/>
    <w:rsid w:val="00A307F9"/>
    <w:rsid w:val="00A30AEA"/>
    <w:rsid w:val="00A35F18"/>
    <w:rsid w:val="00A41934"/>
    <w:rsid w:val="00A425AB"/>
    <w:rsid w:val="00A437A3"/>
    <w:rsid w:val="00A446E2"/>
    <w:rsid w:val="00A50840"/>
    <w:rsid w:val="00A5377F"/>
    <w:rsid w:val="00A573B4"/>
    <w:rsid w:val="00A62340"/>
    <w:rsid w:val="00A65C34"/>
    <w:rsid w:val="00A65D15"/>
    <w:rsid w:val="00A66341"/>
    <w:rsid w:val="00A67EB1"/>
    <w:rsid w:val="00A717BC"/>
    <w:rsid w:val="00A71E37"/>
    <w:rsid w:val="00A72B91"/>
    <w:rsid w:val="00A760FF"/>
    <w:rsid w:val="00A76790"/>
    <w:rsid w:val="00A77649"/>
    <w:rsid w:val="00A8484E"/>
    <w:rsid w:val="00A85202"/>
    <w:rsid w:val="00A8706F"/>
    <w:rsid w:val="00A87BA3"/>
    <w:rsid w:val="00A917E6"/>
    <w:rsid w:val="00A927A7"/>
    <w:rsid w:val="00A928BE"/>
    <w:rsid w:val="00A951AD"/>
    <w:rsid w:val="00A97679"/>
    <w:rsid w:val="00AA0DCF"/>
    <w:rsid w:val="00AA53E0"/>
    <w:rsid w:val="00AB4181"/>
    <w:rsid w:val="00AB63E2"/>
    <w:rsid w:val="00AB669F"/>
    <w:rsid w:val="00AB66AC"/>
    <w:rsid w:val="00AB6F84"/>
    <w:rsid w:val="00AC4F53"/>
    <w:rsid w:val="00AD0709"/>
    <w:rsid w:val="00AD0E12"/>
    <w:rsid w:val="00AD1D04"/>
    <w:rsid w:val="00AD22E4"/>
    <w:rsid w:val="00AD42D7"/>
    <w:rsid w:val="00AD4AE6"/>
    <w:rsid w:val="00AD64F0"/>
    <w:rsid w:val="00AD663E"/>
    <w:rsid w:val="00AD69AD"/>
    <w:rsid w:val="00AD74BD"/>
    <w:rsid w:val="00AD77D0"/>
    <w:rsid w:val="00AD7BB1"/>
    <w:rsid w:val="00AE011F"/>
    <w:rsid w:val="00AE1FF5"/>
    <w:rsid w:val="00AE23BA"/>
    <w:rsid w:val="00AE3478"/>
    <w:rsid w:val="00AE6269"/>
    <w:rsid w:val="00AE7412"/>
    <w:rsid w:val="00AE7C77"/>
    <w:rsid w:val="00AF1210"/>
    <w:rsid w:val="00AF2CE0"/>
    <w:rsid w:val="00AF56C1"/>
    <w:rsid w:val="00B005F7"/>
    <w:rsid w:val="00B00E07"/>
    <w:rsid w:val="00B03B34"/>
    <w:rsid w:val="00B04870"/>
    <w:rsid w:val="00B056D3"/>
    <w:rsid w:val="00B130D8"/>
    <w:rsid w:val="00B1333E"/>
    <w:rsid w:val="00B14FA8"/>
    <w:rsid w:val="00B15420"/>
    <w:rsid w:val="00B21E13"/>
    <w:rsid w:val="00B21E52"/>
    <w:rsid w:val="00B24BF4"/>
    <w:rsid w:val="00B25DCD"/>
    <w:rsid w:val="00B262D9"/>
    <w:rsid w:val="00B31F85"/>
    <w:rsid w:val="00B352C0"/>
    <w:rsid w:val="00B358A4"/>
    <w:rsid w:val="00B40BB9"/>
    <w:rsid w:val="00B41DF3"/>
    <w:rsid w:val="00B41E60"/>
    <w:rsid w:val="00B42049"/>
    <w:rsid w:val="00B422E0"/>
    <w:rsid w:val="00B4257A"/>
    <w:rsid w:val="00B427E8"/>
    <w:rsid w:val="00B465BF"/>
    <w:rsid w:val="00B51CA8"/>
    <w:rsid w:val="00B51DDD"/>
    <w:rsid w:val="00B525ED"/>
    <w:rsid w:val="00B52877"/>
    <w:rsid w:val="00B52CAE"/>
    <w:rsid w:val="00B5433A"/>
    <w:rsid w:val="00B6071B"/>
    <w:rsid w:val="00B63C65"/>
    <w:rsid w:val="00B645FD"/>
    <w:rsid w:val="00B64F5F"/>
    <w:rsid w:val="00B67C82"/>
    <w:rsid w:val="00B70CD4"/>
    <w:rsid w:val="00B715FD"/>
    <w:rsid w:val="00B71882"/>
    <w:rsid w:val="00B727EF"/>
    <w:rsid w:val="00B727FA"/>
    <w:rsid w:val="00B747D9"/>
    <w:rsid w:val="00B74F06"/>
    <w:rsid w:val="00B76555"/>
    <w:rsid w:val="00B811BB"/>
    <w:rsid w:val="00B8386D"/>
    <w:rsid w:val="00B84106"/>
    <w:rsid w:val="00B846B8"/>
    <w:rsid w:val="00B87C33"/>
    <w:rsid w:val="00B9034E"/>
    <w:rsid w:val="00B91C0F"/>
    <w:rsid w:val="00B94699"/>
    <w:rsid w:val="00B97258"/>
    <w:rsid w:val="00B979D7"/>
    <w:rsid w:val="00BA2FA3"/>
    <w:rsid w:val="00BA634A"/>
    <w:rsid w:val="00BB3819"/>
    <w:rsid w:val="00BB584E"/>
    <w:rsid w:val="00BB5E64"/>
    <w:rsid w:val="00BB6EF1"/>
    <w:rsid w:val="00BB7192"/>
    <w:rsid w:val="00BC4438"/>
    <w:rsid w:val="00BC627E"/>
    <w:rsid w:val="00BC6590"/>
    <w:rsid w:val="00BC6E2C"/>
    <w:rsid w:val="00BC7B0C"/>
    <w:rsid w:val="00BD2E95"/>
    <w:rsid w:val="00BD31BD"/>
    <w:rsid w:val="00BD4BE0"/>
    <w:rsid w:val="00BE3427"/>
    <w:rsid w:val="00BE3C1B"/>
    <w:rsid w:val="00BE407B"/>
    <w:rsid w:val="00BE564F"/>
    <w:rsid w:val="00BE617A"/>
    <w:rsid w:val="00BF107C"/>
    <w:rsid w:val="00BF2197"/>
    <w:rsid w:val="00BF3EC3"/>
    <w:rsid w:val="00BF5E48"/>
    <w:rsid w:val="00C00F27"/>
    <w:rsid w:val="00C01140"/>
    <w:rsid w:val="00C021DC"/>
    <w:rsid w:val="00C02290"/>
    <w:rsid w:val="00C054D9"/>
    <w:rsid w:val="00C0580E"/>
    <w:rsid w:val="00C06979"/>
    <w:rsid w:val="00C1747E"/>
    <w:rsid w:val="00C17876"/>
    <w:rsid w:val="00C21642"/>
    <w:rsid w:val="00C22C63"/>
    <w:rsid w:val="00C237A3"/>
    <w:rsid w:val="00C3188E"/>
    <w:rsid w:val="00C40973"/>
    <w:rsid w:val="00C441FE"/>
    <w:rsid w:val="00C44F1B"/>
    <w:rsid w:val="00C46075"/>
    <w:rsid w:val="00C4762D"/>
    <w:rsid w:val="00C51E19"/>
    <w:rsid w:val="00C540F3"/>
    <w:rsid w:val="00C55A2A"/>
    <w:rsid w:val="00C55BCE"/>
    <w:rsid w:val="00C55D21"/>
    <w:rsid w:val="00C55E9D"/>
    <w:rsid w:val="00C565BD"/>
    <w:rsid w:val="00C608DB"/>
    <w:rsid w:val="00C61F67"/>
    <w:rsid w:val="00C63101"/>
    <w:rsid w:val="00C63246"/>
    <w:rsid w:val="00C65289"/>
    <w:rsid w:val="00C6536D"/>
    <w:rsid w:val="00C66EC2"/>
    <w:rsid w:val="00C71987"/>
    <w:rsid w:val="00C72489"/>
    <w:rsid w:val="00C777C8"/>
    <w:rsid w:val="00C81975"/>
    <w:rsid w:val="00C82122"/>
    <w:rsid w:val="00C845DF"/>
    <w:rsid w:val="00C84C28"/>
    <w:rsid w:val="00C8505A"/>
    <w:rsid w:val="00C879BA"/>
    <w:rsid w:val="00C90A6E"/>
    <w:rsid w:val="00C92E6F"/>
    <w:rsid w:val="00C96FE4"/>
    <w:rsid w:val="00CA511D"/>
    <w:rsid w:val="00CA6548"/>
    <w:rsid w:val="00CA71B6"/>
    <w:rsid w:val="00CB08E7"/>
    <w:rsid w:val="00CB2D6D"/>
    <w:rsid w:val="00CB3C8D"/>
    <w:rsid w:val="00CB72F8"/>
    <w:rsid w:val="00CB747E"/>
    <w:rsid w:val="00CB7798"/>
    <w:rsid w:val="00CB7CFD"/>
    <w:rsid w:val="00CC042D"/>
    <w:rsid w:val="00CC2D3E"/>
    <w:rsid w:val="00CC4BFB"/>
    <w:rsid w:val="00CD20A1"/>
    <w:rsid w:val="00CD45F4"/>
    <w:rsid w:val="00CD46D3"/>
    <w:rsid w:val="00CD4ACF"/>
    <w:rsid w:val="00CD7384"/>
    <w:rsid w:val="00CE0837"/>
    <w:rsid w:val="00CE2395"/>
    <w:rsid w:val="00CE2EF0"/>
    <w:rsid w:val="00CE377A"/>
    <w:rsid w:val="00CE3D71"/>
    <w:rsid w:val="00CE5C4D"/>
    <w:rsid w:val="00CE5EC7"/>
    <w:rsid w:val="00CE6958"/>
    <w:rsid w:val="00CF01F0"/>
    <w:rsid w:val="00CF217A"/>
    <w:rsid w:val="00CF2D8C"/>
    <w:rsid w:val="00CF39CF"/>
    <w:rsid w:val="00CF4FF9"/>
    <w:rsid w:val="00CF71A4"/>
    <w:rsid w:val="00D001A9"/>
    <w:rsid w:val="00D0329B"/>
    <w:rsid w:val="00D124BA"/>
    <w:rsid w:val="00D127C5"/>
    <w:rsid w:val="00D16849"/>
    <w:rsid w:val="00D17910"/>
    <w:rsid w:val="00D200C5"/>
    <w:rsid w:val="00D210B0"/>
    <w:rsid w:val="00D2164B"/>
    <w:rsid w:val="00D222C4"/>
    <w:rsid w:val="00D22EDE"/>
    <w:rsid w:val="00D231FC"/>
    <w:rsid w:val="00D233AD"/>
    <w:rsid w:val="00D2379F"/>
    <w:rsid w:val="00D24A96"/>
    <w:rsid w:val="00D25C94"/>
    <w:rsid w:val="00D26C0F"/>
    <w:rsid w:val="00D273AF"/>
    <w:rsid w:val="00D27D8D"/>
    <w:rsid w:val="00D31715"/>
    <w:rsid w:val="00D31909"/>
    <w:rsid w:val="00D31E51"/>
    <w:rsid w:val="00D3459F"/>
    <w:rsid w:val="00D355BF"/>
    <w:rsid w:val="00D40AE9"/>
    <w:rsid w:val="00D40EC6"/>
    <w:rsid w:val="00D57100"/>
    <w:rsid w:val="00D61C14"/>
    <w:rsid w:val="00D63126"/>
    <w:rsid w:val="00D701EA"/>
    <w:rsid w:val="00D70BAE"/>
    <w:rsid w:val="00D74EAA"/>
    <w:rsid w:val="00D766A3"/>
    <w:rsid w:val="00D76EE1"/>
    <w:rsid w:val="00D815FA"/>
    <w:rsid w:val="00D8185E"/>
    <w:rsid w:val="00D81FC3"/>
    <w:rsid w:val="00D844C2"/>
    <w:rsid w:val="00D85EED"/>
    <w:rsid w:val="00D87D78"/>
    <w:rsid w:val="00D91953"/>
    <w:rsid w:val="00D93108"/>
    <w:rsid w:val="00D95022"/>
    <w:rsid w:val="00D95D36"/>
    <w:rsid w:val="00D96A7F"/>
    <w:rsid w:val="00DA2797"/>
    <w:rsid w:val="00DA3E54"/>
    <w:rsid w:val="00DA46AD"/>
    <w:rsid w:val="00DA73CB"/>
    <w:rsid w:val="00DB098A"/>
    <w:rsid w:val="00DB2332"/>
    <w:rsid w:val="00DB7B1D"/>
    <w:rsid w:val="00DC0230"/>
    <w:rsid w:val="00DC6A80"/>
    <w:rsid w:val="00DC7A61"/>
    <w:rsid w:val="00DC7BD2"/>
    <w:rsid w:val="00DD22D5"/>
    <w:rsid w:val="00DD41FE"/>
    <w:rsid w:val="00DD4EB6"/>
    <w:rsid w:val="00DE091D"/>
    <w:rsid w:val="00DE3AC4"/>
    <w:rsid w:val="00DF0E1D"/>
    <w:rsid w:val="00DF1B1D"/>
    <w:rsid w:val="00DF3862"/>
    <w:rsid w:val="00DF7965"/>
    <w:rsid w:val="00E03AB4"/>
    <w:rsid w:val="00E05353"/>
    <w:rsid w:val="00E05C5A"/>
    <w:rsid w:val="00E100CD"/>
    <w:rsid w:val="00E10E3D"/>
    <w:rsid w:val="00E12ECE"/>
    <w:rsid w:val="00E13BB3"/>
    <w:rsid w:val="00E15192"/>
    <w:rsid w:val="00E21997"/>
    <w:rsid w:val="00E232F0"/>
    <w:rsid w:val="00E23E00"/>
    <w:rsid w:val="00E27622"/>
    <w:rsid w:val="00E312D4"/>
    <w:rsid w:val="00E32FA6"/>
    <w:rsid w:val="00E339C5"/>
    <w:rsid w:val="00E34167"/>
    <w:rsid w:val="00E348DC"/>
    <w:rsid w:val="00E3552C"/>
    <w:rsid w:val="00E355F3"/>
    <w:rsid w:val="00E35B90"/>
    <w:rsid w:val="00E40567"/>
    <w:rsid w:val="00E40BCF"/>
    <w:rsid w:val="00E4327A"/>
    <w:rsid w:val="00E43EDA"/>
    <w:rsid w:val="00E441B1"/>
    <w:rsid w:val="00E46004"/>
    <w:rsid w:val="00E464FB"/>
    <w:rsid w:val="00E46DCB"/>
    <w:rsid w:val="00E47861"/>
    <w:rsid w:val="00E53E98"/>
    <w:rsid w:val="00E637CA"/>
    <w:rsid w:val="00E7060D"/>
    <w:rsid w:val="00E74C5E"/>
    <w:rsid w:val="00E76325"/>
    <w:rsid w:val="00E81327"/>
    <w:rsid w:val="00E84917"/>
    <w:rsid w:val="00E86269"/>
    <w:rsid w:val="00E8729D"/>
    <w:rsid w:val="00E9156C"/>
    <w:rsid w:val="00E93270"/>
    <w:rsid w:val="00E937AB"/>
    <w:rsid w:val="00E941C2"/>
    <w:rsid w:val="00E9463A"/>
    <w:rsid w:val="00E96BAC"/>
    <w:rsid w:val="00E97925"/>
    <w:rsid w:val="00EA1F97"/>
    <w:rsid w:val="00EA2784"/>
    <w:rsid w:val="00EA29EF"/>
    <w:rsid w:val="00EA2F23"/>
    <w:rsid w:val="00EA4B5A"/>
    <w:rsid w:val="00EB0E85"/>
    <w:rsid w:val="00EB23A7"/>
    <w:rsid w:val="00EB5D8C"/>
    <w:rsid w:val="00EB751F"/>
    <w:rsid w:val="00EC11AF"/>
    <w:rsid w:val="00EC1E33"/>
    <w:rsid w:val="00EC4DFC"/>
    <w:rsid w:val="00EC56EF"/>
    <w:rsid w:val="00EC5A22"/>
    <w:rsid w:val="00ED1A6C"/>
    <w:rsid w:val="00ED4048"/>
    <w:rsid w:val="00ED4869"/>
    <w:rsid w:val="00EE0986"/>
    <w:rsid w:val="00EE4130"/>
    <w:rsid w:val="00EF2009"/>
    <w:rsid w:val="00EF25C8"/>
    <w:rsid w:val="00EF2A1D"/>
    <w:rsid w:val="00EF4627"/>
    <w:rsid w:val="00EF4E35"/>
    <w:rsid w:val="00F0143A"/>
    <w:rsid w:val="00F0144D"/>
    <w:rsid w:val="00F02CA2"/>
    <w:rsid w:val="00F06BCE"/>
    <w:rsid w:val="00F1176A"/>
    <w:rsid w:val="00F137EE"/>
    <w:rsid w:val="00F15515"/>
    <w:rsid w:val="00F21611"/>
    <w:rsid w:val="00F25C93"/>
    <w:rsid w:val="00F260B9"/>
    <w:rsid w:val="00F30F64"/>
    <w:rsid w:val="00F318A6"/>
    <w:rsid w:val="00F321C9"/>
    <w:rsid w:val="00F33231"/>
    <w:rsid w:val="00F37756"/>
    <w:rsid w:val="00F378B2"/>
    <w:rsid w:val="00F42211"/>
    <w:rsid w:val="00F43035"/>
    <w:rsid w:val="00F443CB"/>
    <w:rsid w:val="00F4731E"/>
    <w:rsid w:val="00F50176"/>
    <w:rsid w:val="00F561D7"/>
    <w:rsid w:val="00F60D44"/>
    <w:rsid w:val="00F65A34"/>
    <w:rsid w:val="00F746CA"/>
    <w:rsid w:val="00F80833"/>
    <w:rsid w:val="00F80DAF"/>
    <w:rsid w:val="00F8144D"/>
    <w:rsid w:val="00F81931"/>
    <w:rsid w:val="00F82EC8"/>
    <w:rsid w:val="00F86AA4"/>
    <w:rsid w:val="00F93062"/>
    <w:rsid w:val="00F93517"/>
    <w:rsid w:val="00F94C7A"/>
    <w:rsid w:val="00F9550A"/>
    <w:rsid w:val="00FA53CE"/>
    <w:rsid w:val="00FA5EEF"/>
    <w:rsid w:val="00FA77BE"/>
    <w:rsid w:val="00FA7FDE"/>
    <w:rsid w:val="00FB47FC"/>
    <w:rsid w:val="00FB530F"/>
    <w:rsid w:val="00FC0BF0"/>
    <w:rsid w:val="00FC1C9C"/>
    <w:rsid w:val="00FC3470"/>
    <w:rsid w:val="00FC35D1"/>
    <w:rsid w:val="00FD4F3A"/>
    <w:rsid w:val="00FD50AF"/>
    <w:rsid w:val="00FD6CA4"/>
    <w:rsid w:val="00FE0B82"/>
    <w:rsid w:val="00FE337F"/>
    <w:rsid w:val="00FE4863"/>
    <w:rsid w:val="00FE706D"/>
    <w:rsid w:val="00FE7986"/>
    <w:rsid w:val="00FF0A33"/>
    <w:rsid w:val="00FF32AE"/>
    <w:rsid w:val="00FF3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5739"/>
  <w15:chartTrackingRefBased/>
  <w15:docId w15:val="{29787865-41AE-47BA-802B-69782411F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0A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42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175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5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D42D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25265"/>
    <w:pPr>
      <w:ind w:left="720"/>
      <w:contextualSpacing/>
    </w:pPr>
  </w:style>
  <w:style w:type="character" w:styleId="Hyperlink">
    <w:name w:val="Hyperlink"/>
    <w:basedOn w:val="DefaultParagraphFont"/>
    <w:uiPriority w:val="99"/>
    <w:semiHidden/>
    <w:unhideWhenUsed/>
    <w:rsid w:val="002A400B"/>
    <w:rPr>
      <w:color w:val="0000FF"/>
      <w:u w:val="single"/>
    </w:rPr>
  </w:style>
  <w:style w:type="character" w:styleId="Strong">
    <w:name w:val="Strong"/>
    <w:basedOn w:val="DefaultParagraphFont"/>
    <w:uiPriority w:val="22"/>
    <w:qFormat/>
    <w:rsid w:val="002A400B"/>
    <w:rPr>
      <w:b/>
      <w:bCs/>
    </w:rPr>
  </w:style>
  <w:style w:type="character" w:customStyle="1" w:styleId="Heading2Char">
    <w:name w:val="Heading 2 Char"/>
    <w:basedOn w:val="DefaultParagraphFont"/>
    <w:link w:val="Heading2"/>
    <w:uiPriority w:val="9"/>
    <w:rsid w:val="003D0AA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467FE"/>
    <w:pPr>
      <w:spacing w:after="0" w:line="240" w:lineRule="auto"/>
    </w:pPr>
  </w:style>
  <w:style w:type="character" w:customStyle="1" w:styleId="Heading4Char">
    <w:name w:val="Heading 4 Char"/>
    <w:basedOn w:val="DefaultParagraphFont"/>
    <w:link w:val="Heading4"/>
    <w:uiPriority w:val="9"/>
    <w:semiHidden/>
    <w:rsid w:val="00417547"/>
    <w:rPr>
      <w:rFonts w:asciiTheme="majorHAnsi" w:eastAsiaTheme="majorEastAsia" w:hAnsiTheme="majorHAnsi" w:cstheme="majorBidi"/>
      <w:i/>
      <w:iCs/>
      <w:color w:val="2F5496" w:themeColor="accent1" w:themeShade="BF"/>
    </w:rPr>
  </w:style>
  <w:style w:type="paragraph" w:customStyle="1" w:styleId="intro">
    <w:name w:val="intro"/>
    <w:basedOn w:val="Normal"/>
    <w:rsid w:val="00E478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FA77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25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0028">
      <w:bodyDiv w:val="1"/>
      <w:marLeft w:val="0"/>
      <w:marRight w:val="0"/>
      <w:marTop w:val="0"/>
      <w:marBottom w:val="0"/>
      <w:divBdr>
        <w:top w:val="none" w:sz="0" w:space="0" w:color="auto"/>
        <w:left w:val="none" w:sz="0" w:space="0" w:color="auto"/>
        <w:bottom w:val="none" w:sz="0" w:space="0" w:color="auto"/>
        <w:right w:val="none" w:sz="0" w:space="0" w:color="auto"/>
      </w:divBdr>
    </w:div>
    <w:div w:id="5834555">
      <w:bodyDiv w:val="1"/>
      <w:marLeft w:val="0"/>
      <w:marRight w:val="0"/>
      <w:marTop w:val="0"/>
      <w:marBottom w:val="0"/>
      <w:divBdr>
        <w:top w:val="none" w:sz="0" w:space="0" w:color="auto"/>
        <w:left w:val="none" w:sz="0" w:space="0" w:color="auto"/>
        <w:bottom w:val="none" w:sz="0" w:space="0" w:color="auto"/>
        <w:right w:val="none" w:sz="0" w:space="0" w:color="auto"/>
      </w:divBdr>
      <w:divsChild>
        <w:div w:id="402148721">
          <w:marLeft w:val="0"/>
          <w:marRight w:val="0"/>
          <w:marTop w:val="0"/>
          <w:marBottom w:val="0"/>
          <w:divBdr>
            <w:top w:val="none" w:sz="0" w:space="0" w:color="auto"/>
            <w:left w:val="none" w:sz="0" w:space="0" w:color="auto"/>
            <w:bottom w:val="none" w:sz="0" w:space="0" w:color="auto"/>
            <w:right w:val="none" w:sz="0" w:space="0" w:color="auto"/>
          </w:divBdr>
          <w:divsChild>
            <w:div w:id="1905291706">
              <w:marLeft w:val="-225"/>
              <w:marRight w:val="-225"/>
              <w:marTop w:val="0"/>
              <w:marBottom w:val="0"/>
              <w:divBdr>
                <w:top w:val="none" w:sz="0" w:space="0" w:color="auto"/>
                <w:left w:val="none" w:sz="0" w:space="0" w:color="auto"/>
                <w:bottom w:val="none" w:sz="0" w:space="0" w:color="auto"/>
                <w:right w:val="none" w:sz="0" w:space="0" w:color="auto"/>
              </w:divBdr>
              <w:divsChild>
                <w:div w:id="588849250">
                  <w:marLeft w:val="0"/>
                  <w:marRight w:val="0"/>
                  <w:marTop w:val="0"/>
                  <w:marBottom w:val="0"/>
                  <w:divBdr>
                    <w:top w:val="none" w:sz="0" w:space="0" w:color="auto"/>
                    <w:left w:val="none" w:sz="0" w:space="0" w:color="auto"/>
                    <w:bottom w:val="none" w:sz="0" w:space="0" w:color="auto"/>
                    <w:right w:val="none" w:sz="0" w:space="0" w:color="auto"/>
                  </w:divBdr>
                  <w:divsChild>
                    <w:div w:id="206760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59278">
      <w:bodyDiv w:val="1"/>
      <w:marLeft w:val="0"/>
      <w:marRight w:val="0"/>
      <w:marTop w:val="0"/>
      <w:marBottom w:val="0"/>
      <w:divBdr>
        <w:top w:val="none" w:sz="0" w:space="0" w:color="auto"/>
        <w:left w:val="none" w:sz="0" w:space="0" w:color="auto"/>
        <w:bottom w:val="none" w:sz="0" w:space="0" w:color="auto"/>
        <w:right w:val="none" w:sz="0" w:space="0" w:color="auto"/>
      </w:divBdr>
    </w:div>
    <w:div w:id="48846879">
      <w:bodyDiv w:val="1"/>
      <w:marLeft w:val="0"/>
      <w:marRight w:val="0"/>
      <w:marTop w:val="0"/>
      <w:marBottom w:val="0"/>
      <w:divBdr>
        <w:top w:val="none" w:sz="0" w:space="0" w:color="auto"/>
        <w:left w:val="none" w:sz="0" w:space="0" w:color="auto"/>
        <w:bottom w:val="none" w:sz="0" w:space="0" w:color="auto"/>
        <w:right w:val="none" w:sz="0" w:space="0" w:color="auto"/>
      </w:divBdr>
    </w:div>
    <w:div w:id="102844707">
      <w:bodyDiv w:val="1"/>
      <w:marLeft w:val="0"/>
      <w:marRight w:val="0"/>
      <w:marTop w:val="0"/>
      <w:marBottom w:val="0"/>
      <w:divBdr>
        <w:top w:val="none" w:sz="0" w:space="0" w:color="auto"/>
        <w:left w:val="none" w:sz="0" w:space="0" w:color="auto"/>
        <w:bottom w:val="none" w:sz="0" w:space="0" w:color="auto"/>
        <w:right w:val="none" w:sz="0" w:space="0" w:color="auto"/>
      </w:divBdr>
    </w:div>
    <w:div w:id="106390069">
      <w:bodyDiv w:val="1"/>
      <w:marLeft w:val="0"/>
      <w:marRight w:val="0"/>
      <w:marTop w:val="0"/>
      <w:marBottom w:val="0"/>
      <w:divBdr>
        <w:top w:val="none" w:sz="0" w:space="0" w:color="auto"/>
        <w:left w:val="none" w:sz="0" w:space="0" w:color="auto"/>
        <w:bottom w:val="none" w:sz="0" w:space="0" w:color="auto"/>
        <w:right w:val="none" w:sz="0" w:space="0" w:color="auto"/>
      </w:divBdr>
    </w:div>
    <w:div w:id="112599791">
      <w:bodyDiv w:val="1"/>
      <w:marLeft w:val="0"/>
      <w:marRight w:val="0"/>
      <w:marTop w:val="0"/>
      <w:marBottom w:val="0"/>
      <w:divBdr>
        <w:top w:val="none" w:sz="0" w:space="0" w:color="auto"/>
        <w:left w:val="none" w:sz="0" w:space="0" w:color="auto"/>
        <w:bottom w:val="none" w:sz="0" w:space="0" w:color="auto"/>
        <w:right w:val="none" w:sz="0" w:space="0" w:color="auto"/>
      </w:divBdr>
    </w:div>
    <w:div w:id="296187486">
      <w:bodyDiv w:val="1"/>
      <w:marLeft w:val="0"/>
      <w:marRight w:val="0"/>
      <w:marTop w:val="0"/>
      <w:marBottom w:val="0"/>
      <w:divBdr>
        <w:top w:val="none" w:sz="0" w:space="0" w:color="auto"/>
        <w:left w:val="none" w:sz="0" w:space="0" w:color="auto"/>
        <w:bottom w:val="none" w:sz="0" w:space="0" w:color="auto"/>
        <w:right w:val="none" w:sz="0" w:space="0" w:color="auto"/>
      </w:divBdr>
    </w:div>
    <w:div w:id="303628396">
      <w:bodyDiv w:val="1"/>
      <w:marLeft w:val="0"/>
      <w:marRight w:val="0"/>
      <w:marTop w:val="0"/>
      <w:marBottom w:val="0"/>
      <w:divBdr>
        <w:top w:val="none" w:sz="0" w:space="0" w:color="auto"/>
        <w:left w:val="none" w:sz="0" w:space="0" w:color="auto"/>
        <w:bottom w:val="none" w:sz="0" w:space="0" w:color="auto"/>
        <w:right w:val="none" w:sz="0" w:space="0" w:color="auto"/>
      </w:divBdr>
    </w:div>
    <w:div w:id="404035962">
      <w:bodyDiv w:val="1"/>
      <w:marLeft w:val="0"/>
      <w:marRight w:val="0"/>
      <w:marTop w:val="0"/>
      <w:marBottom w:val="0"/>
      <w:divBdr>
        <w:top w:val="none" w:sz="0" w:space="0" w:color="auto"/>
        <w:left w:val="none" w:sz="0" w:space="0" w:color="auto"/>
        <w:bottom w:val="none" w:sz="0" w:space="0" w:color="auto"/>
        <w:right w:val="none" w:sz="0" w:space="0" w:color="auto"/>
      </w:divBdr>
    </w:div>
    <w:div w:id="417361377">
      <w:bodyDiv w:val="1"/>
      <w:marLeft w:val="0"/>
      <w:marRight w:val="0"/>
      <w:marTop w:val="0"/>
      <w:marBottom w:val="0"/>
      <w:divBdr>
        <w:top w:val="none" w:sz="0" w:space="0" w:color="auto"/>
        <w:left w:val="none" w:sz="0" w:space="0" w:color="auto"/>
        <w:bottom w:val="none" w:sz="0" w:space="0" w:color="auto"/>
        <w:right w:val="none" w:sz="0" w:space="0" w:color="auto"/>
      </w:divBdr>
    </w:div>
    <w:div w:id="475071924">
      <w:bodyDiv w:val="1"/>
      <w:marLeft w:val="0"/>
      <w:marRight w:val="0"/>
      <w:marTop w:val="0"/>
      <w:marBottom w:val="0"/>
      <w:divBdr>
        <w:top w:val="none" w:sz="0" w:space="0" w:color="auto"/>
        <w:left w:val="none" w:sz="0" w:space="0" w:color="auto"/>
        <w:bottom w:val="none" w:sz="0" w:space="0" w:color="auto"/>
        <w:right w:val="none" w:sz="0" w:space="0" w:color="auto"/>
      </w:divBdr>
    </w:div>
    <w:div w:id="535193514">
      <w:bodyDiv w:val="1"/>
      <w:marLeft w:val="0"/>
      <w:marRight w:val="0"/>
      <w:marTop w:val="0"/>
      <w:marBottom w:val="0"/>
      <w:divBdr>
        <w:top w:val="none" w:sz="0" w:space="0" w:color="auto"/>
        <w:left w:val="none" w:sz="0" w:space="0" w:color="auto"/>
        <w:bottom w:val="none" w:sz="0" w:space="0" w:color="auto"/>
        <w:right w:val="none" w:sz="0" w:space="0" w:color="auto"/>
      </w:divBdr>
    </w:div>
    <w:div w:id="542640528">
      <w:bodyDiv w:val="1"/>
      <w:marLeft w:val="0"/>
      <w:marRight w:val="0"/>
      <w:marTop w:val="0"/>
      <w:marBottom w:val="0"/>
      <w:divBdr>
        <w:top w:val="none" w:sz="0" w:space="0" w:color="auto"/>
        <w:left w:val="none" w:sz="0" w:space="0" w:color="auto"/>
        <w:bottom w:val="none" w:sz="0" w:space="0" w:color="auto"/>
        <w:right w:val="none" w:sz="0" w:space="0" w:color="auto"/>
      </w:divBdr>
    </w:div>
    <w:div w:id="592277277">
      <w:bodyDiv w:val="1"/>
      <w:marLeft w:val="0"/>
      <w:marRight w:val="0"/>
      <w:marTop w:val="0"/>
      <w:marBottom w:val="0"/>
      <w:divBdr>
        <w:top w:val="none" w:sz="0" w:space="0" w:color="auto"/>
        <w:left w:val="none" w:sz="0" w:space="0" w:color="auto"/>
        <w:bottom w:val="none" w:sz="0" w:space="0" w:color="auto"/>
        <w:right w:val="none" w:sz="0" w:space="0" w:color="auto"/>
      </w:divBdr>
    </w:div>
    <w:div w:id="624192523">
      <w:bodyDiv w:val="1"/>
      <w:marLeft w:val="0"/>
      <w:marRight w:val="0"/>
      <w:marTop w:val="0"/>
      <w:marBottom w:val="0"/>
      <w:divBdr>
        <w:top w:val="none" w:sz="0" w:space="0" w:color="auto"/>
        <w:left w:val="none" w:sz="0" w:space="0" w:color="auto"/>
        <w:bottom w:val="none" w:sz="0" w:space="0" w:color="auto"/>
        <w:right w:val="none" w:sz="0" w:space="0" w:color="auto"/>
      </w:divBdr>
    </w:div>
    <w:div w:id="720633875">
      <w:bodyDiv w:val="1"/>
      <w:marLeft w:val="0"/>
      <w:marRight w:val="0"/>
      <w:marTop w:val="0"/>
      <w:marBottom w:val="0"/>
      <w:divBdr>
        <w:top w:val="none" w:sz="0" w:space="0" w:color="auto"/>
        <w:left w:val="none" w:sz="0" w:space="0" w:color="auto"/>
        <w:bottom w:val="none" w:sz="0" w:space="0" w:color="auto"/>
        <w:right w:val="none" w:sz="0" w:space="0" w:color="auto"/>
      </w:divBdr>
    </w:div>
    <w:div w:id="729036160">
      <w:bodyDiv w:val="1"/>
      <w:marLeft w:val="0"/>
      <w:marRight w:val="0"/>
      <w:marTop w:val="0"/>
      <w:marBottom w:val="0"/>
      <w:divBdr>
        <w:top w:val="none" w:sz="0" w:space="0" w:color="auto"/>
        <w:left w:val="none" w:sz="0" w:space="0" w:color="auto"/>
        <w:bottom w:val="none" w:sz="0" w:space="0" w:color="auto"/>
        <w:right w:val="none" w:sz="0" w:space="0" w:color="auto"/>
      </w:divBdr>
    </w:div>
    <w:div w:id="729811376">
      <w:bodyDiv w:val="1"/>
      <w:marLeft w:val="0"/>
      <w:marRight w:val="0"/>
      <w:marTop w:val="0"/>
      <w:marBottom w:val="0"/>
      <w:divBdr>
        <w:top w:val="none" w:sz="0" w:space="0" w:color="auto"/>
        <w:left w:val="none" w:sz="0" w:space="0" w:color="auto"/>
        <w:bottom w:val="none" w:sz="0" w:space="0" w:color="auto"/>
        <w:right w:val="none" w:sz="0" w:space="0" w:color="auto"/>
      </w:divBdr>
    </w:div>
    <w:div w:id="738793011">
      <w:bodyDiv w:val="1"/>
      <w:marLeft w:val="0"/>
      <w:marRight w:val="0"/>
      <w:marTop w:val="0"/>
      <w:marBottom w:val="0"/>
      <w:divBdr>
        <w:top w:val="none" w:sz="0" w:space="0" w:color="auto"/>
        <w:left w:val="none" w:sz="0" w:space="0" w:color="auto"/>
        <w:bottom w:val="none" w:sz="0" w:space="0" w:color="auto"/>
        <w:right w:val="none" w:sz="0" w:space="0" w:color="auto"/>
      </w:divBdr>
    </w:div>
    <w:div w:id="742534007">
      <w:bodyDiv w:val="1"/>
      <w:marLeft w:val="0"/>
      <w:marRight w:val="0"/>
      <w:marTop w:val="0"/>
      <w:marBottom w:val="0"/>
      <w:divBdr>
        <w:top w:val="none" w:sz="0" w:space="0" w:color="auto"/>
        <w:left w:val="none" w:sz="0" w:space="0" w:color="auto"/>
        <w:bottom w:val="none" w:sz="0" w:space="0" w:color="auto"/>
        <w:right w:val="none" w:sz="0" w:space="0" w:color="auto"/>
      </w:divBdr>
    </w:div>
    <w:div w:id="803280188">
      <w:bodyDiv w:val="1"/>
      <w:marLeft w:val="0"/>
      <w:marRight w:val="0"/>
      <w:marTop w:val="0"/>
      <w:marBottom w:val="0"/>
      <w:divBdr>
        <w:top w:val="none" w:sz="0" w:space="0" w:color="auto"/>
        <w:left w:val="none" w:sz="0" w:space="0" w:color="auto"/>
        <w:bottom w:val="none" w:sz="0" w:space="0" w:color="auto"/>
        <w:right w:val="none" w:sz="0" w:space="0" w:color="auto"/>
      </w:divBdr>
    </w:div>
    <w:div w:id="808012203">
      <w:bodyDiv w:val="1"/>
      <w:marLeft w:val="0"/>
      <w:marRight w:val="0"/>
      <w:marTop w:val="0"/>
      <w:marBottom w:val="0"/>
      <w:divBdr>
        <w:top w:val="none" w:sz="0" w:space="0" w:color="auto"/>
        <w:left w:val="none" w:sz="0" w:space="0" w:color="auto"/>
        <w:bottom w:val="none" w:sz="0" w:space="0" w:color="auto"/>
        <w:right w:val="none" w:sz="0" w:space="0" w:color="auto"/>
      </w:divBdr>
    </w:div>
    <w:div w:id="904221021">
      <w:bodyDiv w:val="1"/>
      <w:marLeft w:val="0"/>
      <w:marRight w:val="0"/>
      <w:marTop w:val="0"/>
      <w:marBottom w:val="0"/>
      <w:divBdr>
        <w:top w:val="none" w:sz="0" w:space="0" w:color="auto"/>
        <w:left w:val="none" w:sz="0" w:space="0" w:color="auto"/>
        <w:bottom w:val="none" w:sz="0" w:space="0" w:color="auto"/>
        <w:right w:val="none" w:sz="0" w:space="0" w:color="auto"/>
      </w:divBdr>
    </w:div>
    <w:div w:id="947540181">
      <w:bodyDiv w:val="1"/>
      <w:marLeft w:val="0"/>
      <w:marRight w:val="0"/>
      <w:marTop w:val="0"/>
      <w:marBottom w:val="0"/>
      <w:divBdr>
        <w:top w:val="none" w:sz="0" w:space="0" w:color="auto"/>
        <w:left w:val="none" w:sz="0" w:space="0" w:color="auto"/>
        <w:bottom w:val="none" w:sz="0" w:space="0" w:color="auto"/>
        <w:right w:val="none" w:sz="0" w:space="0" w:color="auto"/>
      </w:divBdr>
    </w:div>
    <w:div w:id="993794914">
      <w:bodyDiv w:val="1"/>
      <w:marLeft w:val="0"/>
      <w:marRight w:val="0"/>
      <w:marTop w:val="0"/>
      <w:marBottom w:val="0"/>
      <w:divBdr>
        <w:top w:val="none" w:sz="0" w:space="0" w:color="auto"/>
        <w:left w:val="none" w:sz="0" w:space="0" w:color="auto"/>
        <w:bottom w:val="none" w:sz="0" w:space="0" w:color="auto"/>
        <w:right w:val="none" w:sz="0" w:space="0" w:color="auto"/>
      </w:divBdr>
    </w:div>
    <w:div w:id="1020087029">
      <w:bodyDiv w:val="1"/>
      <w:marLeft w:val="0"/>
      <w:marRight w:val="0"/>
      <w:marTop w:val="0"/>
      <w:marBottom w:val="0"/>
      <w:divBdr>
        <w:top w:val="none" w:sz="0" w:space="0" w:color="auto"/>
        <w:left w:val="none" w:sz="0" w:space="0" w:color="auto"/>
        <w:bottom w:val="none" w:sz="0" w:space="0" w:color="auto"/>
        <w:right w:val="none" w:sz="0" w:space="0" w:color="auto"/>
      </w:divBdr>
    </w:div>
    <w:div w:id="1029448161">
      <w:bodyDiv w:val="1"/>
      <w:marLeft w:val="0"/>
      <w:marRight w:val="0"/>
      <w:marTop w:val="0"/>
      <w:marBottom w:val="0"/>
      <w:divBdr>
        <w:top w:val="none" w:sz="0" w:space="0" w:color="auto"/>
        <w:left w:val="none" w:sz="0" w:space="0" w:color="auto"/>
        <w:bottom w:val="none" w:sz="0" w:space="0" w:color="auto"/>
        <w:right w:val="none" w:sz="0" w:space="0" w:color="auto"/>
      </w:divBdr>
    </w:div>
    <w:div w:id="1060056258">
      <w:bodyDiv w:val="1"/>
      <w:marLeft w:val="0"/>
      <w:marRight w:val="0"/>
      <w:marTop w:val="0"/>
      <w:marBottom w:val="0"/>
      <w:divBdr>
        <w:top w:val="none" w:sz="0" w:space="0" w:color="auto"/>
        <w:left w:val="none" w:sz="0" w:space="0" w:color="auto"/>
        <w:bottom w:val="none" w:sz="0" w:space="0" w:color="auto"/>
        <w:right w:val="none" w:sz="0" w:space="0" w:color="auto"/>
      </w:divBdr>
    </w:div>
    <w:div w:id="1087264063">
      <w:bodyDiv w:val="1"/>
      <w:marLeft w:val="0"/>
      <w:marRight w:val="0"/>
      <w:marTop w:val="0"/>
      <w:marBottom w:val="0"/>
      <w:divBdr>
        <w:top w:val="none" w:sz="0" w:space="0" w:color="auto"/>
        <w:left w:val="none" w:sz="0" w:space="0" w:color="auto"/>
        <w:bottom w:val="none" w:sz="0" w:space="0" w:color="auto"/>
        <w:right w:val="none" w:sz="0" w:space="0" w:color="auto"/>
      </w:divBdr>
    </w:div>
    <w:div w:id="1150248736">
      <w:bodyDiv w:val="1"/>
      <w:marLeft w:val="0"/>
      <w:marRight w:val="0"/>
      <w:marTop w:val="0"/>
      <w:marBottom w:val="0"/>
      <w:divBdr>
        <w:top w:val="none" w:sz="0" w:space="0" w:color="auto"/>
        <w:left w:val="none" w:sz="0" w:space="0" w:color="auto"/>
        <w:bottom w:val="none" w:sz="0" w:space="0" w:color="auto"/>
        <w:right w:val="none" w:sz="0" w:space="0" w:color="auto"/>
      </w:divBdr>
    </w:div>
    <w:div w:id="1202743520">
      <w:bodyDiv w:val="1"/>
      <w:marLeft w:val="0"/>
      <w:marRight w:val="0"/>
      <w:marTop w:val="0"/>
      <w:marBottom w:val="0"/>
      <w:divBdr>
        <w:top w:val="none" w:sz="0" w:space="0" w:color="auto"/>
        <w:left w:val="none" w:sz="0" w:space="0" w:color="auto"/>
        <w:bottom w:val="none" w:sz="0" w:space="0" w:color="auto"/>
        <w:right w:val="none" w:sz="0" w:space="0" w:color="auto"/>
      </w:divBdr>
    </w:div>
    <w:div w:id="1242331305">
      <w:bodyDiv w:val="1"/>
      <w:marLeft w:val="0"/>
      <w:marRight w:val="0"/>
      <w:marTop w:val="0"/>
      <w:marBottom w:val="0"/>
      <w:divBdr>
        <w:top w:val="none" w:sz="0" w:space="0" w:color="auto"/>
        <w:left w:val="none" w:sz="0" w:space="0" w:color="auto"/>
        <w:bottom w:val="none" w:sz="0" w:space="0" w:color="auto"/>
        <w:right w:val="none" w:sz="0" w:space="0" w:color="auto"/>
      </w:divBdr>
    </w:div>
    <w:div w:id="1271429055">
      <w:bodyDiv w:val="1"/>
      <w:marLeft w:val="0"/>
      <w:marRight w:val="0"/>
      <w:marTop w:val="0"/>
      <w:marBottom w:val="0"/>
      <w:divBdr>
        <w:top w:val="none" w:sz="0" w:space="0" w:color="auto"/>
        <w:left w:val="none" w:sz="0" w:space="0" w:color="auto"/>
        <w:bottom w:val="none" w:sz="0" w:space="0" w:color="auto"/>
        <w:right w:val="none" w:sz="0" w:space="0" w:color="auto"/>
      </w:divBdr>
    </w:div>
    <w:div w:id="1341078168">
      <w:bodyDiv w:val="1"/>
      <w:marLeft w:val="0"/>
      <w:marRight w:val="0"/>
      <w:marTop w:val="0"/>
      <w:marBottom w:val="0"/>
      <w:divBdr>
        <w:top w:val="none" w:sz="0" w:space="0" w:color="auto"/>
        <w:left w:val="none" w:sz="0" w:space="0" w:color="auto"/>
        <w:bottom w:val="none" w:sz="0" w:space="0" w:color="auto"/>
        <w:right w:val="none" w:sz="0" w:space="0" w:color="auto"/>
      </w:divBdr>
    </w:div>
    <w:div w:id="1344896727">
      <w:bodyDiv w:val="1"/>
      <w:marLeft w:val="0"/>
      <w:marRight w:val="0"/>
      <w:marTop w:val="0"/>
      <w:marBottom w:val="0"/>
      <w:divBdr>
        <w:top w:val="none" w:sz="0" w:space="0" w:color="auto"/>
        <w:left w:val="none" w:sz="0" w:space="0" w:color="auto"/>
        <w:bottom w:val="none" w:sz="0" w:space="0" w:color="auto"/>
        <w:right w:val="none" w:sz="0" w:space="0" w:color="auto"/>
      </w:divBdr>
    </w:div>
    <w:div w:id="1354376554">
      <w:bodyDiv w:val="1"/>
      <w:marLeft w:val="0"/>
      <w:marRight w:val="0"/>
      <w:marTop w:val="0"/>
      <w:marBottom w:val="0"/>
      <w:divBdr>
        <w:top w:val="none" w:sz="0" w:space="0" w:color="auto"/>
        <w:left w:val="none" w:sz="0" w:space="0" w:color="auto"/>
        <w:bottom w:val="none" w:sz="0" w:space="0" w:color="auto"/>
        <w:right w:val="none" w:sz="0" w:space="0" w:color="auto"/>
      </w:divBdr>
    </w:div>
    <w:div w:id="1363554070">
      <w:bodyDiv w:val="1"/>
      <w:marLeft w:val="0"/>
      <w:marRight w:val="0"/>
      <w:marTop w:val="0"/>
      <w:marBottom w:val="0"/>
      <w:divBdr>
        <w:top w:val="none" w:sz="0" w:space="0" w:color="auto"/>
        <w:left w:val="none" w:sz="0" w:space="0" w:color="auto"/>
        <w:bottom w:val="none" w:sz="0" w:space="0" w:color="auto"/>
        <w:right w:val="none" w:sz="0" w:space="0" w:color="auto"/>
      </w:divBdr>
    </w:div>
    <w:div w:id="1476797614">
      <w:bodyDiv w:val="1"/>
      <w:marLeft w:val="0"/>
      <w:marRight w:val="0"/>
      <w:marTop w:val="0"/>
      <w:marBottom w:val="0"/>
      <w:divBdr>
        <w:top w:val="none" w:sz="0" w:space="0" w:color="auto"/>
        <w:left w:val="none" w:sz="0" w:space="0" w:color="auto"/>
        <w:bottom w:val="none" w:sz="0" w:space="0" w:color="auto"/>
        <w:right w:val="none" w:sz="0" w:space="0" w:color="auto"/>
      </w:divBdr>
    </w:div>
    <w:div w:id="1567912787">
      <w:bodyDiv w:val="1"/>
      <w:marLeft w:val="0"/>
      <w:marRight w:val="0"/>
      <w:marTop w:val="0"/>
      <w:marBottom w:val="0"/>
      <w:divBdr>
        <w:top w:val="none" w:sz="0" w:space="0" w:color="auto"/>
        <w:left w:val="none" w:sz="0" w:space="0" w:color="auto"/>
        <w:bottom w:val="none" w:sz="0" w:space="0" w:color="auto"/>
        <w:right w:val="none" w:sz="0" w:space="0" w:color="auto"/>
      </w:divBdr>
      <w:divsChild>
        <w:div w:id="1456945902">
          <w:marLeft w:val="0"/>
          <w:marRight w:val="0"/>
          <w:marTop w:val="0"/>
          <w:marBottom w:val="0"/>
          <w:divBdr>
            <w:top w:val="none" w:sz="0" w:space="0" w:color="auto"/>
            <w:left w:val="none" w:sz="0" w:space="0" w:color="auto"/>
            <w:bottom w:val="none" w:sz="0" w:space="0" w:color="auto"/>
            <w:right w:val="none" w:sz="0" w:space="0" w:color="auto"/>
          </w:divBdr>
          <w:divsChild>
            <w:div w:id="189866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61135">
      <w:bodyDiv w:val="1"/>
      <w:marLeft w:val="0"/>
      <w:marRight w:val="0"/>
      <w:marTop w:val="0"/>
      <w:marBottom w:val="0"/>
      <w:divBdr>
        <w:top w:val="none" w:sz="0" w:space="0" w:color="auto"/>
        <w:left w:val="none" w:sz="0" w:space="0" w:color="auto"/>
        <w:bottom w:val="none" w:sz="0" w:space="0" w:color="auto"/>
        <w:right w:val="none" w:sz="0" w:space="0" w:color="auto"/>
      </w:divBdr>
    </w:div>
    <w:div w:id="1598824751">
      <w:bodyDiv w:val="1"/>
      <w:marLeft w:val="0"/>
      <w:marRight w:val="0"/>
      <w:marTop w:val="0"/>
      <w:marBottom w:val="0"/>
      <w:divBdr>
        <w:top w:val="none" w:sz="0" w:space="0" w:color="auto"/>
        <w:left w:val="none" w:sz="0" w:space="0" w:color="auto"/>
        <w:bottom w:val="none" w:sz="0" w:space="0" w:color="auto"/>
        <w:right w:val="none" w:sz="0" w:space="0" w:color="auto"/>
      </w:divBdr>
    </w:div>
    <w:div w:id="1636446171">
      <w:bodyDiv w:val="1"/>
      <w:marLeft w:val="0"/>
      <w:marRight w:val="0"/>
      <w:marTop w:val="0"/>
      <w:marBottom w:val="0"/>
      <w:divBdr>
        <w:top w:val="none" w:sz="0" w:space="0" w:color="auto"/>
        <w:left w:val="none" w:sz="0" w:space="0" w:color="auto"/>
        <w:bottom w:val="none" w:sz="0" w:space="0" w:color="auto"/>
        <w:right w:val="none" w:sz="0" w:space="0" w:color="auto"/>
      </w:divBdr>
    </w:div>
    <w:div w:id="1647127960">
      <w:bodyDiv w:val="1"/>
      <w:marLeft w:val="0"/>
      <w:marRight w:val="0"/>
      <w:marTop w:val="0"/>
      <w:marBottom w:val="0"/>
      <w:divBdr>
        <w:top w:val="none" w:sz="0" w:space="0" w:color="auto"/>
        <w:left w:val="none" w:sz="0" w:space="0" w:color="auto"/>
        <w:bottom w:val="none" w:sz="0" w:space="0" w:color="auto"/>
        <w:right w:val="none" w:sz="0" w:space="0" w:color="auto"/>
      </w:divBdr>
    </w:div>
    <w:div w:id="1657223370">
      <w:bodyDiv w:val="1"/>
      <w:marLeft w:val="0"/>
      <w:marRight w:val="0"/>
      <w:marTop w:val="0"/>
      <w:marBottom w:val="0"/>
      <w:divBdr>
        <w:top w:val="none" w:sz="0" w:space="0" w:color="auto"/>
        <w:left w:val="none" w:sz="0" w:space="0" w:color="auto"/>
        <w:bottom w:val="none" w:sz="0" w:space="0" w:color="auto"/>
        <w:right w:val="none" w:sz="0" w:space="0" w:color="auto"/>
      </w:divBdr>
    </w:div>
    <w:div w:id="1683436555">
      <w:bodyDiv w:val="1"/>
      <w:marLeft w:val="0"/>
      <w:marRight w:val="0"/>
      <w:marTop w:val="0"/>
      <w:marBottom w:val="0"/>
      <w:divBdr>
        <w:top w:val="none" w:sz="0" w:space="0" w:color="auto"/>
        <w:left w:val="none" w:sz="0" w:space="0" w:color="auto"/>
        <w:bottom w:val="none" w:sz="0" w:space="0" w:color="auto"/>
        <w:right w:val="none" w:sz="0" w:space="0" w:color="auto"/>
      </w:divBdr>
    </w:div>
    <w:div w:id="1716811558">
      <w:bodyDiv w:val="1"/>
      <w:marLeft w:val="0"/>
      <w:marRight w:val="0"/>
      <w:marTop w:val="0"/>
      <w:marBottom w:val="0"/>
      <w:divBdr>
        <w:top w:val="none" w:sz="0" w:space="0" w:color="auto"/>
        <w:left w:val="none" w:sz="0" w:space="0" w:color="auto"/>
        <w:bottom w:val="none" w:sz="0" w:space="0" w:color="auto"/>
        <w:right w:val="none" w:sz="0" w:space="0" w:color="auto"/>
      </w:divBdr>
    </w:div>
    <w:div w:id="1736393877">
      <w:bodyDiv w:val="1"/>
      <w:marLeft w:val="0"/>
      <w:marRight w:val="0"/>
      <w:marTop w:val="0"/>
      <w:marBottom w:val="0"/>
      <w:divBdr>
        <w:top w:val="none" w:sz="0" w:space="0" w:color="auto"/>
        <w:left w:val="none" w:sz="0" w:space="0" w:color="auto"/>
        <w:bottom w:val="none" w:sz="0" w:space="0" w:color="auto"/>
        <w:right w:val="none" w:sz="0" w:space="0" w:color="auto"/>
      </w:divBdr>
    </w:div>
    <w:div w:id="1766345478">
      <w:bodyDiv w:val="1"/>
      <w:marLeft w:val="0"/>
      <w:marRight w:val="0"/>
      <w:marTop w:val="0"/>
      <w:marBottom w:val="0"/>
      <w:divBdr>
        <w:top w:val="none" w:sz="0" w:space="0" w:color="auto"/>
        <w:left w:val="none" w:sz="0" w:space="0" w:color="auto"/>
        <w:bottom w:val="none" w:sz="0" w:space="0" w:color="auto"/>
        <w:right w:val="none" w:sz="0" w:space="0" w:color="auto"/>
      </w:divBdr>
    </w:div>
    <w:div w:id="1775787633">
      <w:bodyDiv w:val="1"/>
      <w:marLeft w:val="0"/>
      <w:marRight w:val="0"/>
      <w:marTop w:val="0"/>
      <w:marBottom w:val="0"/>
      <w:divBdr>
        <w:top w:val="none" w:sz="0" w:space="0" w:color="auto"/>
        <w:left w:val="none" w:sz="0" w:space="0" w:color="auto"/>
        <w:bottom w:val="none" w:sz="0" w:space="0" w:color="auto"/>
        <w:right w:val="none" w:sz="0" w:space="0" w:color="auto"/>
      </w:divBdr>
    </w:div>
    <w:div w:id="1780366971">
      <w:bodyDiv w:val="1"/>
      <w:marLeft w:val="0"/>
      <w:marRight w:val="0"/>
      <w:marTop w:val="0"/>
      <w:marBottom w:val="0"/>
      <w:divBdr>
        <w:top w:val="none" w:sz="0" w:space="0" w:color="auto"/>
        <w:left w:val="none" w:sz="0" w:space="0" w:color="auto"/>
        <w:bottom w:val="none" w:sz="0" w:space="0" w:color="auto"/>
        <w:right w:val="none" w:sz="0" w:space="0" w:color="auto"/>
      </w:divBdr>
    </w:div>
    <w:div w:id="1798795709">
      <w:bodyDiv w:val="1"/>
      <w:marLeft w:val="0"/>
      <w:marRight w:val="0"/>
      <w:marTop w:val="0"/>
      <w:marBottom w:val="0"/>
      <w:divBdr>
        <w:top w:val="none" w:sz="0" w:space="0" w:color="auto"/>
        <w:left w:val="none" w:sz="0" w:space="0" w:color="auto"/>
        <w:bottom w:val="none" w:sz="0" w:space="0" w:color="auto"/>
        <w:right w:val="none" w:sz="0" w:space="0" w:color="auto"/>
      </w:divBdr>
    </w:div>
    <w:div w:id="1927179933">
      <w:bodyDiv w:val="1"/>
      <w:marLeft w:val="0"/>
      <w:marRight w:val="0"/>
      <w:marTop w:val="0"/>
      <w:marBottom w:val="0"/>
      <w:divBdr>
        <w:top w:val="none" w:sz="0" w:space="0" w:color="auto"/>
        <w:left w:val="none" w:sz="0" w:space="0" w:color="auto"/>
        <w:bottom w:val="none" w:sz="0" w:space="0" w:color="auto"/>
        <w:right w:val="none" w:sz="0" w:space="0" w:color="auto"/>
      </w:divBdr>
    </w:div>
    <w:div w:id="1966812826">
      <w:bodyDiv w:val="1"/>
      <w:marLeft w:val="0"/>
      <w:marRight w:val="0"/>
      <w:marTop w:val="0"/>
      <w:marBottom w:val="0"/>
      <w:divBdr>
        <w:top w:val="none" w:sz="0" w:space="0" w:color="auto"/>
        <w:left w:val="none" w:sz="0" w:space="0" w:color="auto"/>
        <w:bottom w:val="none" w:sz="0" w:space="0" w:color="auto"/>
        <w:right w:val="none" w:sz="0" w:space="0" w:color="auto"/>
      </w:divBdr>
    </w:div>
    <w:div w:id="1989892491">
      <w:bodyDiv w:val="1"/>
      <w:marLeft w:val="0"/>
      <w:marRight w:val="0"/>
      <w:marTop w:val="0"/>
      <w:marBottom w:val="0"/>
      <w:divBdr>
        <w:top w:val="none" w:sz="0" w:space="0" w:color="auto"/>
        <w:left w:val="none" w:sz="0" w:space="0" w:color="auto"/>
        <w:bottom w:val="none" w:sz="0" w:space="0" w:color="auto"/>
        <w:right w:val="none" w:sz="0" w:space="0" w:color="auto"/>
      </w:divBdr>
    </w:div>
    <w:div w:id="2010869719">
      <w:bodyDiv w:val="1"/>
      <w:marLeft w:val="0"/>
      <w:marRight w:val="0"/>
      <w:marTop w:val="0"/>
      <w:marBottom w:val="0"/>
      <w:divBdr>
        <w:top w:val="none" w:sz="0" w:space="0" w:color="auto"/>
        <w:left w:val="none" w:sz="0" w:space="0" w:color="auto"/>
        <w:bottom w:val="none" w:sz="0" w:space="0" w:color="auto"/>
        <w:right w:val="none" w:sz="0" w:space="0" w:color="auto"/>
      </w:divBdr>
    </w:div>
    <w:div w:id="2054964197">
      <w:bodyDiv w:val="1"/>
      <w:marLeft w:val="0"/>
      <w:marRight w:val="0"/>
      <w:marTop w:val="0"/>
      <w:marBottom w:val="0"/>
      <w:divBdr>
        <w:top w:val="none" w:sz="0" w:space="0" w:color="auto"/>
        <w:left w:val="none" w:sz="0" w:space="0" w:color="auto"/>
        <w:bottom w:val="none" w:sz="0" w:space="0" w:color="auto"/>
        <w:right w:val="none" w:sz="0" w:space="0" w:color="auto"/>
      </w:divBdr>
    </w:div>
    <w:div w:id="2088576578">
      <w:bodyDiv w:val="1"/>
      <w:marLeft w:val="0"/>
      <w:marRight w:val="0"/>
      <w:marTop w:val="0"/>
      <w:marBottom w:val="0"/>
      <w:divBdr>
        <w:top w:val="none" w:sz="0" w:space="0" w:color="auto"/>
        <w:left w:val="none" w:sz="0" w:space="0" w:color="auto"/>
        <w:bottom w:val="none" w:sz="0" w:space="0" w:color="auto"/>
        <w:right w:val="none" w:sz="0" w:space="0" w:color="auto"/>
      </w:divBdr>
    </w:div>
    <w:div w:id="210942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NIH22</b:Tag>
    <b:SourceType>InternetSite</b:SourceType>
    <b:Guid>{4FED5890-49E7-43B5-997E-4BAE40997005}</b:Guid>
    <b:Author>
      <b:Author>
        <b:NameList>
          <b:Person>
            <b:Last>NIH</b:Last>
          </b:Person>
        </b:NameList>
      </b:Author>
    </b:Author>
    <b:Title>Definition of Heart disease</b:Title>
    <b:Year>2022</b:Year>
    <b:YearAccessed>2022</b:YearAccessed>
    <b:MonthAccessed>November</b:MonthAccessed>
    <b:DayAccessed>18</b:DayAccessed>
    <b:URL>https://www.cancer.gov/publications/dictionaries/cancer-terms/def/heart-disease</b:URL>
    <b:RefOrder>9</b:RefOrder>
  </b:Source>
  <b:Source>
    <b:Tag>Med221</b:Tag>
    <b:SourceType>InternetSite</b:SourceType>
    <b:Guid>{A3B1660C-1CED-4711-8AAE-2F93476C22E6}</b:Guid>
    <b:Author>
      <b:Author>
        <b:NameList>
          <b:Person>
            <b:Last>MedlinePlus</b:Last>
          </b:Person>
        </b:NameList>
      </b:Author>
    </b:Author>
    <b:Title>Heart Diseases. Also called Cardiac diseases</b:Title>
    <b:Year>2022</b:Year>
    <b:YearAccessed>2022</b:YearAccessed>
    <b:MonthAccessed>november</b:MonthAccessed>
    <b:DayAccessed>18</b:DayAccessed>
    <b:URL>https://medlineplus.gov/heartdiseases.html</b:URL>
    <b:RefOrder>6</b:RefOrder>
  </b:Source>
  <b:Source>
    <b:Tag>NIH221</b:Tag>
    <b:SourceType>InternetSite</b:SourceType>
    <b:Guid>{6A11DEAF-4705-4B5A-854E-E0613482ABD8}</b:Guid>
    <b:Author>
      <b:Author>
        <b:NameList>
          <b:Person>
            <b:Last>NIH</b:Last>
          </b:Person>
        </b:NameList>
      </b:Author>
    </b:Author>
    <b:Title>Heart Diseases</b:Title>
    <b:Year>2022</b:Year>
    <b:YearAccessed>2022</b:YearAccessed>
    <b:MonthAccessed>November</b:MonthAccessed>
    <b:DayAccessed>18</b:DayAccessed>
    <b:URL>https://medlineplus.gov/heartdiseases.html</b:URL>
    <b:RefOrder>7</b:RefOrder>
  </b:Source>
  <b:Source>
    <b:Tag>NHS223</b:Tag>
    <b:SourceType>InternetSite</b:SourceType>
    <b:Guid>{A72D29D2-87AF-4CBC-AE17-FE39954C8023}</b:Guid>
    <b:Author>
      <b:Author>
        <b:NameList>
          <b:Person>
            <b:Last>NHS</b:Last>
          </b:Person>
        </b:NameList>
      </b:Author>
    </b:Author>
    <b:Title>Health in Bromley</b:Title>
    <b:Year>2022</b:Year>
    <b:YearAccessed>2022</b:YearAccessed>
    <b:MonthAccessed>December</b:MonthAccessed>
    <b:DayAccessed>1st</b:DayAccessed>
    <b:URL>https://selondonccg.nhs.uk/in-your-area/bromley/live-well-in-bromley/health-in-bromley/</b:URL>
    <b:RefOrder>3</b:RefOrder>
  </b:Source>
  <b:Source>
    <b:Tag>NIH01</b:Tag>
    <b:SourceType>InternetSite</b:SourceType>
    <b:Guid>{11D19A90-EA91-40D3-BF39-CDED0C4D1AC0}</b:Guid>
    <b:Author>
      <b:Author>
        <b:NameList>
          <b:Person>
            <b:Last>NIH</b:Last>
          </b:Person>
        </b:NameList>
      </b:Author>
    </b:Author>
    <b:Title>What Is Community? An Evidence-Based Definition for Participatory Public Health</b:Title>
    <b:Year>2001</b:Year>
    <b:YearAccessed>2022</b:YearAccessed>
    <b:MonthAccessed>November</b:MonthAccessed>
    <b:DayAccessed>25</b:DayAccessed>
    <b:URL>https://www.ncbi.nlm.nih.gov/pmc/articles/PMC1446907/</b:URL>
    <b:RefOrder>1</b:RefOrder>
  </b:Source>
  <b:Source>
    <b:Tag>Var211</b:Tag>
    <b:SourceType>InternetSite</b:SourceType>
    <b:Guid>{E0F2F96E-5016-464D-A813-B205E82F9A98}</b:Guid>
    <b:Author>
      <b:Author>
        <b:NameList>
          <b:Person>
            <b:Last>Varbes</b:Last>
          </b:Person>
        </b:NameList>
      </b:Author>
    </b:Author>
    <b:Title>Demographics of Bromley</b:Title>
    <b:Year>2021</b:Year>
    <b:YearAccessed>2022</b:YearAccessed>
    <b:MonthAccessed>November</b:MonthAccessed>
    <b:DayAccessed>18</b:DayAccessed>
    <b:URL>https://www.varbes.com/demographics/bromley-demographics</b:URL>
    <b:RefOrder>4</b:RefOrder>
  </b:Source>
  <b:Source>
    <b:Tag>Plu21</b:Tag>
    <b:SourceType>InternetSite</b:SourceType>
    <b:Guid>{37B2D4C6-C770-45B1-BE01-FCDCE95908F3}</b:Guid>
    <b:Author>
      <b:Author>
        <b:NameList>
          <b:Person>
            <b:Last>Plumplot</b:Last>
          </b:Person>
        </b:NameList>
      </b:Author>
    </b:Author>
    <b:Title>Bromley population statistics</b:Title>
    <b:Year>2021</b:Year>
    <b:YearAccessed>2022</b:YearAccessed>
    <b:MonthAccessed>November</b:MonthAccessed>
    <b:DayAccessed>25</b:DayAccessed>
    <b:URL>https://www.plumplot.co.uk/Bromley-population.html</b:URL>
    <b:RefOrder>5</b:RefOrder>
  </b:Source>
  <b:Source>
    <b:Tag>AIS17</b:Tag>
    <b:SourceType>InternetSite</b:SourceType>
    <b:Guid>{06FC268B-DB80-4F19-8446-71F7C7D6E638}</b:Guid>
    <b:Author>
      <b:Author>
        <b:NameList>
          <b:Person>
            <b:Last>AISF.GOV.AU</b:Last>
            <b:First>AISF.GOV.AU</b:First>
          </b:Person>
        </b:NameList>
      </b:Author>
    </b:Author>
    <b:Title>What is community development</b:Title>
    <b:Year>2017</b:Year>
    <b:YearAccessed>2022</b:YearAccessed>
    <b:MonthAccessed>November</b:MonthAccessed>
    <b:DayAccessed>26</b:DayAccessed>
    <b:URL>https://aifs.gov.au/resources/practice-guides/what-community-development</b:URL>
    <b:RefOrder>2</b:RefOrder>
  </b:Source>
  <b:Source>
    <b:Tag>Gai21</b:Tag>
    <b:SourceType>InternetSite</b:SourceType>
    <b:Guid>{A3DFB776-761B-4C09-AA83-C81FD1D2A14F}</b:Guid>
    <b:Author>
      <b:Author>
        <b:NameList>
          <b:Person>
            <b:Last>Gaigsford-St Lawrence</b:Last>
            <b:First>W</b:First>
          </b:Person>
        </b:NameList>
      </b:Author>
    </b:Author>
    <b:Title>This is Local London</b:Title>
    <b:Year>2021</b:Year>
    <b:YearAccessed>2022</b:YearAccessed>
    <b:MonthAccessed>December</b:MonthAccessed>
    <b:DayAccessed>7th</b:DayAccessed>
    <b:URL>https://www.thisislocallondon.co.uk/youngreporter/19056984.new-study-finds-bromley-one-highest-air-pollution-deaths-london---measures-undertaken---william-gaisford-st-lawrence-newstead-wood/</b:URL>
    <b:RefOrder>11</b:RefOrder>
  </b:Source>
  <b:Source>
    <b:Tag>Bro211</b:Tag>
    <b:SourceType>InternetSite</b:SourceType>
    <b:Guid>{41807007-8EC2-42F3-BF11-F18735A0E3D5}</b:Guid>
    <b:Author>
      <b:Author>
        <b:NameList>
          <b:Person>
            <b:Last>Bromley.gov.uk</b:Last>
          </b:Person>
        </b:NameList>
      </b:Author>
    </b:Author>
    <b:Title>Air quality in Bromley</b:Title>
    <b:Year>2021</b:Year>
    <b:YearAccessed>2022</b:YearAccessed>
    <b:MonthAccessed>December</b:MonthAccessed>
    <b:DayAccessed>11</b:DayAccessed>
    <b:URL>https://www.bromley.gov.uk/pollution-control-air-quality/air-quality-bromley</b:URL>
    <b:RefOrder>13</b:RefOrder>
  </b:Source>
  <b:Source>
    <b:Tag>Sus20</b:Tag>
    <b:SourceType>InternetSite</b:SourceType>
    <b:Guid>{70B98D5D-9E3E-45F1-A3EB-FFEA3994A9C7}</b:Guid>
    <b:Author>
      <b:Author>
        <b:NameList>
          <b:Person>
            <b:Last>Sustrans.org.uk</b:Last>
          </b:Person>
        </b:NameList>
      </b:Author>
    </b:Author>
    <b:Title>10 things you can do to help reduce air pollution today</b:Title>
    <b:Year>2020</b:Year>
    <b:YearAccessed>2022</b:YearAccessed>
    <b:MonthAccessed>December</b:MonthAccessed>
    <b:DayAccessed>10</b:DayAccessed>
    <b:URL>https://www.sustrans.org.uk/our-blog/get-active/2020/in-your-community/10-things-you-can-do-to-help-reduce-air-pollution-today/?gclid=CjwKCAiAheacBhB8EiwAItVO25fVYgxkCoJkVrIulHDm07dLeBnB0ZZHksQRboTZauHxfXfI8ZKkrxoCT90QAvD_BwE</b:URL>
    <b:RefOrder>10</b:RefOrder>
  </b:Source>
  <b:Source>
    <b:Tag>Bro221</b:Tag>
    <b:SourceType>InternetSite</b:SourceType>
    <b:Guid>{229B055A-3B97-4BE7-842D-72E952857115}</b:Guid>
    <b:Author>
      <b:Author>
        <b:NameList>
          <b:Person>
            <b:Last>Bromley Liberal Democrats</b:Last>
            <b:First>Bromley</b:First>
            <b:Middle>Liberal Democrats</b:Middle>
          </b:Person>
        </b:NameList>
      </b:Author>
    </b:Author>
    <b:Title>Is Air Pollution a Problem in Bromley</b:Title>
    <b:Year>2022</b:Year>
    <b:YearAccessed>2022</b:YearAccessed>
    <b:MonthAccessed>December</b:MonthAccessed>
    <b:DayAccessed>6</b:DayAccessed>
    <b:URL>https://www.bromleylibdems.org.uk/air_pollution_in_bromley</b:URL>
    <b:RefOrder>12</b:RefOrder>
  </b:Source>
  <b:Source>
    <b:Tag>Min16</b:Tag>
    <b:SourceType>InternetSite</b:SourceType>
    <b:Guid>{16568196-5537-4F2B-94EB-3A882A3685F3}</b:Guid>
    <b:Author>
      <b:Author>
        <b:NameList>
          <b:Person>
            <b:Last>LiveMint</b:Last>
          </b:Person>
        </b:NameList>
      </b:Author>
    </b:Author>
    <b:Title>Used of technology to speed up community development</b:Title>
    <b:Year>2016</b:Year>
    <b:YearAccessed>2022</b:YearAccessed>
    <b:MonthAccessed>December</b:MonthAccessed>
    <b:DayAccessed>10</b:DayAccessed>
    <b:URL>https://www.livemint.com/Industry/HeayecHJaniyHTnKGEJVVM/Using-technology-to-speed-up-community-development.html</b:URL>
    <b:RefOrder>14</b:RefOrder>
  </b:Source>
  <b:Source>
    <b:Tag>Hat14</b:Tag>
    <b:SourceType>InternetSite</b:SourceType>
    <b:Guid>{C14E952D-3122-4963-A198-587785DD4118}</b:Guid>
    <b:Author>
      <b:Author>
        <b:NameList>
          <b:Person>
            <b:Last>Hatcher</b:Last>
            <b:First>W.</b:First>
          </b:Person>
        </b:NameList>
      </b:Author>
    </b:Author>
    <b:Title>Using Technology to Develop Communities</b:Title>
    <b:Year>2014</b:Year>
    <b:YearAccessed>2022</b:YearAccessed>
    <b:MonthAccessed>December</b:MonthAccessed>
    <b:DayAccessed>9</b:DayAccessed>
    <b:URL>https://patimes.org/technology-develop-communities/</b:URL>
    <b:RefOrder>15</b:RefOrder>
  </b:Source>
  <b:Source>
    <b:Tag>All19</b:Tag>
    <b:SourceType>InternetSite</b:SourceType>
    <b:Guid>{02348C61-C0E7-4854-B04B-400886E0ABFB}</b:Guid>
    <b:Author>
      <b:Author>
        <b:NameList>
          <b:Person>
            <b:Last>Allen</b:Last>
            <b:First>M.</b:First>
          </b:Person>
        </b:NameList>
      </b:Author>
    </b:Author>
    <b:Title>Technological Influence on Society</b:Title>
    <b:Year>2019</b:Year>
    <b:YearAccessed>2022</b:YearAccessed>
    <b:MonthAccessed>December</b:MonthAccessed>
    <b:DayAccessed>10</b:DayAccessed>
    <b:URL>https://www.bctv.org/2019/11/07/technological-influence-on-society/</b:URL>
    <b:RefOrder>16</b:RefOrder>
  </b:Source>
  <b:Source>
    <b:Tag>Thi21</b:Tag>
    <b:SourceType>InternetSite</b:SourceType>
    <b:Guid>{83BE6E7B-C5DA-4EA6-9090-CB3B28225DBB}</b:Guid>
    <b:Author>
      <b:Author>
        <b:NameList>
          <b:Person>
            <b:Last>Thisislocallondon.co.uk</b:Last>
          </b:Person>
        </b:NameList>
      </b:Author>
    </b:Author>
    <b:Title>New study finds Bromley has one of the higher air pollution death in London</b:Title>
    <b:Year>2021</b:Year>
    <b:YearAccessed>2022</b:YearAccessed>
    <b:MonthAccessed>December</b:MonthAccessed>
    <b:DayAccessed>9</b:DayAccessed>
    <b:URL>https://www.thisislocallondon.co.uk/youngreporter/19056984.new-study-finds-bromley-one-highest-air-pollution-deaths-london---measures-undertaken---william-gaisford-st-lawrence-newstead-wood/</b:URL>
    <b:RefOrder>20</b:RefOrder>
  </b:Source>
  <b:Source>
    <b:Tag>PHE19</b:Tag>
    <b:SourceType>InternetSite</b:SourceType>
    <b:Guid>{C7572EC7-9B77-4956-B045-144AD138986F}</b:Guid>
    <b:Author>
      <b:Author>
        <b:NameList>
          <b:Person>
            <b:Last>PHE</b:Last>
          </b:Person>
        </b:NameList>
      </b:Author>
    </b:Author>
    <b:Title>Health matters: preventing cardiovascular disease</b:Title>
    <b:Year>2019</b:Year>
    <b:YearAccessed>2022</b:YearAccessed>
    <b:MonthAccessed>December</b:MonthAccessed>
    <b:DayAccessed>9</b:DayAccessed>
    <b:URL>https://www.gov.uk/government/publications/health-matters-preventing-cardiovascular-disease/health-matters-preventing-cardiovascular-disease</b:URL>
    <b:RefOrder>21</b:RefOrder>
  </b:Source>
  <b:Source>
    <b:Tag>Tya21</b:Tag>
    <b:SourceType>InternetSite</b:SourceType>
    <b:Guid>{14263F8E-0B8D-449E-AA2E-6734247CD2FA}</b:Guid>
    <b:Author>
      <b:Author>
        <b:NameList>
          <b:Person>
            <b:Last>Tyagi</b:Last>
            <b:First>A.</b:First>
          </b:Person>
        </b:NameList>
      </b:Author>
    </b:Author>
    <b:Title>What are the obstacles to community development</b:Title>
    <b:Year>2021</b:Year>
    <b:YearAccessed>2022</b:YearAccessed>
    <b:MonthAccessed>December</b:MonthAccessed>
    <b:DayAccessed>11</b:DayAccessed>
    <b:URL>https://www.quora.com/What-are-the-obstacles-of-community-development</b:URL>
    <b:RefOrder>18</b:RefOrder>
  </b:Source>
  <b:Source>
    <b:Tag>Coo22</b:Tag>
    <b:SourceType>InternetSite</b:SourceType>
    <b:Guid>{FACE88C0-AE75-481F-AA55-037A8F776037}</b:Guid>
    <b:Title>5 barriers to community engagement: and how to overcome them!</b:Title>
    <b:Year>2022</b:Year>
    <b:YearAccessed>2022</b:YearAccessed>
    <b:MonthAccessed>December</b:MonthAccessed>
    <b:DayAccessed>14</b:DayAccessed>
    <b:URL>https://www.commonplace.is/blog/barriers-to-community-engagement</b:URL>
    <b:Author>
      <b:Author>
        <b:NameList>
          <b:Person>
            <b:Last>Cooper</b:Last>
            <b:First>C</b:First>
          </b:Person>
        </b:NameList>
      </b:Author>
    </b:Author>
    <b:RefOrder>19</b:RefOrder>
  </b:Source>
  <b:Source>
    <b:Tag>Stu18</b:Tag>
    <b:SourceType>InternetSite</b:SourceType>
    <b:Guid>{CC187A91-CF4E-4AE9-9301-F154B07894C6}</b:Guid>
    <b:Author>
      <b:Author>
        <b:NameList>
          <b:Person>
            <b:Last>Studymode.com</b:Last>
          </b:Person>
        </b:NameList>
      </b:Author>
    </b:Author>
    <b:Title>Application of Maslow's Theory of Needs to Mobilize a Community</b:Title>
    <b:Year>2018</b:Year>
    <b:YearAccessed>2022</b:YearAccessed>
    <b:MonthAccessed>December</b:MonthAccessed>
    <b:DayAccessed>11</b:DayAccessed>
    <b:URL>https://www.studymode.com/essays/Application-Of-Maslow%27s-Theory-Of-Needs-1701070.html</b:URL>
    <b:RefOrder>17</b:RefOrder>
  </b:Source>
  <b:Source>
    <b:Tag>Lon22</b:Tag>
    <b:SourceType>InternetSite</b:SourceType>
    <b:Guid>{3305B6AB-F838-4A90-AE81-7795AC9FBCCE}</b:Guid>
    <b:Title>London Borough of Bromley (Local heart and circulatory disease statistics from the british heart foundation)</b:Title>
    <b:Year>2022</b:Year>
    <b:YearAccessed>2022</b:YearAccessed>
    <b:MonthAccessed>December</b:MonthAccessed>
    <b:DayAccessed>11</b:DayAccessed>
    <b:URL>https://www.bhf.org.uk/-/media/files/health-intelligence/3/bromley-bhf-statistics.pdf</b:URL>
    <b:Author>
      <b:Author>
        <b:NameList>
          <b:Person>
            <b:Last>BHF.org.uk</b:Last>
          </b:Person>
        </b:NameList>
      </b:Author>
    </b:Author>
    <b:RefOrder>8</b:RefOrder>
  </b:Source>
  <b:Source>
    <b:Tag>NHS16</b:Tag>
    <b:SourceType>InternetSite</b:SourceType>
    <b:Guid>{4A44C9E2-2A12-4835-A4AA-79CC717EFC1C}</b:Guid>
    <b:Author>
      <b:Author>
        <b:NameList>
          <b:Person>
            <b:Last>NHS</b:Last>
          </b:Person>
        </b:NameList>
      </b:Author>
    </b:Author>
    <b:Title>Coronary Heart Disease</b:Title>
    <b:Year>2016</b:Year>
    <b:YearAccessed>2022</b:YearAccessed>
    <b:MonthAccessed>December</b:MonthAccessed>
    <b:DayAccessed>11</b:DayAccessed>
    <b:URL>https://assets.publishing.service.gov.uk/government/uploads/system/uploads/attachment_data/file/198931/National_Service_Framework_for_Coronary_Heart_Disease.pdf</b:URL>
    <b:RefOrder>22</b:RefOrder>
  </b:Source>
</b:Sources>
</file>

<file path=customXml/itemProps1.xml><?xml version="1.0" encoding="utf-8"?>
<ds:datastoreItem xmlns:ds="http://schemas.openxmlformats.org/officeDocument/2006/customXml" ds:itemID="{BAB9123F-6789-45B9-8020-1DE8C319D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3514</Words>
  <Characters>20035</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larger lon</dc:creator>
  <cp:keywords/>
  <dc:description/>
  <cp:lastModifiedBy>larger lon</cp:lastModifiedBy>
  <cp:revision>4</cp:revision>
  <dcterms:created xsi:type="dcterms:W3CDTF">2022-12-16T20:10:00Z</dcterms:created>
  <dcterms:modified xsi:type="dcterms:W3CDTF">2022-12-16T20:32:00Z</dcterms:modified>
</cp:coreProperties>
</file>