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3A18" w:rsidRDefault="00323A18" w:rsidP="00204A39">
      <w:pPr>
        <w:spacing w:line="480" w:lineRule="auto"/>
        <w:jc w:val="center"/>
        <w:rPr>
          <w:rFonts w:ascii="Times New Roman" w:hAnsi="Times New Roman" w:cs="Times New Roman"/>
          <w:sz w:val="24"/>
        </w:rPr>
      </w:pPr>
    </w:p>
    <w:p w:rsidR="00323A18" w:rsidRDefault="00323A18" w:rsidP="00323A18">
      <w:pPr>
        <w:spacing w:line="480" w:lineRule="auto"/>
        <w:jc w:val="center"/>
        <w:rPr>
          <w:rFonts w:ascii="Times New Roman" w:hAnsi="Times New Roman" w:cs="Times New Roman"/>
          <w:sz w:val="24"/>
          <w:szCs w:val="24"/>
        </w:rPr>
      </w:pPr>
    </w:p>
    <w:p w:rsidR="00323A18" w:rsidRDefault="00323A18" w:rsidP="00323A18">
      <w:pPr>
        <w:spacing w:line="480" w:lineRule="auto"/>
        <w:jc w:val="center"/>
        <w:rPr>
          <w:rFonts w:ascii="Times New Roman" w:hAnsi="Times New Roman" w:cs="Times New Roman"/>
          <w:sz w:val="24"/>
          <w:szCs w:val="24"/>
        </w:rPr>
      </w:pPr>
    </w:p>
    <w:p w:rsidR="00323A18" w:rsidRPr="00323A18" w:rsidRDefault="00323A18" w:rsidP="00323A18">
      <w:pPr>
        <w:spacing w:line="480" w:lineRule="auto"/>
        <w:jc w:val="center"/>
        <w:rPr>
          <w:rFonts w:ascii="Times New Roman" w:hAnsi="Times New Roman" w:cs="Times New Roman"/>
          <w:sz w:val="24"/>
        </w:rPr>
      </w:pPr>
      <w:r w:rsidRPr="00A55AE7">
        <w:rPr>
          <w:rFonts w:ascii="Times New Roman" w:hAnsi="Times New Roman" w:cs="Times New Roman"/>
          <w:sz w:val="24"/>
        </w:rPr>
        <w:t>Gibbs Reflective Cycle: Dyson</w:t>
      </w:r>
    </w:p>
    <w:p w:rsidR="00323A18" w:rsidRDefault="00323A18" w:rsidP="00323A18">
      <w:pPr>
        <w:spacing w:line="480" w:lineRule="auto"/>
        <w:jc w:val="center"/>
        <w:rPr>
          <w:rFonts w:ascii="Times New Roman" w:hAnsi="Times New Roman" w:cs="Times New Roman"/>
          <w:sz w:val="24"/>
          <w:szCs w:val="24"/>
        </w:rPr>
      </w:pPr>
    </w:p>
    <w:p w:rsidR="00323A18" w:rsidRDefault="00323A18" w:rsidP="0037392E">
      <w:pPr>
        <w:spacing w:line="480" w:lineRule="auto"/>
        <w:jc w:val="center"/>
        <w:rPr>
          <w:rFonts w:ascii="Times New Roman" w:hAnsi="Times New Roman" w:cs="Times New Roman"/>
          <w:sz w:val="24"/>
          <w:szCs w:val="24"/>
        </w:rPr>
      </w:pPr>
    </w:p>
    <w:p w:rsidR="00323A18" w:rsidRDefault="0037392E" w:rsidP="0037392E">
      <w:pPr>
        <w:spacing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Iliyana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Kostova</w:t>
      </w:r>
      <w:proofErr w:type="spellEnd"/>
    </w:p>
    <w:p w:rsidR="00323A18" w:rsidRDefault="0037392E" w:rsidP="0037392E">
      <w:pPr>
        <w:spacing w:line="480" w:lineRule="auto"/>
        <w:jc w:val="center"/>
        <w:rPr>
          <w:rFonts w:ascii="Times New Roman" w:hAnsi="Times New Roman" w:cs="Times New Roman"/>
          <w:sz w:val="24"/>
          <w:szCs w:val="24"/>
        </w:rPr>
      </w:pPr>
      <w:r>
        <w:rPr>
          <w:rFonts w:ascii="Times New Roman" w:hAnsi="Times New Roman" w:cs="Times New Roman"/>
          <w:sz w:val="24"/>
          <w:szCs w:val="24"/>
        </w:rPr>
        <w:t>1814108</w:t>
      </w:r>
    </w:p>
    <w:p w:rsidR="00323A18" w:rsidRDefault="00323A18" w:rsidP="0037392E">
      <w:pPr>
        <w:spacing w:line="480" w:lineRule="auto"/>
        <w:jc w:val="center"/>
        <w:rPr>
          <w:rFonts w:ascii="Times New Roman" w:hAnsi="Times New Roman" w:cs="Times New Roman"/>
          <w:sz w:val="24"/>
          <w:szCs w:val="24"/>
        </w:rPr>
      </w:pPr>
    </w:p>
    <w:p w:rsidR="00323A18" w:rsidRDefault="00323A18" w:rsidP="0037392E">
      <w:pPr>
        <w:spacing w:line="480" w:lineRule="auto"/>
        <w:jc w:val="center"/>
        <w:rPr>
          <w:rFonts w:ascii="Times New Roman" w:hAnsi="Times New Roman" w:cs="Times New Roman"/>
          <w:sz w:val="24"/>
          <w:szCs w:val="24"/>
        </w:rPr>
      </w:pPr>
    </w:p>
    <w:p w:rsidR="00323A18" w:rsidRDefault="0037392E" w:rsidP="0037392E">
      <w:pPr>
        <w:spacing w:line="480" w:lineRule="auto"/>
        <w:jc w:val="center"/>
        <w:rPr>
          <w:rFonts w:ascii="Times New Roman" w:hAnsi="Times New Roman"/>
          <w:sz w:val="24"/>
          <w:szCs w:val="24"/>
        </w:rPr>
      </w:pPr>
      <w:r>
        <w:rPr>
          <w:rFonts w:ascii="Times New Roman" w:hAnsi="Times New Roman"/>
          <w:sz w:val="24"/>
          <w:szCs w:val="24"/>
        </w:rPr>
        <w:t>Community Engagements</w:t>
      </w:r>
    </w:p>
    <w:p w:rsidR="00323A18" w:rsidRDefault="0037392E" w:rsidP="0037392E">
      <w:pPr>
        <w:spacing w:line="480" w:lineRule="auto"/>
        <w:jc w:val="center"/>
        <w:rPr>
          <w:rFonts w:ascii="Times New Roman" w:hAnsi="Times New Roman"/>
          <w:sz w:val="24"/>
          <w:szCs w:val="24"/>
        </w:rPr>
      </w:pPr>
      <w:r>
        <w:rPr>
          <w:rFonts w:ascii="Times New Roman" w:hAnsi="Times New Roman"/>
          <w:sz w:val="24"/>
          <w:szCs w:val="24"/>
        </w:rPr>
        <w:t>Navami Leena</w:t>
      </w:r>
    </w:p>
    <w:p w:rsidR="00323A18" w:rsidRDefault="00323A18" w:rsidP="0037392E">
      <w:pPr>
        <w:spacing w:line="480" w:lineRule="auto"/>
        <w:jc w:val="center"/>
        <w:rPr>
          <w:rFonts w:ascii="Times New Roman" w:hAnsi="Times New Roman"/>
          <w:sz w:val="24"/>
          <w:szCs w:val="24"/>
        </w:rPr>
      </w:pPr>
      <w:r w:rsidRPr="00DA1D2A">
        <w:rPr>
          <w:rFonts w:ascii="Times New Roman" w:hAnsi="Times New Roman"/>
          <w:sz w:val="24"/>
          <w:szCs w:val="24"/>
        </w:rPr>
        <w:t>University</w:t>
      </w:r>
    </w:p>
    <w:p w:rsidR="00323A18" w:rsidRDefault="00323A18" w:rsidP="0037392E">
      <w:pPr>
        <w:spacing w:line="480" w:lineRule="auto"/>
        <w:rPr>
          <w:rFonts w:ascii="Times New Roman" w:hAnsi="Times New Roman"/>
          <w:sz w:val="24"/>
          <w:szCs w:val="24"/>
        </w:rPr>
      </w:pPr>
    </w:p>
    <w:p w:rsidR="00323A18" w:rsidRPr="00DA1D2A" w:rsidRDefault="00323A18" w:rsidP="0037392E">
      <w:pPr>
        <w:spacing w:line="480" w:lineRule="auto"/>
        <w:rPr>
          <w:rFonts w:ascii="Times New Roman" w:hAnsi="Times New Roman"/>
          <w:sz w:val="24"/>
          <w:szCs w:val="24"/>
        </w:rPr>
      </w:pPr>
    </w:p>
    <w:p w:rsidR="00323A18" w:rsidRDefault="00323A18" w:rsidP="00204A39">
      <w:pPr>
        <w:spacing w:line="480" w:lineRule="auto"/>
        <w:jc w:val="center"/>
        <w:rPr>
          <w:rFonts w:ascii="Times New Roman" w:hAnsi="Times New Roman" w:cs="Times New Roman"/>
          <w:sz w:val="24"/>
        </w:rPr>
      </w:pPr>
    </w:p>
    <w:p w:rsidR="00323A18" w:rsidRDefault="00323A18" w:rsidP="00323A18">
      <w:pPr>
        <w:spacing w:line="480" w:lineRule="auto"/>
        <w:rPr>
          <w:rFonts w:ascii="Times New Roman" w:hAnsi="Times New Roman" w:cs="Times New Roman"/>
          <w:sz w:val="24"/>
        </w:rPr>
      </w:pPr>
    </w:p>
    <w:p w:rsidR="00323A18" w:rsidRDefault="00323A18" w:rsidP="00323A18">
      <w:pPr>
        <w:spacing w:line="480" w:lineRule="auto"/>
        <w:rPr>
          <w:rFonts w:ascii="Times New Roman" w:hAnsi="Times New Roman" w:cs="Times New Roman"/>
          <w:sz w:val="24"/>
        </w:rPr>
      </w:pPr>
    </w:p>
    <w:p w:rsidR="005B0858" w:rsidRPr="00A55AE7" w:rsidRDefault="00BD1B41" w:rsidP="00204A39">
      <w:pPr>
        <w:spacing w:line="480" w:lineRule="auto"/>
        <w:jc w:val="center"/>
        <w:rPr>
          <w:rFonts w:ascii="Times New Roman" w:hAnsi="Times New Roman" w:cs="Times New Roman"/>
          <w:sz w:val="24"/>
        </w:rPr>
      </w:pPr>
      <w:r w:rsidRPr="00A55AE7">
        <w:rPr>
          <w:rFonts w:ascii="Times New Roman" w:hAnsi="Times New Roman" w:cs="Times New Roman"/>
          <w:sz w:val="24"/>
        </w:rPr>
        <w:lastRenderedPageBreak/>
        <w:t xml:space="preserve">Gibbs </w:t>
      </w:r>
      <w:r w:rsidR="00204A39" w:rsidRPr="00A55AE7">
        <w:rPr>
          <w:rFonts w:ascii="Times New Roman" w:hAnsi="Times New Roman" w:cs="Times New Roman"/>
          <w:sz w:val="24"/>
        </w:rPr>
        <w:t xml:space="preserve">Reflective Cycle: </w:t>
      </w:r>
      <w:r w:rsidR="002710BA" w:rsidRPr="00A55AE7">
        <w:rPr>
          <w:rFonts w:ascii="Times New Roman" w:hAnsi="Times New Roman" w:cs="Times New Roman"/>
          <w:sz w:val="24"/>
        </w:rPr>
        <w:t>Dyson</w:t>
      </w:r>
    </w:p>
    <w:p w:rsidR="004E4182" w:rsidRPr="00A55AE7" w:rsidRDefault="004E4182" w:rsidP="00A55AE7">
      <w:pPr>
        <w:spacing w:line="480" w:lineRule="auto"/>
        <w:rPr>
          <w:rFonts w:ascii="Times New Roman" w:hAnsi="Times New Roman" w:cs="Times New Roman"/>
          <w:sz w:val="24"/>
        </w:rPr>
      </w:pPr>
      <w:r w:rsidRPr="00A55AE7">
        <w:rPr>
          <w:rFonts w:ascii="Times New Roman" w:hAnsi="Times New Roman" w:cs="Times New Roman"/>
          <w:sz w:val="24"/>
        </w:rPr>
        <w:t>Stage 1: Description of the event</w:t>
      </w:r>
      <w:r w:rsidR="00685512" w:rsidRPr="00A55AE7">
        <w:rPr>
          <w:rFonts w:ascii="Times New Roman" w:hAnsi="Times New Roman" w:cs="Times New Roman"/>
          <w:sz w:val="24"/>
        </w:rPr>
        <w:t xml:space="preserve"> </w:t>
      </w:r>
    </w:p>
    <w:p w:rsidR="002C0399" w:rsidRPr="00A55AE7" w:rsidRDefault="00C603E0" w:rsidP="00A55AE7">
      <w:pPr>
        <w:spacing w:line="480" w:lineRule="auto"/>
        <w:ind w:firstLine="720"/>
        <w:rPr>
          <w:rFonts w:ascii="Times New Roman" w:hAnsi="Times New Roman" w:cs="Times New Roman"/>
          <w:sz w:val="24"/>
        </w:rPr>
      </w:pPr>
      <w:r w:rsidRPr="00A55AE7">
        <w:rPr>
          <w:rFonts w:ascii="Times New Roman" w:hAnsi="Times New Roman" w:cs="Times New Roman"/>
          <w:sz w:val="24"/>
        </w:rPr>
        <w:t xml:space="preserve">The </w:t>
      </w:r>
      <w:r w:rsidR="00E272A2" w:rsidRPr="00A55AE7">
        <w:rPr>
          <w:rFonts w:ascii="Times New Roman" w:hAnsi="Times New Roman" w:cs="Times New Roman"/>
          <w:sz w:val="24"/>
        </w:rPr>
        <w:t>experience</w:t>
      </w:r>
      <w:r w:rsidRPr="00A55AE7">
        <w:rPr>
          <w:rFonts w:ascii="Times New Roman" w:hAnsi="Times New Roman" w:cs="Times New Roman"/>
          <w:sz w:val="24"/>
        </w:rPr>
        <w:t xml:space="preserve"> takes place at Dyson Limited where I have been serving as a </w:t>
      </w:r>
      <w:r w:rsidR="00875E14" w:rsidRPr="00A55AE7">
        <w:rPr>
          <w:rFonts w:ascii="Times New Roman" w:hAnsi="Times New Roman" w:cs="Times New Roman"/>
          <w:sz w:val="24"/>
        </w:rPr>
        <w:t xml:space="preserve">manufacturing </w:t>
      </w:r>
      <w:r w:rsidRPr="00A55AE7">
        <w:rPr>
          <w:rFonts w:ascii="Times New Roman" w:hAnsi="Times New Roman" w:cs="Times New Roman"/>
          <w:sz w:val="24"/>
        </w:rPr>
        <w:t xml:space="preserve">supervisor for two years. </w:t>
      </w:r>
      <w:r w:rsidR="00875E14" w:rsidRPr="00A55AE7">
        <w:rPr>
          <w:rFonts w:ascii="Times New Roman" w:hAnsi="Times New Roman" w:cs="Times New Roman"/>
          <w:sz w:val="24"/>
        </w:rPr>
        <w:t xml:space="preserve">My roles at the manufacturing plant include </w:t>
      </w:r>
      <w:r w:rsidR="006066CC" w:rsidRPr="00A55AE7">
        <w:rPr>
          <w:rFonts w:ascii="Times New Roman" w:hAnsi="Times New Roman" w:cs="Times New Roman"/>
          <w:sz w:val="24"/>
        </w:rPr>
        <w:t xml:space="preserve">reviewing employee performance and </w:t>
      </w:r>
      <w:r w:rsidR="004756EA" w:rsidRPr="00A55AE7">
        <w:rPr>
          <w:rFonts w:ascii="Times New Roman" w:hAnsi="Times New Roman" w:cs="Times New Roman"/>
          <w:sz w:val="24"/>
        </w:rPr>
        <w:t xml:space="preserve">determining </w:t>
      </w:r>
      <w:r w:rsidR="00B96B47" w:rsidRPr="00A55AE7">
        <w:rPr>
          <w:rFonts w:ascii="Times New Roman" w:hAnsi="Times New Roman" w:cs="Times New Roman"/>
          <w:sz w:val="24"/>
        </w:rPr>
        <w:t xml:space="preserve">areas that require improvement on matters relating to production rate. </w:t>
      </w:r>
      <w:r w:rsidR="00086FD0" w:rsidRPr="00A55AE7">
        <w:rPr>
          <w:rFonts w:ascii="Times New Roman" w:hAnsi="Times New Roman" w:cs="Times New Roman"/>
          <w:sz w:val="24"/>
        </w:rPr>
        <w:t xml:space="preserve">The work is intensive and requires round the clock reviews regardless of most of the tasks appearing to be repetitive in nature. </w:t>
      </w:r>
      <w:r w:rsidR="00CD5A78" w:rsidRPr="00A55AE7">
        <w:rPr>
          <w:rFonts w:ascii="Times New Roman" w:hAnsi="Times New Roman" w:cs="Times New Roman"/>
          <w:sz w:val="24"/>
        </w:rPr>
        <w:t>The conflict arose fro</w:t>
      </w:r>
      <w:r w:rsidR="009C4512">
        <w:rPr>
          <w:rFonts w:ascii="Times New Roman" w:hAnsi="Times New Roman" w:cs="Times New Roman"/>
          <w:sz w:val="24"/>
        </w:rPr>
        <w:t>m a junior employee who believe</w:t>
      </w:r>
      <w:r w:rsidR="00004434">
        <w:rPr>
          <w:rFonts w:ascii="Times New Roman" w:hAnsi="Times New Roman" w:cs="Times New Roman"/>
          <w:sz w:val="24"/>
        </w:rPr>
        <w:t>s</w:t>
      </w:r>
      <w:r w:rsidR="00CD5A78" w:rsidRPr="00A55AE7">
        <w:rPr>
          <w:rFonts w:ascii="Times New Roman" w:hAnsi="Times New Roman" w:cs="Times New Roman"/>
          <w:sz w:val="24"/>
        </w:rPr>
        <w:t xml:space="preserve"> that their station has to execute too many tasks in the production line. This meant that they were always rushing to finish one task before jumping to the next in an attempt to avoid stopping the production line.</w:t>
      </w:r>
      <w:r w:rsidR="002B30C8" w:rsidRPr="00A55AE7">
        <w:rPr>
          <w:rFonts w:ascii="Times New Roman" w:hAnsi="Times New Roman" w:cs="Times New Roman"/>
          <w:sz w:val="24"/>
        </w:rPr>
        <w:t xml:space="preserve"> They felt overworked as they had very little time in between </w:t>
      </w:r>
      <w:r w:rsidR="002D1D6E" w:rsidRPr="00A55AE7">
        <w:rPr>
          <w:rFonts w:ascii="Times New Roman" w:hAnsi="Times New Roman" w:cs="Times New Roman"/>
          <w:sz w:val="24"/>
        </w:rPr>
        <w:t>the tasks when the same was compared to other stations in the production line.</w:t>
      </w:r>
    </w:p>
    <w:p w:rsidR="00CA4E18" w:rsidRPr="00A55AE7" w:rsidRDefault="0042738B" w:rsidP="00A55AE7">
      <w:pPr>
        <w:spacing w:line="480" w:lineRule="auto"/>
        <w:ind w:firstLine="720"/>
        <w:rPr>
          <w:rFonts w:ascii="Times New Roman" w:hAnsi="Times New Roman" w:cs="Times New Roman"/>
          <w:sz w:val="24"/>
        </w:rPr>
      </w:pPr>
      <w:r w:rsidRPr="00A55AE7">
        <w:rPr>
          <w:rFonts w:ascii="Times New Roman" w:hAnsi="Times New Roman" w:cs="Times New Roman"/>
          <w:sz w:val="24"/>
        </w:rPr>
        <w:t xml:space="preserve">Other people within the same station as the junior employee reiterated on the same issue after they heard it had been brought to light. </w:t>
      </w:r>
      <w:r w:rsidR="008C7C70" w:rsidRPr="00A55AE7">
        <w:rPr>
          <w:rFonts w:ascii="Times New Roman" w:hAnsi="Times New Roman" w:cs="Times New Roman"/>
          <w:sz w:val="24"/>
        </w:rPr>
        <w:t xml:space="preserve">Among factors that affect the flow of tasks from one station to the next at the Dyson plant include the level of experience that an employee has towards completing a particular task. </w:t>
      </w:r>
      <w:r w:rsidR="00B51B4B" w:rsidRPr="00A55AE7">
        <w:rPr>
          <w:rFonts w:ascii="Times New Roman" w:hAnsi="Times New Roman" w:cs="Times New Roman"/>
          <w:sz w:val="24"/>
        </w:rPr>
        <w:t xml:space="preserve">The repetitive nature of most tasks almost guarantees that employees that have worked longer for the company have better time averages in completing tasks as compared to the less experienced. </w:t>
      </w:r>
      <w:r w:rsidR="00AC3553" w:rsidRPr="00A55AE7">
        <w:rPr>
          <w:rFonts w:ascii="Times New Roman" w:hAnsi="Times New Roman" w:cs="Times New Roman"/>
          <w:sz w:val="24"/>
        </w:rPr>
        <w:t>Delays in the lines tends to add pressure to the team</w:t>
      </w:r>
      <w:r w:rsidR="003F57B5">
        <w:rPr>
          <w:rFonts w:ascii="Times New Roman" w:hAnsi="Times New Roman" w:cs="Times New Roman"/>
          <w:sz w:val="24"/>
        </w:rPr>
        <w:t>.</w:t>
      </w:r>
      <w:r w:rsidR="00AC3553" w:rsidRPr="00A55AE7">
        <w:rPr>
          <w:rFonts w:ascii="Times New Roman" w:hAnsi="Times New Roman" w:cs="Times New Roman"/>
          <w:sz w:val="24"/>
        </w:rPr>
        <w:t xml:space="preserve"> </w:t>
      </w:r>
      <w:r w:rsidR="003F57B5">
        <w:rPr>
          <w:rFonts w:ascii="Times New Roman" w:hAnsi="Times New Roman" w:cs="Times New Roman"/>
          <w:sz w:val="24"/>
        </w:rPr>
        <w:t>As a supervisor, I had to create</w:t>
      </w:r>
      <w:r w:rsidR="00252227" w:rsidRPr="00A55AE7">
        <w:rPr>
          <w:rFonts w:ascii="Times New Roman" w:hAnsi="Times New Roman" w:cs="Times New Roman"/>
          <w:sz w:val="24"/>
        </w:rPr>
        <w:t xml:space="preserve"> a way of determining why the delays were occurring within that station. </w:t>
      </w:r>
      <w:r w:rsidR="003A13DF" w:rsidRPr="00A55AE7">
        <w:rPr>
          <w:rFonts w:ascii="Times New Roman" w:hAnsi="Times New Roman" w:cs="Times New Roman"/>
          <w:sz w:val="24"/>
        </w:rPr>
        <w:t xml:space="preserve">The number of employees </w:t>
      </w:r>
      <w:r w:rsidR="009C4512">
        <w:rPr>
          <w:rFonts w:ascii="Times New Roman" w:hAnsi="Times New Roman" w:cs="Times New Roman"/>
          <w:sz w:val="24"/>
        </w:rPr>
        <w:t>and tools was</w:t>
      </w:r>
      <w:r w:rsidR="003A13DF" w:rsidRPr="00A55AE7">
        <w:rPr>
          <w:rFonts w:ascii="Times New Roman" w:hAnsi="Times New Roman" w:cs="Times New Roman"/>
          <w:sz w:val="24"/>
        </w:rPr>
        <w:t xml:space="preserve"> increased at the station leading to better averages in </w:t>
      </w:r>
      <w:r w:rsidR="000A47EA">
        <w:rPr>
          <w:rFonts w:ascii="Times New Roman" w:hAnsi="Times New Roman" w:cs="Times New Roman"/>
          <w:sz w:val="24"/>
        </w:rPr>
        <w:t>task execution</w:t>
      </w:r>
      <w:r w:rsidR="003A13DF" w:rsidRPr="00A55AE7">
        <w:rPr>
          <w:rFonts w:ascii="Times New Roman" w:hAnsi="Times New Roman" w:cs="Times New Roman"/>
          <w:sz w:val="24"/>
        </w:rPr>
        <w:t xml:space="preserve">. </w:t>
      </w:r>
      <w:r w:rsidR="00C333C9" w:rsidRPr="00A55AE7">
        <w:rPr>
          <w:rFonts w:ascii="Times New Roman" w:hAnsi="Times New Roman" w:cs="Times New Roman"/>
          <w:sz w:val="24"/>
        </w:rPr>
        <w:t xml:space="preserve"> </w:t>
      </w:r>
      <w:r w:rsidR="002D1D6E" w:rsidRPr="00A55AE7">
        <w:rPr>
          <w:rFonts w:ascii="Times New Roman" w:hAnsi="Times New Roman" w:cs="Times New Roman"/>
          <w:sz w:val="24"/>
        </w:rPr>
        <w:t xml:space="preserve"> </w:t>
      </w:r>
      <w:r w:rsidR="00CD5A78" w:rsidRPr="00A55AE7">
        <w:rPr>
          <w:rFonts w:ascii="Times New Roman" w:hAnsi="Times New Roman" w:cs="Times New Roman"/>
          <w:sz w:val="24"/>
        </w:rPr>
        <w:t xml:space="preserve"> </w:t>
      </w:r>
    </w:p>
    <w:p w:rsidR="00A55AE7" w:rsidRDefault="00A55AE7" w:rsidP="00A55AE7">
      <w:pPr>
        <w:spacing w:line="480" w:lineRule="auto"/>
        <w:rPr>
          <w:rFonts w:ascii="Times New Roman" w:hAnsi="Times New Roman" w:cs="Times New Roman"/>
          <w:sz w:val="24"/>
        </w:rPr>
      </w:pPr>
    </w:p>
    <w:p w:rsidR="004E4182" w:rsidRPr="00A55AE7" w:rsidRDefault="004E4182" w:rsidP="00A55AE7">
      <w:pPr>
        <w:spacing w:line="480" w:lineRule="auto"/>
        <w:rPr>
          <w:rFonts w:ascii="Times New Roman" w:hAnsi="Times New Roman" w:cs="Times New Roman"/>
          <w:sz w:val="24"/>
        </w:rPr>
      </w:pPr>
      <w:r w:rsidRPr="00A55AE7">
        <w:rPr>
          <w:rFonts w:ascii="Times New Roman" w:hAnsi="Times New Roman" w:cs="Times New Roman"/>
          <w:sz w:val="24"/>
        </w:rPr>
        <w:t>Stage 2: Feelings</w:t>
      </w:r>
      <w:r w:rsidR="00CE0BB2" w:rsidRPr="00A55AE7">
        <w:rPr>
          <w:rFonts w:ascii="Times New Roman" w:hAnsi="Times New Roman" w:cs="Times New Roman"/>
          <w:sz w:val="24"/>
        </w:rPr>
        <w:t xml:space="preserve"> </w:t>
      </w:r>
    </w:p>
    <w:p w:rsidR="00ED2804" w:rsidRPr="00A55AE7" w:rsidRDefault="00891C46" w:rsidP="00A55AE7">
      <w:pPr>
        <w:spacing w:line="480" w:lineRule="auto"/>
        <w:ind w:firstLine="720"/>
        <w:rPr>
          <w:rFonts w:ascii="Times New Roman" w:hAnsi="Times New Roman" w:cs="Times New Roman"/>
          <w:sz w:val="24"/>
        </w:rPr>
      </w:pPr>
      <w:r w:rsidRPr="00A55AE7">
        <w:rPr>
          <w:rFonts w:ascii="Times New Roman" w:hAnsi="Times New Roman" w:cs="Times New Roman"/>
          <w:sz w:val="24"/>
        </w:rPr>
        <w:lastRenderedPageBreak/>
        <w:t xml:space="preserve">I had a general feeling of dissatisfaction with how the matter was brought forward by the junior employee. </w:t>
      </w:r>
      <w:r w:rsidR="00E509D9" w:rsidRPr="00A55AE7">
        <w:rPr>
          <w:rFonts w:ascii="Times New Roman" w:hAnsi="Times New Roman" w:cs="Times New Roman"/>
          <w:sz w:val="24"/>
        </w:rPr>
        <w:t xml:space="preserve">While no specific protocol had been developed by then </w:t>
      </w:r>
      <w:r w:rsidR="00CC18E8" w:rsidRPr="00A55AE7">
        <w:rPr>
          <w:rFonts w:ascii="Times New Roman" w:hAnsi="Times New Roman" w:cs="Times New Roman"/>
          <w:sz w:val="24"/>
        </w:rPr>
        <w:t>to</w:t>
      </w:r>
      <w:r w:rsidR="00E509D9" w:rsidRPr="00A55AE7">
        <w:rPr>
          <w:rFonts w:ascii="Times New Roman" w:hAnsi="Times New Roman" w:cs="Times New Roman"/>
          <w:sz w:val="24"/>
        </w:rPr>
        <w:t xml:space="preserve"> determine </w:t>
      </w:r>
      <w:r w:rsidR="00CC18E8" w:rsidRPr="00A55AE7">
        <w:rPr>
          <w:rFonts w:ascii="Times New Roman" w:hAnsi="Times New Roman" w:cs="Times New Roman"/>
          <w:sz w:val="24"/>
        </w:rPr>
        <w:t xml:space="preserve">how matters regarding the production line should be reported, </w:t>
      </w:r>
      <w:r w:rsidR="008E2EEE" w:rsidRPr="00A55AE7">
        <w:rPr>
          <w:rFonts w:ascii="Times New Roman" w:hAnsi="Times New Roman" w:cs="Times New Roman"/>
          <w:sz w:val="24"/>
        </w:rPr>
        <w:t xml:space="preserve">I felt that the approach employed fell short. </w:t>
      </w:r>
      <w:r w:rsidR="00641DDC" w:rsidRPr="00A55AE7">
        <w:rPr>
          <w:rFonts w:ascii="Times New Roman" w:hAnsi="Times New Roman" w:cs="Times New Roman"/>
          <w:sz w:val="24"/>
        </w:rPr>
        <w:t>Understanding</w:t>
      </w:r>
      <w:r w:rsidR="00087EFB" w:rsidRPr="00A55AE7">
        <w:rPr>
          <w:rFonts w:ascii="Times New Roman" w:hAnsi="Times New Roman" w:cs="Times New Roman"/>
          <w:sz w:val="24"/>
        </w:rPr>
        <w:t xml:space="preserve"> the specifics of a production line requires one to have great experience with a similar project which helps to </w:t>
      </w:r>
      <w:r w:rsidR="00641DDC" w:rsidRPr="00A55AE7">
        <w:rPr>
          <w:rFonts w:ascii="Times New Roman" w:hAnsi="Times New Roman" w:cs="Times New Roman"/>
          <w:sz w:val="24"/>
        </w:rPr>
        <w:t>furnish them better on points to improve</w:t>
      </w:r>
      <w:r w:rsidR="00087EFB" w:rsidRPr="00A55AE7">
        <w:rPr>
          <w:rFonts w:ascii="Times New Roman" w:hAnsi="Times New Roman" w:cs="Times New Roman"/>
          <w:sz w:val="24"/>
        </w:rPr>
        <w:t>.</w:t>
      </w:r>
      <w:r w:rsidR="00516B15" w:rsidRPr="00A55AE7">
        <w:rPr>
          <w:rFonts w:ascii="Times New Roman" w:hAnsi="Times New Roman" w:cs="Times New Roman"/>
          <w:sz w:val="24"/>
        </w:rPr>
        <w:t xml:space="preserve"> This made me to think that while there could be issues with the production line, the lack of adequate experience with the junior employee </w:t>
      </w:r>
      <w:r w:rsidR="0021641A" w:rsidRPr="00A55AE7">
        <w:rPr>
          <w:rFonts w:ascii="Times New Roman" w:hAnsi="Times New Roman" w:cs="Times New Roman"/>
          <w:sz w:val="24"/>
        </w:rPr>
        <w:t>made</w:t>
      </w:r>
      <w:r w:rsidR="00516B15" w:rsidRPr="00A55AE7">
        <w:rPr>
          <w:rFonts w:ascii="Times New Roman" w:hAnsi="Times New Roman" w:cs="Times New Roman"/>
          <w:sz w:val="24"/>
        </w:rPr>
        <w:t xml:space="preserve"> his analysis</w:t>
      </w:r>
      <w:r w:rsidR="0021641A" w:rsidRPr="00A55AE7">
        <w:rPr>
          <w:rFonts w:ascii="Times New Roman" w:hAnsi="Times New Roman" w:cs="Times New Roman"/>
          <w:sz w:val="24"/>
        </w:rPr>
        <w:t xml:space="preserve"> </w:t>
      </w:r>
      <w:r w:rsidR="00D9035E" w:rsidRPr="00A55AE7">
        <w:rPr>
          <w:rFonts w:ascii="Times New Roman" w:hAnsi="Times New Roman" w:cs="Times New Roman"/>
          <w:sz w:val="24"/>
        </w:rPr>
        <w:t xml:space="preserve">appear </w:t>
      </w:r>
      <w:r w:rsidR="0021641A" w:rsidRPr="00A55AE7">
        <w:rPr>
          <w:rFonts w:ascii="Times New Roman" w:hAnsi="Times New Roman" w:cs="Times New Roman"/>
          <w:sz w:val="24"/>
        </w:rPr>
        <w:t>bias</w:t>
      </w:r>
      <w:r w:rsidR="009C4512">
        <w:rPr>
          <w:rFonts w:ascii="Times New Roman" w:hAnsi="Times New Roman" w:cs="Times New Roman"/>
          <w:sz w:val="24"/>
        </w:rPr>
        <w:t>ed</w:t>
      </w:r>
      <w:r w:rsidR="0021641A" w:rsidRPr="00A55AE7">
        <w:rPr>
          <w:rFonts w:ascii="Times New Roman" w:hAnsi="Times New Roman" w:cs="Times New Roman"/>
          <w:sz w:val="24"/>
        </w:rPr>
        <w:t>.</w:t>
      </w:r>
      <w:r w:rsidR="004B1752" w:rsidRPr="00A55AE7">
        <w:rPr>
          <w:rFonts w:ascii="Times New Roman" w:hAnsi="Times New Roman" w:cs="Times New Roman"/>
          <w:sz w:val="24"/>
        </w:rPr>
        <w:t xml:space="preserve"> The intricate nature of operations within the station was being affected</w:t>
      </w:r>
      <w:r w:rsidR="00FA375D" w:rsidRPr="00A55AE7">
        <w:rPr>
          <w:rFonts w:ascii="Times New Roman" w:hAnsi="Times New Roman" w:cs="Times New Roman"/>
          <w:sz w:val="24"/>
        </w:rPr>
        <w:t xml:space="preserve"> negatively from this point leading to more delays. </w:t>
      </w:r>
    </w:p>
    <w:p w:rsidR="003F57B5" w:rsidRDefault="00ED2804" w:rsidP="00A55AE7">
      <w:pPr>
        <w:spacing w:line="480" w:lineRule="auto"/>
        <w:ind w:firstLine="720"/>
        <w:rPr>
          <w:rFonts w:ascii="Times New Roman" w:hAnsi="Times New Roman" w:cs="Times New Roman"/>
          <w:sz w:val="24"/>
        </w:rPr>
      </w:pPr>
      <w:r w:rsidRPr="00A55AE7">
        <w:rPr>
          <w:rFonts w:ascii="Times New Roman" w:hAnsi="Times New Roman" w:cs="Times New Roman"/>
          <w:sz w:val="24"/>
        </w:rPr>
        <w:t xml:space="preserve">Immediately after the junior employee raised the issue on their station being overworked, </w:t>
      </w:r>
      <w:r w:rsidR="00EE7068" w:rsidRPr="00A55AE7">
        <w:rPr>
          <w:rFonts w:ascii="Times New Roman" w:hAnsi="Times New Roman" w:cs="Times New Roman"/>
          <w:sz w:val="24"/>
        </w:rPr>
        <w:t xml:space="preserve">a general lack of commitment started </w:t>
      </w:r>
      <w:r w:rsidR="00040F16" w:rsidRPr="00A55AE7">
        <w:rPr>
          <w:rFonts w:ascii="Times New Roman" w:hAnsi="Times New Roman" w:cs="Times New Roman"/>
          <w:sz w:val="24"/>
        </w:rPr>
        <w:t xml:space="preserve">emerging </w:t>
      </w:r>
      <w:r w:rsidR="009E179A" w:rsidRPr="00A55AE7">
        <w:rPr>
          <w:rFonts w:ascii="Times New Roman" w:hAnsi="Times New Roman" w:cs="Times New Roman"/>
          <w:sz w:val="24"/>
        </w:rPr>
        <w:t xml:space="preserve">where </w:t>
      </w:r>
      <w:r w:rsidR="00957E28" w:rsidRPr="00A55AE7">
        <w:rPr>
          <w:rFonts w:ascii="Times New Roman" w:hAnsi="Times New Roman" w:cs="Times New Roman"/>
          <w:sz w:val="24"/>
        </w:rPr>
        <w:t>th</w:t>
      </w:r>
      <w:r w:rsidR="003F57B5">
        <w:rPr>
          <w:rFonts w:ascii="Times New Roman" w:hAnsi="Times New Roman" w:cs="Times New Roman"/>
          <w:sz w:val="24"/>
        </w:rPr>
        <w:t>e same tasks were taking</w:t>
      </w:r>
      <w:r w:rsidR="00957E28" w:rsidRPr="00A55AE7">
        <w:rPr>
          <w:rFonts w:ascii="Times New Roman" w:hAnsi="Times New Roman" w:cs="Times New Roman"/>
          <w:sz w:val="24"/>
        </w:rPr>
        <w:t xml:space="preserve"> much longer to complete. </w:t>
      </w:r>
      <w:r w:rsidR="003E1076" w:rsidRPr="00A55AE7">
        <w:rPr>
          <w:rFonts w:ascii="Times New Roman" w:hAnsi="Times New Roman" w:cs="Times New Roman"/>
          <w:sz w:val="24"/>
        </w:rPr>
        <w:t xml:space="preserve">The focus had now shifted from trying to fulfill their tasks to constantly evaluating the amount of tasks that was being allocated to the station in relation to other groups. </w:t>
      </w:r>
      <w:r w:rsidR="00D67CC7" w:rsidRPr="00A55AE7">
        <w:rPr>
          <w:rFonts w:ascii="Times New Roman" w:hAnsi="Times New Roman" w:cs="Times New Roman"/>
          <w:sz w:val="24"/>
        </w:rPr>
        <w:t>This made me feel highly disco</w:t>
      </w:r>
      <w:r w:rsidR="00D57946" w:rsidRPr="00A55AE7">
        <w:rPr>
          <w:rFonts w:ascii="Times New Roman" w:hAnsi="Times New Roman" w:cs="Times New Roman"/>
          <w:sz w:val="24"/>
        </w:rPr>
        <w:t xml:space="preserve">ntent with the team since </w:t>
      </w:r>
      <w:r w:rsidR="008D58FD" w:rsidRPr="00A55AE7">
        <w:rPr>
          <w:rFonts w:ascii="Times New Roman" w:hAnsi="Times New Roman" w:cs="Times New Roman"/>
          <w:sz w:val="24"/>
        </w:rPr>
        <w:t>I felt that they had resulted to a go slow tactic to make sure that it became certain to everyone they were being overworked.</w:t>
      </w:r>
      <w:r w:rsidR="00525103" w:rsidRPr="00A55AE7">
        <w:rPr>
          <w:rFonts w:ascii="Times New Roman" w:hAnsi="Times New Roman" w:cs="Times New Roman"/>
          <w:sz w:val="24"/>
        </w:rPr>
        <w:t xml:space="preserve"> Workplace environment which involves the transition</w:t>
      </w:r>
      <w:r w:rsidR="00160697" w:rsidRPr="00A55AE7">
        <w:rPr>
          <w:rFonts w:ascii="Times New Roman" w:hAnsi="Times New Roman" w:cs="Times New Roman"/>
          <w:sz w:val="24"/>
        </w:rPr>
        <w:t xml:space="preserve"> of tasks from one team to the next relies on efficiency of all teams to ensure better performance</w:t>
      </w:r>
      <w:sdt>
        <w:sdtPr>
          <w:rPr>
            <w:rFonts w:ascii="Times New Roman" w:hAnsi="Times New Roman" w:cs="Times New Roman"/>
            <w:sz w:val="24"/>
          </w:rPr>
          <w:id w:val="775524432"/>
          <w:citation/>
        </w:sdtPr>
        <w:sdtEndPr/>
        <w:sdtContent>
          <w:r w:rsidR="009C4512">
            <w:rPr>
              <w:rFonts w:ascii="Times New Roman" w:hAnsi="Times New Roman" w:cs="Times New Roman"/>
              <w:sz w:val="24"/>
            </w:rPr>
            <w:fldChar w:fldCharType="begin"/>
          </w:r>
          <w:r w:rsidR="009C4512">
            <w:rPr>
              <w:rFonts w:ascii="Times New Roman" w:hAnsi="Times New Roman" w:cs="Times New Roman"/>
              <w:sz w:val="24"/>
            </w:rPr>
            <w:instrText xml:space="preserve"> CITATION Mar10 \l 1033 </w:instrText>
          </w:r>
          <w:r w:rsidR="009C4512">
            <w:rPr>
              <w:rFonts w:ascii="Times New Roman" w:hAnsi="Times New Roman" w:cs="Times New Roman"/>
              <w:sz w:val="24"/>
            </w:rPr>
            <w:fldChar w:fldCharType="separate"/>
          </w:r>
          <w:r w:rsidR="009C4512">
            <w:rPr>
              <w:rFonts w:ascii="Times New Roman" w:hAnsi="Times New Roman" w:cs="Times New Roman"/>
              <w:noProof/>
              <w:sz w:val="24"/>
            </w:rPr>
            <w:t xml:space="preserve"> </w:t>
          </w:r>
          <w:r w:rsidR="009C4512" w:rsidRPr="009C4512">
            <w:rPr>
              <w:rFonts w:ascii="Times New Roman" w:hAnsi="Times New Roman" w:cs="Times New Roman"/>
              <w:noProof/>
              <w:sz w:val="24"/>
            </w:rPr>
            <w:t>(Markos &amp; Sridevi, 2010)</w:t>
          </w:r>
          <w:r w:rsidR="009C4512">
            <w:rPr>
              <w:rFonts w:ascii="Times New Roman" w:hAnsi="Times New Roman" w:cs="Times New Roman"/>
              <w:sz w:val="24"/>
            </w:rPr>
            <w:fldChar w:fldCharType="end"/>
          </w:r>
        </w:sdtContent>
      </w:sdt>
      <w:r w:rsidR="00160697" w:rsidRPr="00A55AE7">
        <w:rPr>
          <w:rFonts w:ascii="Times New Roman" w:hAnsi="Times New Roman" w:cs="Times New Roman"/>
          <w:sz w:val="24"/>
        </w:rPr>
        <w:t xml:space="preserve">. </w:t>
      </w:r>
    </w:p>
    <w:p w:rsidR="00B23FB7" w:rsidRPr="00A55AE7" w:rsidRDefault="00A87B01" w:rsidP="00A55AE7">
      <w:pPr>
        <w:spacing w:line="480" w:lineRule="auto"/>
        <w:ind w:firstLine="720"/>
        <w:rPr>
          <w:rFonts w:ascii="Times New Roman" w:hAnsi="Times New Roman" w:cs="Times New Roman"/>
          <w:sz w:val="24"/>
        </w:rPr>
      </w:pPr>
      <w:r w:rsidRPr="00A55AE7">
        <w:rPr>
          <w:rFonts w:ascii="Times New Roman" w:hAnsi="Times New Roman" w:cs="Times New Roman"/>
          <w:sz w:val="24"/>
        </w:rPr>
        <w:t xml:space="preserve">I felt happy for being able to resolve issues with the </w:t>
      </w:r>
      <w:r w:rsidR="00B30104" w:rsidRPr="00A55AE7">
        <w:rPr>
          <w:rFonts w:ascii="Times New Roman" w:hAnsi="Times New Roman" w:cs="Times New Roman"/>
          <w:sz w:val="24"/>
        </w:rPr>
        <w:t xml:space="preserve">station and the resulting delays. </w:t>
      </w:r>
      <w:r w:rsidR="002A54CB" w:rsidRPr="00A55AE7">
        <w:rPr>
          <w:rFonts w:ascii="Times New Roman" w:hAnsi="Times New Roman" w:cs="Times New Roman"/>
          <w:sz w:val="24"/>
        </w:rPr>
        <w:t xml:space="preserve">Looking back, I </w:t>
      </w:r>
      <w:r w:rsidR="0044280B" w:rsidRPr="00A55AE7">
        <w:rPr>
          <w:rFonts w:ascii="Times New Roman" w:hAnsi="Times New Roman" w:cs="Times New Roman"/>
          <w:sz w:val="24"/>
        </w:rPr>
        <w:t xml:space="preserve">can see the possibility of poor outcomes at the workplace in a situation where there is poor communication. </w:t>
      </w:r>
      <w:r w:rsidR="00CB34D9">
        <w:rPr>
          <w:rFonts w:ascii="Times New Roman" w:hAnsi="Times New Roman" w:cs="Times New Roman"/>
          <w:sz w:val="24"/>
        </w:rPr>
        <w:t>S</w:t>
      </w:r>
      <w:r w:rsidR="00785CD0" w:rsidRPr="00A55AE7">
        <w:rPr>
          <w:rFonts w:ascii="Times New Roman" w:hAnsi="Times New Roman" w:cs="Times New Roman"/>
          <w:sz w:val="24"/>
        </w:rPr>
        <w:t xml:space="preserve">ome of the factors that lead to delays in the resolution of problems at the workplace since the management has to determine the motive behind each </w:t>
      </w:r>
      <w:r w:rsidR="00187A7B" w:rsidRPr="00A55AE7">
        <w:rPr>
          <w:rFonts w:ascii="Times New Roman" w:hAnsi="Times New Roman" w:cs="Times New Roman"/>
          <w:sz w:val="24"/>
        </w:rPr>
        <w:t>claim</w:t>
      </w:r>
      <w:sdt>
        <w:sdtPr>
          <w:rPr>
            <w:rFonts w:ascii="Times New Roman" w:hAnsi="Times New Roman" w:cs="Times New Roman"/>
            <w:sz w:val="24"/>
          </w:rPr>
          <w:id w:val="691192104"/>
          <w:citation/>
        </w:sdtPr>
        <w:sdtEndPr/>
        <w:sdtContent>
          <w:r w:rsidR="009C4512">
            <w:rPr>
              <w:rFonts w:ascii="Times New Roman" w:hAnsi="Times New Roman" w:cs="Times New Roman"/>
              <w:sz w:val="24"/>
            </w:rPr>
            <w:fldChar w:fldCharType="begin"/>
          </w:r>
          <w:r w:rsidR="009C4512">
            <w:rPr>
              <w:rFonts w:ascii="Times New Roman" w:hAnsi="Times New Roman" w:cs="Times New Roman"/>
              <w:sz w:val="24"/>
            </w:rPr>
            <w:instrText xml:space="preserve"> CITATION Con15 \l 1033 </w:instrText>
          </w:r>
          <w:r w:rsidR="009C4512">
            <w:rPr>
              <w:rFonts w:ascii="Times New Roman" w:hAnsi="Times New Roman" w:cs="Times New Roman"/>
              <w:sz w:val="24"/>
            </w:rPr>
            <w:fldChar w:fldCharType="separate"/>
          </w:r>
          <w:r w:rsidR="009C4512">
            <w:rPr>
              <w:rFonts w:ascii="Times New Roman" w:hAnsi="Times New Roman" w:cs="Times New Roman"/>
              <w:noProof/>
              <w:sz w:val="24"/>
            </w:rPr>
            <w:t xml:space="preserve"> </w:t>
          </w:r>
          <w:r w:rsidR="009C4512" w:rsidRPr="009C4512">
            <w:rPr>
              <w:rFonts w:ascii="Times New Roman" w:hAnsi="Times New Roman" w:cs="Times New Roman"/>
              <w:noProof/>
              <w:sz w:val="24"/>
            </w:rPr>
            <w:t>(Constantin &amp; Baias, 2015)</w:t>
          </w:r>
          <w:r w:rsidR="009C4512">
            <w:rPr>
              <w:rFonts w:ascii="Times New Roman" w:hAnsi="Times New Roman" w:cs="Times New Roman"/>
              <w:sz w:val="24"/>
            </w:rPr>
            <w:fldChar w:fldCharType="end"/>
          </w:r>
        </w:sdtContent>
      </w:sdt>
      <w:r w:rsidR="00785CD0" w:rsidRPr="00A55AE7">
        <w:rPr>
          <w:rFonts w:ascii="Times New Roman" w:hAnsi="Times New Roman" w:cs="Times New Roman"/>
          <w:sz w:val="24"/>
        </w:rPr>
        <w:t xml:space="preserve">. In this case, </w:t>
      </w:r>
      <w:r w:rsidR="00187A7B" w:rsidRPr="00A55AE7">
        <w:rPr>
          <w:rFonts w:ascii="Times New Roman" w:hAnsi="Times New Roman" w:cs="Times New Roman"/>
          <w:sz w:val="24"/>
        </w:rPr>
        <w:t>the claim was genuine but the way it was presented showed little to no goodwill</w:t>
      </w:r>
      <w:r w:rsidR="00532881" w:rsidRPr="00A55AE7">
        <w:rPr>
          <w:rFonts w:ascii="Times New Roman" w:hAnsi="Times New Roman" w:cs="Times New Roman"/>
          <w:sz w:val="24"/>
        </w:rPr>
        <w:t xml:space="preserve"> on the part of the junior employee</w:t>
      </w:r>
      <w:r w:rsidR="00187A7B" w:rsidRPr="00A55AE7">
        <w:rPr>
          <w:rFonts w:ascii="Times New Roman" w:hAnsi="Times New Roman" w:cs="Times New Roman"/>
          <w:sz w:val="24"/>
        </w:rPr>
        <w:t>.</w:t>
      </w:r>
    </w:p>
    <w:p w:rsidR="00B23FB7" w:rsidRPr="00A55AE7" w:rsidRDefault="00B23FB7" w:rsidP="00A55AE7">
      <w:pPr>
        <w:pStyle w:val="ListParagraph"/>
        <w:numPr>
          <w:ilvl w:val="0"/>
          <w:numId w:val="1"/>
        </w:numPr>
        <w:spacing w:line="480" w:lineRule="auto"/>
        <w:rPr>
          <w:rFonts w:ascii="Times New Roman" w:hAnsi="Times New Roman" w:cs="Times New Roman"/>
          <w:sz w:val="24"/>
        </w:rPr>
      </w:pPr>
      <w:r w:rsidRPr="00A55AE7">
        <w:rPr>
          <w:rFonts w:ascii="Times New Roman" w:hAnsi="Times New Roman" w:cs="Times New Roman"/>
          <w:sz w:val="24"/>
        </w:rPr>
        <w:t>Discontent</w:t>
      </w:r>
    </w:p>
    <w:p w:rsidR="00B23FB7" w:rsidRPr="00A55AE7" w:rsidRDefault="00B23FB7" w:rsidP="00A55AE7">
      <w:pPr>
        <w:pStyle w:val="ListParagraph"/>
        <w:numPr>
          <w:ilvl w:val="0"/>
          <w:numId w:val="1"/>
        </w:numPr>
        <w:spacing w:line="480" w:lineRule="auto"/>
        <w:rPr>
          <w:rFonts w:ascii="Times New Roman" w:hAnsi="Times New Roman" w:cs="Times New Roman"/>
          <w:sz w:val="24"/>
        </w:rPr>
      </w:pPr>
      <w:r w:rsidRPr="00A55AE7">
        <w:rPr>
          <w:rFonts w:ascii="Times New Roman" w:hAnsi="Times New Roman" w:cs="Times New Roman"/>
          <w:sz w:val="24"/>
        </w:rPr>
        <w:lastRenderedPageBreak/>
        <w:t>Happy</w:t>
      </w:r>
    </w:p>
    <w:p w:rsidR="008260A6" w:rsidRPr="00A55AE7" w:rsidRDefault="00B23FB7" w:rsidP="00A55AE7">
      <w:pPr>
        <w:pStyle w:val="ListParagraph"/>
        <w:numPr>
          <w:ilvl w:val="0"/>
          <w:numId w:val="1"/>
        </w:numPr>
        <w:spacing w:line="480" w:lineRule="auto"/>
        <w:rPr>
          <w:rFonts w:ascii="Times New Roman" w:hAnsi="Times New Roman" w:cs="Times New Roman"/>
          <w:sz w:val="24"/>
        </w:rPr>
      </w:pPr>
      <w:r w:rsidRPr="00A55AE7">
        <w:rPr>
          <w:rFonts w:ascii="Times New Roman" w:hAnsi="Times New Roman" w:cs="Times New Roman"/>
          <w:sz w:val="24"/>
        </w:rPr>
        <w:t>Disenfranchised</w:t>
      </w:r>
      <w:r w:rsidR="00187A7B" w:rsidRPr="00A55AE7">
        <w:rPr>
          <w:rFonts w:ascii="Times New Roman" w:hAnsi="Times New Roman" w:cs="Times New Roman"/>
          <w:sz w:val="24"/>
        </w:rPr>
        <w:t xml:space="preserve"> </w:t>
      </w:r>
      <w:r w:rsidR="00785CD0" w:rsidRPr="00A55AE7">
        <w:rPr>
          <w:rFonts w:ascii="Times New Roman" w:hAnsi="Times New Roman" w:cs="Times New Roman"/>
          <w:sz w:val="24"/>
        </w:rPr>
        <w:t xml:space="preserve"> </w:t>
      </w:r>
      <w:r w:rsidR="0032210A" w:rsidRPr="00A55AE7">
        <w:rPr>
          <w:rFonts w:ascii="Times New Roman" w:hAnsi="Times New Roman" w:cs="Times New Roman"/>
          <w:sz w:val="24"/>
        </w:rPr>
        <w:t xml:space="preserve"> </w:t>
      </w:r>
      <w:r w:rsidR="00C45EF5" w:rsidRPr="00A55AE7">
        <w:rPr>
          <w:rFonts w:ascii="Times New Roman" w:hAnsi="Times New Roman" w:cs="Times New Roman"/>
          <w:sz w:val="24"/>
        </w:rPr>
        <w:t xml:space="preserve">  </w:t>
      </w:r>
      <w:r w:rsidR="00525103" w:rsidRPr="00A55AE7">
        <w:rPr>
          <w:rFonts w:ascii="Times New Roman" w:hAnsi="Times New Roman" w:cs="Times New Roman"/>
          <w:sz w:val="24"/>
        </w:rPr>
        <w:t xml:space="preserve"> </w:t>
      </w:r>
      <w:r w:rsidR="008D58FD" w:rsidRPr="00A55AE7">
        <w:rPr>
          <w:rFonts w:ascii="Times New Roman" w:hAnsi="Times New Roman" w:cs="Times New Roman"/>
          <w:sz w:val="24"/>
        </w:rPr>
        <w:t xml:space="preserve"> </w:t>
      </w:r>
      <w:r w:rsidR="00FD3C1B" w:rsidRPr="00A55AE7">
        <w:rPr>
          <w:rFonts w:ascii="Times New Roman" w:hAnsi="Times New Roman" w:cs="Times New Roman"/>
          <w:sz w:val="24"/>
        </w:rPr>
        <w:t xml:space="preserve"> </w:t>
      </w:r>
      <w:r w:rsidR="003E1076" w:rsidRPr="00A55AE7">
        <w:rPr>
          <w:rFonts w:ascii="Times New Roman" w:hAnsi="Times New Roman" w:cs="Times New Roman"/>
          <w:sz w:val="24"/>
        </w:rPr>
        <w:t xml:space="preserve"> </w:t>
      </w:r>
      <w:r w:rsidR="004B1752" w:rsidRPr="00A55AE7">
        <w:rPr>
          <w:rFonts w:ascii="Times New Roman" w:hAnsi="Times New Roman" w:cs="Times New Roman"/>
          <w:sz w:val="24"/>
        </w:rPr>
        <w:t xml:space="preserve"> </w:t>
      </w:r>
      <w:r w:rsidR="0021641A" w:rsidRPr="00A55AE7">
        <w:rPr>
          <w:rFonts w:ascii="Times New Roman" w:hAnsi="Times New Roman" w:cs="Times New Roman"/>
          <w:sz w:val="24"/>
        </w:rPr>
        <w:t xml:space="preserve">  </w:t>
      </w:r>
      <w:r w:rsidR="00516B15" w:rsidRPr="00A55AE7">
        <w:rPr>
          <w:rFonts w:ascii="Times New Roman" w:hAnsi="Times New Roman" w:cs="Times New Roman"/>
          <w:sz w:val="24"/>
        </w:rPr>
        <w:t xml:space="preserve"> </w:t>
      </w:r>
      <w:r w:rsidR="00087EFB" w:rsidRPr="00A55AE7">
        <w:rPr>
          <w:rFonts w:ascii="Times New Roman" w:hAnsi="Times New Roman" w:cs="Times New Roman"/>
          <w:sz w:val="24"/>
        </w:rPr>
        <w:t xml:space="preserve"> </w:t>
      </w:r>
      <w:r w:rsidR="00CC18E8" w:rsidRPr="00A55AE7">
        <w:rPr>
          <w:rFonts w:ascii="Times New Roman" w:hAnsi="Times New Roman" w:cs="Times New Roman"/>
          <w:sz w:val="24"/>
        </w:rPr>
        <w:t xml:space="preserve"> </w:t>
      </w:r>
    </w:p>
    <w:p w:rsidR="004E4182" w:rsidRPr="00A55AE7" w:rsidRDefault="004E4182" w:rsidP="00A55AE7">
      <w:pPr>
        <w:spacing w:line="480" w:lineRule="auto"/>
        <w:rPr>
          <w:rFonts w:ascii="Times New Roman" w:hAnsi="Times New Roman" w:cs="Times New Roman"/>
          <w:sz w:val="24"/>
        </w:rPr>
      </w:pPr>
      <w:r w:rsidRPr="00A55AE7">
        <w:rPr>
          <w:rFonts w:ascii="Times New Roman" w:hAnsi="Times New Roman" w:cs="Times New Roman"/>
          <w:sz w:val="24"/>
        </w:rPr>
        <w:t>Stage 3: Evaluation</w:t>
      </w:r>
      <w:r w:rsidR="00A60108" w:rsidRPr="00A55AE7">
        <w:rPr>
          <w:rFonts w:ascii="Times New Roman" w:hAnsi="Times New Roman" w:cs="Times New Roman"/>
          <w:sz w:val="24"/>
        </w:rPr>
        <w:t xml:space="preserve"> </w:t>
      </w:r>
    </w:p>
    <w:p w:rsidR="00B23FB7" w:rsidRPr="00A55AE7" w:rsidRDefault="00D5196C" w:rsidP="00A55AE7">
      <w:pPr>
        <w:spacing w:line="480" w:lineRule="auto"/>
        <w:ind w:firstLine="720"/>
        <w:rPr>
          <w:rFonts w:ascii="Times New Roman" w:hAnsi="Times New Roman" w:cs="Times New Roman"/>
          <w:sz w:val="24"/>
        </w:rPr>
      </w:pPr>
      <w:r w:rsidRPr="00A55AE7">
        <w:rPr>
          <w:rFonts w:ascii="Times New Roman" w:hAnsi="Times New Roman" w:cs="Times New Roman"/>
          <w:sz w:val="24"/>
        </w:rPr>
        <w:t xml:space="preserve">The experience was good in that it resulted in an actual boost in overall performance along the production line. </w:t>
      </w:r>
      <w:r w:rsidR="000A0EC8" w:rsidRPr="00A55AE7">
        <w:rPr>
          <w:rFonts w:ascii="Times New Roman" w:hAnsi="Times New Roman" w:cs="Times New Roman"/>
          <w:sz w:val="24"/>
        </w:rPr>
        <w:t xml:space="preserve">It is critical to maintain good relationship among employees by ensuring </w:t>
      </w:r>
      <w:r w:rsidR="00FE3F13" w:rsidRPr="00A55AE7">
        <w:rPr>
          <w:rFonts w:ascii="Times New Roman" w:hAnsi="Times New Roman" w:cs="Times New Roman"/>
          <w:sz w:val="24"/>
        </w:rPr>
        <w:t>that there is equitable distribution of tasks for employees within the same level. Most of the work undertaken at the Dyson production line is highly repetitive given the high volume of products that have to be made.</w:t>
      </w:r>
      <w:r w:rsidR="00063BED" w:rsidRPr="00A55AE7">
        <w:rPr>
          <w:rFonts w:ascii="Times New Roman" w:hAnsi="Times New Roman" w:cs="Times New Roman"/>
          <w:sz w:val="24"/>
        </w:rPr>
        <w:t xml:space="preserve"> The </w:t>
      </w:r>
      <w:r w:rsidR="000D63A7" w:rsidRPr="00A55AE7">
        <w:rPr>
          <w:rFonts w:ascii="Times New Roman" w:hAnsi="Times New Roman" w:cs="Times New Roman"/>
          <w:sz w:val="24"/>
        </w:rPr>
        <w:t xml:space="preserve">employees are thus trained towards completing only a particular portion of the production process which helps to boost the levels of efficiency at each </w:t>
      </w:r>
      <w:r w:rsidR="008B0C38" w:rsidRPr="00A55AE7">
        <w:rPr>
          <w:rFonts w:ascii="Times New Roman" w:hAnsi="Times New Roman" w:cs="Times New Roman"/>
          <w:sz w:val="24"/>
        </w:rPr>
        <w:t>station</w:t>
      </w:r>
      <w:r w:rsidR="000D63A7" w:rsidRPr="00A55AE7">
        <w:rPr>
          <w:rFonts w:ascii="Times New Roman" w:hAnsi="Times New Roman" w:cs="Times New Roman"/>
          <w:sz w:val="24"/>
        </w:rPr>
        <w:t>.</w:t>
      </w:r>
      <w:r w:rsidR="00E940F7" w:rsidRPr="00A55AE7">
        <w:rPr>
          <w:rFonts w:ascii="Times New Roman" w:hAnsi="Times New Roman" w:cs="Times New Roman"/>
          <w:sz w:val="24"/>
        </w:rPr>
        <w:t xml:space="preserve"> Therefore, differences in tasks to be completed by each team </w:t>
      </w:r>
      <w:r w:rsidR="00FC67F4" w:rsidRPr="00A55AE7">
        <w:rPr>
          <w:rFonts w:ascii="Times New Roman" w:hAnsi="Times New Roman" w:cs="Times New Roman"/>
          <w:sz w:val="24"/>
        </w:rPr>
        <w:t>may create the impression that particular teams have more tasks than others.</w:t>
      </w:r>
      <w:r w:rsidR="00532D2B" w:rsidRPr="00A55AE7">
        <w:rPr>
          <w:rFonts w:ascii="Times New Roman" w:hAnsi="Times New Roman" w:cs="Times New Roman"/>
          <w:sz w:val="24"/>
        </w:rPr>
        <w:t xml:space="preserve"> The management has to create a balance between the distribution of </w:t>
      </w:r>
      <w:r w:rsidR="009C307E" w:rsidRPr="00A55AE7">
        <w:rPr>
          <w:rFonts w:ascii="Times New Roman" w:hAnsi="Times New Roman" w:cs="Times New Roman"/>
          <w:sz w:val="24"/>
        </w:rPr>
        <w:t>tasks</w:t>
      </w:r>
      <w:r w:rsidR="00532D2B" w:rsidRPr="00A55AE7">
        <w:rPr>
          <w:rFonts w:ascii="Times New Roman" w:hAnsi="Times New Roman" w:cs="Times New Roman"/>
          <w:sz w:val="24"/>
        </w:rPr>
        <w:t xml:space="preserve"> and the intended </w:t>
      </w:r>
      <w:r w:rsidR="009C307E" w:rsidRPr="00A55AE7">
        <w:rPr>
          <w:rFonts w:ascii="Times New Roman" w:hAnsi="Times New Roman" w:cs="Times New Roman"/>
          <w:sz w:val="24"/>
        </w:rPr>
        <w:t>level</w:t>
      </w:r>
      <w:r w:rsidR="00532D2B" w:rsidRPr="00A55AE7">
        <w:rPr>
          <w:rFonts w:ascii="Times New Roman" w:hAnsi="Times New Roman" w:cs="Times New Roman"/>
          <w:sz w:val="24"/>
        </w:rPr>
        <w:t xml:space="preserve"> of efficiency </w:t>
      </w:r>
      <w:r w:rsidR="009C307E" w:rsidRPr="00A55AE7">
        <w:rPr>
          <w:rFonts w:ascii="Times New Roman" w:hAnsi="Times New Roman" w:cs="Times New Roman"/>
          <w:sz w:val="24"/>
        </w:rPr>
        <w:t>since</w:t>
      </w:r>
      <w:r w:rsidR="00532D2B" w:rsidRPr="00A55AE7">
        <w:rPr>
          <w:rFonts w:ascii="Times New Roman" w:hAnsi="Times New Roman" w:cs="Times New Roman"/>
          <w:sz w:val="24"/>
        </w:rPr>
        <w:t xml:space="preserve"> breaking up operations into smaller units may increase switching time between the additional groups</w:t>
      </w:r>
      <w:sdt>
        <w:sdtPr>
          <w:rPr>
            <w:rFonts w:ascii="Times New Roman" w:hAnsi="Times New Roman" w:cs="Times New Roman"/>
            <w:sz w:val="24"/>
          </w:rPr>
          <w:id w:val="-308950634"/>
          <w:citation/>
        </w:sdtPr>
        <w:sdtEndPr/>
        <w:sdtContent>
          <w:r w:rsidR="006B3683">
            <w:rPr>
              <w:rFonts w:ascii="Times New Roman" w:hAnsi="Times New Roman" w:cs="Times New Roman"/>
              <w:sz w:val="24"/>
            </w:rPr>
            <w:fldChar w:fldCharType="begin"/>
          </w:r>
          <w:r w:rsidR="006B3683">
            <w:rPr>
              <w:rFonts w:ascii="Times New Roman" w:hAnsi="Times New Roman" w:cs="Times New Roman"/>
              <w:sz w:val="24"/>
            </w:rPr>
            <w:instrText xml:space="preserve"> CITATION Pot15 \l 1033 </w:instrText>
          </w:r>
          <w:r w:rsidR="006B3683">
            <w:rPr>
              <w:rFonts w:ascii="Times New Roman" w:hAnsi="Times New Roman" w:cs="Times New Roman"/>
              <w:sz w:val="24"/>
            </w:rPr>
            <w:fldChar w:fldCharType="separate"/>
          </w:r>
          <w:r w:rsidR="006B3683">
            <w:rPr>
              <w:rFonts w:ascii="Times New Roman" w:hAnsi="Times New Roman" w:cs="Times New Roman"/>
              <w:noProof/>
              <w:sz w:val="24"/>
            </w:rPr>
            <w:t xml:space="preserve"> </w:t>
          </w:r>
          <w:r w:rsidR="006B3683" w:rsidRPr="006B3683">
            <w:rPr>
              <w:rFonts w:ascii="Times New Roman" w:hAnsi="Times New Roman" w:cs="Times New Roman"/>
              <w:noProof/>
              <w:sz w:val="24"/>
            </w:rPr>
            <w:t>(Potter, 2015)</w:t>
          </w:r>
          <w:r w:rsidR="006B3683">
            <w:rPr>
              <w:rFonts w:ascii="Times New Roman" w:hAnsi="Times New Roman" w:cs="Times New Roman"/>
              <w:sz w:val="24"/>
            </w:rPr>
            <w:fldChar w:fldCharType="end"/>
          </w:r>
        </w:sdtContent>
      </w:sdt>
      <w:r w:rsidR="00532D2B" w:rsidRPr="00A55AE7">
        <w:rPr>
          <w:rFonts w:ascii="Times New Roman" w:hAnsi="Times New Roman" w:cs="Times New Roman"/>
          <w:sz w:val="24"/>
        </w:rPr>
        <w:t xml:space="preserve">. </w:t>
      </w:r>
      <w:r w:rsidR="00FC67F4" w:rsidRPr="00A55AE7">
        <w:rPr>
          <w:rFonts w:ascii="Times New Roman" w:hAnsi="Times New Roman" w:cs="Times New Roman"/>
          <w:sz w:val="24"/>
        </w:rPr>
        <w:t xml:space="preserve"> </w:t>
      </w:r>
      <w:r w:rsidR="000D63A7" w:rsidRPr="00A55AE7">
        <w:rPr>
          <w:rFonts w:ascii="Times New Roman" w:hAnsi="Times New Roman" w:cs="Times New Roman"/>
          <w:sz w:val="24"/>
        </w:rPr>
        <w:t xml:space="preserve"> </w:t>
      </w:r>
      <w:r w:rsidR="00FE3F13" w:rsidRPr="00A55AE7">
        <w:rPr>
          <w:rFonts w:ascii="Times New Roman" w:hAnsi="Times New Roman" w:cs="Times New Roman"/>
          <w:sz w:val="24"/>
        </w:rPr>
        <w:t xml:space="preserve">  </w:t>
      </w:r>
    </w:p>
    <w:p w:rsidR="00901269" w:rsidRPr="00A55AE7" w:rsidRDefault="00536178" w:rsidP="00A55AE7">
      <w:pPr>
        <w:spacing w:line="480" w:lineRule="auto"/>
        <w:ind w:firstLine="720"/>
        <w:rPr>
          <w:rFonts w:ascii="Times New Roman" w:hAnsi="Times New Roman" w:cs="Times New Roman"/>
          <w:sz w:val="24"/>
        </w:rPr>
      </w:pPr>
      <w:r w:rsidRPr="00A55AE7">
        <w:rPr>
          <w:rFonts w:ascii="Times New Roman" w:hAnsi="Times New Roman" w:cs="Times New Roman"/>
          <w:sz w:val="24"/>
        </w:rPr>
        <w:t xml:space="preserve">Among the issues that did not go well with the experience includes the long time it took to resolve the issue. </w:t>
      </w:r>
      <w:r w:rsidR="00254412" w:rsidRPr="00A55AE7">
        <w:rPr>
          <w:rFonts w:ascii="Times New Roman" w:hAnsi="Times New Roman" w:cs="Times New Roman"/>
          <w:sz w:val="24"/>
        </w:rPr>
        <w:t>Production lines</w:t>
      </w:r>
      <w:r w:rsidR="00716AE7" w:rsidRPr="00A55AE7">
        <w:rPr>
          <w:rFonts w:ascii="Times New Roman" w:hAnsi="Times New Roman" w:cs="Times New Roman"/>
          <w:sz w:val="24"/>
        </w:rPr>
        <w:t xml:space="preserve"> are created with a certain output quantity in mind. Therefore, while minor changes can be undertaken to rectify efficiency, </w:t>
      </w:r>
      <w:r w:rsidR="00E93BE0" w:rsidRPr="00A55AE7">
        <w:rPr>
          <w:rFonts w:ascii="Times New Roman" w:hAnsi="Times New Roman" w:cs="Times New Roman"/>
          <w:sz w:val="24"/>
        </w:rPr>
        <w:t xml:space="preserve">major changes especially those that lead to increases in cost of operation are harder to </w:t>
      </w:r>
      <w:r w:rsidR="00254412" w:rsidRPr="00A55AE7">
        <w:rPr>
          <w:rFonts w:ascii="Times New Roman" w:hAnsi="Times New Roman" w:cs="Times New Roman"/>
          <w:sz w:val="24"/>
        </w:rPr>
        <w:t>implement</w:t>
      </w:r>
      <w:sdt>
        <w:sdtPr>
          <w:rPr>
            <w:rFonts w:ascii="Times New Roman" w:hAnsi="Times New Roman" w:cs="Times New Roman"/>
            <w:sz w:val="24"/>
          </w:rPr>
          <w:id w:val="1345976280"/>
          <w:citation/>
        </w:sdtPr>
        <w:sdtEndPr/>
        <w:sdtContent>
          <w:r w:rsidR="006B3683">
            <w:rPr>
              <w:rFonts w:ascii="Times New Roman" w:hAnsi="Times New Roman" w:cs="Times New Roman"/>
              <w:sz w:val="24"/>
            </w:rPr>
            <w:fldChar w:fldCharType="begin"/>
          </w:r>
          <w:r w:rsidR="006B3683">
            <w:rPr>
              <w:rFonts w:ascii="Times New Roman" w:hAnsi="Times New Roman" w:cs="Times New Roman"/>
              <w:sz w:val="24"/>
            </w:rPr>
            <w:instrText xml:space="preserve"> CITATION Gru11 \l 1033 </w:instrText>
          </w:r>
          <w:r w:rsidR="006B3683">
            <w:rPr>
              <w:rFonts w:ascii="Times New Roman" w:hAnsi="Times New Roman" w:cs="Times New Roman"/>
              <w:sz w:val="24"/>
            </w:rPr>
            <w:fldChar w:fldCharType="separate"/>
          </w:r>
          <w:r w:rsidR="006B3683">
            <w:rPr>
              <w:rFonts w:ascii="Times New Roman" w:hAnsi="Times New Roman" w:cs="Times New Roman"/>
              <w:noProof/>
              <w:sz w:val="24"/>
            </w:rPr>
            <w:t xml:space="preserve"> </w:t>
          </w:r>
          <w:r w:rsidR="006B3683" w:rsidRPr="006B3683">
            <w:rPr>
              <w:rFonts w:ascii="Times New Roman" w:hAnsi="Times New Roman" w:cs="Times New Roman"/>
              <w:noProof/>
              <w:sz w:val="24"/>
            </w:rPr>
            <w:t>(Gruman &amp; Saks, 2011)</w:t>
          </w:r>
          <w:r w:rsidR="006B3683">
            <w:rPr>
              <w:rFonts w:ascii="Times New Roman" w:hAnsi="Times New Roman" w:cs="Times New Roman"/>
              <w:sz w:val="24"/>
            </w:rPr>
            <w:fldChar w:fldCharType="end"/>
          </w:r>
        </w:sdtContent>
      </w:sdt>
      <w:r w:rsidR="00E93BE0" w:rsidRPr="00A55AE7">
        <w:rPr>
          <w:rFonts w:ascii="Times New Roman" w:hAnsi="Times New Roman" w:cs="Times New Roman"/>
          <w:sz w:val="24"/>
        </w:rPr>
        <w:t>.</w:t>
      </w:r>
      <w:r w:rsidR="00254412" w:rsidRPr="00A55AE7">
        <w:rPr>
          <w:rFonts w:ascii="Times New Roman" w:hAnsi="Times New Roman" w:cs="Times New Roman"/>
          <w:sz w:val="24"/>
        </w:rPr>
        <w:t xml:space="preserve"> </w:t>
      </w:r>
      <w:r w:rsidR="00362D75" w:rsidRPr="00A55AE7">
        <w:rPr>
          <w:rFonts w:ascii="Times New Roman" w:hAnsi="Times New Roman" w:cs="Times New Roman"/>
          <w:sz w:val="24"/>
        </w:rPr>
        <w:t>Justification</w:t>
      </w:r>
      <w:r w:rsidR="00254412" w:rsidRPr="00A55AE7">
        <w:rPr>
          <w:rFonts w:ascii="Times New Roman" w:hAnsi="Times New Roman" w:cs="Times New Roman"/>
          <w:sz w:val="24"/>
        </w:rPr>
        <w:t xml:space="preserve"> has to be provided through the analysis of data to a point where no more doubts exist as to the need to invest more in the production line.</w:t>
      </w:r>
      <w:r w:rsidR="00362D75" w:rsidRPr="00A55AE7">
        <w:rPr>
          <w:rFonts w:ascii="Times New Roman" w:hAnsi="Times New Roman" w:cs="Times New Roman"/>
          <w:sz w:val="24"/>
        </w:rPr>
        <w:t xml:space="preserve"> The accuracy of the data increases in an environment where there is a lot of data at available to be analyzed</w:t>
      </w:r>
      <w:sdt>
        <w:sdtPr>
          <w:rPr>
            <w:rFonts w:ascii="Times New Roman" w:hAnsi="Times New Roman" w:cs="Times New Roman"/>
            <w:sz w:val="24"/>
          </w:rPr>
          <w:id w:val="1610626021"/>
          <w:citation/>
        </w:sdtPr>
        <w:sdtEndPr/>
        <w:sdtContent>
          <w:r w:rsidR="006B3683">
            <w:rPr>
              <w:rFonts w:ascii="Times New Roman" w:hAnsi="Times New Roman" w:cs="Times New Roman"/>
              <w:sz w:val="24"/>
            </w:rPr>
            <w:fldChar w:fldCharType="begin"/>
          </w:r>
          <w:r w:rsidR="006B3683">
            <w:rPr>
              <w:rFonts w:ascii="Times New Roman" w:hAnsi="Times New Roman" w:cs="Times New Roman"/>
              <w:sz w:val="24"/>
            </w:rPr>
            <w:instrText xml:space="preserve"> CITATION Mar10 \l 1033 </w:instrText>
          </w:r>
          <w:r w:rsidR="006B3683">
            <w:rPr>
              <w:rFonts w:ascii="Times New Roman" w:hAnsi="Times New Roman" w:cs="Times New Roman"/>
              <w:sz w:val="24"/>
            </w:rPr>
            <w:fldChar w:fldCharType="separate"/>
          </w:r>
          <w:r w:rsidR="006B3683">
            <w:rPr>
              <w:rFonts w:ascii="Times New Roman" w:hAnsi="Times New Roman" w:cs="Times New Roman"/>
              <w:noProof/>
              <w:sz w:val="24"/>
            </w:rPr>
            <w:t xml:space="preserve"> </w:t>
          </w:r>
          <w:r w:rsidR="006B3683" w:rsidRPr="006B3683">
            <w:rPr>
              <w:rFonts w:ascii="Times New Roman" w:hAnsi="Times New Roman" w:cs="Times New Roman"/>
              <w:noProof/>
              <w:sz w:val="24"/>
            </w:rPr>
            <w:t>(Markos &amp; Sridevi, 2010)</w:t>
          </w:r>
          <w:r w:rsidR="006B3683">
            <w:rPr>
              <w:rFonts w:ascii="Times New Roman" w:hAnsi="Times New Roman" w:cs="Times New Roman"/>
              <w:sz w:val="24"/>
            </w:rPr>
            <w:fldChar w:fldCharType="end"/>
          </w:r>
        </w:sdtContent>
      </w:sdt>
      <w:r w:rsidR="00362D75" w:rsidRPr="00A55AE7">
        <w:rPr>
          <w:rFonts w:ascii="Times New Roman" w:hAnsi="Times New Roman" w:cs="Times New Roman"/>
          <w:sz w:val="24"/>
        </w:rPr>
        <w:t xml:space="preserve">. This meant that the team had to continue working </w:t>
      </w:r>
      <w:r w:rsidR="002C50CB" w:rsidRPr="00A55AE7">
        <w:rPr>
          <w:rFonts w:ascii="Times New Roman" w:hAnsi="Times New Roman" w:cs="Times New Roman"/>
          <w:sz w:val="24"/>
        </w:rPr>
        <w:t xml:space="preserve">as they were in their station. The </w:t>
      </w:r>
      <w:r w:rsidR="004A78F3" w:rsidRPr="00A55AE7">
        <w:rPr>
          <w:rFonts w:ascii="Times New Roman" w:hAnsi="Times New Roman" w:cs="Times New Roman"/>
          <w:sz w:val="24"/>
        </w:rPr>
        <w:t xml:space="preserve">observation </w:t>
      </w:r>
      <w:r w:rsidR="004A78F3" w:rsidRPr="00A55AE7">
        <w:rPr>
          <w:rFonts w:ascii="Times New Roman" w:hAnsi="Times New Roman" w:cs="Times New Roman"/>
          <w:sz w:val="24"/>
        </w:rPr>
        <w:lastRenderedPageBreak/>
        <w:t xml:space="preserve">continued for several days to determine that the </w:t>
      </w:r>
      <w:r w:rsidR="00C834B7" w:rsidRPr="00A55AE7">
        <w:rPr>
          <w:rFonts w:ascii="Times New Roman" w:hAnsi="Times New Roman" w:cs="Times New Roman"/>
          <w:sz w:val="24"/>
        </w:rPr>
        <w:t xml:space="preserve">said </w:t>
      </w:r>
      <w:r w:rsidR="00E62E11" w:rsidRPr="00A55AE7">
        <w:rPr>
          <w:rFonts w:ascii="Times New Roman" w:hAnsi="Times New Roman" w:cs="Times New Roman"/>
          <w:sz w:val="24"/>
        </w:rPr>
        <w:t xml:space="preserve">overworking in that station was not an inherent problem with the entire system. </w:t>
      </w:r>
      <w:r w:rsidR="00254412" w:rsidRPr="00A55AE7">
        <w:rPr>
          <w:rFonts w:ascii="Times New Roman" w:hAnsi="Times New Roman" w:cs="Times New Roman"/>
          <w:sz w:val="24"/>
        </w:rPr>
        <w:t xml:space="preserve"> </w:t>
      </w:r>
      <w:r w:rsidR="00E93BE0" w:rsidRPr="00A55AE7">
        <w:rPr>
          <w:rFonts w:ascii="Times New Roman" w:hAnsi="Times New Roman" w:cs="Times New Roman"/>
          <w:sz w:val="24"/>
        </w:rPr>
        <w:t xml:space="preserve"> </w:t>
      </w:r>
    </w:p>
    <w:p w:rsidR="004E4182" w:rsidRPr="00A55AE7" w:rsidRDefault="004E4182" w:rsidP="00A55AE7">
      <w:pPr>
        <w:spacing w:line="480" w:lineRule="auto"/>
        <w:rPr>
          <w:rFonts w:ascii="Times New Roman" w:hAnsi="Times New Roman" w:cs="Times New Roman"/>
          <w:sz w:val="24"/>
        </w:rPr>
      </w:pPr>
      <w:r w:rsidRPr="00A55AE7">
        <w:rPr>
          <w:rFonts w:ascii="Times New Roman" w:hAnsi="Times New Roman" w:cs="Times New Roman"/>
          <w:sz w:val="24"/>
        </w:rPr>
        <w:t>Stage 4: Analysis</w:t>
      </w:r>
      <w:r w:rsidR="00BB5E62" w:rsidRPr="00A55AE7">
        <w:rPr>
          <w:rFonts w:ascii="Times New Roman" w:hAnsi="Times New Roman" w:cs="Times New Roman"/>
          <w:sz w:val="24"/>
        </w:rPr>
        <w:t xml:space="preserve"> </w:t>
      </w:r>
    </w:p>
    <w:p w:rsidR="00374F31" w:rsidRPr="00A55AE7" w:rsidRDefault="00B82AAF" w:rsidP="00A55AE7">
      <w:pPr>
        <w:spacing w:line="480" w:lineRule="auto"/>
        <w:ind w:firstLine="720"/>
        <w:rPr>
          <w:rFonts w:ascii="Times New Roman" w:hAnsi="Times New Roman" w:cs="Times New Roman"/>
          <w:sz w:val="24"/>
        </w:rPr>
      </w:pPr>
      <w:r w:rsidRPr="00A55AE7">
        <w:rPr>
          <w:rFonts w:ascii="Times New Roman" w:hAnsi="Times New Roman" w:cs="Times New Roman"/>
          <w:sz w:val="24"/>
        </w:rPr>
        <w:t xml:space="preserve">The eventual improvement in the workplace environment represents one of the positive outcomes of the experience. </w:t>
      </w:r>
      <w:r w:rsidR="004C6D3B" w:rsidRPr="00A55AE7">
        <w:rPr>
          <w:rFonts w:ascii="Times New Roman" w:hAnsi="Times New Roman" w:cs="Times New Roman"/>
          <w:sz w:val="24"/>
        </w:rPr>
        <w:t>The process allowed the identification of hidden</w:t>
      </w:r>
      <w:r w:rsidR="00CB34D9">
        <w:rPr>
          <w:rFonts w:ascii="Times New Roman" w:hAnsi="Times New Roman" w:cs="Times New Roman"/>
          <w:sz w:val="24"/>
        </w:rPr>
        <w:t xml:space="preserve"> problems</w:t>
      </w:r>
      <w:r w:rsidR="004C6D3B" w:rsidRPr="00A55AE7">
        <w:rPr>
          <w:rFonts w:ascii="Times New Roman" w:hAnsi="Times New Roman" w:cs="Times New Roman"/>
          <w:sz w:val="24"/>
        </w:rPr>
        <w:t xml:space="preserve"> in the system which was leaving one team with too much while other groups had relatively normal tasks. </w:t>
      </w:r>
      <w:r w:rsidR="006D603C" w:rsidRPr="00A55AE7">
        <w:rPr>
          <w:rFonts w:ascii="Times New Roman" w:hAnsi="Times New Roman" w:cs="Times New Roman"/>
          <w:sz w:val="24"/>
        </w:rPr>
        <w:t>Employees offering services at the same level of expertise should not be discriminated through unfair distribution of tasks</w:t>
      </w:r>
      <w:sdt>
        <w:sdtPr>
          <w:rPr>
            <w:rFonts w:ascii="Times New Roman" w:hAnsi="Times New Roman" w:cs="Times New Roman"/>
            <w:sz w:val="24"/>
          </w:rPr>
          <w:id w:val="-78830432"/>
          <w:citation/>
        </w:sdtPr>
        <w:sdtEndPr/>
        <w:sdtContent>
          <w:r w:rsidR="006B3683">
            <w:rPr>
              <w:rFonts w:ascii="Times New Roman" w:hAnsi="Times New Roman" w:cs="Times New Roman"/>
              <w:sz w:val="24"/>
            </w:rPr>
            <w:fldChar w:fldCharType="begin"/>
          </w:r>
          <w:r w:rsidR="006B3683">
            <w:rPr>
              <w:rFonts w:ascii="Times New Roman" w:hAnsi="Times New Roman" w:cs="Times New Roman"/>
              <w:sz w:val="24"/>
            </w:rPr>
            <w:instrText xml:space="preserve"> CITATION Ruc12 \l 1033 </w:instrText>
          </w:r>
          <w:r w:rsidR="006B3683">
            <w:rPr>
              <w:rFonts w:ascii="Times New Roman" w:hAnsi="Times New Roman" w:cs="Times New Roman"/>
              <w:sz w:val="24"/>
            </w:rPr>
            <w:fldChar w:fldCharType="separate"/>
          </w:r>
          <w:r w:rsidR="006B3683">
            <w:rPr>
              <w:rFonts w:ascii="Times New Roman" w:hAnsi="Times New Roman" w:cs="Times New Roman"/>
              <w:noProof/>
              <w:sz w:val="24"/>
            </w:rPr>
            <w:t xml:space="preserve"> </w:t>
          </w:r>
          <w:r w:rsidR="006B3683" w:rsidRPr="006B3683">
            <w:rPr>
              <w:rFonts w:ascii="Times New Roman" w:hAnsi="Times New Roman" w:cs="Times New Roman"/>
              <w:noProof/>
              <w:sz w:val="24"/>
            </w:rPr>
            <w:t>(Ruck &amp; Welch, 2012)</w:t>
          </w:r>
          <w:r w:rsidR="006B3683">
            <w:rPr>
              <w:rFonts w:ascii="Times New Roman" w:hAnsi="Times New Roman" w:cs="Times New Roman"/>
              <w:sz w:val="24"/>
            </w:rPr>
            <w:fldChar w:fldCharType="end"/>
          </w:r>
        </w:sdtContent>
      </w:sdt>
      <w:r w:rsidR="006D603C" w:rsidRPr="00A55AE7">
        <w:rPr>
          <w:rFonts w:ascii="Times New Roman" w:hAnsi="Times New Roman" w:cs="Times New Roman"/>
          <w:sz w:val="24"/>
        </w:rPr>
        <w:t>.</w:t>
      </w:r>
      <w:r w:rsidR="00DA1638" w:rsidRPr="00A55AE7">
        <w:rPr>
          <w:rFonts w:ascii="Times New Roman" w:hAnsi="Times New Roman" w:cs="Times New Roman"/>
          <w:sz w:val="24"/>
        </w:rPr>
        <w:t xml:space="preserve"> Better overall performance means that the teams are able to enjoy </w:t>
      </w:r>
      <w:r w:rsidR="00CF4017" w:rsidRPr="00A55AE7">
        <w:rPr>
          <w:rFonts w:ascii="Times New Roman" w:hAnsi="Times New Roman" w:cs="Times New Roman"/>
          <w:sz w:val="24"/>
        </w:rPr>
        <w:t xml:space="preserve">other activities at the workplace such as </w:t>
      </w:r>
      <w:r w:rsidR="00865FBE" w:rsidRPr="00A55AE7">
        <w:rPr>
          <w:rFonts w:ascii="Times New Roman" w:hAnsi="Times New Roman" w:cs="Times New Roman"/>
          <w:sz w:val="24"/>
        </w:rPr>
        <w:t>lunch break</w:t>
      </w:r>
      <w:r w:rsidR="00CF4017" w:rsidRPr="00A55AE7">
        <w:rPr>
          <w:rFonts w:ascii="Times New Roman" w:hAnsi="Times New Roman" w:cs="Times New Roman"/>
          <w:sz w:val="24"/>
        </w:rPr>
        <w:t xml:space="preserve"> </w:t>
      </w:r>
      <w:r w:rsidR="00612B93" w:rsidRPr="00A55AE7">
        <w:rPr>
          <w:rFonts w:ascii="Times New Roman" w:hAnsi="Times New Roman" w:cs="Times New Roman"/>
          <w:sz w:val="24"/>
        </w:rPr>
        <w:t>without having to sacrifice much in terms of continued</w:t>
      </w:r>
      <w:r w:rsidR="00865FBE" w:rsidRPr="00A55AE7">
        <w:rPr>
          <w:rFonts w:ascii="Times New Roman" w:hAnsi="Times New Roman" w:cs="Times New Roman"/>
          <w:sz w:val="24"/>
        </w:rPr>
        <w:t xml:space="preserve"> production. </w:t>
      </w:r>
      <w:r w:rsidR="00A821B9" w:rsidRPr="00A55AE7">
        <w:rPr>
          <w:rFonts w:ascii="Times New Roman" w:hAnsi="Times New Roman" w:cs="Times New Roman"/>
          <w:sz w:val="24"/>
        </w:rPr>
        <w:t xml:space="preserve">I was able to ensure </w:t>
      </w:r>
      <w:r w:rsidR="003A6615" w:rsidRPr="00A55AE7">
        <w:rPr>
          <w:rFonts w:ascii="Times New Roman" w:hAnsi="Times New Roman" w:cs="Times New Roman"/>
          <w:sz w:val="24"/>
        </w:rPr>
        <w:t xml:space="preserve">that the team was helped </w:t>
      </w:r>
      <w:r w:rsidR="00F12E79" w:rsidRPr="00A55AE7">
        <w:rPr>
          <w:rFonts w:ascii="Times New Roman" w:hAnsi="Times New Roman" w:cs="Times New Roman"/>
          <w:sz w:val="24"/>
        </w:rPr>
        <w:t xml:space="preserve">with </w:t>
      </w:r>
      <w:r w:rsidR="00DA1AAA" w:rsidRPr="00A55AE7">
        <w:rPr>
          <w:rFonts w:ascii="Times New Roman" w:hAnsi="Times New Roman" w:cs="Times New Roman"/>
          <w:sz w:val="24"/>
        </w:rPr>
        <w:t>all</w:t>
      </w:r>
      <w:r w:rsidR="00F12E79" w:rsidRPr="00A55AE7">
        <w:rPr>
          <w:rFonts w:ascii="Times New Roman" w:hAnsi="Times New Roman" w:cs="Times New Roman"/>
          <w:sz w:val="24"/>
        </w:rPr>
        <w:t xml:space="preserve"> necessary </w:t>
      </w:r>
      <w:r w:rsidR="00DA1AAA" w:rsidRPr="00A55AE7">
        <w:rPr>
          <w:rFonts w:ascii="Times New Roman" w:hAnsi="Times New Roman" w:cs="Times New Roman"/>
          <w:sz w:val="24"/>
        </w:rPr>
        <w:t>tools and additional manpower.</w:t>
      </w:r>
      <w:r w:rsidR="00EA5614" w:rsidRPr="00A55AE7">
        <w:rPr>
          <w:rFonts w:ascii="Times New Roman" w:hAnsi="Times New Roman" w:cs="Times New Roman"/>
          <w:sz w:val="24"/>
        </w:rPr>
        <w:t xml:space="preserve"> This would eventually lead to higher overall production numbers</w:t>
      </w:r>
      <w:r w:rsidR="004261FF" w:rsidRPr="00A55AE7">
        <w:rPr>
          <w:rFonts w:ascii="Times New Roman" w:hAnsi="Times New Roman" w:cs="Times New Roman"/>
          <w:sz w:val="24"/>
        </w:rPr>
        <w:t xml:space="preserve"> as the right mix between human resources and capital was attained. </w:t>
      </w:r>
      <w:r w:rsidR="00EA5614" w:rsidRPr="00A55AE7">
        <w:rPr>
          <w:rFonts w:ascii="Times New Roman" w:hAnsi="Times New Roman" w:cs="Times New Roman"/>
          <w:sz w:val="24"/>
        </w:rPr>
        <w:t xml:space="preserve"> </w:t>
      </w:r>
      <w:r w:rsidR="00DA1AAA" w:rsidRPr="00A55AE7">
        <w:rPr>
          <w:rFonts w:ascii="Times New Roman" w:hAnsi="Times New Roman" w:cs="Times New Roman"/>
          <w:sz w:val="24"/>
        </w:rPr>
        <w:t xml:space="preserve"> </w:t>
      </w:r>
      <w:r w:rsidR="006D603C" w:rsidRPr="00A55AE7">
        <w:rPr>
          <w:rFonts w:ascii="Times New Roman" w:hAnsi="Times New Roman" w:cs="Times New Roman"/>
          <w:sz w:val="24"/>
        </w:rPr>
        <w:t xml:space="preserve">  </w:t>
      </w:r>
    </w:p>
    <w:p w:rsidR="00C86B46" w:rsidRPr="00A55AE7" w:rsidRDefault="00C86B46" w:rsidP="00A55AE7">
      <w:pPr>
        <w:spacing w:line="480" w:lineRule="auto"/>
        <w:ind w:firstLine="720"/>
        <w:rPr>
          <w:rFonts w:ascii="Times New Roman" w:hAnsi="Times New Roman" w:cs="Times New Roman"/>
          <w:sz w:val="24"/>
        </w:rPr>
      </w:pPr>
      <w:r w:rsidRPr="00A55AE7">
        <w:rPr>
          <w:rFonts w:ascii="Times New Roman" w:hAnsi="Times New Roman" w:cs="Times New Roman"/>
          <w:sz w:val="24"/>
        </w:rPr>
        <w:t xml:space="preserve">Among the things that others did well include their ability to readjust to the new production environment. The implementation of change within an organization tends </w:t>
      </w:r>
      <w:r w:rsidR="004D577C" w:rsidRPr="00A55AE7">
        <w:rPr>
          <w:rFonts w:ascii="Times New Roman" w:hAnsi="Times New Roman" w:cs="Times New Roman"/>
          <w:sz w:val="24"/>
        </w:rPr>
        <w:t xml:space="preserve">to be a complicated process since people are reluctant to employ changes in an environment that they are well </w:t>
      </w:r>
      <w:r w:rsidR="000C7EEC" w:rsidRPr="00A55AE7">
        <w:rPr>
          <w:rFonts w:ascii="Times New Roman" w:hAnsi="Times New Roman" w:cs="Times New Roman"/>
          <w:sz w:val="24"/>
        </w:rPr>
        <w:t>familiar</w:t>
      </w:r>
      <w:sdt>
        <w:sdtPr>
          <w:rPr>
            <w:rFonts w:ascii="Times New Roman" w:hAnsi="Times New Roman" w:cs="Times New Roman"/>
            <w:sz w:val="24"/>
          </w:rPr>
          <w:id w:val="1162436361"/>
          <w:citation/>
        </w:sdtPr>
        <w:sdtEndPr/>
        <w:sdtContent>
          <w:r w:rsidR="000A47EA">
            <w:rPr>
              <w:rFonts w:ascii="Times New Roman" w:hAnsi="Times New Roman" w:cs="Times New Roman"/>
              <w:sz w:val="24"/>
            </w:rPr>
            <w:fldChar w:fldCharType="begin"/>
          </w:r>
          <w:r w:rsidR="000A47EA">
            <w:rPr>
              <w:rFonts w:ascii="Times New Roman" w:hAnsi="Times New Roman" w:cs="Times New Roman"/>
              <w:sz w:val="24"/>
            </w:rPr>
            <w:instrText xml:space="preserve"> CITATION Kra14 \l 1033 </w:instrText>
          </w:r>
          <w:r w:rsidR="000A47EA">
            <w:rPr>
              <w:rFonts w:ascii="Times New Roman" w:hAnsi="Times New Roman" w:cs="Times New Roman"/>
              <w:sz w:val="24"/>
            </w:rPr>
            <w:fldChar w:fldCharType="separate"/>
          </w:r>
          <w:r w:rsidR="000A47EA">
            <w:rPr>
              <w:rFonts w:ascii="Times New Roman" w:hAnsi="Times New Roman" w:cs="Times New Roman"/>
              <w:noProof/>
              <w:sz w:val="24"/>
            </w:rPr>
            <w:t xml:space="preserve"> </w:t>
          </w:r>
          <w:r w:rsidR="000A47EA" w:rsidRPr="000A47EA">
            <w:rPr>
              <w:rFonts w:ascii="Times New Roman" w:hAnsi="Times New Roman" w:cs="Times New Roman"/>
              <w:noProof/>
              <w:sz w:val="24"/>
            </w:rPr>
            <w:t>(Kramer, 2014)</w:t>
          </w:r>
          <w:r w:rsidR="000A47EA">
            <w:rPr>
              <w:rFonts w:ascii="Times New Roman" w:hAnsi="Times New Roman" w:cs="Times New Roman"/>
              <w:sz w:val="24"/>
            </w:rPr>
            <w:fldChar w:fldCharType="end"/>
          </w:r>
        </w:sdtContent>
      </w:sdt>
      <w:r w:rsidR="004D577C" w:rsidRPr="00A55AE7">
        <w:rPr>
          <w:rFonts w:ascii="Times New Roman" w:hAnsi="Times New Roman" w:cs="Times New Roman"/>
          <w:sz w:val="24"/>
        </w:rPr>
        <w:t xml:space="preserve">. </w:t>
      </w:r>
      <w:r w:rsidR="00B50BC2" w:rsidRPr="00A55AE7">
        <w:rPr>
          <w:rFonts w:ascii="Times New Roman" w:hAnsi="Times New Roman" w:cs="Times New Roman"/>
          <w:sz w:val="24"/>
        </w:rPr>
        <w:t xml:space="preserve">The fear for the unknown is enough to turn employees against each other. While one team was experiencing production line overload, </w:t>
      </w:r>
      <w:r w:rsidR="00260150" w:rsidRPr="00A55AE7">
        <w:rPr>
          <w:rFonts w:ascii="Times New Roman" w:hAnsi="Times New Roman" w:cs="Times New Roman"/>
          <w:sz w:val="24"/>
        </w:rPr>
        <w:t>other teams did not report such and hence had no reason for changes</w:t>
      </w:r>
      <w:r w:rsidR="00BD3BB9" w:rsidRPr="00A55AE7">
        <w:rPr>
          <w:rFonts w:ascii="Times New Roman" w:hAnsi="Times New Roman" w:cs="Times New Roman"/>
          <w:sz w:val="24"/>
        </w:rPr>
        <w:t xml:space="preserve"> in the system</w:t>
      </w:r>
      <w:r w:rsidR="00260150" w:rsidRPr="00A55AE7">
        <w:rPr>
          <w:rFonts w:ascii="Times New Roman" w:hAnsi="Times New Roman" w:cs="Times New Roman"/>
          <w:sz w:val="24"/>
        </w:rPr>
        <w:t>.</w:t>
      </w:r>
      <w:r w:rsidR="001E6945" w:rsidRPr="00A55AE7">
        <w:rPr>
          <w:rFonts w:ascii="Times New Roman" w:hAnsi="Times New Roman" w:cs="Times New Roman"/>
          <w:sz w:val="24"/>
        </w:rPr>
        <w:t xml:space="preserve"> Therefore, it was really impressive how the changes resulted to better performance across the </w:t>
      </w:r>
      <w:r w:rsidR="00EC288D" w:rsidRPr="00A55AE7">
        <w:rPr>
          <w:rFonts w:ascii="Times New Roman" w:hAnsi="Times New Roman" w:cs="Times New Roman"/>
          <w:sz w:val="24"/>
        </w:rPr>
        <w:t xml:space="preserve">entire production floor. </w:t>
      </w:r>
      <w:r w:rsidR="006C70DF" w:rsidRPr="00A55AE7">
        <w:rPr>
          <w:rFonts w:ascii="Times New Roman" w:hAnsi="Times New Roman" w:cs="Times New Roman"/>
          <w:sz w:val="24"/>
        </w:rPr>
        <w:t xml:space="preserve">However, there are several things that went wrong with the experience at this point. </w:t>
      </w:r>
      <w:r w:rsidR="00A15979" w:rsidRPr="00A55AE7">
        <w:rPr>
          <w:rFonts w:ascii="Times New Roman" w:hAnsi="Times New Roman" w:cs="Times New Roman"/>
          <w:sz w:val="24"/>
        </w:rPr>
        <w:t xml:space="preserve">Greater resources had to be spent across </w:t>
      </w:r>
      <w:r w:rsidR="006122B8" w:rsidRPr="00A55AE7">
        <w:rPr>
          <w:rFonts w:ascii="Times New Roman" w:hAnsi="Times New Roman" w:cs="Times New Roman"/>
          <w:sz w:val="24"/>
        </w:rPr>
        <w:t>the entire production floor to</w:t>
      </w:r>
      <w:r w:rsidR="000857BB" w:rsidRPr="00A55AE7">
        <w:rPr>
          <w:rFonts w:ascii="Times New Roman" w:hAnsi="Times New Roman" w:cs="Times New Roman"/>
          <w:sz w:val="24"/>
        </w:rPr>
        <w:t xml:space="preserve"> ensure that the capacity of each of the teams matched. </w:t>
      </w:r>
      <w:r w:rsidR="00F86328" w:rsidRPr="00A55AE7">
        <w:rPr>
          <w:rFonts w:ascii="Times New Roman" w:hAnsi="Times New Roman" w:cs="Times New Roman"/>
          <w:sz w:val="24"/>
        </w:rPr>
        <w:t xml:space="preserve">Increases in production cost tends to eat into </w:t>
      </w:r>
      <w:r w:rsidR="00485D55" w:rsidRPr="00A55AE7">
        <w:rPr>
          <w:rFonts w:ascii="Times New Roman" w:hAnsi="Times New Roman" w:cs="Times New Roman"/>
          <w:sz w:val="24"/>
        </w:rPr>
        <w:t xml:space="preserve">the profit margins consequently negatively affecting </w:t>
      </w:r>
      <w:r w:rsidR="004A5862" w:rsidRPr="00A55AE7">
        <w:rPr>
          <w:rFonts w:ascii="Times New Roman" w:hAnsi="Times New Roman" w:cs="Times New Roman"/>
          <w:sz w:val="24"/>
        </w:rPr>
        <w:t>future earnings o</w:t>
      </w:r>
      <w:r w:rsidR="00A06BBE" w:rsidRPr="00A55AE7">
        <w:rPr>
          <w:rFonts w:ascii="Times New Roman" w:hAnsi="Times New Roman" w:cs="Times New Roman"/>
          <w:sz w:val="24"/>
        </w:rPr>
        <w:t>f the employees</w:t>
      </w:r>
      <w:sdt>
        <w:sdtPr>
          <w:rPr>
            <w:rFonts w:ascii="Times New Roman" w:hAnsi="Times New Roman" w:cs="Times New Roman"/>
            <w:sz w:val="24"/>
          </w:rPr>
          <w:id w:val="1816682600"/>
          <w:citation/>
        </w:sdtPr>
        <w:sdtEndPr/>
        <w:sdtContent>
          <w:r w:rsidR="00FE40C3">
            <w:rPr>
              <w:rFonts w:ascii="Times New Roman" w:hAnsi="Times New Roman" w:cs="Times New Roman"/>
              <w:sz w:val="24"/>
            </w:rPr>
            <w:fldChar w:fldCharType="begin"/>
          </w:r>
          <w:r w:rsidR="00FE40C3">
            <w:rPr>
              <w:rFonts w:ascii="Times New Roman" w:hAnsi="Times New Roman" w:cs="Times New Roman"/>
              <w:sz w:val="24"/>
            </w:rPr>
            <w:instrText xml:space="preserve"> CITATION Gru11 \l 1033 </w:instrText>
          </w:r>
          <w:r w:rsidR="00FE40C3">
            <w:rPr>
              <w:rFonts w:ascii="Times New Roman" w:hAnsi="Times New Roman" w:cs="Times New Roman"/>
              <w:sz w:val="24"/>
            </w:rPr>
            <w:fldChar w:fldCharType="separate"/>
          </w:r>
          <w:r w:rsidR="00FE40C3">
            <w:rPr>
              <w:rFonts w:ascii="Times New Roman" w:hAnsi="Times New Roman" w:cs="Times New Roman"/>
              <w:noProof/>
              <w:sz w:val="24"/>
            </w:rPr>
            <w:t xml:space="preserve"> </w:t>
          </w:r>
          <w:r w:rsidR="00FE40C3" w:rsidRPr="00FE40C3">
            <w:rPr>
              <w:rFonts w:ascii="Times New Roman" w:hAnsi="Times New Roman" w:cs="Times New Roman"/>
              <w:noProof/>
              <w:sz w:val="24"/>
            </w:rPr>
            <w:t>(Gruman &amp; Saks, 2011)</w:t>
          </w:r>
          <w:r w:rsidR="00FE40C3">
            <w:rPr>
              <w:rFonts w:ascii="Times New Roman" w:hAnsi="Times New Roman" w:cs="Times New Roman"/>
              <w:sz w:val="24"/>
            </w:rPr>
            <w:fldChar w:fldCharType="end"/>
          </w:r>
        </w:sdtContent>
      </w:sdt>
      <w:r w:rsidR="00A06BBE" w:rsidRPr="00A55AE7">
        <w:rPr>
          <w:rFonts w:ascii="Times New Roman" w:hAnsi="Times New Roman" w:cs="Times New Roman"/>
          <w:sz w:val="24"/>
        </w:rPr>
        <w:t xml:space="preserve">. </w:t>
      </w:r>
    </w:p>
    <w:p w:rsidR="006D6950" w:rsidRPr="00A55AE7" w:rsidRDefault="00132FFE" w:rsidP="00A55AE7">
      <w:pPr>
        <w:spacing w:line="480" w:lineRule="auto"/>
        <w:ind w:firstLine="720"/>
        <w:rPr>
          <w:rFonts w:ascii="Times New Roman" w:hAnsi="Times New Roman" w:cs="Times New Roman"/>
          <w:sz w:val="24"/>
        </w:rPr>
      </w:pPr>
      <w:r w:rsidRPr="00A55AE7">
        <w:rPr>
          <w:rFonts w:ascii="Times New Roman" w:hAnsi="Times New Roman" w:cs="Times New Roman"/>
          <w:sz w:val="24"/>
        </w:rPr>
        <w:lastRenderedPageBreak/>
        <w:t xml:space="preserve">The </w:t>
      </w:r>
      <w:r w:rsidR="00F154B2" w:rsidRPr="00A55AE7">
        <w:rPr>
          <w:rFonts w:ascii="Times New Roman" w:hAnsi="Times New Roman" w:cs="Times New Roman"/>
          <w:sz w:val="24"/>
        </w:rPr>
        <w:t>contribution</w:t>
      </w:r>
      <w:r w:rsidR="006A2DF2" w:rsidRPr="00A55AE7">
        <w:rPr>
          <w:rFonts w:ascii="Times New Roman" w:hAnsi="Times New Roman" w:cs="Times New Roman"/>
          <w:sz w:val="24"/>
        </w:rPr>
        <w:t>s</w:t>
      </w:r>
      <w:r w:rsidRPr="00A55AE7">
        <w:rPr>
          <w:rFonts w:ascii="Times New Roman" w:hAnsi="Times New Roman" w:cs="Times New Roman"/>
          <w:sz w:val="24"/>
        </w:rPr>
        <w:t xml:space="preserve"> of </w:t>
      </w:r>
      <w:r w:rsidR="00AB6AC6" w:rsidRPr="00A55AE7">
        <w:rPr>
          <w:rFonts w:ascii="Times New Roman" w:hAnsi="Times New Roman" w:cs="Times New Roman"/>
          <w:sz w:val="24"/>
        </w:rPr>
        <w:t xml:space="preserve">other people to </w:t>
      </w:r>
      <w:r w:rsidR="008253FE" w:rsidRPr="00A55AE7">
        <w:rPr>
          <w:rFonts w:ascii="Times New Roman" w:hAnsi="Times New Roman" w:cs="Times New Roman"/>
          <w:sz w:val="24"/>
        </w:rPr>
        <w:t xml:space="preserve">an experience includes how they react to changes on various aspects of the work environment. </w:t>
      </w:r>
      <w:r w:rsidR="00646A72" w:rsidRPr="00A55AE7">
        <w:rPr>
          <w:rFonts w:ascii="Times New Roman" w:hAnsi="Times New Roman" w:cs="Times New Roman"/>
          <w:sz w:val="24"/>
        </w:rPr>
        <w:t xml:space="preserve">In this case, </w:t>
      </w:r>
      <w:r w:rsidR="006A2DF2" w:rsidRPr="00A55AE7">
        <w:rPr>
          <w:rFonts w:ascii="Times New Roman" w:hAnsi="Times New Roman" w:cs="Times New Roman"/>
          <w:sz w:val="24"/>
        </w:rPr>
        <w:t xml:space="preserve">the contributions included their willingness to adapt to a changing work environment. An analysis conducted on the production line revealed that </w:t>
      </w:r>
      <w:r w:rsidR="00F51263" w:rsidRPr="00A55AE7">
        <w:rPr>
          <w:rFonts w:ascii="Times New Roman" w:hAnsi="Times New Roman" w:cs="Times New Roman"/>
          <w:sz w:val="24"/>
        </w:rPr>
        <w:t xml:space="preserve">issues such as manpower and tools at various stages throughout the production line were </w:t>
      </w:r>
      <w:r w:rsidR="00F43A5E" w:rsidRPr="00A55AE7">
        <w:rPr>
          <w:rFonts w:ascii="Times New Roman" w:hAnsi="Times New Roman" w:cs="Times New Roman"/>
          <w:sz w:val="24"/>
        </w:rPr>
        <w:t>contributing</w:t>
      </w:r>
      <w:r w:rsidR="00F51263" w:rsidRPr="00A55AE7">
        <w:rPr>
          <w:rFonts w:ascii="Times New Roman" w:hAnsi="Times New Roman" w:cs="Times New Roman"/>
          <w:sz w:val="24"/>
        </w:rPr>
        <w:t xml:space="preserve"> to marginal increases in work load for one station.</w:t>
      </w:r>
      <w:r w:rsidR="00330AD9" w:rsidRPr="00A55AE7">
        <w:rPr>
          <w:rFonts w:ascii="Times New Roman" w:hAnsi="Times New Roman" w:cs="Times New Roman"/>
          <w:sz w:val="24"/>
        </w:rPr>
        <w:t xml:space="preserve"> </w:t>
      </w:r>
      <w:r w:rsidR="0088284A" w:rsidRPr="00A55AE7">
        <w:rPr>
          <w:rFonts w:ascii="Times New Roman" w:hAnsi="Times New Roman" w:cs="Times New Roman"/>
          <w:sz w:val="24"/>
        </w:rPr>
        <w:t xml:space="preserve">The employees were cooperative during the change process although it </w:t>
      </w:r>
      <w:proofErr w:type="gramStart"/>
      <w:r w:rsidR="0088284A" w:rsidRPr="00A55AE7">
        <w:rPr>
          <w:rFonts w:ascii="Times New Roman" w:hAnsi="Times New Roman" w:cs="Times New Roman"/>
          <w:sz w:val="24"/>
        </w:rPr>
        <w:t>tool</w:t>
      </w:r>
      <w:proofErr w:type="gramEnd"/>
      <w:r w:rsidR="0088284A" w:rsidRPr="00A55AE7">
        <w:rPr>
          <w:rFonts w:ascii="Times New Roman" w:hAnsi="Times New Roman" w:cs="Times New Roman"/>
          <w:sz w:val="24"/>
        </w:rPr>
        <w:t xml:space="preserve"> some convincing for employees who had found no faults with their stations.</w:t>
      </w:r>
      <w:r w:rsidR="009D2EBB" w:rsidRPr="00A55AE7">
        <w:rPr>
          <w:rFonts w:ascii="Times New Roman" w:hAnsi="Times New Roman" w:cs="Times New Roman"/>
          <w:sz w:val="24"/>
        </w:rPr>
        <w:t xml:space="preserve"> </w:t>
      </w:r>
      <w:r w:rsidR="00975E51" w:rsidRPr="00A55AE7">
        <w:rPr>
          <w:rFonts w:ascii="Times New Roman" w:hAnsi="Times New Roman" w:cs="Times New Roman"/>
          <w:sz w:val="24"/>
        </w:rPr>
        <w:t>The</w:t>
      </w:r>
      <w:r w:rsidR="00192292" w:rsidRPr="00A55AE7">
        <w:rPr>
          <w:rFonts w:ascii="Times New Roman" w:hAnsi="Times New Roman" w:cs="Times New Roman"/>
          <w:sz w:val="24"/>
        </w:rPr>
        <w:t>ir eventual acceptance can be attributed on the fact that the changes were an improvement in the work environment</w:t>
      </w:r>
      <w:sdt>
        <w:sdtPr>
          <w:rPr>
            <w:rFonts w:ascii="Times New Roman" w:hAnsi="Times New Roman" w:cs="Times New Roman"/>
            <w:sz w:val="24"/>
          </w:rPr>
          <w:id w:val="54679283"/>
          <w:citation/>
        </w:sdtPr>
        <w:sdtEndPr/>
        <w:sdtContent>
          <w:r w:rsidR="00FE40C3">
            <w:rPr>
              <w:rFonts w:ascii="Times New Roman" w:hAnsi="Times New Roman" w:cs="Times New Roman"/>
              <w:sz w:val="24"/>
            </w:rPr>
            <w:fldChar w:fldCharType="begin"/>
          </w:r>
          <w:r w:rsidR="00FE40C3">
            <w:rPr>
              <w:rFonts w:ascii="Times New Roman" w:hAnsi="Times New Roman" w:cs="Times New Roman"/>
              <w:sz w:val="24"/>
            </w:rPr>
            <w:instrText xml:space="preserve"> CITATION Kra14 \l 1033 </w:instrText>
          </w:r>
          <w:r w:rsidR="00FE40C3">
            <w:rPr>
              <w:rFonts w:ascii="Times New Roman" w:hAnsi="Times New Roman" w:cs="Times New Roman"/>
              <w:sz w:val="24"/>
            </w:rPr>
            <w:fldChar w:fldCharType="separate"/>
          </w:r>
          <w:r w:rsidR="00FE40C3">
            <w:rPr>
              <w:rFonts w:ascii="Times New Roman" w:hAnsi="Times New Roman" w:cs="Times New Roman"/>
              <w:noProof/>
              <w:sz w:val="24"/>
            </w:rPr>
            <w:t xml:space="preserve"> </w:t>
          </w:r>
          <w:r w:rsidR="00FE40C3" w:rsidRPr="00FE40C3">
            <w:rPr>
              <w:rFonts w:ascii="Times New Roman" w:hAnsi="Times New Roman" w:cs="Times New Roman"/>
              <w:noProof/>
              <w:sz w:val="24"/>
            </w:rPr>
            <w:t>(Kramer, 2014)</w:t>
          </w:r>
          <w:r w:rsidR="00FE40C3">
            <w:rPr>
              <w:rFonts w:ascii="Times New Roman" w:hAnsi="Times New Roman" w:cs="Times New Roman"/>
              <w:sz w:val="24"/>
            </w:rPr>
            <w:fldChar w:fldCharType="end"/>
          </w:r>
        </w:sdtContent>
      </w:sdt>
      <w:r w:rsidR="00192292" w:rsidRPr="00A55AE7">
        <w:rPr>
          <w:rFonts w:ascii="Times New Roman" w:hAnsi="Times New Roman" w:cs="Times New Roman"/>
          <w:sz w:val="24"/>
        </w:rPr>
        <w:t xml:space="preserve">. </w:t>
      </w:r>
      <w:r w:rsidR="00EF11E0" w:rsidRPr="00A55AE7">
        <w:rPr>
          <w:rFonts w:ascii="Times New Roman" w:hAnsi="Times New Roman" w:cs="Times New Roman"/>
          <w:sz w:val="24"/>
        </w:rPr>
        <w:t>Production lines run on targets which are tailored down to each individual. Therefore, additional employees or equipment to make the process more efficient an</w:t>
      </w:r>
      <w:r w:rsidR="004D0301" w:rsidRPr="00A55AE7">
        <w:rPr>
          <w:rFonts w:ascii="Times New Roman" w:hAnsi="Times New Roman" w:cs="Times New Roman"/>
          <w:sz w:val="24"/>
        </w:rPr>
        <w:t>d</w:t>
      </w:r>
      <w:r w:rsidR="00EF11E0" w:rsidRPr="00A55AE7">
        <w:rPr>
          <w:rFonts w:ascii="Times New Roman" w:hAnsi="Times New Roman" w:cs="Times New Roman"/>
          <w:sz w:val="24"/>
        </w:rPr>
        <w:t xml:space="preserve"> boost productivity is likely to receive support from the employees.</w:t>
      </w:r>
      <w:r w:rsidR="00A241E0" w:rsidRPr="00A55AE7">
        <w:rPr>
          <w:rFonts w:ascii="Times New Roman" w:hAnsi="Times New Roman" w:cs="Times New Roman"/>
          <w:sz w:val="24"/>
        </w:rPr>
        <w:t xml:space="preserve"> </w:t>
      </w:r>
      <w:r w:rsidR="00EF11E0" w:rsidRPr="00A55AE7">
        <w:rPr>
          <w:rFonts w:ascii="Times New Roman" w:hAnsi="Times New Roman" w:cs="Times New Roman"/>
          <w:sz w:val="24"/>
        </w:rPr>
        <w:t xml:space="preserve"> </w:t>
      </w:r>
      <w:r w:rsidR="00975E51" w:rsidRPr="00A55AE7">
        <w:rPr>
          <w:rFonts w:ascii="Times New Roman" w:hAnsi="Times New Roman" w:cs="Times New Roman"/>
          <w:sz w:val="24"/>
        </w:rPr>
        <w:t xml:space="preserve"> </w:t>
      </w:r>
      <w:r w:rsidR="0088284A" w:rsidRPr="00A55AE7">
        <w:rPr>
          <w:rFonts w:ascii="Times New Roman" w:hAnsi="Times New Roman" w:cs="Times New Roman"/>
          <w:sz w:val="24"/>
        </w:rPr>
        <w:t xml:space="preserve"> </w:t>
      </w:r>
      <w:r w:rsidR="00F51263" w:rsidRPr="00A55AE7">
        <w:rPr>
          <w:rFonts w:ascii="Times New Roman" w:hAnsi="Times New Roman" w:cs="Times New Roman"/>
          <w:sz w:val="24"/>
        </w:rPr>
        <w:t xml:space="preserve"> </w:t>
      </w:r>
    </w:p>
    <w:p w:rsidR="004E4182" w:rsidRPr="00A55AE7" w:rsidRDefault="004E4182" w:rsidP="00A55AE7">
      <w:pPr>
        <w:spacing w:line="480" w:lineRule="auto"/>
        <w:rPr>
          <w:rFonts w:ascii="Times New Roman" w:hAnsi="Times New Roman" w:cs="Times New Roman"/>
          <w:sz w:val="24"/>
        </w:rPr>
      </w:pPr>
      <w:r w:rsidRPr="00A55AE7">
        <w:rPr>
          <w:rFonts w:ascii="Times New Roman" w:hAnsi="Times New Roman" w:cs="Times New Roman"/>
          <w:sz w:val="24"/>
        </w:rPr>
        <w:t>Stage 5: Conclusion</w:t>
      </w:r>
      <w:r w:rsidR="00A241E0" w:rsidRPr="00A55AE7">
        <w:rPr>
          <w:rFonts w:ascii="Times New Roman" w:hAnsi="Times New Roman" w:cs="Times New Roman"/>
          <w:sz w:val="24"/>
        </w:rPr>
        <w:t xml:space="preserve"> </w:t>
      </w:r>
    </w:p>
    <w:p w:rsidR="00A241E0" w:rsidRPr="00A55AE7" w:rsidRDefault="00DC0BE3" w:rsidP="00A55AE7">
      <w:pPr>
        <w:spacing w:line="480" w:lineRule="auto"/>
        <w:ind w:firstLine="720"/>
        <w:rPr>
          <w:rFonts w:ascii="Times New Roman" w:hAnsi="Times New Roman" w:cs="Times New Roman"/>
          <w:sz w:val="24"/>
        </w:rPr>
      </w:pPr>
      <w:r w:rsidRPr="00A55AE7">
        <w:rPr>
          <w:rFonts w:ascii="Times New Roman" w:hAnsi="Times New Roman" w:cs="Times New Roman"/>
          <w:sz w:val="24"/>
        </w:rPr>
        <w:t>With every experience, it is crucial to determine how else the scena</w:t>
      </w:r>
      <w:r w:rsidR="007603BA" w:rsidRPr="00A55AE7">
        <w:rPr>
          <w:rFonts w:ascii="Times New Roman" w:hAnsi="Times New Roman" w:cs="Times New Roman"/>
          <w:sz w:val="24"/>
        </w:rPr>
        <w:t>rio would have been handled to get better outcomes</w:t>
      </w:r>
      <w:sdt>
        <w:sdtPr>
          <w:rPr>
            <w:rFonts w:ascii="Times New Roman" w:hAnsi="Times New Roman" w:cs="Times New Roman"/>
            <w:sz w:val="24"/>
          </w:rPr>
          <w:id w:val="814300896"/>
          <w:citation/>
        </w:sdtPr>
        <w:sdtEndPr/>
        <w:sdtContent>
          <w:r w:rsidR="000A47EA">
            <w:rPr>
              <w:rFonts w:ascii="Times New Roman" w:hAnsi="Times New Roman" w:cs="Times New Roman"/>
              <w:sz w:val="24"/>
            </w:rPr>
            <w:fldChar w:fldCharType="begin"/>
          </w:r>
          <w:r w:rsidR="000A47EA">
            <w:rPr>
              <w:rFonts w:ascii="Times New Roman" w:hAnsi="Times New Roman" w:cs="Times New Roman"/>
              <w:sz w:val="24"/>
            </w:rPr>
            <w:instrText xml:space="preserve"> CITATION Bas15 \l 1033 </w:instrText>
          </w:r>
          <w:r w:rsidR="000A47EA">
            <w:rPr>
              <w:rFonts w:ascii="Times New Roman" w:hAnsi="Times New Roman" w:cs="Times New Roman"/>
              <w:sz w:val="24"/>
            </w:rPr>
            <w:fldChar w:fldCharType="separate"/>
          </w:r>
          <w:r w:rsidR="000A47EA">
            <w:rPr>
              <w:rFonts w:ascii="Times New Roman" w:hAnsi="Times New Roman" w:cs="Times New Roman"/>
              <w:noProof/>
              <w:sz w:val="24"/>
            </w:rPr>
            <w:t xml:space="preserve"> </w:t>
          </w:r>
          <w:r w:rsidR="000A47EA" w:rsidRPr="000A47EA">
            <w:rPr>
              <w:rFonts w:ascii="Times New Roman" w:hAnsi="Times New Roman" w:cs="Times New Roman"/>
              <w:noProof/>
              <w:sz w:val="24"/>
            </w:rPr>
            <w:t>(Bassot, 2015)</w:t>
          </w:r>
          <w:r w:rsidR="000A47EA">
            <w:rPr>
              <w:rFonts w:ascii="Times New Roman" w:hAnsi="Times New Roman" w:cs="Times New Roman"/>
              <w:sz w:val="24"/>
            </w:rPr>
            <w:fldChar w:fldCharType="end"/>
          </w:r>
        </w:sdtContent>
      </w:sdt>
      <w:r w:rsidR="007603BA" w:rsidRPr="00A55AE7">
        <w:rPr>
          <w:rFonts w:ascii="Times New Roman" w:hAnsi="Times New Roman" w:cs="Times New Roman"/>
          <w:sz w:val="24"/>
        </w:rPr>
        <w:t xml:space="preserve">. </w:t>
      </w:r>
      <w:r w:rsidR="00CA71CE" w:rsidRPr="00A55AE7">
        <w:rPr>
          <w:rFonts w:ascii="Times New Roman" w:hAnsi="Times New Roman" w:cs="Times New Roman"/>
          <w:sz w:val="24"/>
        </w:rPr>
        <w:t xml:space="preserve">One of the changes I would make to how I handled the case would be to act much quicker in </w:t>
      </w:r>
      <w:r w:rsidR="000719DA" w:rsidRPr="00A55AE7">
        <w:rPr>
          <w:rFonts w:ascii="Times New Roman" w:hAnsi="Times New Roman" w:cs="Times New Roman"/>
          <w:sz w:val="24"/>
        </w:rPr>
        <w:t>determining</w:t>
      </w:r>
      <w:r w:rsidR="00CA71CE" w:rsidRPr="00A55AE7">
        <w:rPr>
          <w:rFonts w:ascii="Times New Roman" w:hAnsi="Times New Roman" w:cs="Times New Roman"/>
          <w:sz w:val="24"/>
        </w:rPr>
        <w:t xml:space="preserve"> the challenges the station was experiencing. From this case, it took quite a lot of time to start deliberating on </w:t>
      </w:r>
      <w:r w:rsidR="0063560E" w:rsidRPr="00A55AE7">
        <w:rPr>
          <w:rFonts w:ascii="Times New Roman" w:hAnsi="Times New Roman" w:cs="Times New Roman"/>
          <w:sz w:val="24"/>
        </w:rPr>
        <w:t xml:space="preserve">whether the matter was a genuine claim by the junior employee. </w:t>
      </w:r>
      <w:r w:rsidR="00AD5309" w:rsidRPr="00A55AE7">
        <w:rPr>
          <w:rFonts w:ascii="Times New Roman" w:hAnsi="Times New Roman" w:cs="Times New Roman"/>
          <w:sz w:val="24"/>
        </w:rPr>
        <w:t>While this would later be determined to be true through performance data analysis,</w:t>
      </w:r>
      <w:r w:rsidR="000719DA" w:rsidRPr="00A55AE7">
        <w:rPr>
          <w:rFonts w:ascii="Times New Roman" w:hAnsi="Times New Roman" w:cs="Times New Roman"/>
          <w:sz w:val="24"/>
        </w:rPr>
        <w:t xml:space="preserve"> a lot of time had passed which increased the amount of ti</w:t>
      </w:r>
      <w:r w:rsidR="00E17AC2" w:rsidRPr="00A55AE7">
        <w:rPr>
          <w:rFonts w:ascii="Times New Roman" w:hAnsi="Times New Roman" w:cs="Times New Roman"/>
          <w:sz w:val="24"/>
        </w:rPr>
        <w:t xml:space="preserve">me the company was running inefficiently. </w:t>
      </w:r>
      <w:r w:rsidR="00BD2C04" w:rsidRPr="00A55AE7">
        <w:rPr>
          <w:rFonts w:ascii="Times New Roman" w:hAnsi="Times New Roman" w:cs="Times New Roman"/>
          <w:sz w:val="24"/>
        </w:rPr>
        <w:t xml:space="preserve">This illustrates how </w:t>
      </w:r>
      <w:r w:rsidR="00A17950" w:rsidRPr="00A55AE7">
        <w:rPr>
          <w:rFonts w:ascii="Times New Roman" w:hAnsi="Times New Roman" w:cs="Times New Roman"/>
          <w:sz w:val="24"/>
        </w:rPr>
        <w:t>poor st</w:t>
      </w:r>
      <w:r w:rsidR="009A3E0F" w:rsidRPr="00A55AE7">
        <w:rPr>
          <w:rFonts w:ascii="Times New Roman" w:hAnsi="Times New Roman" w:cs="Times New Roman"/>
          <w:sz w:val="24"/>
        </w:rPr>
        <w:t>rategies can continue being implemented within a company if targets have not been set right</w:t>
      </w:r>
      <w:sdt>
        <w:sdtPr>
          <w:rPr>
            <w:rFonts w:ascii="Times New Roman" w:hAnsi="Times New Roman" w:cs="Times New Roman"/>
            <w:sz w:val="24"/>
          </w:rPr>
          <w:id w:val="-1685577054"/>
          <w:citation/>
        </w:sdtPr>
        <w:sdtEndPr/>
        <w:sdtContent>
          <w:r w:rsidR="000A47EA">
            <w:rPr>
              <w:rFonts w:ascii="Times New Roman" w:hAnsi="Times New Roman" w:cs="Times New Roman"/>
              <w:sz w:val="24"/>
            </w:rPr>
            <w:fldChar w:fldCharType="begin"/>
          </w:r>
          <w:r w:rsidR="000A47EA">
            <w:rPr>
              <w:rFonts w:ascii="Times New Roman" w:hAnsi="Times New Roman" w:cs="Times New Roman"/>
              <w:sz w:val="24"/>
            </w:rPr>
            <w:instrText xml:space="preserve"> CITATION Mar10 \l 1033 </w:instrText>
          </w:r>
          <w:r w:rsidR="000A47EA">
            <w:rPr>
              <w:rFonts w:ascii="Times New Roman" w:hAnsi="Times New Roman" w:cs="Times New Roman"/>
              <w:sz w:val="24"/>
            </w:rPr>
            <w:fldChar w:fldCharType="separate"/>
          </w:r>
          <w:r w:rsidR="000A47EA">
            <w:rPr>
              <w:rFonts w:ascii="Times New Roman" w:hAnsi="Times New Roman" w:cs="Times New Roman"/>
              <w:noProof/>
              <w:sz w:val="24"/>
            </w:rPr>
            <w:t xml:space="preserve"> </w:t>
          </w:r>
          <w:r w:rsidR="000A47EA" w:rsidRPr="000A47EA">
            <w:rPr>
              <w:rFonts w:ascii="Times New Roman" w:hAnsi="Times New Roman" w:cs="Times New Roman"/>
              <w:noProof/>
              <w:sz w:val="24"/>
            </w:rPr>
            <w:t>(Markos &amp; Sridevi, 2010)</w:t>
          </w:r>
          <w:r w:rsidR="000A47EA">
            <w:rPr>
              <w:rFonts w:ascii="Times New Roman" w:hAnsi="Times New Roman" w:cs="Times New Roman"/>
              <w:sz w:val="24"/>
            </w:rPr>
            <w:fldChar w:fldCharType="end"/>
          </w:r>
        </w:sdtContent>
      </w:sdt>
      <w:r w:rsidR="009A3E0F" w:rsidRPr="00A55AE7">
        <w:rPr>
          <w:rFonts w:ascii="Times New Roman" w:hAnsi="Times New Roman" w:cs="Times New Roman"/>
          <w:sz w:val="24"/>
        </w:rPr>
        <w:t xml:space="preserve">. </w:t>
      </w:r>
      <w:r w:rsidR="00DB5E43" w:rsidRPr="00A55AE7">
        <w:rPr>
          <w:rFonts w:ascii="Times New Roman" w:hAnsi="Times New Roman" w:cs="Times New Roman"/>
          <w:sz w:val="24"/>
        </w:rPr>
        <w:t xml:space="preserve">Another aspect I would change in the manner </w:t>
      </w:r>
      <w:r w:rsidR="00352ED6" w:rsidRPr="00A55AE7">
        <w:rPr>
          <w:rFonts w:ascii="Times New Roman" w:hAnsi="Times New Roman" w:cs="Times New Roman"/>
          <w:sz w:val="24"/>
        </w:rPr>
        <w:t>in which</w:t>
      </w:r>
      <w:r w:rsidR="00DB5E43" w:rsidRPr="00A55AE7">
        <w:rPr>
          <w:rFonts w:ascii="Times New Roman" w:hAnsi="Times New Roman" w:cs="Times New Roman"/>
          <w:sz w:val="24"/>
        </w:rPr>
        <w:t xml:space="preserve"> I handled the situation would be to </w:t>
      </w:r>
      <w:r w:rsidR="0023384C" w:rsidRPr="00A55AE7">
        <w:rPr>
          <w:rFonts w:ascii="Times New Roman" w:hAnsi="Times New Roman" w:cs="Times New Roman"/>
          <w:sz w:val="24"/>
        </w:rPr>
        <w:t xml:space="preserve">encourage employees to speak out </w:t>
      </w:r>
      <w:r w:rsidR="0032765A" w:rsidRPr="00A55AE7">
        <w:rPr>
          <w:rFonts w:ascii="Times New Roman" w:hAnsi="Times New Roman" w:cs="Times New Roman"/>
          <w:sz w:val="24"/>
        </w:rPr>
        <w:t>challenges that they face while executing their duties</w:t>
      </w:r>
      <w:r w:rsidR="0023384C" w:rsidRPr="00A55AE7">
        <w:rPr>
          <w:rFonts w:ascii="Times New Roman" w:hAnsi="Times New Roman" w:cs="Times New Roman"/>
          <w:sz w:val="24"/>
        </w:rPr>
        <w:t>.</w:t>
      </w:r>
      <w:r w:rsidR="0032765A" w:rsidRPr="00A55AE7">
        <w:rPr>
          <w:rFonts w:ascii="Times New Roman" w:hAnsi="Times New Roman" w:cs="Times New Roman"/>
          <w:sz w:val="24"/>
        </w:rPr>
        <w:t xml:space="preserve"> </w:t>
      </w:r>
      <w:r w:rsidR="00BE05EC" w:rsidRPr="00A55AE7">
        <w:rPr>
          <w:rFonts w:ascii="Times New Roman" w:hAnsi="Times New Roman" w:cs="Times New Roman"/>
          <w:sz w:val="24"/>
        </w:rPr>
        <w:t xml:space="preserve">Better communication strategies have to be employed at all levels of a </w:t>
      </w:r>
      <w:r w:rsidR="007B10A2" w:rsidRPr="00A55AE7">
        <w:rPr>
          <w:rFonts w:ascii="Times New Roman" w:hAnsi="Times New Roman" w:cs="Times New Roman"/>
          <w:sz w:val="24"/>
        </w:rPr>
        <w:t>company</w:t>
      </w:r>
      <w:r w:rsidR="00BE05EC" w:rsidRPr="00A55AE7">
        <w:rPr>
          <w:rFonts w:ascii="Times New Roman" w:hAnsi="Times New Roman" w:cs="Times New Roman"/>
          <w:sz w:val="24"/>
        </w:rPr>
        <w:t xml:space="preserve"> to ease the flow of </w:t>
      </w:r>
      <w:r w:rsidR="00BE05EC" w:rsidRPr="00A55AE7">
        <w:rPr>
          <w:rFonts w:ascii="Times New Roman" w:hAnsi="Times New Roman" w:cs="Times New Roman"/>
          <w:sz w:val="24"/>
        </w:rPr>
        <w:lastRenderedPageBreak/>
        <w:t>information across different levels.</w:t>
      </w:r>
      <w:r w:rsidR="00837937" w:rsidRPr="00A55AE7">
        <w:rPr>
          <w:rFonts w:ascii="Times New Roman" w:hAnsi="Times New Roman" w:cs="Times New Roman"/>
          <w:sz w:val="24"/>
        </w:rPr>
        <w:t xml:space="preserve"> This helps to identify </w:t>
      </w:r>
      <w:r w:rsidR="008C2DA4" w:rsidRPr="00A55AE7">
        <w:rPr>
          <w:rFonts w:ascii="Times New Roman" w:hAnsi="Times New Roman" w:cs="Times New Roman"/>
          <w:sz w:val="24"/>
        </w:rPr>
        <w:t>potential sources of conflict between</w:t>
      </w:r>
      <w:r w:rsidR="0026075C" w:rsidRPr="00A55AE7">
        <w:rPr>
          <w:rFonts w:ascii="Times New Roman" w:hAnsi="Times New Roman" w:cs="Times New Roman"/>
          <w:sz w:val="24"/>
        </w:rPr>
        <w:t xml:space="preserve"> the management and employees or among employees themselves</w:t>
      </w:r>
      <w:sdt>
        <w:sdtPr>
          <w:rPr>
            <w:rFonts w:ascii="Times New Roman" w:hAnsi="Times New Roman" w:cs="Times New Roman"/>
            <w:sz w:val="24"/>
          </w:rPr>
          <w:id w:val="-325521555"/>
          <w:citation/>
        </w:sdtPr>
        <w:sdtEndPr/>
        <w:sdtContent>
          <w:r w:rsidR="000A47EA">
            <w:rPr>
              <w:rFonts w:ascii="Times New Roman" w:hAnsi="Times New Roman" w:cs="Times New Roman"/>
              <w:sz w:val="24"/>
            </w:rPr>
            <w:fldChar w:fldCharType="begin"/>
          </w:r>
          <w:r w:rsidR="000A47EA">
            <w:rPr>
              <w:rFonts w:ascii="Times New Roman" w:hAnsi="Times New Roman" w:cs="Times New Roman"/>
              <w:sz w:val="24"/>
            </w:rPr>
            <w:instrText xml:space="preserve"> CITATION Ruc12 \l 1033 </w:instrText>
          </w:r>
          <w:r w:rsidR="000A47EA">
            <w:rPr>
              <w:rFonts w:ascii="Times New Roman" w:hAnsi="Times New Roman" w:cs="Times New Roman"/>
              <w:sz w:val="24"/>
            </w:rPr>
            <w:fldChar w:fldCharType="separate"/>
          </w:r>
          <w:r w:rsidR="000A47EA">
            <w:rPr>
              <w:rFonts w:ascii="Times New Roman" w:hAnsi="Times New Roman" w:cs="Times New Roman"/>
              <w:noProof/>
              <w:sz w:val="24"/>
            </w:rPr>
            <w:t xml:space="preserve"> </w:t>
          </w:r>
          <w:r w:rsidR="000A47EA" w:rsidRPr="000A47EA">
            <w:rPr>
              <w:rFonts w:ascii="Times New Roman" w:hAnsi="Times New Roman" w:cs="Times New Roman"/>
              <w:noProof/>
              <w:sz w:val="24"/>
            </w:rPr>
            <w:t>(Ruck &amp; Welch, 2012)</w:t>
          </w:r>
          <w:r w:rsidR="000A47EA">
            <w:rPr>
              <w:rFonts w:ascii="Times New Roman" w:hAnsi="Times New Roman" w:cs="Times New Roman"/>
              <w:sz w:val="24"/>
            </w:rPr>
            <w:fldChar w:fldCharType="end"/>
          </w:r>
        </w:sdtContent>
      </w:sdt>
      <w:r w:rsidR="0026075C" w:rsidRPr="00A55AE7">
        <w:rPr>
          <w:rFonts w:ascii="Times New Roman" w:hAnsi="Times New Roman" w:cs="Times New Roman"/>
          <w:sz w:val="24"/>
        </w:rPr>
        <w:t>.</w:t>
      </w:r>
      <w:r w:rsidR="0013255B" w:rsidRPr="00A55AE7">
        <w:rPr>
          <w:rFonts w:ascii="Times New Roman" w:hAnsi="Times New Roman" w:cs="Times New Roman"/>
          <w:sz w:val="24"/>
        </w:rPr>
        <w:t xml:space="preserve"> Moreover, </w:t>
      </w:r>
      <w:r w:rsidR="0037506C" w:rsidRPr="00A55AE7">
        <w:rPr>
          <w:rFonts w:ascii="Times New Roman" w:hAnsi="Times New Roman" w:cs="Times New Roman"/>
          <w:sz w:val="24"/>
        </w:rPr>
        <w:t xml:space="preserve">communication allows easier management to put forth the </w:t>
      </w:r>
      <w:r w:rsidR="00F42491" w:rsidRPr="00A55AE7">
        <w:rPr>
          <w:rFonts w:ascii="Times New Roman" w:hAnsi="Times New Roman" w:cs="Times New Roman"/>
          <w:sz w:val="24"/>
        </w:rPr>
        <w:t>company’s</w:t>
      </w:r>
      <w:r w:rsidR="0037506C" w:rsidRPr="00A55AE7">
        <w:rPr>
          <w:rFonts w:ascii="Times New Roman" w:hAnsi="Times New Roman" w:cs="Times New Roman"/>
          <w:sz w:val="24"/>
        </w:rPr>
        <w:t xml:space="preserve"> mission to its employees which is critical towards the creation of a positive corporate culture. </w:t>
      </w:r>
      <w:r w:rsidR="00975055" w:rsidRPr="00A55AE7">
        <w:rPr>
          <w:rFonts w:ascii="Times New Roman" w:hAnsi="Times New Roman" w:cs="Times New Roman"/>
          <w:sz w:val="24"/>
        </w:rPr>
        <w:t xml:space="preserve"> </w:t>
      </w:r>
      <w:r w:rsidR="0026075C" w:rsidRPr="00A55AE7">
        <w:rPr>
          <w:rFonts w:ascii="Times New Roman" w:hAnsi="Times New Roman" w:cs="Times New Roman"/>
          <w:sz w:val="24"/>
        </w:rPr>
        <w:t xml:space="preserve"> </w:t>
      </w:r>
      <w:r w:rsidR="008C2DA4" w:rsidRPr="00A55AE7">
        <w:rPr>
          <w:rFonts w:ascii="Times New Roman" w:hAnsi="Times New Roman" w:cs="Times New Roman"/>
          <w:sz w:val="24"/>
        </w:rPr>
        <w:t xml:space="preserve"> </w:t>
      </w:r>
      <w:r w:rsidR="00BE05EC" w:rsidRPr="00A55AE7">
        <w:rPr>
          <w:rFonts w:ascii="Times New Roman" w:hAnsi="Times New Roman" w:cs="Times New Roman"/>
          <w:sz w:val="24"/>
        </w:rPr>
        <w:t xml:space="preserve"> </w:t>
      </w:r>
      <w:r w:rsidR="0023384C" w:rsidRPr="00A55AE7">
        <w:rPr>
          <w:rFonts w:ascii="Times New Roman" w:hAnsi="Times New Roman" w:cs="Times New Roman"/>
          <w:sz w:val="24"/>
        </w:rPr>
        <w:t xml:space="preserve"> </w:t>
      </w:r>
    </w:p>
    <w:p w:rsidR="004E4182" w:rsidRDefault="004E4182" w:rsidP="00A55AE7">
      <w:pPr>
        <w:spacing w:line="480" w:lineRule="auto"/>
        <w:rPr>
          <w:rFonts w:ascii="Times New Roman" w:hAnsi="Times New Roman" w:cs="Times New Roman"/>
          <w:sz w:val="24"/>
        </w:rPr>
      </w:pPr>
    </w:p>
    <w:p w:rsidR="00FE40C3" w:rsidRDefault="00FE40C3" w:rsidP="00A55AE7">
      <w:pPr>
        <w:spacing w:line="480" w:lineRule="auto"/>
        <w:rPr>
          <w:rFonts w:ascii="Times New Roman" w:hAnsi="Times New Roman" w:cs="Times New Roman"/>
          <w:sz w:val="24"/>
        </w:rPr>
      </w:pPr>
    </w:p>
    <w:p w:rsidR="00FE40C3" w:rsidRDefault="00FE40C3" w:rsidP="00A55AE7">
      <w:pPr>
        <w:spacing w:line="480" w:lineRule="auto"/>
        <w:rPr>
          <w:rFonts w:ascii="Times New Roman" w:hAnsi="Times New Roman" w:cs="Times New Roman"/>
          <w:sz w:val="24"/>
        </w:rPr>
      </w:pPr>
    </w:p>
    <w:p w:rsidR="00FE40C3" w:rsidRDefault="00FE40C3" w:rsidP="00A55AE7">
      <w:pPr>
        <w:spacing w:line="480" w:lineRule="auto"/>
        <w:rPr>
          <w:rFonts w:ascii="Times New Roman" w:hAnsi="Times New Roman" w:cs="Times New Roman"/>
          <w:sz w:val="24"/>
        </w:rPr>
      </w:pPr>
    </w:p>
    <w:p w:rsidR="00FE40C3" w:rsidRDefault="00FE40C3" w:rsidP="00A55AE7">
      <w:pPr>
        <w:spacing w:line="480" w:lineRule="auto"/>
        <w:rPr>
          <w:rFonts w:ascii="Times New Roman" w:hAnsi="Times New Roman" w:cs="Times New Roman"/>
          <w:sz w:val="24"/>
        </w:rPr>
      </w:pPr>
    </w:p>
    <w:p w:rsidR="00FE40C3" w:rsidRDefault="00FE40C3" w:rsidP="00A55AE7">
      <w:pPr>
        <w:spacing w:line="480" w:lineRule="auto"/>
        <w:rPr>
          <w:rFonts w:ascii="Times New Roman" w:hAnsi="Times New Roman" w:cs="Times New Roman"/>
          <w:sz w:val="24"/>
        </w:rPr>
      </w:pPr>
    </w:p>
    <w:p w:rsidR="00FE40C3" w:rsidRDefault="00FE40C3" w:rsidP="00A55AE7">
      <w:pPr>
        <w:spacing w:line="480" w:lineRule="auto"/>
        <w:rPr>
          <w:rFonts w:ascii="Times New Roman" w:hAnsi="Times New Roman" w:cs="Times New Roman"/>
          <w:sz w:val="24"/>
        </w:rPr>
      </w:pPr>
    </w:p>
    <w:p w:rsidR="00FE40C3" w:rsidRDefault="00FE40C3" w:rsidP="00A55AE7">
      <w:pPr>
        <w:spacing w:line="480" w:lineRule="auto"/>
        <w:rPr>
          <w:rFonts w:ascii="Times New Roman" w:hAnsi="Times New Roman" w:cs="Times New Roman"/>
          <w:sz w:val="24"/>
        </w:rPr>
      </w:pPr>
    </w:p>
    <w:p w:rsidR="00FE40C3" w:rsidRDefault="00FE40C3" w:rsidP="00A55AE7">
      <w:pPr>
        <w:spacing w:line="480" w:lineRule="auto"/>
        <w:rPr>
          <w:rFonts w:ascii="Times New Roman" w:hAnsi="Times New Roman" w:cs="Times New Roman"/>
          <w:sz w:val="24"/>
        </w:rPr>
      </w:pPr>
    </w:p>
    <w:p w:rsidR="00FE40C3" w:rsidRDefault="00FE40C3" w:rsidP="00A55AE7">
      <w:pPr>
        <w:spacing w:line="480" w:lineRule="auto"/>
        <w:rPr>
          <w:rFonts w:ascii="Times New Roman" w:hAnsi="Times New Roman" w:cs="Times New Roman"/>
          <w:sz w:val="24"/>
        </w:rPr>
      </w:pPr>
    </w:p>
    <w:p w:rsidR="00FE40C3" w:rsidRDefault="00FE40C3" w:rsidP="00A55AE7">
      <w:pPr>
        <w:spacing w:line="480" w:lineRule="auto"/>
        <w:rPr>
          <w:rFonts w:ascii="Times New Roman" w:hAnsi="Times New Roman" w:cs="Times New Roman"/>
          <w:sz w:val="24"/>
        </w:rPr>
      </w:pPr>
    </w:p>
    <w:sdt>
      <w:sdtPr>
        <w:rPr>
          <w:rFonts w:ascii="Times New Roman" w:eastAsiaTheme="minorHAnsi" w:hAnsi="Times New Roman" w:cs="Times New Roman"/>
          <w:color w:val="auto"/>
          <w:sz w:val="24"/>
          <w:szCs w:val="24"/>
        </w:rPr>
        <w:id w:val="1571461785"/>
        <w:docPartObj>
          <w:docPartGallery w:val="Bibliographies"/>
          <w:docPartUnique/>
        </w:docPartObj>
      </w:sdtPr>
      <w:sdtEndPr>
        <w:rPr>
          <w:rFonts w:asciiTheme="minorHAnsi" w:hAnsiTheme="minorHAnsi" w:cstheme="minorBidi"/>
          <w:sz w:val="22"/>
          <w:szCs w:val="22"/>
        </w:rPr>
      </w:sdtEndPr>
      <w:sdtContent>
        <w:p w:rsidR="005C7387" w:rsidRPr="005C7387" w:rsidRDefault="005C7387" w:rsidP="005C7387">
          <w:pPr>
            <w:pStyle w:val="Heading1"/>
            <w:spacing w:line="480" w:lineRule="auto"/>
            <w:rPr>
              <w:rFonts w:ascii="Times New Roman" w:hAnsi="Times New Roman" w:cs="Times New Roman"/>
              <w:sz w:val="24"/>
              <w:szCs w:val="24"/>
            </w:rPr>
          </w:pPr>
          <w:r w:rsidRPr="005C7387">
            <w:rPr>
              <w:rFonts w:ascii="Times New Roman" w:hAnsi="Times New Roman" w:cs="Times New Roman"/>
              <w:sz w:val="24"/>
              <w:szCs w:val="24"/>
            </w:rPr>
            <w:t>References</w:t>
          </w:r>
        </w:p>
        <w:p w:rsidR="005C7387" w:rsidRPr="005C7387" w:rsidRDefault="005C7387" w:rsidP="005C7387">
          <w:pPr>
            <w:pStyle w:val="Bibliography"/>
            <w:spacing w:line="480" w:lineRule="auto"/>
            <w:rPr>
              <w:rFonts w:ascii="Times New Roman" w:hAnsi="Times New Roman" w:cs="Times New Roman"/>
              <w:noProof/>
              <w:sz w:val="24"/>
              <w:szCs w:val="24"/>
            </w:rPr>
          </w:pPr>
          <w:r w:rsidRPr="005C7387">
            <w:rPr>
              <w:rFonts w:ascii="Times New Roman" w:hAnsi="Times New Roman" w:cs="Times New Roman"/>
              <w:noProof/>
              <w:sz w:val="24"/>
              <w:szCs w:val="24"/>
            </w:rPr>
            <w:t xml:space="preserve">Bassot, B., 2015. </w:t>
          </w:r>
          <w:r w:rsidRPr="005C7387">
            <w:rPr>
              <w:rFonts w:ascii="Times New Roman" w:hAnsi="Times New Roman" w:cs="Times New Roman"/>
              <w:i/>
              <w:iCs/>
              <w:noProof/>
              <w:sz w:val="24"/>
              <w:szCs w:val="24"/>
            </w:rPr>
            <w:t>The reflective practice guide: An interdi</w:t>
          </w:r>
          <w:r>
            <w:rPr>
              <w:rFonts w:ascii="Times New Roman" w:hAnsi="Times New Roman" w:cs="Times New Roman"/>
              <w:i/>
              <w:iCs/>
              <w:noProof/>
              <w:sz w:val="24"/>
              <w:szCs w:val="24"/>
            </w:rPr>
            <w:t>sciplinary approach to critical</w:t>
          </w:r>
          <w:r>
            <w:rPr>
              <w:rFonts w:ascii="Times New Roman" w:hAnsi="Times New Roman" w:cs="Times New Roman"/>
              <w:i/>
              <w:iCs/>
              <w:noProof/>
              <w:sz w:val="24"/>
              <w:szCs w:val="24"/>
            </w:rPr>
            <w:tab/>
          </w:r>
          <w:r w:rsidRPr="005C7387">
            <w:rPr>
              <w:rFonts w:ascii="Times New Roman" w:hAnsi="Times New Roman" w:cs="Times New Roman"/>
              <w:i/>
              <w:iCs/>
              <w:noProof/>
              <w:sz w:val="24"/>
              <w:szCs w:val="24"/>
            </w:rPr>
            <w:t xml:space="preserve">reflection. </w:t>
          </w:r>
          <w:r w:rsidRPr="005C7387">
            <w:rPr>
              <w:rFonts w:ascii="Times New Roman" w:hAnsi="Times New Roman" w:cs="Times New Roman"/>
              <w:noProof/>
              <w:sz w:val="24"/>
              <w:szCs w:val="24"/>
            </w:rPr>
            <w:t>s.l.:Routledge.</w:t>
          </w:r>
        </w:p>
        <w:p w:rsidR="005C7387" w:rsidRPr="005C7387" w:rsidRDefault="005C7387" w:rsidP="005C7387">
          <w:pPr>
            <w:pStyle w:val="Bibliography"/>
            <w:spacing w:line="480" w:lineRule="auto"/>
            <w:rPr>
              <w:rFonts w:ascii="Times New Roman" w:hAnsi="Times New Roman" w:cs="Times New Roman"/>
              <w:noProof/>
              <w:sz w:val="24"/>
              <w:szCs w:val="24"/>
            </w:rPr>
          </w:pPr>
          <w:r w:rsidRPr="005C7387">
            <w:rPr>
              <w:rFonts w:ascii="Times New Roman" w:hAnsi="Times New Roman" w:cs="Times New Roman"/>
              <w:noProof/>
              <w:sz w:val="24"/>
              <w:szCs w:val="24"/>
            </w:rPr>
            <w:t>Constantin, E. C. &amp; Baias, C. C., 2015. Employe</w:t>
          </w:r>
          <w:r>
            <w:rPr>
              <w:rFonts w:ascii="Times New Roman" w:hAnsi="Times New Roman" w:cs="Times New Roman"/>
              <w:noProof/>
              <w:sz w:val="24"/>
              <w:szCs w:val="24"/>
            </w:rPr>
            <w:t>e Voice• Key Factor in Internal</w:t>
          </w:r>
          <w:r>
            <w:rPr>
              <w:rFonts w:ascii="Times New Roman" w:hAnsi="Times New Roman" w:cs="Times New Roman"/>
              <w:noProof/>
              <w:sz w:val="24"/>
              <w:szCs w:val="24"/>
            </w:rPr>
            <w:tab/>
          </w:r>
          <w:r w:rsidRPr="005C7387">
            <w:rPr>
              <w:rFonts w:ascii="Times New Roman" w:hAnsi="Times New Roman" w:cs="Times New Roman"/>
              <w:noProof/>
              <w:sz w:val="24"/>
              <w:szCs w:val="24"/>
            </w:rPr>
            <w:t xml:space="preserve">Communication. </w:t>
          </w:r>
          <w:r w:rsidRPr="005C7387">
            <w:rPr>
              <w:rFonts w:ascii="Times New Roman" w:hAnsi="Times New Roman" w:cs="Times New Roman"/>
              <w:i/>
              <w:iCs/>
              <w:noProof/>
              <w:sz w:val="24"/>
              <w:szCs w:val="24"/>
            </w:rPr>
            <w:t xml:space="preserve">Procedia-Social and Behavioral Sciences, </w:t>
          </w:r>
          <w:r w:rsidRPr="005C7387">
            <w:rPr>
              <w:rFonts w:ascii="Times New Roman" w:hAnsi="Times New Roman" w:cs="Times New Roman"/>
              <w:noProof/>
              <w:sz w:val="24"/>
              <w:szCs w:val="24"/>
            </w:rPr>
            <w:t>Volume 191, pp. 975-978.</w:t>
          </w:r>
        </w:p>
        <w:p w:rsidR="005C7387" w:rsidRPr="005C7387" w:rsidRDefault="005C7387" w:rsidP="005C7387">
          <w:pPr>
            <w:pStyle w:val="Bibliography"/>
            <w:spacing w:line="480" w:lineRule="auto"/>
            <w:rPr>
              <w:rFonts w:ascii="Times New Roman" w:hAnsi="Times New Roman" w:cs="Times New Roman"/>
              <w:noProof/>
              <w:sz w:val="24"/>
              <w:szCs w:val="24"/>
            </w:rPr>
          </w:pPr>
          <w:r w:rsidRPr="005C7387">
            <w:rPr>
              <w:rFonts w:ascii="Times New Roman" w:hAnsi="Times New Roman" w:cs="Times New Roman"/>
              <w:noProof/>
              <w:sz w:val="24"/>
              <w:szCs w:val="24"/>
            </w:rPr>
            <w:lastRenderedPageBreak/>
            <w:t>Gruman, J. A. &amp; Saks, A. M., 2011. Performance mana</w:t>
          </w:r>
          <w:r>
            <w:rPr>
              <w:rFonts w:ascii="Times New Roman" w:hAnsi="Times New Roman" w:cs="Times New Roman"/>
              <w:noProof/>
              <w:sz w:val="24"/>
              <w:szCs w:val="24"/>
            </w:rPr>
            <w:t>gement and employee engagement.</w:t>
          </w:r>
          <w:r>
            <w:rPr>
              <w:rFonts w:ascii="Times New Roman" w:hAnsi="Times New Roman" w:cs="Times New Roman"/>
              <w:noProof/>
              <w:sz w:val="24"/>
              <w:szCs w:val="24"/>
            </w:rPr>
            <w:tab/>
          </w:r>
          <w:r w:rsidRPr="005C7387">
            <w:rPr>
              <w:rFonts w:ascii="Times New Roman" w:hAnsi="Times New Roman" w:cs="Times New Roman"/>
              <w:i/>
              <w:iCs/>
              <w:noProof/>
              <w:sz w:val="24"/>
              <w:szCs w:val="24"/>
            </w:rPr>
            <w:t xml:space="preserve">Human Resource Management Review, </w:t>
          </w:r>
          <w:r w:rsidRPr="005C7387">
            <w:rPr>
              <w:rFonts w:ascii="Times New Roman" w:hAnsi="Times New Roman" w:cs="Times New Roman"/>
              <w:noProof/>
              <w:sz w:val="24"/>
              <w:szCs w:val="24"/>
            </w:rPr>
            <w:t>21(2), pp. 123-136.</w:t>
          </w:r>
        </w:p>
        <w:p w:rsidR="005C7387" w:rsidRPr="005C7387" w:rsidRDefault="005C7387" w:rsidP="005C7387">
          <w:pPr>
            <w:pStyle w:val="Bibliography"/>
            <w:spacing w:line="480" w:lineRule="auto"/>
            <w:rPr>
              <w:rFonts w:ascii="Times New Roman" w:hAnsi="Times New Roman" w:cs="Times New Roman"/>
              <w:noProof/>
              <w:sz w:val="24"/>
              <w:szCs w:val="24"/>
            </w:rPr>
          </w:pPr>
          <w:r w:rsidRPr="005C7387">
            <w:rPr>
              <w:rFonts w:ascii="Times New Roman" w:hAnsi="Times New Roman" w:cs="Times New Roman"/>
              <w:noProof/>
              <w:sz w:val="24"/>
              <w:szCs w:val="24"/>
            </w:rPr>
            <w:t xml:space="preserve">Kramer, M. W., 2014. </w:t>
          </w:r>
          <w:r w:rsidRPr="005C7387">
            <w:rPr>
              <w:rFonts w:ascii="Times New Roman" w:hAnsi="Times New Roman" w:cs="Times New Roman"/>
              <w:i/>
              <w:iCs/>
              <w:noProof/>
              <w:sz w:val="24"/>
              <w:szCs w:val="24"/>
            </w:rPr>
            <w:t xml:space="preserve">Managing uncertainty in organizational communication. </w:t>
          </w:r>
          <w:r w:rsidRPr="005C7387">
            <w:rPr>
              <w:rFonts w:ascii="Times New Roman" w:hAnsi="Times New Roman" w:cs="Times New Roman"/>
              <w:noProof/>
              <w:sz w:val="24"/>
              <w:szCs w:val="24"/>
            </w:rPr>
            <w:t>s.l.:Routledge.</w:t>
          </w:r>
        </w:p>
        <w:p w:rsidR="005C7387" w:rsidRPr="005C7387" w:rsidRDefault="005C7387" w:rsidP="005C7387">
          <w:pPr>
            <w:pStyle w:val="Bibliography"/>
            <w:spacing w:line="480" w:lineRule="auto"/>
            <w:rPr>
              <w:rFonts w:ascii="Times New Roman" w:hAnsi="Times New Roman" w:cs="Times New Roman"/>
              <w:noProof/>
              <w:sz w:val="24"/>
              <w:szCs w:val="24"/>
            </w:rPr>
          </w:pPr>
          <w:r w:rsidRPr="005C7387">
            <w:rPr>
              <w:rFonts w:ascii="Times New Roman" w:hAnsi="Times New Roman" w:cs="Times New Roman"/>
              <w:noProof/>
              <w:sz w:val="24"/>
              <w:szCs w:val="24"/>
            </w:rPr>
            <w:t>Markos, S. &amp; Sridevi, M. S., 2010. Employee engagement: Th</w:t>
          </w:r>
          <w:r>
            <w:rPr>
              <w:rFonts w:ascii="Times New Roman" w:hAnsi="Times New Roman" w:cs="Times New Roman"/>
              <w:noProof/>
              <w:sz w:val="24"/>
              <w:szCs w:val="24"/>
            </w:rPr>
            <w:t>e key to improving performance.</w:t>
          </w:r>
          <w:r>
            <w:rPr>
              <w:rFonts w:ascii="Times New Roman" w:hAnsi="Times New Roman" w:cs="Times New Roman"/>
              <w:noProof/>
              <w:sz w:val="24"/>
              <w:szCs w:val="24"/>
            </w:rPr>
            <w:tab/>
          </w:r>
          <w:r w:rsidRPr="005C7387">
            <w:rPr>
              <w:rFonts w:ascii="Times New Roman" w:hAnsi="Times New Roman" w:cs="Times New Roman"/>
              <w:i/>
              <w:iCs/>
              <w:noProof/>
              <w:sz w:val="24"/>
              <w:szCs w:val="24"/>
            </w:rPr>
            <w:t xml:space="preserve">International journal of business and management, </w:t>
          </w:r>
          <w:r w:rsidRPr="005C7387">
            <w:rPr>
              <w:rFonts w:ascii="Times New Roman" w:hAnsi="Times New Roman" w:cs="Times New Roman"/>
              <w:noProof/>
              <w:sz w:val="24"/>
              <w:szCs w:val="24"/>
            </w:rPr>
            <w:t>5(12), p. 89.</w:t>
          </w:r>
        </w:p>
        <w:p w:rsidR="005C7387" w:rsidRPr="005C7387" w:rsidRDefault="005C7387" w:rsidP="005C7387">
          <w:pPr>
            <w:pStyle w:val="Bibliography"/>
            <w:spacing w:line="480" w:lineRule="auto"/>
            <w:rPr>
              <w:rFonts w:ascii="Times New Roman" w:hAnsi="Times New Roman" w:cs="Times New Roman"/>
              <w:noProof/>
              <w:sz w:val="24"/>
              <w:szCs w:val="24"/>
            </w:rPr>
          </w:pPr>
          <w:r w:rsidRPr="005C7387">
            <w:rPr>
              <w:rFonts w:ascii="Times New Roman" w:hAnsi="Times New Roman" w:cs="Times New Roman"/>
              <w:noProof/>
              <w:sz w:val="24"/>
              <w:szCs w:val="24"/>
            </w:rPr>
            <w:t>Potter, C., 2015. Leadership development: an applied comparison</w:t>
          </w:r>
          <w:r>
            <w:rPr>
              <w:rFonts w:ascii="Times New Roman" w:hAnsi="Times New Roman" w:cs="Times New Roman"/>
              <w:noProof/>
              <w:sz w:val="24"/>
              <w:szCs w:val="24"/>
            </w:rPr>
            <w:t xml:space="preserve"> of Gibbs’ Reflective Cycle and</w:t>
          </w:r>
          <w:r>
            <w:rPr>
              <w:rFonts w:ascii="Times New Roman" w:hAnsi="Times New Roman" w:cs="Times New Roman"/>
              <w:noProof/>
              <w:sz w:val="24"/>
              <w:szCs w:val="24"/>
            </w:rPr>
            <w:tab/>
          </w:r>
          <w:r w:rsidRPr="005C7387">
            <w:rPr>
              <w:rFonts w:ascii="Times New Roman" w:hAnsi="Times New Roman" w:cs="Times New Roman"/>
              <w:noProof/>
              <w:sz w:val="24"/>
              <w:szCs w:val="24"/>
            </w:rPr>
            <w:t xml:space="preserve">Scharmer’s Theory U. </w:t>
          </w:r>
          <w:r w:rsidRPr="005C7387">
            <w:rPr>
              <w:rFonts w:ascii="Times New Roman" w:hAnsi="Times New Roman" w:cs="Times New Roman"/>
              <w:i/>
              <w:iCs/>
              <w:noProof/>
              <w:sz w:val="24"/>
              <w:szCs w:val="24"/>
            </w:rPr>
            <w:t xml:space="preserve">Industrial and Commercial Training, </w:t>
          </w:r>
          <w:r w:rsidRPr="005C7387">
            <w:rPr>
              <w:rFonts w:ascii="Times New Roman" w:hAnsi="Times New Roman" w:cs="Times New Roman"/>
              <w:noProof/>
              <w:sz w:val="24"/>
              <w:szCs w:val="24"/>
            </w:rPr>
            <w:t>47(6), pp. 336-342.</w:t>
          </w:r>
        </w:p>
        <w:p w:rsidR="005C7387" w:rsidRPr="005C7387" w:rsidRDefault="005C7387" w:rsidP="005C7387">
          <w:pPr>
            <w:pStyle w:val="Bibliography"/>
            <w:spacing w:line="480" w:lineRule="auto"/>
            <w:rPr>
              <w:rFonts w:ascii="Times New Roman" w:hAnsi="Times New Roman" w:cs="Times New Roman"/>
              <w:noProof/>
              <w:sz w:val="24"/>
              <w:szCs w:val="24"/>
            </w:rPr>
          </w:pPr>
          <w:r w:rsidRPr="005C7387">
            <w:rPr>
              <w:rFonts w:ascii="Times New Roman" w:hAnsi="Times New Roman" w:cs="Times New Roman"/>
              <w:noProof/>
              <w:sz w:val="24"/>
              <w:szCs w:val="24"/>
            </w:rPr>
            <w:t>Ruck, K. &amp; Welch, M., 2012. Valuing internal communi</w:t>
          </w:r>
          <w:r>
            <w:rPr>
              <w:rFonts w:ascii="Times New Roman" w:hAnsi="Times New Roman" w:cs="Times New Roman"/>
              <w:noProof/>
              <w:sz w:val="24"/>
              <w:szCs w:val="24"/>
            </w:rPr>
            <w:t>cation; management and employee</w:t>
          </w:r>
          <w:r>
            <w:rPr>
              <w:rFonts w:ascii="Times New Roman" w:hAnsi="Times New Roman" w:cs="Times New Roman"/>
              <w:noProof/>
              <w:sz w:val="24"/>
              <w:szCs w:val="24"/>
            </w:rPr>
            <w:tab/>
          </w:r>
          <w:r w:rsidRPr="005C7387">
            <w:rPr>
              <w:rFonts w:ascii="Times New Roman" w:hAnsi="Times New Roman" w:cs="Times New Roman"/>
              <w:noProof/>
              <w:sz w:val="24"/>
              <w:szCs w:val="24"/>
            </w:rPr>
            <w:t xml:space="preserve">perspectives. </w:t>
          </w:r>
          <w:r w:rsidRPr="005C7387">
            <w:rPr>
              <w:rFonts w:ascii="Times New Roman" w:hAnsi="Times New Roman" w:cs="Times New Roman"/>
              <w:i/>
              <w:iCs/>
              <w:noProof/>
              <w:sz w:val="24"/>
              <w:szCs w:val="24"/>
            </w:rPr>
            <w:t xml:space="preserve">Public Relations Review, </w:t>
          </w:r>
          <w:r w:rsidRPr="005C7387">
            <w:rPr>
              <w:rFonts w:ascii="Times New Roman" w:hAnsi="Times New Roman" w:cs="Times New Roman"/>
              <w:noProof/>
              <w:sz w:val="24"/>
              <w:szCs w:val="24"/>
            </w:rPr>
            <w:t>38(2), pp. 294-302.</w:t>
          </w:r>
        </w:p>
        <w:p w:rsidR="005C7387" w:rsidRDefault="00EC0C8E" w:rsidP="005C7387">
          <w:pPr>
            <w:spacing w:line="480" w:lineRule="auto"/>
          </w:pPr>
        </w:p>
      </w:sdtContent>
    </w:sdt>
    <w:p w:rsidR="00FE40C3" w:rsidRPr="00A55AE7" w:rsidRDefault="00ED7AB9" w:rsidP="00A55AE7">
      <w:pPr>
        <w:spacing w:line="480" w:lineRule="auto"/>
        <w:rPr>
          <w:rFonts w:ascii="Times New Roman" w:hAnsi="Times New Roman" w:cs="Times New Roman"/>
          <w:sz w:val="24"/>
        </w:rPr>
      </w:pPr>
      <w:r>
        <w:rPr>
          <w:noProof/>
        </w:rPr>
        <w:lastRenderedPageBreak/>
        <w:drawing>
          <wp:inline distT="0" distB="0" distL="0" distR="0">
            <wp:extent cx="5943600" cy="792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bookmarkStart w:id="0" w:name="_GoBack"/>
      <w:bookmarkEnd w:id="0"/>
      <w:r>
        <w:rPr>
          <w:noProof/>
        </w:rPr>
        <w:lastRenderedPageBreak/>
        <w:drawing>
          <wp:inline distT="0" distB="0" distL="0" distR="0">
            <wp:extent cx="5943600" cy="7721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7721600"/>
                    </a:xfrm>
                    <a:prstGeom prst="rect">
                      <a:avLst/>
                    </a:prstGeom>
                    <a:noFill/>
                    <a:ln>
                      <a:noFill/>
                    </a:ln>
                  </pic:spPr>
                </pic:pic>
              </a:graphicData>
            </a:graphic>
          </wp:inline>
        </w:drawing>
      </w:r>
    </w:p>
    <w:sectPr w:rsidR="00FE40C3" w:rsidRPr="00A55AE7">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0C8E" w:rsidRDefault="00EC0C8E" w:rsidP="005418F3">
      <w:pPr>
        <w:spacing w:after="0" w:line="240" w:lineRule="auto"/>
      </w:pPr>
      <w:r>
        <w:separator/>
      </w:r>
    </w:p>
  </w:endnote>
  <w:endnote w:type="continuationSeparator" w:id="0">
    <w:p w:rsidR="00EC0C8E" w:rsidRDefault="00EC0C8E" w:rsidP="00541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0C8E" w:rsidRDefault="00EC0C8E" w:rsidP="005418F3">
      <w:pPr>
        <w:spacing w:after="0" w:line="240" w:lineRule="auto"/>
      </w:pPr>
      <w:r>
        <w:separator/>
      </w:r>
    </w:p>
  </w:footnote>
  <w:footnote w:type="continuationSeparator" w:id="0">
    <w:p w:rsidR="00EC0C8E" w:rsidRDefault="00EC0C8E" w:rsidP="00541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rPr>
      <w:id w:val="-279266653"/>
      <w:docPartObj>
        <w:docPartGallery w:val="Page Numbers (Top of Page)"/>
        <w:docPartUnique/>
      </w:docPartObj>
    </w:sdtPr>
    <w:sdtEndPr>
      <w:rPr>
        <w:noProof/>
      </w:rPr>
    </w:sdtEndPr>
    <w:sdtContent>
      <w:p w:rsidR="005418F3" w:rsidRPr="005418F3" w:rsidRDefault="005418F3">
        <w:pPr>
          <w:pStyle w:val="Header"/>
          <w:jc w:val="right"/>
          <w:rPr>
            <w:rFonts w:ascii="Times New Roman" w:hAnsi="Times New Roman" w:cs="Times New Roman"/>
            <w:sz w:val="24"/>
          </w:rPr>
        </w:pPr>
        <w:r w:rsidRPr="005418F3">
          <w:rPr>
            <w:rFonts w:ascii="Times New Roman" w:hAnsi="Times New Roman" w:cs="Times New Roman"/>
            <w:sz w:val="24"/>
          </w:rPr>
          <w:t xml:space="preserve">Gibbs Reflective Cycle </w:t>
        </w:r>
        <w:r w:rsidRPr="005418F3">
          <w:rPr>
            <w:rFonts w:ascii="Times New Roman" w:hAnsi="Times New Roman" w:cs="Times New Roman"/>
            <w:sz w:val="24"/>
          </w:rPr>
          <w:fldChar w:fldCharType="begin"/>
        </w:r>
        <w:r w:rsidRPr="005418F3">
          <w:rPr>
            <w:rFonts w:ascii="Times New Roman" w:hAnsi="Times New Roman" w:cs="Times New Roman"/>
            <w:sz w:val="24"/>
          </w:rPr>
          <w:instrText xml:space="preserve"> PAGE   \* MERGEFORMAT </w:instrText>
        </w:r>
        <w:r w:rsidRPr="005418F3">
          <w:rPr>
            <w:rFonts w:ascii="Times New Roman" w:hAnsi="Times New Roman" w:cs="Times New Roman"/>
            <w:sz w:val="24"/>
          </w:rPr>
          <w:fldChar w:fldCharType="separate"/>
        </w:r>
        <w:r w:rsidR="00CB34D9">
          <w:rPr>
            <w:rFonts w:ascii="Times New Roman" w:hAnsi="Times New Roman" w:cs="Times New Roman"/>
            <w:noProof/>
            <w:sz w:val="24"/>
          </w:rPr>
          <w:t>2</w:t>
        </w:r>
        <w:r w:rsidRPr="005418F3">
          <w:rPr>
            <w:rFonts w:ascii="Times New Roman" w:hAnsi="Times New Roman" w:cs="Times New Roman"/>
            <w:noProof/>
            <w:sz w:val="24"/>
          </w:rPr>
          <w:fldChar w:fldCharType="end"/>
        </w:r>
      </w:p>
    </w:sdtContent>
  </w:sdt>
  <w:p w:rsidR="005418F3" w:rsidRDefault="005418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5F2986"/>
    <w:multiLevelType w:val="hybridMultilevel"/>
    <w:tmpl w:val="73586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B41"/>
    <w:rsid w:val="00004434"/>
    <w:rsid w:val="00040F16"/>
    <w:rsid w:val="00063BED"/>
    <w:rsid w:val="000719DA"/>
    <w:rsid w:val="000857BB"/>
    <w:rsid w:val="00086FD0"/>
    <w:rsid w:val="00087EFB"/>
    <w:rsid w:val="000A0EC8"/>
    <w:rsid w:val="000A47EA"/>
    <w:rsid w:val="000A6A21"/>
    <w:rsid w:val="000C7EEC"/>
    <w:rsid w:val="000D63A7"/>
    <w:rsid w:val="000E2189"/>
    <w:rsid w:val="000F6BCE"/>
    <w:rsid w:val="001121F0"/>
    <w:rsid w:val="00125222"/>
    <w:rsid w:val="0013255B"/>
    <w:rsid w:val="00132FFE"/>
    <w:rsid w:val="00160697"/>
    <w:rsid w:val="00187A7B"/>
    <w:rsid w:val="00192292"/>
    <w:rsid w:val="001E0193"/>
    <w:rsid w:val="001E6945"/>
    <w:rsid w:val="001F5DAA"/>
    <w:rsid w:val="00204A39"/>
    <w:rsid w:val="00204C51"/>
    <w:rsid w:val="0021641A"/>
    <w:rsid w:val="0023384C"/>
    <w:rsid w:val="00252227"/>
    <w:rsid w:val="00254412"/>
    <w:rsid w:val="00260150"/>
    <w:rsid w:val="0026075C"/>
    <w:rsid w:val="002710BA"/>
    <w:rsid w:val="002862D6"/>
    <w:rsid w:val="002A54CB"/>
    <w:rsid w:val="002B0DFC"/>
    <w:rsid w:val="002B30C8"/>
    <w:rsid w:val="002C0399"/>
    <w:rsid w:val="002C50CB"/>
    <w:rsid w:val="002D1D6E"/>
    <w:rsid w:val="0031542D"/>
    <w:rsid w:val="0032210A"/>
    <w:rsid w:val="00323A18"/>
    <w:rsid w:val="0032765A"/>
    <w:rsid w:val="00330AD9"/>
    <w:rsid w:val="00352ED6"/>
    <w:rsid w:val="00362D75"/>
    <w:rsid w:val="0037392E"/>
    <w:rsid w:val="00374F31"/>
    <w:rsid w:val="0037506C"/>
    <w:rsid w:val="003A13DF"/>
    <w:rsid w:val="003A6615"/>
    <w:rsid w:val="003E1076"/>
    <w:rsid w:val="003F1BDD"/>
    <w:rsid w:val="003F57B5"/>
    <w:rsid w:val="004261FF"/>
    <w:rsid w:val="0042738B"/>
    <w:rsid w:val="004312BF"/>
    <w:rsid w:val="0044280B"/>
    <w:rsid w:val="004756EA"/>
    <w:rsid w:val="00484767"/>
    <w:rsid w:val="00485D55"/>
    <w:rsid w:val="004A5862"/>
    <w:rsid w:val="004A78F3"/>
    <w:rsid w:val="004B1752"/>
    <w:rsid w:val="004C6D3B"/>
    <w:rsid w:val="004D0301"/>
    <w:rsid w:val="004D577C"/>
    <w:rsid w:val="004E4182"/>
    <w:rsid w:val="00516B15"/>
    <w:rsid w:val="00525103"/>
    <w:rsid w:val="00532881"/>
    <w:rsid w:val="00532D2B"/>
    <w:rsid w:val="00536178"/>
    <w:rsid w:val="005418F3"/>
    <w:rsid w:val="005A6C3D"/>
    <w:rsid w:val="005B0858"/>
    <w:rsid w:val="005C69C7"/>
    <w:rsid w:val="005C7387"/>
    <w:rsid w:val="006066CC"/>
    <w:rsid w:val="006122B8"/>
    <w:rsid w:val="00612B93"/>
    <w:rsid w:val="00622A18"/>
    <w:rsid w:val="0063560E"/>
    <w:rsid w:val="00641DDC"/>
    <w:rsid w:val="00646A72"/>
    <w:rsid w:val="00685512"/>
    <w:rsid w:val="006A2DF2"/>
    <w:rsid w:val="006B1749"/>
    <w:rsid w:val="006B3683"/>
    <w:rsid w:val="006C70DF"/>
    <w:rsid w:val="006D603C"/>
    <w:rsid w:val="006D6950"/>
    <w:rsid w:val="006E6A1B"/>
    <w:rsid w:val="00713CFB"/>
    <w:rsid w:val="00716AE7"/>
    <w:rsid w:val="00722353"/>
    <w:rsid w:val="007603BA"/>
    <w:rsid w:val="00785CD0"/>
    <w:rsid w:val="007B10A2"/>
    <w:rsid w:val="008253FE"/>
    <w:rsid w:val="008260A6"/>
    <w:rsid w:val="00837937"/>
    <w:rsid w:val="00865FBE"/>
    <w:rsid w:val="00875E14"/>
    <w:rsid w:val="0088284A"/>
    <w:rsid w:val="00891C46"/>
    <w:rsid w:val="008B0C38"/>
    <w:rsid w:val="008C2DA4"/>
    <w:rsid w:val="008C7C70"/>
    <w:rsid w:val="008D58FD"/>
    <w:rsid w:val="008E2EEE"/>
    <w:rsid w:val="00901269"/>
    <w:rsid w:val="00957E28"/>
    <w:rsid w:val="00967C2F"/>
    <w:rsid w:val="00973927"/>
    <w:rsid w:val="00975055"/>
    <w:rsid w:val="00975E51"/>
    <w:rsid w:val="009A3E0F"/>
    <w:rsid w:val="009C307E"/>
    <w:rsid w:val="009C4512"/>
    <w:rsid w:val="009D2EBB"/>
    <w:rsid w:val="009E179A"/>
    <w:rsid w:val="00A06BBE"/>
    <w:rsid w:val="00A112F1"/>
    <w:rsid w:val="00A15979"/>
    <w:rsid w:val="00A17950"/>
    <w:rsid w:val="00A241E0"/>
    <w:rsid w:val="00A55AE7"/>
    <w:rsid w:val="00A60108"/>
    <w:rsid w:val="00A821B9"/>
    <w:rsid w:val="00A87B01"/>
    <w:rsid w:val="00AB6AC6"/>
    <w:rsid w:val="00AC3553"/>
    <w:rsid w:val="00AD5309"/>
    <w:rsid w:val="00B22E96"/>
    <w:rsid w:val="00B23FB7"/>
    <w:rsid w:val="00B30104"/>
    <w:rsid w:val="00B50BC2"/>
    <w:rsid w:val="00B51B4B"/>
    <w:rsid w:val="00B82AAF"/>
    <w:rsid w:val="00B96B47"/>
    <w:rsid w:val="00BB5E62"/>
    <w:rsid w:val="00BD1B41"/>
    <w:rsid w:val="00BD2C04"/>
    <w:rsid w:val="00BD3BB9"/>
    <w:rsid w:val="00BE05EC"/>
    <w:rsid w:val="00C252CF"/>
    <w:rsid w:val="00C333C9"/>
    <w:rsid w:val="00C45EF5"/>
    <w:rsid w:val="00C603E0"/>
    <w:rsid w:val="00C834B7"/>
    <w:rsid w:val="00C86B46"/>
    <w:rsid w:val="00CA0866"/>
    <w:rsid w:val="00CA4E18"/>
    <w:rsid w:val="00CA71CE"/>
    <w:rsid w:val="00CB34D9"/>
    <w:rsid w:val="00CC18E8"/>
    <w:rsid w:val="00CD5A78"/>
    <w:rsid w:val="00CE0BB2"/>
    <w:rsid w:val="00CF4017"/>
    <w:rsid w:val="00D5196C"/>
    <w:rsid w:val="00D57946"/>
    <w:rsid w:val="00D67CC7"/>
    <w:rsid w:val="00D9035E"/>
    <w:rsid w:val="00D938EF"/>
    <w:rsid w:val="00DA1638"/>
    <w:rsid w:val="00DA1AAA"/>
    <w:rsid w:val="00DB5E43"/>
    <w:rsid w:val="00DC0BE3"/>
    <w:rsid w:val="00E17AC2"/>
    <w:rsid w:val="00E272A2"/>
    <w:rsid w:val="00E27436"/>
    <w:rsid w:val="00E509D9"/>
    <w:rsid w:val="00E62E11"/>
    <w:rsid w:val="00E93BE0"/>
    <w:rsid w:val="00E940F7"/>
    <w:rsid w:val="00EA051C"/>
    <w:rsid w:val="00EA5614"/>
    <w:rsid w:val="00EC0C8E"/>
    <w:rsid w:val="00EC288D"/>
    <w:rsid w:val="00ED2804"/>
    <w:rsid w:val="00ED2F2E"/>
    <w:rsid w:val="00ED7AB9"/>
    <w:rsid w:val="00EE7068"/>
    <w:rsid w:val="00EF11E0"/>
    <w:rsid w:val="00F12E79"/>
    <w:rsid w:val="00F154B2"/>
    <w:rsid w:val="00F42491"/>
    <w:rsid w:val="00F427A6"/>
    <w:rsid w:val="00F435EF"/>
    <w:rsid w:val="00F43A5E"/>
    <w:rsid w:val="00F51263"/>
    <w:rsid w:val="00F86328"/>
    <w:rsid w:val="00FA1A48"/>
    <w:rsid w:val="00FA375D"/>
    <w:rsid w:val="00FC67F4"/>
    <w:rsid w:val="00FD3C1B"/>
    <w:rsid w:val="00FE3F13"/>
    <w:rsid w:val="00FE4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FC1806-871C-4B13-9EBA-FE2B8CA93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73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AE7"/>
    <w:pPr>
      <w:ind w:left="720"/>
      <w:contextualSpacing/>
    </w:pPr>
  </w:style>
  <w:style w:type="paragraph" w:styleId="Header">
    <w:name w:val="header"/>
    <w:basedOn w:val="Normal"/>
    <w:link w:val="HeaderChar"/>
    <w:uiPriority w:val="99"/>
    <w:unhideWhenUsed/>
    <w:rsid w:val="005418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8F3"/>
  </w:style>
  <w:style w:type="paragraph" w:styleId="Footer">
    <w:name w:val="footer"/>
    <w:basedOn w:val="Normal"/>
    <w:link w:val="FooterChar"/>
    <w:uiPriority w:val="99"/>
    <w:unhideWhenUsed/>
    <w:rsid w:val="005418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8F3"/>
  </w:style>
  <w:style w:type="character" w:customStyle="1" w:styleId="Heading1Char">
    <w:name w:val="Heading 1 Char"/>
    <w:basedOn w:val="DefaultParagraphFont"/>
    <w:link w:val="Heading1"/>
    <w:uiPriority w:val="9"/>
    <w:rsid w:val="005C7387"/>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5C7387"/>
  </w:style>
  <w:style w:type="paragraph" w:styleId="BalloonText">
    <w:name w:val="Balloon Text"/>
    <w:basedOn w:val="Normal"/>
    <w:link w:val="BalloonTextChar"/>
    <w:uiPriority w:val="99"/>
    <w:semiHidden/>
    <w:unhideWhenUsed/>
    <w:rsid w:val="003F57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57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3470">
      <w:bodyDiv w:val="1"/>
      <w:marLeft w:val="0"/>
      <w:marRight w:val="0"/>
      <w:marTop w:val="0"/>
      <w:marBottom w:val="0"/>
      <w:divBdr>
        <w:top w:val="none" w:sz="0" w:space="0" w:color="auto"/>
        <w:left w:val="none" w:sz="0" w:space="0" w:color="auto"/>
        <w:bottom w:val="none" w:sz="0" w:space="0" w:color="auto"/>
        <w:right w:val="none" w:sz="0" w:space="0" w:color="auto"/>
      </w:divBdr>
    </w:div>
    <w:div w:id="135493630">
      <w:bodyDiv w:val="1"/>
      <w:marLeft w:val="0"/>
      <w:marRight w:val="0"/>
      <w:marTop w:val="0"/>
      <w:marBottom w:val="0"/>
      <w:divBdr>
        <w:top w:val="none" w:sz="0" w:space="0" w:color="auto"/>
        <w:left w:val="none" w:sz="0" w:space="0" w:color="auto"/>
        <w:bottom w:val="none" w:sz="0" w:space="0" w:color="auto"/>
        <w:right w:val="none" w:sz="0" w:space="0" w:color="auto"/>
      </w:divBdr>
    </w:div>
    <w:div w:id="381179209">
      <w:bodyDiv w:val="1"/>
      <w:marLeft w:val="0"/>
      <w:marRight w:val="0"/>
      <w:marTop w:val="0"/>
      <w:marBottom w:val="0"/>
      <w:divBdr>
        <w:top w:val="none" w:sz="0" w:space="0" w:color="auto"/>
        <w:left w:val="none" w:sz="0" w:space="0" w:color="auto"/>
        <w:bottom w:val="none" w:sz="0" w:space="0" w:color="auto"/>
        <w:right w:val="none" w:sz="0" w:space="0" w:color="auto"/>
      </w:divBdr>
    </w:div>
    <w:div w:id="513497148">
      <w:bodyDiv w:val="1"/>
      <w:marLeft w:val="0"/>
      <w:marRight w:val="0"/>
      <w:marTop w:val="0"/>
      <w:marBottom w:val="0"/>
      <w:divBdr>
        <w:top w:val="none" w:sz="0" w:space="0" w:color="auto"/>
        <w:left w:val="none" w:sz="0" w:space="0" w:color="auto"/>
        <w:bottom w:val="none" w:sz="0" w:space="0" w:color="auto"/>
        <w:right w:val="none" w:sz="0" w:space="0" w:color="auto"/>
      </w:divBdr>
    </w:div>
    <w:div w:id="648675942">
      <w:bodyDiv w:val="1"/>
      <w:marLeft w:val="0"/>
      <w:marRight w:val="0"/>
      <w:marTop w:val="0"/>
      <w:marBottom w:val="0"/>
      <w:divBdr>
        <w:top w:val="none" w:sz="0" w:space="0" w:color="auto"/>
        <w:left w:val="none" w:sz="0" w:space="0" w:color="auto"/>
        <w:bottom w:val="none" w:sz="0" w:space="0" w:color="auto"/>
        <w:right w:val="none" w:sz="0" w:space="0" w:color="auto"/>
      </w:divBdr>
    </w:div>
    <w:div w:id="780730482">
      <w:bodyDiv w:val="1"/>
      <w:marLeft w:val="0"/>
      <w:marRight w:val="0"/>
      <w:marTop w:val="0"/>
      <w:marBottom w:val="0"/>
      <w:divBdr>
        <w:top w:val="none" w:sz="0" w:space="0" w:color="auto"/>
        <w:left w:val="none" w:sz="0" w:space="0" w:color="auto"/>
        <w:bottom w:val="none" w:sz="0" w:space="0" w:color="auto"/>
        <w:right w:val="none" w:sz="0" w:space="0" w:color="auto"/>
      </w:divBdr>
    </w:div>
    <w:div w:id="860508828">
      <w:bodyDiv w:val="1"/>
      <w:marLeft w:val="0"/>
      <w:marRight w:val="0"/>
      <w:marTop w:val="0"/>
      <w:marBottom w:val="0"/>
      <w:divBdr>
        <w:top w:val="none" w:sz="0" w:space="0" w:color="auto"/>
        <w:left w:val="none" w:sz="0" w:space="0" w:color="auto"/>
        <w:bottom w:val="none" w:sz="0" w:space="0" w:color="auto"/>
        <w:right w:val="none" w:sz="0" w:space="0" w:color="auto"/>
      </w:divBdr>
    </w:div>
    <w:div w:id="1036469224">
      <w:bodyDiv w:val="1"/>
      <w:marLeft w:val="0"/>
      <w:marRight w:val="0"/>
      <w:marTop w:val="0"/>
      <w:marBottom w:val="0"/>
      <w:divBdr>
        <w:top w:val="none" w:sz="0" w:space="0" w:color="auto"/>
        <w:left w:val="none" w:sz="0" w:space="0" w:color="auto"/>
        <w:bottom w:val="none" w:sz="0" w:space="0" w:color="auto"/>
        <w:right w:val="none" w:sz="0" w:space="0" w:color="auto"/>
      </w:divBdr>
    </w:div>
    <w:div w:id="1209225634">
      <w:bodyDiv w:val="1"/>
      <w:marLeft w:val="0"/>
      <w:marRight w:val="0"/>
      <w:marTop w:val="0"/>
      <w:marBottom w:val="0"/>
      <w:divBdr>
        <w:top w:val="none" w:sz="0" w:space="0" w:color="auto"/>
        <w:left w:val="none" w:sz="0" w:space="0" w:color="auto"/>
        <w:bottom w:val="none" w:sz="0" w:space="0" w:color="auto"/>
        <w:right w:val="none" w:sz="0" w:space="0" w:color="auto"/>
      </w:divBdr>
    </w:div>
    <w:div w:id="1343630380">
      <w:bodyDiv w:val="1"/>
      <w:marLeft w:val="0"/>
      <w:marRight w:val="0"/>
      <w:marTop w:val="0"/>
      <w:marBottom w:val="0"/>
      <w:divBdr>
        <w:top w:val="none" w:sz="0" w:space="0" w:color="auto"/>
        <w:left w:val="none" w:sz="0" w:space="0" w:color="auto"/>
        <w:bottom w:val="none" w:sz="0" w:space="0" w:color="auto"/>
        <w:right w:val="none" w:sz="0" w:space="0" w:color="auto"/>
      </w:divBdr>
    </w:div>
    <w:div w:id="1582830791">
      <w:bodyDiv w:val="1"/>
      <w:marLeft w:val="0"/>
      <w:marRight w:val="0"/>
      <w:marTop w:val="0"/>
      <w:marBottom w:val="0"/>
      <w:divBdr>
        <w:top w:val="none" w:sz="0" w:space="0" w:color="auto"/>
        <w:left w:val="none" w:sz="0" w:space="0" w:color="auto"/>
        <w:bottom w:val="none" w:sz="0" w:space="0" w:color="auto"/>
        <w:right w:val="none" w:sz="0" w:space="0" w:color="auto"/>
      </w:divBdr>
    </w:div>
    <w:div w:id="1697804397">
      <w:bodyDiv w:val="1"/>
      <w:marLeft w:val="0"/>
      <w:marRight w:val="0"/>
      <w:marTop w:val="0"/>
      <w:marBottom w:val="0"/>
      <w:divBdr>
        <w:top w:val="none" w:sz="0" w:space="0" w:color="auto"/>
        <w:left w:val="none" w:sz="0" w:space="0" w:color="auto"/>
        <w:bottom w:val="none" w:sz="0" w:space="0" w:color="auto"/>
        <w:right w:val="none" w:sz="0" w:space="0" w:color="auto"/>
      </w:divBdr>
    </w:div>
    <w:div w:id="1699894244">
      <w:bodyDiv w:val="1"/>
      <w:marLeft w:val="0"/>
      <w:marRight w:val="0"/>
      <w:marTop w:val="0"/>
      <w:marBottom w:val="0"/>
      <w:divBdr>
        <w:top w:val="none" w:sz="0" w:space="0" w:color="auto"/>
        <w:left w:val="none" w:sz="0" w:space="0" w:color="auto"/>
        <w:bottom w:val="none" w:sz="0" w:space="0" w:color="auto"/>
        <w:right w:val="none" w:sz="0" w:space="0" w:color="auto"/>
      </w:divBdr>
    </w:div>
    <w:div w:id="207981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Mar10</b:Tag>
    <b:SourceType>JournalArticle</b:SourceType>
    <b:Guid>{E62EF17A-A120-445F-832A-8E7545810202}</b:Guid>
    <b:Title>Employee engagement: The key to improving performance</b:Title>
    <b:Year>2010</b:Year>
    <b:JournalName>International journal of business and management</b:JournalName>
    <b:Pages>89</b:Pages>
    <b:Volume>5</b:Volume>
    <b:Issue>12</b:Issue>
    <b:Author>
      <b:Author>
        <b:NameList>
          <b:Person>
            <b:Last>Markos</b:Last>
            <b:First>S.</b:First>
          </b:Person>
          <b:Person>
            <b:Last>Sridevi</b:Last>
            <b:First>M. S.</b:First>
          </b:Person>
        </b:NameList>
      </b:Author>
    </b:Author>
    <b:RefOrder>1</b:RefOrder>
  </b:Source>
  <b:Source>
    <b:Tag>Gru11</b:Tag>
    <b:SourceType>JournalArticle</b:SourceType>
    <b:Guid>{7EC73003-BD0B-465E-A45F-280847C946C0}</b:Guid>
    <b:Title>Performance management and employee engagement</b:Title>
    <b:JournalName>Human Resource Management Review</b:JournalName>
    <b:Year>2011</b:Year>
    <b:Pages>123-136</b:Pages>
    <b:Volume>21</b:Volume>
    <b:Issue>2</b:Issue>
    <b:Author>
      <b:Author>
        <b:NameList>
          <b:Person>
            <b:Last>Gruman</b:Last>
            <b:First>J. A.</b:First>
          </b:Person>
          <b:Person>
            <b:Last>Saks</b:Last>
            <b:First>A. M.</b:First>
          </b:Person>
        </b:NameList>
      </b:Author>
    </b:Author>
    <b:RefOrder>4</b:RefOrder>
  </b:Source>
  <b:Source>
    <b:Tag>Ruc12</b:Tag>
    <b:SourceType>JournalArticle</b:SourceType>
    <b:Guid>{11B8EDAE-DBB6-4501-B187-BE8F45FC4DFC}</b:Guid>
    <b:Title>Valuing internal communication; management and employee perspectives</b:Title>
    <b:JournalName>Public Relations Review</b:JournalName>
    <b:Year>2012</b:Year>
    <b:Pages>294-302</b:Pages>
    <b:Volume>38</b:Volume>
    <b:Issue>2</b:Issue>
    <b:Author>
      <b:Author>
        <b:NameList>
          <b:Person>
            <b:Last>Ruck</b:Last>
            <b:First>K.</b:First>
          </b:Person>
          <b:Person>
            <b:Last>Welch</b:Last>
            <b:First>M.</b:First>
          </b:Person>
        </b:NameList>
      </b:Author>
    </b:Author>
    <b:RefOrder>5</b:RefOrder>
  </b:Source>
  <b:Source>
    <b:Tag>Con15</b:Tag>
    <b:SourceType>JournalArticle</b:SourceType>
    <b:Guid>{8F564B11-6939-464C-9EA9-65F0CDDE82C7}</b:Guid>
    <b:Title>Employee Voice• Key Factor in Internal Communication</b:Title>
    <b:JournalName>Procedia-Social and Behavioral Sciences</b:JournalName>
    <b:Year>2015</b:Year>
    <b:Pages>975-978</b:Pages>
    <b:Volume>191</b:Volume>
    <b:Author>
      <b:Author>
        <b:NameList>
          <b:Person>
            <b:Last>Constantin</b:Last>
            <b:First>E. C.</b:First>
          </b:Person>
          <b:Person>
            <b:Last>Baias</b:Last>
            <b:First>C. C.</b:First>
          </b:Person>
        </b:NameList>
      </b:Author>
    </b:Author>
    <b:RefOrder>2</b:RefOrder>
  </b:Source>
  <b:Source>
    <b:Tag>Bas15</b:Tag>
    <b:SourceType>Book</b:SourceType>
    <b:Guid>{F3DBDEDE-04CD-4078-B3C0-47EF85543F9A}</b:Guid>
    <b:Title>The reflective practice guide: An interdisciplinary approach to critical reflection</b:Title>
    <b:Year>2015</b:Year>
    <b:Publisher>Routledge</b:Publisher>
    <b:Author>
      <b:Author>
        <b:NameList>
          <b:Person>
            <b:Last>Bassot</b:Last>
            <b:First>B.</b:First>
          </b:Person>
        </b:NameList>
      </b:Author>
    </b:Author>
    <b:RefOrder>7</b:RefOrder>
  </b:Source>
  <b:Source>
    <b:Tag>Pot15</b:Tag>
    <b:SourceType>JournalArticle</b:SourceType>
    <b:Guid>{132B7031-2A4F-4878-B763-3E775A18C5F1}</b:Guid>
    <b:Title>Leadership development: an applied comparison of Gibbs’ Reflective Cycle and Scharmer’s Theory U</b:Title>
    <b:Year>2015</b:Year>
    <b:JournalName>Industrial and Commercial Training</b:JournalName>
    <b:Pages>336-342</b:Pages>
    <b:Volume>47</b:Volume>
    <b:Issue>6</b:Issue>
    <b:Author>
      <b:Author>
        <b:NameList>
          <b:Person>
            <b:Last>Potter</b:Last>
            <b:First>C.</b:First>
          </b:Person>
        </b:NameList>
      </b:Author>
    </b:Author>
    <b:RefOrder>3</b:RefOrder>
  </b:Source>
  <b:Source>
    <b:Tag>Kra14</b:Tag>
    <b:SourceType>Book</b:SourceType>
    <b:Guid>{FE38ADA0-BC0D-44E2-9249-D7CB326DBFDB}</b:Guid>
    <b:Title>Managing uncertainty in organizational communication</b:Title>
    <b:Year>2014</b:Year>
    <b:Publisher>Routledge</b:Publisher>
    <b:Author>
      <b:Author>
        <b:NameList>
          <b:Person>
            <b:Last>Kramer</b:Last>
            <b:First>M. W.</b:First>
          </b:Person>
        </b:NameList>
      </b:Author>
    </b:Author>
    <b:RefOrder>6</b:RefOrder>
  </b:Source>
</b:Sources>
</file>

<file path=customXml/itemProps1.xml><?xml version="1.0" encoding="utf-8"?>
<ds:datastoreItem xmlns:ds="http://schemas.openxmlformats.org/officeDocument/2006/customXml" ds:itemID="{698031DC-0387-4730-A8BA-000B376FC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1681</Words>
  <Characters>9588</Characters>
  <Application>Microsoft Office Word</Application>
  <DocSecurity>0</DocSecurity>
  <Lines>79</Lines>
  <Paragraphs>22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svetlin</cp:lastModifiedBy>
  <cp:revision>3</cp:revision>
  <dcterms:created xsi:type="dcterms:W3CDTF">2019-05-07T19:35:00Z</dcterms:created>
  <dcterms:modified xsi:type="dcterms:W3CDTF">2019-05-07T19:37:00Z</dcterms:modified>
</cp:coreProperties>
</file>