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C3B68" w14:textId="14D2CC02" w:rsidR="00787A41" w:rsidRDefault="00787A41" w:rsidP="00787A41">
      <w:pPr>
        <w:rPr>
          <w:b/>
          <w:color w:val="222222"/>
          <w:sz w:val="32"/>
          <w:szCs w:val="32"/>
          <w:highlight w:val="white"/>
        </w:rPr>
      </w:pPr>
      <w:r>
        <w:rPr>
          <w:b/>
          <w:color w:val="222222"/>
          <w:sz w:val="32"/>
          <w:szCs w:val="32"/>
          <w:highlight w:val="white"/>
        </w:rPr>
        <w:t xml:space="preserve"> Student Name: Gina Luca ( 1917</w:t>
      </w:r>
      <w:r w:rsidR="00A1463F">
        <w:rPr>
          <w:b/>
          <w:color w:val="222222"/>
          <w:sz w:val="32"/>
          <w:szCs w:val="32"/>
          <w:highlight w:val="white"/>
        </w:rPr>
        <w:t>569)</w:t>
      </w:r>
    </w:p>
    <w:p w14:paraId="75E926FD" w14:textId="66CC7677" w:rsidR="00A1463F" w:rsidRDefault="00A1463F" w:rsidP="00787A41">
      <w:pPr>
        <w:rPr>
          <w:b/>
          <w:color w:val="222222"/>
          <w:sz w:val="32"/>
          <w:szCs w:val="32"/>
          <w:highlight w:val="white"/>
        </w:rPr>
      </w:pPr>
      <w:r>
        <w:rPr>
          <w:b/>
          <w:color w:val="222222"/>
          <w:sz w:val="32"/>
          <w:szCs w:val="32"/>
          <w:highlight w:val="white"/>
        </w:rPr>
        <w:t>Module Name: BMSW 5103</w:t>
      </w:r>
    </w:p>
    <w:p w14:paraId="4CE9A69F" w14:textId="2E6D7879" w:rsidR="00A1463F" w:rsidRDefault="00A1463F" w:rsidP="00787A41">
      <w:pPr>
        <w:rPr>
          <w:b/>
          <w:color w:val="222222"/>
          <w:sz w:val="32"/>
          <w:szCs w:val="32"/>
          <w:highlight w:val="white"/>
        </w:rPr>
      </w:pPr>
      <w:r>
        <w:rPr>
          <w:b/>
          <w:color w:val="222222"/>
          <w:sz w:val="32"/>
          <w:szCs w:val="32"/>
          <w:highlight w:val="white"/>
        </w:rPr>
        <w:t xml:space="preserve">Module teacher name: </w:t>
      </w:r>
      <w:proofErr w:type="spellStart"/>
      <w:r>
        <w:rPr>
          <w:b/>
          <w:color w:val="222222"/>
          <w:sz w:val="32"/>
          <w:szCs w:val="32"/>
          <w:highlight w:val="white"/>
        </w:rPr>
        <w:t>Nandi</w:t>
      </w:r>
      <w:r w:rsidR="000223CD">
        <w:rPr>
          <w:b/>
          <w:color w:val="222222"/>
          <w:sz w:val="32"/>
          <w:szCs w:val="32"/>
          <w:highlight w:val="white"/>
        </w:rPr>
        <w:t>sh</w:t>
      </w:r>
      <w:proofErr w:type="spellEnd"/>
      <w:r w:rsidR="000223CD">
        <w:rPr>
          <w:b/>
          <w:color w:val="222222"/>
          <w:sz w:val="32"/>
          <w:szCs w:val="32"/>
          <w:highlight w:val="white"/>
        </w:rPr>
        <w:t xml:space="preserve"> Patel</w:t>
      </w:r>
    </w:p>
    <w:p w14:paraId="38B3967F" w14:textId="77777777" w:rsidR="000223CD" w:rsidRDefault="000223CD" w:rsidP="00787A41">
      <w:pPr>
        <w:rPr>
          <w:b/>
          <w:color w:val="222222"/>
          <w:sz w:val="32"/>
          <w:szCs w:val="32"/>
          <w:highlight w:val="white"/>
        </w:rPr>
      </w:pPr>
    </w:p>
    <w:p w14:paraId="00000002" w14:textId="77777777" w:rsidR="00135D6C" w:rsidRDefault="00135D6C">
      <w:pPr>
        <w:jc w:val="center"/>
        <w:rPr>
          <w:b/>
          <w:color w:val="222222"/>
          <w:sz w:val="32"/>
          <w:szCs w:val="32"/>
          <w:highlight w:val="white"/>
        </w:rPr>
      </w:pPr>
    </w:p>
    <w:p w14:paraId="00000003" w14:textId="77777777" w:rsidR="00135D6C" w:rsidRDefault="00135D6C">
      <w:pPr>
        <w:jc w:val="center"/>
        <w:rPr>
          <w:b/>
          <w:color w:val="222222"/>
          <w:sz w:val="32"/>
          <w:szCs w:val="32"/>
          <w:highlight w:val="white"/>
        </w:rPr>
      </w:pPr>
    </w:p>
    <w:p w14:paraId="00000004" w14:textId="77777777" w:rsidR="00135D6C" w:rsidRDefault="00135D6C">
      <w:pPr>
        <w:jc w:val="center"/>
        <w:rPr>
          <w:b/>
          <w:color w:val="222222"/>
          <w:sz w:val="32"/>
          <w:szCs w:val="32"/>
          <w:highlight w:val="white"/>
        </w:rPr>
      </w:pPr>
    </w:p>
    <w:p w14:paraId="00000005" w14:textId="77777777" w:rsidR="00135D6C" w:rsidRDefault="00135D6C">
      <w:pPr>
        <w:jc w:val="center"/>
        <w:rPr>
          <w:b/>
          <w:color w:val="222222"/>
          <w:sz w:val="32"/>
          <w:szCs w:val="32"/>
          <w:highlight w:val="white"/>
        </w:rPr>
      </w:pPr>
    </w:p>
    <w:p w14:paraId="00000006" w14:textId="77777777" w:rsidR="00135D6C" w:rsidRDefault="00135D6C">
      <w:pPr>
        <w:jc w:val="center"/>
        <w:rPr>
          <w:b/>
          <w:color w:val="222222"/>
          <w:sz w:val="32"/>
          <w:szCs w:val="32"/>
          <w:highlight w:val="white"/>
        </w:rPr>
      </w:pPr>
    </w:p>
    <w:p w14:paraId="00000007" w14:textId="77777777" w:rsidR="00135D6C" w:rsidRDefault="00135D6C">
      <w:pPr>
        <w:jc w:val="center"/>
        <w:rPr>
          <w:b/>
          <w:color w:val="222222"/>
          <w:sz w:val="32"/>
          <w:szCs w:val="32"/>
          <w:highlight w:val="white"/>
        </w:rPr>
      </w:pPr>
    </w:p>
    <w:p w14:paraId="00000008" w14:textId="77777777" w:rsidR="00135D6C" w:rsidRDefault="00135D6C">
      <w:pPr>
        <w:jc w:val="center"/>
        <w:rPr>
          <w:b/>
          <w:color w:val="222222"/>
          <w:sz w:val="32"/>
          <w:szCs w:val="32"/>
          <w:highlight w:val="white"/>
        </w:rPr>
      </w:pPr>
    </w:p>
    <w:p w14:paraId="00000009" w14:textId="77777777" w:rsidR="00135D6C" w:rsidRDefault="00135D6C">
      <w:pPr>
        <w:jc w:val="center"/>
        <w:rPr>
          <w:b/>
          <w:color w:val="222222"/>
          <w:sz w:val="32"/>
          <w:szCs w:val="32"/>
          <w:highlight w:val="white"/>
        </w:rPr>
      </w:pPr>
    </w:p>
    <w:p w14:paraId="0000000A" w14:textId="77777777" w:rsidR="00135D6C" w:rsidRDefault="0000135A">
      <w:pPr>
        <w:jc w:val="center"/>
        <w:rPr>
          <w:b/>
          <w:sz w:val="32"/>
          <w:szCs w:val="32"/>
        </w:rPr>
      </w:pPr>
      <w:r>
        <w:rPr>
          <w:b/>
          <w:color w:val="222222"/>
          <w:sz w:val="32"/>
          <w:szCs w:val="32"/>
          <w:highlight w:val="white"/>
        </w:rPr>
        <w:t>UNDERSTANDING AND ENGAGING IN THE CUSTOMER EXPERIENCE</w:t>
      </w:r>
    </w:p>
    <w:p w14:paraId="0000000B" w14:textId="77777777" w:rsidR="00135D6C" w:rsidRDefault="0000135A">
      <w:pPr>
        <w:spacing w:line="276" w:lineRule="auto"/>
        <w:jc w:val="left"/>
      </w:pPr>
      <w:r>
        <w:br w:type="page"/>
      </w:r>
    </w:p>
    <w:p w14:paraId="0000000C" w14:textId="77777777" w:rsidR="00135D6C" w:rsidRDefault="0000135A">
      <w:pPr>
        <w:keepNext/>
        <w:keepLines/>
        <w:pBdr>
          <w:top w:val="nil"/>
          <w:left w:val="nil"/>
          <w:bottom w:val="nil"/>
          <w:right w:val="nil"/>
          <w:between w:val="nil"/>
        </w:pBdr>
        <w:spacing w:before="480"/>
        <w:jc w:val="center"/>
        <w:rPr>
          <w:b/>
          <w:color w:val="000000"/>
        </w:rPr>
      </w:pPr>
      <w:r>
        <w:rPr>
          <w:b/>
          <w:color w:val="000000"/>
        </w:rPr>
        <w:lastRenderedPageBreak/>
        <w:t>Table of Contents</w:t>
      </w:r>
    </w:p>
    <w:sdt>
      <w:sdtPr>
        <w:id w:val="525538197"/>
        <w:docPartObj>
          <w:docPartGallery w:val="Table of Contents"/>
          <w:docPartUnique/>
        </w:docPartObj>
      </w:sdtPr>
      <w:sdtEndPr/>
      <w:sdtContent>
        <w:p w14:paraId="0000000D" w14:textId="77777777" w:rsidR="00135D6C" w:rsidRDefault="0000135A">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heading=h.30j0zll">
            <w:r>
              <w:rPr>
                <w:color w:val="000000"/>
              </w:rPr>
              <w:t>Aim of this report</w:t>
            </w:r>
            <w:r>
              <w:rPr>
                <w:color w:val="000000"/>
              </w:rPr>
              <w:tab/>
              <w:t>2</w:t>
            </w:r>
          </w:hyperlink>
        </w:p>
        <w:p w14:paraId="0000000E" w14:textId="77777777" w:rsidR="00135D6C" w:rsidRDefault="0000135A">
          <w:pPr>
            <w:pBdr>
              <w:top w:val="nil"/>
              <w:left w:val="nil"/>
              <w:bottom w:val="nil"/>
              <w:right w:val="nil"/>
              <w:between w:val="nil"/>
            </w:pBdr>
            <w:tabs>
              <w:tab w:val="right" w:pos="9350"/>
            </w:tabs>
            <w:spacing w:after="100"/>
            <w:rPr>
              <w:color w:val="000000"/>
            </w:rPr>
          </w:pPr>
          <w:hyperlink w:anchor="_heading=h.1fob9te">
            <w:r>
              <w:rPr>
                <w:color w:val="000000"/>
              </w:rPr>
              <w:t>Brief description about the organization</w:t>
            </w:r>
            <w:r>
              <w:rPr>
                <w:color w:val="000000"/>
              </w:rPr>
              <w:tab/>
              <w:t>2</w:t>
            </w:r>
          </w:hyperlink>
        </w:p>
        <w:p w14:paraId="0000000F" w14:textId="77777777" w:rsidR="00135D6C" w:rsidRDefault="0000135A">
          <w:pPr>
            <w:pBdr>
              <w:top w:val="nil"/>
              <w:left w:val="nil"/>
              <w:bottom w:val="nil"/>
              <w:right w:val="nil"/>
              <w:between w:val="nil"/>
            </w:pBdr>
            <w:tabs>
              <w:tab w:val="right" w:pos="9350"/>
            </w:tabs>
            <w:spacing w:after="100"/>
            <w:rPr>
              <w:color w:val="000000"/>
            </w:rPr>
          </w:pPr>
          <w:hyperlink w:anchor="_heading=h.3znysh7">
            <w:r>
              <w:rPr>
                <w:color w:val="000000"/>
              </w:rPr>
              <w:t>Reason for choosing</w:t>
            </w:r>
            <w:r>
              <w:rPr>
                <w:color w:val="000000"/>
              </w:rPr>
              <w:tab/>
              <w:t>2</w:t>
            </w:r>
          </w:hyperlink>
        </w:p>
        <w:p w14:paraId="00000010" w14:textId="77777777" w:rsidR="00135D6C" w:rsidRDefault="0000135A">
          <w:pPr>
            <w:pBdr>
              <w:top w:val="nil"/>
              <w:left w:val="nil"/>
              <w:bottom w:val="nil"/>
              <w:right w:val="nil"/>
              <w:between w:val="nil"/>
            </w:pBdr>
            <w:tabs>
              <w:tab w:val="right" w:pos="9350"/>
            </w:tabs>
            <w:spacing w:after="100"/>
            <w:rPr>
              <w:color w:val="000000"/>
            </w:rPr>
          </w:pPr>
          <w:hyperlink w:anchor="_heading=h.2et92p0">
            <w:r>
              <w:rPr>
                <w:color w:val="000000"/>
              </w:rPr>
              <w:t>key marketing and CRM theory/theories</w:t>
            </w:r>
            <w:r>
              <w:rPr>
                <w:color w:val="000000"/>
              </w:rPr>
              <w:tab/>
              <w:t>2</w:t>
            </w:r>
          </w:hyperlink>
        </w:p>
        <w:p w14:paraId="00000011" w14:textId="77777777" w:rsidR="00135D6C" w:rsidRDefault="0000135A">
          <w:pPr>
            <w:pBdr>
              <w:top w:val="nil"/>
              <w:left w:val="nil"/>
              <w:bottom w:val="nil"/>
              <w:right w:val="nil"/>
              <w:between w:val="nil"/>
            </w:pBdr>
            <w:tabs>
              <w:tab w:val="right" w:pos="9350"/>
            </w:tabs>
            <w:spacing w:after="100"/>
            <w:rPr>
              <w:color w:val="000000"/>
            </w:rPr>
          </w:pPr>
          <w:hyperlink w:anchor="_heading=h.tyjcwt">
            <w:r>
              <w:rPr>
                <w:color w:val="000000"/>
              </w:rPr>
              <w:t>Reference list</w:t>
            </w:r>
            <w:r>
              <w:rPr>
                <w:color w:val="000000"/>
              </w:rPr>
              <w:tab/>
              <w:t>5</w:t>
            </w:r>
          </w:hyperlink>
        </w:p>
        <w:p w14:paraId="00000012" w14:textId="77777777" w:rsidR="00135D6C" w:rsidRDefault="0000135A">
          <w:pPr>
            <w:rPr>
              <w:b/>
            </w:rPr>
          </w:pPr>
          <w:r>
            <w:fldChar w:fldCharType="end"/>
          </w:r>
        </w:p>
      </w:sdtContent>
    </w:sdt>
    <w:p w14:paraId="00000013" w14:textId="77777777" w:rsidR="00135D6C" w:rsidRDefault="00135D6C"/>
    <w:p w14:paraId="00000014" w14:textId="77777777" w:rsidR="00135D6C" w:rsidRDefault="00135D6C">
      <w:pPr>
        <w:pStyle w:val="Heading1"/>
      </w:pPr>
    </w:p>
    <w:p w14:paraId="00000015" w14:textId="77777777" w:rsidR="00135D6C" w:rsidRDefault="0000135A">
      <w:pPr>
        <w:rPr>
          <w:sz w:val="28"/>
          <w:szCs w:val="28"/>
        </w:rPr>
      </w:pPr>
      <w:r>
        <w:br w:type="page"/>
      </w:r>
    </w:p>
    <w:p w14:paraId="00000016" w14:textId="77777777" w:rsidR="00135D6C" w:rsidRDefault="0000135A">
      <w:pPr>
        <w:pStyle w:val="Heading1"/>
      </w:pPr>
      <w:bookmarkStart w:id="0" w:name="_heading=h.30j0zll" w:colFirst="0" w:colLast="0"/>
      <w:bookmarkEnd w:id="0"/>
      <w:r>
        <w:lastRenderedPageBreak/>
        <w:t xml:space="preserve">Aim of this report </w:t>
      </w:r>
    </w:p>
    <w:p w14:paraId="00000017" w14:textId="77777777" w:rsidR="00135D6C" w:rsidRDefault="0000135A">
      <w:r>
        <w:t>This report aims to examine the way both internal as well as external factors including corona virus influence an organization's quality systems as well as controls for the consumers. It also focuses on providing insights on the way an organization can dea</w:t>
      </w:r>
      <w:r>
        <w:t xml:space="preserve">l with the changed situation along with achieving its targeted objectives by maintaining proper customer relationships. To highlight this topic IKEA is chosen for analysis. </w:t>
      </w:r>
    </w:p>
    <w:p w14:paraId="00000018" w14:textId="77777777" w:rsidR="00135D6C" w:rsidRDefault="0000135A">
      <w:pPr>
        <w:pStyle w:val="Heading1"/>
      </w:pPr>
      <w:bookmarkStart w:id="1" w:name="_heading=h.1fob9te" w:colFirst="0" w:colLast="0"/>
      <w:bookmarkEnd w:id="1"/>
      <w:r>
        <w:t>Brief description about the organization</w:t>
      </w:r>
    </w:p>
    <w:p w14:paraId="00000019" w14:textId="77777777" w:rsidR="00135D6C" w:rsidRDefault="0000135A">
      <w:r>
        <w:t>IKEA is the biggest home-decor item selle</w:t>
      </w:r>
      <w:r>
        <w:t xml:space="preserve">r in the world, mainly based in Delft, Netherlands. The company’s name is given after Ingvar </w:t>
      </w:r>
      <w:proofErr w:type="spellStart"/>
      <w:r>
        <w:t>Kamprad</w:t>
      </w:r>
      <w:proofErr w:type="spellEnd"/>
      <w:r>
        <w:t xml:space="preserve"> who is the founder of this organization. The company has reached this higher level of success because of its highly skilled employees, and strategic manage</w:t>
      </w:r>
      <w:r>
        <w:t>ment. In 2020, the total revenue collection of IKEA was 39.6 billion euros (</w:t>
      </w:r>
      <w:proofErr w:type="spellStart"/>
      <w:r>
        <w:t>Statista</w:t>
      </w:r>
      <w:proofErr w:type="spellEnd"/>
      <w:r>
        <w:t>, 2021a). The company sells various items of home decorations covering, kitchen decorations, bathroom decorations, bedroom, and living room furniture (Ikea, 2021). The comp</w:t>
      </w:r>
      <w:r>
        <w:t>any operates its business worldwide with a total of 220,000 global employees in 2020 (</w:t>
      </w:r>
      <w:proofErr w:type="spellStart"/>
      <w:r>
        <w:t>Statista</w:t>
      </w:r>
      <w:proofErr w:type="spellEnd"/>
      <w:r>
        <w:t xml:space="preserve">, 2021b). </w:t>
      </w:r>
    </w:p>
    <w:p w14:paraId="0000001A" w14:textId="77777777" w:rsidR="00135D6C" w:rsidRDefault="0000135A">
      <w:pPr>
        <w:pStyle w:val="Heading1"/>
      </w:pPr>
      <w:bookmarkStart w:id="2" w:name="_heading=h.3znysh7" w:colFirst="0" w:colLast="0"/>
      <w:bookmarkEnd w:id="2"/>
      <w:r>
        <w:t>Reason for choosing</w:t>
      </w:r>
    </w:p>
    <w:p w14:paraId="0000001B" w14:textId="4ADA6D31" w:rsidR="00135D6C" w:rsidRDefault="000223CD">
      <w:r>
        <w:t xml:space="preserve">A </w:t>
      </w:r>
      <w:r w:rsidR="0000135A">
        <w:t xml:space="preserve"> have been working for IKEA since 201</w:t>
      </w:r>
      <w:r w:rsidR="002E6802">
        <w:t>4</w:t>
      </w:r>
      <w:r w:rsidR="0000135A">
        <w:t xml:space="preserve">, and know a lot of things regarding its organizational structure, company policy, </w:t>
      </w:r>
      <w:r w:rsidR="0000135A">
        <w:t>and other factors. I have chosen this organization for my assignment as I will easily get internal as well as external information about this company</w:t>
      </w:r>
      <w:r w:rsidR="002E6802">
        <w:t xml:space="preserve">. </w:t>
      </w:r>
      <w:r w:rsidR="0000135A">
        <w:t xml:space="preserve">. </w:t>
      </w:r>
    </w:p>
    <w:p w14:paraId="0000001C" w14:textId="77777777" w:rsidR="00135D6C" w:rsidRDefault="0000135A">
      <w:pPr>
        <w:pStyle w:val="Heading1"/>
      </w:pPr>
      <w:bookmarkStart w:id="3" w:name="_heading=h.2et92p0" w:colFirst="0" w:colLast="0"/>
      <w:bookmarkEnd w:id="3"/>
      <w:r>
        <w:t>key marketing and CRM theory/theories</w:t>
      </w:r>
    </w:p>
    <w:p w14:paraId="0000001D" w14:textId="77777777" w:rsidR="00135D6C" w:rsidRDefault="0000135A">
      <w:r>
        <w:rPr>
          <w:b/>
        </w:rPr>
        <w:t xml:space="preserve">CRM </w:t>
      </w:r>
      <w:proofErr w:type="spellStart"/>
      <w:r>
        <w:rPr>
          <w:b/>
        </w:rPr>
        <w:t>behaviour</w:t>
      </w:r>
      <w:proofErr w:type="spellEnd"/>
      <w:r>
        <w:rPr>
          <w:b/>
        </w:rPr>
        <w:t xml:space="preserve"> theory: </w:t>
      </w:r>
      <w:r>
        <w:t>This theory highlights 7 int</w:t>
      </w:r>
      <w:r>
        <w:t xml:space="preserve">errelated factors of customer relationship management mainly in the service sectors. </w:t>
      </w:r>
    </w:p>
    <w:p w14:paraId="0000001E" w14:textId="77777777" w:rsidR="00135D6C" w:rsidRDefault="0000135A">
      <w:pPr>
        <w:jc w:val="center"/>
      </w:pPr>
      <w:r>
        <w:rPr>
          <w:noProof/>
        </w:rPr>
        <w:lastRenderedPageBreak/>
        <w:drawing>
          <wp:inline distT="114300" distB="114300" distL="114300" distR="114300" wp14:anchorId="1C538072" wp14:editId="4A73607E">
            <wp:extent cx="5438775" cy="3543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438775" cy="3543300"/>
                    </a:xfrm>
                    <a:prstGeom prst="rect">
                      <a:avLst/>
                    </a:prstGeom>
                    <a:ln/>
                  </pic:spPr>
                </pic:pic>
              </a:graphicData>
            </a:graphic>
          </wp:inline>
        </w:drawing>
      </w:r>
    </w:p>
    <w:p w14:paraId="0000001F" w14:textId="77777777" w:rsidR="00135D6C" w:rsidRDefault="0000135A">
      <w:pPr>
        <w:jc w:val="center"/>
        <w:rPr>
          <w:b/>
        </w:rPr>
      </w:pPr>
      <w:r>
        <w:rPr>
          <w:b/>
        </w:rPr>
        <w:t xml:space="preserve">Figure 1: CRM </w:t>
      </w:r>
      <w:proofErr w:type="spellStart"/>
      <w:r>
        <w:rPr>
          <w:b/>
        </w:rPr>
        <w:t>behaviour</w:t>
      </w:r>
      <w:proofErr w:type="spellEnd"/>
      <w:r>
        <w:rPr>
          <w:b/>
        </w:rPr>
        <w:t xml:space="preserve"> theory</w:t>
      </w:r>
    </w:p>
    <w:p w14:paraId="00000020" w14:textId="77777777" w:rsidR="00135D6C" w:rsidRDefault="0000135A">
      <w:pPr>
        <w:jc w:val="center"/>
      </w:pPr>
      <w:r>
        <w:t>(Source: Wang, 2018)</w:t>
      </w:r>
    </w:p>
    <w:p w14:paraId="00000021" w14:textId="77777777" w:rsidR="00135D6C" w:rsidRDefault="0000135A">
      <w:r>
        <w:t>Modern CRM theories help in integrating all the aspects of customers, as well as supplier's business. It refers to a</w:t>
      </w:r>
      <w:r>
        <w:t xml:space="preserve"> new approach of looking at the processes of the business to make it more </w:t>
      </w:r>
      <w:proofErr w:type="spellStart"/>
      <w:r>
        <w:t>favourable</w:t>
      </w:r>
      <w:proofErr w:type="spellEnd"/>
      <w:r>
        <w:t xml:space="preserve"> for customers. There are majorly five stages of a CRM process that includes developing brand awareness, acquiring leads, converting most of the leads into a loyal customer</w:t>
      </w:r>
      <w:r>
        <w:t xml:space="preserve"> base, providing seamless customer services, and driving upsells (</w:t>
      </w:r>
      <w:proofErr w:type="spellStart"/>
      <w:r>
        <w:t>Badsi</w:t>
      </w:r>
      <w:proofErr w:type="spellEnd"/>
      <w:r>
        <w:t xml:space="preserve"> </w:t>
      </w:r>
      <w:r>
        <w:rPr>
          <w:i/>
        </w:rPr>
        <w:t>et al.</w:t>
      </w:r>
      <w:r>
        <w:t xml:space="preserve"> 2017).</w:t>
      </w:r>
    </w:p>
    <w:p w14:paraId="00000022" w14:textId="77777777" w:rsidR="00135D6C" w:rsidRDefault="0000135A">
      <w:pPr>
        <w:rPr>
          <w:b/>
        </w:rPr>
      </w:pPr>
      <w:r>
        <w:rPr>
          <w:b/>
        </w:rPr>
        <w:t>Marketing theories</w:t>
      </w:r>
    </w:p>
    <w:p w14:paraId="00000023" w14:textId="77777777" w:rsidR="00135D6C" w:rsidRDefault="0000135A">
      <w:r>
        <w:rPr>
          <w:b/>
        </w:rPr>
        <w:t>The Marketing Mix:</w:t>
      </w:r>
      <w:r>
        <w:t xml:space="preserve"> It refers to some strategic actions that organizations take to promote their brand positively in the market and gain a wide customer</w:t>
      </w:r>
      <w:r>
        <w:t xml:space="preserve"> base. The 7Ps of the marketing mix include product, place, price, people, physical evidence, promotion, and process (The Marketing Mix, 2021). All of these factors determine the company's operations regarding its goods and services, as well as highlight t</w:t>
      </w:r>
      <w:r>
        <w:t xml:space="preserve">he aspects where it needs to focus more to give the customers a seamless experience. </w:t>
      </w:r>
    </w:p>
    <w:p w14:paraId="00000024" w14:textId="77777777" w:rsidR="00135D6C" w:rsidRDefault="0000135A">
      <w:pPr>
        <w:jc w:val="center"/>
      </w:pPr>
      <w:r>
        <w:rPr>
          <w:noProof/>
        </w:rPr>
        <w:lastRenderedPageBreak/>
        <w:drawing>
          <wp:inline distT="114300" distB="114300" distL="114300" distR="114300" wp14:anchorId="47499BC3" wp14:editId="6DE96772">
            <wp:extent cx="4095750" cy="41052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95750" cy="4105275"/>
                    </a:xfrm>
                    <a:prstGeom prst="rect">
                      <a:avLst/>
                    </a:prstGeom>
                    <a:ln/>
                  </pic:spPr>
                </pic:pic>
              </a:graphicData>
            </a:graphic>
          </wp:inline>
        </w:drawing>
      </w:r>
    </w:p>
    <w:p w14:paraId="00000025" w14:textId="77777777" w:rsidR="00135D6C" w:rsidRDefault="0000135A">
      <w:pPr>
        <w:jc w:val="center"/>
        <w:rPr>
          <w:b/>
        </w:rPr>
      </w:pPr>
      <w:r>
        <w:rPr>
          <w:b/>
        </w:rPr>
        <w:t>Figure 2: 7Ps of the marketing mix</w:t>
      </w:r>
    </w:p>
    <w:p w14:paraId="00000026" w14:textId="77777777" w:rsidR="00135D6C" w:rsidRDefault="0000135A">
      <w:pPr>
        <w:jc w:val="center"/>
      </w:pPr>
      <w:r>
        <w:t>(Source: The Marketing Mix, 2021)</w:t>
      </w:r>
    </w:p>
    <w:p w14:paraId="00000027" w14:textId="77777777" w:rsidR="00135D6C" w:rsidRDefault="0000135A">
      <w:pPr>
        <w:rPr>
          <w:b/>
        </w:rPr>
      </w:pPr>
      <w:r>
        <w:br w:type="page"/>
      </w:r>
    </w:p>
    <w:p w14:paraId="00000028" w14:textId="77777777" w:rsidR="00135D6C" w:rsidRDefault="0000135A">
      <w:pPr>
        <w:pStyle w:val="Heading1"/>
      </w:pPr>
      <w:bookmarkStart w:id="4" w:name="_heading=h.tyjcwt" w:colFirst="0" w:colLast="0"/>
      <w:bookmarkEnd w:id="4"/>
      <w:r>
        <w:lastRenderedPageBreak/>
        <w:t>Reference list</w:t>
      </w:r>
    </w:p>
    <w:p w14:paraId="00000029" w14:textId="77777777" w:rsidR="00135D6C" w:rsidRDefault="0000135A">
      <w:pPr>
        <w:rPr>
          <w:color w:val="222222"/>
          <w:highlight w:val="white"/>
        </w:rPr>
      </w:pPr>
      <w:proofErr w:type="spellStart"/>
      <w:r>
        <w:rPr>
          <w:color w:val="222222"/>
          <w:highlight w:val="white"/>
        </w:rPr>
        <w:t>Badsi</w:t>
      </w:r>
      <w:proofErr w:type="spellEnd"/>
      <w:r>
        <w:rPr>
          <w:color w:val="222222"/>
          <w:highlight w:val="white"/>
        </w:rPr>
        <w:t xml:space="preserve">, H.B.A., </w:t>
      </w:r>
      <w:proofErr w:type="spellStart"/>
      <w:r>
        <w:rPr>
          <w:color w:val="222222"/>
          <w:highlight w:val="white"/>
        </w:rPr>
        <w:t>Ghomari</w:t>
      </w:r>
      <w:proofErr w:type="spellEnd"/>
      <w:r>
        <w:rPr>
          <w:color w:val="222222"/>
          <w:highlight w:val="white"/>
        </w:rPr>
        <w:t xml:space="preserve">, A.R. and </w:t>
      </w:r>
      <w:proofErr w:type="spellStart"/>
      <w:r>
        <w:rPr>
          <w:color w:val="222222"/>
          <w:highlight w:val="white"/>
        </w:rPr>
        <w:t>Zemmouchi-Ghomari</w:t>
      </w:r>
      <w:proofErr w:type="spellEnd"/>
      <w:r>
        <w:rPr>
          <w:color w:val="222222"/>
          <w:highlight w:val="white"/>
        </w:rPr>
        <w:t xml:space="preserve">, L., 2017. A CRM process model for agent-based simulation. </w:t>
      </w:r>
      <w:r>
        <w:rPr>
          <w:i/>
          <w:color w:val="222222"/>
          <w:highlight w:val="white"/>
        </w:rPr>
        <w:t>International Journal of Service Science, Management, Engineering, and Technology (</w:t>
      </w:r>
      <w:proofErr w:type="spellStart"/>
      <w:r>
        <w:rPr>
          <w:i/>
          <w:color w:val="222222"/>
          <w:highlight w:val="white"/>
        </w:rPr>
        <w:t>IJSSMET</w:t>
      </w:r>
      <w:proofErr w:type="spellEnd"/>
      <w:r>
        <w:rPr>
          <w:i/>
          <w:color w:val="222222"/>
          <w:highlight w:val="white"/>
        </w:rPr>
        <w:t>)</w:t>
      </w:r>
      <w:r>
        <w:rPr>
          <w:color w:val="222222"/>
          <w:highlight w:val="white"/>
        </w:rPr>
        <w:t xml:space="preserve">, </w:t>
      </w:r>
      <w:r>
        <w:rPr>
          <w:i/>
          <w:color w:val="222222"/>
          <w:highlight w:val="white"/>
        </w:rPr>
        <w:t>8</w:t>
      </w:r>
      <w:r>
        <w:rPr>
          <w:color w:val="222222"/>
          <w:highlight w:val="white"/>
        </w:rPr>
        <w:t>(4), pp.56-82.</w:t>
      </w:r>
    </w:p>
    <w:p w14:paraId="0000002A" w14:textId="77777777" w:rsidR="00135D6C" w:rsidRDefault="0000135A">
      <w:pPr>
        <w:rPr>
          <w:highlight w:val="white"/>
        </w:rPr>
      </w:pPr>
      <w:r>
        <w:rPr>
          <w:highlight w:val="white"/>
        </w:rPr>
        <w:t xml:space="preserve">Ikea, 2021. </w:t>
      </w:r>
      <w:r>
        <w:rPr>
          <w:i/>
          <w:highlight w:val="white"/>
        </w:rPr>
        <w:t>Fresh home furnishing ide</w:t>
      </w:r>
      <w:r>
        <w:rPr>
          <w:i/>
          <w:highlight w:val="white"/>
        </w:rPr>
        <w:t>as and affordable furniture</w:t>
      </w:r>
      <w:r>
        <w:rPr>
          <w:highlight w:val="white"/>
        </w:rPr>
        <w:t>. [online] Ikea.com. Available at: &lt;https://www.ikea.com/gb/en/?rooms=bathroom&gt; [Accessed 3 July 2021].</w:t>
      </w:r>
    </w:p>
    <w:p w14:paraId="0000002B" w14:textId="77777777" w:rsidR="00135D6C" w:rsidRDefault="0000135A">
      <w:pPr>
        <w:rPr>
          <w:b/>
        </w:rPr>
      </w:pPr>
      <w:proofErr w:type="spellStart"/>
      <w:r>
        <w:rPr>
          <w:highlight w:val="white"/>
        </w:rPr>
        <w:t>Statista</w:t>
      </w:r>
      <w:proofErr w:type="spellEnd"/>
      <w:r>
        <w:rPr>
          <w:highlight w:val="white"/>
        </w:rPr>
        <w:t xml:space="preserve">, 2021a. </w:t>
      </w:r>
      <w:r>
        <w:rPr>
          <w:i/>
          <w:highlight w:val="white"/>
        </w:rPr>
        <w:t xml:space="preserve">IKEA: annual revenue 2001-2019 | </w:t>
      </w:r>
      <w:proofErr w:type="spellStart"/>
      <w:r>
        <w:rPr>
          <w:i/>
          <w:highlight w:val="white"/>
        </w:rPr>
        <w:t>Statista</w:t>
      </w:r>
      <w:proofErr w:type="spellEnd"/>
      <w:r>
        <w:rPr>
          <w:highlight w:val="white"/>
        </w:rPr>
        <w:t xml:space="preserve">. [online] </w:t>
      </w:r>
      <w:proofErr w:type="spellStart"/>
      <w:r>
        <w:rPr>
          <w:highlight w:val="white"/>
        </w:rPr>
        <w:t>Statista</w:t>
      </w:r>
      <w:proofErr w:type="spellEnd"/>
      <w:r>
        <w:rPr>
          <w:highlight w:val="white"/>
        </w:rPr>
        <w:t>. Available at: &lt;https://www.statista.com/statis</w:t>
      </w:r>
      <w:r>
        <w:rPr>
          <w:highlight w:val="white"/>
        </w:rPr>
        <w:t>tics/264433/annual-sales-of-ikea-worldwide/&gt; [Accessed 2 July 2021].</w:t>
      </w:r>
    </w:p>
    <w:p w14:paraId="0000002C" w14:textId="77777777" w:rsidR="00135D6C" w:rsidRDefault="0000135A">
      <w:pPr>
        <w:rPr>
          <w:highlight w:val="white"/>
        </w:rPr>
      </w:pPr>
      <w:proofErr w:type="spellStart"/>
      <w:r>
        <w:rPr>
          <w:highlight w:val="white"/>
        </w:rPr>
        <w:t>Statista</w:t>
      </w:r>
      <w:proofErr w:type="spellEnd"/>
      <w:r>
        <w:rPr>
          <w:highlight w:val="white"/>
        </w:rPr>
        <w:t xml:space="preserve">, 2021b. </w:t>
      </w:r>
      <w:r>
        <w:rPr>
          <w:i/>
          <w:highlight w:val="white"/>
        </w:rPr>
        <w:t xml:space="preserve">Number of IKEA employees globally 2020 | </w:t>
      </w:r>
      <w:proofErr w:type="spellStart"/>
      <w:r>
        <w:rPr>
          <w:i/>
          <w:highlight w:val="white"/>
        </w:rPr>
        <w:t>Statista</w:t>
      </w:r>
      <w:proofErr w:type="spellEnd"/>
      <w:r>
        <w:rPr>
          <w:highlight w:val="white"/>
        </w:rPr>
        <w:t xml:space="preserve">. [online] </w:t>
      </w:r>
      <w:proofErr w:type="spellStart"/>
      <w:r>
        <w:rPr>
          <w:highlight w:val="white"/>
        </w:rPr>
        <w:t>Statista</w:t>
      </w:r>
      <w:proofErr w:type="spellEnd"/>
      <w:r>
        <w:rPr>
          <w:highlight w:val="white"/>
        </w:rPr>
        <w:t>. Available at: &lt;https://www.statista.com/statistics/241825/number-of-employees-of-the-ikea-group-worl</w:t>
      </w:r>
      <w:r>
        <w:rPr>
          <w:highlight w:val="white"/>
        </w:rPr>
        <w:t>dwide-by-function/&gt; [Accessed 1 July 2021].</w:t>
      </w:r>
    </w:p>
    <w:p w14:paraId="0000002D" w14:textId="77777777" w:rsidR="00135D6C" w:rsidRDefault="0000135A">
      <w:r>
        <w:rPr>
          <w:highlight w:val="white"/>
        </w:rPr>
        <w:t xml:space="preserve">The Marketing Mix, 2021. </w:t>
      </w:r>
      <w:r>
        <w:rPr>
          <w:i/>
          <w:highlight w:val="white"/>
        </w:rPr>
        <w:t>Marketing Mix Definition - 4Ps &amp; 7Ps of the Marketing Mix</w:t>
      </w:r>
      <w:r>
        <w:rPr>
          <w:highlight w:val="white"/>
        </w:rPr>
        <w:t>. [online] The Marketing Mix. Available at: &lt;https://marketingmix.co.uk/marketing-mix-7ps/&gt; [Accessed 6 July 2021].</w:t>
      </w:r>
    </w:p>
    <w:p w14:paraId="0000002E" w14:textId="77777777" w:rsidR="00135D6C" w:rsidRDefault="0000135A">
      <w:pPr>
        <w:rPr>
          <w:color w:val="222222"/>
          <w:highlight w:val="white"/>
        </w:rPr>
      </w:pPr>
      <w:r>
        <w:rPr>
          <w:color w:val="222222"/>
          <w:highlight w:val="white"/>
        </w:rPr>
        <w:t>Wang, M.L., 20</w:t>
      </w:r>
      <w:r>
        <w:rPr>
          <w:color w:val="222222"/>
          <w:highlight w:val="white"/>
        </w:rPr>
        <w:t xml:space="preserve">18. Linking CRM to customer-oriented </w:t>
      </w:r>
      <w:proofErr w:type="spellStart"/>
      <w:r>
        <w:rPr>
          <w:color w:val="222222"/>
          <w:highlight w:val="white"/>
        </w:rPr>
        <w:t>behaviour</w:t>
      </w:r>
      <w:proofErr w:type="spellEnd"/>
      <w:r>
        <w:rPr>
          <w:color w:val="222222"/>
          <w:highlight w:val="white"/>
        </w:rPr>
        <w:t xml:space="preserve"> through service climate perceptions. </w:t>
      </w:r>
      <w:r>
        <w:rPr>
          <w:i/>
          <w:color w:val="222222"/>
          <w:highlight w:val="white"/>
        </w:rPr>
        <w:t>International Journal of Business and Systems Research</w:t>
      </w:r>
      <w:r>
        <w:rPr>
          <w:color w:val="222222"/>
          <w:highlight w:val="white"/>
        </w:rPr>
        <w:t xml:space="preserve">, </w:t>
      </w:r>
      <w:r>
        <w:rPr>
          <w:i/>
          <w:color w:val="222222"/>
          <w:highlight w:val="white"/>
        </w:rPr>
        <w:t>12</w:t>
      </w:r>
      <w:r>
        <w:rPr>
          <w:color w:val="222222"/>
          <w:highlight w:val="white"/>
        </w:rPr>
        <w:t>(3), pp.243-261.</w:t>
      </w:r>
    </w:p>
    <w:sectPr w:rsidR="00135D6C">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F7B6B" w14:textId="77777777" w:rsidR="0000135A" w:rsidRDefault="0000135A">
      <w:pPr>
        <w:spacing w:line="240" w:lineRule="auto"/>
      </w:pPr>
      <w:r>
        <w:separator/>
      </w:r>
    </w:p>
  </w:endnote>
  <w:endnote w:type="continuationSeparator" w:id="0">
    <w:p w14:paraId="3C128CA7" w14:textId="77777777" w:rsidR="0000135A" w:rsidRDefault="000013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roman"/>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F" w14:textId="3AB73B2C" w:rsidR="00135D6C" w:rsidRDefault="0000135A">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970C9E">
      <w:rPr>
        <w:noProof/>
        <w:color w:val="000000"/>
      </w:rPr>
      <w:t>1</w:t>
    </w:r>
    <w:r>
      <w:rPr>
        <w:color w:val="000000"/>
      </w:rPr>
      <w:fldChar w:fldCharType="end"/>
    </w:r>
  </w:p>
  <w:p w14:paraId="00000030" w14:textId="77777777" w:rsidR="00135D6C" w:rsidRDefault="00135D6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BB351" w14:textId="77777777" w:rsidR="0000135A" w:rsidRDefault="0000135A">
      <w:pPr>
        <w:spacing w:line="240" w:lineRule="auto"/>
      </w:pPr>
      <w:r>
        <w:separator/>
      </w:r>
    </w:p>
  </w:footnote>
  <w:footnote w:type="continuationSeparator" w:id="0">
    <w:p w14:paraId="27ABAE4D" w14:textId="77777777" w:rsidR="0000135A" w:rsidRDefault="0000135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D6C"/>
    <w:rsid w:val="0000135A"/>
    <w:rsid w:val="000223CD"/>
    <w:rsid w:val="00135D6C"/>
    <w:rsid w:val="002E6802"/>
    <w:rsid w:val="006C0B91"/>
    <w:rsid w:val="00787A41"/>
    <w:rsid w:val="00970C9E"/>
    <w:rsid w:val="00A14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9D928E"/>
  <w15:docId w15:val="{7AAF0995-91A1-BB47-89FA-4F4D9C3C8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417"/>
  </w:style>
  <w:style w:type="paragraph" w:styleId="Heading1">
    <w:name w:val="heading 1"/>
    <w:basedOn w:val="Normal"/>
    <w:next w:val="Normal"/>
    <w:uiPriority w:val="9"/>
    <w:qFormat/>
    <w:rsid w:val="00203417"/>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034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417"/>
    <w:rPr>
      <w:rFonts w:ascii="Tahoma" w:hAnsi="Tahoma" w:cs="Tahoma"/>
      <w:sz w:val="16"/>
      <w:szCs w:val="16"/>
    </w:rPr>
  </w:style>
  <w:style w:type="paragraph" w:styleId="Header">
    <w:name w:val="header"/>
    <w:basedOn w:val="Normal"/>
    <w:link w:val="HeaderChar"/>
    <w:uiPriority w:val="99"/>
    <w:unhideWhenUsed/>
    <w:rsid w:val="00203417"/>
    <w:pPr>
      <w:tabs>
        <w:tab w:val="center" w:pos="4513"/>
        <w:tab w:val="right" w:pos="9026"/>
      </w:tabs>
      <w:spacing w:line="240" w:lineRule="auto"/>
    </w:pPr>
  </w:style>
  <w:style w:type="character" w:customStyle="1" w:styleId="HeaderChar">
    <w:name w:val="Header Char"/>
    <w:basedOn w:val="DefaultParagraphFont"/>
    <w:link w:val="Header"/>
    <w:uiPriority w:val="99"/>
    <w:rsid w:val="00203417"/>
  </w:style>
  <w:style w:type="paragraph" w:styleId="Footer">
    <w:name w:val="footer"/>
    <w:basedOn w:val="Normal"/>
    <w:link w:val="FooterChar"/>
    <w:uiPriority w:val="99"/>
    <w:unhideWhenUsed/>
    <w:rsid w:val="00203417"/>
    <w:pPr>
      <w:tabs>
        <w:tab w:val="center" w:pos="4513"/>
        <w:tab w:val="right" w:pos="9026"/>
      </w:tabs>
      <w:spacing w:line="240" w:lineRule="auto"/>
    </w:pPr>
  </w:style>
  <w:style w:type="character" w:customStyle="1" w:styleId="FooterChar">
    <w:name w:val="Footer Char"/>
    <w:basedOn w:val="DefaultParagraphFont"/>
    <w:link w:val="Footer"/>
    <w:uiPriority w:val="99"/>
    <w:rsid w:val="00203417"/>
  </w:style>
  <w:style w:type="paragraph" w:styleId="TOCHeading">
    <w:name w:val="TOC Heading"/>
    <w:basedOn w:val="Heading1"/>
    <w:next w:val="Normal"/>
    <w:uiPriority w:val="39"/>
    <w:semiHidden/>
    <w:unhideWhenUsed/>
    <w:qFormat/>
    <w:rsid w:val="00203417"/>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203417"/>
    <w:pPr>
      <w:spacing w:after="100"/>
    </w:pPr>
  </w:style>
  <w:style w:type="character" w:styleId="Hyperlink">
    <w:name w:val="Hyperlink"/>
    <w:basedOn w:val="DefaultParagraphFont"/>
    <w:uiPriority w:val="99"/>
    <w:unhideWhenUsed/>
    <w:rsid w:val="002034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EatTtXF6cK4KPNo3Ero2O+0ayQw==">AMUW2mUGld788pnLmfYlaX0qEY8LkxYa6adKmWuMkPogiDhIuQsiNzZ58m1s0wSUowlO+kknLtCfvGoTQoP7bF3T0va2SUjQdg6qakDlP1jWvBommawYm5BTwKDyc6kTPUyXgCSqYYmaeYyXMZzG9XSLXwV9J1gKEv0PX3LcyycgS2vBo3nyXQgPObuuBf2DM+s5XiVGXDH7</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666</Words>
  <Characters>3797</Characters>
  <Application>Microsoft Office Word</Application>
  <DocSecurity>0</DocSecurity>
  <Lines>31</Lines>
  <Paragraphs>8</Paragraphs>
  <ScaleCrop>false</ScaleCrop>
  <Company/>
  <LinksUpToDate>false</LinksUpToDate>
  <CharactersWithSpaces>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Gina Luca</cp:lastModifiedBy>
  <cp:revision>6</cp:revision>
  <dcterms:created xsi:type="dcterms:W3CDTF">2021-07-23T11:04:00Z</dcterms:created>
  <dcterms:modified xsi:type="dcterms:W3CDTF">2021-07-23T11:07:00Z</dcterms:modified>
</cp:coreProperties>
</file>