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460DD" w14:textId="3DCAB993" w:rsidR="00FA7A1E" w:rsidRDefault="00FA7A1E" w:rsidP="00D450B1">
      <w:pPr>
        <w:spacing w:line="360" w:lineRule="auto"/>
        <w:jc w:val="both"/>
        <w:rPr>
          <w:rFonts w:ascii="Arial" w:hAnsi="Arial" w:cs="Arial"/>
          <w:sz w:val="24"/>
          <w:szCs w:val="24"/>
        </w:rPr>
      </w:pPr>
      <w:r>
        <w:rPr>
          <w:rFonts w:ascii="Arial" w:hAnsi="Arial" w:cs="Arial"/>
          <w:sz w:val="24"/>
          <w:szCs w:val="24"/>
        </w:rPr>
        <w:t xml:space="preserve">Part 1 </w:t>
      </w:r>
    </w:p>
    <w:p w14:paraId="5B7D0DA0" w14:textId="5294C1A5" w:rsidR="00220060" w:rsidRDefault="00160851" w:rsidP="00D450B1">
      <w:pPr>
        <w:spacing w:line="360" w:lineRule="auto"/>
        <w:jc w:val="both"/>
        <w:rPr>
          <w:rFonts w:ascii="Arial" w:hAnsi="Arial" w:cs="Arial"/>
          <w:sz w:val="24"/>
          <w:szCs w:val="24"/>
        </w:rPr>
      </w:pPr>
      <w:r>
        <w:rPr>
          <w:rFonts w:ascii="Arial" w:hAnsi="Arial" w:cs="Arial"/>
          <w:sz w:val="24"/>
          <w:szCs w:val="24"/>
        </w:rPr>
        <w:t xml:space="preserve">Inclusive practice in the early years settings is about all practices having a model that ensures that everyone has a sense of belongingness within the classroom. This includes all children, parents/carers, all staff members and other people connected to the setting such as health care professionals. Everyone </w:t>
      </w:r>
      <w:r w:rsidR="00C83E8B">
        <w:rPr>
          <w:rFonts w:ascii="Arial" w:hAnsi="Arial" w:cs="Arial"/>
          <w:sz w:val="24"/>
          <w:szCs w:val="24"/>
        </w:rPr>
        <w:t>individual</w:t>
      </w:r>
      <w:r>
        <w:rPr>
          <w:rFonts w:ascii="Arial" w:hAnsi="Arial" w:cs="Arial"/>
          <w:sz w:val="24"/>
          <w:szCs w:val="24"/>
        </w:rPr>
        <w:t xml:space="preserve"> person is unique and whether that includes children, parents or staff that everyone has their own pace and </w:t>
      </w:r>
      <w:r w:rsidR="00C83E8B">
        <w:rPr>
          <w:rFonts w:ascii="Arial" w:hAnsi="Arial" w:cs="Arial"/>
          <w:sz w:val="24"/>
          <w:szCs w:val="24"/>
        </w:rPr>
        <w:t>personality,</w:t>
      </w:r>
      <w:r>
        <w:rPr>
          <w:rFonts w:ascii="Arial" w:hAnsi="Arial" w:cs="Arial"/>
          <w:sz w:val="24"/>
          <w:szCs w:val="24"/>
        </w:rPr>
        <w:t xml:space="preserve"> so it is important to treat everyone with the same amount of respect and paying attention to their backgrounds, interests and needs</w:t>
      </w:r>
      <w:r w:rsidR="00C83E8B">
        <w:rPr>
          <w:rFonts w:ascii="Arial" w:hAnsi="Arial" w:cs="Arial"/>
          <w:sz w:val="24"/>
          <w:szCs w:val="24"/>
        </w:rPr>
        <w:t xml:space="preserve">, (Lee, 2021). </w:t>
      </w:r>
      <w:r>
        <w:rPr>
          <w:rFonts w:ascii="Arial" w:hAnsi="Arial" w:cs="Arial"/>
          <w:sz w:val="24"/>
          <w:szCs w:val="24"/>
        </w:rPr>
        <w:t>Inclusive practice is so much wider than it is anticipated and applies to the practices attitudes and values that create strong and positive early childhood communities which everyone single person who comes in and out of the classroom will feel comfortable and that they can contri</w:t>
      </w:r>
      <w:r w:rsidR="00C83E8B">
        <w:rPr>
          <w:rFonts w:ascii="Arial" w:hAnsi="Arial" w:cs="Arial"/>
          <w:sz w:val="24"/>
          <w:szCs w:val="24"/>
        </w:rPr>
        <w:t xml:space="preserve">bute to somewhere that they belong, (Collier, 2019).  By having an inclusive support system around the school will provide a </w:t>
      </w:r>
      <w:r w:rsidR="00220060">
        <w:rPr>
          <w:rFonts w:ascii="Arial" w:hAnsi="Arial" w:cs="Arial"/>
          <w:sz w:val="24"/>
          <w:szCs w:val="24"/>
        </w:rPr>
        <w:t>better-quality</w:t>
      </w:r>
      <w:r w:rsidR="00C83E8B">
        <w:rPr>
          <w:rFonts w:ascii="Arial" w:hAnsi="Arial" w:cs="Arial"/>
          <w:sz w:val="24"/>
          <w:szCs w:val="24"/>
        </w:rPr>
        <w:t xml:space="preserve"> education for all children and ensures the parents of the children that they are receiving the very best at the school and no child is singled out</w:t>
      </w:r>
      <w:r w:rsidR="00220060">
        <w:rPr>
          <w:rFonts w:ascii="Arial" w:hAnsi="Arial" w:cs="Arial"/>
          <w:sz w:val="24"/>
          <w:szCs w:val="24"/>
        </w:rPr>
        <w:t>. Schools provide that first base friendships for most children outside of their family home and it is important that this is seen as a positive environment where they can come and be themselves. It is important to respect and understand that everyone has a different background to growing up and it is importance to show all children that there is a variety of diverse abilities, backgrounds and home life that will not affect their relationships with one another, (</w:t>
      </w:r>
      <w:proofErr w:type="spellStart"/>
      <w:r w:rsidR="00220060">
        <w:rPr>
          <w:rFonts w:ascii="Arial" w:hAnsi="Arial" w:cs="Arial"/>
          <w:sz w:val="24"/>
          <w:szCs w:val="24"/>
        </w:rPr>
        <w:t>Opensocietyfoundations</w:t>
      </w:r>
      <w:proofErr w:type="spellEnd"/>
      <w:r w:rsidR="00220060">
        <w:rPr>
          <w:rFonts w:ascii="Arial" w:hAnsi="Arial" w:cs="Arial"/>
          <w:sz w:val="24"/>
          <w:szCs w:val="24"/>
        </w:rPr>
        <w:t>, 2019).</w:t>
      </w:r>
    </w:p>
    <w:p w14:paraId="1F685961" w14:textId="707BC244" w:rsidR="00C5012F" w:rsidRDefault="00C5012F" w:rsidP="00D450B1">
      <w:pPr>
        <w:spacing w:line="360" w:lineRule="auto"/>
        <w:jc w:val="both"/>
        <w:rPr>
          <w:rFonts w:ascii="Arial" w:hAnsi="Arial" w:cs="Arial"/>
          <w:sz w:val="24"/>
          <w:szCs w:val="24"/>
        </w:rPr>
      </w:pPr>
      <w:r>
        <w:rPr>
          <w:rFonts w:ascii="Arial" w:hAnsi="Arial" w:cs="Arial"/>
          <w:sz w:val="24"/>
          <w:szCs w:val="24"/>
        </w:rPr>
        <w:t>*</w:t>
      </w:r>
      <w:r w:rsidR="00220060" w:rsidRPr="00C5012F">
        <w:rPr>
          <w:rFonts w:ascii="Arial" w:hAnsi="Arial" w:cs="Arial"/>
          <w:sz w:val="24"/>
          <w:szCs w:val="24"/>
        </w:rPr>
        <w:t>A single parent has just overcome their additions and has been fully assessed as being able to care for their child on their own as a single parent. You notice he stands alone at the play</w:t>
      </w:r>
      <w:r w:rsidRPr="00C5012F">
        <w:rPr>
          <w:rFonts w:ascii="Arial" w:hAnsi="Arial" w:cs="Arial"/>
          <w:sz w:val="24"/>
          <w:szCs w:val="24"/>
        </w:rPr>
        <w:t>ground at home time and other (female) parents look at him but do not invite him over to join in with them while they wait. He is overly nervous around teachers and only ever stays for a short period of time to stay and chat if needed. His so</w:t>
      </w:r>
      <w:r w:rsidR="009355FA">
        <w:rPr>
          <w:rFonts w:ascii="Arial" w:hAnsi="Arial" w:cs="Arial"/>
          <w:sz w:val="24"/>
          <w:szCs w:val="24"/>
        </w:rPr>
        <w:t xml:space="preserve">n </w:t>
      </w:r>
      <w:r w:rsidRPr="00C5012F">
        <w:rPr>
          <w:rFonts w:ascii="Arial" w:hAnsi="Arial" w:cs="Arial"/>
          <w:sz w:val="24"/>
          <w:szCs w:val="24"/>
        </w:rPr>
        <w:t>is doing well within the class but does not seem to have many friends outside of school.</w:t>
      </w:r>
      <w:r w:rsidR="009355FA">
        <w:rPr>
          <w:rFonts w:ascii="Arial" w:hAnsi="Arial" w:cs="Arial"/>
          <w:sz w:val="24"/>
          <w:szCs w:val="24"/>
        </w:rPr>
        <w:t xml:space="preserve"> (For the benefit of the scenario, the child will be called – Travis</w:t>
      </w:r>
      <w:r w:rsidR="00331BAD">
        <w:rPr>
          <w:rFonts w:ascii="Arial" w:hAnsi="Arial" w:cs="Arial"/>
          <w:sz w:val="24"/>
          <w:szCs w:val="24"/>
        </w:rPr>
        <w:t xml:space="preserve"> and dad will be called Simon)</w:t>
      </w:r>
    </w:p>
    <w:p w14:paraId="67492590" w14:textId="1D3436F1" w:rsidR="00C5012F" w:rsidRDefault="00C5012F" w:rsidP="00D450B1">
      <w:pPr>
        <w:spacing w:line="360" w:lineRule="auto"/>
        <w:jc w:val="both"/>
        <w:rPr>
          <w:rFonts w:ascii="Arial" w:hAnsi="Arial" w:cs="Arial"/>
          <w:sz w:val="24"/>
          <w:szCs w:val="24"/>
        </w:rPr>
      </w:pPr>
      <w:r>
        <w:rPr>
          <w:rFonts w:ascii="Arial" w:hAnsi="Arial" w:cs="Arial"/>
          <w:sz w:val="24"/>
          <w:szCs w:val="24"/>
        </w:rPr>
        <w:t xml:space="preserve">The importance of inclusion for the child in this situation is huge. He is spending almost every hour of the school day with other children who do not seem to know a lot about him. </w:t>
      </w:r>
      <w:r w:rsidR="009355FA">
        <w:rPr>
          <w:rFonts w:ascii="Arial" w:hAnsi="Arial" w:cs="Arial"/>
          <w:sz w:val="24"/>
          <w:szCs w:val="24"/>
        </w:rPr>
        <w:t xml:space="preserve">Many children will overhear their parents talking about other </w:t>
      </w:r>
      <w:r w:rsidR="00331BAD">
        <w:rPr>
          <w:rFonts w:ascii="Arial" w:hAnsi="Arial" w:cs="Arial"/>
          <w:sz w:val="24"/>
          <w:szCs w:val="24"/>
        </w:rPr>
        <w:t>parents</w:t>
      </w:r>
      <w:r w:rsidR="009355FA">
        <w:rPr>
          <w:rFonts w:ascii="Arial" w:hAnsi="Arial" w:cs="Arial"/>
          <w:sz w:val="24"/>
          <w:szCs w:val="24"/>
        </w:rPr>
        <w:t xml:space="preserve"> and the </w:t>
      </w:r>
      <w:r w:rsidR="009355FA">
        <w:rPr>
          <w:rFonts w:ascii="Arial" w:hAnsi="Arial" w:cs="Arial"/>
          <w:sz w:val="24"/>
          <w:szCs w:val="24"/>
        </w:rPr>
        <w:lastRenderedPageBreak/>
        <w:t xml:space="preserve">school and their children and this can often create negative judgements before even knowing someone. Travis, the son is doing very well at school but seems very isolated during play time and lunch times when all the other children are playing. Travis speaks to the children when completing activities and put in groups with them but struggles to play with them when it comes to free time. The importance of inclusion here is that it is important for Travis to form relationships with the other children in the classroom so many other areas of development are being worked upon such as </w:t>
      </w:r>
      <w:r w:rsidR="00331BAD">
        <w:rPr>
          <w:rFonts w:ascii="Arial" w:hAnsi="Arial" w:cs="Arial"/>
          <w:sz w:val="24"/>
          <w:szCs w:val="24"/>
        </w:rPr>
        <w:t xml:space="preserve">emotional development, language and communication skills and social interaction skills. It is important for Travis to want to play with the other children and develop those interactions early so he is not struggling to communicate </w:t>
      </w:r>
      <w:proofErr w:type="gramStart"/>
      <w:r w:rsidR="00331BAD">
        <w:rPr>
          <w:rFonts w:ascii="Arial" w:hAnsi="Arial" w:cs="Arial"/>
          <w:sz w:val="24"/>
          <w:szCs w:val="24"/>
        </w:rPr>
        <w:t>later on</w:t>
      </w:r>
      <w:proofErr w:type="gramEnd"/>
      <w:r w:rsidR="00331BAD">
        <w:rPr>
          <w:rFonts w:ascii="Arial" w:hAnsi="Arial" w:cs="Arial"/>
          <w:sz w:val="24"/>
          <w:szCs w:val="24"/>
        </w:rPr>
        <w:t xml:space="preserve"> in the school year. By Travis having that feeling of being included when being around other will more likely let him be </w:t>
      </w:r>
      <w:r w:rsidR="00683A4B">
        <w:rPr>
          <w:rFonts w:ascii="Arial" w:hAnsi="Arial" w:cs="Arial"/>
          <w:sz w:val="24"/>
          <w:szCs w:val="24"/>
        </w:rPr>
        <w:t>accepting</w:t>
      </w:r>
      <w:r w:rsidR="00331BAD">
        <w:rPr>
          <w:rFonts w:ascii="Arial" w:hAnsi="Arial" w:cs="Arial"/>
          <w:sz w:val="24"/>
          <w:szCs w:val="24"/>
        </w:rPr>
        <w:t xml:space="preserve"> to other peoples needs and feel more sensitive when </w:t>
      </w:r>
      <w:r w:rsidR="00683A4B">
        <w:rPr>
          <w:rFonts w:ascii="Arial" w:hAnsi="Arial" w:cs="Arial"/>
          <w:sz w:val="24"/>
          <w:szCs w:val="24"/>
        </w:rPr>
        <w:t xml:space="preserve">discussing their own personal needs and feeling safer and more secure in familiar environments. Travis may need to be reassured that he is cared for and that their needs are being met and can receive help when he needs it. By building those relationships early will help Travis to build a trusting friendship with other children in his class and allowing him to discuss his feelings and emotions which will ultimately help to improve his mental health and well – being. </w:t>
      </w:r>
    </w:p>
    <w:p w14:paraId="1C52171A" w14:textId="06EF4C28" w:rsidR="00C5012F" w:rsidRDefault="00683A4B" w:rsidP="00D450B1">
      <w:pPr>
        <w:spacing w:line="360" w:lineRule="auto"/>
        <w:jc w:val="both"/>
        <w:rPr>
          <w:rFonts w:ascii="Arial" w:hAnsi="Arial" w:cs="Arial"/>
          <w:sz w:val="24"/>
          <w:szCs w:val="24"/>
        </w:rPr>
      </w:pPr>
      <w:r>
        <w:rPr>
          <w:rFonts w:ascii="Arial" w:hAnsi="Arial" w:cs="Arial"/>
          <w:sz w:val="24"/>
          <w:szCs w:val="24"/>
        </w:rPr>
        <w:t xml:space="preserve">The importance for dad Simon to be included is just the same as Travis. Dad is very isolated from the other mums at the school yard and finds it difficult to communicate with them when he is the only father waiting to collect </w:t>
      </w:r>
      <w:r w:rsidR="00E01DBD">
        <w:rPr>
          <w:rFonts w:ascii="Arial" w:hAnsi="Arial" w:cs="Arial"/>
          <w:sz w:val="24"/>
          <w:szCs w:val="24"/>
        </w:rPr>
        <w:t xml:space="preserve">his child </w:t>
      </w:r>
      <w:r>
        <w:rPr>
          <w:rFonts w:ascii="Arial" w:hAnsi="Arial" w:cs="Arial"/>
          <w:sz w:val="24"/>
          <w:szCs w:val="24"/>
        </w:rPr>
        <w:t xml:space="preserve">at the end of the school day. </w:t>
      </w:r>
      <w:r w:rsidR="00E01DBD">
        <w:rPr>
          <w:rFonts w:ascii="Arial" w:hAnsi="Arial" w:cs="Arial"/>
          <w:sz w:val="24"/>
          <w:szCs w:val="24"/>
        </w:rPr>
        <w:t xml:space="preserve">By dad feeling included and important in that situation will also help him to create a stronger connection between the school and his home environment. Having that connection between home and school learning will help dad to understand Travis more and how he can help him become a strong minded individual, allowing him to understand that every child is different and being different is OK. For Simon, stepping away from that communication barrier will allow him to feel comfortable when collecting Travis from school and feeling excited to see him when he finishes school. </w:t>
      </w:r>
      <w:r w:rsidR="00F8392B">
        <w:rPr>
          <w:rFonts w:ascii="Arial" w:hAnsi="Arial" w:cs="Arial"/>
          <w:sz w:val="24"/>
          <w:szCs w:val="24"/>
        </w:rPr>
        <w:t xml:space="preserve">While dad is having trouble to settle into a new life as a single parent by talking to Travis’ teacher may help him discover dads as single parents’ classes around the area to meet other males in the same situation. This type of intervention will also help Travis to form relationship outside of school and become more confident in himself. Dad is feeling anxious about collecting Travis at the end of the day and often sits in his car </w:t>
      </w:r>
      <w:r w:rsidR="00F8392B">
        <w:rPr>
          <w:rFonts w:ascii="Arial" w:hAnsi="Arial" w:cs="Arial"/>
          <w:sz w:val="24"/>
          <w:szCs w:val="24"/>
        </w:rPr>
        <w:lastRenderedPageBreak/>
        <w:t xml:space="preserve">until the last minute as he finds the other females waiting overpowering and making judgements on him based upon rumours. Travis’ class teacher should invite dad to a coffee morning at the school once a week with the other mums/dads </w:t>
      </w:r>
      <w:r w:rsidR="00DD1CF5">
        <w:rPr>
          <w:rFonts w:ascii="Arial" w:hAnsi="Arial" w:cs="Arial"/>
          <w:sz w:val="24"/>
          <w:szCs w:val="24"/>
        </w:rPr>
        <w:t>to</w:t>
      </w:r>
      <w:r w:rsidR="00F8392B">
        <w:rPr>
          <w:rFonts w:ascii="Arial" w:hAnsi="Arial" w:cs="Arial"/>
          <w:sz w:val="24"/>
          <w:szCs w:val="24"/>
        </w:rPr>
        <w:t xml:space="preserve"> help dad start conversations and find out more about everyone which will help Simon to feel more open and relaxed about going to collect Travis at the end of the day and may feel happy talking to familiar faces once he starts attending coffee mornings</w:t>
      </w:r>
      <w:r w:rsidR="00DD1CF5">
        <w:rPr>
          <w:rFonts w:ascii="Arial" w:hAnsi="Arial" w:cs="Arial"/>
          <w:sz w:val="24"/>
          <w:szCs w:val="24"/>
        </w:rPr>
        <w:t xml:space="preserve">. This should build on dads’ self-esteem and struggles as a single parent while trying to commit to everything else he must do. </w:t>
      </w:r>
    </w:p>
    <w:p w14:paraId="25493F66" w14:textId="6B0448A2" w:rsidR="00DD1CF5" w:rsidRDefault="00DD1CF5" w:rsidP="00D450B1">
      <w:pPr>
        <w:spacing w:line="360" w:lineRule="auto"/>
        <w:jc w:val="both"/>
        <w:rPr>
          <w:rFonts w:ascii="Arial" w:hAnsi="Arial" w:cs="Arial"/>
          <w:sz w:val="24"/>
          <w:szCs w:val="24"/>
        </w:rPr>
      </w:pPr>
      <w:r>
        <w:rPr>
          <w:rFonts w:ascii="Arial" w:hAnsi="Arial" w:cs="Arial"/>
          <w:sz w:val="24"/>
          <w:szCs w:val="24"/>
        </w:rPr>
        <w:t xml:space="preserve">There are a number of ways that both son Travis and dad Simon can be </w:t>
      </w:r>
      <w:proofErr w:type="gramStart"/>
      <w:r>
        <w:rPr>
          <w:rFonts w:ascii="Arial" w:hAnsi="Arial" w:cs="Arial"/>
          <w:sz w:val="24"/>
          <w:szCs w:val="24"/>
        </w:rPr>
        <w:t>involved</w:t>
      </w:r>
      <w:proofErr w:type="gramEnd"/>
      <w:r>
        <w:rPr>
          <w:rFonts w:ascii="Arial" w:hAnsi="Arial" w:cs="Arial"/>
          <w:sz w:val="24"/>
          <w:szCs w:val="24"/>
        </w:rPr>
        <w:t xml:space="preserve"> and those activities can include induvial sessions or sessions together within the school and outside of school. By having that open, honest and trusting relationships the practitioners will allow dad to learn more about community groups as stated above such as single parent groups and allowing him to realise he is not the only person in the area to be a single parent. Practitioners may also set up coffee/tea mornings as stated above to start conversations within the classroom before allowing him to make conversations on his own while waiting to collect Travis from school. They may also start PACT sessions which are Parent and Child Together Sessions, it allows parents to get involved more in their children’s learning and seeing what they can do on their own without any help from mums or dads. </w:t>
      </w:r>
      <w:r w:rsidR="008854F0">
        <w:rPr>
          <w:rFonts w:ascii="Arial" w:hAnsi="Arial" w:cs="Arial"/>
          <w:sz w:val="24"/>
          <w:szCs w:val="24"/>
        </w:rPr>
        <w:t>Simon always worries when Travis is in school as he has noticed he is becoming shyer and more reserved than he was before. By attending these sessions, it would be a great way for both Dad and Travis to become more open to arrange play dates/</w:t>
      </w:r>
      <w:proofErr w:type="gramStart"/>
      <w:r w:rsidR="008854F0">
        <w:rPr>
          <w:rFonts w:ascii="Arial" w:hAnsi="Arial" w:cs="Arial"/>
          <w:sz w:val="24"/>
          <w:szCs w:val="24"/>
        </w:rPr>
        <w:t>sleepovers</w:t>
      </w:r>
      <w:proofErr w:type="gramEnd"/>
      <w:r w:rsidR="008854F0">
        <w:rPr>
          <w:rFonts w:ascii="Arial" w:hAnsi="Arial" w:cs="Arial"/>
          <w:sz w:val="24"/>
          <w:szCs w:val="24"/>
        </w:rPr>
        <w:t xml:space="preserve"> so Travis is able to come out of his shell and become a more confident and happy child. </w:t>
      </w:r>
    </w:p>
    <w:p w14:paraId="1E636C22" w14:textId="214E95F3" w:rsidR="008854F0" w:rsidRDefault="008854F0" w:rsidP="00D450B1">
      <w:pPr>
        <w:spacing w:line="360" w:lineRule="auto"/>
        <w:jc w:val="both"/>
        <w:rPr>
          <w:rFonts w:ascii="Arial" w:hAnsi="Arial" w:cs="Arial"/>
          <w:sz w:val="24"/>
          <w:szCs w:val="24"/>
        </w:rPr>
      </w:pPr>
      <w:r>
        <w:rPr>
          <w:rFonts w:ascii="Arial" w:hAnsi="Arial" w:cs="Arial"/>
          <w:sz w:val="24"/>
          <w:szCs w:val="24"/>
        </w:rPr>
        <w:t>Dad’s relationships with everyone at the school at this moment in time is very little to no communication at all. Practitioners are only communicating with dad when Travis has homework, PE sessions or other classes such as cooking or art classes after school which Travis is still not attending due to being nervous. The way that it could be looked at is intersectionality.</w:t>
      </w:r>
      <w:r w:rsidR="00F013B2">
        <w:rPr>
          <w:rFonts w:ascii="Arial" w:hAnsi="Arial" w:cs="Arial"/>
          <w:sz w:val="24"/>
          <w:szCs w:val="24"/>
        </w:rPr>
        <w:t xml:space="preserve"> </w:t>
      </w:r>
      <w:r>
        <w:rPr>
          <w:rFonts w:ascii="Arial" w:hAnsi="Arial" w:cs="Arial"/>
          <w:sz w:val="24"/>
          <w:szCs w:val="24"/>
        </w:rPr>
        <w:t xml:space="preserve">This is where there is one main person within the bubble and how they are forming connections with everyone around them. Dad has a very strong relationship with son Travis and is always happy to hear about his day at the end of school. </w:t>
      </w:r>
      <w:r w:rsidR="00062E4A">
        <w:rPr>
          <w:rFonts w:ascii="Arial" w:hAnsi="Arial" w:cs="Arial"/>
          <w:sz w:val="24"/>
          <w:szCs w:val="24"/>
        </w:rPr>
        <w:t xml:space="preserve">Dad’s relationship with Travis’ mum or family members is unknown to the setting and is not discussed when Simon talks to the school. Dad’s relationship with the other parents at school (mainly mums) is weak and could also be seen as </w:t>
      </w:r>
      <w:r w:rsidR="00062E4A">
        <w:rPr>
          <w:rFonts w:ascii="Arial" w:hAnsi="Arial" w:cs="Arial"/>
          <w:sz w:val="24"/>
          <w:szCs w:val="24"/>
        </w:rPr>
        <w:lastRenderedPageBreak/>
        <w:t xml:space="preserve">stressful and worrying as he is focussed on what they think. Dad also has a relationship with a social worker outside of the school who works with him and Travis around twice a week to help them become happier and settled </w:t>
      </w:r>
      <w:r w:rsidR="00FA7A1E">
        <w:rPr>
          <w:rFonts w:ascii="Arial" w:hAnsi="Arial" w:cs="Arial"/>
          <w:sz w:val="24"/>
          <w:szCs w:val="24"/>
        </w:rPr>
        <w:t>into</w:t>
      </w:r>
      <w:r w:rsidR="00062E4A">
        <w:rPr>
          <w:rFonts w:ascii="Arial" w:hAnsi="Arial" w:cs="Arial"/>
          <w:sz w:val="24"/>
          <w:szCs w:val="24"/>
        </w:rPr>
        <w:t xml:space="preserve"> new life as a family. Dad’s relationship with the social worker is strong but can often be seen as stressful as he thinks he is not doing a good job and worries that Travis will be taken away from him even though the social services think that Travis is best with dad. Dad has many relationships outside of the school such as Substance abuse support group and has a very strong relationship as he is becoming free of drug and alcohol misuse. Dad is attending these sessions at least 3 times a week and is making progress each time he attends a session. </w:t>
      </w:r>
      <w:r w:rsidR="005C01F1">
        <w:rPr>
          <w:rFonts w:ascii="Arial" w:hAnsi="Arial" w:cs="Arial"/>
          <w:sz w:val="24"/>
          <w:szCs w:val="24"/>
        </w:rPr>
        <w:t xml:space="preserve">Even though dad has strong relationships outside of the setting, Travis does not, and dad is struggling to form relationships at the school. By Simon not having the confidence to attend PACT sessions and coffee mornings, he is not allowing Travis to form relationships outside of school or as much as he is outside of the school environment. Dad’s relationships inside of the school environment are affecting Travis and how he is not building stronger friendships with the other children at play time. </w:t>
      </w:r>
    </w:p>
    <w:p w14:paraId="7151B2C5" w14:textId="72238017" w:rsidR="000C4854" w:rsidRDefault="005C01F1" w:rsidP="00D450B1">
      <w:pPr>
        <w:spacing w:line="360" w:lineRule="auto"/>
        <w:jc w:val="both"/>
        <w:rPr>
          <w:rFonts w:ascii="Arial" w:hAnsi="Arial" w:cs="Arial"/>
          <w:sz w:val="24"/>
          <w:szCs w:val="24"/>
        </w:rPr>
      </w:pPr>
      <w:r>
        <w:rPr>
          <w:rFonts w:ascii="Arial" w:hAnsi="Arial" w:cs="Arial"/>
          <w:sz w:val="24"/>
          <w:szCs w:val="24"/>
        </w:rPr>
        <w:t xml:space="preserve">As said above, dad is </w:t>
      </w:r>
      <w:r w:rsidR="00F013B2">
        <w:rPr>
          <w:rFonts w:ascii="Arial" w:hAnsi="Arial" w:cs="Arial"/>
          <w:sz w:val="24"/>
          <w:szCs w:val="24"/>
        </w:rPr>
        <w:t xml:space="preserve">attending single parent classes within his area and has said to be very confident in going to those meetings and meeting other parents at the school which he often says Hi to when collecting Travis from school. Many mums at the school yard do not attend single parent classes so it would benefit dad going to coffee mornings at the school to build that relationship up. It is hard for dad to attend PACT sessions as he often works in the afternoons so it would be beneficial for him to discuss this with Travis’ teacher and ask if they can make a morning and afternoon PACT session so he is able to attend before work and this may work well as other mums/dads may also not attend afternoon sessions due to other commitments so this will be beneficial to those too. </w:t>
      </w:r>
    </w:p>
    <w:p w14:paraId="76ABF78A" w14:textId="5B951FC7" w:rsidR="000C4854" w:rsidRDefault="00F70F9A" w:rsidP="00D450B1">
      <w:pPr>
        <w:spacing w:line="360" w:lineRule="auto"/>
        <w:jc w:val="both"/>
        <w:rPr>
          <w:rFonts w:ascii="Arial" w:hAnsi="Arial" w:cs="Arial"/>
          <w:sz w:val="24"/>
          <w:szCs w:val="24"/>
        </w:rPr>
      </w:pPr>
      <w:r>
        <w:rPr>
          <w:rFonts w:ascii="Arial" w:hAnsi="Arial" w:cs="Arial"/>
          <w:sz w:val="24"/>
          <w:szCs w:val="24"/>
        </w:rPr>
        <w:t xml:space="preserve">Travis is also becoming more aware of dad’s situation as he is making more of an affect at home with his </w:t>
      </w:r>
      <w:r w:rsidR="00D450B1">
        <w:rPr>
          <w:rFonts w:ascii="Arial" w:hAnsi="Arial" w:cs="Arial"/>
          <w:sz w:val="24"/>
          <w:szCs w:val="24"/>
        </w:rPr>
        <w:t>schoolwork</w:t>
      </w:r>
      <w:r>
        <w:rPr>
          <w:rFonts w:ascii="Arial" w:hAnsi="Arial" w:cs="Arial"/>
          <w:sz w:val="24"/>
          <w:szCs w:val="24"/>
        </w:rPr>
        <w:t xml:space="preserve"> and how he can help when he has homework or reading books. The rights of the child play a positive part in Travis’ life as he becomes more social and outgoing. Article 31 of the UNCRC</w:t>
      </w:r>
      <w:r w:rsidR="00D450B1">
        <w:rPr>
          <w:rFonts w:ascii="Arial" w:hAnsi="Arial" w:cs="Arial"/>
          <w:sz w:val="24"/>
          <w:szCs w:val="24"/>
        </w:rPr>
        <w:t>, no date</w:t>
      </w:r>
      <w:r>
        <w:rPr>
          <w:rFonts w:ascii="Arial" w:hAnsi="Arial" w:cs="Arial"/>
          <w:sz w:val="24"/>
          <w:szCs w:val="24"/>
        </w:rPr>
        <w:t xml:space="preserve"> (</w:t>
      </w:r>
      <w:r w:rsidR="00D450B1">
        <w:rPr>
          <w:rFonts w:ascii="Arial" w:hAnsi="Arial" w:cs="Arial"/>
          <w:sz w:val="24"/>
          <w:szCs w:val="24"/>
        </w:rPr>
        <w:t>United Nations Convention on the Rights of the Child</w:t>
      </w:r>
      <w:r>
        <w:rPr>
          <w:rFonts w:ascii="Arial" w:hAnsi="Arial" w:cs="Arial"/>
          <w:sz w:val="24"/>
          <w:szCs w:val="24"/>
        </w:rPr>
        <w:t xml:space="preserve">) states that every child has the right to relax, play and take part in a wide range of cultural and artistic activities. This can be widely explored as Travis becomes friends with other child un the class and every child </w:t>
      </w:r>
      <w:r w:rsidR="00D450B1">
        <w:rPr>
          <w:rFonts w:ascii="Arial" w:hAnsi="Arial" w:cs="Arial"/>
          <w:sz w:val="24"/>
          <w:szCs w:val="24"/>
        </w:rPr>
        <w:t>have</w:t>
      </w:r>
      <w:r>
        <w:rPr>
          <w:rFonts w:ascii="Arial" w:hAnsi="Arial" w:cs="Arial"/>
          <w:sz w:val="24"/>
          <w:szCs w:val="24"/>
        </w:rPr>
        <w:t xml:space="preserve"> </w:t>
      </w:r>
      <w:r>
        <w:rPr>
          <w:rFonts w:ascii="Arial" w:hAnsi="Arial" w:cs="Arial"/>
          <w:sz w:val="24"/>
          <w:szCs w:val="24"/>
        </w:rPr>
        <w:lastRenderedPageBreak/>
        <w:t>a different background to one another whether that is a child having both mum and dad present and living in the same house, another child with English as their second Language. It is im</w:t>
      </w:r>
      <w:r w:rsidR="00D450B1">
        <w:rPr>
          <w:rFonts w:ascii="Arial" w:hAnsi="Arial" w:cs="Arial"/>
          <w:sz w:val="24"/>
          <w:szCs w:val="24"/>
        </w:rPr>
        <w:t xml:space="preserve">portant that Travis and Dad are engaging in those types of scenarios, so Travis is aware of those different backgrounds and how not everyone is the same and everyone struggles at some point in their life but there is help around and all it takes is asking those around you to help. </w:t>
      </w:r>
    </w:p>
    <w:p w14:paraId="02F0F581" w14:textId="64638CB4" w:rsidR="00FA1CC4" w:rsidRDefault="00FA1CC4" w:rsidP="00D450B1">
      <w:pPr>
        <w:spacing w:line="360" w:lineRule="auto"/>
        <w:jc w:val="both"/>
        <w:rPr>
          <w:rFonts w:ascii="Arial" w:hAnsi="Arial" w:cs="Arial"/>
          <w:sz w:val="24"/>
          <w:szCs w:val="24"/>
        </w:rPr>
      </w:pPr>
      <w:r>
        <w:rPr>
          <w:rFonts w:ascii="Arial" w:hAnsi="Arial" w:cs="Arial"/>
          <w:sz w:val="24"/>
          <w:szCs w:val="24"/>
        </w:rPr>
        <w:t xml:space="preserve">This also links to the theory of Socio-Psychological Theory and how an individual and society are interlinked. This can often mean that an individual strives to achieve to meet the needs of the society and pressures around the and that society is only stopping someone from achieving their goals. Through this interaction, the personality of an individual is often overlooked as they </w:t>
      </w:r>
      <w:r w:rsidR="00622128">
        <w:rPr>
          <w:rFonts w:ascii="Arial" w:hAnsi="Arial" w:cs="Arial"/>
          <w:sz w:val="24"/>
          <w:szCs w:val="24"/>
        </w:rPr>
        <w:t>cannot</w:t>
      </w:r>
      <w:r>
        <w:rPr>
          <w:rFonts w:ascii="Arial" w:hAnsi="Arial" w:cs="Arial"/>
          <w:sz w:val="24"/>
          <w:szCs w:val="24"/>
        </w:rPr>
        <w:t xml:space="preserve"> decide whether this is their </w:t>
      </w:r>
      <w:proofErr w:type="gramStart"/>
      <w:r>
        <w:rPr>
          <w:rFonts w:ascii="Arial" w:hAnsi="Arial" w:cs="Arial"/>
          <w:sz w:val="24"/>
          <w:szCs w:val="24"/>
        </w:rPr>
        <w:t>true iden</w:t>
      </w:r>
      <w:r w:rsidR="00622128">
        <w:rPr>
          <w:rFonts w:ascii="Arial" w:hAnsi="Arial" w:cs="Arial"/>
          <w:sz w:val="24"/>
          <w:szCs w:val="24"/>
        </w:rPr>
        <w:t>tity</w:t>
      </w:r>
      <w:proofErr w:type="gramEnd"/>
      <w:r w:rsidR="00622128">
        <w:rPr>
          <w:rFonts w:ascii="Arial" w:hAnsi="Arial" w:cs="Arial"/>
          <w:sz w:val="24"/>
          <w:szCs w:val="24"/>
        </w:rPr>
        <w:t>, (</w:t>
      </w:r>
      <w:proofErr w:type="spellStart"/>
      <w:r w:rsidR="00622128">
        <w:rPr>
          <w:rFonts w:ascii="Arial" w:hAnsi="Arial" w:cs="Arial"/>
          <w:sz w:val="24"/>
          <w:szCs w:val="24"/>
        </w:rPr>
        <w:t>BusinessJargons</w:t>
      </w:r>
      <w:proofErr w:type="spellEnd"/>
      <w:r w:rsidR="00622128">
        <w:rPr>
          <w:rFonts w:ascii="Arial" w:hAnsi="Arial" w:cs="Arial"/>
          <w:sz w:val="24"/>
          <w:szCs w:val="24"/>
        </w:rPr>
        <w:t xml:space="preserve">, no date).  Dad was unsure of how he fitted in to the school setting but after attending those meetings outside and inside school, Simon realised how much his presence was worthy and how he was able to fit in and become a confident individual and this helped Travis to become more sociable when having play times and not only when working in groups. </w:t>
      </w:r>
    </w:p>
    <w:p w14:paraId="328BFDBC" w14:textId="706B73C6" w:rsidR="00D450B1" w:rsidRDefault="00D450B1" w:rsidP="00D450B1">
      <w:pPr>
        <w:spacing w:line="360" w:lineRule="auto"/>
        <w:jc w:val="both"/>
        <w:rPr>
          <w:rFonts w:ascii="Arial" w:hAnsi="Arial" w:cs="Arial"/>
          <w:sz w:val="24"/>
          <w:szCs w:val="24"/>
        </w:rPr>
      </w:pPr>
    </w:p>
    <w:p w14:paraId="654567E4" w14:textId="32AF8480" w:rsidR="00FA1CC4" w:rsidRDefault="00FA1CC4" w:rsidP="00D450B1">
      <w:pPr>
        <w:spacing w:line="360" w:lineRule="auto"/>
        <w:jc w:val="both"/>
        <w:rPr>
          <w:rFonts w:ascii="Arial" w:hAnsi="Arial" w:cs="Arial"/>
          <w:sz w:val="24"/>
          <w:szCs w:val="24"/>
        </w:rPr>
      </w:pPr>
    </w:p>
    <w:p w14:paraId="127AE0D8" w14:textId="0F1076BE" w:rsidR="00FA1CC4" w:rsidRDefault="00FA1CC4" w:rsidP="00D450B1">
      <w:pPr>
        <w:spacing w:line="360" w:lineRule="auto"/>
        <w:jc w:val="both"/>
        <w:rPr>
          <w:rFonts w:ascii="Arial" w:hAnsi="Arial" w:cs="Arial"/>
          <w:sz w:val="24"/>
          <w:szCs w:val="24"/>
        </w:rPr>
      </w:pPr>
    </w:p>
    <w:p w14:paraId="05A81A50" w14:textId="1D0626E3" w:rsidR="00FA1CC4" w:rsidRDefault="00FA1CC4" w:rsidP="00D450B1">
      <w:pPr>
        <w:spacing w:line="360" w:lineRule="auto"/>
        <w:jc w:val="both"/>
        <w:rPr>
          <w:rFonts w:ascii="Arial" w:hAnsi="Arial" w:cs="Arial"/>
          <w:sz w:val="24"/>
          <w:szCs w:val="24"/>
        </w:rPr>
      </w:pPr>
    </w:p>
    <w:p w14:paraId="100E924F" w14:textId="1A0F8AE3" w:rsidR="00FA1CC4" w:rsidRDefault="00FA1CC4" w:rsidP="00D450B1">
      <w:pPr>
        <w:spacing w:line="360" w:lineRule="auto"/>
        <w:jc w:val="both"/>
        <w:rPr>
          <w:rFonts w:ascii="Arial" w:hAnsi="Arial" w:cs="Arial"/>
          <w:sz w:val="24"/>
          <w:szCs w:val="24"/>
        </w:rPr>
      </w:pPr>
    </w:p>
    <w:p w14:paraId="614FE40E" w14:textId="50ECD2C3" w:rsidR="00FA1CC4" w:rsidRDefault="00FA1CC4" w:rsidP="00D450B1">
      <w:pPr>
        <w:spacing w:line="360" w:lineRule="auto"/>
        <w:jc w:val="both"/>
        <w:rPr>
          <w:rFonts w:ascii="Arial" w:hAnsi="Arial" w:cs="Arial"/>
          <w:sz w:val="24"/>
          <w:szCs w:val="24"/>
        </w:rPr>
      </w:pPr>
    </w:p>
    <w:p w14:paraId="285E6F56" w14:textId="49E210AE" w:rsidR="00FA1CC4" w:rsidRDefault="00FA1CC4" w:rsidP="00D450B1">
      <w:pPr>
        <w:spacing w:line="360" w:lineRule="auto"/>
        <w:jc w:val="both"/>
        <w:rPr>
          <w:rFonts w:ascii="Arial" w:hAnsi="Arial" w:cs="Arial"/>
          <w:sz w:val="24"/>
          <w:szCs w:val="24"/>
        </w:rPr>
      </w:pPr>
    </w:p>
    <w:p w14:paraId="00A6C645" w14:textId="1910FD7D" w:rsidR="00FA1CC4" w:rsidRDefault="00FA1CC4" w:rsidP="00D450B1">
      <w:pPr>
        <w:spacing w:line="360" w:lineRule="auto"/>
        <w:jc w:val="both"/>
        <w:rPr>
          <w:rFonts w:ascii="Arial" w:hAnsi="Arial" w:cs="Arial"/>
          <w:sz w:val="24"/>
          <w:szCs w:val="24"/>
        </w:rPr>
      </w:pPr>
    </w:p>
    <w:p w14:paraId="3BD975A2" w14:textId="2082A94C" w:rsidR="00FA1CC4" w:rsidRDefault="00FA1CC4" w:rsidP="00D450B1">
      <w:pPr>
        <w:spacing w:line="360" w:lineRule="auto"/>
        <w:jc w:val="both"/>
        <w:rPr>
          <w:rFonts w:ascii="Arial" w:hAnsi="Arial" w:cs="Arial"/>
          <w:sz w:val="24"/>
          <w:szCs w:val="24"/>
        </w:rPr>
      </w:pPr>
    </w:p>
    <w:p w14:paraId="4FA597E2" w14:textId="1EC099B0" w:rsidR="00FA1CC4" w:rsidRDefault="00FA1CC4" w:rsidP="00D450B1">
      <w:pPr>
        <w:spacing w:line="360" w:lineRule="auto"/>
        <w:jc w:val="both"/>
        <w:rPr>
          <w:rFonts w:ascii="Arial" w:hAnsi="Arial" w:cs="Arial"/>
          <w:sz w:val="24"/>
          <w:szCs w:val="24"/>
        </w:rPr>
      </w:pPr>
    </w:p>
    <w:p w14:paraId="5DD4AD95" w14:textId="43141342" w:rsidR="00FA1CC4" w:rsidRDefault="00FA1CC4" w:rsidP="00D450B1">
      <w:pPr>
        <w:spacing w:line="360" w:lineRule="auto"/>
        <w:jc w:val="both"/>
        <w:rPr>
          <w:rFonts w:ascii="Arial" w:hAnsi="Arial" w:cs="Arial"/>
          <w:sz w:val="24"/>
          <w:szCs w:val="24"/>
        </w:rPr>
      </w:pPr>
    </w:p>
    <w:p w14:paraId="7433948E" w14:textId="79D6F3A8" w:rsidR="00FA1CC4" w:rsidRDefault="00FA1CC4" w:rsidP="00D450B1">
      <w:pPr>
        <w:spacing w:line="360" w:lineRule="auto"/>
        <w:jc w:val="both"/>
        <w:rPr>
          <w:rFonts w:ascii="Arial" w:hAnsi="Arial" w:cs="Arial"/>
          <w:sz w:val="24"/>
          <w:szCs w:val="24"/>
        </w:rPr>
      </w:pPr>
    </w:p>
    <w:p w14:paraId="464E7FC6" w14:textId="4C889FA1" w:rsidR="00FA1CC4" w:rsidRDefault="00FA1CC4" w:rsidP="00D450B1">
      <w:pPr>
        <w:spacing w:line="360" w:lineRule="auto"/>
        <w:jc w:val="both"/>
        <w:rPr>
          <w:rFonts w:ascii="Arial" w:hAnsi="Arial" w:cs="Arial"/>
          <w:sz w:val="24"/>
          <w:szCs w:val="24"/>
        </w:rPr>
      </w:pPr>
    </w:p>
    <w:p w14:paraId="3060AF04" w14:textId="082709E4" w:rsidR="00FA1CC4" w:rsidRDefault="00FA1CC4" w:rsidP="00D450B1">
      <w:pPr>
        <w:spacing w:line="360" w:lineRule="auto"/>
        <w:jc w:val="both"/>
        <w:rPr>
          <w:rFonts w:ascii="Arial" w:hAnsi="Arial" w:cs="Arial"/>
          <w:sz w:val="24"/>
          <w:szCs w:val="24"/>
        </w:rPr>
      </w:pPr>
    </w:p>
    <w:p w14:paraId="5CB336B5" w14:textId="6246B783" w:rsidR="00FA1CC4" w:rsidRDefault="00FA1CC4" w:rsidP="00D450B1">
      <w:pPr>
        <w:spacing w:line="360" w:lineRule="auto"/>
        <w:jc w:val="both"/>
        <w:rPr>
          <w:rFonts w:ascii="Arial" w:hAnsi="Arial" w:cs="Arial"/>
          <w:sz w:val="24"/>
          <w:szCs w:val="24"/>
        </w:rPr>
      </w:pPr>
    </w:p>
    <w:p w14:paraId="4DFAFCCC" w14:textId="30C100A4" w:rsidR="00FA1CC4" w:rsidRDefault="00FA1CC4" w:rsidP="00D450B1">
      <w:pPr>
        <w:spacing w:line="360" w:lineRule="auto"/>
        <w:jc w:val="both"/>
        <w:rPr>
          <w:rFonts w:ascii="Arial" w:hAnsi="Arial" w:cs="Arial"/>
          <w:sz w:val="24"/>
          <w:szCs w:val="24"/>
        </w:rPr>
      </w:pPr>
    </w:p>
    <w:p w14:paraId="774267F2" w14:textId="499A9CFC" w:rsidR="00FA1CC4" w:rsidRDefault="00FA1CC4" w:rsidP="00D450B1">
      <w:pPr>
        <w:spacing w:line="360" w:lineRule="auto"/>
        <w:jc w:val="both"/>
        <w:rPr>
          <w:rFonts w:ascii="Arial" w:hAnsi="Arial" w:cs="Arial"/>
          <w:sz w:val="24"/>
          <w:szCs w:val="24"/>
        </w:rPr>
      </w:pPr>
    </w:p>
    <w:p w14:paraId="4B8542F1" w14:textId="5265F7C2" w:rsidR="00FA1CC4" w:rsidRDefault="00FA1CC4" w:rsidP="00D450B1">
      <w:pPr>
        <w:spacing w:line="360" w:lineRule="auto"/>
        <w:jc w:val="both"/>
        <w:rPr>
          <w:rFonts w:ascii="Arial" w:hAnsi="Arial" w:cs="Arial"/>
          <w:sz w:val="24"/>
          <w:szCs w:val="24"/>
        </w:rPr>
      </w:pPr>
    </w:p>
    <w:p w14:paraId="2CDEB002" w14:textId="76131118" w:rsidR="00FA1CC4" w:rsidRDefault="00FA1CC4" w:rsidP="00D450B1">
      <w:pPr>
        <w:spacing w:line="360" w:lineRule="auto"/>
        <w:jc w:val="both"/>
        <w:rPr>
          <w:rFonts w:ascii="Arial" w:hAnsi="Arial" w:cs="Arial"/>
          <w:sz w:val="24"/>
          <w:szCs w:val="24"/>
        </w:rPr>
      </w:pPr>
    </w:p>
    <w:p w14:paraId="5483B3CA" w14:textId="77777777" w:rsidR="00FA1CC4" w:rsidRDefault="00FA1CC4" w:rsidP="00D450B1">
      <w:pPr>
        <w:spacing w:line="360" w:lineRule="auto"/>
        <w:jc w:val="both"/>
        <w:rPr>
          <w:rFonts w:ascii="Arial" w:hAnsi="Arial" w:cs="Arial"/>
          <w:sz w:val="24"/>
          <w:szCs w:val="24"/>
        </w:rPr>
      </w:pPr>
    </w:p>
    <w:p w14:paraId="013D9188" w14:textId="3F91F4C2" w:rsidR="00FA7A1E" w:rsidRDefault="00B606CA" w:rsidP="00D450B1">
      <w:pPr>
        <w:spacing w:line="360" w:lineRule="auto"/>
        <w:jc w:val="both"/>
        <w:rPr>
          <w:rFonts w:ascii="Arial" w:hAnsi="Arial" w:cs="Arial"/>
          <w:sz w:val="24"/>
          <w:szCs w:val="24"/>
        </w:rPr>
      </w:pPr>
      <w:r>
        <w:rPr>
          <w:rFonts w:ascii="Arial" w:hAnsi="Arial" w:cs="Arial"/>
          <w:sz w:val="24"/>
          <w:szCs w:val="24"/>
        </w:rPr>
        <w:t>Part 2</w:t>
      </w:r>
    </w:p>
    <w:p w14:paraId="1CECD778" w14:textId="17F981DA" w:rsidR="00B606CA" w:rsidRDefault="00B606CA" w:rsidP="00D450B1">
      <w:pPr>
        <w:spacing w:line="360" w:lineRule="auto"/>
        <w:jc w:val="both"/>
        <w:rPr>
          <w:rFonts w:ascii="Arial" w:hAnsi="Arial" w:cs="Arial"/>
          <w:sz w:val="24"/>
          <w:szCs w:val="24"/>
        </w:rPr>
      </w:pPr>
      <w:r>
        <w:rPr>
          <w:rFonts w:ascii="Arial" w:hAnsi="Arial" w:cs="Arial"/>
          <w:sz w:val="24"/>
          <w:szCs w:val="24"/>
        </w:rPr>
        <w:t>A policy is something that is created for a purpose and intention for specific outcomes. It is often an action that is taken by those who have a responsibility to achieve and create outcomes for other people to work towards and better themselves</w:t>
      </w:r>
      <w:r w:rsidR="00FA54CC">
        <w:rPr>
          <w:rFonts w:ascii="Arial" w:hAnsi="Arial" w:cs="Arial"/>
          <w:sz w:val="24"/>
          <w:szCs w:val="24"/>
        </w:rPr>
        <w:t>, (</w:t>
      </w:r>
      <w:proofErr w:type="spellStart"/>
      <w:r w:rsidR="00FA54CC">
        <w:rPr>
          <w:rFonts w:ascii="Arial" w:hAnsi="Arial" w:cs="Arial"/>
          <w:sz w:val="24"/>
          <w:szCs w:val="24"/>
        </w:rPr>
        <w:t>CollinsDictionary</w:t>
      </w:r>
      <w:proofErr w:type="spellEnd"/>
      <w:r w:rsidR="00FA54CC">
        <w:rPr>
          <w:rFonts w:ascii="Arial" w:hAnsi="Arial" w:cs="Arial"/>
          <w:sz w:val="24"/>
          <w:szCs w:val="24"/>
        </w:rPr>
        <w:t>, 2021).</w:t>
      </w:r>
      <w:r>
        <w:rPr>
          <w:rFonts w:ascii="Arial" w:hAnsi="Arial" w:cs="Arial"/>
          <w:sz w:val="24"/>
          <w:szCs w:val="24"/>
        </w:rPr>
        <w:t xml:space="preserve"> </w:t>
      </w:r>
      <w:r w:rsidR="001A3214">
        <w:rPr>
          <w:rFonts w:ascii="Arial" w:hAnsi="Arial" w:cs="Arial"/>
          <w:sz w:val="24"/>
          <w:szCs w:val="24"/>
        </w:rPr>
        <w:t>A policy shares elements that will help to bring the whole policy together to work</w:t>
      </w:r>
      <w:r w:rsidR="00FA54CC">
        <w:rPr>
          <w:rFonts w:ascii="Arial" w:hAnsi="Arial" w:cs="Arial"/>
          <w:sz w:val="24"/>
          <w:szCs w:val="24"/>
        </w:rPr>
        <w:t>.</w:t>
      </w:r>
      <w:r w:rsidR="001A3214">
        <w:rPr>
          <w:rFonts w:ascii="Arial" w:hAnsi="Arial" w:cs="Arial"/>
          <w:sz w:val="24"/>
          <w:szCs w:val="24"/>
        </w:rPr>
        <w:t xml:space="preserve"> P</w:t>
      </w:r>
      <w:r w:rsidR="000F5955">
        <w:rPr>
          <w:rFonts w:ascii="Arial" w:hAnsi="Arial" w:cs="Arial"/>
          <w:sz w:val="24"/>
          <w:szCs w:val="24"/>
        </w:rPr>
        <w:t>o</w:t>
      </w:r>
      <w:r w:rsidR="001A3214">
        <w:rPr>
          <w:rFonts w:ascii="Arial" w:hAnsi="Arial" w:cs="Arial"/>
          <w:sz w:val="24"/>
          <w:szCs w:val="24"/>
        </w:rPr>
        <w:t>licies are determined by a sense of belongingness and commitment, they bring together the views of childhood, the development between education versus care and the ro</w:t>
      </w:r>
      <w:r w:rsidR="00AA404E">
        <w:rPr>
          <w:rFonts w:ascii="Arial" w:hAnsi="Arial" w:cs="Arial"/>
          <w:sz w:val="24"/>
          <w:szCs w:val="24"/>
        </w:rPr>
        <w:t>l</w:t>
      </w:r>
      <w:r w:rsidR="001A3214">
        <w:rPr>
          <w:rFonts w:ascii="Arial" w:hAnsi="Arial" w:cs="Arial"/>
          <w:sz w:val="24"/>
          <w:szCs w:val="24"/>
        </w:rPr>
        <w:t>es of family and state.</w:t>
      </w:r>
      <w:r w:rsidR="008816E1">
        <w:rPr>
          <w:rFonts w:ascii="Arial" w:hAnsi="Arial" w:cs="Arial"/>
          <w:sz w:val="24"/>
          <w:szCs w:val="24"/>
        </w:rPr>
        <w:t xml:space="preserve"> An effective policy should outline what </w:t>
      </w:r>
      <w:r w:rsidR="00D57DBB">
        <w:rPr>
          <w:rFonts w:ascii="Arial" w:hAnsi="Arial" w:cs="Arial"/>
          <w:sz w:val="24"/>
          <w:szCs w:val="24"/>
        </w:rPr>
        <w:t>individuals</w:t>
      </w:r>
      <w:r w:rsidR="008816E1">
        <w:rPr>
          <w:rFonts w:ascii="Arial" w:hAnsi="Arial" w:cs="Arial"/>
          <w:sz w:val="24"/>
          <w:szCs w:val="24"/>
        </w:rPr>
        <w:t xml:space="preserve"> must do or not do, giving them directions, limitations, </w:t>
      </w:r>
      <w:r w:rsidR="00D57DBB">
        <w:rPr>
          <w:rFonts w:ascii="Arial" w:hAnsi="Arial" w:cs="Arial"/>
          <w:sz w:val="24"/>
          <w:szCs w:val="24"/>
        </w:rPr>
        <w:t>principles</w:t>
      </w:r>
      <w:r w:rsidR="008816E1">
        <w:rPr>
          <w:rFonts w:ascii="Arial" w:hAnsi="Arial" w:cs="Arial"/>
          <w:sz w:val="24"/>
          <w:szCs w:val="24"/>
        </w:rPr>
        <w:t xml:space="preserve"> and guidance on decision making and creating positive outcomes and environments, (</w:t>
      </w:r>
      <w:r w:rsidR="00D57DBB">
        <w:rPr>
          <w:rFonts w:ascii="Arial" w:hAnsi="Arial" w:cs="Arial"/>
          <w:sz w:val="24"/>
          <w:szCs w:val="24"/>
        </w:rPr>
        <w:t>Lane. S, 2018).</w:t>
      </w:r>
      <w:r w:rsidR="001A3214">
        <w:rPr>
          <w:rFonts w:ascii="Arial" w:hAnsi="Arial" w:cs="Arial"/>
          <w:sz w:val="24"/>
          <w:szCs w:val="24"/>
        </w:rPr>
        <w:t xml:space="preserve"> </w:t>
      </w:r>
      <w:r w:rsidR="00AA404E">
        <w:rPr>
          <w:rFonts w:ascii="Arial" w:hAnsi="Arial" w:cs="Arial"/>
          <w:sz w:val="24"/>
          <w:szCs w:val="24"/>
        </w:rPr>
        <w:t xml:space="preserve">When looking at policy documents that relate to leadership and give a sense that they are working together to work towards inclusion, they will include words such as collaboration, participation and relationships. This shows that they are creating this policy for everyone, they are building a platform for everyone to be inclusive and show that they are not just leaving practitioners to make their judgements of what inclusion is and stating what it is and what they need to do. </w:t>
      </w:r>
    </w:p>
    <w:p w14:paraId="766EAB9B" w14:textId="6FBE244E" w:rsidR="001A45D3" w:rsidRDefault="00E44DB9" w:rsidP="00D450B1">
      <w:pPr>
        <w:spacing w:line="360" w:lineRule="auto"/>
        <w:jc w:val="both"/>
        <w:rPr>
          <w:rFonts w:ascii="Arial" w:hAnsi="Arial" w:cs="Arial"/>
          <w:sz w:val="24"/>
          <w:szCs w:val="24"/>
        </w:rPr>
      </w:pPr>
      <w:r>
        <w:rPr>
          <w:rFonts w:ascii="Arial" w:hAnsi="Arial" w:cs="Arial"/>
          <w:sz w:val="24"/>
          <w:szCs w:val="24"/>
        </w:rPr>
        <w:t xml:space="preserve">One policy that </w:t>
      </w:r>
      <w:r w:rsidR="002956D7">
        <w:rPr>
          <w:rFonts w:ascii="Arial" w:hAnsi="Arial" w:cs="Arial"/>
          <w:sz w:val="24"/>
          <w:szCs w:val="24"/>
        </w:rPr>
        <w:t xml:space="preserve">includes the mention of inclusive leadership and supporting </w:t>
      </w:r>
      <w:r w:rsidR="00287E87">
        <w:rPr>
          <w:rFonts w:ascii="Arial" w:hAnsi="Arial" w:cs="Arial"/>
          <w:sz w:val="24"/>
          <w:szCs w:val="24"/>
        </w:rPr>
        <w:t xml:space="preserve">that is Social Services and Well-being (Wales) Act 2014. </w:t>
      </w:r>
      <w:r w:rsidR="007C439C">
        <w:rPr>
          <w:rFonts w:ascii="Arial" w:hAnsi="Arial" w:cs="Arial"/>
          <w:sz w:val="24"/>
          <w:szCs w:val="24"/>
        </w:rPr>
        <w:t>This policy contains the meaning of well-being</w:t>
      </w:r>
      <w:r w:rsidR="00DB4473">
        <w:rPr>
          <w:rFonts w:ascii="Arial" w:hAnsi="Arial" w:cs="Arial"/>
          <w:sz w:val="24"/>
          <w:szCs w:val="24"/>
        </w:rPr>
        <w:t xml:space="preserve">, </w:t>
      </w:r>
      <w:r w:rsidR="008E62C2">
        <w:rPr>
          <w:rFonts w:ascii="Arial" w:hAnsi="Arial" w:cs="Arial"/>
          <w:sz w:val="24"/>
          <w:szCs w:val="24"/>
        </w:rPr>
        <w:t>the meaning of the child, the adult and the carer</w:t>
      </w:r>
      <w:r w:rsidR="006428BC">
        <w:rPr>
          <w:rFonts w:ascii="Arial" w:hAnsi="Arial" w:cs="Arial"/>
          <w:sz w:val="24"/>
          <w:szCs w:val="24"/>
        </w:rPr>
        <w:t xml:space="preserve">. This policy is spilt up </w:t>
      </w:r>
      <w:r w:rsidR="00F77BC7">
        <w:rPr>
          <w:rFonts w:ascii="Arial" w:hAnsi="Arial" w:cs="Arial"/>
          <w:sz w:val="24"/>
          <w:szCs w:val="24"/>
        </w:rPr>
        <w:t>into</w:t>
      </w:r>
      <w:r w:rsidR="006428BC">
        <w:rPr>
          <w:rFonts w:ascii="Arial" w:hAnsi="Arial" w:cs="Arial"/>
          <w:sz w:val="24"/>
          <w:szCs w:val="24"/>
        </w:rPr>
        <w:t xml:space="preserve"> </w:t>
      </w:r>
      <w:r w:rsidR="006E06DA">
        <w:rPr>
          <w:rFonts w:ascii="Arial" w:hAnsi="Arial" w:cs="Arial"/>
          <w:sz w:val="24"/>
          <w:szCs w:val="24"/>
        </w:rPr>
        <w:t xml:space="preserve">parts which </w:t>
      </w:r>
      <w:r w:rsidR="00DF2797">
        <w:rPr>
          <w:rFonts w:ascii="Arial" w:hAnsi="Arial" w:cs="Arial"/>
          <w:sz w:val="24"/>
          <w:szCs w:val="24"/>
        </w:rPr>
        <w:t xml:space="preserve">allows the policy to be clear </w:t>
      </w:r>
      <w:r w:rsidR="00C30AEF">
        <w:rPr>
          <w:rFonts w:ascii="Arial" w:hAnsi="Arial" w:cs="Arial"/>
          <w:sz w:val="24"/>
          <w:szCs w:val="24"/>
        </w:rPr>
        <w:t>and gives a basic unders</w:t>
      </w:r>
      <w:r w:rsidR="00A85FE7">
        <w:rPr>
          <w:rFonts w:ascii="Arial" w:hAnsi="Arial" w:cs="Arial"/>
          <w:sz w:val="24"/>
          <w:szCs w:val="24"/>
        </w:rPr>
        <w:t>tanding</w:t>
      </w:r>
      <w:r w:rsidR="00C30AEF">
        <w:rPr>
          <w:rFonts w:ascii="Arial" w:hAnsi="Arial" w:cs="Arial"/>
          <w:sz w:val="24"/>
          <w:szCs w:val="24"/>
        </w:rPr>
        <w:t xml:space="preserve"> of where they can find </w:t>
      </w:r>
      <w:r w:rsidR="00A85FE7">
        <w:rPr>
          <w:rFonts w:ascii="Arial" w:hAnsi="Arial" w:cs="Arial"/>
          <w:sz w:val="24"/>
          <w:szCs w:val="24"/>
        </w:rPr>
        <w:t xml:space="preserve">the </w:t>
      </w:r>
      <w:r w:rsidR="00370B8D">
        <w:rPr>
          <w:rFonts w:ascii="Arial" w:hAnsi="Arial" w:cs="Arial"/>
          <w:sz w:val="24"/>
          <w:szCs w:val="24"/>
        </w:rPr>
        <w:t>area,</w:t>
      </w:r>
      <w:r w:rsidR="00A85FE7">
        <w:rPr>
          <w:rFonts w:ascii="Arial" w:hAnsi="Arial" w:cs="Arial"/>
          <w:sz w:val="24"/>
          <w:szCs w:val="24"/>
        </w:rPr>
        <w:t xml:space="preserve"> they want to find such as Part </w:t>
      </w:r>
      <w:r w:rsidR="001D7E3E">
        <w:rPr>
          <w:rFonts w:ascii="Arial" w:hAnsi="Arial" w:cs="Arial"/>
          <w:sz w:val="24"/>
          <w:szCs w:val="24"/>
        </w:rPr>
        <w:t xml:space="preserve">9 of the Social </w:t>
      </w:r>
      <w:r w:rsidR="00370B8D">
        <w:rPr>
          <w:rFonts w:ascii="Arial" w:hAnsi="Arial" w:cs="Arial"/>
          <w:sz w:val="24"/>
          <w:szCs w:val="24"/>
        </w:rPr>
        <w:t>Services</w:t>
      </w:r>
      <w:r w:rsidR="001D7E3E">
        <w:rPr>
          <w:rFonts w:ascii="Arial" w:hAnsi="Arial" w:cs="Arial"/>
          <w:sz w:val="24"/>
          <w:szCs w:val="24"/>
        </w:rPr>
        <w:t xml:space="preserve"> and Well-being (Wales) Act 2014 is Co-operation and partnership. This gives a basic </w:t>
      </w:r>
      <w:r w:rsidR="001D7E3E">
        <w:rPr>
          <w:rFonts w:ascii="Arial" w:hAnsi="Arial" w:cs="Arial"/>
          <w:sz w:val="24"/>
          <w:szCs w:val="24"/>
        </w:rPr>
        <w:lastRenderedPageBreak/>
        <w:t xml:space="preserve">understanding of how governments, councils and communicates will work in partnership to </w:t>
      </w:r>
      <w:r w:rsidR="00D236EE">
        <w:rPr>
          <w:rFonts w:ascii="Arial" w:hAnsi="Arial" w:cs="Arial"/>
          <w:sz w:val="24"/>
          <w:szCs w:val="24"/>
        </w:rPr>
        <w:t>p</w:t>
      </w:r>
      <w:r w:rsidR="00213C05">
        <w:rPr>
          <w:rFonts w:ascii="Arial" w:hAnsi="Arial" w:cs="Arial"/>
          <w:sz w:val="24"/>
          <w:szCs w:val="24"/>
        </w:rPr>
        <w:t xml:space="preserve">romote co-operation with their relevant </w:t>
      </w:r>
      <w:r w:rsidR="001147F8">
        <w:rPr>
          <w:rFonts w:ascii="Arial" w:hAnsi="Arial" w:cs="Arial"/>
          <w:sz w:val="24"/>
          <w:szCs w:val="24"/>
        </w:rPr>
        <w:t xml:space="preserve">partners </w:t>
      </w:r>
      <w:r w:rsidR="00213C05">
        <w:rPr>
          <w:rFonts w:ascii="Arial" w:hAnsi="Arial" w:cs="Arial"/>
          <w:sz w:val="24"/>
          <w:szCs w:val="24"/>
        </w:rPr>
        <w:t xml:space="preserve">who work in care and settings with children and young people. </w:t>
      </w:r>
      <w:r w:rsidR="00A651A7">
        <w:rPr>
          <w:rFonts w:ascii="Arial" w:hAnsi="Arial" w:cs="Arial"/>
          <w:sz w:val="24"/>
          <w:szCs w:val="24"/>
        </w:rPr>
        <w:t xml:space="preserve">It also gives information </w:t>
      </w:r>
      <w:r w:rsidR="00192C7E">
        <w:rPr>
          <w:rFonts w:ascii="Arial" w:hAnsi="Arial" w:cs="Arial"/>
          <w:sz w:val="24"/>
          <w:szCs w:val="24"/>
        </w:rPr>
        <w:t xml:space="preserve">of how they will impose a duty </w:t>
      </w:r>
      <w:r w:rsidR="0041406C">
        <w:rPr>
          <w:rFonts w:ascii="Arial" w:hAnsi="Arial" w:cs="Arial"/>
          <w:sz w:val="24"/>
          <w:szCs w:val="24"/>
        </w:rPr>
        <w:t>on giving information to local autho</w:t>
      </w:r>
      <w:r w:rsidR="004B747C">
        <w:rPr>
          <w:rFonts w:ascii="Arial" w:hAnsi="Arial" w:cs="Arial"/>
          <w:sz w:val="24"/>
          <w:szCs w:val="24"/>
        </w:rPr>
        <w:t>rities</w:t>
      </w:r>
      <w:r w:rsidR="0041406C">
        <w:rPr>
          <w:rFonts w:ascii="Arial" w:hAnsi="Arial" w:cs="Arial"/>
          <w:sz w:val="24"/>
          <w:szCs w:val="24"/>
        </w:rPr>
        <w:t xml:space="preserve"> for their purpose of their social services functions. They also give information on how the</w:t>
      </w:r>
      <w:r w:rsidR="004B747C">
        <w:rPr>
          <w:rFonts w:ascii="Arial" w:hAnsi="Arial" w:cs="Arial"/>
          <w:sz w:val="24"/>
          <w:szCs w:val="24"/>
        </w:rPr>
        <w:t xml:space="preserve"> act </w:t>
      </w:r>
      <w:r w:rsidR="0041406C">
        <w:rPr>
          <w:rFonts w:ascii="Arial" w:hAnsi="Arial" w:cs="Arial"/>
          <w:sz w:val="24"/>
          <w:szCs w:val="24"/>
        </w:rPr>
        <w:t>will provide a partnership between</w:t>
      </w:r>
      <w:r w:rsidR="004B747C">
        <w:rPr>
          <w:rFonts w:ascii="Arial" w:hAnsi="Arial" w:cs="Arial"/>
          <w:sz w:val="24"/>
          <w:szCs w:val="24"/>
        </w:rPr>
        <w:t xml:space="preserve"> authorities and health boards to give help for their discharge functions. </w:t>
      </w:r>
      <w:r w:rsidR="00194824">
        <w:rPr>
          <w:rFonts w:ascii="Arial" w:hAnsi="Arial" w:cs="Arial"/>
          <w:sz w:val="24"/>
          <w:szCs w:val="24"/>
        </w:rPr>
        <w:t>Thi</w:t>
      </w:r>
      <w:r w:rsidR="00333B82">
        <w:rPr>
          <w:rFonts w:ascii="Arial" w:hAnsi="Arial" w:cs="Arial"/>
          <w:sz w:val="24"/>
          <w:szCs w:val="24"/>
        </w:rPr>
        <w:t>s part of the SSWBW (Social Services and Well-being Wales</w:t>
      </w:r>
      <w:r w:rsidR="00180503">
        <w:rPr>
          <w:rFonts w:ascii="Arial" w:hAnsi="Arial" w:cs="Arial"/>
          <w:sz w:val="24"/>
          <w:szCs w:val="24"/>
        </w:rPr>
        <w:t xml:space="preserve"> Act) uses positive phrases and words such as partnership, co-operation and imposing a duty on authorities, this gives the </w:t>
      </w:r>
      <w:r w:rsidR="00774912">
        <w:rPr>
          <w:rFonts w:ascii="Arial" w:hAnsi="Arial" w:cs="Arial"/>
          <w:sz w:val="24"/>
          <w:szCs w:val="24"/>
        </w:rPr>
        <w:t xml:space="preserve">individual reading this that they are showing inclusive practice and are working with others to give a </w:t>
      </w:r>
      <w:r w:rsidR="00AB4806">
        <w:rPr>
          <w:rFonts w:ascii="Arial" w:hAnsi="Arial" w:cs="Arial"/>
          <w:sz w:val="24"/>
          <w:szCs w:val="24"/>
        </w:rPr>
        <w:t>wider</w:t>
      </w:r>
      <w:r w:rsidR="00774912">
        <w:rPr>
          <w:rFonts w:ascii="Arial" w:hAnsi="Arial" w:cs="Arial"/>
          <w:sz w:val="24"/>
          <w:szCs w:val="24"/>
        </w:rPr>
        <w:t xml:space="preserve"> approach to what they will and can do. </w:t>
      </w:r>
      <w:r w:rsidR="00772C42">
        <w:rPr>
          <w:rFonts w:ascii="Arial" w:hAnsi="Arial" w:cs="Arial"/>
          <w:sz w:val="24"/>
          <w:szCs w:val="24"/>
        </w:rPr>
        <w:t>However,</w:t>
      </w:r>
      <w:r w:rsidR="00FA29A3">
        <w:rPr>
          <w:rFonts w:ascii="Arial" w:hAnsi="Arial" w:cs="Arial"/>
          <w:sz w:val="24"/>
          <w:szCs w:val="24"/>
        </w:rPr>
        <w:t xml:space="preserve"> this part of the policy does not mention the inclusion of children, young people and the setting</w:t>
      </w:r>
      <w:r w:rsidR="0053425B">
        <w:rPr>
          <w:rFonts w:ascii="Arial" w:hAnsi="Arial" w:cs="Arial"/>
          <w:sz w:val="24"/>
          <w:szCs w:val="24"/>
        </w:rPr>
        <w:t xml:space="preserve"> as individuals. It is important when practitioners are reading </w:t>
      </w:r>
      <w:r w:rsidR="00F827EA">
        <w:rPr>
          <w:rFonts w:ascii="Arial" w:hAnsi="Arial" w:cs="Arial"/>
          <w:sz w:val="24"/>
          <w:szCs w:val="24"/>
        </w:rPr>
        <w:t>this,</w:t>
      </w:r>
      <w:r w:rsidR="0053425B">
        <w:rPr>
          <w:rFonts w:ascii="Arial" w:hAnsi="Arial" w:cs="Arial"/>
          <w:sz w:val="24"/>
          <w:szCs w:val="24"/>
        </w:rPr>
        <w:t xml:space="preserve"> they will know their </w:t>
      </w:r>
      <w:r w:rsidR="006C2757">
        <w:rPr>
          <w:rFonts w:ascii="Arial" w:hAnsi="Arial" w:cs="Arial"/>
          <w:sz w:val="24"/>
          <w:szCs w:val="24"/>
        </w:rPr>
        <w:t>role</w:t>
      </w:r>
      <w:r w:rsidR="00212B42">
        <w:rPr>
          <w:rFonts w:ascii="Arial" w:hAnsi="Arial" w:cs="Arial"/>
          <w:sz w:val="24"/>
          <w:szCs w:val="24"/>
        </w:rPr>
        <w:t xml:space="preserve"> within the</w:t>
      </w:r>
      <w:r w:rsidR="00261BD9">
        <w:rPr>
          <w:rFonts w:ascii="Arial" w:hAnsi="Arial" w:cs="Arial"/>
          <w:sz w:val="24"/>
          <w:szCs w:val="24"/>
        </w:rPr>
        <w:t>ir job and how the act is supporting this</w:t>
      </w:r>
      <w:r w:rsidR="00504A69">
        <w:rPr>
          <w:rFonts w:ascii="Arial" w:hAnsi="Arial" w:cs="Arial"/>
          <w:sz w:val="24"/>
          <w:szCs w:val="24"/>
        </w:rPr>
        <w:t>, (</w:t>
      </w:r>
      <w:proofErr w:type="spellStart"/>
      <w:r w:rsidR="00504A69">
        <w:rPr>
          <w:rFonts w:ascii="Arial" w:hAnsi="Arial" w:cs="Arial"/>
          <w:sz w:val="24"/>
          <w:szCs w:val="24"/>
        </w:rPr>
        <w:t>Grenier</w:t>
      </w:r>
      <w:proofErr w:type="spellEnd"/>
      <w:r w:rsidR="00504A69">
        <w:rPr>
          <w:rFonts w:ascii="Arial" w:hAnsi="Arial" w:cs="Arial"/>
          <w:sz w:val="24"/>
          <w:szCs w:val="24"/>
        </w:rPr>
        <w:t xml:space="preserve">, J, 2002). </w:t>
      </w:r>
      <w:r w:rsidR="00261BD9">
        <w:rPr>
          <w:rFonts w:ascii="Arial" w:hAnsi="Arial" w:cs="Arial"/>
          <w:sz w:val="24"/>
          <w:szCs w:val="24"/>
        </w:rPr>
        <w:t xml:space="preserve">It is important that they </w:t>
      </w:r>
      <w:r w:rsidR="007F3B7C">
        <w:rPr>
          <w:rFonts w:ascii="Arial" w:hAnsi="Arial" w:cs="Arial"/>
          <w:sz w:val="24"/>
          <w:szCs w:val="24"/>
        </w:rPr>
        <w:t xml:space="preserve">should be considering the voice of the child and how the child’s view </w:t>
      </w:r>
      <w:r w:rsidR="00A01F89">
        <w:rPr>
          <w:rFonts w:ascii="Arial" w:hAnsi="Arial" w:cs="Arial"/>
          <w:sz w:val="24"/>
          <w:szCs w:val="24"/>
        </w:rPr>
        <w:t>must</w:t>
      </w:r>
      <w:r w:rsidR="007F3B7C">
        <w:rPr>
          <w:rFonts w:ascii="Arial" w:hAnsi="Arial" w:cs="Arial"/>
          <w:sz w:val="24"/>
          <w:szCs w:val="24"/>
        </w:rPr>
        <w:t xml:space="preserve"> come first. Every part of a policy </w:t>
      </w:r>
      <w:r w:rsidR="00A01F89">
        <w:rPr>
          <w:rFonts w:ascii="Arial" w:hAnsi="Arial" w:cs="Arial"/>
          <w:sz w:val="24"/>
          <w:szCs w:val="24"/>
        </w:rPr>
        <w:t>must</w:t>
      </w:r>
      <w:r w:rsidR="007F3B7C">
        <w:rPr>
          <w:rFonts w:ascii="Arial" w:hAnsi="Arial" w:cs="Arial"/>
          <w:sz w:val="24"/>
          <w:szCs w:val="24"/>
        </w:rPr>
        <w:t xml:space="preserve"> be inclusive, </w:t>
      </w:r>
      <w:r w:rsidR="00D9759A">
        <w:rPr>
          <w:rFonts w:ascii="Arial" w:hAnsi="Arial" w:cs="Arial"/>
          <w:sz w:val="24"/>
          <w:szCs w:val="24"/>
        </w:rPr>
        <w:t>givin</w:t>
      </w:r>
      <w:r w:rsidR="00A01F89">
        <w:rPr>
          <w:rFonts w:ascii="Arial" w:hAnsi="Arial" w:cs="Arial"/>
          <w:sz w:val="24"/>
          <w:szCs w:val="24"/>
        </w:rPr>
        <w:t xml:space="preserve">g them the best </w:t>
      </w:r>
      <w:r w:rsidR="006E5D85">
        <w:rPr>
          <w:rFonts w:ascii="Arial" w:hAnsi="Arial" w:cs="Arial"/>
          <w:sz w:val="24"/>
          <w:szCs w:val="24"/>
        </w:rPr>
        <w:t xml:space="preserve">understanding </w:t>
      </w:r>
      <w:r w:rsidR="000203B2">
        <w:rPr>
          <w:rFonts w:ascii="Arial" w:hAnsi="Arial" w:cs="Arial"/>
          <w:sz w:val="24"/>
          <w:szCs w:val="24"/>
        </w:rPr>
        <w:t xml:space="preserve">and ways of including everyone. </w:t>
      </w:r>
    </w:p>
    <w:p w14:paraId="1CF88C29" w14:textId="100682E0" w:rsidR="003E2A61" w:rsidRDefault="003E2A61" w:rsidP="00D450B1">
      <w:pPr>
        <w:spacing w:line="360" w:lineRule="auto"/>
        <w:jc w:val="both"/>
        <w:rPr>
          <w:rFonts w:ascii="Arial" w:hAnsi="Arial" w:cs="Arial"/>
          <w:sz w:val="24"/>
          <w:szCs w:val="24"/>
        </w:rPr>
      </w:pPr>
      <w:r>
        <w:rPr>
          <w:rFonts w:ascii="Arial" w:hAnsi="Arial" w:cs="Arial"/>
          <w:sz w:val="24"/>
          <w:szCs w:val="24"/>
        </w:rPr>
        <w:t xml:space="preserve">Another section </w:t>
      </w:r>
      <w:r w:rsidR="009E3A16">
        <w:rPr>
          <w:rFonts w:ascii="Arial" w:hAnsi="Arial" w:cs="Arial"/>
          <w:sz w:val="24"/>
          <w:szCs w:val="24"/>
        </w:rPr>
        <w:t xml:space="preserve">on Page 7 of </w:t>
      </w:r>
      <w:r w:rsidR="00202921">
        <w:rPr>
          <w:rFonts w:ascii="Arial" w:hAnsi="Arial" w:cs="Arial"/>
          <w:sz w:val="24"/>
          <w:szCs w:val="24"/>
        </w:rPr>
        <w:t xml:space="preserve">the Social Services and Well-being (Wales) Act </w:t>
      </w:r>
      <w:r w:rsidR="001A5E8A">
        <w:rPr>
          <w:rFonts w:ascii="Arial" w:hAnsi="Arial" w:cs="Arial"/>
          <w:sz w:val="24"/>
          <w:szCs w:val="24"/>
        </w:rPr>
        <w:t xml:space="preserve">is that it </w:t>
      </w:r>
      <w:r w:rsidR="00FD6CB2">
        <w:rPr>
          <w:rFonts w:ascii="Arial" w:hAnsi="Arial" w:cs="Arial"/>
          <w:sz w:val="24"/>
          <w:szCs w:val="24"/>
        </w:rPr>
        <w:t>gi</w:t>
      </w:r>
      <w:r w:rsidR="001A5E8A">
        <w:rPr>
          <w:rFonts w:ascii="Arial" w:hAnsi="Arial" w:cs="Arial"/>
          <w:sz w:val="24"/>
          <w:szCs w:val="24"/>
        </w:rPr>
        <w:t xml:space="preserve">ves information of what a person must be doing such as </w:t>
      </w:r>
      <w:r w:rsidR="00FD6CB2">
        <w:rPr>
          <w:rFonts w:ascii="Arial" w:hAnsi="Arial" w:cs="Arial"/>
          <w:sz w:val="24"/>
          <w:szCs w:val="24"/>
        </w:rPr>
        <w:t>having regard</w:t>
      </w:r>
      <w:r w:rsidR="009C4509">
        <w:rPr>
          <w:rFonts w:ascii="Arial" w:hAnsi="Arial" w:cs="Arial"/>
          <w:sz w:val="24"/>
          <w:szCs w:val="24"/>
        </w:rPr>
        <w:t xml:space="preserve"> to the </w:t>
      </w:r>
      <w:r w:rsidR="00E16B05">
        <w:rPr>
          <w:rFonts w:ascii="Arial" w:hAnsi="Arial" w:cs="Arial"/>
          <w:sz w:val="24"/>
          <w:szCs w:val="24"/>
        </w:rPr>
        <w:t>individuals’</w:t>
      </w:r>
      <w:r w:rsidR="009C4509">
        <w:rPr>
          <w:rFonts w:ascii="Arial" w:hAnsi="Arial" w:cs="Arial"/>
          <w:sz w:val="24"/>
          <w:szCs w:val="24"/>
        </w:rPr>
        <w:t xml:space="preserve"> views, wishes and feelings. The choice of words </w:t>
      </w:r>
      <w:r w:rsidR="00F122DE">
        <w:rPr>
          <w:rFonts w:ascii="Arial" w:hAnsi="Arial" w:cs="Arial"/>
          <w:sz w:val="24"/>
          <w:szCs w:val="24"/>
        </w:rPr>
        <w:t>th</w:t>
      </w:r>
      <w:r w:rsidR="00D96C43">
        <w:rPr>
          <w:rFonts w:ascii="Arial" w:hAnsi="Arial" w:cs="Arial"/>
          <w:sz w:val="24"/>
          <w:szCs w:val="24"/>
        </w:rPr>
        <w:t>at</w:t>
      </w:r>
      <w:r w:rsidR="00F122DE">
        <w:rPr>
          <w:rFonts w:ascii="Arial" w:hAnsi="Arial" w:cs="Arial"/>
          <w:sz w:val="24"/>
          <w:szCs w:val="24"/>
        </w:rPr>
        <w:t xml:space="preserve"> are stated in the section</w:t>
      </w:r>
      <w:r w:rsidR="00925605">
        <w:rPr>
          <w:rFonts w:ascii="Arial" w:hAnsi="Arial" w:cs="Arial"/>
          <w:sz w:val="24"/>
          <w:szCs w:val="24"/>
        </w:rPr>
        <w:t xml:space="preserve"> such as ‘have regard to</w:t>
      </w:r>
      <w:r w:rsidR="00173643">
        <w:rPr>
          <w:rFonts w:ascii="Arial" w:hAnsi="Arial" w:cs="Arial"/>
          <w:sz w:val="24"/>
          <w:szCs w:val="24"/>
        </w:rPr>
        <w:t xml:space="preserve">’ or </w:t>
      </w:r>
      <w:r w:rsidR="00E70629">
        <w:rPr>
          <w:rFonts w:ascii="Arial" w:hAnsi="Arial" w:cs="Arial"/>
          <w:sz w:val="24"/>
          <w:szCs w:val="24"/>
        </w:rPr>
        <w:t>‘in so far</w:t>
      </w:r>
      <w:r w:rsidR="0090480F">
        <w:rPr>
          <w:rFonts w:ascii="Arial" w:hAnsi="Arial" w:cs="Arial"/>
          <w:sz w:val="24"/>
          <w:szCs w:val="24"/>
        </w:rPr>
        <w:t xml:space="preserve"> as is reasonably practicable’</w:t>
      </w:r>
      <w:r w:rsidR="00F122DE">
        <w:rPr>
          <w:rFonts w:ascii="Arial" w:hAnsi="Arial" w:cs="Arial"/>
          <w:sz w:val="24"/>
          <w:szCs w:val="24"/>
        </w:rPr>
        <w:t xml:space="preserve"> are very unclear and </w:t>
      </w:r>
      <w:r w:rsidR="008021FD">
        <w:rPr>
          <w:rFonts w:ascii="Arial" w:hAnsi="Arial" w:cs="Arial"/>
          <w:sz w:val="24"/>
          <w:szCs w:val="24"/>
        </w:rPr>
        <w:t>can come across as individuals having</w:t>
      </w:r>
      <w:r w:rsidR="00E16B05">
        <w:rPr>
          <w:rFonts w:ascii="Arial" w:hAnsi="Arial" w:cs="Arial"/>
          <w:sz w:val="24"/>
          <w:szCs w:val="24"/>
        </w:rPr>
        <w:t xml:space="preserve"> a different interpretation of something</w:t>
      </w:r>
      <w:r w:rsidR="009E3A16">
        <w:rPr>
          <w:rFonts w:ascii="Arial" w:hAnsi="Arial" w:cs="Arial"/>
          <w:sz w:val="24"/>
          <w:szCs w:val="24"/>
        </w:rPr>
        <w:t>. The information given within the policy is a basic overview of what is expected of practitioners and what outcomes they are expected to produce. It is important that points given are clear and straight to the point, this is so practitioners are not mistaken of what is being asked by them and every person is given a clear understanding</w:t>
      </w:r>
      <w:r w:rsidR="002B0ABB">
        <w:rPr>
          <w:rFonts w:ascii="Arial" w:hAnsi="Arial" w:cs="Arial"/>
          <w:sz w:val="24"/>
          <w:szCs w:val="24"/>
        </w:rPr>
        <w:t>, (</w:t>
      </w:r>
      <w:proofErr w:type="spellStart"/>
      <w:r w:rsidR="002B0ABB">
        <w:rPr>
          <w:rFonts w:ascii="Arial" w:hAnsi="Arial" w:cs="Arial"/>
          <w:sz w:val="24"/>
          <w:szCs w:val="24"/>
        </w:rPr>
        <w:t>Mywestford</w:t>
      </w:r>
      <w:proofErr w:type="spellEnd"/>
      <w:r w:rsidR="002B0ABB">
        <w:rPr>
          <w:rFonts w:ascii="Arial" w:hAnsi="Arial" w:cs="Arial"/>
          <w:sz w:val="24"/>
          <w:szCs w:val="24"/>
        </w:rPr>
        <w:t>, 2018).</w:t>
      </w:r>
      <w:r w:rsidR="009E3A16">
        <w:rPr>
          <w:rFonts w:ascii="Arial" w:hAnsi="Arial" w:cs="Arial"/>
          <w:sz w:val="24"/>
          <w:szCs w:val="24"/>
        </w:rPr>
        <w:t xml:space="preserve"> The main outlook on this is that what are practitioners receiving from this? Are they receiving the training and support to overcome the barriers that they can see from the information given</w:t>
      </w:r>
      <w:r w:rsidR="00315D3F">
        <w:rPr>
          <w:rFonts w:ascii="Arial" w:hAnsi="Arial" w:cs="Arial"/>
          <w:sz w:val="24"/>
          <w:szCs w:val="24"/>
        </w:rPr>
        <w:t xml:space="preserve">? It is important that local authorities are there to endure that there is guidance and training to ensure they understand key terms and if they are expected to make their own judgement and interpretation of the information given or if there is something that is expected of them. However, some may say that having a general overview is seen as a positive and gives individuals the time to show what they can do and how they all interpret words </w:t>
      </w:r>
      <w:r w:rsidR="00315D3F">
        <w:rPr>
          <w:rFonts w:ascii="Arial" w:hAnsi="Arial" w:cs="Arial"/>
          <w:sz w:val="24"/>
          <w:szCs w:val="24"/>
        </w:rPr>
        <w:lastRenderedPageBreak/>
        <w:t>and phrases different. This is based on everyone having their own positive or negative based experiences about something</w:t>
      </w:r>
      <w:r w:rsidR="002B0ABB">
        <w:rPr>
          <w:rFonts w:ascii="Arial" w:hAnsi="Arial" w:cs="Arial"/>
          <w:sz w:val="24"/>
          <w:szCs w:val="24"/>
        </w:rPr>
        <w:t>, (Wisdom, S. 2017)</w:t>
      </w:r>
      <w:r w:rsidR="00315D3F">
        <w:rPr>
          <w:rFonts w:ascii="Arial" w:hAnsi="Arial" w:cs="Arial"/>
          <w:sz w:val="24"/>
          <w:szCs w:val="24"/>
        </w:rPr>
        <w:t xml:space="preserve"> such as one individual may enjoy creating their own </w:t>
      </w:r>
      <w:r w:rsidR="002B0ABB">
        <w:rPr>
          <w:rFonts w:ascii="Arial" w:hAnsi="Arial" w:cs="Arial"/>
          <w:sz w:val="24"/>
          <w:szCs w:val="24"/>
        </w:rPr>
        <w:t>activities</w:t>
      </w:r>
      <w:r w:rsidR="00315D3F">
        <w:rPr>
          <w:rFonts w:ascii="Arial" w:hAnsi="Arial" w:cs="Arial"/>
          <w:sz w:val="24"/>
          <w:szCs w:val="24"/>
        </w:rPr>
        <w:t xml:space="preserve"> and making their own resources </w:t>
      </w:r>
      <w:r w:rsidR="002B0ABB">
        <w:rPr>
          <w:rFonts w:ascii="Arial" w:hAnsi="Arial" w:cs="Arial"/>
          <w:sz w:val="24"/>
          <w:szCs w:val="24"/>
        </w:rPr>
        <w:t>whereas</w:t>
      </w:r>
      <w:r w:rsidR="00315D3F">
        <w:rPr>
          <w:rFonts w:ascii="Arial" w:hAnsi="Arial" w:cs="Arial"/>
          <w:sz w:val="24"/>
          <w:szCs w:val="24"/>
        </w:rPr>
        <w:t xml:space="preserve"> another person may enjoy </w:t>
      </w:r>
      <w:proofErr w:type="spellStart"/>
      <w:r w:rsidR="002B0ABB">
        <w:rPr>
          <w:rFonts w:ascii="Arial" w:hAnsi="Arial" w:cs="Arial"/>
          <w:sz w:val="24"/>
          <w:szCs w:val="24"/>
        </w:rPr>
        <w:t>ready made</w:t>
      </w:r>
      <w:proofErr w:type="spellEnd"/>
      <w:r w:rsidR="002B0ABB">
        <w:rPr>
          <w:rFonts w:ascii="Arial" w:hAnsi="Arial" w:cs="Arial"/>
          <w:sz w:val="24"/>
          <w:szCs w:val="24"/>
        </w:rPr>
        <w:t xml:space="preserve"> resources and simple activities such as story time. </w:t>
      </w:r>
      <w:r w:rsidR="00504A69">
        <w:rPr>
          <w:rFonts w:ascii="Arial" w:hAnsi="Arial" w:cs="Arial"/>
          <w:sz w:val="24"/>
          <w:szCs w:val="24"/>
        </w:rPr>
        <w:t xml:space="preserve">Within this section, there is again no mention of the child or young person. This could be seen as individuals interpreting their role in the wrong way and becoming less supportive to the children and their needs and allowing them to have a voice. All practitioners and care/education professionals have a duty to respect the children and young people in their care and having that basic information clear will ensure this is being done and not overlooked or </w:t>
      </w:r>
      <w:r w:rsidR="00B54B97">
        <w:rPr>
          <w:rFonts w:ascii="Arial" w:hAnsi="Arial" w:cs="Arial"/>
          <w:sz w:val="24"/>
          <w:szCs w:val="24"/>
        </w:rPr>
        <w:t xml:space="preserve">pushed aside from their learning and development. </w:t>
      </w:r>
    </w:p>
    <w:p w14:paraId="0B8F0F7B" w14:textId="7CF38783" w:rsidR="008601A4" w:rsidRDefault="008518E5" w:rsidP="00D450B1">
      <w:pPr>
        <w:spacing w:line="360" w:lineRule="auto"/>
        <w:jc w:val="both"/>
        <w:rPr>
          <w:rFonts w:ascii="Arial" w:hAnsi="Arial" w:cs="Arial"/>
          <w:sz w:val="24"/>
          <w:szCs w:val="24"/>
        </w:rPr>
      </w:pPr>
      <w:r>
        <w:rPr>
          <w:rFonts w:ascii="Arial" w:hAnsi="Arial" w:cs="Arial"/>
          <w:sz w:val="24"/>
          <w:szCs w:val="24"/>
        </w:rPr>
        <w:t>On page 8 of the Social Services and Well-being (Wales) Act 2014</w:t>
      </w:r>
      <w:r w:rsidR="00F6558B">
        <w:rPr>
          <w:rFonts w:ascii="Arial" w:hAnsi="Arial" w:cs="Arial"/>
          <w:sz w:val="24"/>
          <w:szCs w:val="24"/>
        </w:rPr>
        <w:t xml:space="preserve"> under the Well-being outcomes section, </w:t>
      </w:r>
      <w:r w:rsidR="00C82680">
        <w:rPr>
          <w:rFonts w:ascii="Arial" w:hAnsi="Arial" w:cs="Arial"/>
          <w:sz w:val="24"/>
          <w:szCs w:val="24"/>
        </w:rPr>
        <w:t xml:space="preserve">one set of points includes words such as ‘…. must be’ or ‘…. must specify’. These words are demanding words and simply explaining to each individual reading this that they must complete or be specific about something they have or need to do. By using words like must or should then it gives people the impression of what is being asked </w:t>
      </w:r>
      <w:r w:rsidR="00DF44BE">
        <w:rPr>
          <w:rFonts w:ascii="Arial" w:hAnsi="Arial" w:cs="Arial"/>
          <w:sz w:val="24"/>
          <w:szCs w:val="24"/>
        </w:rPr>
        <w:t xml:space="preserve">of them and something that will not be overlooked or missed when </w:t>
      </w:r>
      <w:r w:rsidR="008D61C5">
        <w:rPr>
          <w:rFonts w:ascii="Arial" w:hAnsi="Arial" w:cs="Arial"/>
          <w:sz w:val="24"/>
          <w:szCs w:val="24"/>
        </w:rPr>
        <w:t>completing assessments, (</w:t>
      </w:r>
      <w:proofErr w:type="spellStart"/>
      <w:r w:rsidR="008D61C5">
        <w:rPr>
          <w:rFonts w:ascii="Arial" w:hAnsi="Arial" w:cs="Arial"/>
          <w:sz w:val="24"/>
          <w:szCs w:val="24"/>
        </w:rPr>
        <w:t>Collinsdictionary</w:t>
      </w:r>
      <w:proofErr w:type="spellEnd"/>
      <w:r w:rsidR="008D61C5">
        <w:rPr>
          <w:rFonts w:ascii="Arial" w:hAnsi="Arial" w:cs="Arial"/>
          <w:sz w:val="24"/>
          <w:szCs w:val="24"/>
        </w:rPr>
        <w:t xml:space="preserve">, 2021). </w:t>
      </w:r>
    </w:p>
    <w:p w14:paraId="5CF54C26" w14:textId="08AE68C2" w:rsidR="008601A4" w:rsidRDefault="008601A4" w:rsidP="00D450B1">
      <w:pPr>
        <w:spacing w:line="360" w:lineRule="auto"/>
        <w:jc w:val="both"/>
        <w:rPr>
          <w:rFonts w:ascii="Arial" w:hAnsi="Arial" w:cs="Arial"/>
          <w:sz w:val="24"/>
          <w:szCs w:val="24"/>
        </w:rPr>
      </w:pPr>
      <w:r>
        <w:rPr>
          <w:rFonts w:ascii="Arial" w:hAnsi="Arial" w:cs="Arial"/>
          <w:sz w:val="24"/>
          <w:szCs w:val="24"/>
        </w:rPr>
        <w:t>In the section of Assessing children on page 19 of the Social Services and Well-being (Wales) Act 2014, they carefully outline that they will are going to carry out a needs assessment and local authorities must assess the development of children and seek to identify what those outcomes mean. It is said that ‘children who wishes to achieve, to the extent it considers appropriate having to the child’s age and understanding</w:t>
      </w:r>
      <w:r w:rsidR="00F21026">
        <w:rPr>
          <w:rFonts w:ascii="Arial" w:hAnsi="Arial" w:cs="Arial"/>
          <w:sz w:val="24"/>
          <w:szCs w:val="24"/>
        </w:rPr>
        <w:t>.’</w:t>
      </w:r>
      <w:r>
        <w:rPr>
          <w:rFonts w:ascii="Arial" w:hAnsi="Arial" w:cs="Arial"/>
          <w:sz w:val="24"/>
          <w:szCs w:val="24"/>
        </w:rPr>
        <w:t xml:space="preserve"> This could be potentially seen as </w:t>
      </w:r>
      <w:proofErr w:type="spellStart"/>
      <w:r>
        <w:rPr>
          <w:rFonts w:ascii="Arial" w:hAnsi="Arial" w:cs="Arial"/>
          <w:sz w:val="24"/>
          <w:szCs w:val="24"/>
        </w:rPr>
        <w:t>lo</w:t>
      </w:r>
      <w:r w:rsidR="00866D33">
        <w:rPr>
          <w:rFonts w:ascii="Arial" w:hAnsi="Arial" w:cs="Arial"/>
          <w:sz w:val="24"/>
          <w:szCs w:val="24"/>
        </w:rPr>
        <w:t>#</w:t>
      </w:r>
      <w:r>
        <w:rPr>
          <w:rFonts w:ascii="Arial" w:hAnsi="Arial" w:cs="Arial"/>
          <w:sz w:val="24"/>
          <w:szCs w:val="24"/>
        </w:rPr>
        <w:t>cal</w:t>
      </w:r>
      <w:proofErr w:type="spellEnd"/>
      <w:r>
        <w:rPr>
          <w:rFonts w:ascii="Arial" w:hAnsi="Arial" w:cs="Arial"/>
          <w:sz w:val="24"/>
          <w:szCs w:val="24"/>
        </w:rPr>
        <w:t xml:space="preserve"> authorities and communities considering that children will not be considered for further learning guidance if they cannot give their own opinions and needs</w:t>
      </w:r>
      <w:r w:rsidR="00F21026">
        <w:rPr>
          <w:rFonts w:ascii="Arial" w:hAnsi="Arial" w:cs="Arial"/>
          <w:sz w:val="24"/>
          <w:szCs w:val="24"/>
        </w:rPr>
        <w:t xml:space="preserve">. However, children should be given the chance to understand the language given and using their own way of understanding to give their own opinions and be given the support needed to further their development. </w:t>
      </w:r>
    </w:p>
    <w:p w14:paraId="40C4C094" w14:textId="397C1ABE" w:rsidR="00F43515" w:rsidRDefault="00F21026" w:rsidP="00D450B1">
      <w:pPr>
        <w:spacing w:line="360" w:lineRule="auto"/>
        <w:jc w:val="both"/>
        <w:rPr>
          <w:rFonts w:ascii="Arial" w:hAnsi="Arial" w:cs="Arial"/>
          <w:sz w:val="24"/>
          <w:szCs w:val="24"/>
        </w:rPr>
      </w:pPr>
      <w:r>
        <w:rPr>
          <w:rFonts w:ascii="Arial" w:hAnsi="Arial" w:cs="Arial"/>
          <w:sz w:val="24"/>
          <w:szCs w:val="24"/>
        </w:rPr>
        <w:t xml:space="preserve">The Social Services and Well-being (Wales) Act 2014 provides a </w:t>
      </w:r>
      <w:r w:rsidR="00F6558B">
        <w:rPr>
          <w:rFonts w:ascii="Arial" w:hAnsi="Arial" w:cs="Arial"/>
          <w:sz w:val="24"/>
          <w:szCs w:val="24"/>
        </w:rPr>
        <w:t>clear but basic overview of what is expected of individuals and what they need to produce and overcome. They</w:t>
      </w:r>
      <w:r w:rsidR="00A8339D">
        <w:rPr>
          <w:rFonts w:ascii="Arial" w:hAnsi="Arial" w:cs="Arial"/>
          <w:sz w:val="24"/>
          <w:szCs w:val="24"/>
        </w:rPr>
        <w:t xml:space="preserve"> include a good</w:t>
      </w:r>
      <w:r w:rsidR="00F6558B">
        <w:rPr>
          <w:rFonts w:ascii="Arial" w:hAnsi="Arial" w:cs="Arial"/>
          <w:sz w:val="24"/>
          <w:szCs w:val="24"/>
        </w:rPr>
        <w:t xml:space="preserve"> use of words that are giving individuals the feeling of inclusion and </w:t>
      </w:r>
      <w:r w:rsidR="004F7BA4">
        <w:rPr>
          <w:rFonts w:ascii="Arial" w:hAnsi="Arial" w:cs="Arial"/>
          <w:sz w:val="24"/>
          <w:szCs w:val="24"/>
        </w:rPr>
        <w:t xml:space="preserve">allowing them to feel </w:t>
      </w:r>
      <w:r w:rsidR="00A8339D">
        <w:rPr>
          <w:rFonts w:ascii="Arial" w:hAnsi="Arial" w:cs="Arial"/>
          <w:sz w:val="24"/>
          <w:szCs w:val="24"/>
        </w:rPr>
        <w:t>a part</w:t>
      </w:r>
      <w:r w:rsidR="004F7BA4">
        <w:rPr>
          <w:rFonts w:ascii="Arial" w:hAnsi="Arial" w:cs="Arial"/>
          <w:sz w:val="24"/>
          <w:szCs w:val="24"/>
        </w:rPr>
        <w:t xml:space="preserve"> of a team. </w:t>
      </w:r>
      <w:r w:rsidR="006A49A5">
        <w:rPr>
          <w:rFonts w:ascii="Arial" w:hAnsi="Arial" w:cs="Arial"/>
          <w:sz w:val="24"/>
          <w:szCs w:val="24"/>
        </w:rPr>
        <w:t xml:space="preserve">The policy gives a sense of inclusion for children and how they will support them such as ‘local authorities working </w:t>
      </w:r>
      <w:r w:rsidR="006A49A5">
        <w:rPr>
          <w:rFonts w:ascii="Arial" w:hAnsi="Arial" w:cs="Arial"/>
          <w:sz w:val="24"/>
          <w:szCs w:val="24"/>
        </w:rPr>
        <w:lastRenderedPageBreak/>
        <w:t xml:space="preserve">with the family to understand what type of care and additional support they need and working with the child/children within the </w:t>
      </w:r>
      <w:r w:rsidR="00F43515">
        <w:rPr>
          <w:rFonts w:ascii="Arial" w:hAnsi="Arial" w:cs="Arial"/>
          <w:sz w:val="24"/>
          <w:szCs w:val="24"/>
        </w:rPr>
        <w:t>home,</w:t>
      </w:r>
      <w:r w:rsidR="006A49A5">
        <w:rPr>
          <w:rFonts w:ascii="Arial" w:hAnsi="Arial" w:cs="Arial"/>
          <w:sz w:val="24"/>
          <w:szCs w:val="24"/>
        </w:rPr>
        <w:t xml:space="preserve"> so those needs are met’ (</w:t>
      </w:r>
      <w:proofErr w:type="spellStart"/>
      <w:r w:rsidR="006A49A5">
        <w:rPr>
          <w:rFonts w:ascii="Arial" w:hAnsi="Arial" w:cs="Arial"/>
          <w:sz w:val="24"/>
          <w:szCs w:val="24"/>
        </w:rPr>
        <w:t>Pg</w:t>
      </w:r>
      <w:proofErr w:type="spellEnd"/>
      <w:r w:rsidR="006A49A5">
        <w:rPr>
          <w:rFonts w:ascii="Arial" w:hAnsi="Arial" w:cs="Arial"/>
          <w:sz w:val="24"/>
          <w:szCs w:val="24"/>
        </w:rPr>
        <w:t xml:space="preserve"> 19, Social Services and Well-being (Wales) Act, 2014). </w:t>
      </w:r>
      <w:r w:rsidR="00F43515">
        <w:rPr>
          <w:rFonts w:ascii="Arial" w:hAnsi="Arial" w:cs="Arial"/>
          <w:sz w:val="24"/>
          <w:szCs w:val="24"/>
        </w:rPr>
        <w:t xml:space="preserve">It also gives the impression that local authorities within communities will be given inclusive provisions and will undermine the needs of the families and children within the area. This also allows families and children to be familiar with those people within the community and putting their trust in those people to provide positive outcomes. </w:t>
      </w:r>
    </w:p>
    <w:p w14:paraId="691AC8FB" w14:textId="74B09F36" w:rsidR="00302265" w:rsidRDefault="00302265" w:rsidP="00D450B1">
      <w:pPr>
        <w:spacing w:line="360" w:lineRule="auto"/>
        <w:jc w:val="both"/>
        <w:rPr>
          <w:rFonts w:ascii="Arial" w:hAnsi="Arial" w:cs="Arial"/>
          <w:sz w:val="24"/>
          <w:szCs w:val="24"/>
        </w:rPr>
      </w:pPr>
      <w:r>
        <w:rPr>
          <w:rFonts w:ascii="Arial" w:hAnsi="Arial" w:cs="Arial"/>
          <w:sz w:val="24"/>
          <w:szCs w:val="24"/>
        </w:rPr>
        <w:t xml:space="preserve">However, although the policy has many benefits, it also has many negative aspects which make the sections within the policy </w:t>
      </w:r>
      <w:r w:rsidR="00156556">
        <w:rPr>
          <w:rFonts w:ascii="Arial" w:hAnsi="Arial" w:cs="Arial"/>
          <w:sz w:val="24"/>
          <w:szCs w:val="24"/>
        </w:rPr>
        <w:t xml:space="preserve">have a basic overview. It has no to very little inclusive practice of the children. Policies are made up of </w:t>
      </w:r>
      <w:r w:rsidR="00C25056">
        <w:rPr>
          <w:rFonts w:ascii="Arial" w:hAnsi="Arial" w:cs="Arial"/>
          <w:sz w:val="24"/>
          <w:szCs w:val="24"/>
        </w:rPr>
        <w:t xml:space="preserve">society’s view of childhood, it is ensuring that practitioners and </w:t>
      </w:r>
      <w:r w:rsidR="00C925D0">
        <w:rPr>
          <w:rFonts w:ascii="Arial" w:hAnsi="Arial" w:cs="Arial"/>
          <w:sz w:val="24"/>
          <w:szCs w:val="24"/>
        </w:rPr>
        <w:t>professionals</w:t>
      </w:r>
      <w:r w:rsidR="00C25056">
        <w:rPr>
          <w:rFonts w:ascii="Arial" w:hAnsi="Arial" w:cs="Arial"/>
          <w:sz w:val="24"/>
          <w:szCs w:val="24"/>
        </w:rPr>
        <w:t xml:space="preserve"> are doing what they can do for the children in their care, respective roles of family state, the children’s family </w:t>
      </w:r>
      <w:r w:rsidR="00C925D0">
        <w:rPr>
          <w:rFonts w:ascii="Arial" w:hAnsi="Arial" w:cs="Arial"/>
          <w:sz w:val="24"/>
          <w:szCs w:val="24"/>
        </w:rPr>
        <w:t xml:space="preserve">has a huge impact on the children as they grow and should be a part of the decisions of how their needs will be and should be met, stated by </w:t>
      </w:r>
      <w:proofErr w:type="spellStart"/>
      <w:r w:rsidR="00C925D0">
        <w:rPr>
          <w:rFonts w:ascii="Arial" w:hAnsi="Arial" w:cs="Arial"/>
          <w:sz w:val="24"/>
          <w:szCs w:val="24"/>
        </w:rPr>
        <w:t>Dallimore</w:t>
      </w:r>
      <w:proofErr w:type="spellEnd"/>
      <w:r w:rsidR="00C925D0">
        <w:rPr>
          <w:rFonts w:ascii="Arial" w:hAnsi="Arial" w:cs="Arial"/>
          <w:sz w:val="24"/>
          <w:szCs w:val="24"/>
        </w:rPr>
        <w:t xml:space="preserve">, 2019. </w:t>
      </w:r>
      <w:r w:rsidR="00FB6BF7">
        <w:rPr>
          <w:rFonts w:ascii="Arial" w:hAnsi="Arial" w:cs="Arial"/>
          <w:sz w:val="24"/>
          <w:szCs w:val="24"/>
        </w:rPr>
        <w:t xml:space="preserve">As previously said, there is little to no involvement of the children and how they will be </w:t>
      </w:r>
      <w:r w:rsidR="00A91B49">
        <w:rPr>
          <w:rFonts w:ascii="Arial" w:hAnsi="Arial" w:cs="Arial"/>
          <w:sz w:val="24"/>
          <w:szCs w:val="24"/>
        </w:rPr>
        <w:t>considered</w:t>
      </w:r>
      <w:r w:rsidR="00FB6BF7">
        <w:rPr>
          <w:rFonts w:ascii="Arial" w:hAnsi="Arial" w:cs="Arial"/>
          <w:sz w:val="24"/>
          <w:szCs w:val="24"/>
        </w:rPr>
        <w:t xml:space="preserve"> throughout the policy and how this will have a positive or negative effect on them. It is important than each section should at least have some guidance for children and how they will be included and giving them the voice and how they want inclusive practice for all. This policy lacks </w:t>
      </w:r>
      <w:r w:rsidR="00A91B49">
        <w:rPr>
          <w:rFonts w:ascii="Arial" w:hAnsi="Arial" w:cs="Arial"/>
          <w:sz w:val="24"/>
          <w:szCs w:val="24"/>
        </w:rPr>
        <w:t xml:space="preserve">the information of telling individuals what to do and not giving them a choice to do something. If policies are insisting that they carry out a certain task, then every practitioner or professional will complete this to their knowledge and understanding and will not just rule of not doing something. This also allows ways for </w:t>
      </w:r>
      <w:r w:rsidR="00D339E7">
        <w:rPr>
          <w:rFonts w:ascii="Arial" w:hAnsi="Arial" w:cs="Arial"/>
          <w:sz w:val="24"/>
          <w:szCs w:val="24"/>
        </w:rPr>
        <w:t>several</w:t>
      </w:r>
      <w:r w:rsidR="00A91B49">
        <w:rPr>
          <w:rFonts w:ascii="Arial" w:hAnsi="Arial" w:cs="Arial"/>
          <w:sz w:val="24"/>
          <w:szCs w:val="24"/>
        </w:rPr>
        <w:t xml:space="preserve"> different perspectives and interpretation for activities and as this being a positive and will reflect how people look at </w:t>
      </w:r>
      <w:r w:rsidR="00D339E7">
        <w:rPr>
          <w:rFonts w:ascii="Arial" w:hAnsi="Arial" w:cs="Arial"/>
          <w:sz w:val="24"/>
          <w:szCs w:val="24"/>
        </w:rPr>
        <w:t>things,</w:t>
      </w:r>
      <w:r w:rsidR="00A91B49">
        <w:rPr>
          <w:rFonts w:ascii="Arial" w:hAnsi="Arial" w:cs="Arial"/>
          <w:sz w:val="24"/>
          <w:szCs w:val="24"/>
        </w:rPr>
        <w:t xml:space="preserve"> but it may cause </w:t>
      </w:r>
      <w:r w:rsidR="00D339E7">
        <w:rPr>
          <w:rFonts w:ascii="Arial" w:hAnsi="Arial" w:cs="Arial"/>
          <w:sz w:val="24"/>
          <w:szCs w:val="24"/>
        </w:rPr>
        <w:t xml:space="preserve">two different ends of the scale when people are looking at something. By giving individuals the exact information on what and how to do something then this will create the same outcome. Another negative aspect of this policy is that it is giving the information but not wide enough such as how much involvement will local authorities have with the children and families and making decisions. Having a significant amount of </w:t>
      </w:r>
      <w:r w:rsidR="002E01CC">
        <w:rPr>
          <w:rFonts w:ascii="Arial" w:hAnsi="Arial" w:cs="Arial"/>
          <w:sz w:val="24"/>
          <w:szCs w:val="24"/>
        </w:rPr>
        <w:t>involvement</w:t>
      </w:r>
      <w:r w:rsidR="00D339E7">
        <w:rPr>
          <w:rFonts w:ascii="Arial" w:hAnsi="Arial" w:cs="Arial"/>
          <w:sz w:val="24"/>
          <w:szCs w:val="24"/>
        </w:rPr>
        <w:t xml:space="preserve"> will understand every child </w:t>
      </w:r>
      <w:r w:rsidR="002E01CC">
        <w:rPr>
          <w:rFonts w:ascii="Arial" w:hAnsi="Arial" w:cs="Arial"/>
          <w:sz w:val="24"/>
          <w:szCs w:val="24"/>
        </w:rPr>
        <w:t xml:space="preserve">is different and accepting their needs and feeling and difference and this will create inclusive practice for everyone. </w:t>
      </w:r>
    </w:p>
    <w:p w14:paraId="36D8D80C" w14:textId="37E520E6" w:rsidR="002E01CC" w:rsidRDefault="002E01CC" w:rsidP="00D450B1">
      <w:pPr>
        <w:spacing w:line="360" w:lineRule="auto"/>
        <w:jc w:val="both"/>
        <w:rPr>
          <w:rFonts w:ascii="Arial" w:hAnsi="Arial" w:cs="Arial"/>
          <w:sz w:val="24"/>
          <w:szCs w:val="24"/>
        </w:rPr>
      </w:pPr>
    </w:p>
    <w:p w14:paraId="6C2BD78B" w14:textId="4AB05031" w:rsidR="002E01CC" w:rsidRDefault="002E01CC" w:rsidP="00D450B1">
      <w:pPr>
        <w:spacing w:line="360" w:lineRule="auto"/>
        <w:jc w:val="both"/>
        <w:rPr>
          <w:rFonts w:ascii="Arial" w:hAnsi="Arial" w:cs="Arial"/>
          <w:sz w:val="24"/>
          <w:szCs w:val="24"/>
        </w:rPr>
      </w:pPr>
    </w:p>
    <w:p w14:paraId="69013BA5" w14:textId="77777777" w:rsidR="00FA1CC4" w:rsidRDefault="00FA1CC4" w:rsidP="00D450B1">
      <w:pPr>
        <w:spacing w:line="360" w:lineRule="auto"/>
        <w:jc w:val="both"/>
        <w:rPr>
          <w:rFonts w:ascii="Arial" w:hAnsi="Arial" w:cs="Arial"/>
          <w:sz w:val="24"/>
          <w:szCs w:val="24"/>
        </w:rPr>
      </w:pPr>
    </w:p>
    <w:p w14:paraId="74F830BD" w14:textId="7072C0FD" w:rsidR="002E01CC" w:rsidRDefault="002E01CC" w:rsidP="00D450B1">
      <w:pPr>
        <w:spacing w:line="360" w:lineRule="auto"/>
        <w:jc w:val="both"/>
        <w:rPr>
          <w:rFonts w:ascii="Arial" w:hAnsi="Arial" w:cs="Arial"/>
          <w:sz w:val="24"/>
          <w:szCs w:val="24"/>
        </w:rPr>
      </w:pPr>
    </w:p>
    <w:p w14:paraId="7D628D56" w14:textId="76C3D14E" w:rsidR="002E01CC" w:rsidRDefault="002E01CC" w:rsidP="00D450B1">
      <w:pPr>
        <w:spacing w:line="360" w:lineRule="auto"/>
        <w:jc w:val="both"/>
        <w:rPr>
          <w:rFonts w:ascii="Arial" w:hAnsi="Arial" w:cs="Arial"/>
          <w:sz w:val="24"/>
          <w:szCs w:val="24"/>
        </w:rPr>
      </w:pPr>
      <w:r>
        <w:rPr>
          <w:rFonts w:ascii="Arial" w:hAnsi="Arial" w:cs="Arial"/>
          <w:sz w:val="24"/>
          <w:szCs w:val="24"/>
        </w:rPr>
        <w:t xml:space="preserve">Part 3 </w:t>
      </w:r>
    </w:p>
    <w:p w14:paraId="4730DB96" w14:textId="58A5EC6A" w:rsidR="00FA7A1E" w:rsidRDefault="00FA7A1E" w:rsidP="00D450B1">
      <w:pPr>
        <w:spacing w:line="360" w:lineRule="auto"/>
        <w:jc w:val="both"/>
        <w:rPr>
          <w:rFonts w:ascii="Arial" w:hAnsi="Arial" w:cs="Arial"/>
          <w:sz w:val="24"/>
          <w:szCs w:val="24"/>
        </w:rPr>
      </w:pPr>
      <w:r>
        <w:rPr>
          <w:rFonts w:ascii="Arial" w:hAnsi="Arial" w:cs="Arial"/>
          <w:sz w:val="24"/>
          <w:szCs w:val="24"/>
        </w:rPr>
        <w:t>How poverty impact</w:t>
      </w:r>
      <w:r w:rsidR="00FA1CC4">
        <w:rPr>
          <w:rFonts w:ascii="Arial" w:hAnsi="Arial" w:cs="Arial"/>
          <w:sz w:val="24"/>
          <w:szCs w:val="24"/>
        </w:rPr>
        <w:t>s</w:t>
      </w:r>
      <w:r>
        <w:rPr>
          <w:rFonts w:ascii="Arial" w:hAnsi="Arial" w:cs="Arial"/>
          <w:sz w:val="24"/>
          <w:szCs w:val="24"/>
        </w:rPr>
        <w:t xml:space="preserve"> inclus</w:t>
      </w:r>
      <w:r w:rsidR="00FA1CC4">
        <w:rPr>
          <w:rFonts w:ascii="Arial" w:hAnsi="Arial" w:cs="Arial"/>
          <w:sz w:val="24"/>
          <w:szCs w:val="24"/>
        </w:rPr>
        <w:t>ive practice</w:t>
      </w:r>
      <w:r>
        <w:rPr>
          <w:rFonts w:ascii="Arial" w:hAnsi="Arial" w:cs="Arial"/>
          <w:sz w:val="24"/>
          <w:szCs w:val="24"/>
        </w:rPr>
        <w:t xml:space="preserve"> of families</w:t>
      </w:r>
      <w:r w:rsidR="00F70F9A">
        <w:rPr>
          <w:rFonts w:ascii="Arial" w:hAnsi="Arial" w:cs="Arial"/>
          <w:sz w:val="24"/>
          <w:szCs w:val="24"/>
        </w:rPr>
        <w:t xml:space="preserve"> in</w:t>
      </w:r>
      <w:r>
        <w:rPr>
          <w:rFonts w:ascii="Arial" w:hAnsi="Arial" w:cs="Arial"/>
          <w:sz w:val="24"/>
          <w:szCs w:val="24"/>
        </w:rPr>
        <w:t xml:space="preserve"> today’s society?  </w:t>
      </w:r>
    </w:p>
    <w:p w14:paraId="7E661B90" w14:textId="160A8871" w:rsidR="001D22D0" w:rsidRDefault="00BB7DA1" w:rsidP="00D450B1">
      <w:pPr>
        <w:spacing w:line="360" w:lineRule="auto"/>
        <w:jc w:val="both"/>
        <w:rPr>
          <w:rFonts w:ascii="Arial" w:hAnsi="Arial" w:cs="Arial"/>
          <w:sz w:val="24"/>
          <w:szCs w:val="24"/>
        </w:rPr>
      </w:pPr>
      <w:r>
        <w:rPr>
          <w:rFonts w:ascii="Arial" w:hAnsi="Arial" w:cs="Arial"/>
          <w:sz w:val="24"/>
          <w:szCs w:val="24"/>
        </w:rPr>
        <w:t>Poverty is a big issue within the world during this time. Poverty is more than just not having money but is seen as families, individuals and group in countries not having access to the correct resources to maintain a healthy diet, participation within activities both parents and children and having access to basic living requirements such as central heating, clean water, clean clothes and food, (Townsend, 2021).</w:t>
      </w:r>
      <w:r w:rsidR="00923468">
        <w:rPr>
          <w:rFonts w:ascii="Arial" w:hAnsi="Arial" w:cs="Arial"/>
          <w:sz w:val="24"/>
          <w:szCs w:val="24"/>
        </w:rPr>
        <w:t xml:space="preserve"> Poverty does not just affect one person but a whole family and this can lead to many negative views on those families from other individuals. It affects each member of the family differently. For children it will have many impacts on their development, education, social and emotional health and behaviour issues. </w:t>
      </w:r>
      <w:r w:rsidR="0094359A">
        <w:rPr>
          <w:rFonts w:ascii="Arial" w:hAnsi="Arial" w:cs="Arial"/>
          <w:sz w:val="24"/>
          <w:szCs w:val="24"/>
        </w:rPr>
        <w:t>Children from poorer backgrounds may not have the same opportunities as other young people their own age</w:t>
      </w:r>
      <w:r w:rsidR="00C61D64">
        <w:rPr>
          <w:rFonts w:ascii="Arial" w:hAnsi="Arial" w:cs="Arial"/>
          <w:sz w:val="24"/>
          <w:szCs w:val="24"/>
        </w:rPr>
        <w:t>.</w:t>
      </w:r>
      <w:r w:rsidR="0094359A">
        <w:rPr>
          <w:rFonts w:ascii="Arial" w:hAnsi="Arial" w:cs="Arial"/>
          <w:sz w:val="24"/>
          <w:szCs w:val="24"/>
        </w:rPr>
        <w:t xml:space="preserve"> This can start from nursery, aged 3 all the way up to secondary school, aged 16/17</w:t>
      </w:r>
      <w:r w:rsidR="00C61D64">
        <w:rPr>
          <w:rFonts w:ascii="Arial" w:hAnsi="Arial" w:cs="Arial"/>
          <w:sz w:val="24"/>
          <w:szCs w:val="24"/>
        </w:rPr>
        <w:t>, (</w:t>
      </w:r>
      <w:proofErr w:type="spellStart"/>
      <w:r w:rsidR="00C61D64">
        <w:rPr>
          <w:rFonts w:ascii="Arial" w:hAnsi="Arial" w:cs="Arial"/>
          <w:sz w:val="24"/>
          <w:szCs w:val="24"/>
        </w:rPr>
        <w:t>PublicHealthScotland</w:t>
      </w:r>
      <w:proofErr w:type="spellEnd"/>
      <w:r w:rsidR="00C61D64">
        <w:rPr>
          <w:rFonts w:ascii="Arial" w:hAnsi="Arial" w:cs="Arial"/>
          <w:sz w:val="24"/>
          <w:szCs w:val="24"/>
        </w:rPr>
        <w:t xml:space="preserve">, </w:t>
      </w:r>
      <w:r w:rsidR="00744147">
        <w:rPr>
          <w:rFonts w:ascii="Arial" w:hAnsi="Arial" w:cs="Arial"/>
          <w:sz w:val="24"/>
          <w:szCs w:val="24"/>
        </w:rPr>
        <w:t>2021).</w:t>
      </w:r>
      <w:r w:rsidR="0094359A">
        <w:rPr>
          <w:rFonts w:ascii="Arial" w:hAnsi="Arial" w:cs="Arial"/>
          <w:sz w:val="24"/>
          <w:szCs w:val="24"/>
        </w:rPr>
        <w:t xml:space="preserve"> They may not receive the same learning materials or have access to these at home 24/7 and this will essentially have a negative impact on their homework and schoolwork. Living in those situations can also make children feel unequal to other children and ultimately feel like that they cannot achieve the same as wealthier children</w:t>
      </w:r>
      <w:r w:rsidR="002247AF">
        <w:rPr>
          <w:rFonts w:ascii="Arial" w:hAnsi="Arial" w:cs="Arial"/>
          <w:sz w:val="24"/>
          <w:szCs w:val="24"/>
        </w:rPr>
        <w:t>, (The children’s society, 2021). This can be hard for children who are growing up in the environment to see a future for themselves or see a way out when they don’t feel included at school</w:t>
      </w:r>
      <w:r w:rsidR="00C61D64">
        <w:rPr>
          <w:rFonts w:ascii="Arial" w:hAnsi="Arial" w:cs="Arial"/>
          <w:sz w:val="24"/>
          <w:szCs w:val="24"/>
        </w:rPr>
        <w:t>, (</w:t>
      </w:r>
      <w:proofErr w:type="spellStart"/>
      <w:r w:rsidR="00C61D64">
        <w:rPr>
          <w:rFonts w:ascii="Arial" w:hAnsi="Arial" w:cs="Arial"/>
          <w:sz w:val="24"/>
          <w:szCs w:val="24"/>
        </w:rPr>
        <w:t>Children’sBureau</w:t>
      </w:r>
      <w:proofErr w:type="spellEnd"/>
      <w:r w:rsidR="00C61D64">
        <w:rPr>
          <w:rFonts w:ascii="Arial" w:hAnsi="Arial" w:cs="Arial"/>
          <w:sz w:val="24"/>
          <w:szCs w:val="24"/>
        </w:rPr>
        <w:t xml:space="preserve">, 2021). </w:t>
      </w:r>
      <w:r w:rsidR="00225CD6">
        <w:rPr>
          <w:rFonts w:ascii="Arial" w:hAnsi="Arial" w:cs="Arial"/>
          <w:sz w:val="24"/>
          <w:szCs w:val="24"/>
        </w:rPr>
        <w:t>The impact of this can cause children to be bullied and children may be unkind to other children because of their family situation. They may also be bullied due to having less ‘fancy’ clothing</w:t>
      </w:r>
      <w:r w:rsidR="00A75060">
        <w:rPr>
          <w:rFonts w:ascii="Arial" w:hAnsi="Arial" w:cs="Arial"/>
          <w:sz w:val="24"/>
          <w:szCs w:val="24"/>
        </w:rPr>
        <w:t xml:space="preserve"> or </w:t>
      </w:r>
      <w:r w:rsidR="00225CD6">
        <w:rPr>
          <w:rFonts w:ascii="Arial" w:hAnsi="Arial" w:cs="Arial"/>
          <w:sz w:val="24"/>
          <w:szCs w:val="24"/>
        </w:rPr>
        <w:t xml:space="preserve">no money to go on school trips </w:t>
      </w:r>
      <w:r w:rsidR="00A75060">
        <w:rPr>
          <w:rFonts w:ascii="Arial" w:hAnsi="Arial" w:cs="Arial"/>
          <w:sz w:val="24"/>
          <w:szCs w:val="24"/>
        </w:rPr>
        <w:t>will cause other children to have something to say and not always understand the different positions that families can face and struggle with, (</w:t>
      </w:r>
      <w:proofErr w:type="spellStart"/>
      <w:r w:rsidR="00A75060">
        <w:rPr>
          <w:rFonts w:ascii="Arial" w:hAnsi="Arial" w:cs="Arial"/>
          <w:sz w:val="24"/>
          <w:szCs w:val="24"/>
        </w:rPr>
        <w:t>Keepyourchildsafe</w:t>
      </w:r>
      <w:proofErr w:type="spellEnd"/>
      <w:r w:rsidR="00A75060">
        <w:rPr>
          <w:rFonts w:ascii="Arial" w:hAnsi="Arial" w:cs="Arial"/>
          <w:sz w:val="24"/>
          <w:szCs w:val="24"/>
        </w:rPr>
        <w:t xml:space="preserve">, no date). </w:t>
      </w:r>
      <w:r w:rsidR="00744147">
        <w:rPr>
          <w:rFonts w:ascii="Arial" w:hAnsi="Arial" w:cs="Arial"/>
          <w:sz w:val="24"/>
          <w:szCs w:val="24"/>
        </w:rPr>
        <w:t xml:space="preserve">There is also an impact on families to provide for their children and can create many stressful situations for families when they are struggling and have no alternative options. </w:t>
      </w:r>
      <w:r w:rsidR="00225CD6">
        <w:rPr>
          <w:rFonts w:ascii="Arial" w:hAnsi="Arial" w:cs="Arial"/>
          <w:sz w:val="24"/>
          <w:szCs w:val="24"/>
        </w:rPr>
        <w:t xml:space="preserve">Parents may become stressed and feel that they are not meeting basic needs such as struggling to pay for food, clothing, paying bills or transport. By having these stresses can cause families to feel isolate and </w:t>
      </w:r>
      <w:r w:rsidR="00A75060">
        <w:rPr>
          <w:rFonts w:ascii="Arial" w:hAnsi="Arial" w:cs="Arial"/>
          <w:sz w:val="24"/>
          <w:szCs w:val="24"/>
        </w:rPr>
        <w:t xml:space="preserve">excluded </w:t>
      </w:r>
      <w:r w:rsidR="00A75060">
        <w:rPr>
          <w:rFonts w:ascii="Arial" w:hAnsi="Arial" w:cs="Arial"/>
          <w:sz w:val="24"/>
          <w:szCs w:val="24"/>
        </w:rPr>
        <w:lastRenderedPageBreak/>
        <w:t>from social interactions with parents at the school or feeling judged by those parents or the practitioners at the setting</w:t>
      </w:r>
      <w:r w:rsidR="00BA404D">
        <w:rPr>
          <w:rFonts w:ascii="Arial" w:hAnsi="Arial" w:cs="Arial"/>
          <w:sz w:val="24"/>
          <w:szCs w:val="24"/>
        </w:rPr>
        <w:t>, (Ahmed, no date).</w:t>
      </w:r>
      <w:r w:rsidR="00A75060">
        <w:rPr>
          <w:rFonts w:ascii="Arial" w:hAnsi="Arial" w:cs="Arial"/>
          <w:sz w:val="24"/>
          <w:szCs w:val="24"/>
        </w:rPr>
        <w:t xml:space="preserve"> </w:t>
      </w:r>
      <w:r w:rsidR="00AF7496">
        <w:rPr>
          <w:rFonts w:ascii="Arial" w:hAnsi="Arial" w:cs="Arial"/>
          <w:sz w:val="24"/>
          <w:szCs w:val="24"/>
        </w:rPr>
        <w:t xml:space="preserve">Long term impacts of families being in poverty </w:t>
      </w:r>
      <w:r w:rsidR="00BA404D">
        <w:rPr>
          <w:rFonts w:ascii="Arial" w:hAnsi="Arial" w:cs="Arial"/>
          <w:sz w:val="24"/>
          <w:szCs w:val="24"/>
        </w:rPr>
        <w:t xml:space="preserve">can develop </w:t>
      </w:r>
      <w:r w:rsidR="00FA15F5">
        <w:rPr>
          <w:rFonts w:ascii="Arial" w:hAnsi="Arial" w:cs="Arial"/>
          <w:sz w:val="24"/>
          <w:szCs w:val="24"/>
        </w:rPr>
        <w:t>into</w:t>
      </w:r>
      <w:r w:rsidR="00BA404D">
        <w:rPr>
          <w:rFonts w:ascii="Arial" w:hAnsi="Arial" w:cs="Arial"/>
          <w:sz w:val="24"/>
          <w:szCs w:val="24"/>
        </w:rPr>
        <w:t xml:space="preserve"> parents not paying much attention to their children and their education. They may miss their early childhood years, and this may have a negative impact on the child’s personality and how they view life in the future</w:t>
      </w:r>
      <w:r w:rsidR="00FA15F5">
        <w:rPr>
          <w:rFonts w:ascii="Arial" w:hAnsi="Arial" w:cs="Arial"/>
          <w:sz w:val="24"/>
          <w:szCs w:val="24"/>
        </w:rPr>
        <w:t xml:space="preserve">, (Tucker, 2018). </w:t>
      </w:r>
    </w:p>
    <w:p w14:paraId="3E4ABCDF" w14:textId="1E62744D" w:rsidR="00FA15F5" w:rsidRDefault="00FA15F5" w:rsidP="00D450B1">
      <w:pPr>
        <w:spacing w:line="360" w:lineRule="auto"/>
        <w:jc w:val="both"/>
        <w:rPr>
          <w:rFonts w:ascii="Arial" w:hAnsi="Arial" w:cs="Arial"/>
          <w:sz w:val="24"/>
          <w:szCs w:val="24"/>
        </w:rPr>
      </w:pPr>
      <w:r>
        <w:rPr>
          <w:rFonts w:ascii="Arial" w:hAnsi="Arial" w:cs="Arial"/>
          <w:sz w:val="24"/>
          <w:szCs w:val="24"/>
        </w:rPr>
        <w:t xml:space="preserve">Poverty is something that should not be causing any parent, career, child or young person stress or that exclusion feeling when in an environment. </w:t>
      </w:r>
      <w:r w:rsidR="00F1097E">
        <w:rPr>
          <w:rFonts w:ascii="Arial" w:hAnsi="Arial" w:cs="Arial"/>
          <w:sz w:val="24"/>
          <w:szCs w:val="24"/>
        </w:rPr>
        <w:t xml:space="preserve">There are many ways that </w:t>
      </w:r>
      <w:r w:rsidR="001B6FCD">
        <w:rPr>
          <w:rFonts w:ascii="Arial" w:hAnsi="Arial" w:cs="Arial"/>
          <w:sz w:val="24"/>
          <w:szCs w:val="24"/>
        </w:rPr>
        <w:t>schools and communities can help overcome the barriers to claiming poverty and this can be overcome to reduce social exclusion and making more positive relationships</w:t>
      </w:r>
      <w:r w:rsidR="00D71D8A">
        <w:rPr>
          <w:rFonts w:ascii="Arial" w:hAnsi="Arial" w:cs="Arial"/>
          <w:sz w:val="24"/>
          <w:szCs w:val="24"/>
        </w:rPr>
        <w:t>, (Burnage, 2019).</w:t>
      </w:r>
      <w:r w:rsidR="001B6FCD">
        <w:rPr>
          <w:rFonts w:ascii="Arial" w:hAnsi="Arial" w:cs="Arial"/>
          <w:sz w:val="24"/>
          <w:szCs w:val="24"/>
        </w:rPr>
        <w:t xml:space="preserve"> </w:t>
      </w:r>
      <w:r w:rsidR="00E01829">
        <w:rPr>
          <w:rFonts w:ascii="Arial" w:hAnsi="Arial" w:cs="Arial"/>
          <w:sz w:val="24"/>
          <w:szCs w:val="24"/>
        </w:rPr>
        <w:t xml:space="preserve">Childcare </w:t>
      </w:r>
      <w:r w:rsidR="00D71D8A">
        <w:rPr>
          <w:rFonts w:ascii="Arial" w:hAnsi="Arial" w:cs="Arial"/>
          <w:sz w:val="24"/>
          <w:szCs w:val="24"/>
        </w:rPr>
        <w:t>professionals</w:t>
      </w:r>
      <w:r w:rsidR="00E01829">
        <w:rPr>
          <w:rFonts w:ascii="Arial" w:hAnsi="Arial" w:cs="Arial"/>
          <w:sz w:val="24"/>
          <w:szCs w:val="24"/>
        </w:rPr>
        <w:t xml:space="preserve"> can build a sense of trust with families by creating respectful connections with not only the child but the family network</w:t>
      </w:r>
      <w:r w:rsidR="00D71D8A">
        <w:rPr>
          <w:rFonts w:ascii="Arial" w:hAnsi="Arial" w:cs="Arial"/>
          <w:sz w:val="24"/>
          <w:szCs w:val="24"/>
        </w:rPr>
        <w:t>.</w:t>
      </w:r>
      <w:r w:rsidR="00E01829">
        <w:rPr>
          <w:rFonts w:ascii="Arial" w:hAnsi="Arial" w:cs="Arial"/>
          <w:sz w:val="24"/>
          <w:szCs w:val="24"/>
        </w:rPr>
        <w:t xml:space="preserve"> It is gaining that sense of knowing what to look for within families such as are they struggling to keep up with snack money, childcare payments, paying for school trips or not attending school trips at all. By noticing these things at the start make benefit the parents to find help and gain a trusting relationship with the practitioner to help them and the practitioner can provide home learning. It is allowing them to know that there is help around them and where they can find this in their local area. This can include childcare funding entitlements, health resources, food banks and money advice. By having this support can encourage </w:t>
      </w:r>
      <w:r w:rsidR="00D71D8A">
        <w:rPr>
          <w:rFonts w:ascii="Arial" w:hAnsi="Arial" w:cs="Arial"/>
          <w:sz w:val="24"/>
          <w:szCs w:val="24"/>
        </w:rPr>
        <w:t>parents that this is not a sign of ‘begging</w:t>
      </w:r>
      <w:proofErr w:type="gramStart"/>
      <w:r w:rsidR="00D71D8A">
        <w:rPr>
          <w:rFonts w:ascii="Arial" w:hAnsi="Arial" w:cs="Arial"/>
          <w:sz w:val="24"/>
          <w:szCs w:val="24"/>
        </w:rPr>
        <w:t>’</w:t>
      </w:r>
      <w:proofErr w:type="gramEnd"/>
      <w:r w:rsidR="00D71D8A">
        <w:rPr>
          <w:rFonts w:ascii="Arial" w:hAnsi="Arial" w:cs="Arial"/>
          <w:sz w:val="24"/>
          <w:szCs w:val="24"/>
        </w:rPr>
        <w:t xml:space="preserve"> and it is simply there to help those who need it and will provide the care and support they need, (Stephenson, 2019). </w:t>
      </w:r>
      <w:r w:rsidR="00A70152">
        <w:rPr>
          <w:rFonts w:ascii="Arial" w:hAnsi="Arial" w:cs="Arial"/>
          <w:sz w:val="24"/>
          <w:szCs w:val="24"/>
        </w:rPr>
        <w:t>Practitioners can also help to included parents and children into the setting by setting up coffee mornings or PACT (Parent and Children</w:t>
      </w:r>
      <w:r w:rsidR="00782591">
        <w:rPr>
          <w:rFonts w:ascii="Arial" w:hAnsi="Arial" w:cs="Arial"/>
          <w:sz w:val="24"/>
          <w:szCs w:val="24"/>
        </w:rPr>
        <w:t xml:space="preserve"> t</w:t>
      </w:r>
      <w:r w:rsidR="000C4854">
        <w:rPr>
          <w:rFonts w:ascii="Arial" w:hAnsi="Arial" w:cs="Arial"/>
          <w:sz w:val="24"/>
          <w:szCs w:val="24"/>
        </w:rPr>
        <w:t>ogether</w:t>
      </w:r>
      <w:r w:rsidR="00782591">
        <w:rPr>
          <w:rFonts w:ascii="Arial" w:hAnsi="Arial" w:cs="Arial"/>
          <w:sz w:val="24"/>
          <w:szCs w:val="24"/>
        </w:rPr>
        <w:t>) sessions to help parents of the children to communicate about different things such as how their child is doing at school, what he/she is enjoying at school and organising after school meet ups/sleepovers for the children, (Howes, 2019). By building these relationships, children and parents will feel more included no matter of their social or class status and it is about who they are as a person</w:t>
      </w:r>
      <w:r w:rsidR="000C4854">
        <w:rPr>
          <w:rFonts w:ascii="Arial" w:hAnsi="Arial" w:cs="Arial"/>
          <w:sz w:val="24"/>
          <w:szCs w:val="24"/>
        </w:rPr>
        <w:t xml:space="preserve">. </w:t>
      </w:r>
    </w:p>
    <w:p w14:paraId="719B65E1" w14:textId="3AF2A50B" w:rsidR="00FA15F5" w:rsidRDefault="00FA15F5">
      <w:pPr>
        <w:rPr>
          <w:rFonts w:ascii="Arial" w:hAnsi="Arial" w:cs="Arial"/>
          <w:sz w:val="24"/>
          <w:szCs w:val="24"/>
        </w:rPr>
      </w:pPr>
    </w:p>
    <w:p w14:paraId="7C6BC700" w14:textId="6E5ABC0F" w:rsidR="00FA1CC4" w:rsidRDefault="00FA1CC4">
      <w:pPr>
        <w:rPr>
          <w:rFonts w:ascii="Arial" w:hAnsi="Arial" w:cs="Arial"/>
          <w:sz w:val="24"/>
          <w:szCs w:val="24"/>
        </w:rPr>
      </w:pPr>
    </w:p>
    <w:p w14:paraId="29ED831D" w14:textId="17CBA629" w:rsidR="00FA1CC4" w:rsidRDefault="00FA1CC4">
      <w:pPr>
        <w:rPr>
          <w:rFonts w:ascii="Arial" w:hAnsi="Arial" w:cs="Arial"/>
          <w:sz w:val="24"/>
          <w:szCs w:val="24"/>
        </w:rPr>
      </w:pPr>
    </w:p>
    <w:p w14:paraId="7AB23654" w14:textId="21DB20A4" w:rsidR="00FA1CC4" w:rsidRDefault="00FA1CC4">
      <w:pPr>
        <w:rPr>
          <w:rFonts w:ascii="Arial" w:hAnsi="Arial" w:cs="Arial"/>
          <w:sz w:val="24"/>
          <w:szCs w:val="24"/>
        </w:rPr>
      </w:pPr>
    </w:p>
    <w:p w14:paraId="6E7FEB3F" w14:textId="3C70CE84" w:rsidR="00FA1CC4" w:rsidRDefault="00FA1CC4">
      <w:pPr>
        <w:rPr>
          <w:rFonts w:ascii="Arial" w:hAnsi="Arial" w:cs="Arial"/>
          <w:sz w:val="24"/>
          <w:szCs w:val="24"/>
        </w:rPr>
      </w:pPr>
    </w:p>
    <w:p w14:paraId="4EAF76E4" w14:textId="3C70F9F8" w:rsidR="00FA1CC4" w:rsidRDefault="00FA1CC4">
      <w:pPr>
        <w:rPr>
          <w:rFonts w:ascii="Arial" w:hAnsi="Arial" w:cs="Arial"/>
          <w:sz w:val="24"/>
          <w:szCs w:val="24"/>
        </w:rPr>
      </w:pPr>
    </w:p>
    <w:p w14:paraId="55328392" w14:textId="0DEE6823" w:rsidR="00FA1CC4" w:rsidRDefault="00FA1CC4">
      <w:pPr>
        <w:rPr>
          <w:rFonts w:ascii="Arial" w:hAnsi="Arial" w:cs="Arial"/>
          <w:sz w:val="24"/>
          <w:szCs w:val="24"/>
        </w:rPr>
      </w:pPr>
    </w:p>
    <w:p w14:paraId="0E1DB001" w14:textId="23F5CD10" w:rsidR="00FA1CC4" w:rsidRDefault="00FA1CC4">
      <w:pPr>
        <w:rPr>
          <w:rFonts w:ascii="Arial" w:hAnsi="Arial" w:cs="Arial"/>
          <w:sz w:val="24"/>
          <w:szCs w:val="24"/>
        </w:rPr>
      </w:pPr>
    </w:p>
    <w:p w14:paraId="27C8A938" w14:textId="13AFC415" w:rsidR="00FA1CC4" w:rsidRDefault="00FA1CC4">
      <w:pPr>
        <w:rPr>
          <w:rFonts w:ascii="Arial" w:hAnsi="Arial" w:cs="Arial"/>
          <w:sz w:val="24"/>
          <w:szCs w:val="24"/>
        </w:rPr>
      </w:pPr>
      <w:r>
        <w:rPr>
          <w:rFonts w:ascii="Arial" w:hAnsi="Arial" w:cs="Arial"/>
          <w:sz w:val="24"/>
          <w:szCs w:val="24"/>
        </w:rPr>
        <w:t xml:space="preserve">Reference List </w:t>
      </w:r>
    </w:p>
    <w:p w14:paraId="59020490" w14:textId="3D75E539" w:rsidR="00FA1CC4" w:rsidRDefault="00FA1CC4">
      <w:pPr>
        <w:rPr>
          <w:rFonts w:ascii="Arial" w:hAnsi="Arial" w:cs="Arial"/>
          <w:sz w:val="24"/>
          <w:szCs w:val="24"/>
        </w:rPr>
      </w:pPr>
    </w:p>
    <w:p w14:paraId="3D7062AC"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Ahmed, S, Z. (no date), </w:t>
      </w:r>
      <w:r w:rsidRPr="002C514F">
        <w:rPr>
          <w:rFonts w:ascii="Arial" w:hAnsi="Arial" w:cs="Arial"/>
          <w:i/>
          <w:iCs/>
          <w:sz w:val="24"/>
          <w:szCs w:val="24"/>
        </w:rPr>
        <w:t xml:space="preserve">Poverty, Family Stress and Parenting, </w:t>
      </w:r>
      <w:r w:rsidRPr="002C514F">
        <w:rPr>
          <w:rFonts w:ascii="Arial" w:hAnsi="Arial" w:cs="Arial"/>
          <w:sz w:val="24"/>
          <w:szCs w:val="24"/>
        </w:rPr>
        <w:t xml:space="preserve">Available at: </w:t>
      </w:r>
      <w:hyperlink r:id="rId10" w:anchor=":~:text=Many%20factors%20contribute%20to%20family%20poverty%20including%20underemployment,parents%20working%20at%20or%20near%20the%20minimum%20wage." w:history="1">
        <w:r w:rsidRPr="002C514F">
          <w:rPr>
            <w:rStyle w:val="Hyperlink"/>
            <w:rFonts w:ascii="Arial" w:hAnsi="Arial" w:cs="Arial"/>
            <w:sz w:val="24"/>
            <w:szCs w:val="24"/>
          </w:rPr>
          <w:t>AhmedPovertyFamilyStressParenting.pdf (humiliationstudies.org)</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1B863934" w14:textId="5A19BB11" w:rsidR="00FA1CC4"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Burnage, S. (2019), </w:t>
      </w:r>
      <w:r w:rsidRPr="00622128">
        <w:rPr>
          <w:rFonts w:ascii="Arial" w:hAnsi="Arial" w:cs="Arial"/>
          <w:i/>
          <w:iCs/>
          <w:sz w:val="24"/>
          <w:szCs w:val="24"/>
        </w:rPr>
        <w:t>Building positive relationships with parents and carers</w:t>
      </w:r>
      <w:r w:rsidRPr="002C514F">
        <w:rPr>
          <w:rFonts w:ascii="Arial" w:hAnsi="Arial" w:cs="Arial"/>
          <w:sz w:val="24"/>
          <w:szCs w:val="24"/>
        </w:rPr>
        <w:t xml:space="preserve">, Available at: </w:t>
      </w:r>
      <w:hyperlink r:id="rId11" w:history="1">
        <w:r w:rsidRPr="002C514F">
          <w:rPr>
            <w:rStyle w:val="Hyperlink"/>
            <w:rFonts w:ascii="Arial" w:hAnsi="Arial" w:cs="Arial"/>
            <w:sz w:val="24"/>
            <w:szCs w:val="24"/>
          </w:rPr>
          <w:t>Building positive relationships with parents and carers (sec-ed.co.uk)</w:t>
        </w:r>
      </w:hyperlink>
      <w:r w:rsidRPr="002C514F">
        <w:rPr>
          <w:rFonts w:ascii="Arial" w:hAnsi="Arial" w:cs="Arial"/>
          <w:sz w:val="24"/>
          <w:szCs w:val="24"/>
        </w:rPr>
        <w:t>, (Accessed: 24</w:t>
      </w:r>
      <w:r w:rsidRPr="002C514F">
        <w:rPr>
          <w:rFonts w:ascii="Arial" w:hAnsi="Arial" w:cs="Arial"/>
          <w:sz w:val="24"/>
          <w:szCs w:val="24"/>
          <w:vertAlign w:val="superscript"/>
        </w:rPr>
        <w:t>th</w:t>
      </w:r>
      <w:r w:rsidRPr="002C514F">
        <w:rPr>
          <w:rFonts w:ascii="Arial" w:hAnsi="Arial" w:cs="Arial"/>
          <w:sz w:val="24"/>
          <w:szCs w:val="24"/>
        </w:rPr>
        <w:t xml:space="preserve"> November 2021). </w:t>
      </w:r>
    </w:p>
    <w:p w14:paraId="282A67AC" w14:textId="5F759514" w:rsidR="00622128" w:rsidRPr="00622128" w:rsidRDefault="00622128" w:rsidP="00FA1CC4">
      <w:pPr>
        <w:spacing w:line="360" w:lineRule="auto"/>
        <w:jc w:val="both"/>
        <w:rPr>
          <w:rFonts w:ascii="Arial" w:hAnsi="Arial" w:cs="Arial"/>
          <w:sz w:val="24"/>
          <w:szCs w:val="24"/>
        </w:rPr>
      </w:pPr>
      <w:r>
        <w:rPr>
          <w:rFonts w:ascii="Arial" w:hAnsi="Arial" w:cs="Arial"/>
          <w:sz w:val="24"/>
          <w:szCs w:val="24"/>
        </w:rPr>
        <w:t xml:space="preserve">Business Jargons, (no date), </w:t>
      </w:r>
      <w:r w:rsidRPr="00622128">
        <w:rPr>
          <w:rFonts w:ascii="Arial" w:hAnsi="Arial" w:cs="Arial"/>
          <w:i/>
          <w:iCs/>
          <w:sz w:val="24"/>
          <w:szCs w:val="24"/>
        </w:rPr>
        <w:t>Socio-Psychological Theor</w:t>
      </w:r>
      <w:r>
        <w:rPr>
          <w:rFonts w:ascii="Arial" w:hAnsi="Arial" w:cs="Arial"/>
          <w:sz w:val="24"/>
          <w:szCs w:val="24"/>
        </w:rPr>
        <w:t xml:space="preserve">y, Available at: </w:t>
      </w:r>
      <w:hyperlink r:id="rId12" w:anchor=":~:text=Definition%3A%20The%20Socio-Psychological%20Theory%20asserts%20that%20individual%20and,the%20society%20helps%20him%20to%20attain%20his%20goals." w:history="1">
        <w:r w:rsidRPr="00622128">
          <w:rPr>
            <w:rFonts w:ascii="Arial" w:hAnsi="Arial" w:cs="Arial"/>
            <w:color w:val="0000FF"/>
            <w:sz w:val="24"/>
            <w:szCs w:val="24"/>
            <w:u w:val="single"/>
          </w:rPr>
          <w:t>What is Socio-Psychological Theory? definition and meaning - Business Jargons</w:t>
        </w:r>
      </w:hyperlink>
      <w:r w:rsidRPr="00622128">
        <w:rPr>
          <w:rFonts w:ascii="Arial" w:hAnsi="Arial" w:cs="Arial"/>
          <w:sz w:val="24"/>
          <w:szCs w:val="24"/>
        </w:rPr>
        <w:t>, (Accessed: 24</w:t>
      </w:r>
      <w:r w:rsidRPr="00622128">
        <w:rPr>
          <w:rFonts w:ascii="Arial" w:hAnsi="Arial" w:cs="Arial"/>
          <w:sz w:val="24"/>
          <w:szCs w:val="24"/>
          <w:vertAlign w:val="superscript"/>
        </w:rPr>
        <w:t>th</w:t>
      </w:r>
      <w:r w:rsidRPr="00622128">
        <w:rPr>
          <w:rFonts w:ascii="Arial" w:hAnsi="Arial" w:cs="Arial"/>
          <w:sz w:val="24"/>
          <w:szCs w:val="24"/>
        </w:rPr>
        <w:t xml:space="preserve"> November 2021).</w:t>
      </w:r>
    </w:p>
    <w:p w14:paraId="074D35C5"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Children’s Bureau, (2021), </w:t>
      </w:r>
      <w:r w:rsidRPr="002C514F">
        <w:rPr>
          <w:rFonts w:ascii="Arial" w:hAnsi="Arial" w:cs="Arial"/>
          <w:i/>
          <w:iCs/>
          <w:sz w:val="24"/>
          <w:szCs w:val="24"/>
        </w:rPr>
        <w:t xml:space="preserve">Children in Poverty – Poverty and its effects on children, August 2019, Available at: </w:t>
      </w:r>
      <w:hyperlink r:id="rId13" w:history="1">
        <w:r w:rsidRPr="002C514F">
          <w:rPr>
            <w:rStyle w:val="Hyperlink"/>
            <w:rFonts w:ascii="Arial" w:hAnsi="Arial" w:cs="Arial"/>
            <w:sz w:val="24"/>
            <w:szCs w:val="24"/>
          </w:rPr>
          <w:t>Poverty and its Effects on Children | Children's Bureau (all4kids.org)</w:t>
        </w:r>
      </w:hyperlink>
      <w:r w:rsidRPr="002C514F">
        <w:rPr>
          <w:rFonts w:ascii="Arial" w:hAnsi="Arial" w:cs="Arial"/>
          <w:sz w:val="24"/>
          <w:szCs w:val="24"/>
        </w:rPr>
        <w:t>, (Accessed: 22</w:t>
      </w:r>
      <w:r w:rsidRPr="002C514F">
        <w:rPr>
          <w:rFonts w:ascii="Arial" w:hAnsi="Arial" w:cs="Arial"/>
          <w:sz w:val="24"/>
          <w:szCs w:val="24"/>
          <w:vertAlign w:val="superscript"/>
        </w:rPr>
        <w:t>nd</w:t>
      </w:r>
      <w:r w:rsidRPr="002C514F">
        <w:rPr>
          <w:rFonts w:ascii="Arial" w:hAnsi="Arial" w:cs="Arial"/>
          <w:sz w:val="24"/>
          <w:szCs w:val="24"/>
        </w:rPr>
        <w:t xml:space="preserve"> November 2021).</w:t>
      </w:r>
    </w:p>
    <w:p w14:paraId="38146AAF"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Collier, E. (2019), </w:t>
      </w:r>
      <w:r w:rsidRPr="00622128">
        <w:rPr>
          <w:rFonts w:ascii="Arial" w:hAnsi="Arial" w:cs="Arial"/>
          <w:i/>
          <w:iCs/>
          <w:sz w:val="24"/>
          <w:szCs w:val="24"/>
        </w:rPr>
        <w:t xml:space="preserve">What is inclusive </w:t>
      </w:r>
      <w:proofErr w:type="gramStart"/>
      <w:r w:rsidRPr="00622128">
        <w:rPr>
          <w:rFonts w:ascii="Arial" w:hAnsi="Arial" w:cs="Arial"/>
          <w:i/>
          <w:iCs/>
          <w:sz w:val="24"/>
          <w:szCs w:val="24"/>
        </w:rPr>
        <w:t>practice?,</w:t>
      </w:r>
      <w:proofErr w:type="gramEnd"/>
      <w:r w:rsidRPr="002C514F">
        <w:rPr>
          <w:rFonts w:ascii="Arial" w:hAnsi="Arial" w:cs="Arial"/>
          <w:sz w:val="24"/>
          <w:szCs w:val="24"/>
        </w:rPr>
        <w:t xml:space="preserve"> Available at: </w:t>
      </w:r>
      <w:hyperlink r:id="rId14" w:history="1">
        <w:r w:rsidRPr="002C514F">
          <w:rPr>
            <w:rFonts w:ascii="Arial" w:hAnsi="Arial" w:cs="Arial"/>
            <w:color w:val="0000FF"/>
            <w:sz w:val="24"/>
            <w:szCs w:val="24"/>
            <w:u w:val="single"/>
          </w:rPr>
          <w:t>What is Inclusive Practice? | Early Years Guide (highspeedtraining.co.uk)</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024D842F"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Collins Dictionary, (2021), </w:t>
      </w:r>
      <w:r w:rsidRPr="00622128">
        <w:rPr>
          <w:rFonts w:ascii="Arial" w:hAnsi="Arial" w:cs="Arial"/>
          <w:i/>
          <w:iCs/>
          <w:sz w:val="24"/>
          <w:szCs w:val="24"/>
        </w:rPr>
        <w:t>Definition of ‘Must’</w:t>
      </w:r>
      <w:r w:rsidRPr="002C514F">
        <w:rPr>
          <w:rFonts w:ascii="Arial" w:hAnsi="Arial" w:cs="Arial"/>
          <w:sz w:val="24"/>
          <w:szCs w:val="24"/>
        </w:rPr>
        <w:t xml:space="preserve">, Available at: </w:t>
      </w:r>
      <w:hyperlink r:id="rId15" w:history="1">
        <w:r w:rsidRPr="002C514F">
          <w:rPr>
            <w:rStyle w:val="Hyperlink"/>
            <w:rFonts w:ascii="Arial" w:hAnsi="Arial" w:cs="Arial"/>
            <w:sz w:val="24"/>
            <w:szCs w:val="24"/>
          </w:rPr>
          <w:t>Must definition and meaning | Collins English Dictionary (collinsdictionary.com)</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 </w:t>
      </w:r>
    </w:p>
    <w:p w14:paraId="72D4B2EC"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Collins </w:t>
      </w:r>
      <w:r w:rsidRPr="002C514F">
        <w:rPr>
          <w:rFonts w:ascii="Arial" w:hAnsi="Arial" w:cs="Arial"/>
          <w:i/>
          <w:iCs/>
          <w:sz w:val="24"/>
          <w:szCs w:val="24"/>
        </w:rPr>
        <w:t>Dictionary</w:t>
      </w:r>
      <w:r w:rsidRPr="002C514F">
        <w:rPr>
          <w:rFonts w:ascii="Arial" w:hAnsi="Arial" w:cs="Arial"/>
          <w:sz w:val="24"/>
          <w:szCs w:val="24"/>
        </w:rPr>
        <w:t xml:space="preserve">, (2021), </w:t>
      </w:r>
      <w:r w:rsidRPr="002C514F">
        <w:rPr>
          <w:rFonts w:ascii="Arial" w:hAnsi="Arial" w:cs="Arial"/>
          <w:i/>
          <w:iCs/>
          <w:sz w:val="24"/>
          <w:szCs w:val="24"/>
        </w:rPr>
        <w:t xml:space="preserve">Definition of ‘policy’, </w:t>
      </w:r>
      <w:r w:rsidRPr="002C514F">
        <w:rPr>
          <w:rFonts w:ascii="Arial" w:hAnsi="Arial" w:cs="Arial"/>
          <w:sz w:val="24"/>
          <w:szCs w:val="24"/>
        </w:rPr>
        <w:t xml:space="preserve">Available at: </w:t>
      </w:r>
      <w:hyperlink r:id="rId16" w:history="1">
        <w:r w:rsidRPr="002C514F">
          <w:rPr>
            <w:rStyle w:val="Hyperlink"/>
            <w:rFonts w:ascii="Arial" w:hAnsi="Arial" w:cs="Arial"/>
            <w:sz w:val="24"/>
            <w:szCs w:val="24"/>
          </w:rPr>
          <w:t>Policy definition and meaning | Collins English Dictionary (collinsdictionary.com)</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64E0FC40" w14:textId="77777777" w:rsidR="00FA1CC4" w:rsidRPr="002C514F" w:rsidRDefault="00FA1CC4" w:rsidP="00FA1CC4">
      <w:pPr>
        <w:spacing w:line="360" w:lineRule="auto"/>
        <w:jc w:val="both"/>
        <w:rPr>
          <w:rFonts w:ascii="Arial" w:hAnsi="Arial" w:cs="Arial"/>
          <w:sz w:val="24"/>
          <w:szCs w:val="24"/>
        </w:rPr>
      </w:pPr>
      <w:proofErr w:type="spellStart"/>
      <w:r w:rsidRPr="002C514F">
        <w:rPr>
          <w:rFonts w:ascii="Arial" w:hAnsi="Arial" w:cs="Arial"/>
          <w:sz w:val="24"/>
          <w:szCs w:val="24"/>
        </w:rPr>
        <w:t>Dallimore</w:t>
      </w:r>
      <w:proofErr w:type="spellEnd"/>
      <w:r w:rsidRPr="002C514F">
        <w:rPr>
          <w:rFonts w:ascii="Arial" w:hAnsi="Arial" w:cs="Arial"/>
          <w:sz w:val="24"/>
          <w:szCs w:val="24"/>
        </w:rPr>
        <w:t xml:space="preserve">, D. (2019). </w:t>
      </w:r>
      <w:r w:rsidRPr="00622128">
        <w:rPr>
          <w:rFonts w:ascii="Arial" w:hAnsi="Arial" w:cs="Arial"/>
          <w:i/>
          <w:iCs/>
          <w:sz w:val="24"/>
          <w:szCs w:val="24"/>
        </w:rPr>
        <w:t>Early Childhood Education and Care: Policy Development,</w:t>
      </w:r>
      <w:r w:rsidRPr="002C514F">
        <w:rPr>
          <w:rFonts w:ascii="Arial" w:hAnsi="Arial" w:cs="Arial"/>
          <w:sz w:val="24"/>
          <w:szCs w:val="24"/>
        </w:rPr>
        <w:t xml:space="preserve"> Available at: </w:t>
      </w:r>
      <w:hyperlink r:id="rId17" w:history="1">
        <w:r w:rsidRPr="002C514F">
          <w:rPr>
            <w:rStyle w:val="Hyperlink"/>
            <w:rFonts w:ascii="Arial" w:hAnsi="Arial" w:cs="Arial"/>
            <w:sz w:val="24"/>
            <w:szCs w:val="24"/>
          </w:rPr>
          <w:t>early-childhood-education-and-care-policy-development.pdf (</w:t>
        </w:r>
        <w:proofErr w:type="spellStart"/>
        <w:r w:rsidRPr="002C514F">
          <w:rPr>
            <w:rStyle w:val="Hyperlink"/>
            <w:rFonts w:ascii="Arial" w:hAnsi="Arial" w:cs="Arial"/>
            <w:sz w:val="24"/>
            <w:szCs w:val="24"/>
          </w:rPr>
          <w:t>senedd.wales</w:t>
        </w:r>
        <w:proofErr w:type="spellEnd"/>
        <w:r w:rsidRPr="002C514F">
          <w:rPr>
            <w:rStyle w:val="Hyperlink"/>
            <w:rFonts w:ascii="Arial" w:hAnsi="Arial" w:cs="Arial"/>
            <w:sz w:val="24"/>
            <w:szCs w:val="24"/>
          </w:rPr>
          <w:t>)</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2639FF0A" w14:textId="77777777" w:rsidR="00FA1CC4" w:rsidRPr="002C514F" w:rsidRDefault="00FA1CC4" w:rsidP="00FA1CC4">
      <w:pPr>
        <w:spacing w:line="360" w:lineRule="auto"/>
        <w:jc w:val="both"/>
        <w:rPr>
          <w:rFonts w:ascii="Arial" w:hAnsi="Arial" w:cs="Arial"/>
          <w:sz w:val="24"/>
          <w:szCs w:val="24"/>
        </w:rPr>
      </w:pPr>
      <w:proofErr w:type="spellStart"/>
      <w:r w:rsidRPr="002C514F">
        <w:rPr>
          <w:rFonts w:ascii="Arial" w:hAnsi="Arial" w:cs="Arial"/>
          <w:sz w:val="24"/>
          <w:szCs w:val="24"/>
        </w:rPr>
        <w:lastRenderedPageBreak/>
        <w:t>Grenier</w:t>
      </w:r>
      <w:proofErr w:type="spellEnd"/>
      <w:r w:rsidRPr="002C514F">
        <w:rPr>
          <w:rFonts w:ascii="Arial" w:hAnsi="Arial" w:cs="Arial"/>
          <w:sz w:val="24"/>
          <w:szCs w:val="24"/>
        </w:rPr>
        <w:t xml:space="preserve">, J. (2002), The Practitioner Role, Available at: </w:t>
      </w:r>
      <w:hyperlink r:id="rId18" w:history="1">
        <w:r w:rsidRPr="002C514F">
          <w:rPr>
            <w:rStyle w:val="Hyperlink"/>
            <w:rFonts w:ascii="Arial" w:hAnsi="Arial" w:cs="Arial"/>
            <w:sz w:val="24"/>
            <w:szCs w:val="24"/>
          </w:rPr>
          <w:t>The practitioner role | Nursery World</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 </w:t>
      </w:r>
    </w:p>
    <w:p w14:paraId="19F9E9AB"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Howes, S. (2019), Tackling child poverty in schools: A role for school librarians?, Available at: </w:t>
      </w:r>
      <w:hyperlink r:id="rId19" w:history="1">
        <w:r w:rsidRPr="002C514F">
          <w:rPr>
            <w:rFonts w:ascii="Arial" w:hAnsi="Arial" w:cs="Arial"/>
            <w:color w:val="0000FF"/>
            <w:sz w:val="24"/>
            <w:szCs w:val="24"/>
            <w:u w:val="single"/>
          </w:rPr>
          <w:t>Tackling Child Poverty in Schools: a role for school librarians? | CPAG</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23860017"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Keep your child safe, (no date), </w:t>
      </w:r>
      <w:r w:rsidRPr="002C514F">
        <w:rPr>
          <w:rFonts w:ascii="Arial" w:hAnsi="Arial" w:cs="Arial"/>
          <w:i/>
          <w:iCs/>
          <w:sz w:val="24"/>
          <w:szCs w:val="24"/>
        </w:rPr>
        <w:t xml:space="preserve">The reasons kids are bullied and the things they’re bullied about, </w:t>
      </w:r>
      <w:r w:rsidRPr="002C514F">
        <w:rPr>
          <w:rFonts w:ascii="Arial" w:hAnsi="Arial" w:cs="Arial"/>
          <w:sz w:val="24"/>
          <w:szCs w:val="24"/>
        </w:rPr>
        <w:t xml:space="preserve">Available at: </w:t>
      </w:r>
      <w:hyperlink r:id="rId20" w:anchor=":~:text=Bullying%20kids%20because%20of%20poverty%20or%20family%20disadvantage.,peers%20can%20find%20themselves%20the%20target%20of%20bullying." w:history="1">
        <w:r w:rsidRPr="002C514F">
          <w:rPr>
            <w:rFonts w:ascii="Arial" w:hAnsi="Arial" w:cs="Arial"/>
            <w:color w:val="0000FF"/>
            <w:sz w:val="24"/>
            <w:szCs w:val="24"/>
            <w:u w:val="single"/>
          </w:rPr>
          <w:t>Bullying kids because of poverty (keepyourchildsafe.org)</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66BE4A52"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Lane, S. (2018), Auditor Insights: </w:t>
      </w:r>
      <w:proofErr w:type="spellStart"/>
      <w:r w:rsidRPr="002C514F">
        <w:rPr>
          <w:rFonts w:ascii="Arial" w:hAnsi="Arial" w:cs="Arial"/>
          <w:sz w:val="24"/>
          <w:szCs w:val="24"/>
        </w:rPr>
        <w:t>Polices</w:t>
      </w:r>
      <w:proofErr w:type="spellEnd"/>
      <w:r w:rsidRPr="002C514F">
        <w:rPr>
          <w:rFonts w:ascii="Arial" w:hAnsi="Arial" w:cs="Arial"/>
          <w:sz w:val="24"/>
          <w:szCs w:val="24"/>
        </w:rPr>
        <w:t xml:space="preserve"> and Procedures are better than gold, Available at: </w:t>
      </w:r>
      <w:hyperlink r:id="rId21" w:history="1">
        <w:r w:rsidRPr="002C514F">
          <w:rPr>
            <w:rStyle w:val="Hyperlink"/>
            <w:rFonts w:ascii="Arial" w:hAnsi="Arial" w:cs="Arial"/>
            <w:sz w:val="24"/>
            <w:szCs w:val="24"/>
          </w:rPr>
          <w:t>The Purpose of Policies &amp; Procedures - What Are Policies &amp; Procedures? (kirkpatrickprice.com)</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2D360F12"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Lee, E. (2021), What is inclusive practice? Available at: </w:t>
      </w:r>
      <w:hyperlink r:id="rId22" w:anchor="what-is-inclusive-practice-in-early-years" w:history="1">
        <w:r w:rsidRPr="002C514F">
          <w:rPr>
            <w:rFonts w:ascii="Arial" w:hAnsi="Arial" w:cs="Arial"/>
            <w:color w:val="0000FF"/>
            <w:sz w:val="24"/>
            <w:szCs w:val="24"/>
            <w:u w:val="single"/>
          </w:rPr>
          <w:t>What Is Inclusive Practice? | Early Years, Education, Examples (cpdonline.co.uk)</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0DECF2DE" w14:textId="77777777" w:rsidR="00FA1CC4" w:rsidRPr="002C514F" w:rsidRDefault="00FA1CC4" w:rsidP="00FA1CC4">
      <w:pPr>
        <w:spacing w:line="360" w:lineRule="auto"/>
        <w:jc w:val="both"/>
        <w:rPr>
          <w:rFonts w:ascii="Arial" w:hAnsi="Arial" w:cs="Arial"/>
          <w:sz w:val="24"/>
          <w:szCs w:val="24"/>
        </w:rPr>
      </w:pPr>
      <w:proofErr w:type="spellStart"/>
      <w:r w:rsidRPr="002C514F">
        <w:rPr>
          <w:rFonts w:ascii="Arial" w:hAnsi="Arial" w:cs="Arial"/>
          <w:sz w:val="24"/>
          <w:szCs w:val="24"/>
        </w:rPr>
        <w:t>MyWestford</w:t>
      </w:r>
      <w:proofErr w:type="spellEnd"/>
      <w:r w:rsidRPr="002C514F">
        <w:rPr>
          <w:rFonts w:ascii="Arial" w:hAnsi="Arial" w:cs="Arial"/>
          <w:sz w:val="24"/>
          <w:szCs w:val="24"/>
        </w:rPr>
        <w:t xml:space="preserve">, (2018), 5 reasons Why Clear and Effective Communication Is Important, Available at: </w:t>
      </w:r>
      <w:hyperlink r:id="rId23" w:history="1">
        <w:r w:rsidRPr="002C514F">
          <w:rPr>
            <w:rStyle w:val="Hyperlink"/>
            <w:rFonts w:ascii="Arial" w:hAnsi="Arial" w:cs="Arial"/>
            <w:sz w:val="24"/>
            <w:szCs w:val="24"/>
          </w:rPr>
          <w:t>5 Reasons Why Clear And Effective Communication Is Important (mywestford.com)</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562DF382"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Open Society Foundations, (2019), </w:t>
      </w:r>
      <w:r w:rsidRPr="002C514F">
        <w:rPr>
          <w:rFonts w:ascii="Arial" w:hAnsi="Arial" w:cs="Arial"/>
          <w:i/>
          <w:iCs/>
          <w:sz w:val="24"/>
          <w:szCs w:val="24"/>
        </w:rPr>
        <w:t xml:space="preserve">The value of inclusive education, </w:t>
      </w:r>
      <w:r w:rsidRPr="002C514F">
        <w:rPr>
          <w:rFonts w:ascii="Arial" w:hAnsi="Arial" w:cs="Arial"/>
          <w:sz w:val="24"/>
          <w:szCs w:val="24"/>
        </w:rPr>
        <w:t xml:space="preserve">Available at: </w:t>
      </w:r>
      <w:hyperlink r:id="rId24" w:anchor=":~:text=Inclusive%20systems%20provide%20a%20better%20quality%20education%20for,enabling%20the%20development%20of%20social%20relationships%20and%20interactions." w:history="1">
        <w:r w:rsidRPr="002C514F">
          <w:rPr>
            <w:rStyle w:val="Hyperlink"/>
            <w:rFonts w:ascii="Arial" w:hAnsi="Arial" w:cs="Arial"/>
            <w:sz w:val="24"/>
            <w:szCs w:val="24"/>
          </w:rPr>
          <w:t>The Value of Inclusive Education - Open Society Foundations</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3BE3994B"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i/>
          <w:iCs/>
          <w:sz w:val="24"/>
          <w:szCs w:val="24"/>
        </w:rPr>
        <w:t xml:space="preserve">Public Health Scotland, (2021), Child Poverty Overview, </w:t>
      </w:r>
      <w:r w:rsidRPr="002C514F">
        <w:rPr>
          <w:rFonts w:ascii="Arial" w:hAnsi="Arial" w:cs="Arial"/>
          <w:sz w:val="24"/>
          <w:szCs w:val="24"/>
        </w:rPr>
        <w:t>Available at:</w:t>
      </w:r>
      <w:r w:rsidRPr="002C514F">
        <w:rPr>
          <w:rFonts w:ascii="Arial" w:hAnsi="Arial" w:cs="Arial"/>
          <w:i/>
          <w:iCs/>
          <w:sz w:val="24"/>
          <w:szCs w:val="24"/>
        </w:rPr>
        <w:t xml:space="preserve"> </w:t>
      </w:r>
      <w:hyperlink r:id="rId25" w:history="1">
        <w:r w:rsidRPr="002C514F">
          <w:rPr>
            <w:rStyle w:val="Hyperlink"/>
            <w:rFonts w:ascii="Arial" w:hAnsi="Arial" w:cs="Arial"/>
            <w:sz w:val="24"/>
            <w:szCs w:val="24"/>
          </w:rPr>
          <w:t>Impact of child poverty - Child poverty overview - Child poverty - Children - Population groups - Public Health Scotland</w:t>
        </w:r>
      </w:hyperlink>
      <w:r w:rsidRPr="002C514F">
        <w:rPr>
          <w:rFonts w:ascii="Arial" w:hAnsi="Arial" w:cs="Arial"/>
          <w:sz w:val="24"/>
          <w:szCs w:val="24"/>
        </w:rPr>
        <w:t>, (Accessed: 22</w:t>
      </w:r>
      <w:r w:rsidRPr="002C514F">
        <w:rPr>
          <w:rFonts w:ascii="Arial" w:hAnsi="Arial" w:cs="Arial"/>
          <w:sz w:val="24"/>
          <w:szCs w:val="24"/>
          <w:vertAlign w:val="superscript"/>
        </w:rPr>
        <w:t>nd</w:t>
      </w:r>
      <w:r w:rsidRPr="002C514F">
        <w:rPr>
          <w:rFonts w:ascii="Arial" w:hAnsi="Arial" w:cs="Arial"/>
          <w:sz w:val="24"/>
          <w:szCs w:val="24"/>
        </w:rPr>
        <w:t xml:space="preserve"> November 2021). </w:t>
      </w:r>
    </w:p>
    <w:p w14:paraId="257CAEA2"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Stephenson, F. (2019), </w:t>
      </w:r>
      <w:r w:rsidRPr="002C514F">
        <w:rPr>
          <w:rFonts w:ascii="Arial" w:hAnsi="Arial" w:cs="Arial"/>
          <w:i/>
          <w:iCs/>
          <w:sz w:val="24"/>
          <w:szCs w:val="24"/>
        </w:rPr>
        <w:t>Blog: How to support children and families experiencing poverty,</w:t>
      </w:r>
      <w:r w:rsidRPr="002C514F">
        <w:rPr>
          <w:rFonts w:ascii="Arial" w:hAnsi="Arial" w:cs="Arial"/>
          <w:sz w:val="24"/>
          <w:szCs w:val="24"/>
        </w:rPr>
        <w:t xml:space="preserve"> Available at: </w:t>
      </w:r>
      <w:hyperlink r:id="rId26" w:anchor=":~:text=Home%20Start%20are%20a%20community%20network%20who%20aim,for%20families%20who%20are%20experiencing%20poverty%20and%20hardship." w:history="1">
        <w:r w:rsidRPr="002C514F">
          <w:rPr>
            <w:rStyle w:val="Hyperlink"/>
            <w:rFonts w:ascii="Arial" w:hAnsi="Arial" w:cs="Arial"/>
            <w:sz w:val="24"/>
            <w:szCs w:val="24"/>
          </w:rPr>
          <w:t>How to support children and families experiencing poverty | PACEY</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w:t>
      </w:r>
    </w:p>
    <w:p w14:paraId="3B445544"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The Children’s society, (2021), What are the effects of child poverty? Available at: </w:t>
      </w:r>
      <w:hyperlink r:id="rId27" w:history="1">
        <w:r w:rsidRPr="002C514F">
          <w:rPr>
            <w:rStyle w:val="Hyperlink"/>
            <w:rFonts w:ascii="Arial" w:hAnsi="Arial" w:cs="Arial"/>
            <w:sz w:val="24"/>
            <w:szCs w:val="24"/>
          </w:rPr>
          <w:t>Effects Of Child Poverty | The Children's Society (childrenssociety.org.uk)</w:t>
        </w:r>
      </w:hyperlink>
      <w:r w:rsidRPr="002C514F">
        <w:rPr>
          <w:rFonts w:ascii="Arial" w:hAnsi="Arial" w:cs="Arial"/>
          <w:sz w:val="24"/>
          <w:szCs w:val="24"/>
        </w:rPr>
        <w:t>, (Accessed: 22</w:t>
      </w:r>
      <w:r w:rsidRPr="002C514F">
        <w:rPr>
          <w:rFonts w:ascii="Arial" w:hAnsi="Arial" w:cs="Arial"/>
          <w:sz w:val="24"/>
          <w:szCs w:val="24"/>
          <w:vertAlign w:val="superscript"/>
        </w:rPr>
        <w:t>nd</w:t>
      </w:r>
      <w:r w:rsidRPr="002C514F">
        <w:rPr>
          <w:rFonts w:ascii="Arial" w:hAnsi="Arial" w:cs="Arial"/>
          <w:sz w:val="24"/>
          <w:szCs w:val="24"/>
        </w:rPr>
        <w:t xml:space="preserve"> November 2021).</w:t>
      </w:r>
    </w:p>
    <w:p w14:paraId="4787F86E"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lastRenderedPageBreak/>
        <w:t xml:space="preserve">Townsend, P. (2021), </w:t>
      </w:r>
      <w:r w:rsidRPr="002C514F">
        <w:rPr>
          <w:rFonts w:ascii="Arial" w:hAnsi="Arial" w:cs="Arial"/>
          <w:i/>
          <w:iCs/>
          <w:sz w:val="24"/>
          <w:szCs w:val="24"/>
        </w:rPr>
        <w:t xml:space="preserve">What is </w:t>
      </w:r>
      <w:proofErr w:type="gramStart"/>
      <w:r w:rsidRPr="002C514F">
        <w:rPr>
          <w:rFonts w:ascii="Arial" w:hAnsi="Arial" w:cs="Arial"/>
          <w:i/>
          <w:iCs/>
          <w:sz w:val="24"/>
          <w:szCs w:val="24"/>
        </w:rPr>
        <w:t>Poverty?,</w:t>
      </w:r>
      <w:proofErr w:type="gramEnd"/>
      <w:r w:rsidRPr="002C514F">
        <w:rPr>
          <w:rFonts w:ascii="Arial" w:hAnsi="Arial" w:cs="Arial"/>
          <w:i/>
          <w:iCs/>
          <w:sz w:val="24"/>
          <w:szCs w:val="24"/>
        </w:rPr>
        <w:t xml:space="preserve"> </w:t>
      </w:r>
      <w:r w:rsidRPr="002C514F">
        <w:rPr>
          <w:rFonts w:ascii="Arial" w:hAnsi="Arial" w:cs="Arial"/>
          <w:sz w:val="24"/>
          <w:szCs w:val="24"/>
        </w:rPr>
        <w:t xml:space="preserve">Available at: </w:t>
      </w:r>
      <w:hyperlink r:id="rId28" w:history="1">
        <w:r w:rsidRPr="002C514F">
          <w:rPr>
            <w:rStyle w:val="Hyperlink"/>
            <w:rFonts w:ascii="Arial" w:hAnsi="Arial" w:cs="Arial"/>
            <w:sz w:val="24"/>
            <w:szCs w:val="24"/>
          </w:rPr>
          <w:t>What is poverty? | CPAG</w:t>
        </w:r>
      </w:hyperlink>
      <w:r w:rsidRPr="002C514F">
        <w:rPr>
          <w:rFonts w:ascii="Arial" w:hAnsi="Arial" w:cs="Arial"/>
          <w:sz w:val="24"/>
          <w:szCs w:val="24"/>
        </w:rPr>
        <w:t>, (Accessed: 20</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46526EEC"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Tucker, J. (2018), </w:t>
      </w:r>
      <w:r w:rsidRPr="002C514F">
        <w:rPr>
          <w:rFonts w:ascii="Arial" w:hAnsi="Arial" w:cs="Arial"/>
          <w:i/>
          <w:iCs/>
          <w:sz w:val="24"/>
          <w:szCs w:val="24"/>
        </w:rPr>
        <w:t xml:space="preserve">The impact of poverty on child health, </w:t>
      </w:r>
      <w:r w:rsidRPr="002C514F">
        <w:rPr>
          <w:rFonts w:ascii="Arial" w:hAnsi="Arial" w:cs="Arial"/>
          <w:sz w:val="24"/>
          <w:szCs w:val="24"/>
        </w:rPr>
        <w:t xml:space="preserve">Available at:  </w:t>
      </w:r>
      <w:hyperlink r:id="rId29" w:history="1">
        <w:r w:rsidRPr="002C514F">
          <w:rPr>
            <w:rFonts w:ascii="Arial" w:hAnsi="Arial" w:cs="Arial"/>
            <w:color w:val="0000FF"/>
            <w:sz w:val="24"/>
            <w:szCs w:val="24"/>
            <w:u w:val="single"/>
          </w:rPr>
          <w:t>The impact of poverty on child health | RCPCH</w:t>
        </w:r>
      </w:hyperlink>
      <w:r w:rsidRPr="002C514F">
        <w:rPr>
          <w:rFonts w:ascii="Arial" w:hAnsi="Arial" w:cs="Arial"/>
          <w:sz w:val="24"/>
          <w:szCs w:val="24"/>
        </w:rPr>
        <w:t>, (Accessed: 23</w:t>
      </w:r>
      <w:r w:rsidRPr="002C514F">
        <w:rPr>
          <w:rFonts w:ascii="Arial" w:hAnsi="Arial" w:cs="Arial"/>
          <w:sz w:val="24"/>
          <w:szCs w:val="24"/>
          <w:vertAlign w:val="superscript"/>
        </w:rPr>
        <w:t>rd</w:t>
      </w:r>
      <w:r w:rsidRPr="002C514F">
        <w:rPr>
          <w:rFonts w:ascii="Arial" w:hAnsi="Arial" w:cs="Arial"/>
          <w:sz w:val="24"/>
          <w:szCs w:val="24"/>
        </w:rPr>
        <w:t xml:space="preserve"> November 2021). </w:t>
      </w:r>
    </w:p>
    <w:p w14:paraId="63764134" w14:textId="77777777" w:rsidR="00FA1CC4" w:rsidRPr="002C514F" w:rsidRDefault="00FA1CC4" w:rsidP="00FA1CC4">
      <w:pPr>
        <w:spacing w:line="360" w:lineRule="auto"/>
        <w:jc w:val="both"/>
        <w:rPr>
          <w:rFonts w:ascii="Arial" w:hAnsi="Arial" w:cs="Arial"/>
          <w:sz w:val="24"/>
          <w:szCs w:val="24"/>
        </w:rPr>
      </w:pPr>
      <w:r w:rsidRPr="002C514F">
        <w:rPr>
          <w:rFonts w:ascii="Arial" w:hAnsi="Arial" w:cs="Arial"/>
          <w:sz w:val="24"/>
          <w:szCs w:val="24"/>
        </w:rPr>
        <w:t xml:space="preserve">UNCRC, (no date), A Summary of the UN Convention on the Rights of the Child, Available at: </w:t>
      </w:r>
      <w:hyperlink r:id="rId30" w:history="1">
        <w:r w:rsidRPr="002C514F">
          <w:rPr>
            <w:rFonts w:ascii="Arial" w:hAnsi="Arial" w:cs="Arial"/>
            <w:color w:val="0000FF"/>
            <w:sz w:val="24"/>
            <w:szCs w:val="24"/>
            <w:u w:val="single"/>
          </w:rPr>
          <w:t>UNCRC_summary-1_1.pdf (unicef.org.uk)</w:t>
        </w:r>
      </w:hyperlink>
      <w:r w:rsidRPr="002C514F">
        <w:rPr>
          <w:rFonts w:ascii="Arial" w:hAnsi="Arial" w:cs="Arial"/>
          <w:sz w:val="24"/>
          <w:szCs w:val="24"/>
        </w:rPr>
        <w:t>, (Accessed: 25</w:t>
      </w:r>
      <w:r w:rsidRPr="002C514F">
        <w:rPr>
          <w:rFonts w:ascii="Arial" w:hAnsi="Arial" w:cs="Arial"/>
          <w:sz w:val="24"/>
          <w:szCs w:val="24"/>
          <w:vertAlign w:val="superscript"/>
        </w:rPr>
        <w:t>th</w:t>
      </w:r>
      <w:r w:rsidRPr="002C514F">
        <w:rPr>
          <w:rFonts w:ascii="Arial" w:hAnsi="Arial" w:cs="Arial"/>
          <w:sz w:val="24"/>
          <w:szCs w:val="24"/>
        </w:rPr>
        <w:t xml:space="preserve"> November 2021).</w:t>
      </w:r>
    </w:p>
    <w:p w14:paraId="6EE79E89" w14:textId="77777777" w:rsidR="00FA1CC4" w:rsidRDefault="00FA1CC4">
      <w:pPr>
        <w:rPr>
          <w:rFonts w:ascii="Arial" w:hAnsi="Arial" w:cs="Arial"/>
          <w:sz w:val="24"/>
          <w:szCs w:val="24"/>
        </w:rPr>
      </w:pPr>
    </w:p>
    <w:p w14:paraId="2854135E" w14:textId="33B53631" w:rsidR="002E01CC" w:rsidRDefault="002E01CC">
      <w:pPr>
        <w:rPr>
          <w:rFonts w:ascii="Arial" w:hAnsi="Arial" w:cs="Arial"/>
          <w:sz w:val="24"/>
          <w:szCs w:val="24"/>
        </w:rPr>
      </w:pPr>
    </w:p>
    <w:p w14:paraId="49ECB51D" w14:textId="77777777" w:rsidR="001D22D0" w:rsidRPr="00921A38" w:rsidRDefault="001D22D0">
      <w:pPr>
        <w:rPr>
          <w:rFonts w:ascii="Arial" w:hAnsi="Arial" w:cs="Arial"/>
          <w:sz w:val="24"/>
          <w:szCs w:val="24"/>
        </w:rPr>
      </w:pPr>
    </w:p>
    <w:sectPr w:rsidR="001D22D0" w:rsidRPr="00921A38">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CFE11" w14:textId="77777777" w:rsidR="00FC6A4A" w:rsidRDefault="00FC6A4A" w:rsidP="00921A38">
      <w:pPr>
        <w:spacing w:after="0" w:line="240" w:lineRule="auto"/>
      </w:pPr>
      <w:r>
        <w:separator/>
      </w:r>
    </w:p>
  </w:endnote>
  <w:endnote w:type="continuationSeparator" w:id="0">
    <w:p w14:paraId="2EDD18BB" w14:textId="77777777" w:rsidR="00FC6A4A" w:rsidRDefault="00FC6A4A" w:rsidP="00921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A8965" w14:textId="77777777" w:rsidR="00FC6A4A" w:rsidRDefault="00FC6A4A" w:rsidP="00921A38">
      <w:pPr>
        <w:spacing w:after="0" w:line="240" w:lineRule="auto"/>
      </w:pPr>
      <w:r>
        <w:separator/>
      </w:r>
    </w:p>
  </w:footnote>
  <w:footnote w:type="continuationSeparator" w:id="0">
    <w:p w14:paraId="4855A450" w14:textId="77777777" w:rsidR="00FC6A4A" w:rsidRDefault="00FC6A4A" w:rsidP="00921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FE618" w14:textId="35716838" w:rsidR="00921A38" w:rsidRDefault="00921A38">
    <w:pPr>
      <w:pStyle w:val="Header"/>
    </w:pPr>
    <w:r>
      <w:t xml:space="preserve">ECEY6004/C </w:t>
    </w:r>
    <w:r>
      <w:tab/>
      <w:t xml:space="preserve">                                   Word Count - </w:t>
    </w:r>
  </w:p>
  <w:p w14:paraId="69E48373" w14:textId="77777777" w:rsidR="00921A38" w:rsidRDefault="00921A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41699"/>
    <w:multiLevelType w:val="hybridMultilevel"/>
    <w:tmpl w:val="3F3405D6"/>
    <w:lvl w:ilvl="0" w:tplc="D7A8CB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BF4F79"/>
    <w:multiLevelType w:val="hybridMultilevel"/>
    <w:tmpl w:val="7A0C8B6C"/>
    <w:lvl w:ilvl="0" w:tplc="6788689A">
      <w:numFmt w:val="bullet"/>
      <w:lvlText w:val=""/>
      <w:lvlJc w:val="left"/>
      <w:pPr>
        <w:ind w:left="432" w:hanging="360"/>
      </w:pPr>
      <w:rPr>
        <w:rFonts w:ascii="Symbol" w:eastAsiaTheme="minorHAnsi" w:hAnsi="Symbo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A38"/>
    <w:rsid w:val="000203B2"/>
    <w:rsid w:val="00033170"/>
    <w:rsid w:val="00062E4A"/>
    <w:rsid w:val="000C4854"/>
    <w:rsid w:val="000F5955"/>
    <w:rsid w:val="001147F8"/>
    <w:rsid w:val="00150B30"/>
    <w:rsid w:val="00156556"/>
    <w:rsid w:val="00160851"/>
    <w:rsid w:val="00173643"/>
    <w:rsid w:val="00180503"/>
    <w:rsid w:val="00192C7E"/>
    <w:rsid w:val="00194824"/>
    <w:rsid w:val="001A3214"/>
    <w:rsid w:val="001A45D3"/>
    <w:rsid w:val="001A5E8A"/>
    <w:rsid w:val="001B6FCD"/>
    <w:rsid w:val="001D22D0"/>
    <w:rsid w:val="001D7E3E"/>
    <w:rsid w:val="00202921"/>
    <w:rsid w:val="00212B42"/>
    <w:rsid w:val="00213C05"/>
    <w:rsid w:val="00220060"/>
    <w:rsid w:val="002247AF"/>
    <w:rsid w:val="00225CD6"/>
    <w:rsid w:val="00261BD9"/>
    <w:rsid w:val="00287E87"/>
    <w:rsid w:val="002956D7"/>
    <w:rsid w:val="002B0ABB"/>
    <w:rsid w:val="002E01CC"/>
    <w:rsid w:val="00302265"/>
    <w:rsid w:val="00315D3F"/>
    <w:rsid w:val="00331BAD"/>
    <w:rsid w:val="00333B82"/>
    <w:rsid w:val="00370B8D"/>
    <w:rsid w:val="003E2A61"/>
    <w:rsid w:val="0041406C"/>
    <w:rsid w:val="004B747C"/>
    <w:rsid w:val="004F7BA4"/>
    <w:rsid w:val="00504A69"/>
    <w:rsid w:val="00526DF9"/>
    <w:rsid w:val="0053425B"/>
    <w:rsid w:val="005C01F1"/>
    <w:rsid w:val="00622128"/>
    <w:rsid w:val="006428BC"/>
    <w:rsid w:val="00683A4B"/>
    <w:rsid w:val="006A49A5"/>
    <w:rsid w:val="006C2757"/>
    <w:rsid w:val="006E06DA"/>
    <w:rsid w:val="006E5D85"/>
    <w:rsid w:val="00744147"/>
    <w:rsid w:val="0074797A"/>
    <w:rsid w:val="00772C42"/>
    <w:rsid w:val="00774912"/>
    <w:rsid w:val="00782591"/>
    <w:rsid w:val="007C439C"/>
    <w:rsid w:val="007F3B7C"/>
    <w:rsid w:val="008021FD"/>
    <w:rsid w:val="008518E5"/>
    <w:rsid w:val="008601A4"/>
    <w:rsid w:val="00866D33"/>
    <w:rsid w:val="008816E1"/>
    <w:rsid w:val="008854F0"/>
    <w:rsid w:val="008D61C5"/>
    <w:rsid w:val="008E62C2"/>
    <w:rsid w:val="0090480F"/>
    <w:rsid w:val="00921A38"/>
    <w:rsid w:val="00923468"/>
    <w:rsid w:val="00925605"/>
    <w:rsid w:val="009355FA"/>
    <w:rsid w:val="0094359A"/>
    <w:rsid w:val="009C34E4"/>
    <w:rsid w:val="009C4509"/>
    <w:rsid w:val="009E3A16"/>
    <w:rsid w:val="00A01F89"/>
    <w:rsid w:val="00A651A7"/>
    <w:rsid w:val="00A70152"/>
    <w:rsid w:val="00A75060"/>
    <w:rsid w:val="00A8339D"/>
    <w:rsid w:val="00A85FE7"/>
    <w:rsid w:val="00A91B49"/>
    <w:rsid w:val="00AA404E"/>
    <w:rsid w:val="00AB4806"/>
    <w:rsid w:val="00AE3A7F"/>
    <w:rsid w:val="00AF7496"/>
    <w:rsid w:val="00B54B97"/>
    <w:rsid w:val="00B606CA"/>
    <w:rsid w:val="00BA404D"/>
    <w:rsid w:val="00BB7DA1"/>
    <w:rsid w:val="00C25056"/>
    <w:rsid w:val="00C30AEF"/>
    <w:rsid w:val="00C5012F"/>
    <w:rsid w:val="00C5668A"/>
    <w:rsid w:val="00C60969"/>
    <w:rsid w:val="00C61D64"/>
    <w:rsid w:val="00C82680"/>
    <w:rsid w:val="00C83E8B"/>
    <w:rsid w:val="00C925D0"/>
    <w:rsid w:val="00CF3C47"/>
    <w:rsid w:val="00CF3D45"/>
    <w:rsid w:val="00D236EE"/>
    <w:rsid w:val="00D339E7"/>
    <w:rsid w:val="00D450B1"/>
    <w:rsid w:val="00D57DBB"/>
    <w:rsid w:val="00D71D8A"/>
    <w:rsid w:val="00D96C43"/>
    <w:rsid w:val="00D9759A"/>
    <w:rsid w:val="00DB4473"/>
    <w:rsid w:val="00DD1CF5"/>
    <w:rsid w:val="00DF17EC"/>
    <w:rsid w:val="00DF2797"/>
    <w:rsid w:val="00DF44BE"/>
    <w:rsid w:val="00E01829"/>
    <w:rsid w:val="00E01DBD"/>
    <w:rsid w:val="00E16B05"/>
    <w:rsid w:val="00E44DB9"/>
    <w:rsid w:val="00E70629"/>
    <w:rsid w:val="00F013B2"/>
    <w:rsid w:val="00F1097E"/>
    <w:rsid w:val="00F122DE"/>
    <w:rsid w:val="00F21026"/>
    <w:rsid w:val="00F43515"/>
    <w:rsid w:val="00F6558B"/>
    <w:rsid w:val="00F70F9A"/>
    <w:rsid w:val="00F77BC7"/>
    <w:rsid w:val="00F827EA"/>
    <w:rsid w:val="00F8392B"/>
    <w:rsid w:val="00FA15F5"/>
    <w:rsid w:val="00FA1CC4"/>
    <w:rsid w:val="00FA29A3"/>
    <w:rsid w:val="00FA54CC"/>
    <w:rsid w:val="00FA7A1E"/>
    <w:rsid w:val="00FB6BF7"/>
    <w:rsid w:val="00FC6A4A"/>
    <w:rsid w:val="00FD6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8769B"/>
  <w15:chartTrackingRefBased/>
  <w15:docId w15:val="{A64B4C8A-2062-44B6-B3CC-E09792E1B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A38"/>
  </w:style>
  <w:style w:type="paragraph" w:styleId="Footer">
    <w:name w:val="footer"/>
    <w:basedOn w:val="Normal"/>
    <w:link w:val="FooterChar"/>
    <w:uiPriority w:val="99"/>
    <w:unhideWhenUsed/>
    <w:rsid w:val="00921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A38"/>
  </w:style>
  <w:style w:type="paragraph" w:styleId="ListParagraph">
    <w:name w:val="List Paragraph"/>
    <w:basedOn w:val="Normal"/>
    <w:uiPriority w:val="34"/>
    <w:qFormat/>
    <w:rsid w:val="00220060"/>
    <w:pPr>
      <w:ind w:left="720"/>
      <w:contextualSpacing/>
    </w:pPr>
  </w:style>
  <w:style w:type="character" w:styleId="Hyperlink">
    <w:name w:val="Hyperlink"/>
    <w:basedOn w:val="DefaultParagraphFont"/>
    <w:uiPriority w:val="99"/>
    <w:semiHidden/>
    <w:unhideWhenUsed/>
    <w:rsid w:val="00FA1C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l4kids.org/news/blog/poverty-and-its-effects-on-children/" TargetMode="External"/><Relationship Id="rId18" Type="http://schemas.openxmlformats.org/officeDocument/2006/relationships/hyperlink" Target="https://www.nurseryworld.co.uk/news/article/the-practitioner-role" TargetMode="External"/><Relationship Id="rId26" Type="http://schemas.openxmlformats.org/officeDocument/2006/relationships/hyperlink" Target="https://www.pacey.org.uk/news-and-views/pacey-blog/2019/november-2019/how-to-support-children-and-families-experiencing/" TargetMode="External"/><Relationship Id="rId3" Type="http://schemas.openxmlformats.org/officeDocument/2006/relationships/customXml" Target="../customXml/item3.xml"/><Relationship Id="rId21" Type="http://schemas.openxmlformats.org/officeDocument/2006/relationships/hyperlink" Target="https://www.kirkpatrickprice.com/blog/the-purpose-of-policies-procedures/" TargetMode="External"/><Relationship Id="rId7" Type="http://schemas.openxmlformats.org/officeDocument/2006/relationships/webSettings" Target="webSettings.xml"/><Relationship Id="rId12" Type="http://schemas.openxmlformats.org/officeDocument/2006/relationships/hyperlink" Target="https://businessjargons.com/socio-psychological-theory.html" TargetMode="External"/><Relationship Id="rId17" Type="http://schemas.openxmlformats.org/officeDocument/2006/relationships/hyperlink" Target="https://senedd.wales/media/xdfpwcer/early-childhood-education-and-care-policy-development.pdf" TargetMode="External"/><Relationship Id="rId25" Type="http://schemas.openxmlformats.org/officeDocument/2006/relationships/hyperlink" Target="http://www.healthscotland.scot/population-groups/children/child-poverty/child-poverty-overview/impact-of-child-povert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insdictionary.com/dictionary/english/policy" TargetMode="External"/><Relationship Id="rId20" Type="http://schemas.openxmlformats.org/officeDocument/2006/relationships/hyperlink" Target="http://www.keepyourchildsafe.org/bullying/disadvantaged-kids-bullies.html" TargetMode="External"/><Relationship Id="rId29" Type="http://schemas.openxmlformats.org/officeDocument/2006/relationships/hyperlink" Target="https://www.rcpch.ac.uk/news-events/news/impact-poverty-child-heal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ec-ed.co.uk/best-practice/building-positive-relationships-with-parents-and-carers/" TargetMode="External"/><Relationship Id="rId24" Type="http://schemas.openxmlformats.org/officeDocument/2006/relationships/hyperlink" Target="https://www.opensocietyfoundations.org/explainers/value-inclusive-education"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llinsdictionary.com/dictionary/english/must" TargetMode="External"/><Relationship Id="rId23" Type="http://schemas.openxmlformats.org/officeDocument/2006/relationships/hyperlink" Target="https://www.mywestford.com/blog/5-reasons-why-clear-and-effective-communication-is-important/" TargetMode="External"/><Relationship Id="rId28" Type="http://schemas.openxmlformats.org/officeDocument/2006/relationships/hyperlink" Target="https://cpag.org.uk/child-poverty/what-poverty" TargetMode="External"/><Relationship Id="rId10" Type="http://schemas.openxmlformats.org/officeDocument/2006/relationships/hyperlink" Target="https://www.humiliationstudies.org/documents/AhmedPovertyFamilyStressParenting.pdf" TargetMode="External"/><Relationship Id="rId19" Type="http://schemas.openxmlformats.org/officeDocument/2006/relationships/hyperlink" Target="https://cpag.org.uk/news-blogs/news-listings/tackling-child-poverty-schools-role-school-librarians"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ighspeedtraining.co.uk/hub/what-is-inclusive-practice/" TargetMode="External"/><Relationship Id="rId22" Type="http://schemas.openxmlformats.org/officeDocument/2006/relationships/hyperlink" Target="https://cpdonline.co.uk/knowledge-base/safeguarding/inclusive-practice/" TargetMode="External"/><Relationship Id="rId27" Type="http://schemas.openxmlformats.org/officeDocument/2006/relationships/hyperlink" Target="https://www.childrenssociety.org.uk/what-we-do/our-work/ending-child-poverty/effects-of-living-in-poverty" TargetMode="External"/><Relationship Id="rId30" Type="http://schemas.openxmlformats.org/officeDocument/2006/relationships/hyperlink" Target="https://downloads.unicef.org.uk/wp-content/uploads/2019/10/UNCRC_summary-1_1.pdf?_adal_sd=www.unicef.org.uk.1638142705595&amp;_adal_ca=so%3Dgoogle%26me%3Dcpc%26gclid%3DEAIaIQobChMIqfPu6Zy89AIVz-d3Ch0ARQL3EAAYAiAAEgKbHPD_BwE.1638142705595&amp;_adal_cw=1638142703804.1638142705595&amp;_adal_id=ee0f80e1-ff7c-419a-8ef7-8383b7e801e2.1616426918.6.1638142704.1638142704.68198a48-d34a-4707-aaf7-623560604fa1.1638142705595&amp;_ga=2.47878055.1049122268.1638142703-2040604295.1616426917&amp;_gac=1.37406612.1638142704.EAIaIQobChMIqfPu6Zy89AIVz-d3Ch0ARQL3EAAYAiAAEgKbHPD_BwE"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00a8661e2b0a52ecfb0380d3c67fad2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5c165ec4d5b8d264071612312f808f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BD0516-55B7-4763-8FC0-F0646814244F}">
  <ds:schemaRefs>
    <ds:schemaRef ds:uri="http://schemas.microsoft.com/sharepoint/v3/contenttype/forms"/>
  </ds:schemaRefs>
</ds:datastoreItem>
</file>

<file path=customXml/itemProps2.xml><?xml version="1.0" encoding="utf-8"?>
<ds:datastoreItem xmlns:ds="http://schemas.openxmlformats.org/officeDocument/2006/customXml" ds:itemID="{6B8EFFFB-04B3-462D-AF7A-E02283614C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EAFB5C-D031-4885-AEB1-4E1E1F9C4C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5008</Words>
  <Characters>28550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Louise Jones (1900997)</dc:creator>
  <cp:keywords/>
  <dc:description/>
  <cp:lastModifiedBy>Courtney Louise Jones (1900997)</cp:lastModifiedBy>
  <cp:revision>2</cp:revision>
  <dcterms:created xsi:type="dcterms:W3CDTF">2021-11-28T23:58:00Z</dcterms:created>
  <dcterms:modified xsi:type="dcterms:W3CDTF">2021-11-28T23:58:00Z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