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AA2F2" w14:textId="77777777" w:rsidR="00A04B10" w:rsidRPr="00D0784D" w:rsidRDefault="00A04B10" w:rsidP="00C31A94">
      <w:pPr>
        <w:pStyle w:val="Normal1"/>
        <w:spacing w:line="360" w:lineRule="auto"/>
        <w:jc w:val="center"/>
        <w:rPr>
          <w:rFonts w:ascii="Times New Roman" w:eastAsia="Times New Roman" w:hAnsi="Times New Roman" w:cs="Times New Roman"/>
          <w:b/>
          <w:sz w:val="32"/>
          <w:szCs w:val="32"/>
          <w:lang w:val="en-GB"/>
        </w:rPr>
      </w:pPr>
    </w:p>
    <w:p w14:paraId="0A29DA89" w14:textId="1CBDBFE9" w:rsidR="00A04B10" w:rsidRDefault="00290CBF" w:rsidP="00290CBF">
      <w:pPr>
        <w:pStyle w:val="Normal1"/>
        <w:tabs>
          <w:tab w:val="left" w:pos="2130"/>
        </w:tabs>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b/>
      </w:r>
      <w:proofErr w:type="gramStart"/>
      <w:r>
        <w:rPr>
          <w:rFonts w:ascii="Times New Roman" w:eastAsia="Times New Roman" w:hAnsi="Times New Roman" w:cs="Times New Roman"/>
          <w:b/>
          <w:sz w:val="32"/>
          <w:szCs w:val="32"/>
          <w:lang w:val="en-GB"/>
        </w:rPr>
        <w:t>Name :Cosmina</w:t>
      </w:r>
      <w:proofErr w:type="gramEnd"/>
      <w:r>
        <w:rPr>
          <w:rFonts w:ascii="Times New Roman" w:eastAsia="Times New Roman" w:hAnsi="Times New Roman" w:cs="Times New Roman"/>
          <w:b/>
          <w:sz w:val="32"/>
          <w:szCs w:val="32"/>
          <w:lang w:val="en-GB"/>
        </w:rPr>
        <w:t xml:space="preserve"> Andrei</w:t>
      </w:r>
    </w:p>
    <w:p w14:paraId="36780312" w14:textId="2718B643" w:rsidR="00290CBF" w:rsidRDefault="00290CBF" w:rsidP="00290CBF">
      <w:pPr>
        <w:pStyle w:val="Normal1"/>
        <w:tabs>
          <w:tab w:val="left" w:pos="2130"/>
        </w:tabs>
        <w:spacing w:line="360" w:lineRule="auto"/>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 xml:space="preserve">                          Student no:1809878</w:t>
      </w:r>
    </w:p>
    <w:p w14:paraId="66F9857B" w14:textId="7DDD9FAA" w:rsidR="00DA4096" w:rsidRPr="00DA4096" w:rsidRDefault="00290CBF" w:rsidP="00DA4096">
      <w:pPr>
        <w:rPr>
          <w:rFonts w:ascii="Segoe UI" w:eastAsia="Times New Roman" w:hAnsi="Segoe UI" w:cs="Segoe UI"/>
          <w:b/>
          <w:color w:val="00090E"/>
          <w:sz w:val="23"/>
          <w:szCs w:val="23"/>
          <w:u w:val="single"/>
          <w:shd w:val="clear" w:color="auto" w:fill="FBF7F5"/>
          <w:lang w:val="en-GB" w:eastAsia="en-GB"/>
        </w:rPr>
      </w:pPr>
      <w:r>
        <w:rPr>
          <w:rFonts w:ascii="Times New Roman" w:eastAsia="Times New Roman" w:hAnsi="Times New Roman" w:cs="Times New Roman"/>
          <w:b/>
          <w:sz w:val="32"/>
          <w:szCs w:val="32"/>
          <w:lang w:val="en-GB"/>
        </w:rPr>
        <w:t xml:space="preserve">                          </w:t>
      </w:r>
      <w:r>
        <w:rPr>
          <w:rFonts w:ascii="Times New Roman" w:eastAsia="Times New Roman" w:hAnsi="Times New Roman" w:cs="Times New Roman"/>
          <w:b/>
          <w:sz w:val="32"/>
          <w:szCs w:val="32"/>
          <w:lang w:val="en-GB"/>
        </w:rPr>
        <w:tab/>
        <w:t>Course code</w:t>
      </w:r>
      <w:r w:rsidRPr="00DA4096">
        <w:rPr>
          <w:rFonts w:ascii="Times New Roman" w:eastAsia="Times New Roman" w:hAnsi="Times New Roman" w:cs="Times New Roman"/>
          <w:b/>
          <w:sz w:val="32"/>
          <w:szCs w:val="32"/>
          <w:lang w:val="en-GB"/>
        </w:rPr>
        <w:t>:</w:t>
      </w:r>
      <w:r w:rsidRPr="00DA4096">
        <w:rPr>
          <w:rFonts w:ascii="Times New Roman" w:eastAsia="Times New Roman" w:hAnsi="Times New Roman" w:cs="Times New Roman"/>
          <w:b/>
          <w:sz w:val="24"/>
          <w:szCs w:val="24"/>
          <w:lang w:val="en-GB" w:eastAsia="en-GB"/>
        </w:rPr>
        <w:t xml:space="preserve"> </w:t>
      </w:r>
      <w:r w:rsidR="00DA4096" w:rsidRPr="00DA4096">
        <w:rPr>
          <w:rFonts w:ascii="Times New Roman" w:eastAsia="Times New Roman" w:hAnsi="Times New Roman" w:cs="Times New Roman"/>
          <w:b/>
          <w:sz w:val="24"/>
          <w:szCs w:val="24"/>
          <w:lang w:val="en-GB" w:eastAsia="en-GB"/>
        </w:rPr>
        <w:t>Project management LCBB5005)</w:t>
      </w:r>
      <w:r w:rsidR="00DA4096" w:rsidRPr="00DA4096">
        <w:rPr>
          <w:rFonts w:ascii="Times New Roman" w:eastAsia="Times New Roman" w:hAnsi="Times New Roman" w:cs="Times New Roman"/>
          <w:b/>
          <w:sz w:val="24"/>
          <w:szCs w:val="24"/>
          <w:lang w:val="en-GB" w:eastAsia="en-GB"/>
        </w:rPr>
        <w:fldChar w:fldCharType="begin"/>
      </w:r>
      <w:r w:rsidR="00DA4096" w:rsidRPr="00DA4096">
        <w:rPr>
          <w:rFonts w:ascii="Times New Roman" w:eastAsia="Times New Roman" w:hAnsi="Times New Roman" w:cs="Times New Roman"/>
          <w:b/>
          <w:sz w:val="24"/>
          <w:szCs w:val="24"/>
          <w:lang w:val="en-GB" w:eastAsia="en-GB"/>
        </w:rPr>
        <w:instrText xml:space="preserve"> HYPERLINK "https://moodle.uwtsd.ac.uk/course/view.php?id=3819" </w:instrText>
      </w:r>
      <w:r w:rsidR="00DA4096" w:rsidRPr="00DA4096">
        <w:rPr>
          <w:rFonts w:ascii="Times New Roman" w:eastAsia="Times New Roman" w:hAnsi="Times New Roman" w:cs="Times New Roman"/>
          <w:b/>
          <w:sz w:val="24"/>
          <w:szCs w:val="24"/>
          <w:lang w:val="en-GB" w:eastAsia="en-GB"/>
        </w:rPr>
        <w:fldChar w:fldCharType="separate"/>
      </w:r>
    </w:p>
    <w:p w14:paraId="3D71CB8A" w14:textId="67DAE93E" w:rsidR="00290CBF" w:rsidRPr="00290CBF" w:rsidRDefault="00DA4096" w:rsidP="00DA4096">
      <w:pPr>
        <w:rPr>
          <w:rFonts w:ascii="Segoe UI" w:eastAsia="Times New Roman" w:hAnsi="Segoe UI" w:cs="Segoe UI"/>
          <w:color w:val="00090E"/>
          <w:sz w:val="23"/>
          <w:szCs w:val="23"/>
          <w:u w:val="single"/>
          <w:shd w:val="clear" w:color="auto" w:fill="FBF7F5"/>
          <w:lang w:val="en-GB" w:eastAsia="en-GB"/>
        </w:rPr>
      </w:pPr>
      <w:r w:rsidRPr="00DA4096">
        <w:rPr>
          <w:rFonts w:ascii="Times New Roman" w:eastAsia="Times New Roman" w:hAnsi="Times New Roman" w:cs="Times New Roman"/>
          <w:b/>
          <w:sz w:val="24"/>
          <w:szCs w:val="24"/>
          <w:lang w:val="en-GB" w:eastAsia="en-GB"/>
        </w:rPr>
        <w:fldChar w:fldCharType="end"/>
      </w:r>
      <w:r w:rsidRPr="00290CBF">
        <w:rPr>
          <w:rFonts w:ascii="Times New Roman" w:eastAsia="Times New Roman" w:hAnsi="Times New Roman" w:cs="Times New Roman"/>
          <w:sz w:val="24"/>
          <w:szCs w:val="24"/>
          <w:lang w:val="en-GB" w:eastAsia="en-GB"/>
        </w:rPr>
        <w:t xml:space="preserve"> </w:t>
      </w:r>
      <w:r w:rsidR="00290CBF" w:rsidRPr="00290CBF">
        <w:rPr>
          <w:rFonts w:ascii="Times New Roman" w:eastAsia="Times New Roman" w:hAnsi="Times New Roman" w:cs="Times New Roman"/>
          <w:sz w:val="24"/>
          <w:szCs w:val="24"/>
          <w:lang w:val="en-GB" w:eastAsia="en-GB"/>
        </w:rPr>
        <w:fldChar w:fldCharType="begin"/>
      </w:r>
      <w:r w:rsidR="00290CBF" w:rsidRPr="00290CBF">
        <w:rPr>
          <w:rFonts w:ascii="Times New Roman" w:eastAsia="Times New Roman" w:hAnsi="Times New Roman" w:cs="Times New Roman"/>
          <w:sz w:val="24"/>
          <w:szCs w:val="24"/>
          <w:lang w:val="en-GB" w:eastAsia="en-GB"/>
        </w:rPr>
        <w:instrText xml:space="preserve"> HYPERLINK "https://moodle.uwtsd.ac.uk/course/view.php?id=3817" </w:instrText>
      </w:r>
      <w:r w:rsidR="00290CBF" w:rsidRPr="00290CBF">
        <w:rPr>
          <w:rFonts w:ascii="Times New Roman" w:eastAsia="Times New Roman" w:hAnsi="Times New Roman" w:cs="Times New Roman"/>
          <w:sz w:val="24"/>
          <w:szCs w:val="24"/>
          <w:lang w:val="en-GB" w:eastAsia="en-GB"/>
        </w:rPr>
        <w:fldChar w:fldCharType="separate"/>
      </w:r>
    </w:p>
    <w:p w14:paraId="7A150120" w14:textId="519A313E" w:rsidR="00290CBF" w:rsidRDefault="00290CBF" w:rsidP="00290CBF">
      <w:pPr>
        <w:pStyle w:val="Normal1"/>
        <w:tabs>
          <w:tab w:val="left" w:pos="2130"/>
        </w:tabs>
        <w:spacing w:line="360" w:lineRule="auto"/>
        <w:rPr>
          <w:rFonts w:ascii="Times New Roman" w:eastAsia="Times New Roman" w:hAnsi="Times New Roman" w:cs="Times New Roman"/>
          <w:b/>
          <w:sz w:val="32"/>
          <w:szCs w:val="32"/>
          <w:lang w:val="en-GB"/>
        </w:rPr>
      </w:pPr>
      <w:r w:rsidRPr="00290CBF">
        <w:rPr>
          <w:rFonts w:ascii="Times New Roman" w:eastAsia="Times New Roman" w:hAnsi="Times New Roman" w:cs="Times New Roman"/>
          <w:sz w:val="24"/>
          <w:szCs w:val="24"/>
          <w:lang w:val="en-GB" w:eastAsia="en-GB"/>
        </w:rPr>
        <w:fldChar w:fldCharType="end"/>
      </w:r>
      <w:bookmarkStart w:id="0" w:name="_GoBack"/>
      <w:bookmarkEnd w:id="0"/>
    </w:p>
    <w:p w14:paraId="6CF5A71B" w14:textId="77777777" w:rsidR="00290CBF" w:rsidRPr="00D0784D" w:rsidRDefault="00290CBF" w:rsidP="00290CBF">
      <w:pPr>
        <w:pStyle w:val="Normal1"/>
        <w:tabs>
          <w:tab w:val="left" w:pos="2130"/>
        </w:tabs>
        <w:spacing w:line="360" w:lineRule="auto"/>
        <w:rPr>
          <w:rFonts w:ascii="Times New Roman" w:eastAsia="Times New Roman" w:hAnsi="Times New Roman" w:cs="Times New Roman"/>
          <w:b/>
          <w:sz w:val="32"/>
          <w:szCs w:val="32"/>
          <w:lang w:val="en-GB"/>
        </w:rPr>
      </w:pPr>
    </w:p>
    <w:p w14:paraId="02B16B3A" w14:textId="77777777" w:rsidR="00A04B10" w:rsidRPr="00D0784D" w:rsidRDefault="00A04B10" w:rsidP="00C31A94">
      <w:pPr>
        <w:pStyle w:val="Normal1"/>
        <w:spacing w:line="360" w:lineRule="auto"/>
        <w:jc w:val="center"/>
        <w:rPr>
          <w:rFonts w:ascii="Times New Roman" w:eastAsia="Times New Roman" w:hAnsi="Times New Roman" w:cs="Times New Roman"/>
          <w:b/>
          <w:sz w:val="32"/>
          <w:szCs w:val="32"/>
          <w:lang w:val="en-GB"/>
        </w:rPr>
      </w:pPr>
    </w:p>
    <w:p w14:paraId="6B6B3F0C" w14:textId="77777777" w:rsidR="00A04B10" w:rsidRPr="00D0784D" w:rsidRDefault="00A04B10" w:rsidP="00C31A94">
      <w:pPr>
        <w:pStyle w:val="Normal1"/>
        <w:spacing w:line="360" w:lineRule="auto"/>
        <w:jc w:val="center"/>
        <w:rPr>
          <w:rFonts w:ascii="Times New Roman" w:eastAsia="Times New Roman" w:hAnsi="Times New Roman" w:cs="Times New Roman"/>
          <w:b/>
          <w:sz w:val="32"/>
          <w:szCs w:val="32"/>
          <w:lang w:val="en-GB"/>
        </w:rPr>
      </w:pPr>
    </w:p>
    <w:p w14:paraId="0C5EAB4C" w14:textId="77777777" w:rsidR="00A04B10" w:rsidRPr="00D0784D" w:rsidRDefault="00A04B10" w:rsidP="00C31A94">
      <w:pPr>
        <w:pStyle w:val="Normal1"/>
        <w:spacing w:line="360" w:lineRule="auto"/>
        <w:jc w:val="center"/>
        <w:rPr>
          <w:rFonts w:ascii="Times New Roman" w:eastAsia="Times New Roman" w:hAnsi="Times New Roman" w:cs="Times New Roman"/>
          <w:b/>
          <w:sz w:val="32"/>
          <w:szCs w:val="32"/>
          <w:lang w:val="en-GB"/>
        </w:rPr>
      </w:pPr>
    </w:p>
    <w:p w14:paraId="26DE3770" w14:textId="77777777" w:rsidR="00A04B10" w:rsidRPr="00D0784D" w:rsidRDefault="00A04B10" w:rsidP="00C31A94">
      <w:pPr>
        <w:pStyle w:val="Normal1"/>
        <w:spacing w:line="360" w:lineRule="auto"/>
        <w:jc w:val="center"/>
        <w:rPr>
          <w:rFonts w:ascii="Times New Roman" w:eastAsia="Times New Roman" w:hAnsi="Times New Roman" w:cs="Times New Roman"/>
          <w:b/>
          <w:sz w:val="32"/>
          <w:szCs w:val="32"/>
          <w:lang w:val="en-GB"/>
        </w:rPr>
      </w:pPr>
    </w:p>
    <w:p w14:paraId="36017956" w14:textId="77777777" w:rsidR="00A04B10" w:rsidRPr="00D0784D" w:rsidRDefault="00A04B10" w:rsidP="00C31A94">
      <w:pPr>
        <w:pStyle w:val="Normal1"/>
        <w:spacing w:line="360" w:lineRule="auto"/>
        <w:jc w:val="center"/>
        <w:rPr>
          <w:rFonts w:ascii="Times New Roman" w:eastAsia="Times New Roman" w:hAnsi="Times New Roman" w:cs="Times New Roman"/>
          <w:b/>
          <w:sz w:val="32"/>
          <w:szCs w:val="32"/>
          <w:lang w:val="en-GB"/>
        </w:rPr>
      </w:pPr>
    </w:p>
    <w:p w14:paraId="4D80F5AE"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18C762CE"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3753ACAD"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4201E61F"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5D9FCF78"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7AD35E1E"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28A07C9C"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3A28A728"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002328C1"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0C49DCB3"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293C5FDB"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109FAA48"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31E6695D"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0B298412"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2176BEDD"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7F3B6D1F"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280762E4" w14:textId="77777777" w:rsidR="00290CBF" w:rsidRDefault="00290CBF" w:rsidP="00C31A94">
      <w:pPr>
        <w:pStyle w:val="Normal1"/>
        <w:spacing w:line="360" w:lineRule="auto"/>
        <w:jc w:val="center"/>
        <w:rPr>
          <w:rFonts w:ascii="Times New Roman" w:eastAsia="Times New Roman" w:hAnsi="Times New Roman" w:cs="Times New Roman"/>
          <w:b/>
          <w:sz w:val="32"/>
          <w:szCs w:val="32"/>
          <w:lang w:val="en-GB"/>
        </w:rPr>
      </w:pPr>
    </w:p>
    <w:p w14:paraId="7198B42D" w14:textId="25D6444F" w:rsidR="00A04B10" w:rsidRPr="00D0784D" w:rsidRDefault="00BE357D"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32"/>
          <w:szCs w:val="32"/>
          <w:lang w:val="en-GB"/>
        </w:rPr>
        <w:t>PROJECT MANAGEMENT: ASDA</w:t>
      </w:r>
      <w:r w:rsidRPr="00D0784D">
        <w:rPr>
          <w:lang w:val="en-GB"/>
        </w:rPr>
        <w:br w:type="page"/>
      </w:r>
    </w:p>
    <w:p w14:paraId="78F6A36D" w14:textId="0EF5837F" w:rsidR="00A04B10" w:rsidRPr="00D0784D" w:rsidRDefault="00BE357D" w:rsidP="00290CBF">
      <w:pPr>
        <w:pStyle w:val="Normal1"/>
        <w:spacing w:line="360" w:lineRule="auto"/>
        <w:rPr>
          <w:rFonts w:ascii="Times New Roman" w:eastAsia="Times New Roman" w:hAnsi="Times New Roman" w:cs="Times New Roman"/>
          <w:b/>
          <w:sz w:val="24"/>
          <w:szCs w:val="24"/>
          <w:lang w:val="en-GB"/>
        </w:rPr>
      </w:pPr>
      <w:r w:rsidRPr="00D0784D">
        <w:rPr>
          <w:rFonts w:ascii="Times New Roman" w:eastAsia="Times New Roman" w:hAnsi="Times New Roman" w:cs="Times New Roman"/>
          <w:sz w:val="24"/>
          <w:szCs w:val="24"/>
          <w:lang w:val="en-GB"/>
        </w:rPr>
        <w:lastRenderedPageBreak/>
        <w:t xml:space="preserve"> </w:t>
      </w:r>
    </w:p>
    <w:sdt>
      <w:sdtPr>
        <w:rPr>
          <w:rFonts w:ascii="Arial" w:eastAsia="Arial" w:hAnsi="Arial" w:cs="Arial"/>
          <w:b w:val="0"/>
          <w:bCs w:val="0"/>
          <w:color w:val="auto"/>
          <w:sz w:val="22"/>
          <w:szCs w:val="22"/>
        </w:rPr>
        <w:id w:val="22924302"/>
        <w:docPartObj>
          <w:docPartGallery w:val="Table of Contents"/>
          <w:docPartUnique/>
        </w:docPartObj>
      </w:sdtPr>
      <w:sdtEndPr/>
      <w:sdtContent>
        <w:p w14:paraId="28E886F5" w14:textId="77777777" w:rsidR="00B02648" w:rsidRPr="00D0784D" w:rsidRDefault="00B02648" w:rsidP="00C31A94">
          <w:pPr>
            <w:pStyle w:val="TOCHeading"/>
            <w:spacing w:line="360" w:lineRule="auto"/>
            <w:jc w:val="center"/>
            <w:rPr>
              <w:color w:val="auto"/>
            </w:rPr>
          </w:pPr>
          <w:r w:rsidRPr="00D0784D">
            <w:rPr>
              <w:rFonts w:ascii="Times New Roman" w:hAnsi="Times New Roman" w:cs="Times New Roman"/>
              <w:color w:val="auto"/>
              <w:sz w:val="24"/>
              <w:szCs w:val="24"/>
            </w:rPr>
            <w:t>Table of Contents</w:t>
          </w:r>
        </w:p>
        <w:p w14:paraId="7B8E304E" w14:textId="77777777" w:rsidR="00A60D5B" w:rsidRPr="00D0784D" w:rsidRDefault="00DF3784" w:rsidP="00C31A94">
          <w:pPr>
            <w:pStyle w:val="TOC1"/>
            <w:tabs>
              <w:tab w:val="right" w:leader="dot" w:pos="9350"/>
            </w:tabs>
            <w:spacing w:line="360" w:lineRule="auto"/>
            <w:rPr>
              <w:rFonts w:ascii="Times New Roman" w:eastAsiaTheme="minorEastAsia" w:hAnsi="Times New Roman" w:cs="Times New Roman"/>
              <w:noProof/>
              <w:sz w:val="24"/>
              <w:szCs w:val="24"/>
            </w:rPr>
          </w:pPr>
          <w:r w:rsidRPr="00D0784D">
            <w:fldChar w:fldCharType="begin"/>
          </w:r>
          <w:r w:rsidR="00B02648" w:rsidRPr="00D0784D">
            <w:instrText xml:space="preserve"> TOC \o "1-3" \h \z \u </w:instrText>
          </w:r>
          <w:r w:rsidRPr="00D0784D">
            <w:fldChar w:fldCharType="separate"/>
          </w:r>
          <w:hyperlink w:anchor="_Toc27578785" w:history="1">
            <w:r w:rsidR="00A60D5B" w:rsidRPr="00D0784D">
              <w:rPr>
                <w:rStyle w:val="Hyperlink"/>
                <w:rFonts w:ascii="Times New Roman" w:hAnsi="Times New Roman" w:cs="Times New Roman"/>
                <w:noProof/>
                <w:color w:val="auto"/>
                <w:sz w:val="24"/>
                <w:szCs w:val="24"/>
                <w:lang w:val="en-GB"/>
              </w:rPr>
              <w:t>Introduction</w:t>
            </w:r>
            <w:r w:rsidR="00A60D5B" w:rsidRPr="00D0784D">
              <w:rPr>
                <w:rFonts w:ascii="Times New Roman" w:hAnsi="Times New Roman" w:cs="Times New Roman"/>
                <w:noProof/>
                <w:webHidden/>
                <w:sz w:val="24"/>
                <w:szCs w:val="24"/>
              </w:rPr>
              <w:tab/>
            </w:r>
            <w:r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_Toc27578785 \h </w:instrText>
            </w:r>
            <w:r w:rsidRPr="00D0784D">
              <w:rPr>
                <w:rFonts w:ascii="Times New Roman" w:hAnsi="Times New Roman" w:cs="Times New Roman"/>
                <w:noProof/>
                <w:webHidden/>
                <w:sz w:val="24"/>
                <w:szCs w:val="24"/>
              </w:rPr>
            </w:r>
            <w:r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4</w:t>
            </w:r>
            <w:r w:rsidRPr="00D0784D">
              <w:rPr>
                <w:rFonts w:ascii="Times New Roman" w:hAnsi="Times New Roman" w:cs="Times New Roman"/>
                <w:noProof/>
                <w:webHidden/>
                <w:sz w:val="24"/>
                <w:szCs w:val="24"/>
              </w:rPr>
              <w:fldChar w:fldCharType="end"/>
            </w:r>
          </w:hyperlink>
        </w:p>
        <w:p w14:paraId="18E00F3C"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86" w:history="1">
            <w:r w:rsidR="00A60D5B" w:rsidRPr="00D0784D">
              <w:rPr>
                <w:rStyle w:val="Hyperlink"/>
                <w:rFonts w:ascii="Times New Roman" w:hAnsi="Times New Roman" w:cs="Times New Roman"/>
                <w:noProof/>
                <w:color w:val="auto"/>
                <w:sz w:val="24"/>
                <w:szCs w:val="24"/>
                <w:lang w:val="en-GB"/>
              </w:rPr>
              <w:t>Schedule</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_Toc27578786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4</w:t>
            </w:r>
            <w:r w:rsidR="00DF3784" w:rsidRPr="00D0784D">
              <w:rPr>
                <w:rFonts w:ascii="Times New Roman" w:hAnsi="Times New Roman" w:cs="Times New Roman"/>
                <w:noProof/>
                <w:webHidden/>
                <w:sz w:val="24"/>
                <w:szCs w:val="24"/>
              </w:rPr>
              <w:fldChar w:fldCharType="end"/>
            </w:r>
          </w:hyperlink>
        </w:p>
        <w:p w14:paraId="66B51DAD"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87" w:history="1">
            <w:r w:rsidR="00A60D5B" w:rsidRPr="00D0784D">
              <w:rPr>
                <w:rStyle w:val="Hyperlink"/>
                <w:rFonts w:ascii="Times New Roman" w:hAnsi="Times New Roman" w:cs="Times New Roman"/>
                <w:noProof/>
                <w:color w:val="auto"/>
                <w:sz w:val="24"/>
                <w:szCs w:val="24"/>
                <w:lang w:val="en-GB"/>
              </w:rPr>
              <w:t>Scope</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_Toc27578787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6</w:t>
            </w:r>
            <w:r w:rsidR="00DF3784" w:rsidRPr="00D0784D">
              <w:rPr>
                <w:rFonts w:ascii="Times New Roman" w:hAnsi="Times New Roman" w:cs="Times New Roman"/>
                <w:noProof/>
                <w:webHidden/>
                <w:sz w:val="24"/>
                <w:szCs w:val="24"/>
              </w:rPr>
              <w:fldChar w:fldCharType="end"/>
            </w:r>
          </w:hyperlink>
        </w:p>
        <w:p w14:paraId="4D406E7B"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88" w:history="1">
            <w:r w:rsidR="00A60D5B" w:rsidRPr="00D0784D">
              <w:rPr>
                <w:rStyle w:val="Hyperlink"/>
                <w:rFonts w:ascii="Times New Roman" w:hAnsi="Times New Roman" w:cs="Times New Roman"/>
                <w:noProof/>
                <w:color w:val="auto"/>
                <w:sz w:val="24"/>
                <w:szCs w:val="24"/>
                <w:lang w:val="en-GB"/>
              </w:rPr>
              <w:t>Requirements</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_Toc27578788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6</w:t>
            </w:r>
            <w:r w:rsidR="00DF3784" w:rsidRPr="00D0784D">
              <w:rPr>
                <w:rFonts w:ascii="Times New Roman" w:hAnsi="Times New Roman" w:cs="Times New Roman"/>
                <w:noProof/>
                <w:webHidden/>
                <w:sz w:val="24"/>
                <w:szCs w:val="24"/>
              </w:rPr>
              <w:fldChar w:fldCharType="end"/>
            </w:r>
          </w:hyperlink>
        </w:p>
        <w:p w14:paraId="3BDB4F75"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89" w:history="1">
            <w:r w:rsidR="00A60D5B" w:rsidRPr="00D0784D">
              <w:rPr>
                <w:rStyle w:val="Hyperlink"/>
                <w:rFonts w:ascii="Times New Roman" w:hAnsi="Times New Roman" w:cs="Times New Roman"/>
                <w:noProof/>
                <w:color w:val="auto"/>
                <w:sz w:val="24"/>
                <w:szCs w:val="24"/>
                <w:lang w:val="en-GB"/>
              </w:rPr>
              <w:t>Deliverables</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_Toc27578789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7</w:t>
            </w:r>
            <w:r w:rsidR="00DF3784" w:rsidRPr="00D0784D">
              <w:rPr>
                <w:rFonts w:ascii="Times New Roman" w:hAnsi="Times New Roman" w:cs="Times New Roman"/>
                <w:noProof/>
                <w:webHidden/>
                <w:sz w:val="24"/>
                <w:szCs w:val="24"/>
              </w:rPr>
              <w:fldChar w:fldCharType="end"/>
            </w:r>
          </w:hyperlink>
        </w:p>
        <w:p w14:paraId="67840F1F"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90" w:history="1">
            <w:r w:rsidR="00A60D5B" w:rsidRPr="00D0784D">
              <w:rPr>
                <w:rStyle w:val="Hyperlink"/>
                <w:rFonts w:ascii="Times New Roman" w:hAnsi="Times New Roman" w:cs="Times New Roman"/>
                <w:noProof/>
                <w:color w:val="auto"/>
                <w:sz w:val="24"/>
                <w:szCs w:val="24"/>
                <w:lang w:val="en-GB"/>
              </w:rPr>
              <w:t>Cost</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_Toc27578790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8</w:t>
            </w:r>
            <w:r w:rsidR="00DF3784" w:rsidRPr="00D0784D">
              <w:rPr>
                <w:rFonts w:ascii="Times New Roman" w:hAnsi="Times New Roman" w:cs="Times New Roman"/>
                <w:noProof/>
                <w:webHidden/>
                <w:sz w:val="24"/>
                <w:szCs w:val="24"/>
              </w:rPr>
              <w:fldChar w:fldCharType="end"/>
            </w:r>
          </w:hyperlink>
        </w:p>
        <w:p w14:paraId="50450D60"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91" w:history="1">
            <w:r w:rsidR="00A60D5B" w:rsidRPr="00D0784D">
              <w:rPr>
                <w:rStyle w:val="Hyperlink"/>
                <w:rFonts w:ascii="Times New Roman" w:hAnsi="Times New Roman" w:cs="Times New Roman"/>
                <w:noProof/>
                <w:color w:val="auto"/>
                <w:sz w:val="24"/>
                <w:szCs w:val="24"/>
                <w:lang w:val="en-GB"/>
              </w:rPr>
              <w:t>Time</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_Toc27578791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9</w:t>
            </w:r>
            <w:r w:rsidR="00DF3784" w:rsidRPr="00D0784D">
              <w:rPr>
                <w:rFonts w:ascii="Times New Roman" w:hAnsi="Times New Roman" w:cs="Times New Roman"/>
                <w:noProof/>
                <w:webHidden/>
                <w:sz w:val="24"/>
                <w:szCs w:val="24"/>
              </w:rPr>
              <w:fldChar w:fldCharType="end"/>
            </w:r>
          </w:hyperlink>
        </w:p>
        <w:p w14:paraId="041EF20C"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92" w:history="1">
            <w:r w:rsidR="00A60D5B" w:rsidRPr="00D0784D">
              <w:rPr>
                <w:rStyle w:val="Hyperlink"/>
                <w:rFonts w:ascii="Times New Roman" w:hAnsi="Times New Roman" w:cs="Times New Roman"/>
                <w:noProof/>
                <w:color w:val="auto"/>
                <w:sz w:val="24"/>
                <w:szCs w:val="24"/>
                <w:lang w:val="en-GB"/>
              </w:rPr>
              <w:t>Human resources</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_Toc27578792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11</w:t>
            </w:r>
            <w:r w:rsidR="00DF3784" w:rsidRPr="00D0784D">
              <w:rPr>
                <w:rFonts w:ascii="Times New Roman" w:hAnsi="Times New Roman" w:cs="Times New Roman"/>
                <w:noProof/>
                <w:webHidden/>
                <w:sz w:val="24"/>
                <w:szCs w:val="24"/>
              </w:rPr>
              <w:fldChar w:fldCharType="end"/>
            </w:r>
          </w:hyperlink>
        </w:p>
        <w:p w14:paraId="3238657E"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93" w:history="1">
            <w:r w:rsidR="00A60D5B" w:rsidRPr="00D0784D">
              <w:rPr>
                <w:rStyle w:val="Hyperlink"/>
                <w:rFonts w:ascii="Times New Roman" w:hAnsi="Times New Roman" w:cs="Times New Roman"/>
                <w:noProof/>
                <w:color w:val="auto"/>
                <w:sz w:val="24"/>
                <w:szCs w:val="24"/>
                <w:lang w:val="en-GB"/>
              </w:rPr>
              <w:t>Risk</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_Toc27578793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12</w:t>
            </w:r>
            <w:r w:rsidR="00DF3784" w:rsidRPr="00D0784D">
              <w:rPr>
                <w:rFonts w:ascii="Times New Roman" w:hAnsi="Times New Roman" w:cs="Times New Roman"/>
                <w:noProof/>
                <w:webHidden/>
                <w:sz w:val="24"/>
                <w:szCs w:val="24"/>
              </w:rPr>
              <w:fldChar w:fldCharType="end"/>
            </w:r>
          </w:hyperlink>
        </w:p>
        <w:p w14:paraId="389A4FEA"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94" w:history="1">
            <w:r w:rsidR="00A60D5B" w:rsidRPr="00D0784D">
              <w:rPr>
                <w:rStyle w:val="Hyperlink"/>
                <w:rFonts w:ascii="Times New Roman" w:hAnsi="Times New Roman" w:cs="Times New Roman"/>
                <w:noProof/>
                <w:color w:val="auto"/>
                <w:sz w:val="24"/>
                <w:szCs w:val="24"/>
                <w:lang w:val="en-GB"/>
              </w:rPr>
              <w:t>Quality plan</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_Toc27578794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15</w:t>
            </w:r>
            <w:r w:rsidR="00DF3784" w:rsidRPr="00D0784D">
              <w:rPr>
                <w:rFonts w:ascii="Times New Roman" w:hAnsi="Times New Roman" w:cs="Times New Roman"/>
                <w:noProof/>
                <w:webHidden/>
                <w:sz w:val="24"/>
                <w:szCs w:val="24"/>
              </w:rPr>
              <w:fldChar w:fldCharType="end"/>
            </w:r>
          </w:hyperlink>
        </w:p>
        <w:p w14:paraId="12F8A63E"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95" w:history="1">
            <w:r w:rsidR="00A60D5B" w:rsidRPr="00D0784D">
              <w:rPr>
                <w:rStyle w:val="Hyperlink"/>
                <w:rFonts w:ascii="Times New Roman" w:hAnsi="Times New Roman" w:cs="Times New Roman"/>
                <w:noProof/>
                <w:color w:val="auto"/>
                <w:sz w:val="24"/>
                <w:szCs w:val="24"/>
                <w:lang w:val="en-GB"/>
              </w:rPr>
              <w:t>Communication</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_Toc27578795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16</w:t>
            </w:r>
            <w:r w:rsidR="00DF3784" w:rsidRPr="00D0784D">
              <w:rPr>
                <w:rFonts w:ascii="Times New Roman" w:hAnsi="Times New Roman" w:cs="Times New Roman"/>
                <w:noProof/>
                <w:webHidden/>
                <w:sz w:val="24"/>
                <w:szCs w:val="24"/>
              </w:rPr>
              <w:fldChar w:fldCharType="end"/>
            </w:r>
          </w:hyperlink>
        </w:p>
        <w:p w14:paraId="680E5104"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96" w:history="1">
            <w:r w:rsidR="00A60D5B" w:rsidRPr="00D0784D">
              <w:rPr>
                <w:rStyle w:val="Hyperlink"/>
                <w:rFonts w:ascii="Times New Roman" w:hAnsi="Times New Roman" w:cs="Times New Roman"/>
                <w:noProof/>
                <w:color w:val="auto"/>
                <w:sz w:val="24"/>
                <w:szCs w:val="24"/>
                <w:lang w:val="en-GB"/>
              </w:rPr>
              <w:t>Conclusion and recommendation</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_Toc27578796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16</w:t>
            </w:r>
            <w:r w:rsidR="00DF3784" w:rsidRPr="00D0784D">
              <w:rPr>
                <w:rFonts w:ascii="Times New Roman" w:hAnsi="Times New Roman" w:cs="Times New Roman"/>
                <w:noProof/>
                <w:webHidden/>
                <w:sz w:val="24"/>
                <w:szCs w:val="24"/>
              </w:rPr>
              <w:fldChar w:fldCharType="end"/>
            </w:r>
          </w:hyperlink>
        </w:p>
        <w:p w14:paraId="08470503" w14:textId="77777777" w:rsidR="00A60D5B" w:rsidRPr="00D0784D" w:rsidRDefault="00866B19" w:rsidP="00C31A94">
          <w:pPr>
            <w:pStyle w:val="TOC1"/>
            <w:tabs>
              <w:tab w:val="right" w:leader="dot" w:pos="9350"/>
            </w:tabs>
            <w:spacing w:line="360" w:lineRule="auto"/>
            <w:rPr>
              <w:rFonts w:ascii="Times New Roman" w:eastAsiaTheme="minorEastAsia" w:hAnsi="Times New Roman" w:cs="Times New Roman"/>
              <w:noProof/>
              <w:sz w:val="24"/>
              <w:szCs w:val="24"/>
            </w:rPr>
          </w:pPr>
          <w:hyperlink w:anchor="_Toc27578797" w:history="1">
            <w:r w:rsidR="00A60D5B" w:rsidRPr="00D0784D">
              <w:rPr>
                <w:rStyle w:val="Hyperlink"/>
                <w:rFonts w:ascii="Times New Roman" w:hAnsi="Times New Roman" w:cs="Times New Roman"/>
                <w:noProof/>
                <w:color w:val="auto"/>
                <w:sz w:val="24"/>
                <w:szCs w:val="24"/>
                <w:lang w:val="en-AU"/>
              </w:rPr>
              <w:t>References</w:t>
            </w:r>
            <w:r w:rsidR="00A60D5B" w:rsidRPr="00D0784D">
              <w:rPr>
                <w:rFonts w:ascii="Times New Roman" w:hAnsi="Times New Roman" w:cs="Times New Roman"/>
                <w:noProof/>
                <w:webHidden/>
                <w:sz w:val="24"/>
                <w:szCs w:val="24"/>
              </w:rPr>
              <w:tab/>
            </w:r>
            <w:r w:rsidR="00DF3784" w:rsidRPr="00D0784D">
              <w:rPr>
                <w:rFonts w:ascii="Times New Roman" w:hAnsi="Times New Roman" w:cs="Times New Roman"/>
                <w:noProof/>
                <w:webHidden/>
                <w:sz w:val="24"/>
                <w:szCs w:val="24"/>
              </w:rPr>
              <w:fldChar w:fldCharType="begin"/>
            </w:r>
            <w:r w:rsidR="00A60D5B" w:rsidRPr="00D0784D">
              <w:rPr>
                <w:rFonts w:ascii="Times New Roman" w:hAnsi="Times New Roman" w:cs="Times New Roman"/>
                <w:noProof/>
                <w:webHidden/>
                <w:sz w:val="24"/>
                <w:szCs w:val="24"/>
              </w:rPr>
              <w:instrText xml:space="preserve"> PAGEREF _Toc27578797 \h </w:instrText>
            </w:r>
            <w:r w:rsidR="00DF3784" w:rsidRPr="00D0784D">
              <w:rPr>
                <w:rFonts w:ascii="Times New Roman" w:hAnsi="Times New Roman" w:cs="Times New Roman"/>
                <w:noProof/>
                <w:webHidden/>
                <w:sz w:val="24"/>
                <w:szCs w:val="24"/>
              </w:rPr>
            </w:r>
            <w:r w:rsidR="00DF3784" w:rsidRPr="00D0784D">
              <w:rPr>
                <w:rFonts w:ascii="Times New Roman" w:hAnsi="Times New Roman" w:cs="Times New Roman"/>
                <w:noProof/>
                <w:webHidden/>
                <w:sz w:val="24"/>
                <w:szCs w:val="24"/>
              </w:rPr>
              <w:fldChar w:fldCharType="separate"/>
            </w:r>
            <w:r w:rsidR="00A60D5B" w:rsidRPr="00D0784D">
              <w:rPr>
                <w:rFonts w:ascii="Times New Roman" w:hAnsi="Times New Roman" w:cs="Times New Roman"/>
                <w:noProof/>
                <w:webHidden/>
                <w:sz w:val="24"/>
                <w:szCs w:val="24"/>
              </w:rPr>
              <w:t>18</w:t>
            </w:r>
            <w:r w:rsidR="00DF3784" w:rsidRPr="00D0784D">
              <w:rPr>
                <w:rFonts w:ascii="Times New Roman" w:hAnsi="Times New Roman" w:cs="Times New Roman"/>
                <w:noProof/>
                <w:webHidden/>
                <w:sz w:val="24"/>
                <w:szCs w:val="24"/>
              </w:rPr>
              <w:fldChar w:fldCharType="end"/>
            </w:r>
          </w:hyperlink>
        </w:p>
        <w:p w14:paraId="2797EF8D" w14:textId="77777777" w:rsidR="00B02648" w:rsidRPr="00D0784D" w:rsidRDefault="00DF3784" w:rsidP="00C31A94">
          <w:pPr>
            <w:spacing w:line="360" w:lineRule="auto"/>
          </w:pPr>
          <w:r w:rsidRPr="00D0784D">
            <w:fldChar w:fldCharType="end"/>
          </w:r>
        </w:p>
      </w:sdtContent>
    </w:sdt>
    <w:p w14:paraId="0ACDB530" w14:textId="77777777" w:rsidR="00B02648" w:rsidRPr="00D0784D" w:rsidRDefault="00B02648" w:rsidP="00C31A94">
      <w:pPr>
        <w:spacing w:line="360" w:lineRule="auto"/>
        <w:rPr>
          <w:rFonts w:ascii="Times New Roman" w:hAnsi="Times New Roman"/>
          <w:b/>
          <w:sz w:val="24"/>
          <w:szCs w:val="40"/>
          <w:lang w:val="en-GB"/>
        </w:rPr>
      </w:pPr>
      <w:r w:rsidRPr="00D0784D">
        <w:rPr>
          <w:lang w:val="en-GB"/>
        </w:rPr>
        <w:br w:type="page"/>
      </w:r>
    </w:p>
    <w:p w14:paraId="10ACB86C" w14:textId="77777777" w:rsidR="00A04B10" w:rsidRPr="00D0784D" w:rsidRDefault="00BE357D" w:rsidP="00C31A94">
      <w:pPr>
        <w:pStyle w:val="Heading1"/>
        <w:rPr>
          <w:lang w:val="en-GB"/>
        </w:rPr>
      </w:pPr>
      <w:bookmarkStart w:id="1" w:name="_Toc27578785"/>
      <w:r w:rsidRPr="00D0784D">
        <w:rPr>
          <w:lang w:val="en-GB"/>
        </w:rPr>
        <w:lastRenderedPageBreak/>
        <w:t>Introduction</w:t>
      </w:r>
      <w:bookmarkEnd w:id="1"/>
    </w:p>
    <w:p w14:paraId="4D2BD3BC" w14:textId="77777777" w:rsidR="00A04B10" w:rsidRPr="00D0784D" w:rsidRDefault="00BE357D" w:rsidP="00C31A94">
      <w:pPr>
        <w:pStyle w:val="Normal1"/>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sz w:val="24"/>
          <w:szCs w:val="24"/>
          <w:lang w:val="en-GB"/>
        </w:rPr>
        <w:t xml:space="preserve">In this modern era of </w:t>
      </w:r>
      <w:r w:rsidR="004C0494" w:rsidRPr="00D0784D">
        <w:rPr>
          <w:rFonts w:ascii="Times New Roman" w:eastAsia="Times New Roman" w:hAnsi="Times New Roman" w:cs="Times New Roman"/>
          <w:sz w:val="24"/>
          <w:szCs w:val="24"/>
          <w:lang w:val="en-GB"/>
        </w:rPr>
        <w:t>business,</w:t>
      </w:r>
      <w:r w:rsidRPr="00D0784D">
        <w:rPr>
          <w:rFonts w:ascii="Times New Roman" w:eastAsia="Times New Roman" w:hAnsi="Times New Roman" w:cs="Times New Roman"/>
          <w:sz w:val="24"/>
          <w:szCs w:val="24"/>
          <w:lang w:val="en-GB"/>
        </w:rPr>
        <w:t xml:space="preserve"> organizations involved into supermarket industries are trying hard to enable online shopping experience for customers. This is a report based on developing </w:t>
      </w:r>
      <w:r w:rsidR="007950BE" w:rsidRPr="00D0784D">
        <w:rPr>
          <w:rFonts w:ascii="Times New Roman" w:eastAsia="Times New Roman" w:hAnsi="Times New Roman" w:cs="Times New Roman"/>
          <w:sz w:val="24"/>
          <w:szCs w:val="24"/>
          <w:lang w:val="en-GB"/>
        </w:rPr>
        <w:t>Software</w:t>
      </w:r>
      <w:r w:rsidRPr="00D0784D">
        <w:rPr>
          <w:rFonts w:ascii="Times New Roman" w:eastAsia="Times New Roman" w:hAnsi="Times New Roman" w:cs="Times New Roman"/>
          <w:sz w:val="24"/>
          <w:szCs w:val="24"/>
          <w:lang w:val="en-GB"/>
        </w:rPr>
        <w:t xml:space="preserve"> for a UK based supermarket ASDA</w:t>
      </w:r>
      <w:r w:rsidR="003D7ECA" w:rsidRPr="00D0784D">
        <w:rPr>
          <w:rFonts w:ascii="Times New Roman" w:eastAsia="Times New Roman" w:hAnsi="Times New Roman" w:cs="Times New Roman"/>
          <w:sz w:val="24"/>
          <w:szCs w:val="24"/>
          <w:lang w:val="en-GB"/>
        </w:rPr>
        <w:t xml:space="preserve"> (</w:t>
      </w:r>
      <w:r w:rsidR="003D7ECA" w:rsidRPr="00D0784D">
        <w:rPr>
          <w:rFonts w:ascii="Times New Roman" w:hAnsi="Times New Roman" w:cs="Times New Roman"/>
          <w:sz w:val="24"/>
          <w:szCs w:val="24"/>
        </w:rPr>
        <w:t>ASDA.com, 2019</w:t>
      </w:r>
      <w:r w:rsidR="003D7ECA" w:rsidRPr="00D0784D">
        <w:rPr>
          <w:rFonts w:ascii="Times New Roman" w:eastAsia="Times New Roman" w:hAnsi="Times New Roman" w:cs="Times New Roman"/>
          <w:sz w:val="24"/>
          <w:szCs w:val="24"/>
          <w:lang w:val="en-GB"/>
        </w:rPr>
        <w:t>)</w:t>
      </w:r>
      <w:r w:rsidRPr="00D0784D">
        <w:rPr>
          <w:rFonts w:ascii="Times New Roman" w:eastAsia="Times New Roman" w:hAnsi="Times New Roman" w:cs="Times New Roman"/>
          <w:sz w:val="24"/>
          <w:szCs w:val="24"/>
          <w:lang w:val="en-GB"/>
        </w:rPr>
        <w:t xml:space="preserve">. Enabling digital experiences to ASDA’s customers through developing an application by using </w:t>
      </w:r>
      <w:r w:rsidRPr="00D0784D">
        <w:rPr>
          <w:rFonts w:ascii="Times New Roman" w:eastAsia="Times New Roman" w:hAnsi="Times New Roman" w:cs="Times New Roman"/>
          <w:b/>
          <w:i/>
          <w:sz w:val="24"/>
          <w:szCs w:val="24"/>
          <w:lang w:val="en-GB"/>
        </w:rPr>
        <w:t>PRINCE2 methodology</w:t>
      </w:r>
      <w:r w:rsidRPr="00D0784D">
        <w:rPr>
          <w:rFonts w:ascii="Times New Roman" w:eastAsia="Times New Roman" w:hAnsi="Times New Roman" w:cs="Times New Roman"/>
          <w:sz w:val="24"/>
          <w:szCs w:val="24"/>
          <w:lang w:val="en-GB"/>
        </w:rPr>
        <w:t xml:space="preserve"> will be discussed throughout this report. Various aspects of the project plan will be discussed through </w:t>
      </w:r>
      <w:proofErr w:type="gramStart"/>
      <w:r w:rsidRPr="00D0784D">
        <w:rPr>
          <w:rFonts w:ascii="Times New Roman" w:eastAsia="Times New Roman" w:hAnsi="Times New Roman" w:cs="Times New Roman"/>
          <w:sz w:val="24"/>
          <w:szCs w:val="24"/>
          <w:lang w:val="en-GB"/>
        </w:rPr>
        <w:t>this reports</w:t>
      </w:r>
      <w:proofErr w:type="gramEnd"/>
      <w:r w:rsidRPr="00D0784D">
        <w:rPr>
          <w:rFonts w:ascii="Times New Roman" w:eastAsia="Times New Roman" w:hAnsi="Times New Roman" w:cs="Times New Roman"/>
          <w:sz w:val="24"/>
          <w:szCs w:val="24"/>
          <w:lang w:val="en-GB"/>
        </w:rPr>
        <w:t xml:space="preserve"> those are schedule, scope, </w:t>
      </w:r>
      <w:r w:rsidR="004C0494" w:rsidRPr="00D0784D">
        <w:rPr>
          <w:rFonts w:ascii="Times New Roman" w:eastAsia="Times New Roman" w:hAnsi="Times New Roman" w:cs="Times New Roman"/>
          <w:sz w:val="24"/>
          <w:szCs w:val="24"/>
          <w:lang w:val="en-GB"/>
        </w:rPr>
        <w:t>requirement</w:t>
      </w:r>
      <w:r w:rsidRPr="00D0784D">
        <w:rPr>
          <w:rFonts w:ascii="Times New Roman" w:eastAsia="Times New Roman" w:hAnsi="Times New Roman" w:cs="Times New Roman"/>
          <w:sz w:val="24"/>
          <w:szCs w:val="24"/>
          <w:lang w:val="en-GB"/>
        </w:rPr>
        <w:t xml:space="preserve">, cost and time. The software will help customers to save customers to navigate the location of their desired products in the supermarket. The software will be called as </w:t>
      </w:r>
      <w:r w:rsidRPr="00D0784D">
        <w:rPr>
          <w:rFonts w:ascii="Times New Roman" w:eastAsia="Times New Roman" w:hAnsi="Times New Roman" w:cs="Times New Roman"/>
          <w:b/>
          <w:i/>
          <w:sz w:val="24"/>
          <w:szCs w:val="24"/>
          <w:lang w:val="en-GB"/>
        </w:rPr>
        <w:t>‘</w:t>
      </w:r>
      <w:proofErr w:type="spellStart"/>
      <w:r w:rsidRPr="00D0784D">
        <w:rPr>
          <w:rFonts w:ascii="Times New Roman" w:eastAsia="Times New Roman" w:hAnsi="Times New Roman" w:cs="Times New Roman"/>
          <w:b/>
          <w:i/>
          <w:sz w:val="24"/>
          <w:szCs w:val="24"/>
          <w:lang w:val="en-GB"/>
        </w:rPr>
        <w:t>Navihuer</w:t>
      </w:r>
      <w:proofErr w:type="spellEnd"/>
      <w:r w:rsidRPr="00D0784D">
        <w:rPr>
          <w:rFonts w:ascii="Times New Roman" w:eastAsia="Times New Roman" w:hAnsi="Times New Roman" w:cs="Times New Roman"/>
          <w:b/>
          <w:i/>
          <w:sz w:val="24"/>
          <w:szCs w:val="24"/>
          <w:lang w:val="en-GB"/>
        </w:rPr>
        <w:t>’</w:t>
      </w:r>
      <w:r w:rsidRPr="00D0784D">
        <w:rPr>
          <w:rFonts w:ascii="Times New Roman" w:eastAsia="Times New Roman" w:hAnsi="Times New Roman" w:cs="Times New Roman"/>
          <w:sz w:val="24"/>
          <w:szCs w:val="24"/>
          <w:lang w:val="en-GB"/>
        </w:rPr>
        <w:t xml:space="preserve"> that is </w:t>
      </w:r>
      <w:r w:rsidR="004C0494" w:rsidRPr="00D0784D">
        <w:rPr>
          <w:rFonts w:ascii="Times New Roman" w:eastAsia="Times New Roman" w:hAnsi="Times New Roman" w:cs="Times New Roman"/>
          <w:sz w:val="24"/>
          <w:szCs w:val="24"/>
          <w:lang w:val="en-GB"/>
        </w:rPr>
        <w:t>French</w:t>
      </w:r>
      <w:r w:rsidRPr="00D0784D">
        <w:rPr>
          <w:rFonts w:ascii="Times New Roman" w:eastAsia="Times New Roman" w:hAnsi="Times New Roman" w:cs="Times New Roman"/>
          <w:sz w:val="24"/>
          <w:szCs w:val="24"/>
          <w:lang w:val="en-GB"/>
        </w:rPr>
        <w:t xml:space="preserve"> term of navigate.   </w:t>
      </w:r>
    </w:p>
    <w:p w14:paraId="2566BE99" w14:textId="77777777" w:rsidR="00A04B10" w:rsidRPr="00D0784D" w:rsidRDefault="00BE357D" w:rsidP="00C31A94">
      <w:pPr>
        <w:pStyle w:val="Heading1"/>
        <w:rPr>
          <w:lang w:val="en-GB"/>
        </w:rPr>
      </w:pPr>
      <w:bookmarkStart w:id="2" w:name="_Toc27578786"/>
      <w:r w:rsidRPr="00D0784D">
        <w:rPr>
          <w:lang w:val="en-GB"/>
        </w:rPr>
        <w:t>Schedule</w:t>
      </w:r>
      <w:bookmarkEnd w:id="2"/>
    </w:p>
    <w:tbl>
      <w:tblPr>
        <w:tblStyle w:val="a"/>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4485"/>
        <w:gridCol w:w="1800"/>
        <w:gridCol w:w="1260"/>
      </w:tblGrid>
      <w:tr w:rsidR="00A04B10" w:rsidRPr="00D0784D" w14:paraId="36F9AB64" w14:textId="77777777" w:rsidTr="00896790">
        <w:trPr>
          <w:jc w:val="center"/>
        </w:trPr>
        <w:tc>
          <w:tcPr>
            <w:tcW w:w="1815" w:type="dxa"/>
            <w:shd w:val="clear" w:color="auto" w:fill="auto"/>
            <w:tcMar>
              <w:top w:w="100" w:type="dxa"/>
              <w:left w:w="100" w:type="dxa"/>
              <w:bottom w:w="100" w:type="dxa"/>
              <w:right w:w="100" w:type="dxa"/>
            </w:tcMar>
          </w:tcPr>
          <w:p w14:paraId="71AAAB40"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Task/Milestone</w:t>
            </w:r>
          </w:p>
        </w:tc>
        <w:tc>
          <w:tcPr>
            <w:tcW w:w="4485" w:type="dxa"/>
            <w:shd w:val="clear" w:color="auto" w:fill="auto"/>
            <w:tcMar>
              <w:top w:w="100" w:type="dxa"/>
              <w:left w:w="100" w:type="dxa"/>
              <w:bottom w:w="100" w:type="dxa"/>
              <w:right w:w="100" w:type="dxa"/>
            </w:tcMar>
          </w:tcPr>
          <w:p w14:paraId="3B78B4E1"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Description</w:t>
            </w:r>
          </w:p>
        </w:tc>
        <w:tc>
          <w:tcPr>
            <w:tcW w:w="1800" w:type="dxa"/>
            <w:shd w:val="clear" w:color="auto" w:fill="auto"/>
            <w:tcMar>
              <w:top w:w="100" w:type="dxa"/>
              <w:left w:w="100" w:type="dxa"/>
              <w:bottom w:w="100" w:type="dxa"/>
              <w:right w:w="100" w:type="dxa"/>
            </w:tcMar>
          </w:tcPr>
          <w:p w14:paraId="20BFF4AE"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Responsible person</w:t>
            </w:r>
          </w:p>
        </w:tc>
        <w:tc>
          <w:tcPr>
            <w:tcW w:w="1260" w:type="dxa"/>
            <w:shd w:val="clear" w:color="auto" w:fill="auto"/>
            <w:tcMar>
              <w:top w:w="100" w:type="dxa"/>
              <w:left w:w="100" w:type="dxa"/>
              <w:bottom w:w="100" w:type="dxa"/>
              <w:right w:w="100" w:type="dxa"/>
            </w:tcMar>
          </w:tcPr>
          <w:p w14:paraId="7F1A81FC"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Duration (Estimated)</w:t>
            </w:r>
          </w:p>
        </w:tc>
      </w:tr>
      <w:tr w:rsidR="00A04B10" w:rsidRPr="00D0784D" w14:paraId="465CBAD7" w14:textId="77777777" w:rsidTr="00896790">
        <w:trPr>
          <w:jc w:val="center"/>
        </w:trPr>
        <w:tc>
          <w:tcPr>
            <w:tcW w:w="1815" w:type="dxa"/>
            <w:shd w:val="clear" w:color="auto" w:fill="auto"/>
            <w:tcMar>
              <w:top w:w="100" w:type="dxa"/>
              <w:left w:w="100" w:type="dxa"/>
              <w:bottom w:w="100" w:type="dxa"/>
              <w:right w:w="100" w:type="dxa"/>
            </w:tcMar>
          </w:tcPr>
          <w:p w14:paraId="2330E522"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Prepare blueprint of the project plan</w:t>
            </w:r>
          </w:p>
        </w:tc>
        <w:tc>
          <w:tcPr>
            <w:tcW w:w="4485" w:type="dxa"/>
            <w:shd w:val="clear" w:color="auto" w:fill="auto"/>
            <w:tcMar>
              <w:top w:w="100" w:type="dxa"/>
              <w:left w:w="100" w:type="dxa"/>
              <w:bottom w:w="100" w:type="dxa"/>
              <w:right w:w="100" w:type="dxa"/>
            </w:tcMar>
          </w:tcPr>
          <w:p w14:paraId="25D31FF8"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 will develop the initial plan of the project execution plan in form of blueprint</w:t>
            </w:r>
          </w:p>
        </w:tc>
        <w:tc>
          <w:tcPr>
            <w:tcW w:w="1800" w:type="dxa"/>
            <w:shd w:val="clear" w:color="auto" w:fill="auto"/>
            <w:tcMar>
              <w:top w:w="100" w:type="dxa"/>
              <w:left w:w="100" w:type="dxa"/>
              <w:bottom w:w="100" w:type="dxa"/>
              <w:right w:w="100" w:type="dxa"/>
            </w:tcMar>
          </w:tcPr>
          <w:p w14:paraId="2F7E4609"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planner</w:t>
            </w:r>
          </w:p>
        </w:tc>
        <w:tc>
          <w:tcPr>
            <w:tcW w:w="1260" w:type="dxa"/>
            <w:shd w:val="clear" w:color="auto" w:fill="auto"/>
            <w:tcMar>
              <w:top w:w="100" w:type="dxa"/>
              <w:left w:w="100" w:type="dxa"/>
              <w:bottom w:w="100" w:type="dxa"/>
              <w:right w:w="100" w:type="dxa"/>
            </w:tcMar>
          </w:tcPr>
          <w:p w14:paraId="1A51920D"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2 weeks</w:t>
            </w:r>
          </w:p>
        </w:tc>
      </w:tr>
      <w:tr w:rsidR="00A04B10" w:rsidRPr="00D0784D" w14:paraId="5F3A0ED3" w14:textId="77777777" w:rsidTr="00896790">
        <w:trPr>
          <w:jc w:val="center"/>
        </w:trPr>
        <w:tc>
          <w:tcPr>
            <w:tcW w:w="1815" w:type="dxa"/>
            <w:shd w:val="clear" w:color="auto" w:fill="auto"/>
            <w:tcMar>
              <w:top w:w="100" w:type="dxa"/>
              <w:left w:w="100" w:type="dxa"/>
              <w:bottom w:w="100" w:type="dxa"/>
              <w:right w:w="100" w:type="dxa"/>
            </w:tcMar>
          </w:tcPr>
          <w:p w14:paraId="6E7893D5"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Prepare budget</w:t>
            </w:r>
          </w:p>
        </w:tc>
        <w:tc>
          <w:tcPr>
            <w:tcW w:w="4485" w:type="dxa"/>
            <w:shd w:val="clear" w:color="auto" w:fill="auto"/>
            <w:tcMar>
              <w:top w:w="100" w:type="dxa"/>
              <w:left w:w="100" w:type="dxa"/>
              <w:bottom w:w="100" w:type="dxa"/>
              <w:right w:w="100" w:type="dxa"/>
            </w:tcMar>
          </w:tcPr>
          <w:p w14:paraId="22CC4865"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To execute the developed blueprint, project manager </w:t>
            </w:r>
            <w:proofErr w:type="gramStart"/>
            <w:r w:rsidRPr="00D0784D">
              <w:rPr>
                <w:rFonts w:ascii="Times New Roman" w:eastAsia="Times New Roman" w:hAnsi="Times New Roman" w:cs="Times New Roman"/>
                <w:sz w:val="24"/>
                <w:szCs w:val="24"/>
                <w:lang w:val="en-GB"/>
              </w:rPr>
              <w:t>need</w:t>
            </w:r>
            <w:proofErr w:type="gramEnd"/>
            <w:r w:rsidRPr="00D0784D">
              <w:rPr>
                <w:rFonts w:ascii="Times New Roman" w:eastAsia="Times New Roman" w:hAnsi="Times New Roman" w:cs="Times New Roman"/>
                <w:sz w:val="24"/>
                <w:szCs w:val="24"/>
                <w:lang w:val="en-GB"/>
              </w:rPr>
              <w:t xml:space="preserve"> some amount of funding. That funding can only be determined by developing budget. </w:t>
            </w:r>
          </w:p>
        </w:tc>
        <w:tc>
          <w:tcPr>
            <w:tcW w:w="1800" w:type="dxa"/>
            <w:shd w:val="clear" w:color="auto" w:fill="auto"/>
            <w:tcMar>
              <w:top w:w="100" w:type="dxa"/>
              <w:left w:w="100" w:type="dxa"/>
              <w:bottom w:w="100" w:type="dxa"/>
              <w:right w:w="100" w:type="dxa"/>
            </w:tcMar>
          </w:tcPr>
          <w:p w14:paraId="12020178"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Finance manager</w:t>
            </w:r>
          </w:p>
        </w:tc>
        <w:tc>
          <w:tcPr>
            <w:tcW w:w="1260" w:type="dxa"/>
            <w:shd w:val="clear" w:color="auto" w:fill="auto"/>
            <w:tcMar>
              <w:top w:w="100" w:type="dxa"/>
              <w:left w:w="100" w:type="dxa"/>
              <w:bottom w:w="100" w:type="dxa"/>
              <w:right w:w="100" w:type="dxa"/>
            </w:tcMar>
          </w:tcPr>
          <w:p w14:paraId="71FF039A"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1-2 weeks</w:t>
            </w:r>
          </w:p>
        </w:tc>
      </w:tr>
      <w:tr w:rsidR="00A04B10" w:rsidRPr="00D0784D" w14:paraId="575BDBEB" w14:textId="77777777" w:rsidTr="00896790">
        <w:trPr>
          <w:jc w:val="center"/>
        </w:trPr>
        <w:tc>
          <w:tcPr>
            <w:tcW w:w="1815" w:type="dxa"/>
            <w:shd w:val="clear" w:color="auto" w:fill="auto"/>
            <w:tcMar>
              <w:top w:w="100" w:type="dxa"/>
              <w:left w:w="100" w:type="dxa"/>
              <w:bottom w:w="100" w:type="dxa"/>
              <w:right w:w="100" w:type="dxa"/>
            </w:tcMar>
          </w:tcPr>
          <w:p w14:paraId="51579370"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Take approval</w:t>
            </w:r>
          </w:p>
        </w:tc>
        <w:tc>
          <w:tcPr>
            <w:tcW w:w="4485" w:type="dxa"/>
            <w:shd w:val="clear" w:color="auto" w:fill="auto"/>
            <w:tcMar>
              <w:top w:w="100" w:type="dxa"/>
              <w:left w:w="100" w:type="dxa"/>
              <w:bottom w:w="100" w:type="dxa"/>
              <w:right w:w="100" w:type="dxa"/>
            </w:tcMar>
          </w:tcPr>
          <w:p w14:paraId="27C000E9"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After preparing blueprint and budget, project manager will have to wait for approval from ASDA’s managers.</w:t>
            </w:r>
          </w:p>
        </w:tc>
        <w:tc>
          <w:tcPr>
            <w:tcW w:w="1800" w:type="dxa"/>
            <w:shd w:val="clear" w:color="auto" w:fill="auto"/>
            <w:tcMar>
              <w:top w:w="100" w:type="dxa"/>
              <w:left w:w="100" w:type="dxa"/>
              <w:bottom w:w="100" w:type="dxa"/>
              <w:right w:w="100" w:type="dxa"/>
            </w:tcMar>
          </w:tcPr>
          <w:p w14:paraId="0BEFC097"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w:t>
            </w:r>
          </w:p>
        </w:tc>
        <w:tc>
          <w:tcPr>
            <w:tcW w:w="1260" w:type="dxa"/>
            <w:shd w:val="clear" w:color="auto" w:fill="auto"/>
            <w:tcMar>
              <w:top w:w="100" w:type="dxa"/>
              <w:left w:w="100" w:type="dxa"/>
              <w:bottom w:w="100" w:type="dxa"/>
              <w:right w:w="100" w:type="dxa"/>
            </w:tcMar>
          </w:tcPr>
          <w:p w14:paraId="07BC2173"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1 week or less</w:t>
            </w:r>
          </w:p>
        </w:tc>
      </w:tr>
      <w:tr w:rsidR="00A04B10" w:rsidRPr="00D0784D" w14:paraId="1B57B957" w14:textId="77777777" w:rsidTr="00896790">
        <w:trPr>
          <w:jc w:val="center"/>
        </w:trPr>
        <w:tc>
          <w:tcPr>
            <w:tcW w:w="1815" w:type="dxa"/>
            <w:shd w:val="clear" w:color="auto" w:fill="auto"/>
            <w:tcMar>
              <w:top w:w="100" w:type="dxa"/>
              <w:left w:w="100" w:type="dxa"/>
              <w:bottom w:w="100" w:type="dxa"/>
              <w:right w:w="100" w:type="dxa"/>
            </w:tcMar>
          </w:tcPr>
          <w:p w14:paraId="7A10A77A"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Recruit employees</w:t>
            </w:r>
          </w:p>
        </w:tc>
        <w:tc>
          <w:tcPr>
            <w:tcW w:w="4485" w:type="dxa"/>
            <w:shd w:val="clear" w:color="auto" w:fill="auto"/>
            <w:tcMar>
              <w:top w:w="100" w:type="dxa"/>
              <w:left w:w="100" w:type="dxa"/>
              <w:bottom w:w="100" w:type="dxa"/>
              <w:right w:w="100" w:type="dxa"/>
            </w:tcMar>
          </w:tcPr>
          <w:p w14:paraId="6BF5DCBE"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In order to conduct the project, </w:t>
            </w:r>
            <w:proofErr w:type="gramStart"/>
            <w:r w:rsidRPr="00D0784D">
              <w:rPr>
                <w:rFonts w:ascii="Times New Roman" w:eastAsia="Times New Roman" w:hAnsi="Times New Roman" w:cs="Times New Roman"/>
                <w:sz w:val="24"/>
                <w:szCs w:val="24"/>
                <w:lang w:val="en-GB"/>
              </w:rPr>
              <w:t>a number of</w:t>
            </w:r>
            <w:proofErr w:type="gramEnd"/>
            <w:r w:rsidRPr="00D0784D">
              <w:rPr>
                <w:rFonts w:ascii="Times New Roman" w:eastAsia="Times New Roman" w:hAnsi="Times New Roman" w:cs="Times New Roman"/>
                <w:sz w:val="24"/>
                <w:szCs w:val="24"/>
                <w:lang w:val="en-GB"/>
              </w:rPr>
              <w:t xml:space="preserve"> project </w:t>
            </w:r>
            <w:r w:rsidR="00896790" w:rsidRPr="00D0784D">
              <w:rPr>
                <w:rFonts w:ascii="Times New Roman" w:eastAsia="Times New Roman" w:hAnsi="Times New Roman" w:cs="Times New Roman"/>
                <w:sz w:val="24"/>
                <w:szCs w:val="24"/>
                <w:lang w:val="en-GB"/>
              </w:rPr>
              <w:t>planners</w:t>
            </w:r>
            <w:r w:rsidRPr="00D0784D">
              <w:rPr>
                <w:rFonts w:ascii="Times New Roman" w:eastAsia="Times New Roman" w:hAnsi="Times New Roman" w:cs="Times New Roman"/>
                <w:sz w:val="24"/>
                <w:szCs w:val="24"/>
                <w:lang w:val="en-GB"/>
              </w:rPr>
              <w:t xml:space="preserve">, designer, software development team and testers are required. Recruitment process will take longer than </w:t>
            </w:r>
            <w:r w:rsidRPr="00D0784D">
              <w:rPr>
                <w:rFonts w:ascii="Times New Roman" w:eastAsia="Times New Roman" w:hAnsi="Times New Roman" w:cs="Times New Roman"/>
                <w:sz w:val="24"/>
                <w:szCs w:val="24"/>
                <w:lang w:val="en-GB"/>
              </w:rPr>
              <w:lastRenderedPageBreak/>
              <w:t xml:space="preserve">expected time. </w:t>
            </w:r>
          </w:p>
        </w:tc>
        <w:tc>
          <w:tcPr>
            <w:tcW w:w="1800" w:type="dxa"/>
            <w:shd w:val="clear" w:color="auto" w:fill="auto"/>
            <w:tcMar>
              <w:top w:w="100" w:type="dxa"/>
              <w:left w:w="100" w:type="dxa"/>
              <w:bottom w:w="100" w:type="dxa"/>
              <w:right w:w="100" w:type="dxa"/>
            </w:tcMar>
          </w:tcPr>
          <w:p w14:paraId="522254BE"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lastRenderedPageBreak/>
              <w:t>HR manager</w:t>
            </w:r>
          </w:p>
        </w:tc>
        <w:tc>
          <w:tcPr>
            <w:tcW w:w="1260" w:type="dxa"/>
            <w:shd w:val="clear" w:color="auto" w:fill="auto"/>
            <w:tcMar>
              <w:top w:w="100" w:type="dxa"/>
              <w:left w:w="100" w:type="dxa"/>
              <w:bottom w:w="100" w:type="dxa"/>
              <w:right w:w="100" w:type="dxa"/>
            </w:tcMar>
          </w:tcPr>
          <w:p w14:paraId="0A19D046"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2-3 weeks</w:t>
            </w:r>
          </w:p>
        </w:tc>
      </w:tr>
      <w:tr w:rsidR="00A04B10" w:rsidRPr="00D0784D" w14:paraId="149B8663" w14:textId="77777777" w:rsidTr="00896790">
        <w:trPr>
          <w:jc w:val="center"/>
        </w:trPr>
        <w:tc>
          <w:tcPr>
            <w:tcW w:w="1815" w:type="dxa"/>
            <w:shd w:val="clear" w:color="auto" w:fill="auto"/>
            <w:tcMar>
              <w:top w:w="100" w:type="dxa"/>
              <w:left w:w="100" w:type="dxa"/>
              <w:bottom w:w="100" w:type="dxa"/>
              <w:right w:w="100" w:type="dxa"/>
            </w:tcMar>
          </w:tcPr>
          <w:p w14:paraId="0F6E0305"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Assigning task</w:t>
            </w:r>
          </w:p>
        </w:tc>
        <w:tc>
          <w:tcPr>
            <w:tcW w:w="4485" w:type="dxa"/>
            <w:shd w:val="clear" w:color="auto" w:fill="auto"/>
            <w:tcMar>
              <w:top w:w="100" w:type="dxa"/>
              <w:left w:w="100" w:type="dxa"/>
              <w:bottom w:w="100" w:type="dxa"/>
              <w:right w:w="100" w:type="dxa"/>
            </w:tcMar>
          </w:tcPr>
          <w:p w14:paraId="0A768414"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After recruitment is done, the whole task will be divided into each </w:t>
            </w:r>
            <w:r w:rsidR="00896790" w:rsidRPr="00D0784D">
              <w:rPr>
                <w:rFonts w:ascii="Times New Roman" w:eastAsia="Times New Roman" w:hAnsi="Times New Roman" w:cs="Times New Roman"/>
                <w:sz w:val="24"/>
                <w:szCs w:val="24"/>
                <w:lang w:val="en-GB"/>
              </w:rPr>
              <w:t>employee</w:t>
            </w:r>
            <w:r w:rsidRPr="00D0784D">
              <w:rPr>
                <w:rFonts w:ascii="Times New Roman" w:eastAsia="Times New Roman" w:hAnsi="Times New Roman" w:cs="Times New Roman"/>
                <w:sz w:val="24"/>
                <w:szCs w:val="24"/>
                <w:lang w:val="en-GB"/>
              </w:rPr>
              <w:t xml:space="preserve">. </w:t>
            </w:r>
          </w:p>
        </w:tc>
        <w:tc>
          <w:tcPr>
            <w:tcW w:w="1800" w:type="dxa"/>
            <w:shd w:val="clear" w:color="auto" w:fill="auto"/>
            <w:tcMar>
              <w:top w:w="100" w:type="dxa"/>
              <w:left w:w="100" w:type="dxa"/>
              <w:bottom w:w="100" w:type="dxa"/>
              <w:right w:w="100" w:type="dxa"/>
            </w:tcMar>
          </w:tcPr>
          <w:p w14:paraId="7FB59BA6"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w:t>
            </w:r>
          </w:p>
        </w:tc>
        <w:tc>
          <w:tcPr>
            <w:tcW w:w="1260" w:type="dxa"/>
            <w:shd w:val="clear" w:color="auto" w:fill="auto"/>
            <w:tcMar>
              <w:top w:w="100" w:type="dxa"/>
              <w:left w:w="100" w:type="dxa"/>
              <w:bottom w:w="100" w:type="dxa"/>
              <w:right w:w="100" w:type="dxa"/>
            </w:tcMar>
          </w:tcPr>
          <w:p w14:paraId="75212BD5"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1 week</w:t>
            </w:r>
          </w:p>
        </w:tc>
      </w:tr>
      <w:tr w:rsidR="00A04B10" w:rsidRPr="00D0784D" w14:paraId="61A8E18D" w14:textId="77777777" w:rsidTr="00896790">
        <w:trPr>
          <w:jc w:val="center"/>
        </w:trPr>
        <w:tc>
          <w:tcPr>
            <w:tcW w:w="1815" w:type="dxa"/>
            <w:shd w:val="clear" w:color="auto" w:fill="auto"/>
            <w:tcMar>
              <w:top w:w="100" w:type="dxa"/>
              <w:left w:w="100" w:type="dxa"/>
              <w:bottom w:w="100" w:type="dxa"/>
              <w:right w:w="100" w:type="dxa"/>
            </w:tcMar>
          </w:tcPr>
          <w:p w14:paraId="2D7F4F1F"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Release alpha and beta version of the software</w:t>
            </w:r>
          </w:p>
        </w:tc>
        <w:tc>
          <w:tcPr>
            <w:tcW w:w="4485" w:type="dxa"/>
            <w:shd w:val="clear" w:color="auto" w:fill="auto"/>
            <w:tcMar>
              <w:top w:w="100" w:type="dxa"/>
              <w:left w:w="100" w:type="dxa"/>
              <w:bottom w:w="100" w:type="dxa"/>
              <w:right w:w="100" w:type="dxa"/>
            </w:tcMar>
          </w:tcPr>
          <w:p w14:paraId="080B12DC"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After developing the </w:t>
            </w:r>
            <w:r w:rsidR="007A6CC4" w:rsidRPr="00D0784D">
              <w:rPr>
                <w:rFonts w:ascii="Times New Roman" w:eastAsia="Times New Roman" w:hAnsi="Times New Roman" w:cs="Times New Roman"/>
                <w:sz w:val="24"/>
                <w:szCs w:val="24"/>
                <w:lang w:val="en-GB"/>
              </w:rPr>
              <w:t>software,</w:t>
            </w:r>
            <w:r w:rsidRPr="00D0784D">
              <w:rPr>
                <w:rFonts w:ascii="Times New Roman" w:eastAsia="Times New Roman" w:hAnsi="Times New Roman" w:cs="Times New Roman"/>
                <w:sz w:val="24"/>
                <w:szCs w:val="24"/>
                <w:lang w:val="en-GB"/>
              </w:rPr>
              <w:t xml:space="preserve"> the project manager will release an alpha version of the software to test initially. After fixing bugs and all a beta version will be released for public.</w:t>
            </w:r>
          </w:p>
        </w:tc>
        <w:tc>
          <w:tcPr>
            <w:tcW w:w="1800" w:type="dxa"/>
            <w:shd w:val="clear" w:color="auto" w:fill="auto"/>
            <w:tcMar>
              <w:top w:w="100" w:type="dxa"/>
              <w:left w:w="100" w:type="dxa"/>
              <w:bottom w:w="100" w:type="dxa"/>
              <w:right w:w="100" w:type="dxa"/>
            </w:tcMar>
          </w:tcPr>
          <w:p w14:paraId="2BDF370C"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Software developers and testers</w:t>
            </w:r>
          </w:p>
        </w:tc>
        <w:tc>
          <w:tcPr>
            <w:tcW w:w="1260" w:type="dxa"/>
            <w:shd w:val="clear" w:color="auto" w:fill="auto"/>
            <w:tcMar>
              <w:top w:w="100" w:type="dxa"/>
              <w:left w:w="100" w:type="dxa"/>
              <w:bottom w:w="100" w:type="dxa"/>
              <w:right w:w="100" w:type="dxa"/>
            </w:tcMar>
          </w:tcPr>
          <w:p w14:paraId="2D4F98E2"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12-16 weeks</w:t>
            </w:r>
          </w:p>
        </w:tc>
      </w:tr>
      <w:tr w:rsidR="00A04B10" w:rsidRPr="00D0784D" w14:paraId="5112E515" w14:textId="77777777" w:rsidTr="00896790">
        <w:trPr>
          <w:jc w:val="center"/>
        </w:trPr>
        <w:tc>
          <w:tcPr>
            <w:tcW w:w="1815" w:type="dxa"/>
            <w:shd w:val="clear" w:color="auto" w:fill="auto"/>
            <w:tcMar>
              <w:top w:w="100" w:type="dxa"/>
              <w:left w:w="100" w:type="dxa"/>
              <w:bottom w:w="100" w:type="dxa"/>
              <w:right w:w="100" w:type="dxa"/>
            </w:tcMar>
          </w:tcPr>
          <w:p w14:paraId="26E1DB0E"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Release final version of the software</w:t>
            </w:r>
          </w:p>
        </w:tc>
        <w:tc>
          <w:tcPr>
            <w:tcW w:w="4485" w:type="dxa"/>
            <w:shd w:val="clear" w:color="auto" w:fill="auto"/>
            <w:tcMar>
              <w:top w:w="100" w:type="dxa"/>
              <w:left w:w="100" w:type="dxa"/>
              <w:bottom w:w="100" w:type="dxa"/>
              <w:right w:w="100" w:type="dxa"/>
            </w:tcMar>
          </w:tcPr>
          <w:p w14:paraId="419D7317"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Final software for customers of ASDA will be released</w:t>
            </w:r>
          </w:p>
        </w:tc>
        <w:tc>
          <w:tcPr>
            <w:tcW w:w="1800" w:type="dxa"/>
            <w:shd w:val="clear" w:color="auto" w:fill="auto"/>
            <w:tcMar>
              <w:top w:w="100" w:type="dxa"/>
              <w:left w:w="100" w:type="dxa"/>
              <w:bottom w:w="100" w:type="dxa"/>
              <w:right w:w="100" w:type="dxa"/>
            </w:tcMar>
          </w:tcPr>
          <w:p w14:paraId="50550C60"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w:t>
            </w:r>
          </w:p>
        </w:tc>
        <w:tc>
          <w:tcPr>
            <w:tcW w:w="1260" w:type="dxa"/>
            <w:shd w:val="clear" w:color="auto" w:fill="auto"/>
            <w:tcMar>
              <w:top w:w="100" w:type="dxa"/>
              <w:left w:w="100" w:type="dxa"/>
              <w:bottom w:w="100" w:type="dxa"/>
              <w:right w:w="100" w:type="dxa"/>
            </w:tcMar>
          </w:tcPr>
          <w:p w14:paraId="69C8A29A"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3 weeks</w:t>
            </w:r>
          </w:p>
        </w:tc>
      </w:tr>
    </w:tbl>
    <w:p w14:paraId="5CEB2920" w14:textId="77777777" w:rsidR="00A04B10" w:rsidRPr="00D0784D" w:rsidRDefault="00BE357D"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Table 1: Project Schedule</w:t>
      </w:r>
    </w:p>
    <w:p w14:paraId="449589F1" w14:textId="77777777" w:rsidR="00A04B10" w:rsidRPr="00D0784D" w:rsidRDefault="00BE357D" w:rsidP="00C31A94">
      <w:pPr>
        <w:pStyle w:val="Normal1"/>
        <w:spacing w:line="360" w:lineRule="auto"/>
        <w:jc w:val="center"/>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(Source: Mikhailov and </w:t>
      </w:r>
      <w:proofErr w:type="spellStart"/>
      <w:r w:rsidRPr="00D0784D">
        <w:rPr>
          <w:rFonts w:ascii="Times New Roman" w:eastAsia="Times New Roman" w:hAnsi="Times New Roman" w:cs="Times New Roman"/>
          <w:sz w:val="24"/>
          <w:szCs w:val="24"/>
          <w:lang w:val="en-GB"/>
        </w:rPr>
        <w:t>Razmochaeva</w:t>
      </w:r>
      <w:proofErr w:type="spellEnd"/>
      <w:r w:rsidRPr="00D0784D">
        <w:rPr>
          <w:rFonts w:ascii="Times New Roman" w:eastAsia="Times New Roman" w:hAnsi="Times New Roman" w:cs="Times New Roman"/>
          <w:sz w:val="24"/>
          <w:szCs w:val="24"/>
          <w:lang w:val="en-GB"/>
        </w:rPr>
        <w:t>, 2018)</w:t>
      </w:r>
    </w:p>
    <w:p w14:paraId="37D9A9CF"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Through the above schedule it is found that taking approval of the project will take minimum time at the same </w:t>
      </w:r>
      <w:r w:rsidR="00C8152F" w:rsidRPr="00D0784D">
        <w:rPr>
          <w:rFonts w:ascii="Times New Roman" w:eastAsia="Times New Roman" w:hAnsi="Times New Roman" w:cs="Times New Roman"/>
          <w:sz w:val="24"/>
          <w:szCs w:val="24"/>
          <w:lang w:val="en-GB"/>
        </w:rPr>
        <w:t>time,</w:t>
      </w:r>
      <w:r w:rsidRPr="00D0784D">
        <w:rPr>
          <w:rFonts w:ascii="Times New Roman" w:eastAsia="Times New Roman" w:hAnsi="Times New Roman" w:cs="Times New Roman"/>
          <w:sz w:val="24"/>
          <w:szCs w:val="24"/>
          <w:lang w:val="en-GB"/>
        </w:rPr>
        <w:t xml:space="preserve"> releasing the very first version of the software will take longer time. As per the </w:t>
      </w:r>
      <w:r w:rsidR="00C8152F" w:rsidRPr="00D0784D">
        <w:rPr>
          <w:rFonts w:ascii="Times New Roman" w:eastAsia="Times New Roman" w:hAnsi="Times New Roman" w:cs="Times New Roman"/>
          <w:sz w:val="24"/>
          <w:szCs w:val="24"/>
          <w:lang w:val="en-GB"/>
        </w:rPr>
        <w:t>schedule,</w:t>
      </w:r>
      <w:r w:rsidRPr="00D0784D">
        <w:rPr>
          <w:rFonts w:ascii="Times New Roman" w:eastAsia="Times New Roman" w:hAnsi="Times New Roman" w:cs="Times New Roman"/>
          <w:sz w:val="24"/>
          <w:szCs w:val="24"/>
          <w:lang w:val="en-GB"/>
        </w:rPr>
        <w:t xml:space="preserve"> it is found that the total project will take around 6 months to complete. </w:t>
      </w:r>
    </w:p>
    <w:p w14:paraId="34543A13" w14:textId="77777777" w:rsidR="00A04B10" w:rsidRPr="00D0784D" w:rsidRDefault="00BE357D" w:rsidP="00C31A94">
      <w:pPr>
        <w:pStyle w:val="Heading1"/>
        <w:rPr>
          <w:lang w:val="en-GB"/>
        </w:rPr>
      </w:pPr>
      <w:bookmarkStart w:id="3" w:name="_Toc27578787"/>
      <w:r w:rsidRPr="00D0784D">
        <w:rPr>
          <w:lang w:val="en-GB"/>
        </w:rPr>
        <w:t>Scope</w:t>
      </w:r>
      <w:bookmarkEnd w:id="3"/>
    </w:p>
    <w:tbl>
      <w:tblPr>
        <w:tblStyle w:val="a0"/>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20"/>
        <w:gridCol w:w="7740"/>
      </w:tblGrid>
      <w:tr w:rsidR="00A04B10" w:rsidRPr="00D0784D" w14:paraId="45B40174" w14:textId="77777777" w:rsidTr="00896790">
        <w:trPr>
          <w:jc w:val="center"/>
        </w:trPr>
        <w:tc>
          <w:tcPr>
            <w:tcW w:w="1620" w:type="dxa"/>
            <w:shd w:val="clear" w:color="auto" w:fill="auto"/>
            <w:tcMar>
              <w:top w:w="100" w:type="dxa"/>
              <w:left w:w="100" w:type="dxa"/>
              <w:bottom w:w="100" w:type="dxa"/>
              <w:right w:w="100" w:type="dxa"/>
            </w:tcMar>
          </w:tcPr>
          <w:p w14:paraId="1E44B682"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In-scope</w:t>
            </w:r>
          </w:p>
        </w:tc>
        <w:tc>
          <w:tcPr>
            <w:tcW w:w="7740" w:type="dxa"/>
            <w:shd w:val="clear" w:color="auto" w:fill="auto"/>
            <w:tcMar>
              <w:top w:w="100" w:type="dxa"/>
              <w:left w:w="100" w:type="dxa"/>
              <w:bottom w:w="100" w:type="dxa"/>
              <w:right w:w="100" w:type="dxa"/>
            </w:tcMar>
          </w:tcPr>
          <w:p w14:paraId="4D1A5744" w14:textId="77777777" w:rsidR="00A04B10" w:rsidRPr="00D0784D" w:rsidRDefault="00BE357D" w:rsidP="00C31A9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Save time for visitors of ASDA supermarket</w:t>
            </w:r>
          </w:p>
          <w:p w14:paraId="0692B4D5" w14:textId="77777777" w:rsidR="00A04B10" w:rsidRPr="00D0784D" w:rsidRDefault="00BE357D" w:rsidP="00C31A9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Improve billing mechanism</w:t>
            </w:r>
          </w:p>
          <w:p w14:paraId="452FFCC9" w14:textId="77777777" w:rsidR="00A04B10" w:rsidRPr="00D0784D" w:rsidRDefault="00BE357D" w:rsidP="00C31A9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Allow customers to make a shortest route during shopping</w:t>
            </w:r>
          </w:p>
          <w:p w14:paraId="5D0187B4" w14:textId="77777777" w:rsidR="00A04B10" w:rsidRPr="00D0784D" w:rsidRDefault="00BE357D" w:rsidP="00C31A9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It will allow the company to generate revenue from play store and app store based on total downloads</w:t>
            </w:r>
          </w:p>
          <w:p w14:paraId="1EBFF8AF" w14:textId="77777777" w:rsidR="00A04B10" w:rsidRPr="00D0784D" w:rsidRDefault="00BE357D" w:rsidP="00C31A94">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This will allow management team of ASDA to understand customer’s preference</w:t>
            </w:r>
          </w:p>
        </w:tc>
      </w:tr>
      <w:tr w:rsidR="00A04B10" w:rsidRPr="00D0784D" w14:paraId="184C479A" w14:textId="77777777" w:rsidTr="00896790">
        <w:trPr>
          <w:jc w:val="center"/>
        </w:trPr>
        <w:tc>
          <w:tcPr>
            <w:tcW w:w="1620" w:type="dxa"/>
            <w:shd w:val="clear" w:color="auto" w:fill="auto"/>
            <w:tcMar>
              <w:top w:w="100" w:type="dxa"/>
              <w:left w:w="100" w:type="dxa"/>
              <w:bottom w:w="100" w:type="dxa"/>
              <w:right w:w="100" w:type="dxa"/>
            </w:tcMar>
          </w:tcPr>
          <w:p w14:paraId="25A89B9B"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Out-scope</w:t>
            </w:r>
          </w:p>
        </w:tc>
        <w:tc>
          <w:tcPr>
            <w:tcW w:w="7740" w:type="dxa"/>
            <w:shd w:val="clear" w:color="auto" w:fill="auto"/>
            <w:tcMar>
              <w:top w:w="100" w:type="dxa"/>
              <w:left w:w="100" w:type="dxa"/>
              <w:bottom w:w="100" w:type="dxa"/>
              <w:right w:w="100" w:type="dxa"/>
            </w:tcMar>
          </w:tcPr>
          <w:p w14:paraId="50664254" w14:textId="77777777" w:rsidR="00A04B10" w:rsidRPr="00D0784D" w:rsidRDefault="00BE357D" w:rsidP="00C31A94">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The project will be rejected if the budget crosses £ 10,000</w:t>
            </w:r>
          </w:p>
          <w:p w14:paraId="7E0B731E" w14:textId="77777777" w:rsidR="00A04B10" w:rsidRPr="00D0784D" w:rsidRDefault="00BE357D" w:rsidP="00C31A94">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will be rejected if the total time takes more than 6 months</w:t>
            </w:r>
          </w:p>
        </w:tc>
      </w:tr>
    </w:tbl>
    <w:p w14:paraId="4163A29B" w14:textId="77777777" w:rsidR="00A04B10" w:rsidRPr="00D0784D" w:rsidRDefault="00BE357D"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Table 2: Project Scope</w:t>
      </w:r>
    </w:p>
    <w:p w14:paraId="2661EEF9" w14:textId="77777777" w:rsidR="00A04B10" w:rsidRPr="00D0784D" w:rsidRDefault="00BE357D" w:rsidP="00C31A94">
      <w:pPr>
        <w:pStyle w:val="Normal1"/>
        <w:spacing w:line="360" w:lineRule="auto"/>
        <w:jc w:val="center"/>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lastRenderedPageBreak/>
        <w:t xml:space="preserve">(Source: Mir and </w:t>
      </w:r>
      <w:proofErr w:type="spellStart"/>
      <w:r w:rsidRPr="00D0784D">
        <w:rPr>
          <w:rFonts w:ascii="Times New Roman" w:eastAsia="Times New Roman" w:hAnsi="Times New Roman" w:cs="Times New Roman"/>
          <w:sz w:val="24"/>
          <w:szCs w:val="24"/>
          <w:lang w:val="en-GB"/>
        </w:rPr>
        <w:t>Pinnington</w:t>
      </w:r>
      <w:proofErr w:type="spellEnd"/>
      <w:r w:rsidRPr="00D0784D">
        <w:rPr>
          <w:rFonts w:ascii="Times New Roman" w:eastAsia="Times New Roman" w:hAnsi="Times New Roman" w:cs="Times New Roman"/>
          <w:sz w:val="24"/>
          <w:szCs w:val="24"/>
          <w:lang w:val="en-GB"/>
        </w:rPr>
        <w:t>, 2014)</w:t>
      </w:r>
    </w:p>
    <w:p w14:paraId="1619980F" w14:textId="77777777" w:rsidR="00A04B10" w:rsidRPr="00D0784D" w:rsidRDefault="00BE357D" w:rsidP="00C31A94">
      <w:pPr>
        <w:pStyle w:val="Heading1"/>
        <w:rPr>
          <w:lang w:val="en-GB"/>
        </w:rPr>
      </w:pPr>
      <w:bookmarkStart w:id="4" w:name="_Toc27578788"/>
      <w:r w:rsidRPr="00D0784D">
        <w:rPr>
          <w:lang w:val="en-GB"/>
        </w:rPr>
        <w:t>Requirements</w:t>
      </w:r>
      <w:bookmarkEnd w:id="4"/>
    </w:p>
    <w:p w14:paraId="6EEB2381" w14:textId="77777777" w:rsidR="00A04B10" w:rsidRPr="00D0784D" w:rsidRDefault="00BE357D" w:rsidP="00C31A94">
      <w:pPr>
        <w:pStyle w:val="Normal1"/>
        <w:spacing w:line="360" w:lineRule="auto"/>
        <w:jc w:val="both"/>
        <w:rPr>
          <w:rFonts w:ascii="Times New Roman" w:eastAsia="Times New Roman" w:hAnsi="Times New Roman" w:cs="Times New Roman"/>
          <w:b/>
          <w:i/>
          <w:sz w:val="24"/>
          <w:szCs w:val="24"/>
          <w:lang w:val="en-GB"/>
        </w:rPr>
      </w:pPr>
      <w:r w:rsidRPr="00D0784D">
        <w:rPr>
          <w:rFonts w:ascii="Times New Roman" w:eastAsia="Times New Roman" w:hAnsi="Times New Roman" w:cs="Times New Roman"/>
          <w:b/>
          <w:i/>
          <w:sz w:val="24"/>
          <w:szCs w:val="24"/>
          <w:lang w:val="en-GB"/>
        </w:rPr>
        <w:t>Technical requirements:</w:t>
      </w:r>
    </w:p>
    <w:p w14:paraId="4DBE0492"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The project will be developed based on the principles of PRINCE2. As a result, the project will be segmented into various factors those are organization, quality, plans, risk, change, progress and others. Every sector requires </w:t>
      </w:r>
      <w:proofErr w:type="gramStart"/>
      <w:r w:rsidRPr="00D0784D">
        <w:rPr>
          <w:rFonts w:ascii="Times New Roman" w:eastAsia="Times New Roman" w:hAnsi="Times New Roman" w:cs="Times New Roman"/>
          <w:sz w:val="24"/>
          <w:szCs w:val="24"/>
          <w:lang w:val="en-GB"/>
        </w:rPr>
        <w:t>a number of</w:t>
      </w:r>
      <w:proofErr w:type="gramEnd"/>
      <w:r w:rsidRPr="00D0784D">
        <w:rPr>
          <w:rFonts w:ascii="Times New Roman" w:eastAsia="Times New Roman" w:hAnsi="Times New Roman" w:cs="Times New Roman"/>
          <w:sz w:val="24"/>
          <w:szCs w:val="24"/>
          <w:lang w:val="en-GB"/>
        </w:rPr>
        <w:t xml:space="preserve"> technologies. The first one is a virtual map of the store’s layout. Project executive team need application like </w:t>
      </w:r>
      <w:proofErr w:type="spellStart"/>
      <w:r w:rsidRPr="00D0784D">
        <w:rPr>
          <w:rFonts w:ascii="Times New Roman" w:eastAsia="Times New Roman" w:hAnsi="Times New Roman" w:cs="Times New Roman"/>
          <w:sz w:val="24"/>
          <w:szCs w:val="24"/>
          <w:lang w:val="en-GB"/>
        </w:rPr>
        <w:t>Javascript</w:t>
      </w:r>
      <w:proofErr w:type="spellEnd"/>
      <w:r w:rsidRPr="00D0784D">
        <w:rPr>
          <w:rFonts w:ascii="Times New Roman" w:eastAsia="Times New Roman" w:hAnsi="Times New Roman" w:cs="Times New Roman"/>
          <w:sz w:val="24"/>
          <w:szCs w:val="24"/>
          <w:lang w:val="en-GB"/>
        </w:rPr>
        <w:t xml:space="preserve">, Adobe Premiere Pro to design the store’s layout. In order to develop these </w:t>
      </w:r>
      <w:proofErr w:type="gramStart"/>
      <w:r w:rsidRPr="00D0784D">
        <w:rPr>
          <w:rFonts w:ascii="Times New Roman" w:eastAsia="Times New Roman" w:hAnsi="Times New Roman" w:cs="Times New Roman"/>
          <w:sz w:val="24"/>
          <w:szCs w:val="24"/>
          <w:lang w:val="en-GB"/>
        </w:rPr>
        <w:t>layouts</w:t>
      </w:r>
      <w:proofErr w:type="gramEnd"/>
      <w:r w:rsidRPr="00D0784D">
        <w:rPr>
          <w:rFonts w:ascii="Times New Roman" w:eastAsia="Times New Roman" w:hAnsi="Times New Roman" w:cs="Times New Roman"/>
          <w:sz w:val="24"/>
          <w:szCs w:val="24"/>
          <w:lang w:val="en-GB"/>
        </w:rPr>
        <w:t xml:space="preserve"> the management team require </w:t>
      </w:r>
      <w:r w:rsidR="00C8152F" w:rsidRPr="00D0784D">
        <w:rPr>
          <w:rFonts w:ascii="Times New Roman" w:eastAsia="Times New Roman" w:hAnsi="Times New Roman" w:cs="Times New Roman"/>
          <w:sz w:val="24"/>
          <w:szCs w:val="24"/>
          <w:lang w:val="en-GB"/>
        </w:rPr>
        <w:t>high-configured</w:t>
      </w:r>
      <w:r w:rsidRPr="00D0784D">
        <w:rPr>
          <w:rFonts w:ascii="Times New Roman" w:eastAsia="Times New Roman" w:hAnsi="Times New Roman" w:cs="Times New Roman"/>
          <w:sz w:val="24"/>
          <w:szCs w:val="24"/>
          <w:lang w:val="en-GB"/>
        </w:rPr>
        <w:t xml:space="preserve"> systems. High configured systems are nothing but computers having </w:t>
      </w:r>
      <w:r w:rsidR="00C8152F" w:rsidRPr="00D0784D">
        <w:rPr>
          <w:rFonts w:ascii="Times New Roman" w:eastAsia="Times New Roman" w:hAnsi="Times New Roman" w:cs="Times New Roman"/>
          <w:sz w:val="24"/>
          <w:szCs w:val="24"/>
          <w:lang w:val="en-GB"/>
        </w:rPr>
        <w:t>hardware</w:t>
      </w:r>
      <w:r w:rsidRPr="00D0784D">
        <w:rPr>
          <w:rFonts w:ascii="Times New Roman" w:eastAsia="Times New Roman" w:hAnsi="Times New Roman" w:cs="Times New Roman"/>
          <w:sz w:val="24"/>
          <w:szCs w:val="24"/>
          <w:lang w:val="en-GB"/>
        </w:rPr>
        <w:t xml:space="preserve"> like I9 processor, 512 GB SSD, AMD R9 series video card/ NVIDIA </w:t>
      </w:r>
      <w:r w:rsidR="00C8152F" w:rsidRPr="00D0784D">
        <w:rPr>
          <w:rFonts w:ascii="Times New Roman" w:eastAsia="Times New Roman" w:hAnsi="Times New Roman" w:cs="Times New Roman"/>
          <w:sz w:val="24"/>
          <w:szCs w:val="24"/>
          <w:lang w:val="en-GB"/>
        </w:rPr>
        <w:t>G</w:t>
      </w:r>
      <w:r w:rsidRPr="00D0784D">
        <w:rPr>
          <w:rFonts w:ascii="Times New Roman" w:eastAsia="Times New Roman" w:hAnsi="Times New Roman" w:cs="Times New Roman"/>
          <w:sz w:val="24"/>
          <w:szCs w:val="24"/>
          <w:lang w:val="en-GB"/>
        </w:rPr>
        <w:t>e</w:t>
      </w:r>
      <w:r w:rsidR="00C8152F" w:rsidRPr="00D0784D">
        <w:rPr>
          <w:rFonts w:ascii="Times New Roman" w:eastAsia="Times New Roman" w:hAnsi="Times New Roman" w:cs="Times New Roman"/>
          <w:sz w:val="24"/>
          <w:szCs w:val="24"/>
          <w:lang w:val="en-GB"/>
        </w:rPr>
        <w:t>-</w:t>
      </w:r>
      <w:r w:rsidRPr="00D0784D">
        <w:rPr>
          <w:rFonts w:ascii="Times New Roman" w:eastAsia="Times New Roman" w:hAnsi="Times New Roman" w:cs="Times New Roman"/>
          <w:sz w:val="24"/>
          <w:szCs w:val="24"/>
          <w:lang w:val="en-GB"/>
        </w:rPr>
        <w:t>force 2080 titan, at least 16 GB RAM (Random Access Memory) and lastly, internet connection having 200MBPS speed.</w:t>
      </w:r>
    </w:p>
    <w:p w14:paraId="0DC246DC" w14:textId="77777777" w:rsidR="00A04B10" w:rsidRPr="00D0784D" w:rsidRDefault="00BE357D" w:rsidP="00C31A94">
      <w:pPr>
        <w:pStyle w:val="Normal1"/>
        <w:spacing w:line="360" w:lineRule="auto"/>
        <w:jc w:val="both"/>
        <w:rPr>
          <w:rFonts w:ascii="Times New Roman" w:eastAsia="Times New Roman" w:hAnsi="Times New Roman" w:cs="Times New Roman"/>
          <w:b/>
          <w:i/>
          <w:sz w:val="24"/>
          <w:szCs w:val="24"/>
          <w:lang w:val="en-GB"/>
        </w:rPr>
      </w:pPr>
      <w:r w:rsidRPr="00D0784D">
        <w:rPr>
          <w:rFonts w:ascii="Times New Roman" w:eastAsia="Times New Roman" w:hAnsi="Times New Roman" w:cs="Times New Roman"/>
          <w:b/>
          <w:i/>
          <w:sz w:val="24"/>
          <w:szCs w:val="24"/>
          <w:lang w:val="en-GB"/>
        </w:rPr>
        <w:t>Non-technical requirements:</w:t>
      </w:r>
    </w:p>
    <w:p w14:paraId="71251606"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The project management team required number of non-technical requirements in order to develop the software. The first one is </w:t>
      </w:r>
      <w:proofErr w:type="gramStart"/>
      <w:r w:rsidRPr="00D0784D">
        <w:rPr>
          <w:rFonts w:ascii="Times New Roman" w:eastAsia="Times New Roman" w:hAnsi="Times New Roman" w:cs="Times New Roman"/>
          <w:sz w:val="24"/>
          <w:szCs w:val="24"/>
          <w:lang w:val="en-GB"/>
        </w:rPr>
        <w:t>funding,</w:t>
      </w:r>
      <w:proofErr w:type="gramEnd"/>
      <w:r w:rsidRPr="00D0784D">
        <w:rPr>
          <w:rFonts w:ascii="Times New Roman" w:eastAsia="Times New Roman" w:hAnsi="Times New Roman" w:cs="Times New Roman"/>
          <w:sz w:val="24"/>
          <w:szCs w:val="24"/>
          <w:lang w:val="en-GB"/>
        </w:rPr>
        <w:t xml:space="preserve"> the company needs at least £ 10,000 to complete the project within the given time period. In order to meet financial </w:t>
      </w:r>
      <w:proofErr w:type="gramStart"/>
      <w:r w:rsidRPr="00D0784D">
        <w:rPr>
          <w:rFonts w:ascii="Times New Roman" w:eastAsia="Times New Roman" w:hAnsi="Times New Roman" w:cs="Times New Roman"/>
          <w:sz w:val="24"/>
          <w:szCs w:val="24"/>
          <w:lang w:val="en-GB"/>
        </w:rPr>
        <w:t>requirements</w:t>
      </w:r>
      <w:proofErr w:type="gramEnd"/>
      <w:r w:rsidRPr="00D0784D">
        <w:rPr>
          <w:rFonts w:ascii="Times New Roman" w:eastAsia="Times New Roman" w:hAnsi="Times New Roman" w:cs="Times New Roman"/>
          <w:sz w:val="24"/>
          <w:szCs w:val="24"/>
          <w:lang w:val="en-GB"/>
        </w:rPr>
        <w:t xml:space="preserve"> the project management team will seek funding from local banks and financial service providing firms. The company will able to arrange 50% of the project budget from their internal reserve and remaining money will be collected from additional sources.</w:t>
      </w:r>
    </w:p>
    <w:p w14:paraId="36CAD58C"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Human resource is another requirement of the project. In order to </w:t>
      </w:r>
      <w:r w:rsidR="00DF289C" w:rsidRPr="00D0784D">
        <w:rPr>
          <w:rFonts w:ascii="Times New Roman" w:eastAsia="Times New Roman" w:hAnsi="Times New Roman" w:cs="Times New Roman"/>
          <w:sz w:val="24"/>
          <w:szCs w:val="24"/>
          <w:lang w:val="en-GB"/>
        </w:rPr>
        <w:t>complete,</w:t>
      </w:r>
      <w:r w:rsidRPr="00D0784D">
        <w:rPr>
          <w:rFonts w:ascii="Times New Roman" w:eastAsia="Times New Roman" w:hAnsi="Times New Roman" w:cs="Times New Roman"/>
          <w:sz w:val="24"/>
          <w:szCs w:val="24"/>
          <w:lang w:val="en-GB"/>
        </w:rPr>
        <w:t xml:space="preserve"> the project </w:t>
      </w:r>
      <w:proofErr w:type="gramStart"/>
      <w:r w:rsidRPr="00D0784D">
        <w:rPr>
          <w:rFonts w:ascii="Times New Roman" w:eastAsia="Times New Roman" w:hAnsi="Times New Roman" w:cs="Times New Roman"/>
          <w:sz w:val="24"/>
          <w:szCs w:val="24"/>
          <w:lang w:val="en-GB"/>
        </w:rPr>
        <w:t>a number of</w:t>
      </w:r>
      <w:proofErr w:type="gramEnd"/>
      <w:r w:rsidRPr="00D0784D">
        <w:rPr>
          <w:rFonts w:ascii="Times New Roman" w:eastAsia="Times New Roman" w:hAnsi="Times New Roman" w:cs="Times New Roman"/>
          <w:sz w:val="24"/>
          <w:szCs w:val="24"/>
          <w:lang w:val="en-GB"/>
        </w:rPr>
        <w:t xml:space="preserve"> people specialized in different field will be hired. Software engineer, coder, graphic designers, testers, technical support executives are some major human resources will be assigned in this project. </w:t>
      </w:r>
    </w:p>
    <w:p w14:paraId="1E6F2EF5" w14:textId="77777777" w:rsidR="00A04B10" w:rsidRPr="00D0784D" w:rsidRDefault="00BE357D" w:rsidP="00C31A94">
      <w:pPr>
        <w:pStyle w:val="Heading1"/>
        <w:rPr>
          <w:lang w:val="en-GB"/>
        </w:rPr>
      </w:pPr>
      <w:bookmarkStart w:id="5" w:name="_Toc27578789"/>
      <w:r w:rsidRPr="00D0784D">
        <w:rPr>
          <w:lang w:val="en-GB"/>
        </w:rPr>
        <w:t>Deliverables</w:t>
      </w:r>
      <w:bookmarkEnd w:id="5"/>
    </w:p>
    <w:p w14:paraId="2A693157"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Through this </w:t>
      </w:r>
      <w:r w:rsidR="00DF289C" w:rsidRPr="00D0784D">
        <w:rPr>
          <w:rFonts w:ascii="Times New Roman" w:eastAsia="Times New Roman" w:hAnsi="Times New Roman" w:cs="Times New Roman"/>
          <w:sz w:val="24"/>
          <w:szCs w:val="24"/>
          <w:lang w:val="en-GB"/>
        </w:rPr>
        <w:t>project,</w:t>
      </w:r>
      <w:r w:rsidRPr="00D0784D">
        <w:rPr>
          <w:rFonts w:ascii="Times New Roman" w:eastAsia="Times New Roman" w:hAnsi="Times New Roman" w:cs="Times New Roman"/>
          <w:sz w:val="24"/>
          <w:szCs w:val="24"/>
          <w:lang w:val="en-GB"/>
        </w:rPr>
        <w:t xml:space="preserve"> </w:t>
      </w:r>
      <w:proofErr w:type="gramStart"/>
      <w:r w:rsidRPr="00D0784D">
        <w:rPr>
          <w:rFonts w:ascii="Times New Roman" w:eastAsia="Times New Roman" w:hAnsi="Times New Roman" w:cs="Times New Roman"/>
          <w:sz w:val="24"/>
          <w:szCs w:val="24"/>
          <w:lang w:val="en-GB"/>
        </w:rPr>
        <w:t>a number of</w:t>
      </w:r>
      <w:proofErr w:type="gramEnd"/>
      <w:r w:rsidRPr="00D0784D">
        <w:rPr>
          <w:rFonts w:ascii="Times New Roman" w:eastAsia="Times New Roman" w:hAnsi="Times New Roman" w:cs="Times New Roman"/>
          <w:sz w:val="24"/>
          <w:szCs w:val="24"/>
          <w:lang w:val="en-GB"/>
        </w:rPr>
        <w:t xml:space="preserve"> deliverables will be obtained to three different dimensions. Dimensions are nothing but deliverables for client, deliverables of customers and delivers for investors.</w:t>
      </w:r>
    </w:p>
    <w:p w14:paraId="2096A342" w14:textId="77777777" w:rsidR="00A04B10" w:rsidRPr="00D0784D" w:rsidRDefault="00BE357D" w:rsidP="00C31A94">
      <w:pPr>
        <w:pStyle w:val="Normal1"/>
        <w:spacing w:line="360" w:lineRule="auto"/>
        <w:jc w:val="both"/>
        <w:rPr>
          <w:rFonts w:ascii="Times New Roman" w:eastAsia="Times New Roman" w:hAnsi="Times New Roman" w:cs="Times New Roman"/>
          <w:b/>
          <w:i/>
          <w:sz w:val="24"/>
          <w:szCs w:val="24"/>
          <w:lang w:val="en-GB"/>
        </w:rPr>
      </w:pPr>
      <w:r w:rsidRPr="00D0784D">
        <w:rPr>
          <w:rFonts w:ascii="Times New Roman" w:eastAsia="Times New Roman" w:hAnsi="Times New Roman" w:cs="Times New Roman"/>
          <w:b/>
          <w:i/>
          <w:sz w:val="24"/>
          <w:szCs w:val="24"/>
          <w:lang w:val="en-GB"/>
        </w:rPr>
        <w:t>Deliverables for client:</w:t>
      </w:r>
    </w:p>
    <w:p w14:paraId="4E01EDD9"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In the current scenario, ASDA is the client. Deliverables through the current project is presented in the following section.</w:t>
      </w:r>
    </w:p>
    <w:p w14:paraId="3B0E73A0" w14:textId="77777777" w:rsidR="00A04B10" w:rsidRPr="00D0784D" w:rsidRDefault="00BE357D" w:rsidP="00C31A94">
      <w:pPr>
        <w:pStyle w:val="Normal1"/>
        <w:numPr>
          <w:ilvl w:val="0"/>
          <w:numId w:val="3"/>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lastRenderedPageBreak/>
        <w:t>Concerned team of ASDA will be able to understand customer’s perception through this application.</w:t>
      </w:r>
    </w:p>
    <w:p w14:paraId="34769A24" w14:textId="77777777" w:rsidR="00A04B10" w:rsidRPr="00D0784D" w:rsidRDefault="00BE357D" w:rsidP="00C31A94">
      <w:pPr>
        <w:pStyle w:val="Normal1"/>
        <w:numPr>
          <w:ilvl w:val="0"/>
          <w:numId w:val="3"/>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Employees of ASDA will able to assign products as per customer’s preference.</w:t>
      </w:r>
    </w:p>
    <w:p w14:paraId="450428D3" w14:textId="77777777" w:rsidR="00A04B10" w:rsidRPr="00D0784D" w:rsidRDefault="00BE357D" w:rsidP="00C31A94">
      <w:pPr>
        <w:pStyle w:val="Normal1"/>
        <w:numPr>
          <w:ilvl w:val="0"/>
          <w:numId w:val="3"/>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Long queue on the billing counter can be avoided to some extent. </w:t>
      </w:r>
    </w:p>
    <w:p w14:paraId="4B9F0702" w14:textId="77777777" w:rsidR="00A04B10" w:rsidRPr="00D0784D" w:rsidRDefault="00BE357D" w:rsidP="00C31A94">
      <w:pPr>
        <w:pStyle w:val="Normal1"/>
        <w:spacing w:line="360" w:lineRule="auto"/>
        <w:jc w:val="both"/>
        <w:rPr>
          <w:rFonts w:ascii="Times New Roman" w:eastAsia="Times New Roman" w:hAnsi="Times New Roman" w:cs="Times New Roman"/>
          <w:b/>
          <w:i/>
          <w:sz w:val="24"/>
          <w:szCs w:val="24"/>
          <w:lang w:val="en-GB"/>
        </w:rPr>
      </w:pPr>
      <w:r w:rsidRPr="00D0784D">
        <w:rPr>
          <w:rFonts w:ascii="Times New Roman" w:eastAsia="Times New Roman" w:hAnsi="Times New Roman" w:cs="Times New Roman"/>
          <w:b/>
          <w:i/>
          <w:sz w:val="24"/>
          <w:szCs w:val="24"/>
          <w:lang w:val="en-GB"/>
        </w:rPr>
        <w:t>Deliverables for customers:</w:t>
      </w:r>
    </w:p>
    <w:p w14:paraId="2EDCC832"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People who visit ASDA’s store for shopping is customers here.</w:t>
      </w:r>
    </w:p>
    <w:p w14:paraId="66F8F24A" w14:textId="77777777" w:rsidR="00A04B10" w:rsidRPr="00D0784D" w:rsidRDefault="00BE357D" w:rsidP="00C31A94">
      <w:pPr>
        <w:pStyle w:val="Normal1"/>
        <w:numPr>
          <w:ilvl w:val="0"/>
          <w:numId w:val="1"/>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ASDA’s customers will be able to customise their route as per their convenience.</w:t>
      </w:r>
    </w:p>
    <w:p w14:paraId="7773EFB3" w14:textId="77777777" w:rsidR="00A04B10" w:rsidRPr="00D0784D" w:rsidRDefault="00BE357D" w:rsidP="00C31A94">
      <w:pPr>
        <w:pStyle w:val="Normal1"/>
        <w:numPr>
          <w:ilvl w:val="0"/>
          <w:numId w:val="1"/>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Total time taken into shopping can be reduced through application of this software.</w:t>
      </w:r>
    </w:p>
    <w:p w14:paraId="35BF98AB" w14:textId="77777777" w:rsidR="00A04B10" w:rsidRPr="00D0784D" w:rsidRDefault="00BE357D" w:rsidP="00C31A94">
      <w:pPr>
        <w:pStyle w:val="Normal1"/>
        <w:numPr>
          <w:ilvl w:val="0"/>
          <w:numId w:val="1"/>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Customer’s satisfaction rate can be improved through this project.</w:t>
      </w:r>
    </w:p>
    <w:p w14:paraId="1250AEAB" w14:textId="77777777" w:rsidR="00A04B10" w:rsidRPr="00D0784D" w:rsidRDefault="00BE357D" w:rsidP="00C31A94">
      <w:pPr>
        <w:pStyle w:val="Normal1"/>
        <w:numPr>
          <w:ilvl w:val="0"/>
          <w:numId w:val="1"/>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Customer retention rate can be enhanced due to application of the software.</w:t>
      </w:r>
    </w:p>
    <w:p w14:paraId="3C4981BB" w14:textId="77777777" w:rsidR="00A04B10" w:rsidRPr="00D0784D" w:rsidRDefault="00BE357D" w:rsidP="00C31A94">
      <w:pPr>
        <w:pStyle w:val="Normal1"/>
        <w:spacing w:line="360" w:lineRule="auto"/>
        <w:jc w:val="both"/>
        <w:rPr>
          <w:rFonts w:ascii="Times New Roman" w:eastAsia="Times New Roman" w:hAnsi="Times New Roman" w:cs="Times New Roman"/>
          <w:b/>
          <w:i/>
          <w:sz w:val="24"/>
          <w:szCs w:val="24"/>
          <w:lang w:val="en-GB"/>
        </w:rPr>
      </w:pPr>
      <w:r w:rsidRPr="00D0784D">
        <w:rPr>
          <w:rFonts w:ascii="Times New Roman" w:eastAsia="Times New Roman" w:hAnsi="Times New Roman" w:cs="Times New Roman"/>
          <w:b/>
          <w:i/>
          <w:sz w:val="24"/>
          <w:szCs w:val="24"/>
          <w:lang w:val="en-GB"/>
        </w:rPr>
        <w:t>Deliverables for investors:</w:t>
      </w:r>
    </w:p>
    <w:p w14:paraId="6B02B1D5" w14:textId="77777777" w:rsidR="00A04B10" w:rsidRPr="00D0784D" w:rsidRDefault="00BE357D" w:rsidP="00C31A94">
      <w:pPr>
        <w:pStyle w:val="Normal1"/>
        <w:numPr>
          <w:ilvl w:val="0"/>
          <w:numId w:val="6"/>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Software that has been planned through this project will be ported for both android and iOS devices. Therefore, the company will be able to gain a profit from those stores based on downloads. This profit will be issued to investors as a part of their dividend.</w:t>
      </w:r>
    </w:p>
    <w:p w14:paraId="616D1C7B" w14:textId="77777777" w:rsidR="00A04B10" w:rsidRPr="00D0784D" w:rsidRDefault="00BE357D" w:rsidP="00C31A94">
      <w:pPr>
        <w:pStyle w:val="Normal1"/>
        <w:numPr>
          <w:ilvl w:val="0"/>
          <w:numId w:val="6"/>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If </w:t>
      </w:r>
      <w:r w:rsidR="001009F2" w:rsidRPr="00D0784D">
        <w:rPr>
          <w:rFonts w:ascii="Times New Roman" w:eastAsia="Times New Roman" w:hAnsi="Times New Roman" w:cs="Times New Roman"/>
          <w:sz w:val="24"/>
          <w:szCs w:val="24"/>
          <w:lang w:val="en-GB"/>
        </w:rPr>
        <w:t>customers appreciate the application or software</w:t>
      </w:r>
      <w:r w:rsidRPr="00D0784D">
        <w:rPr>
          <w:rFonts w:ascii="Times New Roman" w:eastAsia="Times New Roman" w:hAnsi="Times New Roman" w:cs="Times New Roman"/>
          <w:sz w:val="24"/>
          <w:szCs w:val="24"/>
          <w:lang w:val="en-GB"/>
        </w:rPr>
        <w:t>, then customer satisfaction rate will be increased to some extent. This will attract referral marketing as well and the company's financial condition will be improved. As a result, investors will get a higher return from their investment.</w:t>
      </w:r>
    </w:p>
    <w:p w14:paraId="31EA8E4D" w14:textId="77777777" w:rsidR="00A04B10" w:rsidRPr="00D0784D" w:rsidRDefault="00BE357D" w:rsidP="00C31A94">
      <w:pPr>
        <w:pStyle w:val="Normal1"/>
        <w:numPr>
          <w:ilvl w:val="0"/>
          <w:numId w:val="6"/>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Due to implementing this innovative idea, the company might generate more market </w:t>
      </w:r>
      <w:r w:rsidR="00E12633" w:rsidRPr="00D0784D">
        <w:rPr>
          <w:rFonts w:ascii="Times New Roman" w:eastAsia="Times New Roman" w:hAnsi="Times New Roman" w:cs="Times New Roman"/>
          <w:sz w:val="24"/>
          <w:szCs w:val="24"/>
          <w:lang w:val="en-GB"/>
        </w:rPr>
        <w:t>share, which</w:t>
      </w:r>
      <w:r w:rsidRPr="00D0784D">
        <w:rPr>
          <w:rFonts w:ascii="Times New Roman" w:eastAsia="Times New Roman" w:hAnsi="Times New Roman" w:cs="Times New Roman"/>
          <w:sz w:val="24"/>
          <w:szCs w:val="24"/>
          <w:lang w:val="en-GB"/>
        </w:rPr>
        <w:t xml:space="preserve"> will attract new investors for the company as well.</w:t>
      </w:r>
    </w:p>
    <w:p w14:paraId="0E61DDDE" w14:textId="77777777" w:rsidR="00A04B10" w:rsidRPr="00D0784D" w:rsidRDefault="00BE357D" w:rsidP="00C31A94">
      <w:pPr>
        <w:pStyle w:val="Heading1"/>
        <w:rPr>
          <w:lang w:val="en-GB"/>
        </w:rPr>
      </w:pPr>
      <w:bookmarkStart w:id="6" w:name="_Toc27578790"/>
      <w:r w:rsidRPr="00D0784D">
        <w:rPr>
          <w:lang w:val="en-GB"/>
        </w:rPr>
        <w:t>Cost</w:t>
      </w:r>
      <w:bookmarkEnd w:id="6"/>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6"/>
        <w:gridCol w:w="1381"/>
        <w:gridCol w:w="1444"/>
        <w:gridCol w:w="1297"/>
        <w:gridCol w:w="1221"/>
        <w:gridCol w:w="1179"/>
        <w:gridCol w:w="1192"/>
      </w:tblGrid>
      <w:tr w:rsidR="00E12633" w:rsidRPr="00D0784D" w14:paraId="167AD6EC" w14:textId="77777777" w:rsidTr="00E12633">
        <w:trPr>
          <w:trHeight w:val="300"/>
          <w:jc w:val="center"/>
        </w:trPr>
        <w:tc>
          <w:tcPr>
            <w:tcW w:w="893" w:type="pct"/>
            <w:shd w:val="clear" w:color="auto" w:fill="auto"/>
            <w:noWrap/>
            <w:vAlign w:val="bottom"/>
            <w:hideMark/>
          </w:tcPr>
          <w:p w14:paraId="5B894279"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Particulars</w:t>
            </w:r>
          </w:p>
        </w:tc>
        <w:tc>
          <w:tcPr>
            <w:tcW w:w="739" w:type="pct"/>
            <w:shd w:val="clear" w:color="auto" w:fill="auto"/>
            <w:noWrap/>
            <w:vAlign w:val="bottom"/>
            <w:hideMark/>
          </w:tcPr>
          <w:p w14:paraId="3BC7F7F8"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January (figures in £)</w:t>
            </w:r>
          </w:p>
        </w:tc>
        <w:tc>
          <w:tcPr>
            <w:tcW w:w="783" w:type="pct"/>
            <w:shd w:val="clear" w:color="auto" w:fill="auto"/>
            <w:noWrap/>
            <w:vAlign w:val="bottom"/>
            <w:hideMark/>
          </w:tcPr>
          <w:p w14:paraId="0180C109"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February (figures in £)</w:t>
            </w:r>
          </w:p>
        </w:tc>
        <w:tc>
          <w:tcPr>
            <w:tcW w:w="689" w:type="pct"/>
            <w:shd w:val="clear" w:color="auto" w:fill="auto"/>
            <w:noWrap/>
            <w:vAlign w:val="bottom"/>
            <w:hideMark/>
          </w:tcPr>
          <w:p w14:paraId="437A24E0"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March (figures in £)</w:t>
            </w:r>
          </w:p>
        </w:tc>
        <w:tc>
          <w:tcPr>
            <w:tcW w:w="639" w:type="pct"/>
            <w:shd w:val="clear" w:color="auto" w:fill="auto"/>
            <w:noWrap/>
            <w:vAlign w:val="bottom"/>
            <w:hideMark/>
          </w:tcPr>
          <w:p w14:paraId="3FE57E77"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April (figures in £)</w:t>
            </w:r>
          </w:p>
        </w:tc>
        <w:tc>
          <w:tcPr>
            <w:tcW w:w="617" w:type="pct"/>
            <w:shd w:val="clear" w:color="auto" w:fill="auto"/>
            <w:noWrap/>
            <w:vAlign w:val="bottom"/>
            <w:hideMark/>
          </w:tcPr>
          <w:p w14:paraId="62317F68"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May (figures in £)</w:t>
            </w:r>
          </w:p>
        </w:tc>
        <w:tc>
          <w:tcPr>
            <w:tcW w:w="639" w:type="pct"/>
            <w:shd w:val="clear" w:color="auto" w:fill="auto"/>
            <w:noWrap/>
            <w:vAlign w:val="bottom"/>
            <w:hideMark/>
          </w:tcPr>
          <w:p w14:paraId="1FF1B35E"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June (figures in £)</w:t>
            </w:r>
          </w:p>
        </w:tc>
      </w:tr>
      <w:tr w:rsidR="00E12633" w:rsidRPr="00D0784D" w14:paraId="2F0E7F18" w14:textId="77777777" w:rsidTr="00E12633">
        <w:trPr>
          <w:trHeight w:val="300"/>
          <w:jc w:val="center"/>
        </w:trPr>
        <w:tc>
          <w:tcPr>
            <w:tcW w:w="893" w:type="pct"/>
            <w:shd w:val="clear" w:color="auto" w:fill="auto"/>
            <w:noWrap/>
            <w:vAlign w:val="bottom"/>
            <w:hideMark/>
          </w:tcPr>
          <w:p w14:paraId="0193D0F0"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Opening balance</w:t>
            </w:r>
          </w:p>
        </w:tc>
        <w:tc>
          <w:tcPr>
            <w:tcW w:w="739" w:type="pct"/>
            <w:shd w:val="clear" w:color="auto" w:fill="auto"/>
            <w:noWrap/>
            <w:vAlign w:val="bottom"/>
            <w:hideMark/>
          </w:tcPr>
          <w:p w14:paraId="1EC33951"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0</w:t>
            </w:r>
          </w:p>
        </w:tc>
        <w:tc>
          <w:tcPr>
            <w:tcW w:w="783" w:type="pct"/>
            <w:shd w:val="clear" w:color="auto" w:fill="auto"/>
            <w:noWrap/>
            <w:vAlign w:val="bottom"/>
            <w:hideMark/>
          </w:tcPr>
          <w:p w14:paraId="427A9FC2"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2185</w:t>
            </w:r>
          </w:p>
        </w:tc>
        <w:tc>
          <w:tcPr>
            <w:tcW w:w="689" w:type="pct"/>
            <w:shd w:val="clear" w:color="auto" w:fill="auto"/>
            <w:noWrap/>
            <w:vAlign w:val="bottom"/>
            <w:hideMark/>
          </w:tcPr>
          <w:p w14:paraId="754FB7D1"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3772</w:t>
            </w:r>
          </w:p>
        </w:tc>
        <w:tc>
          <w:tcPr>
            <w:tcW w:w="639" w:type="pct"/>
            <w:shd w:val="clear" w:color="auto" w:fill="auto"/>
            <w:noWrap/>
            <w:vAlign w:val="bottom"/>
            <w:hideMark/>
          </w:tcPr>
          <w:p w14:paraId="0E4BC976"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5469</w:t>
            </w:r>
          </w:p>
        </w:tc>
        <w:tc>
          <w:tcPr>
            <w:tcW w:w="617" w:type="pct"/>
            <w:shd w:val="clear" w:color="auto" w:fill="auto"/>
            <w:noWrap/>
            <w:vAlign w:val="bottom"/>
            <w:hideMark/>
          </w:tcPr>
          <w:p w14:paraId="0C7C632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6957</w:t>
            </w:r>
          </w:p>
        </w:tc>
        <w:tc>
          <w:tcPr>
            <w:tcW w:w="639" w:type="pct"/>
            <w:shd w:val="clear" w:color="auto" w:fill="auto"/>
            <w:noWrap/>
            <w:vAlign w:val="bottom"/>
            <w:hideMark/>
          </w:tcPr>
          <w:p w14:paraId="1AF473E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8340</w:t>
            </w:r>
          </w:p>
        </w:tc>
      </w:tr>
      <w:tr w:rsidR="00E12633" w:rsidRPr="00D0784D" w14:paraId="42C6BD96" w14:textId="77777777" w:rsidTr="00E12633">
        <w:trPr>
          <w:trHeight w:val="300"/>
          <w:jc w:val="center"/>
        </w:trPr>
        <w:tc>
          <w:tcPr>
            <w:tcW w:w="893" w:type="pct"/>
            <w:shd w:val="clear" w:color="auto" w:fill="auto"/>
            <w:noWrap/>
            <w:vAlign w:val="bottom"/>
            <w:hideMark/>
          </w:tcPr>
          <w:p w14:paraId="5A2E74F6"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Website designing</w:t>
            </w:r>
          </w:p>
        </w:tc>
        <w:tc>
          <w:tcPr>
            <w:tcW w:w="739" w:type="pct"/>
            <w:shd w:val="clear" w:color="auto" w:fill="auto"/>
            <w:noWrap/>
            <w:vAlign w:val="bottom"/>
            <w:hideMark/>
          </w:tcPr>
          <w:p w14:paraId="4349F8E1"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123</w:t>
            </w:r>
          </w:p>
        </w:tc>
        <w:tc>
          <w:tcPr>
            <w:tcW w:w="783" w:type="pct"/>
            <w:shd w:val="clear" w:color="auto" w:fill="auto"/>
            <w:noWrap/>
            <w:vAlign w:val="bottom"/>
            <w:hideMark/>
          </w:tcPr>
          <w:p w14:paraId="07DD9EB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54</w:t>
            </w:r>
          </w:p>
        </w:tc>
        <w:tc>
          <w:tcPr>
            <w:tcW w:w="689" w:type="pct"/>
            <w:shd w:val="clear" w:color="auto" w:fill="auto"/>
            <w:noWrap/>
            <w:vAlign w:val="bottom"/>
            <w:hideMark/>
          </w:tcPr>
          <w:p w14:paraId="5C1E9730"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48</w:t>
            </w:r>
          </w:p>
        </w:tc>
        <w:tc>
          <w:tcPr>
            <w:tcW w:w="639" w:type="pct"/>
            <w:shd w:val="clear" w:color="auto" w:fill="auto"/>
            <w:noWrap/>
            <w:vAlign w:val="bottom"/>
            <w:hideMark/>
          </w:tcPr>
          <w:p w14:paraId="1C9AFBEF"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66</w:t>
            </w:r>
          </w:p>
        </w:tc>
        <w:tc>
          <w:tcPr>
            <w:tcW w:w="617" w:type="pct"/>
            <w:shd w:val="clear" w:color="auto" w:fill="auto"/>
            <w:noWrap/>
            <w:vAlign w:val="bottom"/>
            <w:hideMark/>
          </w:tcPr>
          <w:p w14:paraId="00BFBE1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639" w:type="pct"/>
            <w:shd w:val="clear" w:color="auto" w:fill="auto"/>
            <w:noWrap/>
            <w:vAlign w:val="bottom"/>
            <w:hideMark/>
          </w:tcPr>
          <w:p w14:paraId="56EC500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321</w:t>
            </w:r>
          </w:p>
        </w:tc>
      </w:tr>
      <w:tr w:rsidR="00E12633" w:rsidRPr="00D0784D" w14:paraId="0C6E568B" w14:textId="77777777" w:rsidTr="00E12633">
        <w:trPr>
          <w:trHeight w:val="300"/>
          <w:jc w:val="center"/>
        </w:trPr>
        <w:tc>
          <w:tcPr>
            <w:tcW w:w="893" w:type="pct"/>
            <w:shd w:val="clear" w:color="auto" w:fill="auto"/>
            <w:noWrap/>
            <w:vAlign w:val="bottom"/>
            <w:hideMark/>
          </w:tcPr>
          <w:p w14:paraId="5D640CC4"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lastRenderedPageBreak/>
              <w:t>Human resource cost</w:t>
            </w:r>
          </w:p>
        </w:tc>
        <w:tc>
          <w:tcPr>
            <w:tcW w:w="739" w:type="pct"/>
            <w:shd w:val="clear" w:color="auto" w:fill="auto"/>
            <w:noWrap/>
            <w:vAlign w:val="bottom"/>
            <w:hideMark/>
          </w:tcPr>
          <w:p w14:paraId="624A9CE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w:t>
            </w:r>
          </w:p>
        </w:tc>
        <w:tc>
          <w:tcPr>
            <w:tcW w:w="783" w:type="pct"/>
            <w:shd w:val="clear" w:color="auto" w:fill="auto"/>
            <w:noWrap/>
            <w:vAlign w:val="bottom"/>
            <w:hideMark/>
          </w:tcPr>
          <w:p w14:paraId="63726B16"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689" w:type="pct"/>
            <w:shd w:val="clear" w:color="auto" w:fill="auto"/>
            <w:noWrap/>
            <w:vAlign w:val="bottom"/>
            <w:hideMark/>
          </w:tcPr>
          <w:p w14:paraId="3783200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w:t>
            </w:r>
          </w:p>
        </w:tc>
        <w:tc>
          <w:tcPr>
            <w:tcW w:w="639" w:type="pct"/>
            <w:shd w:val="clear" w:color="auto" w:fill="auto"/>
            <w:noWrap/>
            <w:vAlign w:val="bottom"/>
            <w:hideMark/>
          </w:tcPr>
          <w:p w14:paraId="3C70A21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617" w:type="pct"/>
            <w:shd w:val="clear" w:color="auto" w:fill="auto"/>
            <w:noWrap/>
            <w:vAlign w:val="bottom"/>
            <w:hideMark/>
          </w:tcPr>
          <w:p w14:paraId="4807BF6C"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44</w:t>
            </w:r>
          </w:p>
        </w:tc>
        <w:tc>
          <w:tcPr>
            <w:tcW w:w="639" w:type="pct"/>
            <w:shd w:val="clear" w:color="auto" w:fill="auto"/>
            <w:noWrap/>
            <w:vAlign w:val="bottom"/>
            <w:hideMark/>
          </w:tcPr>
          <w:p w14:paraId="6C47755D"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22</w:t>
            </w:r>
          </w:p>
        </w:tc>
      </w:tr>
      <w:tr w:rsidR="00E12633" w:rsidRPr="00D0784D" w14:paraId="56E3B674" w14:textId="77777777" w:rsidTr="00E12633">
        <w:trPr>
          <w:trHeight w:val="300"/>
          <w:jc w:val="center"/>
        </w:trPr>
        <w:tc>
          <w:tcPr>
            <w:tcW w:w="893" w:type="pct"/>
            <w:shd w:val="clear" w:color="auto" w:fill="auto"/>
            <w:noWrap/>
            <w:vAlign w:val="bottom"/>
            <w:hideMark/>
          </w:tcPr>
          <w:p w14:paraId="7FFAB961" w14:textId="77777777" w:rsidR="00E12633" w:rsidRPr="00D0784D" w:rsidRDefault="00E12633" w:rsidP="00C31A94">
            <w:pPr>
              <w:spacing w:line="360" w:lineRule="auto"/>
              <w:jc w:val="both"/>
              <w:rPr>
                <w:rFonts w:ascii="Times New Roman" w:eastAsia="Times New Roman" w:hAnsi="Times New Roman" w:cs="Times New Roman"/>
                <w:b/>
                <w:sz w:val="24"/>
                <w:szCs w:val="24"/>
              </w:rPr>
            </w:pPr>
            <w:proofErr w:type="spellStart"/>
            <w:r w:rsidRPr="00D0784D">
              <w:rPr>
                <w:rFonts w:ascii="Times New Roman" w:eastAsia="Times New Roman" w:hAnsi="Times New Roman" w:cs="Times New Roman"/>
                <w:b/>
                <w:sz w:val="24"/>
                <w:szCs w:val="24"/>
              </w:rPr>
              <w:t>Equipments</w:t>
            </w:r>
            <w:proofErr w:type="spellEnd"/>
          </w:p>
        </w:tc>
        <w:tc>
          <w:tcPr>
            <w:tcW w:w="739" w:type="pct"/>
            <w:shd w:val="clear" w:color="auto" w:fill="auto"/>
            <w:noWrap/>
            <w:vAlign w:val="bottom"/>
            <w:hideMark/>
          </w:tcPr>
          <w:p w14:paraId="50A6C8D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23</w:t>
            </w:r>
          </w:p>
        </w:tc>
        <w:tc>
          <w:tcPr>
            <w:tcW w:w="783" w:type="pct"/>
            <w:shd w:val="clear" w:color="auto" w:fill="auto"/>
            <w:noWrap/>
            <w:vAlign w:val="bottom"/>
            <w:hideMark/>
          </w:tcPr>
          <w:p w14:paraId="297454E6"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689" w:type="pct"/>
            <w:shd w:val="clear" w:color="auto" w:fill="auto"/>
            <w:noWrap/>
            <w:vAlign w:val="bottom"/>
            <w:hideMark/>
          </w:tcPr>
          <w:p w14:paraId="6EE9BF2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89</w:t>
            </w:r>
          </w:p>
        </w:tc>
        <w:tc>
          <w:tcPr>
            <w:tcW w:w="639" w:type="pct"/>
            <w:shd w:val="clear" w:color="auto" w:fill="auto"/>
            <w:noWrap/>
            <w:vAlign w:val="bottom"/>
            <w:hideMark/>
          </w:tcPr>
          <w:p w14:paraId="18569BC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617" w:type="pct"/>
            <w:shd w:val="clear" w:color="auto" w:fill="auto"/>
            <w:noWrap/>
            <w:vAlign w:val="bottom"/>
            <w:hideMark/>
          </w:tcPr>
          <w:p w14:paraId="4DA2D0B9"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23</w:t>
            </w:r>
          </w:p>
        </w:tc>
        <w:tc>
          <w:tcPr>
            <w:tcW w:w="639" w:type="pct"/>
            <w:shd w:val="clear" w:color="auto" w:fill="auto"/>
            <w:noWrap/>
            <w:vAlign w:val="bottom"/>
            <w:hideMark/>
          </w:tcPr>
          <w:p w14:paraId="7A2E223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23</w:t>
            </w:r>
          </w:p>
        </w:tc>
      </w:tr>
      <w:tr w:rsidR="00E12633" w:rsidRPr="00D0784D" w14:paraId="0362FB0C" w14:textId="77777777" w:rsidTr="00E12633">
        <w:trPr>
          <w:trHeight w:val="300"/>
          <w:jc w:val="center"/>
        </w:trPr>
        <w:tc>
          <w:tcPr>
            <w:tcW w:w="893" w:type="pct"/>
            <w:shd w:val="clear" w:color="auto" w:fill="auto"/>
            <w:noWrap/>
            <w:vAlign w:val="bottom"/>
            <w:hideMark/>
          </w:tcPr>
          <w:p w14:paraId="78DB6092"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Material cost</w:t>
            </w:r>
          </w:p>
        </w:tc>
        <w:tc>
          <w:tcPr>
            <w:tcW w:w="739" w:type="pct"/>
            <w:shd w:val="clear" w:color="auto" w:fill="auto"/>
            <w:noWrap/>
            <w:vAlign w:val="bottom"/>
            <w:hideMark/>
          </w:tcPr>
          <w:p w14:paraId="1314B87A"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23</w:t>
            </w:r>
          </w:p>
        </w:tc>
        <w:tc>
          <w:tcPr>
            <w:tcW w:w="783" w:type="pct"/>
            <w:shd w:val="clear" w:color="auto" w:fill="auto"/>
            <w:noWrap/>
            <w:vAlign w:val="bottom"/>
            <w:hideMark/>
          </w:tcPr>
          <w:p w14:paraId="1CF5E87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65</w:t>
            </w:r>
          </w:p>
        </w:tc>
        <w:tc>
          <w:tcPr>
            <w:tcW w:w="689" w:type="pct"/>
            <w:shd w:val="clear" w:color="auto" w:fill="auto"/>
            <w:noWrap/>
            <w:vAlign w:val="bottom"/>
            <w:hideMark/>
          </w:tcPr>
          <w:p w14:paraId="20E4671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78</w:t>
            </w:r>
          </w:p>
        </w:tc>
        <w:tc>
          <w:tcPr>
            <w:tcW w:w="639" w:type="pct"/>
            <w:shd w:val="clear" w:color="auto" w:fill="auto"/>
            <w:noWrap/>
            <w:vAlign w:val="bottom"/>
            <w:hideMark/>
          </w:tcPr>
          <w:p w14:paraId="75539DDE"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69</w:t>
            </w:r>
          </w:p>
        </w:tc>
        <w:tc>
          <w:tcPr>
            <w:tcW w:w="617" w:type="pct"/>
            <w:shd w:val="clear" w:color="auto" w:fill="auto"/>
            <w:noWrap/>
            <w:vAlign w:val="bottom"/>
            <w:hideMark/>
          </w:tcPr>
          <w:p w14:paraId="23DC368D"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w:t>
            </w:r>
          </w:p>
        </w:tc>
        <w:tc>
          <w:tcPr>
            <w:tcW w:w="639" w:type="pct"/>
            <w:shd w:val="clear" w:color="auto" w:fill="auto"/>
            <w:noWrap/>
            <w:vAlign w:val="bottom"/>
            <w:hideMark/>
          </w:tcPr>
          <w:p w14:paraId="52257E16"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20</w:t>
            </w:r>
          </w:p>
        </w:tc>
      </w:tr>
      <w:tr w:rsidR="00E12633" w:rsidRPr="00D0784D" w14:paraId="1FF40658" w14:textId="77777777" w:rsidTr="00E12633">
        <w:trPr>
          <w:trHeight w:val="300"/>
          <w:jc w:val="center"/>
        </w:trPr>
        <w:tc>
          <w:tcPr>
            <w:tcW w:w="893" w:type="pct"/>
            <w:shd w:val="clear" w:color="auto" w:fill="auto"/>
            <w:noWrap/>
            <w:vAlign w:val="bottom"/>
            <w:hideMark/>
          </w:tcPr>
          <w:p w14:paraId="0745A1CD"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Stamp duty</w:t>
            </w:r>
          </w:p>
        </w:tc>
        <w:tc>
          <w:tcPr>
            <w:tcW w:w="739" w:type="pct"/>
            <w:shd w:val="clear" w:color="auto" w:fill="auto"/>
            <w:noWrap/>
            <w:vAlign w:val="bottom"/>
            <w:hideMark/>
          </w:tcPr>
          <w:p w14:paraId="155CEFE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783" w:type="pct"/>
            <w:shd w:val="clear" w:color="auto" w:fill="auto"/>
            <w:noWrap/>
            <w:vAlign w:val="bottom"/>
            <w:hideMark/>
          </w:tcPr>
          <w:p w14:paraId="296CD7EC"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21</w:t>
            </w:r>
          </w:p>
        </w:tc>
        <w:tc>
          <w:tcPr>
            <w:tcW w:w="689" w:type="pct"/>
            <w:shd w:val="clear" w:color="auto" w:fill="auto"/>
            <w:noWrap/>
            <w:vAlign w:val="bottom"/>
            <w:hideMark/>
          </w:tcPr>
          <w:p w14:paraId="4FA4527F"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88</w:t>
            </w:r>
          </w:p>
        </w:tc>
        <w:tc>
          <w:tcPr>
            <w:tcW w:w="639" w:type="pct"/>
            <w:shd w:val="clear" w:color="auto" w:fill="auto"/>
            <w:noWrap/>
            <w:vAlign w:val="bottom"/>
            <w:hideMark/>
          </w:tcPr>
          <w:p w14:paraId="6DFDC33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48</w:t>
            </w:r>
          </w:p>
        </w:tc>
        <w:tc>
          <w:tcPr>
            <w:tcW w:w="617" w:type="pct"/>
            <w:shd w:val="clear" w:color="auto" w:fill="auto"/>
            <w:noWrap/>
            <w:vAlign w:val="bottom"/>
            <w:hideMark/>
          </w:tcPr>
          <w:p w14:paraId="3B367F6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152</w:t>
            </w:r>
          </w:p>
        </w:tc>
        <w:tc>
          <w:tcPr>
            <w:tcW w:w="639" w:type="pct"/>
            <w:shd w:val="clear" w:color="auto" w:fill="auto"/>
            <w:noWrap/>
            <w:vAlign w:val="bottom"/>
            <w:hideMark/>
          </w:tcPr>
          <w:p w14:paraId="34C2604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w:t>
            </w:r>
          </w:p>
        </w:tc>
      </w:tr>
      <w:tr w:rsidR="00E12633" w:rsidRPr="00D0784D" w14:paraId="024A94EA" w14:textId="77777777" w:rsidTr="00E12633">
        <w:trPr>
          <w:trHeight w:val="300"/>
          <w:jc w:val="center"/>
        </w:trPr>
        <w:tc>
          <w:tcPr>
            <w:tcW w:w="893" w:type="pct"/>
            <w:shd w:val="clear" w:color="auto" w:fill="auto"/>
            <w:noWrap/>
            <w:vAlign w:val="bottom"/>
            <w:hideMark/>
          </w:tcPr>
          <w:p w14:paraId="6FA4182F"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Advertisement expenses</w:t>
            </w:r>
          </w:p>
        </w:tc>
        <w:tc>
          <w:tcPr>
            <w:tcW w:w="739" w:type="pct"/>
            <w:shd w:val="clear" w:color="auto" w:fill="auto"/>
            <w:noWrap/>
            <w:vAlign w:val="bottom"/>
            <w:hideMark/>
          </w:tcPr>
          <w:p w14:paraId="0540C87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31</w:t>
            </w:r>
          </w:p>
        </w:tc>
        <w:tc>
          <w:tcPr>
            <w:tcW w:w="783" w:type="pct"/>
            <w:shd w:val="clear" w:color="auto" w:fill="auto"/>
            <w:noWrap/>
            <w:vAlign w:val="bottom"/>
            <w:hideMark/>
          </w:tcPr>
          <w:p w14:paraId="2156A38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21</w:t>
            </w:r>
          </w:p>
        </w:tc>
        <w:tc>
          <w:tcPr>
            <w:tcW w:w="689" w:type="pct"/>
            <w:shd w:val="clear" w:color="auto" w:fill="auto"/>
            <w:noWrap/>
            <w:vAlign w:val="bottom"/>
            <w:hideMark/>
          </w:tcPr>
          <w:p w14:paraId="13CCD514"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86</w:t>
            </w:r>
          </w:p>
        </w:tc>
        <w:tc>
          <w:tcPr>
            <w:tcW w:w="639" w:type="pct"/>
            <w:shd w:val="clear" w:color="auto" w:fill="auto"/>
            <w:noWrap/>
            <w:vAlign w:val="bottom"/>
            <w:hideMark/>
          </w:tcPr>
          <w:p w14:paraId="341721F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65</w:t>
            </w:r>
          </w:p>
        </w:tc>
        <w:tc>
          <w:tcPr>
            <w:tcW w:w="617" w:type="pct"/>
            <w:shd w:val="clear" w:color="auto" w:fill="auto"/>
            <w:noWrap/>
            <w:vAlign w:val="bottom"/>
            <w:hideMark/>
          </w:tcPr>
          <w:p w14:paraId="767F591F"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11</w:t>
            </w:r>
          </w:p>
        </w:tc>
        <w:tc>
          <w:tcPr>
            <w:tcW w:w="639" w:type="pct"/>
            <w:shd w:val="clear" w:color="auto" w:fill="auto"/>
            <w:noWrap/>
            <w:vAlign w:val="bottom"/>
            <w:hideMark/>
          </w:tcPr>
          <w:p w14:paraId="0E8AEA4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13</w:t>
            </w:r>
          </w:p>
        </w:tc>
      </w:tr>
      <w:tr w:rsidR="00E12633" w:rsidRPr="00D0784D" w14:paraId="2BD4579B" w14:textId="77777777" w:rsidTr="00E12633">
        <w:trPr>
          <w:trHeight w:val="300"/>
          <w:jc w:val="center"/>
        </w:trPr>
        <w:tc>
          <w:tcPr>
            <w:tcW w:w="893" w:type="pct"/>
            <w:shd w:val="clear" w:color="auto" w:fill="auto"/>
            <w:noWrap/>
            <w:vAlign w:val="bottom"/>
            <w:hideMark/>
          </w:tcPr>
          <w:p w14:paraId="023F96CD"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Rent for the house</w:t>
            </w:r>
          </w:p>
        </w:tc>
        <w:tc>
          <w:tcPr>
            <w:tcW w:w="739" w:type="pct"/>
            <w:shd w:val="clear" w:color="auto" w:fill="auto"/>
            <w:noWrap/>
            <w:vAlign w:val="bottom"/>
            <w:hideMark/>
          </w:tcPr>
          <w:p w14:paraId="5C88D60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215</w:t>
            </w:r>
          </w:p>
        </w:tc>
        <w:tc>
          <w:tcPr>
            <w:tcW w:w="783" w:type="pct"/>
            <w:shd w:val="clear" w:color="auto" w:fill="auto"/>
            <w:noWrap/>
            <w:vAlign w:val="bottom"/>
            <w:hideMark/>
          </w:tcPr>
          <w:p w14:paraId="08875A5A"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122</w:t>
            </w:r>
          </w:p>
        </w:tc>
        <w:tc>
          <w:tcPr>
            <w:tcW w:w="689" w:type="pct"/>
            <w:shd w:val="clear" w:color="auto" w:fill="auto"/>
            <w:noWrap/>
            <w:vAlign w:val="bottom"/>
            <w:hideMark/>
          </w:tcPr>
          <w:p w14:paraId="4BA1E70A"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64</w:t>
            </w:r>
          </w:p>
        </w:tc>
        <w:tc>
          <w:tcPr>
            <w:tcW w:w="639" w:type="pct"/>
            <w:shd w:val="clear" w:color="auto" w:fill="auto"/>
            <w:noWrap/>
            <w:vAlign w:val="bottom"/>
            <w:hideMark/>
          </w:tcPr>
          <w:p w14:paraId="1D295B41"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64</w:t>
            </w:r>
          </w:p>
        </w:tc>
        <w:tc>
          <w:tcPr>
            <w:tcW w:w="617" w:type="pct"/>
            <w:shd w:val="clear" w:color="auto" w:fill="auto"/>
            <w:noWrap/>
            <w:vAlign w:val="bottom"/>
            <w:hideMark/>
          </w:tcPr>
          <w:p w14:paraId="569E8050"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15</w:t>
            </w:r>
          </w:p>
        </w:tc>
        <w:tc>
          <w:tcPr>
            <w:tcW w:w="639" w:type="pct"/>
            <w:shd w:val="clear" w:color="auto" w:fill="auto"/>
            <w:noWrap/>
            <w:vAlign w:val="bottom"/>
            <w:hideMark/>
          </w:tcPr>
          <w:p w14:paraId="19AD63A4"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13</w:t>
            </w:r>
          </w:p>
        </w:tc>
      </w:tr>
      <w:tr w:rsidR="00E12633" w:rsidRPr="00D0784D" w14:paraId="4B837408" w14:textId="77777777" w:rsidTr="00E12633">
        <w:trPr>
          <w:trHeight w:val="300"/>
          <w:jc w:val="center"/>
        </w:trPr>
        <w:tc>
          <w:tcPr>
            <w:tcW w:w="893" w:type="pct"/>
            <w:shd w:val="clear" w:color="auto" w:fill="auto"/>
            <w:noWrap/>
            <w:vAlign w:val="bottom"/>
            <w:hideMark/>
          </w:tcPr>
          <w:p w14:paraId="0C31A4A9"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Procurement cost</w:t>
            </w:r>
          </w:p>
        </w:tc>
        <w:tc>
          <w:tcPr>
            <w:tcW w:w="739" w:type="pct"/>
            <w:shd w:val="clear" w:color="auto" w:fill="auto"/>
            <w:noWrap/>
            <w:vAlign w:val="bottom"/>
            <w:hideMark/>
          </w:tcPr>
          <w:p w14:paraId="6786A894"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w:t>
            </w:r>
          </w:p>
        </w:tc>
        <w:tc>
          <w:tcPr>
            <w:tcW w:w="783" w:type="pct"/>
            <w:shd w:val="clear" w:color="auto" w:fill="auto"/>
            <w:noWrap/>
            <w:vAlign w:val="bottom"/>
            <w:hideMark/>
          </w:tcPr>
          <w:p w14:paraId="33FE370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133</w:t>
            </w:r>
          </w:p>
        </w:tc>
        <w:tc>
          <w:tcPr>
            <w:tcW w:w="689" w:type="pct"/>
            <w:shd w:val="clear" w:color="auto" w:fill="auto"/>
            <w:noWrap/>
            <w:vAlign w:val="bottom"/>
            <w:hideMark/>
          </w:tcPr>
          <w:p w14:paraId="3A917AF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66</w:t>
            </w:r>
          </w:p>
        </w:tc>
        <w:tc>
          <w:tcPr>
            <w:tcW w:w="639" w:type="pct"/>
            <w:shd w:val="clear" w:color="auto" w:fill="auto"/>
            <w:noWrap/>
            <w:vAlign w:val="bottom"/>
            <w:hideMark/>
          </w:tcPr>
          <w:p w14:paraId="7A26CF0F"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617" w:type="pct"/>
            <w:shd w:val="clear" w:color="auto" w:fill="auto"/>
            <w:noWrap/>
            <w:vAlign w:val="bottom"/>
            <w:hideMark/>
          </w:tcPr>
          <w:p w14:paraId="3DE26C4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48</w:t>
            </w:r>
          </w:p>
        </w:tc>
        <w:tc>
          <w:tcPr>
            <w:tcW w:w="639" w:type="pct"/>
            <w:shd w:val="clear" w:color="auto" w:fill="auto"/>
            <w:noWrap/>
            <w:vAlign w:val="bottom"/>
            <w:hideMark/>
          </w:tcPr>
          <w:p w14:paraId="3260ED7C"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44</w:t>
            </w:r>
          </w:p>
        </w:tc>
      </w:tr>
      <w:tr w:rsidR="00E12633" w:rsidRPr="00D0784D" w14:paraId="692BE1D6" w14:textId="77777777" w:rsidTr="00E12633">
        <w:trPr>
          <w:trHeight w:val="300"/>
          <w:jc w:val="center"/>
        </w:trPr>
        <w:tc>
          <w:tcPr>
            <w:tcW w:w="893" w:type="pct"/>
            <w:shd w:val="clear" w:color="auto" w:fill="auto"/>
            <w:noWrap/>
            <w:vAlign w:val="bottom"/>
            <w:hideMark/>
          </w:tcPr>
          <w:p w14:paraId="0D072369"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Transportation cost</w:t>
            </w:r>
          </w:p>
        </w:tc>
        <w:tc>
          <w:tcPr>
            <w:tcW w:w="739" w:type="pct"/>
            <w:shd w:val="clear" w:color="auto" w:fill="auto"/>
            <w:noWrap/>
            <w:vAlign w:val="bottom"/>
            <w:hideMark/>
          </w:tcPr>
          <w:p w14:paraId="65E63814"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32</w:t>
            </w:r>
          </w:p>
        </w:tc>
        <w:tc>
          <w:tcPr>
            <w:tcW w:w="783" w:type="pct"/>
            <w:shd w:val="clear" w:color="auto" w:fill="auto"/>
            <w:noWrap/>
            <w:vAlign w:val="bottom"/>
            <w:hideMark/>
          </w:tcPr>
          <w:p w14:paraId="4C02354D"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96</w:t>
            </w:r>
          </w:p>
        </w:tc>
        <w:tc>
          <w:tcPr>
            <w:tcW w:w="689" w:type="pct"/>
            <w:shd w:val="clear" w:color="auto" w:fill="auto"/>
            <w:noWrap/>
            <w:vAlign w:val="bottom"/>
            <w:hideMark/>
          </w:tcPr>
          <w:p w14:paraId="0BC3A33E"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212</w:t>
            </w:r>
          </w:p>
        </w:tc>
        <w:tc>
          <w:tcPr>
            <w:tcW w:w="639" w:type="pct"/>
            <w:shd w:val="clear" w:color="auto" w:fill="auto"/>
            <w:noWrap/>
            <w:vAlign w:val="bottom"/>
            <w:hideMark/>
          </w:tcPr>
          <w:p w14:paraId="6B5A33F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617" w:type="pct"/>
            <w:shd w:val="clear" w:color="auto" w:fill="auto"/>
            <w:noWrap/>
            <w:vAlign w:val="bottom"/>
            <w:hideMark/>
          </w:tcPr>
          <w:p w14:paraId="7E87D47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68</w:t>
            </w:r>
          </w:p>
        </w:tc>
        <w:tc>
          <w:tcPr>
            <w:tcW w:w="639" w:type="pct"/>
            <w:shd w:val="clear" w:color="auto" w:fill="auto"/>
            <w:noWrap/>
            <w:vAlign w:val="bottom"/>
            <w:hideMark/>
          </w:tcPr>
          <w:p w14:paraId="3BEF5F6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21</w:t>
            </w:r>
          </w:p>
        </w:tc>
      </w:tr>
      <w:tr w:rsidR="00E12633" w:rsidRPr="00D0784D" w14:paraId="70654F93" w14:textId="77777777" w:rsidTr="00E12633">
        <w:trPr>
          <w:trHeight w:val="300"/>
          <w:jc w:val="center"/>
        </w:trPr>
        <w:tc>
          <w:tcPr>
            <w:tcW w:w="893" w:type="pct"/>
            <w:shd w:val="clear" w:color="auto" w:fill="auto"/>
            <w:noWrap/>
            <w:vAlign w:val="bottom"/>
            <w:hideMark/>
          </w:tcPr>
          <w:p w14:paraId="5383AC67"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software development cost</w:t>
            </w:r>
          </w:p>
        </w:tc>
        <w:tc>
          <w:tcPr>
            <w:tcW w:w="739" w:type="pct"/>
            <w:shd w:val="clear" w:color="auto" w:fill="auto"/>
            <w:noWrap/>
            <w:vAlign w:val="bottom"/>
            <w:hideMark/>
          </w:tcPr>
          <w:p w14:paraId="7D79C734"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123</w:t>
            </w:r>
          </w:p>
        </w:tc>
        <w:tc>
          <w:tcPr>
            <w:tcW w:w="783" w:type="pct"/>
            <w:shd w:val="clear" w:color="auto" w:fill="auto"/>
            <w:noWrap/>
            <w:vAlign w:val="bottom"/>
            <w:hideMark/>
          </w:tcPr>
          <w:p w14:paraId="43DC0349"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48</w:t>
            </w:r>
          </w:p>
        </w:tc>
        <w:tc>
          <w:tcPr>
            <w:tcW w:w="689" w:type="pct"/>
            <w:shd w:val="clear" w:color="auto" w:fill="auto"/>
            <w:noWrap/>
            <w:vAlign w:val="bottom"/>
            <w:hideMark/>
          </w:tcPr>
          <w:p w14:paraId="6A76E8D9"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58</w:t>
            </w:r>
          </w:p>
        </w:tc>
        <w:tc>
          <w:tcPr>
            <w:tcW w:w="639" w:type="pct"/>
            <w:shd w:val="clear" w:color="auto" w:fill="auto"/>
            <w:noWrap/>
            <w:vAlign w:val="bottom"/>
            <w:hideMark/>
          </w:tcPr>
          <w:p w14:paraId="6ECFCB29"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w:t>
            </w:r>
          </w:p>
        </w:tc>
        <w:tc>
          <w:tcPr>
            <w:tcW w:w="617" w:type="pct"/>
            <w:shd w:val="clear" w:color="auto" w:fill="auto"/>
            <w:noWrap/>
            <w:vAlign w:val="bottom"/>
            <w:hideMark/>
          </w:tcPr>
          <w:p w14:paraId="34B1C72D"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68</w:t>
            </w:r>
          </w:p>
        </w:tc>
        <w:tc>
          <w:tcPr>
            <w:tcW w:w="639" w:type="pct"/>
            <w:shd w:val="clear" w:color="auto" w:fill="auto"/>
            <w:noWrap/>
            <w:vAlign w:val="bottom"/>
            <w:hideMark/>
          </w:tcPr>
          <w:p w14:paraId="2332D6C0"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89</w:t>
            </w:r>
          </w:p>
        </w:tc>
      </w:tr>
      <w:tr w:rsidR="00E12633" w:rsidRPr="00D0784D" w14:paraId="6EE02F41" w14:textId="77777777" w:rsidTr="00E12633">
        <w:trPr>
          <w:trHeight w:val="300"/>
          <w:jc w:val="center"/>
        </w:trPr>
        <w:tc>
          <w:tcPr>
            <w:tcW w:w="893" w:type="pct"/>
            <w:shd w:val="clear" w:color="auto" w:fill="auto"/>
            <w:noWrap/>
            <w:vAlign w:val="bottom"/>
            <w:hideMark/>
          </w:tcPr>
          <w:p w14:paraId="79AAB3B5"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Electricity charges</w:t>
            </w:r>
          </w:p>
        </w:tc>
        <w:tc>
          <w:tcPr>
            <w:tcW w:w="739" w:type="pct"/>
            <w:shd w:val="clear" w:color="auto" w:fill="auto"/>
            <w:noWrap/>
            <w:vAlign w:val="bottom"/>
            <w:hideMark/>
          </w:tcPr>
          <w:p w14:paraId="24BD29F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123</w:t>
            </w:r>
          </w:p>
        </w:tc>
        <w:tc>
          <w:tcPr>
            <w:tcW w:w="783" w:type="pct"/>
            <w:shd w:val="clear" w:color="auto" w:fill="auto"/>
            <w:noWrap/>
            <w:vAlign w:val="bottom"/>
            <w:hideMark/>
          </w:tcPr>
          <w:p w14:paraId="07FF519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85</w:t>
            </w:r>
          </w:p>
        </w:tc>
        <w:tc>
          <w:tcPr>
            <w:tcW w:w="689" w:type="pct"/>
            <w:shd w:val="clear" w:color="auto" w:fill="auto"/>
            <w:noWrap/>
            <w:vAlign w:val="bottom"/>
            <w:hideMark/>
          </w:tcPr>
          <w:p w14:paraId="68E96FB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639" w:type="pct"/>
            <w:shd w:val="clear" w:color="auto" w:fill="auto"/>
            <w:noWrap/>
            <w:vAlign w:val="bottom"/>
            <w:hideMark/>
          </w:tcPr>
          <w:p w14:paraId="5E70586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36</w:t>
            </w:r>
          </w:p>
        </w:tc>
        <w:tc>
          <w:tcPr>
            <w:tcW w:w="617" w:type="pct"/>
            <w:shd w:val="clear" w:color="auto" w:fill="auto"/>
            <w:noWrap/>
            <w:vAlign w:val="bottom"/>
            <w:hideMark/>
          </w:tcPr>
          <w:p w14:paraId="16FBA6AF"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98</w:t>
            </w:r>
          </w:p>
        </w:tc>
        <w:tc>
          <w:tcPr>
            <w:tcW w:w="639" w:type="pct"/>
            <w:shd w:val="clear" w:color="auto" w:fill="auto"/>
            <w:noWrap/>
            <w:vAlign w:val="bottom"/>
            <w:hideMark/>
          </w:tcPr>
          <w:p w14:paraId="4F363D72"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74</w:t>
            </w:r>
          </w:p>
        </w:tc>
      </w:tr>
      <w:tr w:rsidR="00E12633" w:rsidRPr="00D0784D" w14:paraId="1A13052D" w14:textId="77777777" w:rsidTr="00E12633">
        <w:trPr>
          <w:trHeight w:val="300"/>
          <w:jc w:val="center"/>
        </w:trPr>
        <w:tc>
          <w:tcPr>
            <w:tcW w:w="893" w:type="pct"/>
            <w:shd w:val="clear" w:color="auto" w:fill="auto"/>
            <w:noWrap/>
            <w:vAlign w:val="bottom"/>
            <w:hideMark/>
          </w:tcPr>
          <w:p w14:paraId="2981BF95"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Telephone bills</w:t>
            </w:r>
          </w:p>
        </w:tc>
        <w:tc>
          <w:tcPr>
            <w:tcW w:w="739" w:type="pct"/>
            <w:shd w:val="clear" w:color="auto" w:fill="auto"/>
            <w:noWrap/>
            <w:vAlign w:val="bottom"/>
            <w:hideMark/>
          </w:tcPr>
          <w:p w14:paraId="719F916A"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120</w:t>
            </w:r>
          </w:p>
        </w:tc>
        <w:tc>
          <w:tcPr>
            <w:tcW w:w="783" w:type="pct"/>
            <w:shd w:val="clear" w:color="auto" w:fill="auto"/>
            <w:noWrap/>
            <w:vAlign w:val="bottom"/>
            <w:hideMark/>
          </w:tcPr>
          <w:p w14:paraId="119A8AFE"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42</w:t>
            </w:r>
          </w:p>
        </w:tc>
        <w:tc>
          <w:tcPr>
            <w:tcW w:w="689" w:type="pct"/>
            <w:shd w:val="clear" w:color="auto" w:fill="auto"/>
            <w:noWrap/>
            <w:vAlign w:val="bottom"/>
            <w:hideMark/>
          </w:tcPr>
          <w:p w14:paraId="70D2F2EF"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44</w:t>
            </w:r>
          </w:p>
        </w:tc>
        <w:tc>
          <w:tcPr>
            <w:tcW w:w="639" w:type="pct"/>
            <w:shd w:val="clear" w:color="auto" w:fill="auto"/>
            <w:noWrap/>
            <w:vAlign w:val="bottom"/>
            <w:hideMark/>
          </w:tcPr>
          <w:p w14:paraId="67BEB1A9"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w:t>
            </w:r>
          </w:p>
        </w:tc>
        <w:tc>
          <w:tcPr>
            <w:tcW w:w="617" w:type="pct"/>
            <w:shd w:val="clear" w:color="auto" w:fill="auto"/>
            <w:noWrap/>
            <w:vAlign w:val="bottom"/>
            <w:hideMark/>
          </w:tcPr>
          <w:p w14:paraId="19B27D8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84</w:t>
            </w:r>
          </w:p>
        </w:tc>
        <w:tc>
          <w:tcPr>
            <w:tcW w:w="639" w:type="pct"/>
            <w:shd w:val="clear" w:color="auto" w:fill="auto"/>
            <w:noWrap/>
            <w:vAlign w:val="bottom"/>
            <w:hideMark/>
          </w:tcPr>
          <w:p w14:paraId="6F869BC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76</w:t>
            </w:r>
          </w:p>
        </w:tc>
      </w:tr>
      <w:tr w:rsidR="00E12633" w:rsidRPr="00D0784D" w14:paraId="50615AA3" w14:textId="77777777" w:rsidTr="00E12633">
        <w:trPr>
          <w:trHeight w:val="300"/>
          <w:jc w:val="center"/>
        </w:trPr>
        <w:tc>
          <w:tcPr>
            <w:tcW w:w="893" w:type="pct"/>
            <w:shd w:val="clear" w:color="auto" w:fill="auto"/>
            <w:noWrap/>
            <w:vAlign w:val="bottom"/>
            <w:hideMark/>
          </w:tcPr>
          <w:p w14:paraId="66BA47C4"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Miscellaneous expenses</w:t>
            </w:r>
          </w:p>
        </w:tc>
        <w:tc>
          <w:tcPr>
            <w:tcW w:w="739" w:type="pct"/>
            <w:shd w:val="clear" w:color="auto" w:fill="auto"/>
            <w:noWrap/>
            <w:vAlign w:val="bottom"/>
            <w:hideMark/>
          </w:tcPr>
          <w:p w14:paraId="136021C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w:t>
            </w:r>
          </w:p>
        </w:tc>
        <w:tc>
          <w:tcPr>
            <w:tcW w:w="783" w:type="pct"/>
            <w:shd w:val="clear" w:color="auto" w:fill="auto"/>
            <w:noWrap/>
            <w:vAlign w:val="bottom"/>
            <w:hideMark/>
          </w:tcPr>
          <w:p w14:paraId="69FD185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34</w:t>
            </w:r>
          </w:p>
        </w:tc>
        <w:tc>
          <w:tcPr>
            <w:tcW w:w="689" w:type="pct"/>
            <w:shd w:val="clear" w:color="auto" w:fill="auto"/>
            <w:noWrap/>
            <w:vAlign w:val="bottom"/>
            <w:hideMark/>
          </w:tcPr>
          <w:p w14:paraId="2D9B0F1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41</w:t>
            </w:r>
          </w:p>
        </w:tc>
        <w:tc>
          <w:tcPr>
            <w:tcW w:w="639" w:type="pct"/>
            <w:shd w:val="clear" w:color="auto" w:fill="auto"/>
            <w:noWrap/>
            <w:vAlign w:val="bottom"/>
            <w:hideMark/>
          </w:tcPr>
          <w:p w14:paraId="309F4851"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w:t>
            </w:r>
          </w:p>
        </w:tc>
        <w:tc>
          <w:tcPr>
            <w:tcW w:w="617" w:type="pct"/>
            <w:shd w:val="clear" w:color="auto" w:fill="auto"/>
            <w:noWrap/>
            <w:vAlign w:val="bottom"/>
            <w:hideMark/>
          </w:tcPr>
          <w:p w14:paraId="69A6062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88</w:t>
            </w:r>
          </w:p>
        </w:tc>
        <w:tc>
          <w:tcPr>
            <w:tcW w:w="639" w:type="pct"/>
            <w:shd w:val="clear" w:color="auto" w:fill="auto"/>
            <w:noWrap/>
            <w:vAlign w:val="bottom"/>
            <w:hideMark/>
          </w:tcPr>
          <w:p w14:paraId="2147890C"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75</w:t>
            </w:r>
          </w:p>
        </w:tc>
      </w:tr>
      <w:tr w:rsidR="00E12633" w:rsidRPr="00D0784D" w14:paraId="1904125E" w14:textId="77777777" w:rsidTr="00E12633">
        <w:trPr>
          <w:trHeight w:val="300"/>
          <w:jc w:val="center"/>
        </w:trPr>
        <w:tc>
          <w:tcPr>
            <w:tcW w:w="893" w:type="pct"/>
            <w:shd w:val="clear" w:color="auto" w:fill="auto"/>
            <w:noWrap/>
            <w:vAlign w:val="bottom"/>
            <w:hideMark/>
          </w:tcPr>
          <w:p w14:paraId="41DF11C8"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License cost</w:t>
            </w:r>
          </w:p>
        </w:tc>
        <w:tc>
          <w:tcPr>
            <w:tcW w:w="739" w:type="pct"/>
            <w:shd w:val="clear" w:color="auto" w:fill="auto"/>
            <w:noWrap/>
            <w:vAlign w:val="bottom"/>
            <w:hideMark/>
          </w:tcPr>
          <w:p w14:paraId="25B9F51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45</w:t>
            </w:r>
          </w:p>
        </w:tc>
        <w:tc>
          <w:tcPr>
            <w:tcW w:w="783" w:type="pct"/>
            <w:shd w:val="clear" w:color="auto" w:fill="auto"/>
            <w:noWrap/>
            <w:vAlign w:val="bottom"/>
            <w:hideMark/>
          </w:tcPr>
          <w:p w14:paraId="69FBEEC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9</w:t>
            </w:r>
          </w:p>
        </w:tc>
        <w:tc>
          <w:tcPr>
            <w:tcW w:w="689" w:type="pct"/>
            <w:shd w:val="clear" w:color="auto" w:fill="auto"/>
            <w:noWrap/>
            <w:vAlign w:val="bottom"/>
            <w:hideMark/>
          </w:tcPr>
          <w:p w14:paraId="01046BCA"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30</w:t>
            </w:r>
          </w:p>
        </w:tc>
        <w:tc>
          <w:tcPr>
            <w:tcW w:w="639" w:type="pct"/>
            <w:shd w:val="clear" w:color="auto" w:fill="auto"/>
            <w:noWrap/>
            <w:vAlign w:val="bottom"/>
            <w:hideMark/>
          </w:tcPr>
          <w:p w14:paraId="21A7E4E6"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44</w:t>
            </w:r>
          </w:p>
        </w:tc>
        <w:tc>
          <w:tcPr>
            <w:tcW w:w="617" w:type="pct"/>
            <w:shd w:val="clear" w:color="auto" w:fill="auto"/>
            <w:noWrap/>
            <w:vAlign w:val="bottom"/>
            <w:hideMark/>
          </w:tcPr>
          <w:p w14:paraId="41050E1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64</w:t>
            </w:r>
          </w:p>
        </w:tc>
        <w:tc>
          <w:tcPr>
            <w:tcW w:w="639" w:type="pct"/>
            <w:shd w:val="clear" w:color="auto" w:fill="auto"/>
            <w:noWrap/>
            <w:vAlign w:val="bottom"/>
            <w:hideMark/>
          </w:tcPr>
          <w:p w14:paraId="79FA7915"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63</w:t>
            </w:r>
          </w:p>
        </w:tc>
      </w:tr>
      <w:tr w:rsidR="00E12633" w:rsidRPr="00D0784D" w14:paraId="38894748" w14:textId="77777777" w:rsidTr="00E12633">
        <w:trPr>
          <w:trHeight w:val="300"/>
          <w:jc w:val="center"/>
        </w:trPr>
        <w:tc>
          <w:tcPr>
            <w:tcW w:w="893" w:type="pct"/>
            <w:shd w:val="clear" w:color="auto" w:fill="auto"/>
            <w:noWrap/>
            <w:vAlign w:val="bottom"/>
            <w:hideMark/>
          </w:tcPr>
          <w:p w14:paraId="4C415DD0"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Publishing expenses</w:t>
            </w:r>
          </w:p>
        </w:tc>
        <w:tc>
          <w:tcPr>
            <w:tcW w:w="739" w:type="pct"/>
            <w:shd w:val="clear" w:color="auto" w:fill="auto"/>
            <w:noWrap/>
            <w:vAlign w:val="bottom"/>
            <w:hideMark/>
          </w:tcPr>
          <w:p w14:paraId="02B8E136"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112</w:t>
            </w:r>
          </w:p>
        </w:tc>
        <w:tc>
          <w:tcPr>
            <w:tcW w:w="783" w:type="pct"/>
            <w:shd w:val="clear" w:color="auto" w:fill="auto"/>
            <w:noWrap/>
            <w:vAlign w:val="bottom"/>
            <w:hideMark/>
          </w:tcPr>
          <w:p w14:paraId="09A496A2"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31</w:t>
            </w:r>
          </w:p>
        </w:tc>
        <w:tc>
          <w:tcPr>
            <w:tcW w:w="689" w:type="pct"/>
            <w:shd w:val="clear" w:color="auto" w:fill="auto"/>
            <w:noWrap/>
            <w:vAlign w:val="bottom"/>
            <w:hideMark/>
          </w:tcPr>
          <w:p w14:paraId="0A33794F"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65</w:t>
            </w:r>
          </w:p>
        </w:tc>
        <w:tc>
          <w:tcPr>
            <w:tcW w:w="639" w:type="pct"/>
            <w:shd w:val="clear" w:color="auto" w:fill="auto"/>
            <w:noWrap/>
            <w:vAlign w:val="bottom"/>
            <w:hideMark/>
          </w:tcPr>
          <w:p w14:paraId="73C1757F"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31</w:t>
            </w:r>
          </w:p>
        </w:tc>
        <w:tc>
          <w:tcPr>
            <w:tcW w:w="617" w:type="pct"/>
            <w:shd w:val="clear" w:color="auto" w:fill="auto"/>
            <w:noWrap/>
            <w:vAlign w:val="bottom"/>
            <w:hideMark/>
          </w:tcPr>
          <w:p w14:paraId="5FC587B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13</w:t>
            </w:r>
          </w:p>
        </w:tc>
        <w:tc>
          <w:tcPr>
            <w:tcW w:w="639" w:type="pct"/>
            <w:shd w:val="clear" w:color="auto" w:fill="auto"/>
            <w:noWrap/>
            <w:vAlign w:val="bottom"/>
            <w:hideMark/>
          </w:tcPr>
          <w:p w14:paraId="37F47716"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13</w:t>
            </w:r>
          </w:p>
        </w:tc>
      </w:tr>
      <w:tr w:rsidR="00E12633" w:rsidRPr="00D0784D" w14:paraId="67734952" w14:textId="77777777" w:rsidTr="00E12633">
        <w:trPr>
          <w:trHeight w:val="300"/>
          <w:jc w:val="center"/>
        </w:trPr>
        <w:tc>
          <w:tcPr>
            <w:tcW w:w="893" w:type="pct"/>
            <w:shd w:val="clear" w:color="auto" w:fill="auto"/>
            <w:noWrap/>
            <w:vAlign w:val="bottom"/>
            <w:hideMark/>
          </w:tcPr>
          <w:p w14:paraId="05806928"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Team development cost</w:t>
            </w:r>
          </w:p>
        </w:tc>
        <w:tc>
          <w:tcPr>
            <w:tcW w:w="739" w:type="pct"/>
            <w:shd w:val="clear" w:color="auto" w:fill="auto"/>
            <w:noWrap/>
            <w:vAlign w:val="bottom"/>
            <w:hideMark/>
          </w:tcPr>
          <w:p w14:paraId="2A4EC866"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154</w:t>
            </w:r>
          </w:p>
        </w:tc>
        <w:tc>
          <w:tcPr>
            <w:tcW w:w="783" w:type="pct"/>
            <w:shd w:val="clear" w:color="auto" w:fill="auto"/>
            <w:noWrap/>
            <w:vAlign w:val="bottom"/>
            <w:hideMark/>
          </w:tcPr>
          <w:p w14:paraId="2B6AB29E"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223</w:t>
            </w:r>
          </w:p>
        </w:tc>
        <w:tc>
          <w:tcPr>
            <w:tcW w:w="689" w:type="pct"/>
            <w:shd w:val="clear" w:color="auto" w:fill="auto"/>
            <w:noWrap/>
            <w:vAlign w:val="bottom"/>
            <w:hideMark/>
          </w:tcPr>
          <w:p w14:paraId="37532EC4"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123</w:t>
            </w:r>
          </w:p>
        </w:tc>
        <w:tc>
          <w:tcPr>
            <w:tcW w:w="639" w:type="pct"/>
            <w:shd w:val="clear" w:color="auto" w:fill="auto"/>
            <w:noWrap/>
            <w:vAlign w:val="bottom"/>
            <w:hideMark/>
          </w:tcPr>
          <w:p w14:paraId="0D35E71A"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223</w:t>
            </w:r>
          </w:p>
        </w:tc>
        <w:tc>
          <w:tcPr>
            <w:tcW w:w="617" w:type="pct"/>
            <w:shd w:val="clear" w:color="auto" w:fill="auto"/>
            <w:noWrap/>
            <w:vAlign w:val="bottom"/>
            <w:hideMark/>
          </w:tcPr>
          <w:p w14:paraId="67EF9860"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35</w:t>
            </w:r>
          </w:p>
        </w:tc>
        <w:tc>
          <w:tcPr>
            <w:tcW w:w="639" w:type="pct"/>
            <w:shd w:val="clear" w:color="auto" w:fill="auto"/>
            <w:noWrap/>
            <w:vAlign w:val="bottom"/>
            <w:hideMark/>
          </w:tcPr>
          <w:p w14:paraId="6DB58319"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223</w:t>
            </w:r>
          </w:p>
        </w:tc>
      </w:tr>
      <w:tr w:rsidR="00E12633" w:rsidRPr="00D0784D" w14:paraId="4ABB8686" w14:textId="77777777" w:rsidTr="00E12633">
        <w:trPr>
          <w:trHeight w:val="300"/>
          <w:jc w:val="center"/>
        </w:trPr>
        <w:tc>
          <w:tcPr>
            <w:tcW w:w="893" w:type="pct"/>
            <w:shd w:val="clear" w:color="auto" w:fill="auto"/>
            <w:noWrap/>
            <w:vAlign w:val="bottom"/>
            <w:hideMark/>
          </w:tcPr>
          <w:p w14:paraId="4CD0B6B7"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Technology cost</w:t>
            </w:r>
          </w:p>
        </w:tc>
        <w:tc>
          <w:tcPr>
            <w:tcW w:w="739" w:type="pct"/>
            <w:shd w:val="clear" w:color="auto" w:fill="auto"/>
            <w:noWrap/>
            <w:vAlign w:val="bottom"/>
            <w:hideMark/>
          </w:tcPr>
          <w:p w14:paraId="7DFE61D8"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460</w:t>
            </w:r>
          </w:p>
        </w:tc>
        <w:tc>
          <w:tcPr>
            <w:tcW w:w="783" w:type="pct"/>
            <w:shd w:val="clear" w:color="auto" w:fill="auto"/>
            <w:noWrap/>
            <w:vAlign w:val="bottom"/>
            <w:hideMark/>
          </w:tcPr>
          <w:p w14:paraId="22FC93B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460</w:t>
            </w:r>
          </w:p>
        </w:tc>
        <w:tc>
          <w:tcPr>
            <w:tcW w:w="689" w:type="pct"/>
            <w:shd w:val="clear" w:color="auto" w:fill="auto"/>
            <w:noWrap/>
            <w:vAlign w:val="bottom"/>
            <w:hideMark/>
          </w:tcPr>
          <w:p w14:paraId="4EBC34F0"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460</w:t>
            </w:r>
          </w:p>
        </w:tc>
        <w:tc>
          <w:tcPr>
            <w:tcW w:w="639" w:type="pct"/>
            <w:shd w:val="clear" w:color="auto" w:fill="auto"/>
            <w:noWrap/>
            <w:vAlign w:val="bottom"/>
            <w:hideMark/>
          </w:tcPr>
          <w:p w14:paraId="2547CA62"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460</w:t>
            </w:r>
          </w:p>
        </w:tc>
        <w:tc>
          <w:tcPr>
            <w:tcW w:w="617" w:type="pct"/>
            <w:shd w:val="clear" w:color="auto" w:fill="auto"/>
            <w:noWrap/>
            <w:vAlign w:val="bottom"/>
            <w:hideMark/>
          </w:tcPr>
          <w:p w14:paraId="4E2BDA5B"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460</w:t>
            </w:r>
          </w:p>
        </w:tc>
        <w:tc>
          <w:tcPr>
            <w:tcW w:w="639" w:type="pct"/>
            <w:shd w:val="clear" w:color="auto" w:fill="auto"/>
            <w:noWrap/>
            <w:vAlign w:val="bottom"/>
            <w:hideMark/>
          </w:tcPr>
          <w:p w14:paraId="0364BD3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460</w:t>
            </w:r>
          </w:p>
        </w:tc>
      </w:tr>
      <w:tr w:rsidR="00E12633" w:rsidRPr="00D0784D" w14:paraId="52C18885" w14:textId="77777777" w:rsidTr="00E12633">
        <w:trPr>
          <w:trHeight w:val="300"/>
          <w:jc w:val="center"/>
        </w:trPr>
        <w:tc>
          <w:tcPr>
            <w:tcW w:w="893" w:type="pct"/>
            <w:shd w:val="clear" w:color="auto" w:fill="auto"/>
            <w:noWrap/>
            <w:vAlign w:val="bottom"/>
            <w:hideMark/>
          </w:tcPr>
          <w:p w14:paraId="1724AE94"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lastRenderedPageBreak/>
              <w:t>Security software charges</w:t>
            </w:r>
          </w:p>
        </w:tc>
        <w:tc>
          <w:tcPr>
            <w:tcW w:w="739" w:type="pct"/>
            <w:shd w:val="clear" w:color="auto" w:fill="auto"/>
            <w:noWrap/>
            <w:vAlign w:val="bottom"/>
            <w:hideMark/>
          </w:tcPr>
          <w:p w14:paraId="754A2CD1"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520</w:t>
            </w:r>
          </w:p>
        </w:tc>
        <w:tc>
          <w:tcPr>
            <w:tcW w:w="783" w:type="pct"/>
            <w:shd w:val="clear" w:color="auto" w:fill="auto"/>
            <w:noWrap/>
            <w:vAlign w:val="bottom"/>
            <w:hideMark/>
          </w:tcPr>
          <w:p w14:paraId="39A651F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53</w:t>
            </w:r>
          </w:p>
        </w:tc>
        <w:tc>
          <w:tcPr>
            <w:tcW w:w="689" w:type="pct"/>
            <w:shd w:val="clear" w:color="auto" w:fill="auto"/>
            <w:noWrap/>
            <w:vAlign w:val="bottom"/>
            <w:hideMark/>
          </w:tcPr>
          <w:p w14:paraId="3CA2B33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54</w:t>
            </w:r>
          </w:p>
        </w:tc>
        <w:tc>
          <w:tcPr>
            <w:tcW w:w="639" w:type="pct"/>
            <w:shd w:val="clear" w:color="auto" w:fill="auto"/>
            <w:noWrap/>
            <w:vAlign w:val="bottom"/>
            <w:hideMark/>
          </w:tcPr>
          <w:p w14:paraId="48C219F3"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64</w:t>
            </w:r>
          </w:p>
        </w:tc>
        <w:tc>
          <w:tcPr>
            <w:tcW w:w="617" w:type="pct"/>
            <w:shd w:val="clear" w:color="auto" w:fill="auto"/>
            <w:noWrap/>
            <w:vAlign w:val="bottom"/>
            <w:hideMark/>
          </w:tcPr>
          <w:p w14:paraId="596A585E"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55</w:t>
            </w:r>
          </w:p>
        </w:tc>
        <w:tc>
          <w:tcPr>
            <w:tcW w:w="639" w:type="pct"/>
            <w:shd w:val="clear" w:color="auto" w:fill="auto"/>
            <w:noWrap/>
            <w:vAlign w:val="bottom"/>
            <w:hideMark/>
          </w:tcPr>
          <w:p w14:paraId="5FCCE6DD"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98</w:t>
            </w:r>
          </w:p>
        </w:tc>
      </w:tr>
      <w:tr w:rsidR="00E12633" w:rsidRPr="00D0784D" w14:paraId="4FAAB7F3" w14:textId="77777777" w:rsidTr="00E12633">
        <w:trPr>
          <w:trHeight w:val="300"/>
          <w:jc w:val="center"/>
        </w:trPr>
        <w:tc>
          <w:tcPr>
            <w:tcW w:w="893" w:type="pct"/>
            <w:shd w:val="clear" w:color="auto" w:fill="auto"/>
            <w:noWrap/>
            <w:vAlign w:val="bottom"/>
            <w:hideMark/>
          </w:tcPr>
          <w:p w14:paraId="659F4728" w14:textId="77777777" w:rsidR="00E12633" w:rsidRPr="00D0784D" w:rsidRDefault="00E12633" w:rsidP="00C31A94">
            <w:pPr>
              <w:spacing w:line="360" w:lineRule="auto"/>
              <w:jc w:val="both"/>
              <w:rPr>
                <w:rFonts w:ascii="Times New Roman" w:eastAsia="Times New Roman" w:hAnsi="Times New Roman" w:cs="Times New Roman"/>
                <w:b/>
                <w:sz w:val="24"/>
                <w:szCs w:val="24"/>
              </w:rPr>
            </w:pPr>
            <w:r w:rsidRPr="00D0784D">
              <w:rPr>
                <w:rFonts w:ascii="Times New Roman" w:eastAsia="Times New Roman" w:hAnsi="Times New Roman" w:cs="Times New Roman"/>
                <w:b/>
                <w:sz w:val="24"/>
                <w:szCs w:val="24"/>
              </w:rPr>
              <w:t>Total cost</w:t>
            </w:r>
          </w:p>
        </w:tc>
        <w:tc>
          <w:tcPr>
            <w:tcW w:w="739" w:type="pct"/>
            <w:shd w:val="clear" w:color="auto" w:fill="auto"/>
            <w:noWrap/>
            <w:vAlign w:val="bottom"/>
            <w:hideMark/>
          </w:tcPr>
          <w:p w14:paraId="2A79B880"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2185</w:t>
            </w:r>
          </w:p>
        </w:tc>
        <w:tc>
          <w:tcPr>
            <w:tcW w:w="783" w:type="pct"/>
            <w:shd w:val="clear" w:color="auto" w:fill="auto"/>
            <w:noWrap/>
            <w:vAlign w:val="bottom"/>
            <w:hideMark/>
          </w:tcPr>
          <w:p w14:paraId="1AA7E0B7"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3772</w:t>
            </w:r>
          </w:p>
        </w:tc>
        <w:tc>
          <w:tcPr>
            <w:tcW w:w="689" w:type="pct"/>
            <w:shd w:val="clear" w:color="auto" w:fill="auto"/>
            <w:noWrap/>
            <w:vAlign w:val="bottom"/>
            <w:hideMark/>
          </w:tcPr>
          <w:p w14:paraId="35649AA2"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5469</w:t>
            </w:r>
          </w:p>
        </w:tc>
        <w:tc>
          <w:tcPr>
            <w:tcW w:w="639" w:type="pct"/>
            <w:shd w:val="clear" w:color="auto" w:fill="auto"/>
            <w:noWrap/>
            <w:vAlign w:val="bottom"/>
            <w:hideMark/>
          </w:tcPr>
          <w:p w14:paraId="6F8CFDA2"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6957</w:t>
            </w:r>
          </w:p>
        </w:tc>
        <w:tc>
          <w:tcPr>
            <w:tcW w:w="617" w:type="pct"/>
            <w:shd w:val="clear" w:color="auto" w:fill="auto"/>
            <w:noWrap/>
            <w:vAlign w:val="bottom"/>
            <w:hideMark/>
          </w:tcPr>
          <w:p w14:paraId="0EEB2651"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8340</w:t>
            </w:r>
          </w:p>
        </w:tc>
        <w:tc>
          <w:tcPr>
            <w:tcW w:w="639" w:type="pct"/>
            <w:shd w:val="clear" w:color="auto" w:fill="auto"/>
            <w:noWrap/>
            <w:vAlign w:val="bottom"/>
            <w:hideMark/>
          </w:tcPr>
          <w:p w14:paraId="6E29ABA4" w14:textId="77777777" w:rsidR="00E12633" w:rsidRPr="00D0784D" w:rsidRDefault="00E12633" w:rsidP="00C31A94">
            <w:pPr>
              <w:spacing w:line="360" w:lineRule="auto"/>
              <w:jc w:val="both"/>
              <w:rPr>
                <w:rFonts w:ascii="Times New Roman" w:eastAsia="Times New Roman" w:hAnsi="Times New Roman" w:cs="Times New Roman"/>
                <w:sz w:val="24"/>
                <w:szCs w:val="24"/>
              </w:rPr>
            </w:pPr>
            <w:r w:rsidRPr="00D0784D">
              <w:rPr>
                <w:rFonts w:ascii="Times New Roman" w:eastAsia="Times New Roman" w:hAnsi="Times New Roman" w:cs="Times New Roman"/>
                <w:sz w:val="24"/>
                <w:szCs w:val="24"/>
              </w:rPr>
              <w:t>10000</w:t>
            </w:r>
          </w:p>
        </w:tc>
      </w:tr>
    </w:tbl>
    <w:p w14:paraId="635FCB67" w14:textId="77777777" w:rsidR="00A04B10" w:rsidRPr="00D0784D" w:rsidRDefault="00BE357D"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Table 3: Budget of the project</w:t>
      </w:r>
    </w:p>
    <w:p w14:paraId="6D0B1E5C" w14:textId="77777777" w:rsidR="00A04B10" w:rsidRPr="00D0784D" w:rsidRDefault="00BE357D" w:rsidP="00C31A94">
      <w:pPr>
        <w:pStyle w:val="Normal1"/>
        <w:spacing w:line="360" w:lineRule="auto"/>
        <w:jc w:val="center"/>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(Source: </w:t>
      </w:r>
      <w:r w:rsidRPr="00D0784D">
        <w:rPr>
          <w:rFonts w:ascii="Times New Roman" w:eastAsia="Times New Roman" w:hAnsi="Times New Roman" w:cs="Times New Roman"/>
          <w:sz w:val="24"/>
          <w:szCs w:val="24"/>
          <w:highlight w:val="white"/>
          <w:lang w:val="en-GB"/>
        </w:rPr>
        <w:t>Heldman, 2018</w:t>
      </w:r>
      <w:r w:rsidRPr="00D0784D">
        <w:rPr>
          <w:rFonts w:ascii="Times New Roman" w:eastAsia="Times New Roman" w:hAnsi="Times New Roman" w:cs="Times New Roman"/>
          <w:sz w:val="24"/>
          <w:szCs w:val="24"/>
          <w:lang w:val="en-GB"/>
        </w:rPr>
        <w:t>)</w:t>
      </w:r>
    </w:p>
    <w:p w14:paraId="5E98977F"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Cost of each activity that will be taking place during this project has been presented through the above budget. </w:t>
      </w:r>
      <w:r w:rsidR="00E12633" w:rsidRPr="00D0784D">
        <w:rPr>
          <w:rFonts w:ascii="Times New Roman" w:eastAsia="Times New Roman" w:hAnsi="Times New Roman" w:cs="Times New Roman"/>
          <w:sz w:val="24"/>
          <w:szCs w:val="24"/>
          <w:lang w:val="en-GB"/>
        </w:rPr>
        <w:t>Cost of activities for all six months is</w:t>
      </w:r>
      <w:r w:rsidRPr="00D0784D">
        <w:rPr>
          <w:rFonts w:ascii="Times New Roman" w:eastAsia="Times New Roman" w:hAnsi="Times New Roman" w:cs="Times New Roman"/>
          <w:sz w:val="24"/>
          <w:szCs w:val="24"/>
          <w:lang w:val="en-GB"/>
        </w:rPr>
        <w:t xml:space="preserve"> presented through the above budget. As per the budget it is identified that ASDA </w:t>
      </w:r>
      <w:proofErr w:type="gramStart"/>
      <w:r w:rsidRPr="00D0784D">
        <w:rPr>
          <w:rFonts w:ascii="Times New Roman" w:eastAsia="Times New Roman" w:hAnsi="Times New Roman" w:cs="Times New Roman"/>
          <w:sz w:val="24"/>
          <w:szCs w:val="24"/>
          <w:lang w:val="en-GB"/>
        </w:rPr>
        <w:t>have to</w:t>
      </w:r>
      <w:proofErr w:type="gramEnd"/>
      <w:r w:rsidRPr="00D0784D">
        <w:rPr>
          <w:rFonts w:ascii="Times New Roman" w:eastAsia="Times New Roman" w:hAnsi="Times New Roman" w:cs="Times New Roman"/>
          <w:sz w:val="24"/>
          <w:szCs w:val="24"/>
          <w:lang w:val="en-GB"/>
        </w:rPr>
        <w:t xml:space="preserve"> make maximum contribution during the first three months</w:t>
      </w:r>
      <w:r w:rsidR="00FB613D" w:rsidRPr="00D0784D">
        <w:rPr>
          <w:rFonts w:ascii="Times New Roman" w:hAnsi="Times New Roman" w:cs="Times New Roman"/>
          <w:sz w:val="24"/>
          <w:szCs w:val="24"/>
        </w:rPr>
        <w:t xml:space="preserve"> (ASDA.com, 2019)</w:t>
      </w:r>
      <w:r w:rsidRPr="00D0784D">
        <w:rPr>
          <w:rFonts w:ascii="Times New Roman" w:eastAsia="Times New Roman" w:hAnsi="Times New Roman" w:cs="Times New Roman"/>
          <w:sz w:val="24"/>
          <w:szCs w:val="24"/>
          <w:lang w:val="en-GB"/>
        </w:rPr>
        <w:t xml:space="preserve">. In the last two months the project management team need least amount of funding. If the project is delivered within the final budget amount that </w:t>
      </w:r>
      <w:r w:rsidR="00421492" w:rsidRPr="00D0784D">
        <w:rPr>
          <w:rFonts w:ascii="Times New Roman" w:eastAsia="Times New Roman" w:hAnsi="Times New Roman" w:cs="Times New Roman"/>
          <w:sz w:val="24"/>
          <w:szCs w:val="24"/>
          <w:lang w:val="en-GB"/>
        </w:rPr>
        <w:t>is £</w:t>
      </w:r>
      <w:r w:rsidRPr="00D0784D">
        <w:rPr>
          <w:rFonts w:ascii="Times New Roman" w:eastAsia="Times New Roman" w:hAnsi="Times New Roman" w:cs="Times New Roman"/>
          <w:sz w:val="24"/>
          <w:szCs w:val="24"/>
          <w:lang w:val="en-GB"/>
        </w:rPr>
        <w:t xml:space="preserve"> 10,000 then only the project will be accepted.</w:t>
      </w:r>
    </w:p>
    <w:p w14:paraId="1EF8C884" w14:textId="77777777" w:rsidR="00A04B10" w:rsidRPr="00D0784D" w:rsidRDefault="00BE357D" w:rsidP="00C31A94">
      <w:pPr>
        <w:pStyle w:val="Heading1"/>
        <w:rPr>
          <w:lang w:val="en-GB"/>
        </w:rPr>
      </w:pPr>
      <w:bookmarkStart w:id="7" w:name="_Toc27578791"/>
      <w:r w:rsidRPr="00D0784D">
        <w:rPr>
          <w:lang w:val="en-GB"/>
        </w:rPr>
        <w:t>Time</w:t>
      </w:r>
      <w:bookmarkEnd w:id="7"/>
      <w:r w:rsidRPr="00D0784D">
        <w:rPr>
          <w:lang w:val="en-GB"/>
        </w:rPr>
        <w:tab/>
      </w:r>
    </w:p>
    <w:p w14:paraId="49314093"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A </w:t>
      </w:r>
      <w:r w:rsidR="003600CF" w:rsidRPr="00D0784D">
        <w:rPr>
          <w:rFonts w:ascii="Times New Roman" w:eastAsia="Times New Roman" w:hAnsi="Times New Roman" w:cs="Times New Roman"/>
          <w:sz w:val="24"/>
          <w:szCs w:val="24"/>
          <w:lang w:val="en-GB"/>
        </w:rPr>
        <w:t>Gantt</w:t>
      </w:r>
      <w:r w:rsidRPr="00D0784D">
        <w:rPr>
          <w:rFonts w:ascii="Times New Roman" w:eastAsia="Times New Roman" w:hAnsi="Times New Roman" w:cs="Times New Roman"/>
          <w:sz w:val="24"/>
          <w:szCs w:val="24"/>
          <w:lang w:val="en-GB"/>
        </w:rPr>
        <w:t xml:space="preserve"> chart has been prepared based on the themes of PRINCE2 methodology. A </w:t>
      </w:r>
      <w:r w:rsidR="003600CF" w:rsidRPr="00D0784D">
        <w:rPr>
          <w:rFonts w:ascii="Times New Roman" w:eastAsia="Times New Roman" w:hAnsi="Times New Roman" w:cs="Times New Roman"/>
          <w:sz w:val="24"/>
          <w:szCs w:val="24"/>
          <w:lang w:val="en-GB"/>
        </w:rPr>
        <w:t>Gantt</w:t>
      </w:r>
      <w:r w:rsidRPr="00D0784D">
        <w:rPr>
          <w:rFonts w:ascii="Times New Roman" w:eastAsia="Times New Roman" w:hAnsi="Times New Roman" w:cs="Times New Roman"/>
          <w:sz w:val="24"/>
          <w:szCs w:val="24"/>
          <w:lang w:val="en-GB"/>
        </w:rPr>
        <w:t xml:space="preserve"> chart of six months and a project timeline is disclosed in the following section of the report.</w:t>
      </w:r>
    </w:p>
    <w:p w14:paraId="01873254" w14:textId="77777777" w:rsidR="00A04B10" w:rsidRPr="00D0784D" w:rsidRDefault="00BE357D" w:rsidP="00C31A94">
      <w:pPr>
        <w:pStyle w:val="Normal1"/>
        <w:spacing w:line="360" w:lineRule="auto"/>
        <w:jc w:val="center"/>
        <w:rPr>
          <w:rFonts w:ascii="Times New Roman" w:eastAsia="Times New Roman" w:hAnsi="Times New Roman" w:cs="Times New Roman"/>
          <w:sz w:val="24"/>
          <w:szCs w:val="24"/>
          <w:lang w:val="en-GB"/>
        </w:rPr>
      </w:pPr>
      <w:r w:rsidRPr="00D0784D">
        <w:rPr>
          <w:rFonts w:ascii="Times New Roman" w:eastAsia="Times New Roman" w:hAnsi="Times New Roman" w:cs="Times New Roman"/>
          <w:noProof/>
          <w:sz w:val="24"/>
          <w:szCs w:val="24"/>
        </w:rPr>
        <w:drawing>
          <wp:inline distT="114300" distB="114300" distL="114300" distR="114300" wp14:anchorId="1CC0E8AF" wp14:editId="2FAB4FBA">
            <wp:extent cx="5162550" cy="3030071"/>
            <wp:effectExtent l="1905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167130" cy="3032759"/>
                    </a:xfrm>
                    <a:prstGeom prst="rect">
                      <a:avLst/>
                    </a:prstGeom>
                    <a:ln/>
                  </pic:spPr>
                </pic:pic>
              </a:graphicData>
            </a:graphic>
          </wp:inline>
        </w:drawing>
      </w:r>
    </w:p>
    <w:p w14:paraId="3AA27BB6" w14:textId="77777777" w:rsidR="00A04B10" w:rsidRPr="00D0784D" w:rsidRDefault="00BE357D"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Figure 1: Project timeline</w:t>
      </w:r>
    </w:p>
    <w:p w14:paraId="0670BBA1" w14:textId="77777777" w:rsidR="00A04B10" w:rsidRPr="00D0784D" w:rsidRDefault="00BE357D" w:rsidP="00C31A94">
      <w:pPr>
        <w:pStyle w:val="Normal1"/>
        <w:spacing w:line="360" w:lineRule="auto"/>
        <w:jc w:val="center"/>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(Source: </w:t>
      </w:r>
      <w:r w:rsidRPr="00D0784D">
        <w:rPr>
          <w:rFonts w:ascii="Times New Roman" w:eastAsia="Times New Roman" w:hAnsi="Times New Roman" w:cs="Times New Roman"/>
          <w:sz w:val="24"/>
          <w:szCs w:val="24"/>
          <w:highlight w:val="white"/>
          <w:lang w:val="en-GB"/>
        </w:rPr>
        <w:t xml:space="preserve">Gatewood </w:t>
      </w:r>
      <w:r w:rsidRPr="00D0784D">
        <w:rPr>
          <w:rFonts w:ascii="Times New Roman" w:eastAsia="Times New Roman" w:hAnsi="Times New Roman" w:cs="Times New Roman"/>
          <w:i/>
          <w:sz w:val="24"/>
          <w:szCs w:val="24"/>
          <w:highlight w:val="white"/>
          <w:lang w:val="en-GB"/>
        </w:rPr>
        <w:t>et al.</w:t>
      </w:r>
      <w:r w:rsidRPr="00D0784D">
        <w:rPr>
          <w:rFonts w:ascii="Times New Roman" w:eastAsia="Times New Roman" w:hAnsi="Times New Roman" w:cs="Times New Roman"/>
          <w:sz w:val="24"/>
          <w:szCs w:val="24"/>
          <w:highlight w:val="white"/>
          <w:lang w:val="en-GB"/>
        </w:rPr>
        <w:t xml:space="preserve"> 2015</w:t>
      </w:r>
      <w:r w:rsidRPr="00D0784D">
        <w:rPr>
          <w:rFonts w:ascii="Times New Roman" w:eastAsia="Times New Roman" w:hAnsi="Times New Roman" w:cs="Times New Roman"/>
          <w:sz w:val="24"/>
          <w:szCs w:val="24"/>
          <w:lang w:val="en-GB"/>
        </w:rPr>
        <w:t>)</w:t>
      </w:r>
    </w:p>
    <w:p w14:paraId="2DDACB82" w14:textId="77777777" w:rsidR="00A04B10" w:rsidRPr="00D0784D" w:rsidRDefault="00BE357D" w:rsidP="00C31A94">
      <w:pPr>
        <w:pStyle w:val="Normal1"/>
        <w:spacing w:line="360" w:lineRule="auto"/>
        <w:jc w:val="center"/>
        <w:rPr>
          <w:rFonts w:ascii="Times New Roman" w:eastAsia="Times New Roman" w:hAnsi="Times New Roman" w:cs="Times New Roman"/>
          <w:sz w:val="24"/>
          <w:szCs w:val="24"/>
          <w:lang w:val="en-GB"/>
        </w:rPr>
      </w:pPr>
      <w:r w:rsidRPr="00D0784D">
        <w:rPr>
          <w:rFonts w:ascii="Times New Roman" w:eastAsia="Times New Roman" w:hAnsi="Times New Roman" w:cs="Times New Roman"/>
          <w:noProof/>
          <w:sz w:val="24"/>
          <w:szCs w:val="24"/>
        </w:rPr>
        <w:lastRenderedPageBreak/>
        <w:drawing>
          <wp:inline distT="114300" distB="114300" distL="114300" distR="114300" wp14:anchorId="5A1E575A" wp14:editId="590A0E28">
            <wp:extent cx="5188219" cy="3442448"/>
            <wp:effectExtent l="1905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90268" cy="3443807"/>
                    </a:xfrm>
                    <a:prstGeom prst="rect">
                      <a:avLst/>
                    </a:prstGeom>
                    <a:ln/>
                  </pic:spPr>
                </pic:pic>
              </a:graphicData>
            </a:graphic>
          </wp:inline>
        </w:drawing>
      </w:r>
    </w:p>
    <w:p w14:paraId="3DBE00A9" w14:textId="77777777" w:rsidR="00A04B10" w:rsidRPr="00D0784D" w:rsidRDefault="00BE357D"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 xml:space="preserve">Figure 2: Project </w:t>
      </w:r>
      <w:r w:rsidR="00B313C1" w:rsidRPr="00D0784D">
        <w:rPr>
          <w:rFonts w:ascii="Times New Roman" w:eastAsia="Times New Roman" w:hAnsi="Times New Roman" w:cs="Times New Roman"/>
          <w:b/>
          <w:sz w:val="24"/>
          <w:szCs w:val="24"/>
          <w:lang w:val="en-GB"/>
        </w:rPr>
        <w:t>Gantt</w:t>
      </w:r>
      <w:r w:rsidRPr="00D0784D">
        <w:rPr>
          <w:rFonts w:ascii="Times New Roman" w:eastAsia="Times New Roman" w:hAnsi="Times New Roman" w:cs="Times New Roman"/>
          <w:b/>
          <w:sz w:val="24"/>
          <w:szCs w:val="24"/>
          <w:lang w:val="en-GB"/>
        </w:rPr>
        <w:t xml:space="preserve"> chart</w:t>
      </w:r>
    </w:p>
    <w:p w14:paraId="3D2C2358" w14:textId="77777777" w:rsidR="00A04B10" w:rsidRPr="00D0784D" w:rsidRDefault="00BE357D"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sz w:val="24"/>
          <w:szCs w:val="24"/>
          <w:lang w:val="en-GB"/>
        </w:rPr>
        <w:t xml:space="preserve">(Source: </w:t>
      </w:r>
      <w:proofErr w:type="spellStart"/>
      <w:r w:rsidRPr="00D0784D">
        <w:rPr>
          <w:rFonts w:ascii="Times New Roman" w:eastAsia="Times New Roman" w:hAnsi="Times New Roman" w:cs="Times New Roman"/>
          <w:sz w:val="24"/>
          <w:szCs w:val="24"/>
          <w:highlight w:val="white"/>
          <w:lang w:val="en-GB"/>
        </w:rPr>
        <w:t>Setiawan</w:t>
      </w:r>
      <w:proofErr w:type="spellEnd"/>
      <w:r w:rsidRPr="00D0784D">
        <w:rPr>
          <w:rFonts w:ascii="Times New Roman" w:eastAsia="Times New Roman" w:hAnsi="Times New Roman" w:cs="Times New Roman"/>
          <w:sz w:val="24"/>
          <w:szCs w:val="24"/>
          <w:highlight w:val="white"/>
          <w:lang w:val="en-GB"/>
        </w:rPr>
        <w:t xml:space="preserve">, </w:t>
      </w:r>
      <w:proofErr w:type="spellStart"/>
      <w:r w:rsidRPr="00D0784D">
        <w:rPr>
          <w:rFonts w:ascii="Times New Roman" w:eastAsia="Times New Roman" w:hAnsi="Times New Roman" w:cs="Times New Roman"/>
          <w:sz w:val="24"/>
          <w:szCs w:val="24"/>
          <w:highlight w:val="white"/>
          <w:lang w:val="en-GB"/>
        </w:rPr>
        <w:t>Jambak</w:t>
      </w:r>
      <w:proofErr w:type="spellEnd"/>
      <w:r w:rsidRPr="00D0784D">
        <w:rPr>
          <w:rFonts w:ascii="Times New Roman" w:eastAsia="Times New Roman" w:hAnsi="Times New Roman" w:cs="Times New Roman"/>
          <w:sz w:val="24"/>
          <w:szCs w:val="24"/>
          <w:highlight w:val="white"/>
          <w:lang w:val="en-GB"/>
        </w:rPr>
        <w:t xml:space="preserve"> and </w:t>
      </w:r>
      <w:proofErr w:type="spellStart"/>
      <w:r w:rsidRPr="00D0784D">
        <w:rPr>
          <w:rFonts w:ascii="Times New Roman" w:eastAsia="Times New Roman" w:hAnsi="Times New Roman" w:cs="Times New Roman"/>
          <w:sz w:val="24"/>
          <w:szCs w:val="24"/>
          <w:highlight w:val="white"/>
          <w:lang w:val="en-GB"/>
        </w:rPr>
        <w:t>Jambak</w:t>
      </w:r>
      <w:proofErr w:type="spellEnd"/>
      <w:r w:rsidRPr="00D0784D">
        <w:rPr>
          <w:rFonts w:ascii="Times New Roman" w:eastAsia="Times New Roman" w:hAnsi="Times New Roman" w:cs="Times New Roman"/>
          <w:sz w:val="24"/>
          <w:szCs w:val="24"/>
          <w:highlight w:val="white"/>
          <w:lang w:val="en-GB"/>
        </w:rPr>
        <w:t>, 2017</w:t>
      </w:r>
      <w:r w:rsidRPr="00D0784D">
        <w:rPr>
          <w:rFonts w:ascii="Times New Roman" w:eastAsia="Times New Roman" w:hAnsi="Times New Roman" w:cs="Times New Roman"/>
          <w:sz w:val="24"/>
          <w:szCs w:val="24"/>
          <w:lang w:val="en-GB"/>
        </w:rPr>
        <w:t>)</w:t>
      </w:r>
    </w:p>
    <w:p w14:paraId="6154B98A" w14:textId="77777777" w:rsidR="00A04B10" w:rsidRPr="00D0784D" w:rsidRDefault="00BE357D" w:rsidP="00C31A94">
      <w:pPr>
        <w:pStyle w:val="Heading1"/>
        <w:rPr>
          <w:lang w:val="en-GB"/>
        </w:rPr>
      </w:pPr>
      <w:bookmarkStart w:id="8" w:name="_Toc27578792"/>
      <w:r w:rsidRPr="00D0784D">
        <w:rPr>
          <w:lang w:val="en-GB"/>
        </w:rPr>
        <w:t>Human resources</w:t>
      </w:r>
      <w:bookmarkEnd w:id="8"/>
    </w:p>
    <w:p w14:paraId="0A5EC36B"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 xml:space="preserve">Project manager: </w:t>
      </w:r>
      <w:r w:rsidRPr="00D0784D">
        <w:rPr>
          <w:rFonts w:ascii="Times New Roman" w:eastAsia="Times New Roman" w:hAnsi="Times New Roman" w:cs="Times New Roman"/>
          <w:sz w:val="24"/>
          <w:szCs w:val="24"/>
          <w:lang w:val="en-GB"/>
        </w:rPr>
        <w:t>Project manager is the key person of this 6 months long project. Developing initial plan and deciding work according to expertise is the primary work of this project manager.</w:t>
      </w:r>
    </w:p>
    <w:p w14:paraId="707BA301"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 xml:space="preserve">Project planner: </w:t>
      </w:r>
      <w:r w:rsidR="008C4996" w:rsidRPr="00D0784D">
        <w:rPr>
          <w:rFonts w:ascii="Times New Roman" w:eastAsia="Times New Roman" w:hAnsi="Times New Roman" w:cs="Times New Roman"/>
          <w:sz w:val="24"/>
          <w:szCs w:val="24"/>
          <w:lang w:val="en-GB"/>
        </w:rPr>
        <w:t xml:space="preserve">Whether </w:t>
      </w:r>
      <w:r w:rsidRPr="00D0784D">
        <w:rPr>
          <w:rFonts w:ascii="Times New Roman" w:eastAsia="Times New Roman" w:hAnsi="Times New Roman" w:cs="Times New Roman"/>
          <w:sz w:val="24"/>
          <w:szCs w:val="24"/>
          <w:lang w:val="en-GB"/>
        </w:rPr>
        <w:t>the initial plan is executable or not will be determined by project planner.</w:t>
      </w:r>
    </w:p>
    <w:p w14:paraId="522953F9"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 xml:space="preserve">Project designer: </w:t>
      </w:r>
      <w:r w:rsidRPr="00D0784D">
        <w:rPr>
          <w:rFonts w:ascii="Times New Roman" w:eastAsia="Times New Roman" w:hAnsi="Times New Roman" w:cs="Times New Roman"/>
          <w:sz w:val="24"/>
          <w:szCs w:val="24"/>
          <w:lang w:val="en-GB"/>
        </w:rPr>
        <w:t xml:space="preserve">Project designer is the person who will be involved with taking care of both technical and non-technical parts of the project. </w:t>
      </w:r>
      <w:r w:rsidR="008C4996" w:rsidRPr="00D0784D">
        <w:rPr>
          <w:rFonts w:ascii="Times New Roman" w:eastAsia="Times New Roman" w:hAnsi="Times New Roman" w:cs="Times New Roman"/>
          <w:sz w:val="24"/>
          <w:szCs w:val="24"/>
          <w:lang w:val="en-GB"/>
        </w:rPr>
        <w:t>This project designer will make design of major activities associated with the project</w:t>
      </w:r>
      <w:r w:rsidRPr="00D0784D">
        <w:rPr>
          <w:rFonts w:ascii="Times New Roman" w:eastAsia="Times New Roman" w:hAnsi="Times New Roman" w:cs="Times New Roman"/>
          <w:sz w:val="24"/>
          <w:szCs w:val="24"/>
          <w:lang w:val="en-GB"/>
        </w:rPr>
        <w:t>.</w:t>
      </w:r>
    </w:p>
    <w:p w14:paraId="168765FB"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UI designer:</w:t>
      </w:r>
      <w:r w:rsidRPr="00D0784D">
        <w:rPr>
          <w:rFonts w:ascii="Times New Roman" w:eastAsia="Times New Roman" w:hAnsi="Times New Roman" w:cs="Times New Roman"/>
          <w:sz w:val="24"/>
          <w:szCs w:val="24"/>
          <w:lang w:val="en-GB"/>
        </w:rPr>
        <w:t xml:space="preserve"> This project is based on developing a mobile based application for ASDA. Every </w:t>
      </w:r>
      <w:r w:rsidR="008C4996" w:rsidRPr="00D0784D">
        <w:rPr>
          <w:rFonts w:ascii="Times New Roman" w:eastAsia="Times New Roman" w:hAnsi="Times New Roman" w:cs="Times New Roman"/>
          <w:sz w:val="24"/>
          <w:szCs w:val="24"/>
          <w:lang w:val="en-GB"/>
        </w:rPr>
        <w:t>mobile-based</w:t>
      </w:r>
      <w:r w:rsidRPr="00D0784D">
        <w:rPr>
          <w:rFonts w:ascii="Times New Roman" w:eastAsia="Times New Roman" w:hAnsi="Times New Roman" w:cs="Times New Roman"/>
          <w:sz w:val="24"/>
          <w:szCs w:val="24"/>
          <w:lang w:val="en-GB"/>
        </w:rPr>
        <w:t xml:space="preserve"> application requires attractive user interface. Here, the UI designer will be involved in designing a user interface for the application.</w:t>
      </w:r>
    </w:p>
    <w:p w14:paraId="635FFE96"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Technical advisor</w:t>
      </w:r>
      <w:r w:rsidRPr="00D0784D">
        <w:rPr>
          <w:rFonts w:ascii="Times New Roman" w:eastAsia="Times New Roman" w:hAnsi="Times New Roman" w:cs="Times New Roman"/>
          <w:sz w:val="24"/>
          <w:szCs w:val="24"/>
          <w:lang w:val="en-GB"/>
        </w:rPr>
        <w:t xml:space="preserve">: An application can be developed through different types of SDK (Software development kit) however, which kit is suitable for the current project will be decided by these </w:t>
      </w:r>
      <w:r w:rsidRPr="00D0784D">
        <w:rPr>
          <w:rFonts w:ascii="Times New Roman" w:eastAsia="Times New Roman" w:hAnsi="Times New Roman" w:cs="Times New Roman"/>
          <w:sz w:val="24"/>
          <w:szCs w:val="24"/>
          <w:lang w:val="en-GB"/>
        </w:rPr>
        <w:lastRenderedPageBreak/>
        <w:t xml:space="preserve">technical advisors. Pinto (2014) discussed </w:t>
      </w:r>
      <w:r w:rsidR="00E232BB" w:rsidRPr="00D0784D">
        <w:rPr>
          <w:rFonts w:ascii="Times New Roman" w:eastAsia="Times New Roman" w:hAnsi="Times New Roman" w:cs="Times New Roman"/>
          <w:sz w:val="24"/>
          <w:szCs w:val="24"/>
          <w:lang w:val="en-GB"/>
        </w:rPr>
        <w:t>that technical advisor</w:t>
      </w:r>
      <w:r w:rsidRPr="00D0784D">
        <w:rPr>
          <w:rFonts w:ascii="Times New Roman" w:eastAsia="Times New Roman" w:hAnsi="Times New Roman" w:cs="Times New Roman"/>
          <w:sz w:val="24"/>
          <w:szCs w:val="24"/>
          <w:lang w:val="en-GB"/>
        </w:rPr>
        <w:t xml:space="preserve"> sometimes advice wrong SDK as a result, failure of IT projects comes in the picture.</w:t>
      </w:r>
    </w:p>
    <w:p w14:paraId="74B6A75E"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Software engineer</w:t>
      </w:r>
      <w:r w:rsidRPr="00D0784D">
        <w:rPr>
          <w:rFonts w:ascii="Times New Roman" w:eastAsia="Times New Roman" w:hAnsi="Times New Roman" w:cs="Times New Roman"/>
          <w:sz w:val="24"/>
          <w:szCs w:val="24"/>
          <w:lang w:val="en-GB"/>
        </w:rPr>
        <w:t>: Software engineer will be involved in core mechanism of developing the software. Software engineer will be working for the current project as per instructions from technical advisor and UI designers. Here, software engineers are basically software developers.</w:t>
      </w:r>
    </w:p>
    <w:p w14:paraId="1E3FAA0D"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Quality analyst:</w:t>
      </w:r>
      <w:r w:rsidRPr="00D0784D">
        <w:rPr>
          <w:rFonts w:ascii="Times New Roman" w:eastAsia="Times New Roman" w:hAnsi="Times New Roman" w:cs="Times New Roman"/>
          <w:sz w:val="24"/>
          <w:szCs w:val="24"/>
          <w:lang w:val="en-GB"/>
        </w:rPr>
        <w:t xml:space="preserve"> Quality analyst is another major human resource involved with the current project. Whatever the software will be developed by software engineers will be evaluated by quality analyst team. </w:t>
      </w:r>
      <w:r w:rsidR="00E232BB" w:rsidRPr="00D0784D">
        <w:rPr>
          <w:rFonts w:ascii="Times New Roman" w:eastAsia="Times New Roman" w:hAnsi="Times New Roman" w:cs="Times New Roman"/>
          <w:sz w:val="24"/>
          <w:szCs w:val="24"/>
          <w:lang w:val="en-GB"/>
        </w:rPr>
        <w:t>The executives of quality analysis team will detect major issues involved with the application</w:t>
      </w:r>
      <w:r w:rsidRPr="00D0784D">
        <w:rPr>
          <w:rFonts w:ascii="Times New Roman" w:eastAsia="Times New Roman" w:hAnsi="Times New Roman" w:cs="Times New Roman"/>
          <w:sz w:val="24"/>
          <w:szCs w:val="24"/>
          <w:lang w:val="en-GB"/>
        </w:rPr>
        <w:t xml:space="preserve">. </w:t>
      </w:r>
      <w:r w:rsidR="00E232BB" w:rsidRPr="00D0784D">
        <w:rPr>
          <w:rFonts w:ascii="Times New Roman" w:eastAsia="Times New Roman" w:hAnsi="Times New Roman" w:cs="Times New Roman"/>
          <w:sz w:val="24"/>
          <w:szCs w:val="24"/>
          <w:lang w:val="en-GB"/>
        </w:rPr>
        <w:t>This quality analyst team will evaluate security factors involved with the software</w:t>
      </w:r>
      <w:r w:rsidRPr="00D0784D">
        <w:rPr>
          <w:rFonts w:ascii="Times New Roman" w:eastAsia="Times New Roman" w:hAnsi="Times New Roman" w:cs="Times New Roman"/>
          <w:sz w:val="24"/>
          <w:szCs w:val="24"/>
          <w:lang w:val="en-GB"/>
        </w:rPr>
        <w:t xml:space="preserve">. After analysing the application’s </w:t>
      </w:r>
      <w:r w:rsidR="00E232BB" w:rsidRPr="00D0784D">
        <w:rPr>
          <w:rFonts w:ascii="Times New Roman" w:eastAsia="Times New Roman" w:hAnsi="Times New Roman" w:cs="Times New Roman"/>
          <w:sz w:val="24"/>
          <w:szCs w:val="24"/>
          <w:lang w:val="en-GB"/>
        </w:rPr>
        <w:t>quality,</w:t>
      </w:r>
      <w:r w:rsidRPr="00D0784D">
        <w:rPr>
          <w:rFonts w:ascii="Times New Roman" w:eastAsia="Times New Roman" w:hAnsi="Times New Roman" w:cs="Times New Roman"/>
          <w:sz w:val="24"/>
          <w:szCs w:val="24"/>
          <w:lang w:val="en-GB"/>
        </w:rPr>
        <w:t xml:space="preserve"> an alpha version of the software will be released to testers.</w:t>
      </w:r>
    </w:p>
    <w:p w14:paraId="0B6B7397"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Testers:</w:t>
      </w:r>
      <w:r w:rsidRPr="00D0784D">
        <w:rPr>
          <w:rFonts w:ascii="Times New Roman" w:eastAsia="Times New Roman" w:hAnsi="Times New Roman" w:cs="Times New Roman"/>
          <w:sz w:val="24"/>
          <w:szCs w:val="24"/>
          <w:lang w:val="en-GB"/>
        </w:rPr>
        <w:t xml:space="preserve"> Tester will be involved in analysing minor bugs and glitches involved with the developed software and a bug report will be prepared and will be forwarded to software engineers.</w:t>
      </w:r>
    </w:p>
    <w:p w14:paraId="343E2A8B"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b/>
          <w:sz w:val="24"/>
          <w:szCs w:val="24"/>
          <w:lang w:val="en-GB"/>
        </w:rPr>
        <w:t>Support executives:</w:t>
      </w:r>
      <w:r w:rsidRPr="00D0784D">
        <w:rPr>
          <w:rFonts w:ascii="Times New Roman" w:eastAsia="Times New Roman" w:hAnsi="Times New Roman" w:cs="Times New Roman"/>
          <w:sz w:val="24"/>
          <w:szCs w:val="24"/>
          <w:lang w:val="en-GB"/>
        </w:rPr>
        <w:t xml:space="preserve"> after final release of the application if any </w:t>
      </w:r>
      <w:r w:rsidR="00524784" w:rsidRPr="00D0784D">
        <w:rPr>
          <w:rFonts w:ascii="Times New Roman" w:eastAsia="Times New Roman" w:hAnsi="Times New Roman" w:cs="Times New Roman"/>
          <w:sz w:val="24"/>
          <w:szCs w:val="24"/>
          <w:lang w:val="en-GB"/>
        </w:rPr>
        <w:t>customer faces</w:t>
      </w:r>
      <w:r w:rsidRPr="00D0784D">
        <w:rPr>
          <w:rFonts w:ascii="Times New Roman" w:eastAsia="Times New Roman" w:hAnsi="Times New Roman" w:cs="Times New Roman"/>
          <w:sz w:val="24"/>
          <w:szCs w:val="24"/>
          <w:lang w:val="en-GB"/>
        </w:rPr>
        <w:t xml:space="preserve"> any issue in operating the software then support team will assist the customer will proper resolution. </w:t>
      </w:r>
    </w:p>
    <w:p w14:paraId="4FF2E34C" w14:textId="77777777" w:rsidR="00A04B10" w:rsidRPr="00D0784D" w:rsidRDefault="00BE357D" w:rsidP="00C31A94">
      <w:pPr>
        <w:pStyle w:val="Heading1"/>
        <w:rPr>
          <w:lang w:val="en-GB"/>
        </w:rPr>
      </w:pPr>
      <w:bookmarkStart w:id="9" w:name="_Toc27578793"/>
      <w:r w:rsidRPr="00D0784D">
        <w:rPr>
          <w:lang w:val="en-GB"/>
        </w:rPr>
        <w:t>Risk</w:t>
      </w:r>
      <w:bookmarkEnd w:id="9"/>
    </w:p>
    <w:tbl>
      <w:tblPr>
        <w:tblStyle w:val="a1"/>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710"/>
        <w:gridCol w:w="3150"/>
        <w:gridCol w:w="1440"/>
        <w:gridCol w:w="1188"/>
        <w:gridCol w:w="1872"/>
      </w:tblGrid>
      <w:tr w:rsidR="00A04B10" w:rsidRPr="00D0784D" w14:paraId="1C1F01E2" w14:textId="77777777" w:rsidTr="00590179">
        <w:trPr>
          <w:jc w:val="center"/>
        </w:trPr>
        <w:tc>
          <w:tcPr>
            <w:tcW w:w="1710" w:type="dxa"/>
            <w:shd w:val="clear" w:color="auto" w:fill="auto"/>
            <w:tcMar>
              <w:top w:w="100" w:type="dxa"/>
              <w:left w:w="100" w:type="dxa"/>
              <w:bottom w:w="100" w:type="dxa"/>
              <w:right w:w="100" w:type="dxa"/>
            </w:tcMar>
          </w:tcPr>
          <w:p w14:paraId="3406BB6B"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Identification of Risks</w:t>
            </w:r>
          </w:p>
        </w:tc>
        <w:tc>
          <w:tcPr>
            <w:tcW w:w="3150" w:type="dxa"/>
            <w:shd w:val="clear" w:color="auto" w:fill="auto"/>
            <w:tcMar>
              <w:top w:w="100" w:type="dxa"/>
              <w:left w:w="100" w:type="dxa"/>
              <w:bottom w:w="100" w:type="dxa"/>
              <w:right w:w="100" w:type="dxa"/>
            </w:tcMar>
          </w:tcPr>
          <w:p w14:paraId="0150C56D"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Description</w:t>
            </w:r>
          </w:p>
        </w:tc>
        <w:tc>
          <w:tcPr>
            <w:tcW w:w="1440" w:type="dxa"/>
            <w:shd w:val="clear" w:color="auto" w:fill="auto"/>
            <w:tcMar>
              <w:top w:w="100" w:type="dxa"/>
              <w:left w:w="100" w:type="dxa"/>
              <w:bottom w:w="100" w:type="dxa"/>
              <w:right w:w="100" w:type="dxa"/>
            </w:tcMar>
          </w:tcPr>
          <w:p w14:paraId="12B29A00"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Responsible person</w:t>
            </w:r>
          </w:p>
        </w:tc>
        <w:tc>
          <w:tcPr>
            <w:tcW w:w="1188" w:type="dxa"/>
            <w:shd w:val="clear" w:color="auto" w:fill="auto"/>
            <w:tcMar>
              <w:top w:w="100" w:type="dxa"/>
              <w:left w:w="100" w:type="dxa"/>
              <w:bottom w:w="100" w:type="dxa"/>
              <w:right w:w="100" w:type="dxa"/>
            </w:tcMar>
          </w:tcPr>
          <w:p w14:paraId="68CABCB4"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Impact</w:t>
            </w:r>
          </w:p>
        </w:tc>
        <w:tc>
          <w:tcPr>
            <w:tcW w:w="1872" w:type="dxa"/>
            <w:shd w:val="clear" w:color="auto" w:fill="auto"/>
            <w:tcMar>
              <w:top w:w="100" w:type="dxa"/>
              <w:left w:w="100" w:type="dxa"/>
              <w:bottom w:w="100" w:type="dxa"/>
              <w:right w:w="100" w:type="dxa"/>
            </w:tcMar>
          </w:tcPr>
          <w:p w14:paraId="44B62E67"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Mitigation techniques</w:t>
            </w:r>
          </w:p>
        </w:tc>
      </w:tr>
      <w:tr w:rsidR="00A04B10" w:rsidRPr="00D0784D" w14:paraId="235FDB19" w14:textId="77777777" w:rsidTr="00590179">
        <w:trPr>
          <w:jc w:val="center"/>
        </w:trPr>
        <w:tc>
          <w:tcPr>
            <w:tcW w:w="1710" w:type="dxa"/>
            <w:shd w:val="clear" w:color="auto" w:fill="auto"/>
            <w:tcMar>
              <w:top w:w="100" w:type="dxa"/>
              <w:left w:w="100" w:type="dxa"/>
              <w:bottom w:w="100" w:type="dxa"/>
              <w:right w:w="100" w:type="dxa"/>
            </w:tcMar>
          </w:tcPr>
          <w:p w14:paraId="6C97F41F"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Financial risk</w:t>
            </w:r>
          </w:p>
        </w:tc>
        <w:tc>
          <w:tcPr>
            <w:tcW w:w="3150" w:type="dxa"/>
            <w:shd w:val="clear" w:color="auto" w:fill="auto"/>
            <w:tcMar>
              <w:top w:w="100" w:type="dxa"/>
              <w:left w:w="100" w:type="dxa"/>
              <w:bottom w:w="100" w:type="dxa"/>
              <w:right w:w="100" w:type="dxa"/>
            </w:tcMar>
          </w:tcPr>
          <w:p w14:paraId="1C7D2BDF"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As per the discussion part it is found the project required £ 10,000. It is also found that the company can able to cover 50% of that cost. Remaining 50% will have to collect from banks and investors. Banks and investors </w:t>
            </w:r>
            <w:r w:rsidR="00524784" w:rsidRPr="00D0784D">
              <w:rPr>
                <w:rFonts w:ascii="Times New Roman" w:eastAsia="Times New Roman" w:hAnsi="Times New Roman" w:cs="Times New Roman"/>
                <w:sz w:val="24"/>
                <w:szCs w:val="24"/>
                <w:lang w:val="en-GB"/>
              </w:rPr>
              <w:t>do</w:t>
            </w:r>
            <w:r w:rsidRPr="00D0784D">
              <w:rPr>
                <w:rFonts w:ascii="Times New Roman" w:eastAsia="Times New Roman" w:hAnsi="Times New Roman" w:cs="Times New Roman"/>
                <w:sz w:val="24"/>
                <w:szCs w:val="24"/>
                <w:lang w:val="en-GB"/>
              </w:rPr>
              <w:t xml:space="preserve"> not get convinced then project manager could face financial </w:t>
            </w:r>
            <w:r w:rsidRPr="00D0784D">
              <w:rPr>
                <w:rFonts w:ascii="Times New Roman" w:eastAsia="Times New Roman" w:hAnsi="Times New Roman" w:cs="Times New Roman"/>
                <w:sz w:val="24"/>
                <w:szCs w:val="24"/>
                <w:lang w:val="en-GB"/>
              </w:rPr>
              <w:lastRenderedPageBreak/>
              <w:t>risk due to lack of funding.</w:t>
            </w:r>
          </w:p>
        </w:tc>
        <w:tc>
          <w:tcPr>
            <w:tcW w:w="1440" w:type="dxa"/>
            <w:shd w:val="clear" w:color="auto" w:fill="auto"/>
            <w:tcMar>
              <w:top w:w="100" w:type="dxa"/>
              <w:left w:w="100" w:type="dxa"/>
              <w:bottom w:w="100" w:type="dxa"/>
              <w:right w:w="100" w:type="dxa"/>
            </w:tcMar>
          </w:tcPr>
          <w:p w14:paraId="0908BEFD"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lastRenderedPageBreak/>
              <w:t>Finance manager</w:t>
            </w:r>
          </w:p>
        </w:tc>
        <w:tc>
          <w:tcPr>
            <w:tcW w:w="1188" w:type="dxa"/>
            <w:shd w:val="clear" w:color="auto" w:fill="auto"/>
            <w:tcMar>
              <w:top w:w="100" w:type="dxa"/>
              <w:left w:w="100" w:type="dxa"/>
              <w:bottom w:w="100" w:type="dxa"/>
              <w:right w:w="100" w:type="dxa"/>
            </w:tcMar>
          </w:tcPr>
          <w:p w14:paraId="2F93B37F"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Medium</w:t>
            </w:r>
          </w:p>
        </w:tc>
        <w:tc>
          <w:tcPr>
            <w:tcW w:w="1872" w:type="dxa"/>
            <w:shd w:val="clear" w:color="auto" w:fill="auto"/>
            <w:tcMar>
              <w:top w:w="100" w:type="dxa"/>
              <w:left w:w="100" w:type="dxa"/>
              <w:bottom w:w="100" w:type="dxa"/>
              <w:right w:w="100" w:type="dxa"/>
            </w:tcMar>
          </w:tcPr>
          <w:p w14:paraId="5059E2D5"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The financial risk can be resolved by investing a portion of the company's reserve amount</w:t>
            </w:r>
          </w:p>
        </w:tc>
      </w:tr>
      <w:tr w:rsidR="00A04B10" w:rsidRPr="00D0784D" w14:paraId="2C300C4C" w14:textId="77777777" w:rsidTr="00590179">
        <w:trPr>
          <w:jc w:val="center"/>
        </w:trPr>
        <w:tc>
          <w:tcPr>
            <w:tcW w:w="1710" w:type="dxa"/>
            <w:shd w:val="clear" w:color="auto" w:fill="auto"/>
            <w:tcMar>
              <w:top w:w="100" w:type="dxa"/>
              <w:left w:w="100" w:type="dxa"/>
              <w:bottom w:w="100" w:type="dxa"/>
              <w:right w:w="100" w:type="dxa"/>
            </w:tcMar>
          </w:tcPr>
          <w:p w14:paraId="2F652021"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Technological risk</w:t>
            </w:r>
          </w:p>
        </w:tc>
        <w:tc>
          <w:tcPr>
            <w:tcW w:w="3150" w:type="dxa"/>
            <w:shd w:val="clear" w:color="auto" w:fill="auto"/>
            <w:tcMar>
              <w:top w:w="100" w:type="dxa"/>
              <w:left w:w="100" w:type="dxa"/>
              <w:bottom w:w="100" w:type="dxa"/>
              <w:right w:w="100" w:type="dxa"/>
            </w:tcMar>
          </w:tcPr>
          <w:p w14:paraId="558E67DB"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A technology advisor will be there in the context to give advice on SDK</w:t>
            </w:r>
            <w:r w:rsidR="00705DE5" w:rsidRPr="00D0784D">
              <w:rPr>
                <w:rFonts w:ascii="Times New Roman" w:eastAsia="Times New Roman" w:hAnsi="Times New Roman" w:cs="Times New Roman"/>
                <w:sz w:val="24"/>
                <w:szCs w:val="24"/>
                <w:lang w:val="en-GB"/>
              </w:rPr>
              <w:t xml:space="preserve"> (Seymour and Hussein, 2014)</w:t>
            </w:r>
            <w:r w:rsidRPr="00D0784D">
              <w:rPr>
                <w:rFonts w:ascii="Times New Roman" w:eastAsia="Times New Roman" w:hAnsi="Times New Roman" w:cs="Times New Roman"/>
                <w:sz w:val="24"/>
                <w:szCs w:val="24"/>
                <w:lang w:val="en-GB"/>
              </w:rPr>
              <w:t xml:space="preserve">. </w:t>
            </w:r>
            <w:r w:rsidR="00E232BB" w:rsidRPr="00D0784D">
              <w:rPr>
                <w:rFonts w:ascii="Times New Roman" w:eastAsia="Times New Roman" w:hAnsi="Times New Roman" w:cs="Times New Roman"/>
                <w:sz w:val="24"/>
                <w:szCs w:val="24"/>
                <w:lang w:val="en-GB"/>
              </w:rPr>
              <w:t>If</w:t>
            </w:r>
            <w:r w:rsidRPr="00D0784D">
              <w:rPr>
                <w:rFonts w:ascii="Times New Roman" w:eastAsia="Times New Roman" w:hAnsi="Times New Roman" w:cs="Times New Roman"/>
                <w:sz w:val="24"/>
                <w:szCs w:val="24"/>
                <w:lang w:val="en-GB"/>
              </w:rPr>
              <w:t xml:space="preserve"> </w:t>
            </w:r>
            <w:r w:rsidR="00E232BB" w:rsidRPr="00D0784D">
              <w:rPr>
                <w:rFonts w:ascii="Times New Roman" w:eastAsia="Times New Roman" w:hAnsi="Times New Roman" w:cs="Times New Roman"/>
                <w:sz w:val="24"/>
                <w:szCs w:val="24"/>
                <w:lang w:val="en-GB"/>
              </w:rPr>
              <w:t>technology advisors advise wrong SDK</w:t>
            </w:r>
            <w:r w:rsidRPr="00D0784D">
              <w:rPr>
                <w:rFonts w:ascii="Times New Roman" w:eastAsia="Times New Roman" w:hAnsi="Times New Roman" w:cs="Times New Roman"/>
                <w:sz w:val="24"/>
                <w:szCs w:val="24"/>
                <w:lang w:val="en-GB"/>
              </w:rPr>
              <w:t xml:space="preserve"> then the company will fail to develop the software in an effective way.</w:t>
            </w:r>
          </w:p>
        </w:tc>
        <w:tc>
          <w:tcPr>
            <w:tcW w:w="1440" w:type="dxa"/>
            <w:shd w:val="clear" w:color="auto" w:fill="auto"/>
            <w:tcMar>
              <w:top w:w="100" w:type="dxa"/>
              <w:left w:w="100" w:type="dxa"/>
              <w:bottom w:w="100" w:type="dxa"/>
              <w:right w:w="100" w:type="dxa"/>
            </w:tcMar>
          </w:tcPr>
          <w:p w14:paraId="53331C8A"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IT expert</w:t>
            </w:r>
          </w:p>
        </w:tc>
        <w:tc>
          <w:tcPr>
            <w:tcW w:w="1188" w:type="dxa"/>
            <w:shd w:val="clear" w:color="auto" w:fill="auto"/>
            <w:tcMar>
              <w:top w:w="100" w:type="dxa"/>
              <w:left w:w="100" w:type="dxa"/>
              <w:bottom w:w="100" w:type="dxa"/>
              <w:right w:w="100" w:type="dxa"/>
            </w:tcMar>
          </w:tcPr>
          <w:p w14:paraId="6ADACE1F"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High</w:t>
            </w:r>
          </w:p>
        </w:tc>
        <w:tc>
          <w:tcPr>
            <w:tcW w:w="1872" w:type="dxa"/>
            <w:shd w:val="clear" w:color="auto" w:fill="auto"/>
            <w:tcMar>
              <w:top w:w="100" w:type="dxa"/>
              <w:left w:w="100" w:type="dxa"/>
              <w:bottom w:w="100" w:type="dxa"/>
              <w:right w:w="100" w:type="dxa"/>
            </w:tcMar>
          </w:tcPr>
          <w:p w14:paraId="67225BFE"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The company could mitigate this issue by consulting about the selected SDK with external consulting firms.</w:t>
            </w:r>
          </w:p>
        </w:tc>
      </w:tr>
      <w:tr w:rsidR="00A04B10" w:rsidRPr="00D0784D" w14:paraId="13BB139F" w14:textId="77777777" w:rsidTr="00590179">
        <w:trPr>
          <w:jc w:val="center"/>
        </w:trPr>
        <w:tc>
          <w:tcPr>
            <w:tcW w:w="1710" w:type="dxa"/>
            <w:shd w:val="clear" w:color="auto" w:fill="auto"/>
            <w:tcMar>
              <w:top w:w="100" w:type="dxa"/>
              <w:left w:w="100" w:type="dxa"/>
              <w:bottom w:w="100" w:type="dxa"/>
              <w:right w:w="100" w:type="dxa"/>
            </w:tcMar>
          </w:tcPr>
          <w:p w14:paraId="4A547E19"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Human resource risk</w:t>
            </w:r>
          </w:p>
        </w:tc>
        <w:tc>
          <w:tcPr>
            <w:tcW w:w="3150" w:type="dxa"/>
            <w:shd w:val="clear" w:color="auto" w:fill="auto"/>
            <w:tcMar>
              <w:top w:w="100" w:type="dxa"/>
              <w:left w:w="100" w:type="dxa"/>
              <w:bottom w:w="100" w:type="dxa"/>
              <w:right w:w="100" w:type="dxa"/>
            </w:tcMar>
          </w:tcPr>
          <w:p w14:paraId="267671A8"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Internal conflict among software developers, testers, coder might take </w:t>
            </w:r>
            <w:r w:rsidR="00E232BB" w:rsidRPr="00D0784D">
              <w:rPr>
                <w:rFonts w:ascii="Times New Roman" w:eastAsia="Times New Roman" w:hAnsi="Times New Roman" w:cs="Times New Roman"/>
                <w:sz w:val="24"/>
                <w:szCs w:val="24"/>
                <w:lang w:val="en-GB"/>
              </w:rPr>
              <w:t>place, which</w:t>
            </w:r>
            <w:r w:rsidRPr="00D0784D">
              <w:rPr>
                <w:rFonts w:ascii="Times New Roman" w:eastAsia="Times New Roman" w:hAnsi="Times New Roman" w:cs="Times New Roman"/>
                <w:sz w:val="24"/>
                <w:szCs w:val="24"/>
                <w:lang w:val="en-GB"/>
              </w:rPr>
              <w:t xml:space="preserve"> will cause project delay.</w:t>
            </w:r>
          </w:p>
        </w:tc>
        <w:tc>
          <w:tcPr>
            <w:tcW w:w="1440" w:type="dxa"/>
            <w:shd w:val="clear" w:color="auto" w:fill="auto"/>
            <w:tcMar>
              <w:top w:w="100" w:type="dxa"/>
              <w:left w:w="100" w:type="dxa"/>
              <w:bottom w:w="100" w:type="dxa"/>
              <w:right w:w="100" w:type="dxa"/>
            </w:tcMar>
          </w:tcPr>
          <w:p w14:paraId="28F2F514"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HR manager/executive</w:t>
            </w:r>
          </w:p>
        </w:tc>
        <w:tc>
          <w:tcPr>
            <w:tcW w:w="1188" w:type="dxa"/>
            <w:shd w:val="clear" w:color="auto" w:fill="auto"/>
            <w:tcMar>
              <w:top w:w="100" w:type="dxa"/>
              <w:left w:w="100" w:type="dxa"/>
              <w:bottom w:w="100" w:type="dxa"/>
              <w:right w:w="100" w:type="dxa"/>
            </w:tcMar>
          </w:tcPr>
          <w:p w14:paraId="0BB0B8D7"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Low</w:t>
            </w:r>
          </w:p>
        </w:tc>
        <w:tc>
          <w:tcPr>
            <w:tcW w:w="1872" w:type="dxa"/>
            <w:shd w:val="clear" w:color="auto" w:fill="auto"/>
            <w:tcMar>
              <w:top w:w="100" w:type="dxa"/>
              <w:left w:w="100" w:type="dxa"/>
              <w:bottom w:w="100" w:type="dxa"/>
              <w:right w:w="100" w:type="dxa"/>
            </w:tcMar>
          </w:tcPr>
          <w:p w14:paraId="15AFC8E7"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This </w:t>
            </w:r>
            <w:r w:rsidR="00E232BB" w:rsidRPr="00D0784D">
              <w:rPr>
                <w:rFonts w:ascii="Times New Roman" w:eastAsia="Times New Roman" w:hAnsi="Times New Roman" w:cs="Times New Roman"/>
                <w:sz w:val="24"/>
                <w:szCs w:val="24"/>
                <w:lang w:val="en-GB"/>
              </w:rPr>
              <w:t>risk</w:t>
            </w:r>
            <w:r w:rsidRPr="00D0784D">
              <w:rPr>
                <w:rFonts w:ascii="Times New Roman" w:eastAsia="Times New Roman" w:hAnsi="Times New Roman" w:cs="Times New Roman"/>
                <w:sz w:val="24"/>
                <w:szCs w:val="24"/>
                <w:lang w:val="en-GB"/>
              </w:rPr>
              <w:t xml:space="preserve"> is very difficult to resolve. However, it can be avoided to some extent by bringing a policy like fine for conflict.</w:t>
            </w:r>
          </w:p>
        </w:tc>
      </w:tr>
      <w:tr w:rsidR="00A04B10" w:rsidRPr="00D0784D" w14:paraId="578F292B" w14:textId="77777777" w:rsidTr="00590179">
        <w:trPr>
          <w:jc w:val="center"/>
        </w:trPr>
        <w:tc>
          <w:tcPr>
            <w:tcW w:w="1710" w:type="dxa"/>
            <w:shd w:val="clear" w:color="auto" w:fill="auto"/>
            <w:tcMar>
              <w:top w:w="100" w:type="dxa"/>
              <w:left w:w="100" w:type="dxa"/>
              <w:bottom w:w="100" w:type="dxa"/>
              <w:right w:w="100" w:type="dxa"/>
            </w:tcMar>
          </w:tcPr>
          <w:p w14:paraId="0AEC7C1A"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Quality risk</w:t>
            </w:r>
          </w:p>
        </w:tc>
        <w:tc>
          <w:tcPr>
            <w:tcW w:w="3150" w:type="dxa"/>
            <w:shd w:val="clear" w:color="auto" w:fill="auto"/>
            <w:tcMar>
              <w:top w:w="100" w:type="dxa"/>
              <w:left w:w="100" w:type="dxa"/>
              <w:bottom w:w="100" w:type="dxa"/>
              <w:right w:w="100" w:type="dxa"/>
            </w:tcMar>
          </w:tcPr>
          <w:p w14:paraId="2D61B3E8"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The software that will be developed for ASDA will be published in both play store as well as AppStore</w:t>
            </w:r>
            <w:r w:rsidR="007363B8" w:rsidRPr="00D0784D">
              <w:rPr>
                <w:rFonts w:ascii="Times New Roman" w:eastAsia="Times New Roman" w:hAnsi="Times New Roman" w:cs="Times New Roman"/>
                <w:sz w:val="24"/>
                <w:szCs w:val="24"/>
                <w:lang w:val="en-GB"/>
              </w:rPr>
              <w:t xml:space="preserve"> </w:t>
            </w:r>
            <w:r w:rsidR="00705DE5" w:rsidRPr="00D0784D">
              <w:rPr>
                <w:rFonts w:ascii="Times New Roman" w:eastAsia="Times New Roman" w:hAnsi="Times New Roman" w:cs="Times New Roman"/>
                <w:sz w:val="24"/>
                <w:szCs w:val="24"/>
                <w:lang w:val="en-GB"/>
              </w:rPr>
              <w:t>(</w:t>
            </w:r>
            <w:r w:rsidR="007363B8" w:rsidRPr="00D0784D">
              <w:rPr>
                <w:rFonts w:ascii="Times New Roman" w:eastAsia="Times New Roman" w:hAnsi="Times New Roman" w:cs="Times New Roman"/>
                <w:sz w:val="24"/>
                <w:szCs w:val="24"/>
                <w:lang w:val="en-GB"/>
              </w:rPr>
              <w:t>Seymour and Hussein, 2014)</w:t>
            </w:r>
            <w:r w:rsidRPr="00D0784D">
              <w:rPr>
                <w:rFonts w:ascii="Times New Roman" w:eastAsia="Times New Roman" w:hAnsi="Times New Roman" w:cs="Times New Roman"/>
                <w:sz w:val="24"/>
                <w:szCs w:val="24"/>
                <w:lang w:val="en-GB"/>
              </w:rPr>
              <w:t xml:space="preserve">. If software engineers fail to complete strict security in the </w:t>
            </w:r>
            <w:proofErr w:type="gramStart"/>
            <w:r w:rsidRPr="00D0784D">
              <w:rPr>
                <w:rFonts w:ascii="Times New Roman" w:eastAsia="Times New Roman" w:hAnsi="Times New Roman" w:cs="Times New Roman"/>
                <w:sz w:val="24"/>
                <w:szCs w:val="24"/>
                <w:lang w:val="en-GB"/>
              </w:rPr>
              <w:t>application</w:t>
            </w:r>
            <w:proofErr w:type="gramEnd"/>
            <w:r w:rsidRPr="00D0784D">
              <w:rPr>
                <w:rFonts w:ascii="Times New Roman" w:eastAsia="Times New Roman" w:hAnsi="Times New Roman" w:cs="Times New Roman"/>
                <w:sz w:val="24"/>
                <w:szCs w:val="24"/>
                <w:lang w:val="en-GB"/>
              </w:rPr>
              <w:t xml:space="preserve"> then it might release information from application's database into public.</w:t>
            </w:r>
          </w:p>
        </w:tc>
        <w:tc>
          <w:tcPr>
            <w:tcW w:w="1440" w:type="dxa"/>
            <w:shd w:val="clear" w:color="auto" w:fill="auto"/>
            <w:tcMar>
              <w:top w:w="100" w:type="dxa"/>
              <w:left w:w="100" w:type="dxa"/>
              <w:bottom w:w="100" w:type="dxa"/>
              <w:right w:w="100" w:type="dxa"/>
            </w:tcMar>
          </w:tcPr>
          <w:p w14:paraId="183FA98B"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Quality analyst</w:t>
            </w:r>
          </w:p>
        </w:tc>
        <w:tc>
          <w:tcPr>
            <w:tcW w:w="1188" w:type="dxa"/>
            <w:shd w:val="clear" w:color="auto" w:fill="auto"/>
            <w:tcMar>
              <w:top w:w="100" w:type="dxa"/>
              <w:left w:w="100" w:type="dxa"/>
              <w:bottom w:w="100" w:type="dxa"/>
              <w:right w:w="100" w:type="dxa"/>
            </w:tcMar>
          </w:tcPr>
          <w:p w14:paraId="5D58004D"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High</w:t>
            </w:r>
          </w:p>
        </w:tc>
        <w:tc>
          <w:tcPr>
            <w:tcW w:w="1872" w:type="dxa"/>
            <w:shd w:val="clear" w:color="auto" w:fill="auto"/>
            <w:tcMar>
              <w:top w:w="100" w:type="dxa"/>
              <w:left w:w="100" w:type="dxa"/>
              <w:bottom w:w="100" w:type="dxa"/>
              <w:right w:w="100" w:type="dxa"/>
            </w:tcMar>
          </w:tcPr>
          <w:p w14:paraId="14107CC4"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The company should publish the beta version of the application on the platforms before releasing the final product to measure capability of the application’s security system.</w:t>
            </w:r>
          </w:p>
        </w:tc>
      </w:tr>
      <w:tr w:rsidR="00A04B10" w:rsidRPr="00D0784D" w14:paraId="69797CDC" w14:textId="77777777" w:rsidTr="00590179">
        <w:trPr>
          <w:jc w:val="center"/>
        </w:trPr>
        <w:tc>
          <w:tcPr>
            <w:tcW w:w="1710" w:type="dxa"/>
            <w:shd w:val="clear" w:color="auto" w:fill="auto"/>
            <w:tcMar>
              <w:top w:w="100" w:type="dxa"/>
              <w:left w:w="100" w:type="dxa"/>
              <w:bottom w:w="100" w:type="dxa"/>
              <w:right w:w="100" w:type="dxa"/>
            </w:tcMar>
          </w:tcPr>
          <w:p w14:paraId="2A2B38C7"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lastRenderedPageBreak/>
              <w:t>Schedule risk</w:t>
            </w:r>
          </w:p>
        </w:tc>
        <w:tc>
          <w:tcPr>
            <w:tcW w:w="3150" w:type="dxa"/>
            <w:shd w:val="clear" w:color="auto" w:fill="auto"/>
            <w:tcMar>
              <w:top w:w="100" w:type="dxa"/>
              <w:left w:w="100" w:type="dxa"/>
              <w:bottom w:w="100" w:type="dxa"/>
              <w:right w:w="100" w:type="dxa"/>
            </w:tcMar>
          </w:tcPr>
          <w:p w14:paraId="572E022F"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The client has asked the project management team to deliver the project within six months from its initiation. In that particular context, if project manager </w:t>
            </w:r>
            <w:proofErr w:type="gramStart"/>
            <w:r w:rsidRPr="00D0784D">
              <w:rPr>
                <w:rFonts w:ascii="Times New Roman" w:eastAsia="Times New Roman" w:hAnsi="Times New Roman" w:cs="Times New Roman"/>
                <w:sz w:val="24"/>
                <w:szCs w:val="24"/>
                <w:lang w:val="en-GB"/>
              </w:rPr>
              <w:t>fail</w:t>
            </w:r>
            <w:proofErr w:type="gramEnd"/>
            <w:r w:rsidRPr="00D0784D">
              <w:rPr>
                <w:rFonts w:ascii="Times New Roman" w:eastAsia="Times New Roman" w:hAnsi="Times New Roman" w:cs="Times New Roman"/>
                <w:sz w:val="24"/>
                <w:szCs w:val="24"/>
                <w:lang w:val="en-GB"/>
              </w:rPr>
              <w:t xml:space="preserve"> to schedule it in an effective way then project delay related issues might take place.</w:t>
            </w:r>
          </w:p>
        </w:tc>
        <w:tc>
          <w:tcPr>
            <w:tcW w:w="1440" w:type="dxa"/>
            <w:shd w:val="clear" w:color="auto" w:fill="auto"/>
            <w:tcMar>
              <w:top w:w="100" w:type="dxa"/>
              <w:left w:w="100" w:type="dxa"/>
              <w:bottom w:w="100" w:type="dxa"/>
              <w:right w:w="100" w:type="dxa"/>
            </w:tcMar>
          </w:tcPr>
          <w:p w14:paraId="1B16A163"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planner and project manager</w:t>
            </w:r>
          </w:p>
        </w:tc>
        <w:tc>
          <w:tcPr>
            <w:tcW w:w="1188" w:type="dxa"/>
            <w:shd w:val="clear" w:color="auto" w:fill="auto"/>
            <w:tcMar>
              <w:top w:w="100" w:type="dxa"/>
              <w:left w:w="100" w:type="dxa"/>
              <w:bottom w:w="100" w:type="dxa"/>
              <w:right w:w="100" w:type="dxa"/>
            </w:tcMar>
          </w:tcPr>
          <w:p w14:paraId="4E3A2469"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Medium</w:t>
            </w:r>
          </w:p>
        </w:tc>
        <w:tc>
          <w:tcPr>
            <w:tcW w:w="1872" w:type="dxa"/>
            <w:shd w:val="clear" w:color="auto" w:fill="auto"/>
            <w:tcMar>
              <w:top w:w="100" w:type="dxa"/>
              <w:left w:w="100" w:type="dxa"/>
              <w:bottom w:w="100" w:type="dxa"/>
              <w:right w:w="100" w:type="dxa"/>
            </w:tcMar>
          </w:tcPr>
          <w:p w14:paraId="2793BAFE"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While preparing the scheduling structure the company should assign 1-2 additional days for each </w:t>
            </w:r>
            <w:proofErr w:type="gramStart"/>
            <w:r w:rsidRPr="00D0784D">
              <w:rPr>
                <w:rFonts w:ascii="Times New Roman" w:eastAsia="Times New Roman" w:hAnsi="Times New Roman" w:cs="Times New Roman"/>
                <w:sz w:val="24"/>
                <w:szCs w:val="24"/>
                <w:lang w:val="en-GB"/>
              </w:rPr>
              <w:t>activities</w:t>
            </w:r>
            <w:proofErr w:type="gramEnd"/>
            <w:r w:rsidRPr="00D0784D">
              <w:rPr>
                <w:rFonts w:ascii="Times New Roman" w:eastAsia="Times New Roman" w:hAnsi="Times New Roman" w:cs="Times New Roman"/>
                <w:sz w:val="24"/>
                <w:szCs w:val="24"/>
                <w:lang w:val="en-GB"/>
              </w:rPr>
              <w:t>.</w:t>
            </w:r>
          </w:p>
        </w:tc>
      </w:tr>
      <w:tr w:rsidR="00A04B10" w:rsidRPr="00D0784D" w14:paraId="16B488D4" w14:textId="77777777" w:rsidTr="00590179">
        <w:trPr>
          <w:jc w:val="center"/>
        </w:trPr>
        <w:tc>
          <w:tcPr>
            <w:tcW w:w="1710" w:type="dxa"/>
            <w:shd w:val="clear" w:color="auto" w:fill="auto"/>
            <w:tcMar>
              <w:top w:w="100" w:type="dxa"/>
              <w:left w:w="100" w:type="dxa"/>
              <w:bottom w:w="100" w:type="dxa"/>
              <w:right w:w="100" w:type="dxa"/>
            </w:tcMar>
          </w:tcPr>
          <w:p w14:paraId="74B7F4E9"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Risk related to resource</w:t>
            </w:r>
          </w:p>
        </w:tc>
        <w:tc>
          <w:tcPr>
            <w:tcW w:w="3150" w:type="dxa"/>
            <w:shd w:val="clear" w:color="auto" w:fill="auto"/>
            <w:tcMar>
              <w:top w:w="100" w:type="dxa"/>
              <w:left w:w="100" w:type="dxa"/>
              <w:bottom w:w="100" w:type="dxa"/>
              <w:right w:w="100" w:type="dxa"/>
            </w:tcMar>
          </w:tcPr>
          <w:p w14:paraId="503B8B8D"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This project requires a huge amount of human and technical resources. Lack of technical resources might take place and that might cause various issues in the project.</w:t>
            </w:r>
          </w:p>
        </w:tc>
        <w:tc>
          <w:tcPr>
            <w:tcW w:w="1440" w:type="dxa"/>
            <w:shd w:val="clear" w:color="auto" w:fill="auto"/>
            <w:tcMar>
              <w:top w:w="100" w:type="dxa"/>
              <w:left w:w="100" w:type="dxa"/>
              <w:bottom w:w="100" w:type="dxa"/>
              <w:right w:w="100" w:type="dxa"/>
            </w:tcMar>
          </w:tcPr>
          <w:p w14:paraId="17657246"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w:t>
            </w:r>
          </w:p>
        </w:tc>
        <w:tc>
          <w:tcPr>
            <w:tcW w:w="1188" w:type="dxa"/>
            <w:shd w:val="clear" w:color="auto" w:fill="auto"/>
            <w:tcMar>
              <w:top w:w="100" w:type="dxa"/>
              <w:left w:w="100" w:type="dxa"/>
              <w:bottom w:w="100" w:type="dxa"/>
              <w:right w:w="100" w:type="dxa"/>
            </w:tcMar>
          </w:tcPr>
          <w:p w14:paraId="29DD96F0"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Medium</w:t>
            </w:r>
          </w:p>
        </w:tc>
        <w:tc>
          <w:tcPr>
            <w:tcW w:w="1872" w:type="dxa"/>
            <w:shd w:val="clear" w:color="auto" w:fill="auto"/>
            <w:tcMar>
              <w:top w:w="100" w:type="dxa"/>
              <w:left w:w="100" w:type="dxa"/>
              <w:bottom w:w="100" w:type="dxa"/>
              <w:right w:w="100" w:type="dxa"/>
            </w:tcMar>
          </w:tcPr>
          <w:p w14:paraId="34F42ECF"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 could avoid this issue if they assign the procurement related activities to an external project management team.</w:t>
            </w:r>
          </w:p>
        </w:tc>
      </w:tr>
    </w:tbl>
    <w:p w14:paraId="26F1E763" w14:textId="77777777" w:rsidR="00A04B10" w:rsidRPr="00D0784D" w:rsidRDefault="000A6B21"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Table 4</w:t>
      </w:r>
      <w:r w:rsidR="00BE357D" w:rsidRPr="00D0784D">
        <w:rPr>
          <w:rFonts w:ascii="Times New Roman" w:eastAsia="Times New Roman" w:hAnsi="Times New Roman" w:cs="Times New Roman"/>
          <w:b/>
          <w:sz w:val="24"/>
          <w:szCs w:val="24"/>
          <w:lang w:val="en-GB"/>
        </w:rPr>
        <w:t>: Project risks and its mitigation strategies</w:t>
      </w:r>
    </w:p>
    <w:p w14:paraId="2946878D" w14:textId="77777777" w:rsidR="00A04B10" w:rsidRPr="00D0784D" w:rsidRDefault="00BE357D"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sz w:val="24"/>
          <w:szCs w:val="24"/>
          <w:lang w:val="en-GB"/>
        </w:rPr>
        <w:t>(Source: Seymour and Hussein, 2014)</w:t>
      </w:r>
    </w:p>
    <w:p w14:paraId="11CAE3BF" w14:textId="77777777" w:rsidR="00A04B10" w:rsidRPr="00D0784D" w:rsidRDefault="00BE357D" w:rsidP="00C31A94">
      <w:pPr>
        <w:pStyle w:val="Normal1"/>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Quality control</w:t>
      </w:r>
    </w:p>
    <w:p w14:paraId="2F8FE0B8"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Quality of </w:t>
      </w:r>
      <w:r w:rsidR="00E232BB" w:rsidRPr="00D0784D">
        <w:rPr>
          <w:rFonts w:ascii="Times New Roman" w:eastAsia="Times New Roman" w:hAnsi="Times New Roman" w:cs="Times New Roman"/>
          <w:sz w:val="24"/>
          <w:szCs w:val="24"/>
          <w:lang w:val="en-GB"/>
        </w:rPr>
        <w:t>software</w:t>
      </w:r>
      <w:r w:rsidRPr="00D0784D">
        <w:rPr>
          <w:rFonts w:ascii="Times New Roman" w:eastAsia="Times New Roman" w:hAnsi="Times New Roman" w:cs="Times New Roman"/>
          <w:sz w:val="24"/>
          <w:szCs w:val="24"/>
          <w:lang w:val="en-GB"/>
        </w:rPr>
        <w:t xml:space="preserve"> can be controlled by four major activities. A detailed discussion of the project quality control mechanism involved with this project is discussed in the following section.</w:t>
      </w:r>
    </w:p>
    <w:p w14:paraId="3DACAD83" w14:textId="77777777" w:rsidR="00A04B10" w:rsidRPr="00D0784D" w:rsidRDefault="00BE357D" w:rsidP="00C31A94">
      <w:pPr>
        <w:pStyle w:val="Heading1"/>
        <w:rPr>
          <w:lang w:val="en-GB"/>
        </w:rPr>
      </w:pPr>
      <w:bookmarkStart w:id="10" w:name="_Toc27578794"/>
      <w:r w:rsidRPr="00D0784D">
        <w:rPr>
          <w:lang w:val="en-GB"/>
        </w:rPr>
        <w:t>Quality plan</w:t>
      </w:r>
      <w:bookmarkEnd w:id="10"/>
    </w:p>
    <w:p w14:paraId="24895D0C"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Project managers will initially setup some benchmarks of quality. During the development </w:t>
      </w:r>
      <w:r w:rsidR="00F06D50" w:rsidRPr="00D0784D">
        <w:rPr>
          <w:rFonts w:ascii="Times New Roman" w:eastAsia="Times New Roman" w:hAnsi="Times New Roman" w:cs="Times New Roman"/>
          <w:sz w:val="24"/>
          <w:szCs w:val="24"/>
          <w:lang w:val="en-GB"/>
        </w:rPr>
        <w:t>process,</w:t>
      </w:r>
      <w:r w:rsidRPr="00D0784D">
        <w:rPr>
          <w:rFonts w:ascii="Times New Roman" w:eastAsia="Times New Roman" w:hAnsi="Times New Roman" w:cs="Times New Roman"/>
          <w:sz w:val="24"/>
          <w:szCs w:val="24"/>
          <w:lang w:val="en-GB"/>
        </w:rPr>
        <w:t xml:space="preserve"> the quality analysis team will cross check if the quality of the software is meeting the benchmark or not.</w:t>
      </w:r>
    </w:p>
    <w:p w14:paraId="44C362C3" w14:textId="77777777" w:rsidR="00A04B10" w:rsidRPr="00D0784D" w:rsidRDefault="00BE357D" w:rsidP="00C31A94">
      <w:pPr>
        <w:pStyle w:val="Normal1"/>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Quality assurance</w:t>
      </w:r>
    </w:p>
    <w:p w14:paraId="16B09EAC"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lastRenderedPageBreak/>
        <w:t>Based on understanding the quality assurance team give a green signal on the software quality. Quality analysis team initially give assurance on the quality for the initial release (</w:t>
      </w:r>
      <w:r w:rsidRPr="00D0784D">
        <w:rPr>
          <w:rFonts w:ascii="Times New Roman" w:eastAsia="Times New Roman" w:hAnsi="Times New Roman" w:cs="Times New Roman"/>
          <w:sz w:val="24"/>
          <w:szCs w:val="24"/>
          <w:highlight w:val="white"/>
          <w:lang w:val="en-GB"/>
        </w:rPr>
        <w:t xml:space="preserve">Joseph, Erasmus and </w:t>
      </w:r>
      <w:proofErr w:type="spellStart"/>
      <w:r w:rsidRPr="00D0784D">
        <w:rPr>
          <w:rFonts w:ascii="Times New Roman" w:eastAsia="Times New Roman" w:hAnsi="Times New Roman" w:cs="Times New Roman"/>
          <w:sz w:val="24"/>
          <w:szCs w:val="24"/>
          <w:highlight w:val="white"/>
          <w:lang w:val="en-GB"/>
        </w:rPr>
        <w:t>Marnewick</w:t>
      </w:r>
      <w:proofErr w:type="spellEnd"/>
      <w:r w:rsidRPr="00D0784D">
        <w:rPr>
          <w:rFonts w:ascii="Times New Roman" w:eastAsia="Times New Roman" w:hAnsi="Times New Roman" w:cs="Times New Roman"/>
          <w:sz w:val="24"/>
          <w:szCs w:val="24"/>
          <w:highlight w:val="white"/>
          <w:lang w:val="en-GB"/>
        </w:rPr>
        <w:t>, 2014</w:t>
      </w:r>
      <w:r w:rsidRPr="00D0784D">
        <w:rPr>
          <w:rFonts w:ascii="Times New Roman" w:eastAsia="Times New Roman" w:hAnsi="Times New Roman" w:cs="Times New Roman"/>
          <w:sz w:val="24"/>
          <w:szCs w:val="24"/>
          <w:lang w:val="en-GB"/>
        </w:rPr>
        <w:t xml:space="preserve">). Quality measurement will be done </w:t>
      </w:r>
      <w:r w:rsidR="00085269" w:rsidRPr="00D0784D">
        <w:rPr>
          <w:rFonts w:ascii="Times New Roman" w:eastAsia="Times New Roman" w:hAnsi="Times New Roman" w:cs="Times New Roman"/>
          <w:sz w:val="24"/>
          <w:szCs w:val="24"/>
          <w:lang w:val="en-GB"/>
        </w:rPr>
        <w:t>strictly,</w:t>
      </w:r>
      <w:r w:rsidRPr="00D0784D">
        <w:rPr>
          <w:rFonts w:ascii="Times New Roman" w:eastAsia="Times New Roman" w:hAnsi="Times New Roman" w:cs="Times New Roman"/>
          <w:sz w:val="24"/>
          <w:szCs w:val="24"/>
          <w:lang w:val="en-GB"/>
        </w:rPr>
        <w:t xml:space="preserve"> when the final version of the software will be released.</w:t>
      </w:r>
    </w:p>
    <w:p w14:paraId="10C3D912" w14:textId="77777777" w:rsidR="00A04B10" w:rsidRPr="00D0784D" w:rsidRDefault="00BE357D" w:rsidP="00C31A94">
      <w:pPr>
        <w:pStyle w:val="Normal1"/>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Quality control</w:t>
      </w:r>
    </w:p>
    <w:p w14:paraId="446B3DF0" w14:textId="77777777"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Quality will be controlled by varying the assured quality with the quality team supervisor. Quality usually controlled based on the applicability of any product (Joslin and Müller, 2015). As software is the major product here therefore, the quality of the software will be evaluated in this context. </w:t>
      </w:r>
    </w:p>
    <w:p w14:paraId="6133F514" w14:textId="77777777" w:rsidR="00A04B10" w:rsidRPr="00D0784D" w:rsidRDefault="00BE357D" w:rsidP="00C31A94">
      <w:pPr>
        <w:pStyle w:val="Normal1"/>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Quality management</w:t>
      </w:r>
    </w:p>
    <w:p w14:paraId="214DF8C1" w14:textId="408624CA"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Quality management is extended version quality control. In the current project, project management team will develop a temporary department called quality management. Employees of that department will only </w:t>
      </w:r>
      <w:r w:rsidR="00290CBF" w:rsidRPr="00D0784D">
        <w:rPr>
          <w:rFonts w:ascii="Times New Roman" w:eastAsia="Times New Roman" w:hAnsi="Times New Roman" w:cs="Times New Roman"/>
          <w:sz w:val="24"/>
          <w:szCs w:val="24"/>
          <w:lang w:val="en-GB"/>
        </w:rPr>
        <w:t>involve</w:t>
      </w:r>
      <w:r w:rsidRPr="00D0784D">
        <w:rPr>
          <w:rFonts w:ascii="Times New Roman" w:eastAsia="Times New Roman" w:hAnsi="Times New Roman" w:cs="Times New Roman"/>
          <w:sz w:val="24"/>
          <w:szCs w:val="24"/>
          <w:lang w:val="en-GB"/>
        </w:rPr>
        <w:t xml:space="preserve"> with management quality of the final product. </w:t>
      </w:r>
    </w:p>
    <w:p w14:paraId="474CBA96" w14:textId="77777777" w:rsidR="00A04B10" w:rsidRPr="00D0784D" w:rsidRDefault="00BE357D" w:rsidP="00C31A94">
      <w:pPr>
        <w:pStyle w:val="Heading1"/>
        <w:rPr>
          <w:lang w:val="en-GB"/>
        </w:rPr>
      </w:pPr>
      <w:bookmarkStart w:id="11" w:name="_Toc27578795"/>
      <w:r w:rsidRPr="00D0784D">
        <w:rPr>
          <w:lang w:val="en-GB"/>
        </w:rPr>
        <w:t>Communication</w:t>
      </w:r>
      <w:bookmarkEnd w:id="11"/>
    </w:p>
    <w:tbl>
      <w:tblPr>
        <w:tblStyle w:val="a2"/>
        <w:tblW w:w="936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3078"/>
        <w:gridCol w:w="1350"/>
        <w:gridCol w:w="1188"/>
        <w:gridCol w:w="1872"/>
      </w:tblGrid>
      <w:tr w:rsidR="00A04B10" w:rsidRPr="00D0784D" w14:paraId="682CAC2B" w14:textId="77777777" w:rsidTr="00C64708">
        <w:trPr>
          <w:jc w:val="center"/>
        </w:trPr>
        <w:tc>
          <w:tcPr>
            <w:tcW w:w="1872" w:type="dxa"/>
            <w:shd w:val="clear" w:color="auto" w:fill="auto"/>
            <w:tcMar>
              <w:top w:w="100" w:type="dxa"/>
              <w:left w:w="100" w:type="dxa"/>
              <w:bottom w:w="100" w:type="dxa"/>
              <w:right w:w="100" w:type="dxa"/>
            </w:tcMar>
          </w:tcPr>
          <w:p w14:paraId="659EE85A" w14:textId="77777777" w:rsidR="00A04B10" w:rsidRPr="00D0784D" w:rsidRDefault="00BE357D" w:rsidP="00C31A94">
            <w:pPr>
              <w:pStyle w:val="Normal1"/>
              <w:widowControl w:val="0"/>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Person to be communicated</w:t>
            </w:r>
          </w:p>
        </w:tc>
        <w:tc>
          <w:tcPr>
            <w:tcW w:w="3078" w:type="dxa"/>
            <w:shd w:val="clear" w:color="auto" w:fill="auto"/>
            <w:tcMar>
              <w:top w:w="100" w:type="dxa"/>
              <w:left w:w="100" w:type="dxa"/>
              <w:bottom w:w="100" w:type="dxa"/>
              <w:right w:w="100" w:type="dxa"/>
            </w:tcMar>
          </w:tcPr>
          <w:p w14:paraId="1C44B910" w14:textId="77777777" w:rsidR="00A04B10" w:rsidRPr="00D0784D" w:rsidRDefault="00BE357D" w:rsidP="00C31A94">
            <w:pPr>
              <w:pStyle w:val="Normal1"/>
              <w:widowControl w:val="0"/>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Purpose of communication</w:t>
            </w:r>
          </w:p>
        </w:tc>
        <w:tc>
          <w:tcPr>
            <w:tcW w:w="1350" w:type="dxa"/>
            <w:shd w:val="clear" w:color="auto" w:fill="auto"/>
            <w:tcMar>
              <w:top w:w="100" w:type="dxa"/>
              <w:left w:w="100" w:type="dxa"/>
              <w:bottom w:w="100" w:type="dxa"/>
              <w:right w:w="100" w:type="dxa"/>
            </w:tcMar>
          </w:tcPr>
          <w:p w14:paraId="137C51AA" w14:textId="77777777" w:rsidR="00A04B10" w:rsidRPr="00D0784D" w:rsidRDefault="00BE357D" w:rsidP="00C31A94">
            <w:pPr>
              <w:pStyle w:val="Normal1"/>
              <w:widowControl w:val="0"/>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Frequency</w:t>
            </w:r>
          </w:p>
        </w:tc>
        <w:tc>
          <w:tcPr>
            <w:tcW w:w="1188" w:type="dxa"/>
            <w:shd w:val="clear" w:color="auto" w:fill="auto"/>
            <w:tcMar>
              <w:top w:w="100" w:type="dxa"/>
              <w:left w:w="100" w:type="dxa"/>
              <w:bottom w:w="100" w:type="dxa"/>
              <w:right w:w="100" w:type="dxa"/>
            </w:tcMar>
          </w:tcPr>
          <w:p w14:paraId="235598BD"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Medium</w:t>
            </w:r>
          </w:p>
        </w:tc>
        <w:tc>
          <w:tcPr>
            <w:tcW w:w="1872" w:type="dxa"/>
            <w:shd w:val="clear" w:color="auto" w:fill="auto"/>
            <w:tcMar>
              <w:top w:w="100" w:type="dxa"/>
              <w:left w:w="100" w:type="dxa"/>
              <w:bottom w:w="100" w:type="dxa"/>
              <w:right w:w="100" w:type="dxa"/>
            </w:tcMar>
          </w:tcPr>
          <w:p w14:paraId="25D1440F" w14:textId="77777777" w:rsidR="00A04B10" w:rsidRPr="00D0784D" w:rsidRDefault="00BE357D" w:rsidP="00C31A94">
            <w:pPr>
              <w:pStyle w:val="Normal1"/>
              <w:widowControl w:val="0"/>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Responsible person</w:t>
            </w:r>
          </w:p>
        </w:tc>
      </w:tr>
      <w:tr w:rsidR="00A04B10" w:rsidRPr="00D0784D" w14:paraId="392A43FC" w14:textId="77777777" w:rsidTr="00C64708">
        <w:trPr>
          <w:jc w:val="center"/>
        </w:trPr>
        <w:tc>
          <w:tcPr>
            <w:tcW w:w="1872" w:type="dxa"/>
            <w:shd w:val="clear" w:color="auto" w:fill="auto"/>
            <w:tcMar>
              <w:top w:w="100" w:type="dxa"/>
              <w:left w:w="100" w:type="dxa"/>
              <w:bottom w:w="100" w:type="dxa"/>
              <w:right w:w="100" w:type="dxa"/>
            </w:tcMar>
          </w:tcPr>
          <w:p w14:paraId="14D5DAB8"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Project owner</w:t>
            </w:r>
          </w:p>
        </w:tc>
        <w:tc>
          <w:tcPr>
            <w:tcW w:w="3078" w:type="dxa"/>
            <w:shd w:val="clear" w:color="auto" w:fill="auto"/>
            <w:tcMar>
              <w:top w:w="100" w:type="dxa"/>
              <w:left w:w="100" w:type="dxa"/>
              <w:bottom w:w="100" w:type="dxa"/>
              <w:right w:w="100" w:type="dxa"/>
            </w:tcMar>
          </w:tcPr>
          <w:p w14:paraId="6B348A4D"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Communication regarding taking a major decision of the project</w:t>
            </w:r>
          </w:p>
        </w:tc>
        <w:tc>
          <w:tcPr>
            <w:tcW w:w="1350" w:type="dxa"/>
            <w:shd w:val="clear" w:color="auto" w:fill="auto"/>
            <w:tcMar>
              <w:top w:w="100" w:type="dxa"/>
              <w:left w:w="100" w:type="dxa"/>
              <w:bottom w:w="100" w:type="dxa"/>
              <w:right w:w="100" w:type="dxa"/>
            </w:tcMar>
          </w:tcPr>
          <w:p w14:paraId="59AA946C"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Monthly</w:t>
            </w:r>
          </w:p>
        </w:tc>
        <w:tc>
          <w:tcPr>
            <w:tcW w:w="1188" w:type="dxa"/>
            <w:shd w:val="clear" w:color="auto" w:fill="auto"/>
            <w:tcMar>
              <w:top w:w="100" w:type="dxa"/>
              <w:left w:w="100" w:type="dxa"/>
              <w:bottom w:w="100" w:type="dxa"/>
              <w:right w:w="100" w:type="dxa"/>
            </w:tcMar>
          </w:tcPr>
          <w:p w14:paraId="000CD52B"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Meeting</w:t>
            </w:r>
          </w:p>
        </w:tc>
        <w:tc>
          <w:tcPr>
            <w:tcW w:w="1872" w:type="dxa"/>
            <w:shd w:val="clear" w:color="auto" w:fill="auto"/>
            <w:tcMar>
              <w:top w:w="100" w:type="dxa"/>
              <w:left w:w="100" w:type="dxa"/>
              <w:bottom w:w="100" w:type="dxa"/>
              <w:right w:w="100" w:type="dxa"/>
            </w:tcMar>
          </w:tcPr>
          <w:p w14:paraId="075A959C"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w:t>
            </w:r>
          </w:p>
        </w:tc>
      </w:tr>
      <w:tr w:rsidR="00A04B10" w:rsidRPr="00D0784D" w14:paraId="2C10A366" w14:textId="77777777" w:rsidTr="00C64708">
        <w:trPr>
          <w:jc w:val="center"/>
        </w:trPr>
        <w:tc>
          <w:tcPr>
            <w:tcW w:w="1872" w:type="dxa"/>
            <w:shd w:val="clear" w:color="auto" w:fill="auto"/>
            <w:tcMar>
              <w:top w:w="100" w:type="dxa"/>
              <w:left w:w="100" w:type="dxa"/>
              <w:bottom w:w="100" w:type="dxa"/>
              <w:right w:w="100" w:type="dxa"/>
            </w:tcMar>
          </w:tcPr>
          <w:p w14:paraId="257EF887"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Stakeholder</w:t>
            </w:r>
          </w:p>
        </w:tc>
        <w:tc>
          <w:tcPr>
            <w:tcW w:w="3078" w:type="dxa"/>
            <w:shd w:val="clear" w:color="auto" w:fill="auto"/>
            <w:tcMar>
              <w:top w:w="100" w:type="dxa"/>
              <w:left w:w="100" w:type="dxa"/>
              <w:bottom w:w="100" w:type="dxa"/>
              <w:right w:w="100" w:type="dxa"/>
            </w:tcMar>
          </w:tcPr>
          <w:p w14:paraId="13111C7A"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For financial and advisory purpose communication will be done</w:t>
            </w:r>
          </w:p>
        </w:tc>
        <w:tc>
          <w:tcPr>
            <w:tcW w:w="1350" w:type="dxa"/>
            <w:shd w:val="clear" w:color="auto" w:fill="auto"/>
            <w:tcMar>
              <w:top w:w="100" w:type="dxa"/>
              <w:left w:w="100" w:type="dxa"/>
              <w:bottom w:w="100" w:type="dxa"/>
              <w:right w:w="100" w:type="dxa"/>
            </w:tcMar>
          </w:tcPr>
          <w:p w14:paraId="127E2819"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As per need</w:t>
            </w:r>
          </w:p>
        </w:tc>
        <w:tc>
          <w:tcPr>
            <w:tcW w:w="1188" w:type="dxa"/>
            <w:shd w:val="clear" w:color="auto" w:fill="auto"/>
            <w:tcMar>
              <w:top w:w="100" w:type="dxa"/>
              <w:left w:w="100" w:type="dxa"/>
              <w:bottom w:w="100" w:type="dxa"/>
              <w:right w:w="100" w:type="dxa"/>
            </w:tcMar>
          </w:tcPr>
          <w:p w14:paraId="0CD50E44"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Meeting/ video conferencing</w:t>
            </w:r>
          </w:p>
        </w:tc>
        <w:tc>
          <w:tcPr>
            <w:tcW w:w="1872" w:type="dxa"/>
            <w:shd w:val="clear" w:color="auto" w:fill="auto"/>
            <w:tcMar>
              <w:top w:w="100" w:type="dxa"/>
              <w:left w:w="100" w:type="dxa"/>
              <w:bottom w:w="100" w:type="dxa"/>
              <w:right w:w="100" w:type="dxa"/>
            </w:tcMar>
          </w:tcPr>
          <w:p w14:paraId="64910F9B" w14:textId="77777777" w:rsidR="00A04B10" w:rsidRPr="00D0784D" w:rsidRDefault="00BE357D" w:rsidP="00C31A94">
            <w:pPr>
              <w:pStyle w:val="Normal1"/>
              <w:widowControl w:val="0"/>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w:t>
            </w:r>
          </w:p>
        </w:tc>
      </w:tr>
      <w:tr w:rsidR="00A04B10" w:rsidRPr="00D0784D" w14:paraId="278C1530" w14:textId="77777777" w:rsidTr="00C64708">
        <w:trPr>
          <w:jc w:val="center"/>
        </w:trPr>
        <w:tc>
          <w:tcPr>
            <w:tcW w:w="1872" w:type="dxa"/>
            <w:shd w:val="clear" w:color="auto" w:fill="auto"/>
            <w:tcMar>
              <w:top w:w="100" w:type="dxa"/>
              <w:left w:w="100" w:type="dxa"/>
              <w:bottom w:w="100" w:type="dxa"/>
              <w:right w:w="100" w:type="dxa"/>
            </w:tcMar>
          </w:tcPr>
          <w:p w14:paraId="15593DB9"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Executive staff</w:t>
            </w:r>
          </w:p>
        </w:tc>
        <w:tc>
          <w:tcPr>
            <w:tcW w:w="3078" w:type="dxa"/>
            <w:shd w:val="clear" w:color="auto" w:fill="auto"/>
            <w:tcMar>
              <w:top w:w="100" w:type="dxa"/>
              <w:left w:w="100" w:type="dxa"/>
              <w:bottom w:w="100" w:type="dxa"/>
              <w:right w:w="100" w:type="dxa"/>
            </w:tcMar>
          </w:tcPr>
          <w:p w14:paraId="1BA1A87E"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For resolving day to day activities</w:t>
            </w:r>
          </w:p>
        </w:tc>
        <w:tc>
          <w:tcPr>
            <w:tcW w:w="1350" w:type="dxa"/>
            <w:shd w:val="clear" w:color="auto" w:fill="auto"/>
            <w:tcMar>
              <w:top w:w="100" w:type="dxa"/>
              <w:left w:w="100" w:type="dxa"/>
              <w:bottom w:w="100" w:type="dxa"/>
              <w:right w:w="100" w:type="dxa"/>
            </w:tcMar>
          </w:tcPr>
          <w:p w14:paraId="23C9ABCA"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Daily</w:t>
            </w:r>
          </w:p>
        </w:tc>
        <w:tc>
          <w:tcPr>
            <w:tcW w:w="1188" w:type="dxa"/>
            <w:shd w:val="clear" w:color="auto" w:fill="auto"/>
            <w:tcMar>
              <w:top w:w="100" w:type="dxa"/>
              <w:left w:w="100" w:type="dxa"/>
              <w:bottom w:w="100" w:type="dxa"/>
              <w:right w:w="100" w:type="dxa"/>
            </w:tcMar>
          </w:tcPr>
          <w:p w14:paraId="0AD018D6"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Telephone and status dairy</w:t>
            </w:r>
          </w:p>
        </w:tc>
        <w:tc>
          <w:tcPr>
            <w:tcW w:w="1872" w:type="dxa"/>
            <w:shd w:val="clear" w:color="auto" w:fill="auto"/>
            <w:tcMar>
              <w:top w:w="100" w:type="dxa"/>
              <w:left w:w="100" w:type="dxa"/>
              <w:bottom w:w="100" w:type="dxa"/>
              <w:right w:w="100" w:type="dxa"/>
            </w:tcMar>
          </w:tcPr>
          <w:p w14:paraId="6C5582E9" w14:textId="77777777" w:rsidR="00A04B10" w:rsidRPr="00D0784D" w:rsidRDefault="00BE357D" w:rsidP="00C31A94">
            <w:pPr>
              <w:pStyle w:val="Normal1"/>
              <w:widowControl w:val="0"/>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Project manager</w:t>
            </w:r>
          </w:p>
        </w:tc>
      </w:tr>
      <w:tr w:rsidR="00A04B10" w:rsidRPr="00D0784D" w14:paraId="0C0B96F9" w14:textId="77777777" w:rsidTr="00C64708">
        <w:trPr>
          <w:jc w:val="center"/>
        </w:trPr>
        <w:tc>
          <w:tcPr>
            <w:tcW w:w="1872" w:type="dxa"/>
            <w:shd w:val="clear" w:color="auto" w:fill="auto"/>
            <w:tcMar>
              <w:top w:w="100" w:type="dxa"/>
              <w:left w:w="100" w:type="dxa"/>
              <w:bottom w:w="100" w:type="dxa"/>
              <w:right w:w="100" w:type="dxa"/>
            </w:tcMar>
          </w:tcPr>
          <w:p w14:paraId="4415A5AF"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Technical staff</w:t>
            </w:r>
          </w:p>
        </w:tc>
        <w:tc>
          <w:tcPr>
            <w:tcW w:w="3078" w:type="dxa"/>
            <w:shd w:val="clear" w:color="auto" w:fill="auto"/>
            <w:tcMar>
              <w:top w:w="100" w:type="dxa"/>
              <w:left w:w="100" w:type="dxa"/>
              <w:bottom w:w="100" w:type="dxa"/>
              <w:right w:w="100" w:type="dxa"/>
            </w:tcMar>
          </w:tcPr>
          <w:p w14:paraId="0D81FCD9"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To get to know the status of </w:t>
            </w:r>
            <w:r w:rsidRPr="00D0784D">
              <w:rPr>
                <w:rFonts w:ascii="Times New Roman" w:eastAsia="Times New Roman" w:hAnsi="Times New Roman" w:cs="Times New Roman"/>
                <w:sz w:val="24"/>
                <w:szCs w:val="24"/>
                <w:lang w:val="en-GB"/>
              </w:rPr>
              <w:lastRenderedPageBreak/>
              <w:t>the project</w:t>
            </w:r>
          </w:p>
        </w:tc>
        <w:tc>
          <w:tcPr>
            <w:tcW w:w="1350" w:type="dxa"/>
            <w:shd w:val="clear" w:color="auto" w:fill="auto"/>
            <w:tcMar>
              <w:top w:w="100" w:type="dxa"/>
              <w:left w:w="100" w:type="dxa"/>
              <w:bottom w:w="100" w:type="dxa"/>
              <w:right w:w="100" w:type="dxa"/>
            </w:tcMar>
          </w:tcPr>
          <w:p w14:paraId="4ECDD53E"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lastRenderedPageBreak/>
              <w:t>Weekly</w:t>
            </w:r>
          </w:p>
        </w:tc>
        <w:tc>
          <w:tcPr>
            <w:tcW w:w="1188" w:type="dxa"/>
            <w:shd w:val="clear" w:color="auto" w:fill="auto"/>
            <w:tcMar>
              <w:top w:w="100" w:type="dxa"/>
              <w:left w:w="100" w:type="dxa"/>
              <w:bottom w:w="100" w:type="dxa"/>
              <w:right w:w="100" w:type="dxa"/>
            </w:tcMar>
          </w:tcPr>
          <w:p w14:paraId="497A7F25" w14:textId="77777777" w:rsidR="00A04B10" w:rsidRPr="00D0784D" w:rsidRDefault="00BE357D" w:rsidP="00C31A94">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Meeting/ </w:t>
            </w:r>
            <w:r w:rsidRPr="00D0784D">
              <w:rPr>
                <w:rFonts w:ascii="Times New Roman" w:eastAsia="Times New Roman" w:hAnsi="Times New Roman" w:cs="Times New Roman"/>
                <w:sz w:val="24"/>
                <w:szCs w:val="24"/>
                <w:lang w:val="en-GB"/>
              </w:rPr>
              <w:lastRenderedPageBreak/>
              <w:t>email</w:t>
            </w:r>
          </w:p>
        </w:tc>
        <w:tc>
          <w:tcPr>
            <w:tcW w:w="1872" w:type="dxa"/>
            <w:shd w:val="clear" w:color="auto" w:fill="auto"/>
            <w:tcMar>
              <w:top w:w="100" w:type="dxa"/>
              <w:left w:w="100" w:type="dxa"/>
              <w:bottom w:w="100" w:type="dxa"/>
              <w:right w:w="100" w:type="dxa"/>
            </w:tcMar>
          </w:tcPr>
          <w:p w14:paraId="7B6C7D30" w14:textId="77777777" w:rsidR="00A04B10" w:rsidRPr="00D0784D" w:rsidRDefault="00BE357D" w:rsidP="00C31A94">
            <w:pPr>
              <w:pStyle w:val="Normal1"/>
              <w:widowControl w:val="0"/>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lastRenderedPageBreak/>
              <w:t>Project manager</w:t>
            </w:r>
          </w:p>
        </w:tc>
      </w:tr>
    </w:tbl>
    <w:p w14:paraId="33AB7DBD" w14:textId="77777777" w:rsidR="00A04B10" w:rsidRPr="00D0784D" w:rsidRDefault="000A6B21" w:rsidP="00C31A94">
      <w:pPr>
        <w:pStyle w:val="Normal1"/>
        <w:spacing w:line="360" w:lineRule="auto"/>
        <w:jc w:val="center"/>
        <w:rPr>
          <w:rFonts w:ascii="Times New Roman" w:eastAsia="Times New Roman" w:hAnsi="Times New Roman" w:cs="Times New Roman"/>
          <w:b/>
          <w:sz w:val="24"/>
          <w:szCs w:val="24"/>
          <w:lang w:val="en-GB"/>
        </w:rPr>
      </w:pPr>
      <w:r w:rsidRPr="00D0784D">
        <w:rPr>
          <w:rFonts w:ascii="Times New Roman" w:eastAsia="Times New Roman" w:hAnsi="Times New Roman" w:cs="Times New Roman"/>
          <w:b/>
          <w:sz w:val="24"/>
          <w:szCs w:val="24"/>
          <w:lang w:val="en-GB"/>
        </w:rPr>
        <w:t>Table 5</w:t>
      </w:r>
      <w:r w:rsidR="00BE357D" w:rsidRPr="00D0784D">
        <w:rPr>
          <w:rFonts w:ascii="Times New Roman" w:eastAsia="Times New Roman" w:hAnsi="Times New Roman" w:cs="Times New Roman"/>
          <w:b/>
          <w:sz w:val="24"/>
          <w:szCs w:val="24"/>
          <w:lang w:val="en-GB"/>
        </w:rPr>
        <w:t>: Communication plan</w:t>
      </w:r>
    </w:p>
    <w:p w14:paraId="550386BD" w14:textId="77777777" w:rsidR="00A04B10" w:rsidRPr="00D0784D" w:rsidRDefault="00BE357D" w:rsidP="00C31A94">
      <w:pPr>
        <w:pStyle w:val="Normal1"/>
        <w:spacing w:line="360" w:lineRule="auto"/>
        <w:jc w:val="center"/>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(Source: </w:t>
      </w:r>
      <w:proofErr w:type="spellStart"/>
      <w:r w:rsidRPr="00D0784D">
        <w:rPr>
          <w:rFonts w:ascii="Times New Roman" w:eastAsia="Times New Roman" w:hAnsi="Times New Roman" w:cs="Times New Roman"/>
          <w:sz w:val="24"/>
          <w:szCs w:val="24"/>
          <w:lang w:val="en-GB"/>
        </w:rPr>
        <w:t>Karaman</w:t>
      </w:r>
      <w:proofErr w:type="spellEnd"/>
      <w:r w:rsidRPr="00D0784D">
        <w:rPr>
          <w:rFonts w:ascii="Times New Roman" w:eastAsia="Times New Roman" w:hAnsi="Times New Roman" w:cs="Times New Roman"/>
          <w:sz w:val="24"/>
          <w:szCs w:val="24"/>
          <w:lang w:val="en-GB"/>
        </w:rPr>
        <w:t xml:space="preserve"> and Kurt, 2015)</w:t>
      </w:r>
    </w:p>
    <w:p w14:paraId="0354DAA7" w14:textId="77777777" w:rsidR="00A04B10" w:rsidRPr="00D0784D" w:rsidRDefault="00BE357D" w:rsidP="00C31A94">
      <w:pPr>
        <w:pStyle w:val="Heading1"/>
        <w:rPr>
          <w:lang w:val="en-GB"/>
        </w:rPr>
      </w:pPr>
      <w:bookmarkStart w:id="12" w:name="_Toc27578796"/>
      <w:r w:rsidRPr="00D0784D">
        <w:rPr>
          <w:lang w:val="en-GB"/>
        </w:rPr>
        <w:t>Conclusion and recommendation</w:t>
      </w:r>
      <w:bookmarkEnd w:id="12"/>
    </w:p>
    <w:p w14:paraId="6954F1E9" w14:textId="4CCA1F8C" w:rsidR="00A04B10" w:rsidRPr="00D0784D" w:rsidRDefault="00BE357D"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 xml:space="preserve">As per their study it is found that UK based Supermarket ASDA will enable a product navigation service to all its customers if this software is developed. The project will be </w:t>
      </w:r>
      <w:r w:rsidR="00290CBF" w:rsidRPr="00D0784D">
        <w:rPr>
          <w:rFonts w:ascii="Times New Roman" w:eastAsia="Times New Roman" w:hAnsi="Times New Roman" w:cs="Times New Roman"/>
          <w:sz w:val="24"/>
          <w:szCs w:val="24"/>
          <w:lang w:val="en-GB"/>
        </w:rPr>
        <w:t>considered</w:t>
      </w:r>
      <w:r w:rsidRPr="00D0784D">
        <w:rPr>
          <w:rFonts w:ascii="Times New Roman" w:eastAsia="Times New Roman" w:hAnsi="Times New Roman" w:cs="Times New Roman"/>
          <w:sz w:val="24"/>
          <w:szCs w:val="24"/>
          <w:lang w:val="en-GB"/>
        </w:rPr>
        <w:t xml:space="preserve"> by following principles of PRINCE2 methodology. The project will be completed within 6months if everything goes as per the plan. Management team will have to </w:t>
      </w:r>
      <w:r w:rsidR="00F06D50" w:rsidRPr="00D0784D">
        <w:rPr>
          <w:rFonts w:ascii="Times New Roman" w:eastAsia="Times New Roman" w:hAnsi="Times New Roman" w:cs="Times New Roman"/>
          <w:sz w:val="24"/>
          <w:szCs w:val="24"/>
          <w:lang w:val="en-GB"/>
        </w:rPr>
        <w:t>incur £</w:t>
      </w:r>
      <w:r w:rsidRPr="00D0784D">
        <w:rPr>
          <w:rFonts w:ascii="Times New Roman" w:eastAsia="Times New Roman" w:hAnsi="Times New Roman" w:cs="Times New Roman"/>
          <w:sz w:val="24"/>
          <w:szCs w:val="24"/>
          <w:lang w:val="en-GB"/>
        </w:rPr>
        <w:t xml:space="preserve"> 10,000 as cost of the project. This </w:t>
      </w:r>
      <w:r w:rsidR="00F06D50" w:rsidRPr="00D0784D">
        <w:rPr>
          <w:rFonts w:ascii="Times New Roman" w:eastAsia="Times New Roman" w:hAnsi="Times New Roman" w:cs="Times New Roman"/>
          <w:sz w:val="24"/>
          <w:szCs w:val="24"/>
          <w:lang w:val="en-GB"/>
        </w:rPr>
        <w:t>project</w:t>
      </w:r>
      <w:r w:rsidRPr="00D0784D">
        <w:rPr>
          <w:rFonts w:ascii="Times New Roman" w:eastAsia="Times New Roman" w:hAnsi="Times New Roman" w:cs="Times New Roman"/>
          <w:sz w:val="24"/>
          <w:szCs w:val="24"/>
          <w:lang w:val="en-GB"/>
        </w:rPr>
        <w:t xml:space="preserve"> </w:t>
      </w:r>
      <w:r w:rsidR="00290CBF" w:rsidRPr="00D0784D">
        <w:rPr>
          <w:rFonts w:ascii="Times New Roman" w:eastAsia="Times New Roman" w:hAnsi="Times New Roman" w:cs="Times New Roman"/>
          <w:sz w:val="24"/>
          <w:szCs w:val="24"/>
          <w:lang w:val="en-GB"/>
        </w:rPr>
        <w:t>will not</w:t>
      </w:r>
      <w:r w:rsidRPr="00D0784D">
        <w:rPr>
          <w:rFonts w:ascii="Times New Roman" w:eastAsia="Times New Roman" w:hAnsi="Times New Roman" w:cs="Times New Roman"/>
          <w:sz w:val="24"/>
          <w:szCs w:val="24"/>
          <w:lang w:val="en-GB"/>
        </w:rPr>
        <w:t xml:space="preserve"> benefit the customers of </w:t>
      </w:r>
      <w:proofErr w:type="gramStart"/>
      <w:r w:rsidRPr="00D0784D">
        <w:rPr>
          <w:rFonts w:ascii="Times New Roman" w:eastAsia="Times New Roman" w:hAnsi="Times New Roman" w:cs="Times New Roman"/>
          <w:sz w:val="24"/>
          <w:szCs w:val="24"/>
          <w:lang w:val="en-GB"/>
        </w:rPr>
        <w:t>ASDA</w:t>
      </w:r>
      <w:proofErr w:type="gramEnd"/>
      <w:r w:rsidRPr="00D0784D">
        <w:rPr>
          <w:rFonts w:ascii="Times New Roman" w:eastAsia="Times New Roman" w:hAnsi="Times New Roman" w:cs="Times New Roman"/>
          <w:sz w:val="24"/>
          <w:szCs w:val="24"/>
          <w:lang w:val="en-GB"/>
        </w:rPr>
        <w:t xml:space="preserve"> but it will also leverage internal process of the company. Profitability of the company will increase to some extent. Despite </w:t>
      </w:r>
      <w:r w:rsidR="00F06D50" w:rsidRPr="00D0784D">
        <w:rPr>
          <w:rFonts w:ascii="Times New Roman" w:eastAsia="Times New Roman" w:hAnsi="Times New Roman" w:cs="Times New Roman"/>
          <w:sz w:val="24"/>
          <w:szCs w:val="24"/>
          <w:lang w:val="en-GB"/>
        </w:rPr>
        <w:t>having,</w:t>
      </w:r>
      <w:r w:rsidRPr="00D0784D">
        <w:rPr>
          <w:rFonts w:ascii="Times New Roman" w:eastAsia="Times New Roman" w:hAnsi="Times New Roman" w:cs="Times New Roman"/>
          <w:sz w:val="24"/>
          <w:szCs w:val="24"/>
          <w:lang w:val="en-GB"/>
        </w:rPr>
        <w:t xml:space="preserve"> a lot of opportunity </w:t>
      </w:r>
      <w:r w:rsidR="00F06D50" w:rsidRPr="00D0784D">
        <w:rPr>
          <w:rFonts w:ascii="Times New Roman" w:eastAsia="Times New Roman" w:hAnsi="Times New Roman" w:cs="Times New Roman"/>
          <w:sz w:val="24"/>
          <w:szCs w:val="24"/>
          <w:lang w:val="en-GB"/>
        </w:rPr>
        <w:t>‘</w:t>
      </w:r>
      <w:r w:rsidRPr="00D0784D">
        <w:rPr>
          <w:rFonts w:ascii="Times New Roman" w:eastAsia="Times New Roman" w:hAnsi="Times New Roman" w:cs="Times New Roman"/>
          <w:sz w:val="24"/>
          <w:szCs w:val="24"/>
          <w:lang w:val="en-GB"/>
        </w:rPr>
        <w:t>project management team</w:t>
      </w:r>
      <w:r w:rsidR="00F06D50" w:rsidRPr="00D0784D">
        <w:rPr>
          <w:rFonts w:ascii="Times New Roman" w:eastAsia="Times New Roman" w:hAnsi="Times New Roman" w:cs="Times New Roman"/>
          <w:sz w:val="24"/>
          <w:szCs w:val="24"/>
          <w:lang w:val="en-GB"/>
        </w:rPr>
        <w:t>’</w:t>
      </w:r>
      <w:r w:rsidRPr="00D0784D">
        <w:rPr>
          <w:rFonts w:ascii="Times New Roman" w:eastAsia="Times New Roman" w:hAnsi="Times New Roman" w:cs="Times New Roman"/>
          <w:sz w:val="24"/>
          <w:szCs w:val="24"/>
          <w:lang w:val="en-GB"/>
        </w:rPr>
        <w:t xml:space="preserve"> might go through some risks like fi</w:t>
      </w:r>
      <w:r w:rsidR="00F06D50" w:rsidRPr="00D0784D">
        <w:rPr>
          <w:rFonts w:ascii="Times New Roman" w:eastAsia="Times New Roman" w:hAnsi="Times New Roman" w:cs="Times New Roman"/>
          <w:sz w:val="24"/>
          <w:szCs w:val="24"/>
          <w:lang w:val="en-GB"/>
        </w:rPr>
        <w:t>n</w:t>
      </w:r>
      <w:r w:rsidRPr="00D0784D">
        <w:rPr>
          <w:rFonts w:ascii="Times New Roman" w:eastAsia="Times New Roman" w:hAnsi="Times New Roman" w:cs="Times New Roman"/>
          <w:sz w:val="24"/>
          <w:szCs w:val="24"/>
          <w:lang w:val="en-GB"/>
        </w:rPr>
        <w:t xml:space="preserve">ance, schedule, resource, technology and others. </w:t>
      </w:r>
      <w:r w:rsidR="00F06D50" w:rsidRPr="00D0784D">
        <w:rPr>
          <w:rFonts w:ascii="Times New Roman" w:eastAsia="Times New Roman" w:hAnsi="Times New Roman" w:cs="Times New Roman"/>
          <w:sz w:val="24"/>
          <w:szCs w:val="24"/>
          <w:lang w:val="en-GB"/>
        </w:rPr>
        <w:t>Recommendations for the project are</w:t>
      </w:r>
      <w:r w:rsidRPr="00D0784D">
        <w:rPr>
          <w:rFonts w:ascii="Times New Roman" w:eastAsia="Times New Roman" w:hAnsi="Times New Roman" w:cs="Times New Roman"/>
          <w:sz w:val="24"/>
          <w:szCs w:val="24"/>
          <w:lang w:val="en-GB"/>
        </w:rPr>
        <w:t xml:space="preserve"> described in the following section:</w:t>
      </w:r>
    </w:p>
    <w:p w14:paraId="7AD16F27" w14:textId="77777777" w:rsidR="00A04B10" w:rsidRPr="00D0784D" w:rsidRDefault="00BE357D" w:rsidP="00C31A94">
      <w:pPr>
        <w:pStyle w:val="Normal1"/>
        <w:numPr>
          <w:ilvl w:val="0"/>
          <w:numId w:val="4"/>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Management team of ASDA is highly recommended to choose SDK after consulting with external project management team.</w:t>
      </w:r>
    </w:p>
    <w:p w14:paraId="4FA23782" w14:textId="77777777" w:rsidR="00BE5980" w:rsidRPr="00D0784D" w:rsidRDefault="00BE357D" w:rsidP="00C31A94">
      <w:pPr>
        <w:pStyle w:val="Normal1"/>
        <w:numPr>
          <w:ilvl w:val="0"/>
          <w:numId w:val="4"/>
        </w:numPr>
        <w:spacing w:line="360" w:lineRule="auto"/>
        <w:jc w:val="both"/>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t>The company should develop a quality management team for measuring quality of final version of the software.</w:t>
      </w:r>
    </w:p>
    <w:p w14:paraId="1D38584F" w14:textId="77777777" w:rsidR="00BE5980" w:rsidRPr="00D0784D" w:rsidRDefault="00BE5980" w:rsidP="00C31A94">
      <w:pPr>
        <w:spacing w:line="360" w:lineRule="auto"/>
        <w:rPr>
          <w:rFonts w:ascii="Times New Roman" w:eastAsia="Times New Roman" w:hAnsi="Times New Roman" w:cs="Times New Roman"/>
          <w:sz w:val="24"/>
          <w:szCs w:val="24"/>
          <w:lang w:val="en-GB"/>
        </w:rPr>
      </w:pPr>
      <w:r w:rsidRPr="00D0784D">
        <w:rPr>
          <w:rFonts w:ascii="Times New Roman" w:eastAsia="Times New Roman" w:hAnsi="Times New Roman" w:cs="Times New Roman"/>
          <w:sz w:val="24"/>
          <w:szCs w:val="24"/>
          <w:lang w:val="en-GB"/>
        </w:rPr>
        <w:br w:type="page"/>
      </w:r>
    </w:p>
    <w:p w14:paraId="15A09FA0" w14:textId="77777777" w:rsidR="00BE5980" w:rsidRPr="00D0784D" w:rsidRDefault="00BE5980" w:rsidP="00C31A94">
      <w:pPr>
        <w:pStyle w:val="Heading1"/>
        <w:rPr>
          <w:lang w:val="en-AU"/>
        </w:rPr>
      </w:pPr>
      <w:bookmarkStart w:id="13" w:name="_Toc27578797"/>
      <w:r w:rsidRPr="00D0784D">
        <w:rPr>
          <w:lang w:val="en-AU"/>
        </w:rPr>
        <w:lastRenderedPageBreak/>
        <w:t>References</w:t>
      </w:r>
      <w:bookmarkEnd w:id="13"/>
    </w:p>
    <w:p w14:paraId="4E187732" w14:textId="77777777" w:rsidR="00BE5980" w:rsidRPr="00D0784D" w:rsidRDefault="00BE5980" w:rsidP="00C31A94">
      <w:pPr>
        <w:pStyle w:val="Normal1"/>
        <w:spacing w:line="360" w:lineRule="auto"/>
        <w:jc w:val="both"/>
        <w:rPr>
          <w:rFonts w:ascii="Times New Roman" w:eastAsia="Times New Roman" w:hAnsi="Times New Roman" w:cs="Times New Roman"/>
          <w:b/>
          <w:sz w:val="24"/>
          <w:szCs w:val="24"/>
          <w:lang w:val="en-AU"/>
        </w:rPr>
      </w:pPr>
      <w:r w:rsidRPr="00D0784D">
        <w:rPr>
          <w:rFonts w:ascii="Times New Roman" w:eastAsia="Times New Roman" w:hAnsi="Times New Roman" w:cs="Times New Roman"/>
          <w:b/>
          <w:sz w:val="24"/>
          <w:szCs w:val="24"/>
          <w:lang w:val="en-AU"/>
        </w:rPr>
        <w:t>Books</w:t>
      </w:r>
    </w:p>
    <w:p w14:paraId="1BA18A3D" w14:textId="77777777" w:rsidR="00BE5980" w:rsidRPr="00D0784D" w:rsidRDefault="00BE5980" w:rsidP="00C31A94">
      <w:pPr>
        <w:pStyle w:val="Normal1"/>
        <w:spacing w:line="360" w:lineRule="auto"/>
        <w:jc w:val="both"/>
        <w:rPr>
          <w:rFonts w:ascii="Times New Roman" w:eastAsia="Times New Roman" w:hAnsi="Times New Roman" w:cs="Times New Roman"/>
          <w:b/>
          <w:sz w:val="24"/>
          <w:szCs w:val="24"/>
          <w:lang w:val="en-AU"/>
        </w:rPr>
      </w:pPr>
      <w:r w:rsidRPr="00D0784D">
        <w:rPr>
          <w:rFonts w:ascii="Times New Roman" w:hAnsi="Times New Roman" w:cs="Times New Roman"/>
          <w:sz w:val="24"/>
          <w:szCs w:val="24"/>
          <w:shd w:val="clear" w:color="auto" w:fill="FFFFFF"/>
        </w:rPr>
        <w:t>Heldman, K., 2018. </w:t>
      </w:r>
      <w:r w:rsidRPr="00D0784D">
        <w:rPr>
          <w:rFonts w:ascii="Times New Roman" w:hAnsi="Times New Roman" w:cs="Times New Roman"/>
          <w:i/>
          <w:iCs/>
          <w:sz w:val="24"/>
          <w:szCs w:val="24"/>
          <w:shd w:val="clear" w:color="auto" w:fill="FFFFFF"/>
        </w:rPr>
        <w:t>Project management jumpstart</w:t>
      </w:r>
      <w:r w:rsidRPr="00D0784D">
        <w:rPr>
          <w:rFonts w:ascii="Times New Roman" w:hAnsi="Times New Roman" w:cs="Times New Roman"/>
          <w:sz w:val="24"/>
          <w:szCs w:val="24"/>
          <w:shd w:val="clear" w:color="auto" w:fill="FFFFFF"/>
        </w:rPr>
        <w:t>. New Jersey, US: John Wiley &amp; Sons.</w:t>
      </w:r>
    </w:p>
    <w:p w14:paraId="1F410E2B" w14:textId="77777777" w:rsidR="00BE5980" w:rsidRPr="00D0784D" w:rsidRDefault="00BE5980" w:rsidP="00C31A94">
      <w:pPr>
        <w:pStyle w:val="Normal1"/>
        <w:spacing w:line="360" w:lineRule="auto"/>
        <w:jc w:val="both"/>
        <w:rPr>
          <w:rFonts w:ascii="Times New Roman" w:eastAsia="Times New Roman" w:hAnsi="Times New Roman" w:cs="Times New Roman"/>
          <w:b/>
          <w:sz w:val="24"/>
          <w:szCs w:val="24"/>
          <w:lang w:val="en-AU"/>
        </w:rPr>
      </w:pPr>
      <w:r w:rsidRPr="00D0784D">
        <w:rPr>
          <w:rFonts w:ascii="Times New Roman" w:eastAsia="Times New Roman" w:hAnsi="Times New Roman" w:cs="Times New Roman"/>
          <w:b/>
          <w:sz w:val="24"/>
          <w:szCs w:val="24"/>
          <w:lang w:val="en-AU"/>
        </w:rPr>
        <w:t>Journals</w:t>
      </w:r>
    </w:p>
    <w:p w14:paraId="1DC95074" w14:textId="77777777" w:rsidR="00BE5980" w:rsidRPr="00D0784D" w:rsidRDefault="00BE5980" w:rsidP="00C31A94">
      <w:pPr>
        <w:spacing w:line="360" w:lineRule="auto"/>
        <w:jc w:val="both"/>
        <w:rPr>
          <w:rFonts w:ascii="Times New Roman" w:hAnsi="Times New Roman" w:cs="Times New Roman"/>
          <w:sz w:val="24"/>
          <w:szCs w:val="24"/>
          <w:lang w:val="en-GB"/>
        </w:rPr>
      </w:pPr>
      <w:r w:rsidRPr="00D0784D">
        <w:rPr>
          <w:rFonts w:ascii="Times New Roman" w:hAnsi="Times New Roman" w:cs="Times New Roman"/>
          <w:sz w:val="24"/>
          <w:szCs w:val="24"/>
          <w:shd w:val="clear" w:color="auto" w:fill="FFFFFF"/>
          <w:lang w:val="en-GB"/>
        </w:rPr>
        <w:t xml:space="preserve">Joseph, N., Erasmus, W. and </w:t>
      </w:r>
      <w:proofErr w:type="spellStart"/>
      <w:r w:rsidRPr="00D0784D">
        <w:rPr>
          <w:rFonts w:ascii="Times New Roman" w:hAnsi="Times New Roman" w:cs="Times New Roman"/>
          <w:sz w:val="24"/>
          <w:szCs w:val="24"/>
          <w:shd w:val="clear" w:color="auto" w:fill="FFFFFF"/>
          <w:lang w:val="en-GB"/>
        </w:rPr>
        <w:t>Marnewick</w:t>
      </w:r>
      <w:proofErr w:type="spellEnd"/>
      <w:r w:rsidRPr="00D0784D">
        <w:rPr>
          <w:rFonts w:ascii="Times New Roman" w:hAnsi="Times New Roman" w:cs="Times New Roman"/>
          <w:sz w:val="24"/>
          <w:szCs w:val="24"/>
          <w:shd w:val="clear" w:color="auto" w:fill="FFFFFF"/>
          <w:lang w:val="en-GB"/>
        </w:rPr>
        <w:t>, C., 2014. The idle state of information and communication technology project management. </w:t>
      </w:r>
      <w:r w:rsidRPr="00D0784D">
        <w:rPr>
          <w:rFonts w:ascii="Times New Roman" w:hAnsi="Times New Roman" w:cs="Times New Roman"/>
          <w:i/>
          <w:iCs/>
          <w:sz w:val="24"/>
          <w:szCs w:val="24"/>
          <w:shd w:val="clear" w:color="auto" w:fill="FFFFFF"/>
          <w:lang w:val="en-GB"/>
        </w:rPr>
        <w:t>Journal of African Business</w:t>
      </w:r>
      <w:r w:rsidRPr="00D0784D">
        <w:rPr>
          <w:rFonts w:ascii="Times New Roman" w:hAnsi="Times New Roman" w:cs="Times New Roman"/>
          <w:sz w:val="24"/>
          <w:szCs w:val="24"/>
          <w:shd w:val="clear" w:color="auto" w:fill="FFFFFF"/>
          <w:lang w:val="en-GB"/>
        </w:rPr>
        <w:t>, </w:t>
      </w:r>
      <w:r w:rsidRPr="00D0784D">
        <w:rPr>
          <w:rFonts w:ascii="Times New Roman" w:hAnsi="Times New Roman" w:cs="Times New Roman"/>
          <w:i/>
          <w:iCs/>
          <w:sz w:val="24"/>
          <w:szCs w:val="24"/>
          <w:shd w:val="clear" w:color="auto" w:fill="FFFFFF"/>
          <w:lang w:val="en-GB"/>
        </w:rPr>
        <w:t>15</w:t>
      </w:r>
      <w:r w:rsidRPr="00D0784D">
        <w:rPr>
          <w:rFonts w:ascii="Times New Roman" w:hAnsi="Times New Roman" w:cs="Times New Roman"/>
          <w:sz w:val="24"/>
          <w:szCs w:val="24"/>
          <w:shd w:val="clear" w:color="auto" w:fill="FFFFFF"/>
          <w:lang w:val="en-GB"/>
        </w:rPr>
        <w:t>(3), pp.184-196.</w:t>
      </w:r>
    </w:p>
    <w:p w14:paraId="4F203AE5" w14:textId="77777777" w:rsidR="00BE5980" w:rsidRPr="00D0784D" w:rsidRDefault="00BE5980" w:rsidP="00C31A94">
      <w:pPr>
        <w:spacing w:line="360" w:lineRule="auto"/>
        <w:jc w:val="both"/>
        <w:rPr>
          <w:rFonts w:ascii="Times New Roman" w:hAnsi="Times New Roman" w:cs="Times New Roman"/>
          <w:sz w:val="24"/>
          <w:szCs w:val="24"/>
          <w:lang w:val="en-GB"/>
        </w:rPr>
      </w:pPr>
      <w:r w:rsidRPr="00D0784D">
        <w:rPr>
          <w:rFonts w:ascii="Times New Roman" w:hAnsi="Times New Roman" w:cs="Times New Roman"/>
          <w:sz w:val="24"/>
          <w:szCs w:val="24"/>
          <w:lang w:val="en-GB"/>
        </w:rPr>
        <w:t>Joslin, R. and Müller, R., 2015. Relationships between a project management methodology and project success in different project governance contexts. International Journal of Project Management, 33(6), pp.1377-1392.</w:t>
      </w:r>
    </w:p>
    <w:p w14:paraId="22804B58" w14:textId="77777777" w:rsidR="00BE5980" w:rsidRPr="00D0784D" w:rsidRDefault="00BE5980" w:rsidP="00C31A94">
      <w:pPr>
        <w:spacing w:line="360" w:lineRule="auto"/>
        <w:jc w:val="both"/>
        <w:rPr>
          <w:rFonts w:ascii="Times New Roman" w:hAnsi="Times New Roman" w:cs="Times New Roman"/>
          <w:sz w:val="24"/>
          <w:szCs w:val="24"/>
          <w:lang w:val="en-GB"/>
        </w:rPr>
      </w:pPr>
      <w:proofErr w:type="spellStart"/>
      <w:r w:rsidRPr="00D0784D">
        <w:rPr>
          <w:rFonts w:ascii="Times New Roman" w:hAnsi="Times New Roman" w:cs="Times New Roman"/>
          <w:sz w:val="24"/>
          <w:szCs w:val="24"/>
          <w:lang w:val="en-GB"/>
        </w:rPr>
        <w:t>Karaman</w:t>
      </w:r>
      <w:proofErr w:type="spellEnd"/>
      <w:r w:rsidRPr="00D0784D">
        <w:rPr>
          <w:rFonts w:ascii="Times New Roman" w:hAnsi="Times New Roman" w:cs="Times New Roman"/>
          <w:sz w:val="24"/>
          <w:szCs w:val="24"/>
          <w:lang w:val="en-GB"/>
        </w:rPr>
        <w:t xml:space="preserve">, E. and Kurt, M., 2015. Comparison of project management methodologies: prince 2 versus PMBOK for </w:t>
      </w:r>
      <w:proofErr w:type="gramStart"/>
      <w:r w:rsidRPr="00D0784D">
        <w:rPr>
          <w:rFonts w:ascii="Times New Roman" w:hAnsi="Times New Roman" w:cs="Times New Roman"/>
          <w:sz w:val="24"/>
          <w:szCs w:val="24"/>
          <w:lang w:val="en-GB"/>
        </w:rPr>
        <w:t>it</w:t>
      </w:r>
      <w:proofErr w:type="gramEnd"/>
      <w:r w:rsidRPr="00D0784D">
        <w:rPr>
          <w:rFonts w:ascii="Times New Roman" w:hAnsi="Times New Roman" w:cs="Times New Roman"/>
          <w:sz w:val="24"/>
          <w:szCs w:val="24"/>
          <w:lang w:val="en-GB"/>
        </w:rPr>
        <w:t xml:space="preserve"> projects. Int. Journal of Applied Sciences and Engineering Research, 4(4).</w:t>
      </w:r>
    </w:p>
    <w:p w14:paraId="2ED734E1" w14:textId="77777777" w:rsidR="00BE5980" w:rsidRPr="00D0784D" w:rsidRDefault="00BE5980" w:rsidP="00C31A94">
      <w:pPr>
        <w:spacing w:line="360" w:lineRule="auto"/>
        <w:jc w:val="both"/>
        <w:rPr>
          <w:rFonts w:ascii="Times New Roman" w:hAnsi="Times New Roman" w:cs="Times New Roman"/>
          <w:sz w:val="24"/>
          <w:szCs w:val="24"/>
          <w:lang w:val="en-GB"/>
        </w:rPr>
      </w:pPr>
      <w:r w:rsidRPr="00D0784D">
        <w:rPr>
          <w:rFonts w:ascii="Times New Roman" w:hAnsi="Times New Roman" w:cs="Times New Roman"/>
          <w:sz w:val="24"/>
          <w:szCs w:val="24"/>
          <w:lang w:val="en-GB"/>
        </w:rPr>
        <w:t xml:space="preserve">Mikhailov, Y.I. and </w:t>
      </w:r>
      <w:proofErr w:type="spellStart"/>
      <w:r w:rsidRPr="00D0784D">
        <w:rPr>
          <w:rFonts w:ascii="Times New Roman" w:hAnsi="Times New Roman" w:cs="Times New Roman"/>
          <w:sz w:val="24"/>
          <w:szCs w:val="24"/>
          <w:lang w:val="en-GB"/>
        </w:rPr>
        <w:t>Razmochaeva</w:t>
      </w:r>
      <w:proofErr w:type="spellEnd"/>
      <w:r w:rsidRPr="00D0784D">
        <w:rPr>
          <w:rFonts w:ascii="Times New Roman" w:hAnsi="Times New Roman" w:cs="Times New Roman"/>
          <w:sz w:val="24"/>
          <w:szCs w:val="24"/>
          <w:lang w:val="en-GB"/>
        </w:rPr>
        <w:t>, N.V., 2018, September. The Problems of Quality Management Automation in Retail Sales. In 2018 IEEE International Conference" Quality Management, Transport and Information Security, Information Technologies"(IT&amp;QM&amp;IS) (pp. 372-375). IEEE.</w:t>
      </w:r>
    </w:p>
    <w:p w14:paraId="11146146" w14:textId="77777777" w:rsidR="00BE5980" w:rsidRPr="00D0784D" w:rsidRDefault="00BE5980" w:rsidP="00C31A94">
      <w:pPr>
        <w:spacing w:line="360" w:lineRule="auto"/>
        <w:jc w:val="both"/>
        <w:rPr>
          <w:rFonts w:ascii="Times New Roman" w:hAnsi="Times New Roman" w:cs="Times New Roman"/>
          <w:sz w:val="24"/>
          <w:szCs w:val="24"/>
          <w:lang w:val="en-GB"/>
        </w:rPr>
      </w:pPr>
      <w:r w:rsidRPr="00D0784D">
        <w:rPr>
          <w:rFonts w:ascii="Times New Roman" w:hAnsi="Times New Roman" w:cs="Times New Roman"/>
          <w:sz w:val="24"/>
          <w:szCs w:val="24"/>
          <w:lang w:val="en-GB"/>
        </w:rPr>
        <w:t xml:space="preserve">Mir, F.A. and </w:t>
      </w:r>
      <w:proofErr w:type="spellStart"/>
      <w:r w:rsidRPr="00D0784D">
        <w:rPr>
          <w:rFonts w:ascii="Times New Roman" w:hAnsi="Times New Roman" w:cs="Times New Roman"/>
          <w:sz w:val="24"/>
          <w:szCs w:val="24"/>
          <w:lang w:val="en-GB"/>
        </w:rPr>
        <w:t>Pinnington</w:t>
      </w:r>
      <w:proofErr w:type="spellEnd"/>
      <w:r w:rsidRPr="00D0784D">
        <w:rPr>
          <w:rFonts w:ascii="Times New Roman" w:hAnsi="Times New Roman" w:cs="Times New Roman"/>
          <w:sz w:val="24"/>
          <w:szCs w:val="24"/>
          <w:lang w:val="en-GB"/>
        </w:rPr>
        <w:t>, A.H., 2014. Exploring the value of project management: linking project management performance and project success. International journal of project management, 32(2), pp.202-217.</w:t>
      </w:r>
    </w:p>
    <w:p w14:paraId="55E4837C" w14:textId="77777777" w:rsidR="00BE5980" w:rsidRPr="00D0784D" w:rsidRDefault="00BE5980" w:rsidP="00C31A94">
      <w:pPr>
        <w:spacing w:line="360" w:lineRule="auto"/>
        <w:jc w:val="both"/>
        <w:rPr>
          <w:rFonts w:ascii="Times New Roman" w:hAnsi="Times New Roman" w:cs="Times New Roman"/>
          <w:sz w:val="24"/>
          <w:szCs w:val="24"/>
          <w:lang w:val="en-GB"/>
        </w:rPr>
      </w:pPr>
      <w:r w:rsidRPr="00D0784D">
        <w:rPr>
          <w:rFonts w:ascii="Times New Roman" w:hAnsi="Times New Roman" w:cs="Times New Roman"/>
          <w:sz w:val="24"/>
          <w:szCs w:val="24"/>
          <w:lang w:val="en-GB"/>
        </w:rPr>
        <w:t>Pinto, J.K., 2014. Project management, governance, and the normalization of deviance. International Journal of Project Management, 32(3), pp.376-387.</w:t>
      </w:r>
    </w:p>
    <w:p w14:paraId="3A9509B5" w14:textId="77777777" w:rsidR="00BE5980" w:rsidRPr="00D0784D" w:rsidRDefault="00BE5980" w:rsidP="00C31A94">
      <w:pPr>
        <w:pStyle w:val="Normal1"/>
        <w:spacing w:line="360" w:lineRule="auto"/>
        <w:jc w:val="both"/>
        <w:rPr>
          <w:rFonts w:ascii="Times New Roman" w:hAnsi="Times New Roman" w:cs="Times New Roman"/>
          <w:sz w:val="24"/>
          <w:szCs w:val="24"/>
          <w:lang w:val="en-GB"/>
        </w:rPr>
      </w:pPr>
      <w:r w:rsidRPr="00D0784D">
        <w:rPr>
          <w:rFonts w:ascii="Times New Roman" w:hAnsi="Times New Roman" w:cs="Times New Roman"/>
          <w:sz w:val="24"/>
          <w:szCs w:val="24"/>
          <w:lang w:val="en-GB"/>
        </w:rPr>
        <w:t>Seymour, T. and Hussein, S., 2014. The history of project management. International Journal of Management &amp; Information Systems (Online), 18(4), p.233.</w:t>
      </w:r>
    </w:p>
    <w:p w14:paraId="02A2408C" w14:textId="77777777" w:rsidR="00BE5980" w:rsidRPr="00D0784D" w:rsidRDefault="00BE5980" w:rsidP="00C31A94">
      <w:pPr>
        <w:pStyle w:val="Normal1"/>
        <w:spacing w:line="360" w:lineRule="auto"/>
        <w:jc w:val="both"/>
        <w:rPr>
          <w:rFonts w:ascii="Times New Roman" w:hAnsi="Times New Roman" w:cs="Times New Roman"/>
          <w:sz w:val="24"/>
          <w:szCs w:val="24"/>
          <w:shd w:val="clear" w:color="auto" w:fill="FFFFFF"/>
        </w:rPr>
      </w:pPr>
      <w:r w:rsidRPr="00D0784D">
        <w:rPr>
          <w:rFonts w:ascii="Times New Roman" w:hAnsi="Times New Roman" w:cs="Times New Roman"/>
          <w:sz w:val="24"/>
          <w:szCs w:val="24"/>
          <w:shd w:val="clear" w:color="auto" w:fill="FFFFFF"/>
        </w:rPr>
        <w:t xml:space="preserve">Gatewood, M.O.K., Wemple, M., Greco, S., </w:t>
      </w:r>
      <w:proofErr w:type="spellStart"/>
      <w:r w:rsidRPr="00D0784D">
        <w:rPr>
          <w:rFonts w:ascii="Times New Roman" w:hAnsi="Times New Roman" w:cs="Times New Roman"/>
          <w:sz w:val="24"/>
          <w:szCs w:val="24"/>
          <w:shd w:val="clear" w:color="auto" w:fill="FFFFFF"/>
        </w:rPr>
        <w:t>Kritek</w:t>
      </w:r>
      <w:proofErr w:type="spellEnd"/>
      <w:r w:rsidRPr="00D0784D">
        <w:rPr>
          <w:rFonts w:ascii="Times New Roman" w:hAnsi="Times New Roman" w:cs="Times New Roman"/>
          <w:sz w:val="24"/>
          <w:szCs w:val="24"/>
          <w:shd w:val="clear" w:color="auto" w:fill="FFFFFF"/>
        </w:rPr>
        <w:t xml:space="preserve">, P.A. and </w:t>
      </w:r>
      <w:proofErr w:type="spellStart"/>
      <w:r w:rsidRPr="00D0784D">
        <w:rPr>
          <w:rFonts w:ascii="Times New Roman" w:hAnsi="Times New Roman" w:cs="Times New Roman"/>
          <w:sz w:val="24"/>
          <w:szCs w:val="24"/>
          <w:shd w:val="clear" w:color="auto" w:fill="FFFFFF"/>
        </w:rPr>
        <w:t>Durvasula</w:t>
      </w:r>
      <w:proofErr w:type="spellEnd"/>
      <w:r w:rsidRPr="00D0784D">
        <w:rPr>
          <w:rFonts w:ascii="Times New Roman" w:hAnsi="Times New Roman" w:cs="Times New Roman"/>
          <w:sz w:val="24"/>
          <w:szCs w:val="24"/>
          <w:shd w:val="clear" w:color="auto" w:fill="FFFFFF"/>
        </w:rPr>
        <w:t>, R., 2015. A quality improvement project to improve early sepsis care in the emergency department. </w:t>
      </w:r>
      <w:r w:rsidRPr="00D0784D">
        <w:rPr>
          <w:rFonts w:ascii="Times New Roman" w:hAnsi="Times New Roman" w:cs="Times New Roman"/>
          <w:i/>
          <w:iCs/>
          <w:sz w:val="24"/>
          <w:szCs w:val="24"/>
          <w:shd w:val="clear" w:color="auto" w:fill="FFFFFF"/>
        </w:rPr>
        <w:t>BMJ quality &amp; safety</w:t>
      </w:r>
      <w:r w:rsidRPr="00D0784D">
        <w:rPr>
          <w:rFonts w:ascii="Times New Roman" w:hAnsi="Times New Roman" w:cs="Times New Roman"/>
          <w:sz w:val="24"/>
          <w:szCs w:val="24"/>
          <w:shd w:val="clear" w:color="auto" w:fill="FFFFFF"/>
        </w:rPr>
        <w:t>, </w:t>
      </w:r>
      <w:r w:rsidRPr="00D0784D">
        <w:rPr>
          <w:rFonts w:ascii="Times New Roman" w:hAnsi="Times New Roman" w:cs="Times New Roman"/>
          <w:i/>
          <w:iCs/>
          <w:sz w:val="24"/>
          <w:szCs w:val="24"/>
          <w:shd w:val="clear" w:color="auto" w:fill="FFFFFF"/>
        </w:rPr>
        <w:t>24</w:t>
      </w:r>
      <w:r w:rsidRPr="00D0784D">
        <w:rPr>
          <w:rFonts w:ascii="Times New Roman" w:hAnsi="Times New Roman" w:cs="Times New Roman"/>
          <w:sz w:val="24"/>
          <w:szCs w:val="24"/>
          <w:shd w:val="clear" w:color="auto" w:fill="FFFFFF"/>
        </w:rPr>
        <w:t>(12), pp.787-795.</w:t>
      </w:r>
    </w:p>
    <w:p w14:paraId="2592DB88" w14:textId="77777777" w:rsidR="00BE5980" w:rsidRPr="00D0784D" w:rsidRDefault="00BE5980" w:rsidP="00C31A94">
      <w:pPr>
        <w:pStyle w:val="Normal1"/>
        <w:spacing w:line="360" w:lineRule="auto"/>
        <w:jc w:val="both"/>
        <w:rPr>
          <w:rFonts w:ascii="Times New Roman" w:hAnsi="Times New Roman" w:cs="Times New Roman"/>
          <w:sz w:val="24"/>
          <w:szCs w:val="24"/>
          <w:shd w:val="clear" w:color="auto" w:fill="FFFFFF"/>
        </w:rPr>
      </w:pPr>
      <w:proofErr w:type="spellStart"/>
      <w:r w:rsidRPr="00D0784D">
        <w:rPr>
          <w:rFonts w:ascii="Times New Roman" w:hAnsi="Times New Roman" w:cs="Times New Roman"/>
          <w:sz w:val="24"/>
          <w:szCs w:val="24"/>
          <w:shd w:val="clear" w:color="auto" w:fill="FFFFFF"/>
        </w:rPr>
        <w:t>Setiawan</w:t>
      </w:r>
      <w:proofErr w:type="spellEnd"/>
      <w:r w:rsidRPr="00D0784D">
        <w:rPr>
          <w:rFonts w:ascii="Times New Roman" w:hAnsi="Times New Roman" w:cs="Times New Roman"/>
          <w:sz w:val="24"/>
          <w:szCs w:val="24"/>
          <w:shd w:val="clear" w:color="auto" w:fill="FFFFFF"/>
        </w:rPr>
        <w:t xml:space="preserve">, P.S., </w:t>
      </w:r>
      <w:proofErr w:type="spellStart"/>
      <w:r w:rsidRPr="00D0784D">
        <w:rPr>
          <w:rFonts w:ascii="Times New Roman" w:hAnsi="Times New Roman" w:cs="Times New Roman"/>
          <w:sz w:val="24"/>
          <w:szCs w:val="24"/>
          <w:shd w:val="clear" w:color="auto" w:fill="FFFFFF"/>
        </w:rPr>
        <w:t>Jambak</w:t>
      </w:r>
      <w:proofErr w:type="spellEnd"/>
      <w:r w:rsidRPr="00D0784D">
        <w:rPr>
          <w:rFonts w:ascii="Times New Roman" w:hAnsi="Times New Roman" w:cs="Times New Roman"/>
          <w:sz w:val="24"/>
          <w:szCs w:val="24"/>
          <w:shd w:val="clear" w:color="auto" w:fill="FFFFFF"/>
        </w:rPr>
        <w:t xml:space="preserve">, M.I. and </w:t>
      </w:r>
      <w:proofErr w:type="spellStart"/>
      <w:r w:rsidRPr="00D0784D">
        <w:rPr>
          <w:rFonts w:ascii="Times New Roman" w:hAnsi="Times New Roman" w:cs="Times New Roman"/>
          <w:sz w:val="24"/>
          <w:szCs w:val="24"/>
          <w:shd w:val="clear" w:color="auto" w:fill="FFFFFF"/>
        </w:rPr>
        <w:t>Jambak</w:t>
      </w:r>
      <w:proofErr w:type="spellEnd"/>
      <w:r w:rsidRPr="00D0784D">
        <w:rPr>
          <w:rFonts w:ascii="Times New Roman" w:hAnsi="Times New Roman" w:cs="Times New Roman"/>
          <w:sz w:val="24"/>
          <w:szCs w:val="24"/>
          <w:shd w:val="clear" w:color="auto" w:fill="FFFFFF"/>
        </w:rPr>
        <w:t>, M.I., 2017, November. The effectiveness of using software development methods analysis by the project timeline in an Indonesian media company. In </w:t>
      </w:r>
      <w:r w:rsidRPr="00D0784D">
        <w:rPr>
          <w:rFonts w:ascii="Times New Roman" w:hAnsi="Times New Roman" w:cs="Times New Roman"/>
          <w:i/>
          <w:iCs/>
          <w:sz w:val="24"/>
          <w:szCs w:val="24"/>
          <w:shd w:val="clear" w:color="auto" w:fill="FFFFFF"/>
        </w:rPr>
        <w:t>2017 International Conference on Data and Software Engineering (</w:t>
      </w:r>
      <w:proofErr w:type="spellStart"/>
      <w:r w:rsidRPr="00D0784D">
        <w:rPr>
          <w:rFonts w:ascii="Times New Roman" w:hAnsi="Times New Roman" w:cs="Times New Roman"/>
          <w:i/>
          <w:iCs/>
          <w:sz w:val="24"/>
          <w:szCs w:val="24"/>
          <w:shd w:val="clear" w:color="auto" w:fill="FFFFFF"/>
        </w:rPr>
        <w:t>ICoDSE</w:t>
      </w:r>
      <w:proofErr w:type="spellEnd"/>
      <w:r w:rsidRPr="00D0784D">
        <w:rPr>
          <w:rFonts w:ascii="Times New Roman" w:hAnsi="Times New Roman" w:cs="Times New Roman"/>
          <w:i/>
          <w:iCs/>
          <w:sz w:val="24"/>
          <w:szCs w:val="24"/>
          <w:shd w:val="clear" w:color="auto" w:fill="FFFFFF"/>
        </w:rPr>
        <w:t>)</w:t>
      </w:r>
      <w:r w:rsidRPr="00D0784D">
        <w:rPr>
          <w:rFonts w:ascii="Times New Roman" w:hAnsi="Times New Roman" w:cs="Times New Roman"/>
          <w:sz w:val="24"/>
          <w:szCs w:val="24"/>
          <w:shd w:val="clear" w:color="auto" w:fill="FFFFFF"/>
        </w:rPr>
        <w:t> (pp. 1-6). IEEE.</w:t>
      </w:r>
    </w:p>
    <w:p w14:paraId="0DFCAB61" w14:textId="77777777" w:rsidR="003D7ECA" w:rsidRPr="00D0784D" w:rsidRDefault="003D7ECA" w:rsidP="00C31A94">
      <w:pPr>
        <w:pStyle w:val="Normal1"/>
        <w:spacing w:line="360" w:lineRule="auto"/>
        <w:jc w:val="both"/>
        <w:rPr>
          <w:rFonts w:ascii="Times New Roman" w:hAnsi="Times New Roman" w:cs="Times New Roman"/>
          <w:b/>
          <w:sz w:val="24"/>
          <w:szCs w:val="24"/>
          <w:shd w:val="clear" w:color="auto" w:fill="FFFFFF"/>
        </w:rPr>
      </w:pPr>
      <w:r w:rsidRPr="00D0784D">
        <w:rPr>
          <w:rFonts w:ascii="Times New Roman" w:hAnsi="Times New Roman" w:cs="Times New Roman"/>
          <w:b/>
          <w:sz w:val="24"/>
          <w:szCs w:val="24"/>
          <w:shd w:val="clear" w:color="auto" w:fill="FFFFFF"/>
        </w:rPr>
        <w:t>Website</w:t>
      </w:r>
    </w:p>
    <w:p w14:paraId="314770D8" w14:textId="77777777" w:rsidR="00A04B10" w:rsidRPr="00D0784D" w:rsidRDefault="003D7ECA" w:rsidP="00C31A94">
      <w:pPr>
        <w:pStyle w:val="Normal1"/>
        <w:spacing w:line="360" w:lineRule="auto"/>
        <w:jc w:val="both"/>
        <w:rPr>
          <w:rFonts w:ascii="Times New Roman" w:eastAsia="Times New Roman" w:hAnsi="Times New Roman" w:cs="Times New Roman"/>
          <w:sz w:val="24"/>
          <w:szCs w:val="24"/>
          <w:lang w:val="en-GB"/>
        </w:rPr>
      </w:pPr>
      <w:r w:rsidRPr="00D0784D">
        <w:rPr>
          <w:rFonts w:ascii="Times New Roman" w:hAnsi="Times New Roman" w:cs="Times New Roman"/>
          <w:sz w:val="24"/>
          <w:szCs w:val="24"/>
        </w:rPr>
        <w:t xml:space="preserve">ASDA.com (2019). </w:t>
      </w:r>
      <w:r w:rsidRPr="00D0784D">
        <w:rPr>
          <w:rFonts w:ascii="Times New Roman" w:hAnsi="Times New Roman" w:cs="Times New Roman"/>
          <w:i/>
          <w:sz w:val="24"/>
          <w:szCs w:val="24"/>
        </w:rPr>
        <w:t>About ASDA.</w:t>
      </w:r>
      <w:r w:rsidRPr="00D0784D">
        <w:rPr>
          <w:rFonts w:ascii="Times New Roman" w:hAnsi="Times New Roman" w:cs="Times New Roman"/>
          <w:sz w:val="24"/>
          <w:szCs w:val="24"/>
        </w:rPr>
        <w:t xml:space="preserve"> Available at: https://www.asda.com/ [Accessed on 18</w:t>
      </w:r>
      <w:r w:rsidRPr="00D0784D">
        <w:rPr>
          <w:rFonts w:ascii="Times New Roman" w:hAnsi="Times New Roman" w:cs="Times New Roman"/>
          <w:sz w:val="24"/>
          <w:szCs w:val="24"/>
          <w:vertAlign w:val="superscript"/>
        </w:rPr>
        <w:t>th</w:t>
      </w:r>
      <w:r w:rsidRPr="00D0784D">
        <w:rPr>
          <w:rFonts w:ascii="Times New Roman" w:hAnsi="Times New Roman" w:cs="Times New Roman"/>
          <w:sz w:val="24"/>
          <w:szCs w:val="24"/>
        </w:rPr>
        <w:t xml:space="preserve"> </w:t>
      </w:r>
      <w:proofErr w:type="gramStart"/>
      <w:r w:rsidRPr="00D0784D">
        <w:rPr>
          <w:rFonts w:ascii="Times New Roman" w:hAnsi="Times New Roman" w:cs="Times New Roman"/>
          <w:sz w:val="24"/>
          <w:szCs w:val="24"/>
        </w:rPr>
        <w:t>December,</w:t>
      </w:r>
      <w:proofErr w:type="gramEnd"/>
      <w:r w:rsidRPr="00D0784D">
        <w:rPr>
          <w:rFonts w:ascii="Times New Roman" w:hAnsi="Times New Roman" w:cs="Times New Roman"/>
          <w:sz w:val="24"/>
          <w:szCs w:val="24"/>
        </w:rPr>
        <w:t xml:space="preserve"> 2019]</w:t>
      </w:r>
    </w:p>
    <w:sectPr w:rsidR="00A04B10" w:rsidRPr="00D0784D" w:rsidSect="00290CBF">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FA055B" w14:textId="77777777" w:rsidR="00866B19" w:rsidRDefault="00866B19" w:rsidP="00F06D50">
      <w:pPr>
        <w:spacing w:line="240" w:lineRule="auto"/>
      </w:pPr>
      <w:r>
        <w:separator/>
      </w:r>
    </w:p>
  </w:endnote>
  <w:endnote w:type="continuationSeparator" w:id="0">
    <w:p w14:paraId="32BE8E0E" w14:textId="77777777" w:rsidR="00866B19" w:rsidRDefault="00866B19" w:rsidP="00F06D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924301"/>
      <w:docPartObj>
        <w:docPartGallery w:val="Page Numbers (Bottom of Page)"/>
        <w:docPartUnique/>
      </w:docPartObj>
    </w:sdtPr>
    <w:sdtEndPr/>
    <w:sdtContent>
      <w:p w14:paraId="45BC95A7" w14:textId="77777777" w:rsidR="00F06D50" w:rsidRDefault="003464D5">
        <w:pPr>
          <w:pStyle w:val="Footer"/>
          <w:jc w:val="right"/>
        </w:pPr>
        <w:r>
          <w:fldChar w:fldCharType="begin"/>
        </w:r>
        <w:r>
          <w:instrText xml:space="preserve"> PAGE   \* MERGEFORMAT </w:instrText>
        </w:r>
        <w:r>
          <w:fldChar w:fldCharType="separate"/>
        </w:r>
        <w:r w:rsidR="00D0784D">
          <w:rPr>
            <w:noProof/>
          </w:rPr>
          <w:t>15</w:t>
        </w:r>
        <w:r>
          <w:rPr>
            <w:noProof/>
          </w:rPr>
          <w:fldChar w:fldCharType="end"/>
        </w:r>
      </w:p>
    </w:sdtContent>
  </w:sdt>
  <w:p w14:paraId="6EC600AE" w14:textId="77777777" w:rsidR="00F06D50" w:rsidRDefault="00F06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97F0A9" w14:textId="77777777" w:rsidR="00866B19" w:rsidRDefault="00866B19" w:rsidP="00F06D50">
      <w:pPr>
        <w:spacing w:line="240" w:lineRule="auto"/>
      </w:pPr>
      <w:r>
        <w:separator/>
      </w:r>
    </w:p>
  </w:footnote>
  <w:footnote w:type="continuationSeparator" w:id="0">
    <w:p w14:paraId="11A73B52" w14:textId="77777777" w:rsidR="00866B19" w:rsidRDefault="00866B19" w:rsidP="00F06D5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30536A"/>
    <w:multiLevelType w:val="multilevel"/>
    <w:tmpl w:val="BC106C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7045BE5"/>
    <w:multiLevelType w:val="multilevel"/>
    <w:tmpl w:val="39747E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64629CC"/>
    <w:multiLevelType w:val="multilevel"/>
    <w:tmpl w:val="80689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B8746A6"/>
    <w:multiLevelType w:val="multilevel"/>
    <w:tmpl w:val="0A7C80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F3A19BB"/>
    <w:multiLevelType w:val="multilevel"/>
    <w:tmpl w:val="ABCEA2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F055D0E"/>
    <w:multiLevelType w:val="multilevel"/>
    <w:tmpl w:val="7BB2E2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3"/>
  </w:num>
  <w:num w:numId="3">
    <w:abstractNumId w:val="5"/>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4B10"/>
    <w:rsid w:val="000830F8"/>
    <w:rsid w:val="00085269"/>
    <w:rsid w:val="000A6B21"/>
    <w:rsid w:val="001009F2"/>
    <w:rsid w:val="00290CBF"/>
    <w:rsid w:val="0029219A"/>
    <w:rsid w:val="003464D5"/>
    <w:rsid w:val="003600CF"/>
    <w:rsid w:val="003D7ECA"/>
    <w:rsid w:val="00421492"/>
    <w:rsid w:val="004C0494"/>
    <w:rsid w:val="00524784"/>
    <w:rsid w:val="00590179"/>
    <w:rsid w:val="00705DE5"/>
    <w:rsid w:val="007363B8"/>
    <w:rsid w:val="007950BE"/>
    <w:rsid w:val="007A6CC4"/>
    <w:rsid w:val="00866B19"/>
    <w:rsid w:val="00896790"/>
    <w:rsid w:val="008C4996"/>
    <w:rsid w:val="00A04B10"/>
    <w:rsid w:val="00A60D5B"/>
    <w:rsid w:val="00B02648"/>
    <w:rsid w:val="00B313C1"/>
    <w:rsid w:val="00BD70EA"/>
    <w:rsid w:val="00BE357D"/>
    <w:rsid w:val="00BE5980"/>
    <w:rsid w:val="00C31A94"/>
    <w:rsid w:val="00C64708"/>
    <w:rsid w:val="00C8152F"/>
    <w:rsid w:val="00CA3E61"/>
    <w:rsid w:val="00D0784D"/>
    <w:rsid w:val="00D32C38"/>
    <w:rsid w:val="00D33BAE"/>
    <w:rsid w:val="00D873DB"/>
    <w:rsid w:val="00DA4096"/>
    <w:rsid w:val="00DF289C"/>
    <w:rsid w:val="00DF3784"/>
    <w:rsid w:val="00E12633"/>
    <w:rsid w:val="00E232BB"/>
    <w:rsid w:val="00EC5591"/>
    <w:rsid w:val="00F06D50"/>
    <w:rsid w:val="00F2786A"/>
    <w:rsid w:val="00F663C4"/>
    <w:rsid w:val="00FB613D"/>
    <w:rsid w:val="00FD6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3400D1"/>
  <w15:docId w15:val="{259DE35C-DB97-4FC0-B917-5AA0F8951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591"/>
  </w:style>
  <w:style w:type="paragraph" w:styleId="Heading1">
    <w:name w:val="heading 1"/>
    <w:basedOn w:val="Normal1"/>
    <w:next w:val="Normal1"/>
    <w:link w:val="Heading1Char"/>
    <w:rsid w:val="00F06D50"/>
    <w:pPr>
      <w:keepNext/>
      <w:keepLines/>
      <w:spacing w:before="400" w:after="120" w:line="360" w:lineRule="auto"/>
      <w:outlineLvl w:val="0"/>
    </w:pPr>
    <w:rPr>
      <w:rFonts w:ascii="Times New Roman" w:hAnsi="Times New Roman"/>
      <w:b/>
      <w:sz w:val="24"/>
      <w:szCs w:val="40"/>
    </w:rPr>
  </w:style>
  <w:style w:type="paragraph" w:styleId="Heading2">
    <w:name w:val="heading 2"/>
    <w:basedOn w:val="Normal1"/>
    <w:next w:val="Normal1"/>
    <w:rsid w:val="00A04B10"/>
    <w:pPr>
      <w:keepNext/>
      <w:keepLines/>
      <w:spacing w:before="360" w:after="120"/>
      <w:outlineLvl w:val="1"/>
    </w:pPr>
    <w:rPr>
      <w:sz w:val="32"/>
      <w:szCs w:val="32"/>
    </w:rPr>
  </w:style>
  <w:style w:type="paragraph" w:styleId="Heading3">
    <w:name w:val="heading 3"/>
    <w:basedOn w:val="Normal1"/>
    <w:next w:val="Normal1"/>
    <w:rsid w:val="00A04B10"/>
    <w:pPr>
      <w:keepNext/>
      <w:keepLines/>
      <w:spacing w:before="320" w:after="80"/>
      <w:outlineLvl w:val="2"/>
    </w:pPr>
    <w:rPr>
      <w:color w:val="434343"/>
      <w:sz w:val="28"/>
      <w:szCs w:val="28"/>
    </w:rPr>
  </w:style>
  <w:style w:type="paragraph" w:styleId="Heading4">
    <w:name w:val="heading 4"/>
    <w:basedOn w:val="Normal1"/>
    <w:next w:val="Normal1"/>
    <w:rsid w:val="00A04B10"/>
    <w:pPr>
      <w:keepNext/>
      <w:keepLines/>
      <w:spacing w:before="280" w:after="80"/>
      <w:outlineLvl w:val="3"/>
    </w:pPr>
    <w:rPr>
      <w:color w:val="666666"/>
      <w:sz w:val="24"/>
      <w:szCs w:val="24"/>
    </w:rPr>
  </w:style>
  <w:style w:type="paragraph" w:styleId="Heading5">
    <w:name w:val="heading 5"/>
    <w:basedOn w:val="Normal1"/>
    <w:next w:val="Normal1"/>
    <w:rsid w:val="00A04B10"/>
    <w:pPr>
      <w:keepNext/>
      <w:keepLines/>
      <w:spacing w:before="240" w:after="80"/>
      <w:outlineLvl w:val="4"/>
    </w:pPr>
    <w:rPr>
      <w:color w:val="666666"/>
    </w:rPr>
  </w:style>
  <w:style w:type="paragraph" w:styleId="Heading6">
    <w:name w:val="heading 6"/>
    <w:basedOn w:val="Normal1"/>
    <w:next w:val="Normal1"/>
    <w:rsid w:val="00A04B1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04B10"/>
  </w:style>
  <w:style w:type="paragraph" w:styleId="Title">
    <w:name w:val="Title"/>
    <w:basedOn w:val="Normal1"/>
    <w:next w:val="Normal1"/>
    <w:rsid w:val="00A04B10"/>
    <w:pPr>
      <w:keepNext/>
      <w:keepLines/>
      <w:spacing w:after="60"/>
    </w:pPr>
    <w:rPr>
      <w:sz w:val="52"/>
      <w:szCs w:val="52"/>
    </w:rPr>
  </w:style>
  <w:style w:type="paragraph" w:styleId="Subtitle">
    <w:name w:val="Subtitle"/>
    <w:basedOn w:val="Normal1"/>
    <w:next w:val="Normal1"/>
    <w:rsid w:val="00A04B10"/>
    <w:pPr>
      <w:keepNext/>
      <w:keepLines/>
      <w:spacing w:after="320"/>
    </w:pPr>
    <w:rPr>
      <w:color w:val="666666"/>
      <w:sz w:val="30"/>
      <w:szCs w:val="30"/>
    </w:rPr>
  </w:style>
  <w:style w:type="table" w:customStyle="1" w:styleId="a">
    <w:basedOn w:val="TableNormal"/>
    <w:rsid w:val="00A04B10"/>
    <w:tblPr>
      <w:tblStyleRowBandSize w:val="1"/>
      <w:tblStyleColBandSize w:val="1"/>
      <w:tblCellMar>
        <w:top w:w="100" w:type="dxa"/>
        <w:left w:w="100" w:type="dxa"/>
        <w:bottom w:w="100" w:type="dxa"/>
        <w:right w:w="100" w:type="dxa"/>
      </w:tblCellMar>
    </w:tblPr>
  </w:style>
  <w:style w:type="table" w:customStyle="1" w:styleId="a0">
    <w:basedOn w:val="TableNormal"/>
    <w:rsid w:val="00A04B10"/>
    <w:tblPr>
      <w:tblStyleRowBandSize w:val="1"/>
      <w:tblStyleColBandSize w:val="1"/>
      <w:tblCellMar>
        <w:top w:w="100" w:type="dxa"/>
        <w:left w:w="100" w:type="dxa"/>
        <w:bottom w:w="100" w:type="dxa"/>
        <w:right w:w="100" w:type="dxa"/>
      </w:tblCellMar>
    </w:tblPr>
  </w:style>
  <w:style w:type="table" w:customStyle="1" w:styleId="a1">
    <w:basedOn w:val="TableNormal"/>
    <w:rsid w:val="00A04B10"/>
    <w:tblPr>
      <w:tblStyleRowBandSize w:val="1"/>
      <w:tblStyleColBandSize w:val="1"/>
      <w:tblCellMar>
        <w:top w:w="100" w:type="dxa"/>
        <w:left w:w="100" w:type="dxa"/>
        <w:bottom w:w="100" w:type="dxa"/>
        <w:right w:w="100" w:type="dxa"/>
      </w:tblCellMar>
    </w:tblPr>
  </w:style>
  <w:style w:type="table" w:customStyle="1" w:styleId="a2">
    <w:basedOn w:val="TableNormal"/>
    <w:rsid w:val="00A04B10"/>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F06D50"/>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F06D50"/>
  </w:style>
  <w:style w:type="paragraph" w:styleId="Footer">
    <w:name w:val="footer"/>
    <w:basedOn w:val="Normal"/>
    <w:link w:val="FooterChar"/>
    <w:uiPriority w:val="99"/>
    <w:unhideWhenUsed/>
    <w:rsid w:val="00F06D50"/>
    <w:pPr>
      <w:tabs>
        <w:tab w:val="center" w:pos="4680"/>
        <w:tab w:val="right" w:pos="9360"/>
      </w:tabs>
      <w:spacing w:line="240" w:lineRule="auto"/>
    </w:pPr>
  </w:style>
  <w:style w:type="character" w:customStyle="1" w:styleId="FooterChar">
    <w:name w:val="Footer Char"/>
    <w:basedOn w:val="DefaultParagraphFont"/>
    <w:link w:val="Footer"/>
    <w:uiPriority w:val="99"/>
    <w:rsid w:val="00F06D50"/>
  </w:style>
  <w:style w:type="paragraph" w:styleId="BalloonText">
    <w:name w:val="Balloon Text"/>
    <w:basedOn w:val="Normal"/>
    <w:link w:val="BalloonTextChar"/>
    <w:uiPriority w:val="99"/>
    <w:semiHidden/>
    <w:unhideWhenUsed/>
    <w:rsid w:val="00E232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32BB"/>
    <w:rPr>
      <w:rFonts w:ascii="Tahoma" w:hAnsi="Tahoma" w:cs="Tahoma"/>
      <w:sz w:val="16"/>
      <w:szCs w:val="16"/>
    </w:rPr>
  </w:style>
  <w:style w:type="paragraph" w:styleId="TOCHeading">
    <w:name w:val="TOC Heading"/>
    <w:basedOn w:val="Heading1"/>
    <w:next w:val="Normal"/>
    <w:uiPriority w:val="39"/>
    <w:semiHidden/>
    <w:unhideWhenUsed/>
    <w:qFormat/>
    <w:rsid w:val="00B02648"/>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B02648"/>
    <w:pPr>
      <w:spacing w:after="100"/>
    </w:pPr>
  </w:style>
  <w:style w:type="character" w:styleId="Hyperlink">
    <w:name w:val="Hyperlink"/>
    <w:basedOn w:val="DefaultParagraphFont"/>
    <w:uiPriority w:val="99"/>
    <w:unhideWhenUsed/>
    <w:rsid w:val="00B02648"/>
    <w:rPr>
      <w:color w:val="0000FF" w:themeColor="hyperlink"/>
      <w:u w:val="single"/>
    </w:rPr>
  </w:style>
  <w:style w:type="character" w:customStyle="1" w:styleId="Heading1Char">
    <w:name w:val="Heading 1 Char"/>
    <w:basedOn w:val="DefaultParagraphFont"/>
    <w:link w:val="Heading1"/>
    <w:rsid w:val="00290CBF"/>
    <w:rPr>
      <w:rFonts w:ascii="Times New Roman" w:hAnsi="Times New Roman"/>
      <w:b/>
      <w:sz w:val="24"/>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8564807">
      <w:bodyDiv w:val="1"/>
      <w:marLeft w:val="0"/>
      <w:marRight w:val="0"/>
      <w:marTop w:val="0"/>
      <w:marBottom w:val="0"/>
      <w:divBdr>
        <w:top w:val="none" w:sz="0" w:space="0" w:color="auto"/>
        <w:left w:val="none" w:sz="0" w:space="0" w:color="auto"/>
        <w:bottom w:val="none" w:sz="0" w:space="0" w:color="auto"/>
        <w:right w:val="none" w:sz="0" w:space="0" w:color="auto"/>
      </w:divBdr>
      <w:divsChild>
        <w:div w:id="440147085">
          <w:marLeft w:val="0"/>
          <w:marRight w:val="0"/>
          <w:marTop w:val="0"/>
          <w:marBottom w:val="0"/>
          <w:divBdr>
            <w:top w:val="none" w:sz="0" w:space="0" w:color="auto"/>
            <w:left w:val="none" w:sz="0" w:space="0" w:color="auto"/>
            <w:bottom w:val="none" w:sz="0" w:space="0" w:color="auto"/>
            <w:right w:val="none" w:sz="0" w:space="0" w:color="auto"/>
          </w:divBdr>
          <w:divsChild>
            <w:div w:id="1950505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848476">
      <w:bodyDiv w:val="1"/>
      <w:marLeft w:val="0"/>
      <w:marRight w:val="0"/>
      <w:marTop w:val="0"/>
      <w:marBottom w:val="0"/>
      <w:divBdr>
        <w:top w:val="none" w:sz="0" w:space="0" w:color="auto"/>
        <w:left w:val="none" w:sz="0" w:space="0" w:color="auto"/>
        <w:bottom w:val="none" w:sz="0" w:space="0" w:color="auto"/>
        <w:right w:val="none" w:sz="0" w:space="0" w:color="auto"/>
      </w:divBdr>
      <w:divsChild>
        <w:div w:id="1366170861">
          <w:marLeft w:val="0"/>
          <w:marRight w:val="0"/>
          <w:marTop w:val="0"/>
          <w:marBottom w:val="0"/>
          <w:divBdr>
            <w:top w:val="none" w:sz="0" w:space="0" w:color="auto"/>
            <w:left w:val="none" w:sz="0" w:space="0" w:color="auto"/>
            <w:bottom w:val="none" w:sz="0" w:space="0" w:color="auto"/>
            <w:right w:val="none" w:sz="0" w:space="0" w:color="auto"/>
          </w:divBdr>
          <w:divsChild>
            <w:div w:id="1324627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B350F-F0E6-45B8-B8F8-514E17A344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2877</Words>
  <Characters>16404</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cosmina andrei</dc:creator>
  <cp:lastModifiedBy>Cosmina Andrei (1809878)</cp:lastModifiedBy>
  <cp:revision>3</cp:revision>
  <dcterms:created xsi:type="dcterms:W3CDTF">2020-01-13T22:43:00Z</dcterms:created>
  <dcterms:modified xsi:type="dcterms:W3CDTF">2020-01-13T23:03:00Z</dcterms:modified>
</cp:coreProperties>
</file>