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570501" w14:textId="77777777" w:rsidR="006E6D88" w:rsidRDefault="006E6D88" w:rsidP="00B80956">
      <w:pPr>
        <w:widowControl w:val="0"/>
        <w:pBdr>
          <w:top w:val="nil"/>
          <w:left w:val="nil"/>
          <w:bottom w:val="nil"/>
          <w:right w:val="nil"/>
          <w:between w:val="nil"/>
        </w:pBdr>
        <w:jc w:val="both"/>
      </w:pPr>
    </w:p>
    <w:p w14:paraId="0A67C91D" w14:textId="77777777" w:rsidR="006E6D88" w:rsidRDefault="006E6D88" w:rsidP="00B80956">
      <w:pPr>
        <w:spacing w:line="360" w:lineRule="auto"/>
        <w:jc w:val="both"/>
        <w:rPr>
          <w:rFonts w:ascii="Times New Roman" w:eastAsia="Times New Roman" w:hAnsi="Times New Roman" w:cs="Times New Roman"/>
          <w:b/>
          <w:sz w:val="36"/>
          <w:szCs w:val="36"/>
          <w:highlight w:val="white"/>
        </w:rPr>
      </w:pPr>
    </w:p>
    <w:p w14:paraId="4A9B1788" w14:textId="77777777" w:rsidR="006E6D88" w:rsidRDefault="006E6D88" w:rsidP="00B80956">
      <w:pPr>
        <w:spacing w:line="360" w:lineRule="auto"/>
        <w:jc w:val="both"/>
        <w:rPr>
          <w:rFonts w:ascii="Times New Roman" w:eastAsia="Times New Roman" w:hAnsi="Times New Roman" w:cs="Times New Roman"/>
          <w:b/>
          <w:sz w:val="36"/>
          <w:szCs w:val="36"/>
          <w:highlight w:val="white"/>
        </w:rPr>
      </w:pPr>
    </w:p>
    <w:p w14:paraId="3AE28683" w14:textId="77777777" w:rsidR="006E6D88" w:rsidRDefault="006E6D88" w:rsidP="00B80956">
      <w:pPr>
        <w:spacing w:line="360" w:lineRule="auto"/>
        <w:jc w:val="both"/>
        <w:rPr>
          <w:rFonts w:ascii="Times New Roman" w:eastAsia="Times New Roman" w:hAnsi="Times New Roman" w:cs="Times New Roman"/>
          <w:b/>
          <w:sz w:val="36"/>
          <w:szCs w:val="36"/>
          <w:highlight w:val="white"/>
        </w:rPr>
      </w:pPr>
    </w:p>
    <w:p w14:paraId="1F4F1BB8" w14:textId="77777777" w:rsidR="006E6D88" w:rsidRDefault="006E6D88" w:rsidP="00B80956">
      <w:pPr>
        <w:spacing w:line="360" w:lineRule="auto"/>
        <w:jc w:val="both"/>
        <w:rPr>
          <w:rFonts w:ascii="Times New Roman" w:eastAsia="Times New Roman" w:hAnsi="Times New Roman" w:cs="Times New Roman"/>
          <w:b/>
          <w:sz w:val="36"/>
          <w:szCs w:val="36"/>
          <w:highlight w:val="white"/>
        </w:rPr>
      </w:pPr>
    </w:p>
    <w:p w14:paraId="38E72A4D" w14:textId="77777777" w:rsidR="006E6D88" w:rsidRDefault="006E6D88" w:rsidP="00B80956">
      <w:pPr>
        <w:spacing w:line="360" w:lineRule="auto"/>
        <w:jc w:val="both"/>
        <w:rPr>
          <w:rFonts w:ascii="Times New Roman" w:eastAsia="Times New Roman" w:hAnsi="Times New Roman" w:cs="Times New Roman"/>
          <w:b/>
          <w:sz w:val="36"/>
          <w:szCs w:val="36"/>
          <w:highlight w:val="white"/>
        </w:rPr>
      </w:pPr>
    </w:p>
    <w:p w14:paraId="174E9841" w14:textId="77777777" w:rsidR="006E6D88" w:rsidRDefault="006E6D88" w:rsidP="00B80956">
      <w:pPr>
        <w:spacing w:line="360" w:lineRule="auto"/>
        <w:jc w:val="both"/>
        <w:rPr>
          <w:rFonts w:ascii="Times New Roman" w:eastAsia="Times New Roman" w:hAnsi="Times New Roman" w:cs="Times New Roman"/>
          <w:b/>
          <w:sz w:val="36"/>
          <w:szCs w:val="36"/>
          <w:highlight w:val="white"/>
        </w:rPr>
      </w:pPr>
    </w:p>
    <w:p w14:paraId="3D33A5A5" w14:textId="77777777" w:rsidR="006E6D88" w:rsidRDefault="006E6D88" w:rsidP="00B80956">
      <w:pPr>
        <w:spacing w:line="360" w:lineRule="auto"/>
        <w:jc w:val="both"/>
        <w:rPr>
          <w:rFonts w:ascii="Times New Roman" w:eastAsia="Times New Roman" w:hAnsi="Times New Roman" w:cs="Times New Roman"/>
          <w:b/>
          <w:sz w:val="36"/>
          <w:szCs w:val="36"/>
          <w:highlight w:val="white"/>
        </w:rPr>
      </w:pPr>
    </w:p>
    <w:p w14:paraId="01666EFB" w14:textId="77777777" w:rsidR="006E6D88" w:rsidRDefault="006E6D88" w:rsidP="00B80956">
      <w:pPr>
        <w:spacing w:line="360" w:lineRule="auto"/>
        <w:jc w:val="both"/>
        <w:rPr>
          <w:rFonts w:ascii="Times New Roman" w:eastAsia="Times New Roman" w:hAnsi="Times New Roman" w:cs="Times New Roman"/>
          <w:b/>
          <w:sz w:val="36"/>
          <w:szCs w:val="36"/>
          <w:highlight w:val="white"/>
        </w:rPr>
      </w:pPr>
    </w:p>
    <w:p w14:paraId="51BC43F6" w14:textId="77777777" w:rsidR="006728F0" w:rsidRDefault="00283414" w:rsidP="006728F0">
      <w:pPr>
        <w:spacing w:line="360" w:lineRule="auto"/>
        <w:jc w:val="center"/>
        <w:rPr>
          <w:rFonts w:ascii="Times New Roman" w:eastAsia="Times New Roman" w:hAnsi="Times New Roman" w:cs="Times New Roman"/>
          <w:b/>
          <w:sz w:val="36"/>
          <w:szCs w:val="36"/>
          <w:highlight w:val="white"/>
        </w:rPr>
      </w:pPr>
      <w:r>
        <w:rPr>
          <w:rFonts w:ascii="Times New Roman" w:eastAsia="Times New Roman" w:hAnsi="Times New Roman" w:cs="Times New Roman"/>
          <w:b/>
          <w:sz w:val="36"/>
          <w:szCs w:val="36"/>
          <w:highlight w:val="white"/>
        </w:rPr>
        <w:t>Project Planning and Management in Workplace</w:t>
      </w:r>
    </w:p>
    <w:p w14:paraId="3E8817B9" w14:textId="1A1BA6BC" w:rsidR="006E6D88" w:rsidRDefault="00EB3323" w:rsidP="00EB3323">
      <w:pPr>
        <w:jc w:val="center"/>
        <w:rPr>
          <w:rFonts w:ascii="Times New Roman" w:eastAsia="Times New Roman" w:hAnsi="Times New Roman" w:cs="Times New Roman"/>
          <w:b/>
          <w:sz w:val="36"/>
          <w:szCs w:val="36"/>
          <w:highlight w:val="white"/>
        </w:rPr>
      </w:pPr>
      <w:r>
        <w:rPr>
          <w:rFonts w:ascii="Times New Roman" w:eastAsia="Times New Roman" w:hAnsi="Times New Roman" w:cs="Times New Roman"/>
          <w:b/>
          <w:sz w:val="36"/>
          <w:szCs w:val="36"/>
          <w:highlight w:val="white"/>
        </w:rPr>
        <w:t>By Catalin Daniel Dinuta</w:t>
      </w:r>
    </w:p>
    <w:p w14:paraId="31D835DE" w14:textId="6C01CCC0" w:rsidR="00B04882" w:rsidRDefault="00B04882" w:rsidP="00EB3323">
      <w:pPr>
        <w:jc w:val="center"/>
        <w:rPr>
          <w:rFonts w:ascii="Times New Roman" w:eastAsia="Times New Roman" w:hAnsi="Times New Roman" w:cs="Times New Roman"/>
          <w:b/>
          <w:sz w:val="36"/>
          <w:szCs w:val="36"/>
          <w:highlight w:val="white"/>
        </w:rPr>
      </w:pPr>
      <w:r>
        <w:rPr>
          <w:rFonts w:ascii="Times New Roman" w:eastAsia="Times New Roman" w:hAnsi="Times New Roman" w:cs="Times New Roman"/>
          <w:b/>
          <w:sz w:val="36"/>
          <w:szCs w:val="36"/>
          <w:highlight w:val="white"/>
        </w:rPr>
        <w:t>1905194</w:t>
      </w:r>
    </w:p>
    <w:p w14:paraId="6B2895C4" w14:textId="0F067A0A" w:rsidR="00EB3323" w:rsidRDefault="00EB3323" w:rsidP="00EB3323">
      <w:pPr>
        <w:jc w:val="center"/>
        <w:rPr>
          <w:rFonts w:ascii="Times New Roman" w:eastAsia="Times New Roman" w:hAnsi="Times New Roman" w:cs="Times New Roman"/>
          <w:b/>
          <w:sz w:val="36"/>
          <w:szCs w:val="36"/>
          <w:highlight w:val="white"/>
        </w:rPr>
      </w:pPr>
    </w:p>
    <w:p w14:paraId="06849299" w14:textId="26F8BD91" w:rsidR="00EB3323" w:rsidRDefault="00EB3323" w:rsidP="00EB3323">
      <w:pPr>
        <w:jc w:val="center"/>
        <w:rPr>
          <w:rFonts w:ascii="Times New Roman" w:eastAsia="Times New Roman" w:hAnsi="Times New Roman" w:cs="Times New Roman"/>
          <w:b/>
          <w:sz w:val="36"/>
          <w:szCs w:val="36"/>
          <w:highlight w:val="white"/>
        </w:rPr>
      </w:pPr>
    </w:p>
    <w:p w14:paraId="2F8D302E" w14:textId="567E19A5" w:rsidR="00EB3323" w:rsidRDefault="00EB3323" w:rsidP="00EB3323">
      <w:pPr>
        <w:jc w:val="center"/>
        <w:rPr>
          <w:rFonts w:ascii="Times New Roman" w:eastAsia="Times New Roman" w:hAnsi="Times New Roman" w:cs="Times New Roman"/>
          <w:b/>
          <w:sz w:val="36"/>
          <w:szCs w:val="36"/>
          <w:highlight w:val="white"/>
        </w:rPr>
      </w:pPr>
    </w:p>
    <w:p w14:paraId="3EAAACFA" w14:textId="34BACB16" w:rsidR="00EB3323" w:rsidRDefault="00EB3323" w:rsidP="00EB3323">
      <w:pPr>
        <w:jc w:val="center"/>
        <w:rPr>
          <w:rFonts w:ascii="Times New Roman" w:eastAsia="Times New Roman" w:hAnsi="Times New Roman" w:cs="Times New Roman"/>
          <w:b/>
          <w:sz w:val="36"/>
          <w:szCs w:val="36"/>
          <w:highlight w:val="white"/>
        </w:rPr>
      </w:pPr>
    </w:p>
    <w:p w14:paraId="7D0DE3C7" w14:textId="18E852DD" w:rsidR="00EB3323" w:rsidRDefault="00EB3323" w:rsidP="00EB3323">
      <w:pPr>
        <w:jc w:val="center"/>
        <w:rPr>
          <w:rFonts w:ascii="Times New Roman" w:eastAsia="Times New Roman" w:hAnsi="Times New Roman" w:cs="Times New Roman"/>
          <w:b/>
          <w:sz w:val="36"/>
          <w:szCs w:val="36"/>
          <w:highlight w:val="white"/>
        </w:rPr>
      </w:pPr>
    </w:p>
    <w:p w14:paraId="23BFAEA5" w14:textId="0B9BB8ED" w:rsidR="00EB3323" w:rsidRDefault="00EB3323" w:rsidP="00EB3323">
      <w:pPr>
        <w:jc w:val="center"/>
        <w:rPr>
          <w:rFonts w:ascii="Times New Roman" w:eastAsia="Times New Roman" w:hAnsi="Times New Roman" w:cs="Times New Roman"/>
          <w:b/>
          <w:sz w:val="36"/>
          <w:szCs w:val="36"/>
          <w:highlight w:val="white"/>
        </w:rPr>
      </w:pPr>
    </w:p>
    <w:p w14:paraId="70120C6C" w14:textId="7F739181" w:rsidR="00EB3323" w:rsidRDefault="00EB3323" w:rsidP="00EB3323">
      <w:pPr>
        <w:jc w:val="center"/>
        <w:rPr>
          <w:rFonts w:ascii="Times New Roman" w:eastAsia="Times New Roman" w:hAnsi="Times New Roman" w:cs="Times New Roman"/>
          <w:b/>
          <w:sz w:val="36"/>
          <w:szCs w:val="36"/>
          <w:highlight w:val="white"/>
        </w:rPr>
      </w:pPr>
    </w:p>
    <w:p w14:paraId="0FA1EEE3" w14:textId="52563907" w:rsidR="00EB3323" w:rsidRDefault="00EB3323" w:rsidP="00EB3323">
      <w:pPr>
        <w:jc w:val="center"/>
        <w:rPr>
          <w:rFonts w:ascii="Times New Roman" w:eastAsia="Times New Roman" w:hAnsi="Times New Roman" w:cs="Times New Roman"/>
          <w:b/>
          <w:sz w:val="36"/>
          <w:szCs w:val="36"/>
          <w:highlight w:val="white"/>
        </w:rPr>
      </w:pPr>
    </w:p>
    <w:p w14:paraId="50D6B515" w14:textId="57EDC3EA" w:rsidR="00EB3323" w:rsidRDefault="00EB3323" w:rsidP="00EB3323">
      <w:pPr>
        <w:jc w:val="center"/>
        <w:rPr>
          <w:rFonts w:ascii="Times New Roman" w:eastAsia="Times New Roman" w:hAnsi="Times New Roman" w:cs="Times New Roman"/>
          <w:b/>
          <w:sz w:val="36"/>
          <w:szCs w:val="36"/>
          <w:highlight w:val="white"/>
        </w:rPr>
      </w:pPr>
    </w:p>
    <w:p w14:paraId="5781C751" w14:textId="28C84A11" w:rsidR="00EB3323" w:rsidRDefault="00EB3323" w:rsidP="00EB3323">
      <w:pPr>
        <w:jc w:val="center"/>
        <w:rPr>
          <w:rFonts w:ascii="Times New Roman" w:eastAsia="Times New Roman" w:hAnsi="Times New Roman" w:cs="Times New Roman"/>
          <w:b/>
          <w:sz w:val="36"/>
          <w:szCs w:val="36"/>
          <w:highlight w:val="white"/>
        </w:rPr>
      </w:pPr>
    </w:p>
    <w:p w14:paraId="26CE2746" w14:textId="4DC56BA4" w:rsidR="00EB3323" w:rsidRDefault="00EB3323" w:rsidP="00EB3323">
      <w:pPr>
        <w:jc w:val="center"/>
        <w:rPr>
          <w:rFonts w:ascii="Times New Roman" w:eastAsia="Times New Roman" w:hAnsi="Times New Roman" w:cs="Times New Roman"/>
          <w:b/>
          <w:sz w:val="36"/>
          <w:szCs w:val="36"/>
          <w:highlight w:val="white"/>
        </w:rPr>
      </w:pPr>
    </w:p>
    <w:p w14:paraId="29BF49CC" w14:textId="2A7EDB12" w:rsidR="00EB3323" w:rsidRDefault="00EB3323" w:rsidP="00EB3323">
      <w:pPr>
        <w:jc w:val="center"/>
        <w:rPr>
          <w:rFonts w:ascii="Times New Roman" w:eastAsia="Times New Roman" w:hAnsi="Times New Roman" w:cs="Times New Roman"/>
          <w:b/>
          <w:sz w:val="36"/>
          <w:szCs w:val="36"/>
          <w:highlight w:val="white"/>
        </w:rPr>
      </w:pPr>
    </w:p>
    <w:p w14:paraId="5FA711B6" w14:textId="77777777" w:rsidR="00EB3323" w:rsidRPr="006728F0" w:rsidRDefault="00EB3323" w:rsidP="00EB3323">
      <w:pPr>
        <w:jc w:val="center"/>
        <w:rPr>
          <w:rFonts w:ascii="Times New Roman" w:eastAsia="Times New Roman" w:hAnsi="Times New Roman" w:cs="Times New Roman"/>
          <w:b/>
          <w:sz w:val="36"/>
          <w:szCs w:val="36"/>
          <w:highlight w:val="white"/>
        </w:rPr>
      </w:pPr>
    </w:p>
    <w:p w14:paraId="0602F3F8" w14:textId="77777777" w:rsidR="006E6D88" w:rsidRDefault="00283414" w:rsidP="006728F0">
      <w:pPr>
        <w:keepNext/>
        <w:keepLines/>
        <w:pBdr>
          <w:top w:val="nil"/>
          <w:left w:val="nil"/>
          <w:bottom w:val="nil"/>
          <w:right w:val="nil"/>
          <w:between w:val="nil"/>
        </w:pBdr>
        <w:spacing w:before="480" w:line="360" w:lineRule="auto"/>
        <w:jc w:val="center"/>
        <w:rPr>
          <w:rFonts w:ascii="Times New Roman" w:eastAsia="Times New Roman" w:hAnsi="Times New Roman" w:cs="Times New Roman"/>
          <w:b/>
          <w:color w:val="366091"/>
          <w:sz w:val="28"/>
          <w:szCs w:val="28"/>
        </w:rPr>
      </w:pPr>
      <w:r>
        <w:rPr>
          <w:rFonts w:ascii="Times New Roman" w:eastAsia="Times New Roman" w:hAnsi="Times New Roman" w:cs="Times New Roman"/>
          <w:b/>
          <w:color w:val="000000"/>
          <w:sz w:val="24"/>
          <w:szCs w:val="24"/>
        </w:rPr>
        <w:lastRenderedPageBreak/>
        <w:t>Table of Contents</w:t>
      </w:r>
    </w:p>
    <w:sdt>
      <w:sdtPr>
        <w:id w:val="-844399522"/>
        <w:docPartObj>
          <w:docPartGallery w:val="Table of Contents"/>
          <w:docPartUnique/>
        </w:docPartObj>
      </w:sdtPr>
      <w:sdtEndPr/>
      <w:sdtContent>
        <w:p w14:paraId="78CD9063" w14:textId="4308801A" w:rsidR="00B70A25" w:rsidRDefault="007C1BDD">
          <w:pPr>
            <w:pStyle w:val="TOC2"/>
            <w:tabs>
              <w:tab w:val="right" w:pos="9350"/>
            </w:tabs>
            <w:rPr>
              <w:rFonts w:asciiTheme="minorHAnsi" w:eastAsiaTheme="minorEastAsia" w:hAnsiTheme="minorHAnsi" w:cstheme="minorBidi"/>
              <w:noProof/>
              <w:lang w:eastAsia="en-GB"/>
            </w:rPr>
          </w:pPr>
          <w:r w:rsidRPr="006728F0">
            <w:rPr>
              <w:rFonts w:ascii="Times New Roman" w:hAnsi="Times New Roman" w:cs="Times New Roman"/>
              <w:sz w:val="24"/>
              <w:szCs w:val="24"/>
            </w:rPr>
            <w:fldChar w:fldCharType="begin"/>
          </w:r>
          <w:r w:rsidR="00283414" w:rsidRPr="006728F0">
            <w:rPr>
              <w:rFonts w:ascii="Times New Roman" w:hAnsi="Times New Roman" w:cs="Times New Roman"/>
              <w:sz w:val="24"/>
              <w:szCs w:val="24"/>
            </w:rPr>
            <w:instrText xml:space="preserve"> TOC \h \u \z </w:instrText>
          </w:r>
          <w:r w:rsidRPr="006728F0">
            <w:rPr>
              <w:rFonts w:ascii="Times New Roman" w:hAnsi="Times New Roman" w:cs="Times New Roman"/>
              <w:sz w:val="24"/>
              <w:szCs w:val="24"/>
            </w:rPr>
            <w:fldChar w:fldCharType="separate"/>
          </w:r>
          <w:hyperlink w:anchor="_Toc75509998" w:history="1">
            <w:r w:rsidR="00B70A25" w:rsidRPr="009919EA">
              <w:rPr>
                <w:rStyle w:val="Hyperlink"/>
                <w:noProof/>
              </w:rPr>
              <w:t>Introduction</w:t>
            </w:r>
            <w:r w:rsidR="00B70A25">
              <w:rPr>
                <w:noProof/>
                <w:webHidden/>
              </w:rPr>
              <w:tab/>
            </w:r>
            <w:r w:rsidR="00B70A25">
              <w:rPr>
                <w:noProof/>
                <w:webHidden/>
              </w:rPr>
              <w:fldChar w:fldCharType="begin"/>
            </w:r>
            <w:r w:rsidR="00B70A25">
              <w:rPr>
                <w:noProof/>
                <w:webHidden/>
              </w:rPr>
              <w:instrText xml:space="preserve"> PAGEREF _Toc75509998 \h </w:instrText>
            </w:r>
            <w:r w:rsidR="00B70A25">
              <w:rPr>
                <w:noProof/>
                <w:webHidden/>
              </w:rPr>
            </w:r>
            <w:r w:rsidR="00B70A25">
              <w:rPr>
                <w:noProof/>
                <w:webHidden/>
              </w:rPr>
              <w:fldChar w:fldCharType="separate"/>
            </w:r>
            <w:r w:rsidR="00B70A25">
              <w:rPr>
                <w:noProof/>
                <w:webHidden/>
              </w:rPr>
              <w:t>3</w:t>
            </w:r>
            <w:r w:rsidR="00B70A25">
              <w:rPr>
                <w:noProof/>
                <w:webHidden/>
              </w:rPr>
              <w:fldChar w:fldCharType="end"/>
            </w:r>
          </w:hyperlink>
        </w:p>
        <w:p w14:paraId="0129262C" w14:textId="7D4DE5E2" w:rsidR="00B70A25" w:rsidRDefault="009E253C">
          <w:pPr>
            <w:pStyle w:val="TOC2"/>
            <w:tabs>
              <w:tab w:val="right" w:pos="9350"/>
            </w:tabs>
            <w:rPr>
              <w:rFonts w:asciiTheme="minorHAnsi" w:eastAsiaTheme="minorEastAsia" w:hAnsiTheme="minorHAnsi" w:cstheme="minorBidi"/>
              <w:noProof/>
              <w:lang w:eastAsia="en-GB"/>
            </w:rPr>
          </w:pPr>
          <w:hyperlink w:anchor="_Toc75509999" w:history="1">
            <w:r w:rsidR="00B70A25" w:rsidRPr="009919EA">
              <w:rPr>
                <w:rStyle w:val="Hyperlink"/>
                <w:noProof/>
              </w:rPr>
              <w:t>Aims</w:t>
            </w:r>
            <w:r w:rsidR="00B70A25">
              <w:rPr>
                <w:noProof/>
                <w:webHidden/>
              </w:rPr>
              <w:tab/>
            </w:r>
            <w:r w:rsidR="00B70A25">
              <w:rPr>
                <w:noProof/>
                <w:webHidden/>
              </w:rPr>
              <w:fldChar w:fldCharType="begin"/>
            </w:r>
            <w:r w:rsidR="00B70A25">
              <w:rPr>
                <w:noProof/>
                <w:webHidden/>
              </w:rPr>
              <w:instrText xml:space="preserve"> PAGEREF _Toc75509999 \h </w:instrText>
            </w:r>
            <w:r w:rsidR="00B70A25">
              <w:rPr>
                <w:noProof/>
                <w:webHidden/>
              </w:rPr>
            </w:r>
            <w:r w:rsidR="00B70A25">
              <w:rPr>
                <w:noProof/>
                <w:webHidden/>
              </w:rPr>
              <w:fldChar w:fldCharType="separate"/>
            </w:r>
            <w:r w:rsidR="00B70A25">
              <w:rPr>
                <w:noProof/>
                <w:webHidden/>
              </w:rPr>
              <w:t>3</w:t>
            </w:r>
            <w:r w:rsidR="00B70A25">
              <w:rPr>
                <w:noProof/>
                <w:webHidden/>
              </w:rPr>
              <w:fldChar w:fldCharType="end"/>
            </w:r>
          </w:hyperlink>
        </w:p>
        <w:p w14:paraId="22AA115F" w14:textId="4CCF4AFB" w:rsidR="00B70A25" w:rsidRDefault="009E253C">
          <w:pPr>
            <w:pStyle w:val="TOC2"/>
            <w:tabs>
              <w:tab w:val="right" w:pos="9350"/>
            </w:tabs>
            <w:rPr>
              <w:rFonts w:asciiTheme="minorHAnsi" w:eastAsiaTheme="minorEastAsia" w:hAnsiTheme="minorHAnsi" w:cstheme="minorBidi"/>
              <w:noProof/>
              <w:lang w:eastAsia="en-GB"/>
            </w:rPr>
          </w:pPr>
          <w:hyperlink w:anchor="_Toc75510000" w:history="1">
            <w:r w:rsidR="00B70A25" w:rsidRPr="009919EA">
              <w:rPr>
                <w:rStyle w:val="Hyperlink"/>
                <w:noProof/>
              </w:rPr>
              <w:t>Objective</w:t>
            </w:r>
            <w:r w:rsidR="00B70A25">
              <w:rPr>
                <w:noProof/>
                <w:webHidden/>
              </w:rPr>
              <w:tab/>
            </w:r>
            <w:r w:rsidR="00B70A25">
              <w:rPr>
                <w:noProof/>
                <w:webHidden/>
              </w:rPr>
              <w:fldChar w:fldCharType="begin"/>
            </w:r>
            <w:r w:rsidR="00B70A25">
              <w:rPr>
                <w:noProof/>
                <w:webHidden/>
              </w:rPr>
              <w:instrText xml:space="preserve"> PAGEREF _Toc75510000 \h </w:instrText>
            </w:r>
            <w:r w:rsidR="00B70A25">
              <w:rPr>
                <w:noProof/>
                <w:webHidden/>
              </w:rPr>
            </w:r>
            <w:r w:rsidR="00B70A25">
              <w:rPr>
                <w:noProof/>
                <w:webHidden/>
              </w:rPr>
              <w:fldChar w:fldCharType="separate"/>
            </w:r>
            <w:r w:rsidR="00B70A25">
              <w:rPr>
                <w:noProof/>
                <w:webHidden/>
              </w:rPr>
              <w:t>3</w:t>
            </w:r>
            <w:r w:rsidR="00B70A25">
              <w:rPr>
                <w:noProof/>
                <w:webHidden/>
              </w:rPr>
              <w:fldChar w:fldCharType="end"/>
            </w:r>
          </w:hyperlink>
        </w:p>
        <w:p w14:paraId="71692381" w14:textId="73545721" w:rsidR="00B70A25" w:rsidRDefault="009E253C">
          <w:pPr>
            <w:pStyle w:val="TOC2"/>
            <w:tabs>
              <w:tab w:val="right" w:pos="9350"/>
            </w:tabs>
            <w:rPr>
              <w:rFonts w:asciiTheme="minorHAnsi" w:eastAsiaTheme="minorEastAsia" w:hAnsiTheme="minorHAnsi" w:cstheme="minorBidi"/>
              <w:noProof/>
              <w:lang w:eastAsia="en-GB"/>
            </w:rPr>
          </w:pPr>
          <w:hyperlink w:anchor="_Toc75510001" w:history="1">
            <w:r w:rsidR="00B70A25" w:rsidRPr="009919EA">
              <w:rPr>
                <w:rStyle w:val="Hyperlink"/>
                <w:noProof/>
              </w:rPr>
              <w:t>Scope</w:t>
            </w:r>
            <w:r w:rsidR="00B70A25">
              <w:rPr>
                <w:noProof/>
                <w:webHidden/>
              </w:rPr>
              <w:tab/>
            </w:r>
            <w:r w:rsidR="00B70A25">
              <w:rPr>
                <w:noProof/>
                <w:webHidden/>
              </w:rPr>
              <w:fldChar w:fldCharType="begin"/>
            </w:r>
            <w:r w:rsidR="00B70A25">
              <w:rPr>
                <w:noProof/>
                <w:webHidden/>
              </w:rPr>
              <w:instrText xml:space="preserve"> PAGEREF _Toc75510001 \h </w:instrText>
            </w:r>
            <w:r w:rsidR="00B70A25">
              <w:rPr>
                <w:noProof/>
                <w:webHidden/>
              </w:rPr>
            </w:r>
            <w:r w:rsidR="00B70A25">
              <w:rPr>
                <w:noProof/>
                <w:webHidden/>
              </w:rPr>
              <w:fldChar w:fldCharType="separate"/>
            </w:r>
            <w:r w:rsidR="00B70A25">
              <w:rPr>
                <w:noProof/>
                <w:webHidden/>
              </w:rPr>
              <w:t>3</w:t>
            </w:r>
            <w:r w:rsidR="00B70A25">
              <w:rPr>
                <w:noProof/>
                <w:webHidden/>
              </w:rPr>
              <w:fldChar w:fldCharType="end"/>
            </w:r>
          </w:hyperlink>
        </w:p>
        <w:p w14:paraId="698407D4" w14:textId="23E2B4A4" w:rsidR="00B70A25" w:rsidRDefault="009E253C">
          <w:pPr>
            <w:pStyle w:val="TOC2"/>
            <w:tabs>
              <w:tab w:val="right" w:pos="9350"/>
            </w:tabs>
            <w:rPr>
              <w:rFonts w:asciiTheme="minorHAnsi" w:eastAsiaTheme="minorEastAsia" w:hAnsiTheme="minorHAnsi" w:cstheme="minorBidi"/>
              <w:noProof/>
              <w:lang w:eastAsia="en-GB"/>
            </w:rPr>
          </w:pPr>
          <w:hyperlink w:anchor="_Toc75510002" w:history="1">
            <w:r w:rsidR="00B70A25" w:rsidRPr="009919EA">
              <w:rPr>
                <w:rStyle w:val="Hyperlink"/>
                <w:noProof/>
              </w:rPr>
              <w:t>Deliverables</w:t>
            </w:r>
            <w:r w:rsidR="00B70A25">
              <w:rPr>
                <w:noProof/>
                <w:webHidden/>
              </w:rPr>
              <w:tab/>
            </w:r>
            <w:r w:rsidR="00B70A25">
              <w:rPr>
                <w:noProof/>
                <w:webHidden/>
              </w:rPr>
              <w:fldChar w:fldCharType="begin"/>
            </w:r>
            <w:r w:rsidR="00B70A25">
              <w:rPr>
                <w:noProof/>
                <w:webHidden/>
              </w:rPr>
              <w:instrText xml:space="preserve"> PAGEREF _Toc75510002 \h </w:instrText>
            </w:r>
            <w:r w:rsidR="00B70A25">
              <w:rPr>
                <w:noProof/>
                <w:webHidden/>
              </w:rPr>
            </w:r>
            <w:r w:rsidR="00B70A25">
              <w:rPr>
                <w:noProof/>
                <w:webHidden/>
              </w:rPr>
              <w:fldChar w:fldCharType="separate"/>
            </w:r>
            <w:r w:rsidR="00B70A25">
              <w:rPr>
                <w:noProof/>
                <w:webHidden/>
              </w:rPr>
              <w:t>4</w:t>
            </w:r>
            <w:r w:rsidR="00B70A25">
              <w:rPr>
                <w:noProof/>
                <w:webHidden/>
              </w:rPr>
              <w:fldChar w:fldCharType="end"/>
            </w:r>
          </w:hyperlink>
        </w:p>
        <w:p w14:paraId="092D5145" w14:textId="4163AC4F" w:rsidR="00B70A25" w:rsidRDefault="009E253C">
          <w:pPr>
            <w:pStyle w:val="TOC2"/>
            <w:tabs>
              <w:tab w:val="right" w:pos="9350"/>
            </w:tabs>
            <w:rPr>
              <w:rFonts w:asciiTheme="minorHAnsi" w:eastAsiaTheme="minorEastAsia" w:hAnsiTheme="minorHAnsi" w:cstheme="minorBidi"/>
              <w:noProof/>
              <w:lang w:eastAsia="en-GB"/>
            </w:rPr>
          </w:pPr>
          <w:hyperlink w:anchor="_Toc75510003" w:history="1">
            <w:r w:rsidR="00B70A25" w:rsidRPr="009919EA">
              <w:rPr>
                <w:rStyle w:val="Hyperlink"/>
                <w:noProof/>
              </w:rPr>
              <w:t>Resources</w:t>
            </w:r>
            <w:r w:rsidR="00B70A25">
              <w:rPr>
                <w:noProof/>
                <w:webHidden/>
              </w:rPr>
              <w:tab/>
            </w:r>
            <w:r w:rsidR="00B70A25">
              <w:rPr>
                <w:noProof/>
                <w:webHidden/>
              </w:rPr>
              <w:fldChar w:fldCharType="begin"/>
            </w:r>
            <w:r w:rsidR="00B70A25">
              <w:rPr>
                <w:noProof/>
                <w:webHidden/>
              </w:rPr>
              <w:instrText xml:space="preserve"> PAGEREF _Toc75510003 \h </w:instrText>
            </w:r>
            <w:r w:rsidR="00B70A25">
              <w:rPr>
                <w:noProof/>
                <w:webHidden/>
              </w:rPr>
            </w:r>
            <w:r w:rsidR="00B70A25">
              <w:rPr>
                <w:noProof/>
                <w:webHidden/>
              </w:rPr>
              <w:fldChar w:fldCharType="separate"/>
            </w:r>
            <w:r w:rsidR="00B70A25">
              <w:rPr>
                <w:noProof/>
                <w:webHidden/>
              </w:rPr>
              <w:t>4</w:t>
            </w:r>
            <w:r w:rsidR="00B70A25">
              <w:rPr>
                <w:noProof/>
                <w:webHidden/>
              </w:rPr>
              <w:fldChar w:fldCharType="end"/>
            </w:r>
          </w:hyperlink>
        </w:p>
        <w:p w14:paraId="2A938435" w14:textId="2157E31B" w:rsidR="00B70A25" w:rsidRDefault="009E253C">
          <w:pPr>
            <w:pStyle w:val="TOC2"/>
            <w:tabs>
              <w:tab w:val="right" w:pos="9350"/>
            </w:tabs>
            <w:rPr>
              <w:rFonts w:asciiTheme="minorHAnsi" w:eastAsiaTheme="minorEastAsia" w:hAnsiTheme="minorHAnsi" w:cstheme="minorBidi"/>
              <w:noProof/>
              <w:lang w:eastAsia="en-GB"/>
            </w:rPr>
          </w:pPr>
          <w:hyperlink w:anchor="_Toc75510004" w:history="1">
            <w:r w:rsidR="00B70A25" w:rsidRPr="009919EA">
              <w:rPr>
                <w:rStyle w:val="Hyperlink"/>
                <w:noProof/>
              </w:rPr>
              <w:t>Stakeholder’s analysis</w:t>
            </w:r>
            <w:r w:rsidR="00B70A25">
              <w:rPr>
                <w:noProof/>
                <w:webHidden/>
              </w:rPr>
              <w:tab/>
            </w:r>
            <w:r w:rsidR="00B70A25">
              <w:rPr>
                <w:noProof/>
                <w:webHidden/>
              </w:rPr>
              <w:fldChar w:fldCharType="begin"/>
            </w:r>
            <w:r w:rsidR="00B70A25">
              <w:rPr>
                <w:noProof/>
                <w:webHidden/>
              </w:rPr>
              <w:instrText xml:space="preserve"> PAGEREF _Toc75510004 \h </w:instrText>
            </w:r>
            <w:r w:rsidR="00B70A25">
              <w:rPr>
                <w:noProof/>
                <w:webHidden/>
              </w:rPr>
            </w:r>
            <w:r w:rsidR="00B70A25">
              <w:rPr>
                <w:noProof/>
                <w:webHidden/>
              </w:rPr>
              <w:fldChar w:fldCharType="separate"/>
            </w:r>
            <w:r w:rsidR="00B70A25">
              <w:rPr>
                <w:noProof/>
                <w:webHidden/>
              </w:rPr>
              <w:t>4</w:t>
            </w:r>
            <w:r w:rsidR="00B70A25">
              <w:rPr>
                <w:noProof/>
                <w:webHidden/>
              </w:rPr>
              <w:fldChar w:fldCharType="end"/>
            </w:r>
          </w:hyperlink>
        </w:p>
        <w:p w14:paraId="7843AB4F" w14:textId="299C282D" w:rsidR="00B70A25" w:rsidRDefault="009E253C">
          <w:pPr>
            <w:pStyle w:val="TOC2"/>
            <w:tabs>
              <w:tab w:val="right" w:pos="9350"/>
            </w:tabs>
            <w:rPr>
              <w:rFonts w:asciiTheme="minorHAnsi" w:eastAsiaTheme="minorEastAsia" w:hAnsiTheme="minorHAnsi" w:cstheme="minorBidi"/>
              <w:noProof/>
              <w:lang w:eastAsia="en-GB"/>
            </w:rPr>
          </w:pPr>
          <w:hyperlink w:anchor="_Toc75510005" w:history="1">
            <w:r w:rsidR="00B70A25" w:rsidRPr="009919EA">
              <w:rPr>
                <w:rStyle w:val="Hyperlink"/>
                <w:noProof/>
              </w:rPr>
              <w:t>Project communication plan</w:t>
            </w:r>
            <w:r w:rsidR="00B70A25">
              <w:rPr>
                <w:noProof/>
                <w:webHidden/>
              </w:rPr>
              <w:tab/>
            </w:r>
            <w:r w:rsidR="00B70A25">
              <w:rPr>
                <w:noProof/>
                <w:webHidden/>
              </w:rPr>
              <w:fldChar w:fldCharType="begin"/>
            </w:r>
            <w:r w:rsidR="00B70A25">
              <w:rPr>
                <w:noProof/>
                <w:webHidden/>
              </w:rPr>
              <w:instrText xml:space="preserve"> PAGEREF _Toc75510005 \h </w:instrText>
            </w:r>
            <w:r w:rsidR="00B70A25">
              <w:rPr>
                <w:noProof/>
                <w:webHidden/>
              </w:rPr>
            </w:r>
            <w:r w:rsidR="00B70A25">
              <w:rPr>
                <w:noProof/>
                <w:webHidden/>
              </w:rPr>
              <w:fldChar w:fldCharType="separate"/>
            </w:r>
            <w:r w:rsidR="00B70A25">
              <w:rPr>
                <w:noProof/>
                <w:webHidden/>
              </w:rPr>
              <w:t>5</w:t>
            </w:r>
            <w:r w:rsidR="00B70A25">
              <w:rPr>
                <w:noProof/>
                <w:webHidden/>
              </w:rPr>
              <w:fldChar w:fldCharType="end"/>
            </w:r>
          </w:hyperlink>
        </w:p>
        <w:p w14:paraId="570FEF88" w14:textId="5782B3CB" w:rsidR="00B70A25" w:rsidRDefault="009E253C">
          <w:pPr>
            <w:pStyle w:val="TOC2"/>
            <w:tabs>
              <w:tab w:val="right" w:pos="9350"/>
            </w:tabs>
            <w:rPr>
              <w:rFonts w:asciiTheme="minorHAnsi" w:eastAsiaTheme="minorEastAsia" w:hAnsiTheme="minorHAnsi" w:cstheme="minorBidi"/>
              <w:noProof/>
              <w:lang w:eastAsia="en-GB"/>
            </w:rPr>
          </w:pPr>
          <w:hyperlink w:anchor="_Toc75510006" w:history="1">
            <w:r w:rsidR="00B70A25" w:rsidRPr="009919EA">
              <w:rPr>
                <w:rStyle w:val="Hyperlink"/>
                <w:noProof/>
              </w:rPr>
              <w:t>Project life cycle</w:t>
            </w:r>
            <w:r w:rsidR="00B70A25">
              <w:rPr>
                <w:noProof/>
                <w:webHidden/>
              </w:rPr>
              <w:tab/>
            </w:r>
            <w:r w:rsidR="00B70A25">
              <w:rPr>
                <w:noProof/>
                <w:webHidden/>
              </w:rPr>
              <w:fldChar w:fldCharType="begin"/>
            </w:r>
            <w:r w:rsidR="00B70A25">
              <w:rPr>
                <w:noProof/>
                <w:webHidden/>
              </w:rPr>
              <w:instrText xml:space="preserve"> PAGEREF _Toc75510006 \h </w:instrText>
            </w:r>
            <w:r w:rsidR="00B70A25">
              <w:rPr>
                <w:noProof/>
                <w:webHidden/>
              </w:rPr>
            </w:r>
            <w:r w:rsidR="00B70A25">
              <w:rPr>
                <w:noProof/>
                <w:webHidden/>
              </w:rPr>
              <w:fldChar w:fldCharType="separate"/>
            </w:r>
            <w:r w:rsidR="00B70A25">
              <w:rPr>
                <w:noProof/>
                <w:webHidden/>
              </w:rPr>
              <w:t>6</w:t>
            </w:r>
            <w:r w:rsidR="00B70A25">
              <w:rPr>
                <w:noProof/>
                <w:webHidden/>
              </w:rPr>
              <w:fldChar w:fldCharType="end"/>
            </w:r>
          </w:hyperlink>
        </w:p>
        <w:p w14:paraId="19651BBC" w14:textId="7610C6F2" w:rsidR="00B70A25" w:rsidRDefault="009E253C">
          <w:pPr>
            <w:pStyle w:val="TOC2"/>
            <w:tabs>
              <w:tab w:val="right" w:pos="9350"/>
            </w:tabs>
            <w:rPr>
              <w:rFonts w:asciiTheme="minorHAnsi" w:eastAsiaTheme="minorEastAsia" w:hAnsiTheme="minorHAnsi" w:cstheme="minorBidi"/>
              <w:noProof/>
              <w:lang w:eastAsia="en-GB"/>
            </w:rPr>
          </w:pPr>
          <w:hyperlink w:anchor="_Toc75510007" w:history="1">
            <w:r w:rsidR="00B70A25" w:rsidRPr="009919EA">
              <w:rPr>
                <w:rStyle w:val="Hyperlink"/>
                <w:noProof/>
              </w:rPr>
              <w:t>Risk management techniques or Register</w:t>
            </w:r>
            <w:r w:rsidR="00B70A25">
              <w:rPr>
                <w:noProof/>
                <w:webHidden/>
              </w:rPr>
              <w:tab/>
            </w:r>
            <w:r w:rsidR="00B70A25">
              <w:rPr>
                <w:noProof/>
                <w:webHidden/>
              </w:rPr>
              <w:fldChar w:fldCharType="begin"/>
            </w:r>
            <w:r w:rsidR="00B70A25">
              <w:rPr>
                <w:noProof/>
                <w:webHidden/>
              </w:rPr>
              <w:instrText xml:space="preserve"> PAGEREF _Toc75510007 \h </w:instrText>
            </w:r>
            <w:r w:rsidR="00B70A25">
              <w:rPr>
                <w:noProof/>
                <w:webHidden/>
              </w:rPr>
            </w:r>
            <w:r w:rsidR="00B70A25">
              <w:rPr>
                <w:noProof/>
                <w:webHidden/>
              </w:rPr>
              <w:fldChar w:fldCharType="separate"/>
            </w:r>
            <w:r w:rsidR="00B70A25">
              <w:rPr>
                <w:noProof/>
                <w:webHidden/>
              </w:rPr>
              <w:t>7</w:t>
            </w:r>
            <w:r w:rsidR="00B70A25">
              <w:rPr>
                <w:noProof/>
                <w:webHidden/>
              </w:rPr>
              <w:fldChar w:fldCharType="end"/>
            </w:r>
          </w:hyperlink>
        </w:p>
        <w:p w14:paraId="56E5C147" w14:textId="74DBC32A" w:rsidR="00B70A25" w:rsidRDefault="009E253C">
          <w:pPr>
            <w:pStyle w:val="TOC2"/>
            <w:tabs>
              <w:tab w:val="right" w:pos="9350"/>
            </w:tabs>
            <w:rPr>
              <w:rFonts w:asciiTheme="minorHAnsi" w:eastAsiaTheme="minorEastAsia" w:hAnsiTheme="minorHAnsi" w:cstheme="minorBidi"/>
              <w:noProof/>
              <w:lang w:eastAsia="en-GB"/>
            </w:rPr>
          </w:pPr>
          <w:hyperlink w:anchor="_Toc75510008" w:history="1">
            <w:r w:rsidR="00B70A25" w:rsidRPr="009919EA">
              <w:rPr>
                <w:rStyle w:val="Hyperlink"/>
                <w:noProof/>
                <w:highlight w:val="white"/>
              </w:rPr>
              <w:t>Project management tools and techniques utilised in the project.</w:t>
            </w:r>
            <w:r w:rsidR="00B70A25">
              <w:rPr>
                <w:noProof/>
                <w:webHidden/>
              </w:rPr>
              <w:tab/>
            </w:r>
            <w:r w:rsidR="00B70A25">
              <w:rPr>
                <w:noProof/>
                <w:webHidden/>
              </w:rPr>
              <w:fldChar w:fldCharType="begin"/>
            </w:r>
            <w:r w:rsidR="00B70A25">
              <w:rPr>
                <w:noProof/>
                <w:webHidden/>
              </w:rPr>
              <w:instrText xml:space="preserve"> PAGEREF _Toc75510008 \h </w:instrText>
            </w:r>
            <w:r w:rsidR="00B70A25">
              <w:rPr>
                <w:noProof/>
                <w:webHidden/>
              </w:rPr>
            </w:r>
            <w:r w:rsidR="00B70A25">
              <w:rPr>
                <w:noProof/>
                <w:webHidden/>
              </w:rPr>
              <w:fldChar w:fldCharType="separate"/>
            </w:r>
            <w:r w:rsidR="00B70A25">
              <w:rPr>
                <w:noProof/>
                <w:webHidden/>
              </w:rPr>
              <w:t>9</w:t>
            </w:r>
            <w:r w:rsidR="00B70A25">
              <w:rPr>
                <w:noProof/>
                <w:webHidden/>
              </w:rPr>
              <w:fldChar w:fldCharType="end"/>
            </w:r>
          </w:hyperlink>
        </w:p>
        <w:p w14:paraId="4734B3A8" w14:textId="094AE5A5" w:rsidR="00B70A25" w:rsidRDefault="009E253C">
          <w:pPr>
            <w:pStyle w:val="TOC2"/>
            <w:tabs>
              <w:tab w:val="right" w:pos="9350"/>
            </w:tabs>
            <w:rPr>
              <w:rFonts w:asciiTheme="minorHAnsi" w:eastAsiaTheme="minorEastAsia" w:hAnsiTheme="minorHAnsi" w:cstheme="minorBidi"/>
              <w:noProof/>
              <w:lang w:eastAsia="en-GB"/>
            </w:rPr>
          </w:pPr>
          <w:hyperlink w:anchor="_Toc75510009" w:history="1">
            <w:r w:rsidR="00B70A25" w:rsidRPr="009919EA">
              <w:rPr>
                <w:rStyle w:val="Hyperlink"/>
                <w:noProof/>
                <w:highlight w:val="white"/>
              </w:rPr>
              <w:t>Tools to plan and implement project within workplace.</w:t>
            </w:r>
            <w:r w:rsidR="00B70A25">
              <w:rPr>
                <w:noProof/>
                <w:webHidden/>
              </w:rPr>
              <w:tab/>
            </w:r>
            <w:r w:rsidR="00B70A25">
              <w:rPr>
                <w:noProof/>
                <w:webHidden/>
              </w:rPr>
              <w:fldChar w:fldCharType="begin"/>
            </w:r>
            <w:r w:rsidR="00B70A25">
              <w:rPr>
                <w:noProof/>
                <w:webHidden/>
              </w:rPr>
              <w:instrText xml:space="preserve"> PAGEREF _Toc75510009 \h </w:instrText>
            </w:r>
            <w:r w:rsidR="00B70A25">
              <w:rPr>
                <w:noProof/>
                <w:webHidden/>
              </w:rPr>
            </w:r>
            <w:r w:rsidR="00B70A25">
              <w:rPr>
                <w:noProof/>
                <w:webHidden/>
              </w:rPr>
              <w:fldChar w:fldCharType="separate"/>
            </w:r>
            <w:r w:rsidR="00B70A25">
              <w:rPr>
                <w:noProof/>
                <w:webHidden/>
              </w:rPr>
              <w:t>16</w:t>
            </w:r>
            <w:r w:rsidR="00B70A25">
              <w:rPr>
                <w:noProof/>
                <w:webHidden/>
              </w:rPr>
              <w:fldChar w:fldCharType="end"/>
            </w:r>
          </w:hyperlink>
        </w:p>
        <w:p w14:paraId="4BDD1F54" w14:textId="47567C45" w:rsidR="00B70A25" w:rsidRDefault="009E253C">
          <w:pPr>
            <w:pStyle w:val="TOC2"/>
            <w:tabs>
              <w:tab w:val="right" w:pos="9350"/>
            </w:tabs>
            <w:rPr>
              <w:rFonts w:asciiTheme="minorHAnsi" w:eastAsiaTheme="minorEastAsia" w:hAnsiTheme="minorHAnsi" w:cstheme="minorBidi"/>
              <w:noProof/>
              <w:lang w:eastAsia="en-GB"/>
            </w:rPr>
          </w:pPr>
          <w:hyperlink w:anchor="_Toc75510010" w:history="1">
            <w:r w:rsidR="00B70A25" w:rsidRPr="009919EA">
              <w:rPr>
                <w:rStyle w:val="Hyperlink"/>
                <w:noProof/>
                <w:highlight w:val="white"/>
              </w:rPr>
              <w:t>Organisation of this project management project</w:t>
            </w:r>
            <w:r w:rsidR="00B70A25">
              <w:rPr>
                <w:noProof/>
                <w:webHidden/>
              </w:rPr>
              <w:tab/>
            </w:r>
            <w:r w:rsidR="00B70A25">
              <w:rPr>
                <w:noProof/>
                <w:webHidden/>
              </w:rPr>
              <w:fldChar w:fldCharType="begin"/>
            </w:r>
            <w:r w:rsidR="00B70A25">
              <w:rPr>
                <w:noProof/>
                <w:webHidden/>
              </w:rPr>
              <w:instrText xml:space="preserve"> PAGEREF _Toc75510010 \h </w:instrText>
            </w:r>
            <w:r w:rsidR="00B70A25">
              <w:rPr>
                <w:noProof/>
                <w:webHidden/>
              </w:rPr>
            </w:r>
            <w:r w:rsidR="00B70A25">
              <w:rPr>
                <w:noProof/>
                <w:webHidden/>
              </w:rPr>
              <w:fldChar w:fldCharType="separate"/>
            </w:r>
            <w:r w:rsidR="00B70A25">
              <w:rPr>
                <w:noProof/>
                <w:webHidden/>
              </w:rPr>
              <w:t>17</w:t>
            </w:r>
            <w:r w:rsidR="00B70A25">
              <w:rPr>
                <w:noProof/>
                <w:webHidden/>
              </w:rPr>
              <w:fldChar w:fldCharType="end"/>
            </w:r>
          </w:hyperlink>
        </w:p>
        <w:p w14:paraId="7D07B78C" w14:textId="72568C3A" w:rsidR="00B70A25" w:rsidRDefault="009E253C">
          <w:pPr>
            <w:pStyle w:val="TOC2"/>
            <w:tabs>
              <w:tab w:val="right" w:pos="9350"/>
            </w:tabs>
            <w:rPr>
              <w:rFonts w:asciiTheme="minorHAnsi" w:eastAsiaTheme="minorEastAsia" w:hAnsiTheme="minorHAnsi" w:cstheme="minorBidi"/>
              <w:noProof/>
              <w:lang w:eastAsia="en-GB"/>
            </w:rPr>
          </w:pPr>
          <w:hyperlink w:anchor="_Toc75510011" w:history="1">
            <w:r w:rsidR="00B70A25" w:rsidRPr="009919EA">
              <w:rPr>
                <w:rStyle w:val="Hyperlink"/>
                <w:noProof/>
                <w:highlight w:val="white"/>
              </w:rPr>
              <w:t>Implementation of the project plan.</w:t>
            </w:r>
            <w:r w:rsidR="00B70A25">
              <w:rPr>
                <w:noProof/>
                <w:webHidden/>
              </w:rPr>
              <w:tab/>
            </w:r>
            <w:r w:rsidR="00B70A25">
              <w:rPr>
                <w:noProof/>
                <w:webHidden/>
              </w:rPr>
              <w:fldChar w:fldCharType="begin"/>
            </w:r>
            <w:r w:rsidR="00B70A25">
              <w:rPr>
                <w:noProof/>
                <w:webHidden/>
              </w:rPr>
              <w:instrText xml:space="preserve"> PAGEREF _Toc75510011 \h </w:instrText>
            </w:r>
            <w:r w:rsidR="00B70A25">
              <w:rPr>
                <w:noProof/>
                <w:webHidden/>
              </w:rPr>
            </w:r>
            <w:r w:rsidR="00B70A25">
              <w:rPr>
                <w:noProof/>
                <w:webHidden/>
              </w:rPr>
              <w:fldChar w:fldCharType="separate"/>
            </w:r>
            <w:r w:rsidR="00B70A25">
              <w:rPr>
                <w:noProof/>
                <w:webHidden/>
              </w:rPr>
              <w:t>18</w:t>
            </w:r>
            <w:r w:rsidR="00B70A25">
              <w:rPr>
                <w:noProof/>
                <w:webHidden/>
              </w:rPr>
              <w:fldChar w:fldCharType="end"/>
            </w:r>
          </w:hyperlink>
        </w:p>
        <w:p w14:paraId="2C19747D" w14:textId="128B9E97" w:rsidR="00B70A25" w:rsidRDefault="009E253C">
          <w:pPr>
            <w:pStyle w:val="TOC2"/>
            <w:tabs>
              <w:tab w:val="right" w:pos="9350"/>
            </w:tabs>
            <w:rPr>
              <w:rFonts w:asciiTheme="minorHAnsi" w:eastAsiaTheme="minorEastAsia" w:hAnsiTheme="minorHAnsi" w:cstheme="minorBidi"/>
              <w:noProof/>
              <w:lang w:eastAsia="en-GB"/>
            </w:rPr>
          </w:pPr>
          <w:hyperlink w:anchor="_Toc75510012" w:history="1">
            <w:r w:rsidR="00B70A25" w:rsidRPr="009919EA">
              <w:rPr>
                <w:rStyle w:val="Hyperlink"/>
                <w:noProof/>
                <w:highlight w:val="white"/>
              </w:rPr>
              <w:t>Findings of the project</w:t>
            </w:r>
            <w:r w:rsidR="00B70A25">
              <w:rPr>
                <w:noProof/>
                <w:webHidden/>
              </w:rPr>
              <w:tab/>
            </w:r>
            <w:r w:rsidR="00B70A25">
              <w:rPr>
                <w:noProof/>
                <w:webHidden/>
              </w:rPr>
              <w:fldChar w:fldCharType="begin"/>
            </w:r>
            <w:r w:rsidR="00B70A25">
              <w:rPr>
                <w:noProof/>
                <w:webHidden/>
              </w:rPr>
              <w:instrText xml:space="preserve"> PAGEREF _Toc75510012 \h </w:instrText>
            </w:r>
            <w:r w:rsidR="00B70A25">
              <w:rPr>
                <w:noProof/>
                <w:webHidden/>
              </w:rPr>
            </w:r>
            <w:r w:rsidR="00B70A25">
              <w:rPr>
                <w:noProof/>
                <w:webHidden/>
              </w:rPr>
              <w:fldChar w:fldCharType="separate"/>
            </w:r>
            <w:r w:rsidR="00B70A25">
              <w:rPr>
                <w:noProof/>
                <w:webHidden/>
              </w:rPr>
              <w:t>19</w:t>
            </w:r>
            <w:r w:rsidR="00B70A25">
              <w:rPr>
                <w:noProof/>
                <w:webHidden/>
              </w:rPr>
              <w:fldChar w:fldCharType="end"/>
            </w:r>
          </w:hyperlink>
        </w:p>
        <w:p w14:paraId="6796B859" w14:textId="099F3C62" w:rsidR="00B70A25" w:rsidRDefault="009E253C">
          <w:pPr>
            <w:pStyle w:val="TOC2"/>
            <w:tabs>
              <w:tab w:val="right" w:pos="9350"/>
            </w:tabs>
            <w:rPr>
              <w:rFonts w:asciiTheme="minorHAnsi" w:eastAsiaTheme="minorEastAsia" w:hAnsiTheme="minorHAnsi" w:cstheme="minorBidi"/>
              <w:noProof/>
              <w:lang w:eastAsia="en-GB"/>
            </w:rPr>
          </w:pPr>
          <w:hyperlink w:anchor="_Toc75510013" w:history="1">
            <w:r w:rsidR="00B70A25" w:rsidRPr="009919EA">
              <w:rPr>
                <w:rStyle w:val="Hyperlink"/>
                <w:noProof/>
              </w:rPr>
              <w:t>Reflection of the project management abilities, and recommendations for future.</w:t>
            </w:r>
            <w:r w:rsidR="00B70A25">
              <w:rPr>
                <w:noProof/>
                <w:webHidden/>
              </w:rPr>
              <w:tab/>
            </w:r>
            <w:r w:rsidR="00B70A25">
              <w:rPr>
                <w:noProof/>
                <w:webHidden/>
              </w:rPr>
              <w:fldChar w:fldCharType="begin"/>
            </w:r>
            <w:r w:rsidR="00B70A25">
              <w:rPr>
                <w:noProof/>
                <w:webHidden/>
              </w:rPr>
              <w:instrText xml:space="preserve"> PAGEREF _Toc75510013 \h </w:instrText>
            </w:r>
            <w:r w:rsidR="00B70A25">
              <w:rPr>
                <w:noProof/>
                <w:webHidden/>
              </w:rPr>
            </w:r>
            <w:r w:rsidR="00B70A25">
              <w:rPr>
                <w:noProof/>
                <w:webHidden/>
              </w:rPr>
              <w:fldChar w:fldCharType="separate"/>
            </w:r>
            <w:r w:rsidR="00B70A25">
              <w:rPr>
                <w:noProof/>
                <w:webHidden/>
              </w:rPr>
              <w:t>22</w:t>
            </w:r>
            <w:r w:rsidR="00B70A25">
              <w:rPr>
                <w:noProof/>
                <w:webHidden/>
              </w:rPr>
              <w:fldChar w:fldCharType="end"/>
            </w:r>
          </w:hyperlink>
        </w:p>
        <w:p w14:paraId="1C2B1F7A" w14:textId="638CE632" w:rsidR="00B70A25" w:rsidRDefault="009E253C">
          <w:pPr>
            <w:pStyle w:val="TOC1"/>
            <w:tabs>
              <w:tab w:val="right" w:pos="9350"/>
            </w:tabs>
            <w:rPr>
              <w:rFonts w:asciiTheme="minorHAnsi" w:eastAsiaTheme="minorEastAsia" w:hAnsiTheme="minorHAnsi" w:cstheme="minorBidi"/>
              <w:noProof/>
              <w:lang w:eastAsia="en-GB"/>
            </w:rPr>
          </w:pPr>
          <w:hyperlink w:anchor="_Toc75510014" w:history="1">
            <w:r w:rsidR="00B70A25" w:rsidRPr="009919EA">
              <w:rPr>
                <w:rStyle w:val="Hyperlink"/>
                <w:noProof/>
              </w:rPr>
              <w:t>Conclusion</w:t>
            </w:r>
            <w:r w:rsidR="00B70A25">
              <w:rPr>
                <w:noProof/>
                <w:webHidden/>
              </w:rPr>
              <w:tab/>
            </w:r>
            <w:r w:rsidR="00B70A25">
              <w:rPr>
                <w:noProof/>
                <w:webHidden/>
              </w:rPr>
              <w:fldChar w:fldCharType="begin"/>
            </w:r>
            <w:r w:rsidR="00B70A25">
              <w:rPr>
                <w:noProof/>
                <w:webHidden/>
              </w:rPr>
              <w:instrText xml:space="preserve"> PAGEREF _Toc75510014 \h </w:instrText>
            </w:r>
            <w:r w:rsidR="00B70A25">
              <w:rPr>
                <w:noProof/>
                <w:webHidden/>
              </w:rPr>
            </w:r>
            <w:r w:rsidR="00B70A25">
              <w:rPr>
                <w:noProof/>
                <w:webHidden/>
              </w:rPr>
              <w:fldChar w:fldCharType="separate"/>
            </w:r>
            <w:r w:rsidR="00B70A25">
              <w:rPr>
                <w:noProof/>
                <w:webHidden/>
              </w:rPr>
              <w:t>24</w:t>
            </w:r>
            <w:r w:rsidR="00B70A25">
              <w:rPr>
                <w:noProof/>
                <w:webHidden/>
              </w:rPr>
              <w:fldChar w:fldCharType="end"/>
            </w:r>
          </w:hyperlink>
        </w:p>
        <w:p w14:paraId="3D634970" w14:textId="1C57482B" w:rsidR="00B70A25" w:rsidRDefault="009E253C">
          <w:pPr>
            <w:pStyle w:val="TOC1"/>
            <w:tabs>
              <w:tab w:val="right" w:pos="9350"/>
            </w:tabs>
            <w:rPr>
              <w:rFonts w:asciiTheme="minorHAnsi" w:eastAsiaTheme="minorEastAsia" w:hAnsiTheme="minorHAnsi" w:cstheme="minorBidi"/>
              <w:noProof/>
              <w:lang w:eastAsia="en-GB"/>
            </w:rPr>
          </w:pPr>
          <w:hyperlink w:anchor="_Toc75510015" w:history="1">
            <w:r w:rsidR="00B70A25" w:rsidRPr="009919EA">
              <w:rPr>
                <w:rStyle w:val="Hyperlink"/>
                <w:noProof/>
                <w:highlight w:val="white"/>
              </w:rPr>
              <w:t>Reference list</w:t>
            </w:r>
            <w:r w:rsidR="00B70A25">
              <w:rPr>
                <w:noProof/>
                <w:webHidden/>
              </w:rPr>
              <w:tab/>
            </w:r>
            <w:r w:rsidR="00B70A25">
              <w:rPr>
                <w:noProof/>
                <w:webHidden/>
              </w:rPr>
              <w:fldChar w:fldCharType="begin"/>
            </w:r>
            <w:r w:rsidR="00B70A25">
              <w:rPr>
                <w:noProof/>
                <w:webHidden/>
              </w:rPr>
              <w:instrText xml:space="preserve"> PAGEREF _Toc75510015 \h </w:instrText>
            </w:r>
            <w:r w:rsidR="00B70A25">
              <w:rPr>
                <w:noProof/>
                <w:webHidden/>
              </w:rPr>
            </w:r>
            <w:r w:rsidR="00B70A25">
              <w:rPr>
                <w:noProof/>
                <w:webHidden/>
              </w:rPr>
              <w:fldChar w:fldCharType="separate"/>
            </w:r>
            <w:r w:rsidR="00B70A25">
              <w:rPr>
                <w:noProof/>
                <w:webHidden/>
              </w:rPr>
              <w:t>25</w:t>
            </w:r>
            <w:r w:rsidR="00B70A25">
              <w:rPr>
                <w:noProof/>
                <w:webHidden/>
              </w:rPr>
              <w:fldChar w:fldCharType="end"/>
            </w:r>
          </w:hyperlink>
        </w:p>
        <w:p w14:paraId="19713CF8" w14:textId="2505176B" w:rsidR="006E6D88" w:rsidRDefault="007C1BDD" w:rsidP="006728F0">
          <w:pPr>
            <w:tabs>
              <w:tab w:val="right" w:pos="9360"/>
            </w:tabs>
            <w:spacing w:before="200" w:after="80" w:line="360" w:lineRule="auto"/>
            <w:jc w:val="both"/>
            <w:rPr>
              <w:rFonts w:ascii="Times New Roman" w:eastAsia="Times New Roman" w:hAnsi="Times New Roman" w:cs="Times New Roman"/>
              <w:sz w:val="24"/>
              <w:szCs w:val="24"/>
            </w:rPr>
          </w:pPr>
          <w:r w:rsidRPr="006728F0">
            <w:rPr>
              <w:rFonts w:ascii="Times New Roman" w:hAnsi="Times New Roman" w:cs="Times New Roman"/>
              <w:sz w:val="24"/>
              <w:szCs w:val="24"/>
            </w:rPr>
            <w:fldChar w:fldCharType="end"/>
          </w:r>
        </w:p>
      </w:sdtContent>
    </w:sdt>
    <w:p w14:paraId="283CC1A0" w14:textId="77777777" w:rsidR="006E6D88" w:rsidRDefault="00283414" w:rsidP="00B80956">
      <w:pPr>
        <w:spacing w:line="360" w:lineRule="auto"/>
        <w:jc w:val="both"/>
        <w:rPr>
          <w:rFonts w:ascii="Times New Roman" w:eastAsia="Times New Roman" w:hAnsi="Times New Roman" w:cs="Times New Roman"/>
          <w:b/>
          <w:color w:val="000000"/>
          <w:sz w:val="24"/>
          <w:szCs w:val="24"/>
          <w:highlight w:val="white"/>
        </w:rPr>
      </w:pPr>
      <w:r>
        <w:br w:type="page"/>
      </w:r>
    </w:p>
    <w:p w14:paraId="5ADF4168" w14:textId="77777777" w:rsidR="006E6D88" w:rsidRDefault="00283414" w:rsidP="00B80956">
      <w:pPr>
        <w:pStyle w:val="Heading2"/>
      </w:pPr>
      <w:bookmarkStart w:id="0" w:name="_Toc75509998"/>
      <w:r>
        <w:lastRenderedPageBreak/>
        <w:t>Introduction</w:t>
      </w:r>
      <w:bookmarkEnd w:id="0"/>
    </w:p>
    <w:p w14:paraId="41DD2C8A" w14:textId="77777777" w:rsidR="006E6D88" w:rsidRDefault="00283414" w:rsidP="00B80956">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purpose of the project is to create marketing materials for skills of the workplace program for promoting the Marks and Spencer in the local community and in order to do it 4 new applicants to the assessment as well as interview process within the September. </w:t>
      </w:r>
    </w:p>
    <w:p w14:paraId="5D028A57" w14:textId="77777777" w:rsidR="006E6D88" w:rsidRDefault="00283414" w:rsidP="00B80956">
      <w:pPr>
        <w:pStyle w:val="Heading2"/>
      </w:pPr>
      <w:bookmarkStart w:id="1" w:name="_Toc75509999"/>
      <w:r>
        <w:t>Aims</w:t>
      </w:r>
      <w:bookmarkEnd w:id="1"/>
      <w:r>
        <w:t xml:space="preserve"> </w:t>
      </w:r>
    </w:p>
    <w:p w14:paraId="45820E23" w14:textId="77777777" w:rsidR="006E6D88" w:rsidRDefault="00283414" w:rsidP="00B80956">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aim of the project is to support the Marks and Spencer by developing marketing materials for the skills workforce and promote the business in the local domain by recruiting 4 new applicants.  </w:t>
      </w:r>
    </w:p>
    <w:p w14:paraId="29652916" w14:textId="77777777" w:rsidR="006E6D88" w:rsidRDefault="00283414" w:rsidP="00B80956">
      <w:pPr>
        <w:pStyle w:val="Heading2"/>
      </w:pPr>
      <w:bookmarkStart w:id="2" w:name="_Toc75510000"/>
      <w:r>
        <w:t>Objective</w:t>
      </w:r>
      <w:bookmarkEnd w:id="2"/>
      <w:r>
        <w:t xml:space="preserve"> </w:t>
      </w:r>
    </w:p>
    <w:p w14:paraId="28E5F8B3" w14:textId="48736C2C" w:rsidR="006E6D88" w:rsidRDefault="00283414" w:rsidP="00B80956">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crucial objectives of the project </w:t>
      </w:r>
      <w:r w:rsidR="00C4450B">
        <w:rPr>
          <w:rFonts w:ascii="Times New Roman" w:eastAsia="Times New Roman" w:hAnsi="Times New Roman" w:cs="Times New Roman"/>
          <w:color w:val="000000"/>
          <w:sz w:val="24"/>
          <w:szCs w:val="24"/>
        </w:rPr>
        <w:t>have</w:t>
      </w:r>
      <w:r>
        <w:rPr>
          <w:rFonts w:ascii="Times New Roman" w:eastAsia="Times New Roman" w:hAnsi="Times New Roman" w:cs="Times New Roman"/>
          <w:color w:val="000000"/>
          <w:sz w:val="24"/>
          <w:szCs w:val="24"/>
        </w:rPr>
        <w:t xml:space="preserve"> been explained in the following </w:t>
      </w:r>
      <w:r w:rsidR="00544771">
        <w:rPr>
          <w:rFonts w:ascii="Times New Roman" w:eastAsia="Times New Roman" w:hAnsi="Times New Roman" w:cs="Times New Roman"/>
          <w:color w:val="000000"/>
          <w:sz w:val="24"/>
          <w:szCs w:val="24"/>
        </w:rPr>
        <w:t>section.</w:t>
      </w:r>
    </w:p>
    <w:p w14:paraId="1982BE5A" w14:textId="30FA3A6D" w:rsidR="006E6D88" w:rsidRDefault="00283414" w:rsidP="00B80956">
      <w:pPr>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To create effective marketing materials for </w:t>
      </w:r>
      <w:r w:rsidR="00C4450B">
        <w:rPr>
          <w:rFonts w:ascii="Times New Roman" w:eastAsia="Times New Roman" w:hAnsi="Times New Roman" w:cs="Times New Roman"/>
          <w:color w:val="000000"/>
          <w:sz w:val="24"/>
          <w:szCs w:val="24"/>
        </w:rPr>
        <w:t>skilled</w:t>
      </w:r>
      <w:r>
        <w:rPr>
          <w:rFonts w:ascii="Times New Roman" w:eastAsia="Times New Roman" w:hAnsi="Times New Roman" w:cs="Times New Roman"/>
          <w:color w:val="000000"/>
          <w:sz w:val="24"/>
          <w:szCs w:val="24"/>
        </w:rPr>
        <w:t xml:space="preserve"> workforce by considering the present pandemic situations and its impact on the business</w:t>
      </w:r>
    </w:p>
    <w:p w14:paraId="47CD3592" w14:textId="77777777" w:rsidR="006E6D88" w:rsidRDefault="00283414" w:rsidP="00B80956">
      <w:pPr>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 recruit four skill workers to effective implement the marketing materials</w:t>
      </w:r>
    </w:p>
    <w:p w14:paraId="268D08B1" w14:textId="77777777" w:rsidR="006E6D88" w:rsidRDefault="00283414" w:rsidP="00B80956">
      <w:pPr>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To effectively promote the brand in the local domain to attract the attention of maximum consumers in the Covid pandemic situations. </w:t>
      </w:r>
    </w:p>
    <w:p w14:paraId="0B93424D" w14:textId="77777777" w:rsidR="006E6D88" w:rsidRDefault="00283414" w:rsidP="00B80956">
      <w:pPr>
        <w:pStyle w:val="Heading2"/>
      </w:pPr>
      <w:bookmarkStart w:id="3" w:name="_Toc75510001"/>
      <w:r>
        <w:t>Scope</w:t>
      </w:r>
      <w:bookmarkEnd w:id="3"/>
    </w:p>
    <w:p w14:paraId="2B6328D7" w14:textId="1EA37529" w:rsidR="006E6D88" w:rsidRDefault="00283414" w:rsidP="00B80956">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scope of the project has been divided into two pivotal </w:t>
      </w:r>
      <w:r w:rsidR="00C4450B">
        <w:rPr>
          <w:rFonts w:ascii="Times New Roman" w:eastAsia="Times New Roman" w:hAnsi="Times New Roman" w:cs="Times New Roman"/>
          <w:color w:val="000000"/>
          <w:sz w:val="24"/>
          <w:szCs w:val="24"/>
        </w:rPr>
        <w:t>sections.</w:t>
      </w:r>
    </w:p>
    <w:p w14:paraId="162281AC" w14:textId="77777777" w:rsidR="006E6D88" w:rsidRDefault="00283414" w:rsidP="00B80956">
      <w:pPr>
        <w:numPr>
          <w:ilvl w:val="0"/>
          <w:numId w:val="4"/>
        </w:num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Included Scope</w:t>
      </w:r>
    </w:p>
    <w:p w14:paraId="44D5547D" w14:textId="77777777" w:rsidR="006E6D88" w:rsidRDefault="00283414" w:rsidP="00B80956">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Proper marketing materials for skilled workforce to attract the attention of local consumers</w:t>
      </w:r>
      <w:r w:rsidR="009324BC">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Illustration of the recruitment method in the present covid 19 pandemic by following distance regulation (</w:t>
      </w:r>
      <w:r w:rsidR="009324BC">
        <w:rPr>
          <w:rFonts w:ascii="Times New Roman" w:eastAsia="Times New Roman" w:hAnsi="Times New Roman" w:cs="Times New Roman"/>
          <w:color w:val="000000"/>
          <w:sz w:val="24"/>
          <w:szCs w:val="24"/>
          <w:highlight w:val="white"/>
        </w:rPr>
        <w:t xml:space="preserve">Radujković and Sjekavica, </w:t>
      </w:r>
      <w:r>
        <w:rPr>
          <w:rFonts w:ascii="Times New Roman" w:eastAsia="Times New Roman" w:hAnsi="Times New Roman" w:cs="Times New Roman"/>
          <w:color w:val="000000"/>
          <w:sz w:val="24"/>
          <w:szCs w:val="24"/>
          <w:highlight w:val="white"/>
        </w:rPr>
        <w:t>2017</w:t>
      </w:r>
      <w:r>
        <w:rPr>
          <w:rFonts w:ascii="Times New Roman" w:eastAsia="Times New Roman" w:hAnsi="Times New Roman" w:cs="Times New Roman"/>
          <w:color w:val="000000"/>
          <w:sz w:val="24"/>
          <w:szCs w:val="24"/>
        </w:rPr>
        <w:t>).</w:t>
      </w:r>
    </w:p>
    <w:p w14:paraId="4717114F" w14:textId="77777777" w:rsidR="006E6D88" w:rsidRDefault="00283414" w:rsidP="00B80956">
      <w:pPr>
        <w:numPr>
          <w:ilvl w:val="0"/>
          <w:numId w:val="5"/>
        </w:num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Excluded Scope</w:t>
      </w:r>
    </w:p>
    <w:p w14:paraId="5AFFCBA1" w14:textId="77777777" w:rsidR="006E6D88" w:rsidRDefault="00283414" w:rsidP="00B80956">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Complexity of the recruitment challenges </w:t>
      </w:r>
    </w:p>
    <w:p w14:paraId="2233C7B7" w14:textId="77777777" w:rsidR="006E6D88" w:rsidRDefault="00283414" w:rsidP="00B80956">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Impact of the strategies on the present marketing materials </w:t>
      </w:r>
    </w:p>
    <w:p w14:paraId="3781845C" w14:textId="77777777" w:rsidR="006E6D88" w:rsidRDefault="00283414" w:rsidP="00B80956">
      <w:pPr>
        <w:pStyle w:val="Heading2"/>
      </w:pPr>
      <w:bookmarkStart w:id="4" w:name="_Toc75510002"/>
      <w:r>
        <w:lastRenderedPageBreak/>
        <w:t>Deliverables</w:t>
      </w:r>
      <w:bookmarkEnd w:id="4"/>
      <w:r>
        <w:t xml:space="preserve"> </w:t>
      </w:r>
    </w:p>
    <w:p w14:paraId="7EBF7ED5" w14:textId="77777777" w:rsidR="006E6D88" w:rsidRDefault="00283414" w:rsidP="00B80956">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This project helps in developing effective marketing materials for skill workforces as well as effective implementation through the recruitment of 4 skill workers. This process results in increasing the promotion of the Marks and Spencer brand in the local UK domain (</w:t>
      </w:r>
      <w:r>
        <w:rPr>
          <w:rFonts w:ascii="Times New Roman" w:eastAsia="Times New Roman" w:hAnsi="Times New Roman" w:cs="Times New Roman"/>
          <w:color w:val="000000"/>
          <w:sz w:val="24"/>
          <w:szCs w:val="24"/>
          <w:highlight w:val="white"/>
        </w:rPr>
        <w:t>Papke-Shields and Boyer-Wright, 2017</w:t>
      </w:r>
      <w:r>
        <w:rPr>
          <w:rFonts w:ascii="Times New Roman" w:eastAsia="Times New Roman" w:hAnsi="Times New Roman" w:cs="Times New Roman"/>
          <w:color w:val="000000"/>
          <w:sz w:val="24"/>
          <w:szCs w:val="24"/>
        </w:rPr>
        <w:t>).</w:t>
      </w:r>
    </w:p>
    <w:p w14:paraId="1371A12D" w14:textId="77777777" w:rsidR="006E6D88" w:rsidRDefault="00283414" w:rsidP="00B80956">
      <w:pPr>
        <w:pStyle w:val="Heading2"/>
      </w:pPr>
      <w:bookmarkStart w:id="5" w:name="_Toc75510003"/>
      <w:r>
        <w:t>Resources</w:t>
      </w:r>
      <w:bookmarkEnd w:id="5"/>
      <w:r>
        <w:t xml:space="preserve"> </w:t>
      </w:r>
    </w:p>
    <w:p w14:paraId="0940EF20" w14:textId="29597EF0" w:rsidR="006E6D88" w:rsidRDefault="00283414" w:rsidP="00B80956">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 order to meet the objective of the project, the required information regarding the lack of promotion and unskilled marketing team will be collected from the primary resources of the project such as employees and managers of both the human resource and marketing team of Marks and Spencer. The key input will be collected from the higher management and </w:t>
      </w:r>
      <w:r w:rsidR="00EB3323">
        <w:rPr>
          <w:rFonts w:ascii="Times New Roman" w:eastAsia="Times New Roman" w:hAnsi="Times New Roman" w:cs="Times New Roman"/>
          <w:color w:val="000000"/>
          <w:sz w:val="24"/>
          <w:szCs w:val="24"/>
        </w:rPr>
        <w:t>decision-making</w:t>
      </w:r>
      <w:r>
        <w:rPr>
          <w:rFonts w:ascii="Times New Roman" w:eastAsia="Times New Roman" w:hAnsi="Times New Roman" w:cs="Times New Roman"/>
          <w:color w:val="000000"/>
          <w:sz w:val="24"/>
          <w:szCs w:val="24"/>
        </w:rPr>
        <w:t xml:space="preserve"> team of Marks and </w:t>
      </w:r>
      <w:r w:rsidR="00E93294">
        <w:rPr>
          <w:rFonts w:ascii="Times New Roman" w:eastAsia="Times New Roman" w:hAnsi="Times New Roman" w:cs="Times New Roman"/>
          <w:color w:val="000000"/>
          <w:sz w:val="24"/>
          <w:szCs w:val="24"/>
        </w:rPr>
        <w:t>Spencer.</w:t>
      </w:r>
    </w:p>
    <w:p w14:paraId="1B2265CF" w14:textId="77777777" w:rsidR="006E6D88" w:rsidRDefault="00283414" w:rsidP="00B80956">
      <w:pPr>
        <w:pStyle w:val="Heading2"/>
      </w:pPr>
      <w:bookmarkStart w:id="6" w:name="_Toc75510004"/>
      <w:r>
        <w:t>Stakeholder’s analysis</w:t>
      </w:r>
      <w:bookmarkEnd w:id="6"/>
    </w:p>
    <w:tbl>
      <w:tblPr>
        <w:tblStyle w:val="a2"/>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6E6D88" w14:paraId="7927CB9E" w14:textId="77777777">
        <w:tc>
          <w:tcPr>
            <w:tcW w:w="2258" w:type="dxa"/>
            <w:shd w:val="clear" w:color="auto" w:fill="auto"/>
            <w:tcMar>
              <w:top w:w="100" w:type="dxa"/>
              <w:left w:w="100" w:type="dxa"/>
              <w:bottom w:w="100" w:type="dxa"/>
              <w:right w:w="100" w:type="dxa"/>
            </w:tcMar>
          </w:tcPr>
          <w:p w14:paraId="11A87F1C"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Name of the stakeholders</w:t>
            </w:r>
          </w:p>
        </w:tc>
        <w:tc>
          <w:tcPr>
            <w:tcW w:w="2257" w:type="dxa"/>
            <w:shd w:val="clear" w:color="auto" w:fill="auto"/>
            <w:tcMar>
              <w:top w:w="100" w:type="dxa"/>
              <w:left w:w="100" w:type="dxa"/>
              <w:bottom w:w="100" w:type="dxa"/>
              <w:right w:w="100" w:type="dxa"/>
            </w:tcMar>
          </w:tcPr>
          <w:p w14:paraId="0820FE89"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Reason behind the interest</w:t>
            </w:r>
          </w:p>
        </w:tc>
        <w:tc>
          <w:tcPr>
            <w:tcW w:w="2257" w:type="dxa"/>
            <w:shd w:val="clear" w:color="auto" w:fill="auto"/>
            <w:tcMar>
              <w:top w:w="100" w:type="dxa"/>
              <w:left w:w="100" w:type="dxa"/>
              <w:bottom w:w="100" w:type="dxa"/>
              <w:right w:w="100" w:type="dxa"/>
            </w:tcMar>
          </w:tcPr>
          <w:p w14:paraId="74D18B6F"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Attitude towards the project </w:t>
            </w:r>
          </w:p>
        </w:tc>
        <w:tc>
          <w:tcPr>
            <w:tcW w:w="2257" w:type="dxa"/>
            <w:shd w:val="clear" w:color="auto" w:fill="auto"/>
            <w:tcMar>
              <w:top w:w="100" w:type="dxa"/>
              <w:left w:w="100" w:type="dxa"/>
              <w:bottom w:w="100" w:type="dxa"/>
              <w:right w:w="100" w:type="dxa"/>
            </w:tcMar>
          </w:tcPr>
          <w:p w14:paraId="25DF0DF9"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Engagement strategy </w:t>
            </w:r>
          </w:p>
        </w:tc>
      </w:tr>
      <w:tr w:rsidR="006E6D88" w14:paraId="443B3C56" w14:textId="77777777">
        <w:tc>
          <w:tcPr>
            <w:tcW w:w="2258" w:type="dxa"/>
            <w:shd w:val="clear" w:color="auto" w:fill="auto"/>
            <w:tcMar>
              <w:top w:w="100" w:type="dxa"/>
              <w:left w:w="100" w:type="dxa"/>
              <w:bottom w:w="100" w:type="dxa"/>
              <w:right w:w="100" w:type="dxa"/>
            </w:tcMar>
          </w:tcPr>
          <w:p w14:paraId="06BB5527"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Owners of the Marks and Spencer</w:t>
            </w:r>
          </w:p>
        </w:tc>
        <w:tc>
          <w:tcPr>
            <w:tcW w:w="2257" w:type="dxa"/>
            <w:shd w:val="clear" w:color="auto" w:fill="auto"/>
            <w:tcMar>
              <w:top w:w="100" w:type="dxa"/>
              <w:left w:w="100" w:type="dxa"/>
              <w:bottom w:w="100" w:type="dxa"/>
              <w:right w:w="100" w:type="dxa"/>
            </w:tcMar>
          </w:tcPr>
          <w:p w14:paraId="5BBE6A3F"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 increase profit of the business</w:t>
            </w:r>
          </w:p>
        </w:tc>
        <w:tc>
          <w:tcPr>
            <w:tcW w:w="2257" w:type="dxa"/>
            <w:shd w:val="clear" w:color="auto" w:fill="auto"/>
            <w:tcMar>
              <w:top w:w="100" w:type="dxa"/>
              <w:left w:w="100" w:type="dxa"/>
              <w:bottom w:w="100" w:type="dxa"/>
              <w:right w:w="100" w:type="dxa"/>
            </w:tcMar>
          </w:tcPr>
          <w:p w14:paraId="32FECBC1"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Positive </w:t>
            </w:r>
          </w:p>
        </w:tc>
        <w:tc>
          <w:tcPr>
            <w:tcW w:w="2257" w:type="dxa"/>
            <w:shd w:val="clear" w:color="auto" w:fill="auto"/>
            <w:tcMar>
              <w:top w:w="100" w:type="dxa"/>
              <w:left w:w="100" w:type="dxa"/>
              <w:bottom w:w="100" w:type="dxa"/>
              <w:right w:w="100" w:type="dxa"/>
            </w:tcMar>
          </w:tcPr>
          <w:p w14:paraId="73DB6EEC"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Request them to support in the project as per requirement </w:t>
            </w:r>
          </w:p>
        </w:tc>
      </w:tr>
      <w:tr w:rsidR="006E6D88" w14:paraId="013896AB" w14:textId="77777777">
        <w:tc>
          <w:tcPr>
            <w:tcW w:w="2258" w:type="dxa"/>
            <w:shd w:val="clear" w:color="auto" w:fill="auto"/>
            <w:tcMar>
              <w:top w:w="100" w:type="dxa"/>
              <w:left w:w="100" w:type="dxa"/>
              <w:bottom w:w="100" w:type="dxa"/>
              <w:right w:w="100" w:type="dxa"/>
            </w:tcMar>
          </w:tcPr>
          <w:p w14:paraId="2F867899"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Present marketing management team</w:t>
            </w:r>
          </w:p>
        </w:tc>
        <w:tc>
          <w:tcPr>
            <w:tcW w:w="2257" w:type="dxa"/>
            <w:shd w:val="clear" w:color="auto" w:fill="auto"/>
            <w:tcMar>
              <w:top w:w="100" w:type="dxa"/>
              <w:left w:w="100" w:type="dxa"/>
              <w:bottom w:w="100" w:type="dxa"/>
              <w:right w:w="100" w:type="dxa"/>
            </w:tcMar>
          </w:tcPr>
          <w:p w14:paraId="54CD58C0"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 achieve the objective at lower burden due to the increase team members</w:t>
            </w:r>
          </w:p>
        </w:tc>
        <w:tc>
          <w:tcPr>
            <w:tcW w:w="2257" w:type="dxa"/>
            <w:shd w:val="clear" w:color="auto" w:fill="auto"/>
            <w:tcMar>
              <w:top w:w="100" w:type="dxa"/>
              <w:left w:w="100" w:type="dxa"/>
              <w:bottom w:w="100" w:type="dxa"/>
              <w:right w:w="100" w:type="dxa"/>
            </w:tcMar>
          </w:tcPr>
          <w:p w14:paraId="64D2AF6A"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Mixed </w:t>
            </w:r>
          </w:p>
        </w:tc>
        <w:tc>
          <w:tcPr>
            <w:tcW w:w="2257" w:type="dxa"/>
            <w:shd w:val="clear" w:color="auto" w:fill="auto"/>
            <w:tcMar>
              <w:top w:w="100" w:type="dxa"/>
              <w:left w:w="100" w:type="dxa"/>
              <w:bottom w:w="100" w:type="dxa"/>
              <w:right w:w="100" w:type="dxa"/>
            </w:tcMar>
          </w:tcPr>
          <w:p w14:paraId="01A06468"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Request them to maintain cordial relation in the online meeting </w:t>
            </w:r>
          </w:p>
        </w:tc>
      </w:tr>
      <w:tr w:rsidR="006E6D88" w14:paraId="0CDB1318" w14:textId="77777777">
        <w:tc>
          <w:tcPr>
            <w:tcW w:w="2258" w:type="dxa"/>
            <w:shd w:val="clear" w:color="auto" w:fill="auto"/>
            <w:tcMar>
              <w:top w:w="100" w:type="dxa"/>
              <w:left w:w="100" w:type="dxa"/>
              <w:bottom w:w="100" w:type="dxa"/>
              <w:right w:w="100" w:type="dxa"/>
            </w:tcMar>
          </w:tcPr>
          <w:p w14:paraId="72F8CA07"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Local Consumers of Marks and Spencer </w:t>
            </w:r>
          </w:p>
        </w:tc>
        <w:tc>
          <w:tcPr>
            <w:tcW w:w="2257" w:type="dxa"/>
            <w:shd w:val="clear" w:color="auto" w:fill="auto"/>
            <w:tcMar>
              <w:top w:w="100" w:type="dxa"/>
              <w:left w:w="100" w:type="dxa"/>
              <w:bottom w:w="100" w:type="dxa"/>
              <w:right w:w="100" w:type="dxa"/>
            </w:tcMar>
          </w:tcPr>
          <w:p w14:paraId="4D6B64D0"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To obtain more information regarding the project </w:t>
            </w:r>
            <w:r>
              <w:rPr>
                <w:rFonts w:ascii="Times New Roman" w:eastAsia="Times New Roman" w:hAnsi="Times New Roman" w:cs="Times New Roman"/>
                <w:color w:val="000000"/>
                <w:sz w:val="24"/>
                <w:szCs w:val="24"/>
              </w:rPr>
              <w:lastRenderedPageBreak/>
              <w:t xml:space="preserve">in an easy manner at the discounted range </w:t>
            </w:r>
          </w:p>
        </w:tc>
        <w:tc>
          <w:tcPr>
            <w:tcW w:w="2257" w:type="dxa"/>
            <w:shd w:val="clear" w:color="auto" w:fill="auto"/>
            <w:tcMar>
              <w:top w:w="100" w:type="dxa"/>
              <w:left w:w="100" w:type="dxa"/>
              <w:bottom w:w="100" w:type="dxa"/>
              <w:right w:w="100" w:type="dxa"/>
            </w:tcMar>
          </w:tcPr>
          <w:p w14:paraId="2C07713B"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Positive </w:t>
            </w:r>
          </w:p>
        </w:tc>
        <w:tc>
          <w:tcPr>
            <w:tcW w:w="2257" w:type="dxa"/>
            <w:shd w:val="clear" w:color="auto" w:fill="auto"/>
            <w:tcMar>
              <w:top w:w="100" w:type="dxa"/>
              <w:left w:w="100" w:type="dxa"/>
              <w:bottom w:w="100" w:type="dxa"/>
              <w:right w:w="100" w:type="dxa"/>
            </w:tcMar>
          </w:tcPr>
          <w:p w14:paraId="348FACF7" w14:textId="64373AD1"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R</w:t>
            </w:r>
            <w:r>
              <w:rPr>
                <w:rFonts w:ascii="Times New Roman" w:eastAsia="Times New Roman" w:hAnsi="Times New Roman" w:cs="Times New Roman"/>
                <w:color w:val="000000"/>
                <w:sz w:val="24"/>
                <w:szCs w:val="24"/>
              </w:rPr>
              <w:t xml:space="preserve">equest them to </w:t>
            </w:r>
            <w:r w:rsidR="00E93294">
              <w:rPr>
                <w:rFonts w:ascii="Times New Roman" w:eastAsia="Times New Roman" w:hAnsi="Times New Roman" w:cs="Times New Roman"/>
                <w:color w:val="000000"/>
                <w:sz w:val="24"/>
                <w:szCs w:val="24"/>
              </w:rPr>
              <w:t>acknowledge with</w:t>
            </w:r>
            <w:r>
              <w:rPr>
                <w:rFonts w:ascii="Times New Roman" w:eastAsia="Times New Roman" w:hAnsi="Times New Roman" w:cs="Times New Roman"/>
                <w:color w:val="000000"/>
                <w:sz w:val="24"/>
                <w:szCs w:val="24"/>
              </w:rPr>
              <w:t xml:space="preserve"> the marketing </w:t>
            </w:r>
            <w:r w:rsidR="00E93294">
              <w:rPr>
                <w:rFonts w:ascii="Times New Roman" w:eastAsia="Times New Roman" w:hAnsi="Times New Roman" w:cs="Times New Roman"/>
                <w:color w:val="000000"/>
                <w:sz w:val="24"/>
                <w:szCs w:val="24"/>
              </w:rPr>
              <w:lastRenderedPageBreak/>
              <w:t>proposals.</w:t>
            </w:r>
            <w:r>
              <w:rPr>
                <w:rFonts w:ascii="Times New Roman" w:eastAsia="Times New Roman" w:hAnsi="Times New Roman" w:cs="Times New Roman"/>
                <w:color w:val="000000"/>
                <w:sz w:val="24"/>
                <w:szCs w:val="24"/>
              </w:rPr>
              <w:t xml:space="preserve"> </w:t>
            </w:r>
          </w:p>
          <w:p w14:paraId="06EB52FB" w14:textId="77777777" w:rsidR="006E6D88" w:rsidRDefault="006E6D88"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tc>
      </w:tr>
      <w:tr w:rsidR="006E6D88" w14:paraId="234D59EA" w14:textId="77777777">
        <w:tc>
          <w:tcPr>
            <w:tcW w:w="2258" w:type="dxa"/>
            <w:shd w:val="clear" w:color="auto" w:fill="auto"/>
            <w:tcMar>
              <w:top w:w="100" w:type="dxa"/>
              <w:left w:w="100" w:type="dxa"/>
              <w:bottom w:w="100" w:type="dxa"/>
              <w:right w:w="100" w:type="dxa"/>
            </w:tcMar>
          </w:tcPr>
          <w:p w14:paraId="4B784421"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Employees of Marks and Spencer</w:t>
            </w:r>
          </w:p>
        </w:tc>
        <w:tc>
          <w:tcPr>
            <w:tcW w:w="2257" w:type="dxa"/>
            <w:shd w:val="clear" w:color="auto" w:fill="auto"/>
            <w:tcMar>
              <w:top w:w="100" w:type="dxa"/>
              <w:left w:w="100" w:type="dxa"/>
              <w:bottom w:w="100" w:type="dxa"/>
              <w:right w:w="100" w:type="dxa"/>
            </w:tcMar>
          </w:tcPr>
          <w:p w14:paraId="5FDA799B"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 xml:space="preserve">To </w:t>
            </w:r>
            <w:r>
              <w:rPr>
                <w:rFonts w:ascii="Times New Roman" w:eastAsia="Times New Roman" w:hAnsi="Times New Roman" w:cs="Times New Roman"/>
                <w:color w:val="000000"/>
                <w:sz w:val="24"/>
                <w:szCs w:val="24"/>
              </w:rPr>
              <w:t xml:space="preserve">increase the brand value in the present covid 19 pandemic period </w:t>
            </w:r>
          </w:p>
        </w:tc>
        <w:tc>
          <w:tcPr>
            <w:tcW w:w="2257" w:type="dxa"/>
            <w:shd w:val="clear" w:color="auto" w:fill="auto"/>
            <w:tcMar>
              <w:top w:w="100" w:type="dxa"/>
              <w:left w:w="100" w:type="dxa"/>
              <w:bottom w:w="100" w:type="dxa"/>
              <w:right w:w="100" w:type="dxa"/>
            </w:tcMar>
          </w:tcPr>
          <w:p w14:paraId="5B78246C"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Positive</w:t>
            </w:r>
          </w:p>
        </w:tc>
        <w:tc>
          <w:tcPr>
            <w:tcW w:w="2257" w:type="dxa"/>
            <w:shd w:val="clear" w:color="auto" w:fill="auto"/>
            <w:tcMar>
              <w:top w:w="100" w:type="dxa"/>
              <w:left w:w="100" w:type="dxa"/>
              <w:bottom w:w="100" w:type="dxa"/>
              <w:right w:w="100" w:type="dxa"/>
            </w:tcMar>
          </w:tcPr>
          <w:p w14:paraId="2B1A1967"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Request them to maintain a smooth communication with the new recruitments (</w:t>
            </w:r>
            <w:r>
              <w:rPr>
                <w:rFonts w:ascii="Times New Roman" w:eastAsia="Times New Roman" w:hAnsi="Times New Roman" w:cs="Times New Roman"/>
                <w:color w:val="000000"/>
                <w:sz w:val="24"/>
                <w:szCs w:val="24"/>
                <w:highlight w:val="white"/>
              </w:rPr>
              <w:t>Eskerod and Larsen, 2018</w:t>
            </w:r>
            <w:r>
              <w:rPr>
                <w:rFonts w:ascii="Times New Roman" w:eastAsia="Times New Roman" w:hAnsi="Times New Roman" w:cs="Times New Roman"/>
                <w:color w:val="000000"/>
                <w:sz w:val="24"/>
                <w:szCs w:val="24"/>
              </w:rPr>
              <w:t xml:space="preserve">) </w:t>
            </w:r>
          </w:p>
        </w:tc>
      </w:tr>
    </w:tbl>
    <w:p w14:paraId="4D744B09" w14:textId="77777777" w:rsidR="006E6D88" w:rsidRPr="0023345F" w:rsidRDefault="00283414" w:rsidP="00544771">
      <w:pPr>
        <w:pBdr>
          <w:top w:val="nil"/>
          <w:left w:val="nil"/>
          <w:bottom w:val="nil"/>
          <w:right w:val="nil"/>
          <w:between w:val="nil"/>
        </w:pBdr>
        <w:spacing w:line="360" w:lineRule="auto"/>
        <w:rPr>
          <w:rFonts w:ascii="Times New Roman" w:eastAsia="Times New Roman" w:hAnsi="Times New Roman" w:cs="Times New Roman"/>
          <w:b/>
          <w:color w:val="000000"/>
          <w:sz w:val="24"/>
          <w:szCs w:val="24"/>
        </w:rPr>
      </w:pPr>
      <w:r w:rsidRPr="0023345F">
        <w:rPr>
          <w:rFonts w:ascii="Times New Roman" w:eastAsia="Times New Roman" w:hAnsi="Times New Roman" w:cs="Times New Roman"/>
          <w:b/>
          <w:color w:val="000000"/>
          <w:sz w:val="24"/>
          <w:szCs w:val="24"/>
        </w:rPr>
        <w:t>Table 1: Stakeholders Analysis</w:t>
      </w:r>
    </w:p>
    <w:p w14:paraId="2C3A052E" w14:textId="77777777" w:rsidR="006E6D88" w:rsidRPr="00713E20" w:rsidRDefault="00283414" w:rsidP="00B80956">
      <w:pPr>
        <w:pStyle w:val="Heading2"/>
        <w:rPr>
          <w:szCs w:val="24"/>
        </w:rPr>
      </w:pPr>
      <w:bookmarkStart w:id="7" w:name="_Toc75510005"/>
      <w:r w:rsidRPr="00713E20">
        <w:rPr>
          <w:szCs w:val="24"/>
        </w:rPr>
        <w:t>Project communication plan</w:t>
      </w:r>
      <w:bookmarkEnd w:id="7"/>
    </w:p>
    <w:p w14:paraId="48E58789" w14:textId="77777777" w:rsidR="006E6D88" w:rsidRDefault="00283414" w:rsidP="00B80956">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communication plan assists the project manager to effectively recruit the people and implement the marketing plan by following the covid 19 work rules published by the UK government. </w:t>
      </w:r>
    </w:p>
    <w:p w14:paraId="288D5F3C" w14:textId="77777777" w:rsidR="006E6D88" w:rsidRDefault="006E6D88" w:rsidP="00B80956">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tbl>
      <w:tblPr>
        <w:tblStyle w:val="a3"/>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5"/>
        <w:gridCol w:w="1806"/>
        <w:gridCol w:w="1806"/>
        <w:gridCol w:w="1806"/>
        <w:gridCol w:w="1806"/>
      </w:tblGrid>
      <w:tr w:rsidR="006E6D88" w14:paraId="1928895E" w14:textId="77777777">
        <w:trPr>
          <w:trHeight w:val="776"/>
        </w:trPr>
        <w:tc>
          <w:tcPr>
            <w:tcW w:w="1805" w:type="dxa"/>
            <w:shd w:val="clear" w:color="auto" w:fill="auto"/>
            <w:tcMar>
              <w:top w:w="100" w:type="dxa"/>
              <w:left w:w="100" w:type="dxa"/>
              <w:bottom w:w="100" w:type="dxa"/>
              <w:right w:w="100" w:type="dxa"/>
            </w:tcMar>
          </w:tcPr>
          <w:p w14:paraId="528B5577"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Exercises</w:t>
            </w:r>
          </w:p>
        </w:tc>
        <w:tc>
          <w:tcPr>
            <w:tcW w:w="1806" w:type="dxa"/>
            <w:shd w:val="clear" w:color="auto" w:fill="auto"/>
            <w:tcMar>
              <w:top w:w="100" w:type="dxa"/>
              <w:left w:w="100" w:type="dxa"/>
              <w:bottom w:w="100" w:type="dxa"/>
              <w:right w:w="100" w:type="dxa"/>
            </w:tcMar>
          </w:tcPr>
          <w:p w14:paraId="465A99CF"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Target audiences </w:t>
            </w:r>
          </w:p>
        </w:tc>
        <w:tc>
          <w:tcPr>
            <w:tcW w:w="1806" w:type="dxa"/>
            <w:shd w:val="clear" w:color="auto" w:fill="auto"/>
            <w:tcMar>
              <w:top w:w="100" w:type="dxa"/>
              <w:left w:w="100" w:type="dxa"/>
              <w:bottom w:w="100" w:type="dxa"/>
              <w:right w:w="100" w:type="dxa"/>
            </w:tcMar>
          </w:tcPr>
          <w:p w14:paraId="1CCB8367"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Purpose </w:t>
            </w:r>
          </w:p>
        </w:tc>
        <w:tc>
          <w:tcPr>
            <w:tcW w:w="1806" w:type="dxa"/>
            <w:shd w:val="clear" w:color="auto" w:fill="auto"/>
            <w:tcMar>
              <w:top w:w="100" w:type="dxa"/>
              <w:left w:w="100" w:type="dxa"/>
              <w:bottom w:w="100" w:type="dxa"/>
              <w:right w:w="100" w:type="dxa"/>
            </w:tcMar>
          </w:tcPr>
          <w:p w14:paraId="467CBACB"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Frequency </w:t>
            </w:r>
          </w:p>
        </w:tc>
        <w:tc>
          <w:tcPr>
            <w:tcW w:w="1806" w:type="dxa"/>
            <w:shd w:val="clear" w:color="auto" w:fill="auto"/>
            <w:tcMar>
              <w:top w:w="100" w:type="dxa"/>
              <w:left w:w="100" w:type="dxa"/>
              <w:bottom w:w="100" w:type="dxa"/>
              <w:right w:w="100" w:type="dxa"/>
            </w:tcMar>
          </w:tcPr>
          <w:p w14:paraId="3A16D650"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Medium of communication </w:t>
            </w:r>
          </w:p>
        </w:tc>
      </w:tr>
      <w:tr w:rsidR="006E6D88" w14:paraId="7F4CAB04" w14:textId="77777777">
        <w:tc>
          <w:tcPr>
            <w:tcW w:w="1805" w:type="dxa"/>
            <w:shd w:val="clear" w:color="auto" w:fill="auto"/>
            <w:tcMar>
              <w:top w:w="100" w:type="dxa"/>
              <w:left w:w="100" w:type="dxa"/>
              <w:bottom w:w="100" w:type="dxa"/>
              <w:right w:w="100" w:type="dxa"/>
            </w:tcMar>
          </w:tcPr>
          <w:p w14:paraId="432A8782"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Introduction of the project </w:t>
            </w:r>
          </w:p>
        </w:tc>
        <w:tc>
          <w:tcPr>
            <w:tcW w:w="1806" w:type="dxa"/>
            <w:shd w:val="clear" w:color="auto" w:fill="auto"/>
            <w:tcMar>
              <w:top w:w="100" w:type="dxa"/>
              <w:left w:w="100" w:type="dxa"/>
              <w:bottom w:w="100" w:type="dxa"/>
              <w:right w:w="100" w:type="dxa"/>
            </w:tcMar>
          </w:tcPr>
          <w:p w14:paraId="519D4E15"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Marketing Team And human resource team for the purpose of recruitment along with the stakeholders  </w:t>
            </w:r>
          </w:p>
        </w:tc>
        <w:tc>
          <w:tcPr>
            <w:tcW w:w="1806" w:type="dxa"/>
            <w:shd w:val="clear" w:color="auto" w:fill="auto"/>
            <w:tcMar>
              <w:top w:w="100" w:type="dxa"/>
              <w:left w:w="100" w:type="dxa"/>
              <w:bottom w:w="100" w:type="dxa"/>
              <w:right w:w="100" w:type="dxa"/>
            </w:tcMar>
          </w:tcPr>
          <w:p w14:paraId="1AC95CE3"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To provide all the information related to the project </w:t>
            </w:r>
          </w:p>
        </w:tc>
        <w:tc>
          <w:tcPr>
            <w:tcW w:w="1806" w:type="dxa"/>
            <w:shd w:val="clear" w:color="auto" w:fill="auto"/>
            <w:tcMar>
              <w:top w:w="100" w:type="dxa"/>
              <w:left w:w="100" w:type="dxa"/>
              <w:bottom w:w="100" w:type="dxa"/>
              <w:right w:w="100" w:type="dxa"/>
            </w:tcMar>
          </w:tcPr>
          <w:p w14:paraId="39FD4177"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Once in a month </w:t>
            </w:r>
          </w:p>
        </w:tc>
        <w:tc>
          <w:tcPr>
            <w:tcW w:w="1806" w:type="dxa"/>
            <w:shd w:val="clear" w:color="auto" w:fill="auto"/>
            <w:tcMar>
              <w:top w:w="100" w:type="dxa"/>
              <w:left w:w="100" w:type="dxa"/>
              <w:bottom w:w="100" w:type="dxa"/>
              <w:right w:w="100" w:type="dxa"/>
            </w:tcMar>
          </w:tcPr>
          <w:p w14:paraId="43C53345"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Online zoom meeting due to follow the distance rule of the Covius 19 pandemic </w:t>
            </w:r>
          </w:p>
        </w:tc>
      </w:tr>
      <w:tr w:rsidR="006E6D88" w14:paraId="3698F1F2" w14:textId="77777777">
        <w:trPr>
          <w:trHeight w:val="1376"/>
        </w:trPr>
        <w:tc>
          <w:tcPr>
            <w:tcW w:w="1805" w:type="dxa"/>
            <w:shd w:val="clear" w:color="auto" w:fill="auto"/>
            <w:tcMar>
              <w:top w:w="100" w:type="dxa"/>
              <w:left w:w="100" w:type="dxa"/>
              <w:bottom w:w="100" w:type="dxa"/>
              <w:right w:w="100" w:type="dxa"/>
            </w:tcMar>
          </w:tcPr>
          <w:p w14:paraId="3B49A733"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Beginning of the project </w:t>
            </w:r>
          </w:p>
        </w:tc>
        <w:tc>
          <w:tcPr>
            <w:tcW w:w="1806" w:type="dxa"/>
            <w:shd w:val="clear" w:color="auto" w:fill="auto"/>
            <w:tcMar>
              <w:top w:w="100" w:type="dxa"/>
              <w:left w:w="100" w:type="dxa"/>
              <w:bottom w:w="100" w:type="dxa"/>
              <w:right w:w="100" w:type="dxa"/>
            </w:tcMar>
          </w:tcPr>
          <w:p w14:paraId="13A014FD"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Marketing team members as well as </w:t>
            </w:r>
            <w:r>
              <w:rPr>
                <w:rFonts w:ascii="Times New Roman" w:eastAsia="Times New Roman" w:hAnsi="Times New Roman" w:cs="Times New Roman"/>
                <w:color w:val="000000"/>
                <w:sz w:val="24"/>
                <w:szCs w:val="24"/>
              </w:rPr>
              <w:lastRenderedPageBreak/>
              <w:t xml:space="preserve">stakeholder of the project </w:t>
            </w:r>
          </w:p>
        </w:tc>
        <w:tc>
          <w:tcPr>
            <w:tcW w:w="1806" w:type="dxa"/>
            <w:shd w:val="clear" w:color="auto" w:fill="auto"/>
            <w:tcMar>
              <w:top w:w="100" w:type="dxa"/>
              <w:left w:w="100" w:type="dxa"/>
              <w:bottom w:w="100" w:type="dxa"/>
              <w:right w:w="100" w:type="dxa"/>
            </w:tcMar>
          </w:tcPr>
          <w:p w14:paraId="7F51EFFE"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To explain the scope, objectives and </w:t>
            </w:r>
            <w:r>
              <w:rPr>
                <w:rFonts w:ascii="Times New Roman" w:eastAsia="Times New Roman" w:hAnsi="Times New Roman" w:cs="Times New Roman"/>
                <w:color w:val="000000"/>
                <w:sz w:val="24"/>
                <w:szCs w:val="24"/>
              </w:rPr>
              <w:lastRenderedPageBreak/>
              <w:t>plan of the projects along with the executing process (</w:t>
            </w:r>
            <w:r>
              <w:rPr>
                <w:rFonts w:ascii="Times New Roman" w:eastAsia="Times New Roman" w:hAnsi="Times New Roman" w:cs="Times New Roman"/>
                <w:color w:val="000000"/>
                <w:sz w:val="24"/>
                <w:szCs w:val="24"/>
                <w:highlight w:val="white"/>
              </w:rPr>
              <w:t>Rahnama, 2017</w:t>
            </w:r>
            <w:r>
              <w:rPr>
                <w:rFonts w:ascii="Times New Roman" w:eastAsia="Times New Roman" w:hAnsi="Times New Roman" w:cs="Times New Roman"/>
                <w:color w:val="000000"/>
                <w:sz w:val="24"/>
                <w:szCs w:val="24"/>
              </w:rPr>
              <w:t>)</w:t>
            </w:r>
          </w:p>
        </w:tc>
        <w:tc>
          <w:tcPr>
            <w:tcW w:w="1806" w:type="dxa"/>
            <w:shd w:val="clear" w:color="auto" w:fill="auto"/>
            <w:tcMar>
              <w:top w:w="100" w:type="dxa"/>
              <w:left w:w="100" w:type="dxa"/>
              <w:bottom w:w="100" w:type="dxa"/>
              <w:right w:w="100" w:type="dxa"/>
            </w:tcMar>
          </w:tcPr>
          <w:p w14:paraId="0570EB6C"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Once in a week</w:t>
            </w:r>
          </w:p>
        </w:tc>
        <w:tc>
          <w:tcPr>
            <w:tcW w:w="1806" w:type="dxa"/>
            <w:shd w:val="clear" w:color="auto" w:fill="auto"/>
            <w:tcMar>
              <w:top w:w="100" w:type="dxa"/>
              <w:left w:w="100" w:type="dxa"/>
              <w:bottom w:w="100" w:type="dxa"/>
              <w:right w:w="100" w:type="dxa"/>
            </w:tcMar>
          </w:tcPr>
          <w:p w14:paraId="5804435B"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 xml:space="preserve">Online zoom meeting due to follow the </w:t>
            </w:r>
            <w:r>
              <w:rPr>
                <w:rFonts w:ascii="Times New Roman" w:eastAsia="Times New Roman" w:hAnsi="Times New Roman" w:cs="Times New Roman"/>
                <w:color w:val="000000"/>
                <w:sz w:val="24"/>
                <w:szCs w:val="24"/>
              </w:rPr>
              <w:lastRenderedPageBreak/>
              <w:t xml:space="preserve">distance rule of the Covius 19 pandemic </w:t>
            </w:r>
          </w:p>
        </w:tc>
      </w:tr>
      <w:tr w:rsidR="006E6D88" w14:paraId="56E997A5" w14:textId="77777777">
        <w:tc>
          <w:tcPr>
            <w:tcW w:w="1805" w:type="dxa"/>
            <w:shd w:val="clear" w:color="auto" w:fill="auto"/>
            <w:tcMar>
              <w:top w:w="100" w:type="dxa"/>
              <w:left w:w="100" w:type="dxa"/>
              <w:bottom w:w="100" w:type="dxa"/>
              <w:right w:w="100" w:type="dxa"/>
            </w:tcMar>
          </w:tcPr>
          <w:p w14:paraId="24869C5E"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 xml:space="preserve">Team meeting </w:t>
            </w:r>
          </w:p>
        </w:tc>
        <w:tc>
          <w:tcPr>
            <w:tcW w:w="1806" w:type="dxa"/>
            <w:shd w:val="clear" w:color="auto" w:fill="auto"/>
            <w:tcMar>
              <w:top w:w="100" w:type="dxa"/>
              <w:left w:w="100" w:type="dxa"/>
              <w:bottom w:w="100" w:type="dxa"/>
              <w:right w:w="100" w:type="dxa"/>
            </w:tcMar>
          </w:tcPr>
          <w:p w14:paraId="5B29989D"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With manager and both the department team leaders </w:t>
            </w:r>
          </w:p>
        </w:tc>
        <w:tc>
          <w:tcPr>
            <w:tcW w:w="1806" w:type="dxa"/>
            <w:shd w:val="clear" w:color="auto" w:fill="auto"/>
            <w:tcMar>
              <w:top w:w="100" w:type="dxa"/>
              <w:left w:w="100" w:type="dxa"/>
              <w:bottom w:w="100" w:type="dxa"/>
              <w:right w:w="100" w:type="dxa"/>
            </w:tcMar>
          </w:tcPr>
          <w:p w14:paraId="65D0B066" w14:textId="44059708"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Explain the steps to </w:t>
            </w:r>
            <w:r w:rsidR="00E93294">
              <w:rPr>
                <w:rFonts w:ascii="Times New Roman" w:eastAsia="Times New Roman" w:hAnsi="Times New Roman" w:cs="Times New Roman"/>
                <w:color w:val="000000"/>
                <w:sz w:val="24"/>
                <w:szCs w:val="24"/>
              </w:rPr>
              <w:t>make</w:t>
            </w:r>
            <w:r>
              <w:rPr>
                <w:rFonts w:ascii="Times New Roman" w:eastAsia="Times New Roman" w:hAnsi="Times New Roman" w:cs="Times New Roman"/>
                <w:color w:val="000000"/>
                <w:sz w:val="24"/>
                <w:szCs w:val="24"/>
              </w:rPr>
              <w:t xml:space="preserve"> the plan</w:t>
            </w:r>
          </w:p>
        </w:tc>
        <w:tc>
          <w:tcPr>
            <w:tcW w:w="1806" w:type="dxa"/>
            <w:shd w:val="clear" w:color="auto" w:fill="auto"/>
            <w:tcMar>
              <w:top w:w="100" w:type="dxa"/>
              <w:left w:w="100" w:type="dxa"/>
              <w:bottom w:w="100" w:type="dxa"/>
              <w:right w:w="100" w:type="dxa"/>
            </w:tcMar>
          </w:tcPr>
          <w:p w14:paraId="120C3271"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Once in a week</w:t>
            </w:r>
          </w:p>
        </w:tc>
        <w:tc>
          <w:tcPr>
            <w:tcW w:w="1806" w:type="dxa"/>
            <w:shd w:val="clear" w:color="auto" w:fill="auto"/>
            <w:tcMar>
              <w:top w:w="100" w:type="dxa"/>
              <w:left w:w="100" w:type="dxa"/>
              <w:bottom w:w="100" w:type="dxa"/>
              <w:right w:w="100" w:type="dxa"/>
            </w:tcMar>
          </w:tcPr>
          <w:p w14:paraId="78F7D66A"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 xml:space="preserve">Online zoom meeting due to follow the distance rule of the Covius 19 pandemic </w:t>
            </w:r>
          </w:p>
        </w:tc>
      </w:tr>
      <w:tr w:rsidR="006E6D88" w14:paraId="65C34D37" w14:textId="77777777">
        <w:tc>
          <w:tcPr>
            <w:tcW w:w="1805" w:type="dxa"/>
            <w:shd w:val="clear" w:color="auto" w:fill="auto"/>
            <w:tcMar>
              <w:top w:w="100" w:type="dxa"/>
              <w:left w:w="100" w:type="dxa"/>
              <w:bottom w:w="100" w:type="dxa"/>
              <w:right w:w="100" w:type="dxa"/>
            </w:tcMar>
          </w:tcPr>
          <w:p w14:paraId="5A6B6796"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Project auditing </w:t>
            </w:r>
          </w:p>
        </w:tc>
        <w:tc>
          <w:tcPr>
            <w:tcW w:w="1806" w:type="dxa"/>
            <w:shd w:val="clear" w:color="auto" w:fill="auto"/>
            <w:tcMar>
              <w:top w:w="100" w:type="dxa"/>
              <w:left w:w="100" w:type="dxa"/>
              <w:bottom w:w="100" w:type="dxa"/>
              <w:right w:w="100" w:type="dxa"/>
            </w:tcMar>
          </w:tcPr>
          <w:p w14:paraId="6571CCBE"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With stakeholders </w:t>
            </w:r>
          </w:p>
        </w:tc>
        <w:tc>
          <w:tcPr>
            <w:tcW w:w="1806" w:type="dxa"/>
            <w:shd w:val="clear" w:color="auto" w:fill="auto"/>
            <w:tcMar>
              <w:top w:w="100" w:type="dxa"/>
              <w:left w:w="100" w:type="dxa"/>
              <w:bottom w:w="100" w:type="dxa"/>
              <w:right w:w="100" w:type="dxa"/>
            </w:tcMar>
          </w:tcPr>
          <w:p w14:paraId="59C87A66"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To examine the budget </w:t>
            </w:r>
          </w:p>
        </w:tc>
        <w:tc>
          <w:tcPr>
            <w:tcW w:w="1806" w:type="dxa"/>
            <w:shd w:val="clear" w:color="auto" w:fill="auto"/>
            <w:tcMar>
              <w:top w:w="100" w:type="dxa"/>
              <w:left w:w="100" w:type="dxa"/>
              <w:bottom w:w="100" w:type="dxa"/>
              <w:right w:w="100" w:type="dxa"/>
            </w:tcMar>
          </w:tcPr>
          <w:p w14:paraId="7B0C920A"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Once in a week</w:t>
            </w:r>
          </w:p>
        </w:tc>
        <w:tc>
          <w:tcPr>
            <w:tcW w:w="1806" w:type="dxa"/>
            <w:shd w:val="clear" w:color="auto" w:fill="auto"/>
            <w:tcMar>
              <w:top w:w="100" w:type="dxa"/>
              <w:left w:w="100" w:type="dxa"/>
              <w:bottom w:w="100" w:type="dxa"/>
              <w:right w:w="100" w:type="dxa"/>
            </w:tcMar>
          </w:tcPr>
          <w:p w14:paraId="2C4B748F"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 xml:space="preserve">Online zoom meeting due to follow the distance rule of the Covius 19 pandemic </w:t>
            </w:r>
          </w:p>
        </w:tc>
      </w:tr>
      <w:tr w:rsidR="006E6D88" w14:paraId="325C6FF4" w14:textId="77777777">
        <w:tc>
          <w:tcPr>
            <w:tcW w:w="1805" w:type="dxa"/>
            <w:shd w:val="clear" w:color="auto" w:fill="auto"/>
            <w:tcMar>
              <w:top w:w="100" w:type="dxa"/>
              <w:left w:w="100" w:type="dxa"/>
              <w:bottom w:w="100" w:type="dxa"/>
              <w:right w:w="100" w:type="dxa"/>
            </w:tcMar>
          </w:tcPr>
          <w:p w14:paraId="10762AD3"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Report finalization </w:t>
            </w:r>
          </w:p>
        </w:tc>
        <w:tc>
          <w:tcPr>
            <w:tcW w:w="1806" w:type="dxa"/>
            <w:shd w:val="clear" w:color="auto" w:fill="auto"/>
            <w:tcMar>
              <w:top w:w="100" w:type="dxa"/>
              <w:left w:w="100" w:type="dxa"/>
              <w:bottom w:w="100" w:type="dxa"/>
              <w:right w:w="100" w:type="dxa"/>
            </w:tcMar>
          </w:tcPr>
          <w:p w14:paraId="20558D16"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With Team leaders as well as project managers</w:t>
            </w:r>
          </w:p>
        </w:tc>
        <w:tc>
          <w:tcPr>
            <w:tcW w:w="1806" w:type="dxa"/>
            <w:shd w:val="clear" w:color="auto" w:fill="auto"/>
            <w:tcMar>
              <w:top w:w="100" w:type="dxa"/>
              <w:left w:w="100" w:type="dxa"/>
              <w:bottom w:w="100" w:type="dxa"/>
              <w:right w:w="100" w:type="dxa"/>
            </w:tcMar>
          </w:tcPr>
          <w:p w14:paraId="0D1253D2"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To effectively share the project completion </w:t>
            </w:r>
          </w:p>
        </w:tc>
        <w:tc>
          <w:tcPr>
            <w:tcW w:w="1806" w:type="dxa"/>
            <w:shd w:val="clear" w:color="auto" w:fill="auto"/>
            <w:tcMar>
              <w:top w:w="100" w:type="dxa"/>
              <w:left w:w="100" w:type="dxa"/>
              <w:bottom w:w="100" w:type="dxa"/>
              <w:right w:w="100" w:type="dxa"/>
            </w:tcMar>
          </w:tcPr>
          <w:p w14:paraId="13265611"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End of the project </w:t>
            </w:r>
          </w:p>
        </w:tc>
        <w:tc>
          <w:tcPr>
            <w:tcW w:w="1806" w:type="dxa"/>
            <w:shd w:val="clear" w:color="auto" w:fill="auto"/>
            <w:tcMar>
              <w:top w:w="100" w:type="dxa"/>
              <w:left w:w="100" w:type="dxa"/>
              <w:bottom w:w="100" w:type="dxa"/>
              <w:right w:w="100" w:type="dxa"/>
            </w:tcMar>
          </w:tcPr>
          <w:p w14:paraId="40C0752F"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 xml:space="preserve">Online zoom meeting due to follow the distance rule of the Covius 19 pandemic </w:t>
            </w:r>
          </w:p>
        </w:tc>
      </w:tr>
    </w:tbl>
    <w:p w14:paraId="6C0FC0F2" w14:textId="77777777" w:rsidR="006E6D88" w:rsidRDefault="00283414" w:rsidP="00544771">
      <w:pPr>
        <w:pBdr>
          <w:top w:val="nil"/>
          <w:left w:val="nil"/>
          <w:bottom w:val="nil"/>
          <w:right w:val="nil"/>
          <w:between w:val="nil"/>
        </w:pBdr>
        <w:spacing w:line="36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Table 2: Communication plan</w:t>
      </w:r>
    </w:p>
    <w:p w14:paraId="05356456" w14:textId="77777777" w:rsidR="006E6D88" w:rsidRPr="00713E20" w:rsidRDefault="00283414" w:rsidP="00B80956">
      <w:pPr>
        <w:pStyle w:val="Heading2"/>
        <w:rPr>
          <w:szCs w:val="24"/>
        </w:rPr>
      </w:pPr>
      <w:bookmarkStart w:id="8" w:name="_Toc75510006"/>
      <w:r w:rsidRPr="00713E20">
        <w:rPr>
          <w:szCs w:val="24"/>
        </w:rPr>
        <w:t>Project life cycle</w:t>
      </w:r>
      <w:bookmarkEnd w:id="8"/>
    </w:p>
    <w:p w14:paraId="6C56EBD7" w14:textId="77777777" w:rsidR="006E6D88" w:rsidRDefault="00283414" w:rsidP="00B80956">
      <w:pPr>
        <w:numPr>
          <w:ilvl w:val="0"/>
          <w:numId w:val="1"/>
        </w:num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Initiation phase</w:t>
      </w:r>
    </w:p>
    <w:p w14:paraId="5DA28493" w14:textId="3BCB361B" w:rsidR="006E6D88" w:rsidRDefault="00283414" w:rsidP="00B80956">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The project manager focuses on finding as well as defining the project leadership team with experience, </w:t>
      </w:r>
      <w:r w:rsidR="00C216EB">
        <w:rPr>
          <w:rFonts w:ascii="Times New Roman" w:eastAsia="Times New Roman" w:hAnsi="Times New Roman" w:cs="Times New Roman"/>
          <w:color w:val="000000"/>
          <w:sz w:val="24"/>
          <w:szCs w:val="24"/>
        </w:rPr>
        <w:t>skills,</w:t>
      </w:r>
      <w:r>
        <w:rPr>
          <w:rFonts w:ascii="Times New Roman" w:eastAsia="Times New Roman" w:hAnsi="Times New Roman" w:cs="Times New Roman"/>
          <w:color w:val="000000"/>
          <w:sz w:val="24"/>
          <w:szCs w:val="24"/>
        </w:rPr>
        <w:t xml:space="preserve"> and </w:t>
      </w:r>
      <w:r w:rsidR="00EB3323">
        <w:rPr>
          <w:rFonts w:ascii="Times New Roman" w:eastAsia="Times New Roman" w:hAnsi="Times New Roman" w:cs="Times New Roman"/>
          <w:color w:val="000000"/>
          <w:sz w:val="24"/>
          <w:szCs w:val="24"/>
        </w:rPr>
        <w:t>knowledge.</w:t>
      </w:r>
    </w:p>
    <w:p w14:paraId="3EC4E3C7" w14:textId="77777777" w:rsidR="006E6D88" w:rsidRDefault="00283414" w:rsidP="00B80956">
      <w:pPr>
        <w:numPr>
          <w:ilvl w:val="0"/>
          <w:numId w:val="1"/>
        </w:num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Planning Phase</w:t>
      </w:r>
    </w:p>
    <w:p w14:paraId="2263241C" w14:textId="12260883" w:rsidR="006E6D88" w:rsidRDefault="00283414" w:rsidP="00B80956">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Integrated project schedule with detail project develops at this </w:t>
      </w:r>
      <w:r w:rsidR="00EB3323">
        <w:rPr>
          <w:rFonts w:ascii="Times New Roman" w:eastAsia="Times New Roman" w:hAnsi="Times New Roman" w:cs="Times New Roman"/>
          <w:color w:val="000000"/>
          <w:sz w:val="24"/>
          <w:szCs w:val="24"/>
        </w:rPr>
        <w:t>phase.</w:t>
      </w:r>
      <w:r>
        <w:rPr>
          <w:rFonts w:ascii="Times New Roman" w:eastAsia="Times New Roman" w:hAnsi="Times New Roman" w:cs="Times New Roman"/>
          <w:color w:val="000000"/>
          <w:sz w:val="24"/>
          <w:szCs w:val="24"/>
        </w:rPr>
        <w:t xml:space="preserve"> </w:t>
      </w:r>
    </w:p>
    <w:p w14:paraId="506CFF57" w14:textId="77777777" w:rsidR="006E6D88" w:rsidRDefault="00283414" w:rsidP="00B80956">
      <w:pPr>
        <w:numPr>
          <w:ilvl w:val="0"/>
          <w:numId w:val="1"/>
        </w:num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Implementation phase</w:t>
      </w:r>
    </w:p>
    <w:p w14:paraId="008C9D27" w14:textId="2BBFB172" w:rsidR="006E6D88" w:rsidRDefault="00283414" w:rsidP="00B80956">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Project team tries to accomplish the plan define in the project with require factors. Furthermore, materials and equipment will be delivered at this stage to achieve the project objectives in an effective and efficient </w:t>
      </w:r>
      <w:r w:rsidR="00EB3323">
        <w:rPr>
          <w:rFonts w:ascii="Times New Roman" w:eastAsia="Times New Roman" w:hAnsi="Times New Roman" w:cs="Times New Roman"/>
          <w:color w:val="000000"/>
          <w:sz w:val="24"/>
          <w:szCs w:val="24"/>
        </w:rPr>
        <w:t>manner.</w:t>
      </w:r>
    </w:p>
    <w:p w14:paraId="2D758DE7" w14:textId="77777777" w:rsidR="006E6D88" w:rsidRDefault="00283414" w:rsidP="00B80956">
      <w:pPr>
        <w:numPr>
          <w:ilvl w:val="0"/>
          <w:numId w:val="1"/>
        </w:num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Closing Phase</w:t>
      </w:r>
    </w:p>
    <w:p w14:paraId="11D19B42" w14:textId="77777777" w:rsidR="006E6D88" w:rsidRDefault="00283414" w:rsidP="00B80956">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Transfer plan to the operational team is the basic requirement which affected the overall process (</w:t>
      </w:r>
      <w:r>
        <w:rPr>
          <w:rFonts w:ascii="Times New Roman" w:eastAsia="Times New Roman" w:hAnsi="Times New Roman" w:cs="Times New Roman"/>
          <w:color w:val="000000"/>
          <w:sz w:val="24"/>
          <w:szCs w:val="24"/>
          <w:highlight w:val="white"/>
        </w:rPr>
        <w:t xml:space="preserve">Bao </w:t>
      </w:r>
      <w:r>
        <w:rPr>
          <w:rFonts w:ascii="Times New Roman" w:eastAsia="Times New Roman" w:hAnsi="Times New Roman" w:cs="Times New Roman"/>
          <w:i/>
          <w:color w:val="000000"/>
          <w:sz w:val="24"/>
          <w:szCs w:val="24"/>
          <w:highlight w:val="white"/>
        </w:rPr>
        <w:t>et al.,</w:t>
      </w:r>
      <w:r>
        <w:rPr>
          <w:rFonts w:ascii="Times New Roman" w:eastAsia="Times New Roman" w:hAnsi="Times New Roman" w:cs="Times New Roman"/>
          <w:color w:val="000000"/>
          <w:sz w:val="24"/>
          <w:szCs w:val="24"/>
          <w:highlight w:val="white"/>
        </w:rPr>
        <w:t xml:space="preserve"> 2017</w:t>
      </w:r>
      <w:r>
        <w:rPr>
          <w:rFonts w:ascii="Times New Roman" w:eastAsia="Times New Roman" w:hAnsi="Times New Roman" w:cs="Times New Roman"/>
          <w:color w:val="000000"/>
          <w:sz w:val="24"/>
          <w:szCs w:val="24"/>
        </w:rPr>
        <w:t xml:space="preserve">) </w:t>
      </w:r>
    </w:p>
    <w:p w14:paraId="313DE4C5" w14:textId="77777777" w:rsidR="006E6D88" w:rsidRPr="00EA456F" w:rsidRDefault="00283414" w:rsidP="00EA456F">
      <w:pPr>
        <w:pStyle w:val="Heading2"/>
      </w:pPr>
      <w:bookmarkStart w:id="9" w:name="_Toc75510007"/>
      <w:r>
        <w:t>Risk management techniques or Register</w:t>
      </w:r>
      <w:bookmarkEnd w:id="9"/>
      <w:r>
        <w:t xml:space="preserve"> </w:t>
      </w:r>
    </w:p>
    <w:tbl>
      <w:tblPr>
        <w:tblStyle w:val="a4"/>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6E6D88" w14:paraId="67EAB127" w14:textId="77777777">
        <w:tc>
          <w:tcPr>
            <w:tcW w:w="1872" w:type="dxa"/>
            <w:shd w:val="clear" w:color="auto" w:fill="auto"/>
            <w:tcMar>
              <w:top w:w="100" w:type="dxa"/>
              <w:left w:w="100" w:type="dxa"/>
              <w:bottom w:w="100" w:type="dxa"/>
              <w:right w:w="100" w:type="dxa"/>
            </w:tcMar>
          </w:tcPr>
          <w:p w14:paraId="2E7E14B9"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Description of the risk</w:t>
            </w:r>
          </w:p>
        </w:tc>
        <w:tc>
          <w:tcPr>
            <w:tcW w:w="1872" w:type="dxa"/>
            <w:shd w:val="clear" w:color="auto" w:fill="auto"/>
            <w:tcMar>
              <w:top w:w="100" w:type="dxa"/>
              <w:left w:w="100" w:type="dxa"/>
              <w:bottom w:w="100" w:type="dxa"/>
              <w:right w:w="100" w:type="dxa"/>
            </w:tcMar>
          </w:tcPr>
          <w:p w14:paraId="35EDD36A"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Risk Likelihood </w:t>
            </w:r>
          </w:p>
        </w:tc>
        <w:tc>
          <w:tcPr>
            <w:tcW w:w="1872" w:type="dxa"/>
            <w:shd w:val="clear" w:color="auto" w:fill="auto"/>
            <w:tcMar>
              <w:top w:w="100" w:type="dxa"/>
              <w:left w:w="100" w:type="dxa"/>
              <w:bottom w:w="100" w:type="dxa"/>
              <w:right w:w="100" w:type="dxa"/>
            </w:tcMar>
          </w:tcPr>
          <w:p w14:paraId="7FD44F4D"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Impact </w:t>
            </w:r>
          </w:p>
        </w:tc>
        <w:tc>
          <w:tcPr>
            <w:tcW w:w="1872" w:type="dxa"/>
            <w:shd w:val="clear" w:color="auto" w:fill="auto"/>
            <w:tcMar>
              <w:top w:w="100" w:type="dxa"/>
              <w:left w:w="100" w:type="dxa"/>
              <w:bottom w:w="100" w:type="dxa"/>
              <w:right w:w="100" w:type="dxa"/>
            </w:tcMar>
          </w:tcPr>
          <w:p w14:paraId="0EF33190"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Strategy of mitigation </w:t>
            </w:r>
          </w:p>
        </w:tc>
        <w:tc>
          <w:tcPr>
            <w:tcW w:w="1872" w:type="dxa"/>
            <w:shd w:val="clear" w:color="auto" w:fill="auto"/>
            <w:tcMar>
              <w:top w:w="100" w:type="dxa"/>
              <w:left w:w="100" w:type="dxa"/>
              <w:bottom w:w="100" w:type="dxa"/>
              <w:right w:w="100" w:type="dxa"/>
            </w:tcMar>
          </w:tcPr>
          <w:p w14:paraId="22C12D11"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Priority </w:t>
            </w:r>
          </w:p>
        </w:tc>
      </w:tr>
      <w:tr w:rsidR="006E6D88" w14:paraId="08081E88" w14:textId="77777777">
        <w:tc>
          <w:tcPr>
            <w:tcW w:w="1872" w:type="dxa"/>
            <w:shd w:val="clear" w:color="auto" w:fill="auto"/>
            <w:tcMar>
              <w:top w:w="100" w:type="dxa"/>
              <w:left w:w="100" w:type="dxa"/>
              <w:bottom w:w="100" w:type="dxa"/>
              <w:right w:w="100" w:type="dxa"/>
            </w:tcMar>
          </w:tcPr>
          <w:p w14:paraId="319B060D"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Technical risk</w:t>
            </w:r>
          </w:p>
        </w:tc>
        <w:tc>
          <w:tcPr>
            <w:tcW w:w="1872" w:type="dxa"/>
            <w:shd w:val="clear" w:color="auto" w:fill="auto"/>
            <w:tcMar>
              <w:top w:w="100" w:type="dxa"/>
              <w:left w:w="100" w:type="dxa"/>
              <w:bottom w:w="100" w:type="dxa"/>
              <w:right w:w="100" w:type="dxa"/>
            </w:tcMar>
          </w:tcPr>
          <w:p w14:paraId="2343F53E"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Very high</w:t>
            </w:r>
          </w:p>
        </w:tc>
        <w:tc>
          <w:tcPr>
            <w:tcW w:w="1872" w:type="dxa"/>
            <w:shd w:val="clear" w:color="auto" w:fill="auto"/>
            <w:tcMar>
              <w:top w:w="100" w:type="dxa"/>
              <w:left w:w="100" w:type="dxa"/>
              <w:bottom w:w="100" w:type="dxa"/>
              <w:right w:w="100" w:type="dxa"/>
            </w:tcMar>
          </w:tcPr>
          <w:p w14:paraId="0124212C"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Due to technical risk, M&amp;S project team could not perform online </w:t>
            </w:r>
          </w:p>
        </w:tc>
        <w:tc>
          <w:tcPr>
            <w:tcW w:w="1872" w:type="dxa"/>
            <w:shd w:val="clear" w:color="auto" w:fill="auto"/>
            <w:tcMar>
              <w:top w:w="100" w:type="dxa"/>
              <w:left w:w="100" w:type="dxa"/>
              <w:bottom w:w="100" w:type="dxa"/>
              <w:right w:w="100" w:type="dxa"/>
            </w:tcMar>
          </w:tcPr>
          <w:p w14:paraId="621939B3"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For overcoming the risk, the project team should check technical </w:t>
            </w:r>
          </w:p>
        </w:tc>
        <w:tc>
          <w:tcPr>
            <w:tcW w:w="1872" w:type="dxa"/>
            <w:shd w:val="clear" w:color="auto" w:fill="auto"/>
            <w:tcMar>
              <w:top w:w="100" w:type="dxa"/>
              <w:left w:w="100" w:type="dxa"/>
              <w:bottom w:w="100" w:type="dxa"/>
              <w:right w:w="100" w:type="dxa"/>
            </w:tcMar>
          </w:tcPr>
          <w:p w14:paraId="7CC76204"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1</w:t>
            </w:r>
          </w:p>
        </w:tc>
      </w:tr>
      <w:tr w:rsidR="006E6D88" w14:paraId="086B2B01" w14:textId="77777777">
        <w:tc>
          <w:tcPr>
            <w:tcW w:w="1872" w:type="dxa"/>
            <w:shd w:val="clear" w:color="auto" w:fill="auto"/>
            <w:tcMar>
              <w:top w:w="100" w:type="dxa"/>
              <w:left w:w="100" w:type="dxa"/>
              <w:bottom w:w="100" w:type="dxa"/>
              <w:right w:w="100" w:type="dxa"/>
            </w:tcMar>
          </w:tcPr>
          <w:p w14:paraId="3A87EA40"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Communication gaps</w:t>
            </w:r>
          </w:p>
        </w:tc>
        <w:tc>
          <w:tcPr>
            <w:tcW w:w="1872" w:type="dxa"/>
            <w:shd w:val="clear" w:color="auto" w:fill="auto"/>
            <w:tcMar>
              <w:top w:w="100" w:type="dxa"/>
              <w:left w:w="100" w:type="dxa"/>
              <w:bottom w:w="100" w:type="dxa"/>
              <w:right w:w="100" w:type="dxa"/>
            </w:tcMar>
          </w:tcPr>
          <w:p w14:paraId="0B325E7D"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High</w:t>
            </w:r>
          </w:p>
        </w:tc>
        <w:tc>
          <w:tcPr>
            <w:tcW w:w="1872" w:type="dxa"/>
            <w:shd w:val="clear" w:color="auto" w:fill="auto"/>
            <w:tcMar>
              <w:top w:w="100" w:type="dxa"/>
              <w:left w:w="100" w:type="dxa"/>
              <w:bottom w:w="100" w:type="dxa"/>
              <w:right w:w="100" w:type="dxa"/>
            </w:tcMar>
          </w:tcPr>
          <w:p w14:paraId="265F8E98"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For pandemic situations, team members could not communicate stakeholders due to remote connection. </w:t>
            </w:r>
          </w:p>
        </w:tc>
        <w:tc>
          <w:tcPr>
            <w:tcW w:w="1872" w:type="dxa"/>
            <w:shd w:val="clear" w:color="auto" w:fill="auto"/>
            <w:tcMar>
              <w:top w:w="100" w:type="dxa"/>
              <w:left w:w="100" w:type="dxa"/>
              <w:bottom w:w="100" w:type="dxa"/>
              <w:right w:w="100" w:type="dxa"/>
            </w:tcMar>
          </w:tcPr>
          <w:p w14:paraId="3AEE2500"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To overcome the risk, the project manager should arrange a weekly </w:t>
            </w:r>
          </w:p>
        </w:tc>
        <w:tc>
          <w:tcPr>
            <w:tcW w:w="1872" w:type="dxa"/>
            <w:shd w:val="clear" w:color="auto" w:fill="auto"/>
            <w:tcMar>
              <w:top w:w="100" w:type="dxa"/>
              <w:left w:w="100" w:type="dxa"/>
              <w:bottom w:w="100" w:type="dxa"/>
              <w:right w:w="100" w:type="dxa"/>
            </w:tcMar>
          </w:tcPr>
          <w:p w14:paraId="5D0E4B4A"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2</w:t>
            </w:r>
          </w:p>
        </w:tc>
      </w:tr>
      <w:tr w:rsidR="006E6D88" w14:paraId="0212B796" w14:textId="77777777">
        <w:tc>
          <w:tcPr>
            <w:tcW w:w="1872" w:type="dxa"/>
            <w:shd w:val="clear" w:color="auto" w:fill="auto"/>
            <w:tcMar>
              <w:top w:w="100" w:type="dxa"/>
              <w:left w:w="100" w:type="dxa"/>
              <w:bottom w:w="100" w:type="dxa"/>
              <w:right w:w="100" w:type="dxa"/>
            </w:tcMar>
          </w:tcPr>
          <w:p w14:paraId="125D8608"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Resource risks</w:t>
            </w:r>
          </w:p>
        </w:tc>
        <w:tc>
          <w:tcPr>
            <w:tcW w:w="1872" w:type="dxa"/>
            <w:shd w:val="clear" w:color="auto" w:fill="auto"/>
            <w:tcMar>
              <w:top w:w="100" w:type="dxa"/>
              <w:left w:w="100" w:type="dxa"/>
              <w:bottom w:w="100" w:type="dxa"/>
              <w:right w:w="100" w:type="dxa"/>
            </w:tcMar>
          </w:tcPr>
          <w:p w14:paraId="28EB8B05"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Medium</w:t>
            </w:r>
          </w:p>
        </w:tc>
        <w:tc>
          <w:tcPr>
            <w:tcW w:w="1872" w:type="dxa"/>
            <w:shd w:val="clear" w:color="auto" w:fill="auto"/>
            <w:tcMar>
              <w:top w:w="100" w:type="dxa"/>
              <w:left w:w="100" w:type="dxa"/>
              <w:bottom w:w="100" w:type="dxa"/>
              <w:right w:w="100" w:type="dxa"/>
            </w:tcMar>
          </w:tcPr>
          <w:p w14:paraId="6F40F570"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Unavailability of </w:t>
            </w:r>
            <w:r>
              <w:rPr>
                <w:rFonts w:ascii="Times New Roman" w:eastAsia="Times New Roman" w:hAnsi="Times New Roman" w:cs="Times New Roman"/>
                <w:color w:val="000000"/>
                <w:sz w:val="24"/>
                <w:szCs w:val="24"/>
              </w:rPr>
              <w:lastRenderedPageBreak/>
              <w:t xml:space="preserve">required resources could </w:t>
            </w:r>
          </w:p>
        </w:tc>
        <w:tc>
          <w:tcPr>
            <w:tcW w:w="1872" w:type="dxa"/>
            <w:shd w:val="clear" w:color="auto" w:fill="auto"/>
            <w:tcMar>
              <w:top w:w="100" w:type="dxa"/>
              <w:left w:w="100" w:type="dxa"/>
              <w:bottom w:w="100" w:type="dxa"/>
              <w:right w:w="100" w:type="dxa"/>
            </w:tcMar>
          </w:tcPr>
          <w:p w14:paraId="2A14B37D"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Proper </w:t>
            </w:r>
            <w:r>
              <w:rPr>
                <w:rFonts w:ascii="Times New Roman" w:eastAsia="Times New Roman" w:hAnsi="Times New Roman" w:cs="Times New Roman"/>
                <w:color w:val="000000"/>
                <w:sz w:val="24"/>
                <w:szCs w:val="24"/>
              </w:rPr>
              <w:lastRenderedPageBreak/>
              <w:t xml:space="preserve">arrangement of marketing and recruitment resources </w:t>
            </w:r>
          </w:p>
        </w:tc>
        <w:tc>
          <w:tcPr>
            <w:tcW w:w="1872" w:type="dxa"/>
            <w:shd w:val="clear" w:color="auto" w:fill="auto"/>
            <w:tcMar>
              <w:top w:w="100" w:type="dxa"/>
              <w:left w:w="100" w:type="dxa"/>
              <w:bottom w:w="100" w:type="dxa"/>
              <w:right w:w="100" w:type="dxa"/>
            </w:tcMar>
          </w:tcPr>
          <w:p w14:paraId="7736882A"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3</w:t>
            </w:r>
          </w:p>
        </w:tc>
      </w:tr>
      <w:tr w:rsidR="006E6D88" w14:paraId="4C8A76D4" w14:textId="77777777">
        <w:tc>
          <w:tcPr>
            <w:tcW w:w="1872" w:type="dxa"/>
            <w:shd w:val="clear" w:color="auto" w:fill="auto"/>
            <w:tcMar>
              <w:top w:w="100" w:type="dxa"/>
              <w:left w:w="100" w:type="dxa"/>
              <w:bottom w:w="100" w:type="dxa"/>
              <w:right w:w="100" w:type="dxa"/>
            </w:tcMar>
          </w:tcPr>
          <w:p w14:paraId="2319A094"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Budget risks</w:t>
            </w:r>
          </w:p>
        </w:tc>
        <w:tc>
          <w:tcPr>
            <w:tcW w:w="1872" w:type="dxa"/>
            <w:shd w:val="clear" w:color="auto" w:fill="auto"/>
            <w:tcMar>
              <w:top w:w="100" w:type="dxa"/>
              <w:left w:w="100" w:type="dxa"/>
              <w:bottom w:w="100" w:type="dxa"/>
              <w:right w:w="100" w:type="dxa"/>
            </w:tcMar>
          </w:tcPr>
          <w:p w14:paraId="29321241"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High</w:t>
            </w:r>
          </w:p>
        </w:tc>
        <w:tc>
          <w:tcPr>
            <w:tcW w:w="1872" w:type="dxa"/>
            <w:shd w:val="clear" w:color="auto" w:fill="auto"/>
            <w:tcMar>
              <w:top w:w="100" w:type="dxa"/>
              <w:left w:w="100" w:type="dxa"/>
              <w:bottom w:w="100" w:type="dxa"/>
              <w:right w:w="100" w:type="dxa"/>
            </w:tcMar>
          </w:tcPr>
          <w:p w14:paraId="00F312D8"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Lack of budget allocation and financial planning.</w:t>
            </w:r>
          </w:p>
        </w:tc>
        <w:tc>
          <w:tcPr>
            <w:tcW w:w="1872" w:type="dxa"/>
            <w:shd w:val="clear" w:color="auto" w:fill="auto"/>
            <w:tcMar>
              <w:top w:w="100" w:type="dxa"/>
              <w:left w:w="100" w:type="dxa"/>
              <w:bottom w:w="100" w:type="dxa"/>
              <w:right w:w="100" w:type="dxa"/>
            </w:tcMar>
          </w:tcPr>
          <w:p w14:paraId="0826AA09"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 overcoming the budget risks, M&amp;S needs to make </w:t>
            </w:r>
          </w:p>
        </w:tc>
        <w:tc>
          <w:tcPr>
            <w:tcW w:w="1872" w:type="dxa"/>
            <w:shd w:val="clear" w:color="auto" w:fill="auto"/>
            <w:tcMar>
              <w:top w:w="100" w:type="dxa"/>
              <w:left w:w="100" w:type="dxa"/>
              <w:bottom w:w="100" w:type="dxa"/>
              <w:right w:w="100" w:type="dxa"/>
            </w:tcMar>
          </w:tcPr>
          <w:p w14:paraId="4E55CC46"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4</w:t>
            </w:r>
          </w:p>
        </w:tc>
      </w:tr>
      <w:tr w:rsidR="006E6D88" w14:paraId="6DF8DCDD" w14:textId="77777777">
        <w:tc>
          <w:tcPr>
            <w:tcW w:w="1872" w:type="dxa"/>
            <w:shd w:val="clear" w:color="auto" w:fill="auto"/>
            <w:tcMar>
              <w:top w:w="100" w:type="dxa"/>
              <w:left w:w="100" w:type="dxa"/>
              <w:bottom w:w="100" w:type="dxa"/>
              <w:right w:w="100" w:type="dxa"/>
            </w:tcMar>
          </w:tcPr>
          <w:p w14:paraId="76FD79A1"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Irrelevant information and data</w:t>
            </w:r>
          </w:p>
        </w:tc>
        <w:tc>
          <w:tcPr>
            <w:tcW w:w="1872" w:type="dxa"/>
            <w:shd w:val="clear" w:color="auto" w:fill="auto"/>
            <w:tcMar>
              <w:top w:w="100" w:type="dxa"/>
              <w:left w:w="100" w:type="dxa"/>
              <w:bottom w:w="100" w:type="dxa"/>
              <w:right w:w="100" w:type="dxa"/>
            </w:tcMar>
          </w:tcPr>
          <w:p w14:paraId="753014CA"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High </w:t>
            </w:r>
          </w:p>
        </w:tc>
        <w:tc>
          <w:tcPr>
            <w:tcW w:w="1872" w:type="dxa"/>
            <w:shd w:val="clear" w:color="auto" w:fill="auto"/>
            <w:tcMar>
              <w:top w:w="100" w:type="dxa"/>
              <w:left w:w="100" w:type="dxa"/>
              <w:bottom w:w="100" w:type="dxa"/>
              <w:right w:w="100" w:type="dxa"/>
            </w:tcMar>
          </w:tcPr>
          <w:p w14:paraId="509A7A99"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This would lead to the wrong or ineffective project objectives</w:t>
            </w:r>
          </w:p>
        </w:tc>
        <w:tc>
          <w:tcPr>
            <w:tcW w:w="1872" w:type="dxa"/>
            <w:shd w:val="clear" w:color="auto" w:fill="auto"/>
            <w:tcMar>
              <w:top w:w="100" w:type="dxa"/>
              <w:left w:w="100" w:type="dxa"/>
              <w:bottom w:w="100" w:type="dxa"/>
              <w:right w:w="100" w:type="dxa"/>
            </w:tcMar>
          </w:tcPr>
          <w:p w14:paraId="515E2B1A"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Hired skill people to grab the effective information </w:t>
            </w:r>
          </w:p>
        </w:tc>
        <w:tc>
          <w:tcPr>
            <w:tcW w:w="1872" w:type="dxa"/>
            <w:shd w:val="clear" w:color="auto" w:fill="auto"/>
            <w:tcMar>
              <w:top w:w="100" w:type="dxa"/>
              <w:left w:w="100" w:type="dxa"/>
              <w:bottom w:w="100" w:type="dxa"/>
              <w:right w:w="100" w:type="dxa"/>
            </w:tcMar>
          </w:tcPr>
          <w:p w14:paraId="24A87763"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5</w:t>
            </w:r>
          </w:p>
        </w:tc>
      </w:tr>
      <w:tr w:rsidR="006E6D88" w14:paraId="632809D6" w14:textId="77777777">
        <w:tc>
          <w:tcPr>
            <w:tcW w:w="1872" w:type="dxa"/>
            <w:shd w:val="clear" w:color="auto" w:fill="auto"/>
            <w:tcMar>
              <w:top w:w="100" w:type="dxa"/>
              <w:left w:w="100" w:type="dxa"/>
              <w:bottom w:w="100" w:type="dxa"/>
              <w:right w:w="100" w:type="dxa"/>
            </w:tcMar>
          </w:tcPr>
          <w:p w14:paraId="7F3E0A8F"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Lack of time efficiency </w:t>
            </w:r>
          </w:p>
        </w:tc>
        <w:tc>
          <w:tcPr>
            <w:tcW w:w="1872" w:type="dxa"/>
            <w:shd w:val="clear" w:color="auto" w:fill="auto"/>
            <w:tcMar>
              <w:top w:w="100" w:type="dxa"/>
              <w:left w:w="100" w:type="dxa"/>
              <w:bottom w:w="100" w:type="dxa"/>
              <w:right w:w="100" w:type="dxa"/>
            </w:tcMar>
          </w:tcPr>
          <w:p w14:paraId="0A280EF5"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High</w:t>
            </w:r>
          </w:p>
        </w:tc>
        <w:tc>
          <w:tcPr>
            <w:tcW w:w="1872" w:type="dxa"/>
            <w:shd w:val="clear" w:color="auto" w:fill="auto"/>
            <w:tcMar>
              <w:top w:w="100" w:type="dxa"/>
              <w:left w:w="100" w:type="dxa"/>
              <w:bottom w:w="100" w:type="dxa"/>
              <w:right w:w="100" w:type="dxa"/>
            </w:tcMar>
          </w:tcPr>
          <w:p w14:paraId="3DD27BFC"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project can be derailed</w:t>
            </w:r>
          </w:p>
        </w:tc>
        <w:tc>
          <w:tcPr>
            <w:tcW w:w="1872" w:type="dxa"/>
            <w:shd w:val="clear" w:color="auto" w:fill="auto"/>
            <w:tcMar>
              <w:top w:w="100" w:type="dxa"/>
              <w:left w:w="100" w:type="dxa"/>
              <w:bottom w:w="100" w:type="dxa"/>
              <w:right w:w="100" w:type="dxa"/>
            </w:tcMar>
          </w:tcPr>
          <w:p w14:paraId="4EEB481D"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Use effective machine to resolve the issue</w:t>
            </w:r>
          </w:p>
        </w:tc>
        <w:tc>
          <w:tcPr>
            <w:tcW w:w="1872" w:type="dxa"/>
            <w:shd w:val="clear" w:color="auto" w:fill="auto"/>
            <w:tcMar>
              <w:top w:w="100" w:type="dxa"/>
              <w:left w:w="100" w:type="dxa"/>
              <w:bottom w:w="100" w:type="dxa"/>
              <w:right w:w="100" w:type="dxa"/>
            </w:tcMar>
          </w:tcPr>
          <w:p w14:paraId="333A6B02"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6</w:t>
            </w:r>
          </w:p>
        </w:tc>
      </w:tr>
    </w:tbl>
    <w:p w14:paraId="46398C7D" w14:textId="77777777" w:rsidR="006E6D88" w:rsidRDefault="00283414" w:rsidP="00544771">
      <w:pPr>
        <w:pBdr>
          <w:top w:val="nil"/>
          <w:left w:val="nil"/>
          <w:bottom w:val="nil"/>
          <w:right w:val="nil"/>
          <w:between w:val="nil"/>
        </w:pBdr>
        <w:spacing w:line="36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Table 3: Risk management Techniques</w:t>
      </w:r>
    </w:p>
    <w:p w14:paraId="3AAE251C" w14:textId="77777777" w:rsidR="006D3F5C" w:rsidRDefault="006D3F5C">
      <w:pPr>
        <w:rPr>
          <w:rFonts w:ascii="Times New Roman" w:hAnsi="Times New Roman"/>
          <w:b/>
          <w:color w:val="000000" w:themeColor="text1"/>
          <w:sz w:val="24"/>
          <w:szCs w:val="40"/>
          <w:highlight w:val="white"/>
        </w:rPr>
      </w:pPr>
      <w:r>
        <w:rPr>
          <w:highlight w:val="white"/>
        </w:rPr>
        <w:br w:type="page"/>
      </w:r>
    </w:p>
    <w:p w14:paraId="0DEDE1EC" w14:textId="3228D1B7" w:rsidR="006E6D88" w:rsidRDefault="00283414" w:rsidP="00B80956">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lastRenderedPageBreak/>
        <w:t xml:space="preserve">The report is going to critically analyse various types of project management tools that were supposed to be utilised in the project activities of </w:t>
      </w:r>
      <w:r w:rsidR="00C216EB">
        <w:rPr>
          <w:rFonts w:ascii="Times New Roman" w:eastAsia="Times New Roman" w:hAnsi="Times New Roman" w:cs="Times New Roman"/>
          <w:color w:val="000000"/>
          <w:sz w:val="24"/>
          <w:szCs w:val="24"/>
        </w:rPr>
        <w:t xml:space="preserve">Marks and Spencer </w:t>
      </w:r>
      <w:r>
        <w:rPr>
          <w:rFonts w:ascii="Times New Roman" w:eastAsia="Times New Roman" w:hAnsi="Times New Roman" w:cs="Times New Roman"/>
          <w:color w:val="000000"/>
          <w:sz w:val="24"/>
          <w:szCs w:val="24"/>
          <w:highlight w:val="white"/>
        </w:rPr>
        <w:t>It will evaluate the project management tools along with the application of some tools and techniques successfully utilised in the online recruitment and workplace program promoting process. The stakeholder analysis, communication plan and connection with the communication tool in implementing the project will be also discussed in the report. Finally, the report will monitor and evaluate the success criteria of the project with appropriate findings to understand its effectiveness.</w:t>
      </w:r>
    </w:p>
    <w:p w14:paraId="7A00C717" w14:textId="24924ED6" w:rsidR="006E6D88" w:rsidRDefault="00713E20" w:rsidP="00B80956">
      <w:pPr>
        <w:pStyle w:val="Heading2"/>
        <w:rPr>
          <w:highlight w:val="white"/>
        </w:rPr>
      </w:pPr>
      <w:bookmarkStart w:id="10" w:name="_Toc75510008"/>
      <w:r>
        <w:rPr>
          <w:highlight w:val="white"/>
        </w:rPr>
        <w:t>P</w:t>
      </w:r>
      <w:r w:rsidR="00283414">
        <w:rPr>
          <w:highlight w:val="white"/>
        </w:rPr>
        <w:t xml:space="preserve">roject management tools and techniques utilised in the </w:t>
      </w:r>
      <w:r w:rsidR="00EB3323">
        <w:rPr>
          <w:highlight w:val="white"/>
        </w:rPr>
        <w:t>project.</w:t>
      </w:r>
      <w:bookmarkEnd w:id="10"/>
    </w:p>
    <w:p w14:paraId="0AE2AB94" w14:textId="7413F878" w:rsidR="006E6D88" w:rsidRDefault="00283414" w:rsidP="00B80956">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According to </w:t>
      </w:r>
      <w:r>
        <w:rPr>
          <w:rFonts w:ascii="Times New Roman" w:eastAsia="Times New Roman" w:hAnsi="Times New Roman" w:cs="Times New Roman"/>
          <w:color w:val="222222"/>
          <w:sz w:val="24"/>
          <w:szCs w:val="24"/>
          <w:highlight w:val="white"/>
        </w:rPr>
        <w:t>Dasović</w:t>
      </w:r>
      <w:r w:rsidR="00BC69F7">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 </w:t>
      </w:r>
      <w:r>
        <w:rPr>
          <w:rFonts w:ascii="Times New Roman" w:eastAsia="Times New Roman" w:hAnsi="Times New Roman" w:cs="Times New Roman"/>
          <w:b/>
          <w:i/>
          <w:color w:val="000000"/>
          <w:sz w:val="24"/>
          <w:szCs w:val="24"/>
          <w:highlight w:val="white"/>
        </w:rPr>
        <w:t xml:space="preserve">project management tools </w:t>
      </w:r>
      <w:r>
        <w:rPr>
          <w:rFonts w:ascii="Times New Roman" w:eastAsia="Times New Roman" w:hAnsi="Times New Roman" w:cs="Times New Roman"/>
          <w:color w:val="000000"/>
          <w:sz w:val="24"/>
          <w:szCs w:val="24"/>
          <w:highlight w:val="white"/>
        </w:rPr>
        <w:t xml:space="preserve">are defined as the assistant of the project team or an individual responsible for organisation as well as managing their project activities efficiently. Tools and techniques of project management are helpful to fit with the needs of team members and the project goals accordingly. </w:t>
      </w:r>
      <w:r>
        <w:rPr>
          <w:rFonts w:ascii="Times New Roman" w:eastAsia="Times New Roman" w:hAnsi="Times New Roman" w:cs="Times New Roman"/>
          <w:color w:val="222222"/>
          <w:sz w:val="24"/>
          <w:szCs w:val="24"/>
          <w:highlight w:val="white"/>
        </w:rPr>
        <w:t>Rew</w:t>
      </w:r>
      <w:r w:rsidR="004E2836">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 </w:t>
      </w:r>
      <w:r>
        <w:rPr>
          <w:rFonts w:ascii="Times New Roman" w:eastAsia="Times New Roman" w:hAnsi="Times New Roman" w:cs="Times New Roman"/>
          <w:color w:val="000000"/>
          <w:sz w:val="24"/>
          <w:szCs w:val="24"/>
          <w:highlight w:val="white"/>
        </w:rPr>
        <w:t xml:space="preserve">states that project management tools and techniques allow individuals to plan and delegate their work in one specific place to maintain a proper schedule </w:t>
      </w:r>
      <w:r w:rsidR="00544771">
        <w:rPr>
          <w:rFonts w:ascii="Times New Roman" w:eastAsia="Times New Roman" w:hAnsi="Times New Roman" w:cs="Times New Roman"/>
          <w:color w:val="000000"/>
          <w:sz w:val="24"/>
          <w:szCs w:val="24"/>
          <w:highlight w:val="white"/>
        </w:rPr>
        <w:t>accordingly.</w:t>
      </w:r>
      <w:r>
        <w:rPr>
          <w:rFonts w:ascii="Times New Roman" w:eastAsia="Times New Roman" w:hAnsi="Times New Roman" w:cs="Times New Roman"/>
          <w:color w:val="000000"/>
          <w:sz w:val="24"/>
          <w:szCs w:val="24"/>
          <w:highlight w:val="white"/>
        </w:rPr>
        <w:t xml:space="preserve"> By using popular tools and techniques, the project manager of the </w:t>
      </w:r>
      <w:r w:rsidR="00C216EB">
        <w:rPr>
          <w:rFonts w:ascii="Times New Roman" w:eastAsia="Times New Roman" w:hAnsi="Times New Roman" w:cs="Times New Roman"/>
          <w:color w:val="000000"/>
          <w:sz w:val="24"/>
          <w:szCs w:val="24"/>
        </w:rPr>
        <w:t xml:space="preserve">Marks and Spencer </w:t>
      </w:r>
      <w:r>
        <w:rPr>
          <w:rFonts w:ascii="Times New Roman" w:eastAsia="Times New Roman" w:hAnsi="Times New Roman" w:cs="Times New Roman"/>
          <w:color w:val="000000"/>
          <w:sz w:val="24"/>
          <w:szCs w:val="24"/>
          <w:highlight w:val="white"/>
        </w:rPr>
        <w:t>has completed the respective project to accomplish their project objectives and recruit four applicants for promoting the workplace program within September. The illustration of some project management tools and techniques are as follows:</w:t>
      </w:r>
    </w:p>
    <w:p w14:paraId="34DD07BC" w14:textId="77777777" w:rsidR="006E6D88" w:rsidRDefault="00283414" w:rsidP="00B80956">
      <w:pPr>
        <w:pBdr>
          <w:top w:val="nil"/>
          <w:left w:val="nil"/>
          <w:bottom w:val="nil"/>
          <w:right w:val="nil"/>
          <w:between w:val="nil"/>
        </w:pBdr>
        <w:spacing w:before="240" w:after="240" w:line="360" w:lineRule="auto"/>
        <w:jc w:val="both"/>
        <w:rPr>
          <w:rFonts w:ascii="Times New Roman" w:eastAsia="Times New Roman" w:hAnsi="Times New Roman" w:cs="Times New Roman"/>
          <w:b/>
          <w:i/>
          <w:color w:val="000000"/>
          <w:sz w:val="24"/>
          <w:szCs w:val="24"/>
          <w:highlight w:val="white"/>
        </w:rPr>
      </w:pPr>
      <w:r>
        <w:rPr>
          <w:rFonts w:ascii="Times New Roman" w:eastAsia="Times New Roman" w:hAnsi="Times New Roman" w:cs="Times New Roman"/>
          <w:b/>
          <w:i/>
          <w:color w:val="000000"/>
          <w:sz w:val="24"/>
          <w:szCs w:val="24"/>
          <w:highlight w:val="white"/>
        </w:rPr>
        <w:t>Work breakdown structure or WBS</w:t>
      </w:r>
    </w:p>
    <w:p w14:paraId="1E7E8F44" w14:textId="7FAABA5B" w:rsidR="00444A37" w:rsidRDefault="00283414" w:rsidP="00B80956">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It is defined as the diagram or list of some project deliverables represented in an organised manner. WBS breaks down the project into smaller tasks of some set of activities. Through the work breakdown structure, the project manager can set the project deliverables as per the requirements. Based on the project’s nature, the respective WBS is designed by the project manager before starting the teamwork (</w:t>
      </w:r>
      <w:r>
        <w:rPr>
          <w:rFonts w:ascii="Times New Roman" w:eastAsia="Times New Roman" w:hAnsi="Times New Roman" w:cs="Times New Roman"/>
          <w:color w:val="222222"/>
          <w:sz w:val="24"/>
          <w:szCs w:val="24"/>
          <w:highlight w:val="white"/>
        </w:rPr>
        <w:t>Varajão</w:t>
      </w:r>
      <w:r w:rsidR="00061FD6">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color w:val="000000"/>
          <w:sz w:val="24"/>
          <w:szCs w:val="24"/>
          <w:highlight w:val="white"/>
        </w:rPr>
        <w:t xml:space="preserve">. In the case of this project, the project of the organisation has utilised the respective project management tool and technique and broken down the project activities into several activities so that team members can get an idea of how to drive the project gradually. </w:t>
      </w:r>
      <w:r>
        <w:rPr>
          <w:rFonts w:ascii="Times New Roman" w:eastAsia="Times New Roman" w:hAnsi="Times New Roman" w:cs="Times New Roman"/>
          <w:b/>
          <w:i/>
          <w:color w:val="000000"/>
          <w:sz w:val="24"/>
          <w:szCs w:val="24"/>
          <w:highlight w:val="white"/>
        </w:rPr>
        <w:t>For example,</w:t>
      </w:r>
      <w:r>
        <w:rPr>
          <w:rFonts w:ascii="Times New Roman" w:eastAsia="Times New Roman" w:hAnsi="Times New Roman" w:cs="Times New Roman"/>
          <w:color w:val="000000"/>
          <w:sz w:val="24"/>
          <w:szCs w:val="24"/>
          <w:highlight w:val="white"/>
        </w:rPr>
        <w:t xml:space="preserve"> </w:t>
      </w:r>
      <w:r w:rsidR="00C216EB">
        <w:rPr>
          <w:rFonts w:ascii="Times New Roman" w:eastAsia="Times New Roman" w:hAnsi="Times New Roman" w:cs="Times New Roman"/>
          <w:color w:val="000000"/>
          <w:sz w:val="24"/>
          <w:szCs w:val="24"/>
        </w:rPr>
        <w:t xml:space="preserve">Marks and Spencer </w:t>
      </w:r>
      <w:r>
        <w:rPr>
          <w:rFonts w:ascii="Times New Roman" w:eastAsia="Times New Roman" w:hAnsi="Times New Roman" w:cs="Times New Roman"/>
          <w:color w:val="000000"/>
          <w:sz w:val="24"/>
          <w:szCs w:val="24"/>
          <w:highlight w:val="white"/>
        </w:rPr>
        <w:t xml:space="preserve">has separated objectives and project outcomes with execution in the five stages of project life cycles. The cycle consists of initiation, planning, execution, control and closing phase. Moreover, they have also </w:t>
      </w:r>
      <w:r>
        <w:rPr>
          <w:rFonts w:ascii="Times New Roman" w:eastAsia="Times New Roman" w:hAnsi="Times New Roman" w:cs="Times New Roman"/>
          <w:color w:val="000000"/>
          <w:sz w:val="24"/>
          <w:szCs w:val="24"/>
          <w:highlight w:val="white"/>
        </w:rPr>
        <w:lastRenderedPageBreak/>
        <w:t>distinguished the workplace program and recruitment process as due to Covid-19 situation, the company had to organise online recruitment planning and to promote the workplace program they had planned to use online platforms and made the project successful. The tool has helped them to complete and monitor each project phase accordingly.</w:t>
      </w:r>
    </w:p>
    <w:p w14:paraId="4EFA4AD8" w14:textId="77777777" w:rsidR="00B04882" w:rsidRDefault="00444A37" w:rsidP="00B04882">
      <w:pPr>
        <w:pBdr>
          <w:top w:val="nil"/>
          <w:left w:val="nil"/>
          <w:bottom w:val="nil"/>
          <w:right w:val="nil"/>
          <w:between w:val="nil"/>
        </w:pBdr>
        <w:spacing w:before="240" w:after="24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lang w:val="en-IN"/>
        </w:rPr>
        <w:drawing>
          <wp:inline distT="0" distB="0" distL="0" distR="0" wp14:anchorId="094936EF" wp14:editId="58CD2D17">
            <wp:extent cx="5412105" cy="5220335"/>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8"/>
                    <a:srcRect/>
                    <a:stretch>
                      <a:fillRect/>
                    </a:stretch>
                  </pic:blipFill>
                  <pic:spPr bwMode="auto">
                    <a:xfrm>
                      <a:off x="0" y="0"/>
                      <a:ext cx="5412105" cy="5220335"/>
                    </a:xfrm>
                    <a:prstGeom prst="rect">
                      <a:avLst/>
                    </a:prstGeom>
                    <a:noFill/>
                    <a:ln w="9525">
                      <a:noFill/>
                      <a:miter lim="800000"/>
                      <a:headEnd/>
                      <a:tailEnd/>
                    </a:ln>
                  </pic:spPr>
                </pic:pic>
              </a:graphicData>
            </a:graphic>
          </wp:inline>
        </w:drawing>
      </w:r>
    </w:p>
    <w:p w14:paraId="416E9437" w14:textId="7E99024D" w:rsidR="00B80956" w:rsidRPr="00B04882" w:rsidRDefault="00283414" w:rsidP="00B04882">
      <w:pPr>
        <w:pBdr>
          <w:top w:val="nil"/>
          <w:left w:val="nil"/>
          <w:bottom w:val="nil"/>
          <w:right w:val="nil"/>
          <w:between w:val="nil"/>
        </w:pBdr>
        <w:spacing w:before="240" w:after="240" w:line="360" w:lineRule="auto"/>
        <w:jc w:val="center"/>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b/>
          <w:color w:val="000000"/>
          <w:sz w:val="24"/>
          <w:szCs w:val="24"/>
        </w:rPr>
        <w:t>Figure 1: WBS of the project</w:t>
      </w:r>
    </w:p>
    <w:p w14:paraId="3A118E1C" w14:textId="77777777" w:rsidR="00C216EB" w:rsidRPr="00C216EB" w:rsidRDefault="00C216EB" w:rsidP="00C216EB">
      <w:pPr>
        <w:pBdr>
          <w:top w:val="nil"/>
          <w:left w:val="nil"/>
          <w:bottom w:val="nil"/>
          <w:right w:val="nil"/>
          <w:between w:val="nil"/>
        </w:pBdr>
        <w:spacing w:before="240" w:after="240" w:line="360" w:lineRule="auto"/>
        <w:jc w:val="center"/>
        <w:rPr>
          <w:rFonts w:ascii="Times New Roman" w:eastAsia="Times New Roman" w:hAnsi="Times New Roman" w:cs="Times New Roman"/>
          <w:b/>
          <w:color w:val="000000"/>
          <w:sz w:val="24"/>
          <w:szCs w:val="24"/>
        </w:rPr>
      </w:pPr>
    </w:p>
    <w:p w14:paraId="4A38D91F" w14:textId="77777777" w:rsidR="006E6D88" w:rsidRDefault="00283414" w:rsidP="00B80956">
      <w:pPr>
        <w:pBdr>
          <w:top w:val="nil"/>
          <w:left w:val="nil"/>
          <w:bottom w:val="nil"/>
          <w:right w:val="nil"/>
          <w:between w:val="nil"/>
        </w:pBdr>
        <w:spacing w:before="240" w:after="240" w:line="360" w:lineRule="auto"/>
        <w:jc w:val="both"/>
        <w:rPr>
          <w:rFonts w:ascii="Times New Roman" w:eastAsia="Times New Roman" w:hAnsi="Times New Roman" w:cs="Times New Roman"/>
          <w:b/>
          <w:i/>
          <w:color w:val="000000"/>
          <w:sz w:val="24"/>
          <w:szCs w:val="24"/>
          <w:highlight w:val="white"/>
        </w:rPr>
      </w:pPr>
      <w:r>
        <w:rPr>
          <w:rFonts w:ascii="Times New Roman" w:eastAsia="Times New Roman" w:hAnsi="Times New Roman" w:cs="Times New Roman"/>
          <w:b/>
          <w:i/>
          <w:color w:val="000000"/>
          <w:sz w:val="24"/>
          <w:szCs w:val="24"/>
          <w:highlight w:val="white"/>
        </w:rPr>
        <w:t>Feasibility study</w:t>
      </w:r>
    </w:p>
    <w:p w14:paraId="01EE5D9F" w14:textId="3CAA018E" w:rsidR="006E6D88" w:rsidRDefault="00283414" w:rsidP="00B80956">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lastRenderedPageBreak/>
        <w:t xml:space="preserve">Feasibility study is considered the analysis tool in project </w:t>
      </w:r>
      <w:r w:rsidR="00EB3323">
        <w:rPr>
          <w:rFonts w:ascii="Times New Roman" w:eastAsia="Times New Roman" w:hAnsi="Times New Roman" w:cs="Times New Roman"/>
          <w:color w:val="000000"/>
          <w:sz w:val="24"/>
          <w:szCs w:val="24"/>
          <w:highlight w:val="white"/>
        </w:rPr>
        <w:t>management,</w:t>
      </w:r>
      <w:r>
        <w:rPr>
          <w:rFonts w:ascii="Times New Roman" w:eastAsia="Times New Roman" w:hAnsi="Times New Roman" w:cs="Times New Roman"/>
          <w:color w:val="000000"/>
          <w:sz w:val="24"/>
          <w:szCs w:val="24"/>
          <w:highlight w:val="white"/>
        </w:rPr>
        <w:t xml:space="preserve"> and it checks how the project management plan is feasible to accomplish the actual objectives of the project and give desired outputs (</w:t>
      </w:r>
      <w:r>
        <w:rPr>
          <w:rFonts w:ascii="Times New Roman" w:eastAsia="Times New Roman" w:hAnsi="Times New Roman" w:cs="Times New Roman"/>
          <w:color w:val="222222"/>
          <w:sz w:val="24"/>
          <w:szCs w:val="24"/>
          <w:highlight w:val="white"/>
        </w:rPr>
        <w:t>Sane, 2019)</w:t>
      </w:r>
      <w:r w:rsidR="00544771">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color w:val="000000"/>
          <w:sz w:val="24"/>
          <w:szCs w:val="24"/>
          <w:highlight w:val="white"/>
        </w:rPr>
        <w:t xml:space="preserve">Feasibility study is utilised by the project </w:t>
      </w:r>
      <w:r w:rsidR="00EB3323">
        <w:rPr>
          <w:rFonts w:ascii="Times New Roman" w:eastAsia="Times New Roman" w:hAnsi="Times New Roman" w:cs="Times New Roman"/>
          <w:color w:val="000000"/>
          <w:sz w:val="24"/>
          <w:szCs w:val="24"/>
          <w:highlight w:val="white"/>
        </w:rPr>
        <w:t>manager,</w:t>
      </w:r>
      <w:r>
        <w:rPr>
          <w:rFonts w:ascii="Times New Roman" w:eastAsia="Times New Roman" w:hAnsi="Times New Roman" w:cs="Times New Roman"/>
          <w:color w:val="000000"/>
          <w:sz w:val="24"/>
          <w:szCs w:val="24"/>
          <w:highlight w:val="white"/>
        </w:rPr>
        <w:t xml:space="preserve"> and it is mainly utilised by the team members to improve project plan and satisfy with the analysis results at the initial stage. In the case of </w:t>
      </w:r>
      <w:r w:rsidR="00C216EB">
        <w:rPr>
          <w:rFonts w:ascii="Times New Roman" w:eastAsia="Times New Roman" w:hAnsi="Times New Roman" w:cs="Times New Roman"/>
          <w:color w:val="000000"/>
          <w:sz w:val="24"/>
          <w:szCs w:val="24"/>
        </w:rPr>
        <w:t xml:space="preserve">Marks and Spencer </w:t>
      </w:r>
      <w:r>
        <w:rPr>
          <w:rFonts w:ascii="Times New Roman" w:eastAsia="Times New Roman" w:hAnsi="Times New Roman" w:cs="Times New Roman"/>
          <w:color w:val="000000"/>
          <w:sz w:val="24"/>
          <w:szCs w:val="24"/>
          <w:highlight w:val="white"/>
        </w:rPr>
        <w:t xml:space="preserve">project, the project team has not included the feasibility study in their project as the project manager had some experiences regarding the online recruitment and program promotion process. Moreover, the employees of </w:t>
      </w:r>
      <w:r w:rsidR="00C216EB">
        <w:rPr>
          <w:rFonts w:ascii="Times New Roman" w:eastAsia="Times New Roman" w:hAnsi="Times New Roman" w:cs="Times New Roman"/>
          <w:color w:val="000000"/>
          <w:sz w:val="24"/>
          <w:szCs w:val="24"/>
        </w:rPr>
        <w:t xml:space="preserve">Marks and Spencer </w:t>
      </w:r>
      <w:r>
        <w:rPr>
          <w:rFonts w:ascii="Times New Roman" w:eastAsia="Times New Roman" w:hAnsi="Times New Roman" w:cs="Times New Roman"/>
          <w:color w:val="000000"/>
          <w:sz w:val="24"/>
          <w:szCs w:val="24"/>
          <w:highlight w:val="white"/>
        </w:rPr>
        <w:t xml:space="preserve">are experienced to drive their project plan without considering the analysis results of its feasibility study process. </w:t>
      </w:r>
    </w:p>
    <w:p w14:paraId="308A4AB2" w14:textId="77777777" w:rsidR="006E6D88" w:rsidRDefault="00283414" w:rsidP="00B80956">
      <w:pPr>
        <w:pBdr>
          <w:top w:val="nil"/>
          <w:left w:val="nil"/>
          <w:bottom w:val="nil"/>
          <w:right w:val="nil"/>
          <w:between w:val="nil"/>
        </w:pBdr>
        <w:spacing w:before="240" w:after="240" w:line="360" w:lineRule="auto"/>
        <w:jc w:val="both"/>
        <w:rPr>
          <w:rFonts w:ascii="Times New Roman" w:eastAsia="Times New Roman" w:hAnsi="Times New Roman" w:cs="Times New Roman"/>
          <w:b/>
          <w:i/>
          <w:color w:val="000000"/>
          <w:sz w:val="24"/>
          <w:szCs w:val="24"/>
          <w:highlight w:val="white"/>
        </w:rPr>
      </w:pPr>
      <w:r>
        <w:rPr>
          <w:rFonts w:ascii="Times New Roman" w:eastAsia="Times New Roman" w:hAnsi="Times New Roman" w:cs="Times New Roman"/>
          <w:b/>
          <w:i/>
          <w:color w:val="000000"/>
          <w:sz w:val="24"/>
          <w:szCs w:val="24"/>
          <w:highlight w:val="white"/>
        </w:rPr>
        <w:t>Stakeholder matrix</w:t>
      </w:r>
    </w:p>
    <w:p w14:paraId="44604F68" w14:textId="77184518" w:rsidR="006E6D88" w:rsidRDefault="00283414" w:rsidP="00B80956">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It is an important project management tool that helps the project team for categorising stakeholders including their power and interest. Based on the respective tool, the project manager can build a plan and manage the stakeholders accordingly. The matrix is helpful to check which stakeholders have more power and more interest in the project (</w:t>
      </w:r>
      <w:r>
        <w:rPr>
          <w:rFonts w:ascii="Times New Roman" w:eastAsia="Times New Roman" w:hAnsi="Times New Roman" w:cs="Times New Roman"/>
          <w:color w:val="222222"/>
          <w:sz w:val="24"/>
          <w:szCs w:val="24"/>
          <w:highlight w:val="white"/>
        </w:rPr>
        <w:t xml:space="preserve">Vu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2017)</w:t>
      </w:r>
      <w:r>
        <w:rPr>
          <w:rFonts w:ascii="Times New Roman" w:eastAsia="Times New Roman" w:hAnsi="Times New Roman" w:cs="Times New Roman"/>
          <w:color w:val="000000"/>
          <w:sz w:val="24"/>
          <w:szCs w:val="24"/>
          <w:highlight w:val="white"/>
        </w:rPr>
        <w:t xml:space="preserve">. In the case of the respective project </w:t>
      </w:r>
      <w:r w:rsidR="00C216EB">
        <w:rPr>
          <w:rFonts w:ascii="Times New Roman" w:eastAsia="Times New Roman" w:hAnsi="Times New Roman" w:cs="Times New Roman"/>
          <w:color w:val="000000"/>
          <w:sz w:val="24"/>
          <w:szCs w:val="24"/>
        </w:rPr>
        <w:t>Marks and Spencer</w:t>
      </w:r>
      <w:r>
        <w:rPr>
          <w:rFonts w:ascii="Times New Roman" w:eastAsia="Times New Roman" w:hAnsi="Times New Roman" w:cs="Times New Roman"/>
          <w:color w:val="000000"/>
          <w:sz w:val="24"/>
          <w:szCs w:val="24"/>
          <w:highlight w:val="white"/>
        </w:rPr>
        <w:t xml:space="preserve">, the employees have more power and interest also however the local community has high power to make workplace programs successful with less interest. The project manager has incorporated the tool in the project while selecting their stakeholders and understanding their impacts on the respective project. </w:t>
      </w:r>
    </w:p>
    <w:p w14:paraId="6614C34C" w14:textId="77777777" w:rsidR="00B04882" w:rsidRDefault="006702F3" w:rsidP="00B04882">
      <w:pPr>
        <w:pBdr>
          <w:top w:val="nil"/>
          <w:left w:val="nil"/>
          <w:bottom w:val="nil"/>
          <w:right w:val="nil"/>
          <w:between w:val="nil"/>
        </w:pBdr>
        <w:spacing w:before="240" w:after="240" w:line="360" w:lineRule="auto"/>
        <w:jc w:val="center"/>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noProof/>
          <w:color w:val="000000"/>
          <w:sz w:val="24"/>
          <w:szCs w:val="24"/>
          <w:lang w:val="en-IN"/>
        </w:rPr>
        <w:drawing>
          <wp:inline distT="0" distB="0" distL="0" distR="0" wp14:anchorId="5247A305" wp14:editId="2145E497">
            <wp:extent cx="4805680" cy="2902585"/>
            <wp:effectExtent l="1905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9"/>
                    <a:srcRect/>
                    <a:stretch>
                      <a:fillRect/>
                    </a:stretch>
                  </pic:blipFill>
                  <pic:spPr bwMode="auto">
                    <a:xfrm>
                      <a:off x="0" y="0"/>
                      <a:ext cx="4805680" cy="2902585"/>
                    </a:xfrm>
                    <a:prstGeom prst="rect">
                      <a:avLst/>
                    </a:prstGeom>
                    <a:noFill/>
                    <a:ln w="9525">
                      <a:noFill/>
                      <a:miter lim="800000"/>
                      <a:headEnd/>
                      <a:tailEnd/>
                    </a:ln>
                  </pic:spPr>
                </pic:pic>
              </a:graphicData>
            </a:graphic>
          </wp:inline>
        </w:drawing>
      </w:r>
    </w:p>
    <w:p w14:paraId="653ABE15" w14:textId="392BF2F7" w:rsidR="006E6D88" w:rsidRPr="00B04882" w:rsidRDefault="00283414" w:rsidP="00B04882">
      <w:pPr>
        <w:pBdr>
          <w:top w:val="nil"/>
          <w:left w:val="nil"/>
          <w:bottom w:val="nil"/>
          <w:right w:val="nil"/>
          <w:between w:val="nil"/>
        </w:pBdr>
        <w:spacing w:before="240" w:after="240" w:line="360" w:lineRule="auto"/>
        <w:jc w:val="center"/>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b/>
          <w:color w:val="000000"/>
          <w:sz w:val="24"/>
          <w:szCs w:val="24"/>
          <w:highlight w:val="white"/>
        </w:rPr>
        <w:lastRenderedPageBreak/>
        <w:t>Figure 2: Stakeholder analysis</w:t>
      </w:r>
    </w:p>
    <w:p w14:paraId="503963B9" w14:textId="77777777" w:rsidR="00C216EB" w:rsidRDefault="00C216EB" w:rsidP="00B80956">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highlight w:val="white"/>
        </w:rPr>
      </w:pPr>
    </w:p>
    <w:p w14:paraId="6DBFE0A6" w14:textId="791FB395" w:rsidR="006E6D88" w:rsidRDefault="00283414" w:rsidP="00B80956">
      <w:pPr>
        <w:pBdr>
          <w:top w:val="nil"/>
          <w:left w:val="nil"/>
          <w:bottom w:val="nil"/>
          <w:right w:val="nil"/>
          <w:between w:val="nil"/>
        </w:pBdr>
        <w:spacing w:before="240" w:after="240" w:line="360" w:lineRule="auto"/>
        <w:jc w:val="both"/>
        <w:rPr>
          <w:rFonts w:ascii="Times New Roman" w:eastAsia="Times New Roman" w:hAnsi="Times New Roman" w:cs="Times New Roman"/>
          <w:b/>
          <w:i/>
          <w:color w:val="000000"/>
          <w:sz w:val="24"/>
          <w:szCs w:val="24"/>
          <w:highlight w:val="white"/>
        </w:rPr>
      </w:pPr>
      <w:r>
        <w:rPr>
          <w:rFonts w:ascii="Times New Roman" w:eastAsia="Times New Roman" w:hAnsi="Times New Roman" w:cs="Times New Roman"/>
          <w:b/>
          <w:i/>
          <w:color w:val="000000"/>
          <w:sz w:val="24"/>
          <w:szCs w:val="24"/>
          <w:highlight w:val="white"/>
        </w:rPr>
        <w:t>Risk Register</w:t>
      </w:r>
    </w:p>
    <w:p w14:paraId="751A290D" w14:textId="3787373D" w:rsidR="006E6D88" w:rsidRDefault="00283414" w:rsidP="00B80956">
      <w:pPr>
        <w:pBdr>
          <w:top w:val="nil"/>
          <w:left w:val="nil"/>
          <w:bottom w:val="nil"/>
          <w:right w:val="nil"/>
          <w:between w:val="nil"/>
        </w:pBdr>
        <w:spacing w:before="240" w:after="24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highlight w:val="white"/>
        </w:rPr>
        <w:t>It is also known as a risk log responsible for giving detailed as well as advanced documents for identifying and analysing the project’s risk at the planning stage of the project. The project management tool is helpful for the project manager and team members to increase awareness of project risks and address them properly while they arise in the project (</w:t>
      </w:r>
      <w:r>
        <w:rPr>
          <w:rFonts w:ascii="Times New Roman" w:eastAsia="Times New Roman" w:hAnsi="Times New Roman" w:cs="Times New Roman"/>
          <w:color w:val="222222"/>
          <w:sz w:val="24"/>
          <w:szCs w:val="24"/>
          <w:highlight w:val="white"/>
        </w:rPr>
        <w:t>Papke-Shields and Boyer-Wright, 2017)</w:t>
      </w:r>
      <w:r>
        <w:rPr>
          <w:rFonts w:ascii="Times New Roman" w:eastAsia="Times New Roman" w:hAnsi="Times New Roman" w:cs="Times New Roman"/>
          <w:color w:val="000000"/>
          <w:sz w:val="24"/>
          <w:szCs w:val="24"/>
          <w:highlight w:val="white"/>
        </w:rPr>
        <w:t xml:space="preserve">. In this context, </w:t>
      </w:r>
      <w:r w:rsidR="00C216EB">
        <w:rPr>
          <w:rFonts w:ascii="Times New Roman" w:eastAsia="Times New Roman" w:hAnsi="Times New Roman" w:cs="Times New Roman"/>
          <w:color w:val="000000"/>
          <w:sz w:val="24"/>
          <w:szCs w:val="24"/>
        </w:rPr>
        <w:t xml:space="preserve">Marks and Spencer </w:t>
      </w:r>
      <w:r>
        <w:rPr>
          <w:rFonts w:ascii="Times New Roman" w:eastAsia="Times New Roman" w:hAnsi="Times New Roman" w:cs="Times New Roman"/>
          <w:color w:val="000000"/>
          <w:sz w:val="24"/>
          <w:szCs w:val="24"/>
          <w:highlight w:val="white"/>
        </w:rPr>
        <w:t xml:space="preserve">has utilised a risk register to identify the project risk and it has helped them to overcome technical, communication, </w:t>
      </w:r>
      <w:r w:rsidR="00E93294">
        <w:rPr>
          <w:rFonts w:ascii="Times New Roman" w:eastAsia="Times New Roman" w:hAnsi="Times New Roman" w:cs="Times New Roman"/>
          <w:color w:val="000000"/>
          <w:sz w:val="24"/>
          <w:szCs w:val="24"/>
          <w:highlight w:val="white"/>
        </w:rPr>
        <w:t>operations,</w:t>
      </w:r>
      <w:r>
        <w:rPr>
          <w:rFonts w:ascii="Times New Roman" w:eastAsia="Times New Roman" w:hAnsi="Times New Roman" w:cs="Times New Roman"/>
          <w:color w:val="000000"/>
          <w:sz w:val="24"/>
          <w:szCs w:val="24"/>
          <w:highlight w:val="white"/>
        </w:rPr>
        <w:t xml:space="preserve"> and other risks. Due to the online interview process in Covid-9 situation the project team has faced technical problems, communication gaps with stakeholders and they were unable to drive the project timely. The risk register has provided a risk mitigation plan for each risk in overcoming the situation and proceeding with the further activities in the project. </w:t>
      </w:r>
    </w:p>
    <w:tbl>
      <w:tblPr>
        <w:tblStyle w:val="a5"/>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6E6D88" w14:paraId="02F23590" w14:textId="77777777">
        <w:tc>
          <w:tcPr>
            <w:tcW w:w="1872" w:type="dxa"/>
            <w:shd w:val="clear" w:color="auto" w:fill="auto"/>
            <w:tcMar>
              <w:top w:w="100" w:type="dxa"/>
              <w:left w:w="100" w:type="dxa"/>
              <w:bottom w:w="100" w:type="dxa"/>
              <w:right w:w="100" w:type="dxa"/>
            </w:tcMar>
          </w:tcPr>
          <w:p w14:paraId="07A5D588"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Description of the risk</w:t>
            </w:r>
          </w:p>
        </w:tc>
        <w:tc>
          <w:tcPr>
            <w:tcW w:w="1872" w:type="dxa"/>
            <w:shd w:val="clear" w:color="auto" w:fill="auto"/>
            <w:tcMar>
              <w:top w:w="100" w:type="dxa"/>
              <w:left w:w="100" w:type="dxa"/>
              <w:bottom w:w="100" w:type="dxa"/>
              <w:right w:w="100" w:type="dxa"/>
            </w:tcMar>
          </w:tcPr>
          <w:p w14:paraId="7FFD74FB"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Risk Likelihood </w:t>
            </w:r>
          </w:p>
        </w:tc>
        <w:tc>
          <w:tcPr>
            <w:tcW w:w="1872" w:type="dxa"/>
            <w:shd w:val="clear" w:color="auto" w:fill="auto"/>
            <w:tcMar>
              <w:top w:w="100" w:type="dxa"/>
              <w:left w:w="100" w:type="dxa"/>
              <w:bottom w:w="100" w:type="dxa"/>
              <w:right w:w="100" w:type="dxa"/>
            </w:tcMar>
          </w:tcPr>
          <w:p w14:paraId="397DB253"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Impact </w:t>
            </w:r>
          </w:p>
        </w:tc>
        <w:tc>
          <w:tcPr>
            <w:tcW w:w="1872" w:type="dxa"/>
            <w:shd w:val="clear" w:color="auto" w:fill="auto"/>
            <w:tcMar>
              <w:top w:w="100" w:type="dxa"/>
              <w:left w:w="100" w:type="dxa"/>
              <w:bottom w:w="100" w:type="dxa"/>
              <w:right w:w="100" w:type="dxa"/>
            </w:tcMar>
          </w:tcPr>
          <w:p w14:paraId="262EFEC8"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Strategy of mitigation </w:t>
            </w:r>
          </w:p>
        </w:tc>
        <w:tc>
          <w:tcPr>
            <w:tcW w:w="1872" w:type="dxa"/>
            <w:shd w:val="clear" w:color="auto" w:fill="auto"/>
            <w:tcMar>
              <w:top w:w="100" w:type="dxa"/>
              <w:left w:w="100" w:type="dxa"/>
              <w:bottom w:w="100" w:type="dxa"/>
              <w:right w:w="100" w:type="dxa"/>
            </w:tcMar>
          </w:tcPr>
          <w:p w14:paraId="73F11652"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Priority </w:t>
            </w:r>
          </w:p>
        </w:tc>
      </w:tr>
      <w:tr w:rsidR="006E6D88" w14:paraId="15EA3B36" w14:textId="77777777">
        <w:tc>
          <w:tcPr>
            <w:tcW w:w="1872" w:type="dxa"/>
            <w:shd w:val="clear" w:color="auto" w:fill="auto"/>
            <w:tcMar>
              <w:top w:w="100" w:type="dxa"/>
              <w:left w:w="100" w:type="dxa"/>
              <w:bottom w:w="100" w:type="dxa"/>
              <w:right w:w="100" w:type="dxa"/>
            </w:tcMar>
          </w:tcPr>
          <w:p w14:paraId="20FD8CD6"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Technical risk</w:t>
            </w:r>
          </w:p>
        </w:tc>
        <w:tc>
          <w:tcPr>
            <w:tcW w:w="1872" w:type="dxa"/>
            <w:shd w:val="clear" w:color="auto" w:fill="auto"/>
            <w:tcMar>
              <w:top w:w="100" w:type="dxa"/>
              <w:left w:w="100" w:type="dxa"/>
              <w:bottom w:w="100" w:type="dxa"/>
              <w:right w:w="100" w:type="dxa"/>
            </w:tcMar>
          </w:tcPr>
          <w:p w14:paraId="3A10B813"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Very high</w:t>
            </w:r>
          </w:p>
        </w:tc>
        <w:tc>
          <w:tcPr>
            <w:tcW w:w="1872" w:type="dxa"/>
            <w:shd w:val="clear" w:color="auto" w:fill="auto"/>
            <w:tcMar>
              <w:top w:w="100" w:type="dxa"/>
              <w:left w:w="100" w:type="dxa"/>
              <w:bottom w:w="100" w:type="dxa"/>
              <w:right w:w="100" w:type="dxa"/>
            </w:tcMar>
          </w:tcPr>
          <w:p w14:paraId="2E728293" w14:textId="29B19BA0"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Due to technical risk, </w:t>
            </w:r>
            <w:r w:rsidR="00C216EB">
              <w:rPr>
                <w:rFonts w:ascii="Times New Roman" w:eastAsia="Times New Roman" w:hAnsi="Times New Roman" w:cs="Times New Roman"/>
                <w:color w:val="000000"/>
                <w:sz w:val="24"/>
                <w:szCs w:val="24"/>
              </w:rPr>
              <w:t xml:space="preserve">Marks and Spencer </w:t>
            </w:r>
            <w:r>
              <w:rPr>
                <w:rFonts w:ascii="Times New Roman" w:eastAsia="Times New Roman" w:hAnsi="Times New Roman" w:cs="Times New Roman"/>
                <w:color w:val="000000"/>
                <w:sz w:val="24"/>
                <w:szCs w:val="24"/>
              </w:rPr>
              <w:t xml:space="preserve">project team could not perform online recruitment process during pandemic situations that could hinder the accomplishment of their project </w:t>
            </w:r>
            <w:r>
              <w:rPr>
                <w:rFonts w:ascii="Times New Roman" w:eastAsia="Times New Roman" w:hAnsi="Times New Roman" w:cs="Times New Roman"/>
                <w:color w:val="000000"/>
                <w:sz w:val="24"/>
                <w:szCs w:val="24"/>
              </w:rPr>
              <w:lastRenderedPageBreak/>
              <w:t>objectives.</w:t>
            </w:r>
          </w:p>
        </w:tc>
        <w:tc>
          <w:tcPr>
            <w:tcW w:w="1872" w:type="dxa"/>
            <w:shd w:val="clear" w:color="auto" w:fill="auto"/>
            <w:tcMar>
              <w:top w:w="100" w:type="dxa"/>
              <w:left w:w="100" w:type="dxa"/>
              <w:bottom w:w="100" w:type="dxa"/>
              <w:right w:w="100" w:type="dxa"/>
            </w:tcMar>
          </w:tcPr>
          <w:p w14:paraId="7A081ACA"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For overcoming the risk, the project team should check technical resources and connection properly before entering into the online recruitment process.</w:t>
            </w:r>
          </w:p>
        </w:tc>
        <w:tc>
          <w:tcPr>
            <w:tcW w:w="1872" w:type="dxa"/>
            <w:shd w:val="clear" w:color="auto" w:fill="auto"/>
            <w:tcMar>
              <w:top w:w="100" w:type="dxa"/>
              <w:left w:w="100" w:type="dxa"/>
              <w:bottom w:w="100" w:type="dxa"/>
              <w:right w:w="100" w:type="dxa"/>
            </w:tcMar>
          </w:tcPr>
          <w:p w14:paraId="23F8ABF9"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1</w:t>
            </w:r>
          </w:p>
        </w:tc>
      </w:tr>
      <w:tr w:rsidR="006E6D88" w14:paraId="6C80D3A1" w14:textId="77777777">
        <w:tc>
          <w:tcPr>
            <w:tcW w:w="1872" w:type="dxa"/>
            <w:shd w:val="clear" w:color="auto" w:fill="auto"/>
            <w:tcMar>
              <w:top w:w="100" w:type="dxa"/>
              <w:left w:w="100" w:type="dxa"/>
              <w:bottom w:w="100" w:type="dxa"/>
              <w:right w:w="100" w:type="dxa"/>
            </w:tcMar>
          </w:tcPr>
          <w:p w14:paraId="55EE5298"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Communication gaps</w:t>
            </w:r>
          </w:p>
        </w:tc>
        <w:tc>
          <w:tcPr>
            <w:tcW w:w="1872" w:type="dxa"/>
            <w:shd w:val="clear" w:color="auto" w:fill="auto"/>
            <w:tcMar>
              <w:top w:w="100" w:type="dxa"/>
              <w:left w:w="100" w:type="dxa"/>
              <w:bottom w:w="100" w:type="dxa"/>
              <w:right w:w="100" w:type="dxa"/>
            </w:tcMar>
          </w:tcPr>
          <w:p w14:paraId="32E3721A"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High</w:t>
            </w:r>
          </w:p>
        </w:tc>
        <w:tc>
          <w:tcPr>
            <w:tcW w:w="1872" w:type="dxa"/>
            <w:shd w:val="clear" w:color="auto" w:fill="auto"/>
            <w:tcMar>
              <w:top w:w="100" w:type="dxa"/>
              <w:left w:w="100" w:type="dxa"/>
              <w:bottom w:w="100" w:type="dxa"/>
              <w:right w:w="100" w:type="dxa"/>
            </w:tcMar>
          </w:tcPr>
          <w:p w14:paraId="5A9D23F7"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For pandemic situations, team members could not communicate face-to-face and share their ideas properly. Moreover, it could bring communication gaps with stakeholders due to remote connection. </w:t>
            </w:r>
          </w:p>
        </w:tc>
        <w:tc>
          <w:tcPr>
            <w:tcW w:w="1872" w:type="dxa"/>
            <w:shd w:val="clear" w:color="auto" w:fill="auto"/>
            <w:tcMar>
              <w:top w:w="100" w:type="dxa"/>
              <w:left w:w="100" w:type="dxa"/>
              <w:bottom w:w="100" w:type="dxa"/>
              <w:right w:w="100" w:type="dxa"/>
            </w:tcMar>
          </w:tcPr>
          <w:p w14:paraId="5979905F"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To overcome the risk, the project manager should arrange a weekly meeting by including team members and stakeholders for sharing project progress and new planning if any. </w:t>
            </w:r>
          </w:p>
        </w:tc>
        <w:tc>
          <w:tcPr>
            <w:tcW w:w="1872" w:type="dxa"/>
            <w:shd w:val="clear" w:color="auto" w:fill="auto"/>
            <w:tcMar>
              <w:top w:w="100" w:type="dxa"/>
              <w:left w:w="100" w:type="dxa"/>
              <w:bottom w:w="100" w:type="dxa"/>
              <w:right w:w="100" w:type="dxa"/>
            </w:tcMar>
          </w:tcPr>
          <w:p w14:paraId="27A47DF4"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2</w:t>
            </w:r>
          </w:p>
        </w:tc>
      </w:tr>
      <w:tr w:rsidR="006E6D88" w14:paraId="494C1F91" w14:textId="77777777">
        <w:tc>
          <w:tcPr>
            <w:tcW w:w="1872" w:type="dxa"/>
            <w:shd w:val="clear" w:color="auto" w:fill="auto"/>
            <w:tcMar>
              <w:top w:w="100" w:type="dxa"/>
              <w:left w:w="100" w:type="dxa"/>
              <w:bottom w:w="100" w:type="dxa"/>
              <w:right w:w="100" w:type="dxa"/>
            </w:tcMar>
          </w:tcPr>
          <w:p w14:paraId="2543A719"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Resource risks</w:t>
            </w:r>
          </w:p>
        </w:tc>
        <w:tc>
          <w:tcPr>
            <w:tcW w:w="1872" w:type="dxa"/>
            <w:shd w:val="clear" w:color="auto" w:fill="auto"/>
            <w:tcMar>
              <w:top w:w="100" w:type="dxa"/>
              <w:left w:w="100" w:type="dxa"/>
              <w:bottom w:w="100" w:type="dxa"/>
              <w:right w:w="100" w:type="dxa"/>
            </w:tcMar>
          </w:tcPr>
          <w:p w14:paraId="2F6E3B3B"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Medium</w:t>
            </w:r>
          </w:p>
        </w:tc>
        <w:tc>
          <w:tcPr>
            <w:tcW w:w="1872" w:type="dxa"/>
            <w:shd w:val="clear" w:color="auto" w:fill="auto"/>
            <w:tcMar>
              <w:top w:w="100" w:type="dxa"/>
              <w:left w:w="100" w:type="dxa"/>
              <w:bottom w:w="100" w:type="dxa"/>
              <w:right w:w="100" w:type="dxa"/>
            </w:tcMar>
          </w:tcPr>
          <w:p w14:paraId="32E31569"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Unavailability of required resources could hinder the online recruitment and promotion process.  </w:t>
            </w:r>
          </w:p>
        </w:tc>
        <w:tc>
          <w:tcPr>
            <w:tcW w:w="1872" w:type="dxa"/>
            <w:shd w:val="clear" w:color="auto" w:fill="auto"/>
            <w:tcMar>
              <w:top w:w="100" w:type="dxa"/>
              <w:left w:w="100" w:type="dxa"/>
              <w:bottom w:w="100" w:type="dxa"/>
              <w:right w:w="100" w:type="dxa"/>
            </w:tcMar>
          </w:tcPr>
          <w:p w14:paraId="4CB921DA"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Proper arrangement of marketing and recruitment resources such as interview questions, promotional activities should be arranged properly before entering into the implementation stage.</w:t>
            </w:r>
          </w:p>
        </w:tc>
        <w:tc>
          <w:tcPr>
            <w:tcW w:w="1872" w:type="dxa"/>
            <w:shd w:val="clear" w:color="auto" w:fill="auto"/>
            <w:tcMar>
              <w:top w:w="100" w:type="dxa"/>
              <w:left w:w="100" w:type="dxa"/>
              <w:bottom w:w="100" w:type="dxa"/>
              <w:right w:w="100" w:type="dxa"/>
            </w:tcMar>
          </w:tcPr>
          <w:p w14:paraId="755497B0"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3</w:t>
            </w:r>
          </w:p>
        </w:tc>
      </w:tr>
      <w:tr w:rsidR="006E6D88" w14:paraId="76E162A9" w14:textId="77777777">
        <w:tc>
          <w:tcPr>
            <w:tcW w:w="1872" w:type="dxa"/>
            <w:shd w:val="clear" w:color="auto" w:fill="auto"/>
            <w:tcMar>
              <w:top w:w="100" w:type="dxa"/>
              <w:left w:w="100" w:type="dxa"/>
              <w:bottom w:w="100" w:type="dxa"/>
              <w:right w:w="100" w:type="dxa"/>
            </w:tcMar>
          </w:tcPr>
          <w:p w14:paraId="0863D56C"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Budget risks</w:t>
            </w:r>
          </w:p>
        </w:tc>
        <w:tc>
          <w:tcPr>
            <w:tcW w:w="1872" w:type="dxa"/>
            <w:shd w:val="clear" w:color="auto" w:fill="auto"/>
            <w:tcMar>
              <w:top w:w="100" w:type="dxa"/>
              <w:left w:w="100" w:type="dxa"/>
              <w:bottom w:w="100" w:type="dxa"/>
              <w:right w:w="100" w:type="dxa"/>
            </w:tcMar>
          </w:tcPr>
          <w:p w14:paraId="78FF383E"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High</w:t>
            </w:r>
          </w:p>
        </w:tc>
        <w:tc>
          <w:tcPr>
            <w:tcW w:w="1872" w:type="dxa"/>
            <w:shd w:val="clear" w:color="auto" w:fill="auto"/>
            <w:tcMar>
              <w:top w:w="100" w:type="dxa"/>
              <w:left w:w="100" w:type="dxa"/>
              <w:bottom w:w="100" w:type="dxa"/>
              <w:right w:w="100" w:type="dxa"/>
            </w:tcMar>
          </w:tcPr>
          <w:p w14:paraId="721DA293"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Lack of budget allocation and financial planning the company cannot organise online resources and promotional activities properly.</w:t>
            </w:r>
          </w:p>
        </w:tc>
        <w:tc>
          <w:tcPr>
            <w:tcW w:w="1872" w:type="dxa"/>
            <w:shd w:val="clear" w:color="auto" w:fill="auto"/>
            <w:tcMar>
              <w:top w:w="100" w:type="dxa"/>
              <w:left w:w="100" w:type="dxa"/>
              <w:bottom w:w="100" w:type="dxa"/>
              <w:right w:w="100" w:type="dxa"/>
            </w:tcMar>
          </w:tcPr>
          <w:p w14:paraId="75F2CB93" w14:textId="466E233C"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 overcoming the budget risks, </w:t>
            </w:r>
            <w:r w:rsidR="00C216EB">
              <w:rPr>
                <w:rFonts w:ascii="Times New Roman" w:eastAsia="Times New Roman" w:hAnsi="Times New Roman" w:cs="Times New Roman"/>
                <w:color w:val="000000"/>
                <w:sz w:val="24"/>
                <w:szCs w:val="24"/>
              </w:rPr>
              <w:t xml:space="preserve">Marks and Spencer </w:t>
            </w:r>
            <w:r>
              <w:rPr>
                <w:rFonts w:ascii="Times New Roman" w:eastAsia="Times New Roman" w:hAnsi="Times New Roman" w:cs="Times New Roman"/>
                <w:color w:val="000000"/>
                <w:sz w:val="24"/>
                <w:szCs w:val="24"/>
              </w:rPr>
              <w:t xml:space="preserve">needs to make a budget plan and approve the same at the initial stage of the project life cycle and allocate budget for each section based on WBS. </w:t>
            </w:r>
          </w:p>
        </w:tc>
        <w:tc>
          <w:tcPr>
            <w:tcW w:w="1872" w:type="dxa"/>
            <w:shd w:val="clear" w:color="auto" w:fill="auto"/>
            <w:tcMar>
              <w:top w:w="100" w:type="dxa"/>
              <w:left w:w="100" w:type="dxa"/>
              <w:bottom w:w="100" w:type="dxa"/>
              <w:right w:w="100" w:type="dxa"/>
            </w:tcMar>
          </w:tcPr>
          <w:p w14:paraId="7E78AF13"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4</w:t>
            </w:r>
          </w:p>
        </w:tc>
      </w:tr>
      <w:tr w:rsidR="006E6D88" w14:paraId="5BF685FE" w14:textId="77777777">
        <w:tc>
          <w:tcPr>
            <w:tcW w:w="1872" w:type="dxa"/>
            <w:shd w:val="clear" w:color="auto" w:fill="auto"/>
            <w:tcMar>
              <w:top w:w="100" w:type="dxa"/>
              <w:left w:w="100" w:type="dxa"/>
              <w:bottom w:w="100" w:type="dxa"/>
              <w:right w:w="100" w:type="dxa"/>
            </w:tcMar>
          </w:tcPr>
          <w:p w14:paraId="3F92E9DA"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Irrelevant information and data</w:t>
            </w:r>
          </w:p>
        </w:tc>
        <w:tc>
          <w:tcPr>
            <w:tcW w:w="1872" w:type="dxa"/>
            <w:shd w:val="clear" w:color="auto" w:fill="auto"/>
            <w:tcMar>
              <w:top w:w="100" w:type="dxa"/>
              <w:left w:w="100" w:type="dxa"/>
              <w:bottom w:w="100" w:type="dxa"/>
              <w:right w:w="100" w:type="dxa"/>
            </w:tcMar>
          </w:tcPr>
          <w:p w14:paraId="02221ECD"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High </w:t>
            </w:r>
          </w:p>
        </w:tc>
        <w:tc>
          <w:tcPr>
            <w:tcW w:w="1872" w:type="dxa"/>
            <w:shd w:val="clear" w:color="auto" w:fill="auto"/>
            <w:tcMar>
              <w:top w:w="100" w:type="dxa"/>
              <w:left w:w="100" w:type="dxa"/>
              <w:bottom w:w="100" w:type="dxa"/>
              <w:right w:w="100" w:type="dxa"/>
            </w:tcMar>
          </w:tcPr>
          <w:p w14:paraId="72044056"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This would lead to the wrong or ineffective project objectives</w:t>
            </w:r>
          </w:p>
        </w:tc>
        <w:tc>
          <w:tcPr>
            <w:tcW w:w="1872" w:type="dxa"/>
            <w:shd w:val="clear" w:color="auto" w:fill="auto"/>
            <w:tcMar>
              <w:top w:w="100" w:type="dxa"/>
              <w:left w:w="100" w:type="dxa"/>
              <w:bottom w:w="100" w:type="dxa"/>
              <w:right w:w="100" w:type="dxa"/>
            </w:tcMar>
          </w:tcPr>
          <w:p w14:paraId="28252758"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Hired skill people to grab the effective information </w:t>
            </w:r>
          </w:p>
        </w:tc>
        <w:tc>
          <w:tcPr>
            <w:tcW w:w="1872" w:type="dxa"/>
            <w:shd w:val="clear" w:color="auto" w:fill="auto"/>
            <w:tcMar>
              <w:top w:w="100" w:type="dxa"/>
              <w:left w:w="100" w:type="dxa"/>
              <w:bottom w:w="100" w:type="dxa"/>
              <w:right w:w="100" w:type="dxa"/>
            </w:tcMar>
          </w:tcPr>
          <w:p w14:paraId="34632E5D"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5</w:t>
            </w:r>
          </w:p>
        </w:tc>
      </w:tr>
      <w:tr w:rsidR="006E6D88" w14:paraId="08E495C4" w14:textId="77777777">
        <w:tc>
          <w:tcPr>
            <w:tcW w:w="1872" w:type="dxa"/>
            <w:shd w:val="clear" w:color="auto" w:fill="auto"/>
            <w:tcMar>
              <w:top w:w="100" w:type="dxa"/>
              <w:left w:w="100" w:type="dxa"/>
              <w:bottom w:w="100" w:type="dxa"/>
              <w:right w:w="100" w:type="dxa"/>
            </w:tcMar>
          </w:tcPr>
          <w:p w14:paraId="1B7F43CF"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Lack of time efficiency </w:t>
            </w:r>
          </w:p>
        </w:tc>
        <w:tc>
          <w:tcPr>
            <w:tcW w:w="1872" w:type="dxa"/>
            <w:shd w:val="clear" w:color="auto" w:fill="auto"/>
            <w:tcMar>
              <w:top w:w="100" w:type="dxa"/>
              <w:left w:w="100" w:type="dxa"/>
              <w:bottom w:w="100" w:type="dxa"/>
              <w:right w:w="100" w:type="dxa"/>
            </w:tcMar>
          </w:tcPr>
          <w:p w14:paraId="7C590A34"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High</w:t>
            </w:r>
          </w:p>
        </w:tc>
        <w:tc>
          <w:tcPr>
            <w:tcW w:w="1872" w:type="dxa"/>
            <w:shd w:val="clear" w:color="auto" w:fill="auto"/>
            <w:tcMar>
              <w:top w:w="100" w:type="dxa"/>
              <w:left w:w="100" w:type="dxa"/>
              <w:bottom w:w="100" w:type="dxa"/>
              <w:right w:w="100" w:type="dxa"/>
            </w:tcMar>
          </w:tcPr>
          <w:p w14:paraId="7EE95AF5"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project can be derailed</w:t>
            </w:r>
          </w:p>
        </w:tc>
        <w:tc>
          <w:tcPr>
            <w:tcW w:w="1872" w:type="dxa"/>
            <w:shd w:val="clear" w:color="auto" w:fill="auto"/>
            <w:tcMar>
              <w:top w:w="100" w:type="dxa"/>
              <w:left w:w="100" w:type="dxa"/>
              <w:bottom w:w="100" w:type="dxa"/>
              <w:right w:w="100" w:type="dxa"/>
            </w:tcMar>
          </w:tcPr>
          <w:p w14:paraId="595362C3"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Use effective machine to resolve the issue</w:t>
            </w:r>
          </w:p>
        </w:tc>
        <w:tc>
          <w:tcPr>
            <w:tcW w:w="1872" w:type="dxa"/>
            <w:shd w:val="clear" w:color="auto" w:fill="auto"/>
            <w:tcMar>
              <w:top w:w="100" w:type="dxa"/>
              <w:left w:w="100" w:type="dxa"/>
              <w:bottom w:w="100" w:type="dxa"/>
              <w:right w:w="100" w:type="dxa"/>
            </w:tcMar>
          </w:tcPr>
          <w:p w14:paraId="6F00B31F"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6</w:t>
            </w:r>
          </w:p>
        </w:tc>
      </w:tr>
    </w:tbl>
    <w:p w14:paraId="7C23A47C" w14:textId="47CE78BF" w:rsidR="006E6D88" w:rsidRPr="00B04882" w:rsidRDefault="00283414" w:rsidP="00B04882">
      <w:pPr>
        <w:pBdr>
          <w:top w:val="nil"/>
          <w:left w:val="nil"/>
          <w:bottom w:val="nil"/>
          <w:right w:val="nil"/>
          <w:between w:val="nil"/>
        </w:pBdr>
        <w:spacing w:line="36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Table</w:t>
      </w:r>
      <w:r w:rsidR="00B80956">
        <w:rPr>
          <w:rFonts w:ascii="Times New Roman" w:eastAsia="Times New Roman" w:hAnsi="Times New Roman" w:cs="Times New Roman"/>
          <w:b/>
          <w:color w:val="000000"/>
          <w:sz w:val="24"/>
          <w:szCs w:val="24"/>
        </w:rPr>
        <w:t xml:space="preserve"> 4</w:t>
      </w:r>
      <w:r>
        <w:rPr>
          <w:rFonts w:ascii="Times New Roman" w:eastAsia="Times New Roman" w:hAnsi="Times New Roman" w:cs="Times New Roman"/>
          <w:b/>
          <w:color w:val="000000"/>
          <w:sz w:val="24"/>
          <w:szCs w:val="24"/>
        </w:rPr>
        <w:t>: Risk management Techniques</w:t>
      </w:r>
    </w:p>
    <w:p w14:paraId="7E6A140A" w14:textId="77777777" w:rsidR="006E6D88" w:rsidRDefault="00283414" w:rsidP="00B80956">
      <w:pPr>
        <w:pBdr>
          <w:top w:val="nil"/>
          <w:left w:val="nil"/>
          <w:bottom w:val="nil"/>
          <w:right w:val="nil"/>
          <w:between w:val="nil"/>
        </w:pBdr>
        <w:spacing w:before="240" w:after="240" w:line="360" w:lineRule="auto"/>
        <w:jc w:val="both"/>
        <w:rPr>
          <w:rFonts w:ascii="Times New Roman" w:eastAsia="Times New Roman" w:hAnsi="Times New Roman" w:cs="Times New Roman"/>
          <w:b/>
          <w:i/>
          <w:color w:val="000000"/>
          <w:sz w:val="24"/>
          <w:szCs w:val="24"/>
          <w:highlight w:val="white"/>
        </w:rPr>
      </w:pPr>
      <w:r>
        <w:rPr>
          <w:rFonts w:ascii="Times New Roman" w:eastAsia="Times New Roman" w:hAnsi="Times New Roman" w:cs="Times New Roman"/>
          <w:b/>
          <w:i/>
          <w:color w:val="000000"/>
          <w:sz w:val="24"/>
          <w:szCs w:val="24"/>
          <w:highlight w:val="white"/>
        </w:rPr>
        <w:t>PI matrix</w:t>
      </w:r>
    </w:p>
    <w:p w14:paraId="468FD285" w14:textId="1D1BE68A" w:rsidR="006E6D88" w:rsidRDefault="00283414" w:rsidP="00B80956">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PI stands for probability-impact matrix is an efficient tool that helps the project team in prioritising and evaluating project risks identified in the risk register. By using the PI </w:t>
      </w:r>
      <w:r w:rsidR="00EB3323">
        <w:rPr>
          <w:rFonts w:ascii="Times New Roman" w:eastAsia="Times New Roman" w:hAnsi="Times New Roman" w:cs="Times New Roman"/>
          <w:color w:val="000000"/>
          <w:sz w:val="24"/>
          <w:szCs w:val="24"/>
          <w:highlight w:val="white"/>
        </w:rPr>
        <w:t>matrix,</w:t>
      </w:r>
      <w:r>
        <w:rPr>
          <w:rFonts w:ascii="Times New Roman" w:eastAsia="Times New Roman" w:hAnsi="Times New Roman" w:cs="Times New Roman"/>
          <w:color w:val="000000"/>
          <w:sz w:val="24"/>
          <w:szCs w:val="24"/>
          <w:highlight w:val="white"/>
        </w:rPr>
        <w:t xml:space="preserve"> the project team </w:t>
      </w:r>
      <w:r w:rsidR="00C216EB">
        <w:rPr>
          <w:rFonts w:ascii="Times New Roman" w:eastAsia="Times New Roman" w:hAnsi="Times New Roman" w:cs="Times New Roman"/>
          <w:color w:val="000000"/>
          <w:sz w:val="24"/>
          <w:szCs w:val="24"/>
        </w:rPr>
        <w:t xml:space="preserve">Marks and Spencer </w:t>
      </w:r>
      <w:r>
        <w:rPr>
          <w:rFonts w:ascii="Times New Roman" w:eastAsia="Times New Roman" w:hAnsi="Times New Roman" w:cs="Times New Roman"/>
          <w:color w:val="000000"/>
          <w:sz w:val="24"/>
          <w:szCs w:val="24"/>
          <w:highlight w:val="white"/>
        </w:rPr>
        <w:t xml:space="preserve">has identified the importance level of each risk in terms of high, </w:t>
      </w:r>
      <w:r w:rsidR="00544771">
        <w:rPr>
          <w:rFonts w:ascii="Times New Roman" w:eastAsia="Times New Roman" w:hAnsi="Times New Roman" w:cs="Times New Roman"/>
          <w:color w:val="000000"/>
          <w:sz w:val="24"/>
          <w:szCs w:val="24"/>
          <w:highlight w:val="white"/>
        </w:rPr>
        <w:t>medium,</w:t>
      </w:r>
      <w:r>
        <w:rPr>
          <w:rFonts w:ascii="Times New Roman" w:eastAsia="Times New Roman" w:hAnsi="Times New Roman" w:cs="Times New Roman"/>
          <w:color w:val="000000"/>
          <w:sz w:val="24"/>
          <w:szCs w:val="24"/>
          <w:highlight w:val="white"/>
        </w:rPr>
        <w:t xml:space="preserve"> or low including its impacts on the respective project </w:t>
      </w:r>
      <w:r>
        <w:rPr>
          <w:rFonts w:ascii="Times New Roman" w:eastAsia="Times New Roman" w:hAnsi="Times New Roman" w:cs="Times New Roman"/>
          <w:color w:val="000000"/>
          <w:sz w:val="24"/>
          <w:szCs w:val="24"/>
        </w:rPr>
        <w:t>(</w:t>
      </w:r>
      <w:r>
        <w:rPr>
          <w:rFonts w:ascii="Times New Roman" w:eastAsia="Times New Roman" w:hAnsi="Times New Roman" w:cs="Times New Roman"/>
          <w:color w:val="222222"/>
          <w:sz w:val="24"/>
          <w:szCs w:val="24"/>
          <w:highlight w:val="white"/>
        </w:rPr>
        <w:t xml:space="preserve">Farooq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2018)</w:t>
      </w:r>
      <w:r>
        <w:rPr>
          <w:rFonts w:ascii="Times New Roman" w:eastAsia="Times New Roman" w:hAnsi="Times New Roman" w:cs="Times New Roman"/>
          <w:color w:val="000000"/>
          <w:sz w:val="24"/>
          <w:szCs w:val="24"/>
          <w:highlight w:val="white"/>
        </w:rPr>
        <w:t xml:space="preserve">. For example, the organisation has found that technical risk got more priority due to its higher </w:t>
      </w:r>
      <w:r>
        <w:rPr>
          <w:rFonts w:ascii="Times New Roman" w:eastAsia="Times New Roman" w:hAnsi="Times New Roman" w:cs="Times New Roman"/>
          <w:color w:val="000000"/>
          <w:sz w:val="24"/>
          <w:szCs w:val="24"/>
          <w:highlight w:val="white"/>
        </w:rPr>
        <w:lastRenderedPageBreak/>
        <w:t xml:space="preserve">impacts. During the pandemic situation, the entire project has been conducted online and the online recruitment process could be hindered due to technical issues and communication gaps among them. </w:t>
      </w:r>
      <w:r w:rsidR="00C216EB">
        <w:rPr>
          <w:rFonts w:ascii="Times New Roman" w:eastAsia="Times New Roman" w:hAnsi="Times New Roman" w:cs="Times New Roman"/>
          <w:color w:val="000000"/>
          <w:sz w:val="24"/>
          <w:szCs w:val="24"/>
        </w:rPr>
        <w:t xml:space="preserve">Marks and Spencer </w:t>
      </w:r>
      <w:r>
        <w:rPr>
          <w:rFonts w:ascii="Times New Roman" w:eastAsia="Times New Roman" w:hAnsi="Times New Roman" w:cs="Times New Roman"/>
          <w:color w:val="000000"/>
          <w:sz w:val="24"/>
          <w:szCs w:val="24"/>
          <w:highlight w:val="white"/>
        </w:rPr>
        <w:t xml:space="preserve">also used the tool to set priority of risks and handled them accordingly in their planning stage to sail a smooth project for them. </w:t>
      </w:r>
    </w:p>
    <w:p w14:paraId="168C2125" w14:textId="77777777" w:rsidR="006E6D88" w:rsidRDefault="00283414" w:rsidP="00B80956">
      <w:pPr>
        <w:pBdr>
          <w:top w:val="nil"/>
          <w:left w:val="nil"/>
          <w:bottom w:val="nil"/>
          <w:right w:val="nil"/>
          <w:between w:val="nil"/>
        </w:pBdr>
        <w:spacing w:before="240" w:after="240" w:line="360" w:lineRule="auto"/>
        <w:jc w:val="both"/>
        <w:rPr>
          <w:rFonts w:ascii="Times New Roman" w:eastAsia="Times New Roman" w:hAnsi="Times New Roman" w:cs="Times New Roman"/>
          <w:b/>
          <w:i/>
          <w:color w:val="000000"/>
          <w:sz w:val="24"/>
          <w:szCs w:val="24"/>
          <w:highlight w:val="white"/>
        </w:rPr>
      </w:pPr>
      <w:r>
        <w:rPr>
          <w:rFonts w:ascii="Times New Roman" w:eastAsia="Times New Roman" w:hAnsi="Times New Roman" w:cs="Times New Roman"/>
          <w:b/>
          <w:i/>
          <w:color w:val="000000"/>
          <w:sz w:val="24"/>
          <w:szCs w:val="24"/>
          <w:highlight w:val="white"/>
        </w:rPr>
        <w:t>Gantt chart</w:t>
      </w:r>
    </w:p>
    <w:p w14:paraId="18E04057" w14:textId="3C8E4ED6" w:rsidR="006E6D88" w:rsidRDefault="00283414" w:rsidP="00B80956">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It is the graphical or visual representation of project activities using some horizontal lines. It demonstrates what amount of activities should be done within a specific period. Moreover, it also offers milestones of the project that are crucial for the project team as they have to review the previous activities and plan accordingly for the upcoming activities (</w:t>
      </w:r>
      <w:r>
        <w:rPr>
          <w:rFonts w:ascii="Times New Roman" w:eastAsia="Times New Roman" w:hAnsi="Times New Roman" w:cs="Times New Roman"/>
          <w:color w:val="222222"/>
          <w:sz w:val="24"/>
          <w:szCs w:val="24"/>
          <w:highlight w:val="white"/>
        </w:rPr>
        <w:t>Sharon and Dori, 2017)</w:t>
      </w:r>
      <w:r>
        <w:rPr>
          <w:rFonts w:ascii="Times New Roman" w:eastAsia="Times New Roman" w:hAnsi="Times New Roman" w:cs="Times New Roman"/>
          <w:color w:val="000000"/>
          <w:sz w:val="24"/>
          <w:szCs w:val="24"/>
          <w:highlight w:val="white"/>
        </w:rPr>
        <w:t xml:space="preserve">. For example, in the respective project </w:t>
      </w:r>
      <w:r w:rsidR="00C216EB">
        <w:rPr>
          <w:rFonts w:ascii="Times New Roman" w:eastAsia="Times New Roman" w:hAnsi="Times New Roman" w:cs="Times New Roman"/>
          <w:color w:val="000000"/>
          <w:sz w:val="24"/>
          <w:szCs w:val="24"/>
        </w:rPr>
        <w:t xml:space="preserve">Marks and Spencer </w:t>
      </w:r>
      <w:r>
        <w:rPr>
          <w:rFonts w:ascii="Times New Roman" w:eastAsia="Times New Roman" w:hAnsi="Times New Roman" w:cs="Times New Roman"/>
          <w:color w:val="000000"/>
          <w:sz w:val="24"/>
          <w:szCs w:val="24"/>
          <w:highlight w:val="white"/>
        </w:rPr>
        <w:t xml:space="preserve">has prepared a Gantt chart by considering the structure of WBS for describing their achievement through milestones and checking the progress of each activity to run the further activities successfully. Gantt chart has given a duration for each task on which the project team has decided their next stages and completed the same accordingly. </w:t>
      </w:r>
    </w:p>
    <w:p w14:paraId="6E111069" w14:textId="77777777" w:rsidR="00E50F6F" w:rsidRDefault="00E50F6F" w:rsidP="00E50F6F">
      <w:pPr>
        <w:pBdr>
          <w:top w:val="nil"/>
          <w:left w:val="nil"/>
          <w:bottom w:val="nil"/>
          <w:right w:val="nil"/>
          <w:between w:val="nil"/>
        </w:pBdr>
        <w:spacing w:before="240" w:after="240" w:line="360" w:lineRule="auto"/>
        <w:jc w:val="center"/>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noProof/>
          <w:color w:val="000000"/>
          <w:sz w:val="24"/>
          <w:szCs w:val="24"/>
          <w:lang w:val="en-IN"/>
        </w:rPr>
        <w:drawing>
          <wp:inline distT="0" distB="0" distL="0" distR="0" wp14:anchorId="115F2C4E" wp14:editId="0B336FB3">
            <wp:extent cx="4997450" cy="3519170"/>
            <wp:effectExtent l="76200" t="76200" r="127000" b="8128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0"/>
                    <a:srcRect/>
                    <a:stretch>
                      <a:fillRect/>
                    </a:stretch>
                  </pic:blipFill>
                  <pic:spPr bwMode="auto">
                    <a:xfrm>
                      <a:off x="0" y="0"/>
                      <a:ext cx="4997450" cy="351917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FAF7EF0" w14:textId="77777777" w:rsidR="006E6D88" w:rsidRDefault="00283414" w:rsidP="00B80956">
      <w:pPr>
        <w:pBdr>
          <w:top w:val="nil"/>
          <w:left w:val="nil"/>
          <w:bottom w:val="nil"/>
          <w:right w:val="nil"/>
          <w:between w:val="nil"/>
        </w:pBdr>
        <w:spacing w:before="240" w:after="240" w:line="360" w:lineRule="auto"/>
        <w:jc w:val="center"/>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highlight w:val="white"/>
        </w:rPr>
        <w:t>Figure 3</w:t>
      </w:r>
      <w:r w:rsidR="00B80956">
        <w:rPr>
          <w:rFonts w:ascii="Times New Roman" w:eastAsia="Times New Roman" w:hAnsi="Times New Roman" w:cs="Times New Roman"/>
          <w:b/>
          <w:color w:val="000000"/>
          <w:sz w:val="24"/>
          <w:szCs w:val="24"/>
          <w:highlight w:val="white"/>
        </w:rPr>
        <w:t>:</w:t>
      </w:r>
      <w:r>
        <w:rPr>
          <w:rFonts w:ascii="Times New Roman" w:eastAsia="Times New Roman" w:hAnsi="Times New Roman" w:cs="Times New Roman"/>
          <w:b/>
          <w:color w:val="000000"/>
          <w:sz w:val="24"/>
          <w:szCs w:val="24"/>
          <w:highlight w:val="white"/>
        </w:rPr>
        <w:t xml:space="preserve"> Gantt chart</w:t>
      </w:r>
    </w:p>
    <w:p w14:paraId="70ADD98F" w14:textId="77777777" w:rsidR="00C216EB" w:rsidRDefault="00C216EB" w:rsidP="00B80956">
      <w:pPr>
        <w:pStyle w:val="Heading2"/>
        <w:rPr>
          <w:highlight w:val="white"/>
        </w:rPr>
      </w:pPr>
    </w:p>
    <w:p w14:paraId="29726953" w14:textId="5909A0E4" w:rsidR="006E6D88" w:rsidRDefault="00B70A25" w:rsidP="00B80956">
      <w:pPr>
        <w:pStyle w:val="Heading2"/>
        <w:rPr>
          <w:highlight w:val="white"/>
        </w:rPr>
      </w:pPr>
      <w:bookmarkStart w:id="11" w:name="_Toc75510009"/>
      <w:r>
        <w:rPr>
          <w:highlight w:val="white"/>
        </w:rPr>
        <w:t>T</w:t>
      </w:r>
      <w:r w:rsidR="00283414">
        <w:rPr>
          <w:highlight w:val="white"/>
        </w:rPr>
        <w:t xml:space="preserve">ools to plan and implement project within </w:t>
      </w:r>
      <w:r w:rsidR="00C4450B">
        <w:rPr>
          <w:highlight w:val="white"/>
        </w:rPr>
        <w:t>workplace.</w:t>
      </w:r>
      <w:bookmarkEnd w:id="11"/>
      <w:r w:rsidR="00283414">
        <w:rPr>
          <w:highlight w:val="white"/>
        </w:rPr>
        <w:t xml:space="preserve"> </w:t>
      </w:r>
    </w:p>
    <w:p w14:paraId="253F6D0C" w14:textId="2974FEEA" w:rsidR="006E6D88" w:rsidRDefault="00283414" w:rsidP="00B80956">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The section is going to critically analyse the above-mentioned tools and techniques in terms of their planning and implementation process. As discussed earlier, </w:t>
      </w:r>
      <w:r w:rsidR="00C216EB">
        <w:rPr>
          <w:rFonts w:ascii="Times New Roman" w:eastAsia="Times New Roman" w:hAnsi="Times New Roman" w:cs="Times New Roman"/>
          <w:color w:val="000000"/>
          <w:sz w:val="24"/>
          <w:szCs w:val="24"/>
        </w:rPr>
        <w:t xml:space="preserve">Marks and Spencer </w:t>
      </w:r>
      <w:r>
        <w:rPr>
          <w:rFonts w:ascii="Times New Roman" w:eastAsia="Times New Roman" w:hAnsi="Times New Roman" w:cs="Times New Roman"/>
          <w:color w:val="000000"/>
          <w:sz w:val="24"/>
          <w:szCs w:val="24"/>
          <w:highlight w:val="white"/>
        </w:rPr>
        <w:t xml:space="preserve">has incorporated WBS, Risk register, stakeholder matrix, PI matrix and Gantt chart. The </w:t>
      </w:r>
      <w:r>
        <w:rPr>
          <w:rFonts w:ascii="Times New Roman" w:eastAsia="Times New Roman" w:hAnsi="Times New Roman" w:cs="Times New Roman"/>
          <w:b/>
          <w:i/>
          <w:color w:val="000000"/>
          <w:sz w:val="24"/>
          <w:szCs w:val="24"/>
          <w:highlight w:val="white"/>
        </w:rPr>
        <w:t xml:space="preserve">positive impact </w:t>
      </w:r>
      <w:r>
        <w:rPr>
          <w:rFonts w:ascii="Times New Roman" w:eastAsia="Times New Roman" w:hAnsi="Times New Roman" w:cs="Times New Roman"/>
          <w:color w:val="000000"/>
          <w:sz w:val="24"/>
          <w:szCs w:val="24"/>
          <w:highlight w:val="white"/>
        </w:rPr>
        <w:t xml:space="preserve">of the WBS in the </w:t>
      </w:r>
      <w:r w:rsidR="00C216EB">
        <w:rPr>
          <w:rFonts w:ascii="Times New Roman" w:eastAsia="Times New Roman" w:hAnsi="Times New Roman" w:cs="Times New Roman"/>
          <w:color w:val="000000"/>
          <w:sz w:val="24"/>
          <w:szCs w:val="24"/>
        </w:rPr>
        <w:t xml:space="preserve">Marks and Spencer </w:t>
      </w:r>
      <w:r>
        <w:rPr>
          <w:rFonts w:ascii="Times New Roman" w:eastAsia="Times New Roman" w:hAnsi="Times New Roman" w:cs="Times New Roman"/>
          <w:color w:val="000000"/>
          <w:sz w:val="24"/>
          <w:szCs w:val="24"/>
          <w:highlight w:val="white"/>
        </w:rPr>
        <w:t xml:space="preserve">is that it has provided the actual way by which </w:t>
      </w:r>
      <w:r w:rsidR="00C216EB">
        <w:rPr>
          <w:rFonts w:ascii="Times New Roman" w:eastAsia="Times New Roman" w:hAnsi="Times New Roman" w:cs="Times New Roman"/>
          <w:color w:val="000000"/>
          <w:sz w:val="24"/>
          <w:szCs w:val="24"/>
        </w:rPr>
        <w:t xml:space="preserve">Marks and Spencer </w:t>
      </w:r>
      <w:r>
        <w:rPr>
          <w:rFonts w:ascii="Times New Roman" w:eastAsia="Times New Roman" w:hAnsi="Times New Roman" w:cs="Times New Roman"/>
          <w:color w:val="000000"/>
          <w:sz w:val="24"/>
          <w:szCs w:val="24"/>
          <w:highlight w:val="white"/>
        </w:rPr>
        <w:t>has estimated their project costs and by using the WBS the project team can get a reminder regarding the project deliverables (</w:t>
      </w:r>
      <w:r>
        <w:rPr>
          <w:rFonts w:ascii="Times New Roman" w:eastAsia="Times New Roman" w:hAnsi="Times New Roman" w:cs="Times New Roman"/>
          <w:color w:val="222222"/>
          <w:sz w:val="24"/>
          <w:szCs w:val="24"/>
          <w:highlight w:val="white"/>
        </w:rPr>
        <w:t>Tereso</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2019)</w:t>
      </w:r>
      <w:r>
        <w:rPr>
          <w:rFonts w:ascii="Times New Roman" w:eastAsia="Times New Roman" w:hAnsi="Times New Roman" w:cs="Times New Roman"/>
          <w:color w:val="000000"/>
          <w:sz w:val="24"/>
          <w:szCs w:val="24"/>
          <w:highlight w:val="white"/>
        </w:rPr>
        <w:t xml:space="preserve">. Moreover, the tool has the ability to construct a project plan and implement the same by assisting team members with appropriate resource allocation. However, gaps between organisational structure of </w:t>
      </w:r>
      <w:r w:rsidR="00C216EB">
        <w:rPr>
          <w:rFonts w:ascii="Times New Roman" w:eastAsia="Times New Roman" w:hAnsi="Times New Roman" w:cs="Times New Roman"/>
          <w:color w:val="000000"/>
          <w:sz w:val="24"/>
          <w:szCs w:val="24"/>
        </w:rPr>
        <w:t>Marks and Spencer</w:t>
      </w:r>
      <w:r>
        <w:rPr>
          <w:rFonts w:ascii="Times New Roman" w:eastAsia="Times New Roman" w:hAnsi="Times New Roman" w:cs="Times New Roman"/>
          <w:color w:val="000000"/>
          <w:sz w:val="24"/>
          <w:szCs w:val="24"/>
          <w:highlight w:val="white"/>
        </w:rPr>
        <w:t xml:space="preserve">, management styles and project WBS could hinder their project and make </w:t>
      </w:r>
      <w:r>
        <w:rPr>
          <w:rFonts w:ascii="Times New Roman" w:eastAsia="Times New Roman" w:hAnsi="Times New Roman" w:cs="Times New Roman"/>
          <w:b/>
          <w:i/>
          <w:color w:val="000000"/>
          <w:sz w:val="24"/>
          <w:szCs w:val="24"/>
          <w:highlight w:val="white"/>
        </w:rPr>
        <w:t>negative impacts</w:t>
      </w:r>
      <w:r>
        <w:rPr>
          <w:rFonts w:ascii="Times New Roman" w:eastAsia="Times New Roman" w:hAnsi="Times New Roman" w:cs="Times New Roman"/>
          <w:color w:val="000000"/>
          <w:sz w:val="24"/>
          <w:szCs w:val="24"/>
          <w:highlight w:val="white"/>
        </w:rPr>
        <w:t xml:space="preserve"> on the project deliverables. Risk register has also made </w:t>
      </w:r>
      <w:r>
        <w:rPr>
          <w:rFonts w:ascii="Times New Roman" w:eastAsia="Times New Roman" w:hAnsi="Times New Roman" w:cs="Times New Roman"/>
          <w:b/>
          <w:i/>
          <w:color w:val="000000"/>
          <w:sz w:val="24"/>
          <w:szCs w:val="24"/>
          <w:highlight w:val="white"/>
        </w:rPr>
        <w:t xml:space="preserve">positive impacts </w:t>
      </w:r>
      <w:r>
        <w:rPr>
          <w:rFonts w:ascii="Times New Roman" w:eastAsia="Times New Roman" w:hAnsi="Times New Roman" w:cs="Times New Roman"/>
          <w:color w:val="000000"/>
          <w:sz w:val="24"/>
          <w:szCs w:val="24"/>
          <w:highlight w:val="white"/>
        </w:rPr>
        <w:t xml:space="preserve">on the respective project by tracking and monitoring project risks that might affect the project. It worked as the essential component in the project management practices. </w:t>
      </w:r>
    </w:p>
    <w:p w14:paraId="0D471B50" w14:textId="038B0AD9" w:rsidR="006E6D88" w:rsidRDefault="00283414" w:rsidP="00B80956">
      <w:pPr>
        <w:pBdr>
          <w:top w:val="nil"/>
          <w:left w:val="nil"/>
          <w:bottom w:val="nil"/>
          <w:right w:val="nil"/>
          <w:between w:val="nil"/>
        </w:pBdr>
        <w:spacing w:before="240" w:after="240" w:line="360" w:lineRule="auto"/>
        <w:jc w:val="both"/>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color w:val="000000"/>
          <w:sz w:val="24"/>
          <w:szCs w:val="24"/>
          <w:highlight w:val="white"/>
        </w:rPr>
        <w:t xml:space="preserve">Here, the risk register has been prepared and maintained throughout the project to mitigate any project risk. It has helped </w:t>
      </w:r>
      <w:r w:rsidR="00C216EB">
        <w:rPr>
          <w:rFonts w:ascii="Times New Roman" w:eastAsia="Times New Roman" w:hAnsi="Times New Roman" w:cs="Times New Roman"/>
          <w:color w:val="000000"/>
          <w:sz w:val="24"/>
          <w:szCs w:val="24"/>
        </w:rPr>
        <w:t xml:space="preserve">Marks and Spencer </w:t>
      </w:r>
      <w:r>
        <w:rPr>
          <w:rFonts w:ascii="Times New Roman" w:eastAsia="Times New Roman" w:hAnsi="Times New Roman" w:cs="Times New Roman"/>
          <w:color w:val="000000"/>
          <w:sz w:val="24"/>
          <w:szCs w:val="24"/>
          <w:highlight w:val="white"/>
        </w:rPr>
        <w:t>to take an immediate action against any risk identified in the project. However, the risk register sometimes cannot identify all risks of the project and the tool also cannot control or eliminate the project risks permanently (</w:t>
      </w:r>
      <w:r>
        <w:rPr>
          <w:rFonts w:ascii="Times New Roman" w:eastAsia="Times New Roman" w:hAnsi="Times New Roman" w:cs="Times New Roman"/>
          <w:color w:val="222222"/>
          <w:sz w:val="24"/>
          <w:szCs w:val="24"/>
          <w:highlight w:val="white"/>
        </w:rPr>
        <w:t>Axon, 2019)</w:t>
      </w:r>
      <w:r>
        <w:rPr>
          <w:rFonts w:ascii="Times New Roman" w:eastAsia="Times New Roman" w:hAnsi="Times New Roman" w:cs="Times New Roman"/>
          <w:color w:val="000000"/>
          <w:sz w:val="24"/>
          <w:szCs w:val="24"/>
          <w:highlight w:val="white"/>
        </w:rPr>
        <w:t>. Including the risk register, PI matrix has been also maintained properly and it has planned and implemented within the online recruitment process by prioritising the project risk in their planning phase. Alongside, the ability of the stakeholder matrix is to identify the project stakeholders including their power and interest. The tool has helped the project in its planning phase and the project manager has communicated with them through a specific communication plan before allocating resources (</w:t>
      </w:r>
      <w:r>
        <w:rPr>
          <w:rFonts w:ascii="Times New Roman" w:eastAsia="Times New Roman" w:hAnsi="Times New Roman" w:cs="Times New Roman"/>
          <w:color w:val="222222"/>
          <w:sz w:val="24"/>
          <w:szCs w:val="24"/>
          <w:highlight w:val="white"/>
        </w:rPr>
        <w:t>Lock, 2020)</w:t>
      </w:r>
      <w:r>
        <w:rPr>
          <w:rFonts w:ascii="Times New Roman" w:eastAsia="Times New Roman" w:hAnsi="Times New Roman" w:cs="Times New Roman"/>
          <w:color w:val="000000"/>
          <w:sz w:val="24"/>
          <w:szCs w:val="24"/>
          <w:highlight w:val="white"/>
        </w:rPr>
        <w:t>. Like these tools, Gantt has also made positive impacts on the planning and implementation stage of the respective project as it provided the duration for each task with milestones that has helped the project team to make plans for the next activities.</w:t>
      </w:r>
    </w:p>
    <w:p w14:paraId="7BEF7725" w14:textId="18E38A58" w:rsidR="006E6D88" w:rsidRDefault="00B70A25" w:rsidP="00B80956">
      <w:pPr>
        <w:pStyle w:val="Heading2"/>
        <w:rPr>
          <w:highlight w:val="white"/>
        </w:rPr>
      </w:pPr>
      <w:bookmarkStart w:id="12" w:name="_Toc75510010"/>
      <w:r>
        <w:rPr>
          <w:highlight w:val="white"/>
        </w:rPr>
        <w:lastRenderedPageBreak/>
        <w:t>O</w:t>
      </w:r>
      <w:r w:rsidR="00283414">
        <w:rPr>
          <w:highlight w:val="white"/>
        </w:rPr>
        <w:t xml:space="preserve">rganisation of this </w:t>
      </w:r>
      <w:r>
        <w:rPr>
          <w:highlight w:val="white"/>
        </w:rPr>
        <w:t>project management project</w:t>
      </w:r>
      <w:bookmarkEnd w:id="12"/>
    </w:p>
    <w:p w14:paraId="2CBAB14A" w14:textId="4C0DD210" w:rsidR="006E6D88" w:rsidRDefault="00283414" w:rsidP="00B80956">
      <w:pPr>
        <w:pBdr>
          <w:top w:val="nil"/>
          <w:left w:val="nil"/>
          <w:bottom w:val="nil"/>
          <w:right w:val="nil"/>
          <w:between w:val="nil"/>
        </w:pBdr>
        <w:spacing w:before="240" w:after="240" w:line="360" w:lineRule="auto"/>
        <w:jc w:val="both"/>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color w:val="000000"/>
          <w:sz w:val="24"/>
          <w:szCs w:val="24"/>
          <w:highlight w:val="white"/>
        </w:rPr>
        <w:t>By utilising the above-mentioned project management tools M</w:t>
      </w:r>
      <w:r w:rsidR="00C216EB">
        <w:rPr>
          <w:rFonts w:ascii="Times New Roman" w:eastAsia="Times New Roman" w:hAnsi="Times New Roman" w:cs="Times New Roman"/>
          <w:color w:val="000000"/>
          <w:sz w:val="24"/>
          <w:szCs w:val="24"/>
          <w:highlight w:val="white"/>
        </w:rPr>
        <w:t xml:space="preserve">arks and </w:t>
      </w:r>
      <w:r>
        <w:rPr>
          <w:rFonts w:ascii="Times New Roman" w:eastAsia="Times New Roman" w:hAnsi="Times New Roman" w:cs="Times New Roman"/>
          <w:color w:val="000000"/>
          <w:sz w:val="24"/>
          <w:szCs w:val="24"/>
          <w:highlight w:val="white"/>
        </w:rPr>
        <w:t>S</w:t>
      </w:r>
      <w:r w:rsidR="00C216EB">
        <w:rPr>
          <w:rFonts w:ascii="Times New Roman" w:eastAsia="Times New Roman" w:hAnsi="Times New Roman" w:cs="Times New Roman"/>
          <w:color w:val="000000"/>
          <w:sz w:val="24"/>
          <w:szCs w:val="24"/>
          <w:highlight w:val="white"/>
        </w:rPr>
        <w:t>pencer</w:t>
      </w:r>
      <w:r>
        <w:rPr>
          <w:rFonts w:ascii="Times New Roman" w:eastAsia="Times New Roman" w:hAnsi="Times New Roman" w:cs="Times New Roman"/>
          <w:color w:val="000000"/>
          <w:sz w:val="24"/>
          <w:szCs w:val="24"/>
          <w:highlight w:val="white"/>
        </w:rPr>
        <w:t xml:space="preserve"> has followed the five stages of the project life cycle. In the project initiation stage, the organisation has prepared WBS to divide the overall project into smaller tasks so that they can further proceed with the deliverables and next activities of the project. In the next stage of the project that is planning stage </w:t>
      </w:r>
      <w:r w:rsidR="00074DDF">
        <w:rPr>
          <w:rFonts w:ascii="Times New Roman" w:eastAsia="Times New Roman" w:hAnsi="Times New Roman" w:cs="Times New Roman"/>
          <w:color w:val="000000"/>
          <w:sz w:val="24"/>
          <w:szCs w:val="24"/>
        </w:rPr>
        <w:t xml:space="preserve">Marks and Spencer </w:t>
      </w:r>
      <w:r>
        <w:rPr>
          <w:rFonts w:ascii="Times New Roman" w:eastAsia="Times New Roman" w:hAnsi="Times New Roman" w:cs="Times New Roman"/>
          <w:color w:val="000000"/>
          <w:sz w:val="24"/>
          <w:szCs w:val="24"/>
          <w:highlight w:val="white"/>
        </w:rPr>
        <w:t xml:space="preserve">has prepared a risk register with PI matrix, a communication plan and stakeholder matrix that have helped them to identify and communicate with potential stakeholders and then recognise the project risks to mitigate these accordingly. By using the risk register, the organisation has recognised technical, communication, </w:t>
      </w:r>
      <w:r w:rsidR="00EB3323">
        <w:rPr>
          <w:rFonts w:ascii="Times New Roman" w:eastAsia="Times New Roman" w:hAnsi="Times New Roman" w:cs="Times New Roman"/>
          <w:color w:val="000000"/>
          <w:sz w:val="24"/>
          <w:szCs w:val="24"/>
          <w:highlight w:val="white"/>
        </w:rPr>
        <w:t>operations,</w:t>
      </w:r>
      <w:r>
        <w:rPr>
          <w:rFonts w:ascii="Times New Roman" w:eastAsia="Times New Roman" w:hAnsi="Times New Roman" w:cs="Times New Roman"/>
          <w:color w:val="000000"/>
          <w:sz w:val="24"/>
          <w:szCs w:val="24"/>
          <w:highlight w:val="white"/>
        </w:rPr>
        <w:t xml:space="preserve"> and other related risks within its probability, impacts and mitigation plan so that they can sail the project activities successfully. Therefore, the identified tools were helpful for the organisation to conduct their online recruitment project and overcome the problems of Covid-19 efficiently. </w:t>
      </w:r>
    </w:p>
    <w:p w14:paraId="11303EA0" w14:textId="2DEC7CEA" w:rsidR="006E6D88" w:rsidRDefault="00B70A25" w:rsidP="00B80956">
      <w:pPr>
        <w:pStyle w:val="Heading2"/>
        <w:rPr>
          <w:highlight w:val="white"/>
        </w:rPr>
      </w:pPr>
      <w:bookmarkStart w:id="13" w:name="_Toc75510011"/>
      <w:r>
        <w:rPr>
          <w:highlight w:val="white"/>
        </w:rPr>
        <w:t>I</w:t>
      </w:r>
      <w:r w:rsidR="00283414">
        <w:rPr>
          <w:highlight w:val="white"/>
        </w:rPr>
        <w:t xml:space="preserve">mplementation of the project </w:t>
      </w:r>
      <w:r w:rsidR="00EB3323">
        <w:rPr>
          <w:highlight w:val="white"/>
        </w:rPr>
        <w:t>plan.</w:t>
      </w:r>
      <w:bookmarkEnd w:id="13"/>
    </w:p>
    <w:p w14:paraId="02DF3255" w14:textId="319C8402" w:rsidR="006E6D88" w:rsidRDefault="00283414" w:rsidP="00B80956">
      <w:pPr>
        <w:pBdr>
          <w:top w:val="nil"/>
          <w:left w:val="nil"/>
          <w:bottom w:val="nil"/>
          <w:right w:val="nil"/>
          <w:between w:val="nil"/>
        </w:pBdr>
        <w:spacing w:before="240" w:after="240" w:line="360" w:lineRule="auto"/>
        <w:jc w:val="both"/>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color w:val="000000"/>
          <w:sz w:val="24"/>
          <w:szCs w:val="24"/>
          <w:highlight w:val="white"/>
        </w:rPr>
        <w:t xml:space="preserve">The appropriate stakeholders of the project are the owner of </w:t>
      </w:r>
      <w:r w:rsidR="00074DDF">
        <w:rPr>
          <w:rFonts w:ascii="Times New Roman" w:eastAsia="Times New Roman" w:hAnsi="Times New Roman" w:cs="Times New Roman"/>
          <w:color w:val="000000"/>
          <w:sz w:val="24"/>
          <w:szCs w:val="24"/>
        </w:rPr>
        <w:t>Marks and Spencer</w:t>
      </w:r>
      <w:r>
        <w:rPr>
          <w:rFonts w:ascii="Times New Roman" w:eastAsia="Times New Roman" w:hAnsi="Times New Roman" w:cs="Times New Roman"/>
          <w:color w:val="000000"/>
          <w:sz w:val="24"/>
          <w:szCs w:val="24"/>
          <w:highlight w:val="white"/>
        </w:rPr>
        <w:t xml:space="preserve">, marketing team of the company, community, UK government, </w:t>
      </w:r>
      <w:r w:rsidR="00EB3323">
        <w:rPr>
          <w:rFonts w:ascii="Times New Roman" w:eastAsia="Times New Roman" w:hAnsi="Times New Roman" w:cs="Times New Roman"/>
          <w:color w:val="000000"/>
          <w:sz w:val="24"/>
          <w:szCs w:val="24"/>
          <w:highlight w:val="white"/>
        </w:rPr>
        <w:t>employees,</w:t>
      </w:r>
      <w:r>
        <w:rPr>
          <w:rFonts w:ascii="Times New Roman" w:eastAsia="Times New Roman" w:hAnsi="Times New Roman" w:cs="Times New Roman"/>
          <w:color w:val="000000"/>
          <w:sz w:val="24"/>
          <w:szCs w:val="24"/>
          <w:highlight w:val="white"/>
        </w:rPr>
        <w:t xml:space="preserve"> and consumers of the respective company. The communication plan to communicate with the stakeholders is given below:</w:t>
      </w:r>
    </w:p>
    <w:tbl>
      <w:tblPr>
        <w:tblStyle w:val="a6"/>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6E6D88" w14:paraId="1CB19DE9" w14:textId="77777777">
        <w:trPr>
          <w:trHeight w:val="776"/>
        </w:trPr>
        <w:tc>
          <w:tcPr>
            <w:tcW w:w="1872" w:type="dxa"/>
            <w:shd w:val="clear" w:color="auto" w:fill="auto"/>
            <w:tcMar>
              <w:top w:w="100" w:type="dxa"/>
              <w:left w:w="100" w:type="dxa"/>
              <w:bottom w:w="100" w:type="dxa"/>
              <w:right w:w="100" w:type="dxa"/>
            </w:tcMar>
          </w:tcPr>
          <w:p w14:paraId="479A8ED1"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exercises</w:t>
            </w:r>
          </w:p>
        </w:tc>
        <w:tc>
          <w:tcPr>
            <w:tcW w:w="1872" w:type="dxa"/>
            <w:shd w:val="clear" w:color="auto" w:fill="auto"/>
            <w:tcMar>
              <w:top w:w="100" w:type="dxa"/>
              <w:left w:w="100" w:type="dxa"/>
              <w:bottom w:w="100" w:type="dxa"/>
              <w:right w:w="100" w:type="dxa"/>
            </w:tcMar>
          </w:tcPr>
          <w:p w14:paraId="0F65BAA7"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Target audiences </w:t>
            </w:r>
          </w:p>
        </w:tc>
        <w:tc>
          <w:tcPr>
            <w:tcW w:w="1872" w:type="dxa"/>
            <w:shd w:val="clear" w:color="auto" w:fill="auto"/>
            <w:tcMar>
              <w:top w:w="100" w:type="dxa"/>
              <w:left w:w="100" w:type="dxa"/>
              <w:bottom w:w="100" w:type="dxa"/>
              <w:right w:w="100" w:type="dxa"/>
            </w:tcMar>
          </w:tcPr>
          <w:p w14:paraId="4CB6512A"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Purpose </w:t>
            </w:r>
          </w:p>
        </w:tc>
        <w:tc>
          <w:tcPr>
            <w:tcW w:w="1872" w:type="dxa"/>
            <w:shd w:val="clear" w:color="auto" w:fill="auto"/>
            <w:tcMar>
              <w:top w:w="100" w:type="dxa"/>
              <w:left w:w="100" w:type="dxa"/>
              <w:bottom w:w="100" w:type="dxa"/>
              <w:right w:w="100" w:type="dxa"/>
            </w:tcMar>
          </w:tcPr>
          <w:p w14:paraId="09549074"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Frequency </w:t>
            </w:r>
          </w:p>
        </w:tc>
        <w:tc>
          <w:tcPr>
            <w:tcW w:w="1872" w:type="dxa"/>
            <w:shd w:val="clear" w:color="auto" w:fill="auto"/>
            <w:tcMar>
              <w:top w:w="100" w:type="dxa"/>
              <w:left w:w="100" w:type="dxa"/>
              <w:bottom w:w="100" w:type="dxa"/>
              <w:right w:w="100" w:type="dxa"/>
            </w:tcMar>
          </w:tcPr>
          <w:p w14:paraId="0C365D9A"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Medium of communication </w:t>
            </w:r>
          </w:p>
        </w:tc>
      </w:tr>
      <w:tr w:rsidR="006E6D88" w14:paraId="6134FE98" w14:textId="77777777">
        <w:tc>
          <w:tcPr>
            <w:tcW w:w="1872" w:type="dxa"/>
            <w:shd w:val="clear" w:color="auto" w:fill="auto"/>
            <w:tcMar>
              <w:top w:w="100" w:type="dxa"/>
              <w:left w:w="100" w:type="dxa"/>
              <w:bottom w:w="100" w:type="dxa"/>
              <w:right w:w="100" w:type="dxa"/>
            </w:tcMar>
          </w:tcPr>
          <w:p w14:paraId="6503B9A0"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Introduction of the project </w:t>
            </w:r>
          </w:p>
        </w:tc>
        <w:tc>
          <w:tcPr>
            <w:tcW w:w="1872" w:type="dxa"/>
            <w:shd w:val="clear" w:color="auto" w:fill="auto"/>
            <w:tcMar>
              <w:top w:w="100" w:type="dxa"/>
              <w:left w:w="100" w:type="dxa"/>
              <w:bottom w:w="100" w:type="dxa"/>
              <w:right w:w="100" w:type="dxa"/>
            </w:tcMar>
          </w:tcPr>
          <w:p w14:paraId="5AF521FD"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Marketing Team And human resource team for the purpose of recruitment along with the stakeholders  </w:t>
            </w:r>
          </w:p>
        </w:tc>
        <w:tc>
          <w:tcPr>
            <w:tcW w:w="1872" w:type="dxa"/>
            <w:shd w:val="clear" w:color="auto" w:fill="auto"/>
            <w:tcMar>
              <w:top w:w="100" w:type="dxa"/>
              <w:left w:w="100" w:type="dxa"/>
              <w:bottom w:w="100" w:type="dxa"/>
              <w:right w:w="100" w:type="dxa"/>
            </w:tcMar>
          </w:tcPr>
          <w:p w14:paraId="0925D236"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To provide all the information related to the project </w:t>
            </w:r>
          </w:p>
        </w:tc>
        <w:tc>
          <w:tcPr>
            <w:tcW w:w="1872" w:type="dxa"/>
            <w:shd w:val="clear" w:color="auto" w:fill="auto"/>
            <w:tcMar>
              <w:top w:w="100" w:type="dxa"/>
              <w:left w:w="100" w:type="dxa"/>
              <w:bottom w:w="100" w:type="dxa"/>
              <w:right w:w="100" w:type="dxa"/>
            </w:tcMar>
          </w:tcPr>
          <w:p w14:paraId="0AFE194B"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Once in a month </w:t>
            </w:r>
          </w:p>
        </w:tc>
        <w:tc>
          <w:tcPr>
            <w:tcW w:w="1872" w:type="dxa"/>
            <w:shd w:val="clear" w:color="auto" w:fill="auto"/>
            <w:tcMar>
              <w:top w:w="100" w:type="dxa"/>
              <w:left w:w="100" w:type="dxa"/>
              <w:bottom w:w="100" w:type="dxa"/>
              <w:right w:w="100" w:type="dxa"/>
            </w:tcMar>
          </w:tcPr>
          <w:p w14:paraId="511D0426"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Online zoom meeting due to follow the distance rule of the Covius 19 pandemic </w:t>
            </w:r>
          </w:p>
        </w:tc>
      </w:tr>
      <w:tr w:rsidR="006E6D88" w14:paraId="4B4C8D32" w14:textId="77777777">
        <w:trPr>
          <w:trHeight w:val="1376"/>
        </w:trPr>
        <w:tc>
          <w:tcPr>
            <w:tcW w:w="1872" w:type="dxa"/>
            <w:shd w:val="clear" w:color="auto" w:fill="auto"/>
            <w:tcMar>
              <w:top w:w="100" w:type="dxa"/>
              <w:left w:w="100" w:type="dxa"/>
              <w:bottom w:w="100" w:type="dxa"/>
              <w:right w:w="100" w:type="dxa"/>
            </w:tcMar>
          </w:tcPr>
          <w:p w14:paraId="4917F06C"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 xml:space="preserve">Beginning of the project </w:t>
            </w:r>
          </w:p>
        </w:tc>
        <w:tc>
          <w:tcPr>
            <w:tcW w:w="1872" w:type="dxa"/>
            <w:shd w:val="clear" w:color="auto" w:fill="auto"/>
            <w:tcMar>
              <w:top w:w="100" w:type="dxa"/>
              <w:left w:w="100" w:type="dxa"/>
              <w:bottom w:w="100" w:type="dxa"/>
              <w:right w:w="100" w:type="dxa"/>
            </w:tcMar>
          </w:tcPr>
          <w:p w14:paraId="366F4BF5"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Marketing team members as well as stakeholder of the project </w:t>
            </w:r>
          </w:p>
        </w:tc>
        <w:tc>
          <w:tcPr>
            <w:tcW w:w="1872" w:type="dxa"/>
            <w:shd w:val="clear" w:color="auto" w:fill="auto"/>
            <w:tcMar>
              <w:top w:w="100" w:type="dxa"/>
              <w:left w:w="100" w:type="dxa"/>
              <w:bottom w:w="100" w:type="dxa"/>
              <w:right w:w="100" w:type="dxa"/>
            </w:tcMar>
          </w:tcPr>
          <w:p w14:paraId="66C1BEFB"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 explain the scope, objectives and plan of the projects along with the executing process</w:t>
            </w:r>
          </w:p>
        </w:tc>
        <w:tc>
          <w:tcPr>
            <w:tcW w:w="1872" w:type="dxa"/>
            <w:shd w:val="clear" w:color="auto" w:fill="auto"/>
            <w:tcMar>
              <w:top w:w="100" w:type="dxa"/>
              <w:left w:w="100" w:type="dxa"/>
              <w:bottom w:w="100" w:type="dxa"/>
              <w:right w:w="100" w:type="dxa"/>
            </w:tcMar>
          </w:tcPr>
          <w:p w14:paraId="31C8A03D"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Once in a week</w:t>
            </w:r>
          </w:p>
        </w:tc>
        <w:tc>
          <w:tcPr>
            <w:tcW w:w="1872" w:type="dxa"/>
            <w:shd w:val="clear" w:color="auto" w:fill="auto"/>
            <w:tcMar>
              <w:top w:w="100" w:type="dxa"/>
              <w:left w:w="100" w:type="dxa"/>
              <w:bottom w:w="100" w:type="dxa"/>
              <w:right w:w="100" w:type="dxa"/>
            </w:tcMar>
          </w:tcPr>
          <w:p w14:paraId="78B82411"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 xml:space="preserve">Online zoom meeting due to follow the distance rule of the Covius 19 pandemic </w:t>
            </w:r>
          </w:p>
        </w:tc>
      </w:tr>
      <w:tr w:rsidR="006E6D88" w14:paraId="1AA89D16" w14:textId="77777777">
        <w:tc>
          <w:tcPr>
            <w:tcW w:w="1872" w:type="dxa"/>
            <w:shd w:val="clear" w:color="auto" w:fill="auto"/>
            <w:tcMar>
              <w:top w:w="100" w:type="dxa"/>
              <w:left w:w="100" w:type="dxa"/>
              <w:bottom w:w="100" w:type="dxa"/>
              <w:right w:w="100" w:type="dxa"/>
            </w:tcMar>
          </w:tcPr>
          <w:p w14:paraId="52D19C17"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Team meeting </w:t>
            </w:r>
          </w:p>
        </w:tc>
        <w:tc>
          <w:tcPr>
            <w:tcW w:w="1872" w:type="dxa"/>
            <w:shd w:val="clear" w:color="auto" w:fill="auto"/>
            <w:tcMar>
              <w:top w:w="100" w:type="dxa"/>
              <w:left w:w="100" w:type="dxa"/>
              <w:bottom w:w="100" w:type="dxa"/>
              <w:right w:w="100" w:type="dxa"/>
            </w:tcMar>
          </w:tcPr>
          <w:p w14:paraId="4E5E11E5"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With manager and both the department team leaders </w:t>
            </w:r>
          </w:p>
        </w:tc>
        <w:tc>
          <w:tcPr>
            <w:tcW w:w="1872" w:type="dxa"/>
            <w:shd w:val="clear" w:color="auto" w:fill="auto"/>
            <w:tcMar>
              <w:top w:w="100" w:type="dxa"/>
              <w:left w:w="100" w:type="dxa"/>
              <w:bottom w:w="100" w:type="dxa"/>
              <w:right w:w="100" w:type="dxa"/>
            </w:tcMar>
          </w:tcPr>
          <w:p w14:paraId="09E15B7B"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Explain the steps to made the plan</w:t>
            </w:r>
          </w:p>
        </w:tc>
        <w:tc>
          <w:tcPr>
            <w:tcW w:w="1872" w:type="dxa"/>
            <w:shd w:val="clear" w:color="auto" w:fill="auto"/>
            <w:tcMar>
              <w:top w:w="100" w:type="dxa"/>
              <w:left w:w="100" w:type="dxa"/>
              <w:bottom w:w="100" w:type="dxa"/>
              <w:right w:w="100" w:type="dxa"/>
            </w:tcMar>
          </w:tcPr>
          <w:p w14:paraId="257F36A2"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Once in a week</w:t>
            </w:r>
          </w:p>
        </w:tc>
        <w:tc>
          <w:tcPr>
            <w:tcW w:w="1872" w:type="dxa"/>
            <w:shd w:val="clear" w:color="auto" w:fill="auto"/>
            <w:tcMar>
              <w:top w:w="100" w:type="dxa"/>
              <w:left w:w="100" w:type="dxa"/>
              <w:bottom w:w="100" w:type="dxa"/>
              <w:right w:w="100" w:type="dxa"/>
            </w:tcMar>
          </w:tcPr>
          <w:p w14:paraId="1C5F9A21"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 xml:space="preserve">Online zoom meeting due to follow the distance rule of the Covius 19 pandemic </w:t>
            </w:r>
          </w:p>
        </w:tc>
      </w:tr>
      <w:tr w:rsidR="006E6D88" w14:paraId="55478E44" w14:textId="77777777">
        <w:tc>
          <w:tcPr>
            <w:tcW w:w="1872" w:type="dxa"/>
            <w:shd w:val="clear" w:color="auto" w:fill="auto"/>
            <w:tcMar>
              <w:top w:w="100" w:type="dxa"/>
              <w:left w:w="100" w:type="dxa"/>
              <w:bottom w:w="100" w:type="dxa"/>
              <w:right w:w="100" w:type="dxa"/>
            </w:tcMar>
          </w:tcPr>
          <w:p w14:paraId="519F1834"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Project auditing </w:t>
            </w:r>
          </w:p>
        </w:tc>
        <w:tc>
          <w:tcPr>
            <w:tcW w:w="1872" w:type="dxa"/>
            <w:shd w:val="clear" w:color="auto" w:fill="auto"/>
            <w:tcMar>
              <w:top w:w="100" w:type="dxa"/>
              <w:left w:w="100" w:type="dxa"/>
              <w:bottom w:w="100" w:type="dxa"/>
              <w:right w:w="100" w:type="dxa"/>
            </w:tcMar>
          </w:tcPr>
          <w:p w14:paraId="5F705A1B"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With stakeholders </w:t>
            </w:r>
          </w:p>
        </w:tc>
        <w:tc>
          <w:tcPr>
            <w:tcW w:w="1872" w:type="dxa"/>
            <w:shd w:val="clear" w:color="auto" w:fill="auto"/>
            <w:tcMar>
              <w:top w:w="100" w:type="dxa"/>
              <w:left w:w="100" w:type="dxa"/>
              <w:bottom w:w="100" w:type="dxa"/>
              <w:right w:w="100" w:type="dxa"/>
            </w:tcMar>
          </w:tcPr>
          <w:p w14:paraId="743DA821"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To examine the budget </w:t>
            </w:r>
          </w:p>
        </w:tc>
        <w:tc>
          <w:tcPr>
            <w:tcW w:w="1872" w:type="dxa"/>
            <w:shd w:val="clear" w:color="auto" w:fill="auto"/>
            <w:tcMar>
              <w:top w:w="100" w:type="dxa"/>
              <w:left w:w="100" w:type="dxa"/>
              <w:bottom w:w="100" w:type="dxa"/>
              <w:right w:w="100" w:type="dxa"/>
            </w:tcMar>
          </w:tcPr>
          <w:p w14:paraId="7C67F086"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Once in a week</w:t>
            </w:r>
          </w:p>
        </w:tc>
        <w:tc>
          <w:tcPr>
            <w:tcW w:w="1872" w:type="dxa"/>
            <w:shd w:val="clear" w:color="auto" w:fill="auto"/>
            <w:tcMar>
              <w:top w:w="100" w:type="dxa"/>
              <w:left w:w="100" w:type="dxa"/>
              <w:bottom w:w="100" w:type="dxa"/>
              <w:right w:w="100" w:type="dxa"/>
            </w:tcMar>
          </w:tcPr>
          <w:p w14:paraId="3A832C4E"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 xml:space="preserve">Online zoom meeting due to follow the distance rule of the Covius 19 pandemic </w:t>
            </w:r>
          </w:p>
        </w:tc>
      </w:tr>
      <w:tr w:rsidR="006E6D88" w14:paraId="1AF8A332" w14:textId="77777777">
        <w:tc>
          <w:tcPr>
            <w:tcW w:w="1872" w:type="dxa"/>
            <w:shd w:val="clear" w:color="auto" w:fill="auto"/>
            <w:tcMar>
              <w:top w:w="100" w:type="dxa"/>
              <w:left w:w="100" w:type="dxa"/>
              <w:bottom w:w="100" w:type="dxa"/>
              <w:right w:w="100" w:type="dxa"/>
            </w:tcMar>
          </w:tcPr>
          <w:p w14:paraId="3529B00E"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Report finalization </w:t>
            </w:r>
          </w:p>
        </w:tc>
        <w:tc>
          <w:tcPr>
            <w:tcW w:w="1872" w:type="dxa"/>
            <w:shd w:val="clear" w:color="auto" w:fill="auto"/>
            <w:tcMar>
              <w:top w:w="100" w:type="dxa"/>
              <w:left w:w="100" w:type="dxa"/>
              <w:bottom w:w="100" w:type="dxa"/>
              <w:right w:w="100" w:type="dxa"/>
            </w:tcMar>
          </w:tcPr>
          <w:p w14:paraId="1B53CB66"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With Team leaders as well as project managers</w:t>
            </w:r>
          </w:p>
        </w:tc>
        <w:tc>
          <w:tcPr>
            <w:tcW w:w="1872" w:type="dxa"/>
            <w:shd w:val="clear" w:color="auto" w:fill="auto"/>
            <w:tcMar>
              <w:top w:w="100" w:type="dxa"/>
              <w:left w:w="100" w:type="dxa"/>
              <w:bottom w:w="100" w:type="dxa"/>
              <w:right w:w="100" w:type="dxa"/>
            </w:tcMar>
          </w:tcPr>
          <w:p w14:paraId="78AED860"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To effectively share the project completion </w:t>
            </w:r>
          </w:p>
        </w:tc>
        <w:tc>
          <w:tcPr>
            <w:tcW w:w="1872" w:type="dxa"/>
            <w:shd w:val="clear" w:color="auto" w:fill="auto"/>
            <w:tcMar>
              <w:top w:w="100" w:type="dxa"/>
              <w:left w:w="100" w:type="dxa"/>
              <w:bottom w:w="100" w:type="dxa"/>
              <w:right w:w="100" w:type="dxa"/>
            </w:tcMar>
          </w:tcPr>
          <w:p w14:paraId="66AFD049"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End of the project </w:t>
            </w:r>
          </w:p>
        </w:tc>
        <w:tc>
          <w:tcPr>
            <w:tcW w:w="1872" w:type="dxa"/>
            <w:shd w:val="clear" w:color="auto" w:fill="auto"/>
            <w:tcMar>
              <w:top w:w="100" w:type="dxa"/>
              <w:left w:w="100" w:type="dxa"/>
              <w:bottom w:w="100" w:type="dxa"/>
              <w:right w:w="100" w:type="dxa"/>
            </w:tcMar>
          </w:tcPr>
          <w:p w14:paraId="01D672A4"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 xml:space="preserve">Online zoom meeting due to follow the distance rule of the Covius 19 pandemic </w:t>
            </w:r>
          </w:p>
        </w:tc>
      </w:tr>
    </w:tbl>
    <w:p w14:paraId="4F996FAF" w14:textId="77777777" w:rsidR="006E6D88" w:rsidRDefault="006E6D88" w:rsidP="00B80956">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4C5E7819" w14:textId="77777777" w:rsidR="006E6D88" w:rsidRDefault="00283414" w:rsidP="00B80956">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Table </w:t>
      </w:r>
      <w:r w:rsidR="00B80956">
        <w:rPr>
          <w:rFonts w:ascii="Times New Roman" w:eastAsia="Times New Roman" w:hAnsi="Times New Roman" w:cs="Times New Roman"/>
          <w:b/>
          <w:color w:val="000000"/>
          <w:sz w:val="24"/>
          <w:szCs w:val="24"/>
        </w:rPr>
        <w:t>5</w:t>
      </w:r>
      <w:r>
        <w:rPr>
          <w:rFonts w:ascii="Times New Roman" w:eastAsia="Times New Roman" w:hAnsi="Times New Roman" w:cs="Times New Roman"/>
          <w:b/>
          <w:color w:val="000000"/>
          <w:sz w:val="24"/>
          <w:szCs w:val="24"/>
        </w:rPr>
        <w:t>: Communication plan</w:t>
      </w:r>
    </w:p>
    <w:p w14:paraId="5C7565EC" w14:textId="77777777" w:rsidR="00074DDF" w:rsidRDefault="00074DDF" w:rsidP="00B80956">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218ED64D" w14:textId="1F6DAA4D" w:rsidR="006E6D88" w:rsidRDefault="00283414" w:rsidP="00B80956">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After following the above-mentioned communication plan, </w:t>
      </w:r>
      <w:r w:rsidR="00074DDF">
        <w:rPr>
          <w:rFonts w:ascii="Times New Roman" w:eastAsia="Times New Roman" w:hAnsi="Times New Roman" w:cs="Times New Roman"/>
          <w:color w:val="000000"/>
          <w:sz w:val="24"/>
          <w:szCs w:val="24"/>
          <w:highlight w:val="white"/>
        </w:rPr>
        <w:t xml:space="preserve">Marks and Spencer </w:t>
      </w:r>
      <w:r>
        <w:rPr>
          <w:rFonts w:ascii="Times New Roman" w:eastAsia="Times New Roman" w:hAnsi="Times New Roman" w:cs="Times New Roman"/>
          <w:color w:val="000000"/>
          <w:sz w:val="24"/>
          <w:szCs w:val="24"/>
        </w:rPr>
        <w:t xml:space="preserve">proceed with their implementation phase. Moreover, the communication plan has helped the project team to allocate resources, understand their requirements and interest area. By using the stakeholders’ analysis and an effective communication plan, </w:t>
      </w:r>
      <w:r w:rsidR="00074DDF">
        <w:rPr>
          <w:rFonts w:ascii="Times New Roman" w:eastAsia="Times New Roman" w:hAnsi="Times New Roman" w:cs="Times New Roman"/>
          <w:color w:val="000000"/>
          <w:sz w:val="24"/>
          <w:szCs w:val="24"/>
          <w:highlight w:val="white"/>
        </w:rPr>
        <w:t xml:space="preserve">Marks and Spencer </w:t>
      </w:r>
      <w:r>
        <w:rPr>
          <w:rFonts w:ascii="Times New Roman" w:eastAsia="Times New Roman" w:hAnsi="Times New Roman" w:cs="Times New Roman"/>
          <w:color w:val="000000"/>
          <w:sz w:val="24"/>
          <w:szCs w:val="24"/>
        </w:rPr>
        <w:t xml:space="preserve">has recognised the purpose of the stakeholders for the respective project and how it could help in the project activities to make it effective for </w:t>
      </w:r>
      <w:r w:rsidR="00074DDF">
        <w:rPr>
          <w:rFonts w:ascii="Times New Roman" w:eastAsia="Times New Roman" w:hAnsi="Times New Roman" w:cs="Times New Roman"/>
          <w:color w:val="000000"/>
          <w:sz w:val="24"/>
          <w:szCs w:val="24"/>
          <w:highlight w:val="white"/>
        </w:rPr>
        <w:t>Marks and Spencer</w:t>
      </w:r>
      <w:r>
        <w:rPr>
          <w:rFonts w:ascii="Times New Roman" w:eastAsia="Times New Roman" w:hAnsi="Times New Roman" w:cs="Times New Roman"/>
          <w:color w:val="000000"/>
          <w:sz w:val="24"/>
          <w:szCs w:val="24"/>
        </w:rPr>
        <w:t xml:space="preserve">. </w:t>
      </w:r>
    </w:p>
    <w:p w14:paraId="7FBFFB85" w14:textId="3F8512C0" w:rsidR="006E6D88" w:rsidRDefault="00B70A25" w:rsidP="00B80956">
      <w:pPr>
        <w:pStyle w:val="Heading2"/>
        <w:rPr>
          <w:highlight w:val="white"/>
        </w:rPr>
      </w:pPr>
      <w:bookmarkStart w:id="14" w:name="_Toc75510012"/>
      <w:r>
        <w:rPr>
          <w:highlight w:val="white"/>
        </w:rPr>
        <w:t>F</w:t>
      </w:r>
      <w:r w:rsidR="00283414">
        <w:rPr>
          <w:highlight w:val="white"/>
        </w:rPr>
        <w:t>indings of the project</w:t>
      </w:r>
      <w:bookmarkEnd w:id="14"/>
    </w:p>
    <w:p w14:paraId="6F2D19C7" w14:textId="77777777" w:rsidR="00B70A25" w:rsidRPr="00B70A25" w:rsidRDefault="00B70A25" w:rsidP="00B70A25">
      <w:pPr>
        <w:pStyle w:val="Normal1"/>
        <w:rPr>
          <w:highlight w:val="white"/>
        </w:rPr>
      </w:pPr>
    </w:p>
    <w:tbl>
      <w:tblPr>
        <w:tblStyle w:val="a7"/>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170"/>
        <w:gridCol w:w="1170"/>
        <w:gridCol w:w="1170"/>
        <w:gridCol w:w="1170"/>
        <w:gridCol w:w="1170"/>
        <w:gridCol w:w="1170"/>
        <w:gridCol w:w="1170"/>
        <w:gridCol w:w="1170"/>
      </w:tblGrid>
      <w:tr w:rsidR="006E6D88" w14:paraId="4CE71981" w14:textId="77777777">
        <w:tc>
          <w:tcPr>
            <w:tcW w:w="1170" w:type="dxa"/>
            <w:shd w:val="clear" w:color="auto" w:fill="auto"/>
            <w:tcMar>
              <w:top w:w="100" w:type="dxa"/>
              <w:left w:w="100" w:type="dxa"/>
              <w:bottom w:w="100" w:type="dxa"/>
              <w:right w:w="100" w:type="dxa"/>
            </w:tcMar>
          </w:tcPr>
          <w:p w14:paraId="03211C53" w14:textId="77777777" w:rsidR="006E6D88" w:rsidRDefault="006E6D88" w:rsidP="00B809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highlight w:val="white"/>
              </w:rPr>
            </w:pPr>
          </w:p>
        </w:tc>
        <w:tc>
          <w:tcPr>
            <w:tcW w:w="1170" w:type="dxa"/>
            <w:shd w:val="clear" w:color="auto" w:fill="auto"/>
            <w:tcMar>
              <w:top w:w="100" w:type="dxa"/>
              <w:left w:w="100" w:type="dxa"/>
              <w:bottom w:w="100" w:type="dxa"/>
              <w:right w:w="100" w:type="dxa"/>
            </w:tcMar>
          </w:tcPr>
          <w:p w14:paraId="28484B22"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highlight w:val="white"/>
              </w:rPr>
              <w:t>Indicators</w:t>
            </w:r>
          </w:p>
        </w:tc>
        <w:tc>
          <w:tcPr>
            <w:tcW w:w="1170" w:type="dxa"/>
            <w:shd w:val="clear" w:color="auto" w:fill="auto"/>
            <w:tcMar>
              <w:top w:w="100" w:type="dxa"/>
              <w:left w:w="100" w:type="dxa"/>
              <w:bottom w:w="100" w:type="dxa"/>
              <w:right w:w="100" w:type="dxa"/>
            </w:tcMar>
          </w:tcPr>
          <w:p w14:paraId="78772CEB"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highlight w:val="white"/>
              </w:rPr>
              <w:t>Present value</w:t>
            </w:r>
          </w:p>
        </w:tc>
        <w:tc>
          <w:tcPr>
            <w:tcW w:w="1170" w:type="dxa"/>
            <w:shd w:val="clear" w:color="auto" w:fill="auto"/>
            <w:tcMar>
              <w:top w:w="100" w:type="dxa"/>
              <w:left w:w="100" w:type="dxa"/>
              <w:bottom w:w="100" w:type="dxa"/>
              <w:right w:w="100" w:type="dxa"/>
            </w:tcMar>
          </w:tcPr>
          <w:p w14:paraId="0F0334DA"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highlight w:val="white"/>
              </w:rPr>
              <w:t>Target value</w:t>
            </w:r>
          </w:p>
        </w:tc>
        <w:tc>
          <w:tcPr>
            <w:tcW w:w="1170" w:type="dxa"/>
            <w:shd w:val="clear" w:color="auto" w:fill="auto"/>
            <w:tcMar>
              <w:top w:w="100" w:type="dxa"/>
              <w:left w:w="100" w:type="dxa"/>
              <w:bottom w:w="100" w:type="dxa"/>
              <w:right w:w="100" w:type="dxa"/>
            </w:tcMar>
          </w:tcPr>
          <w:p w14:paraId="090F3DE1"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highlight w:val="white"/>
              </w:rPr>
              <w:t>How to measure</w:t>
            </w:r>
          </w:p>
        </w:tc>
        <w:tc>
          <w:tcPr>
            <w:tcW w:w="1170" w:type="dxa"/>
            <w:shd w:val="clear" w:color="auto" w:fill="auto"/>
            <w:tcMar>
              <w:top w:w="100" w:type="dxa"/>
              <w:left w:w="100" w:type="dxa"/>
              <w:bottom w:w="100" w:type="dxa"/>
              <w:right w:w="100" w:type="dxa"/>
            </w:tcMar>
          </w:tcPr>
          <w:p w14:paraId="28C59A6F"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highlight w:val="white"/>
              </w:rPr>
              <w:t>How often it is measured</w:t>
            </w:r>
          </w:p>
        </w:tc>
        <w:tc>
          <w:tcPr>
            <w:tcW w:w="1170" w:type="dxa"/>
            <w:shd w:val="clear" w:color="auto" w:fill="auto"/>
            <w:tcMar>
              <w:top w:w="100" w:type="dxa"/>
              <w:left w:w="100" w:type="dxa"/>
              <w:bottom w:w="100" w:type="dxa"/>
              <w:right w:w="100" w:type="dxa"/>
            </w:tcMar>
          </w:tcPr>
          <w:p w14:paraId="3FC268EB"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highlight w:val="white"/>
              </w:rPr>
              <w:t>Responsible person</w:t>
            </w:r>
          </w:p>
        </w:tc>
        <w:tc>
          <w:tcPr>
            <w:tcW w:w="1170" w:type="dxa"/>
            <w:shd w:val="clear" w:color="auto" w:fill="auto"/>
            <w:tcMar>
              <w:top w:w="100" w:type="dxa"/>
              <w:left w:w="100" w:type="dxa"/>
              <w:bottom w:w="100" w:type="dxa"/>
              <w:right w:w="100" w:type="dxa"/>
            </w:tcMar>
          </w:tcPr>
          <w:p w14:paraId="203FDBFC"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highlight w:val="white"/>
              </w:rPr>
              <w:t>Reported to</w:t>
            </w:r>
          </w:p>
        </w:tc>
      </w:tr>
      <w:tr w:rsidR="006E6D88" w14:paraId="786AA8C8" w14:textId="77777777">
        <w:tc>
          <w:tcPr>
            <w:tcW w:w="1170" w:type="dxa"/>
            <w:shd w:val="clear" w:color="auto" w:fill="auto"/>
            <w:tcMar>
              <w:top w:w="100" w:type="dxa"/>
              <w:left w:w="100" w:type="dxa"/>
              <w:bottom w:w="100" w:type="dxa"/>
              <w:right w:w="100" w:type="dxa"/>
            </w:tcMar>
          </w:tcPr>
          <w:p w14:paraId="58CA443A"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highlight w:val="white"/>
              </w:rPr>
              <w:t>Goals</w:t>
            </w:r>
          </w:p>
        </w:tc>
        <w:tc>
          <w:tcPr>
            <w:tcW w:w="1170" w:type="dxa"/>
            <w:shd w:val="clear" w:color="auto" w:fill="auto"/>
            <w:tcMar>
              <w:top w:w="100" w:type="dxa"/>
              <w:left w:w="100" w:type="dxa"/>
              <w:bottom w:w="100" w:type="dxa"/>
              <w:right w:w="100" w:type="dxa"/>
            </w:tcMar>
          </w:tcPr>
          <w:p w14:paraId="62A84128"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To promote workplace programs among communities</w:t>
            </w:r>
          </w:p>
        </w:tc>
        <w:tc>
          <w:tcPr>
            <w:tcW w:w="1170" w:type="dxa"/>
            <w:shd w:val="clear" w:color="auto" w:fill="auto"/>
            <w:tcMar>
              <w:top w:w="100" w:type="dxa"/>
              <w:left w:w="100" w:type="dxa"/>
              <w:bottom w:w="100" w:type="dxa"/>
              <w:right w:w="100" w:type="dxa"/>
            </w:tcMar>
          </w:tcPr>
          <w:p w14:paraId="6BD87E6F"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highlight w:val="white"/>
              </w:rPr>
              <w:t>60%</w:t>
            </w:r>
          </w:p>
        </w:tc>
        <w:tc>
          <w:tcPr>
            <w:tcW w:w="1170" w:type="dxa"/>
            <w:shd w:val="clear" w:color="auto" w:fill="auto"/>
            <w:tcMar>
              <w:top w:w="100" w:type="dxa"/>
              <w:left w:w="100" w:type="dxa"/>
              <w:bottom w:w="100" w:type="dxa"/>
              <w:right w:w="100" w:type="dxa"/>
            </w:tcMar>
          </w:tcPr>
          <w:p w14:paraId="6B775F88"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highlight w:val="white"/>
              </w:rPr>
              <w:t>90%</w:t>
            </w:r>
          </w:p>
        </w:tc>
        <w:tc>
          <w:tcPr>
            <w:tcW w:w="1170" w:type="dxa"/>
            <w:shd w:val="clear" w:color="auto" w:fill="auto"/>
            <w:tcMar>
              <w:top w:w="100" w:type="dxa"/>
              <w:left w:w="100" w:type="dxa"/>
              <w:bottom w:w="100" w:type="dxa"/>
              <w:right w:w="100" w:type="dxa"/>
            </w:tcMar>
          </w:tcPr>
          <w:p w14:paraId="5D98E44F"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By monitoring the performance M&amp;S employees to conduct online recruitment process</w:t>
            </w:r>
          </w:p>
        </w:tc>
        <w:tc>
          <w:tcPr>
            <w:tcW w:w="1170" w:type="dxa"/>
            <w:shd w:val="clear" w:color="auto" w:fill="auto"/>
            <w:tcMar>
              <w:top w:w="100" w:type="dxa"/>
              <w:left w:w="100" w:type="dxa"/>
              <w:bottom w:w="100" w:type="dxa"/>
              <w:right w:w="100" w:type="dxa"/>
            </w:tcMar>
          </w:tcPr>
          <w:p w14:paraId="4D7B86EF"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Every week</w:t>
            </w:r>
          </w:p>
        </w:tc>
        <w:tc>
          <w:tcPr>
            <w:tcW w:w="1170" w:type="dxa"/>
            <w:shd w:val="clear" w:color="auto" w:fill="auto"/>
            <w:tcMar>
              <w:top w:w="100" w:type="dxa"/>
              <w:left w:w="100" w:type="dxa"/>
              <w:bottom w:w="100" w:type="dxa"/>
              <w:right w:w="100" w:type="dxa"/>
            </w:tcMar>
          </w:tcPr>
          <w:p w14:paraId="16F46FAB"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Project manager</w:t>
            </w:r>
          </w:p>
        </w:tc>
        <w:tc>
          <w:tcPr>
            <w:tcW w:w="1170" w:type="dxa"/>
            <w:shd w:val="clear" w:color="auto" w:fill="auto"/>
            <w:tcMar>
              <w:top w:w="100" w:type="dxa"/>
              <w:left w:w="100" w:type="dxa"/>
              <w:bottom w:w="100" w:type="dxa"/>
              <w:right w:w="100" w:type="dxa"/>
            </w:tcMar>
          </w:tcPr>
          <w:p w14:paraId="3A6CBBBA"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Project managers pr week with progress report</w:t>
            </w:r>
          </w:p>
        </w:tc>
      </w:tr>
      <w:tr w:rsidR="006E6D88" w14:paraId="080C15A5" w14:textId="77777777">
        <w:tc>
          <w:tcPr>
            <w:tcW w:w="1170" w:type="dxa"/>
            <w:shd w:val="clear" w:color="auto" w:fill="auto"/>
            <w:tcMar>
              <w:top w:w="100" w:type="dxa"/>
              <w:left w:w="100" w:type="dxa"/>
              <w:bottom w:w="100" w:type="dxa"/>
              <w:right w:w="100" w:type="dxa"/>
            </w:tcMar>
          </w:tcPr>
          <w:p w14:paraId="2ED9F52C"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highlight w:val="white"/>
              </w:rPr>
              <w:t>Outputs</w:t>
            </w:r>
          </w:p>
        </w:tc>
        <w:tc>
          <w:tcPr>
            <w:tcW w:w="1170" w:type="dxa"/>
            <w:shd w:val="clear" w:color="auto" w:fill="auto"/>
            <w:tcMar>
              <w:top w:w="100" w:type="dxa"/>
              <w:left w:w="100" w:type="dxa"/>
              <w:bottom w:w="100" w:type="dxa"/>
              <w:right w:w="100" w:type="dxa"/>
            </w:tcMar>
          </w:tcPr>
          <w:p w14:paraId="7A9F5DD7" w14:textId="1691EDAA"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To recruit 4 </w:t>
            </w:r>
            <w:r w:rsidR="00EB3323">
              <w:rPr>
                <w:rFonts w:ascii="Times New Roman" w:eastAsia="Times New Roman" w:hAnsi="Times New Roman" w:cs="Times New Roman"/>
                <w:color w:val="000000"/>
                <w:sz w:val="24"/>
                <w:szCs w:val="24"/>
                <w:highlight w:val="white"/>
              </w:rPr>
              <w:t>applicants</w:t>
            </w:r>
            <w:r>
              <w:rPr>
                <w:rFonts w:ascii="Times New Roman" w:eastAsia="Times New Roman" w:hAnsi="Times New Roman" w:cs="Times New Roman"/>
                <w:color w:val="000000"/>
                <w:sz w:val="24"/>
                <w:szCs w:val="24"/>
                <w:highlight w:val="white"/>
              </w:rPr>
              <w:t xml:space="preserve"> through online </w:t>
            </w:r>
            <w:r>
              <w:rPr>
                <w:rFonts w:ascii="Times New Roman" w:eastAsia="Times New Roman" w:hAnsi="Times New Roman" w:cs="Times New Roman"/>
                <w:color w:val="000000"/>
                <w:sz w:val="24"/>
                <w:szCs w:val="24"/>
                <w:highlight w:val="white"/>
              </w:rPr>
              <w:lastRenderedPageBreak/>
              <w:t>recruitment and hiring process and promote the workplace programme accordingly</w:t>
            </w:r>
          </w:p>
        </w:tc>
        <w:tc>
          <w:tcPr>
            <w:tcW w:w="1170" w:type="dxa"/>
            <w:shd w:val="clear" w:color="auto" w:fill="auto"/>
            <w:tcMar>
              <w:top w:w="100" w:type="dxa"/>
              <w:left w:w="100" w:type="dxa"/>
              <w:bottom w:w="100" w:type="dxa"/>
              <w:right w:w="100" w:type="dxa"/>
            </w:tcMar>
          </w:tcPr>
          <w:p w14:paraId="4EDFFE89"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highlight w:val="white"/>
              </w:rPr>
              <w:lastRenderedPageBreak/>
              <w:t>65%</w:t>
            </w:r>
          </w:p>
        </w:tc>
        <w:tc>
          <w:tcPr>
            <w:tcW w:w="1170" w:type="dxa"/>
            <w:shd w:val="clear" w:color="auto" w:fill="auto"/>
            <w:tcMar>
              <w:top w:w="100" w:type="dxa"/>
              <w:left w:w="100" w:type="dxa"/>
              <w:bottom w:w="100" w:type="dxa"/>
              <w:right w:w="100" w:type="dxa"/>
            </w:tcMar>
          </w:tcPr>
          <w:p w14:paraId="0234AA4F"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highlight w:val="white"/>
              </w:rPr>
              <w:t>85%</w:t>
            </w:r>
          </w:p>
        </w:tc>
        <w:tc>
          <w:tcPr>
            <w:tcW w:w="1170" w:type="dxa"/>
            <w:shd w:val="clear" w:color="auto" w:fill="auto"/>
            <w:tcMar>
              <w:top w:w="100" w:type="dxa"/>
              <w:left w:w="100" w:type="dxa"/>
              <w:bottom w:w="100" w:type="dxa"/>
              <w:right w:w="100" w:type="dxa"/>
            </w:tcMar>
          </w:tcPr>
          <w:p w14:paraId="397658B0"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By measuring the performance of </w:t>
            </w:r>
            <w:r>
              <w:rPr>
                <w:rFonts w:ascii="Times New Roman" w:eastAsia="Times New Roman" w:hAnsi="Times New Roman" w:cs="Times New Roman"/>
                <w:color w:val="000000"/>
                <w:sz w:val="24"/>
                <w:szCs w:val="24"/>
                <w:highlight w:val="white"/>
              </w:rPr>
              <w:lastRenderedPageBreak/>
              <w:t>employees and number of applicants interviewed per day. Moreover, to promote the program the promotional activities should be checked properly</w:t>
            </w:r>
          </w:p>
        </w:tc>
        <w:tc>
          <w:tcPr>
            <w:tcW w:w="1170" w:type="dxa"/>
            <w:shd w:val="clear" w:color="auto" w:fill="auto"/>
            <w:tcMar>
              <w:top w:w="100" w:type="dxa"/>
              <w:left w:w="100" w:type="dxa"/>
              <w:bottom w:w="100" w:type="dxa"/>
              <w:right w:w="100" w:type="dxa"/>
            </w:tcMar>
          </w:tcPr>
          <w:p w14:paraId="0C35366E"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lastRenderedPageBreak/>
              <w:t>Every week</w:t>
            </w:r>
          </w:p>
        </w:tc>
        <w:tc>
          <w:tcPr>
            <w:tcW w:w="1170" w:type="dxa"/>
            <w:shd w:val="clear" w:color="auto" w:fill="auto"/>
            <w:tcMar>
              <w:top w:w="100" w:type="dxa"/>
              <w:left w:w="100" w:type="dxa"/>
              <w:bottom w:w="100" w:type="dxa"/>
              <w:right w:w="100" w:type="dxa"/>
            </w:tcMar>
          </w:tcPr>
          <w:p w14:paraId="7075BFF2"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Project manager</w:t>
            </w:r>
          </w:p>
        </w:tc>
        <w:tc>
          <w:tcPr>
            <w:tcW w:w="1170" w:type="dxa"/>
            <w:shd w:val="clear" w:color="auto" w:fill="auto"/>
            <w:tcMar>
              <w:top w:w="100" w:type="dxa"/>
              <w:left w:w="100" w:type="dxa"/>
              <w:bottom w:w="100" w:type="dxa"/>
              <w:right w:w="100" w:type="dxa"/>
            </w:tcMar>
          </w:tcPr>
          <w:p w14:paraId="7051AAA3"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Project managers pr week with progress </w:t>
            </w:r>
            <w:r>
              <w:rPr>
                <w:rFonts w:ascii="Times New Roman" w:eastAsia="Times New Roman" w:hAnsi="Times New Roman" w:cs="Times New Roman"/>
                <w:color w:val="000000"/>
                <w:sz w:val="24"/>
                <w:szCs w:val="24"/>
                <w:highlight w:val="white"/>
              </w:rPr>
              <w:lastRenderedPageBreak/>
              <w:t>report</w:t>
            </w:r>
          </w:p>
        </w:tc>
      </w:tr>
      <w:tr w:rsidR="006E6D88" w14:paraId="511E413D" w14:textId="77777777">
        <w:tc>
          <w:tcPr>
            <w:tcW w:w="1170" w:type="dxa"/>
            <w:shd w:val="clear" w:color="auto" w:fill="auto"/>
            <w:tcMar>
              <w:top w:w="100" w:type="dxa"/>
              <w:left w:w="100" w:type="dxa"/>
              <w:bottom w:w="100" w:type="dxa"/>
              <w:right w:w="100" w:type="dxa"/>
            </w:tcMar>
          </w:tcPr>
          <w:p w14:paraId="52A71A1B"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highlight w:val="white"/>
              </w:rPr>
              <w:lastRenderedPageBreak/>
              <w:t>Outcomes</w:t>
            </w:r>
          </w:p>
        </w:tc>
        <w:tc>
          <w:tcPr>
            <w:tcW w:w="1170" w:type="dxa"/>
            <w:shd w:val="clear" w:color="auto" w:fill="auto"/>
            <w:tcMar>
              <w:top w:w="100" w:type="dxa"/>
              <w:left w:w="100" w:type="dxa"/>
              <w:bottom w:w="100" w:type="dxa"/>
              <w:right w:w="100" w:type="dxa"/>
            </w:tcMar>
          </w:tcPr>
          <w:p w14:paraId="6FA15C5E"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Selection of 4 applicants who are eligible for organising the workplac</w:t>
            </w:r>
            <w:r>
              <w:rPr>
                <w:rFonts w:ascii="Times New Roman" w:eastAsia="Times New Roman" w:hAnsi="Times New Roman" w:cs="Times New Roman"/>
                <w:color w:val="000000"/>
                <w:sz w:val="24"/>
                <w:szCs w:val="24"/>
                <w:highlight w:val="white"/>
              </w:rPr>
              <w:lastRenderedPageBreak/>
              <w:t>e program within deadline</w:t>
            </w:r>
          </w:p>
        </w:tc>
        <w:tc>
          <w:tcPr>
            <w:tcW w:w="1170" w:type="dxa"/>
            <w:shd w:val="clear" w:color="auto" w:fill="auto"/>
            <w:tcMar>
              <w:top w:w="100" w:type="dxa"/>
              <w:left w:w="100" w:type="dxa"/>
              <w:bottom w:w="100" w:type="dxa"/>
              <w:right w:w="100" w:type="dxa"/>
            </w:tcMar>
          </w:tcPr>
          <w:p w14:paraId="1C6164D5"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lastRenderedPageBreak/>
              <w:t>20%</w:t>
            </w:r>
          </w:p>
          <w:p w14:paraId="5F65FB65" w14:textId="77777777" w:rsidR="006E6D88" w:rsidRDefault="006E6D88"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p>
        </w:tc>
        <w:tc>
          <w:tcPr>
            <w:tcW w:w="1170" w:type="dxa"/>
            <w:shd w:val="clear" w:color="auto" w:fill="auto"/>
            <w:tcMar>
              <w:top w:w="100" w:type="dxa"/>
              <w:left w:w="100" w:type="dxa"/>
              <w:bottom w:w="100" w:type="dxa"/>
              <w:right w:w="100" w:type="dxa"/>
            </w:tcMar>
          </w:tcPr>
          <w:p w14:paraId="666A3E7C"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50%</w:t>
            </w:r>
          </w:p>
        </w:tc>
        <w:tc>
          <w:tcPr>
            <w:tcW w:w="1170" w:type="dxa"/>
            <w:shd w:val="clear" w:color="auto" w:fill="auto"/>
            <w:tcMar>
              <w:top w:w="100" w:type="dxa"/>
              <w:left w:w="100" w:type="dxa"/>
              <w:bottom w:w="100" w:type="dxa"/>
              <w:right w:w="100" w:type="dxa"/>
            </w:tcMar>
          </w:tcPr>
          <w:p w14:paraId="14EC115D"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For measuring the same M&amp;S checks their online platforms </w:t>
            </w:r>
            <w:r>
              <w:rPr>
                <w:rFonts w:ascii="Times New Roman" w:eastAsia="Times New Roman" w:hAnsi="Times New Roman" w:cs="Times New Roman"/>
                <w:color w:val="000000"/>
                <w:sz w:val="24"/>
                <w:szCs w:val="24"/>
                <w:highlight w:val="white"/>
              </w:rPr>
              <w:lastRenderedPageBreak/>
              <w:t>and collects feedback from communities regarding the workplace programs</w:t>
            </w:r>
          </w:p>
        </w:tc>
        <w:tc>
          <w:tcPr>
            <w:tcW w:w="1170" w:type="dxa"/>
            <w:shd w:val="clear" w:color="auto" w:fill="auto"/>
            <w:tcMar>
              <w:top w:w="100" w:type="dxa"/>
              <w:left w:w="100" w:type="dxa"/>
              <w:bottom w:w="100" w:type="dxa"/>
              <w:right w:w="100" w:type="dxa"/>
            </w:tcMar>
          </w:tcPr>
          <w:p w14:paraId="3F62C8FE"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lastRenderedPageBreak/>
              <w:t>Every week</w:t>
            </w:r>
          </w:p>
        </w:tc>
        <w:tc>
          <w:tcPr>
            <w:tcW w:w="1170" w:type="dxa"/>
            <w:shd w:val="clear" w:color="auto" w:fill="auto"/>
            <w:tcMar>
              <w:top w:w="100" w:type="dxa"/>
              <w:left w:w="100" w:type="dxa"/>
              <w:bottom w:w="100" w:type="dxa"/>
              <w:right w:w="100" w:type="dxa"/>
            </w:tcMar>
          </w:tcPr>
          <w:p w14:paraId="4BC5988E"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Project and marketing manager</w:t>
            </w:r>
          </w:p>
        </w:tc>
        <w:tc>
          <w:tcPr>
            <w:tcW w:w="1170" w:type="dxa"/>
            <w:shd w:val="clear" w:color="auto" w:fill="auto"/>
            <w:tcMar>
              <w:top w:w="100" w:type="dxa"/>
              <w:left w:w="100" w:type="dxa"/>
              <w:bottom w:w="100" w:type="dxa"/>
              <w:right w:w="100" w:type="dxa"/>
            </w:tcMar>
          </w:tcPr>
          <w:p w14:paraId="767A6915" w14:textId="77777777" w:rsidR="006E6D88" w:rsidRDefault="00283414" w:rsidP="00B809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Project managers pr week with progress report</w:t>
            </w:r>
          </w:p>
        </w:tc>
      </w:tr>
    </w:tbl>
    <w:p w14:paraId="10B9AFAF" w14:textId="77777777" w:rsidR="006E6D88" w:rsidRDefault="00283414" w:rsidP="00B70A25">
      <w:pPr>
        <w:pBdr>
          <w:top w:val="nil"/>
          <w:left w:val="nil"/>
          <w:bottom w:val="nil"/>
          <w:right w:val="nil"/>
          <w:between w:val="nil"/>
        </w:pBdr>
        <w:spacing w:before="240" w:after="240" w:line="360" w:lineRule="auto"/>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highlight w:val="white"/>
        </w:rPr>
        <w:t xml:space="preserve">Table </w:t>
      </w:r>
      <w:r w:rsidR="00B80956">
        <w:rPr>
          <w:rFonts w:ascii="Times New Roman" w:eastAsia="Times New Roman" w:hAnsi="Times New Roman" w:cs="Times New Roman"/>
          <w:b/>
          <w:color w:val="000000"/>
          <w:sz w:val="24"/>
          <w:szCs w:val="24"/>
          <w:highlight w:val="white"/>
        </w:rPr>
        <w:t>6</w:t>
      </w:r>
      <w:r>
        <w:rPr>
          <w:rFonts w:ascii="Times New Roman" w:eastAsia="Times New Roman" w:hAnsi="Times New Roman" w:cs="Times New Roman"/>
          <w:b/>
          <w:color w:val="000000"/>
          <w:sz w:val="24"/>
          <w:szCs w:val="24"/>
          <w:highlight w:val="white"/>
        </w:rPr>
        <w:t>: Monitoring and evaluation plan</w:t>
      </w:r>
    </w:p>
    <w:p w14:paraId="07E869B3" w14:textId="605F478A" w:rsidR="006E6D88" w:rsidRDefault="00283414" w:rsidP="00B80956">
      <w:pPr>
        <w:pStyle w:val="Heading2"/>
      </w:pPr>
      <w:r>
        <w:br w:type="page"/>
      </w:r>
      <w:bookmarkStart w:id="15" w:name="_Toc75510013"/>
      <w:r w:rsidR="00B70A25">
        <w:lastRenderedPageBreak/>
        <w:t>R</w:t>
      </w:r>
      <w:r>
        <w:t>eflect</w:t>
      </w:r>
      <w:r w:rsidR="00B70A25">
        <w:t>ion</w:t>
      </w:r>
      <w:r>
        <w:t xml:space="preserve"> </w:t>
      </w:r>
      <w:r w:rsidR="00B70A25">
        <w:t>of the</w:t>
      </w:r>
      <w:r>
        <w:t xml:space="preserve"> project management </w:t>
      </w:r>
      <w:r w:rsidR="00B70A25">
        <w:t>abilities,</w:t>
      </w:r>
      <w:r>
        <w:t xml:space="preserve"> </w:t>
      </w:r>
      <w:r w:rsidR="00B70A25">
        <w:t>and</w:t>
      </w:r>
      <w:r>
        <w:t xml:space="preserve"> recommendations for future.</w:t>
      </w:r>
      <w:bookmarkEnd w:id="15"/>
    </w:p>
    <w:p w14:paraId="7AA10B8A" w14:textId="22139233" w:rsidR="006E6D88" w:rsidRDefault="00283414" w:rsidP="00B8095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conducting the project, some of the ideas on utilising the most appropriate project management tools by </w:t>
      </w:r>
      <w:r w:rsidR="00074DDF">
        <w:rPr>
          <w:rFonts w:ascii="Times New Roman" w:eastAsia="Times New Roman" w:hAnsi="Times New Roman" w:cs="Times New Roman"/>
          <w:color w:val="000000"/>
          <w:sz w:val="24"/>
          <w:szCs w:val="24"/>
          <w:highlight w:val="white"/>
        </w:rPr>
        <w:t xml:space="preserve">Marks and Spencer </w:t>
      </w:r>
      <w:r w:rsidR="00C4450B">
        <w:rPr>
          <w:rFonts w:ascii="Times New Roman" w:eastAsia="Times New Roman" w:hAnsi="Times New Roman" w:cs="Times New Roman"/>
          <w:sz w:val="24"/>
          <w:szCs w:val="24"/>
        </w:rPr>
        <w:t>has</w:t>
      </w:r>
      <w:r>
        <w:rPr>
          <w:rFonts w:ascii="Times New Roman" w:eastAsia="Times New Roman" w:hAnsi="Times New Roman" w:cs="Times New Roman"/>
          <w:sz w:val="24"/>
          <w:szCs w:val="24"/>
        </w:rPr>
        <w:t xml:space="preserve"> been put forwarded. However, each and every </w:t>
      </w:r>
      <w:r w:rsidR="00EB3323">
        <w:rPr>
          <w:rFonts w:ascii="Times New Roman" w:eastAsia="Times New Roman" w:hAnsi="Times New Roman" w:cs="Times New Roman"/>
          <w:sz w:val="24"/>
          <w:szCs w:val="24"/>
        </w:rPr>
        <w:t>idea</w:t>
      </w:r>
      <w:r>
        <w:rPr>
          <w:rFonts w:ascii="Times New Roman" w:eastAsia="Times New Roman" w:hAnsi="Times New Roman" w:cs="Times New Roman"/>
          <w:sz w:val="24"/>
          <w:szCs w:val="24"/>
        </w:rPr>
        <w:t xml:space="preserve"> could be evaluated for analysing the effectiveness of the ideas. I</w:t>
      </w:r>
      <w:r w:rsidR="00E93294">
        <w:rPr>
          <w:rFonts w:ascii="Times New Roman" w:eastAsia="Times New Roman" w:hAnsi="Times New Roman" w:cs="Times New Roman"/>
          <w:sz w:val="24"/>
          <w:szCs w:val="24"/>
        </w:rPr>
        <w:t>t was</w:t>
      </w:r>
      <w:r>
        <w:rPr>
          <w:rFonts w:ascii="Times New Roman" w:eastAsia="Times New Roman" w:hAnsi="Times New Roman" w:cs="Times New Roman"/>
          <w:sz w:val="24"/>
          <w:szCs w:val="24"/>
        </w:rPr>
        <w:t xml:space="preserve"> found that one of the major </w:t>
      </w:r>
      <w:r w:rsidR="00EB3323">
        <w:rPr>
          <w:rFonts w:ascii="Times New Roman" w:eastAsia="Times New Roman" w:hAnsi="Times New Roman" w:cs="Times New Roman"/>
          <w:sz w:val="24"/>
          <w:szCs w:val="24"/>
        </w:rPr>
        <w:t>advantages</w:t>
      </w:r>
      <w:r>
        <w:rPr>
          <w:rFonts w:ascii="Times New Roman" w:eastAsia="Times New Roman" w:hAnsi="Times New Roman" w:cs="Times New Roman"/>
          <w:sz w:val="24"/>
          <w:szCs w:val="24"/>
        </w:rPr>
        <w:t xml:space="preserve"> of using WBS and Gantt chart is that it has effectively helped in categorising the project activities under a proper time frame. This particularly helped in organising the project within this pandemic situation. However, </w:t>
      </w:r>
      <w:r w:rsidR="00E93294">
        <w:rPr>
          <w:rFonts w:ascii="Times New Roman" w:eastAsia="Times New Roman" w:hAnsi="Times New Roman" w:cs="Times New Roman"/>
          <w:sz w:val="24"/>
          <w:szCs w:val="24"/>
        </w:rPr>
        <w:t>it was</w:t>
      </w:r>
      <w:r>
        <w:rPr>
          <w:rFonts w:ascii="Times New Roman" w:eastAsia="Times New Roman" w:hAnsi="Times New Roman" w:cs="Times New Roman"/>
          <w:sz w:val="24"/>
          <w:szCs w:val="24"/>
        </w:rPr>
        <w:t xml:space="preserve"> found that effective management of project accuracy is one of the major disadvantages of WBS </w:t>
      </w:r>
      <w:r>
        <w:rPr>
          <w:rFonts w:ascii="Times New Roman" w:eastAsia="Times New Roman" w:hAnsi="Times New Roman" w:cs="Times New Roman"/>
          <w:sz w:val="24"/>
          <w:szCs w:val="24"/>
          <w:highlight w:val="white"/>
        </w:rPr>
        <w:t>(</w:t>
      </w:r>
      <w:r>
        <w:rPr>
          <w:rFonts w:ascii="Times New Roman" w:eastAsia="Times New Roman" w:hAnsi="Times New Roman" w:cs="Times New Roman"/>
          <w:color w:val="222222"/>
          <w:sz w:val="24"/>
          <w:szCs w:val="24"/>
          <w:highlight w:val="white"/>
        </w:rPr>
        <w:t>Tereso</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2019)</w:t>
      </w:r>
      <w:r>
        <w:rPr>
          <w:rFonts w:ascii="Times New Roman" w:eastAsia="Times New Roman" w:hAnsi="Times New Roman" w:cs="Times New Roman"/>
          <w:sz w:val="24"/>
          <w:szCs w:val="24"/>
        </w:rPr>
        <w:t xml:space="preserve">. In a similar context, </w:t>
      </w:r>
      <w:r w:rsidR="00074DDF">
        <w:rPr>
          <w:rFonts w:ascii="Times New Roman" w:eastAsia="Times New Roman" w:hAnsi="Times New Roman" w:cs="Times New Roman"/>
          <w:sz w:val="24"/>
          <w:szCs w:val="24"/>
        </w:rPr>
        <w:t>on</w:t>
      </w:r>
      <w:r>
        <w:rPr>
          <w:rFonts w:ascii="Times New Roman" w:eastAsia="Times New Roman" w:hAnsi="Times New Roman" w:cs="Times New Roman"/>
          <w:sz w:val="24"/>
          <w:szCs w:val="24"/>
        </w:rPr>
        <w:t xml:space="preserve"> current project of </w:t>
      </w:r>
      <w:r w:rsidR="00074DDF">
        <w:rPr>
          <w:rFonts w:ascii="Times New Roman" w:eastAsia="Times New Roman" w:hAnsi="Times New Roman" w:cs="Times New Roman"/>
          <w:color w:val="000000"/>
          <w:sz w:val="24"/>
          <w:szCs w:val="24"/>
          <w:highlight w:val="white"/>
        </w:rPr>
        <w:t>Marks and Spencer</w:t>
      </w:r>
      <w:r>
        <w:rPr>
          <w:rFonts w:ascii="Times New Roman" w:eastAsia="Times New Roman" w:hAnsi="Times New Roman" w:cs="Times New Roman"/>
          <w:sz w:val="24"/>
          <w:szCs w:val="24"/>
        </w:rPr>
        <w:t xml:space="preserve">, the idea of using risk register during the whole project framework is beneficial as it helps in assessing the various risks of Covid-19 associated with the project. However, effective management of the risk is not possible with the idea of using risk register tool and is one of the major </w:t>
      </w:r>
      <w:r w:rsidR="00C4450B">
        <w:rPr>
          <w:rFonts w:ascii="Times New Roman" w:eastAsia="Times New Roman" w:hAnsi="Times New Roman" w:cs="Times New Roman"/>
          <w:sz w:val="24"/>
          <w:szCs w:val="24"/>
        </w:rPr>
        <w:t>disadvantages</w:t>
      </w:r>
      <w:r w:rsidR="00C4450B">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color w:val="222222"/>
          <w:sz w:val="24"/>
          <w:szCs w:val="24"/>
          <w:highlight w:val="white"/>
        </w:rPr>
        <w:t>Axon, 2019)</w:t>
      </w:r>
      <w:r>
        <w:rPr>
          <w:rFonts w:ascii="Times New Roman" w:eastAsia="Times New Roman" w:hAnsi="Times New Roman" w:cs="Times New Roman"/>
          <w:sz w:val="24"/>
          <w:szCs w:val="24"/>
        </w:rPr>
        <w:t xml:space="preserve">. The idea of using stakeholder matrix tool is beneficial as for </w:t>
      </w:r>
      <w:r w:rsidR="00074DDF">
        <w:rPr>
          <w:rFonts w:ascii="Times New Roman" w:eastAsia="Times New Roman" w:hAnsi="Times New Roman" w:cs="Times New Roman"/>
          <w:color w:val="000000"/>
          <w:sz w:val="24"/>
          <w:szCs w:val="24"/>
          <w:highlight w:val="white"/>
        </w:rPr>
        <w:t xml:space="preserve">Marks and Spencer </w:t>
      </w:r>
      <w:r>
        <w:rPr>
          <w:rFonts w:ascii="Times New Roman" w:eastAsia="Times New Roman" w:hAnsi="Times New Roman" w:cs="Times New Roman"/>
          <w:sz w:val="24"/>
          <w:szCs w:val="24"/>
        </w:rPr>
        <w:t xml:space="preserve">identifying the most important stakeholders for the project could benefit the organisation in recognising the needs of the stakeholders. However, stakeholder matrix is quire subjective in nature. </w:t>
      </w:r>
      <w:r w:rsidR="00E93294">
        <w:rPr>
          <w:rFonts w:ascii="Times New Roman" w:eastAsia="Times New Roman" w:hAnsi="Times New Roman" w:cs="Times New Roman"/>
          <w:sz w:val="24"/>
          <w:szCs w:val="24"/>
        </w:rPr>
        <w:t>The</w:t>
      </w:r>
      <w:r>
        <w:rPr>
          <w:rFonts w:ascii="Times New Roman" w:eastAsia="Times New Roman" w:hAnsi="Times New Roman" w:cs="Times New Roman"/>
          <w:sz w:val="24"/>
          <w:szCs w:val="24"/>
        </w:rPr>
        <w:t xml:space="preserve"> stakeholder matrix could not be used to identify the decisions of the stakeholder regarding any initiative taken by </w:t>
      </w:r>
      <w:r w:rsidR="00074DDF">
        <w:rPr>
          <w:rFonts w:ascii="Times New Roman" w:eastAsia="Times New Roman" w:hAnsi="Times New Roman" w:cs="Times New Roman"/>
          <w:color w:val="000000"/>
          <w:sz w:val="24"/>
          <w:szCs w:val="24"/>
          <w:highlight w:val="white"/>
        </w:rPr>
        <w:t xml:space="preserve">Marks and Spencer </w:t>
      </w:r>
      <w:r>
        <w:rPr>
          <w:rFonts w:ascii="Times New Roman" w:eastAsia="Times New Roman" w:hAnsi="Times New Roman" w:cs="Times New Roman"/>
          <w:sz w:val="24"/>
          <w:szCs w:val="24"/>
        </w:rPr>
        <w:t xml:space="preserve">during the project </w:t>
      </w:r>
      <w:r>
        <w:rPr>
          <w:rFonts w:ascii="Times New Roman" w:eastAsia="Times New Roman" w:hAnsi="Times New Roman" w:cs="Times New Roman"/>
          <w:sz w:val="24"/>
          <w:szCs w:val="24"/>
          <w:highlight w:val="white"/>
        </w:rPr>
        <w:t>(</w:t>
      </w:r>
      <w:r>
        <w:rPr>
          <w:rFonts w:ascii="Times New Roman" w:eastAsia="Times New Roman" w:hAnsi="Times New Roman" w:cs="Times New Roman"/>
          <w:color w:val="222222"/>
          <w:sz w:val="24"/>
          <w:szCs w:val="24"/>
          <w:highlight w:val="white"/>
        </w:rPr>
        <w:t>Lock, 2020)</w:t>
      </w:r>
      <w:r>
        <w:rPr>
          <w:rFonts w:ascii="Times New Roman" w:eastAsia="Times New Roman" w:hAnsi="Times New Roman" w:cs="Times New Roman"/>
          <w:sz w:val="24"/>
          <w:szCs w:val="24"/>
        </w:rPr>
        <w:t xml:space="preserve">. </w:t>
      </w:r>
    </w:p>
    <w:p w14:paraId="0F449643" w14:textId="77777777" w:rsidR="006E6D88" w:rsidRDefault="00283414" w:rsidP="00B80956">
      <w:pPr>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Where could they potentially go wrong?</w:t>
      </w:r>
    </w:p>
    <w:p w14:paraId="554535D2" w14:textId="77777777" w:rsidR="006E6D88" w:rsidRDefault="00283414" w:rsidP="00B8095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Some of the tools during its utilisation can potentially go wrong. For example, assessment of risk through risk register tool can completely fail in identifying the potential risk associated with the project (</w:t>
      </w:r>
      <w:r>
        <w:rPr>
          <w:rFonts w:ascii="Times New Roman" w:eastAsia="Times New Roman" w:hAnsi="Times New Roman" w:cs="Times New Roman"/>
          <w:sz w:val="24"/>
          <w:szCs w:val="24"/>
          <w:highlight w:val="white"/>
        </w:rPr>
        <w:t>Williams, 2017)</w:t>
      </w:r>
      <w:r>
        <w:rPr>
          <w:rFonts w:ascii="Times New Roman" w:eastAsia="Times New Roman" w:hAnsi="Times New Roman" w:cs="Times New Roman"/>
          <w:sz w:val="24"/>
          <w:szCs w:val="24"/>
        </w:rPr>
        <w:t xml:space="preserve">. In a similar fashion, the WBS chart can also fail as the project work may or may not get complete within the stipulated time period because of the various challenges associated with the project during this Covid-19 situation. </w:t>
      </w:r>
    </w:p>
    <w:p w14:paraId="5B2E9CF1" w14:textId="77777777" w:rsidR="006E6D88" w:rsidRDefault="00283414" w:rsidP="00B80956">
      <w:pPr>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Why are they better suited than other tools and techniques discussed?</w:t>
      </w:r>
    </w:p>
    <w:p w14:paraId="2647B9B8" w14:textId="2D1451B9" w:rsidR="006E6D88" w:rsidRDefault="00283414" w:rsidP="00B8095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tools that </w:t>
      </w:r>
      <w:r w:rsidR="00EB3323">
        <w:rPr>
          <w:rFonts w:ascii="Times New Roman" w:eastAsia="Times New Roman" w:hAnsi="Times New Roman" w:cs="Times New Roman"/>
          <w:sz w:val="24"/>
          <w:szCs w:val="24"/>
        </w:rPr>
        <w:t>have</w:t>
      </w:r>
      <w:r>
        <w:rPr>
          <w:rFonts w:ascii="Times New Roman" w:eastAsia="Times New Roman" w:hAnsi="Times New Roman" w:cs="Times New Roman"/>
          <w:sz w:val="24"/>
          <w:szCs w:val="24"/>
        </w:rPr>
        <w:t xml:space="preserve"> been used for the project in Mark and Spencer are quite beneficial than other project management tools in terms of simplicity, easy to use and more efficient in deriving exact results. The WBS tool, risk register tool and stakeholder matrix are the </w:t>
      </w:r>
      <w:r w:rsidR="00C4450B">
        <w:rPr>
          <w:rFonts w:ascii="Times New Roman" w:eastAsia="Times New Roman" w:hAnsi="Times New Roman" w:cs="Times New Roman"/>
          <w:sz w:val="24"/>
          <w:szCs w:val="24"/>
        </w:rPr>
        <w:t>cost-effective</w:t>
      </w:r>
      <w:r>
        <w:rPr>
          <w:rFonts w:ascii="Times New Roman" w:eastAsia="Times New Roman" w:hAnsi="Times New Roman" w:cs="Times New Roman"/>
          <w:sz w:val="24"/>
          <w:szCs w:val="24"/>
        </w:rPr>
        <w:t xml:space="preserve"> tools and at </w:t>
      </w:r>
      <w:r>
        <w:rPr>
          <w:rFonts w:ascii="Times New Roman" w:eastAsia="Times New Roman" w:hAnsi="Times New Roman" w:cs="Times New Roman"/>
          <w:sz w:val="24"/>
          <w:szCs w:val="24"/>
        </w:rPr>
        <w:lastRenderedPageBreak/>
        <w:t xml:space="preserve">the same time could be applied without much technological knowledge and skills. Thus, these tools are better suited than other tools and techniques discussed within this report. </w:t>
      </w:r>
    </w:p>
    <w:p w14:paraId="28AC9E76" w14:textId="77777777" w:rsidR="006E6D88" w:rsidRDefault="00283414" w:rsidP="00B8095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Future recommendation</w:t>
      </w:r>
    </w:p>
    <w:p w14:paraId="3F7AE8FA" w14:textId="77777777" w:rsidR="006E6D88" w:rsidRDefault="00283414" w:rsidP="00074DDF">
      <w:pPr>
        <w:spacing w:before="240" w:line="360" w:lineRule="auto"/>
        <w:jc w:val="both"/>
      </w:pPr>
      <w:r>
        <w:rPr>
          <w:rFonts w:ascii="Times New Roman" w:eastAsia="Times New Roman" w:hAnsi="Times New Roman" w:cs="Times New Roman"/>
          <w:sz w:val="24"/>
          <w:szCs w:val="24"/>
        </w:rPr>
        <w:t>More effective risk assessment tools like Root cause analysis could be used in the future for better identification and management of the risk in an effective manner (</w:t>
      </w:r>
      <w:r>
        <w:rPr>
          <w:rFonts w:ascii="Times New Roman" w:eastAsia="Times New Roman" w:hAnsi="Times New Roman" w:cs="Times New Roman"/>
          <w:sz w:val="24"/>
          <w:szCs w:val="24"/>
          <w:highlight w:val="white"/>
        </w:rPr>
        <w:t xml:space="preserve">Latino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2019)</w:t>
      </w:r>
    </w:p>
    <w:p w14:paraId="6948A34C" w14:textId="47D36DDB" w:rsidR="006E6D88" w:rsidRDefault="00283414" w:rsidP="00074DDF">
      <w:pPr>
        <w:spacing w:after="240" w:line="360" w:lineRule="auto"/>
        <w:jc w:val="both"/>
      </w:pPr>
      <w:r>
        <w:rPr>
          <w:rFonts w:ascii="Times New Roman" w:eastAsia="Times New Roman" w:hAnsi="Times New Roman" w:cs="Times New Roman"/>
          <w:sz w:val="24"/>
          <w:szCs w:val="24"/>
        </w:rPr>
        <w:t xml:space="preserve">For the stakeholder analysis portion, it could be recommended that the management of the company need to effectively identify the response of each </w:t>
      </w:r>
      <w:r w:rsidR="00C4450B">
        <w:rPr>
          <w:rFonts w:ascii="Times New Roman" w:eastAsia="Times New Roman" w:hAnsi="Times New Roman" w:cs="Times New Roman"/>
          <w:sz w:val="24"/>
          <w:szCs w:val="24"/>
        </w:rPr>
        <w:t>stakeholder</w:t>
      </w:r>
      <w:r>
        <w:rPr>
          <w:rFonts w:ascii="Times New Roman" w:eastAsia="Times New Roman" w:hAnsi="Times New Roman" w:cs="Times New Roman"/>
          <w:sz w:val="24"/>
          <w:szCs w:val="24"/>
        </w:rPr>
        <w:t xml:space="preserve"> for the various activities going on in the project. In order to do so, stakeholder attitude and knowledge map tool could be considered as effective stakeholder analysis tool. </w:t>
      </w:r>
    </w:p>
    <w:p w14:paraId="22AD962B" w14:textId="52321009" w:rsidR="006E6D88" w:rsidRDefault="00EB3323" w:rsidP="00B8095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Self-Development</w:t>
      </w:r>
      <w:r w:rsidR="00283414">
        <w:rPr>
          <w:rFonts w:ascii="Times New Roman" w:eastAsia="Times New Roman" w:hAnsi="Times New Roman" w:cs="Times New Roman"/>
          <w:b/>
          <w:i/>
          <w:sz w:val="24"/>
          <w:szCs w:val="24"/>
        </w:rPr>
        <w:t xml:space="preserve"> Plan</w:t>
      </w:r>
    </w:p>
    <w:p w14:paraId="7866B740" w14:textId="39E71576" w:rsidR="006E6D88" w:rsidRDefault="00283414" w:rsidP="00B8095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some of the areas which effectively need</w:t>
      </w:r>
      <w:r w:rsidR="00074DDF">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to improve in order to </w:t>
      </w:r>
      <w:r w:rsidR="00074DDF">
        <w:rPr>
          <w:rFonts w:ascii="Times New Roman" w:eastAsia="Times New Roman" w:hAnsi="Times New Roman" w:cs="Times New Roman"/>
          <w:sz w:val="24"/>
          <w:szCs w:val="24"/>
        </w:rPr>
        <w:t>enhance project</w:t>
      </w:r>
      <w:r>
        <w:rPr>
          <w:rFonts w:ascii="Times New Roman" w:eastAsia="Times New Roman" w:hAnsi="Times New Roman" w:cs="Times New Roman"/>
          <w:sz w:val="24"/>
          <w:szCs w:val="24"/>
        </w:rPr>
        <w:t xml:space="preserve"> management capabilities. These are problem solving skills and technical skills. The </w:t>
      </w:r>
      <w:r w:rsidR="00C4450B">
        <w:rPr>
          <w:rFonts w:ascii="Times New Roman" w:eastAsia="Times New Roman" w:hAnsi="Times New Roman" w:cs="Times New Roman"/>
          <w:sz w:val="24"/>
          <w:szCs w:val="24"/>
        </w:rPr>
        <w:t>self-development</w:t>
      </w:r>
      <w:r>
        <w:rPr>
          <w:rFonts w:ascii="Times New Roman" w:eastAsia="Times New Roman" w:hAnsi="Times New Roman" w:cs="Times New Roman"/>
          <w:sz w:val="24"/>
          <w:szCs w:val="24"/>
        </w:rPr>
        <w:t xml:space="preserve"> </w:t>
      </w:r>
      <w:r w:rsidR="00DE6A5E">
        <w:rPr>
          <w:rFonts w:ascii="Times New Roman" w:eastAsia="Times New Roman" w:hAnsi="Times New Roman" w:cs="Times New Roman"/>
          <w:sz w:val="24"/>
          <w:szCs w:val="24"/>
        </w:rPr>
        <w:t>plan for developing such skills is</w:t>
      </w:r>
      <w:r>
        <w:rPr>
          <w:rFonts w:ascii="Times New Roman" w:eastAsia="Times New Roman" w:hAnsi="Times New Roman" w:cs="Times New Roman"/>
          <w:sz w:val="24"/>
          <w:szCs w:val="24"/>
        </w:rPr>
        <w:t xml:space="preserve"> stated below:</w:t>
      </w:r>
    </w:p>
    <w:tbl>
      <w:tblPr>
        <w:tblStyle w:val="a8"/>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440"/>
        <w:gridCol w:w="3313"/>
        <w:gridCol w:w="1281"/>
        <w:gridCol w:w="2526"/>
      </w:tblGrid>
      <w:tr w:rsidR="006E6D88" w14:paraId="7EE5ED42" w14:textId="77777777" w:rsidTr="00DE6A5E">
        <w:tc>
          <w:tcPr>
            <w:tcW w:w="1276" w:type="pct"/>
            <w:shd w:val="clear" w:color="auto" w:fill="auto"/>
            <w:tcMar>
              <w:top w:w="100" w:type="dxa"/>
              <w:left w:w="100" w:type="dxa"/>
              <w:bottom w:w="100" w:type="dxa"/>
              <w:right w:w="100" w:type="dxa"/>
            </w:tcMar>
          </w:tcPr>
          <w:p w14:paraId="179104F8" w14:textId="77777777" w:rsidR="006E6D88" w:rsidRPr="00241AFB" w:rsidRDefault="00283414" w:rsidP="00241AFB">
            <w:pPr>
              <w:widowControl w:val="0"/>
              <w:spacing w:line="240" w:lineRule="auto"/>
              <w:jc w:val="center"/>
              <w:rPr>
                <w:rFonts w:ascii="Times New Roman" w:eastAsia="Times New Roman" w:hAnsi="Times New Roman" w:cs="Times New Roman"/>
                <w:b/>
                <w:sz w:val="24"/>
                <w:szCs w:val="24"/>
              </w:rPr>
            </w:pPr>
            <w:r w:rsidRPr="00241AFB">
              <w:rPr>
                <w:rFonts w:ascii="Times New Roman" w:eastAsia="Times New Roman" w:hAnsi="Times New Roman" w:cs="Times New Roman"/>
                <w:b/>
                <w:sz w:val="24"/>
                <w:szCs w:val="24"/>
              </w:rPr>
              <w:t>Objectives</w:t>
            </w:r>
          </w:p>
        </w:tc>
        <w:tc>
          <w:tcPr>
            <w:tcW w:w="1733" w:type="pct"/>
            <w:shd w:val="clear" w:color="auto" w:fill="auto"/>
            <w:tcMar>
              <w:top w:w="100" w:type="dxa"/>
              <w:left w:w="100" w:type="dxa"/>
              <w:bottom w:w="100" w:type="dxa"/>
              <w:right w:w="100" w:type="dxa"/>
            </w:tcMar>
          </w:tcPr>
          <w:p w14:paraId="3178552B" w14:textId="77777777" w:rsidR="006E6D88" w:rsidRPr="00241AFB" w:rsidRDefault="00283414" w:rsidP="00241AFB">
            <w:pPr>
              <w:widowControl w:val="0"/>
              <w:spacing w:line="240" w:lineRule="auto"/>
              <w:jc w:val="center"/>
              <w:rPr>
                <w:rFonts w:ascii="Times New Roman" w:eastAsia="Times New Roman" w:hAnsi="Times New Roman" w:cs="Times New Roman"/>
                <w:b/>
                <w:sz w:val="24"/>
                <w:szCs w:val="24"/>
              </w:rPr>
            </w:pPr>
            <w:r w:rsidRPr="00241AFB">
              <w:rPr>
                <w:rFonts w:ascii="Times New Roman" w:eastAsia="Times New Roman" w:hAnsi="Times New Roman" w:cs="Times New Roman"/>
                <w:b/>
                <w:sz w:val="24"/>
                <w:szCs w:val="24"/>
              </w:rPr>
              <w:t>Action</w:t>
            </w:r>
          </w:p>
        </w:tc>
        <w:tc>
          <w:tcPr>
            <w:tcW w:w="670" w:type="pct"/>
            <w:shd w:val="clear" w:color="auto" w:fill="auto"/>
            <w:tcMar>
              <w:top w:w="100" w:type="dxa"/>
              <w:left w:w="100" w:type="dxa"/>
              <w:bottom w:w="100" w:type="dxa"/>
              <w:right w:w="100" w:type="dxa"/>
            </w:tcMar>
          </w:tcPr>
          <w:p w14:paraId="70681980" w14:textId="7AD0107F" w:rsidR="006E6D88" w:rsidRPr="00241AFB" w:rsidRDefault="00EB3323" w:rsidP="00241AFB">
            <w:pPr>
              <w:widowControl w:val="0"/>
              <w:spacing w:line="240" w:lineRule="auto"/>
              <w:jc w:val="center"/>
              <w:rPr>
                <w:rFonts w:ascii="Times New Roman" w:eastAsia="Times New Roman" w:hAnsi="Times New Roman" w:cs="Times New Roman"/>
                <w:b/>
                <w:sz w:val="24"/>
                <w:szCs w:val="24"/>
              </w:rPr>
            </w:pPr>
            <w:r w:rsidRPr="00241AFB">
              <w:rPr>
                <w:rFonts w:ascii="Times New Roman" w:eastAsia="Times New Roman" w:hAnsi="Times New Roman" w:cs="Times New Roman"/>
                <w:b/>
                <w:sz w:val="24"/>
                <w:szCs w:val="24"/>
              </w:rPr>
              <w:t>Timescale</w:t>
            </w:r>
          </w:p>
        </w:tc>
        <w:tc>
          <w:tcPr>
            <w:tcW w:w="1321" w:type="pct"/>
            <w:shd w:val="clear" w:color="auto" w:fill="auto"/>
            <w:tcMar>
              <w:top w:w="100" w:type="dxa"/>
              <w:left w:w="100" w:type="dxa"/>
              <w:bottom w:w="100" w:type="dxa"/>
              <w:right w:w="100" w:type="dxa"/>
            </w:tcMar>
          </w:tcPr>
          <w:p w14:paraId="64A73D42" w14:textId="77777777" w:rsidR="006E6D88" w:rsidRPr="00241AFB" w:rsidRDefault="00283414" w:rsidP="00241AFB">
            <w:pPr>
              <w:widowControl w:val="0"/>
              <w:spacing w:line="240" w:lineRule="auto"/>
              <w:jc w:val="center"/>
              <w:rPr>
                <w:rFonts w:ascii="Times New Roman" w:eastAsia="Times New Roman" w:hAnsi="Times New Roman" w:cs="Times New Roman"/>
                <w:b/>
                <w:sz w:val="24"/>
                <w:szCs w:val="24"/>
              </w:rPr>
            </w:pPr>
            <w:r w:rsidRPr="00241AFB">
              <w:rPr>
                <w:rFonts w:ascii="Times New Roman" w:eastAsia="Times New Roman" w:hAnsi="Times New Roman" w:cs="Times New Roman"/>
                <w:b/>
                <w:sz w:val="24"/>
                <w:szCs w:val="24"/>
              </w:rPr>
              <w:t>Success Criteria</w:t>
            </w:r>
          </w:p>
        </w:tc>
      </w:tr>
      <w:tr w:rsidR="006E6D88" w14:paraId="2B5DEFF1" w14:textId="77777777" w:rsidTr="00DE6A5E">
        <w:tc>
          <w:tcPr>
            <w:tcW w:w="1276" w:type="pct"/>
            <w:shd w:val="clear" w:color="auto" w:fill="auto"/>
            <w:tcMar>
              <w:top w:w="100" w:type="dxa"/>
              <w:left w:w="100" w:type="dxa"/>
              <w:bottom w:w="100" w:type="dxa"/>
              <w:right w:w="100" w:type="dxa"/>
            </w:tcMar>
          </w:tcPr>
          <w:p w14:paraId="55CBE679" w14:textId="77777777" w:rsidR="006E6D88" w:rsidRDefault="00283414" w:rsidP="00B80956">
            <w:pPr>
              <w:widowControl w:val="0"/>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develop problem-solving skills </w:t>
            </w:r>
          </w:p>
        </w:tc>
        <w:tc>
          <w:tcPr>
            <w:tcW w:w="1733" w:type="pct"/>
            <w:shd w:val="clear" w:color="auto" w:fill="auto"/>
            <w:tcMar>
              <w:top w:w="100" w:type="dxa"/>
              <w:left w:w="100" w:type="dxa"/>
              <w:bottom w:w="100" w:type="dxa"/>
              <w:right w:w="100" w:type="dxa"/>
            </w:tcMar>
          </w:tcPr>
          <w:p w14:paraId="0A55A692" w14:textId="6D644923" w:rsidR="006E6D88" w:rsidRDefault="00283414" w:rsidP="00B80956">
            <w:pPr>
              <w:widowControl w:val="0"/>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Need to improve analytical skills for analysing the </w:t>
            </w:r>
            <w:r w:rsidR="00C4450B">
              <w:rPr>
                <w:rFonts w:ascii="Times New Roman" w:eastAsia="Times New Roman" w:hAnsi="Times New Roman" w:cs="Times New Roman"/>
                <w:sz w:val="24"/>
                <w:szCs w:val="24"/>
              </w:rPr>
              <w:t>problems.</w:t>
            </w:r>
            <w:r>
              <w:rPr>
                <w:rFonts w:ascii="Times New Roman" w:eastAsia="Times New Roman" w:hAnsi="Times New Roman" w:cs="Times New Roman"/>
                <w:sz w:val="24"/>
                <w:szCs w:val="24"/>
              </w:rPr>
              <w:t xml:space="preserve"> </w:t>
            </w:r>
          </w:p>
          <w:p w14:paraId="12E3F720" w14:textId="77777777" w:rsidR="006E6D88" w:rsidRDefault="00283414" w:rsidP="00B80956">
            <w:pPr>
              <w:widowControl w:val="0"/>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Need to improve critical and logical thinking skills </w:t>
            </w:r>
          </w:p>
        </w:tc>
        <w:tc>
          <w:tcPr>
            <w:tcW w:w="670" w:type="pct"/>
            <w:shd w:val="clear" w:color="auto" w:fill="auto"/>
            <w:tcMar>
              <w:top w:w="100" w:type="dxa"/>
              <w:left w:w="100" w:type="dxa"/>
              <w:bottom w:w="100" w:type="dxa"/>
              <w:right w:w="100" w:type="dxa"/>
            </w:tcMar>
          </w:tcPr>
          <w:p w14:paraId="4E8C300F" w14:textId="77777777" w:rsidR="006E6D88" w:rsidRDefault="00283414" w:rsidP="00B80956">
            <w:pPr>
              <w:widowControl w:val="0"/>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Months </w:t>
            </w:r>
          </w:p>
        </w:tc>
        <w:tc>
          <w:tcPr>
            <w:tcW w:w="1321" w:type="pct"/>
            <w:shd w:val="clear" w:color="auto" w:fill="auto"/>
            <w:tcMar>
              <w:top w:w="100" w:type="dxa"/>
              <w:left w:w="100" w:type="dxa"/>
              <w:bottom w:w="100" w:type="dxa"/>
              <w:right w:w="100" w:type="dxa"/>
            </w:tcMar>
          </w:tcPr>
          <w:p w14:paraId="731C9A72" w14:textId="77777777" w:rsidR="006E6D88" w:rsidRDefault="00283414" w:rsidP="00B80956">
            <w:pPr>
              <w:widowControl w:val="0"/>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Successfully mitigating the problems identified during the project</w:t>
            </w:r>
          </w:p>
        </w:tc>
      </w:tr>
      <w:tr w:rsidR="006E6D88" w14:paraId="7457A2A9" w14:textId="77777777" w:rsidTr="00DE6A5E">
        <w:tc>
          <w:tcPr>
            <w:tcW w:w="1276" w:type="pct"/>
            <w:shd w:val="clear" w:color="auto" w:fill="auto"/>
            <w:tcMar>
              <w:top w:w="100" w:type="dxa"/>
              <w:left w:w="100" w:type="dxa"/>
              <w:bottom w:w="100" w:type="dxa"/>
              <w:right w:w="100" w:type="dxa"/>
            </w:tcMar>
          </w:tcPr>
          <w:p w14:paraId="4DCAB303" w14:textId="77777777" w:rsidR="006E6D88" w:rsidRDefault="00283414" w:rsidP="00B80956">
            <w:pPr>
              <w:widowControl w:val="0"/>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develop technical skills </w:t>
            </w:r>
          </w:p>
        </w:tc>
        <w:tc>
          <w:tcPr>
            <w:tcW w:w="1733" w:type="pct"/>
            <w:shd w:val="clear" w:color="auto" w:fill="auto"/>
            <w:tcMar>
              <w:top w:w="100" w:type="dxa"/>
              <w:left w:w="100" w:type="dxa"/>
              <w:bottom w:w="100" w:type="dxa"/>
              <w:right w:w="100" w:type="dxa"/>
            </w:tcMar>
          </w:tcPr>
          <w:p w14:paraId="74425859" w14:textId="19D4E931" w:rsidR="006E6D88" w:rsidRDefault="00283414" w:rsidP="00B80956">
            <w:pPr>
              <w:widowControl w:val="0"/>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Need to undergo through a technical </w:t>
            </w:r>
            <w:r w:rsidR="00C4450B">
              <w:rPr>
                <w:rFonts w:ascii="Times New Roman" w:eastAsia="Times New Roman" w:hAnsi="Times New Roman" w:cs="Times New Roman"/>
                <w:sz w:val="24"/>
                <w:szCs w:val="24"/>
              </w:rPr>
              <w:t>workshop.</w:t>
            </w:r>
          </w:p>
          <w:p w14:paraId="30443B81" w14:textId="77777777" w:rsidR="006E6D88" w:rsidRDefault="00283414" w:rsidP="00B80956">
            <w:pPr>
              <w:widowControl w:val="0"/>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Need to gain different knowledges of technical tools from various articles and magazines </w:t>
            </w:r>
          </w:p>
        </w:tc>
        <w:tc>
          <w:tcPr>
            <w:tcW w:w="670" w:type="pct"/>
            <w:shd w:val="clear" w:color="auto" w:fill="auto"/>
            <w:tcMar>
              <w:top w:w="100" w:type="dxa"/>
              <w:left w:w="100" w:type="dxa"/>
              <w:bottom w:w="100" w:type="dxa"/>
              <w:right w:w="100" w:type="dxa"/>
            </w:tcMar>
          </w:tcPr>
          <w:p w14:paraId="44AB905D" w14:textId="77777777" w:rsidR="006E6D88" w:rsidRDefault="00283414" w:rsidP="00B80956">
            <w:pPr>
              <w:widowControl w:val="0"/>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Months </w:t>
            </w:r>
          </w:p>
        </w:tc>
        <w:tc>
          <w:tcPr>
            <w:tcW w:w="1321" w:type="pct"/>
            <w:shd w:val="clear" w:color="auto" w:fill="auto"/>
            <w:tcMar>
              <w:top w:w="100" w:type="dxa"/>
              <w:left w:w="100" w:type="dxa"/>
              <w:bottom w:w="100" w:type="dxa"/>
              <w:right w:w="100" w:type="dxa"/>
            </w:tcMar>
          </w:tcPr>
          <w:p w14:paraId="04CE2B16" w14:textId="77777777" w:rsidR="006E6D88" w:rsidRDefault="00283414" w:rsidP="00B80956">
            <w:pPr>
              <w:widowControl w:val="0"/>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Successfully implementing the required technical tools appropriate for a project.</w:t>
            </w:r>
          </w:p>
        </w:tc>
      </w:tr>
    </w:tbl>
    <w:p w14:paraId="61082C06" w14:textId="3A20263E" w:rsidR="006E6D88" w:rsidRPr="00DE6A5E" w:rsidRDefault="00283414" w:rsidP="00B80956">
      <w:pPr>
        <w:spacing w:before="240" w:after="240" w:line="360" w:lineRule="auto"/>
        <w:jc w:val="center"/>
        <w:rPr>
          <w:rFonts w:ascii="Times New Roman" w:eastAsia="Times New Roman" w:hAnsi="Times New Roman" w:cs="Times New Roman"/>
          <w:b/>
          <w:sz w:val="24"/>
          <w:szCs w:val="24"/>
        </w:rPr>
      </w:pPr>
      <w:r w:rsidRPr="00DE6A5E">
        <w:rPr>
          <w:rFonts w:ascii="Times New Roman" w:eastAsia="Times New Roman" w:hAnsi="Times New Roman" w:cs="Times New Roman"/>
          <w:b/>
          <w:sz w:val="24"/>
          <w:szCs w:val="24"/>
        </w:rPr>
        <w:t xml:space="preserve">Table </w:t>
      </w:r>
      <w:r w:rsidR="00B80956" w:rsidRPr="00DE6A5E">
        <w:rPr>
          <w:rFonts w:ascii="Times New Roman" w:eastAsia="Times New Roman" w:hAnsi="Times New Roman" w:cs="Times New Roman"/>
          <w:b/>
          <w:sz w:val="24"/>
          <w:szCs w:val="24"/>
        </w:rPr>
        <w:t>7</w:t>
      </w:r>
      <w:r w:rsidRPr="00DE6A5E">
        <w:rPr>
          <w:rFonts w:ascii="Times New Roman" w:eastAsia="Times New Roman" w:hAnsi="Times New Roman" w:cs="Times New Roman"/>
          <w:b/>
          <w:sz w:val="24"/>
          <w:szCs w:val="24"/>
        </w:rPr>
        <w:t xml:space="preserve">: </w:t>
      </w:r>
      <w:r w:rsidR="00C4450B" w:rsidRPr="00DE6A5E">
        <w:rPr>
          <w:rFonts w:ascii="Times New Roman" w:eastAsia="Times New Roman" w:hAnsi="Times New Roman" w:cs="Times New Roman"/>
          <w:b/>
          <w:sz w:val="24"/>
          <w:szCs w:val="24"/>
        </w:rPr>
        <w:t>Self-development</w:t>
      </w:r>
      <w:r w:rsidRPr="00DE6A5E">
        <w:rPr>
          <w:rFonts w:ascii="Times New Roman" w:eastAsia="Times New Roman" w:hAnsi="Times New Roman" w:cs="Times New Roman"/>
          <w:b/>
          <w:sz w:val="24"/>
          <w:szCs w:val="24"/>
        </w:rPr>
        <w:t xml:space="preserve"> Plan</w:t>
      </w:r>
    </w:p>
    <w:p w14:paraId="1B437409" w14:textId="424874EA" w:rsidR="00074DDF" w:rsidRDefault="00B70A25" w:rsidP="00B70A25">
      <w:pPr>
        <w:pStyle w:val="Heading1"/>
        <w:tabs>
          <w:tab w:val="left" w:pos="5280"/>
        </w:tabs>
      </w:pPr>
      <w:r>
        <w:lastRenderedPageBreak/>
        <w:tab/>
      </w:r>
    </w:p>
    <w:p w14:paraId="05505F0B" w14:textId="63DC7362" w:rsidR="006E6D88" w:rsidRDefault="00283414" w:rsidP="00B80956">
      <w:pPr>
        <w:pStyle w:val="Heading1"/>
      </w:pPr>
      <w:bookmarkStart w:id="16" w:name="_Toc75510014"/>
      <w:r>
        <w:t>Conclusion</w:t>
      </w:r>
      <w:bookmarkEnd w:id="16"/>
      <w:r>
        <w:t xml:space="preserve"> </w:t>
      </w:r>
    </w:p>
    <w:p w14:paraId="775AE71C" w14:textId="362F791D" w:rsidR="006E6D88" w:rsidRDefault="00283414" w:rsidP="00B8095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report has successfully portrayed a critical assessment of different project management tools and techniques that are applied for the selected project in Mark and Spencer. Evaluation of each </w:t>
      </w:r>
      <w:r w:rsidR="00C4450B">
        <w:rPr>
          <w:rFonts w:ascii="Times New Roman" w:eastAsia="Times New Roman" w:hAnsi="Times New Roman" w:cs="Times New Roman"/>
          <w:sz w:val="24"/>
          <w:szCs w:val="24"/>
        </w:rPr>
        <w:t>tool</w:t>
      </w:r>
      <w:r>
        <w:rPr>
          <w:rFonts w:ascii="Times New Roman" w:eastAsia="Times New Roman" w:hAnsi="Times New Roman" w:cs="Times New Roman"/>
          <w:sz w:val="24"/>
          <w:szCs w:val="24"/>
        </w:rPr>
        <w:t xml:space="preserve"> and the communication plan with the stakeholders for the project activities has been successfully portrayed within this report. In the concluding stages, the report stated a </w:t>
      </w:r>
      <w:r w:rsidR="00C4450B">
        <w:rPr>
          <w:rFonts w:ascii="Times New Roman" w:eastAsia="Times New Roman" w:hAnsi="Times New Roman" w:cs="Times New Roman"/>
          <w:sz w:val="24"/>
          <w:szCs w:val="24"/>
        </w:rPr>
        <w:t>self-reflection</w:t>
      </w:r>
      <w:r>
        <w:rPr>
          <w:rFonts w:ascii="Times New Roman" w:eastAsia="Times New Roman" w:hAnsi="Times New Roman" w:cs="Times New Roman"/>
          <w:sz w:val="24"/>
          <w:szCs w:val="24"/>
        </w:rPr>
        <w:t xml:space="preserve"> on the project management abilities along with some future recommendations for better management of the project. </w:t>
      </w:r>
    </w:p>
    <w:p w14:paraId="75610D43" w14:textId="77777777" w:rsidR="006E6D88" w:rsidRDefault="00283414" w:rsidP="00B80956">
      <w:pPr>
        <w:pStyle w:val="Heading1"/>
        <w:rPr>
          <w:rFonts w:eastAsia="Times New Roman" w:cs="Times New Roman"/>
          <w:b w:val="0"/>
          <w:color w:val="000000"/>
          <w:szCs w:val="24"/>
          <w:highlight w:val="white"/>
        </w:rPr>
      </w:pPr>
      <w:bookmarkStart w:id="17" w:name="_heading=h.ibrqt5y6962a" w:colFirst="0" w:colLast="0"/>
      <w:bookmarkEnd w:id="17"/>
      <w:r>
        <w:br w:type="page"/>
      </w:r>
    </w:p>
    <w:p w14:paraId="2746B95B" w14:textId="77777777" w:rsidR="006E6D88" w:rsidRDefault="00283414" w:rsidP="00B80956">
      <w:pPr>
        <w:pStyle w:val="Heading1"/>
      </w:pPr>
      <w:bookmarkStart w:id="18" w:name="_Toc75510015"/>
      <w:r>
        <w:rPr>
          <w:highlight w:val="white"/>
        </w:rPr>
        <w:lastRenderedPageBreak/>
        <w:t>Reference list</w:t>
      </w:r>
      <w:bookmarkEnd w:id="18"/>
    </w:p>
    <w:p w14:paraId="5F418ED4" w14:textId="77777777" w:rsidR="0092153E" w:rsidRPr="0092153E" w:rsidRDefault="0092153E" w:rsidP="00B80956">
      <w:pPr>
        <w:spacing w:line="360" w:lineRule="auto"/>
        <w:jc w:val="both"/>
        <w:rPr>
          <w:rFonts w:ascii="Times New Roman" w:eastAsia="Times New Roman" w:hAnsi="Times New Roman" w:cs="Times New Roman"/>
          <w:color w:val="222222"/>
          <w:sz w:val="24"/>
          <w:szCs w:val="24"/>
          <w:highlight w:val="white"/>
        </w:rPr>
      </w:pPr>
      <w:r w:rsidRPr="0092153E">
        <w:rPr>
          <w:rFonts w:ascii="Times New Roman" w:eastAsia="Times New Roman" w:hAnsi="Times New Roman" w:cs="Times New Roman"/>
          <w:color w:val="222222"/>
          <w:sz w:val="24"/>
          <w:szCs w:val="24"/>
          <w:highlight w:val="white"/>
        </w:rPr>
        <w:t>Axon, C.J., 2019. </w:t>
      </w:r>
      <w:r w:rsidRPr="0092153E">
        <w:rPr>
          <w:rFonts w:ascii="Times New Roman" w:eastAsia="Times New Roman" w:hAnsi="Times New Roman" w:cs="Times New Roman"/>
          <w:i/>
          <w:color w:val="222222"/>
          <w:sz w:val="24"/>
          <w:szCs w:val="24"/>
          <w:highlight w:val="white"/>
        </w:rPr>
        <w:t>A risk register for energy security: a UK case study</w:t>
      </w:r>
      <w:r w:rsidRPr="0092153E">
        <w:rPr>
          <w:rFonts w:ascii="Times New Roman" w:eastAsia="Times New Roman" w:hAnsi="Times New Roman" w:cs="Times New Roman"/>
          <w:color w:val="222222"/>
          <w:sz w:val="24"/>
          <w:szCs w:val="24"/>
          <w:highlight w:val="white"/>
        </w:rPr>
        <w:t> (Doctoral dissertation, Brunel University London).</w:t>
      </w:r>
    </w:p>
    <w:p w14:paraId="711152C0" w14:textId="77777777" w:rsidR="0092153E" w:rsidRPr="0092153E" w:rsidRDefault="0092153E" w:rsidP="00B80956">
      <w:pPr>
        <w:spacing w:line="360" w:lineRule="auto"/>
        <w:jc w:val="both"/>
        <w:rPr>
          <w:rFonts w:ascii="Times New Roman" w:eastAsia="Times New Roman" w:hAnsi="Times New Roman" w:cs="Times New Roman"/>
          <w:sz w:val="24"/>
          <w:szCs w:val="24"/>
          <w:highlight w:val="white"/>
        </w:rPr>
      </w:pPr>
      <w:r w:rsidRPr="0092153E">
        <w:rPr>
          <w:rFonts w:ascii="Times New Roman" w:eastAsia="Times New Roman" w:hAnsi="Times New Roman" w:cs="Times New Roman"/>
          <w:sz w:val="24"/>
          <w:szCs w:val="24"/>
          <w:highlight w:val="white"/>
        </w:rPr>
        <w:t>Bao, F., Chan, A.P., Chen, C. and Darko, A., 2018. Review of public–private partnership literature from a project lifecycle perspective. Journal of Infrastructure Systems, 24(3), p.04018008.</w:t>
      </w:r>
    </w:p>
    <w:p w14:paraId="40A073A1" w14:textId="77777777" w:rsidR="0092153E" w:rsidRPr="0092153E" w:rsidRDefault="0092153E" w:rsidP="00B80956">
      <w:pPr>
        <w:spacing w:line="360" w:lineRule="auto"/>
        <w:jc w:val="both"/>
        <w:rPr>
          <w:rFonts w:ascii="Times New Roman" w:eastAsia="Times New Roman" w:hAnsi="Times New Roman" w:cs="Times New Roman"/>
          <w:color w:val="222222"/>
          <w:sz w:val="24"/>
          <w:szCs w:val="24"/>
          <w:highlight w:val="white"/>
        </w:rPr>
      </w:pPr>
      <w:r w:rsidRPr="0092153E">
        <w:rPr>
          <w:rFonts w:ascii="Times New Roman" w:eastAsia="Times New Roman" w:hAnsi="Times New Roman" w:cs="Times New Roman"/>
          <w:color w:val="222222"/>
          <w:sz w:val="24"/>
          <w:szCs w:val="24"/>
          <w:highlight w:val="white"/>
        </w:rPr>
        <w:t>Dasović, B., Galić, M. and Klanšek, U., 2020. A survey on integration of optimization and project management tools for sustainable construction scheduling. </w:t>
      </w:r>
      <w:r w:rsidRPr="0092153E">
        <w:rPr>
          <w:rFonts w:ascii="Times New Roman" w:eastAsia="Times New Roman" w:hAnsi="Times New Roman" w:cs="Times New Roman"/>
          <w:i/>
          <w:color w:val="222222"/>
          <w:sz w:val="24"/>
          <w:szCs w:val="24"/>
          <w:highlight w:val="white"/>
        </w:rPr>
        <w:t>Sustainability</w:t>
      </w:r>
      <w:r w:rsidRPr="0092153E">
        <w:rPr>
          <w:rFonts w:ascii="Times New Roman" w:eastAsia="Times New Roman" w:hAnsi="Times New Roman" w:cs="Times New Roman"/>
          <w:color w:val="222222"/>
          <w:sz w:val="24"/>
          <w:szCs w:val="24"/>
          <w:highlight w:val="white"/>
        </w:rPr>
        <w:t>, </w:t>
      </w:r>
      <w:r w:rsidRPr="0092153E">
        <w:rPr>
          <w:rFonts w:ascii="Times New Roman" w:eastAsia="Times New Roman" w:hAnsi="Times New Roman" w:cs="Times New Roman"/>
          <w:i/>
          <w:color w:val="222222"/>
          <w:sz w:val="24"/>
          <w:szCs w:val="24"/>
          <w:highlight w:val="white"/>
        </w:rPr>
        <w:t>12</w:t>
      </w:r>
      <w:r w:rsidRPr="0092153E">
        <w:rPr>
          <w:rFonts w:ascii="Times New Roman" w:eastAsia="Times New Roman" w:hAnsi="Times New Roman" w:cs="Times New Roman"/>
          <w:color w:val="222222"/>
          <w:sz w:val="24"/>
          <w:szCs w:val="24"/>
          <w:highlight w:val="white"/>
        </w:rPr>
        <w:t>(8), p.3405.</w:t>
      </w:r>
    </w:p>
    <w:p w14:paraId="6680C645" w14:textId="77777777" w:rsidR="0092153E" w:rsidRPr="0092153E" w:rsidRDefault="0092153E" w:rsidP="00B80956">
      <w:pPr>
        <w:spacing w:line="360" w:lineRule="auto"/>
        <w:jc w:val="both"/>
        <w:rPr>
          <w:rFonts w:ascii="Times New Roman" w:eastAsia="Times New Roman" w:hAnsi="Times New Roman" w:cs="Times New Roman"/>
          <w:sz w:val="24"/>
          <w:szCs w:val="24"/>
          <w:highlight w:val="white"/>
        </w:rPr>
      </w:pPr>
      <w:r w:rsidRPr="0092153E">
        <w:rPr>
          <w:rFonts w:ascii="Times New Roman" w:eastAsia="Times New Roman" w:hAnsi="Times New Roman" w:cs="Times New Roman"/>
          <w:sz w:val="24"/>
          <w:szCs w:val="24"/>
          <w:highlight w:val="white"/>
        </w:rPr>
        <w:t>Eskerod, P. and Larsen, T., 2018. Advancing project stakeholder analysis by the concept ‘shadows of the context’. </w:t>
      </w:r>
      <w:r w:rsidRPr="0092153E">
        <w:rPr>
          <w:rFonts w:ascii="Times New Roman" w:eastAsia="Times New Roman" w:hAnsi="Times New Roman" w:cs="Times New Roman"/>
          <w:i/>
          <w:sz w:val="24"/>
          <w:szCs w:val="24"/>
          <w:highlight w:val="white"/>
        </w:rPr>
        <w:t>International Journal of Project Management</w:t>
      </w:r>
      <w:r w:rsidRPr="0092153E">
        <w:rPr>
          <w:rFonts w:ascii="Times New Roman" w:eastAsia="Times New Roman" w:hAnsi="Times New Roman" w:cs="Times New Roman"/>
          <w:sz w:val="24"/>
          <w:szCs w:val="24"/>
          <w:highlight w:val="white"/>
        </w:rPr>
        <w:t>, </w:t>
      </w:r>
      <w:r w:rsidRPr="0092153E">
        <w:rPr>
          <w:rFonts w:ascii="Times New Roman" w:eastAsia="Times New Roman" w:hAnsi="Times New Roman" w:cs="Times New Roman"/>
          <w:i/>
          <w:sz w:val="24"/>
          <w:szCs w:val="24"/>
          <w:highlight w:val="white"/>
        </w:rPr>
        <w:t>36</w:t>
      </w:r>
      <w:r w:rsidRPr="0092153E">
        <w:rPr>
          <w:rFonts w:ascii="Times New Roman" w:eastAsia="Times New Roman" w:hAnsi="Times New Roman" w:cs="Times New Roman"/>
          <w:sz w:val="24"/>
          <w:szCs w:val="24"/>
          <w:highlight w:val="white"/>
        </w:rPr>
        <w:t>(1), pp.161-169.</w:t>
      </w:r>
    </w:p>
    <w:p w14:paraId="75433CA6" w14:textId="77777777" w:rsidR="0092153E" w:rsidRPr="0092153E" w:rsidRDefault="0092153E" w:rsidP="00B80956">
      <w:pPr>
        <w:spacing w:line="360" w:lineRule="auto"/>
        <w:jc w:val="both"/>
        <w:rPr>
          <w:rFonts w:ascii="Times New Roman" w:eastAsia="Times New Roman" w:hAnsi="Times New Roman" w:cs="Times New Roman"/>
          <w:color w:val="222222"/>
          <w:sz w:val="24"/>
          <w:szCs w:val="24"/>
          <w:highlight w:val="white"/>
        </w:rPr>
      </w:pPr>
      <w:r w:rsidRPr="0092153E">
        <w:rPr>
          <w:rFonts w:ascii="Times New Roman" w:eastAsia="Times New Roman" w:hAnsi="Times New Roman" w:cs="Times New Roman"/>
          <w:color w:val="222222"/>
          <w:sz w:val="24"/>
          <w:szCs w:val="24"/>
          <w:highlight w:val="white"/>
        </w:rPr>
        <w:t>Farooq, M.U., Thaheem, M.J. and Arshad, H., 2018. Improving the risk quantification under behavioural tendencies: A tale of construction projects. </w:t>
      </w:r>
      <w:r w:rsidRPr="0092153E">
        <w:rPr>
          <w:rFonts w:ascii="Times New Roman" w:eastAsia="Times New Roman" w:hAnsi="Times New Roman" w:cs="Times New Roman"/>
          <w:i/>
          <w:color w:val="222222"/>
          <w:sz w:val="24"/>
          <w:szCs w:val="24"/>
          <w:highlight w:val="white"/>
        </w:rPr>
        <w:t>International Journal of Project Management</w:t>
      </w:r>
      <w:r w:rsidRPr="0092153E">
        <w:rPr>
          <w:rFonts w:ascii="Times New Roman" w:eastAsia="Times New Roman" w:hAnsi="Times New Roman" w:cs="Times New Roman"/>
          <w:color w:val="222222"/>
          <w:sz w:val="24"/>
          <w:szCs w:val="24"/>
          <w:highlight w:val="white"/>
        </w:rPr>
        <w:t>, </w:t>
      </w:r>
      <w:r w:rsidRPr="0092153E">
        <w:rPr>
          <w:rFonts w:ascii="Times New Roman" w:eastAsia="Times New Roman" w:hAnsi="Times New Roman" w:cs="Times New Roman"/>
          <w:i/>
          <w:color w:val="222222"/>
          <w:sz w:val="24"/>
          <w:szCs w:val="24"/>
          <w:highlight w:val="white"/>
        </w:rPr>
        <w:t>36</w:t>
      </w:r>
      <w:r w:rsidRPr="0092153E">
        <w:rPr>
          <w:rFonts w:ascii="Times New Roman" w:eastAsia="Times New Roman" w:hAnsi="Times New Roman" w:cs="Times New Roman"/>
          <w:color w:val="222222"/>
          <w:sz w:val="24"/>
          <w:szCs w:val="24"/>
          <w:highlight w:val="white"/>
        </w:rPr>
        <w:t>(3), pp.414-428.</w:t>
      </w:r>
    </w:p>
    <w:p w14:paraId="2F7AA89D" w14:textId="77777777" w:rsidR="0092153E" w:rsidRPr="0092153E" w:rsidRDefault="0092153E" w:rsidP="00B80956">
      <w:pPr>
        <w:spacing w:line="360" w:lineRule="auto"/>
        <w:jc w:val="both"/>
        <w:rPr>
          <w:rFonts w:ascii="Times New Roman" w:eastAsia="Times New Roman" w:hAnsi="Times New Roman" w:cs="Times New Roman"/>
          <w:sz w:val="24"/>
          <w:szCs w:val="24"/>
          <w:highlight w:val="white"/>
        </w:rPr>
      </w:pPr>
      <w:r w:rsidRPr="0092153E">
        <w:rPr>
          <w:rFonts w:ascii="Times New Roman" w:eastAsia="Times New Roman" w:hAnsi="Times New Roman" w:cs="Times New Roman"/>
          <w:sz w:val="24"/>
          <w:szCs w:val="24"/>
          <w:highlight w:val="white"/>
        </w:rPr>
        <w:t xml:space="preserve">Latino, M.A., Latino, R.J. and Latino, K.C., 2019. </w:t>
      </w:r>
      <w:r w:rsidRPr="0092153E">
        <w:rPr>
          <w:rFonts w:ascii="Times New Roman" w:eastAsia="Times New Roman" w:hAnsi="Times New Roman" w:cs="Times New Roman"/>
          <w:i/>
          <w:sz w:val="24"/>
          <w:szCs w:val="24"/>
          <w:highlight w:val="white"/>
        </w:rPr>
        <w:t>Root cause analysis: improving performance for bottom-line results</w:t>
      </w:r>
      <w:r w:rsidRPr="0092153E">
        <w:rPr>
          <w:rFonts w:ascii="Times New Roman" w:eastAsia="Times New Roman" w:hAnsi="Times New Roman" w:cs="Times New Roman"/>
          <w:sz w:val="24"/>
          <w:szCs w:val="24"/>
          <w:highlight w:val="white"/>
        </w:rPr>
        <w:t>. CRC press.</w:t>
      </w:r>
    </w:p>
    <w:p w14:paraId="0FA34FB4" w14:textId="77777777" w:rsidR="0092153E" w:rsidRPr="0092153E" w:rsidRDefault="0092153E" w:rsidP="00B80956">
      <w:pPr>
        <w:spacing w:line="360" w:lineRule="auto"/>
        <w:jc w:val="both"/>
        <w:rPr>
          <w:rFonts w:ascii="Times New Roman" w:eastAsia="Times New Roman" w:hAnsi="Times New Roman" w:cs="Times New Roman"/>
          <w:sz w:val="24"/>
          <w:szCs w:val="24"/>
          <w:highlight w:val="white"/>
        </w:rPr>
      </w:pPr>
      <w:r w:rsidRPr="0092153E">
        <w:rPr>
          <w:rFonts w:ascii="Times New Roman" w:eastAsia="Times New Roman" w:hAnsi="Times New Roman" w:cs="Times New Roman"/>
          <w:sz w:val="24"/>
          <w:szCs w:val="24"/>
          <w:highlight w:val="white"/>
        </w:rPr>
        <w:t>Leva, M.C. and Sheehan, R., 2019. Developing a risk register to deliver risk intelligence. </w:t>
      </w:r>
      <w:r w:rsidRPr="0092153E">
        <w:rPr>
          <w:rFonts w:ascii="Times New Roman" w:eastAsia="Times New Roman" w:hAnsi="Times New Roman" w:cs="Times New Roman"/>
          <w:i/>
          <w:sz w:val="24"/>
          <w:szCs w:val="24"/>
          <w:highlight w:val="white"/>
        </w:rPr>
        <w:t>Total Safety and the Productivity Challenge</w:t>
      </w:r>
      <w:r w:rsidRPr="0092153E">
        <w:rPr>
          <w:rFonts w:ascii="Times New Roman" w:eastAsia="Times New Roman" w:hAnsi="Times New Roman" w:cs="Times New Roman"/>
          <w:sz w:val="24"/>
          <w:szCs w:val="24"/>
          <w:highlight w:val="white"/>
        </w:rPr>
        <w:t>, p.105.</w:t>
      </w:r>
    </w:p>
    <w:p w14:paraId="07355681" w14:textId="77777777" w:rsidR="0092153E" w:rsidRPr="0092153E" w:rsidRDefault="0092153E" w:rsidP="00B80956">
      <w:pPr>
        <w:spacing w:line="360" w:lineRule="auto"/>
        <w:jc w:val="both"/>
        <w:rPr>
          <w:rFonts w:ascii="Times New Roman" w:eastAsia="Times New Roman" w:hAnsi="Times New Roman" w:cs="Times New Roman"/>
          <w:sz w:val="24"/>
          <w:szCs w:val="24"/>
        </w:rPr>
      </w:pPr>
      <w:r w:rsidRPr="0092153E">
        <w:rPr>
          <w:rFonts w:ascii="Times New Roman" w:eastAsia="Times New Roman" w:hAnsi="Times New Roman" w:cs="Times New Roman"/>
          <w:color w:val="222222"/>
          <w:sz w:val="24"/>
          <w:szCs w:val="24"/>
          <w:highlight w:val="white"/>
        </w:rPr>
        <w:t>Lock, D., 2020. Project management.</w:t>
      </w:r>
    </w:p>
    <w:p w14:paraId="2444497D" w14:textId="77777777" w:rsidR="0092153E" w:rsidRPr="0092153E" w:rsidRDefault="0092153E" w:rsidP="00B80956">
      <w:pPr>
        <w:spacing w:line="360" w:lineRule="auto"/>
        <w:jc w:val="both"/>
        <w:rPr>
          <w:rFonts w:ascii="Times New Roman" w:eastAsia="Times New Roman" w:hAnsi="Times New Roman" w:cs="Times New Roman"/>
          <w:color w:val="222222"/>
          <w:sz w:val="24"/>
          <w:szCs w:val="24"/>
          <w:highlight w:val="white"/>
        </w:rPr>
      </w:pPr>
      <w:r w:rsidRPr="0092153E">
        <w:rPr>
          <w:rFonts w:ascii="Times New Roman" w:eastAsia="Times New Roman" w:hAnsi="Times New Roman" w:cs="Times New Roman"/>
          <w:color w:val="222222"/>
          <w:sz w:val="24"/>
          <w:szCs w:val="24"/>
          <w:highlight w:val="white"/>
        </w:rPr>
        <w:t>Papke-Shields, K.E. and Boyer-Wright, K.M., 2017. Strategic planning characteristics applied to project management. </w:t>
      </w:r>
      <w:r w:rsidRPr="0092153E">
        <w:rPr>
          <w:rFonts w:ascii="Times New Roman" w:eastAsia="Times New Roman" w:hAnsi="Times New Roman" w:cs="Times New Roman"/>
          <w:i/>
          <w:color w:val="222222"/>
          <w:sz w:val="24"/>
          <w:szCs w:val="24"/>
          <w:highlight w:val="white"/>
        </w:rPr>
        <w:t>International Journal of Project Management</w:t>
      </w:r>
      <w:r w:rsidRPr="0092153E">
        <w:rPr>
          <w:rFonts w:ascii="Times New Roman" w:eastAsia="Times New Roman" w:hAnsi="Times New Roman" w:cs="Times New Roman"/>
          <w:color w:val="222222"/>
          <w:sz w:val="24"/>
          <w:szCs w:val="24"/>
          <w:highlight w:val="white"/>
        </w:rPr>
        <w:t>, </w:t>
      </w:r>
      <w:r w:rsidRPr="0092153E">
        <w:rPr>
          <w:rFonts w:ascii="Times New Roman" w:eastAsia="Times New Roman" w:hAnsi="Times New Roman" w:cs="Times New Roman"/>
          <w:i/>
          <w:color w:val="222222"/>
          <w:sz w:val="24"/>
          <w:szCs w:val="24"/>
          <w:highlight w:val="white"/>
        </w:rPr>
        <w:t>35</w:t>
      </w:r>
      <w:r w:rsidRPr="0092153E">
        <w:rPr>
          <w:rFonts w:ascii="Times New Roman" w:eastAsia="Times New Roman" w:hAnsi="Times New Roman" w:cs="Times New Roman"/>
          <w:color w:val="222222"/>
          <w:sz w:val="24"/>
          <w:szCs w:val="24"/>
          <w:highlight w:val="white"/>
        </w:rPr>
        <w:t>(2), pp.169-179.</w:t>
      </w:r>
    </w:p>
    <w:p w14:paraId="6AC403D8" w14:textId="77777777" w:rsidR="0092153E" w:rsidRPr="0092153E" w:rsidRDefault="0092153E" w:rsidP="00B80956">
      <w:pPr>
        <w:spacing w:line="360" w:lineRule="auto"/>
        <w:jc w:val="both"/>
        <w:rPr>
          <w:rFonts w:ascii="Times New Roman" w:eastAsia="Times New Roman" w:hAnsi="Times New Roman" w:cs="Times New Roman"/>
          <w:sz w:val="24"/>
          <w:szCs w:val="24"/>
          <w:highlight w:val="white"/>
        </w:rPr>
      </w:pPr>
      <w:r w:rsidRPr="0092153E">
        <w:rPr>
          <w:rFonts w:ascii="Times New Roman" w:eastAsia="Times New Roman" w:hAnsi="Times New Roman" w:cs="Times New Roman"/>
          <w:sz w:val="24"/>
          <w:szCs w:val="24"/>
          <w:highlight w:val="white"/>
        </w:rPr>
        <w:t>Papke-Shields, K.E. and Boyer-Wright, K.M., 2017. Strategic planning characteristics applied to project management. International Journal of Project Management, 35(2), pp.169-179.</w:t>
      </w:r>
    </w:p>
    <w:p w14:paraId="7CD46196" w14:textId="77777777" w:rsidR="0092153E" w:rsidRPr="0092153E" w:rsidRDefault="0092153E" w:rsidP="00B80956">
      <w:pPr>
        <w:spacing w:line="360" w:lineRule="auto"/>
        <w:jc w:val="both"/>
        <w:rPr>
          <w:rFonts w:ascii="Times New Roman" w:eastAsia="Times New Roman" w:hAnsi="Times New Roman" w:cs="Times New Roman"/>
          <w:sz w:val="24"/>
          <w:szCs w:val="24"/>
          <w:highlight w:val="white"/>
        </w:rPr>
      </w:pPr>
      <w:r w:rsidRPr="0092153E">
        <w:rPr>
          <w:rFonts w:ascii="Times New Roman" w:eastAsia="Times New Roman" w:hAnsi="Times New Roman" w:cs="Times New Roman"/>
          <w:sz w:val="24"/>
          <w:szCs w:val="24"/>
          <w:highlight w:val="white"/>
        </w:rPr>
        <w:t>Radujković, M. and Sjekavica, M., 2017. Project management success factors. </w:t>
      </w:r>
      <w:r w:rsidRPr="0092153E">
        <w:rPr>
          <w:rFonts w:ascii="Times New Roman" w:eastAsia="Times New Roman" w:hAnsi="Times New Roman" w:cs="Times New Roman"/>
          <w:i/>
          <w:sz w:val="24"/>
          <w:szCs w:val="24"/>
          <w:highlight w:val="white"/>
        </w:rPr>
        <w:t>Procedia engineering</w:t>
      </w:r>
      <w:r w:rsidRPr="0092153E">
        <w:rPr>
          <w:rFonts w:ascii="Times New Roman" w:eastAsia="Times New Roman" w:hAnsi="Times New Roman" w:cs="Times New Roman"/>
          <w:sz w:val="24"/>
          <w:szCs w:val="24"/>
          <w:highlight w:val="white"/>
        </w:rPr>
        <w:t>, </w:t>
      </w:r>
      <w:r w:rsidRPr="0092153E">
        <w:rPr>
          <w:rFonts w:ascii="Times New Roman" w:eastAsia="Times New Roman" w:hAnsi="Times New Roman" w:cs="Times New Roman"/>
          <w:i/>
          <w:sz w:val="24"/>
          <w:szCs w:val="24"/>
          <w:highlight w:val="white"/>
        </w:rPr>
        <w:t>196</w:t>
      </w:r>
      <w:r w:rsidRPr="0092153E">
        <w:rPr>
          <w:rFonts w:ascii="Times New Roman" w:eastAsia="Times New Roman" w:hAnsi="Times New Roman" w:cs="Times New Roman"/>
          <w:sz w:val="24"/>
          <w:szCs w:val="24"/>
          <w:highlight w:val="white"/>
        </w:rPr>
        <w:t>, pp.607-615.</w:t>
      </w:r>
    </w:p>
    <w:p w14:paraId="7AB0BBD0" w14:textId="77777777" w:rsidR="0092153E" w:rsidRPr="0092153E" w:rsidRDefault="0092153E" w:rsidP="00B80956">
      <w:pPr>
        <w:spacing w:line="360" w:lineRule="auto"/>
        <w:jc w:val="both"/>
        <w:rPr>
          <w:rFonts w:ascii="Times New Roman" w:eastAsia="Times New Roman" w:hAnsi="Times New Roman" w:cs="Times New Roman"/>
          <w:sz w:val="24"/>
          <w:szCs w:val="24"/>
          <w:highlight w:val="white"/>
        </w:rPr>
      </w:pPr>
      <w:r w:rsidRPr="0092153E">
        <w:rPr>
          <w:rFonts w:ascii="Times New Roman" w:eastAsia="Times New Roman" w:hAnsi="Times New Roman" w:cs="Times New Roman"/>
          <w:sz w:val="24"/>
          <w:szCs w:val="24"/>
          <w:highlight w:val="white"/>
        </w:rPr>
        <w:t>Rahnama, B., 2017. Company communication plan for customer projects.</w:t>
      </w:r>
    </w:p>
    <w:p w14:paraId="6922125F" w14:textId="77777777" w:rsidR="0092153E" w:rsidRPr="0092153E" w:rsidRDefault="0092153E" w:rsidP="00B80956">
      <w:pPr>
        <w:spacing w:line="360" w:lineRule="auto"/>
        <w:jc w:val="both"/>
        <w:rPr>
          <w:rFonts w:ascii="Times New Roman" w:eastAsia="Times New Roman" w:hAnsi="Times New Roman" w:cs="Times New Roman"/>
          <w:color w:val="222222"/>
          <w:sz w:val="24"/>
          <w:szCs w:val="24"/>
          <w:highlight w:val="white"/>
        </w:rPr>
      </w:pPr>
      <w:r w:rsidRPr="0092153E">
        <w:rPr>
          <w:rFonts w:ascii="Times New Roman" w:eastAsia="Times New Roman" w:hAnsi="Times New Roman" w:cs="Times New Roman"/>
          <w:color w:val="222222"/>
          <w:sz w:val="24"/>
          <w:szCs w:val="24"/>
          <w:highlight w:val="white"/>
        </w:rPr>
        <w:t>Rew, L., Cauvin, S., Cengiz, A., Pretorius, K. and Johnson, K., 2020. Application of project management tools and techniques to support nursing intervention research. </w:t>
      </w:r>
      <w:r w:rsidRPr="0092153E">
        <w:rPr>
          <w:rFonts w:ascii="Times New Roman" w:eastAsia="Times New Roman" w:hAnsi="Times New Roman" w:cs="Times New Roman"/>
          <w:i/>
          <w:color w:val="222222"/>
          <w:sz w:val="24"/>
          <w:szCs w:val="24"/>
          <w:highlight w:val="white"/>
        </w:rPr>
        <w:t>Nursing outlook</w:t>
      </w:r>
      <w:r w:rsidRPr="0092153E">
        <w:rPr>
          <w:rFonts w:ascii="Times New Roman" w:eastAsia="Times New Roman" w:hAnsi="Times New Roman" w:cs="Times New Roman"/>
          <w:color w:val="222222"/>
          <w:sz w:val="24"/>
          <w:szCs w:val="24"/>
          <w:highlight w:val="white"/>
        </w:rPr>
        <w:t>, </w:t>
      </w:r>
      <w:r w:rsidRPr="0092153E">
        <w:rPr>
          <w:rFonts w:ascii="Times New Roman" w:eastAsia="Times New Roman" w:hAnsi="Times New Roman" w:cs="Times New Roman"/>
          <w:i/>
          <w:color w:val="222222"/>
          <w:sz w:val="24"/>
          <w:szCs w:val="24"/>
          <w:highlight w:val="white"/>
        </w:rPr>
        <w:t>68</w:t>
      </w:r>
      <w:r w:rsidRPr="0092153E">
        <w:rPr>
          <w:rFonts w:ascii="Times New Roman" w:eastAsia="Times New Roman" w:hAnsi="Times New Roman" w:cs="Times New Roman"/>
          <w:color w:val="222222"/>
          <w:sz w:val="24"/>
          <w:szCs w:val="24"/>
          <w:highlight w:val="white"/>
        </w:rPr>
        <w:t>(4), pp.396-405.</w:t>
      </w:r>
    </w:p>
    <w:p w14:paraId="5B27B16F" w14:textId="77777777" w:rsidR="0092153E" w:rsidRPr="0092153E" w:rsidRDefault="0092153E" w:rsidP="00B80956">
      <w:pPr>
        <w:spacing w:line="360" w:lineRule="auto"/>
        <w:jc w:val="both"/>
        <w:rPr>
          <w:rFonts w:ascii="Times New Roman" w:eastAsia="Times New Roman" w:hAnsi="Times New Roman" w:cs="Times New Roman"/>
          <w:color w:val="222222"/>
          <w:sz w:val="24"/>
          <w:szCs w:val="24"/>
          <w:highlight w:val="white"/>
        </w:rPr>
      </w:pPr>
      <w:r w:rsidRPr="0092153E">
        <w:rPr>
          <w:rFonts w:ascii="Times New Roman" w:eastAsia="Times New Roman" w:hAnsi="Times New Roman" w:cs="Times New Roman"/>
          <w:color w:val="222222"/>
          <w:sz w:val="24"/>
          <w:szCs w:val="24"/>
          <w:highlight w:val="white"/>
        </w:rPr>
        <w:t>Sane, S., 2019. Effect of using project management tools and techniques on SMEs performance in developing country context. </w:t>
      </w:r>
      <w:r w:rsidRPr="0092153E">
        <w:rPr>
          <w:rFonts w:ascii="Times New Roman" w:eastAsia="Times New Roman" w:hAnsi="Times New Roman" w:cs="Times New Roman"/>
          <w:i/>
          <w:color w:val="222222"/>
          <w:sz w:val="24"/>
          <w:szCs w:val="24"/>
          <w:highlight w:val="white"/>
        </w:rPr>
        <w:t>International Journal of Managing Projects in Business</w:t>
      </w:r>
      <w:r w:rsidRPr="0092153E">
        <w:rPr>
          <w:rFonts w:ascii="Times New Roman" w:eastAsia="Times New Roman" w:hAnsi="Times New Roman" w:cs="Times New Roman"/>
          <w:color w:val="222222"/>
          <w:sz w:val="24"/>
          <w:szCs w:val="24"/>
          <w:highlight w:val="white"/>
        </w:rPr>
        <w:t>.</w:t>
      </w:r>
    </w:p>
    <w:p w14:paraId="1CCED0E2" w14:textId="77777777" w:rsidR="0092153E" w:rsidRPr="0092153E" w:rsidRDefault="0092153E" w:rsidP="00B80956">
      <w:pPr>
        <w:spacing w:line="360" w:lineRule="auto"/>
        <w:jc w:val="both"/>
        <w:rPr>
          <w:rFonts w:ascii="Times New Roman" w:eastAsia="Times New Roman" w:hAnsi="Times New Roman" w:cs="Times New Roman"/>
          <w:color w:val="222222"/>
          <w:sz w:val="24"/>
          <w:szCs w:val="24"/>
          <w:highlight w:val="white"/>
        </w:rPr>
      </w:pPr>
      <w:r w:rsidRPr="0092153E">
        <w:rPr>
          <w:rFonts w:ascii="Times New Roman" w:eastAsia="Times New Roman" w:hAnsi="Times New Roman" w:cs="Times New Roman"/>
          <w:color w:val="222222"/>
          <w:sz w:val="24"/>
          <w:szCs w:val="24"/>
          <w:highlight w:val="white"/>
        </w:rPr>
        <w:lastRenderedPageBreak/>
        <w:t>Sharon, A. and Dori, D., 2017. Model</w:t>
      </w:r>
      <w:r w:rsidRPr="0092153E">
        <w:rPr>
          <w:rFonts w:ascii="Cambria Math" w:eastAsia="Cambria Math" w:hAnsi="Cambria Math" w:cs="Times New Roman"/>
          <w:color w:val="222222"/>
          <w:sz w:val="24"/>
          <w:szCs w:val="24"/>
          <w:highlight w:val="white"/>
        </w:rPr>
        <w:t>‐</w:t>
      </w:r>
      <w:r w:rsidRPr="0092153E">
        <w:rPr>
          <w:rFonts w:ascii="Times New Roman" w:eastAsia="Times New Roman" w:hAnsi="Times New Roman" w:cs="Times New Roman"/>
          <w:color w:val="222222"/>
          <w:sz w:val="24"/>
          <w:szCs w:val="24"/>
          <w:highlight w:val="white"/>
        </w:rPr>
        <w:t>Based Project</w:t>
      </w:r>
      <w:r w:rsidRPr="0092153E">
        <w:rPr>
          <w:rFonts w:ascii="Cambria Math" w:eastAsia="Cambria Math" w:hAnsi="Cambria Math" w:cs="Times New Roman"/>
          <w:color w:val="222222"/>
          <w:sz w:val="24"/>
          <w:szCs w:val="24"/>
          <w:highlight w:val="white"/>
        </w:rPr>
        <w:t>‐</w:t>
      </w:r>
      <w:r w:rsidRPr="0092153E">
        <w:rPr>
          <w:rFonts w:ascii="Times New Roman" w:eastAsia="Times New Roman" w:hAnsi="Times New Roman" w:cs="Times New Roman"/>
          <w:color w:val="222222"/>
          <w:sz w:val="24"/>
          <w:szCs w:val="24"/>
          <w:highlight w:val="white"/>
        </w:rPr>
        <w:t>Product Lifecycle Management and Gantt Chart Models: A Comparative Study. </w:t>
      </w:r>
      <w:r w:rsidRPr="0092153E">
        <w:rPr>
          <w:rFonts w:ascii="Times New Roman" w:eastAsia="Times New Roman" w:hAnsi="Times New Roman" w:cs="Times New Roman"/>
          <w:i/>
          <w:color w:val="222222"/>
          <w:sz w:val="24"/>
          <w:szCs w:val="24"/>
          <w:highlight w:val="white"/>
        </w:rPr>
        <w:t>Systems engineering</w:t>
      </w:r>
      <w:r w:rsidRPr="0092153E">
        <w:rPr>
          <w:rFonts w:ascii="Times New Roman" w:eastAsia="Times New Roman" w:hAnsi="Times New Roman" w:cs="Times New Roman"/>
          <w:color w:val="222222"/>
          <w:sz w:val="24"/>
          <w:szCs w:val="24"/>
          <w:highlight w:val="white"/>
        </w:rPr>
        <w:t>, </w:t>
      </w:r>
      <w:r w:rsidRPr="0092153E">
        <w:rPr>
          <w:rFonts w:ascii="Times New Roman" w:eastAsia="Times New Roman" w:hAnsi="Times New Roman" w:cs="Times New Roman"/>
          <w:i/>
          <w:color w:val="222222"/>
          <w:sz w:val="24"/>
          <w:szCs w:val="24"/>
          <w:highlight w:val="white"/>
        </w:rPr>
        <w:t>20</w:t>
      </w:r>
      <w:r w:rsidRPr="0092153E">
        <w:rPr>
          <w:rFonts w:ascii="Times New Roman" w:eastAsia="Times New Roman" w:hAnsi="Times New Roman" w:cs="Times New Roman"/>
          <w:color w:val="222222"/>
          <w:sz w:val="24"/>
          <w:szCs w:val="24"/>
          <w:highlight w:val="white"/>
        </w:rPr>
        <w:t>(5), pp.447-466.</w:t>
      </w:r>
    </w:p>
    <w:p w14:paraId="4530349C" w14:textId="77777777" w:rsidR="0092153E" w:rsidRPr="0092153E" w:rsidRDefault="0092153E" w:rsidP="00B80956">
      <w:pPr>
        <w:spacing w:line="360" w:lineRule="auto"/>
        <w:jc w:val="both"/>
        <w:rPr>
          <w:rFonts w:ascii="Times New Roman" w:eastAsia="Times New Roman" w:hAnsi="Times New Roman" w:cs="Times New Roman"/>
          <w:color w:val="222222"/>
          <w:sz w:val="24"/>
          <w:szCs w:val="24"/>
          <w:highlight w:val="white"/>
        </w:rPr>
      </w:pPr>
      <w:r w:rsidRPr="0092153E">
        <w:rPr>
          <w:rFonts w:ascii="Times New Roman" w:eastAsia="Times New Roman" w:hAnsi="Times New Roman" w:cs="Times New Roman"/>
          <w:color w:val="222222"/>
          <w:sz w:val="24"/>
          <w:szCs w:val="24"/>
          <w:highlight w:val="white"/>
        </w:rPr>
        <w:t>Tereso, A., Ribeiro, P., Fernandes, G., Loureiro, I. and Ferreira, M., 2019. Project management practices in private organizations. </w:t>
      </w:r>
      <w:r w:rsidRPr="0092153E">
        <w:rPr>
          <w:rFonts w:ascii="Times New Roman" w:eastAsia="Times New Roman" w:hAnsi="Times New Roman" w:cs="Times New Roman"/>
          <w:i/>
          <w:color w:val="222222"/>
          <w:sz w:val="24"/>
          <w:szCs w:val="24"/>
          <w:highlight w:val="white"/>
        </w:rPr>
        <w:t>Project Management Journal</w:t>
      </w:r>
      <w:r w:rsidRPr="0092153E">
        <w:rPr>
          <w:rFonts w:ascii="Times New Roman" w:eastAsia="Times New Roman" w:hAnsi="Times New Roman" w:cs="Times New Roman"/>
          <w:color w:val="222222"/>
          <w:sz w:val="24"/>
          <w:szCs w:val="24"/>
          <w:highlight w:val="white"/>
        </w:rPr>
        <w:t>, </w:t>
      </w:r>
      <w:r w:rsidRPr="0092153E">
        <w:rPr>
          <w:rFonts w:ascii="Times New Roman" w:eastAsia="Times New Roman" w:hAnsi="Times New Roman" w:cs="Times New Roman"/>
          <w:i/>
          <w:color w:val="222222"/>
          <w:sz w:val="24"/>
          <w:szCs w:val="24"/>
          <w:highlight w:val="white"/>
        </w:rPr>
        <w:t>50</w:t>
      </w:r>
      <w:r w:rsidRPr="0092153E">
        <w:rPr>
          <w:rFonts w:ascii="Times New Roman" w:eastAsia="Times New Roman" w:hAnsi="Times New Roman" w:cs="Times New Roman"/>
          <w:color w:val="222222"/>
          <w:sz w:val="24"/>
          <w:szCs w:val="24"/>
          <w:highlight w:val="white"/>
        </w:rPr>
        <w:t>(1), pp.6-22.</w:t>
      </w:r>
    </w:p>
    <w:p w14:paraId="655F1B96" w14:textId="77777777" w:rsidR="0092153E" w:rsidRPr="0092153E" w:rsidRDefault="0092153E" w:rsidP="00B80956">
      <w:pPr>
        <w:spacing w:line="360" w:lineRule="auto"/>
        <w:jc w:val="both"/>
        <w:rPr>
          <w:rFonts w:ascii="Times New Roman" w:eastAsia="Times New Roman" w:hAnsi="Times New Roman" w:cs="Times New Roman"/>
          <w:color w:val="222222"/>
          <w:sz w:val="24"/>
          <w:szCs w:val="24"/>
          <w:highlight w:val="white"/>
        </w:rPr>
      </w:pPr>
      <w:r w:rsidRPr="0092153E">
        <w:rPr>
          <w:rFonts w:ascii="Times New Roman" w:eastAsia="Times New Roman" w:hAnsi="Times New Roman" w:cs="Times New Roman"/>
          <w:color w:val="222222"/>
          <w:sz w:val="24"/>
          <w:szCs w:val="24"/>
          <w:highlight w:val="white"/>
        </w:rPr>
        <w:t>Varajão, J., Fernandes, G. and Silva, H., 2020. Most used project management tools and techniques in information systems projects. </w:t>
      </w:r>
      <w:r w:rsidRPr="0092153E">
        <w:rPr>
          <w:rFonts w:ascii="Times New Roman" w:eastAsia="Times New Roman" w:hAnsi="Times New Roman" w:cs="Times New Roman"/>
          <w:i/>
          <w:color w:val="222222"/>
          <w:sz w:val="24"/>
          <w:szCs w:val="24"/>
          <w:highlight w:val="white"/>
        </w:rPr>
        <w:t>Journal of Systems and Information Technology</w:t>
      </w:r>
      <w:r w:rsidRPr="0092153E">
        <w:rPr>
          <w:rFonts w:ascii="Times New Roman" w:eastAsia="Times New Roman" w:hAnsi="Times New Roman" w:cs="Times New Roman"/>
          <w:color w:val="222222"/>
          <w:sz w:val="24"/>
          <w:szCs w:val="24"/>
          <w:highlight w:val="white"/>
        </w:rPr>
        <w:t>.</w:t>
      </w:r>
    </w:p>
    <w:p w14:paraId="0CB23E4F" w14:textId="77777777" w:rsidR="0092153E" w:rsidRPr="0092153E" w:rsidRDefault="0092153E" w:rsidP="00B80956">
      <w:pPr>
        <w:spacing w:line="360" w:lineRule="auto"/>
        <w:jc w:val="both"/>
        <w:rPr>
          <w:rFonts w:ascii="Times New Roman" w:eastAsia="Times New Roman" w:hAnsi="Times New Roman" w:cs="Times New Roman"/>
          <w:color w:val="222222"/>
          <w:sz w:val="24"/>
          <w:szCs w:val="24"/>
          <w:highlight w:val="white"/>
        </w:rPr>
      </w:pPr>
      <w:r w:rsidRPr="0092153E">
        <w:rPr>
          <w:rFonts w:ascii="Times New Roman" w:eastAsia="Times New Roman" w:hAnsi="Times New Roman" w:cs="Times New Roman"/>
          <w:color w:val="222222"/>
          <w:sz w:val="24"/>
          <w:szCs w:val="24"/>
          <w:highlight w:val="white"/>
        </w:rPr>
        <w:t>Vu, H.A., Cu, V.H., Min, L.X. and Wang, J.Q., 2017. Risk analysis of schedule delays in international highway projects in Vietnam using a structural equation model. </w:t>
      </w:r>
      <w:r w:rsidRPr="0092153E">
        <w:rPr>
          <w:rFonts w:ascii="Times New Roman" w:eastAsia="Times New Roman" w:hAnsi="Times New Roman" w:cs="Times New Roman"/>
          <w:i/>
          <w:color w:val="222222"/>
          <w:sz w:val="24"/>
          <w:szCs w:val="24"/>
          <w:highlight w:val="white"/>
        </w:rPr>
        <w:t>Engineering, Construction and Architectural Management</w:t>
      </w:r>
      <w:r w:rsidRPr="0092153E">
        <w:rPr>
          <w:rFonts w:ascii="Times New Roman" w:eastAsia="Times New Roman" w:hAnsi="Times New Roman" w:cs="Times New Roman"/>
          <w:color w:val="222222"/>
          <w:sz w:val="24"/>
          <w:szCs w:val="24"/>
          <w:highlight w:val="white"/>
        </w:rPr>
        <w:t>.</w:t>
      </w:r>
    </w:p>
    <w:p w14:paraId="2D0D16FF" w14:textId="77777777" w:rsidR="0092153E" w:rsidRPr="0092153E" w:rsidRDefault="0092153E" w:rsidP="00B80956">
      <w:pPr>
        <w:spacing w:line="360" w:lineRule="auto"/>
        <w:jc w:val="both"/>
        <w:rPr>
          <w:rFonts w:ascii="Times New Roman" w:eastAsia="Times New Roman" w:hAnsi="Times New Roman" w:cs="Times New Roman"/>
          <w:sz w:val="24"/>
          <w:szCs w:val="24"/>
          <w:highlight w:val="white"/>
        </w:rPr>
      </w:pPr>
      <w:r w:rsidRPr="0092153E">
        <w:rPr>
          <w:rFonts w:ascii="Times New Roman" w:eastAsia="Times New Roman" w:hAnsi="Times New Roman" w:cs="Times New Roman"/>
          <w:sz w:val="24"/>
          <w:szCs w:val="24"/>
          <w:highlight w:val="white"/>
        </w:rPr>
        <w:t xml:space="preserve">Williams, T., 2017. The nature of risk in complex projects. </w:t>
      </w:r>
      <w:r w:rsidRPr="0092153E">
        <w:rPr>
          <w:rFonts w:ascii="Times New Roman" w:eastAsia="Times New Roman" w:hAnsi="Times New Roman" w:cs="Times New Roman"/>
          <w:i/>
          <w:sz w:val="24"/>
          <w:szCs w:val="24"/>
          <w:highlight w:val="white"/>
        </w:rPr>
        <w:t>Project management journal</w:t>
      </w:r>
      <w:r w:rsidRPr="0092153E">
        <w:rPr>
          <w:rFonts w:ascii="Times New Roman" w:eastAsia="Times New Roman" w:hAnsi="Times New Roman" w:cs="Times New Roman"/>
          <w:sz w:val="24"/>
          <w:szCs w:val="24"/>
          <w:highlight w:val="white"/>
        </w:rPr>
        <w:t xml:space="preserve">, </w:t>
      </w:r>
      <w:r w:rsidRPr="0092153E">
        <w:rPr>
          <w:rFonts w:ascii="Times New Roman" w:eastAsia="Times New Roman" w:hAnsi="Times New Roman" w:cs="Times New Roman"/>
          <w:i/>
          <w:sz w:val="24"/>
          <w:szCs w:val="24"/>
          <w:highlight w:val="white"/>
        </w:rPr>
        <w:t>48</w:t>
      </w:r>
      <w:r w:rsidRPr="0092153E">
        <w:rPr>
          <w:rFonts w:ascii="Times New Roman" w:eastAsia="Times New Roman" w:hAnsi="Times New Roman" w:cs="Times New Roman"/>
          <w:sz w:val="24"/>
          <w:szCs w:val="24"/>
          <w:highlight w:val="white"/>
        </w:rPr>
        <w:t>(4), pp.55-66.</w:t>
      </w:r>
    </w:p>
    <w:p w14:paraId="6A37F440" w14:textId="77777777" w:rsidR="006E6D88" w:rsidRDefault="006E6D88" w:rsidP="00B80956">
      <w:pPr>
        <w:spacing w:line="360" w:lineRule="auto"/>
        <w:jc w:val="both"/>
        <w:rPr>
          <w:rFonts w:ascii="Times New Roman" w:eastAsia="Times New Roman" w:hAnsi="Times New Roman" w:cs="Times New Roman"/>
          <w:sz w:val="24"/>
          <w:szCs w:val="24"/>
          <w:highlight w:val="white"/>
        </w:rPr>
      </w:pPr>
    </w:p>
    <w:p w14:paraId="7FA21D41" w14:textId="77777777" w:rsidR="006E6D88" w:rsidRDefault="006E6D88" w:rsidP="00B80956">
      <w:pPr>
        <w:spacing w:line="360" w:lineRule="auto"/>
        <w:jc w:val="both"/>
        <w:rPr>
          <w:rFonts w:ascii="Times New Roman" w:eastAsia="Times New Roman" w:hAnsi="Times New Roman" w:cs="Times New Roman"/>
          <w:color w:val="222222"/>
          <w:sz w:val="24"/>
          <w:szCs w:val="24"/>
          <w:highlight w:val="white"/>
        </w:rPr>
      </w:pPr>
    </w:p>
    <w:sectPr w:rsidR="006E6D88" w:rsidSect="007C1BDD">
      <w:footerReference w:type="default" r:id="rId1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01065E" w14:textId="77777777" w:rsidR="009E253C" w:rsidRDefault="009E253C">
      <w:pPr>
        <w:spacing w:line="240" w:lineRule="auto"/>
      </w:pPr>
      <w:r>
        <w:separator/>
      </w:r>
    </w:p>
  </w:endnote>
  <w:endnote w:type="continuationSeparator" w:id="0">
    <w:p w14:paraId="39CDD7C8" w14:textId="77777777" w:rsidR="009E253C" w:rsidRDefault="009E253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0CF207" w14:textId="77777777" w:rsidR="006E6D88" w:rsidRDefault="007C1BDD">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sidR="00283414">
      <w:rPr>
        <w:color w:val="000000"/>
      </w:rPr>
      <w:instrText>PAGE</w:instrText>
    </w:r>
    <w:r>
      <w:rPr>
        <w:color w:val="000000"/>
      </w:rPr>
      <w:fldChar w:fldCharType="separate"/>
    </w:r>
    <w:r w:rsidR="0092153E">
      <w:rPr>
        <w:noProof/>
        <w:color w:val="000000"/>
      </w:rPr>
      <w:t>26</w:t>
    </w:r>
    <w:r>
      <w:rPr>
        <w:color w:val="000000"/>
      </w:rPr>
      <w:fldChar w:fldCharType="end"/>
    </w:r>
  </w:p>
  <w:p w14:paraId="42ADC7FD" w14:textId="77777777" w:rsidR="006E6D88" w:rsidRDefault="006E6D88">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BD19C5" w14:textId="77777777" w:rsidR="009E253C" w:rsidRDefault="009E253C">
      <w:pPr>
        <w:spacing w:line="240" w:lineRule="auto"/>
      </w:pPr>
      <w:r>
        <w:separator/>
      </w:r>
    </w:p>
  </w:footnote>
  <w:footnote w:type="continuationSeparator" w:id="0">
    <w:p w14:paraId="2397EFDE" w14:textId="77777777" w:rsidR="009E253C" w:rsidRDefault="009E253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01D79"/>
    <w:multiLevelType w:val="multilevel"/>
    <w:tmpl w:val="B86CAF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0112012"/>
    <w:multiLevelType w:val="multilevel"/>
    <w:tmpl w:val="2FF648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1D94133"/>
    <w:multiLevelType w:val="multilevel"/>
    <w:tmpl w:val="FED6E7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416117B"/>
    <w:multiLevelType w:val="multilevel"/>
    <w:tmpl w:val="ADF64B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7296CA2"/>
    <w:multiLevelType w:val="multilevel"/>
    <w:tmpl w:val="B48266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3"/>
  </w:num>
  <w:num w:numId="3">
    <w:abstractNumId w:val="2"/>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E6D88"/>
    <w:rsid w:val="00061FD6"/>
    <w:rsid w:val="00074DDF"/>
    <w:rsid w:val="000D0B6B"/>
    <w:rsid w:val="000F23F2"/>
    <w:rsid w:val="001166E5"/>
    <w:rsid w:val="00162895"/>
    <w:rsid w:val="00233257"/>
    <w:rsid w:val="0023345F"/>
    <w:rsid w:val="00241AFB"/>
    <w:rsid w:val="00283414"/>
    <w:rsid w:val="00293912"/>
    <w:rsid w:val="002B2996"/>
    <w:rsid w:val="00332BDC"/>
    <w:rsid w:val="00344424"/>
    <w:rsid w:val="003F3A8E"/>
    <w:rsid w:val="00405523"/>
    <w:rsid w:val="00444A37"/>
    <w:rsid w:val="0044641A"/>
    <w:rsid w:val="004D4305"/>
    <w:rsid w:val="004E2836"/>
    <w:rsid w:val="00544771"/>
    <w:rsid w:val="005526C4"/>
    <w:rsid w:val="005B3477"/>
    <w:rsid w:val="006702F3"/>
    <w:rsid w:val="006728F0"/>
    <w:rsid w:val="006D3F5C"/>
    <w:rsid w:val="006E6D88"/>
    <w:rsid w:val="00713E20"/>
    <w:rsid w:val="007C1BDD"/>
    <w:rsid w:val="008F681B"/>
    <w:rsid w:val="0092153E"/>
    <w:rsid w:val="009324BC"/>
    <w:rsid w:val="009737EB"/>
    <w:rsid w:val="009C6FD3"/>
    <w:rsid w:val="009E253C"/>
    <w:rsid w:val="00B04882"/>
    <w:rsid w:val="00B70A25"/>
    <w:rsid w:val="00B80956"/>
    <w:rsid w:val="00BC69F7"/>
    <w:rsid w:val="00C216EB"/>
    <w:rsid w:val="00C4450B"/>
    <w:rsid w:val="00DE6A5E"/>
    <w:rsid w:val="00E50F6F"/>
    <w:rsid w:val="00E93294"/>
    <w:rsid w:val="00EA456F"/>
    <w:rsid w:val="00EB3323"/>
    <w:rsid w:val="00ED1C20"/>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F4A362"/>
  <w15:docId w15:val="{E079E62C-302F-4623-AE85-2BB5A74D06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1BDD"/>
  </w:style>
  <w:style w:type="paragraph" w:styleId="Heading1">
    <w:name w:val="heading 1"/>
    <w:basedOn w:val="Normal1"/>
    <w:next w:val="Normal1"/>
    <w:uiPriority w:val="9"/>
    <w:qFormat/>
    <w:rsid w:val="00814CBE"/>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1"/>
    <w:next w:val="Normal1"/>
    <w:uiPriority w:val="9"/>
    <w:unhideWhenUsed/>
    <w:qFormat/>
    <w:rsid w:val="00604402"/>
    <w:pPr>
      <w:keepNext/>
      <w:keepLines/>
      <w:spacing w:before="360" w:after="120" w:line="360" w:lineRule="auto"/>
      <w:jc w:val="both"/>
      <w:outlineLvl w:val="1"/>
    </w:pPr>
    <w:rPr>
      <w:rFonts w:ascii="Times New Roman" w:hAnsi="Times New Roman"/>
      <w:b/>
      <w:color w:val="000000" w:themeColor="text1"/>
      <w:sz w:val="24"/>
      <w:szCs w:val="32"/>
    </w:rPr>
  </w:style>
  <w:style w:type="paragraph" w:styleId="Heading3">
    <w:name w:val="heading 3"/>
    <w:basedOn w:val="Normal1"/>
    <w:next w:val="Normal1"/>
    <w:uiPriority w:val="9"/>
    <w:semiHidden/>
    <w:unhideWhenUsed/>
    <w:qFormat/>
    <w:rsid w:val="00C775EA"/>
    <w:pPr>
      <w:keepNext/>
      <w:keepLines/>
      <w:spacing w:before="320" w:after="80"/>
      <w:outlineLvl w:val="2"/>
    </w:pPr>
    <w:rPr>
      <w:color w:val="434343"/>
      <w:sz w:val="28"/>
      <w:szCs w:val="28"/>
    </w:rPr>
  </w:style>
  <w:style w:type="paragraph" w:styleId="Heading4">
    <w:name w:val="heading 4"/>
    <w:basedOn w:val="Normal1"/>
    <w:next w:val="Normal1"/>
    <w:uiPriority w:val="9"/>
    <w:semiHidden/>
    <w:unhideWhenUsed/>
    <w:qFormat/>
    <w:rsid w:val="00C775EA"/>
    <w:pPr>
      <w:keepNext/>
      <w:keepLines/>
      <w:spacing w:before="280" w:after="80"/>
      <w:outlineLvl w:val="3"/>
    </w:pPr>
    <w:rPr>
      <w:color w:val="666666"/>
      <w:sz w:val="24"/>
      <w:szCs w:val="24"/>
    </w:rPr>
  </w:style>
  <w:style w:type="paragraph" w:styleId="Heading5">
    <w:name w:val="heading 5"/>
    <w:basedOn w:val="Normal1"/>
    <w:next w:val="Normal1"/>
    <w:uiPriority w:val="9"/>
    <w:semiHidden/>
    <w:unhideWhenUsed/>
    <w:qFormat/>
    <w:rsid w:val="00C775EA"/>
    <w:pPr>
      <w:keepNext/>
      <w:keepLines/>
      <w:spacing w:before="240" w:after="80"/>
      <w:outlineLvl w:val="4"/>
    </w:pPr>
    <w:rPr>
      <w:color w:val="666666"/>
    </w:rPr>
  </w:style>
  <w:style w:type="paragraph" w:styleId="Heading6">
    <w:name w:val="heading 6"/>
    <w:basedOn w:val="Normal1"/>
    <w:next w:val="Normal1"/>
    <w:uiPriority w:val="9"/>
    <w:semiHidden/>
    <w:unhideWhenUsed/>
    <w:qFormat/>
    <w:rsid w:val="00C775E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uiPriority w:val="10"/>
    <w:qFormat/>
    <w:rsid w:val="00C775EA"/>
    <w:pPr>
      <w:keepNext/>
      <w:keepLines/>
      <w:spacing w:after="60"/>
    </w:pPr>
    <w:rPr>
      <w:sz w:val="52"/>
      <w:szCs w:val="52"/>
    </w:rPr>
  </w:style>
  <w:style w:type="paragraph" w:customStyle="1" w:styleId="Normal1">
    <w:name w:val="Normal1"/>
    <w:rsid w:val="00C775EA"/>
  </w:style>
  <w:style w:type="paragraph" w:styleId="Subtitle">
    <w:name w:val="Subtitle"/>
    <w:basedOn w:val="Normal"/>
    <w:next w:val="Normal"/>
    <w:uiPriority w:val="11"/>
    <w:qFormat/>
    <w:rsid w:val="007C1BDD"/>
    <w:pPr>
      <w:keepNext/>
      <w:keepLines/>
      <w:pBdr>
        <w:top w:val="nil"/>
        <w:left w:val="nil"/>
        <w:bottom w:val="nil"/>
        <w:right w:val="nil"/>
        <w:between w:val="nil"/>
      </w:pBdr>
      <w:spacing w:after="320"/>
    </w:pPr>
    <w:rPr>
      <w:color w:val="666666"/>
      <w:sz w:val="30"/>
      <w:szCs w:val="30"/>
    </w:rPr>
  </w:style>
  <w:style w:type="table" w:customStyle="1" w:styleId="a">
    <w:basedOn w:val="TableNormal"/>
    <w:rsid w:val="00C775EA"/>
    <w:tblPr>
      <w:tblStyleRowBandSize w:val="1"/>
      <w:tblStyleColBandSize w:val="1"/>
      <w:tblCellMar>
        <w:top w:w="100" w:type="dxa"/>
        <w:left w:w="100" w:type="dxa"/>
        <w:bottom w:w="100" w:type="dxa"/>
        <w:right w:w="100" w:type="dxa"/>
      </w:tblCellMar>
    </w:tblPr>
  </w:style>
  <w:style w:type="table" w:customStyle="1" w:styleId="a0">
    <w:basedOn w:val="TableNormal"/>
    <w:rsid w:val="00C775EA"/>
    <w:tblPr>
      <w:tblStyleRowBandSize w:val="1"/>
      <w:tblStyleColBandSize w:val="1"/>
      <w:tblCellMar>
        <w:top w:w="100" w:type="dxa"/>
        <w:left w:w="100" w:type="dxa"/>
        <w:bottom w:w="100" w:type="dxa"/>
        <w:right w:w="100" w:type="dxa"/>
      </w:tblCellMar>
    </w:tblPr>
  </w:style>
  <w:style w:type="table" w:customStyle="1" w:styleId="a1">
    <w:basedOn w:val="TableNormal"/>
    <w:rsid w:val="00C775EA"/>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C775EA"/>
    <w:pPr>
      <w:spacing w:line="240" w:lineRule="auto"/>
    </w:pPr>
    <w:rPr>
      <w:sz w:val="20"/>
      <w:szCs w:val="20"/>
    </w:rPr>
  </w:style>
  <w:style w:type="character" w:customStyle="1" w:styleId="CommentTextChar">
    <w:name w:val="Comment Text Char"/>
    <w:basedOn w:val="DefaultParagraphFont"/>
    <w:link w:val="CommentText"/>
    <w:uiPriority w:val="99"/>
    <w:semiHidden/>
    <w:rsid w:val="00C775EA"/>
    <w:rPr>
      <w:sz w:val="20"/>
      <w:szCs w:val="20"/>
    </w:rPr>
  </w:style>
  <w:style w:type="character" w:styleId="CommentReference">
    <w:name w:val="annotation reference"/>
    <w:basedOn w:val="DefaultParagraphFont"/>
    <w:uiPriority w:val="99"/>
    <w:semiHidden/>
    <w:unhideWhenUsed/>
    <w:rsid w:val="00C775EA"/>
    <w:rPr>
      <w:sz w:val="16"/>
      <w:szCs w:val="16"/>
    </w:rPr>
  </w:style>
  <w:style w:type="paragraph" w:styleId="BalloonText">
    <w:name w:val="Balloon Text"/>
    <w:basedOn w:val="Normal"/>
    <w:link w:val="BalloonTextChar"/>
    <w:uiPriority w:val="99"/>
    <w:semiHidden/>
    <w:unhideWhenUsed/>
    <w:rsid w:val="00302EE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02EE5"/>
    <w:rPr>
      <w:rFonts w:ascii="Tahoma" w:hAnsi="Tahoma" w:cs="Tahoma"/>
      <w:sz w:val="16"/>
      <w:szCs w:val="16"/>
    </w:rPr>
  </w:style>
  <w:style w:type="paragraph" w:styleId="TOCHeading">
    <w:name w:val="TOC Heading"/>
    <w:basedOn w:val="Heading1"/>
    <w:next w:val="Normal"/>
    <w:uiPriority w:val="39"/>
    <w:semiHidden/>
    <w:unhideWhenUsed/>
    <w:qFormat/>
    <w:rsid w:val="00685688"/>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685688"/>
    <w:pPr>
      <w:spacing w:after="100"/>
    </w:pPr>
  </w:style>
  <w:style w:type="paragraph" w:styleId="TOC2">
    <w:name w:val="toc 2"/>
    <w:basedOn w:val="Normal"/>
    <w:next w:val="Normal"/>
    <w:autoRedefine/>
    <w:uiPriority w:val="39"/>
    <w:unhideWhenUsed/>
    <w:rsid w:val="00685688"/>
    <w:pPr>
      <w:spacing w:after="100"/>
      <w:ind w:left="220"/>
    </w:pPr>
  </w:style>
  <w:style w:type="character" w:styleId="Hyperlink">
    <w:name w:val="Hyperlink"/>
    <w:basedOn w:val="DefaultParagraphFont"/>
    <w:uiPriority w:val="99"/>
    <w:unhideWhenUsed/>
    <w:rsid w:val="00685688"/>
    <w:rPr>
      <w:color w:val="0000FF" w:themeColor="hyperlink"/>
      <w:u w:val="single"/>
    </w:rPr>
  </w:style>
  <w:style w:type="paragraph" w:styleId="Header">
    <w:name w:val="header"/>
    <w:basedOn w:val="Normal"/>
    <w:link w:val="HeaderChar"/>
    <w:uiPriority w:val="99"/>
    <w:unhideWhenUsed/>
    <w:rsid w:val="00130642"/>
    <w:pPr>
      <w:tabs>
        <w:tab w:val="center" w:pos="4513"/>
        <w:tab w:val="right" w:pos="9026"/>
      </w:tabs>
      <w:spacing w:line="240" w:lineRule="auto"/>
    </w:pPr>
  </w:style>
  <w:style w:type="character" w:customStyle="1" w:styleId="HeaderChar">
    <w:name w:val="Header Char"/>
    <w:basedOn w:val="DefaultParagraphFont"/>
    <w:link w:val="Header"/>
    <w:uiPriority w:val="99"/>
    <w:rsid w:val="00130642"/>
  </w:style>
  <w:style w:type="paragraph" w:styleId="Footer">
    <w:name w:val="footer"/>
    <w:basedOn w:val="Normal"/>
    <w:link w:val="FooterChar"/>
    <w:uiPriority w:val="99"/>
    <w:unhideWhenUsed/>
    <w:rsid w:val="00130642"/>
    <w:pPr>
      <w:tabs>
        <w:tab w:val="center" w:pos="4513"/>
        <w:tab w:val="right" w:pos="9026"/>
      </w:tabs>
      <w:spacing w:line="240" w:lineRule="auto"/>
    </w:pPr>
  </w:style>
  <w:style w:type="character" w:customStyle="1" w:styleId="FooterChar">
    <w:name w:val="Footer Char"/>
    <w:basedOn w:val="DefaultParagraphFont"/>
    <w:link w:val="Footer"/>
    <w:uiPriority w:val="99"/>
    <w:rsid w:val="00130642"/>
  </w:style>
  <w:style w:type="paragraph" w:styleId="ListParagraph">
    <w:name w:val="List Paragraph"/>
    <w:basedOn w:val="Normal"/>
    <w:uiPriority w:val="34"/>
    <w:qFormat/>
    <w:rsid w:val="00403BBE"/>
    <w:pPr>
      <w:ind w:left="720"/>
      <w:contextualSpacing/>
    </w:pPr>
  </w:style>
  <w:style w:type="table" w:customStyle="1" w:styleId="a2">
    <w:basedOn w:val="TableNormal"/>
    <w:rsid w:val="007C1BDD"/>
    <w:tblPr>
      <w:tblStyleRowBandSize w:val="1"/>
      <w:tblStyleColBandSize w:val="1"/>
      <w:tblCellMar>
        <w:left w:w="115" w:type="dxa"/>
        <w:right w:w="115" w:type="dxa"/>
      </w:tblCellMar>
    </w:tblPr>
  </w:style>
  <w:style w:type="table" w:customStyle="1" w:styleId="a3">
    <w:basedOn w:val="TableNormal"/>
    <w:rsid w:val="007C1BDD"/>
    <w:tblPr>
      <w:tblStyleRowBandSize w:val="1"/>
      <w:tblStyleColBandSize w:val="1"/>
      <w:tblCellMar>
        <w:left w:w="115" w:type="dxa"/>
        <w:right w:w="115" w:type="dxa"/>
      </w:tblCellMar>
    </w:tblPr>
  </w:style>
  <w:style w:type="table" w:customStyle="1" w:styleId="a4">
    <w:basedOn w:val="TableNormal"/>
    <w:rsid w:val="007C1BDD"/>
    <w:tblPr>
      <w:tblStyleRowBandSize w:val="1"/>
      <w:tblStyleColBandSize w:val="1"/>
      <w:tblCellMar>
        <w:left w:w="115" w:type="dxa"/>
        <w:right w:w="115" w:type="dxa"/>
      </w:tblCellMar>
    </w:tblPr>
  </w:style>
  <w:style w:type="table" w:customStyle="1" w:styleId="a5">
    <w:basedOn w:val="TableNormal"/>
    <w:rsid w:val="007C1BDD"/>
    <w:tblPr>
      <w:tblStyleRowBandSize w:val="1"/>
      <w:tblStyleColBandSize w:val="1"/>
      <w:tblCellMar>
        <w:top w:w="100" w:type="dxa"/>
        <w:left w:w="100" w:type="dxa"/>
        <w:bottom w:w="100" w:type="dxa"/>
        <w:right w:w="100" w:type="dxa"/>
      </w:tblCellMar>
    </w:tblPr>
  </w:style>
  <w:style w:type="table" w:customStyle="1" w:styleId="a6">
    <w:basedOn w:val="TableNormal"/>
    <w:rsid w:val="007C1BDD"/>
    <w:tblPr>
      <w:tblStyleRowBandSize w:val="1"/>
      <w:tblStyleColBandSize w:val="1"/>
      <w:tblCellMar>
        <w:top w:w="100" w:type="dxa"/>
        <w:left w:w="100" w:type="dxa"/>
        <w:bottom w:w="100" w:type="dxa"/>
        <w:right w:w="100" w:type="dxa"/>
      </w:tblCellMar>
    </w:tblPr>
  </w:style>
  <w:style w:type="table" w:customStyle="1" w:styleId="a7">
    <w:basedOn w:val="TableNormal"/>
    <w:rsid w:val="007C1BDD"/>
    <w:tblPr>
      <w:tblStyleRowBandSize w:val="1"/>
      <w:tblStyleColBandSize w:val="1"/>
      <w:tblCellMar>
        <w:top w:w="100" w:type="dxa"/>
        <w:left w:w="100" w:type="dxa"/>
        <w:bottom w:w="100" w:type="dxa"/>
        <w:right w:w="100" w:type="dxa"/>
      </w:tblCellMar>
    </w:tblPr>
  </w:style>
  <w:style w:type="table" w:customStyle="1" w:styleId="a8">
    <w:basedOn w:val="TableNormal"/>
    <w:rsid w:val="007C1BDD"/>
    <w:tblPr>
      <w:tblStyleRowBandSize w:val="1"/>
      <w:tblStyleColBandSize w:val="1"/>
      <w:tblCellMar>
        <w:top w:w="100" w:type="dxa"/>
        <w:left w:w="100" w:type="dxa"/>
        <w:bottom w:w="100" w:type="dxa"/>
        <w:right w:w="100" w:type="dxa"/>
      </w:tblCellMar>
    </w:tblPr>
  </w:style>
  <w:style w:type="character" w:styleId="UnresolvedMention">
    <w:name w:val="Unresolved Mention"/>
    <w:basedOn w:val="DefaultParagraphFont"/>
    <w:uiPriority w:val="99"/>
    <w:semiHidden/>
    <w:unhideWhenUsed/>
    <w:rsid w:val="000F23F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JNm1iC/g6JMsOBsctafvsylwTRg==">AMUW2mXX/C9BkjkkZ0XdiMeFe3vvrJqHP4zYIS++XHQxhfW4+WWbsFYkYbUs8D8wt8BJTfIOadPWhM2wInzqQu04XApBOC4TlCitbjNHK64k5XDQuIKjrFAfVaHw5ChqoNPnGPyAGg2RYRF+rFVjp4jgy8b5OKMStgD6ijqsCMD1QOGRBut9+2ZrGhpZpTqJDyfjOf4qSWziB9Iyn92MjLpabgZZmuMGq1rRkoJ/YmeRvXsmHmhjRAX9I7O0vds7wikW9HvFV3sxIJ7UYs2iXGLun5MiyUHqdvYtDzJyubIoLwkJ2fboqg1157Jn62nB1WO8rovRSjIWx4AeNLcdrakuXcYPGk5fYvCl322HOBES2rFjIZCpjX2YiPI2yNa5D7Y465QCskNFMETiLbWjqqIHMq50aUu5rYL3UYY6S+MZdgHv051Zl+MR1vwQW4dt4RDp0qDLU3B0</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99</TotalTime>
  <Pages>26</Pages>
  <Words>4590</Words>
  <Characters>26163</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laura dinuta</cp:lastModifiedBy>
  <cp:revision>18</cp:revision>
  <dcterms:created xsi:type="dcterms:W3CDTF">2021-06-22T16:11:00Z</dcterms:created>
  <dcterms:modified xsi:type="dcterms:W3CDTF">2021-06-25T13:23:00Z</dcterms:modified>
</cp:coreProperties>
</file>