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u w:val="single"/>
          <w:bdr w:val="nil"/>
          <w:lang w:val="en-US" w:eastAsia="en-GB"/>
        </w:rPr>
      </w:pPr>
      <w:proofErr w:type="spell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u w:val="single"/>
          <w:bdr w:val="nil"/>
          <w:lang w:val="en-US" w:eastAsia="en-GB"/>
        </w:rPr>
        <w:t>Rhestr</w:t>
      </w:r>
      <w:proofErr w:type="spellEnd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u w:val="single"/>
          <w:bdr w:val="nil"/>
          <w:lang w:val="en-US" w:eastAsia="en-GB"/>
        </w:rPr>
        <w:t xml:space="preserve"> </w:t>
      </w:r>
      <w:proofErr w:type="spell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u w:val="single"/>
          <w:bdr w:val="nil"/>
          <w:lang w:val="en-US" w:eastAsia="en-GB"/>
        </w:rPr>
        <w:t>Cyfernodi</w:t>
      </w:r>
      <w:proofErr w:type="spellEnd"/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Aitchison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, J.  (2001) </w:t>
      </w:r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>Language change: Progress or decay?</w:t>
      </w: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Cambridge: Cambridge University Press.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Cook, M.  </w:t>
      </w:r>
      <w:proofErr w:type="gram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et</w:t>
      </w:r>
      <w:proofErr w:type="gramEnd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al.  </w:t>
      </w:r>
      <w:proofErr w:type="gram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(2004) </w:t>
      </w:r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>Early Promise.</w:t>
      </w:r>
      <w:proofErr w:type="gramEnd"/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 xml:space="preserve">  </w:t>
      </w:r>
      <w:proofErr w:type="spell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London</w:t>
      </w:r>
      <w:proofErr w:type="gram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:The</w:t>
      </w:r>
      <w:proofErr w:type="spellEnd"/>
      <w:proofErr w:type="gramEnd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Basic Skill Agency.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proofErr w:type="gram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Crystal, D.</w:t>
      </w:r>
      <w:proofErr w:type="gram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 </w:t>
      </w:r>
      <w:proofErr w:type="gram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(2006) </w:t>
      </w:r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>Language and the Internet.</w:t>
      </w:r>
      <w:proofErr w:type="gramEnd"/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  2</w:t>
      </w:r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vertAlign w:val="superscript"/>
          <w:lang w:val="en-US" w:eastAsia="en-GB"/>
        </w:rPr>
        <w:t>nd</w:t>
      </w:r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 Ed. </w:t>
      </w: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Cambridge: Cambridge University Press.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proofErr w:type="spellStart"/>
      <w:proofErr w:type="gram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Estyn</w:t>
      </w:r>
      <w:proofErr w:type="spellEnd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(2018) </w:t>
      </w:r>
      <w:proofErr w:type="spellStart"/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>Arfer</w:t>
      </w:r>
      <w:proofErr w:type="spellEnd"/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 xml:space="preserve"> </w:t>
      </w:r>
      <w:proofErr w:type="spellStart"/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>effeithiol</w:t>
      </w:r>
      <w:proofErr w:type="spellEnd"/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>.</w:t>
      </w:r>
      <w:proofErr w:type="gramEnd"/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 xml:space="preserve">  </w:t>
      </w:r>
      <w:proofErr w:type="spell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Ar</w:t>
      </w:r>
      <w:proofErr w:type="spellEnd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</w:t>
      </w:r>
      <w:proofErr w:type="spellStart"/>
      <w:proofErr w:type="gram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gael</w:t>
      </w:r>
      <w:proofErr w:type="spellEnd"/>
      <w:proofErr w:type="gramEnd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: </w:t>
      </w:r>
      <w:hyperlink r:id="rId5" w:history="1">
        <w:r w:rsidRPr="00D003E9">
          <w:rPr>
            <w:rFonts w:ascii="Times New Roman" w:eastAsia="Arial Unicode MS" w:hAnsi="Times New Roman" w:cs="Times New Roman"/>
            <w:color w:val="000000"/>
            <w:sz w:val="24"/>
            <w:szCs w:val="24"/>
            <w:u w:val="single"/>
            <w:bdr w:val="nil"/>
            <w:lang w:val="en-US" w:eastAsia="en-GB"/>
          </w:rPr>
          <w:t>https://www.estyn.llyw.cymru/arfer-effeithiol</w:t>
        </w:r>
      </w:hyperlink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(</w:t>
      </w:r>
      <w:proofErr w:type="spell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Darllennwyd</w:t>
      </w:r>
      <w:proofErr w:type="spellEnd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: 18 </w:t>
      </w:r>
      <w:proofErr w:type="spell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Tachwedd</w:t>
      </w:r>
      <w:proofErr w:type="spellEnd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2019).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Hart, B.  </w:t>
      </w:r>
      <w:proofErr w:type="gram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and</w:t>
      </w:r>
      <w:proofErr w:type="gram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Risley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, T.  </w:t>
      </w:r>
      <w:proofErr w:type="gram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R.  (</w:t>
      </w:r>
      <w:proofErr w:type="gram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1995) </w:t>
      </w:r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Meaningful Differences in the Everyday Experience of Young American Children.  </w:t>
      </w: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Baltimore: Brookes Publishing.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Johnson, P. (1993) </w:t>
      </w:r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>Literacy through the book arts</w:t>
      </w:r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de-DE" w:eastAsia="en-GB"/>
        </w:rPr>
        <w:t>. Portsmouth:Heinemann</w:t>
      </w:r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proofErr w:type="spellStart"/>
      <w:proofErr w:type="gram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Lenneberg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, E.</w:t>
      </w:r>
      <w:proofErr w:type="gram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 (2014) </w:t>
      </w:r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 </w:t>
      </w:r>
      <w:r w:rsidRPr="00D003E9">
        <w:rPr>
          <w:rFonts w:ascii="Times New Roman" w:eastAsia="Arial Unicode MS" w:hAnsi="Times New Roman" w:cs="Times New Roman"/>
          <w:i/>
          <w:color w:val="000000"/>
          <w:sz w:val="24"/>
          <w:szCs w:val="24"/>
          <w:bdr w:val="nil"/>
          <w:lang w:val="en-US" w:eastAsia="en-GB"/>
        </w:rPr>
        <w:t>Foundations of Language Development: A Multidisciplinary Approach</w:t>
      </w:r>
      <w:proofErr w:type="gramStart"/>
      <w:r w:rsidRPr="00D003E9">
        <w:rPr>
          <w:rFonts w:ascii="Times New Roman" w:eastAsia="Arial Unicode MS" w:hAnsi="Times New Roman" w:cs="Times New Roman"/>
          <w:i/>
          <w:color w:val="000000"/>
          <w:sz w:val="24"/>
          <w:szCs w:val="24"/>
          <w:bdr w:val="nil"/>
          <w:lang w:val="en-US" w:eastAsia="en-GB"/>
        </w:rPr>
        <w:t>..</w:t>
      </w:r>
      <w:proofErr w:type="gramEnd"/>
      <w:r w:rsidRPr="00D003E9">
        <w:rPr>
          <w:rFonts w:ascii="Times New Roman" w:eastAsia="Arial Unicode MS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 </w:t>
      </w:r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New York: </w:t>
      </w:r>
      <w:proofErr w:type="spell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Accademic</w:t>
      </w:r>
      <w:proofErr w:type="spellEnd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Press.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Llywodraeth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Cymru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(2019) </w:t>
      </w:r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Draft Statutory Guidance Area of Learning and Experience Language, Literacy and Communication.  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Ar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Gael: </w:t>
      </w:r>
      <w:hyperlink r:id="rId6" w:history="1">
        <w:r w:rsidRPr="00D003E9">
          <w:rPr>
            <w:rFonts w:ascii="Times New Roman" w:eastAsia="Times New Roman" w:hAnsi="Times New Roman" w:cs="Times New Roman"/>
            <w:color w:val="000000"/>
            <w:sz w:val="24"/>
            <w:szCs w:val="24"/>
            <w:u w:val="single"/>
            <w:bdr w:val="nil"/>
            <w:lang w:val="en-US" w:eastAsia="en-GB"/>
          </w:rPr>
          <w:t>https://hwb.gov.wales/storage/4373f5ea-f77e-4b10-a20f-4b06eb02f6a0/draft-statutory-guidance-languages-literacy-and-communication.pdf</w:t>
        </w:r>
      </w:hyperlink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(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Darllennwyd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: 29 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Tachwedd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2019). 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Maslow, A. H.  </w:t>
      </w:r>
      <w:proofErr w:type="gram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(1987) </w:t>
      </w:r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>Motivation and personality.</w:t>
      </w:r>
      <w:proofErr w:type="gramEnd"/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 xml:space="preserve">  </w:t>
      </w:r>
      <w:proofErr w:type="gramStart"/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>3</w:t>
      </w:r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vertAlign w:val="superscript"/>
          <w:lang w:val="en-US" w:eastAsia="en-GB"/>
        </w:rPr>
        <w:t>rd</w:t>
      </w:r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 xml:space="preserve"> Ed.</w:t>
      </w:r>
      <w:proofErr w:type="gramEnd"/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 xml:space="preserve">  </w:t>
      </w:r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India: Pearson Education.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Murphy, J.  </w:t>
      </w:r>
      <w:proofErr w:type="gram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(2015) </w:t>
      </w:r>
      <w:proofErr w:type="spellStart"/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>Heddwch</w:t>
      </w:r>
      <w:proofErr w:type="spellEnd"/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 </w:t>
      </w:r>
      <w:proofErr w:type="spellStart"/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>O’r</w:t>
      </w:r>
      <w:proofErr w:type="spellEnd"/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 </w:t>
      </w:r>
      <w:proofErr w:type="spellStart"/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>Diwedd</w:t>
      </w:r>
      <w:proofErr w:type="spellEnd"/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>.</w:t>
      </w:r>
      <w:proofErr w:type="gramEnd"/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  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Caerdydd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: 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Wasg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Y 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Dref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Wen.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proofErr w:type="spellStart"/>
      <w:proofErr w:type="gram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Neaum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, S.</w:t>
      </w:r>
      <w:proofErr w:type="gram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 </w:t>
      </w:r>
      <w:proofErr w:type="gram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(2012) </w:t>
      </w:r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>Language and literacy for the early years.</w:t>
      </w:r>
      <w:proofErr w:type="gramEnd"/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  </w:t>
      </w: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London: Sage Publications Ltd.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proofErr w:type="spell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Nodelman</w:t>
      </w:r>
      <w:proofErr w:type="spellEnd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, P. (1996) </w:t>
      </w:r>
      <w:proofErr w:type="gramStart"/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>The</w:t>
      </w:r>
      <w:proofErr w:type="gramEnd"/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 xml:space="preserve"> pleasure of children's literature.</w:t>
      </w:r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2</w:t>
      </w:r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vertAlign w:val="superscript"/>
          <w:lang w:val="en-US" w:eastAsia="en-GB"/>
        </w:rPr>
        <w:t>nd</w:t>
      </w:r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Ed. </w:t>
      </w:r>
      <w:proofErr w:type="spell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NY</w:t>
      </w:r>
      <w:proofErr w:type="gramStart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:Longman</w:t>
      </w:r>
      <w:proofErr w:type="spellEnd"/>
      <w:proofErr w:type="gramEnd"/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>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Oates, J.  </w:t>
      </w:r>
      <w:proofErr w:type="gram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a</w:t>
      </w:r>
      <w:proofErr w:type="gram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Grayson, A.  </w:t>
      </w:r>
      <w:proofErr w:type="gram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(2004) </w:t>
      </w:r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>Cognitive and language development in children.</w:t>
      </w:r>
      <w:proofErr w:type="gramEnd"/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  </w:t>
      </w: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Oxford: The Open University.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Penguin Kids (2014) ‘The book With No Pictures by B.J. Novak,’ 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Ar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Gael: </w:t>
      </w:r>
      <w:hyperlink r:id="rId7" w:history="1">
        <w:r w:rsidRPr="00D003E9">
          <w:rPr>
            <w:rFonts w:ascii="Times New Roman" w:eastAsia="Times New Roman" w:hAnsi="Times New Roman" w:cs="Times New Roman"/>
            <w:color w:val="000000"/>
            <w:sz w:val="24"/>
            <w:szCs w:val="24"/>
            <w:u w:val="single"/>
            <w:bdr w:val="nil"/>
            <w:lang w:val="en-US" w:eastAsia="en-GB"/>
          </w:rPr>
          <w:t>https://www.youtube.com/watch?v=cREyQJO9EPs</w:t>
        </w:r>
      </w:hyperlink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(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Darllennwyd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: 25 October 2019).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Petrie, P.  (2011) </w:t>
      </w:r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Communication skills for working with children and young people: Introducing social pedagogy.  </w:t>
      </w:r>
      <w:proofErr w:type="gram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3</w:t>
      </w: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vertAlign w:val="superscript"/>
          <w:lang w:val="en-US" w:eastAsia="en-GB"/>
        </w:rPr>
        <w:t>rd</w:t>
      </w: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Ed.</w:t>
      </w:r>
      <w:proofErr w:type="gram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 London: Jessica Kingsley Publishers.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de-DE" w:eastAsia="en-GB"/>
        </w:rPr>
        <w:t>Schallert, D. (1980)</w:t>
      </w:r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</w:t>
      </w:r>
      <w:r w:rsidRPr="00D003E9">
        <w:rPr>
          <w:rFonts w:ascii="Times New Roman" w:eastAsia="Arial Unicode MS" w:hAnsi="Times New Roman" w:cs="Times New Roman"/>
          <w:i/>
          <w:iCs/>
          <w:color w:val="000000"/>
          <w:sz w:val="24"/>
          <w:szCs w:val="24"/>
          <w:bdr w:val="nil"/>
          <w:lang w:val="en-US" w:eastAsia="en-GB"/>
        </w:rPr>
        <w:t xml:space="preserve">The role of illustrations in reading comprehension.  </w:t>
      </w:r>
      <w:r w:rsidRPr="00D003E9">
        <w:rPr>
          <w:rFonts w:ascii="Times New Roman" w:eastAsia="Arial Unicode MS" w:hAnsi="Times New Roman" w:cs="Times New Roman"/>
          <w:color w:val="000000"/>
          <w:sz w:val="24"/>
          <w:szCs w:val="24"/>
          <w:bdr w:val="nil"/>
          <w:lang w:val="sv-SE" w:eastAsia="en-GB"/>
        </w:rPr>
        <w:t>Hillsdale NJ: LEA.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TalkforWriting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(2019) </w:t>
      </w:r>
      <w:proofErr w:type="gramStart"/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>The</w:t>
      </w:r>
      <w:proofErr w:type="gramEnd"/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 key to raising attainment.  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Ar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Gael: </w:t>
      </w:r>
      <w:hyperlink r:id="rId8" w:history="1">
        <w:r w:rsidRPr="00D003E9">
          <w:rPr>
            <w:rFonts w:ascii="Times New Roman" w:eastAsia="Times New Roman" w:hAnsi="Times New Roman" w:cs="Times New Roman"/>
            <w:color w:val="000000"/>
            <w:sz w:val="24"/>
            <w:szCs w:val="24"/>
            <w:u w:val="single"/>
            <w:bdr w:val="nil"/>
            <w:lang w:val="en-US" w:eastAsia="en-GB"/>
          </w:rPr>
          <w:t>https://www.talkforwriting.co.uk/about/</w:t>
        </w:r>
      </w:hyperlink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(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Darllennwyd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: 28</w:t>
      </w: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vertAlign w:val="superscript"/>
          <w:lang w:val="en-US" w:eastAsia="en-GB"/>
        </w:rPr>
        <w:t>th</w:t>
      </w: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November 2019). </w:t>
      </w:r>
    </w:p>
    <w:p w:rsidR="00D003E9" w:rsidRPr="00D003E9" w:rsidRDefault="00D003E9" w:rsidP="00D003E9">
      <w:pPr>
        <w:pBdr>
          <w:top w:val="nil"/>
          <w:left w:val="nil"/>
          <w:bottom w:val="nil"/>
          <w:right w:val="nil"/>
          <w:between w:val="nil"/>
          <w:bar w:val="nil"/>
        </w:pBdr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</w:pP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lastRenderedPageBreak/>
        <w:t xml:space="preserve">Yale New Haven Teacher’s Institute (2015) </w:t>
      </w:r>
      <w:r w:rsidRPr="00D003E9">
        <w:rPr>
          <w:rFonts w:ascii="Times New Roman" w:eastAsia="Times New Roman" w:hAnsi="Times New Roman" w:cs="Times New Roman"/>
          <w:i/>
          <w:color w:val="000000"/>
          <w:sz w:val="24"/>
          <w:szCs w:val="24"/>
          <w:bdr w:val="nil"/>
          <w:lang w:val="en-US" w:eastAsia="en-GB"/>
        </w:rPr>
        <w:t xml:space="preserve">Basic Reading of Sound Words-Onomatopoeia.  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Ar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Gael: </w:t>
      </w:r>
      <w:hyperlink r:id="rId9" w:history="1">
        <w:r w:rsidRPr="00D003E9">
          <w:rPr>
            <w:rFonts w:ascii="Times New Roman" w:eastAsia="Times New Roman" w:hAnsi="Times New Roman" w:cs="Times New Roman"/>
            <w:color w:val="000000"/>
            <w:sz w:val="24"/>
            <w:szCs w:val="24"/>
            <w:u w:val="single"/>
            <w:bdr w:val="nil"/>
            <w:lang w:val="en-US" w:eastAsia="en-GB"/>
          </w:rPr>
          <w:t>http://www.yale.edu/ynhti/curriculum/units/2000/5/</w:t>
        </w:r>
      </w:hyperlink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(</w:t>
      </w:r>
      <w:proofErr w:type="spellStart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Darllennwyd</w:t>
      </w:r>
      <w:proofErr w:type="spellEnd"/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>: 28</w:t>
      </w: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vertAlign w:val="superscript"/>
          <w:lang w:val="en-US" w:eastAsia="en-GB"/>
        </w:rPr>
        <w:t>th</w:t>
      </w:r>
      <w:r w:rsidRPr="00D003E9">
        <w:rPr>
          <w:rFonts w:ascii="Times New Roman" w:eastAsia="Times New Roman" w:hAnsi="Times New Roman" w:cs="Times New Roman"/>
          <w:color w:val="000000"/>
          <w:sz w:val="24"/>
          <w:szCs w:val="24"/>
          <w:bdr w:val="nil"/>
          <w:lang w:val="en-US" w:eastAsia="en-GB"/>
        </w:rPr>
        <w:t xml:space="preserve"> November 2019).</w:t>
      </w:r>
      <w:bookmarkStart w:id="0" w:name="_GoBack"/>
      <w:bookmarkEnd w:id="0"/>
    </w:p>
    <w:p w:rsidR="00945272" w:rsidRDefault="00945272"/>
    <w:sectPr w:rsidR="009452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003E9"/>
    <w:rsid w:val="00945272"/>
    <w:rsid w:val="00D00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lkforwriting.co.uk/about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cREyQJO9EPs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s://hwb.gov.wales/storage/4373f5ea-f77e-4b10-a20f-4b06eb02f6a0/draft-statutory-guidance-languages-literacy-and-communication.pdf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estyn.llyw.cymru/arfer-effeithiol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yale.edu/ynhti/curriculum/units/2000/5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386</Words>
  <Characters>2204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2585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Student</dc:creator>
  <cp:lastModifiedBy>Student</cp:lastModifiedBy>
  <cp:revision>1</cp:revision>
  <dcterms:created xsi:type="dcterms:W3CDTF">2019-12-01T17:43:00Z</dcterms:created>
  <dcterms:modified xsi:type="dcterms:W3CDTF">2019-12-01T17:48:00Z</dcterms:modified>
</cp:coreProperties>
</file>