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0"/>
        <w:gridCol w:w="6496"/>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62D72BC4" w:rsidR="00B73F95" w:rsidRPr="00E30C5F" w:rsidRDefault="00C533FA" w:rsidP="00B73F95">
            <w:pPr>
              <w:rPr>
                <w:rFonts w:ascii="Arial" w:hAnsi="Arial" w:cs="Arial"/>
                <w:b/>
                <w:bCs/>
              </w:rPr>
            </w:pPr>
            <w:r>
              <w:rPr>
                <w:rFonts w:ascii="Arial" w:hAnsi="Arial" w:cs="Arial"/>
                <w:b/>
                <w:bCs/>
              </w:rPr>
              <w:t>2519472</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43634FE5" w:rsidR="00B73F95" w:rsidRPr="00E30C5F" w:rsidRDefault="00C533FA" w:rsidP="00B73F95">
            <w:pPr>
              <w:rPr>
                <w:rFonts w:ascii="Arial" w:hAnsi="Arial" w:cs="Arial"/>
                <w:b/>
                <w:bCs/>
              </w:rPr>
            </w:pPr>
            <w:r>
              <w:rPr>
                <w:rFonts w:ascii="Arial" w:hAnsi="Arial" w:cs="Arial"/>
                <w:b/>
                <w:bCs/>
              </w:rPr>
              <w:t>LCLM4001 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FEF9593" w:rsidR="00B73F95" w:rsidRPr="00E30C5F" w:rsidRDefault="00C533FA" w:rsidP="00B73F95">
            <w:pPr>
              <w:rPr>
                <w:rFonts w:ascii="Arial" w:hAnsi="Arial" w:cs="Arial"/>
                <w:b/>
                <w:bCs/>
              </w:rPr>
            </w:pPr>
            <w:r>
              <w:rPr>
                <w:rFonts w:ascii="Arial" w:hAnsi="Arial" w:cs="Arial"/>
                <w:b/>
                <w:bCs/>
              </w:rPr>
              <w:t>Masud Siddiqui</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36B77739" w:rsidR="00B73F95" w:rsidRDefault="00C533FA" w:rsidP="0030459C">
            <w:pPr>
              <w:rPr>
                <w:sz w:val="36"/>
                <w:szCs w:val="36"/>
              </w:rPr>
            </w:pPr>
            <w:r>
              <w:rPr>
                <w:sz w:val="36"/>
                <w:szCs w:val="36"/>
              </w:rPr>
              <w:t xml:space="preserve">In the Academic Skills class, I engaged a range of activities designed to enhance my understanding of effective learning </w:t>
            </w:r>
            <w:r>
              <w:rPr>
                <w:sz w:val="36"/>
                <w:szCs w:val="36"/>
              </w:rPr>
              <w:lastRenderedPageBreak/>
              <w:t xml:space="preserve">strategies and </w:t>
            </w:r>
            <w:r w:rsidR="000866DE">
              <w:rPr>
                <w:sz w:val="36"/>
                <w:szCs w:val="36"/>
              </w:rPr>
              <w:t xml:space="preserve">academic practices. One particularly experience was the session focused on essay structure and academic writing. During this lesson, I was introduced to systematic approaches for planning and organising written work, including the use of outlines coherent paragraph development, and the formulation of clear introduction and </w:t>
            </w:r>
            <w:proofErr w:type="spellStart"/>
            <w:r w:rsidR="000866DE">
              <w:rPr>
                <w:sz w:val="36"/>
                <w:szCs w:val="36"/>
              </w:rPr>
              <w:t>coclusions</w:t>
            </w:r>
            <w:proofErr w:type="spellEnd"/>
            <w:r w:rsidR="000866DE">
              <w:rPr>
                <w:sz w:val="36"/>
                <w:szCs w:val="36"/>
              </w:rPr>
              <w:t>. This experience highlighted a limitation of my previous approach, as I often began writing without sufficient planning, which negatively affected the clarity of my work.</w:t>
            </w:r>
          </w:p>
          <w:p w14:paraId="689B2FA1" w14:textId="77777777" w:rsidR="00B73F95" w:rsidRDefault="00B73F95" w:rsidP="0030459C">
            <w:pPr>
              <w:rPr>
                <w:sz w:val="36"/>
                <w:szCs w:val="36"/>
              </w:rPr>
            </w:pP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18336D4D" w:rsidR="00B73F95" w:rsidRDefault="000866DE" w:rsidP="0030459C">
            <w:pPr>
              <w:rPr>
                <w:sz w:val="36"/>
                <w:szCs w:val="36"/>
              </w:rPr>
            </w:pPr>
            <w:r>
              <w:rPr>
                <w:sz w:val="36"/>
                <w:szCs w:val="36"/>
              </w:rPr>
              <w:lastRenderedPageBreak/>
              <w:t xml:space="preserve">Prior to the Academic Skills session, I experienced a degree of anticipatory anxiety and uncertainty, primarily due to my </w:t>
            </w:r>
            <w:r>
              <w:rPr>
                <w:sz w:val="36"/>
                <w:szCs w:val="36"/>
              </w:rPr>
              <w:lastRenderedPageBreak/>
              <w:t xml:space="preserve">awareness of limitations of my existing academic writing practices. </w:t>
            </w:r>
            <w:r w:rsidR="006F3902">
              <w:rPr>
                <w:sz w:val="36"/>
                <w:szCs w:val="36"/>
              </w:rPr>
              <w:t xml:space="preserve">In particular, I recognised that my approach often lacked sufficient planning and structural coherence, which contributes to concerns about my ability to meet expected academic standards. Despite this, I also felt a sense of intrinsic motivation to develop my skills, which mitigated these initial apprehensions. Following the session, I experienced a heightened sense of confidence and academic self-efficacy. I felt more assured in my ability to approach academic tasks in a structured and strategic manner. Overall, my emotional trajectory </w:t>
            </w:r>
            <w:r w:rsidR="00F6704B">
              <w:rPr>
                <w:sz w:val="36"/>
                <w:szCs w:val="36"/>
              </w:rPr>
              <w:t xml:space="preserve">can be characterised as a progression from apprehension and cognitive </w:t>
            </w:r>
            <w:r w:rsidR="00F6704B">
              <w:rPr>
                <w:sz w:val="36"/>
                <w:szCs w:val="36"/>
              </w:rPr>
              <w:lastRenderedPageBreak/>
              <w:t xml:space="preserve">overload to confidence and reassurance, supported by both individual engagement and shared peer experiences. </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lastRenderedPageBreak/>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645E1F45" w14:textId="045C84EF" w:rsidR="00B73F95" w:rsidRDefault="00F6704B" w:rsidP="0030459C">
            <w:pPr>
              <w:rPr>
                <w:sz w:val="36"/>
                <w:szCs w:val="36"/>
              </w:rPr>
            </w:pPr>
            <w:r>
              <w:rPr>
                <w:sz w:val="36"/>
                <w:szCs w:val="36"/>
              </w:rPr>
              <w:t xml:space="preserve">The Academic Skills session demonstrated several significant strengths as well as notable limitations, both of which contributed to my overall learning experience. A key strength of the session was </w:t>
            </w:r>
            <w:proofErr w:type="gramStart"/>
            <w:r>
              <w:rPr>
                <w:sz w:val="36"/>
                <w:szCs w:val="36"/>
              </w:rPr>
              <w:t>it’s</w:t>
            </w:r>
            <w:proofErr w:type="gramEnd"/>
            <w:r>
              <w:rPr>
                <w:sz w:val="36"/>
                <w:szCs w:val="36"/>
              </w:rPr>
              <w:t xml:space="preserve"> explicit focus on the development of transferable academic competencies, particularly in relation to structured writing and critical organisation of ideas. The use of systematic framework for essay planning facilitated a more methodical approach to academic tasks, thereby enhancing both coherence and logical progression in my work. This can be seen as particularly valuable in </w:t>
            </w:r>
            <w:r>
              <w:rPr>
                <w:sz w:val="36"/>
                <w:szCs w:val="36"/>
              </w:rPr>
              <w:lastRenderedPageBreak/>
              <w:t xml:space="preserve">supporting </w:t>
            </w:r>
            <w:r w:rsidR="00262FC0">
              <w:rPr>
                <w:sz w:val="36"/>
                <w:szCs w:val="36"/>
              </w:rPr>
              <w:t xml:space="preserve">the development of metacognitive awareness, as it encouraged me to reflect on and regulate my own learning strategies. Furthermore, the inclusion of interactive and collaborative elements, such as peer discussion, promoted active engagement and contributed to a shared learning environment. This is not only supported deeper understanding but also helped to normalise common academic challenges, reducing individual feelings of inadequacy. These challenges highlight the importance of </w:t>
            </w:r>
            <w:proofErr w:type="gramStart"/>
            <w:r w:rsidR="00262FC0">
              <w:rPr>
                <w:sz w:val="36"/>
                <w:szCs w:val="36"/>
              </w:rPr>
              <w:t>ongoing  self</w:t>
            </w:r>
            <w:proofErr w:type="gramEnd"/>
            <w:r w:rsidR="00262FC0">
              <w:rPr>
                <w:sz w:val="36"/>
                <w:szCs w:val="36"/>
              </w:rPr>
              <w:t xml:space="preserve">-directed learning in embedding and refining academic skills. </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lastRenderedPageBreak/>
              <w:t xml:space="preserve">When things went well, what role did you play? When things went badly, can you explain why? Do you know how if other students felt the same as you? Why or why not? </w:t>
            </w:r>
          </w:p>
        </w:tc>
        <w:tc>
          <w:tcPr>
            <w:tcW w:w="4508" w:type="dxa"/>
          </w:tcPr>
          <w:p w14:paraId="732A58C9" w14:textId="26A9983A" w:rsidR="00B73F95" w:rsidRDefault="00E53A5A" w:rsidP="0030459C">
            <w:pPr>
              <w:rPr>
                <w:sz w:val="36"/>
                <w:szCs w:val="36"/>
              </w:rPr>
            </w:pPr>
            <w:r>
              <w:rPr>
                <w:sz w:val="36"/>
                <w:szCs w:val="36"/>
              </w:rPr>
              <w:lastRenderedPageBreak/>
              <w:t xml:space="preserve">The session was largely positive in that in introduced structured </w:t>
            </w:r>
            <w:r>
              <w:rPr>
                <w:sz w:val="36"/>
                <w:szCs w:val="36"/>
              </w:rPr>
              <w:lastRenderedPageBreak/>
              <w:t>approaches to academic writing, which supported the development of more effective learning strategies. This aligns with theories of self-regulated learning, as I was encouraged to plan, monitor and evaluate my own academic performance. The positive aspects of the experience can be attributed, in part, to my active participation to engage with the task. By applying the planning techniques and reflecting on my previous approach to writing, I was able to meaningful connections between the theoretical concepts presented and my own academic practice. This active engagement facilitated a deeper lever of understanding and contributed to the increase in confidence</w:t>
            </w:r>
            <w:r w:rsidR="006E3CA8">
              <w:rPr>
                <w:sz w:val="36"/>
                <w:szCs w:val="36"/>
              </w:rPr>
              <w:t xml:space="preserve">. In relation to the experiences of other </w:t>
            </w:r>
            <w:r w:rsidR="006E3CA8">
              <w:rPr>
                <w:sz w:val="36"/>
                <w:szCs w:val="36"/>
              </w:rPr>
              <w:lastRenderedPageBreak/>
              <w:t xml:space="preserve">students, it appeared to similar feelings of uncertainty and initial difficulty were shared among the group. This collective experience contributed to a supportive learning environment, as it reduced the perception of individual inadequacy and encouraged collaborative learning. Overall, the situation can be interpreted as a constructive learning experience in which both the positive and negative elements played a role in supporting my academic development. </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31BBFA9B" w:rsidR="00B73F95" w:rsidRDefault="001A4C9A" w:rsidP="0030459C">
            <w:pPr>
              <w:rPr>
                <w:sz w:val="36"/>
                <w:szCs w:val="36"/>
              </w:rPr>
            </w:pPr>
            <w:r>
              <w:rPr>
                <w:sz w:val="36"/>
                <w:szCs w:val="36"/>
              </w:rPr>
              <w:t xml:space="preserve">Upon reflection, there are several areas in which my approach to the Academic Skills session could have been improved in order to maximise the effectiveness of the learning experience. One key area for improvement relates to my level of preparation for the </w:t>
            </w:r>
            <w:r>
              <w:rPr>
                <w:sz w:val="36"/>
                <w:szCs w:val="36"/>
              </w:rPr>
              <w:lastRenderedPageBreak/>
              <w:t xml:space="preserve">session is engaging in preliminary reading familiarising myself with basic concepts. This would have enabled me to engage more critically with the content, rather than focusing primarily on understanding fundamental principles. In terms of alternative strategies, I could have implemented </w:t>
            </w:r>
            <w:r w:rsidR="007243E8">
              <w:rPr>
                <w:sz w:val="36"/>
                <w:szCs w:val="36"/>
              </w:rPr>
              <w:t xml:space="preserve">more effective note-taking techniques, such as summarising key points or organising information visually through mind maps. This may have improved my ability to process and retain information during the session. Looking ahead I aim to enhance both my academic performance and my ability to apply newly acquired skills effectively. </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5ED5EC61" w14:textId="4DA7359B" w:rsidR="00B73F95" w:rsidRDefault="008D5C11" w:rsidP="0030459C">
            <w:pPr>
              <w:rPr>
                <w:sz w:val="36"/>
                <w:szCs w:val="36"/>
              </w:rPr>
            </w:pPr>
            <w:proofErr w:type="gramStart"/>
            <w:r>
              <w:rPr>
                <w:sz w:val="36"/>
                <w:szCs w:val="36"/>
              </w:rPr>
              <w:t>Firstly</w:t>
            </w:r>
            <w:proofErr w:type="gramEnd"/>
            <w:r>
              <w:rPr>
                <w:sz w:val="36"/>
                <w:szCs w:val="36"/>
              </w:rPr>
              <w:t xml:space="preserve"> I will prioritise the systematic development of academic writing skills through the consistent application of structured planning strategies. This will involve constructing detailed essay outlines that delineate clear introductions, logically sequenced arguments, and conclusions. By engaging in deliberate practice of these techniques, I aim to improve the coherence, cohesion, and analytical rigor of my written work. Secondly, I will implement advanced time management and self-regulation strategies to optimise study efficiency. This will include creating detailed, prioritised study schedules that allocate sufficient time for task completion, independent practice, and review. Additionally, I will employ </w:t>
            </w:r>
            <w:r>
              <w:rPr>
                <w:sz w:val="36"/>
                <w:szCs w:val="36"/>
              </w:rPr>
              <w:lastRenderedPageBreak/>
              <w:t xml:space="preserve">techniques such as </w:t>
            </w:r>
            <w:r w:rsidR="00F5414C">
              <w:rPr>
                <w:sz w:val="36"/>
                <w:szCs w:val="36"/>
              </w:rPr>
              <w:t>the Pomodoro method and reflective journaling to monitor cognitive engagement and minimise procrastination. Finally, I will incorporate systematic post-session review and reflective practices to reinforce long-term retention and self-evaluation. This will include summarising and synthesising session content, applying learned strategies to practice exercises. In summary this action plan embodies a structured, reflective, and evidence-based approach to learning. By implementing these strategies consistently, I aim to enhance my academic competence, self-regulatory capacity and confidence in approaching future academic challenges.</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25460A49" w14:textId="606D6B40" w:rsidR="44999FA8" w:rsidRDefault="00F5414C" w:rsidP="44999FA8">
            <w:pPr>
              <w:rPr>
                <w:sz w:val="36"/>
                <w:szCs w:val="36"/>
              </w:rPr>
            </w:pPr>
            <w:r>
              <w:rPr>
                <w:sz w:val="36"/>
                <w:szCs w:val="36"/>
              </w:rPr>
              <w:t>Bloomsbury Publishing Pic 2023-09-</w:t>
            </w:r>
            <w:proofErr w:type="gramStart"/>
            <w:r>
              <w:rPr>
                <w:sz w:val="36"/>
                <w:szCs w:val="36"/>
              </w:rPr>
              <w:t>07  Robert</w:t>
            </w:r>
            <w:proofErr w:type="gramEnd"/>
            <w:r>
              <w:rPr>
                <w:sz w:val="36"/>
                <w:szCs w:val="36"/>
              </w:rPr>
              <w:t xml:space="preserve"> Barrass, </w:t>
            </w:r>
            <w:r w:rsidRPr="00F5414C">
              <w:rPr>
                <w:rFonts w:ascii="Agency FB" w:hAnsi="Agency FB"/>
                <w:sz w:val="36"/>
                <w:szCs w:val="36"/>
              </w:rPr>
              <w:t>Students Must Write</w:t>
            </w:r>
            <w:r>
              <w:rPr>
                <w:sz w:val="36"/>
                <w:szCs w:val="36"/>
              </w:rPr>
              <w:t xml:space="preserve"> (2005) </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gency FB">
    <w:panose1 w:val="020B0503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866DE"/>
    <w:rsid w:val="001A4C9A"/>
    <w:rsid w:val="00262FC0"/>
    <w:rsid w:val="006D2847"/>
    <w:rsid w:val="006E3CA8"/>
    <w:rsid w:val="006F3902"/>
    <w:rsid w:val="00703D21"/>
    <w:rsid w:val="007243E8"/>
    <w:rsid w:val="008D5C11"/>
    <w:rsid w:val="00B73F95"/>
    <w:rsid w:val="00C02886"/>
    <w:rsid w:val="00C533FA"/>
    <w:rsid w:val="00E53A5A"/>
    <w:rsid w:val="00F5414C"/>
    <w:rsid w:val="00F6704B"/>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1198</Words>
  <Characters>6834</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BLESSED .</cp:lastModifiedBy>
  <cp:revision>2</cp:revision>
  <dcterms:created xsi:type="dcterms:W3CDTF">2026-03-22T11:51:00Z</dcterms:created>
  <dcterms:modified xsi:type="dcterms:W3CDTF">2026-03-22T11:51:00Z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