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B751B" w14:textId="6B9056DF" w:rsidR="00E52E02" w:rsidRDefault="00E52E02" w:rsidP="00D55011">
      <w:pPr>
        <w:spacing w:line="360" w:lineRule="auto"/>
        <w:rPr>
          <w:rFonts w:ascii="Arial" w:hAnsi="Arial" w:cs="Arial"/>
          <w:u w:val="single"/>
        </w:rPr>
      </w:pPr>
    </w:p>
    <w:p w14:paraId="1B61A326" w14:textId="0BBC9F48" w:rsidR="00FE0F11" w:rsidRDefault="00FE0F11" w:rsidP="00D55011">
      <w:pPr>
        <w:spacing w:line="360" w:lineRule="auto"/>
        <w:rPr>
          <w:rFonts w:ascii="Arial" w:hAnsi="Arial" w:cs="Arial"/>
          <w:u w:val="single"/>
        </w:rPr>
      </w:pPr>
    </w:p>
    <w:p w14:paraId="5E3742A7" w14:textId="77777777" w:rsidR="00FE0F11" w:rsidRDefault="00FE0F11" w:rsidP="00D55011">
      <w:pPr>
        <w:spacing w:line="360" w:lineRule="auto"/>
        <w:rPr>
          <w:rFonts w:ascii="Arial" w:hAnsi="Arial" w:cs="Arial"/>
          <w:u w:val="single"/>
        </w:rPr>
      </w:pPr>
    </w:p>
    <w:p w14:paraId="32AD2BF5" w14:textId="4D4D5A6E" w:rsidR="00F414E6" w:rsidRPr="003C7E47" w:rsidRDefault="00F414E6" w:rsidP="00087C66">
      <w:pPr>
        <w:spacing w:line="360" w:lineRule="auto"/>
        <w:jc w:val="center"/>
        <w:rPr>
          <w:rFonts w:ascii="Arial" w:hAnsi="Arial" w:cs="Arial"/>
          <w:sz w:val="22"/>
          <w:szCs w:val="22"/>
        </w:rPr>
      </w:pPr>
    </w:p>
    <w:p w14:paraId="6B163C3C" w14:textId="77777777" w:rsidR="00FE0F11" w:rsidRPr="00FE0F11" w:rsidRDefault="003C7E47" w:rsidP="00FE0F11">
      <w:pPr>
        <w:spacing w:line="360" w:lineRule="auto"/>
        <w:jc w:val="center"/>
        <w:rPr>
          <w:rFonts w:ascii="Arial" w:hAnsi="Arial" w:cs="Arial"/>
          <w:sz w:val="40"/>
          <w:szCs w:val="40"/>
        </w:rPr>
      </w:pPr>
      <w:r w:rsidRPr="00FE0F11">
        <w:rPr>
          <w:rFonts w:ascii="Arial" w:hAnsi="Arial" w:cs="Arial"/>
          <w:sz w:val="40"/>
          <w:szCs w:val="40"/>
        </w:rPr>
        <w:t>Principles of Play</w:t>
      </w:r>
      <w:r w:rsidR="00FE0F11" w:rsidRPr="00FE0F11">
        <w:rPr>
          <w:rFonts w:ascii="Arial" w:hAnsi="Arial" w:cs="Arial"/>
          <w:sz w:val="40"/>
          <w:szCs w:val="40"/>
        </w:rPr>
        <w:t xml:space="preserve"> Portfolio </w:t>
      </w:r>
    </w:p>
    <w:p w14:paraId="2B930434" w14:textId="4F11B59E" w:rsidR="003C7E47" w:rsidRPr="003C7E47" w:rsidRDefault="003C7E47" w:rsidP="00087C66">
      <w:pPr>
        <w:spacing w:line="360" w:lineRule="auto"/>
        <w:jc w:val="center"/>
        <w:rPr>
          <w:rFonts w:ascii="Arial" w:hAnsi="Arial" w:cs="Arial"/>
          <w:sz w:val="36"/>
          <w:szCs w:val="36"/>
        </w:rPr>
      </w:pPr>
    </w:p>
    <w:p w14:paraId="0F24A491" w14:textId="3C666A9D" w:rsidR="00F414E6" w:rsidRDefault="00F414E6" w:rsidP="00087C66">
      <w:pPr>
        <w:spacing w:line="360" w:lineRule="auto"/>
        <w:jc w:val="center"/>
        <w:rPr>
          <w:rFonts w:ascii="Arial" w:hAnsi="Arial" w:cs="Arial"/>
          <w:sz w:val="22"/>
          <w:szCs w:val="22"/>
          <w:u w:val="single"/>
        </w:rPr>
      </w:pPr>
    </w:p>
    <w:p w14:paraId="4014E319" w14:textId="7C591CA8" w:rsidR="00FE0F11" w:rsidRDefault="00FE0F11" w:rsidP="00087C66">
      <w:pPr>
        <w:spacing w:line="360" w:lineRule="auto"/>
        <w:jc w:val="center"/>
        <w:rPr>
          <w:rFonts w:ascii="Arial" w:hAnsi="Arial" w:cs="Arial"/>
          <w:sz w:val="22"/>
          <w:szCs w:val="22"/>
          <w:u w:val="single"/>
        </w:rPr>
      </w:pPr>
    </w:p>
    <w:p w14:paraId="01AD4C6D" w14:textId="77777777" w:rsidR="00FE0F11" w:rsidRPr="00CF2BF7" w:rsidRDefault="00FE0F11" w:rsidP="00087C66">
      <w:pPr>
        <w:spacing w:line="360" w:lineRule="auto"/>
        <w:jc w:val="center"/>
        <w:rPr>
          <w:rFonts w:ascii="Arial" w:hAnsi="Arial" w:cs="Arial"/>
          <w:sz w:val="22"/>
          <w:szCs w:val="22"/>
          <w:u w:val="single"/>
        </w:rPr>
      </w:pPr>
    </w:p>
    <w:p w14:paraId="7961FC8A" w14:textId="70599A95" w:rsidR="00087C66" w:rsidRDefault="00087C66" w:rsidP="00087C66">
      <w:pPr>
        <w:spacing w:line="360" w:lineRule="auto"/>
        <w:jc w:val="center"/>
        <w:rPr>
          <w:rFonts w:ascii="Arial" w:hAnsi="Arial" w:cs="Arial"/>
          <w:sz w:val="40"/>
          <w:szCs w:val="40"/>
        </w:rPr>
      </w:pPr>
    </w:p>
    <w:p w14:paraId="388C2DAF" w14:textId="74C15E2D" w:rsidR="00FE0F11" w:rsidRDefault="00FE0F11" w:rsidP="00087C66">
      <w:pPr>
        <w:spacing w:line="360" w:lineRule="auto"/>
        <w:jc w:val="center"/>
        <w:rPr>
          <w:rFonts w:ascii="Arial" w:hAnsi="Arial" w:cs="Arial"/>
          <w:sz w:val="40"/>
          <w:szCs w:val="40"/>
        </w:rPr>
      </w:pPr>
    </w:p>
    <w:p w14:paraId="3946C8C1" w14:textId="1820847D" w:rsidR="00FE0F11" w:rsidRPr="00FE0F11" w:rsidRDefault="00FE0F11" w:rsidP="00087C66">
      <w:pPr>
        <w:spacing w:line="360" w:lineRule="auto"/>
        <w:jc w:val="center"/>
        <w:rPr>
          <w:rFonts w:ascii="Arial" w:hAnsi="Arial" w:cs="Arial"/>
          <w:sz w:val="40"/>
          <w:szCs w:val="40"/>
        </w:rPr>
      </w:pPr>
      <w:r>
        <w:rPr>
          <w:rFonts w:ascii="Arial" w:hAnsi="Arial" w:cs="Arial"/>
          <w:sz w:val="40"/>
          <w:szCs w:val="40"/>
        </w:rPr>
        <w:t>By</w:t>
      </w:r>
    </w:p>
    <w:p w14:paraId="45167876" w14:textId="482C1F6F" w:rsidR="00E9773D" w:rsidRPr="00FE0F11" w:rsidRDefault="005C118F" w:rsidP="00087C66">
      <w:pPr>
        <w:spacing w:line="360" w:lineRule="auto"/>
        <w:jc w:val="center"/>
        <w:rPr>
          <w:rFonts w:ascii="Arial" w:hAnsi="Arial" w:cs="Arial"/>
          <w:sz w:val="40"/>
          <w:szCs w:val="40"/>
        </w:rPr>
      </w:pPr>
      <w:r w:rsidRPr="00FE0F11">
        <w:rPr>
          <w:rFonts w:ascii="Arial" w:hAnsi="Arial" w:cs="Arial"/>
          <w:sz w:val="40"/>
          <w:szCs w:val="40"/>
        </w:rPr>
        <w:t>Kelly Blenkinsop – Clarke</w:t>
      </w:r>
    </w:p>
    <w:p w14:paraId="5852CC74" w14:textId="7B7A68D6" w:rsidR="00E9773D" w:rsidRPr="00CF2BF7" w:rsidRDefault="00E9773D" w:rsidP="00087C66">
      <w:pPr>
        <w:spacing w:line="360" w:lineRule="auto"/>
        <w:rPr>
          <w:rFonts w:ascii="Arial" w:hAnsi="Arial" w:cs="Arial"/>
          <w:sz w:val="22"/>
          <w:szCs w:val="22"/>
          <w:u w:val="single"/>
        </w:rPr>
      </w:pPr>
    </w:p>
    <w:p w14:paraId="2214CCC2" w14:textId="1300016D" w:rsidR="00E9773D" w:rsidRPr="00CF2BF7" w:rsidRDefault="00E9773D" w:rsidP="00087C66">
      <w:pPr>
        <w:spacing w:line="360" w:lineRule="auto"/>
        <w:rPr>
          <w:rFonts w:ascii="Arial" w:hAnsi="Arial" w:cs="Arial"/>
          <w:sz w:val="22"/>
          <w:szCs w:val="22"/>
          <w:u w:val="single"/>
        </w:rPr>
      </w:pPr>
    </w:p>
    <w:p w14:paraId="02436900" w14:textId="6F1FD387" w:rsidR="00E9773D" w:rsidRPr="00CF2BF7" w:rsidRDefault="00E9773D" w:rsidP="00087C66">
      <w:pPr>
        <w:spacing w:line="360" w:lineRule="auto"/>
        <w:rPr>
          <w:rFonts w:ascii="Arial" w:hAnsi="Arial" w:cs="Arial"/>
          <w:sz w:val="22"/>
          <w:szCs w:val="22"/>
          <w:u w:val="single"/>
        </w:rPr>
      </w:pPr>
    </w:p>
    <w:p w14:paraId="3302DA88" w14:textId="0F8660F6" w:rsidR="00E9773D" w:rsidRPr="00CF2BF7" w:rsidRDefault="00E9773D" w:rsidP="00087C66">
      <w:pPr>
        <w:spacing w:line="360" w:lineRule="auto"/>
        <w:rPr>
          <w:rFonts w:ascii="Arial" w:hAnsi="Arial" w:cs="Arial"/>
          <w:sz w:val="22"/>
          <w:szCs w:val="22"/>
          <w:u w:val="single"/>
        </w:rPr>
      </w:pPr>
    </w:p>
    <w:p w14:paraId="314270C5" w14:textId="5CED0045" w:rsidR="00E9773D" w:rsidRPr="00CF2BF7" w:rsidRDefault="00E9773D" w:rsidP="00087C66">
      <w:pPr>
        <w:spacing w:line="360" w:lineRule="auto"/>
        <w:rPr>
          <w:rFonts w:ascii="Arial" w:hAnsi="Arial" w:cs="Arial"/>
          <w:sz w:val="22"/>
          <w:szCs w:val="22"/>
          <w:u w:val="single"/>
        </w:rPr>
      </w:pPr>
    </w:p>
    <w:p w14:paraId="0B303495" w14:textId="535DDF9E" w:rsidR="00E9773D" w:rsidRPr="00CF2BF7" w:rsidRDefault="00E9773D" w:rsidP="00087C66">
      <w:pPr>
        <w:spacing w:line="360" w:lineRule="auto"/>
        <w:rPr>
          <w:rFonts w:ascii="Arial" w:hAnsi="Arial" w:cs="Arial"/>
          <w:sz w:val="22"/>
          <w:szCs w:val="22"/>
          <w:u w:val="single"/>
        </w:rPr>
      </w:pPr>
    </w:p>
    <w:p w14:paraId="53587FAC" w14:textId="0526CA12" w:rsidR="00E9773D" w:rsidRPr="00CF2BF7" w:rsidRDefault="00E9773D" w:rsidP="00087C66">
      <w:pPr>
        <w:spacing w:line="360" w:lineRule="auto"/>
        <w:rPr>
          <w:rFonts w:ascii="Arial" w:hAnsi="Arial" w:cs="Arial"/>
          <w:sz w:val="22"/>
          <w:szCs w:val="22"/>
          <w:u w:val="single"/>
        </w:rPr>
      </w:pPr>
    </w:p>
    <w:p w14:paraId="3C22CD2F" w14:textId="1E266A34" w:rsidR="00E9773D" w:rsidRPr="00CF2BF7" w:rsidRDefault="00E9773D" w:rsidP="00087C66">
      <w:pPr>
        <w:spacing w:line="360" w:lineRule="auto"/>
        <w:rPr>
          <w:rFonts w:ascii="Arial" w:hAnsi="Arial" w:cs="Arial"/>
          <w:sz w:val="22"/>
          <w:szCs w:val="22"/>
          <w:u w:val="single"/>
        </w:rPr>
      </w:pPr>
    </w:p>
    <w:p w14:paraId="42C51678" w14:textId="1DFBE1AC" w:rsidR="00E9773D" w:rsidRPr="00CF2BF7" w:rsidRDefault="00E9773D" w:rsidP="00087C66">
      <w:pPr>
        <w:spacing w:line="360" w:lineRule="auto"/>
        <w:rPr>
          <w:rFonts w:ascii="Arial" w:hAnsi="Arial" w:cs="Arial"/>
          <w:sz w:val="22"/>
          <w:szCs w:val="22"/>
          <w:u w:val="single"/>
        </w:rPr>
      </w:pPr>
    </w:p>
    <w:p w14:paraId="630D426C" w14:textId="0EBA1941" w:rsidR="00E9773D" w:rsidRPr="00CF2BF7" w:rsidRDefault="00E9773D" w:rsidP="00087C66">
      <w:pPr>
        <w:spacing w:line="360" w:lineRule="auto"/>
        <w:rPr>
          <w:rFonts w:ascii="Arial" w:hAnsi="Arial" w:cs="Arial"/>
          <w:sz w:val="22"/>
          <w:szCs w:val="22"/>
          <w:u w:val="single"/>
        </w:rPr>
      </w:pPr>
    </w:p>
    <w:p w14:paraId="14679B4C" w14:textId="65BD6D6D" w:rsidR="00E9773D" w:rsidRPr="00CF2BF7" w:rsidRDefault="00E9773D" w:rsidP="00087C66">
      <w:pPr>
        <w:spacing w:line="360" w:lineRule="auto"/>
        <w:rPr>
          <w:rFonts w:ascii="Arial" w:hAnsi="Arial" w:cs="Arial"/>
          <w:sz w:val="22"/>
          <w:szCs w:val="22"/>
          <w:u w:val="single"/>
        </w:rPr>
      </w:pPr>
    </w:p>
    <w:p w14:paraId="2F1BDEFE" w14:textId="5B467B6E" w:rsidR="00E9773D" w:rsidRPr="00CF2BF7" w:rsidRDefault="00E9773D" w:rsidP="00087C66">
      <w:pPr>
        <w:spacing w:line="360" w:lineRule="auto"/>
        <w:rPr>
          <w:rFonts w:ascii="Arial" w:hAnsi="Arial" w:cs="Arial"/>
          <w:sz w:val="22"/>
          <w:szCs w:val="22"/>
          <w:u w:val="single"/>
        </w:rPr>
      </w:pPr>
    </w:p>
    <w:p w14:paraId="39FA1DE7" w14:textId="4B59F2D2" w:rsidR="00E9773D" w:rsidRPr="00CF2BF7" w:rsidRDefault="00E9773D" w:rsidP="00087C66">
      <w:pPr>
        <w:spacing w:line="360" w:lineRule="auto"/>
        <w:rPr>
          <w:rFonts w:ascii="Arial" w:hAnsi="Arial" w:cs="Arial"/>
          <w:sz w:val="22"/>
          <w:szCs w:val="22"/>
          <w:u w:val="single"/>
        </w:rPr>
      </w:pPr>
    </w:p>
    <w:p w14:paraId="54C53C34" w14:textId="2DA36F88" w:rsidR="00E9773D" w:rsidRPr="00CF2BF7" w:rsidRDefault="00E9773D" w:rsidP="00087C66">
      <w:pPr>
        <w:spacing w:line="360" w:lineRule="auto"/>
        <w:rPr>
          <w:rFonts w:ascii="Arial" w:hAnsi="Arial" w:cs="Arial"/>
          <w:sz w:val="22"/>
          <w:szCs w:val="22"/>
          <w:u w:val="single"/>
        </w:rPr>
      </w:pPr>
    </w:p>
    <w:p w14:paraId="71FA89AC" w14:textId="33808073" w:rsidR="00E9773D" w:rsidRPr="00CF2BF7" w:rsidRDefault="00E9773D" w:rsidP="00087C66">
      <w:pPr>
        <w:spacing w:line="360" w:lineRule="auto"/>
        <w:rPr>
          <w:rFonts w:ascii="Arial" w:hAnsi="Arial" w:cs="Arial"/>
          <w:sz w:val="22"/>
          <w:szCs w:val="22"/>
          <w:u w:val="single"/>
        </w:rPr>
      </w:pPr>
    </w:p>
    <w:p w14:paraId="63CC8415" w14:textId="37F3FE55" w:rsidR="00E9773D" w:rsidRPr="00CF2BF7" w:rsidRDefault="00E9773D" w:rsidP="00087C66">
      <w:pPr>
        <w:spacing w:line="360" w:lineRule="auto"/>
        <w:rPr>
          <w:rFonts w:ascii="Arial" w:hAnsi="Arial" w:cs="Arial"/>
          <w:sz w:val="22"/>
          <w:szCs w:val="22"/>
          <w:u w:val="single"/>
        </w:rPr>
      </w:pPr>
    </w:p>
    <w:p w14:paraId="5264C709" w14:textId="7F347E7B" w:rsidR="00E9773D" w:rsidRPr="00CF2BF7" w:rsidRDefault="00E9773D" w:rsidP="00087C66">
      <w:pPr>
        <w:spacing w:line="360" w:lineRule="auto"/>
        <w:rPr>
          <w:rFonts w:ascii="Arial" w:hAnsi="Arial" w:cs="Arial"/>
          <w:sz w:val="22"/>
          <w:szCs w:val="22"/>
          <w:u w:val="single"/>
        </w:rPr>
      </w:pPr>
    </w:p>
    <w:p w14:paraId="1BE52933" w14:textId="416A4E63" w:rsidR="00E9773D" w:rsidRPr="00CF2BF7" w:rsidRDefault="00E9773D" w:rsidP="00087C66">
      <w:pPr>
        <w:spacing w:line="360" w:lineRule="auto"/>
        <w:rPr>
          <w:rFonts w:ascii="Arial" w:hAnsi="Arial" w:cs="Arial"/>
          <w:sz w:val="22"/>
          <w:szCs w:val="22"/>
          <w:u w:val="single"/>
        </w:rPr>
      </w:pPr>
    </w:p>
    <w:p w14:paraId="264E0309" w14:textId="19D7264C" w:rsidR="00E9773D" w:rsidRPr="00CF2BF7" w:rsidRDefault="00E9773D" w:rsidP="00087C66">
      <w:pPr>
        <w:spacing w:line="360" w:lineRule="auto"/>
        <w:rPr>
          <w:rFonts w:ascii="Arial" w:hAnsi="Arial" w:cs="Arial"/>
          <w:sz w:val="22"/>
          <w:szCs w:val="22"/>
          <w:u w:val="single"/>
        </w:rPr>
      </w:pPr>
    </w:p>
    <w:p w14:paraId="6DE4E3A9" w14:textId="00FEB120" w:rsidR="00E9773D" w:rsidRPr="00CF2BF7" w:rsidRDefault="00E9773D" w:rsidP="00087C66">
      <w:pPr>
        <w:spacing w:line="360" w:lineRule="auto"/>
        <w:rPr>
          <w:rFonts w:ascii="Arial" w:hAnsi="Arial" w:cs="Arial"/>
          <w:sz w:val="22"/>
          <w:szCs w:val="22"/>
          <w:u w:val="single"/>
        </w:rPr>
      </w:pPr>
    </w:p>
    <w:p w14:paraId="45DDCD4D" w14:textId="77777777" w:rsidR="00E9773D" w:rsidRPr="00CF2BF7" w:rsidRDefault="00E9773D" w:rsidP="00087C66">
      <w:pPr>
        <w:spacing w:line="360" w:lineRule="auto"/>
        <w:rPr>
          <w:rFonts w:ascii="Arial" w:hAnsi="Arial" w:cs="Arial"/>
          <w:sz w:val="22"/>
          <w:szCs w:val="22"/>
          <w:u w:val="single"/>
        </w:rPr>
      </w:pPr>
    </w:p>
    <w:p w14:paraId="088F7025" w14:textId="6BF03C36" w:rsidR="00E52E02" w:rsidRPr="00CF2BF7" w:rsidRDefault="00E52E02" w:rsidP="00087C66">
      <w:pPr>
        <w:spacing w:line="360" w:lineRule="auto"/>
        <w:rPr>
          <w:rFonts w:ascii="Arial" w:hAnsi="Arial" w:cs="Arial"/>
          <w:sz w:val="22"/>
          <w:szCs w:val="22"/>
          <w:u w:val="single"/>
        </w:rPr>
      </w:pPr>
      <w:r w:rsidRPr="00CF2BF7">
        <w:rPr>
          <w:rFonts w:ascii="Arial" w:hAnsi="Arial" w:cs="Arial"/>
          <w:sz w:val="22"/>
          <w:szCs w:val="22"/>
          <w:u w:val="single"/>
        </w:rPr>
        <w:t>Task 1</w:t>
      </w:r>
    </w:p>
    <w:p w14:paraId="286D733C" w14:textId="77777777" w:rsidR="009D1083" w:rsidRPr="00CF2BF7" w:rsidRDefault="009D1083" w:rsidP="00087C66">
      <w:pPr>
        <w:spacing w:line="360" w:lineRule="auto"/>
        <w:rPr>
          <w:rFonts w:ascii="Arial" w:hAnsi="Arial" w:cs="Arial"/>
          <w:sz w:val="22"/>
          <w:szCs w:val="22"/>
          <w:u w:val="single"/>
        </w:rPr>
      </w:pPr>
    </w:p>
    <w:p w14:paraId="6C967274" w14:textId="6E561E6A" w:rsidR="009D1083" w:rsidRPr="00CF2BF7" w:rsidRDefault="000C0788" w:rsidP="00087C66">
      <w:pPr>
        <w:spacing w:line="360" w:lineRule="auto"/>
        <w:jc w:val="center"/>
        <w:rPr>
          <w:rFonts w:ascii="Arial" w:hAnsi="Arial" w:cs="Arial"/>
          <w:sz w:val="22"/>
          <w:szCs w:val="22"/>
          <w:u w:val="single"/>
        </w:rPr>
      </w:pPr>
      <w:r w:rsidRPr="00CF2BF7">
        <w:rPr>
          <w:rFonts w:ascii="Arial" w:hAnsi="Arial" w:cs="Arial"/>
          <w:sz w:val="22"/>
          <w:szCs w:val="22"/>
          <w:u w:val="single"/>
        </w:rPr>
        <w:t>The importance of play</w:t>
      </w:r>
    </w:p>
    <w:p w14:paraId="6BC1007F" w14:textId="15399C67" w:rsidR="004130A5" w:rsidRPr="00CF2BF7" w:rsidRDefault="004130A5" w:rsidP="00087C66">
      <w:pPr>
        <w:spacing w:line="360" w:lineRule="auto"/>
        <w:rPr>
          <w:rFonts w:ascii="Arial" w:hAnsi="Arial" w:cs="Arial"/>
          <w:sz w:val="22"/>
          <w:szCs w:val="22"/>
        </w:rPr>
      </w:pPr>
    </w:p>
    <w:p w14:paraId="174F3E2E" w14:textId="028076CB" w:rsidR="00100074" w:rsidRPr="00CF2BF7" w:rsidRDefault="004418F4" w:rsidP="00087C66">
      <w:pPr>
        <w:spacing w:line="360" w:lineRule="auto"/>
        <w:rPr>
          <w:rFonts w:ascii="Arial" w:hAnsi="Arial" w:cs="Arial"/>
          <w:sz w:val="22"/>
          <w:szCs w:val="22"/>
        </w:rPr>
      </w:pPr>
      <w:r w:rsidRPr="00CF2BF7">
        <w:rPr>
          <w:rFonts w:ascii="Arial" w:hAnsi="Arial" w:cs="Arial"/>
          <w:sz w:val="22"/>
          <w:szCs w:val="22"/>
        </w:rPr>
        <w:t xml:space="preserve">According to </w:t>
      </w:r>
      <w:r w:rsidR="001031E2" w:rsidRPr="00CF2BF7">
        <w:rPr>
          <w:rFonts w:ascii="Arial" w:hAnsi="Arial" w:cs="Arial"/>
          <w:sz w:val="22"/>
          <w:szCs w:val="22"/>
        </w:rPr>
        <w:t>P</w:t>
      </w:r>
      <w:r w:rsidRPr="00CF2BF7">
        <w:rPr>
          <w:rFonts w:ascii="Arial" w:hAnsi="Arial" w:cs="Arial"/>
          <w:sz w:val="22"/>
          <w:szCs w:val="22"/>
        </w:rPr>
        <w:t>lay</w:t>
      </w:r>
      <w:r w:rsidR="00BC4078" w:rsidRPr="00CF2BF7">
        <w:rPr>
          <w:rFonts w:ascii="Arial" w:hAnsi="Arial" w:cs="Arial"/>
          <w:sz w:val="22"/>
          <w:szCs w:val="22"/>
        </w:rPr>
        <w:t xml:space="preserve"> </w:t>
      </w:r>
      <w:r w:rsidR="00D74F82" w:rsidRPr="00CF2BF7">
        <w:rPr>
          <w:rFonts w:ascii="Arial" w:hAnsi="Arial" w:cs="Arial"/>
          <w:sz w:val="22"/>
          <w:szCs w:val="22"/>
        </w:rPr>
        <w:t>Scotland</w:t>
      </w:r>
      <w:r w:rsidR="00A44474" w:rsidRPr="00CF2BF7">
        <w:rPr>
          <w:rFonts w:ascii="Arial" w:hAnsi="Arial" w:cs="Arial"/>
          <w:sz w:val="22"/>
          <w:szCs w:val="22"/>
        </w:rPr>
        <w:t xml:space="preserve"> (no date), </w:t>
      </w:r>
      <w:r w:rsidRPr="00CF2BF7">
        <w:rPr>
          <w:rFonts w:ascii="Arial" w:hAnsi="Arial" w:cs="Arial"/>
          <w:sz w:val="22"/>
          <w:szCs w:val="22"/>
        </w:rPr>
        <w:t>play is difficult to define</w:t>
      </w:r>
      <w:r w:rsidR="00772ECA" w:rsidRPr="00CF2BF7">
        <w:rPr>
          <w:rFonts w:ascii="Arial" w:hAnsi="Arial" w:cs="Arial"/>
          <w:sz w:val="22"/>
          <w:szCs w:val="22"/>
        </w:rPr>
        <w:t>,</w:t>
      </w:r>
      <w:r w:rsidRPr="00CF2BF7">
        <w:rPr>
          <w:rFonts w:ascii="Arial" w:hAnsi="Arial" w:cs="Arial"/>
          <w:sz w:val="22"/>
          <w:szCs w:val="22"/>
        </w:rPr>
        <w:t xml:space="preserve"> suggesting it is </w:t>
      </w:r>
      <w:r w:rsidR="00D74F82" w:rsidRPr="00CF2BF7">
        <w:rPr>
          <w:rFonts w:ascii="Arial" w:hAnsi="Arial" w:cs="Arial"/>
          <w:sz w:val="22"/>
          <w:szCs w:val="22"/>
        </w:rPr>
        <w:t>dependent</w:t>
      </w:r>
      <w:r w:rsidRPr="00CF2BF7">
        <w:rPr>
          <w:rFonts w:ascii="Arial" w:hAnsi="Arial" w:cs="Arial"/>
          <w:sz w:val="22"/>
          <w:szCs w:val="22"/>
        </w:rPr>
        <w:t xml:space="preserve"> on </w:t>
      </w:r>
      <w:r w:rsidR="00772ECA" w:rsidRPr="00CF2BF7">
        <w:rPr>
          <w:rFonts w:ascii="Arial" w:hAnsi="Arial" w:cs="Arial"/>
          <w:sz w:val="22"/>
          <w:szCs w:val="22"/>
        </w:rPr>
        <w:t xml:space="preserve">children’s </w:t>
      </w:r>
      <w:r w:rsidRPr="00CF2BF7">
        <w:rPr>
          <w:rFonts w:ascii="Arial" w:hAnsi="Arial" w:cs="Arial"/>
          <w:sz w:val="22"/>
          <w:szCs w:val="22"/>
        </w:rPr>
        <w:t xml:space="preserve">individual experience and opportunity. </w:t>
      </w:r>
      <w:r w:rsidR="001031E2" w:rsidRPr="00CF2BF7">
        <w:rPr>
          <w:rFonts w:ascii="Arial" w:hAnsi="Arial" w:cs="Arial"/>
          <w:sz w:val="22"/>
          <w:szCs w:val="22"/>
        </w:rPr>
        <w:t>Furthermore,</w:t>
      </w:r>
      <w:r w:rsidRPr="00CF2BF7">
        <w:rPr>
          <w:rFonts w:ascii="Arial" w:hAnsi="Arial" w:cs="Arial"/>
          <w:sz w:val="22"/>
          <w:szCs w:val="22"/>
        </w:rPr>
        <w:t xml:space="preserve"> Play and types of play have </w:t>
      </w:r>
      <w:r w:rsidR="00FA7948" w:rsidRPr="00CF2BF7">
        <w:rPr>
          <w:rFonts w:ascii="Arial" w:hAnsi="Arial" w:cs="Arial"/>
          <w:sz w:val="22"/>
          <w:szCs w:val="22"/>
        </w:rPr>
        <w:t>been strongly</w:t>
      </w:r>
      <w:r w:rsidRPr="00CF2BF7">
        <w:rPr>
          <w:rFonts w:ascii="Arial" w:hAnsi="Arial" w:cs="Arial"/>
          <w:sz w:val="22"/>
          <w:szCs w:val="22"/>
        </w:rPr>
        <w:t xml:space="preserve"> </w:t>
      </w:r>
      <w:r w:rsidR="002B0C1F" w:rsidRPr="00CF2BF7">
        <w:rPr>
          <w:rFonts w:ascii="Arial" w:hAnsi="Arial" w:cs="Arial"/>
          <w:sz w:val="22"/>
          <w:szCs w:val="22"/>
        </w:rPr>
        <w:t xml:space="preserve">debated, </w:t>
      </w:r>
      <w:r w:rsidRPr="00CF2BF7">
        <w:rPr>
          <w:rFonts w:ascii="Arial" w:hAnsi="Arial" w:cs="Arial"/>
          <w:sz w:val="22"/>
          <w:szCs w:val="22"/>
        </w:rPr>
        <w:t>between academics and philosophers for years</w:t>
      </w:r>
      <w:r w:rsidR="00870D48" w:rsidRPr="00CF2BF7">
        <w:rPr>
          <w:rFonts w:ascii="Arial" w:hAnsi="Arial" w:cs="Arial"/>
          <w:sz w:val="22"/>
          <w:szCs w:val="22"/>
        </w:rPr>
        <w:t>, resulting in a more play types being suggested</w:t>
      </w:r>
      <w:r w:rsidR="00F7366C" w:rsidRPr="00CF2BF7">
        <w:rPr>
          <w:rFonts w:ascii="Arial" w:hAnsi="Arial" w:cs="Arial"/>
          <w:sz w:val="22"/>
          <w:szCs w:val="22"/>
        </w:rPr>
        <w:t xml:space="preserve"> </w:t>
      </w:r>
      <w:r w:rsidR="0029313B" w:rsidRPr="00CF2BF7">
        <w:rPr>
          <w:rFonts w:ascii="Arial" w:hAnsi="Arial" w:cs="Arial"/>
          <w:sz w:val="22"/>
          <w:szCs w:val="22"/>
        </w:rPr>
        <w:t>(PlayScotland.org, no date)</w:t>
      </w:r>
    </w:p>
    <w:p w14:paraId="3ECA3F41" w14:textId="77777777" w:rsidR="007600C4" w:rsidRPr="00CF2BF7" w:rsidRDefault="007600C4" w:rsidP="00087C66">
      <w:pPr>
        <w:spacing w:line="360" w:lineRule="auto"/>
        <w:rPr>
          <w:rFonts w:ascii="Arial" w:hAnsi="Arial" w:cs="Arial"/>
          <w:sz w:val="22"/>
          <w:szCs w:val="22"/>
        </w:rPr>
      </w:pPr>
    </w:p>
    <w:p w14:paraId="01305FBE" w14:textId="49572BE9" w:rsidR="00870D48" w:rsidRPr="00CF2BF7" w:rsidRDefault="007600C4" w:rsidP="00087C66">
      <w:pPr>
        <w:spacing w:line="360" w:lineRule="auto"/>
        <w:rPr>
          <w:rFonts w:ascii="Arial" w:hAnsi="Arial" w:cs="Arial"/>
          <w:sz w:val="22"/>
          <w:szCs w:val="22"/>
        </w:rPr>
      </w:pPr>
      <w:r w:rsidRPr="00CF2BF7">
        <w:rPr>
          <w:rFonts w:ascii="Arial" w:hAnsi="Arial" w:cs="Arial"/>
          <w:sz w:val="22"/>
          <w:szCs w:val="22"/>
        </w:rPr>
        <w:t>Play has a variety of forms</w:t>
      </w:r>
      <w:r w:rsidR="0029313B" w:rsidRPr="00CF2BF7">
        <w:rPr>
          <w:rFonts w:ascii="Arial" w:hAnsi="Arial" w:cs="Arial"/>
          <w:sz w:val="22"/>
          <w:szCs w:val="22"/>
        </w:rPr>
        <w:t xml:space="preserve">, including </w:t>
      </w:r>
      <w:r w:rsidR="00D74F82" w:rsidRPr="00CF2BF7">
        <w:rPr>
          <w:rFonts w:ascii="Arial" w:hAnsi="Arial" w:cs="Arial"/>
          <w:sz w:val="22"/>
          <w:szCs w:val="22"/>
        </w:rPr>
        <w:t>self-directed</w:t>
      </w:r>
      <w:r w:rsidR="0029313B" w:rsidRPr="00CF2BF7">
        <w:rPr>
          <w:rFonts w:ascii="Arial" w:hAnsi="Arial" w:cs="Arial"/>
          <w:sz w:val="22"/>
          <w:szCs w:val="22"/>
        </w:rPr>
        <w:t xml:space="preserve"> play</w:t>
      </w:r>
      <w:r w:rsidR="00772ECA" w:rsidRPr="00CF2BF7">
        <w:rPr>
          <w:rFonts w:ascii="Arial" w:hAnsi="Arial" w:cs="Arial"/>
          <w:sz w:val="22"/>
          <w:szCs w:val="22"/>
        </w:rPr>
        <w:t>, o</w:t>
      </w:r>
      <w:r w:rsidR="0029313B" w:rsidRPr="00CF2BF7">
        <w:rPr>
          <w:rFonts w:ascii="Arial" w:hAnsi="Arial" w:cs="Arial"/>
          <w:sz w:val="22"/>
          <w:szCs w:val="22"/>
        </w:rPr>
        <w:t xml:space="preserve">f which is freely </w:t>
      </w:r>
      <w:r w:rsidR="00BC4078" w:rsidRPr="00CF2BF7">
        <w:rPr>
          <w:rFonts w:ascii="Arial" w:hAnsi="Arial" w:cs="Arial"/>
          <w:sz w:val="22"/>
          <w:szCs w:val="22"/>
        </w:rPr>
        <w:t>chosen</w:t>
      </w:r>
      <w:r w:rsidR="0029313B" w:rsidRPr="00CF2BF7">
        <w:rPr>
          <w:rFonts w:ascii="Arial" w:hAnsi="Arial" w:cs="Arial"/>
          <w:sz w:val="22"/>
          <w:szCs w:val="22"/>
        </w:rPr>
        <w:t xml:space="preserve">, personally directed and </w:t>
      </w:r>
      <w:r w:rsidR="00BC4078" w:rsidRPr="00CF2BF7">
        <w:rPr>
          <w:rFonts w:ascii="Arial" w:hAnsi="Arial" w:cs="Arial"/>
          <w:sz w:val="22"/>
          <w:szCs w:val="22"/>
        </w:rPr>
        <w:t>intrinsically</w:t>
      </w:r>
      <w:r w:rsidR="0029313B" w:rsidRPr="00CF2BF7">
        <w:rPr>
          <w:rFonts w:ascii="Arial" w:hAnsi="Arial" w:cs="Arial"/>
          <w:sz w:val="22"/>
          <w:szCs w:val="22"/>
        </w:rPr>
        <w:t xml:space="preserve"> motivated</w:t>
      </w:r>
      <w:r w:rsidR="006162B3" w:rsidRPr="00CF2BF7">
        <w:rPr>
          <w:rFonts w:ascii="Arial" w:hAnsi="Arial" w:cs="Arial"/>
          <w:sz w:val="22"/>
          <w:szCs w:val="22"/>
        </w:rPr>
        <w:t xml:space="preserve">, it is </w:t>
      </w:r>
      <w:r w:rsidR="0029313B" w:rsidRPr="00CF2BF7">
        <w:rPr>
          <w:rFonts w:ascii="Arial" w:hAnsi="Arial" w:cs="Arial"/>
          <w:sz w:val="22"/>
          <w:szCs w:val="22"/>
        </w:rPr>
        <w:t>present</w:t>
      </w:r>
      <w:r w:rsidR="00870D48" w:rsidRPr="00CF2BF7">
        <w:rPr>
          <w:rFonts w:ascii="Arial" w:hAnsi="Arial" w:cs="Arial"/>
          <w:sz w:val="22"/>
          <w:szCs w:val="22"/>
        </w:rPr>
        <w:t>ed</w:t>
      </w:r>
      <w:r w:rsidR="0029313B" w:rsidRPr="00CF2BF7">
        <w:rPr>
          <w:rFonts w:ascii="Arial" w:hAnsi="Arial" w:cs="Arial"/>
          <w:sz w:val="22"/>
          <w:szCs w:val="22"/>
        </w:rPr>
        <w:t xml:space="preserve"> through a </w:t>
      </w:r>
      <w:r w:rsidR="00870D48" w:rsidRPr="00CF2BF7">
        <w:rPr>
          <w:rFonts w:ascii="Arial" w:hAnsi="Arial" w:cs="Arial"/>
          <w:sz w:val="22"/>
          <w:szCs w:val="22"/>
        </w:rPr>
        <w:t>variety</w:t>
      </w:r>
      <w:r w:rsidR="0029313B" w:rsidRPr="00CF2BF7">
        <w:rPr>
          <w:rFonts w:ascii="Arial" w:hAnsi="Arial" w:cs="Arial"/>
          <w:sz w:val="22"/>
          <w:szCs w:val="22"/>
        </w:rPr>
        <w:t xml:space="preserve"> of </w:t>
      </w:r>
      <w:r w:rsidR="00440F5F" w:rsidRPr="00CF2BF7">
        <w:rPr>
          <w:rFonts w:ascii="Arial" w:hAnsi="Arial" w:cs="Arial"/>
          <w:sz w:val="22"/>
          <w:szCs w:val="22"/>
        </w:rPr>
        <w:t xml:space="preserve">child-led </w:t>
      </w:r>
      <w:r w:rsidR="0029313B" w:rsidRPr="00CF2BF7">
        <w:rPr>
          <w:rFonts w:ascii="Arial" w:hAnsi="Arial" w:cs="Arial"/>
          <w:sz w:val="22"/>
          <w:szCs w:val="22"/>
        </w:rPr>
        <w:t>activities</w:t>
      </w:r>
      <w:r w:rsidR="00CB5A2E" w:rsidRPr="00CF2BF7">
        <w:rPr>
          <w:rFonts w:ascii="Arial" w:hAnsi="Arial" w:cs="Arial"/>
          <w:sz w:val="22"/>
          <w:szCs w:val="22"/>
        </w:rPr>
        <w:t xml:space="preserve"> (</w:t>
      </w:r>
      <w:r w:rsidR="00032F8D" w:rsidRPr="00CF2BF7">
        <w:rPr>
          <w:rFonts w:ascii="Arial" w:hAnsi="Arial" w:cs="Arial"/>
          <w:sz w:val="22"/>
          <w:szCs w:val="22"/>
        </w:rPr>
        <w:t>P</w:t>
      </w:r>
      <w:r w:rsidR="00CB5A2E" w:rsidRPr="00CF2BF7">
        <w:rPr>
          <w:rFonts w:ascii="Arial" w:hAnsi="Arial" w:cs="Arial"/>
          <w:sz w:val="22"/>
          <w:szCs w:val="22"/>
        </w:rPr>
        <w:t xml:space="preserve">lay </w:t>
      </w:r>
      <w:r w:rsidR="00032F8D" w:rsidRPr="00CF2BF7">
        <w:rPr>
          <w:rFonts w:ascii="Arial" w:hAnsi="Arial" w:cs="Arial"/>
          <w:sz w:val="22"/>
          <w:szCs w:val="22"/>
        </w:rPr>
        <w:t>W</w:t>
      </w:r>
      <w:r w:rsidR="00CB5A2E" w:rsidRPr="00CF2BF7">
        <w:rPr>
          <w:rFonts w:ascii="Arial" w:hAnsi="Arial" w:cs="Arial"/>
          <w:sz w:val="22"/>
          <w:szCs w:val="22"/>
        </w:rPr>
        <w:t>ales 20</w:t>
      </w:r>
      <w:r w:rsidR="00032F8D" w:rsidRPr="00CF2BF7">
        <w:rPr>
          <w:rFonts w:ascii="Arial" w:hAnsi="Arial" w:cs="Arial"/>
          <w:sz w:val="22"/>
          <w:szCs w:val="22"/>
        </w:rPr>
        <w:t>20</w:t>
      </w:r>
      <w:r w:rsidR="00CB5A2E" w:rsidRPr="00CF2BF7">
        <w:rPr>
          <w:rFonts w:ascii="Arial" w:hAnsi="Arial" w:cs="Arial"/>
          <w:sz w:val="22"/>
          <w:szCs w:val="22"/>
        </w:rPr>
        <w:t>).</w:t>
      </w:r>
      <w:r w:rsidR="00E45111" w:rsidRPr="00CF2BF7">
        <w:rPr>
          <w:rFonts w:ascii="Arial" w:hAnsi="Arial" w:cs="Arial"/>
          <w:sz w:val="22"/>
          <w:szCs w:val="22"/>
        </w:rPr>
        <w:t xml:space="preserve"> </w:t>
      </w:r>
      <w:r w:rsidR="00BC4078" w:rsidRPr="00CF2BF7">
        <w:rPr>
          <w:rFonts w:ascii="Arial" w:hAnsi="Arial" w:cs="Arial"/>
          <w:sz w:val="22"/>
          <w:szCs w:val="22"/>
        </w:rPr>
        <w:t xml:space="preserve">According to the </w:t>
      </w:r>
      <w:r w:rsidRPr="00CF2BF7">
        <w:rPr>
          <w:rFonts w:ascii="Arial" w:hAnsi="Arial" w:cs="Arial"/>
          <w:sz w:val="22"/>
          <w:szCs w:val="22"/>
        </w:rPr>
        <w:t>W</w:t>
      </w:r>
      <w:r w:rsidR="00BC4078" w:rsidRPr="00CF2BF7">
        <w:rPr>
          <w:rFonts w:ascii="Arial" w:hAnsi="Arial" w:cs="Arial"/>
          <w:sz w:val="22"/>
          <w:szCs w:val="22"/>
        </w:rPr>
        <w:t xml:space="preserve">elsh Government </w:t>
      </w:r>
      <w:r w:rsidR="00870D48" w:rsidRPr="00CF2BF7">
        <w:rPr>
          <w:rFonts w:ascii="Arial" w:hAnsi="Arial" w:cs="Arial"/>
          <w:sz w:val="22"/>
          <w:szCs w:val="22"/>
        </w:rPr>
        <w:t>(</w:t>
      </w:r>
      <w:r w:rsidR="00BC4078" w:rsidRPr="00CF2BF7">
        <w:rPr>
          <w:rFonts w:ascii="Arial" w:hAnsi="Arial" w:cs="Arial"/>
          <w:sz w:val="22"/>
          <w:szCs w:val="22"/>
        </w:rPr>
        <w:t>2012</w:t>
      </w:r>
      <w:r w:rsidR="00870D48" w:rsidRPr="00CF2BF7">
        <w:rPr>
          <w:rFonts w:ascii="Arial" w:hAnsi="Arial" w:cs="Arial"/>
          <w:sz w:val="22"/>
          <w:szCs w:val="22"/>
        </w:rPr>
        <w:t>)</w:t>
      </w:r>
      <w:r w:rsidR="00BC4078" w:rsidRPr="00CF2BF7">
        <w:rPr>
          <w:rFonts w:ascii="Arial" w:hAnsi="Arial" w:cs="Arial"/>
          <w:sz w:val="22"/>
          <w:szCs w:val="22"/>
        </w:rPr>
        <w:t xml:space="preserve">, </w:t>
      </w:r>
      <w:r w:rsidR="00772ECA" w:rsidRPr="00CF2BF7">
        <w:rPr>
          <w:rFonts w:ascii="Arial" w:hAnsi="Arial" w:cs="Arial"/>
          <w:sz w:val="22"/>
          <w:szCs w:val="22"/>
        </w:rPr>
        <w:t>p</w:t>
      </w:r>
      <w:r w:rsidRPr="00CF2BF7">
        <w:rPr>
          <w:rFonts w:ascii="Arial" w:hAnsi="Arial" w:cs="Arial"/>
          <w:sz w:val="22"/>
          <w:szCs w:val="22"/>
        </w:rPr>
        <w:t xml:space="preserve">lay </w:t>
      </w:r>
      <w:r w:rsidR="00D81641" w:rsidRPr="00CF2BF7">
        <w:rPr>
          <w:rFonts w:ascii="Arial" w:hAnsi="Arial" w:cs="Arial"/>
          <w:sz w:val="22"/>
          <w:szCs w:val="22"/>
        </w:rPr>
        <w:t xml:space="preserve">includes </w:t>
      </w:r>
      <w:r w:rsidR="00A26BE0" w:rsidRPr="00CF2BF7">
        <w:rPr>
          <w:rFonts w:ascii="Arial" w:hAnsi="Arial" w:cs="Arial"/>
          <w:sz w:val="22"/>
          <w:szCs w:val="22"/>
        </w:rPr>
        <w:t xml:space="preserve">the environment and objects around </w:t>
      </w:r>
      <w:r w:rsidR="00A26BE0">
        <w:rPr>
          <w:rFonts w:ascii="Arial" w:hAnsi="Arial" w:cs="Arial"/>
          <w:sz w:val="22"/>
          <w:szCs w:val="22"/>
        </w:rPr>
        <w:t>children while</w:t>
      </w:r>
      <w:r w:rsidR="006162B3" w:rsidRPr="00CF2BF7">
        <w:rPr>
          <w:rFonts w:ascii="Arial" w:hAnsi="Arial" w:cs="Arial"/>
          <w:sz w:val="22"/>
          <w:szCs w:val="22"/>
        </w:rPr>
        <w:t xml:space="preserve"> </w:t>
      </w:r>
      <w:r w:rsidR="00D81641" w:rsidRPr="00CF2BF7">
        <w:rPr>
          <w:rFonts w:ascii="Arial" w:hAnsi="Arial" w:cs="Arial"/>
          <w:sz w:val="22"/>
          <w:szCs w:val="22"/>
        </w:rPr>
        <w:t>interp</w:t>
      </w:r>
      <w:r w:rsidR="00D81641">
        <w:rPr>
          <w:rFonts w:ascii="Arial" w:hAnsi="Arial" w:cs="Arial"/>
          <w:sz w:val="22"/>
          <w:szCs w:val="22"/>
        </w:rPr>
        <w:t>ret</w:t>
      </w:r>
      <w:r w:rsidR="00A26BE0">
        <w:rPr>
          <w:rFonts w:ascii="Arial" w:hAnsi="Arial" w:cs="Arial"/>
          <w:sz w:val="22"/>
          <w:szCs w:val="22"/>
        </w:rPr>
        <w:t>ing</w:t>
      </w:r>
      <w:r w:rsidR="006162B3" w:rsidRPr="00CF2BF7">
        <w:rPr>
          <w:rFonts w:ascii="Arial" w:hAnsi="Arial" w:cs="Arial"/>
          <w:sz w:val="22"/>
          <w:szCs w:val="22"/>
        </w:rPr>
        <w:t xml:space="preserve"> </w:t>
      </w:r>
      <w:r w:rsidRPr="00CF2BF7">
        <w:rPr>
          <w:rFonts w:ascii="Arial" w:hAnsi="Arial" w:cs="Arial"/>
          <w:sz w:val="22"/>
          <w:szCs w:val="22"/>
        </w:rPr>
        <w:t>different</w:t>
      </w:r>
      <w:r w:rsidR="00772ECA" w:rsidRPr="00CF2BF7">
        <w:rPr>
          <w:rFonts w:ascii="Arial" w:hAnsi="Arial" w:cs="Arial"/>
          <w:sz w:val="22"/>
          <w:szCs w:val="22"/>
        </w:rPr>
        <w:t xml:space="preserve"> types</w:t>
      </w:r>
      <w:r w:rsidRPr="00CF2BF7">
        <w:rPr>
          <w:rFonts w:ascii="Arial" w:hAnsi="Arial" w:cs="Arial"/>
          <w:sz w:val="22"/>
          <w:szCs w:val="22"/>
        </w:rPr>
        <w:t xml:space="preserve"> behaviours and interactions</w:t>
      </w:r>
      <w:r w:rsidR="00A26BE0">
        <w:rPr>
          <w:rFonts w:ascii="Arial" w:hAnsi="Arial" w:cs="Arial"/>
          <w:sz w:val="22"/>
          <w:szCs w:val="22"/>
        </w:rPr>
        <w:t xml:space="preserve">. </w:t>
      </w:r>
      <w:r w:rsidR="002B0C1F" w:rsidRPr="00CF2BF7">
        <w:rPr>
          <w:rFonts w:ascii="Arial" w:hAnsi="Arial" w:cs="Arial"/>
          <w:sz w:val="22"/>
          <w:szCs w:val="22"/>
        </w:rPr>
        <w:t>Therefore, t</w:t>
      </w:r>
      <w:r w:rsidR="00772ECA" w:rsidRPr="00CF2BF7">
        <w:rPr>
          <w:rFonts w:ascii="Arial" w:hAnsi="Arial" w:cs="Arial"/>
          <w:sz w:val="22"/>
          <w:szCs w:val="22"/>
        </w:rPr>
        <w:t xml:space="preserve">he </w:t>
      </w:r>
      <w:r w:rsidR="00032F8D" w:rsidRPr="00CF2BF7">
        <w:rPr>
          <w:rFonts w:ascii="Arial" w:hAnsi="Arial" w:cs="Arial"/>
          <w:sz w:val="22"/>
          <w:szCs w:val="22"/>
        </w:rPr>
        <w:t>F</w:t>
      </w:r>
      <w:r w:rsidR="002B0C1F" w:rsidRPr="00CF2BF7">
        <w:rPr>
          <w:rFonts w:ascii="Arial" w:hAnsi="Arial" w:cs="Arial"/>
          <w:sz w:val="22"/>
          <w:szCs w:val="22"/>
        </w:rPr>
        <w:t>oundation Phase (2015) aim</w:t>
      </w:r>
      <w:r w:rsidR="00772ECA" w:rsidRPr="00CF2BF7">
        <w:rPr>
          <w:rFonts w:ascii="Arial" w:hAnsi="Arial" w:cs="Arial"/>
          <w:sz w:val="22"/>
          <w:szCs w:val="22"/>
        </w:rPr>
        <w:t xml:space="preserve"> </w:t>
      </w:r>
      <w:r w:rsidR="002B0C1F" w:rsidRPr="00CF2BF7">
        <w:rPr>
          <w:rFonts w:ascii="Arial" w:hAnsi="Arial" w:cs="Arial"/>
          <w:sz w:val="22"/>
          <w:szCs w:val="22"/>
        </w:rPr>
        <w:t xml:space="preserve">is for all children to </w:t>
      </w:r>
      <w:r w:rsidR="00772ECA" w:rsidRPr="00CF2BF7">
        <w:rPr>
          <w:rFonts w:ascii="Arial" w:hAnsi="Arial" w:cs="Arial"/>
          <w:sz w:val="22"/>
          <w:szCs w:val="22"/>
        </w:rPr>
        <w:t>learn</w:t>
      </w:r>
      <w:r w:rsidR="006162B3" w:rsidRPr="00CF2BF7">
        <w:rPr>
          <w:rFonts w:ascii="Arial" w:hAnsi="Arial" w:cs="Arial"/>
          <w:sz w:val="22"/>
          <w:szCs w:val="22"/>
        </w:rPr>
        <w:t xml:space="preserve"> new skills and develop</w:t>
      </w:r>
      <w:r w:rsidR="00772ECA" w:rsidRPr="00CF2BF7">
        <w:rPr>
          <w:rFonts w:ascii="Arial" w:hAnsi="Arial" w:cs="Arial"/>
          <w:sz w:val="22"/>
          <w:szCs w:val="22"/>
        </w:rPr>
        <w:t xml:space="preserve"> through play</w:t>
      </w:r>
      <w:r w:rsidR="006162B3" w:rsidRPr="00CF2BF7">
        <w:rPr>
          <w:rFonts w:ascii="Arial" w:hAnsi="Arial" w:cs="Arial"/>
          <w:sz w:val="22"/>
          <w:szCs w:val="22"/>
        </w:rPr>
        <w:t>. T</w:t>
      </w:r>
      <w:r w:rsidR="00F43368" w:rsidRPr="00CF2BF7">
        <w:rPr>
          <w:rFonts w:ascii="Arial" w:hAnsi="Arial" w:cs="Arial"/>
          <w:sz w:val="22"/>
          <w:szCs w:val="22"/>
        </w:rPr>
        <w:t>his is</w:t>
      </w:r>
      <w:r w:rsidR="00772ECA" w:rsidRPr="00CF2BF7">
        <w:rPr>
          <w:rFonts w:ascii="Arial" w:hAnsi="Arial" w:cs="Arial"/>
          <w:sz w:val="22"/>
          <w:szCs w:val="22"/>
        </w:rPr>
        <w:t xml:space="preserve"> </w:t>
      </w:r>
      <w:r w:rsidR="00870D48" w:rsidRPr="00CF2BF7">
        <w:rPr>
          <w:rFonts w:ascii="Arial" w:hAnsi="Arial" w:cs="Arial"/>
          <w:sz w:val="22"/>
          <w:szCs w:val="22"/>
        </w:rPr>
        <w:t>largely due</w:t>
      </w:r>
      <w:r w:rsidR="006162B3" w:rsidRPr="00CF2BF7">
        <w:rPr>
          <w:rFonts w:ascii="Arial" w:hAnsi="Arial" w:cs="Arial"/>
          <w:sz w:val="22"/>
          <w:szCs w:val="22"/>
        </w:rPr>
        <w:t xml:space="preserve"> to the benefit and positive impact on children’s well-being, furthermore from the</w:t>
      </w:r>
      <w:r w:rsidR="00870D48" w:rsidRPr="00CF2BF7">
        <w:rPr>
          <w:rFonts w:ascii="Arial" w:hAnsi="Arial" w:cs="Arial"/>
          <w:sz w:val="22"/>
          <w:szCs w:val="22"/>
        </w:rPr>
        <w:t xml:space="preserve"> </w:t>
      </w:r>
      <w:r w:rsidR="00D74F82" w:rsidRPr="00CF2BF7">
        <w:rPr>
          <w:rFonts w:ascii="Arial" w:hAnsi="Arial" w:cs="Arial"/>
          <w:sz w:val="22"/>
          <w:szCs w:val="22"/>
        </w:rPr>
        <w:t>influences</w:t>
      </w:r>
      <w:r w:rsidR="00870D48" w:rsidRPr="00CF2BF7">
        <w:rPr>
          <w:rFonts w:ascii="Arial" w:hAnsi="Arial" w:cs="Arial"/>
          <w:sz w:val="22"/>
          <w:szCs w:val="22"/>
        </w:rPr>
        <w:t xml:space="preserve"> </w:t>
      </w:r>
      <w:r w:rsidR="006162B3" w:rsidRPr="00CF2BF7">
        <w:rPr>
          <w:rFonts w:ascii="Arial" w:hAnsi="Arial" w:cs="Arial"/>
          <w:sz w:val="22"/>
          <w:szCs w:val="22"/>
        </w:rPr>
        <w:t xml:space="preserve">of </w:t>
      </w:r>
      <w:r w:rsidR="00870D48" w:rsidRPr="00CF2BF7">
        <w:rPr>
          <w:rFonts w:ascii="Arial" w:hAnsi="Arial" w:cs="Arial"/>
          <w:sz w:val="22"/>
          <w:szCs w:val="22"/>
        </w:rPr>
        <w:t xml:space="preserve">other countries </w:t>
      </w:r>
      <w:r w:rsidR="00183E80" w:rsidRPr="00CF2BF7">
        <w:rPr>
          <w:rFonts w:ascii="Arial" w:hAnsi="Arial" w:cs="Arial"/>
          <w:sz w:val="22"/>
          <w:szCs w:val="22"/>
        </w:rPr>
        <w:t xml:space="preserve">and </w:t>
      </w:r>
      <w:r w:rsidR="00D74F82" w:rsidRPr="00CF2BF7">
        <w:rPr>
          <w:rFonts w:ascii="Arial" w:hAnsi="Arial" w:cs="Arial"/>
          <w:sz w:val="22"/>
          <w:szCs w:val="22"/>
        </w:rPr>
        <w:t>theories</w:t>
      </w:r>
      <w:r w:rsidR="006162B3" w:rsidRPr="00CF2BF7">
        <w:rPr>
          <w:rFonts w:ascii="Arial" w:hAnsi="Arial" w:cs="Arial"/>
          <w:sz w:val="22"/>
          <w:szCs w:val="22"/>
        </w:rPr>
        <w:t xml:space="preserve"> (</w:t>
      </w:r>
      <w:proofErr w:type="spellStart"/>
      <w:r w:rsidR="00D81641" w:rsidRPr="00CF2BF7">
        <w:rPr>
          <w:rFonts w:ascii="Arial" w:hAnsi="Arial" w:cs="Arial"/>
          <w:sz w:val="22"/>
          <w:szCs w:val="22"/>
        </w:rPr>
        <w:t>Whit</w:t>
      </w:r>
      <w:r w:rsidR="00A26BE0">
        <w:rPr>
          <w:rFonts w:ascii="Arial" w:hAnsi="Arial" w:cs="Arial"/>
          <w:sz w:val="22"/>
          <w:szCs w:val="22"/>
        </w:rPr>
        <w:t>e</w:t>
      </w:r>
      <w:r w:rsidR="00D81641" w:rsidRPr="00CF2BF7">
        <w:rPr>
          <w:rFonts w:ascii="Arial" w:hAnsi="Arial" w:cs="Arial"/>
          <w:sz w:val="22"/>
          <w:szCs w:val="22"/>
        </w:rPr>
        <w:t>bread</w:t>
      </w:r>
      <w:proofErr w:type="spellEnd"/>
      <w:r w:rsidR="006162B3" w:rsidRPr="00CF2BF7">
        <w:rPr>
          <w:rFonts w:ascii="Arial" w:hAnsi="Arial" w:cs="Arial"/>
          <w:sz w:val="22"/>
          <w:szCs w:val="22"/>
        </w:rPr>
        <w:t xml:space="preserve"> et al, 2012). </w:t>
      </w:r>
      <w:r w:rsidR="00772ECA" w:rsidRPr="00CF2BF7">
        <w:rPr>
          <w:rFonts w:ascii="Arial" w:hAnsi="Arial" w:cs="Arial"/>
          <w:sz w:val="22"/>
          <w:szCs w:val="22"/>
        </w:rPr>
        <w:t xml:space="preserve">The importance of play for children is clearly embedded in the UNCRC Article 31, </w:t>
      </w:r>
      <w:r w:rsidR="002B0C1F" w:rsidRPr="00CF2BF7">
        <w:rPr>
          <w:rFonts w:ascii="Arial" w:hAnsi="Arial" w:cs="Arial"/>
          <w:sz w:val="22"/>
          <w:szCs w:val="22"/>
        </w:rPr>
        <w:t>which states,</w:t>
      </w:r>
      <w:r w:rsidR="00772ECA" w:rsidRPr="00CF2BF7">
        <w:rPr>
          <w:rFonts w:ascii="Arial" w:hAnsi="Arial" w:cs="Arial"/>
          <w:sz w:val="22"/>
          <w:szCs w:val="22"/>
        </w:rPr>
        <w:t xml:space="preserve"> children </w:t>
      </w:r>
      <w:r w:rsidR="002B0C1F" w:rsidRPr="00CF2BF7">
        <w:rPr>
          <w:rFonts w:ascii="Arial" w:hAnsi="Arial" w:cs="Arial"/>
          <w:sz w:val="22"/>
          <w:szCs w:val="22"/>
        </w:rPr>
        <w:t xml:space="preserve">have the right to </w:t>
      </w:r>
      <w:r w:rsidR="00772ECA" w:rsidRPr="00CF2BF7">
        <w:rPr>
          <w:rFonts w:ascii="Arial" w:hAnsi="Arial" w:cs="Arial"/>
          <w:sz w:val="22"/>
          <w:szCs w:val="22"/>
        </w:rPr>
        <w:t xml:space="preserve">participate and experience play </w:t>
      </w:r>
      <w:r w:rsidR="00A26BE0">
        <w:rPr>
          <w:rFonts w:ascii="Arial" w:hAnsi="Arial" w:cs="Arial"/>
          <w:sz w:val="22"/>
          <w:szCs w:val="22"/>
        </w:rPr>
        <w:t xml:space="preserve">and rest </w:t>
      </w:r>
      <w:r w:rsidR="00772ECA" w:rsidRPr="00CF2BF7">
        <w:rPr>
          <w:rFonts w:ascii="Arial" w:hAnsi="Arial" w:cs="Arial"/>
          <w:sz w:val="22"/>
          <w:szCs w:val="22"/>
        </w:rPr>
        <w:t>(Savethechildren.org, no date).</w:t>
      </w:r>
    </w:p>
    <w:p w14:paraId="53C547CA" w14:textId="77777777" w:rsidR="00772ECA" w:rsidRPr="00CF2BF7" w:rsidRDefault="00772ECA" w:rsidP="00087C66">
      <w:pPr>
        <w:spacing w:line="360" w:lineRule="auto"/>
        <w:rPr>
          <w:rFonts w:ascii="Arial" w:hAnsi="Arial" w:cs="Arial"/>
          <w:sz w:val="22"/>
          <w:szCs w:val="22"/>
        </w:rPr>
      </w:pPr>
    </w:p>
    <w:p w14:paraId="6E4FE022" w14:textId="7F8DC7DF" w:rsidR="00D41A98" w:rsidRPr="00CF2BF7" w:rsidRDefault="00D74F82" w:rsidP="00087C66">
      <w:pPr>
        <w:spacing w:line="360" w:lineRule="auto"/>
        <w:jc w:val="center"/>
        <w:rPr>
          <w:rFonts w:ascii="Arial" w:hAnsi="Arial" w:cs="Arial"/>
          <w:sz w:val="22"/>
          <w:szCs w:val="22"/>
          <w:u w:val="single"/>
        </w:rPr>
      </w:pPr>
      <w:r w:rsidRPr="00CF2BF7">
        <w:rPr>
          <w:rFonts w:ascii="Arial" w:hAnsi="Arial" w:cs="Arial"/>
          <w:sz w:val="22"/>
          <w:szCs w:val="22"/>
          <w:u w:val="single"/>
        </w:rPr>
        <w:t>Self-directed</w:t>
      </w:r>
      <w:r w:rsidR="007600C4" w:rsidRPr="00CF2BF7">
        <w:rPr>
          <w:rFonts w:ascii="Arial" w:hAnsi="Arial" w:cs="Arial"/>
          <w:sz w:val="22"/>
          <w:szCs w:val="22"/>
          <w:u w:val="single"/>
        </w:rPr>
        <w:t xml:space="preserve"> play</w:t>
      </w:r>
      <w:r w:rsidRPr="00CF2BF7">
        <w:rPr>
          <w:rFonts w:ascii="Arial" w:hAnsi="Arial" w:cs="Arial"/>
          <w:sz w:val="22"/>
          <w:szCs w:val="22"/>
          <w:u w:val="single"/>
        </w:rPr>
        <w:t xml:space="preserve"> and holistic development</w:t>
      </w:r>
    </w:p>
    <w:p w14:paraId="16EA2E91" w14:textId="77777777" w:rsidR="00C81760" w:rsidRPr="00CF2BF7" w:rsidRDefault="00C81760" w:rsidP="00087C66">
      <w:pPr>
        <w:spacing w:line="360" w:lineRule="auto"/>
        <w:jc w:val="center"/>
        <w:rPr>
          <w:rFonts w:ascii="Arial" w:hAnsi="Arial" w:cs="Arial"/>
          <w:sz w:val="22"/>
          <w:szCs w:val="22"/>
          <w:u w:val="single"/>
        </w:rPr>
      </w:pPr>
    </w:p>
    <w:p w14:paraId="00C0CA47" w14:textId="4F38F1BA" w:rsidR="009E4A8C" w:rsidRPr="00CF2BF7" w:rsidRDefault="00C81760" w:rsidP="00087C66">
      <w:pPr>
        <w:spacing w:line="360" w:lineRule="auto"/>
        <w:rPr>
          <w:rFonts w:ascii="Arial" w:hAnsi="Arial" w:cs="Arial"/>
          <w:sz w:val="22"/>
          <w:szCs w:val="22"/>
        </w:rPr>
      </w:pPr>
      <w:r w:rsidRPr="00CF2BF7">
        <w:rPr>
          <w:rFonts w:ascii="Arial" w:hAnsi="Arial" w:cs="Arial"/>
          <w:sz w:val="22"/>
          <w:szCs w:val="22"/>
        </w:rPr>
        <w:t xml:space="preserve">Self-directed is </w:t>
      </w:r>
      <w:r w:rsidR="006162B3" w:rsidRPr="00CF2BF7">
        <w:rPr>
          <w:rFonts w:ascii="Arial" w:hAnsi="Arial" w:cs="Arial"/>
          <w:sz w:val="22"/>
          <w:szCs w:val="22"/>
        </w:rPr>
        <w:t xml:space="preserve">a type of </w:t>
      </w:r>
      <w:r w:rsidRPr="00CF2BF7">
        <w:rPr>
          <w:rFonts w:ascii="Arial" w:hAnsi="Arial" w:cs="Arial"/>
          <w:sz w:val="22"/>
          <w:szCs w:val="22"/>
        </w:rPr>
        <w:t xml:space="preserve">child-led play, which is </w:t>
      </w:r>
      <w:r w:rsidR="00D81641" w:rsidRPr="00CF2BF7">
        <w:rPr>
          <w:rFonts w:ascii="Arial" w:hAnsi="Arial" w:cs="Arial"/>
          <w:sz w:val="22"/>
          <w:szCs w:val="22"/>
        </w:rPr>
        <w:t>intrinsically</w:t>
      </w:r>
      <w:r w:rsidRPr="00CF2BF7">
        <w:rPr>
          <w:rFonts w:ascii="Arial" w:hAnsi="Arial" w:cs="Arial"/>
          <w:sz w:val="22"/>
          <w:szCs w:val="22"/>
        </w:rPr>
        <w:t xml:space="preserve"> motivated. Children develop their interest and a</w:t>
      </w:r>
      <w:r w:rsidR="006162B3" w:rsidRPr="00CF2BF7">
        <w:rPr>
          <w:rFonts w:ascii="Arial" w:hAnsi="Arial" w:cs="Arial"/>
          <w:sz w:val="22"/>
          <w:szCs w:val="22"/>
        </w:rPr>
        <w:t>c</w:t>
      </w:r>
      <w:r w:rsidRPr="00CF2BF7">
        <w:rPr>
          <w:rFonts w:ascii="Arial" w:hAnsi="Arial" w:cs="Arial"/>
          <w:sz w:val="22"/>
          <w:szCs w:val="22"/>
        </w:rPr>
        <w:t>quir</w:t>
      </w:r>
      <w:r w:rsidR="006162B3" w:rsidRPr="00CF2BF7">
        <w:rPr>
          <w:rFonts w:ascii="Arial" w:hAnsi="Arial" w:cs="Arial"/>
          <w:sz w:val="22"/>
          <w:szCs w:val="22"/>
        </w:rPr>
        <w:t>e</w:t>
      </w:r>
      <w:r w:rsidRPr="00CF2BF7">
        <w:rPr>
          <w:rFonts w:ascii="Arial" w:hAnsi="Arial" w:cs="Arial"/>
          <w:sz w:val="22"/>
          <w:szCs w:val="22"/>
        </w:rPr>
        <w:t xml:space="preserve"> new skills</w:t>
      </w:r>
      <w:r w:rsidR="006162B3" w:rsidRPr="00CF2BF7">
        <w:rPr>
          <w:rFonts w:ascii="Arial" w:hAnsi="Arial" w:cs="Arial"/>
          <w:sz w:val="22"/>
          <w:szCs w:val="22"/>
        </w:rPr>
        <w:t xml:space="preserve"> through </w:t>
      </w:r>
      <w:r w:rsidR="00E114CB">
        <w:rPr>
          <w:rFonts w:ascii="Arial" w:hAnsi="Arial" w:cs="Arial"/>
          <w:sz w:val="22"/>
          <w:szCs w:val="22"/>
        </w:rPr>
        <w:t xml:space="preserve">active </w:t>
      </w:r>
      <w:r w:rsidR="006162B3" w:rsidRPr="00CF2BF7">
        <w:rPr>
          <w:rFonts w:ascii="Arial" w:hAnsi="Arial" w:cs="Arial"/>
          <w:sz w:val="22"/>
          <w:szCs w:val="22"/>
        </w:rPr>
        <w:t>engagement of activities</w:t>
      </w:r>
      <w:r w:rsidR="00A26BE0">
        <w:rPr>
          <w:rFonts w:ascii="Arial" w:hAnsi="Arial" w:cs="Arial"/>
          <w:sz w:val="22"/>
          <w:szCs w:val="22"/>
        </w:rPr>
        <w:t xml:space="preserve"> with no pressures</w:t>
      </w:r>
      <w:r w:rsidRPr="00CF2BF7">
        <w:rPr>
          <w:rFonts w:ascii="Arial" w:hAnsi="Arial" w:cs="Arial"/>
          <w:sz w:val="22"/>
          <w:szCs w:val="22"/>
        </w:rPr>
        <w:t xml:space="preserve">. </w:t>
      </w:r>
      <w:r w:rsidR="009E4A8C" w:rsidRPr="00CF2BF7">
        <w:rPr>
          <w:rFonts w:ascii="Arial" w:hAnsi="Arial" w:cs="Arial"/>
          <w:sz w:val="22"/>
          <w:szCs w:val="22"/>
        </w:rPr>
        <w:t>Children</w:t>
      </w:r>
      <w:r w:rsidR="00E114CB">
        <w:rPr>
          <w:rFonts w:ascii="Arial" w:hAnsi="Arial" w:cs="Arial"/>
          <w:sz w:val="22"/>
          <w:szCs w:val="22"/>
        </w:rPr>
        <w:t>’s</w:t>
      </w:r>
      <w:r w:rsidR="009E4A8C" w:rsidRPr="00CF2BF7">
        <w:rPr>
          <w:rFonts w:ascii="Arial" w:hAnsi="Arial" w:cs="Arial"/>
          <w:sz w:val="22"/>
          <w:szCs w:val="22"/>
        </w:rPr>
        <w:t xml:space="preserve"> learning is integrated and linked</w:t>
      </w:r>
      <w:r w:rsidR="006162B3" w:rsidRPr="00CF2BF7">
        <w:rPr>
          <w:rFonts w:ascii="Arial" w:hAnsi="Arial" w:cs="Arial"/>
          <w:sz w:val="22"/>
          <w:szCs w:val="22"/>
        </w:rPr>
        <w:t xml:space="preserve"> to all development areas</w:t>
      </w:r>
      <w:r w:rsidR="009E4A8C" w:rsidRPr="00CF2BF7">
        <w:rPr>
          <w:rFonts w:ascii="Arial" w:hAnsi="Arial" w:cs="Arial"/>
          <w:sz w:val="22"/>
          <w:szCs w:val="22"/>
        </w:rPr>
        <w:t>,</w:t>
      </w:r>
      <w:r w:rsidR="006162B3" w:rsidRPr="00CF2BF7">
        <w:rPr>
          <w:rFonts w:ascii="Arial" w:hAnsi="Arial" w:cs="Arial"/>
          <w:sz w:val="22"/>
          <w:szCs w:val="22"/>
        </w:rPr>
        <w:t xml:space="preserve"> suggesting development </w:t>
      </w:r>
      <w:r w:rsidR="00E114CB">
        <w:rPr>
          <w:rFonts w:ascii="Arial" w:hAnsi="Arial" w:cs="Arial"/>
          <w:sz w:val="22"/>
          <w:szCs w:val="22"/>
        </w:rPr>
        <w:t>is to</w:t>
      </w:r>
      <w:r w:rsidR="006162B3" w:rsidRPr="00CF2BF7">
        <w:rPr>
          <w:rFonts w:ascii="Arial" w:hAnsi="Arial" w:cs="Arial"/>
          <w:sz w:val="22"/>
          <w:szCs w:val="22"/>
        </w:rPr>
        <w:t xml:space="preserve"> be seen and </w:t>
      </w:r>
      <w:r w:rsidR="002065A6" w:rsidRPr="00CF2BF7">
        <w:rPr>
          <w:rFonts w:ascii="Arial" w:hAnsi="Arial" w:cs="Arial"/>
          <w:sz w:val="22"/>
          <w:szCs w:val="22"/>
        </w:rPr>
        <w:t>approached in a</w:t>
      </w:r>
      <w:r w:rsidR="006162B3" w:rsidRPr="00CF2BF7">
        <w:rPr>
          <w:rFonts w:ascii="Arial" w:hAnsi="Arial" w:cs="Arial"/>
          <w:sz w:val="22"/>
          <w:szCs w:val="22"/>
        </w:rPr>
        <w:t xml:space="preserve"> holistic</w:t>
      </w:r>
      <w:r w:rsidR="002065A6" w:rsidRPr="00CF2BF7">
        <w:rPr>
          <w:rFonts w:ascii="Arial" w:hAnsi="Arial" w:cs="Arial"/>
          <w:sz w:val="22"/>
          <w:szCs w:val="22"/>
        </w:rPr>
        <w:t xml:space="preserve"> way</w:t>
      </w:r>
      <w:r w:rsidR="006162B3" w:rsidRPr="00CF2BF7">
        <w:rPr>
          <w:rFonts w:ascii="Arial" w:hAnsi="Arial" w:cs="Arial"/>
          <w:sz w:val="22"/>
          <w:szCs w:val="22"/>
        </w:rPr>
        <w:t>.</w:t>
      </w:r>
      <w:r w:rsidR="002065A6" w:rsidRPr="00CF2BF7">
        <w:rPr>
          <w:rFonts w:ascii="Arial" w:hAnsi="Arial" w:cs="Arial"/>
          <w:sz w:val="22"/>
          <w:szCs w:val="22"/>
        </w:rPr>
        <w:t xml:space="preserve"> Holistic approaches </w:t>
      </w:r>
      <w:proofErr w:type="gramStart"/>
      <w:r w:rsidR="002065A6" w:rsidRPr="00CF2BF7">
        <w:rPr>
          <w:rFonts w:ascii="Arial" w:hAnsi="Arial" w:cs="Arial"/>
          <w:sz w:val="22"/>
          <w:szCs w:val="22"/>
        </w:rPr>
        <w:t>teach</w:t>
      </w:r>
      <w:r w:rsidR="00A26BE0">
        <w:rPr>
          <w:rFonts w:ascii="Arial" w:hAnsi="Arial" w:cs="Arial"/>
          <w:sz w:val="22"/>
          <w:szCs w:val="22"/>
        </w:rPr>
        <w:t>es</w:t>
      </w:r>
      <w:proofErr w:type="gramEnd"/>
      <w:r w:rsidR="00A26BE0">
        <w:rPr>
          <w:rFonts w:ascii="Arial" w:hAnsi="Arial" w:cs="Arial"/>
          <w:sz w:val="22"/>
          <w:szCs w:val="22"/>
        </w:rPr>
        <w:t xml:space="preserve"> children to </w:t>
      </w:r>
      <w:r w:rsidR="002065A6" w:rsidRPr="00CF2BF7">
        <w:rPr>
          <w:rFonts w:ascii="Arial" w:hAnsi="Arial" w:cs="Arial"/>
          <w:sz w:val="22"/>
          <w:szCs w:val="22"/>
        </w:rPr>
        <w:t>learn</w:t>
      </w:r>
      <w:r w:rsidR="00A26BE0">
        <w:rPr>
          <w:rFonts w:ascii="Arial" w:hAnsi="Arial" w:cs="Arial"/>
          <w:sz w:val="22"/>
          <w:szCs w:val="22"/>
        </w:rPr>
        <w:t xml:space="preserve"> how</w:t>
      </w:r>
      <w:r w:rsidR="002065A6" w:rsidRPr="00CF2BF7">
        <w:rPr>
          <w:rFonts w:ascii="Arial" w:hAnsi="Arial" w:cs="Arial"/>
          <w:sz w:val="22"/>
          <w:szCs w:val="22"/>
        </w:rPr>
        <w:t xml:space="preserve"> connect the mind, body and spiri</w:t>
      </w:r>
      <w:r w:rsidR="00A26BE0">
        <w:rPr>
          <w:rFonts w:ascii="Arial" w:hAnsi="Arial" w:cs="Arial"/>
          <w:sz w:val="22"/>
          <w:szCs w:val="22"/>
        </w:rPr>
        <w:t>t</w:t>
      </w:r>
      <w:r w:rsidR="002065A6" w:rsidRPr="00CF2BF7">
        <w:rPr>
          <w:rFonts w:ascii="Arial" w:hAnsi="Arial" w:cs="Arial"/>
          <w:sz w:val="22"/>
          <w:szCs w:val="22"/>
        </w:rPr>
        <w:t>. R</w:t>
      </w:r>
      <w:r w:rsidR="009E4A8C" w:rsidRPr="00CF2BF7">
        <w:rPr>
          <w:rFonts w:ascii="Arial" w:hAnsi="Arial" w:cs="Arial"/>
          <w:sz w:val="22"/>
          <w:szCs w:val="22"/>
        </w:rPr>
        <w:t xml:space="preserve">ole play </w:t>
      </w:r>
      <w:r w:rsidR="002065A6" w:rsidRPr="00CF2BF7">
        <w:rPr>
          <w:rFonts w:ascii="Arial" w:hAnsi="Arial" w:cs="Arial"/>
          <w:sz w:val="22"/>
          <w:szCs w:val="22"/>
        </w:rPr>
        <w:t xml:space="preserve">is </w:t>
      </w:r>
      <w:r w:rsidR="00957E06">
        <w:rPr>
          <w:rFonts w:ascii="Arial" w:hAnsi="Arial" w:cs="Arial"/>
          <w:sz w:val="22"/>
          <w:szCs w:val="22"/>
        </w:rPr>
        <w:t>a form of</w:t>
      </w:r>
      <w:r w:rsidR="002065A6" w:rsidRPr="00CF2BF7">
        <w:rPr>
          <w:rFonts w:ascii="Arial" w:hAnsi="Arial" w:cs="Arial"/>
          <w:sz w:val="22"/>
          <w:szCs w:val="22"/>
        </w:rPr>
        <w:t xml:space="preserve"> self-directed learning</w:t>
      </w:r>
      <w:r w:rsidR="00D10155">
        <w:rPr>
          <w:rFonts w:ascii="Arial" w:hAnsi="Arial" w:cs="Arial"/>
          <w:sz w:val="22"/>
          <w:szCs w:val="22"/>
        </w:rPr>
        <w:t xml:space="preserve"> and presents itself</w:t>
      </w:r>
      <w:r w:rsidR="00BA50E6">
        <w:rPr>
          <w:rFonts w:ascii="Arial" w:hAnsi="Arial" w:cs="Arial"/>
          <w:sz w:val="22"/>
          <w:szCs w:val="22"/>
        </w:rPr>
        <w:t xml:space="preserve"> clearly as child – </w:t>
      </w:r>
      <w:r w:rsidR="00D81641">
        <w:rPr>
          <w:rFonts w:ascii="Arial" w:hAnsi="Arial" w:cs="Arial"/>
          <w:sz w:val="22"/>
          <w:szCs w:val="22"/>
        </w:rPr>
        <w:t>led,</w:t>
      </w:r>
      <w:r w:rsidR="00D10155">
        <w:rPr>
          <w:rFonts w:ascii="Arial" w:hAnsi="Arial" w:cs="Arial"/>
          <w:sz w:val="22"/>
          <w:szCs w:val="22"/>
        </w:rPr>
        <w:t xml:space="preserve"> </w:t>
      </w:r>
      <w:r w:rsidR="00957E06">
        <w:rPr>
          <w:rFonts w:ascii="Arial" w:hAnsi="Arial" w:cs="Arial"/>
          <w:sz w:val="22"/>
          <w:szCs w:val="22"/>
        </w:rPr>
        <w:t xml:space="preserve">children take on roles </w:t>
      </w:r>
      <w:r w:rsidR="00B53A87">
        <w:rPr>
          <w:rFonts w:ascii="Arial" w:hAnsi="Arial" w:cs="Arial"/>
          <w:sz w:val="22"/>
          <w:szCs w:val="22"/>
        </w:rPr>
        <w:t>of others and act in ways</w:t>
      </w:r>
      <w:r w:rsidR="00BA50E6">
        <w:rPr>
          <w:rFonts w:ascii="Arial" w:hAnsi="Arial" w:cs="Arial"/>
          <w:sz w:val="22"/>
          <w:szCs w:val="22"/>
        </w:rPr>
        <w:t>, experienced from</w:t>
      </w:r>
      <w:r w:rsidR="00B53A87">
        <w:rPr>
          <w:rFonts w:ascii="Arial" w:hAnsi="Arial" w:cs="Arial"/>
          <w:sz w:val="22"/>
          <w:szCs w:val="22"/>
        </w:rPr>
        <w:t xml:space="preserve"> others around them,</w:t>
      </w:r>
      <w:r w:rsidR="00BA50E6">
        <w:rPr>
          <w:rFonts w:ascii="Arial" w:hAnsi="Arial" w:cs="Arial"/>
          <w:sz w:val="22"/>
          <w:szCs w:val="22"/>
        </w:rPr>
        <w:t xml:space="preserve"> use </w:t>
      </w:r>
      <w:r w:rsidR="00B53A87">
        <w:rPr>
          <w:rFonts w:ascii="Arial" w:hAnsi="Arial" w:cs="Arial"/>
          <w:sz w:val="22"/>
          <w:szCs w:val="22"/>
        </w:rPr>
        <w:t xml:space="preserve">their imagination to develop </w:t>
      </w:r>
      <w:r w:rsidR="00BA50E6">
        <w:rPr>
          <w:rFonts w:ascii="Arial" w:hAnsi="Arial" w:cs="Arial"/>
          <w:sz w:val="22"/>
          <w:szCs w:val="22"/>
        </w:rPr>
        <w:t xml:space="preserve">and make </w:t>
      </w:r>
      <w:r w:rsidR="00B53A87">
        <w:rPr>
          <w:rFonts w:ascii="Arial" w:hAnsi="Arial" w:cs="Arial"/>
          <w:sz w:val="22"/>
          <w:szCs w:val="22"/>
        </w:rPr>
        <w:t>new roles</w:t>
      </w:r>
      <w:r w:rsidR="00D10155">
        <w:rPr>
          <w:rFonts w:ascii="Arial" w:hAnsi="Arial" w:cs="Arial"/>
          <w:sz w:val="22"/>
          <w:szCs w:val="22"/>
        </w:rPr>
        <w:t xml:space="preserve"> </w:t>
      </w:r>
      <w:r w:rsidR="00BA50E6">
        <w:rPr>
          <w:rFonts w:ascii="Arial" w:hAnsi="Arial" w:cs="Arial"/>
          <w:sz w:val="22"/>
          <w:szCs w:val="22"/>
        </w:rPr>
        <w:t xml:space="preserve">and rules </w:t>
      </w:r>
      <w:r w:rsidR="00D81641">
        <w:rPr>
          <w:rFonts w:ascii="Arial" w:hAnsi="Arial" w:cs="Arial"/>
          <w:sz w:val="22"/>
          <w:szCs w:val="22"/>
        </w:rPr>
        <w:t>whatever</w:t>
      </w:r>
      <w:r w:rsidR="00BA50E6">
        <w:rPr>
          <w:rFonts w:ascii="Arial" w:hAnsi="Arial" w:cs="Arial"/>
          <w:sz w:val="22"/>
          <w:szCs w:val="22"/>
        </w:rPr>
        <w:t xml:space="preserve"> that may be. </w:t>
      </w:r>
      <w:r w:rsidR="0054329D">
        <w:rPr>
          <w:rFonts w:ascii="Arial" w:hAnsi="Arial" w:cs="Arial"/>
          <w:sz w:val="22"/>
          <w:szCs w:val="22"/>
        </w:rPr>
        <w:t xml:space="preserve">Role play </w:t>
      </w:r>
      <w:r w:rsidR="008515CD">
        <w:rPr>
          <w:rFonts w:ascii="Arial" w:hAnsi="Arial" w:cs="Arial"/>
          <w:sz w:val="22"/>
          <w:szCs w:val="22"/>
        </w:rPr>
        <w:t>is linked to</w:t>
      </w:r>
      <w:r w:rsidR="009E4A8C" w:rsidRPr="00CF2BF7">
        <w:rPr>
          <w:rFonts w:ascii="Arial" w:hAnsi="Arial" w:cs="Arial"/>
          <w:sz w:val="22"/>
          <w:szCs w:val="22"/>
        </w:rPr>
        <w:t xml:space="preserve"> one specific area of </w:t>
      </w:r>
      <w:proofErr w:type="gramStart"/>
      <w:r w:rsidR="00D81641" w:rsidRPr="00CF2BF7">
        <w:rPr>
          <w:rFonts w:ascii="Arial" w:hAnsi="Arial" w:cs="Arial"/>
          <w:sz w:val="22"/>
          <w:szCs w:val="22"/>
        </w:rPr>
        <w:t>learning</w:t>
      </w:r>
      <w:r w:rsidR="00A26BE0">
        <w:rPr>
          <w:rFonts w:ascii="Arial" w:hAnsi="Arial" w:cs="Arial"/>
          <w:sz w:val="22"/>
          <w:szCs w:val="22"/>
        </w:rPr>
        <w:t>,</w:t>
      </w:r>
      <w:proofErr w:type="gramEnd"/>
      <w:r w:rsidR="00A26BE0">
        <w:rPr>
          <w:rFonts w:ascii="Arial" w:hAnsi="Arial" w:cs="Arial"/>
          <w:sz w:val="22"/>
          <w:szCs w:val="22"/>
        </w:rPr>
        <w:t xml:space="preserve"> </w:t>
      </w:r>
      <w:r w:rsidR="00D81641" w:rsidRPr="00CF2BF7">
        <w:rPr>
          <w:rFonts w:ascii="Arial" w:hAnsi="Arial" w:cs="Arial"/>
          <w:sz w:val="22"/>
          <w:szCs w:val="22"/>
        </w:rPr>
        <w:t>however,</w:t>
      </w:r>
      <w:r w:rsidR="002065A6" w:rsidRPr="00CF2BF7">
        <w:rPr>
          <w:rFonts w:ascii="Arial" w:hAnsi="Arial" w:cs="Arial"/>
          <w:sz w:val="22"/>
          <w:szCs w:val="22"/>
        </w:rPr>
        <w:t xml:space="preserve"> </w:t>
      </w:r>
      <w:r w:rsidR="009E4A8C" w:rsidRPr="00CF2BF7">
        <w:rPr>
          <w:rFonts w:ascii="Arial" w:hAnsi="Arial" w:cs="Arial"/>
          <w:sz w:val="22"/>
          <w:szCs w:val="22"/>
        </w:rPr>
        <w:t xml:space="preserve">it </w:t>
      </w:r>
      <w:r w:rsidR="00020541">
        <w:rPr>
          <w:rFonts w:ascii="Arial" w:hAnsi="Arial" w:cs="Arial"/>
          <w:sz w:val="22"/>
          <w:szCs w:val="22"/>
        </w:rPr>
        <w:t xml:space="preserve">extends the </w:t>
      </w:r>
      <w:r w:rsidR="002065A6" w:rsidRPr="00CF2BF7">
        <w:rPr>
          <w:rFonts w:ascii="Arial" w:hAnsi="Arial" w:cs="Arial"/>
          <w:sz w:val="22"/>
          <w:szCs w:val="22"/>
        </w:rPr>
        <w:t>type of play provid</w:t>
      </w:r>
      <w:r w:rsidR="00020541">
        <w:rPr>
          <w:rFonts w:ascii="Arial" w:hAnsi="Arial" w:cs="Arial"/>
          <w:sz w:val="22"/>
          <w:szCs w:val="22"/>
        </w:rPr>
        <w:t xml:space="preserve">ing </w:t>
      </w:r>
      <w:r w:rsidR="009E4A8C" w:rsidRPr="00CF2BF7">
        <w:rPr>
          <w:rFonts w:ascii="Arial" w:hAnsi="Arial" w:cs="Arial"/>
          <w:sz w:val="22"/>
          <w:szCs w:val="22"/>
        </w:rPr>
        <w:t>connections to all areas of development, through role play children develop physically, socially and across all areas whilst displaying their own values and sharing their experiences (talenteducation.eu, no date)</w:t>
      </w:r>
      <w:r w:rsidR="00A74D81" w:rsidRPr="00CF2BF7">
        <w:rPr>
          <w:rFonts w:ascii="Arial" w:hAnsi="Arial" w:cs="Arial"/>
          <w:sz w:val="22"/>
          <w:szCs w:val="22"/>
        </w:rPr>
        <w:t>.</w:t>
      </w:r>
      <w:r w:rsidR="00201FA1">
        <w:rPr>
          <w:rFonts w:ascii="Arial" w:hAnsi="Arial" w:cs="Arial"/>
          <w:sz w:val="22"/>
          <w:szCs w:val="22"/>
        </w:rPr>
        <w:t xml:space="preserve"> Enabling children to differentiate their own learning and set challenges for themselves.</w:t>
      </w:r>
    </w:p>
    <w:p w14:paraId="399F7CAA" w14:textId="2D1163B6" w:rsidR="00DC03A5" w:rsidRPr="00F25CD4" w:rsidRDefault="002065A6" w:rsidP="00087C66">
      <w:pPr>
        <w:spacing w:line="360" w:lineRule="auto"/>
        <w:rPr>
          <w:rFonts w:ascii="Arial" w:hAnsi="Arial" w:cs="Arial"/>
          <w:sz w:val="22"/>
          <w:szCs w:val="22"/>
        </w:rPr>
      </w:pPr>
      <w:r w:rsidRPr="00CF2BF7">
        <w:rPr>
          <w:rFonts w:ascii="Arial" w:hAnsi="Arial" w:cs="Arial"/>
          <w:sz w:val="22"/>
          <w:szCs w:val="22"/>
        </w:rPr>
        <w:lastRenderedPageBreak/>
        <w:t xml:space="preserve">Children </w:t>
      </w:r>
      <w:r w:rsidR="00CB0D6A">
        <w:rPr>
          <w:rFonts w:ascii="Arial" w:hAnsi="Arial" w:cs="Arial"/>
          <w:sz w:val="22"/>
          <w:szCs w:val="22"/>
        </w:rPr>
        <w:t>provided with</w:t>
      </w:r>
      <w:r w:rsidR="00A20E85" w:rsidRPr="00CF2BF7">
        <w:rPr>
          <w:rFonts w:ascii="Arial" w:hAnsi="Arial" w:cs="Arial"/>
          <w:sz w:val="22"/>
          <w:szCs w:val="22"/>
        </w:rPr>
        <w:t xml:space="preserve"> resources,</w:t>
      </w:r>
      <w:r w:rsidR="00C81760" w:rsidRPr="00CF2BF7">
        <w:rPr>
          <w:rFonts w:ascii="Arial" w:hAnsi="Arial" w:cs="Arial"/>
          <w:sz w:val="22"/>
          <w:szCs w:val="22"/>
        </w:rPr>
        <w:t xml:space="preserve"> time and space,</w:t>
      </w:r>
      <w:r w:rsidR="00A77360" w:rsidRPr="00CF2BF7">
        <w:rPr>
          <w:rFonts w:ascii="Arial" w:hAnsi="Arial" w:cs="Arial"/>
          <w:sz w:val="22"/>
          <w:szCs w:val="22"/>
        </w:rPr>
        <w:t xml:space="preserve"> </w:t>
      </w:r>
      <w:r w:rsidRPr="00CF2BF7">
        <w:rPr>
          <w:rFonts w:ascii="Arial" w:hAnsi="Arial" w:cs="Arial"/>
          <w:sz w:val="22"/>
          <w:szCs w:val="22"/>
        </w:rPr>
        <w:t xml:space="preserve">are </w:t>
      </w:r>
      <w:r w:rsidR="00CB0D6A">
        <w:rPr>
          <w:rFonts w:ascii="Arial" w:hAnsi="Arial" w:cs="Arial"/>
          <w:sz w:val="22"/>
          <w:szCs w:val="22"/>
        </w:rPr>
        <w:t>given</w:t>
      </w:r>
      <w:r w:rsidR="00C81760" w:rsidRPr="00CF2BF7">
        <w:rPr>
          <w:rFonts w:ascii="Arial" w:hAnsi="Arial" w:cs="Arial"/>
          <w:sz w:val="22"/>
          <w:szCs w:val="22"/>
        </w:rPr>
        <w:t xml:space="preserve"> opportunities </w:t>
      </w:r>
      <w:r w:rsidR="00D81641" w:rsidRPr="00CF2BF7">
        <w:rPr>
          <w:rFonts w:ascii="Arial" w:hAnsi="Arial" w:cs="Arial"/>
          <w:sz w:val="22"/>
          <w:szCs w:val="22"/>
        </w:rPr>
        <w:t>for endless</w:t>
      </w:r>
      <w:r w:rsidR="00C81760" w:rsidRPr="00CF2BF7">
        <w:rPr>
          <w:rFonts w:ascii="Arial" w:hAnsi="Arial" w:cs="Arial"/>
          <w:sz w:val="22"/>
          <w:szCs w:val="22"/>
        </w:rPr>
        <w:t xml:space="preserve"> (</w:t>
      </w:r>
      <w:r w:rsidR="00504556" w:rsidRPr="00CF2BF7">
        <w:rPr>
          <w:rFonts w:ascii="Arial" w:hAnsi="Arial" w:cs="Arial"/>
          <w:sz w:val="22"/>
          <w:szCs w:val="22"/>
        </w:rPr>
        <w:t xml:space="preserve">David, B et all no date) </w:t>
      </w:r>
      <w:r w:rsidR="00DC03A5" w:rsidRPr="00CF2BF7">
        <w:rPr>
          <w:rFonts w:ascii="Arial" w:hAnsi="Arial" w:cs="Arial"/>
          <w:sz w:val="22"/>
          <w:szCs w:val="22"/>
        </w:rPr>
        <w:t xml:space="preserve">Froebel believed that </w:t>
      </w:r>
      <w:r w:rsidR="00A26BE0">
        <w:rPr>
          <w:rFonts w:ascii="Arial" w:hAnsi="Arial" w:cs="Arial"/>
          <w:sz w:val="22"/>
          <w:szCs w:val="22"/>
        </w:rPr>
        <w:t>open ended, simple</w:t>
      </w:r>
      <w:r w:rsidR="00DC03A5" w:rsidRPr="00CF2BF7">
        <w:rPr>
          <w:rFonts w:ascii="Arial" w:hAnsi="Arial" w:cs="Arial"/>
          <w:sz w:val="22"/>
          <w:szCs w:val="22"/>
        </w:rPr>
        <w:t xml:space="preserve"> </w:t>
      </w:r>
      <w:r w:rsidR="00A26BE0">
        <w:rPr>
          <w:rFonts w:ascii="Arial" w:hAnsi="Arial" w:cs="Arial"/>
          <w:sz w:val="22"/>
          <w:szCs w:val="22"/>
        </w:rPr>
        <w:t xml:space="preserve">resources </w:t>
      </w:r>
      <w:r w:rsidR="00DC03A5" w:rsidRPr="00CF2BF7">
        <w:rPr>
          <w:rFonts w:ascii="Arial" w:hAnsi="Arial" w:cs="Arial"/>
          <w:sz w:val="22"/>
          <w:szCs w:val="22"/>
        </w:rPr>
        <w:t xml:space="preserve">would encourage children to </w:t>
      </w:r>
      <w:r w:rsidR="00A26BE0">
        <w:rPr>
          <w:rFonts w:ascii="Arial" w:hAnsi="Arial" w:cs="Arial"/>
          <w:sz w:val="22"/>
          <w:szCs w:val="22"/>
        </w:rPr>
        <w:t xml:space="preserve">present </w:t>
      </w:r>
      <w:r w:rsidR="00DC03A5" w:rsidRPr="00CF2BF7">
        <w:rPr>
          <w:rFonts w:ascii="Arial" w:hAnsi="Arial" w:cs="Arial"/>
          <w:sz w:val="22"/>
          <w:szCs w:val="22"/>
        </w:rPr>
        <w:t>their ideas, feelings and experiences</w:t>
      </w:r>
      <w:r w:rsidR="00CB0D6A">
        <w:rPr>
          <w:rFonts w:ascii="Arial" w:hAnsi="Arial" w:cs="Arial"/>
          <w:sz w:val="22"/>
          <w:szCs w:val="22"/>
        </w:rPr>
        <w:t xml:space="preserve"> </w:t>
      </w:r>
      <w:r w:rsidR="00A26BE0">
        <w:rPr>
          <w:rFonts w:ascii="Arial" w:hAnsi="Arial" w:cs="Arial"/>
          <w:sz w:val="22"/>
          <w:szCs w:val="22"/>
        </w:rPr>
        <w:t xml:space="preserve">in a variety of ways. </w:t>
      </w:r>
      <w:r w:rsidR="00DC03A5" w:rsidRPr="00CF2BF7">
        <w:rPr>
          <w:rFonts w:ascii="Arial" w:hAnsi="Arial" w:cs="Arial"/>
          <w:sz w:val="22"/>
          <w:szCs w:val="22"/>
        </w:rPr>
        <w:t>(Early Education.org no date)</w:t>
      </w:r>
      <w:r w:rsidR="00CB0D6A">
        <w:rPr>
          <w:rFonts w:ascii="Arial" w:hAnsi="Arial" w:cs="Arial"/>
          <w:sz w:val="22"/>
          <w:szCs w:val="22"/>
        </w:rPr>
        <w:t xml:space="preserve"> </w:t>
      </w:r>
      <w:r w:rsidR="00F25CD4">
        <w:rPr>
          <w:rFonts w:ascii="Arial" w:hAnsi="Arial" w:cs="Arial"/>
          <w:sz w:val="22"/>
          <w:szCs w:val="22"/>
        </w:rPr>
        <w:t xml:space="preserve">Furthermore, </w:t>
      </w:r>
      <w:r w:rsidR="00DC03A5" w:rsidRPr="00CF2BF7">
        <w:rPr>
          <w:rFonts w:ascii="Arial" w:hAnsi="Arial" w:cs="Arial"/>
          <w:sz w:val="22"/>
          <w:szCs w:val="22"/>
        </w:rPr>
        <w:t>Carl Jung believed role play and the imagination made creative learners and thinkers, children develop to their environment and build strong relationships engaging through active, and social activities. Play is to be fun, if it is seen to become a chore or fo</w:t>
      </w:r>
      <w:r w:rsidR="00A26BE0">
        <w:rPr>
          <w:rFonts w:ascii="Arial" w:hAnsi="Arial" w:cs="Arial"/>
          <w:sz w:val="22"/>
          <w:szCs w:val="22"/>
        </w:rPr>
        <w:t>cused</w:t>
      </w:r>
      <w:r w:rsidR="00DC03A5" w:rsidRPr="00CF2BF7">
        <w:rPr>
          <w:rFonts w:ascii="Arial" w:hAnsi="Arial" w:cs="Arial"/>
          <w:sz w:val="22"/>
          <w:szCs w:val="22"/>
        </w:rPr>
        <w:t xml:space="preserve"> task</w:t>
      </w:r>
      <w:r w:rsidR="00A26BE0">
        <w:rPr>
          <w:rFonts w:ascii="Arial" w:hAnsi="Arial" w:cs="Arial"/>
          <w:sz w:val="22"/>
          <w:szCs w:val="22"/>
        </w:rPr>
        <w:t xml:space="preserve"> with specific goals</w:t>
      </w:r>
      <w:r w:rsidR="00DC03A5" w:rsidRPr="00CF2BF7">
        <w:rPr>
          <w:rFonts w:ascii="Arial" w:hAnsi="Arial" w:cs="Arial"/>
          <w:sz w:val="22"/>
          <w:szCs w:val="22"/>
        </w:rPr>
        <w:t>,</w:t>
      </w:r>
      <w:r w:rsidR="00F25CD4">
        <w:rPr>
          <w:rFonts w:ascii="Arial" w:hAnsi="Arial" w:cs="Arial"/>
          <w:sz w:val="22"/>
          <w:szCs w:val="22"/>
        </w:rPr>
        <w:t xml:space="preserve"> </w:t>
      </w:r>
      <w:r w:rsidR="00924919">
        <w:rPr>
          <w:rFonts w:ascii="Arial" w:hAnsi="Arial" w:cs="Arial"/>
          <w:sz w:val="22"/>
          <w:szCs w:val="22"/>
        </w:rPr>
        <w:t xml:space="preserve">there becomes a risk of </w:t>
      </w:r>
      <w:r w:rsidR="00DC03A5" w:rsidRPr="00CF2BF7">
        <w:rPr>
          <w:rFonts w:ascii="Arial" w:hAnsi="Arial" w:cs="Arial"/>
          <w:sz w:val="22"/>
          <w:szCs w:val="22"/>
        </w:rPr>
        <w:t xml:space="preserve">children losing interest, therefore it is significant children are participating at own rate and developing the play in  ways they want to </w:t>
      </w:r>
      <w:r w:rsidR="00924919">
        <w:rPr>
          <w:rFonts w:ascii="Arial" w:hAnsi="Arial" w:cs="Arial"/>
          <w:sz w:val="22"/>
          <w:szCs w:val="22"/>
        </w:rPr>
        <w:t>and fe</w:t>
      </w:r>
      <w:r w:rsidR="00A26BE0">
        <w:rPr>
          <w:rFonts w:ascii="Arial" w:hAnsi="Arial" w:cs="Arial"/>
          <w:sz w:val="22"/>
          <w:szCs w:val="22"/>
        </w:rPr>
        <w:t>el</w:t>
      </w:r>
      <w:r w:rsidR="00924919">
        <w:rPr>
          <w:rFonts w:ascii="Arial" w:hAnsi="Arial" w:cs="Arial"/>
          <w:sz w:val="22"/>
          <w:szCs w:val="22"/>
        </w:rPr>
        <w:t xml:space="preserve"> able to </w:t>
      </w:r>
      <w:r w:rsidR="00DC03A5" w:rsidRPr="00CF2BF7">
        <w:rPr>
          <w:rFonts w:ascii="Arial" w:hAnsi="Arial" w:cs="Arial"/>
          <w:sz w:val="22"/>
          <w:szCs w:val="22"/>
        </w:rPr>
        <w:t>(</w:t>
      </w:r>
      <w:proofErr w:type="spellStart"/>
      <w:r w:rsidR="00DC03A5" w:rsidRPr="00CF2BF7">
        <w:rPr>
          <w:rFonts w:ascii="Arial" w:hAnsi="Arial" w:cs="Arial"/>
          <w:sz w:val="22"/>
          <w:szCs w:val="22"/>
        </w:rPr>
        <w:t>Hemphill,j</w:t>
      </w:r>
      <w:proofErr w:type="spellEnd"/>
      <w:r w:rsidR="00DC03A5" w:rsidRPr="00CF2BF7">
        <w:rPr>
          <w:rFonts w:ascii="Arial" w:hAnsi="Arial" w:cs="Arial"/>
          <w:sz w:val="22"/>
          <w:szCs w:val="22"/>
        </w:rPr>
        <w:t xml:space="preserve">, and </w:t>
      </w:r>
      <w:proofErr w:type="spellStart"/>
      <w:r w:rsidR="00DC03A5" w:rsidRPr="00CF2BF7">
        <w:rPr>
          <w:rFonts w:ascii="Arial" w:hAnsi="Arial" w:cs="Arial"/>
          <w:sz w:val="22"/>
          <w:szCs w:val="22"/>
        </w:rPr>
        <w:t>Scheinholtz</w:t>
      </w:r>
      <w:proofErr w:type="spellEnd"/>
      <w:r w:rsidR="00DC03A5" w:rsidRPr="00CF2BF7">
        <w:rPr>
          <w:rFonts w:ascii="Arial" w:hAnsi="Arial" w:cs="Arial"/>
          <w:sz w:val="22"/>
          <w:szCs w:val="22"/>
        </w:rPr>
        <w:t xml:space="preserve">, L and </w:t>
      </w:r>
      <w:r w:rsidR="00A26BE0">
        <w:rPr>
          <w:rFonts w:ascii="Arial" w:hAnsi="Arial" w:cs="Arial"/>
          <w:sz w:val="22"/>
          <w:szCs w:val="22"/>
        </w:rPr>
        <w:t xml:space="preserve">Von Bank, H </w:t>
      </w:r>
      <w:r w:rsidR="00DC03A5" w:rsidRPr="00CF2BF7">
        <w:rPr>
          <w:rFonts w:ascii="Arial" w:hAnsi="Arial" w:cs="Arial"/>
          <w:sz w:val="22"/>
          <w:szCs w:val="22"/>
        </w:rPr>
        <w:t>2015).</w:t>
      </w:r>
    </w:p>
    <w:p w14:paraId="2FE9D63A" w14:textId="5CBE03DE" w:rsidR="00B84103" w:rsidRPr="00CF2BF7" w:rsidRDefault="00532BD2" w:rsidP="00087C66">
      <w:pPr>
        <w:spacing w:line="360" w:lineRule="auto"/>
        <w:rPr>
          <w:rFonts w:ascii="Arial" w:hAnsi="Arial" w:cs="Arial"/>
          <w:color w:val="FF0000"/>
          <w:sz w:val="22"/>
          <w:szCs w:val="22"/>
        </w:rPr>
      </w:pPr>
      <w:r w:rsidRPr="00CF2BF7">
        <w:rPr>
          <w:rFonts w:ascii="Arial" w:hAnsi="Arial" w:cs="Arial"/>
          <w:color w:val="000000" w:themeColor="text1"/>
          <w:sz w:val="22"/>
          <w:szCs w:val="22"/>
        </w:rPr>
        <w:t xml:space="preserve">Children </w:t>
      </w:r>
      <w:r w:rsidR="00F333EA" w:rsidRPr="00CF2BF7">
        <w:rPr>
          <w:rFonts w:ascii="Arial" w:hAnsi="Arial" w:cs="Arial"/>
          <w:color w:val="000000" w:themeColor="text1"/>
          <w:sz w:val="22"/>
          <w:szCs w:val="22"/>
        </w:rPr>
        <w:t xml:space="preserve">immersed </w:t>
      </w:r>
      <w:r w:rsidRPr="00CF2BF7">
        <w:rPr>
          <w:rFonts w:ascii="Arial" w:hAnsi="Arial" w:cs="Arial"/>
          <w:color w:val="000000" w:themeColor="text1"/>
          <w:sz w:val="22"/>
          <w:szCs w:val="22"/>
        </w:rPr>
        <w:t>in self-directed play gain crucial experiences</w:t>
      </w:r>
      <w:r w:rsidR="00D218A0" w:rsidRPr="00CF2BF7">
        <w:rPr>
          <w:rFonts w:ascii="Arial" w:hAnsi="Arial" w:cs="Arial"/>
          <w:color w:val="000000" w:themeColor="text1"/>
          <w:sz w:val="22"/>
          <w:szCs w:val="22"/>
        </w:rPr>
        <w:t xml:space="preserve">, of which </w:t>
      </w:r>
      <w:r w:rsidRPr="00CF2BF7">
        <w:rPr>
          <w:rFonts w:ascii="Arial" w:hAnsi="Arial" w:cs="Arial"/>
          <w:color w:val="000000" w:themeColor="text1"/>
          <w:sz w:val="22"/>
          <w:szCs w:val="22"/>
        </w:rPr>
        <w:t>expand</w:t>
      </w:r>
      <w:r w:rsidR="00D218A0" w:rsidRPr="00CF2BF7">
        <w:rPr>
          <w:rFonts w:ascii="Arial" w:hAnsi="Arial" w:cs="Arial"/>
          <w:color w:val="000000" w:themeColor="text1"/>
          <w:sz w:val="22"/>
          <w:szCs w:val="22"/>
        </w:rPr>
        <w:t xml:space="preserve"> t</w:t>
      </w:r>
      <w:r w:rsidR="00A77360" w:rsidRPr="00CF2BF7">
        <w:rPr>
          <w:rFonts w:ascii="Arial" w:hAnsi="Arial" w:cs="Arial"/>
          <w:color w:val="000000" w:themeColor="text1"/>
          <w:sz w:val="22"/>
          <w:szCs w:val="22"/>
        </w:rPr>
        <w:t>he</w:t>
      </w:r>
      <w:r w:rsidR="00D218A0" w:rsidRPr="00CF2BF7">
        <w:rPr>
          <w:rFonts w:ascii="Arial" w:hAnsi="Arial" w:cs="Arial"/>
          <w:color w:val="000000" w:themeColor="text1"/>
          <w:sz w:val="22"/>
          <w:szCs w:val="22"/>
        </w:rPr>
        <w:t xml:space="preserve"> </w:t>
      </w:r>
      <w:r w:rsidRPr="00CF2BF7">
        <w:rPr>
          <w:rFonts w:ascii="Arial" w:hAnsi="Arial" w:cs="Arial"/>
          <w:color w:val="000000" w:themeColor="text1"/>
          <w:sz w:val="22"/>
          <w:szCs w:val="22"/>
        </w:rPr>
        <w:t xml:space="preserve">physical, cognitive, social and emotional well-being </w:t>
      </w:r>
      <w:r w:rsidR="00410BCA" w:rsidRPr="00CF2BF7">
        <w:rPr>
          <w:rFonts w:ascii="Arial" w:hAnsi="Arial" w:cs="Arial"/>
          <w:color w:val="000000" w:themeColor="text1"/>
          <w:sz w:val="22"/>
          <w:szCs w:val="22"/>
        </w:rPr>
        <w:t xml:space="preserve">areas </w:t>
      </w:r>
      <w:r w:rsidR="00A26BE0">
        <w:rPr>
          <w:rFonts w:ascii="Arial" w:hAnsi="Arial" w:cs="Arial"/>
          <w:color w:val="000000" w:themeColor="text1"/>
          <w:sz w:val="22"/>
          <w:szCs w:val="22"/>
        </w:rPr>
        <w:t xml:space="preserve">of </w:t>
      </w:r>
      <w:r w:rsidR="00410BCA" w:rsidRPr="00CF2BF7">
        <w:rPr>
          <w:rFonts w:ascii="Arial" w:hAnsi="Arial" w:cs="Arial"/>
          <w:color w:val="000000" w:themeColor="text1"/>
          <w:sz w:val="22"/>
          <w:szCs w:val="22"/>
        </w:rPr>
        <w:t>children</w:t>
      </w:r>
      <w:r w:rsidR="00670B73" w:rsidRPr="00CF2BF7">
        <w:rPr>
          <w:rFonts w:ascii="Arial" w:hAnsi="Arial" w:cs="Arial"/>
          <w:color w:val="000000" w:themeColor="text1"/>
          <w:sz w:val="22"/>
          <w:szCs w:val="22"/>
        </w:rPr>
        <w:t>.</w:t>
      </w:r>
      <w:r w:rsidR="00F333EA" w:rsidRPr="00CF2BF7">
        <w:rPr>
          <w:rFonts w:ascii="Arial" w:hAnsi="Arial" w:cs="Arial"/>
          <w:sz w:val="22"/>
          <w:szCs w:val="22"/>
        </w:rPr>
        <w:t xml:space="preserve"> </w:t>
      </w:r>
      <w:r w:rsidR="00A77360" w:rsidRPr="00CF2BF7">
        <w:rPr>
          <w:rFonts w:ascii="Arial" w:hAnsi="Arial" w:cs="Arial"/>
          <w:sz w:val="22"/>
          <w:szCs w:val="22"/>
        </w:rPr>
        <w:t>Furthermore,</w:t>
      </w:r>
      <w:r w:rsidRPr="00CF2BF7">
        <w:rPr>
          <w:rFonts w:ascii="Arial" w:hAnsi="Arial" w:cs="Arial"/>
          <w:color w:val="000000" w:themeColor="text1"/>
          <w:sz w:val="22"/>
          <w:szCs w:val="22"/>
        </w:rPr>
        <w:t xml:space="preserve"> Montessori </w:t>
      </w:r>
      <w:r w:rsidR="00A26BE0">
        <w:rPr>
          <w:rFonts w:ascii="Arial" w:hAnsi="Arial" w:cs="Arial"/>
          <w:color w:val="000000" w:themeColor="text1"/>
          <w:sz w:val="22"/>
          <w:szCs w:val="22"/>
        </w:rPr>
        <w:t xml:space="preserve">methods are based on the </w:t>
      </w:r>
      <w:r w:rsidR="00D81641" w:rsidRPr="00CF2BF7">
        <w:rPr>
          <w:rFonts w:ascii="Arial" w:hAnsi="Arial" w:cs="Arial"/>
          <w:color w:val="000000" w:themeColor="text1"/>
          <w:sz w:val="22"/>
          <w:szCs w:val="22"/>
        </w:rPr>
        <w:t>curiosity</w:t>
      </w:r>
      <w:r w:rsidR="004052B4" w:rsidRPr="00CF2BF7">
        <w:rPr>
          <w:rFonts w:ascii="Arial" w:hAnsi="Arial" w:cs="Arial"/>
          <w:color w:val="000000" w:themeColor="text1"/>
          <w:sz w:val="22"/>
          <w:szCs w:val="22"/>
        </w:rPr>
        <w:t xml:space="preserve">, self-direction and </w:t>
      </w:r>
      <w:proofErr w:type="gramStart"/>
      <w:r w:rsidR="004052B4" w:rsidRPr="00CF2BF7">
        <w:rPr>
          <w:rFonts w:ascii="Arial" w:hAnsi="Arial" w:cs="Arial"/>
          <w:color w:val="000000" w:themeColor="text1"/>
          <w:sz w:val="22"/>
          <w:szCs w:val="22"/>
        </w:rPr>
        <w:t xml:space="preserve">engagement </w:t>
      </w:r>
      <w:r w:rsidR="00A26BE0">
        <w:rPr>
          <w:rFonts w:ascii="Arial" w:hAnsi="Arial" w:cs="Arial"/>
          <w:color w:val="000000" w:themeColor="text1"/>
          <w:sz w:val="22"/>
          <w:szCs w:val="22"/>
        </w:rPr>
        <w:t xml:space="preserve"> of</w:t>
      </w:r>
      <w:proofErr w:type="gramEnd"/>
      <w:r w:rsidR="00A26BE0">
        <w:rPr>
          <w:rFonts w:ascii="Arial" w:hAnsi="Arial" w:cs="Arial"/>
          <w:color w:val="000000" w:themeColor="text1"/>
          <w:sz w:val="22"/>
          <w:szCs w:val="22"/>
        </w:rPr>
        <w:t xml:space="preserve"> children which </w:t>
      </w:r>
      <w:r w:rsidR="00670B73" w:rsidRPr="00CF2BF7">
        <w:rPr>
          <w:rFonts w:ascii="Arial" w:hAnsi="Arial" w:cs="Arial"/>
          <w:color w:val="000000" w:themeColor="text1"/>
          <w:sz w:val="22"/>
          <w:szCs w:val="22"/>
        </w:rPr>
        <w:t>enables</w:t>
      </w:r>
      <w:r w:rsidR="004052B4" w:rsidRPr="00CF2BF7">
        <w:rPr>
          <w:rFonts w:ascii="Arial" w:hAnsi="Arial" w:cs="Arial"/>
          <w:color w:val="000000" w:themeColor="text1"/>
          <w:sz w:val="22"/>
          <w:szCs w:val="22"/>
        </w:rPr>
        <w:t xml:space="preserve"> compassionate, collaborative, and</w:t>
      </w:r>
      <w:r w:rsidR="00A77360" w:rsidRPr="00CF2BF7">
        <w:rPr>
          <w:rFonts w:ascii="Arial" w:hAnsi="Arial" w:cs="Arial"/>
          <w:color w:val="000000" w:themeColor="text1"/>
          <w:sz w:val="22"/>
          <w:szCs w:val="22"/>
        </w:rPr>
        <w:t xml:space="preserve"> </w:t>
      </w:r>
      <w:r w:rsidR="004052B4" w:rsidRPr="00CF2BF7">
        <w:rPr>
          <w:rFonts w:ascii="Arial" w:hAnsi="Arial" w:cs="Arial"/>
          <w:color w:val="000000" w:themeColor="text1"/>
          <w:sz w:val="22"/>
          <w:szCs w:val="22"/>
        </w:rPr>
        <w:t>critical</w:t>
      </w:r>
      <w:r w:rsidR="00670B73" w:rsidRPr="00CF2BF7">
        <w:rPr>
          <w:rFonts w:ascii="Arial" w:hAnsi="Arial" w:cs="Arial"/>
          <w:color w:val="000000" w:themeColor="text1"/>
          <w:sz w:val="22"/>
          <w:szCs w:val="22"/>
        </w:rPr>
        <w:t xml:space="preserve"> thinkers</w:t>
      </w:r>
      <w:r w:rsidR="00A77360" w:rsidRPr="00CF2BF7">
        <w:rPr>
          <w:rFonts w:ascii="Arial" w:hAnsi="Arial" w:cs="Arial"/>
          <w:color w:val="000000" w:themeColor="text1"/>
          <w:sz w:val="22"/>
          <w:szCs w:val="22"/>
        </w:rPr>
        <w:t xml:space="preserve">, seeing these skills </w:t>
      </w:r>
      <w:r w:rsidR="004052B4" w:rsidRPr="00CF2BF7">
        <w:rPr>
          <w:rFonts w:ascii="Arial" w:hAnsi="Arial" w:cs="Arial"/>
          <w:color w:val="000000" w:themeColor="text1"/>
          <w:sz w:val="22"/>
          <w:szCs w:val="22"/>
        </w:rPr>
        <w:t>necessary for our changing world. (hollismontessori.org, no date)</w:t>
      </w:r>
      <w:r w:rsidR="009E4A8C" w:rsidRPr="00CF2BF7">
        <w:rPr>
          <w:rFonts w:ascii="Arial" w:hAnsi="Arial" w:cs="Arial"/>
          <w:color w:val="000000" w:themeColor="text1"/>
          <w:sz w:val="22"/>
          <w:szCs w:val="22"/>
        </w:rPr>
        <w:t xml:space="preserve"> </w:t>
      </w:r>
    </w:p>
    <w:p w14:paraId="5C6BA627" w14:textId="4C4595E5" w:rsidR="00B84103" w:rsidRPr="00CF2BF7" w:rsidRDefault="009D3264" w:rsidP="00087C66">
      <w:pPr>
        <w:spacing w:line="360" w:lineRule="auto"/>
        <w:rPr>
          <w:rFonts w:ascii="Arial" w:hAnsi="Arial" w:cs="Arial"/>
          <w:sz w:val="22"/>
          <w:szCs w:val="22"/>
        </w:rPr>
      </w:pPr>
      <w:r w:rsidRPr="00CF2BF7">
        <w:rPr>
          <w:rFonts w:ascii="Arial" w:hAnsi="Arial" w:cs="Arial"/>
          <w:sz w:val="22"/>
          <w:szCs w:val="22"/>
        </w:rPr>
        <w:t>Play provides children opportunities to learn and explore about themselves and what they can do.</w:t>
      </w:r>
      <w:r w:rsidR="008F4A1E" w:rsidRPr="00CF2BF7">
        <w:rPr>
          <w:rFonts w:ascii="Arial" w:hAnsi="Arial" w:cs="Arial"/>
          <w:sz w:val="22"/>
          <w:szCs w:val="22"/>
        </w:rPr>
        <w:t xml:space="preserve"> </w:t>
      </w:r>
      <w:r w:rsidR="00D81641" w:rsidRPr="00CF2BF7">
        <w:rPr>
          <w:rFonts w:ascii="Arial" w:hAnsi="Arial" w:cs="Arial"/>
          <w:sz w:val="22"/>
          <w:szCs w:val="22"/>
        </w:rPr>
        <w:t>Donaldson, F</w:t>
      </w:r>
      <w:r w:rsidR="00B84103" w:rsidRPr="00CF2BF7">
        <w:rPr>
          <w:rFonts w:ascii="Arial" w:hAnsi="Arial" w:cs="Arial"/>
          <w:sz w:val="22"/>
          <w:szCs w:val="22"/>
        </w:rPr>
        <w:t xml:space="preserve"> (Citied in play in children’s development health and well-being 2012</w:t>
      </w:r>
      <w:r w:rsidR="00D81641" w:rsidRPr="00CF2BF7">
        <w:rPr>
          <w:rFonts w:ascii="Arial" w:hAnsi="Arial" w:cs="Arial"/>
          <w:sz w:val="22"/>
          <w:szCs w:val="22"/>
        </w:rPr>
        <w:t>) stated</w:t>
      </w:r>
      <w:r w:rsidR="008F4A1E" w:rsidRPr="00CF2BF7">
        <w:rPr>
          <w:rFonts w:ascii="Arial" w:hAnsi="Arial" w:cs="Arial"/>
          <w:sz w:val="22"/>
          <w:szCs w:val="22"/>
        </w:rPr>
        <w:t xml:space="preserve">, </w:t>
      </w:r>
      <w:r w:rsidR="00472437" w:rsidRPr="00CF2BF7">
        <w:rPr>
          <w:rFonts w:ascii="Arial" w:hAnsi="Arial" w:cs="Arial"/>
          <w:sz w:val="22"/>
          <w:szCs w:val="22"/>
        </w:rPr>
        <w:t>a child who has been allowed to develop resources for own be</w:t>
      </w:r>
      <w:r w:rsidRPr="00CF2BF7">
        <w:rPr>
          <w:rFonts w:ascii="Arial" w:hAnsi="Arial" w:cs="Arial"/>
          <w:sz w:val="22"/>
          <w:szCs w:val="22"/>
        </w:rPr>
        <w:t>ne</w:t>
      </w:r>
      <w:r w:rsidR="00472437" w:rsidRPr="00CF2BF7">
        <w:rPr>
          <w:rFonts w:ascii="Arial" w:hAnsi="Arial" w:cs="Arial"/>
          <w:sz w:val="22"/>
          <w:szCs w:val="22"/>
        </w:rPr>
        <w:t>f</w:t>
      </w:r>
      <w:r w:rsidRPr="00CF2BF7">
        <w:rPr>
          <w:rFonts w:ascii="Arial" w:hAnsi="Arial" w:cs="Arial"/>
          <w:sz w:val="22"/>
          <w:szCs w:val="22"/>
        </w:rPr>
        <w:t>i</w:t>
      </w:r>
      <w:r w:rsidR="00472437" w:rsidRPr="00CF2BF7">
        <w:rPr>
          <w:rFonts w:ascii="Arial" w:hAnsi="Arial" w:cs="Arial"/>
          <w:sz w:val="22"/>
          <w:szCs w:val="22"/>
        </w:rPr>
        <w:t>t within free play</w:t>
      </w:r>
      <w:r w:rsidR="00F1398E" w:rsidRPr="00CF2BF7">
        <w:rPr>
          <w:rFonts w:ascii="Arial" w:hAnsi="Arial" w:cs="Arial"/>
          <w:sz w:val="22"/>
          <w:szCs w:val="22"/>
        </w:rPr>
        <w:t>,</w:t>
      </w:r>
      <w:r w:rsidR="00472437" w:rsidRPr="00CF2BF7">
        <w:rPr>
          <w:rFonts w:ascii="Arial" w:hAnsi="Arial" w:cs="Arial"/>
          <w:sz w:val="22"/>
          <w:szCs w:val="22"/>
        </w:rPr>
        <w:t xml:space="preserve"> endures and rec</w:t>
      </w:r>
      <w:r w:rsidRPr="00CF2BF7">
        <w:rPr>
          <w:rFonts w:ascii="Arial" w:hAnsi="Arial" w:cs="Arial"/>
          <w:sz w:val="22"/>
          <w:szCs w:val="22"/>
        </w:rPr>
        <w:t>ei</w:t>
      </w:r>
      <w:r w:rsidR="00472437" w:rsidRPr="00CF2BF7">
        <w:rPr>
          <w:rFonts w:ascii="Arial" w:hAnsi="Arial" w:cs="Arial"/>
          <w:sz w:val="22"/>
          <w:szCs w:val="22"/>
        </w:rPr>
        <w:t xml:space="preserve">ves advantages </w:t>
      </w:r>
      <w:r w:rsidRPr="00CF2BF7">
        <w:rPr>
          <w:rFonts w:ascii="Arial" w:hAnsi="Arial" w:cs="Arial"/>
          <w:sz w:val="22"/>
          <w:szCs w:val="22"/>
        </w:rPr>
        <w:t>of</w:t>
      </w:r>
      <w:r w:rsidR="00472437" w:rsidRPr="00CF2BF7">
        <w:rPr>
          <w:rFonts w:ascii="Arial" w:hAnsi="Arial" w:cs="Arial"/>
          <w:sz w:val="22"/>
          <w:szCs w:val="22"/>
        </w:rPr>
        <w:t xml:space="preserve"> developing universal skills</w:t>
      </w:r>
      <w:r w:rsidR="008F4A1E" w:rsidRPr="00CF2BF7">
        <w:rPr>
          <w:rFonts w:ascii="Arial" w:hAnsi="Arial" w:cs="Arial"/>
          <w:sz w:val="22"/>
          <w:szCs w:val="22"/>
        </w:rPr>
        <w:t xml:space="preserve">. Furthermore, </w:t>
      </w:r>
      <w:r w:rsidR="00EB1544" w:rsidRPr="00CF2BF7">
        <w:rPr>
          <w:rFonts w:ascii="Arial" w:hAnsi="Arial" w:cs="Arial"/>
          <w:sz w:val="22"/>
          <w:szCs w:val="22"/>
        </w:rPr>
        <w:t>Groos (1901</w:t>
      </w:r>
      <w:r w:rsidR="00F1398E" w:rsidRPr="00CF2BF7">
        <w:rPr>
          <w:rFonts w:ascii="Arial" w:hAnsi="Arial" w:cs="Arial"/>
          <w:sz w:val="22"/>
          <w:szCs w:val="22"/>
        </w:rPr>
        <w:t xml:space="preserve">, cited in </w:t>
      </w:r>
      <w:r w:rsidR="00F1398E" w:rsidRPr="00CF2BF7">
        <w:rPr>
          <w:rFonts w:ascii="Arial" w:hAnsi="Arial" w:cs="Arial"/>
          <w:color w:val="000000" w:themeColor="text1"/>
          <w:sz w:val="22"/>
          <w:szCs w:val="22"/>
        </w:rPr>
        <w:t>Parker-Rees,</w:t>
      </w:r>
      <w:r w:rsidR="00F1398E" w:rsidRPr="00CF2BF7">
        <w:rPr>
          <w:rFonts w:ascii="Arial" w:hAnsi="Arial" w:cs="Arial"/>
          <w:b/>
          <w:bCs/>
          <w:color w:val="000000" w:themeColor="text1"/>
          <w:sz w:val="22"/>
          <w:szCs w:val="22"/>
        </w:rPr>
        <w:t xml:space="preserve"> and </w:t>
      </w:r>
      <w:r w:rsidR="00F1398E" w:rsidRPr="00CF2BF7">
        <w:rPr>
          <w:rFonts w:ascii="Arial" w:hAnsi="Arial" w:cs="Arial"/>
          <w:color w:val="000000" w:themeColor="text1"/>
          <w:sz w:val="22"/>
          <w:szCs w:val="22"/>
        </w:rPr>
        <w:t>R, Willan R</w:t>
      </w:r>
      <w:r w:rsidR="00F1398E" w:rsidRPr="00CF2BF7">
        <w:rPr>
          <w:rFonts w:ascii="Arial" w:hAnsi="Arial" w:cs="Arial"/>
          <w:b/>
          <w:bCs/>
          <w:color w:val="000000" w:themeColor="text1"/>
          <w:sz w:val="22"/>
          <w:szCs w:val="22"/>
        </w:rPr>
        <w:t xml:space="preserve"> </w:t>
      </w:r>
      <w:r w:rsidR="00F1398E" w:rsidRPr="00CF2BF7">
        <w:rPr>
          <w:rFonts w:ascii="Arial" w:hAnsi="Arial" w:cs="Arial"/>
          <w:color w:val="000000" w:themeColor="text1"/>
          <w:sz w:val="22"/>
          <w:szCs w:val="22"/>
        </w:rPr>
        <w:t>no date</w:t>
      </w:r>
      <w:r w:rsidR="00EB1544" w:rsidRPr="00CF2BF7">
        <w:rPr>
          <w:rFonts w:ascii="Arial" w:hAnsi="Arial" w:cs="Arial"/>
          <w:sz w:val="22"/>
          <w:szCs w:val="22"/>
        </w:rPr>
        <w:t>)</w:t>
      </w:r>
      <w:r w:rsidRPr="00CF2BF7">
        <w:rPr>
          <w:rFonts w:ascii="Arial" w:hAnsi="Arial" w:cs="Arial"/>
          <w:sz w:val="22"/>
          <w:szCs w:val="22"/>
        </w:rPr>
        <w:t xml:space="preserve"> </w:t>
      </w:r>
      <w:r w:rsidR="00EB1544" w:rsidRPr="00CF2BF7">
        <w:rPr>
          <w:rFonts w:ascii="Arial" w:hAnsi="Arial" w:cs="Arial"/>
          <w:sz w:val="22"/>
          <w:szCs w:val="22"/>
        </w:rPr>
        <w:t>suggested</w:t>
      </w:r>
      <w:r w:rsidR="00A965CE" w:rsidRPr="00CF2BF7">
        <w:rPr>
          <w:rFonts w:ascii="Arial" w:hAnsi="Arial" w:cs="Arial"/>
          <w:sz w:val="22"/>
          <w:szCs w:val="22"/>
        </w:rPr>
        <w:t>,</w:t>
      </w:r>
      <w:r w:rsidR="00EB1544" w:rsidRPr="00CF2BF7">
        <w:rPr>
          <w:rFonts w:ascii="Arial" w:hAnsi="Arial" w:cs="Arial"/>
          <w:sz w:val="22"/>
          <w:szCs w:val="22"/>
        </w:rPr>
        <w:t xml:space="preserve"> play provides learning opportunities and develops children skills in readiness for adulthood</w:t>
      </w:r>
      <w:r w:rsidR="00B84103" w:rsidRPr="00CF2BF7">
        <w:rPr>
          <w:rFonts w:ascii="Arial" w:hAnsi="Arial" w:cs="Arial"/>
          <w:sz w:val="22"/>
          <w:szCs w:val="22"/>
        </w:rPr>
        <w:t xml:space="preserve"> </w:t>
      </w:r>
      <w:r w:rsidR="00F84132" w:rsidRPr="00CF2BF7">
        <w:rPr>
          <w:rFonts w:ascii="Arial" w:hAnsi="Arial" w:cs="Arial"/>
          <w:sz w:val="22"/>
          <w:szCs w:val="22"/>
        </w:rPr>
        <w:t>(Early Years Education</w:t>
      </w:r>
      <w:r w:rsidR="00740066" w:rsidRPr="00CF2BF7">
        <w:rPr>
          <w:rFonts w:ascii="Arial" w:hAnsi="Arial" w:cs="Arial"/>
          <w:sz w:val="22"/>
          <w:szCs w:val="22"/>
        </w:rPr>
        <w:t xml:space="preserve"> 2006)</w:t>
      </w:r>
      <w:r w:rsidR="00B84103" w:rsidRPr="00CF2BF7">
        <w:rPr>
          <w:rFonts w:ascii="Arial" w:hAnsi="Arial" w:cs="Arial"/>
          <w:sz w:val="22"/>
          <w:szCs w:val="22"/>
        </w:rPr>
        <w:t>.</w:t>
      </w:r>
      <w:r w:rsidR="00D218A0" w:rsidRPr="00CF2BF7">
        <w:rPr>
          <w:rFonts w:ascii="Arial" w:hAnsi="Arial" w:cs="Arial"/>
          <w:sz w:val="22"/>
          <w:szCs w:val="22"/>
        </w:rPr>
        <w:t xml:space="preserve"> </w:t>
      </w:r>
    </w:p>
    <w:p w14:paraId="1C8210F3" w14:textId="4F5BBECC" w:rsidR="00B84103" w:rsidRPr="00CF2BF7" w:rsidRDefault="00B84103" w:rsidP="00087C66">
      <w:pPr>
        <w:spacing w:line="360" w:lineRule="auto"/>
        <w:rPr>
          <w:rFonts w:ascii="Arial" w:hAnsi="Arial" w:cs="Arial"/>
          <w:sz w:val="22"/>
          <w:szCs w:val="22"/>
        </w:rPr>
      </w:pPr>
    </w:p>
    <w:p w14:paraId="37E80BCC" w14:textId="692B7B87" w:rsidR="00FA1436" w:rsidRPr="00CF2BF7" w:rsidRDefault="00FA1436" w:rsidP="00087C66">
      <w:pPr>
        <w:spacing w:line="360" w:lineRule="auto"/>
        <w:rPr>
          <w:rFonts w:ascii="Arial" w:hAnsi="Arial" w:cs="Arial"/>
          <w:sz w:val="22"/>
          <w:szCs w:val="22"/>
        </w:rPr>
      </w:pPr>
      <w:r w:rsidRPr="00CF2BF7">
        <w:rPr>
          <w:rFonts w:ascii="Arial" w:hAnsi="Arial" w:cs="Arial"/>
          <w:sz w:val="22"/>
          <w:szCs w:val="22"/>
        </w:rPr>
        <w:t xml:space="preserve">The participation of self-direct play has a significant impact on the well-being of children and their holistic development (WG, 2012).Self-directed play allows children to become actively involved and lost in play, not having an end goal and open ended resources, provides endless opportunities in learning across all areas </w:t>
      </w:r>
      <w:r w:rsidR="0062566C" w:rsidRPr="00CF2BF7">
        <w:rPr>
          <w:rFonts w:ascii="Arial" w:hAnsi="Arial" w:cs="Arial"/>
          <w:sz w:val="22"/>
          <w:szCs w:val="22"/>
        </w:rPr>
        <w:t xml:space="preserve">encourages </w:t>
      </w:r>
      <w:r w:rsidRPr="00CF2BF7">
        <w:rPr>
          <w:rFonts w:ascii="Arial" w:hAnsi="Arial" w:cs="Arial"/>
          <w:sz w:val="22"/>
          <w:szCs w:val="22"/>
        </w:rPr>
        <w:t>children to become independent and manage situations. Children’s free play encourages learning at their own pace and stage,</w:t>
      </w:r>
      <w:r w:rsidRPr="00CF2BF7">
        <w:rPr>
          <w:rFonts w:ascii="Arial" w:hAnsi="Arial" w:cs="Arial"/>
          <w:color w:val="000000" w:themeColor="text1"/>
          <w:sz w:val="22"/>
          <w:szCs w:val="22"/>
        </w:rPr>
        <w:t xml:space="preserve"> providing motivation to develop further and</w:t>
      </w:r>
      <w:r w:rsidRPr="00CF2BF7">
        <w:rPr>
          <w:rFonts w:ascii="Arial" w:hAnsi="Arial" w:cs="Arial"/>
          <w:sz w:val="22"/>
          <w:szCs w:val="22"/>
        </w:rPr>
        <w:t xml:space="preserve"> reap the benefits to fundamentally gaining a healthy development process (PlayWales.org.uk no date). </w:t>
      </w:r>
      <w:r w:rsidR="00A32B97" w:rsidRPr="00CF2BF7">
        <w:rPr>
          <w:rFonts w:ascii="Arial" w:hAnsi="Arial" w:cs="Arial"/>
          <w:sz w:val="22"/>
          <w:szCs w:val="22"/>
        </w:rPr>
        <w:t>Freely chosen p</w:t>
      </w:r>
      <w:r w:rsidRPr="00CF2BF7">
        <w:rPr>
          <w:rFonts w:ascii="Arial" w:hAnsi="Arial" w:cs="Arial"/>
          <w:sz w:val="22"/>
          <w:szCs w:val="22"/>
        </w:rPr>
        <w:t>lay for children</w:t>
      </w:r>
      <w:r w:rsidR="00A32B97" w:rsidRPr="00CF2BF7">
        <w:rPr>
          <w:rFonts w:ascii="Arial" w:hAnsi="Arial" w:cs="Arial"/>
          <w:sz w:val="22"/>
          <w:szCs w:val="22"/>
        </w:rPr>
        <w:t>,</w:t>
      </w:r>
      <w:r w:rsidRPr="00CF2BF7">
        <w:rPr>
          <w:rFonts w:ascii="Arial" w:hAnsi="Arial" w:cs="Arial"/>
          <w:sz w:val="22"/>
          <w:szCs w:val="22"/>
        </w:rPr>
        <w:t xml:space="preserve"> is enjoyable and enjoyable activities leads to exploration and investigation, enhancing learning</w:t>
      </w:r>
      <w:r w:rsidR="00A32B97" w:rsidRPr="00CF2BF7">
        <w:rPr>
          <w:rFonts w:ascii="Arial" w:hAnsi="Arial" w:cs="Arial"/>
          <w:sz w:val="22"/>
          <w:szCs w:val="22"/>
        </w:rPr>
        <w:t>.</w:t>
      </w:r>
      <w:r w:rsidR="00B87088" w:rsidRPr="00CF2BF7">
        <w:rPr>
          <w:rFonts w:ascii="Arial" w:hAnsi="Arial" w:cs="Arial"/>
          <w:sz w:val="22"/>
          <w:szCs w:val="22"/>
        </w:rPr>
        <w:t xml:space="preserve"> </w:t>
      </w:r>
      <w:r w:rsidR="00133E6D" w:rsidRPr="00CF2BF7">
        <w:rPr>
          <w:rFonts w:ascii="Arial" w:hAnsi="Arial" w:cs="Arial"/>
          <w:sz w:val="22"/>
          <w:szCs w:val="22"/>
        </w:rPr>
        <w:t>P</w:t>
      </w:r>
      <w:r w:rsidRPr="00CF2BF7">
        <w:rPr>
          <w:rFonts w:ascii="Arial" w:hAnsi="Arial" w:cs="Arial"/>
          <w:sz w:val="22"/>
          <w:szCs w:val="22"/>
        </w:rPr>
        <w:t xml:space="preserve">lay is </w:t>
      </w:r>
      <w:r w:rsidR="002A3CE2" w:rsidRPr="00CF2BF7">
        <w:rPr>
          <w:rFonts w:ascii="Arial" w:hAnsi="Arial" w:cs="Arial"/>
          <w:sz w:val="22"/>
          <w:szCs w:val="22"/>
        </w:rPr>
        <w:t xml:space="preserve">a fun and </w:t>
      </w:r>
      <w:r w:rsidRPr="00CF2BF7">
        <w:rPr>
          <w:rFonts w:ascii="Arial" w:hAnsi="Arial" w:cs="Arial"/>
          <w:sz w:val="22"/>
          <w:szCs w:val="22"/>
        </w:rPr>
        <w:t xml:space="preserve">natural way children </w:t>
      </w:r>
      <w:r w:rsidR="00133E6D" w:rsidRPr="00CF2BF7">
        <w:rPr>
          <w:rFonts w:ascii="Arial" w:hAnsi="Arial" w:cs="Arial"/>
          <w:sz w:val="22"/>
          <w:szCs w:val="22"/>
        </w:rPr>
        <w:t>learn</w:t>
      </w:r>
      <w:r w:rsidR="00A02038">
        <w:rPr>
          <w:rFonts w:ascii="Arial" w:hAnsi="Arial" w:cs="Arial"/>
          <w:sz w:val="22"/>
          <w:szCs w:val="22"/>
        </w:rPr>
        <w:t xml:space="preserve"> b</w:t>
      </w:r>
      <w:r w:rsidR="006421EA" w:rsidRPr="00CF2BF7">
        <w:rPr>
          <w:rFonts w:ascii="Arial" w:hAnsi="Arial" w:cs="Arial"/>
          <w:sz w:val="22"/>
          <w:szCs w:val="22"/>
        </w:rPr>
        <w:t>ecoming</w:t>
      </w:r>
      <w:r w:rsidR="002A3CE2" w:rsidRPr="00CF2BF7">
        <w:rPr>
          <w:rFonts w:ascii="Arial" w:hAnsi="Arial" w:cs="Arial"/>
          <w:sz w:val="22"/>
          <w:szCs w:val="22"/>
        </w:rPr>
        <w:t xml:space="preserve"> </w:t>
      </w:r>
      <w:r w:rsidR="00D81641" w:rsidRPr="00CF2BF7">
        <w:rPr>
          <w:rFonts w:ascii="Arial" w:hAnsi="Arial" w:cs="Arial"/>
          <w:sz w:val="22"/>
          <w:szCs w:val="22"/>
        </w:rPr>
        <w:t>absorbed</w:t>
      </w:r>
      <w:r w:rsidR="002A3CE2" w:rsidRPr="00CF2BF7">
        <w:rPr>
          <w:rFonts w:ascii="Arial" w:hAnsi="Arial" w:cs="Arial"/>
          <w:sz w:val="22"/>
          <w:szCs w:val="22"/>
        </w:rPr>
        <w:t xml:space="preserve"> in what they are doin</w:t>
      </w:r>
      <w:r w:rsidR="006421EA" w:rsidRPr="00CF2BF7">
        <w:rPr>
          <w:rFonts w:ascii="Arial" w:hAnsi="Arial" w:cs="Arial"/>
          <w:sz w:val="22"/>
          <w:szCs w:val="22"/>
        </w:rPr>
        <w:t xml:space="preserve">g, </w:t>
      </w:r>
      <w:r w:rsidRPr="00CF2BF7">
        <w:rPr>
          <w:rFonts w:ascii="Arial" w:hAnsi="Arial" w:cs="Arial"/>
          <w:sz w:val="22"/>
          <w:szCs w:val="22"/>
        </w:rPr>
        <w:t xml:space="preserve">widens opportunities and gives </w:t>
      </w:r>
      <w:r w:rsidR="00B44FFD" w:rsidRPr="00CF2BF7">
        <w:rPr>
          <w:rFonts w:ascii="Arial" w:hAnsi="Arial" w:cs="Arial"/>
          <w:sz w:val="22"/>
          <w:szCs w:val="22"/>
        </w:rPr>
        <w:t>hands on</w:t>
      </w:r>
      <w:r w:rsidRPr="00CF2BF7">
        <w:rPr>
          <w:rFonts w:ascii="Arial" w:hAnsi="Arial" w:cs="Arial"/>
          <w:sz w:val="22"/>
          <w:szCs w:val="22"/>
        </w:rPr>
        <w:t xml:space="preserve"> experience to </w:t>
      </w:r>
      <w:r w:rsidR="00B44FFD" w:rsidRPr="00CF2BF7">
        <w:rPr>
          <w:rFonts w:ascii="Arial" w:hAnsi="Arial" w:cs="Arial"/>
          <w:sz w:val="22"/>
          <w:szCs w:val="22"/>
        </w:rPr>
        <w:t>learning (familylives.org.uk no date)</w:t>
      </w:r>
    </w:p>
    <w:p w14:paraId="70BA98F7" w14:textId="78EB2662" w:rsidR="00FA1436" w:rsidRPr="00CF2BF7" w:rsidRDefault="00FA1436" w:rsidP="00087C66">
      <w:pPr>
        <w:spacing w:line="360" w:lineRule="auto"/>
        <w:rPr>
          <w:rFonts w:ascii="Arial" w:hAnsi="Arial" w:cs="Arial"/>
          <w:color w:val="000000" w:themeColor="text1"/>
          <w:sz w:val="22"/>
          <w:szCs w:val="22"/>
        </w:rPr>
      </w:pPr>
      <w:r w:rsidRPr="00CF2BF7">
        <w:rPr>
          <w:rFonts w:ascii="Arial" w:hAnsi="Arial" w:cs="Arial"/>
          <w:sz w:val="22"/>
          <w:szCs w:val="22"/>
        </w:rPr>
        <w:t xml:space="preserve">Children </w:t>
      </w:r>
      <w:r w:rsidR="00D81641" w:rsidRPr="00CF2BF7">
        <w:rPr>
          <w:rFonts w:ascii="Arial" w:hAnsi="Arial" w:cs="Arial"/>
          <w:sz w:val="22"/>
          <w:szCs w:val="22"/>
        </w:rPr>
        <w:t>Immersed</w:t>
      </w:r>
      <w:r w:rsidR="00A32B97" w:rsidRPr="00CF2BF7">
        <w:rPr>
          <w:rFonts w:ascii="Arial" w:hAnsi="Arial" w:cs="Arial"/>
          <w:sz w:val="22"/>
          <w:szCs w:val="22"/>
        </w:rPr>
        <w:t xml:space="preserve"> in self direct play, </w:t>
      </w:r>
      <w:r w:rsidR="00D81641" w:rsidRPr="00CF2BF7">
        <w:rPr>
          <w:rFonts w:ascii="Arial" w:hAnsi="Arial" w:cs="Arial"/>
          <w:sz w:val="22"/>
          <w:szCs w:val="22"/>
        </w:rPr>
        <w:t>develop</w:t>
      </w:r>
      <w:r w:rsidR="00A32B97" w:rsidRPr="00CF2BF7">
        <w:rPr>
          <w:rFonts w:ascii="Arial" w:hAnsi="Arial" w:cs="Arial"/>
          <w:sz w:val="22"/>
          <w:szCs w:val="22"/>
        </w:rPr>
        <w:t xml:space="preserve"> what they know</w:t>
      </w:r>
      <w:r w:rsidR="00750EE3" w:rsidRPr="00CF2BF7">
        <w:rPr>
          <w:rFonts w:ascii="Arial" w:hAnsi="Arial" w:cs="Arial"/>
          <w:sz w:val="22"/>
          <w:szCs w:val="22"/>
        </w:rPr>
        <w:t xml:space="preserve">, </w:t>
      </w:r>
      <w:r w:rsidRPr="00CF2BF7">
        <w:rPr>
          <w:rFonts w:ascii="Arial" w:hAnsi="Arial" w:cs="Arial"/>
          <w:sz w:val="22"/>
          <w:szCs w:val="22"/>
        </w:rPr>
        <w:t>build</w:t>
      </w:r>
      <w:r w:rsidR="00750EE3" w:rsidRPr="00CF2BF7">
        <w:rPr>
          <w:rFonts w:ascii="Arial" w:hAnsi="Arial" w:cs="Arial"/>
          <w:sz w:val="22"/>
          <w:szCs w:val="22"/>
        </w:rPr>
        <w:t>ing</w:t>
      </w:r>
      <w:r w:rsidRPr="00CF2BF7">
        <w:rPr>
          <w:rFonts w:ascii="Arial" w:hAnsi="Arial" w:cs="Arial"/>
          <w:sz w:val="22"/>
          <w:szCs w:val="22"/>
        </w:rPr>
        <w:t xml:space="preserve"> on</w:t>
      </w:r>
      <w:r w:rsidR="00750EE3" w:rsidRPr="00CF2BF7">
        <w:rPr>
          <w:rFonts w:ascii="Arial" w:hAnsi="Arial" w:cs="Arial"/>
          <w:sz w:val="22"/>
          <w:szCs w:val="22"/>
        </w:rPr>
        <w:t xml:space="preserve"> interests and values to </w:t>
      </w:r>
      <w:r w:rsidRPr="00CF2BF7">
        <w:rPr>
          <w:rFonts w:ascii="Arial" w:hAnsi="Arial" w:cs="Arial"/>
          <w:sz w:val="22"/>
          <w:szCs w:val="22"/>
        </w:rPr>
        <w:t xml:space="preserve">gain deeper knowledge to use in future situations. Piaget (1936) called these schemas, categorising new learning by grouping together existing knowledge, to build on, in </w:t>
      </w:r>
      <w:r w:rsidRPr="00CF2BF7">
        <w:rPr>
          <w:rFonts w:ascii="Arial" w:hAnsi="Arial" w:cs="Arial"/>
          <w:sz w:val="22"/>
          <w:szCs w:val="22"/>
        </w:rPr>
        <w:lastRenderedPageBreak/>
        <w:t>readiness for future development (</w:t>
      </w:r>
      <w:proofErr w:type="spellStart"/>
      <w:r w:rsidR="00A02038">
        <w:rPr>
          <w:rFonts w:ascii="Arial" w:hAnsi="Arial" w:cs="Arial"/>
          <w:sz w:val="22"/>
          <w:szCs w:val="22"/>
        </w:rPr>
        <w:t>Mcleod</w:t>
      </w:r>
      <w:proofErr w:type="spellEnd"/>
      <w:r w:rsidR="00A02038">
        <w:rPr>
          <w:rFonts w:ascii="Arial" w:hAnsi="Arial" w:cs="Arial"/>
          <w:sz w:val="22"/>
          <w:szCs w:val="22"/>
        </w:rPr>
        <w:t>, S</w:t>
      </w:r>
      <w:r w:rsidRPr="00CF2BF7">
        <w:rPr>
          <w:rFonts w:ascii="Arial" w:hAnsi="Arial" w:cs="Arial"/>
          <w:sz w:val="22"/>
          <w:szCs w:val="22"/>
        </w:rPr>
        <w:t xml:space="preserve"> 2018)</w:t>
      </w:r>
      <w:r w:rsidRPr="00CF2BF7">
        <w:rPr>
          <w:rFonts w:ascii="Arial" w:hAnsi="Arial" w:cs="Arial"/>
          <w:color w:val="000000" w:themeColor="text1"/>
          <w:sz w:val="22"/>
          <w:szCs w:val="22"/>
        </w:rPr>
        <w:t xml:space="preserve">. Piaget’s theory also influences the characteristics of effective teaching and learning </w:t>
      </w:r>
      <w:r w:rsidR="00A02038">
        <w:rPr>
          <w:rFonts w:ascii="Arial" w:hAnsi="Arial" w:cs="Arial"/>
          <w:color w:val="000000" w:themeColor="text1"/>
          <w:sz w:val="22"/>
          <w:szCs w:val="22"/>
        </w:rPr>
        <w:t>these are:</w:t>
      </w:r>
    </w:p>
    <w:p w14:paraId="418B2707" w14:textId="00A75410" w:rsidR="00FA1436" w:rsidRPr="00CF2BF7" w:rsidRDefault="00FA1436" w:rsidP="00087C66">
      <w:pPr>
        <w:pStyle w:val="ListParagraph"/>
        <w:numPr>
          <w:ilvl w:val="0"/>
          <w:numId w:val="9"/>
        </w:num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t>Playing and exploring - children investigate and experience things by doing.</w:t>
      </w:r>
    </w:p>
    <w:p w14:paraId="12651595" w14:textId="14AAE3E6" w:rsidR="00FA1436" w:rsidRPr="00CF2BF7" w:rsidRDefault="00FA1436" w:rsidP="00087C66">
      <w:pPr>
        <w:pStyle w:val="ListParagraph"/>
        <w:numPr>
          <w:ilvl w:val="0"/>
          <w:numId w:val="9"/>
        </w:num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t>Active learning –</w:t>
      </w:r>
      <w:r w:rsidR="00A02038">
        <w:rPr>
          <w:rFonts w:ascii="Arial" w:hAnsi="Arial" w:cs="Arial"/>
          <w:color w:val="000000" w:themeColor="text1"/>
          <w:sz w:val="22"/>
          <w:szCs w:val="22"/>
        </w:rPr>
        <w:t xml:space="preserve"> </w:t>
      </w:r>
      <w:r w:rsidRPr="00CF2BF7">
        <w:rPr>
          <w:rFonts w:ascii="Arial" w:hAnsi="Arial" w:cs="Arial"/>
          <w:color w:val="000000" w:themeColor="text1"/>
          <w:sz w:val="22"/>
          <w:szCs w:val="22"/>
        </w:rPr>
        <w:t>children concentrate and keep on trying even through difficulties resulting in enjoying their achievements.</w:t>
      </w:r>
    </w:p>
    <w:p w14:paraId="0DB3704E" w14:textId="6A079101" w:rsidR="00FA1436" w:rsidRPr="00CF2BF7" w:rsidRDefault="00FA1436" w:rsidP="00087C66">
      <w:pPr>
        <w:pStyle w:val="ListParagraph"/>
        <w:numPr>
          <w:ilvl w:val="0"/>
          <w:numId w:val="9"/>
        </w:num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t>Creating and thinking critically - children have and develop their own ideas, making links between ideas, and develop strategies (</w:t>
      </w:r>
      <w:r w:rsidRPr="00CF2BF7">
        <w:rPr>
          <w:rStyle w:val="Hyperlink"/>
          <w:rFonts w:ascii="Arial" w:hAnsi="Arial" w:cs="Arial"/>
          <w:color w:val="000000" w:themeColor="text1"/>
          <w:sz w:val="22"/>
          <w:szCs w:val="22"/>
          <w:u w:val="none"/>
        </w:rPr>
        <w:t>Professional Association for Childcare and Early Years 2016)</w:t>
      </w:r>
    </w:p>
    <w:p w14:paraId="73E4B588" w14:textId="77777777" w:rsidR="00F43368" w:rsidRPr="00CF2BF7" w:rsidRDefault="00F43368" w:rsidP="00087C66">
      <w:pPr>
        <w:spacing w:line="360" w:lineRule="auto"/>
        <w:rPr>
          <w:rFonts w:ascii="Arial" w:hAnsi="Arial" w:cs="Arial"/>
          <w:sz w:val="22"/>
          <w:szCs w:val="22"/>
        </w:rPr>
      </w:pPr>
    </w:p>
    <w:p w14:paraId="09C9CC85" w14:textId="263B2315" w:rsidR="00EB1544" w:rsidRPr="00CF2BF7" w:rsidRDefault="00EB1544" w:rsidP="00087C66">
      <w:pPr>
        <w:spacing w:line="360" w:lineRule="auto"/>
        <w:rPr>
          <w:rFonts w:ascii="Arial" w:hAnsi="Arial" w:cs="Arial"/>
          <w:i/>
          <w:iCs/>
          <w:color w:val="FF0000"/>
          <w:sz w:val="22"/>
          <w:szCs w:val="22"/>
        </w:rPr>
      </w:pPr>
      <w:r w:rsidRPr="00CF2BF7">
        <w:rPr>
          <w:rFonts w:ascii="Arial" w:hAnsi="Arial" w:cs="Arial"/>
          <w:color w:val="000000" w:themeColor="text1"/>
          <w:sz w:val="22"/>
          <w:szCs w:val="22"/>
        </w:rPr>
        <w:t>Self-directed play supports inclusion, all children can a</w:t>
      </w:r>
      <w:r w:rsidR="00BC18D0" w:rsidRPr="00CF2BF7">
        <w:rPr>
          <w:rFonts w:ascii="Arial" w:hAnsi="Arial" w:cs="Arial"/>
          <w:color w:val="000000" w:themeColor="text1"/>
          <w:sz w:val="22"/>
          <w:szCs w:val="22"/>
        </w:rPr>
        <w:t>cc</w:t>
      </w:r>
      <w:r w:rsidRPr="00CF2BF7">
        <w:rPr>
          <w:rFonts w:ascii="Arial" w:hAnsi="Arial" w:cs="Arial"/>
          <w:color w:val="000000" w:themeColor="text1"/>
          <w:sz w:val="22"/>
          <w:szCs w:val="22"/>
        </w:rPr>
        <w:t xml:space="preserve">ess and participate. When children are immersed in </w:t>
      </w:r>
      <w:r w:rsidR="00D81641" w:rsidRPr="00CF2BF7">
        <w:rPr>
          <w:rFonts w:ascii="Arial" w:hAnsi="Arial" w:cs="Arial"/>
          <w:color w:val="000000" w:themeColor="text1"/>
          <w:sz w:val="22"/>
          <w:szCs w:val="22"/>
        </w:rPr>
        <w:t>play,</w:t>
      </w:r>
      <w:r w:rsidRPr="00CF2BF7">
        <w:rPr>
          <w:rFonts w:ascii="Arial" w:hAnsi="Arial" w:cs="Arial"/>
          <w:color w:val="000000" w:themeColor="text1"/>
          <w:sz w:val="22"/>
          <w:szCs w:val="22"/>
        </w:rPr>
        <w:t xml:space="preserve"> they break down barriers of learning</w:t>
      </w:r>
      <w:r w:rsidR="00B84103" w:rsidRPr="00CF2BF7">
        <w:rPr>
          <w:rFonts w:ascii="Arial" w:hAnsi="Arial" w:cs="Arial"/>
          <w:color w:val="000000" w:themeColor="text1"/>
          <w:sz w:val="22"/>
          <w:szCs w:val="22"/>
        </w:rPr>
        <w:t>.</w:t>
      </w:r>
      <w:r w:rsidRPr="00CF2BF7">
        <w:rPr>
          <w:rFonts w:ascii="Arial" w:hAnsi="Arial" w:cs="Arial"/>
          <w:color w:val="000000" w:themeColor="text1"/>
          <w:sz w:val="22"/>
          <w:szCs w:val="22"/>
        </w:rPr>
        <w:t xml:space="preserve"> </w:t>
      </w:r>
      <w:r w:rsidR="00D81641" w:rsidRPr="00CF2BF7">
        <w:rPr>
          <w:rFonts w:ascii="Arial" w:hAnsi="Arial" w:cs="Arial"/>
          <w:color w:val="000000" w:themeColor="text1"/>
          <w:sz w:val="22"/>
          <w:szCs w:val="22"/>
        </w:rPr>
        <w:t>Self-directed play enables children to communicate and adapt situations appropriately to</w:t>
      </w:r>
      <w:r w:rsidR="00D81641">
        <w:rPr>
          <w:rFonts w:ascii="Arial" w:hAnsi="Arial" w:cs="Arial"/>
          <w:color w:val="000000" w:themeColor="text1"/>
          <w:sz w:val="22"/>
          <w:szCs w:val="22"/>
        </w:rPr>
        <w:t xml:space="preserve"> the</w:t>
      </w:r>
      <w:r w:rsidR="00D81641" w:rsidRPr="00CF2BF7">
        <w:rPr>
          <w:rFonts w:ascii="Arial" w:hAnsi="Arial" w:cs="Arial"/>
          <w:color w:val="000000" w:themeColor="text1"/>
          <w:sz w:val="22"/>
          <w:szCs w:val="22"/>
        </w:rPr>
        <w:t xml:space="preserve"> environment, </w:t>
      </w:r>
      <w:r w:rsidR="00D81641" w:rsidRPr="00C007D6">
        <w:rPr>
          <w:rFonts w:ascii="Arial" w:hAnsi="Arial" w:cs="Arial"/>
          <w:color w:val="000000" w:themeColor="text1"/>
          <w:sz w:val="22"/>
          <w:szCs w:val="22"/>
        </w:rPr>
        <w:t xml:space="preserve">regardless </w:t>
      </w:r>
      <w:r w:rsidR="00D81641">
        <w:rPr>
          <w:rFonts w:ascii="Arial" w:hAnsi="Arial" w:cs="Arial"/>
          <w:color w:val="000000" w:themeColor="text1"/>
          <w:sz w:val="22"/>
          <w:szCs w:val="22"/>
        </w:rPr>
        <w:t xml:space="preserve">of </w:t>
      </w:r>
      <w:r w:rsidR="00D81641" w:rsidRPr="00CF2BF7">
        <w:rPr>
          <w:rFonts w:ascii="Arial" w:hAnsi="Arial" w:cs="Arial"/>
          <w:color w:val="000000" w:themeColor="text1"/>
          <w:sz w:val="22"/>
          <w:szCs w:val="22"/>
        </w:rPr>
        <w:t>age</w:t>
      </w:r>
      <w:r w:rsidR="00D81641">
        <w:rPr>
          <w:rFonts w:ascii="Arial" w:hAnsi="Arial" w:cs="Arial"/>
          <w:color w:val="000000" w:themeColor="text1"/>
          <w:sz w:val="22"/>
          <w:szCs w:val="22"/>
        </w:rPr>
        <w:t>,</w:t>
      </w:r>
      <w:r w:rsidR="00D81641" w:rsidRPr="00CF2BF7">
        <w:rPr>
          <w:rFonts w:ascii="Arial" w:hAnsi="Arial" w:cs="Arial"/>
          <w:color w:val="000000" w:themeColor="text1"/>
          <w:sz w:val="22"/>
          <w:szCs w:val="22"/>
        </w:rPr>
        <w:t xml:space="preserve"> ability</w:t>
      </w:r>
      <w:r w:rsidR="00D81641">
        <w:rPr>
          <w:rFonts w:ascii="Arial" w:hAnsi="Arial" w:cs="Arial"/>
          <w:color w:val="000000" w:themeColor="text1"/>
          <w:sz w:val="22"/>
          <w:szCs w:val="22"/>
        </w:rPr>
        <w:t xml:space="preserve"> and </w:t>
      </w:r>
      <w:r w:rsidR="00D81641" w:rsidRPr="00CF2BF7">
        <w:rPr>
          <w:rFonts w:ascii="Arial" w:hAnsi="Arial" w:cs="Arial"/>
          <w:color w:val="000000" w:themeColor="text1"/>
          <w:sz w:val="22"/>
          <w:szCs w:val="22"/>
        </w:rPr>
        <w:t>background (</w:t>
      </w:r>
      <w:r w:rsidR="00D81641" w:rsidRPr="00CF2BF7">
        <w:rPr>
          <w:rStyle w:val="Hyperlink"/>
          <w:rFonts w:ascii="Arial" w:hAnsi="Arial" w:cs="Arial"/>
          <w:i/>
          <w:iCs/>
          <w:color w:val="000000" w:themeColor="text1"/>
          <w:sz w:val="22"/>
          <w:szCs w:val="22"/>
          <w:u w:val="none"/>
        </w:rPr>
        <w:t>Jensen, H et al 2019)</w:t>
      </w:r>
    </w:p>
    <w:p w14:paraId="07376549" w14:textId="4A747780" w:rsidR="00D218A0" w:rsidRPr="00CF2BF7" w:rsidRDefault="00B84103" w:rsidP="00087C66">
      <w:p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t>Furthermore, Gray (2011</w:t>
      </w:r>
      <w:r w:rsidR="00FA1436" w:rsidRPr="00CF2BF7">
        <w:rPr>
          <w:rFonts w:ascii="Arial" w:hAnsi="Arial" w:cs="Arial"/>
          <w:color w:val="000000" w:themeColor="text1"/>
          <w:sz w:val="22"/>
          <w:szCs w:val="22"/>
        </w:rPr>
        <w:t>, cited in</w:t>
      </w:r>
      <w:r w:rsidR="007F233C" w:rsidRPr="00CF2BF7">
        <w:rPr>
          <w:rFonts w:ascii="Arial" w:hAnsi="Arial" w:cs="Arial"/>
          <w:color w:val="000000" w:themeColor="text1"/>
          <w:sz w:val="22"/>
          <w:szCs w:val="22"/>
        </w:rPr>
        <w:t xml:space="preserve"> </w:t>
      </w:r>
      <w:r w:rsidR="007F233C" w:rsidRPr="00CF2BF7">
        <w:rPr>
          <w:rFonts w:ascii="Arial" w:hAnsi="Arial" w:cs="Arial"/>
          <w:sz w:val="22"/>
          <w:szCs w:val="22"/>
        </w:rPr>
        <w:t xml:space="preserve">Goldstein, J </w:t>
      </w:r>
      <w:r w:rsidR="00D81641" w:rsidRPr="00CF2BF7">
        <w:rPr>
          <w:rFonts w:ascii="Arial" w:hAnsi="Arial" w:cs="Arial"/>
          <w:sz w:val="22"/>
          <w:szCs w:val="22"/>
        </w:rPr>
        <w:t>2012</w:t>
      </w:r>
      <w:r w:rsidR="00D81641" w:rsidRPr="00CF2BF7">
        <w:rPr>
          <w:rFonts w:ascii="Arial" w:hAnsi="Arial" w:cs="Arial"/>
          <w:color w:val="000000" w:themeColor="text1"/>
          <w:sz w:val="22"/>
          <w:szCs w:val="22"/>
        </w:rPr>
        <w:t>)</w:t>
      </w:r>
      <w:r w:rsidR="006A0316" w:rsidRPr="00CF2BF7">
        <w:rPr>
          <w:rFonts w:ascii="Arial" w:hAnsi="Arial" w:cs="Arial"/>
          <w:color w:val="000000" w:themeColor="text1"/>
          <w:sz w:val="22"/>
          <w:szCs w:val="22"/>
        </w:rPr>
        <w:t xml:space="preserve"> </w:t>
      </w:r>
      <w:r w:rsidR="008F4A1E" w:rsidRPr="00CF2BF7">
        <w:rPr>
          <w:rFonts w:ascii="Arial" w:hAnsi="Arial" w:cs="Arial"/>
          <w:color w:val="000000" w:themeColor="text1"/>
          <w:sz w:val="22"/>
          <w:szCs w:val="22"/>
        </w:rPr>
        <w:t>suggested that</w:t>
      </w:r>
      <w:r w:rsidR="00BC18D0" w:rsidRPr="00CF2BF7">
        <w:rPr>
          <w:rFonts w:ascii="Arial" w:hAnsi="Arial" w:cs="Arial"/>
          <w:color w:val="000000" w:themeColor="text1"/>
          <w:sz w:val="22"/>
          <w:szCs w:val="22"/>
        </w:rPr>
        <w:t xml:space="preserve"> freely chosen play</w:t>
      </w:r>
      <w:r w:rsidR="008F4A1E" w:rsidRPr="00CF2BF7">
        <w:rPr>
          <w:rFonts w:ascii="Arial" w:hAnsi="Arial" w:cs="Arial"/>
          <w:color w:val="000000" w:themeColor="text1"/>
          <w:sz w:val="22"/>
          <w:szCs w:val="22"/>
        </w:rPr>
        <w:t xml:space="preserve"> provides opportunities for mixed age </w:t>
      </w:r>
      <w:r w:rsidR="006A0316" w:rsidRPr="00CF2BF7">
        <w:rPr>
          <w:rFonts w:ascii="Arial" w:hAnsi="Arial" w:cs="Arial"/>
          <w:color w:val="000000" w:themeColor="text1"/>
          <w:sz w:val="22"/>
          <w:szCs w:val="22"/>
        </w:rPr>
        <w:t>children,</w:t>
      </w:r>
      <w:r w:rsidR="008F4A1E" w:rsidRPr="00CF2BF7">
        <w:rPr>
          <w:rFonts w:ascii="Arial" w:hAnsi="Arial" w:cs="Arial"/>
          <w:color w:val="000000" w:themeColor="text1"/>
          <w:sz w:val="22"/>
          <w:szCs w:val="22"/>
        </w:rPr>
        <w:t xml:space="preserve"> which </w:t>
      </w:r>
      <w:r w:rsidRPr="00CF2BF7">
        <w:rPr>
          <w:rFonts w:ascii="Arial" w:hAnsi="Arial" w:cs="Arial"/>
          <w:color w:val="000000" w:themeColor="text1"/>
          <w:sz w:val="22"/>
          <w:szCs w:val="22"/>
        </w:rPr>
        <w:t xml:space="preserve">in turn, </w:t>
      </w:r>
      <w:r w:rsidR="008F4A1E" w:rsidRPr="00CF2BF7">
        <w:rPr>
          <w:rFonts w:ascii="Arial" w:hAnsi="Arial" w:cs="Arial"/>
          <w:color w:val="000000" w:themeColor="text1"/>
          <w:sz w:val="22"/>
          <w:szCs w:val="22"/>
        </w:rPr>
        <w:t>provid</w:t>
      </w:r>
      <w:r w:rsidR="006A0316" w:rsidRPr="00CF2BF7">
        <w:rPr>
          <w:rFonts w:ascii="Arial" w:hAnsi="Arial" w:cs="Arial"/>
          <w:color w:val="000000" w:themeColor="text1"/>
          <w:sz w:val="22"/>
          <w:szCs w:val="22"/>
        </w:rPr>
        <w:t xml:space="preserve">es further </w:t>
      </w:r>
      <w:r w:rsidR="008F4A1E" w:rsidRPr="00CF2BF7">
        <w:rPr>
          <w:rFonts w:ascii="Arial" w:hAnsi="Arial" w:cs="Arial"/>
          <w:color w:val="000000" w:themeColor="text1"/>
          <w:sz w:val="22"/>
          <w:szCs w:val="22"/>
        </w:rPr>
        <w:t xml:space="preserve">opportunities than those of the same age. </w:t>
      </w:r>
      <w:r w:rsidR="00D218A0" w:rsidRPr="00CF2BF7">
        <w:rPr>
          <w:rFonts w:ascii="Arial" w:hAnsi="Arial" w:cs="Arial"/>
          <w:color w:val="000000" w:themeColor="text1"/>
          <w:sz w:val="22"/>
          <w:szCs w:val="22"/>
        </w:rPr>
        <w:t>I</w:t>
      </w:r>
      <w:r w:rsidR="00D218A0" w:rsidRPr="00CF2BF7">
        <w:rPr>
          <w:rFonts w:ascii="Arial" w:hAnsi="Arial" w:cs="Arial"/>
          <w:color w:val="212529"/>
          <w:sz w:val="22"/>
          <w:szCs w:val="22"/>
          <w:shd w:val="clear" w:color="auto" w:fill="FFFFFF"/>
        </w:rPr>
        <w:t xml:space="preserve">nteraction and role play alongside peers of mixed ages develops children’s knowledge </w:t>
      </w:r>
      <w:r w:rsidR="00A02038">
        <w:rPr>
          <w:rFonts w:ascii="Arial" w:hAnsi="Arial" w:cs="Arial"/>
          <w:color w:val="212529"/>
          <w:sz w:val="22"/>
          <w:szCs w:val="22"/>
          <w:shd w:val="clear" w:color="auto" w:fill="FFFFFF"/>
        </w:rPr>
        <w:t>while displaying an appropriate range of play cues.</w:t>
      </w:r>
    </w:p>
    <w:p w14:paraId="752A4A1D" w14:textId="180CDC0B" w:rsidR="00B951EF" w:rsidRPr="00CF2BF7" w:rsidRDefault="00A02038" w:rsidP="00087C66">
      <w:pPr>
        <w:spacing w:line="360" w:lineRule="auto"/>
        <w:rPr>
          <w:rFonts w:ascii="Arial" w:hAnsi="Arial" w:cs="Arial"/>
          <w:sz w:val="22"/>
          <w:szCs w:val="22"/>
        </w:rPr>
      </w:pPr>
      <w:r>
        <w:rPr>
          <w:rFonts w:ascii="Arial" w:hAnsi="Arial" w:cs="Arial"/>
          <w:sz w:val="22"/>
          <w:szCs w:val="22"/>
        </w:rPr>
        <w:t>C</w:t>
      </w:r>
      <w:r w:rsidR="002D16CE" w:rsidRPr="002D16CE">
        <w:rPr>
          <w:rFonts w:ascii="Arial" w:hAnsi="Arial" w:cs="Arial"/>
          <w:sz w:val="22"/>
          <w:szCs w:val="22"/>
        </w:rPr>
        <w:t xml:space="preserve">hildren's play cues have demonstrated that when children are placed in playful </w:t>
      </w:r>
      <w:r w:rsidR="002D16CE">
        <w:rPr>
          <w:rFonts w:ascii="Arial" w:hAnsi="Arial" w:cs="Arial"/>
          <w:sz w:val="22"/>
          <w:szCs w:val="22"/>
        </w:rPr>
        <w:t>situation</w:t>
      </w:r>
      <w:r w:rsidR="00504556">
        <w:rPr>
          <w:rFonts w:ascii="Arial" w:hAnsi="Arial" w:cs="Arial"/>
          <w:sz w:val="22"/>
          <w:szCs w:val="22"/>
        </w:rPr>
        <w:t>s</w:t>
      </w:r>
      <w:r w:rsidR="002D16CE">
        <w:rPr>
          <w:rFonts w:ascii="Arial" w:hAnsi="Arial" w:cs="Arial"/>
          <w:sz w:val="22"/>
          <w:szCs w:val="22"/>
        </w:rPr>
        <w:t>,</w:t>
      </w:r>
      <w:r w:rsidR="002D16CE" w:rsidRPr="002D16CE">
        <w:rPr>
          <w:rFonts w:ascii="Arial" w:hAnsi="Arial" w:cs="Arial"/>
          <w:sz w:val="22"/>
          <w:szCs w:val="22"/>
        </w:rPr>
        <w:t xml:space="preserve"> compared to non-playful </w:t>
      </w:r>
      <w:r w:rsidR="002D16CE">
        <w:rPr>
          <w:rFonts w:ascii="Arial" w:hAnsi="Arial" w:cs="Arial"/>
          <w:sz w:val="22"/>
          <w:szCs w:val="22"/>
        </w:rPr>
        <w:t>situations</w:t>
      </w:r>
      <w:r w:rsidR="002D16CE" w:rsidRPr="002D16CE">
        <w:rPr>
          <w:rFonts w:ascii="Arial" w:hAnsi="Arial" w:cs="Arial"/>
          <w:sz w:val="22"/>
          <w:szCs w:val="22"/>
        </w:rPr>
        <w:t xml:space="preserve"> they show enhanced performance in problem</w:t>
      </w:r>
      <w:r w:rsidR="00A63EC2">
        <w:rPr>
          <w:rFonts w:ascii="Arial" w:hAnsi="Arial" w:cs="Arial"/>
          <w:sz w:val="22"/>
          <w:szCs w:val="22"/>
        </w:rPr>
        <w:t xml:space="preserve"> </w:t>
      </w:r>
      <w:r w:rsidR="002D16CE" w:rsidRPr="002D16CE">
        <w:rPr>
          <w:rFonts w:ascii="Arial" w:hAnsi="Arial" w:cs="Arial"/>
          <w:sz w:val="22"/>
          <w:szCs w:val="22"/>
        </w:rPr>
        <w:t>solving tasks and wellbeing</w:t>
      </w:r>
      <w:r w:rsidR="00A63EC2">
        <w:rPr>
          <w:rFonts w:ascii="Arial" w:hAnsi="Arial" w:cs="Arial"/>
          <w:sz w:val="22"/>
          <w:szCs w:val="22"/>
        </w:rPr>
        <w:t>. Children show</w:t>
      </w:r>
      <w:r w:rsidR="002D16CE" w:rsidRPr="002D16CE">
        <w:rPr>
          <w:rFonts w:ascii="Arial" w:hAnsi="Arial" w:cs="Arial"/>
          <w:sz w:val="22"/>
          <w:szCs w:val="22"/>
        </w:rPr>
        <w:t xml:space="preserve"> 'playful' behaviours </w:t>
      </w:r>
      <w:r w:rsidR="00A63EC2">
        <w:rPr>
          <w:rFonts w:ascii="Arial" w:hAnsi="Arial" w:cs="Arial"/>
          <w:sz w:val="22"/>
          <w:szCs w:val="22"/>
        </w:rPr>
        <w:t>and greater involvement when there is no pressure</w:t>
      </w:r>
      <w:r>
        <w:rPr>
          <w:rFonts w:ascii="Arial" w:hAnsi="Arial" w:cs="Arial"/>
          <w:sz w:val="22"/>
          <w:szCs w:val="22"/>
        </w:rPr>
        <w:t xml:space="preserve"> </w:t>
      </w:r>
      <w:r w:rsidR="00504556" w:rsidRPr="00CF2BF7">
        <w:rPr>
          <w:rFonts w:ascii="Arial" w:hAnsi="Arial" w:cs="Arial"/>
          <w:sz w:val="22"/>
          <w:szCs w:val="22"/>
        </w:rPr>
        <w:t>David, B et all (no date)</w:t>
      </w:r>
      <w:r w:rsidR="00504556">
        <w:rPr>
          <w:rFonts w:ascii="Arial" w:hAnsi="Arial" w:cs="Arial"/>
          <w:sz w:val="22"/>
          <w:szCs w:val="22"/>
        </w:rPr>
        <w:t>.</w:t>
      </w:r>
    </w:p>
    <w:p w14:paraId="164CA170" w14:textId="663D7D54" w:rsidR="004418F4" w:rsidRPr="00CF2BF7" w:rsidRDefault="006D7400" w:rsidP="00FC4A73">
      <w:pPr>
        <w:spacing w:line="360" w:lineRule="auto"/>
        <w:jc w:val="center"/>
        <w:rPr>
          <w:rFonts w:ascii="Arial" w:hAnsi="Arial" w:cs="Arial"/>
          <w:sz w:val="22"/>
          <w:szCs w:val="22"/>
          <w:u w:val="single"/>
        </w:rPr>
      </w:pPr>
      <w:r w:rsidRPr="00CF2BF7">
        <w:rPr>
          <w:rFonts w:ascii="Arial" w:hAnsi="Arial" w:cs="Arial"/>
          <w:sz w:val="22"/>
          <w:szCs w:val="22"/>
          <w:u w:val="single"/>
        </w:rPr>
        <w:t>Adults role</w:t>
      </w:r>
    </w:p>
    <w:p w14:paraId="6006F413" w14:textId="77777777" w:rsidR="006514E3" w:rsidRPr="00CF2BF7" w:rsidRDefault="006514E3" w:rsidP="00087C66">
      <w:pPr>
        <w:spacing w:line="360" w:lineRule="auto"/>
        <w:rPr>
          <w:rFonts w:ascii="Arial" w:hAnsi="Arial" w:cs="Arial"/>
          <w:sz w:val="22"/>
          <w:szCs w:val="22"/>
          <w:u w:val="single"/>
        </w:rPr>
      </w:pPr>
    </w:p>
    <w:p w14:paraId="5DDB0621" w14:textId="481E4666" w:rsidR="006514E3" w:rsidRPr="008A3E04" w:rsidRDefault="006514E3" w:rsidP="00087C66">
      <w:pPr>
        <w:spacing w:line="360" w:lineRule="auto"/>
        <w:rPr>
          <w:rFonts w:ascii="Arial" w:hAnsi="Arial" w:cs="Arial"/>
          <w:sz w:val="22"/>
          <w:szCs w:val="22"/>
        </w:rPr>
      </w:pPr>
      <w:r w:rsidRPr="00CF2BF7">
        <w:rPr>
          <w:rFonts w:ascii="Arial" w:hAnsi="Arial" w:cs="Arial"/>
          <w:sz w:val="22"/>
          <w:szCs w:val="22"/>
        </w:rPr>
        <w:t>The vital role of the adult within self</w:t>
      </w:r>
      <w:r w:rsidR="000C0C8A" w:rsidRPr="00CF2BF7">
        <w:rPr>
          <w:rFonts w:ascii="Arial" w:hAnsi="Arial" w:cs="Arial"/>
          <w:sz w:val="22"/>
          <w:szCs w:val="22"/>
        </w:rPr>
        <w:t>-</w:t>
      </w:r>
      <w:r w:rsidRPr="00CF2BF7">
        <w:rPr>
          <w:rFonts w:ascii="Arial" w:hAnsi="Arial" w:cs="Arial"/>
          <w:sz w:val="22"/>
          <w:szCs w:val="22"/>
        </w:rPr>
        <w:t>directed play</w:t>
      </w:r>
      <w:r w:rsidR="00E45111" w:rsidRPr="00CF2BF7">
        <w:rPr>
          <w:rFonts w:ascii="Arial" w:hAnsi="Arial" w:cs="Arial"/>
          <w:sz w:val="22"/>
          <w:szCs w:val="22"/>
        </w:rPr>
        <w:t xml:space="preserve"> and progress of holistic development</w:t>
      </w:r>
      <w:r w:rsidRPr="00CF2BF7">
        <w:rPr>
          <w:rFonts w:ascii="Arial" w:hAnsi="Arial" w:cs="Arial"/>
          <w:sz w:val="22"/>
          <w:szCs w:val="22"/>
        </w:rPr>
        <w:t xml:space="preserve"> is </w:t>
      </w:r>
    </w:p>
    <w:p w14:paraId="747BC98E" w14:textId="2942065C" w:rsidR="006514E3" w:rsidRPr="00CF2BF7" w:rsidRDefault="006514E3" w:rsidP="00087C66">
      <w:pPr>
        <w:pStyle w:val="ListParagraph"/>
        <w:numPr>
          <w:ilvl w:val="0"/>
          <w:numId w:val="1"/>
        </w:numPr>
        <w:spacing w:line="360" w:lineRule="auto"/>
        <w:rPr>
          <w:rFonts w:ascii="Arial" w:hAnsi="Arial" w:cs="Arial"/>
          <w:sz w:val="22"/>
          <w:szCs w:val="22"/>
        </w:rPr>
      </w:pPr>
      <w:r w:rsidRPr="00CF2BF7">
        <w:rPr>
          <w:rFonts w:ascii="Arial" w:hAnsi="Arial" w:cs="Arial"/>
          <w:sz w:val="22"/>
          <w:szCs w:val="22"/>
        </w:rPr>
        <w:t xml:space="preserve">To build on interest of the children, create and resource an appropriate environment and resources and provide the time for children to explore. </w:t>
      </w:r>
      <w:r w:rsidR="00C61E3A" w:rsidRPr="00CF2BF7">
        <w:rPr>
          <w:rFonts w:ascii="Arial" w:hAnsi="Arial" w:cs="Arial"/>
          <w:sz w:val="22"/>
          <w:szCs w:val="22"/>
        </w:rPr>
        <w:t xml:space="preserve">Frobel </w:t>
      </w:r>
    </w:p>
    <w:p w14:paraId="436A7AD7" w14:textId="0F681035" w:rsidR="006514E3" w:rsidRPr="00CF2BF7" w:rsidRDefault="00C61E3A" w:rsidP="00087C66">
      <w:pPr>
        <w:pStyle w:val="ListParagraph"/>
        <w:numPr>
          <w:ilvl w:val="0"/>
          <w:numId w:val="1"/>
        </w:numPr>
        <w:spacing w:line="360" w:lineRule="auto"/>
        <w:rPr>
          <w:rFonts w:ascii="Arial" w:hAnsi="Arial" w:cs="Arial"/>
          <w:sz w:val="22"/>
          <w:szCs w:val="22"/>
        </w:rPr>
      </w:pPr>
      <w:r w:rsidRPr="00CF2BF7">
        <w:rPr>
          <w:rFonts w:ascii="Arial" w:hAnsi="Arial" w:cs="Arial"/>
          <w:sz w:val="22"/>
          <w:szCs w:val="22"/>
        </w:rPr>
        <w:t>N</w:t>
      </w:r>
      <w:r w:rsidR="006514E3" w:rsidRPr="00CF2BF7">
        <w:rPr>
          <w:rFonts w:ascii="Arial" w:hAnsi="Arial" w:cs="Arial"/>
          <w:sz w:val="22"/>
          <w:szCs w:val="22"/>
        </w:rPr>
        <w:t>ot to direct or control the play.</w:t>
      </w:r>
    </w:p>
    <w:p w14:paraId="47D47A03" w14:textId="6FFFC8FC" w:rsidR="006514E3" w:rsidRPr="00CF2BF7" w:rsidRDefault="006514E3" w:rsidP="00087C66">
      <w:pPr>
        <w:pStyle w:val="ListParagraph"/>
        <w:numPr>
          <w:ilvl w:val="0"/>
          <w:numId w:val="1"/>
        </w:numPr>
        <w:spacing w:line="360" w:lineRule="auto"/>
        <w:rPr>
          <w:rFonts w:ascii="Arial" w:hAnsi="Arial" w:cs="Arial"/>
          <w:sz w:val="22"/>
          <w:szCs w:val="22"/>
        </w:rPr>
      </w:pPr>
      <w:r w:rsidRPr="00CF2BF7">
        <w:rPr>
          <w:rFonts w:ascii="Arial" w:hAnsi="Arial" w:cs="Arial"/>
          <w:sz w:val="22"/>
          <w:szCs w:val="22"/>
        </w:rPr>
        <w:t>Stand back and observe the impact and participation.</w:t>
      </w:r>
    </w:p>
    <w:p w14:paraId="66F75CD3" w14:textId="26426B5E" w:rsidR="006514E3" w:rsidRPr="00CF2BF7" w:rsidRDefault="006514E3" w:rsidP="00087C66">
      <w:pPr>
        <w:pStyle w:val="ListParagraph"/>
        <w:numPr>
          <w:ilvl w:val="0"/>
          <w:numId w:val="1"/>
        </w:numPr>
        <w:spacing w:line="360" w:lineRule="auto"/>
        <w:rPr>
          <w:rFonts w:ascii="Arial" w:hAnsi="Arial" w:cs="Arial"/>
          <w:sz w:val="22"/>
          <w:szCs w:val="22"/>
        </w:rPr>
      </w:pPr>
      <w:r w:rsidRPr="00CF2BF7">
        <w:rPr>
          <w:rFonts w:ascii="Arial" w:hAnsi="Arial" w:cs="Arial"/>
          <w:sz w:val="22"/>
          <w:szCs w:val="22"/>
        </w:rPr>
        <w:t>To wait and respond for cues.</w:t>
      </w:r>
    </w:p>
    <w:p w14:paraId="62E34211" w14:textId="77777777" w:rsidR="006514E3" w:rsidRPr="00CF2BF7" w:rsidRDefault="006514E3" w:rsidP="00087C66">
      <w:pPr>
        <w:pStyle w:val="ListParagraph"/>
        <w:spacing w:line="360" w:lineRule="auto"/>
        <w:rPr>
          <w:rFonts w:ascii="Arial" w:hAnsi="Arial" w:cs="Arial"/>
          <w:sz w:val="22"/>
          <w:szCs w:val="22"/>
        </w:rPr>
      </w:pPr>
    </w:p>
    <w:p w14:paraId="11956780" w14:textId="43A003F9" w:rsidR="006514E3" w:rsidRPr="00CF2BF7" w:rsidRDefault="006514E3" w:rsidP="00087C66">
      <w:p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t xml:space="preserve">The Montessori approach allows children </w:t>
      </w:r>
      <w:r w:rsidR="00A02038">
        <w:rPr>
          <w:rFonts w:ascii="Arial" w:hAnsi="Arial" w:cs="Arial"/>
          <w:color w:val="000000" w:themeColor="text1"/>
          <w:sz w:val="22"/>
          <w:szCs w:val="22"/>
        </w:rPr>
        <w:t xml:space="preserve">to make individual </w:t>
      </w:r>
      <w:r w:rsidRPr="00CF2BF7">
        <w:rPr>
          <w:rFonts w:ascii="Arial" w:hAnsi="Arial" w:cs="Arial"/>
          <w:color w:val="000000" w:themeColor="text1"/>
          <w:sz w:val="22"/>
          <w:szCs w:val="22"/>
        </w:rPr>
        <w:t xml:space="preserve">choices, </w:t>
      </w:r>
      <w:r w:rsidR="00A02038">
        <w:rPr>
          <w:rFonts w:ascii="Arial" w:hAnsi="Arial" w:cs="Arial"/>
          <w:color w:val="000000" w:themeColor="text1"/>
          <w:sz w:val="22"/>
          <w:szCs w:val="22"/>
        </w:rPr>
        <w:t xml:space="preserve">to </w:t>
      </w:r>
      <w:r w:rsidRPr="00CF2BF7">
        <w:rPr>
          <w:rFonts w:ascii="Arial" w:hAnsi="Arial" w:cs="Arial"/>
          <w:color w:val="000000" w:themeColor="text1"/>
          <w:sz w:val="22"/>
          <w:szCs w:val="22"/>
        </w:rPr>
        <w:t>prepar</w:t>
      </w:r>
      <w:r w:rsidR="00A02038">
        <w:rPr>
          <w:rFonts w:ascii="Arial" w:hAnsi="Arial" w:cs="Arial"/>
          <w:color w:val="000000" w:themeColor="text1"/>
          <w:sz w:val="22"/>
          <w:szCs w:val="22"/>
        </w:rPr>
        <w:t>e</w:t>
      </w:r>
      <w:r w:rsidRPr="00CF2BF7">
        <w:rPr>
          <w:rFonts w:ascii="Arial" w:hAnsi="Arial" w:cs="Arial"/>
          <w:color w:val="000000" w:themeColor="text1"/>
          <w:sz w:val="22"/>
          <w:szCs w:val="22"/>
        </w:rPr>
        <w:t xml:space="preserve"> them to become independent learners</w:t>
      </w:r>
      <w:r w:rsidR="00A02038">
        <w:rPr>
          <w:rFonts w:ascii="Arial" w:hAnsi="Arial" w:cs="Arial"/>
          <w:color w:val="000000" w:themeColor="text1"/>
          <w:sz w:val="22"/>
          <w:szCs w:val="22"/>
        </w:rPr>
        <w:t xml:space="preserve"> of the future</w:t>
      </w:r>
      <w:r w:rsidRPr="00CF2BF7">
        <w:rPr>
          <w:rFonts w:ascii="Arial" w:hAnsi="Arial" w:cs="Arial"/>
          <w:color w:val="000000" w:themeColor="text1"/>
          <w:sz w:val="22"/>
          <w:szCs w:val="22"/>
        </w:rPr>
        <w:t>.</w:t>
      </w:r>
      <w:r w:rsidR="00A02038">
        <w:rPr>
          <w:rFonts w:ascii="Arial" w:hAnsi="Arial" w:cs="Arial"/>
          <w:color w:val="000000" w:themeColor="text1"/>
          <w:sz w:val="22"/>
          <w:szCs w:val="22"/>
        </w:rPr>
        <w:t xml:space="preserve"> They believe</w:t>
      </w:r>
      <w:r w:rsidRPr="00CF2BF7">
        <w:rPr>
          <w:rFonts w:ascii="Arial" w:hAnsi="Arial" w:cs="Arial"/>
          <w:color w:val="000000" w:themeColor="text1"/>
          <w:sz w:val="22"/>
          <w:szCs w:val="22"/>
        </w:rPr>
        <w:t xml:space="preserve"> </w:t>
      </w:r>
      <w:r w:rsidR="00A02038">
        <w:rPr>
          <w:rFonts w:ascii="Arial" w:hAnsi="Arial" w:cs="Arial"/>
          <w:color w:val="000000" w:themeColor="text1"/>
          <w:sz w:val="22"/>
          <w:szCs w:val="22"/>
        </w:rPr>
        <w:t>c</w:t>
      </w:r>
      <w:r w:rsidRPr="00CF2BF7">
        <w:rPr>
          <w:rFonts w:ascii="Arial" w:hAnsi="Arial" w:cs="Arial"/>
          <w:color w:val="000000" w:themeColor="text1"/>
          <w:sz w:val="22"/>
          <w:szCs w:val="22"/>
        </w:rPr>
        <w:t xml:space="preserve">hildren discover the world around them through a </w:t>
      </w:r>
      <w:r w:rsidR="00D81641" w:rsidRPr="00CF2BF7">
        <w:rPr>
          <w:rFonts w:ascii="Arial" w:hAnsi="Arial" w:cs="Arial"/>
          <w:color w:val="000000" w:themeColor="text1"/>
          <w:sz w:val="22"/>
          <w:szCs w:val="22"/>
        </w:rPr>
        <w:t>hands-on</w:t>
      </w:r>
      <w:r w:rsidRPr="00CF2BF7">
        <w:rPr>
          <w:rFonts w:ascii="Arial" w:hAnsi="Arial" w:cs="Arial"/>
          <w:color w:val="000000" w:themeColor="text1"/>
          <w:sz w:val="22"/>
          <w:szCs w:val="22"/>
        </w:rPr>
        <w:t xml:space="preserve"> </w:t>
      </w:r>
      <w:r w:rsidR="00A02038">
        <w:rPr>
          <w:rFonts w:ascii="Arial" w:hAnsi="Arial" w:cs="Arial"/>
          <w:color w:val="000000" w:themeColor="text1"/>
          <w:sz w:val="22"/>
          <w:szCs w:val="22"/>
        </w:rPr>
        <w:t xml:space="preserve">independent </w:t>
      </w:r>
      <w:r w:rsidRPr="00CF2BF7">
        <w:rPr>
          <w:rFonts w:ascii="Arial" w:hAnsi="Arial" w:cs="Arial"/>
          <w:color w:val="000000" w:themeColor="text1"/>
          <w:sz w:val="22"/>
          <w:szCs w:val="22"/>
        </w:rPr>
        <w:t>approach, rather than the information form adults. (</w:t>
      </w:r>
      <w:r w:rsidR="00722274">
        <w:rPr>
          <w:rFonts w:ascii="Arial" w:hAnsi="Arial" w:cs="Arial"/>
          <w:color w:val="000000" w:themeColor="text1"/>
          <w:sz w:val="22"/>
          <w:szCs w:val="22"/>
        </w:rPr>
        <w:t>L</w:t>
      </w:r>
      <w:r w:rsidRPr="00CF2BF7">
        <w:rPr>
          <w:rFonts w:ascii="Arial" w:hAnsi="Arial" w:cs="Arial"/>
          <w:color w:val="000000" w:themeColor="text1"/>
          <w:sz w:val="22"/>
          <w:szCs w:val="22"/>
        </w:rPr>
        <w:t xml:space="preserve">earning </w:t>
      </w:r>
      <w:r w:rsidR="00722274">
        <w:rPr>
          <w:rFonts w:ascii="Arial" w:hAnsi="Arial" w:cs="Arial"/>
          <w:color w:val="000000" w:themeColor="text1"/>
          <w:sz w:val="22"/>
          <w:szCs w:val="22"/>
        </w:rPr>
        <w:t>T</w:t>
      </w:r>
      <w:r w:rsidR="00D81641" w:rsidRPr="00CF2BF7">
        <w:rPr>
          <w:rFonts w:ascii="Arial" w:hAnsi="Arial" w:cs="Arial"/>
          <w:color w:val="000000" w:themeColor="text1"/>
          <w:sz w:val="22"/>
          <w:szCs w:val="22"/>
        </w:rPr>
        <w:t>heories,</w:t>
      </w:r>
      <w:r w:rsidRPr="00CF2BF7">
        <w:rPr>
          <w:rFonts w:ascii="Arial" w:hAnsi="Arial" w:cs="Arial"/>
          <w:color w:val="000000" w:themeColor="text1"/>
          <w:sz w:val="22"/>
          <w:szCs w:val="22"/>
        </w:rPr>
        <w:t xml:space="preserve"> no date).</w:t>
      </w:r>
      <w:r w:rsidR="00E45111" w:rsidRPr="00CF2BF7">
        <w:rPr>
          <w:rFonts w:ascii="Arial" w:hAnsi="Arial" w:cs="Arial"/>
          <w:color w:val="000000" w:themeColor="text1"/>
          <w:sz w:val="22"/>
          <w:szCs w:val="22"/>
        </w:rPr>
        <w:t xml:space="preserve"> </w:t>
      </w:r>
    </w:p>
    <w:p w14:paraId="2FAB07BF" w14:textId="77777777" w:rsidR="006514E3" w:rsidRPr="00CF2BF7" w:rsidRDefault="006514E3" w:rsidP="00087C66">
      <w:pPr>
        <w:spacing w:line="360" w:lineRule="auto"/>
        <w:rPr>
          <w:rFonts w:ascii="Arial" w:hAnsi="Arial" w:cs="Arial"/>
          <w:b/>
          <w:bCs/>
          <w:color w:val="000000" w:themeColor="text1"/>
          <w:sz w:val="22"/>
          <w:szCs w:val="22"/>
        </w:rPr>
      </w:pPr>
    </w:p>
    <w:p w14:paraId="11042C0A" w14:textId="681A2F8E" w:rsidR="00761D4F" w:rsidRPr="00CF2BF7" w:rsidRDefault="00761D4F" w:rsidP="00087C66">
      <w:pPr>
        <w:spacing w:line="360" w:lineRule="auto"/>
        <w:rPr>
          <w:rFonts w:ascii="Arial" w:hAnsi="Arial" w:cs="Arial"/>
          <w:color w:val="FF0000"/>
          <w:sz w:val="22"/>
          <w:szCs w:val="22"/>
        </w:rPr>
      </w:pPr>
    </w:p>
    <w:p w14:paraId="4F9F5611" w14:textId="2EB5B134" w:rsidR="00761D4F" w:rsidRPr="00CF2BF7" w:rsidRDefault="00761D4F" w:rsidP="00087C66">
      <w:pPr>
        <w:spacing w:line="360" w:lineRule="auto"/>
        <w:rPr>
          <w:rFonts w:ascii="Arial" w:hAnsi="Arial" w:cs="Arial"/>
          <w:color w:val="FF0000"/>
          <w:sz w:val="22"/>
          <w:szCs w:val="22"/>
        </w:rPr>
      </w:pPr>
    </w:p>
    <w:p w14:paraId="1F51F34B" w14:textId="044DAE55" w:rsidR="00E52E02" w:rsidRPr="00CF2BF7" w:rsidRDefault="00E52E02" w:rsidP="00087C66">
      <w:pPr>
        <w:spacing w:line="360" w:lineRule="auto"/>
        <w:rPr>
          <w:rFonts w:ascii="Arial" w:hAnsi="Arial" w:cs="Arial"/>
          <w:sz w:val="22"/>
          <w:szCs w:val="22"/>
        </w:rPr>
      </w:pPr>
      <w:r w:rsidRPr="00CF2BF7">
        <w:rPr>
          <w:rFonts w:ascii="Arial" w:hAnsi="Arial" w:cs="Arial"/>
          <w:sz w:val="22"/>
          <w:szCs w:val="22"/>
        </w:rPr>
        <w:t>Task 2</w:t>
      </w:r>
    </w:p>
    <w:p w14:paraId="36C1C3C3" w14:textId="6B168CDB" w:rsidR="00832130" w:rsidRPr="00CF2BF7" w:rsidRDefault="00832130" w:rsidP="00087C66">
      <w:pPr>
        <w:spacing w:line="360" w:lineRule="auto"/>
        <w:rPr>
          <w:rFonts w:ascii="Arial" w:hAnsi="Arial" w:cs="Arial"/>
          <w:sz w:val="22"/>
          <w:szCs w:val="22"/>
        </w:rPr>
      </w:pPr>
    </w:p>
    <w:p w14:paraId="5B26AEA9" w14:textId="1BF6B9E6" w:rsidR="00F77337" w:rsidRPr="00CF2BF7" w:rsidRDefault="00F77337" w:rsidP="00FC4A73">
      <w:pPr>
        <w:spacing w:line="360" w:lineRule="auto"/>
        <w:jc w:val="center"/>
        <w:rPr>
          <w:rFonts w:ascii="Arial" w:hAnsi="Arial" w:cs="Arial"/>
          <w:sz w:val="22"/>
          <w:szCs w:val="22"/>
          <w:u w:val="single"/>
        </w:rPr>
      </w:pPr>
      <w:r w:rsidRPr="00CF2BF7">
        <w:rPr>
          <w:rFonts w:ascii="Arial" w:hAnsi="Arial" w:cs="Arial"/>
          <w:sz w:val="22"/>
          <w:szCs w:val="22"/>
          <w:u w:val="single"/>
        </w:rPr>
        <w:t>What is risk</w:t>
      </w:r>
      <w:r w:rsidR="00FC4A73">
        <w:rPr>
          <w:rFonts w:ascii="Arial" w:hAnsi="Arial" w:cs="Arial"/>
          <w:sz w:val="22"/>
          <w:szCs w:val="22"/>
          <w:u w:val="single"/>
        </w:rPr>
        <w:t>?</w:t>
      </w:r>
    </w:p>
    <w:p w14:paraId="2BAFCFF2" w14:textId="77777777" w:rsidR="00F77337" w:rsidRPr="00CF2BF7" w:rsidRDefault="00F77337" w:rsidP="00087C66">
      <w:pPr>
        <w:spacing w:line="360" w:lineRule="auto"/>
        <w:rPr>
          <w:rFonts w:ascii="Arial" w:hAnsi="Arial" w:cs="Arial"/>
          <w:sz w:val="22"/>
          <w:szCs w:val="22"/>
        </w:rPr>
      </w:pPr>
    </w:p>
    <w:p w14:paraId="28083AB0" w14:textId="106DAF24" w:rsidR="007026D5" w:rsidRPr="00CF2BF7" w:rsidRDefault="000F4570" w:rsidP="00087C66">
      <w:pPr>
        <w:spacing w:line="360" w:lineRule="auto"/>
        <w:rPr>
          <w:rFonts w:ascii="Arial" w:hAnsi="Arial" w:cs="Arial"/>
          <w:sz w:val="22"/>
          <w:szCs w:val="22"/>
        </w:rPr>
      </w:pPr>
      <w:r w:rsidRPr="00CF2BF7">
        <w:rPr>
          <w:rFonts w:ascii="Arial" w:hAnsi="Arial" w:cs="Arial"/>
          <w:sz w:val="22"/>
          <w:szCs w:val="22"/>
        </w:rPr>
        <w:t xml:space="preserve">Risk is a situation of </w:t>
      </w:r>
      <w:r w:rsidR="00FE7A42" w:rsidRPr="00CF2BF7">
        <w:rPr>
          <w:rFonts w:ascii="Arial" w:hAnsi="Arial" w:cs="Arial"/>
          <w:sz w:val="22"/>
          <w:szCs w:val="22"/>
        </w:rPr>
        <w:t>uncertainty</w:t>
      </w:r>
      <w:r w:rsidRPr="00CF2BF7">
        <w:rPr>
          <w:rFonts w:ascii="Arial" w:hAnsi="Arial" w:cs="Arial"/>
          <w:sz w:val="22"/>
          <w:szCs w:val="22"/>
        </w:rPr>
        <w:t xml:space="preserve"> </w:t>
      </w:r>
      <w:r w:rsidR="00F77337" w:rsidRPr="00CF2BF7">
        <w:rPr>
          <w:rFonts w:ascii="Arial" w:hAnsi="Arial" w:cs="Arial"/>
          <w:sz w:val="22"/>
          <w:szCs w:val="22"/>
        </w:rPr>
        <w:t>where the</w:t>
      </w:r>
      <w:r w:rsidRPr="00CF2BF7">
        <w:rPr>
          <w:rFonts w:ascii="Arial" w:hAnsi="Arial" w:cs="Arial"/>
          <w:sz w:val="22"/>
          <w:szCs w:val="22"/>
        </w:rPr>
        <w:t xml:space="preserve"> outcome is unknow</w:t>
      </w:r>
      <w:r w:rsidR="00832130" w:rsidRPr="00CF2BF7">
        <w:rPr>
          <w:rFonts w:ascii="Arial" w:hAnsi="Arial" w:cs="Arial"/>
          <w:sz w:val="22"/>
          <w:szCs w:val="22"/>
        </w:rPr>
        <w:t xml:space="preserve">n. Stephenson </w:t>
      </w:r>
      <w:r w:rsidR="00F77337" w:rsidRPr="00CF2BF7">
        <w:rPr>
          <w:rFonts w:ascii="Arial" w:hAnsi="Arial" w:cs="Arial"/>
          <w:sz w:val="22"/>
          <w:szCs w:val="22"/>
        </w:rPr>
        <w:t>(</w:t>
      </w:r>
      <w:r w:rsidR="00832130" w:rsidRPr="00722274">
        <w:rPr>
          <w:rFonts w:ascii="Arial" w:hAnsi="Arial" w:cs="Arial"/>
          <w:color w:val="000000" w:themeColor="text1"/>
          <w:sz w:val="22"/>
          <w:szCs w:val="22"/>
        </w:rPr>
        <w:t>2003</w:t>
      </w:r>
      <w:r w:rsidR="00BD089D" w:rsidRPr="00722274">
        <w:rPr>
          <w:rFonts w:ascii="Arial" w:hAnsi="Arial" w:cs="Arial"/>
          <w:color w:val="000000" w:themeColor="text1"/>
          <w:sz w:val="22"/>
          <w:szCs w:val="22"/>
        </w:rPr>
        <w:t>, cited in Howard and McInnes, 2012</w:t>
      </w:r>
      <w:r w:rsidR="00832130" w:rsidRPr="00722274">
        <w:rPr>
          <w:rFonts w:ascii="Arial" w:hAnsi="Arial" w:cs="Arial"/>
          <w:color w:val="000000" w:themeColor="text1"/>
          <w:sz w:val="22"/>
          <w:szCs w:val="22"/>
        </w:rPr>
        <w:t>)</w:t>
      </w:r>
      <w:r w:rsidR="00F77337" w:rsidRPr="00722274">
        <w:rPr>
          <w:rFonts w:ascii="Arial" w:hAnsi="Arial" w:cs="Arial"/>
          <w:color w:val="000000" w:themeColor="text1"/>
          <w:sz w:val="22"/>
          <w:szCs w:val="22"/>
        </w:rPr>
        <w:t xml:space="preserve"> </w:t>
      </w:r>
      <w:r w:rsidR="00BC18D0" w:rsidRPr="00CF2BF7">
        <w:rPr>
          <w:rFonts w:ascii="Arial" w:hAnsi="Arial" w:cs="Arial"/>
          <w:sz w:val="22"/>
          <w:szCs w:val="22"/>
        </w:rPr>
        <w:t xml:space="preserve">stated, </w:t>
      </w:r>
      <w:r w:rsidR="007026D5" w:rsidRPr="00CF2BF7">
        <w:rPr>
          <w:rFonts w:ascii="Arial" w:hAnsi="Arial" w:cs="Arial"/>
          <w:sz w:val="22"/>
          <w:szCs w:val="22"/>
        </w:rPr>
        <w:t>risk</w:t>
      </w:r>
      <w:r w:rsidR="00832130" w:rsidRPr="00CF2BF7">
        <w:rPr>
          <w:rFonts w:ascii="Arial" w:hAnsi="Arial" w:cs="Arial"/>
          <w:sz w:val="22"/>
          <w:szCs w:val="22"/>
        </w:rPr>
        <w:t xml:space="preserve"> is attempting something that</w:t>
      </w:r>
      <w:r w:rsidR="00BD089D" w:rsidRPr="00CF2BF7">
        <w:rPr>
          <w:rFonts w:ascii="Arial" w:hAnsi="Arial" w:cs="Arial"/>
          <w:sz w:val="22"/>
          <w:szCs w:val="22"/>
        </w:rPr>
        <w:t xml:space="preserve"> has</w:t>
      </w:r>
      <w:r w:rsidR="00832130" w:rsidRPr="00CF2BF7">
        <w:rPr>
          <w:rFonts w:ascii="Arial" w:hAnsi="Arial" w:cs="Arial"/>
          <w:sz w:val="22"/>
          <w:szCs w:val="22"/>
        </w:rPr>
        <w:t xml:space="preserve"> never </w:t>
      </w:r>
      <w:r w:rsidR="009D3264" w:rsidRPr="00CF2BF7">
        <w:rPr>
          <w:rFonts w:ascii="Arial" w:hAnsi="Arial" w:cs="Arial"/>
          <w:sz w:val="22"/>
          <w:szCs w:val="22"/>
        </w:rPr>
        <w:t xml:space="preserve">be </w:t>
      </w:r>
      <w:r w:rsidR="00832130" w:rsidRPr="00CF2BF7">
        <w:rPr>
          <w:rFonts w:ascii="Arial" w:hAnsi="Arial" w:cs="Arial"/>
          <w:sz w:val="22"/>
          <w:szCs w:val="22"/>
        </w:rPr>
        <w:t>done before</w:t>
      </w:r>
      <w:r w:rsidR="00BD089D" w:rsidRPr="00CF2BF7">
        <w:rPr>
          <w:rFonts w:ascii="Arial" w:hAnsi="Arial" w:cs="Arial"/>
          <w:sz w:val="22"/>
          <w:szCs w:val="22"/>
        </w:rPr>
        <w:t>,</w:t>
      </w:r>
      <w:r w:rsidR="003141D7" w:rsidRPr="00CF2BF7">
        <w:rPr>
          <w:rFonts w:ascii="Arial" w:hAnsi="Arial" w:cs="Arial"/>
          <w:sz w:val="22"/>
          <w:szCs w:val="22"/>
        </w:rPr>
        <w:t xml:space="preserve"> resulting </w:t>
      </w:r>
      <w:r w:rsidR="00F77337" w:rsidRPr="00CF2BF7">
        <w:rPr>
          <w:rFonts w:ascii="Arial" w:hAnsi="Arial" w:cs="Arial"/>
          <w:sz w:val="22"/>
          <w:szCs w:val="22"/>
        </w:rPr>
        <w:t xml:space="preserve">in </w:t>
      </w:r>
      <w:r w:rsidR="003141D7" w:rsidRPr="00CF2BF7">
        <w:rPr>
          <w:rFonts w:ascii="Arial" w:hAnsi="Arial" w:cs="Arial"/>
          <w:sz w:val="22"/>
          <w:szCs w:val="22"/>
        </w:rPr>
        <w:t>fear</w:t>
      </w:r>
      <w:r w:rsidR="00BD089D" w:rsidRPr="00CF2BF7">
        <w:rPr>
          <w:rFonts w:ascii="Arial" w:hAnsi="Arial" w:cs="Arial"/>
          <w:sz w:val="22"/>
          <w:szCs w:val="22"/>
        </w:rPr>
        <w:t xml:space="preserve"> of consequence</w:t>
      </w:r>
      <w:r w:rsidR="003141D7" w:rsidRPr="00CF2BF7">
        <w:rPr>
          <w:rFonts w:ascii="Arial" w:hAnsi="Arial" w:cs="Arial"/>
          <w:sz w:val="22"/>
          <w:szCs w:val="22"/>
        </w:rPr>
        <w:t>. Fear is develop</w:t>
      </w:r>
      <w:r w:rsidR="00B0071C" w:rsidRPr="00CF2BF7">
        <w:rPr>
          <w:rFonts w:ascii="Arial" w:hAnsi="Arial" w:cs="Arial"/>
          <w:sz w:val="22"/>
          <w:szCs w:val="22"/>
        </w:rPr>
        <w:t>ed</w:t>
      </w:r>
      <w:r w:rsidR="003141D7" w:rsidRPr="00CF2BF7">
        <w:rPr>
          <w:rFonts w:ascii="Arial" w:hAnsi="Arial" w:cs="Arial"/>
          <w:sz w:val="22"/>
          <w:szCs w:val="22"/>
        </w:rPr>
        <w:t xml:space="preserve"> from </w:t>
      </w:r>
      <w:r w:rsidR="00423C15" w:rsidRPr="00CF2BF7">
        <w:rPr>
          <w:rFonts w:ascii="Arial" w:hAnsi="Arial" w:cs="Arial"/>
          <w:sz w:val="22"/>
          <w:szCs w:val="22"/>
        </w:rPr>
        <w:t>the</w:t>
      </w:r>
      <w:r w:rsidR="007026D5" w:rsidRPr="00CF2BF7">
        <w:rPr>
          <w:rFonts w:ascii="Arial" w:hAnsi="Arial" w:cs="Arial"/>
          <w:sz w:val="22"/>
          <w:szCs w:val="22"/>
        </w:rPr>
        <w:t xml:space="preserve"> </w:t>
      </w:r>
      <w:r w:rsidR="00FE7A42" w:rsidRPr="00CF2BF7">
        <w:rPr>
          <w:rFonts w:ascii="Arial" w:hAnsi="Arial" w:cs="Arial"/>
          <w:sz w:val="22"/>
          <w:szCs w:val="22"/>
        </w:rPr>
        <w:t>characteristic of</w:t>
      </w:r>
      <w:r w:rsidR="003141D7" w:rsidRPr="00CF2BF7">
        <w:rPr>
          <w:rFonts w:ascii="Arial" w:hAnsi="Arial" w:cs="Arial"/>
          <w:sz w:val="22"/>
          <w:szCs w:val="22"/>
        </w:rPr>
        <w:t xml:space="preserve"> risk, for example, </w:t>
      </w:r>
      <w:r w:rsidR="00FE7A42" w:rsidRPr="00CF2BF7">
        <w:rPr>
          <w:rFonts w:ascii="Arial" w:hAnsi="Arial" w:cs="Arial"/>
          <w:sz w:val="22"/>
          <w:szCs w:val="22"/>
        </w:rPr>
        <w:t>height, speed</w:t>
      </w:r>
      <w:r w:rsidR="003141D7" w:rsidRPr="00CF2BF7">
        <w:rPr>
          <w:rFonts w:ascii="Arial" w:hAnsi="Arial" w:cs="Arial"/>
          <w:sz w:val="22"/>
          <w:szCs w:val="22"/>
        </w:rPr>
        <w:t>, darkness</w:t>
      </w:r>
      <w:r w:rsidR="00423C15" w:rsidRPr="00CF2BF7">
        <w:rPr>
          <w:rFonts w:ascii="Arial" w:hAnsi="Arial" w:cs="Arial"/>
          <w:sz w:val="22"/>
          <w:szCs w:val="22"/>
        </w:rPr>
        <w:t>.</w:t>
      </w:r>
      <w:r w:rsidR="00B12A05" w:rsidRPr="00CF2BF7">
        <w:rPr>
          <w:rFonts w:ascii="Arial" w:hAnsi="Arial" w:cs="Arial"/>
          <w:sz w:val="22"/>
          <w:szCs w:val="22"/>
        </w:rPr>
        <w:t xml:space="preserve"> </w:t>
      </w:r>
    </w:p>
    <w:p w14:paraId="0FB25F4A" w14:textId="48FE6111" w:rsidR="007026D5" w:rsidRPr="00CF2BF7" w:rsidRDefault="007026D5" w:rsidP="00087C66">
      <w:pPr>
        <w:spacing w:line="360" w:lineRule="auto"/>
        <w:rPr>
          <w:rFonts w:ascii="Arial" w:hAnsi="Arial" w:cs="Arial"/>
          <w:sz w:val="22"/>
          <w:szCs w:val="22"/>
        </w:rPr>
      </w:pPr>
    </w:p>
    <w:p w14:paraId="61DE9214" w14:textId="77777777" w:rsidR="007026D5" w:rsidRPr="00CF2BF7" w:rsidRDefault="007026D5" w:rsidP="00087C66">
      <w:pPr>
        <w:spacing w:line="360" w:lineRule="auto"/>
        <w:rPr>
          <w:rFonts w:ascii="Arial" w:hAnsi="Arial" w:cs="Arial"/>
          <w:sz w:val="22"/>
          <w:szCs w:val="22"/>
        </w:rPr>
      </w:pPr>
    </w:p>
    <w:p w14:paraId="47DFC1F3" w14:textId="6E8DE3D7" w:rsidR="00761D4F" w:rsidRPr="00CF2BF7" w:rsidRDefault="00B0071C" w:rsidP="00FC4A73">
      <w:pPr>
        <w:spacing w:line="360" w:lineRule="auto"/>
        <w:jc w:val="center"/>
        <w:rPr>
          <w:rFonts w:ascii="Arial" w:hAnsi="Arial" w:cs="Arial"/>
          <w:sz w:val="22"/>
          <w:szCs w:val="22"/>
          <w:u w:val="single"/>
        </w:rPr>
      </w:pPr>
      <w:r w:rsidRPr="00CF2BF7">
        <w:rPr>
          <w:rFonts w:ascii="Arial" w:hAnsi="Arial" w:cs="Arial"/>
          <w:sz w:val="22"/>
          <w:szCs w:val="22"/>
          <w:u w:val="single"/>
        </w:rPr>
        <w:t>Benefits of ris</w:t>
      </w:r>
      <w:r w:rsidR="00761D4F" w:rsidRPr="00CF2BF7">
        <w:rPr>
          <w:rFonts w:ascii="Arial" w:hAnsi="Arial" w:cs="Arial"/>
          <w:sz w:val="22"/>
          <w:szCs w:val="22"/>
          <w:u w:val="single"/>
        </w:rPr>
        <w:t>k</w:t>
      </w:r>
    </w:p>
    <w:p w14:paraId="6670D02F" w14:textId="77777777" w:rsidR="00392F50" w:rsidRPr="00CF2BF7" w:rsidRDefault="00392F50" w:rsidP="00087C66">
      <w:pPr>
        <w:spacing w:line="360" w:lineRule="auto"/>
        <w:rPr>
          <w:rFonts w:ascii="Arial" w:hAnsi="Arial" w:cs="Arial"/>
          <w:sz w:val="22"/>
          <w:szCs w:val="22"/>
        </w:rPr>
      </w:pPr>
    </w:p>
    <w:p w14:paraId="2DC5429A" w14:textId="11033D9A" w:rsidR="00F03E49" w:rsidRPr="00CF2BF7" w:rsidRDefault="006A0316" w:rsidP="00087C66">
      <w:pPr>
        <w:spacing w:line="360" w:lineRule="auto"/>
        <w:rPr>
          <w:rFonts w:ascii="Arial" w:hAnsi="Arial" w:cs="Arial"/>
          <w:sz w:val="22"/>
          <w:szCs w:val="22"/>
        </w:rPr>
      </w:pPr>
      <w:r w:rsidRPr="00CF2BF7">
        <w:rPr>
          <w:rFonts w:ascii="Arial" w:hAnsi="Arial" w:cs="Arial"/>
          <w:color w:val="000000" w:themeColor="text1"/>
          <w:sz w:val="22"/>
          <w:szCs w:val="22"/>
        </w:rPr>
        <w:t xml:space="preserve">Risk is fundamental </w:t>
      </w:r>
      <w:r w:rsidR="00B74215" w:rsidRPr="00CF2BF7">
        <w:rPr>
          <w:rFonts w:ascii="Arial" w:hAnsi="Arial" w:cs="Arial"/>
          <w:color w:val="000000" w:themeColor="text1"/>
          <w:sz w:val="22"/>
          <w:szCs w:val="22"/>
        </w:rPr>
        <w:t>to</w:t>
      </w:r>
      <w:r w:rsidRPr="00CF2BF7">
        <w:rPr>
          <w:rFonts w:ascii="Arial" w:hAnsi="Arial" w:cs="Arial"/>
          <w:color w:val="000000" w:themeColor="text1"/>
          <w:sz w:val="22"/>
          <w:szCs w:val="22"/>
        </w:rPr>
        <w:t xml:space="preserve"> children’s </w:t>
      </w:r>
      <w:r w:rsidR="00B74215" w:rsidRPr="00CF2BF7">
        <w:rPr>
          <w:rFonts w:ascii="Arial" w:hAnsi="Arial" w:cs="Arial"/>
          <w:color w:val="000000" w:themeColor="text1"/>
          <w:sz w:val="22"/>
          <w:szCs w:val="22"/>
        </w:rPr>
        <w:t xml:space="preserve">holistic </w:t>
      </w:r>
      <w:r w:rsidRPr="00CF2BF7">
        <w:rPr>
          <w:rFonts w:ascii="Arial" w:hAnsi="Arial" w:cs="Arial"/>
          <w:color w:val="000000" w:themeColor="text1"/>
          <w:sz w:val="22"/>
          <w:szCs w:val="22"/>
        </w:rPr>
        <w:t>development</w:t>
      </w:r>
      <w:r w:rsidR="00EB3139">
        <w:rPr>
          <w:rFonts w:ascii="Arial" w:hAnsi="Arial" w:cs="Arial"/>
          <w:color w:val="000000" w:themeColor="text1"/>
          <w:sz w:val="22"/>
          <w:szCs w:val="22"/>
        </w:rPr>
        <w:t>,</w:t>
      </w:r>
      <w:r w:rsidR="00B74215" w:rsidRPr="00CF2BF7">
        <w:rPr>
          <w:rFonts w:ascii="Arial" w:hAnsi="Arial" w:cs="Arial"/>
          <w:color w:val="000000" w:themeColor="text1"/>
          <w:sz w:val="22"/>
          <w:szCs w:val="22"/>
        </w:rPr>
        <w:t xml:space="preserve"> that said, </w:t>
      </w:r>
      <w:r w:rsidRPr="00CF2BF7">
        <w:rPr>
          <w:rFonts w:ascii="Arial" w:hAnsi="Arial" w:cs="Arial"/>
          <w:color w:val="000000" w:themeColor="text1"/>
          <w:sz w:val="22"/>
          <w:szCs w:val="22"/>
        </w:rPr>
        <w:t>risk</w:t>
      </w:r>
      <w:r w:rsidR="00B74215" w:rsidRPr="00CF2BF7">
        <w:rPr>
          <w:rFonts w:ascii="Arial" w:hAnsi="Arial" w:cs="Arial"/>
          <w:color w:val="000000" w:themeColor="text1"/>
          <w:sz w:val="22"/>
          <w:szCs w:val="22"/>
        </w:rPr>
        <w:t xml:space="preserve"> during play</w:t>
      </w:r>
      <w:r w:rsidRPr="00CF2BF7">
        <w:rPr>
          <w:rFonts w:ascii="Arial" w:hAnsi="Arial" w:cs="Arial"/>
          <w:color w:val="000000" w:themeColor="text1"/>
          <w:sz w:val="22"/>
          <w:szCs w:val="22"/>
        </w:rPr>
        <w:t xml:space="preserve"> is to be acceptable and within reason</w:t>
      </w:r>
      <w:r w:rsidR="00B74215" w:rsidRPr="00CF2BF7">
        <w:rPr>
          <w:rFonts w:ascii="Arial" w:hAnsi="Arial" w:cs="Arial"/>
          <w:color w:val="000000" w:themeColor="text1"/>
          <w:sz w:val="22"/>
          <w:szCs w:val="22"/>
        </w:rPr>
        <w:t xml:space="preserve"> </w:t>
      </w:r>
      <w:r w:rsidRPr="00CF2BF7">
        <w:rPr>
          <w:rFonts w:ascii="Arial" w:hAnsi="Arial" w:cs="Arial"/>
          <w:sz w:val="22"/>
          <w:szCs w:val="22"/>
        </w:rPr>
        <w:t>(Risky Play and Children’s Safety no date).</w:t>
      </w:r>
      <w:r w:rsidR="00B12A05" w:rsidRPr="00CF2BF7">
        <w:rPr>
          <w:rFonts w:ascii="Arial" w:hAnsi="Arial" w:cs="Arial"/>
          <w:sz w:val="22"/>
          <w:szCs w:val="22"/>
        </w:rPr>
        <w:t xml:space="preserve"> </w:t>
      </w:r>
      <w:r w:rsidR="00423C15" w:rsidRPr="00CF2BF7">
        <w:rPr>
          <w:rFonts w:ascii="Arial" w:hAnsi="Arial" w:cs="Arial"/>
          <w:sz w:val="22"/>
          <w:szCs w:val="22"/>
        </w:rPr>
        <w:t xml:space="preserve">However, </w:t>
      </w:r>
      <w:r w:rsidR="00B12A05" w:rsidRPr="00CF2BF7">
        <w:rPr>
          <w:rFonts w:ascii="Arial" w:hAnsi="Arial" w:cs="Arial"/>
          <w:sz w:val="22"/>
          <w:szCs w:val="22"/>
        </w:rPr>
        <w:t xml:space="preserve">Alexander, et all </w:t>
      </w:r>
      <w:r w:rsidR="00B12A05" w:rsidRPr="00722274">
        <w:rPr>
          <w:rFonts w:ascii="Arial" w:hAnsi="Arial" w:cs="Arial"/>
          <w:color w:val="000000" w:themeColor="text1"/>
          <w:sz w:val="22"/>
          <w:szCs w:val="22"/>
        </w:rPr>
        <w:t xml:space="preserve">(2012 cited in Howard and McInnes, 2012), </w:t>
      </w:r>
      <w:r w:rsidR="00B12A05" w:rsidRPr="00CF2BF7">
        <w:rPr>
          <w:rFonts w:ascii="Arial" w:hAnsi="Arial" w:cs="Arial"/>
          <w:sz w:val="22"/>
          <w:szCs w:val="22"/>
        </w:rPr>
        <w:t>bel</w:t>
      </w:r>
      <w:r w:rsidR="00423C15" w:rsidRPr="00CF2BF7">
        <w:rPr>
          <w:rFonts w:ascii="Arial" w:hAnsi="Arial" w:cs="Arial"/>
          <w:sz w:val="22"/>
          <w:szCs w:val="22"/>
        </w:rPr>
        <w:t>i</w:t>
      </w:r>
      <w:r w:rsidR="00B12A05" w:rsidRPr="00CF2BF7">
        <w:rPr>
          <w:rFonts w:ascii="Arial" w:hAnsi="Arial" w:cs="Arial"/>
          <w:sz w:val="22"/>
          <w:szCs w:val="22"/>
        </w:rPr>
        <w:t>eved if children are deprived of exposure to risk taking play, stages of child development and opportunities for healthy growth would be hindered</w:t>
      </w:r>
      <w:r w:rsidR="00EB3139">
        <w:rPr>
          <w:rFonts w:ascii="Arial" w:hAnsi="Arial" w:cs="Arial"/>
          <w:sz w:val="22"/>
          <w:szCs w:val="22"/>
        </w:rPr>
        <w:t xml:space="preserve">. </w:t>
      </w:r>
      <w:r w:rsidR="00B12A05" w:rsidRPr="00CF2BF7">
        <w:rPr>
          <w:rFonts w:ascii="Arial" w:hAnsi="Arial" w:cs="Arial"/>
          <w:sz w:val="22"/>
          <w:szCs w:val="22"/>
        </w:rPr>
        <w:t>Risky play is a natural process of children’s play. Children seek out opportunities to participate in challenging play.</w:t>
      </w:r>
      <w:r w:rsidR="00423C15" w:rsidRPr="00CF2BF7">
        <w:rPr>
          <w:rFonts w:ascii="Arial" w:hAnsi="Arial" w:cs="Arial"/>
          <w:sz w:val="22"/>
          <w:szCs w:val="22"/>
        </w:rPr>
        <w:t xml:space="preserve"> For children</w:t>
      </w:r>
      <w:r w:rsidR="00B12A05" w:rsidRPr="00CF2BF7">
        <w:rPr>
          <w:rFonts w:ascii="Arial" w:hAnsi="Arial" w:cs="Arial"/>
          <w:sz w:val="22"/>
          <w:szCs w:val="22"/>
        </w:rPr>
        <w:t xml:space="preserve"> </w:t>
      </w:r>
      <w:r w:rsidR="00423C15" w:rsidRPr="00CF2BF7">
        <w:rPr>
          <w:rFonts w:ascii="Arial" w:hAnsi="Arial" w:cs="Arial"/>
          <w:sz w:val="22"/>
          <w:szCs w:val="22"/>
        </w:rPr>
        <w:t>e</w:t>
      </w:r>
      <w:r w:rsidR="00B12A05" w:rsidRPr="00CF2BF7">
        <w:rPr>
          <w:rFonts w:ascii="Arial" w:hAnsi="Arial" w:cs="Arial"/>
          <w:sz w:val="22"/>
          <w:szCs w:val="22"/>
        </w:rPr>
        <w:t>ngaging in thrilling and exciting play provides opportunities for challenge, testing limits, exploring boundaries and learning about injury</w:t>
      </w:r>
      <w:r w:rsidR="00423C15" w:rsidRPr="00CF2BF7">
        <w:rPr>
          <w:rFonts w:ascii="Arial" w:hAnsi="Arial" w:cs="Arial"/>
          <w:sz w:val="22"/>
          <w:szCs w:val="22"/>
        </w:rPr>
        <w:t xml:space="preserve"> </w:t>
      </w:r>
      <w:r w:rsidR="00B12A05" w:rsidRPr="00CF2BF7">
        <w:rPr>
          <w:rFonts w:ascii="Arial" w:hAnsi="Arial" w:cs="Arial"/>
          <w:sz w:val="22"/>
          <w:szCs w:val="22"/>
        </w:rPr>
        <w:t>(outdoor learning in the early years, no date). However, not all children seek the same amount of risks during their play</w:t>
      </w:r>
      <w:r w:rsidR="00423C15" w:rsidRPr="00CF2BF7">
        <w:rPr>
          <w:rFonts w:ascii="Arial" w:hAnsi="Arial" w:cs="Arial"/>
          <w:sz w:val="22"/>
          <w:szCs w:val="22"/>
        </w:rPr>
        <w:t>. Risk</w:t>
      </w:r>
      <w:r w:rsidR="00B12A05" w:rsidRPr="00CF2BF7">
        <w:rPr>
          <w:rFonts w:ascii="Arial" w:hAnsi="Arial" w:cs="Arial"/>
          <w:sz w:val="22"/>
          <w:szCs w:val="22"/>
        </w:rPr>
        <w:t xml:space="preserve"> is a </w:t>
      </w:r>
      <w:r w:rsidR="00D81641" w:rsidRPr="00CF2BF7">
        <w:rPr>
          <w:rFonts w:ascii="Arial" w:hAnsi="Arial" w:cs="Arial"/>
          <w:sz w:val="22"/>
          <w:szCs w:val="22"/>
        </w:rPr>
        <w:t>way child</w:t>
      </w:r>
      <w:r w:rsidR="00EB3139">
        <w:rPr>
          <w:rFonts w:ascii="Arial" w:hAnsi="Arial" w:cs="Arial"/>
          <w:sz w:val="22"/>
          <w:szCs w:val="22"/>
        </w:rPr>
        <w:t>ren</w:t>
      </w:r>
      <w:r w:rsidR="00B12A05" w:rsidRPr="00CF2BF7">
        <w:rPr>
          <w:rFonts w:ascii="Arial" w:hAnsi="Arial" w:cs="Arial"/>
          <w:sz w:val="22"/>
          <w:szCs w:val="22"/>
        </w:rPr>
        <w:t xml:space="preserve"> </w:t>
      </w:r>
      <w:r w:rsidR="00423C15" w:rsidRPr="00CF2BF7">
        <w:rPr>
          <w:rFonts w:ascii="Arial" w:hAnsi="Arial" w:cs="Arial"/>
          <w:sz w:val="22"/>
          <w:szCs w:val="22"/>
        </w:rPr>
        <w:t>begin to understand</w:t>
      </w:r>
      <w:r w:rsidR="00B12A05" w:rsidRPr="00CF2BF7">
        <w:rPr>
          <w:rFonts w:ascii="Arial" w:hAnsi="Arial" w:cs="Arial"/>
          <w:sz w:val="22"/>
          <w:szCs w:val="22"/>
        </w:rPr>
        <w:t xml:space="preserve"> the world around them and learn what is safe and not safe (</w:t>
      </w:r>
      <w:proofErr w:type="gramStart"/>
      <w:r w:rsidR="004060E2">
        <w:rPr>
          <w:rFonts w:ascii="Arial" w:hAnsi="Arial" w:cs="Arial"/>
          <w:sz w:val="22"/>
          <w:szCs w:val="22"/>
        </w:rPr>
        <w:t>San</w:t>
      </w:r>
      <w:r w:rsidR="009D60FF">
        <w:rPr>
          <w:rFonts w:ascii="Arial" w:hAnsi="Arial" w:cs="Arial"/>
          <w:sz w:val="22"/>
          <w:szCs w:val="22"/>
        </w:rPr>
        <w:t>dseter,E</w:t>
      </w:r>
      <w:proofErr w:type="gramEnd"/>
      <w:r w:rsidR="009D60FF">
        <w:rPr>
          <w:rFonts w:ascii="Arial" w:hAnsi="Arial" w:cs="Arial"/>
          <w:sz w:val="22"/>
          <w:szCs w:val="22"/>
        </w:rPr>
        <w:t>.B.H 2009</w:t>
      </w:r>
      <w:r w:rsidR="00B12A05" w:rsidRPr="00CF2BF7">
        <w:rPr>
          <w:rFonts w:ascii="Arial" w:hAnsi="Arial" w:cs="Arial"/>
          <w:sz w:val="22"/>
          <w:szCs w:val="22"/>
        </w:rPr>
        <w:t xml:space="preserve">). </w:t>
      </w:r>
      <w:r w:rsidR="00B74215" w:rsidRPr="00CF2BF7">
        <w:rPr>
          <w:rFonts w:ascii="Arial" w:hAnsi="Arial" w:cs="Arial"/>
          <w:sz w:val="22"/>
          <w:szCs w:val="22"/>
        </w:rPr>
        <w:t>Taking part in physical play</w:t>
      </w:r>
      <w:r w:rsidR="00423C15" w:rsidRPr="00CF2BF7">
        <w:rPr>
          <w:rFonts w:ascii="Arial" w:hAnsi="Arial" w:cs="Arial"/>
          <w:sz w:val="22"/>
          <w:szCs w:val="22"/>
        </w:rPr>
        <w:t xml:space="preserve"> provides risk, which</w:t>
      </w:r>
      <w:r w:rsidR="00B74215" w:rsidRPr="00CF2BF7">
        <w:rPr>
          <w:rFonts w:ascii="Arial" w:hAnsi="Arial" w:cs="Arial"/>
          <w:sz w:val="22"/>
          <w:szCs w:val="22"/>
        </w:rPr>
        <w:t xml:space="preserve"> impacts and challenges children </w:t>
      </w:r>
      <w:r w:rsidR="00B12A05" w:rsidRPr="00CF2BF7">
        <w:rPr>
          <w:rFonts w:ascii="Arial" w:hAnsi="Arial" w:cs="Arial"/>
          <w:sz w:val="22"/>
          <w:szCs w:val="22"/>
        </w:rPr>
        <w:t>holistic</w:t>
      </w:r>
      <w:r w:rsidR="00423C15" w:rsidRPr="00CF2BF7">
        <w:rPr>
          <w:rFonts w:ascii="Arial" w:hAnsi="Arial" w:cs="Arial"/>
          <w:sz w:val="22"/>
          <w:szCs w:val="22"/>
        </w:rPr>
        <w:t xml:space="preserve"> development</w:t>
      </w:r>
      <w:r w:rsidR="00B74215" w:rsidRPr="00CF2BF7">
        <w:rPr>
          <w:rFonts w:ascii="Arial" w:hAnsi="Arial" w:cs="Arial"/>
          <w:sz w:val="22"/>
          <w:szCs w:val="22"/>
        </w:rPr>
        <w:t>,</w:t>
      </w:r>
      <w:r w:rsidR="00F03E49" w:rsidRPr="00CF2BF7">
        <w:rPr>
          <w:rFonts w:ascii="Arial" w:hAnsi="Arial" w:cs="Arial"/>
          <w:sz w:val="22"/>
          <w:szCs w:val="22"/>
        </w:rPr>
        <w:t xml:space="preserve"> </w:t>
      </w:r>
      <w:r w:rsidR="00B74215" w:rsidRPr="00CF2BF7">
        <w:rPr>
          <w:rFonts w:ascii="Arial" w:hAnsi="Arial" w:cs="Arial"/>
          <w:sz w:val="22"/>
          <w:szCs w:val="22"/>
        </w:rPr>
        <w:t>developing and improving communication, social emotional and cognitive skills</w:t>
      </w:r>
      <w:r w:rsidR="00F03E49" w:rsidRPr="00CF2BF7">
        <w:rPr>
          <w:rFonts w:ascii="Arial" w:hAnsi="Arial" w:cs="Arial"/>
          <w:sz w:val="22"/>
          <w:szCs w:val="22"/>
        </w:rPr>
        <w:t xml:space="preserve"> (partnershipforearlyyearlearner.org, 2019).  In contrast, children who do not participate increase the chances of being unable to build resilience independence and develop creativity </w:t>
      </w:r>
      <w:r w:rsidR="00B86589">
        <w:rPr>
          <w:rFonts w:ascii="Arial" w:hAnsi="Arial" w:cs="Arial"/>
          <w:sz w:val="22"/>
          <w:szCs w:val="22"/>
        </w:rPr>
        <w:t>(</w:t>
      </w:r>
      <w:r w:rsidR="00B86589" w:rsidRPr="00CF2BF7">
        <w:rPr>
          <w:rFonts w:ascii="Arial" w:hAnsi="Arial" w:cs="Arial"/>
          <w:color w:val="000000" w:themeColor="text1"/>
          <w:sz w:val="22"/>
          <w:szCs w:val="22"/>
          <w:shd w:val="clear" w:color="auto" w:fill="FFFFFF"/>
        </w:rPr>
        <w:t>Blackwell, S no date)</w:t>
      </w:r>
    </w:p>
    <w:p w14:paraId="16C6AAAC" w14:textId="72ACF92E" w:rsidR="00423C15" w:rsidRPr="00CF2BF7" w:rsidRDefault="00046A9A" w:rsidP="00087C66">
      <w:pPr>
        <w:spacing w:line="360" w:lineRule="auto"/>
        <w:rPr>
          <w:rFonts w:ascii="Arial" w:hAnsi="Arial" w:cs="Arial"/>
          <w:color w:val="FF0000"/>
          <w:sz w:val="22"/>
          <w:szCs w:val="22"/>
        </w:rPr>
      </w:pPr>
      <w:r w:rsidRPr="00CF2BF7">
        <w:rPr>
          <w:rFonts w:ascii="Arial" w:hAnsi="Arial" w:cs="Arial"/>
          <w:sz w:val="22"/>
          <w:szCs w:val="22"/>
        </w:rPr>
        <w:t>Taking risks</w:t>
      </w:r>
      <w:r w:rsidR="00B74215" w:rsidRPr="00CF2BF7">
        <w:rPr>
          <w:rFonts w:ascii="Arial" w:hAnsi="Arial" w:cs="Arial"/>
          <w:sz w:val="22"/>
          <w:szCs w:val="22"/>
        </w:rPr>
        <w:t xml:space="preserve"> in play</w:t>
      </w:r>
      <w:r w:rsidRPr="00CF2BF7">
        <w:rPr>
          <w:rFonts w:ascii="Arial" w:hAnsi="Arial" w:cs="Arial"/>
          <w:sz w:val="22"/>
          <w:szCs w:val="22"/>
        </w:rPr>
        <w:t xml:space="preserve"> </w:t>
      </w:r>
      <w:r w:rsidR="00B74215" w:rsidRPr="00CF2BF7">
        <w:rPr>
          <w:rFonts w:ascii="Arial" w:hAnsi="Arial" w:cs="Arial"/>
          <w:sz w:val="22"/>
          <w:szCs w:val="22"/>
        </w:rPr>
        <w:t xml:space="preserve">encourages </w:t>
      </w:r>
      <w:r w:rsidRPr="00CF2BF7">
        <w:rPr>
          <w:rFonts w:ascii="Arial" w:hAnsi="Arial" w:cs="Arial"/>
          <w:sz w:val="22"/>
          <w:szCs w:val="22"/>
        </w:rPr>
        <w:t xml:space="preserve">children to </w:t>
      </w:r>
      <w:r w:rsidR="00D74F82" w:rsidRPr="00CF2BF7">
        <w:rPr>
          <w:rFonts w:ascii="Arial" w:hAnsi="Arial" w:cs="Arial"/>
          <w:sz w:val="22"/>
          <w:szCs w:val="22"/>
        </w:rPr>
        <w:t>challenge</w:t>
      </w:r>
      <w:r w:rsidRPr="00CF2BF7">
        <w:rPr>
          <w:rFonts w:ascii="Arial" w:hAnsi="Arial" w:cs="Arial"/>
          <w:sz w:val="22"/>
          <w:szCs w:val="22"/>
        </w:rPr>
        <w:t xml:space="preserve"> </w:t>
      </w:r>
      <w:r w:rsidR="00D74F82" w:rsidRPr="00CF2BF7">
        <w:rPr>
          <w:rFonts w:ascii="Arial" w:hAnsi="Arial" w:cs="Arial"/>
          <w:sz w:val="22"/>
          <w:szCs w:val="22"/>
        </w:rPr>
        <w:t>themselves</w:t>
      </w:r>
      <w:r w:rsidRPr="00CF2BF7">
        <w:rPr>
          <w:rFonts w:ascii="Arial" w:hAnsi="Arial" w:cs="Arial"/>
          <w:sz w:val="22"/>
          <w:szCs w:val="22"/>
        </w:rPr>
        <w:t xml:space="preserve"> to see what they are </w:t>
      </w:r>
      <w:r w:rsidR="00D74F82" w:rsidRPr="00CF2BF7">
        <w:rPr>
          <w:rFonts w:ascii="Arial" w:hAnsi="Arial" w:cs="Arial"/>
          <w:sz w:val="22"/>
          <w:szCs w:val="22"/>
        </w:rPr>
        <w:t>capable</w:t>
      </w:r>
      <w:r w:rsidRPr="00CF2BF7">
        <w:rPr>
          <w:rFonts w:ascii="Arial" w:hAnsi="Arial" w:cs="Arial"/>
          <w:sz w:val="22"/>
          <w:szCs w:val="22"/>
        </w:rPr>
        <w:t xml:space="preserve"> of doing</w:t>
      </w:r>
      <w:r w:rsidR="00B74215" w:rsidRPr="00CF2BF7">
        <w:rPr>
          <w:rFonts w:ascii="Arial" w:hAnsi="Arial" w:cs="Arial"/>
          <w:sz w:val="22"/>
          <w:szCs w:val="22"/>
        </w:rPr>
        <w:t>.</w:t>
      </w:r>
      <w:r w:rsidR="00224408" w:rsidRPr="00CF2BF7">
        <w:rPr>
          <w:rFonts w:ascii="Arial" w:hAnsi="Arial" w:cs="Arial"/>
          <w:sz w:val="22"/>
          <w:szCs w:val="22"/>
        </w:rPr>
        <w:t xml:space="preserve"> </w:t>
      </w:r>
      <w:r w:rsidR="00B74215" w:rsidRPr="00CF2BF7">
        <w:rPr>
          <w:rFonts w:ascii="Arial" w:hAnsi="Arial" w:cs="Arial"/>
          <w:sz w:val="22"/>
          <w:szCs w:val="22"/>
        </w:rPr>
        <w:t xml:space="preserve">Play Wales (2006) suggested that risky play helps children to develop resilience, providing significant contribution to children wellbeing. </w:t>
      </w:r>
      <w:r w:rsidR="00423C15" w:rsidRPr="00CF2BF7">
        <w:rPr>
          <w:rFonts w:ascii="Arial" w:hAnsi="Arial" w:cs="Arial"/>
          <w:sz w:val="22"/>
          <w:szCs w:val="22"/>
        </w:rPr>
        <w:t xml:space="preserve">Children </w:t>
      </w:r>
      <w:r w:rsidR="00D81641" w:rsidRPr="00CF2BF7">
        <w:rPr>
          <w:rFonts w:ascii="Arial" w:hAnsi="Arial" w:cs="Arial"/>
          <w:sz w:val="22"/>
          <w:szCs w:val="22"/>
        </w:rPr>
        <w:t>parti</w:t>
      </w:r>
      <w:r w:rsidR="00D81641">
        <w:rPr>
          <w:rFonts w:ascii="Arial" w:hAnsi="Arial" w:cs="Arial"/>
          <w:sz w:val="22"/>
          <w:szCs w:val="22"/>
        </w:rPr>
        <w:t>ci</w:t>
      </w:r>
      <w:r w:rsidR="00D81641" w:rsidRPr="00CF2BF7">
        <w:rPr>
          <w:rFonts w:ascii="Arial" w:hAnsi="Arial" w:cs="Arial"/>
          <w:sz w:val="22"/>
          <w:szCs w:val="22"/>
        </w:rPr>
        <w:t>pating</w:t>
      </w:r>
      <w:r w:rsidR="00423C15" w:rsidRPr="00CF2BF7">
        <w:rPr>
          <w:rFonts w:ascii="Arial" w:hAnsi="Arial" w:cs="Arial"/>
          <w:sz w:val="22"/>
          <w:szCs w:val="22"/>
        </w:rPr>
        <w:t xml:space="preserve"> in risky play overcome </w:t>
      </w:r>
      <w:r w:rsidR="00D81641" w:rsidRPr="00CF2BF7">
        <w:rPr>
          <w:rFonts w:ascii="Arial" w:hAnsi="Arial" w:cs="Arial"/>
          <w:sz w:val="22"/>
          <w:szCs w:val="22"/>
        </w:rPr>
        <w:t>boundaries and</w:t>
      </w:r>
      <w:r w:rsidR="00423C15" w:rsidRPr="00CF2BF7">
        <w:rPr>
          <w:rFonts w:ascii="Arial" w:hAnsi="Arial" w:cs="Arial"/>
          <w:sz w:val="22"/>
          <w:szCs w:val="22"/>
        </w:rPr>
        <w:t xml:space="preserve"> enables them think in different way to find a solution to the situation rather than </w:t>
      </w:r>
      <w:r w:rsidR="00EB3139">
        <w:rPr>
          <w:rFonts w:ascii="Arial" w:hAnsi="Arial" w:cs="Arial"/>
          <w:sz w:val="22"/>
          <w:szCs w:val="22"/>
        </w:rPr>
        <w:t xml:space="preserve">seeing </w:t>
      </w:r>
      <w:r w:rsidR="00423C15" w:rsidRPr="00CF2BF7">
        <w:rPr>
          <w:rFonts w:ascii="Arial" w:hAnsi="Arial" w:cs="Arial"/>
          <w:sz w:val="22"/>
          <w:szCs w:val="22"/>
        </w:rPr>
        <w:t xml:space="preserve">success and failure. </w:t>
      </w:r>
      <w:r w:rsidR="00BF6744" w:rsidRPr="00CF2BF7">
        <w:rPr>
          <w:rFonts w:ascii="Arial" w:hAnsi="Arial" w:cs="Arial"/>
          <w:color w:val="000000" w:themeColor="text1"/>
          <w:sz w:val="22"/>
          <w:szCs w:val="22"/>
        </w:rPr>
        <w:t>Stephenson (2003) stated that children do not feel success and failure in activities but find motivation that provides encouragement them to try again and push their boundaries to find a solution (earlyyearsoutdooreductar.org no date).</w:t>
      </w:r>
      <w:r w:rsidR="00BF6744" w:rsidRPr="00CF2BF7">
        <w:rPr>
          <w:rFonts w:ascii="Arial" w:hAnsi="Arial" w:cs="Arial"/>
          <w:sz w:val="22"/>
          <w:szCs w:val="22"/>
        </w:rPr>
        <w:t xml:space="preserve"> </w:t>
      </w:r>
      <w:r w:rsidR="00B74215" w:rsidRPr="00CF2BF7">
        <w:rPr>
          <w:rFonts w:ascii="Arial" w:hAnsi="Arial" w:cs="Arial"/>
          <w:sz w:val="22"/>
          <w:szCs w:val="22"/>
        </w:rPr>
        <w:t xml:space="preserve">Participating in risky play challenges children physically and mentally developing skills in readiness for adulthood. Ouvry (2014) stated children start to test themselves in new </w:t>
      </w:r>
      <w:r w:rsidR="00B74215" w:rsidRPr="00CF2BF7">
        <w:rPr>
          <w:rFonts w:ascii="Arial" w:hAnsi="Arial" w:cs="Arial"/>
          <w:sz w:val="22"/>
          <w:szCs w:val="22"/>
        </w:rPr>
        <w:lastRenderedPageBreak/>
        <w:t>situations, by thinking in different ways and questioning themselves, enabling them to grow into capable, resourceful, learners embedding resilient development for adulthood</w:t>
      </w:r>
      <w:r w:rsidR="007C16A2" w:rsidRPr="00CF2BF7">
        <w:rPr>
          <w:rFonts w:ascii="Arial" w:hAnsi="Arial" w:cs="Arial"/>
          <w:sz w:val="22"/>
          <w:szCs w:val="22"/>
        </w:rPr>
        <w:t xml:space="preserve"> (Maynard &amp; Jane Waters 2007).</w:t>
      </w:r>
      <w:r w:rsidR="00FB09DF">
        <w:rPr>
          <w:rFonts w:ascii="Arial" w:hAnsi="Arial" w:cs="Arial"/>
          <w:sz w:val="22"/>
          <w:szCs w:val="22"/>
        </w:rPr>
        <w:t xml:space="preserve"> The natural environment provides </w:t>
      </w:r>
      <w:r w:rsidR="0082553B">
        <w:rPr>
          <w:rFonts w:ascii="Arial" w:hAnsi="Arial" w:cs="Arial"/>
          <w:sz w:val="22"/>
          <w:szCs w:val="22"/>
        </w:rPr>
        <w:t>connectiveness and growth for children in a wide range of development areas</w:t>
      </w:r>
      <w:r w:rsidR="00EB3139">
        <w:rPr>
          <w:rFonts w:ascii="Arial" w:hAnsi="Arial" w:cs="Arial"/>
          <w:sz w:val="22"/>
          <w:szCs w:val="22"/>
        </w:rPr>
        <w:t>, the natural environment provides open space, free range and diverse resources</w:t>
      </w:r>
      <w:r w:rsidR="0082553B">
        <w:rPr>
          <w:rFonts w:ascii="Arial" w:hAnsi="Arial" w:cs="Arial"/>
          <w:sz w:val="22"/>
          <w:szCs w:val="22"/>
        </w:rPr>
        <w:t>.</w:t>
      </w:r>
      <w:r w:rsidR="00EA4975">
        <w:rPr>
          <w:rFonts w:ascii="Arial" w:hAnsi="Arial" w:cs="Arial"/>
          <w:sz w:val="22"/>
          <w:szCs w:val="22"/>
        </w:rPr>
        <w:t xml:space="preserve"> </w:t>
      </w:r>
      <w:r w:rsidR="00D81641">
        <w:rPr>
          <w:rFonts w:ascii="Arial" w:hAnsi="Arial" w:cs="Arial"/>
          <w:sz w:val="22"/>
          <w:szCs w:val="22"/>
        </w:rPr>
        <w:t>However, that</w:t>
      </w:r>
      <w:r w:rsidR="009306CD">
        <w:rPr>
          <w:rFonts w:ascii="Arial" w:hAnsi="Arial" w:cs="Arial"/>
          <w:sz w:val="22"/>
          <w:szCs w:val="22"/>
        </w:rPr>
        <w:t xml:space="preserve"> said,</w:t>
      </w:r>
      <w:r w:rsidR="005507C4">
        <w:rPr>
          <w:rFonts w:ascii="Arial" w:hAnsi="Arial" w:cs="Arial"/>
          <w:sz w:val="22"/>
          <w:szCs w:val="22"/>
        </w:rPr>
        <w:t xml:space="preserve"> </w:t>
      </w:r>
      <w:r w:rsidR="009306CD">
        <w:rPr>
          <w:rFonts w:ascii="Arial" w:hAnsi="Arial" w:cs="Arial"/>
          <w:sz w:val="22"/>
          <w:szCs w:val="22"/>
        </w:rPr>
        <w:t xml:space="preserve">opportunities for </w:t>
      </w:r>
      <w:r w:rsidR="008473D4">
        <w:rPr>
          <w:rFonts w:ascii="Arial" w:hAnsi="Arial" w:cs="Arial"/>
          <w:sz w:val="22"/>
          <w:szCs w:val="22"/>
        </w:rPr>
        <w:t xml:space="preserve">freely chosen </w:t>
      </w:r>
      <w:r w:rsidR="004E3B8F">
        <w:rPr>
          <w:rFonts w:ascii="Arial" w:hAnsi="Arial" w:cs="Arial"/>
          <w:sz w:val="22"/>
          <w:szCs w:val="22"/>
        </w:rPr>
        <w:t>risky play</w:t>
      </w:r>
      <w:r w:rsidR="007C6A02">
        <w:rPr>
          <w:rFonts w:ascii="Arial" w:hAnsi="Arial" w:cs="Arial"/>
          <w:sz w:val="22"/>
          <w:szCs w:val="22"/>
        </w:rPr>
        <w:t xml:space="preserve"> has </w:t>
      </w:r>
      <w:r w:rsidR="00CA0F3B">
        <w:rPr>
          <w:rFonts w:ascii="Arial" w:hAnsi="Arial" w:cs="Arial"/>
          <w:sz w:val="22"/>
          <w:szCs w:val="22"/>
        </w:rPr>
        <w:t>decreased</w:t>
      </w:r>
      <w:r w:rsidR="004E3B8F">
        <w:rPr>
          <w:rFonts w:ascii="Arial" w:hAnsi="Arial" w:cs="Arial"/>
          <w:sz w:val="22"/>
          <w:szCs w:val="22"/>
        </w:rPr>
        <w:t xml:space="preserve"> </w:t>
      </w:r>
      <w:r w:rsidR="008473D4">
        <w:rPr>
          <w:rFonts w:ascii="Arial" w:hAnsi="Arial" w:cs="Arial"/>
          <w:sz w:val="22"/>
          <w:szCs w:val="22"/>
        </w:rPr>
        <w:t xml:space="preserve">in </w:t>
      </w:r>
      <w:r w:rsidR="004E3B8F">
        <w:rPr>
          <w:rFonts w:ascii="Arial" w:hAnsi="Arial" w:cs="Arial"/>
          <w:sz w:val="22"/>
          <w:szCs w:val="22"/>
        </w:rPr>
        <w:t xml:space="preserve">the </w:t>
      </w:r>
      <w:r w:rsidR="005507C4">
        <w:rPr>
          <w:rFonts w:ascii="Arial" w:hAnsi="Arial" w:cs="Arial"/>
          <w:sz w:val="22"/>
          <w:szCs w:val="22"/>
        </w:rPr>
        <w:t>early years</w:t>
      </w:r>
      <w:r w:rsidR="008473D4">
        <w:rPr>
          <w:rFonts w:ascii="Arial" w:hAnsi="Arial" w:cs="Arial"/>
          <w:sz w:val="22"/>
          <w:szCs w:val="22"/>
        </w:rPr>
        <w:t>,</w:t>
      </w:r>
      <w:r w:rsidR="005507C4">
        <w:rPr>
          <w:rFonts w:ascii="Arial" w:hAnsi="Arial" w:cs="Arial"/>
          <w:sz w:val="22"/>
          <w:szCs w:val="22"/>
        </w:rPr>
        <w:t xml:space="preserve"> </w:t>
      </w:r>
      <w:r w:rsidR="00CA0F3B">
        <w:rPr>
          <w:rFonts w:ascii="Arial" w:hAnsi="Arial" w:cs="Arial"/>
          <w:sz w:val="22"/>
          <w:szCs w:val="22"/>
        </w:rPr>
        <w:t xml:space="preserve">resulting in the increase of </w:t>
      </w:r>
      <w:r w:rsidR="00D81641">
        <w:rPr>
          <w:rFonts w:ascii="Arial" w:hAnsi="Arial" w:cs="Arial"/>
          <w:sz w:val="22"/>
          <w:szCs w:val="22"/>
        </w:rPr>
        <w:t>children’s</w:t>
      </w:r>
      <w:r w:rsidR="00CA0F3B">
        <w:rPr>
          <w:rFonts w:ascii="Arial" w:hAnsi="Arial" w:cs="Arial"/>
          <w:sz w:val="22"/>
          <w:szCs w:val="22"/>
        </w:rPr>
        <w:t xml:space="preserve"> mental </w:t>
      </w:r>
      <w:r w:rsidR="00D81641">
        <w:rPr>
          <w:rFonts w:ascii="Arial" w:hAnsi="Arial" w:cs="Arial"/>
          <w:sz w:val="22"/>
          <w:szCs w:val="22"/>
        </w:rPr>
        <w:t>disorders</w:t>
      </w:r>
      <w:r w:rsidR="00CA0F3B">
        <w:rPr>
          <w:rFonts w:ascii="Arial" w:hAnsi="Arial" w:cs="Arial"/>
          <w:sz w:val="22"/>
          <w:szCs w:val="22"/>
        </w:rPr>
        <w:t xml:space="preserve">, </w:t>
      </w:r>
      <w:r w:rsidR="00FB09DF">
        <w:rPr>
          <w:rFonts w:ascii="Arial" w:hAnsi="Arial" w:cs="Arial"/>
          <w:sz w:val="22"/>
          <w:szCs w:val="22"/>
        </w:rPr>
        <w:t>specifically emotional disorders</w:t>
      </w:r>
      <w:r w:rsidR="00CD1293">
        <w:rPr>
          <w:rFonts w:ascii="Arial" w:hAnsi="Arial" w:cs="Arial"/>
          <w:sz w:val="22"/>
          <w:szCs w:val="22"/>
        </w:rPr>
        <w:t xml:space="preserve"> (</w:t>
      </w:r>
      <w:proofErr w:type="spellStart"/>
      <w:r w:rsidR="00B66895">
        <w:rPr>
          <w:rFonts w:ascii="Arial" w:hAnsi="Arial" w:cs="Arial"/>
          <w:sz w:val="22"/>
          <w:szCs w:val="22"/>
        </w:rPr>
        <w:t>Gray</w:t>
      </w:r>
      <w:proofErr w:type="spellEnd"/>
      <w:r w:rsidR="00B66895">
        <w:rPr>
          <w:rFonts w:ascii="Arial" w:hAnsi="Arial" w:cs="Arial"/>
          <w:sz w:val="22"/>
          <w:szCs w:val="22"/>
        </w:rPr>
        <w:t>, P 2014</w:t>
      </w:r>
      <w:r w:rsidR="00EB3139">
        <w:rPr>
          <w:rFonts w:ascii="Arial" w:hAnsi="Arial" w:cs="Arial"/>
          <w:sz w:val="22"/>
          <w:szCs w:val="22"/>
        </w:rPr>
        <w:t>).</w:t>
      </w:r>
      <w:r w:rsidR="00297110">
        <w:rPr>
          <w:rFonts w:ascii="Arial" w:hAnsi="Arial" w:cs="Arial"/>
          <w:sz w:val="22"/>
          <w:szCs w:val="22"/>
        </w:rPr>
        <w:t xml:space="preserve"> Outdoor risky play </w:t>
      </w:r>
      <w:r w:rsidR="00072F84">
        <w:rPr>
          <w:rFonts w:ascii="Arial" w:hAnsi="Arial" w:cs="Arial"/>
          <w:sz w:val="22"/>
          <w:szCs w:val="22"/>
        </w:rPr>
        <w:t xml:space="preserve">provides invaluable skills and confidence in dealing with new </w:t>
      </w:r>
      <w:r w:rsidR="00D81641">
        <w:rPr>
          <w:rFonts w:ascii="Arial" w:hAnsi="Arial" w:cs="Arial"/>
          <w:sz w:val="22"/>
          <w:szCs w:val="22"/>
        </w:rPr>
        <w:t>situations</w:t>
      </w:r>
      <w:r w:rsidR="00072F84">
        <w:rPr>
          <w:rFonts w:ascii="Arial" w:hAnsi="Arial" w:cs="Arial"/>
          <w:sz w:val="22"/>
          <w:szCs w:val="22"/>
        </w:rPr>
        <w:t xml:space="preserve"> in life. Even though schools in the </w:t>
      </w:r>
      <w:r w:rsidR="00D81641">
        <w:rPr>
          <w:rFonts w:ascii="Arial" w:hAnsi="Arial" w:cs="Arial"/>
          <w:sz w:val="22"/>
          <w:szCs w:val="22"/>
        </w:rPr>
        <w:t>UK</w:t>
      </w:r>
      <w:r w:rsidR="00072F84">
        <w:rPr>
          <w:rFonts w:ascii="Arial" w:hAnsi="Arial" w:cs="Arial"/>
          <w:sz w:val="22"/>
          <w:szCs w:val="22"/>
        </w:rPr>
        <w:t xml:space="preserve"> are encouraged to participate in outdoor learning which includes </w:t>
      </w:r>
      <w:r w:rsidR="00EB3139">
        <w:rPr>
          <w:rFonts w:ascii="Arial" w:hAnsi="Arial" w:cs="Arial"/>
          <w:sz w:val="22"/>
          <w:szCs w:val="22"/>
        </w:rPr>
        <w:t xml:space="preserve">a variety </w:t>
      </w:r>
      <w:proofErr w:type="gramStart"/>
      <w:r w:rsidR="00EB3139">
        <w:rPr>
          <w:rFonts w:ascii="Arial" w:hAnsi="Arial" w:cs="Arial"/>
          <w:sz w:val="22"/>
          <w:szCs w:val="22"/>
        </w:rPr>
        <w:t xml:space="preserve">of </w:t>
      </w:r>
      <w:r w:rsidR="00072F84">
        <w:rPr>
          <w:rFonts w:ascii="Arial" w:hAnsi="Arial" w:cs="Arial"/>
          <w:sz w:val="22"/>
          <w:szCs w:val="22"/>
        </w:rPr>
        <w:t xml:space="preserve"> </w:t>
      </w:r>
      <w:r w:rsidR="00D81641">
        <w:rPr>
          <w:rFonts w:ascii="Arial" w:hAnsi="Arial" w:cs="Arial"/>
          <w:sz w:val="22"/>
          <w:szCs w:val="22"/>
        </w:rPr>
        <w:t>activities</w:t>
      </w:r>
      <w:proofErr w:type="gramEnd"/>
      <w:r w:rsidR="00072F84">
        <w:rPr>
          <w:rFonts w:ascii="Arial" w:hAnsi="Arial" w:cs="Arial"/>
          <w:sz w:val="22"/>
          <w:szCs w:val="22"/>
        </w:rPr>
        <w:t xml:space="preserve"> and risky play</w:t>
      </w:r>
      <w:r w:rsidR="00EB3139">
        <w:rPr>
          <w:rFonts w:ascii="Arial" w:hAnsi="Arial" w:cs="Arial"/>
          <w:sz w:val="22"/>
          <w:szCs w:val="22"/>
        </w:rPr>
        <w:t>,</w:t>
      </w:r>
      <w:r w:rsidR="00072F84">
        <w:rPr>
          <w:rFonts w:ascii="Arial" w:hAnsi="Arial" w:cs="Arial"/>
          <w:sz w:val="22"/>
          <w:szCs w:val="22"/>
        </w:rPr>
        <w:t xml:space="preserve"> there are many barriers from practitioners, including assessments of risk, weather, and dangers they see. These barriers are decreasing </w:t>
      </w:r>
      <w:r w:rsidR="00D81641">
        <w:rPr>
          <w:rFonts w:ascii="Arial" w:hAnsi="Arial" w:cs="Arial"/>
          <w:sz w:val="22"/>
          <w:szCs w:val="22"/>
        </w:rPr>
        <w:t>children’s</w:t>
      </w:r>
      <w:r w:rsidR="00072F84">
        <w:rPr>
          <w:rFonts w:ascii="Arial" w:hAnsi="Arial" w:cs="Arial"/>
          <w:sz w:val="22"/>
          <w:szCs w:val="22"/>
        </w:rPr>
        <w:t xml:space="preserve"> development, for that reason practitioners </w:t>
      </w:r>
      <w:r w:rsidR="00D81641">
        <w:rPr>
          <w:rFonts w:ascii="Arial" w:hAnsi="Arial" w:cs="Arial"/>
          <w:sz w:val="22"/>
          <w:szCs w:val="22"/>
        </w:rPr>
        <w:t>alongside</w:t>
      </w:r>
      <w:r w:rsidR="00072F84">
        <w:rPr>
          <w:rFonts w:ascii="Arial" w:hAnsi="Arial" w:cs="Arial"/>
          <w:sz w:val="22"/>
          <w:szCs w:val="22"/>
        </w:rPr>
        <w:t xml:space="preserve"> children should face the issues and overcome the barriers to ensure children are </w:t>
      </w:r>
      <w:r w:rsidR="00D81641">
        <w:rPr>
          <w:rFonts w:ascii="Arial" w:hAnsi="Arial" w:cs="Arial"/>
          <w:sz w:val="22"/>
          <w:szCs w:val="22"/>
        </w:rPr>
        <w:t>receiving</w:t>
      </w:r>
      <w:r w:rsidR="00072F84">
        <w:rPr>
          <w:rFonts w:ascii="Arial" w:hAnsi="Arial" w:cs="Arial"/>
          <w:sz w:val="22"/>
          <w:szCs w:val="22"/>
        </w:rPr>
        <w:t xml:space="preserve"> the benefits of different environments. </w:t>
      </w:r>
      <w:r w:rsidR="00D81641">
        <w:rPr>
          <w:rFonts w:ascii="Arial" w:hAnsi="Arial" w:cs="Arial"/>
          <w:sz w:val="22"/>
          <w:szCs w:val="22"/>
        </w:rPr>
        <w:t>In contrast to this forest school in Denmark provide full time learning in the outdoors, it is claimed that children are more developed and resilient because of the structure and experiences they are receiving</w:t>
      </w:r>
      <w:r w:rsidR="00EB3139">
        <w:rPr>
          <w:rFonts w:ascii="Arial" w:hAnsi="Arial" w:cs="Arial"/>
          <w:sz w:val="22"/>
          <w:szCs w:val="22"/>
        </w:rPr>
        <w:t xml:space="preserve"> </w:t>
      </w:r>
      <w:r w:rsidR="00B86589">
        <w:rPr>
          <w:rFonts w:ascii="Arial" w:hAnsi="Arial" w:cs="Arial"/>
          <w:sz w:val="22"/>
          <w:szCs w:val="22"/>
        </w:rPr>
        <w:t>(</w:t>
      </w:r>
      <w:r w:rsidR="00B86589" w:rsidRPr="00CF2BF7">
        <w:rPr>
          <w:rFonts w:ascii="Arial" w:hAnsi="Arial" w:cs="Arial"/>
          <w:color w:val="000000" w:themeColor="text1"/>
          <w:sz w:val="22"/>
          <w:szCs w:val="22"/>
          <w:shd w:val="clear" w:color="auto" w:fill="FFFFFF"/>
        </w:rPr>
        <w:t>Blackwell, S no date)</w:t>
      </w:r>
    </w:p>
    <w:p w14:paraId="17BCA1F4" w14:textId="77777777" w:rsidR="00BF6744" w:rsidRPr="00CF2BF7" w:rsidRDefault="00BF6744" w:rsidP="00087C66">
      <w:pPr>
        <w:spacing w:line="360" w:lineRule="auto"/>
        <w:rPr>
          <w:rFonts w:ascii="Arial" w:hAnsi="Arial" w:cs="Arial"/>
          <w:sz w:val="22"/>
          <w:szCs w:val="22"/>
          <w:u w:val="single"/>
        </w:rPr>
      </w:pPr>
    </w:p>
    <w:p w14:paraId="5992EFD7" w14:textId="6AC1613F" w:rsidR="00D66D5B" w:rsidRPr="00CF2BF7" w:rsidRDefault="00D66D5B" w:rsidP="00FC4A73">
      <w:pPr>
        <w:spacing w:line="360" w:lineRule="auto"/>
        <w:jc w:val="center"/>
        <w:rPr>
          <w:rFonts w:ascii="Arial" w:hAnsi="Arial" w:cs="Arial"/>
          <w:sz w:val="22"/>
          <w:szCs w:val="22"/>
          <w:u w:val="single"/>
        </w:rPr>
      </w:pPr>
      <w:r w:rsidRPr="00CF2BF7">
        <w:rPr>
          <w:rFonts w:ascii="Arial" w:hAnsi="Arial" w:cs="Arial"/>
          <w:sz w:val="22"/>
          <w:szCs w:val="22"/>
          <w:u w:val="single"/>
        </w:rPr>
        <w:t>Adult role</w:t>
      </w:r>
    </w:p>
    <w:p w14:paraId="3C1FC10C" w14:textId="293DB50A" w:rsidR="006370E2" w:rsidRPr="00CF2BF7" w:rsidRDefault="006370E2" w:rsidP="00087C66">
      <w:pPr>
        <w:spacing w:line="360" w:lineRule="auto"/>
        <w:rPr>
          <w:rFonts w:ascii="Arial" w:hAnsi="Arial" w:cs="Arial"/>
          <w:sz w:val="22"/>
          <w:szCs w:val="22"/>
        </w:rPr>
      </w:pPr>
    </w:p>
    <w:p w14:paraId="006C4053" w14:textId="28467206" w:rsidR="00A17DCF" w:rsidRDefault="006370E2" w:rsidP="00A17DCF">
      <w:pPr>
        <w:spacing w:line="360" w:lineRule="auto"/>
        <w:rPr>
          <w:rFonts w:ascii="Arial" w:hAnsi="Arial" w:cs="Arial"/>
          <w:sz w:val="22"/>
          <w:szCs w:val="22"/>
        </w:rPr>
      </w:pPr>
      <w:r w:rsidRPr="00CF2BF7">
        <w:rPr>
          <w:rFonts w:ascii="Arial" w:hAnsi="Arial" w:cs="Arial"/>
          <w:sz w:val="22"/>
          <w:szCs w:val="22"/>
        </w:rPr>
        <w:t xml:space="preserve">The </w:t>
      </w:r>
      <w:r w:rsidR="00D74F82" w:rsidRPr="00CF2BF7">
        <w:rPr>
          <w:rFonts w:ascii="Arial" w:hAnsi="Arial" w:cs="Arial"/>
          <w:sz w:val="22"/>
          <w:szCs w:val="22"/>
        </w:rPr>
        <w:t>adult’s</w:t>
      </w:r>
      <w:r w:rsidRPr="00CF2BF7">
        <w:rPr>
          <w:rFonts w:ascii="Arial" w:hAnsi="Arial" w:cs="Arial"/>
          <w:sz w:val="22"/>
          <w:szCs w:val="22"/>
        </w:rPr>
        <w:t xml:space="preserve"> role is to provide </w:t>
      </w:r>
      <w:r w:rsidR="00863700" w:rsidRPr="00CF2BF7">
        <w:rPr>
          <w:rFonts w:ascii="Arial" w:hAnsi="Arial" w:cs="Arial"/>
          <w:sz w:val="22"/>
          <w:szCs w:val="22"/>
        </w:rPr>
        <w:t xml:space="preserve">space and time </w:t>
      </w:r>
      <w:r w:rsidR="00A30AD4" w:rsidRPr="00CF2BF7">
        <w:rPr>
          <w:rFonts w:ascii="Arial" w:hAnsi="Arial" w:cs="Arial"/>
          <w:sz w:val="22"/>
          <w:szCs w:val="22"/>
        </w:rPr>
        <w:t xml:space="preserve">within the indoor and outdoor areas </w:t>
      </w:r>
      <w:r w:rsidR="00863700" w:rsidRPr="00CF2BF7">
        <w:rPr>
          <w:rFonts w:ascii="Arial" w:hAnsi="Arial" w:cs="Arial"/>
          <w:sz w:val="22"/>
          <w:szCs w:val="22"/>
        </w:rPr>
        <w:t xml:space="preserve">for </w:t>
      </w:r>
      <w:r w:rsidR="00D74F82" w:rsidRPr="00CF2BF7">
        <w:rPr>
          <w:rFonts w:ascii="Arial" w:hAnsi="Arial" w:cs="Arial"/>
          <w:sz w:val="22"/>
          <w:szCs w:val="22"/>
        </w:rPr>
        <w:t>children’s</w:t>
      </w:r>
      <w:r w:rsidR="00A30AD4" w:rsidRPr="00CF2BF7">
        <w:rPr>
          <w:rFonts w:ascii="Arial" w:hAnsi="Arial" w:cs="Arial"/>
          <w:sz w:val="22"/>
          <w:szCs w:val="22"/>
        </w:rPr>
        <w:t xml:space="preserve"> </w:t>
      </w:r>
      <w:r w:rsidR="007F4376" w:rsidRPr="00CF2BF7">
        <w:rPr>
          <w:rFonts w:ascii="Arial" w:hAnsi="Arial" w:cs="Arial"/>
          <w:sz w:val="22"/>
          <w:szCs w:val="22"/>
        </w:rPr>
        <w:t>participat</w:t>
      </w:r>
      <w:r w:rsidR="00A30AD4" w:rsidRPr="00CF2BF7">
        <w:rPr>
          <w:rFonts w:ascii="Arial" w:hAnsi="Arial" w:cs="Arial"/>
          <w:sz w:val="22"/>
          <w:szCs w:val="22"/>
        </w:rPr>
        <w:t>ion</w:t>
      </w:r>
      <w:r w:rsidR="007F4376" w:rsidRPr="00CF2BF7">
        <w:rPr>
          <w:rFonts w:ascii="Arial" w:hAnsi="Arial" w:cs="Arial"/>
          <w:sz w:val="22"/>
          <w:szCs w:val="22"/>
        </w:rPr>
        <w:t xml:space="preserve"> in risky play.</w:t>
      </w:r>
      <w:r w:rsidR="00F03E49" w:rsidRPr="00CF2BF7">
        <w:rPr>
          <w:rFonts w:ascii="Arial" w:hAnsi="Arial" w:cs="Arial"/>
          <w:sz w:val="22"/>
          <w:szCs w:val="22"/>
        </w:rPr>
        <w:t xml:space="preserve"> The outdoor </w:t>
      </w:r>
      <w:r w:rsidR="00D81641" w:rsidRPr="00CF2BF7">
        <w:rPr>
          <w:rFonts w:ascii="Arial" w:hAnsi="Arial" w:cs="Arial"/>
          <w:sz w:val="22"/>
          <w:szCs w:val="22"/>
        </w:rPr>
        <w:t>environment</w:t>
      </w:r>
      <w:r w:rsidR="000C0C8A" w:rsidRPr="00CF2BF7">
        <w:rPr>
          <w:rFonts w:ascii="Arial" w:hAnsi="Arial" w:cs="Arial"/>
          <w:sz w:val="22"/>
          <w:szCs w:val="22"/>
        </w:rPr>
        <w:t xml:space="preserve"> provide</w:t>
      </w:r>
      <w:r w:rsidR="005F1824">
        <w:rPr>
          <w:rFonts w:ascii="Arial" w:hAnsi="Arial" w:cs="Arial"/>
          <w:sz w:val="22"/>
          <w:szCs w:val="22"/>
        </w:rPr>
        <w:t>s</w:t>
      </w:r>
      <w:r w:rsidR="000C0C8A" w:rsidRPr="00CF2BF7">
        <w:rPr>
          <w:rFonts w:ascii="Arial" w:hAnsi="Arial" w:cs="Arial"/>
          <w:sz w:val="22"/>
          <w:szCs w:val="22"/>
        </w:rPr>
        <w:t xml:space="preserve"> extra opportunities for risk</w:t>
      </w:r>
      <w:r w:rsidR="00783B37">
        <w:rPr>
          <w:rFonts w:ascii="Arial" w:hAnsi="Arial" w:cs="Arial"/>
          <w:sz w:val="22"/>
          <w:szCs w:val="22"/>
        </w:rPr>
        <w:t xml:space="preserve"> and </w:t>
      </w:r>
      <w:r w:rsidR="005F1824">
        <w:rPr>
          <w:rFonts w:ascii="Arial" w:hAnsi="Arial" w:cs="Arial"/>
          <w:sz w:val="22"/>
          <w:szCs w:val="22"/>
        </w:rPr>
        <w:t xml:space="preserve">encourages </w:t>
      </w:r>
      <w:r w:rsidR="00D81641" w:rsidRPr="00CF2BF7">
        <w:rPr>
          <w:rFonts w:ascii="Arial" w:hAnsi="Arial" w:cs="Arial"/>
          <w:sz w:val="22"/>
          <w:szCs w:val="22"/>
        </w:rPr>
        <w:t>opportunities</w:t>
      </w:r>
      <w:r w:rsidR="0053313A" w:rsidRPr="00CF2BF7">
        <w:rPr>
          <w:rFonts w:ascii="Arial" w:hAnsi="Arial" w:cs="Arial"/>
          <w:sz w:val="22"/>
          <w:szCs w:val="22"/>
        </w:rPr>
        <w:t xml:space="preserve"> for children to discover</w:t>
      </w:r>
      <w:r w:rsidR="004C6C63" w:rsidRPr="00CF2BF7">
        <w:rPr>
          <w:rFonts w:ascii="Arial" w:hAnsi="Arial" w:cs="Arial"/>
          <w:sz w:val="22"/>
          <w:szCs w:val="22"/>
        </w:rPr>
        <w:t xml:space="preserve"> </w:t>
      </w:r>
      <w:r w:rsidR="00EB3139">
        <w:rPr>
          <w:rFonts w:ascii="Arial" w:hAnsi="Arial" w:cs="Arial"/>
          <w:sz w:val="22"/>
          <w:szCs w:val="22"/>
        </w:rPr>
        <w:t>skills unable to within the indoors</w:t>
      </w:r>
      <w:r w:rsidR="00960236">
        <w:rPr>
          <w:rFonts w:ascii="Arial" w:hAnsi="Arial" w:cs="Arial"/>
          <w:sz w:val="22"/>
          <w:szCs w:val="22"/>
        </w:rPr>
        <w:t xml:space="preserve">. </w:t>
      </w:r>
      <w:r w:rsidR="00A17DCF">
        <w:rPr>
          <w:rFonts w:ascii="Arial" w:hAnsi="Arial" w:cs="Arial"/>
          <w:sz w:val="22"/>
          <w:szCs w:val="22"/>
        </w:rPr>
        <w:t>In the UK, a balance approach</w:t>
      </w:r>
      <w:r w:rsidR="00A17DCF" w:rsidRPr="00CF2BF7">
        <w:rPr>
          <w:rFonts w:ascii="Arial" w:hAnsi="Arial" w:cs="Arial"/>
          <w:sz w:val="22"/>
          <w:szCs w:val="22"/>
        </w:rPr>
        <w:t xml:space="preserve"> </w:t>
      </w:r>
      <w:r w:rsidR="00A17DCF">
        <w:rPr>
          <w:rFonts w:ascii="Arial" w:hAnsi="Arial" w:cs="Arial"/>
          <w:sz w:val="22"/>
          <w:szCs w:val="22"/>
        </w:rPr>
        <w:t>to</w:t>
      </w:r>
      <w:r w:rsidR="00A17DCF" w:rsidRPr="00CF2BF7">
        <w:rPr>
          <w:rFonts w:ascii="Arial" w:hAnsi="Arial" w:cs="Arial"/>
          <w:sz w:val="22"/>
          <w:szCs w:val="22"/>
        </w:rPr>
        <w:t xml:space="preserve"> risk</w:t>
      </w:r>
      <w:r w:rsidR="00A17DCF">
        <w:rPr>
          <w:rFonts w:ascii="Arial" w:hAnsi="Arial" w:cs="Arial"/>
          <w:sz w:val="22"/>
          <w:szCs w:val="22"/>
        </w:rPr>
        <w:t xml:space="preserve"> is needed when providing activities, ensuring</w:t>
      </w:r>
      <w:r w:rsidR="00A17DCF" w:rsidRPr="00CF2BF7">
        <w:rPr>
          <w:rFonts w:ascii="Arial" w:hAnsi="Arial" w:cs="Arial"/>
          <w:sz w:val="22"/>
          <w:szCs w:val="22"/>
        </w:rPr>
        <w:t xml:space="preserve"> children are exposed to some secure risk but are protected from the serious dangers</w:t>
      </w:r>
      <w:r w:rsidR="00A17DCF">
        <w:rPr>
          <w:rFonts w:ascii="Arial" w:hAnsi="Arial" w:cs="Arial"/>
          <w:sz w:val="22"/>
          <w:szCs w:val="22"/>
        </w:rPr>
        <w:t xml:space="preserve">. That said, the judgement of the adult completing risk assessments is to remove hazards while underpinning the challenges of risk </w:t>
      </w:r>
      <w:proofErr w:type="gramStart"/>
      <w:r w:rsidR="00A17DCF">
        <w:rPr>
          <w:rFonts w:ascii="Arial" w:hAnsi="Arial" w:cs="Arial"/>
          <w:sz w:val="22"/>
          <w:szCs w:val="22"/>
        </w:rPr>
        <w:t>and  focused</w:t>
      </w:r>
      <w:proofErr w:type="gramEnd"/>
      <w:r w:rsidR="00A17DCF">
        <w:rPr>
          <w:rFonts w:ascii="Arial" w:hAnsi="Arial" w:cs="Arial"/>
          <w:sz w:val="22"/>
          <w:szCs w:val="22"/>
        </w:rPr>
        <w:t xml:space="preserve"> outcome</w:t>
      </w:r>
      <w:r w:rsidR="00A17DCF" w:rsidRPr="00CF2BF7">
        <w:rPr>
          <w:rFonts w:ascii="Arial" w:hAnsi="Arial" w:cs="Arial"/>
          <w:sz w:val="22"/>
          <w:szCs w:val="22"/>
        </w:rPr>
        <w:t xml:space="preserve"> (playscotland.org no date).</w:t>
      </w:r>
    </w:p>
    <w:p w14:paraId="1A3070C4" w14:textId="53EC5863" w:rsidR="00960236" w:rsidRPr="00CF2BF7" w:rsidRDefault="00960236" w:rsidP="00960236">
      <w:pPr>
        <w:spacing w:line="360" w:lineRule="auto"/>
        <w:rPr>
          <w:rFonts w:ascii="Arial" w:hAnsi="Arial" w:cs="Arial"/>
          <w:sz w:val="22"/>
          <w:szCs w:val="22"/>
        </w:rPr>
      </w:pPr>
      <w:r>
        <w:rPr>
          <w:rFonts w:ascii="Arial" w:hAnsi="Arial" w:cs="Arial"/>
          <w:sz w:val="22"/>
          <w:szCs w:val="22"/>
        </w:rPr>
        <w:t>An</w:t>
      </w:r>
      <w:r w:rsidR="00C368D8">
        <w:rPr>
          <w:rFonts w:ascii="Arial" w:hAnsi="Arial" w:cs="Arial"/>
          <w:sz w:val="22"/>
          <w:szCs w:val="22"/>
        </w:rPr>
        <w:t xml:space="preserve"> </w:t>
      </w:r>
      <w:r w:rsidR="0053313A" w:rsidRPr="00CF2BF7">
        <w:rPr>
          <w:rFonts w:ascii="Arial" w:hAnsi="Arial" w:cs="Arial"/>
          <w:sz w:val="22"/>
          <w:szCs w:val="22"/>
        </w:rPr>
        <w:t>active</w:t>
      </w:r>
      <w:r w:rsidR="004C6C63" w:rsidRPr="00CF2BF7">
        <w:rPr>
          <w:rFonts w:ascii="Arial" w:hAnsi="Arial" w:cs="Arial"/>
          <w:sz w:val="22"/>
          <w:szCs w:val="22"/>
        </w:rPr>
        <w:t xml:space="preserve"> </w:t>
      </w:r>
      <w:r>
        <w:rPr>
          <w:rFonts w:ascii="Arial" w:hAnsi="Arial" w:cs="Arial"/>
          <w:sz w:val="22"/>
          <w:szCs w:val="22"/>
        </w:rPr>
        <w:t xml:space="preserve">role </w:t>
      </w:r>
      <w:r w:rsidR="00D81641">
        <w:rPr>
          <w:rFonts w:ascii="Arial" w:hAnsi="Arial" w:cs="Arial"/>
          <w:sz w:val="22"/>
          <w:szCs w:val="22"/>
        </w:rPr>
        <w:t>in risky</w:t>
      </w:r>
      <w:r w:rsidR="00783B37">
        <w:rPr>
          <w:rFonts w:ascii="Arial" w:hAnsi="Arial" w:cs="Arial"/>
          <w:sz w:val="22"/>
          <w:szCs w:val="22"/>
        </w:rPr>
        <w:t xml:space="preserve"> play </w:t>
      </w:r>
      <w:r w:rsidR="000F52D6">
        <w:rPr>
          <w:rFonts w:ascii="Arial" w:hAnsi="Arial" w:cs="Arial"/>
          <w:sz w:val="22"/>
          <w:szCs w:val="22"/>
        </w:rPr>
        <w:t xml:space="preserve">extends </w:t>
      </w:r>
      <w:r w:rsidR="004C6C63" w:rsidRPr="00CF2BF7">
        <w:rPr>
          <w:rFonts w:ascii="Arial" w:hAnsi="Arial" w:cs="Arial"/>
          <w:sz w:val="22"/>
          <w:szCs w:val="22"/>
        </w:rPr>
        <w:t>learn</w:t>
      </w:r>
      <w:r w:rsidR="00C368D8">
        <w:rPr>
          <w:rFonts w:ascii="Arial" w:hAnsi="Arial" w:cs="Arial"/>
          <w:sz w:val="22"/>
          <w:szCs w:val="22"/>
        </w:rPr>
        <w:t>ing</w:t>
      </w:r>
      <w:r w:rsidR="004C6C63" w:rsidRPr="00CF2BF7">
        <w:rPr>
          <w:rFonts w:ascii="Arial" w:hAnsi="Arial" w:cs="Arial"/>
          <w:sz w:val="22"/>
          <w:szCs w:val="22"/>
        </w:rPr>
        <w:t xml:space="preserve"> </w:t>
      </w:r>
      <w:r w:rsidR="000F52D6">
        <w:rPr>
          <w:rFonts w:ascii="Arial" w:hAnsi="Arial" w:cs="Arial"/>
          <w:sz w:val="22"/>
          <w:szCs w:val="22"/>
        </w:rPr>
        <w:t>in</w:t>
      </w:r>
      <w:r w:rsidR="004C6C63" w:rsidRPr="00CF2BF7">
        <w:rPr>
          <w:rFonts w:ascii="Arial" w:hAnsi="Arial" w:cs="Arial"/>
          <w:sz w:val="22"/>
          <w:szCs w:val="22"/>
        </w:rPr>
        <w:t xml:space="preserve"> manag</w:t>
      </w:r>
      <w:r w:rsidR="000F52D6">
        <w:rPr>
          <w:rFonts w:ascii="Arial" w:hAnsi="Arial" w:cs="Arial"/>
          <w:sz w:val="22"/>
          <w:szCs w:val="22"/>
        </w:rPr>
        <w:t>ing</w:t>
      </w:r>
      <w:r w:rsidR="004C6C63" w:rsidRPr="00CF2BF7">
        <w:rPr>
          <w:rFonts w:ascii="Arial" w:hAnsi="Arial" w:cs="Arial"/>
          <w:sz w:val="22"/>
          <w:szCs w:val="22"/>
        </w:rPr>
        <w:t xml:space="preserve"> and experience</w:t>
      </w:r>
      <w:r w:rsidR="000F52D6">
        <w:rPr>
          <w:rFonts w:ascii="Arial" w:hAnsi="Arial" w:cs="Arial"/>
          <w:sz w:val="22"/>
          <w:szCs w:val="22"/>
        </w:rPr>
        <w:t xml:space="preserve"> </w:t>
      </w:r>
      <w:r w:rsidR="009F6D99">
        <w:rPr>
          <w:rFonts w:ascii="Arial" w:hAnsi="Arial" w:cs="Arial"/>
          <w:sz w:val="22"/>
          <w:szCs w:val="22"/>
        </w:rPr>
        <w:t>unfamiliar situations</w:t>
      </w:r>
      <w:r w:rsidRPr="00CF2BF7">
        <w:rPr>
          <w:rFonts w:ascii="Arial" w:hAnsi="Arial" w:cs="Arial"/>
          <w:sz w:val="22"/>
          <w:szCs w:val="22"/>
        </w:rPr>
        <w:t xml:space="preserve">, allowing them to reap the benefits and </w:t>
      </w:r>
      <w:r w:rsidR="00EB3139">
        <w:rPr>
          <w:rFonts w:ascii="Arial" w:hAnsi="Arial" w:cs="Arial"/>
          <w:sz w:val="22"/>
          <w:szCs w:val="22"/>
        </w:rPr>
        <w:t>progress positively</w:t>
      </w:r>
      <w:r w:rsidRPr="00CF2BF7">
        <w:rPr>
          <w:rFonts w:ascii="Arial" w:hAnsi="Arial" w:cs="Arial"/>
          <w:sz w:val="22"/>
          <w:szCs w:val="22"/>
        </w:rPr>
        <w:t xml:space="preserve"> (playscotland.org no date).</w:t>
      </w:r>
    </w:p>
    <w:p w14:paraId="248A833C" w14:textId="552BBBCF" w:rsidR="00F03E49" w:rsidRPr="00504556" w:rsidRDefault="002E3D74" w:rsidP="00087C66">
      <w:pPr>
        <w:spacing w:line="360" w:lineRule="auto"/>
        <w:rPr>
          <w:rFonts w:ascii="Arial" w:hAnsi="Arial" w:cs="Arial"/>
          <w:sz w:val="22"/>
          <w:szCs w:val="22"/>
        </w:rPr>
      </w:pPr>
      <w:r w:rsidRPr="00CF2BF7">
        <w:rPr>
          <w:rFonts w:ascii="Arial" w:hAnsi="Arial" w:cs="Arial"/>
          <w:sz w:val="22"/>
          <w:szCs w:val="22"/>
        </w:rPr>
        <w:t>Children given the opportunity</w:t>
      </w:r>
      <w:r w:rsidR="009F6D99">
        <w:rPr>
          <w:rFonts w:ascii="Arial" w:hAnsi="Arial" w:cs="Arial"/>
          <w:sz w:val="22"/>
          <w:szCs w:val="22"/>
        </w:rPr>
        <w:t xml:space="preserve"> </w:t>
      </w:r>
      <w:r w:rsidRPr="00CF2BF7">
        <w:rPr>
          <w:rFonts w:ascii="Arial" w:hAnsi="Arial" w:cs="Arial"/>
          <w:sz w:val="22"/>
          <w:szCs w:val="22"/>
        </w:rPr>
        <w:t xml:space="preserve">to take </w:t>
      </w:r>
      <w:r w:rsidR="00D74F82" w:rsidRPr="00CF2BF7">
        <w:rPr>
          <w:rFonts w:ascii="Arial" w:hAnsi="Arial" w:cs="Arial"/>
          <w:sz w:val="22"/>
          <w:szCs w:val="22"/>
        </w:rPr>
        <w:t>risk</w:t>
      </w:r>
      <w:r w:rsidR="00224408" w:rsidRPr="00CF2BF7">
        <w:rPr>
          <w:rFonts w:ascii="Arial" w:hAnsi="Arial" w:cs="Arial"/>
          <w:sz w:val="22"/>
          <w:szCs w:val="22"/>
        </w:rPr>
        <w:t>s</w:t>
      </w:r>
      <w:r w:rsidR="00D74F82" w:rsidRPr="00CF2BF7">
        <w:rPr>
          <w:rFonts w:ascii="Arial" w:hAnsi="Arial" w:cs="Arial"/>
          <w:sz w:val="22"/>
          <w:szCs w:val="22"/>
        </w:rPr>
        <w:t xml:space="preserve"> become</w:t>
      </w:r>
      <w:r w:rsidRPr="00CF2BF7">
        <w:rPr>
          <w:rFonts w:ascii="Arial" w:hAnsi="Arial" w:cs="Arial"/>
          <w:sz w:val="22"/>
          <w:szCs w:val="22"/>
        </w:rPr>
        <w:t xml:space="preserve"> creative </w:t>
      </w:r>
      <w:r w:rsidR="00BF6744" w:rsidRPr="00CF2BF7">
        <w:rPr>
          <w:rFonts w:ascii="Arial" w:hAnsi="Arial" w:cs="Arial"/>
          <w:sz w:val="22"/>
          <w:szCs w:val="22"/>
        </w:rPr>
        <w:t>thinkers in</w:t>
      </w:r>
      <w:r w:rsidRPr="00CF2BF7">
        <w:rPr>
          <w:rFonts w:ascii="Arial" w:hAnsi="Arial" w:cs="Arial"/>
          <w:sz w:val="22"/>
          <w:szCs w:val="22"/>
        </w:rPr>
        <w:t xml:space="preserve"> childhood</w:t>
      </w:r>
      <w:r w:rsidR="00BF6744" w:rsidRPr="00CF2BF7">
        <w:rPr>
          <w:rFonts w:ascii="Arial" w:hAnsi="Arial" w:cs="Arial"/>
          <w:sz w:val="22"/>
          <w:szCs w:val="22"/>
        </w:rPr>
        <w:t xml:space="preserve">, </w:t>
      </w:r>
      <w:r w:rsidRPr="00CF2BF7">
        <w:rPr>
          <w:rFonts w:ascii="Arial" w:hAnsi="Arial" w:cs="Arial"/>
          <w:sz w:val="22"/>
          <w:szCs w:val="22"/>
        </w:rPr>
        <w:t>improv</w:t>
      </w:r>
      <w:r w:rsidR="00BF6744" w:rsidRPr="00CF2BF7">
        <w:rPr>
          <w:rFonts w:ascii="Arial" w:hAnsi="Arial" w:cs="Arial"/>
          <w:sz w:val="22"/>
          <w:szCs w:val="22"/>
        </w:rPr>
        <w:t xml:space="preserve">ing </w:t>
      </w:r>
      <w:r w:rsidR="00D74F82" w:rsidRPr="00CF2BF7">
        <w:rPr>
          <w:rFonts w:ascii="Arial" w:hAnsi="Arial" w:cs="Arial"/>
          <w:sz w:val="22"/>
          <w:szCs w:val="22"/>
        </w:rPr>
        <w:t>opportunities</w:t>
      </w:r>
      <w:r w:rsidRPr="00CF2BF7">
        <w:rPr>
          <w:rFonts w:ascii="Arial" w:hAnsi="Arial" w:cs="Arial"/>
          <w:sz w:val="22"/>
          <w:szCs w:val="22"/>
        </w:rPr>
        <w:t xml:space="preserve"> for a healthier growth </w:t>
      </w:r>
      <w:r w:rsidR="00D74F82" w:rsidRPr="00CF2BF7">
        <w:rPr>
          <w:rFonts w:ascii="Arial" w:hAnsi="Arial" w:cs="Arial"/>
          <w:sz w:val="22"/>
          <w:szCs w:val="22"/>
        </w:rPr>
        <w:t>and</w:t>
      </w:r>
      <w:r w:rsidRPr="00CF2BF7">
        <w:rPr>
          <w:rFonts w:ascii="Arial" w:hAnsi="Arial" w:cs="Arial"/>
          <w:sz w:val="22"/>
          <w:szCs w:val="22"/>
        </w:rPr>
        <w:t xml:space="preserve"> </w:t>
      </w:r>
      <w:r w:rsidR="00D74F82" w:rsidRPr="00CF2BF7">
        <w:rPr>
          <w:rFonts w:ascii="Arial" w:hAnsi="Arial" w:cs="Arial"/>
          <w:sz w:val="22"/>
          <w:szCs w:val="22"/>
        </w:rPr>
        <w:t xml:space="preserve">development </w:t>
      </w:r>
      <w:r w:rsidR="00D74F82" w:rsidRPr="00722274">
        <w:rPr>
          <w:rFonts w:ascii="Arial" w:hAnsi="Arial" w:cs="Arial"/>
          <w:color w:val="000000" w:themeColor="text1"/>
          <w:sz w:val="22"/>
          <w:szCs w:val="22"/>
        </w:rPr>
        <w:t>(</w:t>
      </w:r>
      <w:proofErr w:type="spellStart"/>
      <w:r w:rsidR="00504556" w:rsidRPr="00F10E7D">
        <w:rPr>
          <w:rStyle w:val="Hyperlink"/>
          <w:rFonts w:ascii="Arial" w:hAnsi="Arial" w:cs="Arial"/>
          <w:color w:val="000000" w:themeColor="text1"/>
          <w:sz w:val="22"/>
          <w:szCs w:val="22"/>
          <w:u w:val="none"/>
        </w:rPr>
        <w:t>Santer</w:t>
      </w:r>
      <w:proofErr w:type="spellEnd"/>
      <w:r w:rsidR="00504556" w:rsidRPr="00F10E7D">
        <w:rPr>
          <w:rStyle w:val="Hyperlink"/>
          <w:rFonts w:ascii="Arial" w:hAnsi="Arial" w:cs="Arial"/>
          <w:color w:val="000000" w:themeColor="text1"/>
          <w:sz w:val="22"/>
          <w:szCs w:val="22"/>
          <w:u w:val="none"/>
        </w:rPr>
        <w:t>, J and Griffiths, C with Goodall, D (2007)</w:t>
      </w:r>
      <w:r w:rsidR="00504556">
        <w:rPr>
          <w:rStyle w:val="Hyperlink"/>
          <w:rFonts w:ascii="Arial" w:hAnsi="Arial" w:cs="Arial"/>
          <w:color w:val="000000" w:themeColor="text1"/>
          <w:sz w:val="22"/>
          <w:szCs w:val="22"/>
          <w:u w:val="none"/>
        </w:rPr>
        <w:t xml:space="preserve">. </w:t>
      </w:r>
      <w:r w:rsidR="00692655" w:rsidRPr="00CF2BF7">
        <w:rPr>
          <w:rFonts w:ascii="Arial" w:hAnsi="Arial" w:cs="Arial"/>
          <w:color w:val="000000" w:themeColor="text1"/>
          <w:sz w:val="22"/>
          <w:szCs w:val="22"/>
        </w:rPr>
        <w:t xml:space="preserve">During risky play </w:t>
      </w:r>
      <w:r w:rsidR="00692655" w:rsidRPr="00CF2BF7">
        <w:rPr>
          <w:rFonts w:ascii="Arial" w:hAnsi="Arial" w:cs="Arial"/>
          <w:sz w:val="22"/>
          <w:szCs w:val="22"/>
        </w:rPr>
        <w:t xml:space="preserve">adult supervision is necessary, Dweck (2000) declared adult should encourage children to take part in unknown situations and not shy away. </w:t>
      </w:r>
      <w:r w:rsidR="00F03E49" w:rsidRPr="00CF2BF7">
        <w:rPr>
          <w:rFonts w:ascii="Arial" w:hAnsi="Arial" w:cs="Arial"/>
          <w:sz w:val="22"/>
          <w:szCs w:val="22"/>
        </w:rPr>
        <w:t xml:space="preserve">Encouragement of participation is key in all activities including risky play, according to Bruner (1966) adults should take an active role in children’s learning. Bruner's (1966) theory, similar to Vygotsky’s zone of proximal development theory suggested adults are to support and encourage children to reach potential goals through communication and interaction by </w:t>
      </w:r>
      <w:r w:rsidR="00F03E49" w:rsidRPr="00CF2BF7">
        <w:rPr>
          <w:rFonts w:ascii="Arial" w:hAnsi="Arial" w:cs="Arial"/>
          <w:sz w:val="22"/>
          <w:szCs w:val="22"/>
        </w:rPr>
        <w:lastRenderedPageBreak/>
        <w:t xml:space="preserve">scaffolding </w:t>
      </w:r>
      <w:r w:rsidR="00A17DCF">
        <w:rPr>
          <w:rFonts w:ascii="Arial" w:hAnsi="Arial" w:cs="Arial"/>
          <w:sz w:val="22"/>
          <w:szCs w:val="22"/>
        </w:rPr>
        <w:t xml:space="preserve">what they have to do. Scaffolding learning helps children to reach </w:t>
      </w:r>
      <w:proofErr w:type="gramStart"/>
      <w:r w:rsidR="00A17DCF">
        <w:rPr>
          <w:rFonts w:ascii="Arial" w:hAnsi="Arial" w:cs="Arial"/>
          <w:sz w:val="22"/>
          <w:szCs w:val="22"/>
        </w:rPr>
        <w:t>goals  with</w:t>
      </w:r>
      <w:proofErr w:type="gramEnd"/>
      <w:r w:rsidR="00A17DCF">
        <w:rPr>
          <w:rFonts w:ascii="Arial" w:hAnsi="Arial" w:cs="Arial"/>
          <w:sz w:val="22"/>
          <w:szCs w:val="22"/>
        </w:rPr>
        <w:t xml:space="preserve"> support, furthermore enables practitioners to decrease the support through activities as children develop skills and deepen learning </w:t>
      </w:r>
      <w:r w:rsidR="00722274">
        <w:rPr>
          <w:rFonts w:ascii="Arial" w:hAnsi="Arial" w:cs="Arial"/>
          <w:sz w:val="22"/>
          <w:szCs w:val="22"/>
        </w:rPr>
        <w:t>(</w:t>
      </w:r>
      <w:r w:rsidR="00722274" w:rsidRPr="00CF2BF7">
        <w:rPr>
          <w:rFonts w:ascii="Arial" w:hAnsi="Arial" w:cs="Arial"/>
          <w:sz w:val="22"/>
          <w:szCs w:val="22"/>
        </w:rPr>
        <w:t>McLeod, S 2019)</w:t>
      </w:r>
      <w:r w:rsidR="00722274">
        <w:rPr>
          <w:rFonts w:ascii="Arial" w:hAnsi="Arial" w:cs="Arial"/>
          <w:sz w:val="22"/>
          <w:szCs w:val="22"/>
        </w:rPr>
        <w:t>.</w:t>
      </w:r>
    </w:p>
    <w:p w14:paraId="29DD97CC" w14:textId="31911EDB" w:rsidR="00FC4A73" w:rsidRDefault="00FC4A73" w:rsidP="00087C66">
      <w:pPr>
        <w:spacing w:line="360" w:lineRule="auto"/>
        <w:rPr>
          <w:rFonts w:ascii="Arial" w:hAnsi="Arial" w:cs="Arial"/>
          <w:sz w:val="22"/>
          <w:szCs w:val="22"/>
        </w:rPr>
      </w:pPr>
    </w:p>
    <w:p w14:paraId="275986C2" w14:textId="30939A18" w:rsidR="00A17DCF" w:rsidRDefault="00A17DCF" w:rsidP="00087C66">
      <w:pPr>
        <w:spacing w:line="360" w:lineRule="auto"/>
        <w:rPr>
          <w:rFonts w:ascii="Arial" w:hAnsi="Arial" w:cs="Arial"/>
          <w:sz w:val="22"/>
          <w:szCs w:val="22"/>
        </w:rPr>
      </w:pPr>
    </w:p>
    <w:p w14:paraId="298B477D" w14:textId="5F4245CC" w:rsidR="00A17DCF" w:rsidRDefault="00A17DCF" w:rsidP="00087C66">
      <w:pPr>
        <w:spacing w:line="360" w:lineRule="auto"/>
        <w:rPr>
          <w:rFonts w:ascii="Arial" w:hAnsi="Arial" w:cs="Arial"/>
          <w:sz w:val="22"/>
          <w:szCs w:val="22"/>
        </w:rPr>
      </w:pPr>
    </w:p>
    <w:p w14:paraId="0C7C9694" w14:textId="22A95BB9" w:rsidR="00A17DCF" w:rsidRDefault="00A17DCF" w:rsidP="00087C66">
      <w:pPr>
        <w:spacing w:line="360" w:lineRule="auto"/>
        <w:rPr>
          <w:rFonts w:ascii="Arial" w:hAnsi="Arial" w:cs="Arial"/>
          <w:sz w:val="22"/>
          <w:szCs w:val="22"/>
        </w:rPr>
      </w:pPr>
    </w:p>
    <w:p w14:paraId="56308546" w14:textId="1E75A9B2" w:rsidR="00A17DCF" w:rsidRDefault="00A17DCF" w:rsidP="00087C66">
      <w:pPr>
        <w:spacing w:line="360" w:lineRule="auto"/>
        <w:rPr>
          <w:rFonts w:ascii="Arial" w:hAnsi="Arial" w:cs="Arial"/>
          <w:sz w:val="22"/>
          <w:szCs w:val="22"/>
        </w:rPr>
      </w:pPr>
    </w:p>
    <w:p w14:paraId="22FBCE48" w14:textId="312577F9" w:rsidR="00A17DCF" w:rsidRDefault="00A17DCF" w:rsidP="00087C66">
      <w:pPr>
        <w:spacing w:line="360" w:lineRule="auto"/>
        <w:rPr>
          <w:rFonts w:ascii="Arial" w:hAnsi="Arial" w:cs="Arial"/>
          <w:sz w:val="22"/>
          <w:szCs w:val="22"/>
        </w:rPr>
      </w:pPr>
    </w:p>
    <w:p w14:paraId="057860CE" w14:textId="76266E0A" w:rsidR="00A17DCF" w:rsidRDefault="00A17DCF" w:rsidP="00087C66">
      <w:pPr>
        <w:spacing w:line="360" w:lineRule="auto"/>
        <w:rPr>
          <w:rFonts w:ascii="Arial" w:hAnsi="Arial" w:cs="Arial"/>
          <w:sz w:val="22"/>
          <w:szCs w:val="22"/>
        </w:rPr>
      </w:pPr>
    </w:p>
    <w:p w14:paraId="3B58601B" w14:textId="486BC9FE" w:rsidR="00A17DCF" w:rsidRDefault="00A17DCF" w:rsidP="00087C66">
      <w:pPr>
        <w:spacing w:line="360" w:lineRule="auto"/>
        <w:rPr>
          <w:rFonts w:ascii="Arial" w:hAnsi="Arial" w:cs="Arial"/>
          <w:sz w:val="22"/>
          <w:szCs w:val="22"/>
        </w:rPr>
      </w:pPr>
    </w:p>
    <w:p w14:paraId="6A30FB79" w14:textId="742C47DE" w:rsidR="00A17DCF" w:rsidRDefault="00A17DCF" w:rsidP="00087C66">
      <w:pPr>
        <w:spacing w:line="360" w:lineRule="auto"/>
        <w:rPr>
          <w:rFonts w:ascii="Arial" w:hAnsi="Arial" w:cs="Arial"/>
          <w:sz w:val="22"/>
          <w:szCs w:val="22"/>
        </w:rPr>
      </w:pPr>
    </w:p>
    <w:p w14:paraId="61CDF39A" w14:textId="350740C6" w:rsidR="00A17DCF" w:rsidRDefault="00A17DCF" w:rsidP="00087C66">
      <w:pPr>
        <w:spacing w:line="360" w:lineRule="auto"/>
        <w:rPr>
          <w:rFonts w:ascii="Arial" w:hAnsi="Arial" w:cs="Arial"/>
          <w:sz w:val="22"/>
          <w:szCs w:val="22"/>
        </w:rPr>
      </w:pPr>
    </w:p>
    <w:p w14:paraId="724CBFFF" w14:textId="056E9233" w:rsidR="00A17DCF" w:rsidRDefault="00A17DCF" w:rsidP="00087C66">
      <w:pPr>
        <w:spacing w:line="360" w:lineRule="auto"/>
        <w:rPr>
          <w:rFonts w:ascii="Arial" w:hAnsi="Arial" w:cs="Arial"/>
          <w:sz w:val="22"/>
          <w:szCs w:val="22"/>
        </w:rPr>
      </w:pPr>
    </w:p>
    <w:p w14:paraId="7DEB6C0A" w14:textId="4B9CC0B4" w:rsidR="00A17DCF" w:rsidRDefault="00A17DCF" w:rsidP="00087C66">
      <w:pPr>
        <w:spacing w:line="360" w:lineRule="auto"/>
        <w:rPr>
          <w:rFonts w:ascii="Arial" w:hAnsi="Arial" w:cs="Arial"/>
          <w:sz w:val="22"/>
          <w:szCs w:val="22"/>
        </w:rPr>
      </w:pPr>
    </w:p>
    <w:p w14:paraId="5799AA02" w14:textId="3D1BE8CA" w:rsidR="00A17DCF" w:rsidRDefault="00A17DCF" w:rsidP="00087C66">
      <w:pPr>
        <w:spacing w:line="360" w:lineRule="auto"/>
        <w:rPr>
          <w:rFonts w:ascii="Arial" w:hAnsi="Arial" w:cs="Arial"/>
          <w:sz w:val="22"/>
          <w:szCs w:val="22"/>
        </w:rPr>
      </w:pPr>
    </w:p>
    <w:p w14:paraId="72BE73F5" w14:textId="0F737166" w:rsidR="00A17DCF" w:rsidRDefault="00A17DCF" w:rsidP="00087C66">
      <w:pPr>
        <w:spacing w:line="360" w:lineRule="auto"/>
        <w:rPr>
          <w:rFonts w:ascii="Arial" w:hAnsi="Arial" w:cs="Arial"/>
          <w:sz w:val="22"/>
          <w:szCs w:val="22"/>
        </w:rPr>
      </w:pPr>
    </w:p>
    <w:p w14:paraId="5AD1FF0A" w14:textId="45320A2F" w:rsidR="00A17DCF" w:rsidRDefault="00A17DCF" w:rsidP="00087C66">
      <w:pPr>
        <w:spacing w:line="360" w:lineRule="auto"/>
        <w:rPr>
          <w:rFonts w:ascii="Arial" w:hAnsi="Arial" w:cs="Arial"/>
          <w:sz w:val="22"/>
          <w:szCs w:val="22"/>
        </w:rPr>
      </w:pPr>
    </w:p>
    <w:p w14:paraId="2BBD87F7" w14:textId="2115CEDF" w:rsidR="00A17DCF" w:rsidRDefault="00A17DCF" w:rsidP="00087C66">
      <w:pPr>
        <w:spacing w:line="360" w:lineRule="auto"/>
        <w:rPr>
          <w:rFonts w:ascii="Arial" w:hAnsi="Arial" w:cs="Arial"/>
          <w:sz w:val="22"/>
          <w:szCs w:val="22"/>
        </w:rPr>
      </w:pPr>
    </w:p>
    <w:p w14:paraId="5CAE0711" w14:textId="1B521103" w:rsidR="00A17DCF" w:rsidRDefault="00A17DCF" w:rsidP="00087C66">
      <w:pPr>
        <w:spacing w:line="360" w:lineRule="auto"/>
        <w:rPr>
          <w:rFonts w:ascii="Arial" w:hAnsi="Arial" w:cs="Arial"/>
          <w:sz w:val="22"/>
          <w:szCs w:val="22"/>
        </w:rPr>
      </w:pPr>
    </w:p>
    <w:p w14:paraId="366360E7" w14:textId="1D895C54" w:rsidR="00A17DCF" w:rsidRDefault="00A17DCF" w:rsidP="00087C66">
      <w:pPr>
        <w:spacing w:line="360" w:lineRule="auto"/>
        <w:rPr>
          <w:rFonts w:ascii="Arial" w:hAnsi="Arial" w:cs="Arial"/>
          <w:sz w:val="22"/>
          <w:szCs w:val="22"/>
        </w:rPr>
      </w:pPr>
    </w:p>
    <w:p w14:paraId="39A7D743" w14:textId="76F9E986" w:rsidR="00A17DCF" w:rsidRDefault="00A17DCF" w:rsidP="00087C66">
      <w:pPr>
        <w:spacing w:line="360" w:lineRule="auto"/>
        <w:rPr>
          <w:rFonts w:ascii="Arial" w:hAnsi="Arial" w:cs="Arial"/>
          <w:sz w:val="22"/>
          <w:szCs w:val="22"/>
        </w:rPr>
      </w:pPr>
    </w:p>
    <w:p w14:paraId="6C809EC1" w14:textId="1D5753AB" w:rsidR="00A17DCF" w:rsidRDefault="00A17DCF" w:rsidP="00087C66">
      <w:pPr>
        <w:spacing w:line="360" w:lineRule="auto"/>
        <w:rPr>
          <w:rFonts w:ascii="Arial" w:hAnsi="Arial" w:cs="Arial"/>
          <w:sz w:val="22"/>
          <w:szCs w:val="22"/>
        </w:rPr>
      </w:pPr>
    </w:p>
    <w:p w14:paraId="3A317CD8" w14:textId="178F4D60" w:rsidR="00A17DCF" w:rsidRDefault="00A17DCF" w:rsidP="00087C66">
      <w:pPr>
        <w:spacing w:line="360" w:lineRule="auto"/>
        <w:rPr>
          <w:rFonts w:ascii="Arial" w:hAnsi="Arial" w:cs="Arial"/>
          <w:sz w:val="22"/>
          <w:szCs w:val="22"/>
        </w:rPr>
      </w:pPr>
    </w:p>
    <w:p w14:paraId="6F982CB8" w14:textId="3BF88EAC" w:rsidR="00A17DCF" w:rsidRDefault="00A17DCF" w:rsidP="00087C66">
      <w:pPr>
        <w:spacing w:line="360" w:lineRule="auto"/>
        <w:rPr>
          <w:rFonts w:ascii="Arial" w:hAnsi="Arial" w:cs="Arial"/>
          <w:sz w:val="22"/>
          <w:szCs w:val="22"/>
        </w:rPr>
      </w:pPr>
    </w:p>
    <w:p w14:paraId="498631D4" w14:textId="3C326796" w:rsidR="00A17DCF" w:rsidRDefault="00A17DCF" w:rsidP="00087C66">
      <w:pPr>
        <w:spacing w:line="360" w:lineRule="auto"/>
        <w:rPr>
          <w:rFonts w:ascii="Arial" w:hAnsi="Arial" w:cs="Arial"/>
          <w:sz w:val="22"/>
          <w:szCs w:val="22"/>
        </w:rPr>
      </w:pPr>
    </w:p>
    <w:p w14:paraId="74BCA999" w14:textId="04C3570F" w:rsidR="00A17DCF" w:rsidRDefault="00A17DCF" w:rsidP="00087C66">
      <w:pPr>
        <w:spacing w:line="360" w:lineRule="auto"/>
        <w:rPr>
          <w:rFonts w:ascii="Arial" w:hAnsi="Arial" w:cs="Arial"/>
          <w:sz w:val="22"/>
          <w:szCs w:val="22"/>
        </w:rPr>
      </w:pPr>
    </w:p>
    <w:p w14:paraId="54EF9352" w14:textId="05F38576" w:rsidR="00A17DCF" w:rsidRDefault="00A17DCF" w:rsidP="00087C66">
      <w:pPr>
        <w:spacing w:line="360" w:lineRule="auto"/>
        <w:rPr>
          <w:rFonts w:ascii="Arial" w:hAnsi="Arial" w:cs="Arial"/>
          <w:sz w:val="22"/>
          <w:szCs w:val="22"/>
        </w:rPr>
      </w:pPr>
    </w:p>
    <w:p w14:paraId="6A53BD15" w14:textId="2989B7D4" w:rsidR="00A17DCF" w:rsidRDefault="00A17DCF" w:rsidP="00087C66">
      <w:pPr>
        <w:spacing w:line="360" w:lineRule="auto"/>
        <w:rPr>
          <w:rFonts w:ascii="Arial" w:hAnsi="Arial" w:cs="Arial"/>
          <w:sz w:val="22"/>
          <w:szCs w:val="22"/>
        </w:rPr>
      </w:pPr>
    </w:p>
    <w:p w14:paraId="235E1AC2" w14:textId="6C3536AD" w:rsidR="00A17DCF" w:rsidRDefault="00A17DCF" w:rsidP="00087C66">
      <w:pPr>
        <w:spacing w:line="360" w:lineRule="auto"/>
        <w:rPr>
          <w:rFonts w:ascii="Arial" w:hAnsi="Arial" w:cs="Arial"/>
          <w:sz w:val="22"/>
          <w:szCs w:val="22"/>
        </w:rPr>
      </w:pPr>
    </w:p>
    <w:p w14:paraId="507F7F83" w14:textId="464B9763" w:rsidR="00A17DCF" w:rsidRDefault="00A17DCF" w:rsidP="00087C66">
      <w:pPr>
        <w:spacing w:line="360" w:lineRule="auto"/>
        <w:rPr>
          <w:rFonts w:ascii="Arial" w:hAnsi="Arial" w:cs="Arial"/>
          <w:sz w:val="22"/>
          <w:szCs w:val="22"/>
        </w:rPr>
      </w:pPr>
    </w:p>
    <w:p w14:paraId="5CFB7FCA" w14:textId="37624585" w:rsidR="00A17DCF" w:rsidRDefault="00A17DCF" w:rsidP="00087C66">
      <w:pPr>
        <w:spacing w:line="360" w:lineRule="auto"/>
        <w:rPr>
          <w:rFonts w:ascii="Arial" w:hAnsi="Arial" w:cs="Arial"/>
          <w:sz w:val="22"/>
          <w:szCs w:val="22"/>
        </w:rPr>
      </w:pPr>
    </w:p>
    <w:p w14:paraId="5011D0B0" w14:textId="567FD3D1" w:rsidR="00A17DCF" w:rsidRDefault="00A17DCF" w:rsidP="00087C66">
      <w:pPr>
        <w:spacing w:line="360" w:lineRule="auto"/>
        <w:rPr>
          <w:rFonts w:ascii="Arial" w:hAnsi="Arial" w:cs="Arial"/>
          <w:sz w:val="22"/>
          <w:szCs w:val="22"/>
        </w:rPr>
      </w:pPr>
    </w:p>
    <w:p w14:paraId="00EDD7A4" w14:textId="3F765278" w:rsidR="00A17DCF" w:rsidRDefault="00A17DCF" w:rsidP="00087C66">
      <w:pPr>
        <w:spacing w:line="360" w:lineRule="auto"/>
        <w:rPr>
          <w:rFonts w:ascii="Arial" w:hAnsi="Arial" w:cs="Arial"/>
          <w:sz w:val="22"/>
          <w:szCs w:val="22"/>
        </w:rPr>
      </w:pPr>
    </w:p>
    <w:p w14:paraId="39469FA9" w14:textId="6567E212" w:rsidR="00A17DCF" w:rsidRDefault="00A17DCF" w:rsidP="00087C66">
      <w:pPr>
        <w:spacing w:line="360" w:lineRule="auto"/>
        <w:rPr>
          <w:rFonts w:ascii="Arial" w:hAnsi="Arial" w:cs="Arial"/>
          <w:sz w:val="22"/>
          <w:szCs w:val="22"/>
        </w:rPr>
      </w:pPr>
    </w:p>
    <w:p w14:paraId="5D58B7E9" w14:textId="2F944AA6" w:rsidR="00A17DCF" w:rsidRDefault="00A17DCF" w:rsidP="00087C66">
      <w:pPr>
        <w:spacing w:line="360" w:lineRule="auto"/>
        <w:rPr>
          <w:rFonts w:ascii="Arial" w:hAnsi="Arial" w:cs="Arial"/>
          <w:sz w:val="22"/>
          <w:szCs w:val="22"/>
        </w:rPr>
      </w:pPr>
    </w:p>
    <w:p w14:paraId="67009672" w14:textId="1C9892F2" w:rsidR="00A17DCF" w:rsidRDefault="00A17DCF" w:rsidP="00087C66">
      <w:pPr>
        <w:spacing w:line="360" w:lineRule="auto"/>
        <w:rPr>
          <w:rFonts w:ascii="Arial" w:hAnsi="Arial" w:cs="Arial"/>
          <w:sz w:val="22"/>
          <w:szCs w:val="22"/>
        </w:rPr>
      </w:pPr>
    </w:p>
    <w:p w14:paraId="244A073C" w14:textId="77777777" w:rsidR="00A17DCF" w:rsidRPr="00CF2BF7" w:rsidRDefault="00A17DCF" w:rsidP="00087C66">
      <w:pPr>
        <w:spacing w:line="360" w:lineRule="auto"/>
        <w:rPr>
          <w:rFonts w:ascii="Arial" w:hAnsi="Arial" w:cs="Arial"/>
          <w:sz w:val="22"/>
          <w:szCs w:val="22"/>
        </w:rPr>
      </w:pPr>
    </w:p>
    <w:p w14:paraId="5A3564F8" w14:textId="35153B09" w:rsidR="00D2077A" w:rsidRDefault="002B0C1F" w:rsidP="00087C66">
      <w:pPr>
        <w:spacing w:line="360" w:lineRule="auto"/>
        <w:rPr>
          <w:rFonts w:ascii="Arial" w:hAnsi="Arial" w:cs="Arial"/>
          <w:sz w:val="22"/>
          <w:szCs w:val="22"/>
        </w:rPr>
      </w:pPr>
      <w:r w:rsidRPr="00CF2BF7">
        <w:rPr>
          <w:rFonts w:ascii="Arial" w:hAnsi="Arial" w:cs="Arial"/>
          <w:sz w:val="22"/>
          <w:szCs w:val="22"/>
        </w:rPr>
        <w:t>Task 3</w:t>
      </w:r>
      <w:r w:rsidR="00943F3B" w:rsidRPr="00CF2BF7">
        <w:rPr>
          <w:rFonts w:ascii="Arial" w:hAnsi="Arial" w:cs="Arial"/>
          <w:sz w:val="22"/>
          <w:szCs w:val="22"/>
        </w:rPr>
        <w:t xml:space="preserve"> </w:t>
      </w:r>
      <w:r w:rsidR="00943F3B" w:rsidRPr="00CF2BF7">
        <w:rPr>
          <w:rFonts w:ascii="Arial" w:hAnsi="Arial" w:cs="Arial"/>
          <w:sz w:val="22"/>
          <w:szCs w:val="22"/>
        </w:rPr>
        <w:tab/>
      </w:r>
    </w:p>
    <w:p w14:paraId="0A869E84" w14:textId="77777777" w:rsidR="00FC4A73" w:rsidRPr="00CF2BF7" w:rsidRDefault="00FC4A73" w:rsidP="00087C66">
      <w:pPr>
        <w:spacing w:line="360" w:lineRule="auto"/>
        <w:rPr>
          <w:rFonts w:ascii="Arial" w:hAnsi="Arial" w:cs="Arial"/>
          <w:sz w:val="22"/>
          <w:szCs w:val="22"/>
        </w:rPr>
      </w:pPr>
    </w:p>
    <w:p w14:paraId="50B808A2" w14:textId="50E8A61B" w:rsidR="00EC5172" w:rsidRPr="00CF2BF7" w:rsidRDefault="00D2077A" w:rsidP="00087C66">
      <w:pPr>
        <w:spacing w:line="360" w:lineRule="auto"/>
        <w:rPr>
          <w:rFonts w:ascii="Arial" w:hAnsi="Arial" w:cs="Arial"/>
          <w:sz w:val="22"/>
          <w:szCs w:val="22"/>
          <w:u w:val="single"/>
        </w:rPr>
      </w:pPr>
      <w:r w:rsidRPr="00CF2BF7">
        <w:rPr>
          <w:rFonts w:ascii="Arial" w:hAnsi="Arial" w:cs="Arial"/>
          <w:sz w:val="22"/>
          <w:szCs w:val="22"/>
        </w:rPr>
        <w:t xml:space="preserve">             </w:t>
      </w:r>
      <w:r w:rsidRPr="00CF2BF7">
        <w:rPr>
          <w:rFonts w:ascii="Arial" w:hAnsi="Arial" w:cs="Arial"/>
          <w:sz w:val="22"/>
          <w:szCs w:val="22"/>
          <w:u w:val="single"/>
        </w:rPr>
        <w:t xml:space="preserve">Understanding the Foundation Phase Profile </w:t>
      </w:r>
      <w:r w:rsidR="002F7DCF" w:rsidRPr="00CF2BF7">
        <w:rPr>
          <w:rFonts w:ascii="Arial" w:hAnsi="Arial" w:cs="Arial"/>
          <w:sz w:val="22"/>
          <w:szCs w:val="22"/>
          <w:u w:val="single"/>
        </w:rPr>
        <w:t>and the O</w:t>
      </w:r>
      <w:r w:rsidRPr="00CF2BF7">
        <w:rPr>
          <w:rFonts w:ascii="Arial" w:hAnsi="Arial" w:cs="Arial"/>
          <w:sz w:val="22"/>
          <w:szCs w:val="22"/>
          <w:u w:val="single"/>
        </w:rPr>
        <w:t>bservation method</w:t>
      </w:r>
      <w:r w:rsidR="002F7DCF" w:rsidRPr="00CF2BF7">
        <w:rPr>
          <w:rFonts w:ascii="Arial" w:hAnsi="Arial" w:cs="Arial"/>
          <w:sz w:val="22"/>
          <w:szCs w:val="22"/>
          <w:u w:val="single"/>
        </w:rPr>
        <w:t>s</w:t>
      </w:r>
    </w:p>
    <w:p w14:paraId="0A5F9AC7" w14:textId="2613BC08" w:rsidR="00AA0C5D" w:rsidRPr="00CF2BF7" w:rsidRDefault="00AA0C5D" w:rsidP="00087C66">
      <w:pPr>
        <w:spacing w:line="360" w:lineRule="auto"/>
        <w:rPr>
          <w:rFonts w:ascii="Arial" w:hAnsi="Arial" w:cs="Arial"/>
          <w:sz w:val="22"/>
          <w:szCs w:val="22"/>
        </w:rPr>
      </w:pPr>
    </w:p>
    <w:p w14:paraId="6B2B2244" w14:textId="72BACB98" w:rsidR="00996B25" w:rsidRPr="00CF2BF7" w:rsidRDefault="00D2077A" w:rsidP="00087C66">
      <w:pPr>
        <w:spacing w:line="360" w:lineRule="auto"/>
        <w:rPr>
          <w:rFonts w:ascii="Arial" w:hAnsi="Arial" w:cs="Arial"/>
          <w:sz w:val="22"/>
          <w:szCs w:val="22"/>
        </w:rPr>
      </w:pPr>
      <w:r w:rsidRPr="00CF2BF7">
        <w:rPr>
          <w:rFonts w:ascii="Arial" w:hAnsi="Arial" w:cs="Arial"/>
          <w:sz w:val="22"/>
          <w:szCs w:val="22"/>
        </w:rPr>
        <w:t>The Foundation Phase Profile (2017) is an assessment of skills for children within the Foundation Phase setting.</w:t>
      </w:r>
      <w:r w:rsidR="00E11D36" w:rsidRPr="00CF2BF7">
        <w:rPr>
          <w:rFonts w:ascii="Arial" w:hAnsi="Arial" w:cs="Arial"/>
          <w:sz w:val="22"/>
          <w:szCs w:val="22"/>
        </w:rPr>
        <w:t xml:space="preserve"> The profile assesses children’s skills using observations and formative assessments</w:t>
      </w:r>
      <w:r w:rsidR="00996B25" w:rsidRPr="00CF2BF7">
        <w:rPr>
          <w:rFonts w:ascii="Arial" w:hAnsi="Arial" w:cs="Arial"/>
          <w:sz w:val="22"/>
          <w:szCs w:val="22"/>
        </w:rPr>
        <w:t xml:space="preserve">, </w:t>
      </w:r>
      <w:r w:rsidR="00E11D36" w:rsidRPr="00CF2BF7">
        <w:rPr>
          <w:rFonts w:ascii="Arial" w:hAnsi="Arial" w:cs="Arial"/>
          <w:sz w:val="22"/>
          <w:szCs w:val="22"/>
        </w:rPr>
        <w:t>produc</w:t>
      </w:r>
      <w:r w:rsidR="00996B25" w:rsidRPr="00CF2BF7">
        <w:rPr>
          <w:rFonts w:ascii="Arial" w:hAnsi="Arial" w:cs="Arial"/>
          <w:sz w:val="22"/>
          <w:szCs w:val="22"/>
        </w:rPr>
        <w:t>ing</w:t>
      </w:r>
      <w:r w:rsidR="00E11D36" w:rsidRPr="00CF2BF7">
        <w:rPr>
          <w:rFonts w:ascii="Arial" w:hAnsi="Arial" w:cs="Arial"/>
          <w:sz w:val="22"/>
          <w:szCs w:val="22"/>
        </w:rPr>
        <w:t xml:space="preserve"> outcomes </w:t>
      </w:r>
      <w:r w:rsidR="00996B25" w:rsidRPr="00CF2BF7">
        <w:rPr>
          <w:rFonts w:ascii="Arial" w:hAnsi="Arial" w:cs="Arial"/>
          <w:sz w:val="22"/>
          <w:szCs w:val="22"/>
        </w:rPr>
        <w:t>for</w:t>
      </w:r>
      <w:r w:rsidR="00E11D36" w:rsidRPr="00CF2BF7">
        <w:rPr>
          <w:rFonts w:ascii="Arial" w:hAnsi="Arial" w:cs="Arial"/>
          <w:sz w:val="22"/>
          <w:szCs w:val="22"/>
        </w:rPr>
        <w:t xml:space="preserve"> four Areas of Learning. Skills </w:t>
      </w:r>
      <w:r w:rsidR="00996B25" w:rsidRPr="00CF2BF7">
        <w:rPr>
          <w:rFonts w:ascii="Arial" w:hAnsi="Arial" w:cs="Arial"/>
          <w:sz w:val="22"/>
          <w:szCs w:val="22"/>
        </w:rPr>
        <w:t>are</w:t>
      </w:r>
      <w:r w:rsidR="00E11D36" w:rsidRPr="00CF2BF7">
        <w:rPr>
          <w:rFonts w:ascii="Arial" w:hAnsi="Arial" w:cs="Arial"/>
          <w:sz w:val="22"/>
          <w:szCs w:val="22"/>
        </w:rPr>
        <w:t xml:space="preserve"> observed </w:t>
      </w:r>
      <w:r w:rsidR="00996B25" w:rsidRPr="00CF2BF7">
        <w:rPr>
          <w:rFonts w:ascii="Arial" w:hAnsi="Arial" w:cs="Arial"/>
          <w:sz w:val="22"/>
          <w:szCs w:val="22"/>
        </w:rPr>
        <w:t>through</w:t>
      </w:r>
      <w:r w:rsidR="00E11D36" w:rsidRPr="00CF2BF7">
        <w:rPr>
          <w:rFonts w:ascii="Arial" w:hAnsi="Arial" w:cs="Arial"/>
          <w:sz w:val="22"/>
          <w:szCs w:val="22"/>
        </w:rPr>
        <w:t xml:space="preserve"> a wide range of experiences</w:t>
      </w:r>
      <w:r w:rsidR="00996B25" w:rsidRPr="00CF2BF7">
        <w:rPr>
          <w:rFonts w:ascii="Arial" w:hAnsi="Arial" w:cs="Arial"/>
          <w:sz w:val="22"/>
          <w:szCs w:val="22"/>
        </w:rPr>
        <w:t xml:space="preserve">. </w:t>
      </w:r>
    </w:p>
    <w:p w14:paraId="03217890" w14:textId="77777777" w:rsidR="00996B25" w:rsidRPr="00CF2BF7" w:rsidRDefault="00996B25" w:rsidP="00087C66">
      <w:pPr>
        <w:spacing w:line="360" w:lineRule="auto"/>
        <w:rPr>
          <w:rFonts w:ascii="Arial" w:hAnsi="Arial" w:cs="Arial"/>
          <w:sz w:val="22"/>
          <w:szCs w:val="22"/>
        </w:rPr>
      </w:pPr>
    </w:p>
    <w:p w14:paraId="6496DF2A" w14:textId="5E8A53A0" w:rsidR="00E11D36" w:rsidRPr="00CF2BF7" w:rsidRDefault="00E11D36" w:rsidP="00087C66">
      <w:pPr>
        <w:spacing w:line="360" w:lineRule="auto"/>
        <w:rPr>
          <w:rFonts w:ascii="Arial" w:hAnsi="Arial" w:cs="Arial"/>
          <w:sz w:val="22"/>
          <w:szCs w:val="22"/>
        </w:rPr>
      </w:pPr>
      <w:r w:rsidRPr="00CF2BF7">
        <w:rPr>
          <w:rFonts w:ascii="Arial" w:hAnsi="Arial" w:cs="Arial"/>
          <w:sz w:val="22"/>
          <w:szCs w:val="22"/>
        </w:rPr>
        <w:t>The Areas of Learning within the profile are:</w:t>
      </w:r>
    </w:p>
    <w:p w14:paraId="7BB6F99D" w14:textId="77777777" w:rsidR="00996B25" w:rsidRPr="00CF2BF7" w:rsidRDefault="00996B25" w:rsidP="00087C66">
      <w:pPr>
        <w:spacing w:line="360" w:lineRule="auto"/>
        <w:rPr>
          <w:rFonts w:ascii="Arial" w:hAnsi="Arial" w:cs="Arial"/>
          <w:sz w:val="22"/>
          <w:szCs w:val="22"/>
        </w:rPr>
      </w:pPr>
    </w:p>
    <w:p w14:paraId="0AFC4326" w14:textId="77777777" w:rsidR="00E11D36" w:rsidRPr="00CF2BF7" w:rsidRDefault="00E11D36" w:rsidP="00087C66">
      <w:pPr>
        <w:spacing w:line="360" w:lineRule="auto"/>
        <w:ind w:left="720"/>
        <w:rPr>
          <w:rFonts w:ascii="Arial" w:hAnsi="Arial" w:cs="Arial"/>
          <w:sz w:val="22"/>
          <w:szCs w:val="22"/>
        </w:rPr>
      </w:pPr>
      <w:r w:rsidRPr="00CF2BF7">
        <w:rPr>
          <w:rFonts w:ascii="Arial" w:hAnsi="Arial" w:cs="Arial"/>
          <w:sz w:val="22"/>
          <w:szCs w:val="22"/>
        </w:rPr>
        <w:t>• Personal and Social Development, Well-Being and Cultural Diversity</w:t>
      </w:r>
    </w:p>
    <w:p w14:paraId="0AA8CA12" w14:textId="77777777" w:rsidR="00E11D36" w:rsidRPr="00CF2BF7" w:rsidRDefault="00E11D36" w:rsidP="00087C66">
      <w:pPr>
        <w:spacing w:line="360" w:lineRule="auto"/>
        <w:ind w:left="720"/>
        <w:rPr>
          <w:rFonts w:ascii="Arial" w:hAnsi="Arial" w:cs="Arial"/>
          <w:sz w:val="22"/>
          <w:szCs w:val="22"/>
        </w:rPr>
      </w:pPr>
      <w:r w:rsidRPr="00CF2BF7">
        <w:rPr>
          <w:rFonts w:ascii="Arial" w:hAnsi="Arial" w:cs="Arial"/>
          <w:sz w:val="22"/>
          <w:szCs w:val="22"/>
        </w:rPr>
        <w:t>• Language, Literacy and Communication Skills – revised to include the literacy component of the LNF</w:t>
      </w:r>
    </w:p>
    <w:p w14:paraId="085CD009" w14:textId="77777777" w:rsidR="00E11D36" w:rsidRPr="00CF2BF7" w:rsidRDefault="00E11D36" w:rsidP="00087C66">
      <w:pPr>
        <w:spacing w:line="360" w:lineRule="auto"/>
        <w:ind w:left="720"/>
        <w:rPr>
          <w:rFonts w:ascii="Arial" w:hAnsi="Arial" w:cs="Arial"/>
          <w:sz w:val="22"/>
          <w:szCs w:val="22"/>
        </w:rPr>
      </w:pPr>
      <w:r w:rsidRPr="00CF2BF7">
        <w:rPr>
          <w:rFonts w:ascii="Arial" w:hAnsi="Arial" w:cs="Arial"/>
          <w:sz w:val="22"/>
          <w:szCs w:val="22"/>
        </w:rPr>
        <w:t>• Mathematical Development – revised to include the numeracy component of the LNF</w:t>
      </w:r>
    </w:p>
    <w:p w14:paraId="3C5DD2EE" w14:textId="1DC9B751" w:rsidR="00996B25" w:rsidRPr="00CF2BF7" w:rsidRDefault="00E11D36" w:rsidP="00087C66">
      <w:pPr>
        <w:spacing w:line="360" w:lineRule="auto"/>
        <w:ind w:left="720"/>
        <w:rPr>
          <w:rFonts w:ascii="Arial" w:hAnsi="Arial" w:cs="Arial"/>
          <w:sz w:val="22"/>
          <w:szCs w:val="22"/>
        </w:rPr>
      </w:pPr>
      <w:r w:rsidRPr="00CF2BF7">
        <w:rPr>
          <w:rFonts w:ascii="Arial" w:hAnsi="Arial" w:cs="Arial"/>
          <w:sz w:val="22"/>
          <w:szCs w:val="22"/>
        </w:rPr>
        <w:t>• Physical Development.</w:t>
      </w:r>
    </w:p>
    <w:p w14:paraId="043B51B9" w14:textId="77777777" w:rsidR="00996B25" w:rsidRPr="00CF2BF7" w:rsidRDefault="00996B25" w:rsidP="00087C66">
      <w:pPr>
        <w:spacing w:line="360" w:lineRule="auto"/>
        <w:rPr>
          <w:rFonts w:ascii="Arial" w:hAnsi="Arial" w:cs="Arial"/>
          <w:sz w:val="22"/>
          <w:szCs w:val="22"/>
        </w:rPr>
      </w:pPr>
    </w:p>
    <w:p w14:paraId="447895F9" w14:textId="11263C4A" w:rsidR="00D8135B" w:rsidRPr="00CF2BF7" w:rsidRDefault="0032538D" w:rsidP="00087C66">
      <w:pPr>
        <w:spacing w:line="360" w:lineRule="auto"/>
        <w:rPr>
          <w:rFonts w:ascii="Arial" w:hAnsi="Arial" w:cs="Arial"/>
          <w:sz w:val="22"/>
          <w:szCs w:val="22"/>
        </w:rPr>
      </w:pPr>
      <w:r w:rsidRPr="00CF2BF7">
        <w:rPr>
          <w:rFonts w:ascii="Arial" w:hAnsi="Arial" w:cs="Arial"/>
          <w:sz w:val="22"/>
          <w:szCs w:val="22"/>
        </w:rPr>
        <w:t xml:space="preserve">The aim is to provide consistent assessments of children skills as </w:t>
      </w:r>
      <w:r w:rsidR="00F12949">
        <w:rPr>
          <w:rFonts w:ascii="Arial" w:hAnsi="Arial" w:cs="Arial"/>
          <w:sz w:val="22"/>
          <w:szCs w:val="22"/>
        </w:rPr>
        <w:t>they</w:t>
      </w:r>
      <w:r w:rsidRPr="00CF2BF7">
        <w:rPr>
          <w:rFonts w:ascii="Arial" w:hAnsi="Arial" w:cs="Arial"/>
          <w:sz w:val="22"/>
          <w:szCs w:val="22"/>
        </w:rPr>
        <w:t xml:space="preserve"> progress</w:t>
      </w:r>
      <w:r w:rsidR="00996B25" w:rsidRPr="00CF2BF7">
        <w:rPr>
          <w:rFonts w:ascii="Arial" w:hAnsi="Arial" w:cs="Arial"/>
          <w:sz w:val="22"/>
          <w:szCs w:val="22"/>
        </w:rPr>
        <w:t xml:space="preserve">. </w:t>
      </w:r>
      <w:r w:rsidR="00D8135B" w:rsidRPr="00CF2BF7">
        <w:rPr>
          <w:rFonts w:ascii="Arial" w:hAnsi="Arial" w:cs="Arial"/>
          <w:sz w:val="22"/>
          <w:szCs w:val="22"/>
        </w:rPr>
        <w:t xml:space="preserve">The key purpose of the Foundation Phase Profile is to </w:t>
      </w:r>
      <w:r w:rsidR="00996B25" w:rsidRPr="00CF2BF7">
        <w:rPr>
          <w:rFonts w:ascii="Arial" w:hAnsi="Arial" w:cs="Arial"/>
          <w:sz w:val="22"/>
          <w:szCs w:val="22"/>
        </w:rPr>
        <w:t>observe</w:t>
      </w:r>
      <w:r w:rsidR="003C4AAD" w:rsidRPr="00CF2BF7">
        <w:rPr>
          <w:rFonts w:ascii="Arial" w:hAnsi="Arial" w:cs="Arial"/>
          <w:sz w:val="22"/>
          <w:szCs w:val="22"/>
        </w:rPr>
        <w:t xml:space="preserve"> children’s</w:t>
      </w:r>
      <w:r w:rsidR="00D8135B" w:rsidRPr="00CF2BF7">
        <w:rPr>
          <w:rFonts w:ascii="Arial" w:hAnsi="Arial" w:cs="Arial"/>
          <w:sz w:val="22"/>
          <w:szCs w:val="22"/>
        </w:rPr>
        <w:t xml:space="preserve"> learning and development throughout their journey in foundation Phase. </w:t>
      </w:r>
      <w:r w:rsidR="00996B25" w:rsidRPr="00CF2BF7">
        <w:rPr>
          <w:rFonts w:ascii="Arial" w:hAnsi="Arial" w:cs="Arial"/>
          <w:sz w:val="22"/>
          <w:szCs w:val="22"/>
        </w:rPr>
        <w:t>(WG, 2017).</w:t>
      </w:r>
    </w:p>
    <w:p w14:paraId="30E4FB30" w14:textId="5B853268" w:rsidR="0032538D" w:rsidRPr="00CF2BF7" w:rsidRDefault="0032538D" w:rsidP="00087C66">
      <w:pPr>
        <w:spacing w:line="360" w:lineRule="auto"/>
        <w:rPr>
          <w:rFonts w:ascii="Arial" w:hAnsi="Arial" w:cs="Arial"/>
          <w:sz w:val="22"/>
          <w:szCs w:val="22"/>
        </w:rPr>
      </w:pPr>
    </w:p>
    <w:p w14:paraId="1FEBB50C" w14:textId="6D15FED0" w:rsidR="0032538D" w:rsidRPr="00CF2BF7" w:rsidRDefault="0032538D" w:rsidP="00087C66">
      <w:pPr>
        <w:spacing w:line="360" w:lineRule="auto"/>
        <w:rPr>
          <w:rFonts w:ascii="Arial" w:hAnsi="Arial" w:cs="Arial"/>
          <w:sz w:val="22"/>
          <w:szCs w:val="22"/>
        </w:rPr>
      </w:pPr>
      <w:r w:rsidRPr="00CF2BF7">
        <w:rPr>
          <w:rFonts w:ascii="Arial" w:hAnsi="Arial" w:cs="Arial"/>
          <w:sz w:val="22"/>
          <w:szCs w:val="22"/>
        </w:rPr>
        <w:t xml:space="preserve">The Foundation Phase Profile is designed using two set of skill components. </w:t>
      </w:r>
    </w:p>
    <w:p w14:paraId="6E83EA41" w14:textId="3728C634" w:rsidR="0032538D" w:rsidRPr="00CF2BF7" w:rsidRDefault="0032538D" w:rsidP="00087C66">
      <w:pPr>
        <w:pStyle w:val="ListParagraph"/>
        <w:numPr>
          <w:ilvl w:val="0"/>
          <w:numId w:val="3"/>
        </w:numPr>
        <w:spacing w:line="360" w:lineRule="auto"/>
        <w:rPr>
          <w:rFonts w:ascii="Arial" w:hAnsi="Arial" w:cs="Arial"/>
          <w:sz w:val="22"/>
          <w:szCs w:val="22"/>
        </w:rPr>
      </w:pPr>
      <w:r w:rsidRPr="00CF2BF7">
        <w:rPr>
          <w:rFonts w:ascii="Arial" w:hAnsi="Arial" w:cs="Arial"/>
          <w:sz w:val="22"/>
          <w:szCs w:val="22"/>
        </w:rPr>
        <w:t xml:space="preserve">Compact Profile produces </w:t>
      </w:r>
      <w:r w:rsidR="002C6B97" w:rsidRPr="00CF2BF7">
        <w:rPr>
          <w:rFonts w:ascii="Arial" w:hAnsi="Arial" w:cs="Arial"/>
          <w:sz w:val="22"/>
          <w:szCs w:val="22"/>
        </w:rPr>
        <w:t>knowledge</w:t>
      </w:r>
      <w:r w:rsidRPr="00CF2BF7">
        <w:rPr>
          <w:rFonts w:ascii="Arial" w:hAnsi="Arial" w:cs="Arial"/>
          <w:sz w:val="22"/>
          <w:szCs w:val="22"/>
        </w:rPr>
        <w:t xml:space="preserve"> on children’s development on </w:t>
      </w:r>
      <w:r w:rsidR="002C6B97" w:rsidRPr="00CF2BF7">
        <w:rPr>
          <w:rFonts w:ascii="Arial" w:hAnsi="Arial" w:cs="Arial"/>
          <w:sz w:val="22"/>
          <w:szCs w:val="22"/>
        </w:rPr>
        <w:t xml:space="preserve">entry to </w:t>
      </w:r>
      <w:r w:rsidRPr="00CF2BF7">
        <w:rPr>
          <w:rFonts w:ascii="Arial" w:hAnsi="Arial" w:cs="Arial"/>
          <w:sz w:val="22"/>
          <w:szCs w:val="22"/>
        </w:rPr>
        <w:t>the Foundation Phase</w:t>
      </w:r>
      <w:r w:rsidR="002C6B97" w:rsidRPr="00CF2BF7">
        <w:rPr>
          <w:rFonts w:ascii="Arial" w:hAnsi="Arial" w:cs="Arial"/>
          <w:sz w:val="22"/>
          <w:szCs w:val="22"/>
        </w:rPr>
        <w:t xml:space="preserve">. Made up of a small amount of basic skills to provide a </w:t>
      </w:r>
      <w:r w:rsidRPr="00CF2BF7">
        <w:rPr>
          <w:rFonts w:ascii="Arial" w:hAnsi="Arial" w:cs="Arial"/>
          <w:sz w:val="22"/>
          <w:szCs w:val="22"/>
        </w:rPr>
        <w:t>baseline assessment</w:t>
      </w:r>
      <w:r w:rsidR="002C6B97" w:rsidRPr="00CF2BF7">
        <w:rPr>
          <w:rFonts w:ascii="Arial" w:hAnsi="Arial" w:cs="Arial"/>
          <w:sz w:val="22"/>
          <w:szCs w:val="22"/>
        </w:rPr>
        <w:t>. This allows</w:t>
      </w:r>
      <w:r w:rsidRPr="00CF2BF7">
        <w:rPr>
          <w:rFonts w:ascii="Arial" w:hAnsi="Arial" w:cs="Arial"/>
          <w:sz w:val="22"/>
          <w:szCs w:val="22"/>
        </w:rPr>
        <w:t xml:space="preserve"> practitioners to </w:t>
      </w:r>
      <w:r w:rsidR="002C6B97" w:rsidRPr="00CF2BF7">
        <w:rPr>
          <w:rFonts w:ascii="Arial" w:hAnsi="Arial" w:cs="Arial"/>
          <w:sz w:val="22"/>
          <w:szCs w:val="22"/>
        </w:rPr>
        <w:t>create</w:t>
      </w:r>
      <w:r w:rsidRPr="00CF2BF7">
        <w:rPr>
          <w:rFonts w:ascii="Arial" w:hAnsi="Arial" w:cs="Arial"/>
          <w:sz w:val="22"/>
          <w:szCs w:val="22"/>
        </w:rPr>
        <w:t xml:space="preserve"> a single outcome for each Area of Learning</w:t>
      </w:r>
      <w:r w:rsidR="002C6B97" w:rsidRPr="00CF2BF7">
        <w:rPr>
          <w:rFonts w:ascii="Arial" w:hAnsi="Arial" w:cs="Arial"/>
          <w:sz w:val="22"/>
          <w:szCs w:val="22"/>
        </w:rPr>
        <w:t xml:space="preserve">. </w:t>
      </w:r>
    </w:p>
    <w:p w14:paraId="4374992D" w14:textId="6661C973" w:rsidR="0032538D" w:rsidRPr="00CF2BF7" w:rsidRDefault="0032538D" w:rsidP="00087C66">
      <w:pPr>
        <w:pStyle w:val="ListParagraph"/>
        <w:numPr>
          <w:ilvl w:val="0"/>
          <w:numId w:val="3"/>
        </w:numPr>
        <w:spacing w:line="360" w:lineRule="auto"/>
        <w:rPr>
          <w:rFonts w:ascii="Arial" w:hAnsi="Arial" w:cs="Arial"/>
          <w:sz w:val="22"/>
          <w:szCs w:val="22"/>
        </w:rPr>
      </w:pPr>
      <w:r w:rsidRPr="00CF2BF7">
        <w:rPr>
          <w:rFonts w:ascii="Arial" w:hAnsi="Arial" w:cs="Arial"/>
          <w:sz w:val="22"/>
          <w:szCs w:val="22"/>
        </w:rPr>
        <w:t>Full Profile</w:t>
      </w:r>
      <w:r w:rsidR="002C6B97" w:rsidRPr="00CF2BF7">
        <w:rPr>
          <w:rFonts w:ascii="Arial" w:hAnsi="Arial" w:cs="Arial"/>
          <w:sz w:val="22"/>
          <w:szCs w:val="22"/>
        </w:rPr>
        <w:t xml:space="preserve"> produces knowledge on development, from entry to</w:t>
      </w:r>
      <w:r w:rsidR="005B17E9">
        <w:rPr>
          <w:rFonts w:ascii="Arial" w:hAnsi="Arial" w:cs="Arial"/>
          <w:sz w:val="22"/>
          <w:szCs w:val="22"/>
        </w:rPr>
        <w:t xml:space="preserve"> the</w:t>
      </w:r>
      <w:r w:rsidR="002C6B97" w:rsidRPr="00CF2BF7">
        <w:rPr>
          <w:rFonts w:ascii="Arial" w:hAnsi="Arial" w:cs="Arial"/>
          <w:sz w:val="22"/>
          <w:szCs w:val="22"/>
        </w:rPr>
        <w:t xml:space="preserve"> end of Foundation Phase. It is done on a consistent scale and tracks children’s progress.</w:t>
      </w:r>
    </w:p>
    <w:p w14:paraId="44839D32" w14:textId="73A01F37" w:rsidR="0032538D" w:rsidRPr="00CF2BF7" w:rsidRDefault="0032538D" w:rsidP="00087C66">
      <w:pPr>
        <w:spacing w:line="360" w:lineRule="auto"/>
        <w:rPr>
          <w:rFonts w:ascii="Arial" w:hAnsi="Arial" w:cs="Arial"/>
          <w:sz w:val="22"/>
          <w:szCs w:val="22"/>
        </w:rPr>
      </w:pPr>
      <w:r w:rsidRPr="00CF2BF7">
        <w:rPr>
          <w:rFonts w:ascii="Arial" w:hAnsi="Arial" w:cs="Arial"/>
          <w:sz w:val="22"/>
          <w:szCs w:val="22"/>
        </w:rPr>
        <w:t xml:space="preserve">Both </w:t>
      </w:r>
      <w:r w:rsidR="002C6B97" w:rsidRPr="00CF2BF7">
        <w:rPr>
          <w:rFonts w:ascii="Arial" w:hAnsi="Arial" w:cs="Arial"/>
          <w:sz w:val="22"/>
          <w:szCs w:val="22"/>
        </w:rPr>
        <w:t>components are carried out</w:t>
      </w:r>
      <w:r w:rsidRPr="00CF2BF7">
        <w:rPr>
          <w:rFonts w:ascii="Arial" w:hAnsi="Arial" w:cs="Arial"/>
          <w:sz w:val="22"/>
          <w:szCs w:val="22"/>
        </w:rPr>
        <w:t xml:space="preserve"> through observational methods.</w:t>
      </w:r>
    </w:p>
    <w:p w14:paraId="6784F4D8" w14:textId="77777777" w:rsidR="0032538D" w:rsidRPr="00CF2BF7" w:rsidRDefault="0032538D" w:rsidP="00087C66">
      <w:pPr>
        <w:spacing w:line="360" w:lineRule="auto"/>
        <w:rPr>
          <w:rFonts w:ascii="Arial" w:hAnsi="Arial" w:cs="Arial"/>
          <w:sz w:val="22"/>
          <w:szCs w:val="22"/>
        </w:rPr>
      </w:pPr>
    </w:p>
    <w:p w14:paraId="1E96E3A8" w14:textId="7331E9CA" w:rsidR="00995CE4" w:rsidRPr="00CF2BF7" w:rsidRDefault="00D81641" w:rsidP="00087C66">
      <w:pPr>
        <w:spacing w:line="360" w:lineRule="auto"/>
        <w:rPr>
          <w:rFonts w:ascii="Arial" w:hAnsi="Arial" w:cs="Arial"/>
          <w:sz w:val="22"/>
          <w:szCs w:val="22"/>
        </w:rPr>
      </w:pPr>
      <w:r w:rsidRPr="00CF2BF7">
        <w:rPr>
          <w:rFonts w:ascii="Arial" w:hAnsi="Arial" w:cs="Arial"/>
          <w:sz w:val="22"/>
          <w:szCs w:val="22"/>
        </w:rPr>
        <w:t>The observational process</w:t>
      </w:r>
      <w:r w:rsidR="00D8135B" w:rsidRPr="00CF2BF7">
        <w:rPr>
          <w:rFonts w:ascii="Arial" w:hAnsi="Arial" w:cs="Arial"/>
          <w:sz w:val="22"/>
          <w:szCs w:val="22"/>
        </w:rPr>
        <w:t xml:space="preserve"> </w:t>
      </w:r>
      <w:r w:rsidR="002F59DD" w:rsidRPr="00CF2BF7">
        <w:rPr>
          <w:rFonts w:ascii="Arial" w:hAnsi="Arial" w:cs="Arial"/>
          <w:sz w:val="22"/>
          <w:szCs w:val="22"/>
        </w:rPr>
        <w:t>assess</w:t>
      </w:r>
      <w:r w:rsidR="00507B23" w:rsidRPr="00CF2BF7">
        <w:rPr>
          <w:rFonts w:ascii="Arial" w:hAnsi="Arial" w:cs="Arial"/>
          <w:sz w:val="22"/>
          <w:szCs w:val="22"/>
        </w:rPr>
        <w:t>es</w:t>
      </w:r>
      <w:r w:rsidR="002F59DD" w:rsidRPr="00CF2BF7">
        <w:rPr>
          <w:rFonts w:ascii="Arial" w:hAnsi="Arial" w:cs="Arial"/>
          <w:sz w:val="22"/>
          <w:szCs w:val="22"/>
        </w:rPr>
        <w:t xml:space="preserve"> children</w:t>
      </w:r>
      <w:r w:rsidR="00D8135B" w:rsidRPr="00CF2BF7">
        <w:rPr>
          <w:rFonts w:ascii="Arial" w:hAnsi="Arial" w:cs="Arial"/>
          <w:sz w:val="22"/>
          <w:szCs w:val="22"/>
        </w:rPr>
        <w:t xml:space="preserve">’s </w:t>
      </w:r>
      <w:r w:rsidR="00507B23" w:rsidRPr="00CF2BF7">
        <w:rPr>
          <w:rFonts w:ascii="Arial" w:hAnsi="Arial" w:cs="Arial"/>
          <w:sz w:val="22"/>
          <w:szCs w:val="22"/>
        </w:rPr>
        <w:t xml:space="preserve">learning through </w:t>
      </w:r>
      <w:r w:rsidRPr="00CF2BF7">
        <w:rPr>
          <w:rFonts w:ascii="Arial" w:hAnsi="Arial" w:cs="Arial"/>
          <w:sz w:val="22"/>
          <w:szCs w:val="22"/>
        </w:rPr>
        <w:t>a</w:t>
      </w:r>
      <w:r w:rsidR="00D8135B" w:rsidRPr="00CF2BF7">
        <w:rPr>
          <w:rFonts w:ascii="Arial" w:hAnsi="Arial" w:cs="Arial"/>
          <w:sz w:val="22"/>
          <w:szCs w:val="22"/>
        </w:rPr>
        <w:t xml:space="preserve"> holistic approach</w:t>
      </w:r>
      <w:r w:rsidR="00996B25" w:rsidRPr="00CF2BF7">
        <w:rPr>
          <w:rFonts w:ascii="Arial" w:hAnsi="Arial" w:cs="Arial"/>
          <w:sz w:val="22"/>
          <w:szCs w:val="22"/>
        </w:rPr>
        <w:t xml:space="preserve"> </w:t>
      </w:r>
      <w:r w:rsidR="00C27F48" w:rsidRPr="00CF2BF7">
        <w:rPr>
          <w:rFonts w:ascii="Arial" w:hAnsi="Arial" w:cs="Arial"/>
          <w:sz w:val="22"/>
          <w:szCs w:val="22"/>
        </w:rPr>
        <w:t xml:space="preserve">by exploring </w:t>
      </w:r>
      <w:r w:rsidR="00996B25" w:rsidRPr="00CF2BF7">
        <w:rPr>
          <w:rFonts w:ascii="Arial" w:hAnsi="Arial" w:cs="Arial"/>
          <w:sz w:val="22"/>
          <w:szCs w:val="22"/>
        </w:rPr>
        <w:t xml:space="preserve">different areas of </w:t>
      </w:r>
      <w:r w:rsidR="00C27F48" w:rsidRPr="00CF2BF7">
        <w:rPr>
          <w:rFonts w:ascii="Arial" w:hAnsi="Arial" w:cs="Arial"/>
          <w:sz w:val="22"/>
          <w:szCs w:val="22"/>
        </w:rPr>
        <w:t>development.</w:t>
      </w:r>
      <w:r w:rsidR="00995CE4" w:rsidRPr="00CF2BF7">
        <w:rPr>
          <w:rFonts w:ascii="Arial" w:hAnsi="Arial" w:cs="Arial"/>
          <w:sz w:val="22"/>
          <w:szCs w:val="22"/>
        </w:rPr>
        <w:t xml:space="preserve"> </w:t>
      </w:r>
      <w:r w:rsidR="00996B25" w:rsidRPr="00CF2BF7">
        <w:rPr>
          <w:rFonts w:ascii="Arial" w:hAnsi="Arial" w:cs="Arial"/>
          <w:sz w:val="22"/>
          <w:szCs w:val="22"/>
        </w:rPr>
        <w:t>O</w:t>
      </w:r>
      <w:r w:rsidR="00995CE4" w:rsidRPr="00CF2BF7">
        <w:rPr>
          <w:rFonts w:ascii="Arial" w:hAnsi="Arial" w:cs="Arial"/>
          <w:sz w:val="22"/>
          <w:szCs w:val="22"/>
        </w:rPr>
        <w:t>bservation</w:t>
      </w:r>
      <w:r w:rsidR="00C27F48" w:rsidRPr="00CF2BF7">
        <w:rPr>
          <w:rFonts w:ascii="Arial" w:hAnsi="Arial" w:cs="Arial"/>
          <w:sz w:val="22"/>
          <w:szCs w:val="22"/>
        </w:rPr>
        <w:t xml:space="preserve">s </w:t>
      </w:r>
      <w:r w:rsidR="00996B25" w:rsidRPr="00CF2BF7">
        <w:rPr>
          <w:rFonts w:ascii="Arial" w:hAnsi="Arial" w:cs="Arial"/>
          <w:sz w:val="22"/>
          <w:szCs w:val="22"/>
        </w:rPr>
        <w:t>can be obtained in a variety of ways</w:t>
      </w:r>
      <w:r w:rsidR="00995CE4" w:rsidRPr="00CF2BF7">
        <w:rPr>
          <w:rFonts w:ascii="Arial" w:hAnsi="Arial" w:cs="Arial"/>
          <w:sz w:val="22"/>
          <w:szCs w:val="22"/>
        </w:rPr>
        <w:t>, For example</w:t>
      </w:r>
    </w:p>
    <w:p w14:paraId="7B345FBC" w14:textId="77777777" w:rsidR="00996B25" w:rsidRPr="00CF2BF7" w:rsidRDefault="00996B25" w:rsidP="00087C66">
      <w:pPr>
        <w:spacing w:line="360" w:lineRule="auto"/>
        <w:rPr>
          <w:rFonts w:ascii="Arial" w:hAnsi="Arial" w:cs="Arial"/>
          <w:sz w:val="22"/>
          <w:szCs w:val="22"/>
        </w:rPr>
      </w:pPr>
    </w:p>
    <w:p w14:paraId="1474126C" w14:textId="04B2B243" w:rsidR="00995CE4" w:rsidRPr="00CF2BF7" w:rsidRDefault="00995CE4" w:rsidP="00087C66">
      <w:pPr>
        <w:pStyle w:val="ListParagraph"/>
        <w:numPr>
          <w:ilvl w:val="0"/>
          <w:numId w:val="8"/>
        </w:numPr>
        <w:spacing w:line="360" w:lineRule="auto"/>
        <w:rPr>
          <w:rFonts w:ascii="Arial" w:hAnsi="Arial" w:cs="Arial"/>
          <w:sz w:val="22"/>
          <w:szCs w:val="22"/>
        </w:rPr>
      </w:pPr>
      <w:r w:rsidRPr="00CF2BF7">
        <w:rPr>
          <w:rFonts w:ascii="Arial" w:hAnsi="Arial" w:cs="Arial"/>
          <w:sz w:val="22"/>
          <w:szCs w:val="22"/>
        </w:rPr>
        <w:t xml:space="preserve">Planned observation for a specific length and period of time. </w:t>
      </w:r>
    </w:p>
    <w:p w14:paraId="62982AEF" w14:textId="77777777" w:rsidR="00995CE4" w:rsidRPr="00CF2BF7" w:rsidRDefault="00995CE4" w:rsidP="00087C66">
      <w:pPr>
        <w:pStyle w:val="ListParagraph"/>
        <w:numPr>
          <w:ilvl w:val="0"/>
          <w:numId w:val="8"/>
        </w:numPr>
        <w:spacing w:line="360" w:lineRule="auto"/>
        <w:rPr>
          <w:rFonts w:ascii="Arial" w:hAnsi="Arial" w:cs="Arial"/>
          <w:sz w:val="22"/>
          <w:szCs w:val="22"/>
        </w:rPr>
      </w:pPr>
      <w:r w:rsidRPr="00CF2BF7">
        <w:rPr>
          <w:rFonts w:ascii="Arial" w:hAnsi="Arial" w:cs="Arial"/>
          <w:sz w:val="22"/>
          <w:szCs w:val="22"/>
        </w:rPr>
        <w:lastRenderedPageBreak/>
        <w:t>Planned observation, assessing developmental progress (specific focus on outcomes or process of learning).</w:t>
      </w:r>
    </w:p>
    <w:p w14:paraId="06E33FEC" w14:textId="0A31A296" w:rsidR="00995CE4" w:rsidRPr="00CF2BF7" w:rsidRDefault="00995CE4" w:rsidP="00087C66">
      <w:pPr>
        <w:pStyle w:val="ListParagraph"/>
        <w:numPr>
          <w:ilvl w:val="0"/>
          <w:numId w:val="8"/>
        </w:numPr>
        <w:spacing w:line="360" w:lineRule="auto"/>
        <w:rPr>
          <w:rFonts w:ascii="Arial" w:hAnsi="Arial" w:cs="Arial"/>
          <w:sz w:val="22"/>
          <w:szCs w:val="22"/>
        </w:rPr>
      </w:pPr>
      <w:r w:rsidRPr="00CF2BF7">
        <w:rPr>
          <w:rFonts w:ascii="Arial" w:hAnsi="Arial" w:cs="Arial"/>
          <w:sz w:val="22"/>
          <w:szCs w:val="22"/>
        </w:rPr>
        <w:t xml:space="preserve">Spontaneous observation of something that occurs during the setting/school routine. </w:t>
      </w:r>
    </w:p>
    <w:p w14:paraId="47DB9C54" w14:textId="507A3C09" w:rsidR="002F7DCF" w:rsidRPr="00CF2BF7" w:rsidRDefault="002F7DCF" w:rsidP="00087C66">
      <w:pPr>
        <w:pStyle w:val="ListParagraph"/>
        <w:numPr>
          <w:ilvl w:val="0"/>
          <w:numId w:val="8"/>
        </w:numPr>
        <w:spacing w:line="360" w:lineRule="auto"/>
        <w:rPr>
          <w:rFonts w:ascii="Arial" w:hAnsi="Arial" w:cs="Arial"/>
          <w:sz w:val="22"/>
          <w:szCs w:val="22"/>
        </w:rPr>
      </w:pPr>
      <w:r w:rsidRPr="00CF2BF7">
        <w:rPr>
          <w:rFonts w:ascii="Arial" w:hAnsi="Arial" w:cs="Arial"/>
          <w:sz w:val="22"/>
          <w:szCs w:val="22"/>
        </w:rPr>
        <w:t>Through Photographic evidence, an effective way of documenting the children’s learning process (WG,2008)</w:t>
      </w:r>
    </w:p>
    <w:p w14:paraId="167348E5" w14:textId="5717F8B4" w:rsidR="00995CE4" w:rsidRPr="00CF2BF7" w:rsidRDefault="00995CE4" w:rsidP="00087C66">
      <w:pPr>
        <w:spacing w:line="360" w:lineRule="auto"/>
        <w:rPr>
          <w:rFonts w:ascii="Arial" w:hAnsi="Arial" w:cs="Arial"/>
          <w:sz w:val="22"/>
          <w:szCs w:val="22"/>
        </w:rPr>
      </w:pPr>
    </w:p>
    <w:p w14:paraId="6B75A2AB" w14:textId="77777777" w:rsidR="00995CE4" w:rsidRPr="00CF2BF7" w:rsidRDefault="00995CE4" w:rsidP="00087C66">
      <w:pPr>
        <w:spacing w:line="360" w:lineRule="auto"/>
        <w:rPr>
          <w:rFonts w:ascii="Arial" w:hAnsi="Arial" w:cs="Arial"/>
          <w:sz w:val="22"/>
          <w:szCs w:val="22"/>
        </w:rPr>
      </w:pPr>
    </w:p>
    <w:p w14:paraId="52090585" w14:textId="22F1C4AD" w:rsidR="00E337FA" w:rsidRPr="00CF2BF7" w:rsidRDefault="00D912BA" w:rsidP="00087C66">
      <w:p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t xml:space="preserve">Observations of children provide an insight to children’s worlds. </w:t>
      </w:r>
      <w:r w:rsidR="003C4AAD" w:rsidRPr="00CF2BF7">
        <w:rPr>
          <w:rFonts w:ascii="Arial" w:hAnsi="Arial" w:cs="Arial"/>
          <w:color w:val="000000" w:themeColor="text1"/>
          <w:sz w:val="22"/>
          <w:szCs w:val="22"/>
        </w:rPr>
        <w:t>The Foundation Phase Profile p</w:t>
      </w:r>
      <w:r w:rsidR="002F59DD" w:rsidRPr="00CF2BF7">
        <w:rPr>
          <w:rFonts w:ascii="Arial" w:hAnsi="Arial" w:cs="Arial"/>
          <w:color w:val="000000" w:themeColor="text1"/>
          <w:sz w:val="22"/>
          <w:szCs w:val="22"/>
        </w:rPr>
        <w:t>rovid</w:t>
      </w:r>
      <w:r w:rsidR="003C4AAD" w:rsidRPr="00CF2BF7">
        <w:rPr>
          <w:rFonts w:ascii="Arial" w:hAnsi="Arial" w:cs="Arial"/>
          <w:color w:val="000000" w:themeColor="text1"/>
          <w:sz w:val="22"/>
          <w:szCs w:val="22"/>
        </w:rPr>
        <w:t>es</w:t>
      </w:r>
      <w:r w:rsidR="00D2077A" w:rsidRPr="00CF2BF7">
        <w:rPr>
          <w:rFonts w:ascii="Arial" w:hAnsi="Arial" w:cs="Arial"/>
          <w:color w:val="000000" w:themeColor="text1"/>
          <w:sz w:val="22"/>
          <w:szCs w:val="22"/>
        </w:rPr>
        <w:t xml:space="preserve"> age related </w:t>
      </w:r>
      <w:r w:rsidR="003C4AAD" w:rsidRPr="00CF2BF7">
        <w:rPr>
          <w:rFonts w:ascii="Arial" w:hAnsi="Arial" w:cs="Arial"/>
          <w:color w:val="000000" w:themeColor="text1"/>
          <w:sz w:val="22"/>
          <w:szCs w:val="22"/>
        </w:rPr>
        <w:t xml:space="preserve">skills and </w:t>
      </w:r>
      <w:r w:rsidR="00D2077A" w:rsidRPr="00CF2BF7">
        <w:rPr>
          <w:rFonts w:ascii="Arial" w:hAnsi="Arial" w:cs="Arial"/>
          <w:color w:val="000000" w:themeColor="text1"/>
          <w:sz w:val="22"/>
          <w:szCs w:val="22"/>
        </w:rPr>
        <w:t xml:space="preserve">outcomes for </w:t>
      </w:r>
      <w:r w:rsidR="003C4AAD" w:rsidRPr="00CF2BF7">
        <w:rPr>
          <w:rFonts w:ascii="Arial" w:hAnsi="Arial" w:cs="Arial"/>
          <w:color w:val="000000" w:themeColor="text1"/>
          <w:sz w:val="22"/>
          <w:szCs w:val="22"/>
        </w:rPr>
        <w:t>children</w:t>
      </w:r>
      <w:r w:rsidR="00507B23" w:rsidRPr="00CF2BF7">
        <w:rPr>
          <w:rFonts w:ascii="Arial" w:hAnsi="Arial" w:cs="Arial"/>
          <w:color w:val="000000" w:themeColor="text1"/>
          <w:sz w:val="22"/>
          <w:szCs w:val="22"/>
        </w:rPr>
        <w:t>’</w:t>
      </w:r>
      <w:r w:rsidR="003C4AAD" w:rsidRPr="00CF2BF7">
        <w:rPr>
          <w:rFonts w:ascii="Arial" w:hAnsi="Arial" w:cs="Arial"/>
          <w:color w:val="000000" w:themeColor="text1"/>
          <w:sz w:val="22"/>
          <w:szCs w:val="22"/>
        </w:rPr>
        <w:t>s development stages.</w:t>
      </w:r>
      <w:r w:rsidR="002C6B97" w:rsidRPr="00CF2BF7">
        <w:rPr>
          <w:rFonts w:ascii="Arial" w:hAnsi="Arial" w:cs="Arial"/>
          <w:color w:val="000000" w:themeColor="text1"/>
          <w:sz w:val="22"/>
          <w:szCs w:val="22"/>
        </w:rPr>
        <w:t xml:space="preserve"> </w:t>
      </w:r>
      <w:r w:rsidR="004770E1" w:rsidRPr="00CF2BF7">
        <w:rPr>
          <w:rFonts w:ascii="Arial" w:hAnsi="Arial" w:cs="Arial"/>
          <w:color w:val="000000" w:themeColor="text1"/>
          <w:sz w:val="22"/>
          <w:szCs w:val="22"/>
        </w:rPr>
        <w:t xml:space="preserve">However, </w:t>
      </w:r>
      <w:r w:rsidR="00E337FA" w:rsidRPr="00CF2BF7">
        <w:rPr>
          <w:rFonts w:ascii="Arial" w:hAnsi="Arial" w:cs="Arial"/>
          <w:color w:val="000000" w:themeColor="text1"/>
          <w:sz w:val="22"/>
          <w:szCs w:val="22"/>
        </w:rPr>
        <w:t xml:space="preserve">in contrast to this, </w:t>
      </w:r>
      <w:r w:rsidR="004770E1" w:rsidRPr="00CF2BF7">
        <w:rPr>
          <w:rFonts w:ascii="Arial" w:hAnsi="Arial" w:cs="Arial"/>
          <w:color w:val="000000" w:themeColor="text1"/>
          <w:sz w:val="22"/>
          <w:szCs w:val="22"/>
        </w:rPr>
        <w:t xml:space="preserve">Piaget </w:t>
      </w:r>
      <w:r w:rsidR="00E337FA" w:rsidRPr="00CF2BF7">
        <w:rPr>
          <w:rFonts w:ascii="Arial" w:hAnsi="Arial" w:cs="Arial"/>
          <w:color w:val="000000" w:themeColor="text1"/>
          <w:sz w:val="22"/>
          <w:szCs w:val="22"/>
        </w:rPr>
        <w:t xml:space="preserve">Theory suggests, that children’s ability’s </w:t>
      </w:r>
      <w:r w:rsidR="00E11D36" w:rsidRPr="00CF2BF7">
        <w:rPr>
          <w:rFonts w:ascii="Arial" w:hAnsi="Arial" w:cs="Arial"/>
          <w:color w:val="000000" w:themeColor="text1"/>
          <w:sz w:val="22"/>
          <w:szCs w:val="22"/>
        </w:rPr>
        <w:t>to</w:t>
      </w:r>
      <w:r w:rsidR="00E337FA" w:rsidRPr="00CF2BF7">
        <w:rPr>
          <w:rFonts w:ascii="Arial" w:hAnsi="Arial" w:cs="Arial"/>
          <w:color w:val="000000" w:themeColor="text1"/>
          <w:sz w:val="22"/>
          <w:szCs w:val="22"/>
        </w:rPr>
        <w:t xml:space="preserve"> learning should be regarded to stage rather than age. </w:t>
      </w:r>
      <w:r w:rsidR="00E11D36" w:rsidRPr="00CF2BF7">
        <w:rPr>
          <w:rFonts w:ascii="Arial" w:hAnsi="Arial" w:cs="Arial"/>
          <w:color w:val="000000" w:themeColor="text1"/>
          <w:sz w:val="22"/>
          <w:szCs w:val="22"/>
        </w:rPr>
        <w:t>Piaget did not claim that a particular stage was reached at a certain age, explaining that n</w:t>
      </w:r>
      <w:r w:rsidR="00E337FA" w:rsidRPr="00CF2BF7">
        <w:rPr>
          <w:rFonts w:ascii="Arial" w:hAnsi="Arial" w:cs="Arial"/>
          <w:color w:val="000000" w:themeColor="text1"/>
          <w:sz w:val="22"/>
          <w:szCs w:val="22"/>
        </w:rPr>
        <w:t xml:space="preserve">o stage can be missed out, </w:t>
      </w:r>
      <w:r w:rsidR="00E11D36" w:rsidRPr="00CF2BF7">
        <w:rPr>
          <w:rFonts w:ascii="Arial" w:hAnsi="Arial" w:cs="Arial"/>
          <w:color w:val="000000" w:themeColor="text1"/>
          <w:sz w:val="22"/>
          <w:szCs w:val="22"/>
        </w:rPr>
        <w:t>but develop at</w:t>
      </w:r>
      <w:r w:rsidR="00E337FA" w:rsidRPr="00CF2BF7">
        <w:rPr>
          <w:rFonts w:ascii="Arial" w:hAnsi="Arial" w:cs="Arial"/>
          <w:color w:val="000000" w:themeColor="text1"/>
          <w:sz w:val="22"/>
          <w:szCs w:val="22"/>
        </w:rPr>
        <w:t xml:space="preserve"> differences </w:t>
      </w:r>
      <w:r w:rsidR="005B17E9">
        <w:rPr>
          <w:rFonts w:ascii="Arial" w:hAnsi="Arial" w:cs="Arial"/>
          <w:color w:val="000000" w:themeColor="text1"/>
          <w:sz w:val="22"/>
          <w:szCs w:val="22"/>
        </w:rPr>
        <w:t>of</w:t>
      </w:r>
      <w:r w:rsidR="00E337FA" w:rsidRPr="00CF2BF7">
        <w:rPr>
          <w:rFonts w:ascii="Arial" w:hAnsi="Arial" w:cs="Arial"/>
          <w:color w:val="000000" w:themeColor="text1"/>
          <w:sz w:val="22"/>
          <w:szCs w:val="22"/>
        </w:rPr>
        <w:t xml:space="preserve"> rate</w:t>
      </w:r>
      <w:r w:rsidR="00E11D36" w:rsidRPr="00CF2BF7">
        <w:rPr>
          <w:rFonts w:ascii="Arial" w:hAnsi="Arial" w:cs="Arial"/>
          <w:color w:val="000000" w:themeColor="text1"/>
          <w:sz w:val="22"/>
          <w:szCs w:val="22"/>
        </w:rPr>
        <w:t xml:space="preserve">. All </w:t>
      </w:r>
      <w:r w:rsidR="00E337FA" w:rsidRPr="00CF2BF7">
        <w:rPr>
          <w:rFonts w:ascii="Arial" w:hAnsi="Arial" w:cs="Arial"/>
          <w:color w:val="000000" w:themeColor="text1"/>
          <w:sz w:val="22"/>
          <w:szCs w:val="22"/>
        </w:rPr>
        <w:t>children progress through stages, some individuals may never attain the later stages.</w:t>
      </w:r>
    </w:p>
    <w:p w14:paraId="59EACD16" w14:textId="479C7DDE" w:rsidR="002F59DD" w:rsidRPr="00CF2BF7" w:rsidRDefault="003C4AAD" w:rsidP="00087C66">
      <w:pPr>
        <w:spacing w:line="360" w:lineRule="auto"/>
        <w:rPr>
          <w:rFonts w:ascii="Arial" w:hAnsi="Arial" w:cs="Arial"/>
          <w:sz w:val="22"/>
          <w:szCs w:val="22"/>
        </w:rPr>
      </w:pPr>
      <w:r w:rsidRPr="00CF2BF7">
        <w:rPr>
          <w:rFonts w:ascii="Arial" w:hAnsi="Arial" w:cs="Arial"/>
          <w:color w:val="000000" w:themeColor="text1"/>
          <w:sz w:val="22"/>
          <w:szCs w:val="22"/>
        </w:rPr>
        <w:t>P</w:t>
      </w:r>
      <w:r w:rsidR="00D2077A" w:rsidRPr="00CF2BF7">
        <w:rPr>
          <w:rFonts w:ascii="Arial" w:hAnsi="Arial" w:cs="Arial"/>
          <w:color w:val="000000" w:themeColor="text1"/>
          <w:sz w:val="22"/>
          <w:szCs w:val="22"/>
        </w:rPr>
        <w:t xml:space="preserve">ractitioners </w:t>
      </w:r>
      <w:r w:rsidRPr="00CF2BF7">
        <w:rPr>
          <w:rFonts w:ascii="Arial" w:hAnsi="Arial" w:cs="Arial"/>
          <w:color w:val="000000" w:themeColor="text1"/>
          <w:sz w:val="22"/>
          <w:szCs w:val="22"/>
        </w:rPr>
        <w:t xml:space="preserve">with the </w:t>
      </w:r>
      <w:r w:rsidR="002F59DD" w:rsidRPr="00CF2BF7">
        <w:rPr>
          <w:rFonts w:ascii="Arial" w:hAnsi="Arial" w:cs="Arial"/>
          <w:color w:val="000000" w:themeColor="text1"/>
          <w:sz w:val="22"/>
          <w:szCs w:val="22"/>
        </w:rPr>
        <w:t>knowledge of</w:t>
      </w:r>
      <w:r w:rsidR="00D2077A" w:rsidRPr="00CF2BF7">
        <w:rPr>
          <w:rFonts w:ascii="Arial" w:hAnsi="Arial" w:cs="Arial"/>
          <w:color w:val="000000" w:themeColor="text1"/>
          <w:sz w:val="22"/>
          <w:szCs w:val="22"/>
        </w:rPr>
        <w:t xml:space="preserve"> </w:t>
      </w:r>
      <w:r w:rsidRPr="00CF2BF7">
        <w:rPr>
          <w:rFonts w:ascii="Arial" w:hAnsi="Arial" w:cs="Arial"/>
          <w:color w:val="000000" w:themeColor="text1"/>
          <w:sz w:val="22"/>
          <w:szCs w:val="22"/>
        </w:rPr>
        <w:t>children’s</w:t>
      </w:r>
      <w:r w:rsidR="006A5321" w:rsidRPr="00CF2BF7">
        <w:rPr>
          <w:rFonts w:ascii="Arial" w:hAnsi="Arial" w:cs="Arial"/>
          <w:color w:val="000000" w:themeColor="text1"/>
          <w:sz w:val="22"/>
          <w:szCs w:val="22"/>
        </w:rPr>
        <w:t xml:space="preserve"> stages </w:t>
      </w:r>
      <w:r w:rsidRPr="00CF2BF7">
        <w:rPr>
          <w:rFonts w:ascii="Arial" w:hAnsi="Arial" w:cs="Arial"/>
          <w:color w:val="000000" w:themeColor="text1"/>
          <w:sz w:val="22"/>
          <w:szCs w:val="22"/>
        </w:rPr>
        <w:t>are able to put into place measures to support progress</w:t>
      </w:r>
      <w:r w:rsidR="00011415" w:rsidRPr="00CF2BF7">
        <w:rPr>
          <w:rFonts w:ascii="Arial" w:hAnsi="Arial" w:cs="Arial"/>
          <w:color w:val="000000" w:themeColor="text1"/>
          <w:sz w:val="22"/>
          <w:szCs w:val="22"/>
        </w:rPr>
        <w:t xml:space="preserve"> </w:t>
      </w:r>
      <w:r w:rsidRPr="00CF2BF7">
        <w:rPr>
          <w:rFonts w:ascii="Arial" w:hAnsi="Arial" w:cs="Arial"/>
          <w:color w:val="000000" w:themeColor="text1"/>
          <w:sz w:val="22"/>
          <w:szCs w:val="22"/>
        </w:rPr>
        <w:t>of learning</w:t>
      </w:r>
      <w:r w:rsidR="00011415" w:rsidRPr="00CF2BF7">
        <w:rPr>
          <w:rFonts w:ascii="Arial" w:hAnsi="Arial" w:cs="Arial"/>
          <w:color w:val="000000" w:themeColor="text1"/>
          <w:sz w:val="22"/>
          <w:szCs w:val="22"/>
        </w:rPr>
        <w:t>,</w:t>
      </w:r>
      <w:r w:rsidRPr="00CF2BF7">
        <w:rPr>
          <w:rFonts w:ascii="Arial" w:hAnsi="Arial" w:cs="Arial"/>
          <w:color w:val="000000" w:themeColor="text1"/>
          <w:sz w:val="22"/>
          <w:szCs w:val="22"/>
        </w:rPr>
        <w:t xml:space="preserve"> </w:t>
      </w:r>
      <w:r w:rsidR="00011415" w:rsidRPr="00CF2BF7">
        <w:rPr>
          <w:rFonts w:ascii="Arial" w:hAnsi="Arial" w:cs="Arial"/>
          <w:color w:val="000000" w:themeColor="text1"/>
          <w:sz w:val="22"/>
          <w:szCs w:val="22"/>
        </w:rPr>
        <w:t>in</w:t>
      </w:r>
      <w:r w:rsidR="00996B25" w:rsidRPr="00CF2BF7">
        <w:rPr>
          <w:rFonts w:ascii="Arial" w:hAnsi="Arial" w:cs="Arial"/>
          <w:color w:val="000000" w:themeColor="text1"/>
          <w:sz w:val="22"/>
          <w:szCs w:val="22"/>
        </w:rPr>
        <w:t xml:space="preserve"> </w:t>
      </w:r>
      <w:r w:rsidR="00011415" w:rsidRPr="00CF2BF7">
        <w:rPr>
          <w:rFonts w:ascii="Arial" w:hAnsi="Arial" w:cs="Arial"/>
          <w:color w:val="000000" w:themeColor="text1"/>
          <w:sz w:val="22"/>
          <w:szCs w:val="22"/>
        </w:rPr>
        <w:t>line with</w:t>
      </w:r>
      <w:r w:rsidRPr="00CF2BF7">
        <w:rPr>
          <w:rFonts w:ascii="Arial" w:hAnsi="Arial" w:cs="Arial"/>
          <w:color w:val="000000" w:themeColor="text1"/>
          <w:sz w:val="22"/>
          <w:szCs w:val="22"/>
        </w:rPr>
        <w:t xml:space="preserve"> the Foundation Framework</w:t>
      </w:r>
      <w:r w:rsidR="00507B23" w:rsidRPr="00CF2BF7">
        <w:rPr>
          <w:rFonts w:ascii="Arial" w:hAnsi="Arial" w:cs="Arial"/>
          <w:color w:val="000000" w:themeColor="text1"/>
          <w:sz w:val="22"/>
          <w:szCs w:val="22"/>
        </w:rPr>
        <w:t xml:space="preserve"> Curriculum</w:t>
      </w:r>
      <w:r w:rsidRPr="00CF2BF7">
        <w:rPr>
          <w:rFonts w:ascii="Arial" w:hAnsi="Arial" w:cs="Arial"/>
          <w:color w:val="000000" w:themeColor="text1"/>
          <w:sz w:val="22"/>
          <w:szCs w:val="22"/>
        </w:rPr>
        <w:t xml:space="preserve"> (2015)</w:t>
      </w:r>
      <w:r w:rsidR="005B17E9">
        <w:rPr>
          <w:rFonts w:ascii="Arial" w:hAnsi="Arial" w:cs="Arial"/>
          <w:color w:val="000000" w:themeColor="text1"/>
          <w:sz w:val="22"/>
          <w:szCs w:val="22"/>
        </w:rPr>
        <w:t xml:space="preserve"> ensuring all children receive an education</w:t>
      </w:r>
      <w:r w:rsidRPr="00CF2BF7">
        <w:rPr>
          <w:rFonts w:ascii="Arial" w:hAnsi="Arial" w:cs="Arial"/>
          <w:color w:val="000000" w:themeColor="text1"/>
          <w:sz w:val="22"/>
          <w:szCs w:val="22"/>
        </w:rPr>
        <w:t>.</w:t>
      </w:r>
      <w:r w:rsidRPr="00CF2BF7">
        <w:rPr>
          <w:rFonts w:ascii="Arial" w:hAnsi="Arial" w:cs="Arial"/>
          <w:sz w:val="22"/>
          <w:szCs w:val="22"/>
        </w:rPr>
        <w:t xml:space="preserve"> Montessori classrooms believe observation </w:t>
      </w:r>
      <w:r w:rsidR="005B17E9">
        <w:rPr>
          <w:rFonts w:ascii="Arial" w:hAnsi="Arial" w:cs="Arial"/>
          <w:sz w:val="22"/>
          <w:szCs w:val="22"/>
        </w:rPr>
        <w:t xml:space="preserve">through play </w:t>
      </w:r>
      <w:r w:rsidRPr="00CF2BF7">
        <w:rPr>
          <w:rFonts w:ascii="Arial" w:hAnsi="Arial" w:cs="Arial"/>
          <w:sz w:val="22"/>
          <w:szCs w:val="22"/>
        </w:rPr>
        <w:t xml:space="preserve">is a key tool of the </w:t>
      </w:r>
      <w:proofErr w:type="gramStart"/>
      <w:r w:rsidRPr="00CF2BF7">
        <w:rPr>
          <w:rFonts w:ascii="Arial" w:hAnsi="Arial" w:cs="Arial"/>
          <w:sz w:val="22"/>
          <w:szCs w:val="22"/>
        </w:rPr>
        <w:t>practitioners</w:t>
      </w:r>
      <w:proofErr w:type="gramEnd"/>
      <w:r w:rsidRPr="00CF2BF7">
        <w:rPr>
          <w:rFonts w:ascii="Arial" w:hAnsi="Arial" w:cs="Arial"/>
          <w:sz w:val="22"/>
          <w:szCs w:val="22"/>
        </w:rPr>
        <w:t xml:space="preserve"> role, assessing children through ob</w:t>
      </w:r>
      <w:r w:rsidR="00507B23" w:rsidRPr="00CF2BF7">
        <w:rPr>
          <w:rFonts w:ascii="Arial" w:hAnsi="Arial" w:cs="Arial"/>
          <w:sz w:val="22"/>
          <w:szCs w:val="22"/>
        </w:rPr>
        <w:t>s</w:t>
      </w:r>
      <w:r w:rsidRPr="00CF2BF7">
        <w:rPr>
          <w:rFonts w:ascii="Arial" w:hAnsi="Arial" w:cs="Arial"/>
          <w:sz w:val="22"/>
          <w:szCs w:val="22"/>
        </w:rPr>
        <w:t>ervations show their creativity which is paramount to the development and learning of children</w:t>
      </w:r>
      <w:r w:rsidR="00507B23" w:rsidRPr="00CF2BF7">
        <w:rPr>
          <w:rFonts w:ascii="Arial" w:hAnsi="Arial" w:cs="Arial"/>
          <w:sz w:val="22"/>
          <w:szCs w:val="22"/>
        </w:rPr>
        <w:t xml:space="preserve"> </w:t>
      </w:r>
      <w:r w:rsidRPr="00CF2BF7">
        <w:rPr>
          <w:rFonts w:ascii="Arial" w:hAnsi="Arial" w:cs="Arial"/>
          <w:sz w:val="22"/>
          <w:szCs w:val="22"/>
        </w:rPr>
        <w:t>(Barbara Isaacs, 2012)</w:t>
      </w:r>
      <w:r w:rsidR="00507B23" w:rsidRPr="00CF2BF7">
        <w:rPr>
          <w:rFonts w:ascii="Arial" w:hAnsi="Arial" w:cs="Arial"/>
          <w:sz w:val="22"/>
          <w:szCs w:val="22"/>
        </w:rPr>
        <w:t xml:space="preserve">. </w:t>
      </w:r>
      <w:r w:rsidR="002F59DD" w:rsidRPr="00CF2BF7">
        <w:rPr>
          <w:rFonts w:ascii="Arial" w:hAnsi="Arial" w:cs="Arial"/>
          <w:sz w:val="22"/>
          <w:szCs w:val="22"/>
        </w:rPr>
        <w:t xml:space="preserve">Therefore, practitioners are able to identify gaps in development, strengths and weakness of children. </w:t>
      </w:r>
      <w:r w:rsidR="0032538D" w:rsidRPr="00CF2BF7">
        <w:rPr>
          <w:rFonts w:ascii="Arial" w:hAnsi="Arial" w:cs="Arial"/>
          <w:sz w:val="22"/>
          <w:szCs w:val="22"/>
        </w:rPr>
        <w:t>O</w:t>
      </w:r>
      <w:r w:rsidR="002F59DD" w:rsidRPr="00CF2BF7">
        <w:rPr>
          <w:rFonts w:ascii="Arial" w:hAnsi="Arial" w:cs="Arial"/>
          <w:sz w:val="22"/>
          <w:szCs w:val="22"/>
        </w:rPr>
        <w:t>bservation</w:t>
      </w:r>
      <w:r w:rsidR="00011415" w:rsidRPr="00CF2BF7">
        <w:rPr>
          <w:rFonts w:ascii="Arial" w:hAnsi="Arial" w:cs="Arial"/>
          <w:sz w:val="22"/>
          <w:szCs w:val="22"/>
        </w:rPr>
        <w:t>s</w:t>
      </w:r>
      <w:r w:rsidR="002F59DD" w:rsidRPr="00CF2BF7">
        <w:rPr>
          <w:rFonts w:ascii="Arial" w:hAnsi="Arial" w:cs="Arial"/>
          <w:sz w:val="22"/>
          <w:szCs w:val="22"/>
        </w:rPr>
        <w:t xml:space="preserve"> and assessment provide</w:t>
      </w:r>
      <w:r w:rsidR="00507B23" w:rsidRPr="00CF2BF7">
        <w:rPr>
          <w:rFonts w:ascii="Arial" w:hAnsi="Arial" w:cs="Arial"/>
          <w:sz w:val="22"/>
          <w:szCs w:val="22"/>
        </w:rPr>
        <w:t xml:space="preserve"> an</w:t>
      </w:r>
      <w:r w:rsidR="002F59DD" w:rsidRPr="00CF2BF7">
        <w:rPr>
          <w:rFonts w:ascii="Arial" w:hAnsi="Arial" w:cs="Arial"/>
          <w:sz w:val="22"/>
          <w:szCs w:val="22"/>
        </w:rPr>
        <w:t xml:space="preserve"> early identification of delay in development</w:t>
      </w:r>
      <w:r w:rsidR="00011415" w:rsidRPr="00CF2BF7">
        <w:rPr>
          <w:rFonts w:ascii="Arial" w:hAnsi="Arial" w:cs="Arial"/>
          <w:sz w:val="22"/>
          <w:szCs w:val="22"/>
        </w:rPr>
        <w:t xml:space="preserve">. DfE and DH (2015) state, the advantages of early identification are broadly recognised, as identifying delay of development early, improves long term outcomes for children. </w:t>
      </w:r>
      <w:r w:rsidR="00507B23" w:rsidRPr="00CF2BF7">
        <w:rPr>
          <w:rFonts w:ascii="Arial" w:hAnsi="Arial" w:cs="Arial"/>
          <w:sz w:val="22"/>
          <w:szCs w:val="22"/>
        </w:rPr>
        <w:t xml:space="preserve">Furthermore, </w:t>
      </w:r>
      <w:r w:rsidR="004770E1" w:rsidRPr="00CF2BF7">
        <w:rPr>
          <w:rFonts w:ascii="Arial" w:hAnsi="Arial" w:cs="Arial"/>
          <w:sz w:val="22"/>
          <w:szCs w:val="22"/>
        </w:rPr>
        <w:t>the</w:t>
      </w:r>
      <w:r w:rsidR="005B17E9">
        <w:rPr>
          <w:rFonts w:ascii="Arial" w:hAnsi="Arial" w:cs="Arial"/>
          <w:sz w:val="22"/>
          <w:szCs w:val="22"/>
        </w:rPr>
        <w:t xml:space="preserve"> underpinning of the</w:t>
      </w:r>
      <w:r w:rsidR="004770E1" w:rsidRPr="00CF2BF7">
        <w:rPr>
          <w:rFonts w:ascii="Arial" w:hAnsi="Arial" w:cs="Arial"/>
          <w:sz w:val="22"/>
          <w:szCs w:val="22"/>
        </w:rPr>
        <w:t xml:space="preserve"> </w:t>
      </w:r>
      <w:r w:rsidR="00507B23" w:rsidRPr="00CF2BF7">
        <w:rPr>
          <w:rFonts w:ascii="Arial" w:hAnsi="Arial" w:cs="Arial"/>
          <w:sz w:val="22"/>
          <w:szCs w:val="22"/>
        </w:rPr>
        <w:t xml:space="preserve">Foundation Phase Profile </w:t>
      </w:r>
      <w:r w:rsidR="0032538D" w:rsidRPr="00CF2BF7">
        <w:rPr>
          <w:rFonts w:ascii="Arial" w:hAnsi="Arial" w:cs="Arial"/>
          <w:sz w:val="22"/>
          <w:szCs w:val="22"/>
        </w:rPr>
        <w:t>is</w:t>
      </w:r>
      <w:r w:rsidR="00011415" w:rsidRPr="00CF2BF7">
        <w:rPr>
          <w:rFonts w:ascii="Arial" w:hAnsi="Arial" w:cs="Arial"/>
          <w:sz w:val="22"/>
          <w:szCs w:val="22"/>
        </w:rPr>
        <w:t xml:space="preserve"> equally </w:t>
      </w:r>
      <w:r w:rsidR="00507B23" w:rsidRPr="00CF2BF7">
        <w:rPr>
          <w:rFonts w:ascii="Arial" w:hAnsi="Arial" w:cs="Arial"/>
          <w:sz w:val="22"/>
          <w:szCs w:val="22"/>
        </w:rPr>
        <w:t>significant for practitioners in discovering children’s interests and learning styles</w:t>
      </w:r>
      <w:r w:rsidR="00C028FF">
        <w:rPr>
          <w:rFonts w:ascii="Arial" w:hAnsi="Arial" w:cs="Arial"/>
          <w:sz w:val="22"/>
          <w:szCs w:val="22"/>
        </w:rPr>
        <w:t xml:space="preserve"> to dev</w:t>
      </w:r>
      <w:r w:rsidR="002F178A">
        <w:rPr>
          <w:rFonts w:ascii="Arial" w:hAnsi="Arial" w:cs="Arial"/>
          <w:sz w:val="22"/>
          <w:szCs w:val="22"/>
        </w:rPr>
        <w:t>el</w:t>
      </w:r>
      <w:r w:rsidR="00C028FF">
        <w:rPr>
          <w:rFonts w:ascii="Arial" w:hAnsi="Arial" w:cs="Arial"/>
          <w:sz w:val="22"/>
          <w:szCs w:val="22"/>
        </w:rPr>
        <w:t xml:space="preserve">op within </w:t>
      </w:r>
      <w:r w:rsidR="002F178A">
        <w:rPr>
          <w:rFonts w:ascii="Arial" w:hAnsi="Arial" w:cs="Arial"/>
          <w:sz w:val="22"/>
          <w:szCs w:val="22"/>
        </w:rPr>
        <w:t>key areas of curriculum</w:t>
      </w:r>
      <w:r w:rsidR="00507B23" w:rsidRPr="00CF2BF7">
        <w:rPr>
          <w:rFonts w:ascii="Arial" w:hAnsi="Arial" w:cs="Arial"/>
          <w:sz w:val="22"/>
          <w:szCs w:val="22"/>
        </w:rPr>
        <w:t xml:space="preserve">. </w:t>
      </w:r>
    </w:p>
    <w:p w14:paraId="66DF1372" w14:textId="7D46E4EB" w:rsidR="00507B23" w:rsidRPr="00CF2BF7" w:rsidRDefault="00507B23" w:rsidP="00087C66">
      <w:pPr>
        <w:spacing w:before="100" w:beforeAutospacing="1" w:after="100" w:afterAutospacing="1" w:line="360" w:lineRule="auto"/>
        <w:rPr>
          <w:rFonts w:ascii="Arial" w:hAnsi="Arial" w:cs="Arial"/>
          <w:sz w:val="22"/>
          <w:szCs w:val="22"/>
        </w:rPr>
      </w:pPr>
      <w:r w:rsidRPr="00CF2BF7">
        <w:rPr>
          <w:rFonts w:ascii="Arial" w:hAnsi="Arial" w:cs="Arial"/>
          <w:color w:val="211E1E"/>
          <w:sz w:val="22"/>
          <w:szCs w:val="22"/>
        </w:rPr>
        <w:t xml:space="preserve">Observation and assessment </w:t>
      </w:r>
      <w:r w:rsidR="00E40273" w:rsidRPr="00CF2BF7">
        <w:rPr>
          <w:rFonts w:ascii="Arial" w:hAnsi="Arial" w:cs="Arial"/>
          <w:color w:val="211E1E"/>
          <w:sz w:val="22"/>
          <w:szCs w:val="22"/>
        </w:rPr>
        <w:t>assists</w:t>
      </w:r>
      <w:r w:rsidRPr="00CF2BF7">
        <w:rPr>
          <w:rFonts w:ascii="Arial" w:hAnsi="Arial" w:cs="Arial"/>
          <w:color w:val="211E1E"/>
          <w:sz w:val="22"/>
          <w:szCs w:val="22"/>
        </w:rPr>
        <w:t xml:space="preserve"> practitioners to</w:t>
      </w:r>
      <w:r w:rsidR="00E40273" w:rsidRPr="00CF2BF7">
        <w:rPr>
          <w:rFonts w:ascii="Arial" w:hAnsi="Arial" w:cs="Arial"/>
          <w:color w:val="211E1E"/>
          <w:sz w:val="22"/>
          <w:szCs w:val="22"/>
        </w:rPr>
        <w:t xml:space="preserve"> gain knowledge on</w:t>
      </w:r>
      <w:r w:rsidRPr="00CF2BF7">
        <w:rPr>
          <w:rFonts w:ascii="Arial" w:hAnsi="Arial" w:cs="Arial"/>
          <w:color w:val="211E1E"/>
          <w:sz w:val="22"/>
          <w:szCs w:val="22"/>
        </w:rPr>
        <w:t xml:space="preserve">: </w:t>
      </w:r>
    </w:p>
    <w:p w14:paraId="16F9E025" w14:textId="7904ED0A" w:rsidR="00507B23" w:rsidRPr="00CF2BF7" w:rsidRDefault="00E40273" w:rsidP="00087C66">
      <w:pPr>
        <w:pStyle w:val="ListParagraph"/>
        <w:numPr>
          <w:ilvl w:val="0"/>
          <w:numId w:val="5"/>
        </w:numPr>
        <w:spacing w:before="100" w:beforeAutospacing="1" w:after="100" w:afterAutospacing="1" w:line="360" w:lineRule="auto"/>
        <w:rPr>
          <w:rFonts w:ascii="Arial" w:hAnsi="Arial" w:cs="Arial"/>
          <w:sz w:val="22"/>
          <w:szCs w:val="22"/>
        </w:rPr>
      </w:pPr>
      <w:r w:rsidRPr="00CF2BF7">
        <w:rPr>
          <w:rFonts w:ascii="Arial" w:hAnsi="Arial" w:cs="Arial"/>
          <w:color w:val="211E1E"/>
          <w:sz w:val="22"/>
          <w:szCs w:val="22"/>
        </w:rPr>
        <w:t>T</w:t>
      </w:r>
      <w:r w:rsidR="00507B23" w:rsidRPr="00CF2BF7">
        <w:rPr>
          <w:rFonts w:ascii="Arial" w:hAnsi="Arial" w:cs="Arial"/>
          <w:color w:val="211E1E"/>
          <w:sz w:val="22"/>
          <w:szCs w:val="22"/>
        </w:rPr>
        <w:t xml:space="preserve">he individual child </w:t>
      </w:r>
      <w:r w:rsidR="005B17E9">
        <w:rPr>
          <w:rFonts w:ascii="Arial" w:hAnsi="Arial" w:cs="Arial"/>
          <w:color w:val="211E1E"/>
          <w:sz w:val="22"/>
          <w:szCs w:val="22"/>
        </w:rPr>
        <w:t>which</w:t>
      </w:r>
      <w:r w:rsidR="00507B23" w:rsidRPr="00CF2BF7">
        <w:rPr>
          <w:rFonts w:ascii="Arial" w:hAnsi="Arial" w:cs="Arial"/>
          <w:color w:val="211E1E"/>
          <w:sz w:val="22"/>
          <w:szCs w:val="22"/>
        </w:rPr>
        <w:t xml:space="preserve"> highlight</w:t>
      </w:r>
      <w:r w:rsidR="005B17E9">
        <w:rPr>
          <w:rFonts w:ascii="Arial" w:hAnsi="Arial" w:cs="Arial"/>
          <w:color w:val="211E1E"/>
          <w:sz w:val="22"/>
          <w:szCs w:val="22"/>
        </w:rPr>
        <w:t xml:space="preserve"> </w:t>
      </w:r>
      <w:r w:rsidR="00507B23" w:rsidRPr="00CF2BF7">
        <w:rPr>
          <w:rFonts w:ascii="Arial" w:hAnsi="Arial" w:cs="Arial"/>
          <w:color w:val="211E1E"/>
          <w:sz w:val="22"/>
          <w:szCs w:val="22"/>
        </w:rPr>
        <w:t>strengths, interests and needs</w:t>
      </w:r>
      <w:r w:rsidR="005B17E9">
        <w:rPr>
          <w:rFonts w:ascii="Arial" w:hAnsi="Arial" w:cs="Arial"/>
          <w:color w:val="211E1E"/>
          <w:sz w:val="22"/>
          <w:szCs w:val="22"/>
        </w:rPr>
        <w:t xml:space="preserve"> across all areas of learning</w:t>
      </w:r>
      <w:r w:rsidRPr="00CF2BF7">
        <w:rPr>
          <w:rFonts w:ascii="Arial" w:hAnsi="Arial" w:cs="Arial"/>
          <w:color w:val="211E1E"/>
          <w:sz w:val="22"/>
          <w:szCs w:val="22"/>
        </w:rPr>
        <w:t>.</w:t>
      </w:r>
      <w:r w:rsidR="00507B23" w:rsidRPr="00CF2BF7">
        <w:rPr>
          <w:rFonts w:ascii="Arial" w:hAnsi="Arial" w:cs="Arial"/>
          <w:color w:val="211E1E"/>
          <w:sz w:val="22"/>
          <w:szCs w:val="22"/>
        </w:rPr>
        <w:t xml:space="preserve"> </w:t>
      </w:r>
    </w:p>
    <w:p w14:paraId="0B18BC38" w14:textId="65C9C17F" w:rsidR="00507B23" w:rsidRPr="00CF2BF7" w:rsidRDefault="00E40273" w:rsidP="00087C66">
      <w:pPr>
        <w:pStyle w:val="ListParagraph"/>
        <w:numPr>
          <w:ilvl w:val="0"/>
          <w:numId w:val="5"/>
        </w:numPr>
        <w:spacing w:before="100" w:beforeAutospacing="1" w:after="100" w:afterAutospacing="1" w:line="360" w:lineRule="auto"/>
        <w:rPr>
          <w:rFonts w:ascii="Arial" w:hAnsi="Arial" w:cs="Arial"/>
          <w:sz w:val="22"/>
          <w:szCs w:val="22"/>
        </w:rPr>
      </w:pPr>
      <w:r w:rsidRPr="00CF2BF7">
        <w:rPr>
          <w:rFonts w:ascii="Arial" w:hAnsi="Arial" w:cs="Arial"/>
          <w:color w:val="211E1E"/>
          <w:sz w:val="22"/>
          <w:szCs w:val="22"/>
        </w:rPr>
        <w:t>I</w:t>
      </w:r>
      <w:r w:rsidR="00507B23" w:rsidRPr="00CF2BF7">
        <w:rPr>
          <w:rFonts w:ascii="Arial" w:hAnsi="Arial" w:cs="Arial"/>
          <w:color w:val="211E1E"/>
          <w:sz w:val="22"/>
          <w:szCs w:val="22"/>
        </w:rPr>
        <w:t>denti</w:t>
      </w:r>
      <w:r w:rsidRPr="00CF2BF7">
        <w:rPr>
          <w:rFonts w:ascii="Arial" w:hAnsi="Arial" w:cs="Arial"/>
          <w:color w:val="211E1E"/>
          <w:sz w:val="22"/>
          <w:szCs w:val="22"/>
        </w:rPr>
        <w:t>fies</w:t>
      </w:r>
      <w:r w:rsidR="00996B25" w:rsidRPr="00CF2BF7">
        <w:rPr>
          <w:rFonts w:ascii="Arial" w:hAnsi="Arial" w:cs="Arial"/>
          <w:color w:val="211E1E"/>
          <w:sz w:val="22"/>
          <w:szCs w:val="22"/>
        </w:rPr>
        <w:t xml:space="preserve"> and enables</w:t>
      </w:r>
      <w:r w:rsidR="00507B23" w:rsidRPr="00CF2BF7">
        <w:rPr>
          <w:rFonts w:ascii="Arial" w:hAnsi="Arial" w:cs="Arial"/>
          <w:color w:val="211E1E"/>
          <w:sz w:val="22"/>
          <w:szCs w:val="22"/>
        </w:rPr>
        <w:t xml:space="preserve"> plan</w:t>
      </w:r>
      <w:r w:rsidRPr="00CF2BF7">
        <w:rPr>
          <w:rFonts w:ascii="Arial" w:hAnsi="Arial" w:cs="Arial"/>
          <w:color w:val="211E1E"/>
          <w:sz w:val="22"/>
          <w:szCs w:val="22"/>
        </w:rPr>
        <w:t>s</w:t>
      </w:r>
      <w:r w:rsidR="00507B23" w:rsidRPr="00CF2BF7">
        <w:rPr>
          <w:rFonts w:ascii="Arial" w:hAnsi="Arial" w:cs="Arial"/>
          <w:color w:val="211E1E"/>
          <w:sz w:val="22"/>
          <w:szCs w:val="22"/>
        </w:rPr>
        <w:t xml:space="preserve"> </w:t>
      </w:r>
      <w:r w:rsidR="00996B25" w:rsidRPr="00CF2BF7">
        <w:rPr>
          <w:rFonts w:ascii="Arial" w:hAnsi="Arial" w:cs="Arial"/>
          <w:color w:val="211E1E"/>
          <w:sz w:val="22"/>
          <w:szCs w:val="22"/>
        </w:rPr>
        <w:t xml:space="preserve">to be put in place for </w:t>
      </w:r>
      <w:r w:rsidR="00507B23" w:rsidRPr="00CF2BF7">
        <w:rPr>
          <w:rFonts w:ascii="Arial" w:hAnsi="Arial" w:cs="Arial"/>
          <w:color w:val="211E1E"/>
          <w:sz w:val="22"/>
          <w:szCs w:val="22"/>
        </w:rPr>
        <w:t>child</w:t>
      </w:r>
      <w:r w:rsidRPr="00CF2BF7">
        <w:rPr>
          <w:rFonts w:ascii="Arial" w:hAnsi="Arial" w:cs="Arial"/>
          <w:color w:val="211E1E"/>
          <w:sz w:val="22"/>
          <w:szCs w:val="22"/>
        </w:rPr>
        <w:t>ren</w:t>
      </w:r>
      <w:r w:rsidR="00996B25" w:rsidRPr="00CF2BF7">
        <w:rPr>
          <w:rFonts w:ascii="Arial" w:hAnsi="Arial" w:cs="Arial"/>
          <w:color w:val="211E1E"/>
          <w:sz w:val="22"/>
          <w:szCs w:val="22"/>
        </w:rPr>
        <w:t>’</w:t>
      </w:r>
      <w:r w:rsidRPr="00CF2BF7">
        <w:rPr>
          <w:rFonts w:ascii="Arial" w:hAnsi="Arial" w:cs="Arial"/>
          <w:color w:val="211E1E"/>
          <w:sz w:val="22"/>
          <w:szCs w:val="22"/>
        </w:rPr>
        <w:t>s</w:t>
      </w:r>
      <w:r w:rsidR="00507B23" w:rsidRPr="00CF2BF7">
        <w:rPr>
          <w:rFonts w:ascii="Arial" w:hAnsi="Arial" w:cs="Arial"/>
          <w:color w:val="211E1E"/>
          <w:sz w:val="22"/>
          <w:szCs w:val="22"/>
        </w:rPr>
        <w:t xml:space="preserve"> progress</w:t>
      </w:r>
      <w:r w:rsidRPr="00CF2BF7">
        <w:rPr>
          <w:rFonts w:ascii="Arial" w:hAnsi="Arial" w:cs="Arial"/>
          <w:color w:val="211E1E"/>
          <w:sz w:val="22"/>
          <w:szCs w:val="22"/>
        </w:rPr>
        <w:t>.</w:t>
      </w:r>
      <w:r w:rsidR="00507B23" w:rsidRPr="00CF2BF7">
        <w:rPr>
          <w:rFonts w:ascii="Arial" w:hAnsi="Arial" w:cs="Arial"/>
          <w:color w:val="211E1E"/>
          <w:sz w:val="22"/>
          <w:szCs w:val="22"/>
        </w:rPr>
        <w:t xml:space="preserve"> </w:t>
      </w:r>
    </w:p>
    <w:p w14:paraId="530F6D79" w14:textId="7A8E89A0" w:rsidR="00507B23" w:rsidRPr="00CF2BF7" w:rsidRDefault="00E40273" w:rsidP="00087C66">
      <w:pPr>
        <w:pStyle w:val="ListParagraph"/>
        <w:numPr>
          <w:ilvl w:val="0"/>
          <w:numId w:val="5"/>
        </w:numPr>
        <w:spacing w:before="100" w:beforeAutospacing="1" w:after="100" w:afterAutospacing="1" w:line="360" w:lineRule="auto"/>
        <w:rPr>
          <w:rFonts w:ascii="Arial" w:hAnsi="Arial" w:cs="Arial"/>
          <w:sz w:val="22"/>
          <w:szCs w:val="22"/>
        </w:rPr>
      </w:pPr>
      <w:r w:rsidRPr="00CF2BF7">
        <w:rPr>
          <w:rFonts w:ascii="Arial" w:hAnsi="Arial" w:cs="Arial"/>
          <w:color w:val="211E1E"/>
          <w:sz w:val="22"/>
          <w:szCs w:val="22"/>
        </w:rPr>
        <w:t>P</w:t>
      </w:r>
      <w:r w:rsidR="00507B23" w:rsidRPr="00CF2BF7">
        <w:rPr>
          <w:rFonts w:ascii="Arial" w:hAnsi="Arial" w:cs="Arial"/>
          <w:color w:val="211E1E"/>
          <w:sz w:val="22"/>
          <w:szCs w:val="22"/>
        </w:rPr>
        <w:t>rovide a graduated response and help to children who may be on the continuum of special educational needs (SEN Code of Practice for Wales)</w:t>
      </w:r>
      <w:r w:rsidRPr="00CF2BF7">
        <w:rPr>
          <w:rFonts w:ascii="Arial" w:hAnsi="Arial" w:cs="Arial"/>
          <w:color w:val="211E1E"/>
          <w:sz w:val="22"/>
          <w:szCs w:val="22"/>
        </w:rPr>
        <w:t>.</w:t>
      </w:r>
      <w:r w:rsidR="00507B23" w:rsidRPr="00CF2BF7">
        <w:rPr>
          <w:rFonts w:ascii="Arial" w:hAnsi="Arial" w:cs="Arial"/>
          <w:color w:val="211E1E"/>
          <w:sz w:val="22"/>
          <w:szCs w:val="22"/>
        </w:rPr>
        <w:t xml:space="preserve"> </w:t>
      </w:r>
    </w:p>
    <w:p w14:paraId="11E78AD5" w14:textId="5B29BC5F" w:rsidR="00507B23" w:rsidRPr="00CF2BF7" w:rsidRDefault="00E40273" w:rsidP="00087C66">
      <w:pPr>
        <w:pStyle w:val="ListParagraph"/>
        <w:numPr>
          <w:ilvl w:val="0"/>
          <w:numId w:val="5"/>
        </w:numPr>
        <w:spacing w:before="100" w:beforeAutospacing="1" w:after="100" w:afterAutospacing="1" w:line="360" w:lineRule="auto"/>
        <w:rPr>
          <w:rFonts w:ascii="Arial" w:hAnsi="Arial" w:cs="Arial"/>
          <w:sz w:val="22"/>
          <w:szCs w:val="22"/>
        </w:rPr>
      </w:pPr>
      <w:r w:rsidRPr="00CF2BF7">
        <w:rPr>
          <w:rFonts w:ascii="Arial" w:hAnsi="Arial" w:cs="Arial"/>
          <w:color w:val="211E1E"/>
          <w:sz w:val="22"/>
          <w:szCs w:val="22"/>
        </w:rPr>
        <w:t>I</w:t>
      </w:r>
      <w:r w:rsidR="00507B23" w:rsidRPr="00CF2BF7">
        <w:rPr>
          <w:rFonts w:ascii="Arial" w:hAnsi="Arial" w:cs="Arial"/>
          <w:color w:val="211E1E"/>
          <w:sz w:val="22"/>
          <w:szCs w:val="22"/>
        </w:rPr>
        <w:t>nform children</w:t>
      </w:r>
      <w:r w:rsidRPr="00CF2BF7">
        <w:rPr>
          <w:rFonts w:ascii="Arial" w:hAnsi="Arial" w:cs="Arial"/>
          <w:color w:val="211E1E"/>
          <w:sz w:val="22"/>
          <w:szCs w:val="22"/>
        </w:rPr>
        <w:t>, staff, parents/carers</w:t>
      </w:r>
      <w:r w:rsidR="00507B23" w:rsidRPr="00CF2BF7">
        <w:rPr>
          <w:rFonts w:ascii="Arial" w:hAnsi="Arial" w:cs="Arial"/>
          <w:color w:val="211E1E"/>
          <w:sz w:val="22"/>
          <w:szCs w:val="22"/>
        </w:rPr>
        <w:t xml:space="preserve"> of their achievements and next steps for their learning</w:t>
      </w:r>
      <w:r w:rsidRPr="00CF2BF7">
        <w:rPr>
          <w:rFonts w:ascii="Arial" w:hAnsi="Arial" w:cs="Arial"/>
          <w:color w:val="211E1E"/>
          <w:sz w:val="22"/>
          <w:szCs w:val="22"/>
        </w:rPr>
        <w:t>.</w:t>
      </w:r>
      <w:r w:rsidR="00507B23" w:rsidRPr="00CF2BF7">
        <w:rPr>
          <w:rFonts w:ascii="Arial" w:hAnsi="Arial" w:cs="Arial"/>
          <w:color w:val="211E1E"/>
          <w:sz w:val="22"/>
          <w:szCs w:val="22"/>
        </w:rPr>
        <w:t xml:space="preserve"> </w:t>
      </w:r>
      <w:r w:rsidRPr="00CF2BF7">
        <w:rPr>
          <w:rFonts w:ascii="Arial" w:hAnsi="Arial" w:cs="Arial"/>
          <w:color w:val="211E1E"/>
          <w:sz w:val="22"/>
          <w:szCs w:val="22"/>
        </w:rPr>
        <w:t>(WG,2008)</w:t>
      </w:r>
    </w:p>
    <w:p w14:paraId="6264BC7F" w14:textId="77777777" w:rsidR="000217D4" w:rsidRPr="00CF2BF7" w:rsidRDefault="000217D4" w:rsidP="00087C66">
      <w:pPr>
        <w:pStyle w:val="ListParagraph"/>
        <w:spacing w:line="360" w:lineRule="auto"/>
        <w:ind w:left="1080"/>
        <w:rPr>
          <w:rFonts w:ascii="Arial" w:hAnsi="Arial" w:cs="Arial"/>
          <w:color w:val="FF0000"/>
          <w:sz w:val="22"/>
          <w:szCs w:val="22"/>
        </w:rPr>
      </w:pPr>
    </w:p>
    <w:p w14:paraId="7751272B" w14:textId="0127B2E4" w:rsidR="001140A4" w:rsidRPr="005B17E9" w:rsidRDefault="00E40273" w:rsidP="00087C66">
      <w:p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lastRenderedPageBreak/>
        <w:t xml:space="preserve">The Foundation Phase Profile </w:t>
      </w:r>
      <w:r w:rsidR="000217D4" w:rsidRPr="00CF2BF7">
        <w:rPr>
          <w:rFonts w:ascii="Arial" w:hAnsi="Arial" w:cs="Arial"/>
          <w:color w:val="000000" w:themeColor="text1"/>
          <w:sz w:val="22"/>
          <w:szCs w:val="22"/>
        </w:rPr>
        <w:t xml:space="preserve">is </w:t>
      </w:r>
      <w:r w:rsidRPr="00CF2BF7">
        <w:rPr>
          <w:rFonts w:ascii="Arial" w:hAnsi="Arial" w:cs="Arial"/>
          <w:color w:val="000000" w:themeColor="text1"/>
          <w:sz w:val="22"/>
          <w:szCs w:val="22"/>
        </w:rPr>
        <w:t xml:space="preserve">to </w:t>
      </w:r>
      <w:r w:rsidR="00507B23" w:rsidRPr="00CF2BF7">
        <w:rPr>
          <w:rFonts w:ascii="Arial" w:hAnsi="Arial" w:cs="Arial"/>
          <w:color w:val="000000" w:themeColor="text1"/>
          <w:sz w:val="22"/>
          <w:szCs w:val="22"/>
        </w:rPr>
        <w:t xml:space="preserve">identify, monitor and evaluate the effectiveness of the </w:t>
      </w:r>
      <w:r w:rsidR="00A5768D" w:rsidRPr="00CF2BF7">
        <w:rPr>
          <w:rFonts w:ascii="Arial" w:hAnsi="Arial" w:cs="Arial"/>
          <w:color w:val="000000" w:themeColor="text1"/>
          <w:sz w:val="22"/>
          <w:szCs w:val="22"/>
        </w:rPr>
        <w:t xml:space="preserve">all areas of the </w:t>
      </w:r>
      <w:r w:rsidR="00507B23" w:rsidRPr="00CF2BF7">
        <w:rPr>
          <w:rFonts w:ascii="Arial" w:hAnsi="Arial" w:cs="Arial"/>
          <w:color w:val="000000" w:themeColor="text1"/>
          <w:sz w:val="22"/>
          <w:szCs w:val="22"/>
        </w:rPr>
        <w:t>curriculum</w:t>
      </w:r>
      <w:r w:rsidRPr="00CF2BF7">
        <w:rPr>
          <w:rFonts w:ascii="Arial" w:hAnsi="Arial" w:cs="Arial"/>
          <w:color w:val="000000" w:themeColor="text1"/>
          <w:sz w:val="22"/>
          <w:szCs w:val="22"/>
        </w:rPr>
        <w:t xml:space="preserve"> in place for early years in Wales.</w:t>
      </w:r>
      <w:r w:rsidR="00E11D36" w:rsidRPr="00CF2BF7">
        <w:rPr>
          <w:rFonts w:ascii="Arial" w:hAnsi="Arial" w:cs="Arial"/>
          <w:color w:val="000000" w:themeColor="text1"/>
          <w:sz w:val="22"/>
          <w:szCs w:val="22"/>
        </w:rPr>
        <w:t xml:space="preserve"> </w:t>
      </w:r>
      <w:r w:rsidR="000217D4" w:rsidRPr="00CF2BF7">
        <w:rPr>
          <w:rFonts w:ascii="Arial" w:hAnsi="Arial" w:cs="Arial"/>
          <w:color w:val="000000" w:themeColor="text1"/>
          <w:sz w:val="22"/>
          <w:szCs w:val="22"/>
        </w:rPr>
        <w:t>However,</w:t>
      </w:r>
      <w:r w:rsidR="002714A7" w:rsidRPr="00CF2BF7">
        <w:rPr>
          <w:rFonts w:ascii="Arial" w:hAnsi="Arial" w:cs="Arial"/>
          <w:color w:val="000000" w:themeColor="text1"/>
          <w:sz w:val="22"/>
          <w:szCs w:val="22"/>
        </w:rPr>
        <w:t xml:space="preserve"> there </w:t>
      </w:r>
      <w:r w:rsidR="00722274">
        <w:rPr>
          <w:rFonts w:ascii="Arial" w:hAnsi="Arial" w:cs="Arial"/>
          <w:color w:val="000000" w:themeColor="text1"/>
          <w:sz w:val="22"/>
          <w:szCs w:val="22"/>
        </w:rPr>
        <w:t>are</w:t>
      </w:r>
      <w:r w:rsidR="002714A7" w:rsidRPr="00CF2BF7">
        <w:rPr>
          <w:rFonts w:ascii="Arial" w:hAnsi="Arial" w:cs="Arial"/>
          <w:color w:val="000000" w:themeColor="text1"/>
          <w:sz w:val="22"/>
          <w:szCs w:val="22"/>
        </w:rPr>
        <w:t xml:space="preserve"> negative outcomes </w:t>
      </w:r>
      <w:r w:rsidR="00D81641" w:rsidRPr="00CF2BF7">
        <w:rPr>
          <w:rFonts w:ascii="Arial" w:hAnsi="Arial" w:cs="Arial"/>
          <w:color w:val="000000" w:themeColor="text1"/>
          <w:sz w:val="22"/>
          <w:szCs w:val="22"/>
        </w:rPr>
        <w:t>alongside</w:t>
      </w:r>
      <w:r w:rsidR="001140A4" w:rsidRPr="00CF2BF7">
        <w:rPr>
          <w:rFonts w:ascii="Arial" w:hAnsi="Arial" w:cs="Arial"/>
          <w:color w:val="000000" w:themeColor="text1"/>
          <w:sz w:val="22"/>
          <w:szCs w:val="22"/>
        </w:rPr>
        <w:t xml:space="preserve"> the positive </w:t>
      </w:r>
      <w:r w:rsidR="002714A7" w:rsidRPr="00CF2BF7">
        <w:rPr>
          <w:rFonts w:ascii="Arial" w:hAnsi="Arial" w:cs="Arial"/>
          <w:color w:val="000000" w:themeColor="text1"/>
          <w:sz w:val="22"/>
          <w:szCs w:val="22"/>
        </w:rPr>
        <w:t>and</w:t>
      </w:r>
      <w:r w:rsidR="00E11D36" w:rsidRPr="00CF2BF7">
        <w:rPr>
          <w:rFonts w:ascii="Arial" w:hAnsi="Arial" w:cs="Arial"/>
          <w:color w:val="000000" w:themeColor="text1"/>
          <w:sz w:val="22"/>
          <w:szCs w:val="22"/>
        </w:rPr>
        <w:t xml:space="preserve"> </w:t>
      </w:r>
      <w:r w:rsidR="00996B25" w:rsidRPr="00CF2BF7">
        <w:rPr>
          <w:rFonts w:ascii="Arial" w:hAnsi="Arial" w:cs="Arial"/>
          <w:color w:val="000000" w:themeColor="text1"/>
          <w:sz w:val="22"/>
          <w:szCs w:val="22"/>
        </w:rPr>
        <w:t xml:space="preserve">from experience, </w:t>
      </w:r>
      <w:r w:rsidR="00E11D36" w:rsidRPr="00CF2BF7">
        <w:rPr>
          <w:rFonts w:ascii="Arial" w:hAnsi="Arial" w:cs="Arial"/>
          <w:color w:val="000000" w:themeColor="text1"/>
          <w:sz w:val="22"/>
          <w:szCs w:val="22"/>
        </w:rPr>
        <w:t xml:space="preserve">the </w:t>
      </w:r>
      <w:r w:rsidR="000217D4" w:rsidRPr="00CF2BF7">
        <w:rPr>
          <w:rFonts w:ascii="Arial" w:hAnsi="Arial" w:cs="Arial"/>
          <w:color w:val="000000" w:themeColor="text1"/>
          <w:sz w:val="22"/>
          <w:szCs w:val="22"/>
        </w:rPr>
        <w:t>recorded data</w:t>
      </w:r>
      <w:r w:rsidR="00E11D36" w:rsidRPr="00CF2BF7">
        <w:rPr>
          <w:rFonts w:ascii="Arial" w:hAnsi="Arial" w:cs="Arial"/>
          <w:color w:val="000000" w:themeColor="text1"/>
          <w:sz w:val="22"/>
          <w:szCs w:val="22"/>
        </w:rPr>
        <w:t xml:space="preserve"> </w:t>
      </w:r>
      <w:r w:rsidR="000217D4" w:rsidRPr="00CF2BF7">
        <w:rPr>
          <w:rFonts w:ascii="Arial" w:hAnsi="Arial" w:cs="Arial"/>
          <w:color w:val="000000" w:themeColor="text1"/>
          <w:sz w:val="22"/>
          <w:szCs w:val="22"/>
        </w:rPr>
        <w:t>at</w:t>
      </w:r>
      <w:r w:rsidR="00996B25" w:rsidRPr="00CF2BF7">
        <w:rPr>
          <w:rFonts w:ascii="Arial" w:hAnsi="Arial" w:cs="Arial"/>
          <w:color w:val="000000" w:themeColor="text1"/>
          <w:sz w:val="22"/>
          <w:szCs w:val="22"/>
        </w:rPr>
        <w:t xml:space="preserve"> the</w:t>
      </w:r>
      <w:r w:rsidR="00E11D36" w:rsidRPr="00CF2BF7">
        <w:rPr>
          <w:rFonts w:ascii="Arial" w:hAnsi="Arial" w:cs="Arial"/>
          <w:color w:val="000000" w:themeColor="text1"/>
          <w:sz w:val="22"/>
          <w:szCs w:val="22"/>
        </w:rPr>
        <w:t xml:space="preserve"> end of Foundation Phase</w:t>
      </w:r>
      <w:r w:rsidR="00996B25" w:rsidRPr="00CF2BF7">
        <w:rPr>
          <w:rFonts w:ascii="Arial" w:hAnsi="Arial" w:cs="Arial"/>
          <w:color w:val="000000" w:themeColor="text1"/>
          <w:sz w:val="22"/>
          <w:szCs w:val="22"/>
        </w:rPr>
        <w:t>, do</w:t>
      </w:r>
      <w:r w:rsidR="000217D4" w:rsidRPr="00CF2BF7">
        <w:rPr>
          <w:rFonts w:ascii="Arial" w:hAnsi="Arial" w:cs="Arial"/>
          <w:color w:val="000000" w:themeColor="text1"/>
          <w:sz w:val="22"/>
          <w:szCs w:val="22"/>
        </w:rPr>
        <w:t>es</w:t>
      </w:r>
      <w:r w:rsidR="00996B25" w:rsidRPr="00CF2BF7">
        <w:rPr>
          <w:rFonts w:ascii="Arial" w:hAnsi="Arial" w:cs="Arial"/>
          <w:color w:val="000000" w:themeColor="text1"/>
          <w:sz w:val="22"/>
          <w:szCs w:val="22"/>
        </w:rPr>
        <w:t xml:space="preserve"> not </w:t>
      </w:r>
      <w:r w:rsidR="000217D4" w:rsidRPr="00CF2BF7">
        <w:rPr>
          <w:rFonts w:ascii="Arial" w:hAnsi="Arial" w:cs="Arial"/>
          <w:color w:val="000000" w:themeColor="text1"/>
          <w:sz w:val="22"/>
          <w:szCs w:val="22"/>
        </w:rPr>
        <w:t xml:space="preserve">include data for all areas of development, accepting only </w:t>
      </w:r>
      <w:r w:rsidR="00996B25" w:rsidRPr="00CF2BF7">
        <w:rPr>
          <w:rFonts w:ascii="Arial" w:hAnsi="Arial" w:cs="Arial"/>
          <w:color w:val="000000" w:themeColor="text1"/>
          <w:sz w:val="22"/>
          <w:szCs w:val="22"/>
        </w:rPr>
        <w:t xml:space="preserve">certain </w:t>
      </w:r>
      <w:r w:rsidR="000217D4" w:rsidRPr="00CF2BF7">
        <w:rPr>
          <w:rFonts w:ascii="Arial" w:hAnsi="Arial" w:cs="Arial"/>
          <w:color w:val="000000" w:themeColor="text1"/>
          <w:sz w:val="22"/>
          <w:szCs w:val="22"/>
        </w:rPr>
        <w:t xml:space="preserve">areas </w:t>
      </w:r>
      <w:r w:rsidR="008C64BD" w:rsidRPr="00CF2BF7">
        <w:rPr>
          <w:rFonts w:ascii="Arial" w:hAnsi="Arial" w:cs="Arial"/>
          <w:color w:val="000000" w:themeColor="text1"/>
          <w:sz w:val="22"/>
          <w:szCs w:val="22"/>
        </w:rPr>
        <w:t xml:space="preserve">and individuals </w:t>
      </w:r>
      <w:r w:rsidR="000217D4" w:rsidRPr="00CF2BF7">
        <w:rPr>
          <w:rFonts w:ascii="Arial" w:hAnsi="Arial" w:cs="Arial"/>
          <w:color w:val="000000" w:themeColor="text1"/>
          <w:sz w:val="22"/>
          <w:szCs w:val="22"/>
        </w:rPr>
        <w:t xml:space="preserve">for evidence. The WG (2017) </w:t>
      </w:r>
      <w:r w:rsidR="00D81641" w:rsidRPr="00CF2BF7">
        <w:rPr>
          <w:rFonts w:ascii="Arial" w:hAnsi="Arial" w:cs="Arial"/>
          <w:color w:val="000000" w:themeColor="text1"/>
          <w:sz w:val="22"/>
          <w:szCs w:val="22"/>
        </w:rPr>
        <w:t>proceeded</w:t>
      </w:r>
      <w:r w:rsidR="008C64BD" w:rsidRPr="00CF2BF7">
        <w:rPr>
          <w:rFonts w:ascii="Arial" w:hAnsi="Arial" w:cs="Arial"/>
          <w:color w:val="000000" w:themeColor="text1"/>
          <w:sz w:val="22"/>
          <w:szCs w:val="22"/>
        </w:rPr>
        <w:t xml:space="preserve"> to explain</w:t>
      </w:r>
      <w:r w:rsidR="000217D4" w:rsidRPr="00CF2BF7">
        <w:rPr>
          <w:rFonts w:ascii="Arial" w:hAnsi="Arial" w:cs="Arial"/>
          <w:color w:val="000000" w:themeColor="text1"/>
          <w:sz w:val="22"/>
          <w:szCs w:val="22"/>
        </w:rPr>
        <w:t xml:space="preserve"> </w:t>
      </w:r>
      <w:r w:rsidR="007035C3" w:rsidRPr="00CF2BF7">
        <w:rPr>
          <w:rFonts w:ascii="Arial" w:hAnsi="Arial" w:cs="Arial"/>
          <w:color w:val="000000" w:themeColor="text1"/>
          <w:sz w:val="22"/>
          <w:szCs w:val="22"/>
        </w:rPr>
        <w:t xml:space="preserve">that, </w:t>
      </w:r>
      <w:r w:rsidR="000217D4" w:rsidRPr="00CF2BF7">
        <w:rPr>
          <w:rFonts w:ascii="Arial" w:hAnsi="Arial" w:cs="Arial"/>
          <w:color w:val="000000" w:themeColor="text1"/>
          <w:sz w:val="22"/>
          <w:szCs w:val="22"/>
        </w:rPr>
        <w:t xml:space="preserve">it is not the intention </w:t>
      </w:r>
      <w:r w:rsidR="007035C3" w:rsidRPr="00CF2BF7">
        <w:rPr>
          <w:rFonts w:ascii="Arial" w:hAnsi="Arial" w:cs="Arial"/>
          <w:color w:val="000000" w:themeColor="text1"/>
          <w:sz w:val="22"/>
          <w:szCs w:val="22"/>
        </w:rPr>
        <w:t>for the</w:t>
      </w:r>
      <w:r w:rsidR="000217D4" w:rsidRPr="00CF2BF7">
        <w:rPr>
          <w:rFonts w:ascii="Arial" w:hAnsi="Arial" w:cs="Arial"/>
          <w:color w:val="000000" w:themeColor="text1"/>
          <w:sz w:val="22"/>
          <w:szCs w:val="22"/>
        </w:rPr>
        <w:t xml:space="preserve"> profile </w:t>
      </w:r>
      <w:r w:rsidR="007035C3" w:rsidRPr="00CF2BF7">
        <w:rPr>
          <w:rFonts w:ascii="Arial" w:hAnsi="Arial" w:cs="Arial"/>
          <w:color w:val="000000" w:themeColor="text1"/>
          <w:sz w:val="22"/>
          <w:szCs w:val="22"/>
        </w:rPr>
        <w:t xml:space="preserve">to provide or </w:t>
      </w:r>
      <w:r w:rsidR="000217D4" w:rsidRPr="00CF2BF7">
        <w:rPr>
          <w:rFonts w:ascii="Arial" w:hAnsi="Arial" w:cs="Arial"/>
          <w:color w:val="000000" w:themeColor="text1"/>
          <w:sz w:val="22"/>
          <w:szCs w:val="22"/>
        </w:rPr>
        <w:t xml:space="preserve">have sufficient detail to fully assess SEN or ALN children. </w:t>
      </w:r>
      <w:r w:rsidR="00722274" w:rsidRPr="00722274">
        <w:rPr>
          <w:rFonts w:ascii="Arial" w:hAnsi="Arial" w:cs="Arial"/>
          <w:color w:val="000000" w:themeColor="text1"/>
          <w:sz w:val="22"/>
          <w:szCs w:val="22"/>
        </w:rPr>
        <w:t>Identifying children who are at risk of exclusion of play therefore, measures can immediately be put into practice to support and ensure all children are accessing play through recourses and interaction with others.</w:t>
      </w:r>
    </w:p>
    <w:p w14:paraId="0320EEF4" w14:textId="08393C6B" w:rsidR="001140A4" w:rsidRDefault="001140A4" w:rsidP="00087C66">
      <w:pPr>
        <w:spacing w:line="360" w:lineRule="auto"/>
        <w:rPr>
          <w:rFonts w:ascii="Arial" w:hAnsi="Arial" w:cs="Arial"/>
          <w:sz w:val="22"/>
          <w:szCs w:val="22"/>
        </w:rPr>
      </w:pPr>
    </w:p>
    <w:p w14:paraId="16CF89D9" w14:textId="32E80D6B" w:rsidR="00FC4A73" w:rsidRDefault="00FC4A73" w:rsidP="00087C66">
      <w:pPr>
        <w:spacing w:line="360" w:lineRule="auto"/>
        <w:rPr>
          <w:rFonts w:ascii="Arial" w:hAnsi="Arial" w:cs="Arial"/>
          <w:sz w:val="22"/>
          <w:szCs w:val="22"/>
        </w:rPr>
      </w:pPr>
    </w:p>
    <w:p w14:paraId="0B579592" w14:textId="1176A82D" w:rsidR="00FC4A73" w:rsidRDefault="00FC4A73" w:rsidP="00087C66">
      <w:pPr>
        <w:spacing w:line="360" w:lineRule="auto"/>
        <w:rPr>
          <w:rFonts w:ascii="Arial" w:hAnsi="Arial" w:cs="Arial"/>
          <w:sz w:val="22"/>
          <w:szCs w:val="22"/>
        </w:rPr>
      </w:pPr>
    </w:p>
    <w:p w14:paraId="101E8B6F" w14:textId="7ED7E6EE" w:rsidR="002A5271" w:rsidRDefault="002A5271" w:rsidP="00087C66">
      <w:pPr>
        <w:spacing w:line="360" w:lineRule="auto"/>
        <w:rPr>
          <w:rFonts w:ascii="Arial" w:hAnsi="Arial" w:cs="Arial"/>
          <w:sz w:val="22"/>
          <w:szCs w:val="22"/>
        </w:rPr>
      </w:pPr>
    </w:p>
    <w:p w14:paraId="3BC32ED9" w14:textId="49E9145F" w:rsidR="002A5271" w:rsidRDefault="002A5271" w:rsidP="00087C66">
      <w:pPr>
        <w:spacing w:line="360" w:lineRule="auto"/>
        <w:rPr>
          <w:rFonts w:ascii="Arial" w:hAnsi="Arial" w:cs="Arial"/>
          <w:sz w:val="22"/>
          <w:szCs w:val="22"/>
        </w:rPr>
      </w:pPr>
    </w:p>
    <w:p w14:paraId="0DBF5CAD" w14:textId="01531C5D" w:rsidR="002A5271" w:rsidRDefault="002A5271" w:rsidP="00087C66">
      <w:pPr>
        <w:spacing w:line="360" w:lineRule="auto"/>
        <w:rPr>
          <w:rFonts w:ascii="Arial" w:hAnsi="Arial" w:cs="Arial"/>
          <w:sz w:val="22"/>
          <w:szCs w:val="22"/>
        </w:rPr>
      </w:pPr>
    </w:p>
    <w:p w14:paraId="6C73C225" w14:textId="2FEC05A5" w:rsidR="002A5271" w:rsidRDefault="002A5271" w:rsidP="00087C66">
      <w:pPr>
        <w:spacing w:line="360" w:lineRule="auto"/>
        <w:rPr>
          <w:rFonts w:ascii="Arial" w:hAnsi="Arial" w:cs="Arial"/>
          <w:sz w:val="22"/>
          <w:szCs w:val="22"/>
        </w:rPr>
      </w:pPr>
    </w:p>
    <w:p w14:paraId="0CA1683B" w14:textId="27285862" w:rsidR="002A5271" w:rsidRDefault="002A5271" w:rsidP="00087C66">
      <w:pPr>
        <w:spacing w:line="360" w:lineRule="auto"/>
        <w:rPr>
          <w:rFonts w:ascii="Arial" w:hAnsi="Arial" w:cs="Arial"/>
          <w:sz w:val="22"/>
          <w:szCs w:val="22"/>
        </w:rPr>
      </w:pPr>
    </w:p>
    <w:p w14:paraId="51D35CE0" w14:textId="349EDCD6" w:rsidR="002A5271" w:rsidRDefault="002A5271" w:rsidP="00087C66">
      <w:pPr>
        <w:spacing w:line="360" w:lineRule="auto"/>
        <w:rPr>
          <w:rFonts w:ascii="Arial" w:hAnsi="Arial" w:cs="Arial"/>
          <w:sz w:val="22"/>
          <w:szCs w:val="22"/>
        </w:rPr>
      </w:pPr>
    </w:p>
    <w:p w14:paraId="4D8AC0F4" w14:textId="5F1927DB" w:rsidR="002A5271" w:rsidRDefault="002A5271" w:rsidP="00087C66">
      <w:pPr>
        <w:spacing w:line="360" w:lineRule="auto"/>
        <w:rPr>
          <w:rFonts w:ascii="Arial" w:hAnsi="Arial" w:cs="Arial"/>
          <w:sz w:val="22"/>
          <w:szCs w:val="22"/>
        </w:rPr>
      </w:pPr>
    </w:p>
    <w:p w14:paraId="631AE6E1" w14:textId="1A183C47" w:rsidR="002A5271" w:rsidRDefault="002A5271" w:rsidP="00087C66">
      <w:pPr>
        <w:spacing w:line="360" w:lineRule="auto"/>
        <w:rPr>
          <w:rFonts w:ascii="Arial" w:hAnsi="Arial" w:cs="Arial"/>
          <w:sz w:val="22"/>
          <w:szCs w:val="22"/>
        </w:rPr>
      </w:pPr>
    </w:p>
    <w:p w14:paraId="2ECD30E8" w14:textId="10DA0834" w:rsidR="002A5271" w:rsidRDefault="002A5271" w:rsidP="00087C66">
      <w:pPr>
        <w:spacing w:line="360" w:lineRule="auto"/>
        <w:rPr>
          <w:rFonts w:ascii="Arial" w:hAnsi="Arial" w:cs="Arial"/>
          <w:sz w:val="22"/>
          <w:szCs w:val="22"/>
        </w:rPr>
      </w:pPr>
    </w:p>
    <w:p w14:paraId="17797727" w14:textId="29DCD8DA" w:rsidR="002A5271" w:rsidRDefault="002A5271" w:rsidP="00087C66">
      <w:pPr>
        <w:spacing w:line="360" w:lineRule="auto"/>
        <w:rPr>
          <w:rFonts w:ascii="Arial" w:hAnsi="Arial" w:cs="Arial"/>
          <w:sz w:val="22"/>
          <w:szCs w:val="22"/>
        </w:rPr>
      </w:pPr>
    </w:p>
    <w:p w14:paraId="1877FA31" w14:textId="4DC5D8DB" w:rsidR="002A5271" w:rsidRDefault="002A5271" w:rsidP="00087C66">
      <w:pPr>
        <w:spacing w:line="360" w:lineRule="auto"/>
        <w:rPr>
          <w:rFonts w:ascii="Arial" w:hAnsi="Arial" w:cs="Arial"/>
          <w:sz w:val="22"/>
          <w:szCs w:val="22"/>
        </w:rPr>
      </w:pPr>
    </w:p>
    <w:p w14:paraId="3A1D2619" w14:textId="0B4B4D13" w:rsidR="002A5271" w:rsidRDefault="002A5271" w:rsidP="00087C66">
      <w:pPr>
        <w:spacing w:line="360" w:lineRule="auto"/>
        <w:rPr>
          <w:rFonts w:ascii="Arial" w:hAnsi="Arial" w:cs="Arial"/>
          <w:sz w:val="22"/>
          <w:szCs w:val="22"/>
        </w:rPr>
      </w:pPr>
    </w:p>
    <w:p w14:paraId="62D88A06" w14:textId="2833E3E5" w:rsidR="002A5271" w:rsidRDefault="002A5271" w:rsidP="00087C66">
      <w:pPr>
        <w:spacing w:line="360" w:lineRule="auto"/>
        <w:rPr>
          <w:rFonts w:ascii="Arial" w:hAnsi="Arial" w:cs="Arial"/>
          <w:sz w:val="22"/>
          <w:szCs w:val="22"/>
        </w:rPr>
      </w:pPr>
    </w:p>
    <w:p w14:paraId="69BA8841" w14:textId="340A0B11" w:rsidR="002A5271" w:rsidRDefault="002A5271" w:rsidP="00087C66">
      <w:pPr>
        <w:spacing w:line="360" w:lineRule="auto"/>
        <w:rPr>
          <w:rFonts w:ascii="Arial" w:hAnsi="Arial" w:cs="Arial"/>
          <w:sz w:val="22"/>
          <w:szCs w:val="22"/>
        </w:rPr>
      </w:pPr>
    </w:p>
    <w:p w14:paraId="005762C5" w14:textId="77777777" w:rsidR="002A5271" w:rsidRDefault="002A5271" w:rsidP="00087C66">
      <w:pPr>
        <w:spacing w:line="360" w:lineRule="auto"/>
        <w:rPr>
          <w:rFonts w:ascii="Arial" w:hAnsi="Arial" w:cs="Arial"/>
          <w:sz w:val="22"/>
          <w:szCs w:val="22"/>
        </w:rPr>
      </w:pPr>
    </w:p>
    <w:p w14:paraId="53CF41BD" w14:textId="5119C587" w:rsidR="00FC4A73" w:rsidRDefault="00FC4A73" w:rsidP="00087C66">
      <w:pPr>
        <w:spacing w:line="360" w:lineRule="auto"/>
        <w:rPr>
          <w:rFonts w:ascii="Arial" w:hAnsi="Arial" w:cs="Arial"/>
          <w:sz w:val="22"/>
          <w:szCs w:val="22"/>
        </w:rPr>
      </w:pPr>
    </w:p>
    <w:p w14:paraId="64BBAC06" w14:textId="0EC3562C" w:rsidR="00FC4A73" w:rsidRDefault="00FC4A73" w:rsidP="00087C66">
      <w:pPr>
        <w:spacing w:line="360" w:lineRule="auto"/>
        <w:rPr>
          <w:rFonts w:ascii="Arial" w:hAnsi="Arial" w:cs="Arial"/>
          <w:sz w:val="22"/>
          <w:szCs w:val="22"/>
        </w:rPr>
      </w:pPr>
    </w:p>
    <w:p w14:paraId="76CD905A" w14:textId="4727B9A4" w:rsidR="00FC4A73" w:rsidRDefault="00FC4A73" w:rsidP="00087C66">
      <w:pPr>
        <w:spacing w:line="360" w:lineRule="auto"/>
        <w:rPr>
          <w:rFonts w:ascii="Arial" w:hAnsi="Arial" w:cs="Arial"/>
          <w:sz w:val="22"/>
          <w:szCs w:val="22"/>
        </w:rPr>
      </w:pPr>
    </w:p>
    <w:p w14:paraId="5A09A69D" w14:textId="3F49AD4D" w:rsidR="00FC4A73" w:rsidRDefault="00FC4A73" w:rsidP="00087C66">
      <w:pPr>
        <w:spacing w:line="360" w:lineRule="auto"/>
        <w:rPr>
          <w:rFonts w:ascii="Arial" w:hAnsi="Arial" w:cs="Arial"/>
          <w:sz w:val="22"/>
          <w:szCs w:val="22"/>
        </w:rPr>
      </w:pPr>
    </w:p>
    <w:p w14:paraId="088A3BC4" w14:textId="3A238B0C" w:rsidR="00FC4A73" w:rsidRDefault="00FC4A73" w:rsidP="00087C66">
      <w:pPr>
        <w:spacing w:line="360" w:lineRule="auto"/>
        <w:rPr>
          <w:rFonts w:ascii="Arial" w:hAnsi="Arial" w:cs="Arial"/>
          <w:sz w:val="22"/>
          <w:szCs w:val="22"/>
        </w:rPr>
      </w:pPr>
    </w:p>
    <w:p w14:paraId="009A11B9" w14:textId="77777777" w:rsidR="00FC4A73" w:rsidRPr="00CF2BF7" w:rsidRDefault="00FC4A73" w:rsidP="00087C66">
      <w:pPr>
        <w:spacing w:line="360" w:lineRule="auto"/>
        <w:rPr>
          <w:rFonts w:ascii="Arial" w:hAnsi="Arial" w:cs="Arial"/>
          <w:sz w:val="22"/>
          <w:szCs w:val="22"/>
        </w:rPr>
      </w:pPr>
    </w:p>
    <w:p w14:paraId="1A18B8E4" w14:textId="68853111" w:rsidR="006D6181" w:rsidRDefault="006D6181" w:rsidP="00087C66">
      <w:pPr>
        <w:spacing w:line="360" w:lineRule="auto"/>
        <w:rPr>
          <w:rFonts w:ascii="Arial" w:hAnsi="Arial" w:cs="Arial"/>
          <w:sz w:val="22"/>
          <w:szCs w:val="22"/>
        </w:rPr>
      </w:pPr>
    </w:p>
    <w:p w14:paraId="58B8436C" w14:textId="2FFF75CE" w:rsidR="002F178A" w:rsidRDefault="002F178A" w:rsidP="00087C66">
      <w:pPr>
        <w:spacing w:line="360" w:lineRule="auto"/>
        <w:rPr>
          <w:rFonts w:ascii="Arial" w:hAnsi="Arial" w:cs="Arial"/>
          <w:sz w:val="22"/>
          <w:szCs w:val="22"/>
        </w:rPr>
      </w:pPr>
    </w:p>
    <w:p w14:paraId="76572511" w14:textId="77777777" w:rsidR="002F178A" w:rsidRPr="00CF2BF7" w:rsidRDefault="002F178A" w:rsidP="00087C66">
      <w:pPr>
        <w:spacing w:line="360" w:lineRule="auto"/>
        <w:rPr>
          <w:rFonts w:ascii="Arial" w:hAnsi="Arial" w:cs="Arial"/>
          <w:sz w:val="22"/>
          <w:szCs w:val="22"/>
        </w:rPr>
      </w:pPr>
    </w:p>
    <w:p w14:paraId="78110073" w14:textId="77777777" w:rsidR="006D6181" w:rsidRPr="00CF2BF7" w:rsidRDefault="006D6181" w:rsidP="00087C66">
      <w:pPr>
        <w:spacing w:line="360" w:lineRule="auto"/>
        <w:rPr>
          <w:rFonts w:ascii="Arial" w:hAnsi="Arial" w:cs="Arial"/>
          <w:sz w:val="22"/>
          <w:szCs w:val="22"/>
        </w:rPr>
      </w:pPr>
    </w:p>
    <w:p w14:paraId="33D214BD" w14:textId="03CBDF6C" w:rsidR="00423C15" w:rsidRPr="00CF2BF7" w:rsidRDefault="00423C15" w:rsidP="00087C66">
      <w:pPr>
        <w:spacing w:line="360" w:lineRule="auto"/>
        <w:rPr>
          <w:rFonts w:ascii="Arial" w:hAnsi="Arial" w:cs="Arial"/>
          <w:sz w:val="22"/>
          <w:szCs w:val="22"/>
        </w:rPr>
      </w:pPr>
      <w:r w:rsidRPr="00CF2BF7">
        <w:rPr>
          <w:rFonts w:ascii="Arial" w:hAnsi="Arial" w:cs="Arial"/>
          <w:sz w:val="22"/>
          <w:szCs w:val="22"/>
        </w:rPr>
        <w:lastRenderedPageBreak/>
        <w:t xml:space="preserve">Task 4 </w:t>
      </w:r>
    </w:p>
    <w:p w14:paraId="3F46E590" w14:textId="3CE2F841" w:rsidR="009B3C3C" w:rsidRPr="00CF2BF7" w:rsidRDefault="004F40C7" w:rsidP="00087C66">
      <w:pPr>
        <w:spacing w:line="360" w:lineRule="auto"/>
        <w:jc w:val="center"/>
        <w:rPr>
          <w:rFonts w:ascii="Arial" w:hAnsi="Arial" w:cs="Arial"/>
          <w:sz w:val="22"/>
          <w:szCs w:val="22"/>
          <w:u w:val="single"/>
        </w:rPr>
      </w:pPr>
      <w:r w:rsidRPr="00CF2BF7">
        <w:rPr>
          <w:rFonts w:ascii="Arial" w:hAnsi="Arial" w:cs="Arial"/>
          <w:sz w:val="22"/>
          <w:szCs w:val="22"/>
          <w:u w:val="single"/>
        </w:rPr>
        <w:t xml:space="preserve">The role of play during </w:t>
      </w:r>
      <w:r w:rsidR="00D81641" w:rsidRPr="00CF2BF7">
        <w:rPr>
          <w:rFonts w:ascii="Arial" w:hAnsi="Arial" w:cs="Arial"/>
          <w:sz w:val="22"/>
          <w:szCs w:val="22"/>
          <w:u w:val="single"/>
        </w:rPr>
        <w:t>Observations</w:t>
      </w:r>
      <w:r w:rsidRPr="00CF2BF7">
        <w:rPr>
          <w:rFonts w:ascii="Arial" w:hAnsi="Arial" w:cs="Arial"/>
          <w:sz w:val="22"/>
          <w:szCs w:val="22"/>
          <w:u w:val="single"/>
        </w:rPr>
        <w:t xml:space="preserve"> and Assessments</w:t>
      </w:r>
    </w:p>
    <w:p w14:paraId="2F3D7EA8" w14:textId="77777777" w:rsidR="004F40C7" w:rsidRPr="00CF2BF7" w:rsidRDefault="004F40C7" w:rsidP="00087C66">
      <w:pPr>
        <w:spacing w:line="360" w:lineRule="auto"/>
        <w:rPr>
          <w:rFonts w:ascii="Arial" w:hAnsi="Arial" w:cs="Arial"/>
          <w:sz w:val="22"/>
          <w:szCs w:val="22"/>
        </w:rPr>
      </w:pPr>
    </w:p>
    <w:p w14:paraId="186A46E2" w14:textId="5DA76B22" w:rsidR="000111C9" w:rsidRDefault="00036A9E" w:rsidP="00087C66">
      <w:pPr>
        <w:spacing w:line="360" w:lineRule="auto"/>
        <w:rPr>
          <w:rFonts w:ascii="Arial" w:hAnsi="Arial" w:cs="Arial"/>
          <w:color w:val="FF0000"/>
          <w:sz w:val="22"/>
          <w:szCs w:val="22"/>
        </w:rPr>
      </w:pPr>
      <w:r w:rsidRPr="00CF2BF7">
        <w:rPr>
          <w:rFonts w:ascii="Arial" w:hAnsi="Arial" w:cs="Arial"/>
          <w:color w:val="000000" w:themeColor="text1"/>
          <w:sz w:val="22"/>
          <w:szCs w:val="22"/>
        </w:rPr>
        <w:t xml:space="preserve">Observation of children </w:t>
      </w:r>
      <w:r w:rsidR="006D44B5" w:rsidRPr="00CF2BF7">
        <w:rPr>
          <w:rFonts w:ascii="Arial" w:hAnsi="Arial" w:cs="Arial"/>
          <w:color w:val="000000" w:themeColor="text1"/>
          <w:sz w:val="22"/>
          <w:szCs w:val="22"/>
        </w:rPr>
        <w:t>are to</w:t>
      </w:r>
      <w:r w:rsidRPr="00CF2BF7">
        <w:rPr>
          <w:rFonts w:ascii="Arial" w:hAnsi="Arial" w:cs="Arial"/>
          <w:color w:val="000000" w:themeColor="text1"/>
          <w:sz w:val="22"/>
          <w:szCs w:val="22"/>
        </w:rPr>
        <w:t xml:space="preserve"> taken place in a context that is meaningful to them. </w:t>
      </w:r>
      <w:r w:rsidR="00C403AF">
        <w:rPr>
          <w:rFonts w:ascii="Arial" w:hAnsi="Arial" w:cs="Arial"/>
          <w:color w:val="000000" w:themeColor="text1"/>
          <w:sz w:val="22"/>
          <w:szCs w:val="22"/>
        </w:rPr>
        <w:t>Play is mea</w:t>
      </w:r>
      <w:r w:rsidR="00D70CA4">
        <w:rPr>
          <w:rFonts w:ascii="Arial" w:hAnsi="Arial" w:cs="Arial"/>
          <w:color w:val="000000" w:themeColor="text1"/>
          <w:sz w:val="22"/>
          <w:szCs w:val="22"/>
        </w:rPr>
        <w:t xml:space="preserve">ningful to children. </w:t>
      </w:r>
      <w:r w:rsidR="00474DDB" w:rsidRPr="00CF2BF7">
        <w:rPr>
          <w:rFonts w:ascii="Arial" w:hAnsi="Arial" w:cs="Arial"/>
          <w:sz w:val="22"/>
          <w:szCs w:val="22"/>
        </w:rPr>
        <w:t xml:space="preserve">Children’s instincts are to play, it is what they are good at and through play they make sense of world around them (Hemphill, </w:t>
      </w:r>
      <w:r w:rsidR="002D16CE">
        <w:rPr>
          <w:rFonts w:ascii="Arial" w:hAnsi="Arial" w:cs="Arial"/>
          <w:sz w:val="22"/>
          <w:szCs w:val="22"/>
        </w:rPr>
        <w:t xml:space="preserve">J and </w:t>
      </w:r>
      <w:r w:rsidR="00D81641" w:rsidRPr="00CF2BF7">
        <w:rPr>
          <w:rFonts w:ascii="Arial" w:hAnsi="Arial" w:cs="Arial"/>
          <w:sz w:val="22"/>
          <w:szCs w:val="22"/>
        </w:rPr>
        <w:t>Schierholtz</w:t>
      </w:r>
      <w:r w:rsidR="00474DDB" w:rsidRPr="00CF2BF7">
        <w:rPr>
          <w:rFonts w:ascii="Arial" w:hAnsi="Arial" w:cs="Arial"/>
          <w:sz w:val="22"/>
          <w:szCs w:val="22"/>
        </w:rPr>
        <w:t xml:space="preserve">, </w:t>
      </w:r>
      <w:r w:rsidR="002D16CE">
        <w:rPr>
          <w:rFonts w:ascii="Arial" w:hAnsi="Arial" w:cs="Arial"/>
          <w:sz w:val="22"/>
          <w:szCs w:val="22"/>
        </w:rPr>
        <w:t xml:space="preserve">L and Von Bank, </w:t>
      </w:r>
      <w:r w:rsidR="00474DDB" w:rsidRPr="00CF2BF7">
        <w:rPr>
          <w:rFonts w:ascii="Arial" w:hAnsi="Arial" w:cs="Arial"/>
          <w:sz w:val="22"/>
          <w:szCs w:val="22"/>
        </w:rPr>
        <w:t>H 2015).</w:t>
      </w:r>
      <w:r w:rsidR="00D3454E">
        <w:rPr>
          <w:rFonts w:ascii="Arial" w:hAnsi="Arial" w:cs="Arial"/>
          <w:color w:val="FF0000"/>
          <w:sz w:val="22"/>
          <w:szCs w:val="22"/>
        </w:rPr>
        <w:t xml:space="preserve"> </w:t>
      </w:r>
    </w:p>
    <w:p w14:paraId="14851DF1" w14:textId="5CA86C5E" w:rsidR="00D3454E" w:rsidRPr="00D3454E" w:rsidRDefault="00036A9E" w:rsidP="00087C66">
      <w:pPr>
        <w:spacing w:line="360" w:lineRule="auto"/>
        <w:rPr>
          <w:rFonts w:ascii="Arial" w:hAnsi="Arial" w:cs="Arial"/>
          <w:color w:val="FF0000"/>
          <w:sz w:val="22"/>
          <w:szCs w:val="22"/>
        </w:rPr>
      </w:pPr>
      <w:r w:rsidRPr="00CF2BF7">
        <w:rPr>
          <w:rFonts w:ascii="Arial" w:hAnsi="Arial" w:cs="Arial"/>
          <w:color w:val="000000" w:themeColor="text1"/>
          <w:sz w:val="22"/>
          <w:szCs w:val="22"/>
        </w:rPr>
        <w:t>Observations</w:t>
      </w:r>
      <w:r w:rsidR="00B22712" w:rsidRPr="00CF2BF7">
        <w:rPr>
          <w:rFonts w:ascii="Arial" w:hAnsi="Arial" w:cs="Arial"/>
          <w:color w:val="000000" w:themeColor="text1"/>
          <w:sz w:val="22"/>
          <w:szCs w:val="22"/>
        </w:rPr>
        <w:t xml:space="preserve"> of </w:t>
      </w:r>
      <w:r w:rsidR="00D3454E">
        <w:rPr>
          <w:rFonts w:ascii="Arial" w:hAnsi="Arial" w:cs="Arial"/>
          <w:color w:val="000000" w:themeColor="text1"/>
          <w:sz w:val="22"/>
          <w:szCs w:val="22"/>
        </w:rPr>
        <w:t xml:space="preserve">children’s </w:t>
      </w:r>
      <w:r w:rsidR="00B22712" w:rsidRPr="00CF2BF7">
        <w:rPr>
          <w:rFonts w:ascii="Arial" w:hAnsi="Arial" w:cs="Arial"/>
          <w:color w:val="000000" w:themeColor="text1"/>
          <w:sz w:val="22"/>
          <w:szCs w:val="22"/>
        </w:rPr>
        <w:t>play</w:t>
      </w:r>
      <w:r w:rsidRPr="00CF2BF7">
        <w:rPr>
          <w:rFonts w:ascii="Arial" w:hAnsi="Arial" w:cs="Arial"/>
          <w:color w:val="000000" w:themeColor="text1"/>
          <w:sz w:val="22"/>
          <w:szCs w:val="22"/>
        </w:rPr>
        <w:t xml:space="preserve"> </w:t>
      </w:r>
      <w:r w:rsidR="00B22712" w:rsidRPr="00CF2BF7">
        <w:rPr>
          <w:rFonts w:ascii="Arial" w:hAnsi="Arial" w:cs="Arial"/>
          <w:color w:val="000000" w:themeColor="text1"/>
          <w:sz w:val="22"/>
          <w:szCs w:val="22"/>
        </w:rPr>
        <w:t>is the</w:t>
      </w:r>
      <w:r w:rsidRPr="00CF2BF7">
        <w:rPr>
          <w:rFonts w:ascii="Arial" w:hAnsi="Arial" w:cs="Arial"/>
          <w:color w:val="000000" w:themeColor="text1"/>
          <w:sz w:val="22"/>
          <w:szCs w:val="22"/>
        </w:rPr>
        <w:t xml:space="preserve"> root</w:t>
      </w:r>
      <w:r w:rsidR="00B22712" w:rsidRPr="00CF2BF7">
        <w:rPr>
          <w:rFonts w:ascii="Arial" w:hAnsi="Arial" w:cs="Arial"/>
          <w:color w:val="000000" w:themeColor="text1"/>
          <w:sz w:val="22"/>
          <w:szCs w:val="22"/>
        </w:rPr>
        <w:t xml:space="preserve"> </w:t>
      </w:r>
      <w:r w:rsidR="00D3454E">
        <w:rPr>
          <w:rFonts w:ascii="Arial" w:hAnsi="Arial" w:cs="Arial"/>
          <w:color w:val="000000" w:themeColor="text1"/>
          <w:sz w:val="22"/>
          <w:szCs w:val="22"/>
        </w:rPr>
        <w:t>of</w:t>
      </w:r>
      <w:r w:rsidRPr="00CF2BF7">
        <w:rPr>
          <w:rFonts w:ascii="Arial" w:hAnsi="Arial" w:cs="Arial"/>
          <w:color w:val="000000" w:themeColor="text1"/>
          <w:sz w:val="22"/>
          <w:szCs w:val="22"/>
        </w:rPr>
        <w:t xml:space="preserve"> child-initiated learning experiences and will </w:t>
      </w:r>
      <w:r w:rsidR="00F13434" w:rsidRPr="00CF2BF7">
        <w:rPr>
          <w:rFonts w:ascii="Arial" w:hAnsi="Arial" w:cs="Arial"/>
          <w:color w:val="000000" w:themeColor="text1"/>
          <w:sz w:val="22"/>
          <w:szCs w:val="22"/>
        </w:rPr>
        <w:t>provide</w:t>
      </w:r>
      <w:r w:rsidRPr="00CF2BF7">
        <w:rPr>
          <w:rFonts w:ascii="Arial" w:hAnsi="Arial" w:cs="Arial"/>
          <w:color w:val="000000" w:themeColor="text1"/>
          <w:sz w:val="22"/>
          <w:szCs w:val="22"/>
        </w:rPr>
        <w:t xml:space="preserve"> information for making accurate assessments of learning. </w:t>
      </w:r>
      <w:r w:rsidR="008A01C1">
        <w:rPr>
          <w:rFonts w:ascii="Arial" w:hAnsi="Arial" w:cs="Arial"/>
          <w:color w:val="000000" w:themeColor="text1"/>
          <w:sz w:val="22"/>
          <w:szCs w:val="22"/>
        </w:rPr>
        <w:t xml:space="preserve">Good observations </w:t>
      </w:r>
    </w:p>
    <w:p w14:paraId="2EAA7CDB" w14:textId="25C2684C" w:rsidR="00201FA1" w:rsidRPr="00CF2BF7" w:rsidRDefault="002A5271" w:rsidP="00201FA1">
      <w:pPr>
        <w:spacing w:line="360" w:lineRule="auto"/>
        <w:rPr>
          <w:rFonts w:ascii="Arial" w:hAnsi="Arial" w:cs="Arial"/>
          <w:sz w:val="22"/>
          <w:szCs w:val="22"/>
        </w:rPr>
      </w:pPr>
      <w:r>
        <w:rPr>
          <w:rFonts w:ascii="Arial" w:hAnsi="Arial" w:cs="Arial"/>
          <w:color w:val="000000" w:themeColor="text1"/>
          <w:sz w:val="22"/>
          <w:szCs w:val="22"/>
        </w:rPr>
        <w:t>a</w:t>
      </w:r>
      <w:r w:rsidR="00036A9E" w:rsidRPr="00CF2BF7">
        <w:rPr>
          <w:rFonts w:ascii="Arial" w:hAnsi="Arial" w:cs="Arial"/>
          <w:color w:val="000000" w:themeColor="text1"/>
          <w:sz w:val="22"/>
          <w:szCs w:val="22"/>
        </w:rPr>
        <w:t xml:space="preserve"> </w:t>
      </w:r>
      <w:r w:rsidR="00F13434" w:rsidRPr="00CF2BF7">
        <w:rPr>
          <w:rFonts w:ascii="Arial" w:hAnsi="Arial" w:cs="Arial"/>
          <w:color w:val="000000" w:themeColor="text1"/>
          <w:sz w:val="22"/>
          <w:szCs w:val="22"/>
        </w:rPr>
        <w:t>high function</w:t>
      </w:r>
      <w:r w:rsidR="00036A9E" w:rsidRPr="00CF2BF7">
        <w:rPr>
          <w:rFonts w:ascii="Arial" w:hAnsi="Arial" w:cs="Arial"/>
          <w:color w:val="000000" w:themeColor="text1"/>
          <w:sz w:val="22"/>
          <w:szCs w:val="22"/>
        </w:rPr>
        <w:t xml:space="preserve"> environment </w:t>
      </w:r>
      <w:r w:rsidR="00F13434" w:rsidRPr="00CF2BF7">
        <w:rPr>
          <w:rFonts w:ascii="Arial" w:hAnsi="Arial" w:cs="Arial"/>
          <w:color w:val="000000" w:themeColor="text1"/>
          <w:sz w:val="22"/>
          <w:szCs w:val="22"/>
        </w:rPr>
        <w:t xml:space="preserve">with </w:t>
      </w:r>
      <w:r w:rsidR="005455E2" w:rsidRPr="00CF2BF7">
        <w:rPr>
          <w:rFonts w:ascii="Arial" w:hAnsi="Arial" w:cs="Arial"/>
          <w:color w:val="000000" w:themeColor="text1"/>
          <w:sz w:val="22"/>
          <w:szCs w:val="22"/>
        </w:rPr>
        <w:t xml:space="preserve">endless play </w:t>
      </w:r>
      <w:r w:rsidR="00D81641" w:rsidRPr="00CF2BF7">
        <w:rPr>
          <w:rFonts w:ascii="Arial" w:hAnsi="Arial" w:cs="Arial"/>
          <w:color w:val="000000" w:themeColor="text1"/>
          <w:sz w:val="22"/>
          <w:szCs w:val="22"/>
        </w:rPr>
        <w:t>opp</w:t>
      </w:r>
      <w:r w:rsidR="00D81641">
        <w:rPr>
          <w:rFonts w:ascii="Arial" w:hAnsi="Arial" w:cs="Arial"/>
          <w:color w:val="000000" w:themeColor="text1"/>
          <w:sz w:val="22"/>
          <w:szCs w:val="22"/>
        </w:rPr>
        <w:t>o</w:t>
      </w:r>
      <w:r w:rsidR="00D81641" w:rsidRPr="00CF2BF7">
        <w:rPr>
          <w:rFonts w:ascii="Arial" w:hAnsi="Arial" w:cs="Arial"/>
          <w:color w:val="000000" w:themeColor="text1"/>
          <w:sz w:val="22"/>
          <w:szCs w:val="22"/>
        </w:rPr>
        <w:t>rtuni</w:t>
      </w:r>
      <w:r w:rsidR="00D81641">
        <w:rPr>
          <w:rFonts w:ascii="Arial" w:hAnsi="Arial" w:cs="Arial"/>
          <w:color w:val="000000" w:themeColor="text1"/>
          <w:sz w:val="22"/>
          <w:szCs w:val="22"/>
        </w:rPr>
        <w:t>ti</w:t>
      </w:r>
      <w:r w:rsidR="00D81641" w:rsidRPr="00CF2BF7">
        <w:rPr>
          <w:rFonts w:ascii="Arial" w:hAnsi="Arial" w:cs="Arial"/>
          <w:color w:val="000000" w:themeColor="text1"/>
          <w:sz w:val="22"/>
          <w:szCs w:val="22"/>
        </w:rPr>
        <w:t>es</w:t>
      </w:r>
      <w:r w:rsidR="005455E2" w:rsidRPr="00CF2BF7">
        <w:rPr>
          <w:rFonts w:ascii="Arial" w:hAnsi="Arial" w:cs="Arial"/>
          <w:color w:val="000000" w:themeColor="text1"/>
          <w:sz w:val="22"/>
          <w:szCs w:val="22"/>
        </w:rPr>
        <w:t xml:space="preserve"> through resources, time and space </w:t>
      </w:r>
      <w:r w:rsidR="00036A9E" w:rsidRPr="00CF2BF7">
        <w:rPr>
          <w:rFonts w:ascii="Arial" w:hAnsi="Arial" w:cs="Arial"/>
          <w:color w:val="000000" w:themeColor="text1"/>
          <w:sz w:val="22"/>
          <w:szCs w:val="22"/>
        </w:rPr>
        <w:t>indoor and outdoor</w:t>
      </w:r>
      <w:r w:rsidR="002D16CE">
        <w:rPr>
          <w:rFonts w:ascii="Arial" w:hAnsi="Arial" w:cs="Arial"/>
          <w:color w:val="000000" w:themeColor="text1"/>
          <w:sz w:val="22"/>
          <w:szCs w:val="22"/>
        </w:rPr>
        <w:t xml:space="preserve"> </w:t>
      </w:r>
      <w:r w:rsidR="00036A9E" w:rsidRPr="00CF2BF7">
        <w:rPr>
          <w:rFonts w:ascii="Arial" w:hAnsi="Arial" w:cs="Arial"/>
          <w:color w:val="000000" w:themeColor="text1"/>
          <w:sz w:val="22"/>
          <w:szCs w:val="22"/>
        </w:rPr>
        <w:t>is, therefore, vital in order to observe children in naturally occurring situations and self-initiated play</w:t>
      </w:r>
      <w:r w:rsidR="001F1968">
        <w:rPr>
          <w:rFonts w:ascii="Arial" w:hAnsi="Arial" w:cs="Arial"/>
          <w:color w:val="000000" w:themeColor="text1"/>
          <w:sz w:val="22"/>
          <w:szCs w:val="22"/>
        </w:rPr>
        <w:t xml:space="preserve"> </w:t>
      </w:r>
      <w:r w:rsidR="00036A9E" w:rsidRPr="00CF2BF7">
        <w:rPr>
          <w:rFonts w:ascii="Arial" w:hAnsi="Arial" w:cs="Arial"/>
          <w:color w:val="000000" w:themeColor="text1"/>
          <w:sz w:val="22"/>
          <w:szCs w:val="22"/>
        </w:rPr>
        <w:t>(Drake, J 2006)</w:t>
      </w:r>
      <w:r w:rsidR="00201FA1">
        <w:rPr>
          <w:rFonts w:ascii="Arial" w:hAnsi="Arial" w:cs="Arial"/>
          <w:sz w:val="22"/>
          <w:szCs w:val="22"/>
        </w:rPr>
        <w:t xml:space="preserve">. </w:t>
      </w:r>
    </w:p>
    <w:p w14:paraId="60DD6D20" w14:textId="77777777" w:rsidR="002A5271" w:rsidRDefault="00423C15" w:rsidP="00087C66">
      <w:p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t>Highscope’s approach to learning encourages the self-directed approach</w:t>
      </w:r>
      <w:r w:rsidR="001C0A8C" w:rsidRPr="00CF2BF7">
        <w:rPr>
          <w:rFonts w:ascii="Arial" w:hAnsi="Arial" w:cs="Arial"/>
          <w:color w:val="000000" w:themeColor="text1"/>
          <w:sz w:val="22"/>
          <w:szCs w:val="22"/>
        </w:rPr>
        <w:t>, while</w:t>
      </w:r>
      <w:r w:rsidRPr="00CF2BF7">
        <w:rPr>
          <w:rFonts w:ascii="Arial" w:hAnsi="Arial" w:cs="Arial"/>
          <w:color w:val="000000" w:themeColor="text1"/>
          <w:sz w:val="22"/>
          <w:szCs w:val="22"/>
        </w:rPr>
        <w:t xml:space="preserve"> adults support children’s individual learning</w:t>
      </w:r>
      <w:r w:rsidR="00317654">
        <w:rPr>
          <w:rFonts w:ascii="Arial" w:hAnsi="Arial" w:cs="Arial"/>
          <w:color w:val="000000" w:themeColor="text1"/>
          <w:sz w:val="22"/>
          <w:szCs w:val="22"/>
        </w:rPr>
        <w:t xml:space="preserve">, </w:t>
      </w:r>
      <w:r w:rsidRPr="00CF2BF7">
        <w:rPr>
          <w:rFonts w:ascii="Arial" w:hAnsi="Arial" w:cs="Arial"/>
          <w:color w:val="000000" w:themeColor="text1"/>
          <w:sz w:val="22"/>
          <w:szCs w:val="22"/>
        </w:rPr>
        <w:t xml:space="preserve">through </w:t>
      </w:r>
      <w:r w:rsidR="00D81641" w:rsidRPr="00CF2BF7">
        <w:rPr>
          <w:rFonts w:ascii="Arial" w:hAnsi="Arial" w:cs="Arial"/>
          <w:color w:val="000000" w:themeColor="text1"/>
          <w:sz w:val="22"/>
          <w:szCs w:val="22"/>
        </w:rPr>
        <w:t>providing interest-based</w:t>
      </w:r>
      <w:r w:rsidRPr="00CF2BF7">
        <w:rPr>
          <w:rFonts w:ascii="Arial" w:hAnsi="Arial" w:cs="Arial"/>
          <w:color w:val="000000" w:themeColor="text1"/>
          <w:sz w:val="22"/>
          <w:szCs w:val="22"/>
        </w:rPr>
        <w:t xml:space="preserve"> activit</w:t>
      </w:r>
      <w:r w:rsidR="001C0A8C" w:rsidRPr="00CF2BF7">
        <w:rPr>
          <w:rFonts w:ascii="Arial" w:hAnsi="Arial" w:cs="Arial"/>
          <w:color w:val="000000" w:themeColor="text1"/>
          <w:sz w:val="22"/>
          <w:szCs w:val="22"/>
        </w:rPr>
        <w:t>y</w:t>
      </w:r>
      <w:r w:rsidR="0010753B" w:rsidRPr="00CF2BF7">
        <w:rPr>
          <w:rFonts w:ascii="Arial" w:hAnsi="Arial" w:cs="Arial"/>
          <w:color w:val="000000" w:themeColor="text1"/>
          <w:sz w:val="22"/>
          <w:szCs w:val="22"/>
        </w:rPr>
        <w:t xml:space="preserve"> enabling children to make discoveries and building on own </w:t>
      </w:r>
      <w:r w:rsidR="00317654">
        <w:rPr>
          <w:rFonts w:ascii="Arial" w:hAnsi="Arial" w:cs="Arial"/>
          <w:color w:val="000000" w:themeColor="text1"/>
          <w:sz w:val="22"/>
          <w:szCs w:val="22"/>
        </w:rPr>
        <w:t>experiences</w:t>
      </w:r>
      <w:r w:rsidRPr="00CF2BF7">
        <w:rPr>
          <w:rFonts w:ascii="Arial" w:hAnsi="Arial" w:cs="Arial"/>
          <w:color w:val="000000" w:themeColor="text1"/>
          <w:sz w:val="22"/>
          <w:szCs w:val="22"/>
        </w:rPr>
        <w:t xml:space="preserve">. </w:t>
      </w:r>
      <w:r w:rsidR="00075C21" w:rsidRPr="00CF2BF7">
        <w:rPr>
          <w:rFonts w:ascii="Arial" w:hAnsi="Arial" w:cs="Arial"/>
          <w:color w:val="000000" w:themeColor="text1"/>
          <w:sz w:val="22"/>
          <w:szCs w:val="22"/>
        </w:rPr>
        <w:t>Interest based activities</w:t>
      </w:r>
      <w:r w:rsidRPr="00CF2BF7">
        <w:rPr>
          <w:rFonts w:ascii="Arial" w:hAnsi="Arial" w:cs="Arial"/>
          <w:color w:val="000000" w:themeColor="text1"/>
          <w:sz w:val="22"/>
          <w:szCs w:val="22"/>
        </w:rPr>
        <w:t xml:space="preserve"> are the result of observations </w:t>
      </w:r>
      <w:r w:rsidR="00075C21" w:rsidRPr="00CF2BF7">
        <w:rPr>
          <w:rFonts w:ascii="Arial" w:hAnsi="Arial" w:cs="Arial"/>
          <w:color w:val="000000" w:themeColor="text1"/>
          <w:sz w:val="22"/>
          <w:szCs w:val="22"/>
        </w:rPr>
        <w:t xml:space="preserve">of children </w:t>
      </w:r>
      <w:r w:rsidR="004C0AD3" w:rsidRPr="00CF2BF7">
        <w:rPr>
          <w:rFonts w:ascii="Arial" w:hAnsi="Arial" w:cs="Arial"/>
          <w:color w:val="000000" w:themeColor="text1"/>
          <w:sz w:val="22"/>
          <w:szCs w:val="22"/>
        </w:rPr>
        <w:t xml:space="preserve">immersed in play types </w:t>
      </w:r>
      <w:r w:rsidR="00075C21" w:rsidRPr="00CF2BF7">
        <w:rPr>
          <w:rFonts w:ascii="Arial" w:hAnsi="Arial" w:cs="Arial"/>
          <w:color w:val="000000" w:themeColor="text1"/>
          <w:sz w:val="22"/>
          <w:szCs w:val="22"/>
        </w:rPr>
        <w:t xml:space="preserve">within the </w:t>
      </w:r>
      <w:r w:rsidR="00D81641" w:rsidRPr="00CF2BF7">
        <w:rPr>
          <w:rFonts w:ascii="Arial" w:hAnsi="Arial" w:cs="Arial"/>
          <w:color w:val="000000" w:themeColor="text1"/>
          <w:sz w:val="22"/>
          <w:szCs w:val="22"/>
        </w:rPr>
        <w:t>environment (</w:t>
      </w:r>
      <w:r w:rsidRPr="00CF2BF7">
        <w:rPr>
          <w:rFonts w:ascii="Arial" w:hAnsi="Arial" w:cs="Arial"/>
          <w:color w:val="000000" w:themeColor="text1"/>
          <w:sz w:val="22"/>
          <w:szCs w:val="22"/>
        </w:rPr>
        <w:t>highscope.org, 2020).</w:t>
      </w:r>
      <w:r w:rsidR="008D5406">
        <w:rPr>
          <w:rFonts w:ascii="Arial" w:hAnsi="Arial" w:cs="Arial"/>
          <w:color w:val="000000" w:themeColor="text1"/>
          <w:sz w:val="22"/>
          <w:szCs w:val="22"/>
        </w:rPr>
        <w:t xml:space="preserve"> </w:t>
      </w:r>
      <w:r w:rsidR="008A3E04">
        <w:rPr>
          <w:rFonts w:ascii="Arial" w:hAnsi="Arial" w:cs="Arial"/>
          <w:color w:val="000000" w:themeColor="text1"/>
          <w:sz w:val="22"/>
          <w:szCs w:val="22"/>
        </w:rPr>
        <w:t xml:space="preserve"> </w:t>
      </w:r>
      <w:r w:rsidR="005C5BB9" w:rsidRPr="00CF2BF7">
        <w:rPr>
          <w:rFonts w:ascii="Arial" w:hAnsi="Arial" w:cs="Arial"/>
          <w:color w:val="000000" w:themeColor="text1"/>
          <w:sz w:val="22"/>
          <w:szCs w:val="22"/>
        </w:rPr>
        <w:t>Observing children is a key process in understanding them, as learners and understanding them as individuals, also enabling assessment of their needs. (</w:t>
      </w:r>
      <w:r w:rsidR="00D81641">
        <w:rPr>
          <w:rFonts w:ascii="Arial" w:hAnsi="Arial" w:cs="Arial"/>
          <w:color w:val="000000" w:themeColor="text1"/>
          <w:sz w:val="22"/>
          <w:szCs w:val="22"/>
        </w:rPr>
        <w:t>N</w:t>
      </w:r>
      <w:r w:rsidR="00D81641" w:rsidRPr="00CF2BF7">
        <w:rPr>
          <w:rFonts w:ascii="Arial" w:hAnsi="Arial" w:cs="Arial"/>
          <w:color w:val="000000" w:themeColor="text1"/>
          <w:sz w:val="22"/>
          <w:szCs w:val="22"/>
        </w:rPr>
        <w:t>urseryworld</w:t>
      </w:r>
      <w:r w:rsidR="005C5BB9" w:rsidRPr="00CF2BF7">
        <w:rPr>
          <w:rFonts w:ascii="Arial" w:hAnsi="Arial" w:cs="Arial"/>
          <w:color w:val="000000" w:themeColor="text1"/>
          <w:sz w:val="22"/>
          <w:szCs w:val="22"/>
        </w:rPr>
        <w:t>, 2006).</w:t>
      </w:r>
      <w:r w:rsidR="005C5BB9">
        <w:rPr>
          <w:rFonts w:ascii="Arial" w:hAnsi="Arial" w:cs="Arial"/>
          <w:color w:val="000000" w:themeColor="text1"/>
          <w:sz w:val="22"/>
          <w:szCs w:val="22"/>
        </w:rPr>
        <w:t xml:space="preserve"> </w:t>
      </w:r>
    </w:p>
    <w:p w14:paraId="65903C16" w14:textId="42BA1C02" w:rsidR="002F178A" w:rsidRDefault="002A5271" w:rsidP="00087C66">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Play makes children feel relaxed and happy. Experience children cues through </w:t>
      </w:r>
      <w:r w:rsidR="002F178A">
        <w:rPr>
          <w:rFonts w:ascii="Arial" w:hAnsi="Arial" w:cs="Arial"/>
          <w:color w:val="000000" w:themeColor="text1"/>
          <w:sz w:val="22"/>
          <w:szCs w:val="22"/>
        </w:rPr>
        <w:t xml:space="preserve">play </w:t>
      </w:r>
      <w:r w:rsidR="00D81641">
        <w:rPr>
          <w:rFonts w:ascii="Arial" w:hAnsi="Arial" w:cs="Arial"/>
          <w:color w:val="000000" w:themeColor="text1"/>
          <w:sz w:val="22"/>
          <w:szCs w:val="22"/>
        </w:rPr>
        <w:t>observations</w:t>
      </w:r>
      <w:r w:rsidR="002F178A">
        <w:rPr>
          <w:rFonts w:ascii="Arial" w:hAnsi="Arial" w:cs="Arial"/>
          <w:color w:val="000000" w:themeColor="text1"/>
          <w:sz w:val="22"/>
          <w:szCs w:val="22"/>
        </w:rPr>
        <w:t xml:space="preserve"> </w:t>
      </w:r>
      <w:r w:rsidR="00AF10CD">
        <w:rPr>
          <w:rFonts w:ascii="Arial" w:hAnsi="Arial" w:cs="Arial"/>
          <w:color w:val="000000" w:themeColor="text1"/>
          <w:sz w:val="22"/>
          <w:szCs w:val="22"/>
        </w:rPr>
        <w:t>display</w:t>
      </w:r>
      <w:r>
        <w:rPr>
          <w:rFonts w:ascii="Arial" w:hAnsi="Arial" w:cs="Arial"/>
          <w:color w:val="000000" w:themeColor="text1"/>
          <w:sz w:val="22"/>
          <w:szCs w:val="22"/>
        </w:rPr>
        <w:t xml:space="preserve">’s </w:t>
      </w:r>
      <w:r w:rsidR="00E76C29">
        <w:rPr>
          <w:rFonts w:ascii="Arial" w:hAnsi="Arial" w:cs="Arial"/>
          <w:color w:val="000000" w:themeColor="text1"/>
          <w:sz w:val="22"/>
          <w:szCs w:val="22"/>
        </w:rPr>
        <w:t>children’s skill, something that may not be seen when supported or working alongside an adult</w:t>
      </w:r>
      <w:r w:rsidR="00AF10CD">
        <w:rPr>
          <w:rFonts w:ascii="Arial" w:hAnsi="Arial" w:cs="Arial"/>
          <w:color w:val="000000" w:themeColor="text1"/>
          <w:sz w:val="22"/>
          <w:szCs w:val="22"/>
        </w:rPr>
        <w:t>,</w:t>
      </w:r>
      <w:r w:rsidR="00C86ED5" w:rsidRPr="00C86ED5">
        <w:rPr>
          <w:rFonts w:ascii="Arial" w:hAnsi="Arial" w:cs="Arial"/>
          <w:sz w:val="22"/>
          <w:szCs w:val="22"/>
        </w:rPr>
        <w:t xml:space="preserve"> </w:t>
      </w:r>
      <w:r w:rsidR="00D81641">
        <w:rPr>
          <w:rFonts w:ascii="Arial" w:hAnsi="Arial" w:cs="Arial"/>
          <w:sz w:val="22"/>
          <w:szCs w:val="22"/>
        </w:rPr>
        <w:t>observations in</w:t>
      </w:r>
      <w:r w:rsidR="001D3B7C">
        <w:rPr>
          <w:rFonts w:ascii="Arial" w:hAnsi="Arial" w:cs="Arial"/>
          <w:sz w:val="22"/>
          <w:szCs w:val="22"/>
        </w:rPr>
        <w:t xml:space="preserve"> play </w:t>
      </w:r>
      <w:r w:rsidR="00AF10CD">
        <w:rPr>
          <w:rFonts w:ascii="Arial" w:hAnsi="Arial" w:cs="Arial"/>
          <w:sz w:val="22"/>
          <w:szCs w:val="22"/>
        </w:rPr>
        <w:t>p</w:t>
      </w:r>
      <w:r w:rsidR="00C86ED5">
        <w:rPr>
          <w:rFonts w:ascii="Arial" w:hAnsi="Arial" w:cs="Arial"/>
          <w:sz w:val="22"/>
          <w:szCs w:val="22"/>
        </w:rPr>
        <w:t>rovid</w:t>
      </w:r>
      <w:r w:rsidR="00AF10CD">
        <w:rPr>
          <w:rFonts w:ascii="Arial" w:hAnsi="Arial" w:cs="Arial"/>
          <w:sz w:val="22"/>
          <w:szCs w:val="22"/>
        </w:rPr>
        <w:t>e</w:t>
      </w:r>
      <w:r w:rsidR="00C86ED5">
        <w:rPr>
          <w:rFonts w:ascii="Arial" w:hAnsi="Arial" w:cs="Arial"/>
          <w:sz w:val="22"/>
          <w:szCs w:val="22"/>
        </w:rPr>
        <w:t xml:space="preserve"> insight</w:t>
      </w:r>
      <w:r w:rsidR="00C86ED5" w:rsidRPr="001E64E7">
        <w:rPr>
          <w:rFonts w:ascii="Arial" w:hAnsi="Arial" w:cs="Arial"/>
          <w:sz w:val="22"/>
          <w:szCs w:val="22"/>
        </w:rPr>
        <w:t xml:space="preserve"> to</w:t>
      </w:r>
      <w:r w:rsidR="00C86ED5">
        <w:rPr>
          <w:rFonts w:ascii="Arial" w:hAnsi="Arial" w:cs="Arial"/>
          <w:sz w:val="22"/>
          <w:szCs w:val="22"/>
        </w:rPr>
        <w:t xml:space="preserve"> </w:t>
      </w:r>
      <w:r w:rsidR="00D81641">
        <w:rPr>
          <w:rFonts w:ascii="Arial" w:hAnsi="Arial" w:cs="Arial"/>
          <w:sz w:val="22"/>
          <w:szCs w:val="22"/>
        </w:rPr>
        <w:t>children’s</w:t>
      </w:r>
      <w:r w:rsidR="00C86ED5" w:rsidRPr="001E64E7">
        <w:rPr>
          <w:rFonts w:ascii="Arial" w:hAnsi="Arial" w:cs="Arial"/>
          <w:sz w:val="22"/>
          <w:szCs w:val="22"/>
        </w:rPr>
        <w:t xml:space="preserve"> </w:t>
      </w:r>
      <w:r w:rsidR="00AF10CD">
        <w:rPr>
          <w:rFonts w:ascii="Arial" w:hAnsi="Arial" w:cs="Arial"/>
          <w:sz w:val="22"/>
          <w:szCs w:val="22"/>
        </w:rPr>
        <w:t xml:space="preserve">emotional </w:t>
      </w:r>
      <w:r w:rsidR="00C86ED5" w:rsidRPr="001E64E7">
        <w:rPr>
          <w:rFonts w:ascii="Arial" w:hAnsi="Arial" w:cs="Arial"/>
          <w:sz w:val="22"/>
          <w:szCs w:val="22"/>
        </w:rPr>
        <w:t>state</w:t>
      </w:r>
      <w:r w:rsidR="00AF10CD">
        <w:rPr>
          <w:rFonts w:ascii="Arial" w:hAnsi="Arial" w:cs="Arial"/>
          <w:sz w:val="22"/>
          <w:szCs w:val="22"/>
        </w:rPr>
        <w:t xml:space="preserve">, observed through watching children’s </w:t>
      </w:r>
      <w:r w:rsidR="00C86ED5" w:rsidRPr="001E64E7">
        <w:rPr>
          <w:rFonts w:ascii="Arial" w:hAnsi="Arial" w:cs="Arial"/>
          <w:sz w:val="22"/>
          <w:szCs w:val="22"/>
        </w:rPr>
        <w:t>body language, and the skills of communication and language</w:t>
      </w:r>
      <w:r w:rsidR="001D3B7C">
        <w:rPr>
          <w:rFonts w:ascii="Arial" w:hAnsi="Arial" w:cs="Arial"/>
          <w:sz w:val="22"/>
          <w:szCs w:val="22"/>
        </w:rPr>
        <w:t>. (</w:t>
      </w:r>
      <w:r w:rsidR="001D3B7C" w:rsidRPr="00CF2BF7">
        <w:rPr>
          <w:rStyle w:val="Hyperlink"/>
          <w:rFonts w:ascii="Arial" w:hAnsi="Arial" w:cs="Arial"/>
          <w:color w:val="000000" w:themeColor="text1"/>
          <w:sz w:val="22"/>
          <w:szCs w:val="22"/>
          <w:u w:val="none"/>
        </w:rPr>
        <w:t>Santer, J and Griffiths, C with Goodall, D 2007)</w:t>
      </w:r>
    </w:p>
    <w:p w14:paraId="19D0888A" w14:textId="1E888A4D" w:rsidR="002A5271" w:rsidRPr="00CF2BF7" w:rsidRDefault="00D81641" w:rsidP="002A5271">
      <w:pPr>
        <w:spacing w:line="360" w:lineRule="auto"/>
        <w:rPr>
          <w:rFonts w:ascii="Arial" w:hAnsi="Arial" w:cs="Arial"/>
          <w:sz w:val="22"/>
          <w:szCs w:val="22"/>
        </w:rPr>
      </w:pPr>
      <w:r>
        <w:rPr>
          <w:rFonts w:ascii="Arial" w:hAnsi="Arial" w:cs="Arial"/>
          <w:color w:val="000000" w:themeColor="text1"/>
          <w:sz w:val="22"/>
          <w:szCs w:val="22"/>
        </w:rPr>
        <w:t xml:space="preserve">Observations in play benefit the practitioner also, practitioners are able reflect, not only on how children are responding but present deeper knowledge and understanding of </w:t>
      </w:r>
      <w:r w:rsidRPr="00636F64">
        <w:rPr>
          <w:rFonts w:ascii="Arial" w:hAnsi="Arial" w:cs="Arial"/>
          <w:color w:val="000000" w:themeColor="text1"/>
          <w:sz w:val="22"/>
          <w:szCs w:val="22"/>
        </w:rPr>
        <w:t xml:space="preserve">children’s learning </w:t>
      </w:r>
      <w:r>
        <w:rPr>
          <w:rFonts w:ascii="Arial" w:hAnsi="Arial" w:cs="Arial"/>
          <w:color w:val="000000" w:themeColor="text1"/>
          <w:sz w:val="22"/>
          <w:szCs w:val="22"/>
        </w:rPr>
        <w:t>and development stage (study.sagpub.com no date)</w:t>
      </w:r>
      <w:r w:rsidR="002A5271">
        <w:rPr>
          <w:rFonts w:ascii="Arial" w:hAnsi="Arial" w:cs="Arial"/>
          <w:color w:val="000000" w:themeColor="text1"/>
          <w:sz w:val="22"/>
          <w:szCs w:val="22"/>
        </w:rPr>
        <w:t>.</w:t>
      </w:r>
      <w:r>
        <w:rPr>
          <w:rFonts w:ascii="Arial" w:hAnsi="Arial" w:cs="Arial"/>
          <w:color w:val="000000" w:themeColor="text1"/>
          <w:sz w:val="22"/>
          <w:szCs w:val="22"/>
        </w:rPr>
        <w:t xml:space="preserve"> </w:t>
      </w:r>
      <w:r w:rsidRPr="00CF2BF7">
        <w:rPr>
          <w:rFonts w:ascii="Arial" w:hAnsi="Arial" w:cs="Arial"/>
          <w:sz w:val="22"/>
          <w:szCs w:val="22"/>
        </w:rPr>
        <w:t>When practitioners place a holistic approach to learning</w:t>
      </w:r>
      <w:r>
        <w:rPr>
          <w:rFonts w:ascii="Arial" w:hAnsi="Arial" w:cs="Arial"/>
          <w:sz w:val="22"/>
          <w:szCs w:val="22"/>
        </w:rPr>
        <w:t xml:space="preserve"> through observations and assessments</w:t>
      </w:r>
      <w:r w:rsidRPr="00CF2BF7">
        <w:rPr>
          <w:rFonts w:ascii="Arial" w:hAnsi="Arial" w:cs="Arial"/>
          <w:sz w:val="22"/>
          <w:szCs w:val="22"/>
        </w:rPr>
        <w:t>, they give attention to children’s physical, personal, social, emotional and spiritual wellbeing as well as cognitive aspects of development (raiselearning.co.au 2012)</w:t>
      </w:r>
      <w:r w:rsidR="002A5271">
        <w:rPr>
          <w:rFonts w:ascii="Arial" w:hAnsi="Arial" w:cs="Arial"/>
          <w:sz w:val="22"/>
          <w:szCs w:val="22"/>
        </w:rPr>
        <w:t>. Respecting and valuing their needs.</w:t>
      </w:r>
      <w:r w:rsidR="002A5271" w:rsidRPr="002A5271">
        <w:rPr>
          <w:rFonts w:ascii="Arial" w:hAnsi="Arial" w:cs="Arial"/>
          <w:color w:val="000000" w:themeColor="text1"/>
          <w:sz w:val="22"/>
          <w:szCs w:val="22"/>
        </w:rPr>
        <w:t xml:space="preserve"> </w:t>
      </w:r>
      <w:r w:rsidR="002A5271">
        <w:rPr>
          <w:rFonts w:ascii="Arial" w:hAnsi="Arial" w:cs="Arial"/>
          <w:color w:val="000000" w:themeColor="text1"/>
          <w:sz w:val="22"/>
          <w:szCs w:val="22"/>
        </w:rPr>
        <w:t>Gaining the k</w:t>
      </w:r>
      <w:r w:rsidR="002A5271" w:rsidRPr="00CF2BF7">
        <w:rPr>
          <w:rFonts w:ascii="Arial" w:hAnsi="Arial" w:cs="Arial"/>
          <w:color w:val="000000" w:themeColor="text1"/>
          <w:sz w:val="22"/>
          <w:szCs w:val="22"/>
        </w:rPr>
        <w:t xml:space="preserve">nowledge and understanding </w:t>
      </w:r>
      <w:r w:rsidR="002A5271">
        <w:rPr>
          <w:rFonts w:ascii="Arial" w:hAnsi="Arial" w:cs="Arial"/>
          <w:color w:val="000000" w:themeColor="text1"/>
          <w:sz w:val="22"/>
          <w:szCs w:val="22"/>
        </w:rPr>
        <w:t xml:space="preserve">through </w:t>
      </w:r>
      <w:r w:rsidR="002A5271" w:rsidRPr="00CF2BF7">
        <w:rPr>
          <w:rFonts w:ascii="Arial" w:hAnsi="Arial" w:cs="Arial"/>
          <w:color w:val="000000" w:themeColor="text1"/>
          <w:sz w:val="22"/>
          <w:szCs w:val="22"/>
        </w:rPr>
        <w:t>observations, is an integral part of assessment as it provides the next steps in the planning cycle and provides a basis for reflection.</w:t>
      </w:r>
      <w:r w:rsidR="002A5271" w:rsidRPr="00CF2BF7">
        <w:rPr>
          <w:rFonts w:ascii="Arial" w:hAnsi="Arial" w:cs="Arial"/>
          <w:sz w:val="22"/>
          <w:szCs w:val="22"/>
        </w:rPr>
        <w:t xml:space="preserve"> </w:t>
      </w:r>
      <w:r w:rsidR="002A5271" w:rsidRPr="00CF2BF7">
        <w:rPr>
          <w:rFonts w:ascii="Arial" w:hAnsi="Arial" w:cs="Arial"/>
          <w:color w:val="000000" w:themeColor="text1"/>
          <w:sz w:val="22"/>
          <w:szCs w:val="22"/>
        </w:rPr>
        <w:t>Assessment is the analysis of observational information that will then inform practitioners' planning within the interests of the child (westsussex.gov, 2015)</w:t>
      </w:r>
    </w:p>
    <w:p w14:paraId="6DDE6532" w14:textId="7012E734" w:rsidR="00ED7838" w:rsidRPr="00722274" w:rsidRDefault="00ED7838" w:rsidP="00ED7838">
      <w:pPr>
        <w:spacing w:line="360" w:lineRule="auto"/>
        <w:rPr>
          <w:rFonts w:ascii="Arial" w:hAnsi="Arial" w:cs="Arial"/>
          <w:color w:val="000000" w:themeColor="text1"/>
          <w:sz w:val="22"/>
          <w:szCs w:val="22"/>
        </w:rPr>
      </w:pPr>
    </w:p>
    <w:p w14:paraId="0357DB46" w14:textId="1B1CCC3A" w:rsidR="00636F64" w:rsidRDefault="00636F64" w:rsidP="00087C66">
      <w:pPr>
        <w:spacing w:line="360" w:lineRule="auto"/>
        <w:rPr>
          <w:rFonts w:ascii="Arial" w:hAnsi="Arial" w:cs="Arial"/>
          <w:color w:val="000000" w:themeColor="text1"/>
          <w:sz w:val="22"/>
          <w:szCs w:val="22"/>
        </w:rPr>
      </w:pPr>
    </w:p>
    <w:p w14:paraId="13CF3C41" w14:textId="1047494E" w:rsidR="00FA72AB" w:rsidRDefault="00FA72AB" w:rsidP="00FA72AB">
      <w:pPr>
        <w:spacing w:line="360" w:lineRule="auto"/>
        <w:rPr>
          <w:rFonts w:ascii="Arial" w:hAnsi="Arial" w:cs="Arial"/>
          <w:color w:val="000000" w:themeColor="text1"/>
          <w:sz w:val="22"/>
          <w:szCs w:val="22"/>
        </w:rPr>
      </w:pPr>
    </w:p>
    <w:p w14:paraId="19D3F7F3" w14:textId="08AFD654" w:rsidR="00FA72AB" w:rsidRDefault="00FA72AB" w:rsidP="00FA72AB">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However, s</w:t>
      </w:r>
      <w:r w:rsidRPr="00FA72AB">
        <w:rPr>
          <w:rFonts w:ascii="Arial" w:hAnsi="Arial" w:cs="Arial"/>
          <w:color w:val="000000" w:themeColor="text1"/>
          <w:sz w:val="22"/>
          <w:szCs w:val="22"/>
        </w:rPr>
        <w:t xml:space="preserve">ince the </w:t>
      </w:r>
      <w:r>
        <w:rPr>
          <w:rFonts w:ascii="Arial" w:hAnsi="Arial" w:cs="Arial"/>
          <w:color w:val="000000" w:themeColor="text1"/>
          <w:sz w:val="22"/>
          <w:szCs w:val="22"/>
        </w:rPr>
        <w:t xml:space="preserve">introduction of </w:t>
      </w:r>
      <w:r w:rsidRPr="00FA72AB">
        <w:rPr>
          <w:rFonts w:ascii="Arial" w:hAnsi="Arial" w:cs="Arial"/>
          <w:color w:val="000000" w:themeColor="text1"/>
          <w:sz w:val="22"/>
          <w:szCs w:val="22"/>
        </w:rPr>
        <w:t xml:space="preserve">baseline assessments </w:t>
      </w:r>
      <w:r>
        <w:rPr>
          <w:rFonts w:ascii="Arial" w:hAnsi="Arial" w:cs="Arial"/>
          <w:color w:val="000000" w:themeColor="text1"/>
          <w:sz w:val="22"/>
          <w:szCs w:val="22"/>
        </w:rPr>
        <w:t xml:space="preserve">for children at the point of entry into </w:t>
      </w:r>
      <w:r w:rsidR="00D81641">
        <w:rPr>
          <w:rFonts w:ascii="Arial" w:hAnsi="Arial" w:cs="Arial"/>
          <w:color w:val="000000" w:themeColor="text1"/>
          <w:sz w:val="22"/>
          <w:szCs w:val="22"/>
        </w:rPr>
        <w:t>school</w:t>
      </w:r>
      <w:r>
        <w:rPr>
          <w:rFonts w:ascii="Arial" w:hAnsi="Arial" w:cs="Arial"/>
          <w:color w:val="000000" w:themeColor="text1"/>
          <w:sz w:val="22"/>
          <w:szCs w:val="22"/>
        </w:rPr>
        <w:t xml:space="preserve"> there has</w:t>
      </w:r>
      <w:r w:rsidRPr="00FA72AB">
        <w:rPr>
          <w:rFonts w:ascii="Arial" w:hAnsi="Arial" w:cs="Arial"/>
          <w:color w:val="000000" w:themeColor="text1"/>
          <w:sz w:val="22"/>
          <w:szCs w:val="22"/>
        </w:rPr>
        <w:t xml:space="preserve"> been the subject of debate, </w:t>
      </w:r>
      <w:r>
        <w:rPr>
          <w:rFonts w:ascii="Arial" w:hAnsi="Arial" w:cs="Arial"/>
          <w:color w:val="000000" w:themeColor="text1"/>
          <w:sz w:val="22"/>
          <w:szCs w:val="22"/>
        </w:rPr>
        <w:t xml:space="preserve">with </w:t>
      </w:r>
      <w:r w:rsidRPr="00FA72AB">
        <w:rPr>
          <w:rFonts w:ascii="Arial" w:hAnsi="Arial" w:cs="Arial"/>
          <w:color w:val="000000" w:themeColor="text1"/>
          <w:sz w:val="22"/>
          <w:szCs w:val="22"/>
        </w:rPr>
        <w:t>concern</w:t>
      </w:r>
      <w:r>
        <w:rPr>
          <w:rFonts w:ascii="Arial" w:hAnsi="Arial" w:cs="Arial"/>
          <w:color w:val="000000" w:themeColor="text1"/>
          <w:sz w:val="22"/>
          <w:szCs w:val="22"/>
        </w:rPr>
        <w:t>s</w:t>
      </w:r>
      <w:r w:rsidRPr="00FA72AB">
        <w:rPr>
          <w:rFonts w:ascii="Arial" w:hAnsi="Arial" w:cs="Arial"/>
          <w:color w:val="000000" w:themeColor="text1"/>
          <w:sz w:val="22"/>
          <w:szCs w:val="22"/>
        </w:rPr>
        <w:t xml:space="preserve"> regarding the</w:t>
      </w:r>
      <w:r>
        <w:rPr>
          <w:rFonts w:ascii="Arial" w:hAnsi="Arial" w:cs="Arial"/>
          <w:color w:val="000000" w:themeColor="text1"/>
          <w:sz w:val="22"/>
          <w:szCs w:val="22"/>
        </w:rPr>
        <w:t xml:space="preserve"> </w:t>
      </w:r>
      <w:r w:rsidRPr="00FA72AB">
        <w:rPr>
          <w:rFonts w:ascii="Arial" w:hAnsi="Arial" w:cs="Arial"/>
          <w:color w:val="000000" w:themeColor="text1"/>
          <w:sz w:val="22"/>
          <w:szCs w:val="22"/>
        </w:rPr>
        <w:t>appropriateness</w:t>
      </w:r>
      <w:r>
        <w:rPr>
          <w:rFonts w:ascii="Arial" w:hAnsi="Arial" w:cs="Arial"/>
          <w:color w:val="000000" w:themeColor="text1"/>
          <w:sz w:val="22"/>
          <w:szCs w:val="22"/>
        </w:rPr>
        <w:t>.</w:t>
      </w:r>
      <w:r w:rsidRPr="00FA72AB">
        <w:rPr>
          <w:rFonts w:ascii="Arial" w:hAnsi="Arial" w:cs="Arial"/>
          <w:color w:val="000000" w:themeColor="text1"/>
          <w:sz w:val="22"/>
          <w:szCs w:val="22"/>
        </w:rPr>
        <w:t xml:space="preserve"> </w:t>
      </w:r>
      <w:r w:rsidR="00D81641">
        <w:rPr>
          <w:rFonts w:ascii="Arial" w:hAnsi="Arial" w:cs="Arial"/>
          <w:color w:val="000000" w:themeColor="text1"/>
          <w:sz w:val="22"/>
          <w:szCs w:val="22"/>
        </w:rPr>
        <w:t>C</w:t>
      </w:r>
      <w:r w:rsidR="00D81641" w:rsidRPr="00FA72AB">
        <w:rPr>
          <w:rFonts w:ascii="Arial" w:hAnsi="Arial" w:cs="Arial"/>
          <w:color w:val="000000" w:themeColor="text1"/>
          <w:sz w:val="22"/>
          <w:szCs w:val="22"/>
        </w:rPr>
        <w:t>hildren</w:t>
      </w:r>
      <w:r w:rsidR="002A5271">
        <w:rPr>
          <w:rFonts w:ascii="Arial" w:hAnsi="Arial" w:cs="Arial"/>
          <w:color w:val="000000" w:themeColor="text1"/>
          <w:sz w:val="22"/>
          <w:szCs w:val="22"/>
        </w:rPr>
        <w:t xml:space="preserve"> can</w:t>
      </w:r>
      <w:r w:rsidR="00D81641" w:rsidRPr="00FA72AB">
        <w:rPr>
          <w:rFonts w:ascii="Arial" w:hAnsi="Arial" w:cs="Arial"/>
          <w:color w:val="000000" w:themeColor="text1"/>
          <w:sz w:val="22"/>
          <w:szCs w:val="22"/>
        </w:rPr>
        <w:t xml:space="preserve"> </w:t>
      </w:r>
      <w:r w:rsidR="00D81641">
        <w:rPr>
          <w:rFonts w:ascii="Arial" w:hAnsi="Arial" w:cs="Arial"/>
          <w:color w:val="000000" w:themeColor="text1"/>
          <w:sz w:val="22"/>
          <w:szCs w:val="22"/>
        </w:rPr>
        <w:t>vary</w:t>
      </w:r>
      <w:r>
        <w:rPr>
          <w:rFonts w:ascii="Arial" w:hAnsi="Arial" w:cs="Arial"/>
          <w:color w:val="000000" w:themeColor="text1"/>
          <w:sz w:val="22"/>
          <w:szCs w:val="22"/>
        </w:rPr>
        <w:t xml:space="preserve"> on entry and </w:t>
      </w:r>
      <w:proofErr w:type="gramStart"/>
      <w:r>
        <w:rPr>
          <w:rFonts w:ascii="Arial" w:hAnsi="Arial" w:cs="Arial"/>
          <w:color w:val="000000" w:themeColor="text1"/>
          <w:sz w:val="22"/>
          <w:szCs w:val="22"/>
        </w:rPr>
        <w:t xml:space="preserve">some </w:t>
      </w:r>
      <w:r w:rsidR="002A5271">
        <w:rPr>
          <w:rFonts w:ascii="Arial" w:hAnsi="Arial" w:cs="Arial"/>
          <w:color w:val="000000" w:themeColor="text1"/>
          <w:sz w:val="22"/>
          <w:szCs w:val="22"/>
        </w:rPr>
        <w:t xml:space="preserve"> take</w:t>
      </w:r>
      <w:proofErr w:type="gramEnd"/>
      <w:r w:rsidR="002A5271">
        <w:rPr>
          <w:rFonts w:ascii="Arial" w:hAnsi="Arial" w:cs="Arial"/>
          <w:color w:val="000000" w:themeColor="text1"/>
          <w:sz w:val="22"/>
          <w:szCs w:val="22"/>
        </w:rPr>
        <w:t xml:space="preserve"> l</w:t>
      </w:r>
      <w:r>
        <w:rPr>
          <w:rFonts w:ascii="Arial" w:hAnsi="Arial" w:cs="Arial"/>
          <w:color w:val="000000" w:themeColor="text1"/>
          <w:sz w:val="22"/>
          <w:szCs w:val="22"/>
        </w:rPr>
        <w:t xml:space="preserve">onger than six weeks to adjust and settle into a new </w:t>
      </w:r>
      <w:r w:rsidR="00D81641">
        <w:rPr>
          <w:rFonts w:ascii="Arial" w:hAnsi="Arial" w:cs="Arial"/>
          <w:color w:val="000000" w:themeColor="text1"/>
          <w:sz w:val="22"/>
          <w:szCs w:val="22"/>
        </w:rPr>
        <w:t>environment</w:t>
      </w:r>
      <w:r>
        <w:rPr>
          <w:rFonts w:ascii="Arial" w:hAnsi="Arial" w:cs="Arial"/>
          <w:color w:val="000000" w:themeColor="text1"/>
          <w:sz w:val="22"/>
          <w:szCs w:val="22"/>
        </w:rPr>
        <w:t xml:space="preserve">. </w:t>
      </w:r>
      <w:r w:rsidR="00D81641">
        <w:rPr>
          <w:rFonts w:ascii="Arial" w:hAnsi="Arial" w:cs="Arial"/>
          <w:color w:val="000000" w:themeColor="text1"/>
          <w:sz w:val="22"/>
          <w:szCs w:val="22"/>
        </w:rPr>
        <w:t>Therefore,</w:t>
      </w:r>
      <w:r>
        <w:rPr>
          <w:rFonts w:ascii="Arial" w:hAnsi="Arial" w:cs="Arial"/>
          <w:color w:val="000000" w:themeColor="text1"/>
          <w:sz w:val="22"/>
          <w:szCs w:val="22"/>
        </w:rPr>
        <w:t xml:space="preserve"> </w:t>
      </w:r>
      <w:r w:rsidRPr="00FA72AB">
        <w:rPr>
          <w:rFonts w:ascii="Arial" w:hAnsi="Arial" w:cs="Arial"/>
          <w:color w:val="000000" w:themeColor="text1"/>
          <w:sz w:val="22"/>
          <w:szCs w:val="22"/>
        </w:rPr>
        <w:t>the results present</w:t>
      </w:r>
      <w:r w:rsidR="002A5271">
        <w:rPr>
          <w:rFonts w:ascii="Arial" w:hAnsi="Arial" w:cs="Arial"/>
          <w:color w:val="000000" w:themeColor="text1"/>
          <w:sz w:val="22"/>
          <w:szCs w:val="22"/>
        </w:rPr>
        <w:t xml:space="preserve">ed in affect could be </w:t>
      </w:r>
      <w:r w:rsidRPr="00FA72AB">
        <w:rPr>
          <w:rFonts w:ascii="Arial" w:hAnsi="Arial" w:cs="Arial"/>
          <w:color w:val="000000" w:themeColor="text1"/>
          <w:sz w:val="22"/>
          <w:szCs w:val="22"/>
        </w:rPr>
        <w:t xml:space="preserve">inaccurate picture of a child’s current </w:t>
      </w:r>
      <w:r w:rsidR="00D81641" w:rsidRPr="00FA72AB">
        <w:rPr>
          <w:rFonts w:ascii="Arial" w:hAnsi="Arial" w:cs="Arial"/>
          <w:color w:val="000000" w:themeColor="text1"/>
          <w:sz w:val="22"/>
          <w:szCs w:val="22"/>
        </w:rPr>
        <w:t>competences</w:t>
      </w:r>
      <w:r w:rsidR="002A5271">
        <w:rPr>
          <w:rFonts w:ascii="Arial" w:hAnsi="Arial" w:cs="Arial"/>
          <w:color w:val="000000" w:themeColor="text1"/>
          <w:sz w:val="22"/>
          <w:szCs w:val="22"/>
        </w:rPr>
        <w:t xml:space="preserve"> </w:t>
      </w:r>
      <w:r>
        <w:rPr>
          <w:rFonts w:ascii="Arial" w:hAnsi="Arial" w:cs="Arial"/>
          <w:color w:val="000000" w:themeColor="text1"/>
          <w:sz w:val="22"/>
          <w:szCs w:val="22"/>
        </w:rPr>
        <w:t>sagepub.com no date)</w:t>
      </w:r>
      <w:r w:rsidR="002A5271">
        <w:rPr>
          <w:rFonts w:ascii="Arial" w:hAnsi="Arial" w:cs="Arial"/>
          <w:color w:val="000000" w:themeColor="text1"/>
          <w:sz w:val="22"/>
          <w:szCs w:val="22"/>
        </w:rPr>
        <w:t>.</w:t>
      </w:r>
    </w:p>
    <w:p w14:paraId="52DFA0E2" w14:textId="28C78115" w:rsidR="00201FA1" w:rsidRDefault="002A5271" w:rsidP="00087C66">
      <w:pPr>
        <w:spacing w:line="360" w:lineRule="auto"/>
        <w:rPr>
          <w:rFonts w:ascii="Arial" w:hAnsi="Arial" w:cs="Arial"/>
          <w:sz w:val="22"/>
          <w:szCs w:val="22"/>
        </w:rPr>
      </w:pPr>
      <w:r>
        <w:rPr>
          <w:rFonts w:ascii="Arial" w:hAnsi="Arial" w:cs="Arial"/>
          <w:sz w:val="22"/>
          <w:szCs w:val="22"/>
        </w:rPr>
        <w:t>Therefore</w:t>
      </w:r>
      <w:r w:rsidR="00504556">
        <w:rPr>
          <w:rFonts w:ascii="Arial" w:hAnsi="Arial" w:cs="Arial"/>
          <w:sz w:val="22"/>
          <w:szCs w:val="22"/>
        </w:rPr>
        <w:t xml:space="preserve">, </w:t>
      </w:r>
      <w:r>
        <w:rPr>
          <w:rFonts w:ascii="Arial" w:hAnsi="Arial" w:cs="Arial"/>
          <w:sz w:val="22"/>
          <w:szCs w:val="22"/>
        </w:rPr>
        <w:t>before o</w:t>
      </w:r>
      <w:r w:rsidR="00D81641">
        <w:rPr>
          <w:rFonts w:ascii="Arial" w:hAnsi="Arial" w:cs="Arial"/>
          <w:sz w:val="22"/>
          <w:szCs w:val="22"/>
        </w:rPr>
        <w:t>bservations</w:t>
      </w:r>
      <w:r w:rsidR="009B57E4">
        <w:rPr>
          <w:rFonts w:ascii="Arial" w:hAnsi="Arial" w:cs="Arial"/>
          <w:sz w:val="22"/>
          <w:szCs w:val="22"/>
        </w:rPr>
        <w:t xml:space="preserve"> and assessment </w:t>
      </w:r>
      <w:r>
        <w:rPr>
          <w:rFonts w:ascii="Arial" w:hAnsi="Arial" w:cs="Arial"/>
          <w:sz w:val="22"/>
          <w:szCs w:val="22"/>
        </w:rPr>
        <w:t xml:space="preserve">take place, </w:t>
      </w:r>
      <w:r w:rsidR="009B57E4">
        <w:rPr>
          <w:rFonts w:ascii="Arial" w:hAnsi="Arial" w:cs="Arial"/>
          <w:sz w:val="22"/>
          <w:szCs w:val="22"/>
        </w:rPr>
        <w:t xml:space="preserve">of children in the role of play </w:t>
      </w:r>
      <w:r>
        <w:rPr>
          <w:rFonts w:ascii="Arial" w:hAnsi="Arial" w:cs="Arial"/>
          <w:sz w:val="22"/>
          <w:szCs w:val="22"/>
        </w:rPr>
        <w:t xml:space="preserve">and to unhinge the </w:t>
      </w:r>
      <w:r w:rsidR="009B57E4">
        <w:rPr>
          <w:rFonts w:ascii="Arial" w:hAnsi="Arial" w:cs="Arial"/>
          <w:sz w:val="22"/>
          <w:szCs w:val="22"/>
        </w:rPr>
        <w:t xml:space="preserve">impacts on their </w:t>
      </w:r>
      <w:r w:rsidR="00F74A4E">
        <w:rPr>
          <w:rFonts w:ascii="Arial" w:hAnsi="Arial" w:cs="Arial"/>
          <w:sz w:val="22"/>
          <w:szCs w:val="22"/>
        </w:rPr>
        <w:t>future learning</w:t>
      </w:r>
      <w:r w:rsidR="00146A09">
        <w:rPr>
          <w:rFonts w:ascii="Arial" w:hAnsi="Arial" w:cs="Arial"/>
          <w:sz w:val="22"/>
          <w:szCs w:val="22"/>
        </w:rPr>
        <w:t xml:space="preserve"> of skills</w:t>
      </w:r>
      <w:r>
        <w:rPr>
          <w:rFonts w:ascii="Arial" w:hAnsi="Arial" w:cs="Arial"/>
          <w:sz w:val="22"/>
          <w:szCs w:val="22"/>
        </w:rPr>
        <w:t>, c</w:t>
      </w:r>
      <w:r w:rsidR="00D81641">
        <w:rPr>
          <w:rFonts w:ascii="Arial" w:hAnsi="Arial" w:cs="Arial"/>
          <w:sz w:val="22"/>
          <w:szCs w:val="22"/>
        </w:rPr>
        <w:t>hildren need to feel safe and secure in the environment before they can begin to thrive. Bowlby’s</w:t>
      </w:r>
      <w:r w:rsidR="00FA72AB">
        <w:rPr>
          <w:rFonts w:ascii="Arial" w:hAnsi="Arial" w:cs="Arial"/>
          <w:sz w:val="22"/>
          <w:szCs w:val="22"/>
        </w:rPr>
        <w:t xml:space="preserve"> </w:t>
      </w:r>
      <w:r w:rsidR="00D81641">
        <w:rPr>
          <w:rFonts w:ascii="Arial" w:hAnsi="Arial" w:cs="Arial"/>
          <w:sz w:val="22"/>
          <w:szCs w:val="22"/>
        </w:rPr>
        <w:t>attachment</w:t>
      </w:r>
      <w:r w:rsidR="00FA72AB">
        <w:rPr>
          <w:rFonts w:ascii="Arial" w:hAnsi="Arial" w:cs="Arial"/>
          <w:sz w:val="22"/>
          <w:szCs w:val="22"/>
        </w:rPr>
        <w:t xml:space="preserve"> theory suggest that</w:t>
      </w:r>
      <w:r w:rsidR="00D4429A">
        <w:rPr>
          <w:rFonts w:ascii="Arial" w:hAnsi="Arial" w:cs="Arial"/>
          <w:sz w:val="22"/>
          <w:szCs w:val="22"/>
        </w:rPr>
        <w:t xml:space="preserve"> children need to build a secure bond, to enable them to develop themselves. Children without the secure attachment can become withdrawn or display </w:t>
      </w:r>
      <w:r w:rsidR="00D81641">
        <w:rPr>
          <w:rFonts w:ascii="Arial" w:hAnsi="Arial" w:cs="Arial"/>
          <w:sz w:val="22"/>
          <w:szCs w:val="22"/>
        </w:rPr>
        <w:t>inappropriate</w:t>
      </w:r>
      <w:r w:rsidR="00D4429A">
        <w:rPr>
          <w:rFonts w:ascii="Arial" w:hAnsi="Arial" w:cs="Arial"/>
          <w:sz w:val="22"/>
          <w:szCs w:val="22"/>
        </w:rPr>
        <w:t xml:space="preserve"> behaviour decreasing their chances of reaching </w:t>
      </w:r>
      <w:r w:rsidR="00D81641">
        <w:rPr>
          <w:rFonts w:ascii="Arial" w:hAnsi="Arial" w:cs="Arial"/>
          <w:sz w:val="22"/>
          <w:szCs w:val="22"/>
        </w:rPr>
        <w:t>their</w:t>
      </w:r>
      <w:r w:rsidR="00D4429A">
        <w:rPr>
          <w:rFonts w:ascii="Arial" w:hAnsi="Arial" w:cs="Arial"/>
          <w:sz w:val="22"/>
          <w:szCs w:val="22"/>
        </w:rPr>
        <w:t xml:space="preserve"> potential goals, giving an inaccurate information during </w:t>
      </w:r>
      <w:r w:rsidR="00D81641">
        <w:rPr>
          <w:rFonts w:ascii="Arial" w:hAnsi="Arial" w:cs="Arial"/>
          <w:sz w:val="22"/>
          <w:szCs w:val="22"/>
        </w:rPr>
        <w:t>observations and</w:t>
      </w:r>
      <w:r w:rsidR="00D4429A">
        <w:rPr>
          <w:rFonts w:ascii="Arial" w:hAnsi="Arial" w:cs="Arial"/>
          <w:sz w:val="22"/>
          <w:szCs w:val="22"/>
        </w:rPr>
        <w:t xml:space="preserve"> assessments</w:t>
      </w:r>
      <w:r>
        <w:rPr>
          <w:rFonts w:ascii="Arial" w:hAnsi="Arial" w:cs="Arial"/>
          <w:sz w:val="22"/>
          <w:szCs w:val="22"/>
        </w:rPr>
        <w:t xml:space="preserve"> </w:t>
      </w:r>
      <w:r w:rsidR="00D4429A">
        <w:rPr>
          <w:rFonts w:ascii="Arial" w:hAnsi="Arial" w:cs="Arial"/>
          <w:sz w:val="22"/>
          <w:szCs w:val="22"/>
        </w:rPr>
        <w:t>(</w:t>
      </w:r>
      <w:r w:rsidR="00D4429A" w:rsidRPr="00D4429A">
        <w:rPr>
          <w:rFonts w:ascii="Arial" w:hAnsi="Arial" w:cs="Arial"/>
          <w:sz w:val="22"/>
          <w:szCs w:val="22"/>
        </w:rPr>
        <w:t>McLeod</w:t>
      </w:r>
      <w:r w:rsidR="00D4429A">
        <w:rPr>
          <w:rFonts w:ascii="Arial" w:hAnsi="Arial" w:cs="Arial"/>
          <w:sz w:val="22"/>
          <w:szCs w:val="22"/>
        </w:rPr>
        <w:t>. S 2017).</w:t>
      </w:r>
      <w:r w:rsidR="00F74A4E">
        <w:rPr>
          <w:rFonts w:ascii="Arial" w:hAnsi="Arial" w:cs="Arial"/>
          <w:sz w:val="22"/>
          <w:szCs w:val="22"/>
        </w:rPr>
        <w:t xml:space="preserve"> </w:t>
      </w:r>
      <w:r w:rsidR="00A95953">
        <w:rPr>
          <w:rFonts w:ascii="Arial" w:hAnsi="Arial" w:cs="Arial"/>
          <w:sz w:val="22"/>
          <w:szCs w:val="22"/>
        </w:rPr>
        <w:t xml:space="preserve">From observations </w:t>
      </w:r>
      <w:r w:rsidR="00D81641">
        <w:rPr>
          <w:rFonts w:ascii="Arial" w:hAnsi="Arial" w:cs="Arial"/>
          <w:sz w:val="22"/>
          <w:szCs w:val="22"/>
        </w:rPr>
        <w:t>practitioners</w:t>
      </w:r>
      <w:r w:rsidR="00A95953">
        <w:rPr>
          <w:rFonts w:ascii="Arial" w:hAnsi="Arial" w:cs="Arial"/>
          <w:sz w:val="22"/>
          <w:szCs w:val="22"/>
        </w:rPr>
        <w:t xml:space="preserve"> can </w:t>
      </w:r>
      <w:r w:rsidR="004F4A68">
        <w:rPr>
          <w:rFonts w:ascii="Arial" w:hAnsi="Arial" w:cs="Arial"/>
          <w:sz w:val="22"/>
          <w:szCs w:val="22"/>
        </w:rPr>
        <w:t>en</w:t>
      </w:r>
      <w:r w:rsidR="00A95953">
        <w:rPr>
          <w:rFonts w:ascii="Arial" w:hAnsi="Arial" w:cs="Arial"/>
          <w:sz w:val="22"/>
          <w:szCs w:val="22"/>
        </w:rPr>
        <w:t xml:space="preserve">force </w:t>
      </w:r>
      <w:r w:rsidR="00D81641">
        <w:rPr>
          <w:rFonts w:ascii="Arial" w:hAnsi="Arial" w:cs="Arial"/>
          <w:sz w:val="22"/>
          <w:szCs w:val="22"/>
        </w:rPr>
        <w:t>activities</w:t>
      </w:r>
      <w:r w:rsidR="00A95953">
        <w:rPr>
          <w:rFonts w:ascii="Arial" w:hAnsi="Arial" w:cs="Arial"/>
          <w:sz w:val="22"/>
          <w:szCs w:val="22"/>
        </w:rPr>
        <w:t xml:space="preserve"> based on what child</w:t>
      </w:r>
      <w:r w:rsidR="00146A09">
        <w:rPr>
          <w:rFonts w:ascii="Arial" w:hAnsi="Arial" w:cs="Arial"/>
          <w:sz w:val="22"/>
          <w:szCs w:val="22"/>
        </w:rPr>
        <w:t>ren interests</w:t>
      </w:r>
      <w:r w:rsidR="004F4A68">
        <w:rPr>
          <w:rFonts w:ascii="Arial" w:hAnsi="Arial" w:cs="Arial"/>
          <w:sz w:val="22"/>
          <w:szCs w:val="22"/>
        </w:rPr>
        <w:t xml:space="preserve"> </w:t>
      </w:r>
      <w:r w:rsidR="000B0B5C">
        <w:rPr>
          <w:rFonts w:ascii="Arial" w:hAnsi="Arial" w:cs="Arial"/>
          <w:sz w:val="22"/>
          <w:szCs w:val="22"/>
        </w:rPr>
        <w:t>making them meaningful and relevant</w:t>
      </w:r>
      <w:r>
        <w:rPr>
          <w:rFonts w:ascii="Arial" w:hAnsi="Arial" w:cs="Arial"/>
          <w:sz w:val="22"/>
          <w:szCs w:val="22"/>
        </w:rPr>
        <w:t>. I</w:t>
      </w:r>
      <w:r w:rsidR="00D81641">
        <w:rPr>
          <w:rFonts w:ascii="Arial" w:hAnsi="Arial" w:cs="Arial"/>
          <w:sz w:val="22"/>
          <w:szCs w:val="22"/>
        </w:rPr>
        <w:t>ncorporating</w:t>
      </w:r>
      <w:r w:rsidR="00F74A4E">
        <w:rPr>
          <w:rFonts w:ascii="Arial" w:hAnsi="Arial" w:cs="Arial"/>
          <w:sz w:val="22"/>
          <w:szCs w:val="22"/>
        </w:rPr>
        <w:t xml:space="preserve"> </w:t>
      </w:r>
      <w:r w:rsidR="00D81641">
        <w:rPr>
          <w:rFonts w:ascii="Arial" w:hAnsi="Arial" w:cs="Arial"/>
          <w:sz w:val="22"/>
          <w:szCs w:val="22"/>
        </w:rPr>
        <w:t>interest-based</w:t>
      </w:r>
      <w:r w:rsidR="00D4429A">
        <w:rPr>
          <w:rFonts w:ascii="Arial" w:hAnsi="Arial" w:cs="Arial"/>
          <w:sz w:val="22"/>
          <w:szCs w:val="22"/>
        </w:rPr>
        <w:t xml:space="preserve"> </w:t>
      </w:r>
      <w:r w:rsidR="00D81641">
        <w:rPr>
          <w:rFonts w:ascii="Arial" w:hAnsi="Arial" w:cs="Arial"/>
          <w:sz w:val="22"/>
          <w:szCs w:val="22"/>
        </w:rPr>
        <w:t>activities</w:t>
      </w:r>
      <w:r w:rsidR="00D4429A">
        <w:rPr>
          <w:rFonts w:ascii="Arial" w:hAnsi="Arial" w:cs="Arial"/>
          <w:sz w:val="22"/>
          <w:szCs w:val="22"/>
        </w:rPr>
        <w:t xml:space="preserve"> and </w:t>
      </w:r>
      <w:r w:rsidR="00F74A4E">
        <w:rPr>
          <w:rFonts w:ascii="Arial" w:hAnsi="Arial" w:cs="Arial"/>
          <w:sz w:val="22"/>
          <w:szCs w:val="22"/>
        </w:rPr>
        <w:t xml:space="preserve">play </w:t>
      </w:r>
      <w:r>
        <w:rPr>
          <w:rFonts w:ascii="Arial" w:hAnsi="Arial" w:cs="Arial"/>
          <w:sz w:val="22"/>
          <w:szCs w:val="22"/>
        </w:rPr>
        <w:t xml:space="preserve"> from observations and assessment and experiencing play from children view</w:t>
      </w:r>
      <w:r w:rsidR="00504556">
        <w:rPr>
          <w:rFonts w:ascii="Arial" w:hAnsi="Arial" w:cs="Arial"/>
          <w:sz w:val="22"/>
          <w:szCs w:val="22"/>
        </w:rPr>
        <w:t>s</w:t>
      </w:r>
      <w:r>
        <w:rPr>
          <w:rFonts w:ascii="Arial" w:hAnsi="Arial" w:cs="Arial"/>
          <w:sz w:val="22"/>
          <w:szCs w:val="22"/>
        </w:rPr>
        <w:t xml:space="preserve">, enables the implementing </w:t>
      </w:r>
      <w:r w:rsidR="00D4429A">
        <w:rPr>
          <w:rFonts w:ascii="Arial" w:hAnsi="Arial" w:cs="Arial"/>
          <w:sz w:val="22"/>
          <w:szCs w:val="22"/>
        </w:rPr>
        <w:t>through the</w:t>
      </w:r>
      <w:r w:rsidR="00F74A4E">
        <w:rPr>
          <w:rFonts w:ascii="Arial" w:hAnsi="Arial" w:cs="Arial"/>
          <w:sz w:val="22"/>
          <w:szCs w:val="22"/>
        </w:rPr>
        <w:t xml:space="preserve"> </w:t>
      </w:r>
      <w:r w:rsidR="00D81641">
        <w:rPr>
          <w:rFonts w:ascii="Arial" w:hAnsi="Arial" w:cs="Arial"/>
          <w:sz w:val="22"/>
          <w:szCs w:val="22"/>
        </w:rPr>
        <w:t xml:space="preserve">curriculum </w:t>
      </w:r>
      <w:r>
        <w:rPr>
          <w:rFonts w:ascii="Arial" w:hAnsi="Arial" w:cs="Arial"/>
          <w:sz w:val="22"/>
          <w:szCs w:val="22"/>
        </w:rPr>
        <w:t xml:space="preserve">areas </w:t>
      </w:r>
      <w:r w:rsidR="00D81641">
        <w:rPr>
          <w:rFonts w:ascii="Arial" w:hAnsi="Arial" w:cs="Arial"/>
          <w:sz w:val="22"/>
          <w:szCs w:val="22"/>
        </w:rPr>
        <w:t>giv</w:t>
      </w:r>
      <w:r>
        <w:rPr>
          <w:rFonts w:ascii="Arial" w:hAnsi="Arial" w:cs="Arial"/>
          <w:sz w:val="22"/>
          <w:szCs w:val="22"/>
        </w:rPr>
        <w:t>ing</w:t>
      </w:r>
      <w:r w:rsidR="00743CC4">
        <w:rPr>
          <w:rFonts w:ascii="Arial" w:hAnsi="Arial" w:cs="Arial"/>
          <w:sz w:val="22"/>
          <w:szCs w:val="22"/>
        </w:rPr>
        <w:t xml:space="preserve"> child</w:t>
      </w:r>
      <w:r w:rsidR="00D4429A">
        <w:rPr>
          <w:rFonts w:ascii="Arial" w:hAnsi="Arial" w:cs="Arial"/>
          <w:sz w:val="22"/>
          <w:szCs w:val="22"/>
        </w:rPr>
        <w:t>ren</w:t>
      </w:r>
      <w:r w:rsidR="00743CC4">
        <w:rPr>
          <w:rFonts w:ascii="Arial" w:hAnsi="Arial" w:cs="Arial"/>
          <w:sz w:val="22"/>
          <w:szCs w:val="22"/>
        </w:rPr>
        <w:t xml:space="preserve"> a voice</w:t>
      </w:r>
      <w:r>
        <w:rPr>
          <w:rFonts w:ascii="Arial" w:hAnsi="Arial" w:cs="Arial"/>
          <w:sz w:val="22"/>
          <w:szCs w:val="22"/>
        </w:rPr>
        <w:t>,</w:t>
      </w:r>
      <w:r w:rsidR="00743CC4">
        <w:rPr>
          <w:rFonts w:ascii="Arial" w:hAnsi="Arial" w:cs="Arial"/>
          <w:sz w:val="22"/>
          <w:szCs w:val="22"/>
        </w:rPr>
        <w:t xml:space="preserve"> </w:t>
      </w:r>
      <w:r>
        <w:rPr>
          <w:rFonts w:ascii="Arial" w:hAnsi="Arial" w:cs="Arial"/>
          <w:sz w:val="22"/>
          <w:szCs w:val="22"/>
        </w:rPr>
        <w:t xml:space="preserve">supporting </w:t>
      </w:r>
      <w:r w:rsidR="00743CC4" w:rsidRPr="00743CC4">
        <w:rPr>
          <w:rFonts w:ascii="Arial" w:hAnsi="Arial" w:cs="Arial"/>
          <w:sz w:val="22"/>
          <w:szCs w:val="22"/>
        </w:rPr>
        <w:t>Article 12 of the United Nations Convention on the Rights of the Child</w:t>
      </w:r>
      <w:r>
        <w:rPr>
          <w:rFonts w:ascii="Arial" w:hAnsi="Arial" w:cs="Arial"/>
          <w:sz w:val="22"/>
          <w:szCs w:val="22"/>
        </w:rPr>
        <w:t xml:space="preserve"> ensuring children are heard and able to express opinions on what they want. </w:t>
      </w:r>
    </w:p>
    <w:p w14:paraId="790A3C0D" w14:textId="77777777" w:rsidR="00201FA1" w:rsidRDefault="00201FA1" w:rsidP="00087C66">
      <w:pPr>
        <w:spacing w:line="360" w:lineRule="auto"/>
        <w:rPr>
          <w:rFonts w:ascii="Arial" w:hAnsi="Arial" w:cs="Arial"/>
          <w:sz w:val="22"/>
          <w:szCs w:val="22"/>
        </w:rPr>
      </w:pPr>
    </w:p>
    <w:p w14:paraId="1EFB430A" w14:textId="1A3CDAB7" w:rsidR="003E061B" w:rsidRPr="00CF2BF7" w:rsidRDefault="003E061B" w:rsidP="00087C66">
      <w:pPr>
        <w:spacing w:line="360" w:lineRule="auto"/>
        <w:rPr>
          <w:rFonts w:ascii="Arial" w:hAnsi="Arial" w:cs="Arial"/>
          <w:sz w:val="22"/>
          <w:szCs w:val="22"/>
        </w:rPr>
      </w:pPr>
    </w:p>
    <w:p w14:paraId="2B9F5481" w14:textId="1A79B148" w:rsidR="0068302D" w:rsidRPr="00CF2BF7" w:rsidRDefault="0068302D" w:rsidP="00087C66">
      <w:pPr>
        <w:spacing w:line="360" w:lineRule="auto"/>
        <w:rPr>
          <w:rFonts w:ascii="Arial" w:hAnsi="Arial" w:cs="Arial"/>
          <w:sz w:val="22"/>
          <w:szCs w:val="22"/>
        </w:rPr>
      </w:pPr>
    </w:p>
    <w:p w14:paraId="4992D785" w14:textId="423BAF8C" w:rsidR="0068302D" w:rsidRDefault="0068302D" w:rsidP="00087C66">
      <w:pPr>
        <w:spacing w:line="360" w:lineRule="auto"/>
        <w:rPr>
          <w:rFonts w:ascii="Arial" w:hAnsi="Arial" w:cs="Arial"/>
          <w:sz w:val="22"/>
          <w:szCs w:val="22"/>
        </w:rPr>
      </w:pPr>
    </w:p>
    <w:p w14:paraId="06CA6262" w14:textId="1D2CF8E2" w:rsidR="00D8299E" w:rsidRDefault="00D8299E" w:rsidP="00087C66">
      <w:pPr>
        <w:spacing w:line="360" w:lineRule="auto"/>
        <w:rPr>
          <w:rFonts w:ascii="Arial" w:hAnsi="Arial" w:cs="Arial"/>
          <w:sz w:val="22"/>
          <w:szCs w:val="22"/>
        </w:rPr>
      </w:pPr>
    </w:p>
    <w:p w14:paraId="6154C12E" w14:textId="0B83DBB4" w:rsidR="00D8299E" w:rsidRDefault="00D8299E" w:rsidP="00087C66">
      <w:pPr>
        <w:spacing w:line="360" w:lineRule="auto"/>
        <w:rPr>
          <w:rFonts w:ascii="Arial" w:hAnsi="Arial" w:cs="Arial"/>
          <w:sz w:val="22"/>
          <w:szCs w:val="22"/>
        </w:rPr>
      </w:pPr>
    </w:p>
    <w:p w14:paraId="5C9041A2" w14:textId="2532DB5D" w:rsidR="00D8299E" w:rsidRDefault="00D8299E" w:rsidP="00087C66">
      <w:pPr>
        <w:spacing w:line="360" w:lineRule="auto"/>
        <w:rPr>
          <w:rFonts w:ascii="Arial" w:hAnsi="Arial" w:cs="Arial"/>
          <w:sz w:val="22"/>
          <w:szCs w:val="22"/>
        </w:rPr>
      </w:pPr>
    </w:p>
    <w:p w14:paraId="2B164DC3" w14:textId="77777777" w:rsidR="00D8299E" w:rsidRPr="00CF2BF7" w:rsidRDefault="00D8299E" w:rsidP="00087C66">
      <w:pPr>
        <w:spacing w:line="360" w:lineRule="auto"/>
        <w:rPr>
          <w:rFonts w:ascii="Arial" w:hAnsi="Arial" w:cs="Arial"/>
          <w:sz w:val="22"/>
          <w:szCs w:val="22"/>
        </w:rPr>
      </w:pPr>
    </w:p>
    <w:p w14:paraId="69DC6543" w14:textId="4725A3A4" w:rsidR="0068302D" w:rsidRPr="00CF2BF7" w:rsidRDefault="0068302D" w:rsidP="00087C66">
      <w:pPr>
        <w:spacing w:line="360" w:lineRule="auto"/>
        <w:rPr>
          <w:rFonts w:ascii="Arial" w:hAnsi="Arial" w:cs="Arial"/>
          <w:sz w:val="22"/>
          <w:szCs w:val="22"/>
        </w:rPr>
      </w:pPr>
    </w:p>
    <w:p w14:paraId="0A039E6D" w14:textId="47E178E4" w:rsidR="0068302D" w:rsidRPr="00CF2BF7" w:rsidRDefault="0068302D" w:rsidP="00087C66">
      <w:pPr>
        <w:spacing w:line="360" w:lineRule="auto"/>
        <w:rPr>
          <w:rFonts w:ascii="Arial" w:hAnsi="Arial" w:cs="Arial"/>
          <w:sz w:val="22"/>
          <w:szCs w:val="22"/>
        </w:rPr>
      </w:pPr>
    </w:p>
    <w:p w14:paraId="2FE78CA2" w14:textId="610AF978" w:rsidR="0068302D" w:rsidRPr="00CF2BF7" w:rsidRDefault="0068302D" w:rsidP="00087C66">
      <w:pPr>
        <w:spacing w:line="360" w:lineRule="auto"/>
        <w:rPr>
          <w:rFonts w:ascii="Arial" w:hAnsi="Arial" w:cs="Arial"/>
          <w:sz w:val="22"/>
          <w:szCs w:val="22"/>
        </w:rPr>
      </w:pPr>
    </w:p>
    <w:p w14:paraId="7D114988" w14:textId="1B3ED78D" w:rsidR="0068302D" w:rsidRPr="00CF2BF7" w:rsidRDefault="0068302D" w:rsidP="00087C66">
      <w:pPr>
        <w:spacing w:line="360" w:lineRule="auto"/>
        <w:rPr>
          <w:rFonts w:ascii="Arial" w:hAnsi="Arial" w:cs="Arial"/>
          <w:sz w:val="22"/>
          <w:szCs w:val="22"/>
        </w:rPr>
      </w:pPr>
    </w:p>
    <w:p w14:paraId="54DFFA7D" w14:textId="2F996514" w:rsidR="0068302D" w:rsidRPr="00CF2BF7" w:rsidRDefault="0068302D" w:rsidP="00087C66">
      <w:pPr>
        <w:spacing w:line="360" w:lineRule="auto"/>
        <w:rPr>
          <w:rFonts w:ascii="Arial" w:hAnsi="Arial" w:cs="Arial"/>
          <w:sz w:val="22"/>
          <w:szCs w:val="22"/>
        </w:rPr>
      </w:pPr>
    </w:p>
    <w:p w14:paraId="2AC777AD" w14:textId="4146DF4B" w:rsidR="0068302D" w:rsidRPr="00CF2BF7" w:rsidRDefault="0068302D" w:rsidP="00087C66">
      <w:pPr>
        <w:spacing w:line="360" w:lineRule="auto"/>
        <w:rPr>
          <w:rFonts w:ascii="Arial" w:hAnsi="Arial" w:cs="Arial"/>
          <w:sz w:val="22"/>
          <w:szCs w:val="22"/>
        </w:rPr>
      </w:pPr>
    </w:p>
    <w:p w14:paraId="56F129F8" w14:textId="7CE3F43E" w:rsidR="0068302D" w:rsidRPr="00CF2BF7" w:rsidRDefault="0068302D" w:rsidP="00087C66">
      <w:pPr>
        <w:spacing w:line="360" w:lineRule="auto"/>
        <w:rPr>
          <w:rFonts w:ascii="Arial" w:hAnsi="Arial" w:cs="Arial"/>
          <w:sz w:val="22"/>
          <w:szCs w:val="22"/>
        </w:rPr>
      </w:pPr>
    </w:p>
    <w:p w14:paraId="501DF6F8" w14:textId="28985918" w:rsidR="0068302D" w:rsidRPr="00CF2BF7" w:rsidRDefault="0068302D" w:rsidP="00087C66">
      <w:pPr>
        <w:spacing w:line="360" w:lineRule="auto"/>
        <w:rPr>
          <w:rFonts w:ascii="Arial" w:hAnsi="Arial" w:cs="Arial"/>
          <w:sz w:val="22"/>
          <w:szCs w:val="22"/>
        </w:rPr>
      </w:pPr>
    </w:p>
    <w:p w14:paraId="779EAEC1" w14:textId="1DA3156E" w:rsidR="0068302D" w:rsidRPr="00CF2BF7" w:rsidRDefault="0068302D" w:rsidP="00087C66">
      <w:pPr>
        <w:spacing w:line="360" w:lineRule="auto"/>
        <w:rPr>
          <w:rFonts w:ascii="Arial" w:hAnsi="Arial" w:cs="Arial"/>
          <w:sz w:val="22"/>
          <w:szCs w:val="22"/>
        </w:rPr>
      </w:pPr>
    </w:p>
    <w:p w14:paraId="1479E56B" w14:textId="23630626" w:rsidR="0068302D" w:rsidRPr="00CF2BF7" w:rsidRDefault="0068302D" w:rsidP="00087C66">
      <w:pPr>
        <w:spacing w:line="360" w:lineRule="auto"/>
        <w:rPr>
          <w:rFonts w:ascii="Arial" w:hAnsi="Arial" w:cs="Arial"/>
          <w:sz w:val="22"/>
          <w:szCs w:val="22"/>
        </w:rPr>
      </w:pPr>
    </w:p>
    <w:p w14:paraId="3F1171EE" w14:textId="1B4C9340" w:rsidR="00FA1436" w:rsidRPr="00CF2BF7" w:rsidRDefault="00FA1436" w:rsidP="00087C66">
      <w:pPr>
        <w:spacing w:line="360" w:lineRule="auto"/>
        <w:rPr>
          <w:rFonts w:ascii="Arial" w:hAnsi="Arial" w:cs="Arial"/>
          <w:sz w:val="22"/>
          <w:szCs w:val="22"/>
        </w:rPr>
      </w:pPr>
    </w:p>
    <w:p w14:paraId="63B9C548" w14:textId="77777777" w:rsidR="00FA1436" w:rsidRPr="00CF2BF7" w:rsidRDefault="00FA1436" w:rsidP="00087C66">
      <w:pPr>
        <w:spacing w:line="360" w:lineRule="auto"/>
        <w:rPr>
          <w:rFonts w:ascii="Arial" w:hAnsi="Arial" w:cs="Arial"/>
          <w:sz w:val="22"/>
          <w:szCs w:val="22"/>
        </w:rPr>
      </w:pPr>
    </w:p>
    <w:p w14:paraId="497CD115" w14:textId="77777777" w:rsidR="00995CE4" w:rsidRPr="00CF2BF7" w:rsidRDefault="00995CE4" w:rsidP="00087C66">
      <w:pPr>
        <w:spacing w:line="360" w:lineRule="auto"/>
        <w:rPr>
          <w:rFonts w:ascii="Arial" w:hAnsi="Arial" w:cs="Arial"/>
          <w:sz w:val="22"/>
          <w:szCs w:val="22"/>
        </w:rPr>
      </w:pPr>
    </w:p>
    <w:p w14:paraId="15A3DE97" w14:textId="0F0EC75C" w:rsidR="00905A81" w:rsidRPr="00CE39A4" w:rsidRDefault="004A5F31" w:rsidP="00087C66">
      <w:pPr>
        <w:spacing w:line="360" w:lineRule="auto"/>
        <w:rPr>
          <w:rFonts w:ascii="Arial" w:hAnsi="Arial" w:cs="Arial"/>
          <w:sz w:val="22"/>
          <w:szCs w:val="22"/>
          <w:u w:val="single"/>
        </w:rPr>
      </w:pPr>
      <w:bookmarkStart w:id="0" w:name="_GoBack"/>
      <w:r w:rsidRPr="00CE39A4">
        <w:rPr>
          <w:rFonts w:ascii="Arial" w:hAnsi="Arial" w:cs="Arial"/>
          <w:sz w:val="22"/>
          <w:szCs w:val="22"/>
          <w:u w:val="single"/>
        </w:rPr>
        <w:t>Reference lis</w:t>
      </w:r>
      <w:r w:rsidR="0068302D" w:rsidRPr="00CE39A4">
        <w:rPr>
          <w:rFonts w:ascii="Arial" w:hAnsi="Arial" w:cs="Arial"/>
          <w:sz w:val="22"/>
          <w:szCs w:val="22"/>
          <w:u w:val="single"/>
        </w:rPr>
        <w:t>t.</w:t>
      </w:r>
    </w:p>
    <w:bookmarkEnd w:id="0"/>
    <w:p w14:paraId="1E966B72" w14:textId="003F3609" w:rsidR="00F333EA" w:rsidRDefault="00F333EA" w:rsidP="00087C66">
      <w:pPr>
        <w:spacing w:line="360" w:lineRule="auto"/>
        <w:rPr>
          <w:rFonts w:ascii="Arial" w:hAnsi="Arial" w:cs="Arial"/>
          <w:sz w:val="22"/>
          <w:szCs w:val="22"/>
        </w:rPr>
      </w:pPr>
    </w:p>
    <w:p w14:paraId="3E41E79C" w14:textId="77777777" w:rsidR="00750EE3" w:rsidRPr="00CF2BF7" w:rsidRDefault="00750EE3" w:rsidP="00087C66">
      <w:pPr>
        <w:spacing w:line="360" w:lineRule="auto"/>
        <w:rPr>
          <w:rFonts w:ascii="Arial" w:hAnsi="Arial" w:cs="Arial"/>
          <w:sz w:val="22"/>
          <w:szCs w:val="22"/>
        </w:rPr>
      </w:pPr>
    </w:p>
    <w:p w14:paraId="029957F8" w14:textId="77777777" w:rsidR="00A12942" w:rsidRPr="00CF2BF7" w:rsidRDefault="00A12942" w:rsidP="00087C66">
      <w:pPr>
        <w:spacing w:line="360" w:lineRule="auto"/>
        <w:rPr>
          <w:rFonts w:ascii="Arial" w:hAnsi="Arial" w:cs="Arial"/>
          <w:sz w:val="22"/>
          <w:szCs w:val="22"/>
        </w:rPr>
      </w:pPr>
      <w:r w:rsidRPr="00CF2BF7">
        <w:rPr>
          <w:rFonts w:ascii="Arial" w:hAnsi="Arial" w:cs="Arial"/>
          <w:color w:val="000000" w:themeColor="text1"/>
          <w:sz w:val="22"/>
          <w:szCs w:val="22"/>
          <w:shd w:val="clear" w:color="auto" w:fill="FFFFFF"/>
        </w:rPr>
        <w:t xml:space="preserve">Blackwell, S (no date) </w:t>
      </w:r>
      <w:r w:rsidRPr="00CF2BF7">
        <w:rPr>
          <w:rFonts w:ascii="Arial" w:hAnsi="Arial" w:cs="Arial"/>
          <w:i/>
          <w:iCs/>
          <w:color w:val="000000" w:themeColor="text1"/>
          <w:sz w:val="22"/>
          <w:szCs w:val="22"/>
          <w:shd w:val="clear" w:color="auto" w:fill="FFFFFF"/>
        </w:rPr>
        <w:t>Risk and its importance in forest school programmes for learning and development.</w:t>
      </w:r>
      <w:r w:rsidRPr="00CF2BF7">
        <w:rPr>
          <w:rFonts w:ascii="Arial" w:hAnsi="Arial" w:cs="Arial"/>
          <w:color w:val="000000" w:themeColor="text1"/>
          <w:sz w:val="22"/>
          <w:szCs w:val="22"/>
          <w:shd w:val="clear" w:color="auto" w:fill="FFFFFF"/>
        </w:rPr>
        <w:t xml:space="preserve"> </w:t>
      </w:r>
      <w:r w:rsidRPr="00CF2BF7">
        <w:rPr>
          <w:rFonts w:ascii="Arial" w:hAnsi="Arial" w:cs="Arial"/>
          <w:sz w:val="22"/>
          <w:szCs w:val="22"/>
        </w:rPr>
        <w:t>Available at:</w:t>
      </w:r>
    </w:p>
    <w:p w14:paraId="4FD0878E" w14:textId="0905ECA9" w:rsidR="00A12942" w:rsidRDefault="00640998" w:rsidP="00087C66">
      <w:pPr>
        <w:spacing w:line="360" w:lineRule="auto"/>
        <w:rPr>
          <w:rStyle w:val="Hyperlink"/>
          <w:rFonts w:ascii="Arial" w:hAnsi="Arial" w:cs="Arial"/>
          <w:color w:val="000000" w:themeColor="text1"/>
          <w:sz w:val="22"/>
          <w:szCs w:val="22"/>
          <w:u w:val="none"/>
        </w:rPr>
      </w:pPr>
      <w:hyperlink r:id="rId8" w:history="1">
        <w:r w:rsidR="00A12942" w:rsidRPr="00CF2BF7">
          <w:rPr>
            <w:rStyle w:val="Hyperlink"/>
            <w:rFonts w:ascii="Arial" w:hAnsi="Arial" w:cs="Arial"/>
            <w:sz w:val="22"/>
            <w:szCs w:val="22"/>
          </w:rPr>
          <w:t>http://getchildrenoutdoors.com/risk-forest-schools-learning-and-development/</w:t>
        </w:r>
      </w:hyperlink>
      <w:r w:rsidR="00A12942" w:rsidRPr="00CF2BF7">
        <w:rPr>
          <w:rFonts w:ascii="Arial" w:hAnsi="Arial" w:cs="Arial"/>
          <w:sz w:val="22"/>
          <w:szCs w:val="22"/>
        </w:rPr>
        <w:t xml:space="preserve"> </w:t>
      </w:r>
      <w:r w:rsidR="00A12942" w:rsidRPr="00CF2BF7">
        <w:rPr>
          <w:rStyle w:val="Hyperlink"/>
          <w:rFonts w:ascii="Arial" w:hAnsi="Arial" w:cs="Arial"/>
          <w:color w:val="000000" w:themeColor="text1"/>
          <w:sz w:val="22"/>
          <w:szCs w:val="22"/>
          <w:u w:val="none"/>
        </w:rPr>
        <w:t>(Accessed 12th January 2020).</w:t>
      </w:r>
    </w:p>
    <w:p w14:paraId="4354B562" w14:textId="77777777" w:rsidR="00F10E7D" w:rsidRPr="00CF2BF7" w:rsidRDefault="00F10E7D" w:rsidP="00087C66">
      <w:pPr>
        <w:spacing w:line="360" w:lineRule="auto"/>
        <w:rPr>
          <w:rStyle w:val="Hyperlink"/>
          <w:rFonts w:ascii="Arial" w:hAnsi="Arial" w:cs="Arial"/>
          <w:color w:val="000000" w:themeColor="text1"/>
          <w:sz w:val="22"/>
          <w:szCs w:val="22"/>
          <w:u w:val="none"/>
        </w:rPr>
      </w:pPr>
    </w:p>
    <w:p w14:paraId="0739D4FD" w14:textId="77777777" w:rsidR="00F10E7D" w:rsidRPr="00CF2BF7" w:rsidRDefault="00F10E7D" w:rsidP="00F10E7D">
      <w:pPr>
        <w:spacing w:line="360" w:lineRule="auto"/>
        <w:rPr>
          <w:rFonts w:ascii="Arial" w:hAnsi="Arial" w:cs="Arial"/>
          <w:i/>
          <w:iCs/>
          <w:color w:val="000000" w:themeColor="text1"/>
          <w:sz w:val="22"/>
          <w:szCs w:val="22"/>
        </w:rPr>
      </w:pPr>
      <w:proofErr w:type="spellStart"/>
      <w:r w:rsidRPr="00CF2BF7">
        <w:rPr>
          <w:rFonts w:ascii="Arial" w:hAnsi="Arial" w:cs="Arial"/>
          <w:color w:val="000000" w:themeColor="text1"/>
          <w:sz w:val="22"/>
          <w:szCs w:val="22"/>
        </w:rPr>
        <w:t>Brussoni</w:t>
      </w:r>
      <w:proofErr w:type="spellEnd"/>
      <w:r w:rsidRPr="00CF2BF7">
        <w:rPr>
          <w:rFonts w:ascii="Arial" w:hAnsi="Arial" w:cs="Arial"/>
          <w:color w:val="000000" w:themeColor="text1"/>
          <w:sz w:val="22"/>
          <w:szCs w:val="22"/>
        </w:rPr>
        <w:t xml:space="preserve"> et all, (2012) </w:t>
      </w:r>
      <w:r w:rsidRPr="00CF2BF7">
        <w:rPr>
          <w:rFonts w:ascii="Arial" w:hAnsi="Arial" w:cs="Arial"/>
          <w:i/>
          <w:iCs/>
          <w:color w:val="000000" w:themeColor="text1"/>
          <w:sz w:val="22"/>
          <w:szCs w:val="22"/>
        </w:rPr>
        <w:t xml:space="preserve">Risky Play and Children’s Safety: Balancing Priorities for Optimal Child Development </w:t>
      </w:r>
      <w:r w:rsidRPr="00CF2BF7">
        <w:rPr>
          <w:rFonts w:ascii="Arial" w:hAnsi="Arial" w:cs="Arial"/>
          <w:color w:val="000000" w:themeColor="text1"/>
          <w:sz w:val="22"/>
          <w:szCs w:val="22"/>
        </w:rPr>
        <w:t>Available at:</w:t>
      </w:r>
    </w:p>
    <w:p w14:paraId="50AC9CBD" w14:textId="77777777" w:rsidR="00F10E7D" w:rsidRPr="00CF2BF7" w:rsidRDefault="00640998" w:rsidP="00F10E7D">
      <w:pPr>
        <w:spacing w:line="360" w:lineRule="auto"/>
        <w:rPr>
          <w:rStyle w:val="Hyperlink"/>
          <w:rFonts w:ascii="Arial" w:hAnsi="Arial" w:cs="Arial"/>
          <w:color w:val="000000" w:themeColor="text1"/>
          <w:sz w:val="22"/>
          <w:szCs w:val="22"/>
          <w:u w:val="none"/>
        </w:rPr>
      </w:pPr>
      <w:hyperlink r:id="rId9" w:history="1">
        <w:r w:rsidR="00F10E7D" w:rsidRPr="00CF2BF7">
          <w:rPr>
            <w:rStyle w:val="Hyperlink"/>
            <w:rFonts w:ascii="Arial" w:hAnsi="Arial" w:cs="Arial"/>
            <w:color w:val="000000" w:themeColor="text1"/>
            <w:sz w:val="22"/>
            <w:szCs w:val="22"/>
          </w:rPr>
          <w:t>https://www.ncbi.nlm.nih.gov/pmc/articles/PMC3499858/</w:t>
        </w:r>
      </w:hyperlink>
      <w:r w:rsidR="00F10E7D" w:rsidRPr="00CF2BF7">
        <w:rPr>
          <w:rFonts w:ascii="Arial" w:hAnsi="Arial" w:cs="Arial"/>
          <w:color w:val="000000" w:themeColor="text1"/>
          <w:sz w:val="22"/>
          <w:szCs w:val="22"/>
        </w:rPr>
        <w:t xml:space="preserve"> </w:t>
      </w:r>
      <w:r w:rsidR="00F10E7D" w:rsidRPr="00CF2BF7">
        <w:rPr>
          <w:rStyle w:val="Hyperlink"/>
          <w:rFonts w:ascii="Arial" w:hAnsi="Arial" w:cs="Arial"/>
          <w:color w:val="000000" w:themeColor="text1"/>
          <w:sz w:val="22"/>
          <w:szCs w:val="22"/>
          <w:u w:val="none"/>
        </w:rPr>
        <w:t>(Accessed 12th January 2020).</w:t>
      </w:r>
    </w:p>
    <w:p w14:paraId="0E162515" w14:textId="3B432806" w:rsidR="00A12942" w:rsidRPr="00CF2BF7" w:rsidRDefault="00A12942" w:rsidP="00087C66">
      <w:pPr>
        <w:spacing w:line="360" w:lineRule="auto"/>
        <w:rPr>
          <w:rFonts w:ascii="Arial" w:hAnsi="Arial" w:cs="Arial"/>
          <w:sz w:val="22"/>
          <w:szCs w:val="22"/>
        </w:rPr>
      </w:pPr>
    </w:p>
    <w:p w14:paraId="18C1F612" w14:textId="77777777" w:rsidR="00BC43D9" w:rsidRPr="00CF2BF7" w:rsidRDefault="00BC43D9" w:rsidP="00087C66">
      <w:pPr>
        <w:spacing w:line="360" w:lineRule="auto"/>
        <w:rPr>
          <w:rFonts w:ascii="Arial" w:hAnsi="Arial" w:cs="Arial"/>
          <w:sz w:val="22"/>
          <w:szCs w:val="22"/>
        </w:rPr>
      </w:pPr>
    </w:p>
    <w:p w14:paraId="6409C6C9" w14:textId="58174A7E" w:rsidR="00BC43D9" w:rsidRPr="00CF2BF7" w:rsidRDefault="00BC43D9" w:rsidP="00087C66">
      <w:pPr>
        <w:spacing w:line="360" w:lineRule="auto"/>
        <w:rPr>
          <w:rFonts w:ascii="Arial" w:hAnsi="Arial" w:cs="Arial"/>
          <w:i/>
          <w:iCs/>
          <w:sz w:val="22"/>
          <w:szCs w:val="22"/>
        </w:rPr>
      </w:pPr>
      <w:r w:rsidRPr="00CF2BF7">
        <w:rPr>
          <w:rFonts w:ascii="Arial" w:hAnsi="Arial" w:cs="Arial"/>
          <w:i/>
          <w:iCs/>
          <w:sz w:val="22"/>
          <w:szCs w:val="22"/>
        </w:rPr>
        <w:t>Caro, C (</w:t>
      </w:r>
      <w:r w:rsidR="00D81641" w:rsidRPr="00CF2BF7">
        <w:rPr>
          <w:rFonts w:ascii="Arial" w:hAnsi="Arial" w:cs="Arial"/>
          <w:i/>
          <w:iCs/>
          <w:sz w:val="22"/>
          <w:szCs w:val="22"/>
        </w:rPr>
        <w:t>2012) The</w:t>
      </w:r>
      <w:r w:rsidRPr="00CF2BF7">
        <w:rPr>
          <w:rFonts w:ascii="Arial" w:hAnsi="Arial" w:cs="Arial"/>
          <w:i/>
          <w:iCs/>
          <w:sz w:val="22"/>
          <w:szCs w:val="22"/>
        </w:rPr>
        <w:t xml:space="preserve"> Adults Role in Child-Led Play- How to become a Learning Ally.</w:t>
      </w:r>
      <w:r w:rsidRPr="00CF2BF7">
        <w:rPr>
          <w:rFonts w:ascii="Arial" w:hAnsi="Arial" w:cs="Arial"/>
          <w:color w:val="000000" w:themeColor="text1"/>
          <w:sz w:val="22"/>
          <w:szCs w:val="22"/>
        </w:rPr>
        <w:t xml:space="preserve"> Available at: </w:t>
      </w:r>
      <w:hyperlink r:id="rId10" w:history="1">
        <w:r w:rsidRPr="00CF2BF7">
          <w:rPr>
            <w:rStyle w:val="Hyperlink"/>
            <w:rFonts w:ascii="Arial" w:hAnsi="Arial" w:cs="Arial"/>
            <w:sz w:val="22"/>
            <w:szCs w:val="22"/>
          </w:rPr>
          <w:t>http://www.nature-play.co.uk/blog/the-adult-role-in-child-led-play-how-to-become-a-learning-ally</w:t>
        </w:r>
      </w:hyperlink>
      <w:r w:rsidRPr="00CF2BF7">
        <w:rPr>
          <w:rFonts w:ascii="Arial" w:hAnsi="Arial" w:cs="Arial"/>
          <w:color w:val="000000" w:themeColor="text1"/>
          <w:sz w:val="22"/>
          <w:szCs w:val="22"/>
        </w:rPr>
        <w:t xml:space="preserve"> </w:t>
      </w:r>
      <w:r w:rsidRPr="00CF2BF7">
        <w:rPr>
          <w:rStyle w:val="Hyperlink"/>
          <w:rFonts w:ascii="Arial" w:hAnsi="Arial" w:cs="Arial"/>
          <w:color w:val="000000" w:themeColor="text1"/>
          <w:sz w:val="22"/>
          <w:szCs w:val="22"/>
          <w:u w:val="none"/>
        </w:rPr>
        <w:t>(Accessed 12th January 2020).</w:t>
      </w:r>
    </w:p>
    <w:p w14:paraId="52977DCD" w14:textId="77777777" w:rsidR="00BC43D9" w:rsidRPr="00CF2BF7" w:rsidRDefault="00BC43D9" w:rsidP="00087C66">
      <w:pPr>
        <w:spacing w:line="360" w:lineRule="auto"/>
        <w:rPr>
          <w:rFonts w:ascii="Arial" w:hAnsi="Arial" w:cs="Arial"/>
          <w:sz w:val="22"/>
          <w:szCs w:val="22"/>
        </w:rPr>
      </w:pPr>
    </w:p>
    <w:p w14:paraId="0D04F9A1" w14:textId="77777777" w:rsidR="00A12942" w:rsidRPr="00CF2BF7" w:rsidRDefault="00A12942" w:rsidP="00087C66">
      <w:pPr>
        <w:spacing w:line="360" w:lineRule="auto"/>
        <w:rPr>
          <w:rFonts w:ascii="Arial" w:hAnsi="Arial" w:cs="Arial"/>
          <w:sz w:val="22"/>
          <w:szCs w:val="22"/>
        </w:rPr>
      </w:pPr>
    </w:p>
    <w:p w14:paraId="6C5506E9" w14:textId="3DC59CCB" w:rsidR="00183E80" w:rsidRPr="00CF2BF7" w:rsidRDefault="00A12942" w:rsidP="00087C66">
      <w:pPr>
        <w:spacing w:line="360" w:lineRule="auto"/>
        <w:rPr>
          <w:rFonts w:ascii="Arial" w:hAnsi="Arial" w:cs="Arial"/>
          <w:b/>
          <w:bCs/>
          <w:sz w:val="22"/>
          <w:szCs w:val="22"/>
        </w:rPr>
      </w:pPr>
      <w:r w:rsidRPr="00CF2BF7">
        <w:rPr>
          <w:rFonts w:ascii="Arial" w:hAnsi="Arial" w:cs="Arial"/>
          <w:sz w:val="22"/>
          <w:szCs w:val="22"/>
        </w:rPr>
        <w:t xml:space="preserve">Conroy, A </w:t>
      </w:r>
      <w:r w:rsidR="00D81641" w:rsidRPr="00CF2BF7">
        <w:rPr>
          <w:rFonts w:ascii="Arial" w:hAnsi="Arial" w:cs="Arial"/>
          <w:sz w:val="22"/>
          <w:szCs w:val="22"/>
        </w:rPr>
        <w:t>(2011</w:t>
      </w:r>
      <w:r w:rsidRPr="00CF2BF7">
        <w:rPr>
          <w:rFonts w:ascii="Arial" w:hAnsi="Arial" w:cs="Arial"/>
          <w:sz w:val="22"/>
          <w:szCs w:val="22"/>
        </w:rPr>
        <w:t xml:space="preserve">) Children’s Risky Play in Early Childhood Education and Care. </w:t>
      </w:r>
      <w:r w:rsidRPr="00CF2BF7">
        <w:rPr>
          <w:rFonts w:ascii="Arial" w:hAnsi="Arial" w:cs="Arial"/>
          <w:color w:val="000000" w:themeColor="text1"/>
          <w:sz w:val="22"/>
          <w:szCs w:val="22"/>
        </w:rPr>
        <w:t>Available at:</w:t>
      </w:r>
      <w:r w:rsidRPr="00CF2BF7">
        <w:rPr>
          <w:rFonts w:ascii="Arial" w:hAnsi="Arial" w:cs="Arial"/>
          <w:sz w:val="22"/>
          <w:szCs w:val="22"/>
        </w:rPr>
        <w:t xml:space="preserve"> </w:t>
      </w:r>
      <w:hyperlink r:id="rId11" w:history="1">
        <w:r w:rsidRPr="00CF2BF7">
          <w:rPr>
            <w:rStyle w:val="Hyperlink"/>
            <w:rFonts w:ascii="Arial" w:hAnsi="Arial" w:cs="Arial"/>
            <w:b/>
            <w:bCs/>
            <w:sz w:val="22"/>
            <w:szCs w:val="22"/>
          </w:rPr>
          <w:t>https://www.researchgate.net/publication/275039981_CHILDREN'S_RISKY_PLAY_IN_EARLY_CHILDHOOD_EDUCATION_AND_CARE</w:t>
        </w:r>
      </w:hyperlink>
      <w:r w:rsidRPr="00CF2BF7">
        <w:rPr>
          <w:rStyle w:val="Hyperlink"/>
          <w:rFonts w:ascii="Arial" w:hAnsi="Arial" w:cs="Arial"/>
          <w:b/>
          <w:bCs/>
          <w:sz w:val="22"/>
          <w:szCs w:val="22"/>
        </w:rPr>
        <w:t xml:space="preserve"> </w:t>
      </w:r>
      <w:r w:rsidRPr="00CF2BF7">
        <w:rPr>
          <w:rStyle w:val="Hyperlink"/>
          <w:rFonts w:ascii="Arial" w:hAnsi="Arial" w:cs="Arial"/>
          <w:color w:val="000000" w:themeColor="text1"/>
          <w:sz w:val="22"/>
          <w:szCs w:val="22"/>
          <w:u w:val="none"/>
        </w:rPr>
        <w:t>(Accessed 12th January 2020).</w:t>
      </w:r>
    </w:p>
    <w:p w14:paraId="5625C5F7" w14:textId="77777777" w:rsidR="00183E80" w:rsidRPr="00CF2BF7" w:rsidRDefault="00183E80" w:rsidP="00087C66">
      <w:pPr>
        <w:spacing w:line="360" w:lineRule="auto"/>
        <w:rPr>
          <w:rFonts w:ascii="Arial" w:hAnsi="Arial" w:cs="Arial"/>
          <w:sz w:val="22"/>
          <w:szCs w:val="22"/>
        </w:rPr>
      </w:pPr>
    </w:p>
    <w:p w14:paraId="1E62722C" w14:textId="6F6FE40D" w:rsidR="00704B57" w:rsidRPr="00CF2BF7" w:rsidRDefault="009251B8" w:rsidP="00087C66">
      <w:pPr>
        <w:spacing w:line="360" w:lineRule="auto"/>
        <w:rPr>
          <w:rFonts w:ascii="Arial" w:hAnsi="Arial" w:cs="Arial"/>
          <w:i/>
          <w:iCs/>
          <w:sz w:val="22"/>
          <w:szCs w:val="22"/>
        </w:rPr>
      </w:pPr>
      <w:r w:rsidRPr="00CF2BF7">
        <w:rPr>
          <w:rFonts w:ascii="Arial" w:hAnsi="Arial" w:cs="Arial"/>
          <w:sz w:val="22"/>
          <w:szCs w:val="22"/>
        </w:rPr>
        <w:t xml:space="preserve">Cambridge International Education Teaching and Learning </w:t>
      </w:r>
      <w:r w:rsidR="00FD137E" w:rsidRPr="00CF2BF7">
        <w:rPr>
          <w:rFonts w:ascii="Arial" w:hAnsi="Arial" w:cs="Arial"/>
          <w:sz w:val="22"/>
          <w:szCs w:val="22"/>
        </w:rPr>
        <w:t xml:space="preserve">(no date) </w:t>
      </w:r>
      <w:r w:rsidRPr="00CF2BF7">
        <w:rPr>
          <w:rFonts w:ascii="Arial" w:hAnsi="Arial" w:cs="Arial"/>
          <w:i/>
          <w:iCs/>
          <w:sz w:val="22"/>
          <w:szCs w:val="22"/>
        </w:rPr>
        <w:t xml:space="preserve">Team </w:t>
      </w:r>
      <w:r w:rsidR="00704B57" w:rsidRPr="00CF2BF7">
        <w:rPr>
          <w:rFonts w:ascii="Arial" w:hAnsi="Arial" w:cs="Arial"/>
          <w:i/>
          <w:iCs/>
          <w:sz w:val="22"/>
          <w:szCs w:val="22"/>
        </w:rPr>
        <w:t>Getting</w:t>
      </w:r>
      <w:r w:rsidR="00FD137E" w:rsidRPr="00CF2BF7">
        <w:rPr>
          <w:rFonts w:ascii="Arial" w:hAnsi="Arial" w:cs="Arial"/>
          <w:i/>
          <w:iCs/>
          <w:sz w:val="22"/>
          <w:szCs w:val="22"/>
        </w:rPr>
        <w:t xml:space="preserve"> </w:t>
      </w:r>
      <w:r w:rsidR="00704B57" w:rsidRPr="00CF2BF7">
        <w:rPr>
          <w:rFonts w:ascii="Arial" w:hAnsi="Arial" w:cs="Arial"/>
          <w:i/>
          <w:iCs/>
          <w:sz w:val="22"/>
          <w:szCs w:val="22"/>
        </w:rPr>
        <w:t>started with</w:t>
      </w:r>
      <w:r w:rsidR="00FD137E" w:rsidRPr="00CF2BF7">
        <w:rPr>
          <w:rFonts w:ascii="Arial" w:hAnsi="Arial" w:cs="Arial"/>
          <w:i/>
          <w:iCs/>
          <w:sz w:val="22"/>
          <w:szCs w:val="22"/>
        </w:rPr>
        <w:t xml:space="preserve"> </w:t>
      </w:r>
      <w:r w:rsidR="00704B57" w:rsidRPr="00CF2BF7">
        <w:rPr>
          <w:rFonts w:ascii="Arial" w:hAnsi="Arial" w:cs="Arial"/>
          <w:i/>
          <w:iCs/>
          <w:sz w:val="22"/>
          <w:szCs w:val="22"/>
        </w:rPr>
        <w:t>Active Learning</w:t>
      </w:r>
      <w:r w:rsidR="00FE4285" w:rsidRPr="00CF2BF7">
        <w:rPr>
          <w:rFonts w:ascii="Arial" w:hAnsi="Arial" w:cs="Arial"/>
          <w:i/>
          <w:iCs/>
          <w:sz w:val="22"/>
          <w:szCs w:val="22"/>
        </w:rPr>
        <w:t>.</w:t>
      </w:r>
      <w:r w:rsidR="00FD137E" w:rsidRPr="00CF2BF7">
        <w:rPr>
          <w:rFonts w:ascii="Arial" w:hAnsi="Arial" w:cs="Arial"/>
          <w:i/>
          <w:iCs/>
          <w:sz w:val="22"/>
          <w:szCs w:val="22"/>
        </w:rPr>
        <w:t xml:space="preserve"> </w:t>
      </w:r>
      <w:r w:rsidR="00FD137E" w:rsidRPr="00CF2BF7">
        <w:rPr>
          <w:rFonts w:ascii="Arial" w:hAnsi="Arial" w:cs="Arial"/>
          <w:sz w:val="22"/>
          <w:szCs w:val="22"/>
        </w:rPr>
        <w:t>Available at:</w:t>
      </w:r>
    </w:p>
    <w:p w14:paraId="425C2892" w14:textId="640945F8" w:rsidR="000C0788" w:rsidRPr="00CF2BF7" w:rsidRDefault="00640998" w:rsidP="00087C66">
      <w:pPr>
        <w:spacing w:line="360" w:lineRule="auto"/>
        <w:rPr>
          <w:rStyle w:val="Hyperlink"/>
          <w:rFonts w:ascii="Arial" w:hAnsi="Arial" w:cs="Arial"/>
          <w:color w:val="000000" w:themeColor="text1"/>
          <w:sz w:val="22"/>
          <w:szCs w:val="22"/>
          <w:u w:val="none"/>
        </w:rPr>
      </w:pPr>
      <w:hyperlink r:id="rId12" w:history="1">
        <w:r w:rsidR="009251B8" w:rsidRPr="00CF2BF7">
          <w:rPr>
            <w:rStyle w:val="Hyperlink"/>
            <w:rFonts w:ascii="Arial" w:hAnsi="Arial" w:cs="Arial"/>
            <w:sz w:val="22"/>
            <w:szCs w:val="22"/>
          </w:rPr>
          <w:t>https://www.cambridge-community.org.uk/professional development/gswal/index.html</w:t>
        </w:r>
      </w:hyperlink>
      <w:r w:rsidR="00704B57" w:rsidRPr="00CF2BF7">
        <w:rPr>
          <w:rFonts w:ascii="Arial" w:hAnsi="Arial" w:cs="Arial"/>
          <w:sz w:val="22"/>
          <w:szCs w:val="22"/>
        </w:rPr>
        <w:t xml:space="preserve"> </w:t>
      </w:r>
      <w:r w:rsidR="00FD137E" w:rsidRPr="00CF2BF7">
        <w:rPr>
          <w:rStyle w:val="Hyperlink"/>
          <w:rFonts w:ascii="Arial" w:hAnsi="Arial" w:cs="Arial"/>
          <w:color w:val="000000" w:themeColor="text1"/>
          <w:sz w:val="22"/>
          <w:szCs w:val="22"/>
          <w:u w:val="none"/>
        </w:rPr>
        <w:t>(Accessed 12th January 2020).</w:t>
      </w:r>
    </w:p>
    <w:p w14:paraId="4BFC74A9" w14:textId="3A87CD6A" w:rsidR="000C0788" w:rsidRDefault="000C0788" w:rsidP="00087C66">
      <w:pPr>
        <w:spacing w:line="360" w:lineRule="auto"/>
        <w:rPr>
          <w:rStyle w:val="Hyperlink"/>
          <w:rFonts w:ascii="Arial" w:hAnsi="Arial" w:cs="Arial"/>
          <w:color w:val="000000" w:themeColor="text1"/>
          <w:sz w:val="22"/>
          <w:szCs w:val="22"/>
          <w:u w:val="none"/>
        </w:rPr>
      </w:pPr>
    </w:p>
    <w:p w14:paraId="641A959A" w14:textId="77777777" w:rsidR="00722274" w:rsidRPr="00CF2BF7" w:rsidRDefault="00722274" w:rsidP="00722274">
      <w:pPr>
        <w:spacing w:line="360" w:lineRule="auto"/>
        <w:rPr>
          <w:rStyle w:val="Hyperlink"/>
          <w:rFonts w:ascii="Arial" w:hAnsi="Arial" w:cs="Arial"/>
          <w:color w:val="000000" w:themeColor="text1"/>
          <w:sz w:val="22"/>
          <w:szCs w:val="22"/>
          <w:u w:val="none"/>
        </w:rPr>
      </w:pPr>
      <w:r w:rsidRPr="00CF2BF7">
        <w:rPr>
          <w:rFonts w:ascii="Arial" w:hAnsi="Arial" w:cs="Arial"/>
          <w:sz w:val="22"/>
          <w:szCs w:val="22"/>
        </w:rPr>
        <w:t xml:space="preserve">David, B et all (no date) </w:t>
      </w:r>
      <w:r w:rsidRPr="00CF2BF7">
        <w:rPr>
          <w:rStyle w:val="Hyperlink"/>
          <w:rFonts w:ascii="Arial" w:hAnsi="Arial" w:cs="Arial"/>
          <w:color w:val="000000" w:themeColor="text1"/>
          <w:sz w:val="22"/>
          <w:szCs w:val="22"/>
          <w:u w:val="none"/>
        </w:rPr>
        <w:t xml:space="preserve">Design for Play: A guide to creating successful play spaces. </w:t>
      </w:r>
      <w:r w:rsidRPr="00CF2BF7">
        <w:rPr>
          <w:rFonts w:ascii="Arial" w:hAnsi="Arial" w:cs="Arial"/>
          <w:sz w:val="22"/>
          <w:szCs w:val="22"/>
        </w:rPr>
        <w:t xml:space="preserve">Available at: </w:t>
      </w:r>
      <w:hyperlink r:id="rId13" w:history="1">
        <w:r w:rsidRPr="00CF2BF7">
          <w:rPr>
            <w:rStyle w:val="Hyperlink"/>
            <w:rFonts w:ascii="Arial" w:hAnsi="Arial" w:cs="Arial"/>
            <w:sz w:val="22"/>
            <w:szCs w:val="22"/>
          </w:rPr>
          <w:t>http://www.playengland.org.uk/media/70684/design-for-play.pdf</w:t>
        </w:r>
      </w:hyperlink>
      <w:r w:rsidRPr="00CF2BF7">
        <w:rPr>
          <w:rStyle w:val="Hyperlink"/>
          <w:rFonts w:ascii="Arial" w:hAnsi="Arial" w:cs="Arial"/>
          <w:color w:val="000000" w:themeColor="text1"/>
          <w:sz w:val="22"/>
          <w:szCs w:val="22"/>
          <w:u w:val="none"/>
        </w:rPr>
        <w:t xml:space="preserve"> (Accessed 12th January 2020).</w:t>
      </w:r>
    </w:p>
    <w:p w14:paraId="06E04097" w14:textId="77777777" w:rsidR="00722274" w:rsidRPr="00CF2BF7" w:rsidRDefault="00722274" w:rsidP="00087C66">
      <w:pPr>
        <w:spacing w:line="360" w:lineRule="auto"/>
        <w:rPr>
          <w:rStyle w:val="Hyperlink"/>
          <w:rFonts w:ascii="Arial" w:hAnsi="Arial" w:cs="Arial"/>
          <w:color w:val="000000" w:themeColor="text1"/>
          <w:sz w:val="22"/>
          <w:szCs w:val="22"/>
          <w:u w:val="none"/>
        </w:rPr>
      </w:pPr>
    </w:p>
    <w:p w14:paraId="3B070AC0" w14:textId="77777777" w:rsidR="000C0788" w:rsidRPr="00CF2BF7" w:rsidRDefault="000C0788" w:rsidP="00087C66">
      <w:pPr>
        <w:spacing w:line="360" w:lineRule="auto"/>
        <w:rPr>
          <w:rStyle w:val="Hyperlink"/>
          <w:rFonts w:ascii="Arial" w:hAnsi="Arial" w:cs="Arial"/>
          <w:color w:val="000000" w:themeColor="text1"/>
          <w:sz w:val="22"/>
          <w:szCs w:val="22"/>
          <w:u w:val="none"/>
        </w:rPr>
      </w:pPr>
    </w:p>
    <w:p w14:paraId="3DF2C6AC" w14:textId="77777777" w:rsidR="00A12942" w:rsidRPr="00CF2BF7" w:rsidRDefault="00A12942" w:rsidP="00087C66">
      <w:pPr>
        <w:spacing w:line="360" w:lineRule="auto"/>
        <w:rPr>
          <w:rFonts w:ascii="Arial" w:hAnsi="Arial" w:cs="Arial"/>
          <w:sz w:val="22"/>
          <w:szCs w:val="22"/>
        </w:rPr>
      </w:pPr>
      <w:r w:rsidRPr="00CF2BF7">
        <w:rPr>
          <w:rFonts w:ascii="Arial" w:hAnsi="Arial" w:cs="Arial"/>
          <w:sz w:val="22"/>
          <w:szCs w:val="22"/>
        </w:rPr>
        <w:t>David, B et all (2013) 2</w:t>
      </w:r>
      <w:r w:rsidRPr="00CF2BF7">
        <w:rPr>
          <w:rFonts w:ascii="Arial" w:hAnsi="Arial" w:cs="Arial"/>
          <w:sz w:val="22"/>
          <w:szCs w:val="22"/>
          <w:vertAlign w:val="superscript"/>
        </w:rPr>
        <w:t>nd</w:t>
      </w:r>
      <w:r w:rsidRPr="00CF2BF7">
        <w:rPr>
          <w:rFonts w:ascii="Arial" w:hAnsi="Arial" w:cs="Arial"/>
          <w:sz w:val="22"/>
          <w:szCs w:val="22"/>
        </w:rPr>
        <w:t xml:space="preserve"> ed </w:t>
      </w:r>
      <w:r w:rsidRPr="00CF2BF7">
        <w:rPr>
          <w:rFonts w:ascii="Arial" w:hAnsi="Arial" w:cs="Arial"/>
          <w:i/>
          <w:iCs/>
          <w:sz w:val="22"/>
          <w:szCs w:val="22"/>
        </w:rPr>
        <w:t>Managing Risk in Play Provision: Implementation guide.</w:t>
      </w:r>
      <w:r w:rsidRPr="00CF2BF7">
        <w:rPr>
          <w:rFonts w:ascii="Arial" w:hAnsi="Arial" w:cs="Arial"/>
          <w:sz w:val="22"/>
          <w:szCs w:val="22"/>
        </w:rPr>
        <w:t xml:space="preserve"> Available at:</w:t>
      </w:r>
    </w:p>
    <w:p w14:paraId="25BC7BE5" w14:textId="2989A81C" w:rsidR="00A12942" w:rsidRDefault="00640998" w:rsidP="00087C66">
      <w:pPr>
        <w:spacing w:line="360" w:lineRule="auto"/>
        <w:rPr>
          <w:rStyle w:val="Hyperlink"/>
          <w:rFonts w:ascii="Arial" w:hAnsi="Arial" w:cs="Arial"/>
          <w:color w:val="000000" w:themeColor="text1"/>
          <w:sz w:val="22"/>
          <w:szCs w:val="22"/>
          <w:u w:val="none"/>
        </w:rPr>
      </w:pPr>
      <w:hyperlink r:id="rId14" w:history="1">
        <w:r w:rsidR="00A12942" w:rsidRPr="00CF2BF7">
          <w:rPr>
            <w:rStyle w:val="Hyperlink"/>
            <w:rFonts w:ascii="Arial" w:hAnsi="Arial" w:cs="Arial"/>
            <w:sz w:val="22"/>
            <w:szCs w:val="22"/>
          </w:rPr>
          <w:t>http://www.playengland.org.uk/media/172644/managing-risk-in-play-provision.pdf</w:t>
        </w:r>
      </w:hyperlink>
      <w:r w:rsidR="00A12942" w:rsidRPr="00CF2BF7">
        <w:rPr>
          <w:rFonts w:ascii="Arial" w:hAnsi="Arial" w:cs="Arial"/>
          <w:sz w:val="22"/>
          <w:szCs w:val="22"/>
        </w:rPr>
        <w:t xml:space="preserve"> </w:t>
      </w:r>
      <w:r w:rsidR="00A12942" w:rsidRPr="00CF2BF7">
        <w:rPr>
          <w:rStyle w:val="Hyperlink"/>
          <w:rFonts w:ascii="Arial" w:hAnsi="Arial" w:cs="Arial"/>
          <w:color w:val="000000" w:themeColor="text1"/>
          <w:sz w:val="22"/>
          <w:szCs w:val="22"/>
          <w:u w:val="none"/>
        </w:rPr>
        <w:t>(Accessed 12th January 2020).</w:t>
      </w:r>
    </w:p>
    <w:p w14:paraId="2102F8E4" w14:textId="0A12F795" w:rsidR="00722274" w:rsidRDefault="00722274" w:rsidP="00087C66">
      <w:pPr>
        <w:spacing w:line="360" w:lineRule="auto"/>
        <w:rPr>
          <w:rStyle w:val="Hyperlink"/>
          <w:rFonts w:ascii="Arial" w:hAnsi="Arial" w:cs="Arial"/>
          <w:color w:val="000000" w:themeColor="text1"/>
          <w:sz w:val="22"/>
          <w:szCs w:val="22"/>
          <w:u w:val="none"/>
        </w:rPr>
      </w:pPr>
    </w:p>
    <w:p w14:paraId="5B6E8E42" w14:textId="77777777" w:rsidR="00722274" w:rsidRPr="00CF2BF7" w:rsidRDefault="00722274" w:rsidP="00722274">
      <w:pPr>
        <w:spacing w:line="360" w:lineRule="auto"/>
        <w:rPr>
          <w:rFonts w:ascii="Arial" w:hAnsi="Arial" w:cs="Arial"/>
          <w:i/>
          <w:iCs/>
          <w:sz w:val="22"/>
          <w:szCs w:val="22"/>
        </w:rPr>
      </w:pPr>
      <w:r w:rsidRPr="00CF2BF7">
        <w:rPr>
          <w:rFonts w:ascii="Arial" w:hAnsi="Arial" w:cs="Arial"/>
          <w:sz w:val="22"/>
          <w:szCs w:val="22"/>
        </w:rPr>
        <w:t xml:space="preserve">DfE and DH (2015) </w:t>
      </w:r>
      <w:r w:rsidRPr="00CF2BF7">
        <w:rPr>
          <w:rFonts w:ascii="Arial" w:hAnsi="Arial" w:cs="Arial"/>
          <w:i/>
          <w:iCs/>
          <w:sz w:val="22"/>
          <w:szCs w:val="22"/>
        </w:rPr>
        <w:t>Special educational needs and disability code of practice:</w:t>
      </w:r>
    </w:p>
    <w:p w14:paraId="3B544E92" w14:textId="77777777" w:rsidR="00722274" w:rsidRPr="00CF2BF7" w:rsidRDefault="00722274" w:rsidP="00722274">
      <w:pPr>
        <w:spacing w:line="360" w:lineRule="auto"/>
        <w:rPr>
          <w:rStyle w:val="Hyperlink"/>
          <w:rFonts w:ascii="Arial" w:hAnsi="Arial" w:cs="Arial"/>
          <w:i/>
          <w:iCs/>
          <w:color w:val="000000" w:themeColor="text1"/>
          <w:sz w:val="22"/>
          <w:szCs w:val="22"/>
          <w:u w:val="none"/>
        </w:rPr>
      </w:pPr>
      <w:r w:rsidRPr="00CF2BF7">
        <w:rPr>
          <w:rFonts w:ascii="Arial" w:hAnsi="Arial" w:cs="Arial"/>
          <w:i/>
          <w:iCs/>
          <w:sz w:val="22"/>
          <w:szCs w:val="22"/>
        </w:rPr>
        <w:t xml:space="preserve">0 to 25 years. </w:t>
      </w:r>
      <w:r w:rsidRPr="00CF2BF7">
        <w:rPr>
          <w:rFonts w:ascii="Arial" w:hAnsi="Arial" w:cs="Arial"/>
          <w:sz w:val="22"/>
          <w:szCs w:val="22"/>
        </w:rPr>
        <w:t>Available at:</w:t>
      </w:r>
    </w:p>
    <w:p w14:paraId="2C5713A7" w14:textId="77777777" w:rsidR="00722274" w:rsidRPr="00CF2BF7" w:rsidRDefault="00640998" w:rsidP="00722274">
      <w:pPr>
        <w:spacing w:line="360" w:lineRule="auto"/>
        <w:rPr>
          <w:rStyle w:val="Hyperlink"/>
          <w:rFonts w:ascii="Arial" w:hAnsi="Arial" w:cs="Arial"/>
          <w:color w:val="000000" w:themeColor="text1"/>
          <w:sz w:val="22"/>
          <w:szCs w:val="22"/>
          <w:u w:val="none"/>
        </w:rPr>
      </w:pPr>
      <w:hyperlink r:id="rId15" w:history="1">
        <w:r w:rsidR="00722274" w:rsidRPr="00CF2BF7">
          <w:rPr>
            <w:rStyle w:val="Hyperlink"/>
            <w:rFonts w:ascii="Arial" w:hAnsi="Arial" w:cs="Arial"/>
            <w:i/>
            <w:iCs/>
            <w:sz w:val="22"/>
            <w:szCs w:val="22"/>
          </w:rPr>
          <w:t>https://assets.publishing.service.gov.uk/government/uploads/system/uploads/attachment_data/file/398815/SEND_Code_of_Practice_January_2015.pdf</w:t>
        </w:r>
      </w:hyperlink>
      <w:r w:rsidR="00722274" w:rsidRPr="00CF2BF7">
        <w:rPr>
          <w:rStyle w:val="Hyperlink"/>
          <w:rFonts w:ascii="Arial" w:hAnsi="Arial" w:cs="Arial"/>
          <w:i/>
          <w:iCs/>
          <w:color w:val="000000" w:themeColor="text1"/>
          <w:sz w:val="22"/>
          <w:szCs w:val="22"/>
          <w:u w:val="none"/>
        </w:rPr>
        <w:t xml:space="preserve"> </w:t>
      </w:r>
      <w:r w:rsidR="00722274" w:rsidRPr="00CF2BF7">
        <w:rPr>
          <w:rStyle w:val="Hyperlink"/>
          <w:rFonts w:ascii="Arial" w:hAnsi="Arial" w:cs="Arial"/>
          <w:color w:val="000000" w:themeColor="text1"/>
          <w:sz w:val="22"/>
          <w:szCs w:val="22"/>
          <w:u w:val="none"/>
        </w:rPr>
        <w:t>(Accessed 12th January 2020).</w:t>
      </w:r>
    </w:p>
    <w:p w14:paraId="14B0BDD0" w14:textId="77777777" w:rsidR="00722274" w:rsidRPr="00CF2BF7" w:rsidRDefault="00722274" w:rsidP="00087C66">
      <w:pPr>
        <w:spacing w:line="360" w:lineRule="auto"/>
        <w:rPr>
          <w:rStyle w:val="Hyperlink"/>
          <w:rFonts w:ascii="Arial" w:hAnsi="Arial" w:cs="Arial"/>
          <w:color w:val="000000" w:themeColor="text1"/>
          <w:sz w:val="22"/>
          <w:szCs w:val="22"/>
          <w:u w:val="none"/>
        </w:rPr>
      </w:pPr>
    </w:p>
    <w:p w14:paraId="03339B77" w14:textId="77777777" w:rsidR="009F047B" w:rsidRPr="00CF2BF7" w:rsidRDefault="009F047B" w:rsidP="00087C66">
      <w:pPr>
        <w:spacing w:line="360" w:lineRule="auto"/>
        <w:rPr>
          <w:rStyle w:val="Hyperlink"/>
          <w:rFonts w:ascii="Arial" w:hAnsi="Arial" w:cs="Arial"/>
          <w:color w:val="000000" w:themeColor="text1"/>
          <w:sz w:val="22"/>
          <w:szCs w:val="22"/>
          <w:u w:val="none"/>
        </w:rPr>
      </w:pPr>
    </w:p>
    <w:p w14:paraId="612DDA7D" w14:textId="53B75C7A" w:rsidR="009F047B" w:rsidRPr="00CF2BF7" w:rsidRDefault="009F047B" w:rsidP="00087C66">
      <w:pPr>
        <w:spacing w:line="360" w:lineRule="auto"/>
        <w:rPr>
          <w:rStyle w:val="Hyperlink"/>
          <w:rFonts w:ascii="Arial" w:hAnsi="Arial" w:cs="Arial"/>
          <w:color w:val="000000" w:themeColor="text1"/>
          <w:sz w:val="22"/>
          <w:szCs w:val="22"/>
          <w:u w:val="none"/>
        </w:rPr>
      </w:pPr>
      <w:r w:rsidRPr="00CF2BF7">
        <w:rPr>
          <w:rStyle w:val="Hyperlink"/>
          <w:rFonts w:ascii="Arial" w:hAnsi="Arial" w:cs="Arial"/>
          <w:color w:val="000000" w:themeColor="text1"/>
          <w:sz w:val="22"/>
          <w:szCs w:val="22"/>
          <w:u w:val="none"/>
        </w:rPr>
        <w:t xml:space="preserve">Drake, J (2006) </w:t>
      </w:r>
      <w:r w:rsidRPr="00CF2BF7">
        <w:rPr>
          <w:rStyle w:val="Hyperlink"/>
          <w:rFonts w:ascii="Arial" w:hAnsi="Arial" w:cs="Arial"/>
          <w:i/>
          <w:iCs/>
          <w:color w:val="000000" w:themeColor="text1"/>
          <w:sz w:val="22"/>
          <w:szCs w:val="22"/>
          <w:u w:val="none"/>
        </w:rPr>
        <w:t>Observing Children</w:t>
      </w:r>
      <w:r w:rsidRPr="00CF2BF7">
        <w:rPr>
          <w:rStyle w:val="Hyperlink"/>
          <w:rFonts w:ascii="Arial" w:hAnsi="Arial" w:cs="Arial"/>
          <w:color w:val="000000" w:themeColor="text1"/>
          <w:sz w:val="22"/>
          <w:szCs w:val="22"/>
          <w:u w:val="none"/>
        </w:rPr>
        <w:t>.</w:t>
      </w:r>
      <w:r w:rsidRPr="00CF2BF7">
        <w:rPr>
          <w:rFonts w:ascii="Arial" w:hAnsi="Arial" w:cs="Arial"/>
          <w:sz w:val="22"/>
          <w:szCs w:val="22"/>
        </w:rPr>
        <w:t xml:space="preserve"> Available at:</w:t>
      </w:r>
    </w:p>
    <w:p w14:paraId="38A049E1" w14:textId="7CD92B9F" w:rsidR="009F047B" w:rsidRPr="00CF2BF7" w:rsidRDefault="00640998" w:rsidP="00087C66">
      <w:pPr>
        <w:spacing w:line="360" w:lineRule="auto"/>
        <w:rPr>
          <w:rStyle w:val="Hyperlink"/>
          <w:rFonts w:ascii="Arial" w:hAnsi="Arial" w:cs="Arial"/>
          <w:color w:val="000000" w:themeColor="text1"/>
          <w:sz w:val="22"/>
          <w:szCs w:val="22"/>
          <w:u w:val="none"/>
        </w:rPr>
      </w:pPr>
      <w:hyperlink r:id="rId16" w:history="1">
        <w:r w:rsidR="009F047B" w:rsidRPr="00CF2BF7">
          <w:rPr>
            <w:rStyle w:val="Hyperlink"/>
            <w:rFonts w:ascii="Arial" w:hAnsi="Arial" w:cs="Arial"/>
            <w:sz w:val="22"/>
            <w:szCs w:val="22"/>
          </w:rPr>
          <w:t>https://www.nurseryworld.co.uk/news/article/observing-children</w:t>
        </w:r>
      </w:hyperlink>
      <w:r w:rsidR="009F047B" w:rsidRPr="00CF2BF7">
        <w:rPr>
          <w:rStyle w:val="Hyperlink"/>
          <w:rFonts w:ascii="Arial" w:hAnsi="Arial" w:cs="Arial"/>
          <w:color w:val="000000" w:themeColor="text1"/>
          <w:sz w:val="22"/>
          <w:szCs w:val="22"/>
          <w:u w:val="none"/>
        </w:rPr>
        <w:t xml:space="preserve"> (Accessed 12th January 2020).</w:t>
      </w:r>
    </w:p>
    <w:p w14:paraId="3BD68BE2" w14:textId="4280B109" w:rsidR="009F047B" w:rsidRPr="00CF2BF7" w:rsidRDefault="009F047B" w:rsidP="00087C66">
      <w:pPr>
        <w:spacing w:line="360" w:lineRule="auto"/>
        <w:rPr>
          <w:rStyle w:val="Hyperlink"/>
          <w:rFonts w:ascii="Arial" w:hAnsi="Arial" w:cs="Arial"/>
          <w:i/>
          <w:iCs/>
          <w:color w:val="000000" w:themeColor="text1"/>
          <w:sz w:val="22"/>
          <w:szCs w:val="22"/>
          <w:u w:val="none"/>
        </w:rPr>
      </w:pPr>
    </w:p>
    <w:p w14:paraId="07ABD0DC" w14:textId="77777777" w:rsidR="00FA1436" w:rsidRPr="00CF2BF7" w:rsidRDefault="00FA1436" w:rsidP="00087C66">
      <w:pPr>
        <w:spacing w:line="360" w:lineRule="auto"/>
        <w:rPr>
          <w:rFonts w:ascii="Arial" w:hAnsi="Arial" w:cs="Arial"/>
          <w:sz w:val="22"/>
          <w:szCs w:val="22"/>
        </w:rPr>
      </w:pPr>
      <w:r w:rsidRPr="00CF2BF7">
        <w:rPr>
          <w:rFonts w:ascii="Arial" w:hAnsi="Arial" w:cs="Arial"/>
          <w:sz w:val="22"/>
          <w:szCs w:val="22"/>
        </w:rPr>
        <w:t xml:space="preserve">Early Education (no date) </w:t>
      </w:r>
      <w:r w:rsidRPr="00CF2BF7">
        <w:rPr>
          <w:rFonts w:ascii="Arial" w:hAnsi="Arial" w:cs="Arial"/>
          <w:i/>
          <w:iCs/>
          <w:sz w:val="22"/>
          <w:szCs w:val="22"/>
        </w:rPr>
        <w:t xml:space="preserve">About Frobel </w:t>
      </w:r>
      <w:r w:rsidRPr="00CF2BF7">
        <w:rPr>
          <w:rFonts w:ascii="Arial" w:hAnsi="Arial" w:cs="Arial"/>
          <w:sz w:val="22"/>
          <w:szCs w:val="22"/>
        </w:rPr>
        <w:t xml:space="preserve">Available at: </w:t>
      </w:r>
      <w:hyperlink r:id="rId17" w:history="1">
        <w:r w:rsidRPr="00CF2BF7">
          <w:rPr>
            <w:rStyle w:val="Hyperlink"/>
            <w:rFonts w:ascii="Arial" w:hAnsi="Arial" w:cs="Arial"/>
            <w:sz w:val="22"/>
            <w:szCs w:val="22"/>
          </w:rPr>
          <w:t>https://www.early-education.org.uk/about-froebel</w:t>
        </w:r>
      </w:hyperlink>
      <w:r w:rsidRPr="00CF2BF7">
        <w:rPr>
          <w:rFonts w:ascii="Arial" w:hAnsi="Arial" w:cs="Arial"/>
          <w:sz w:val="22"/>
          <w:szCs w:val="22"/>
        </w:rPr>
        <w:t xml:space="preserve"> </w:t>
      </w:r>
      <w:r w:rsidRPr="00CF2BF7">
        <w:rPr>
          <w:rStyle w:val="Hyperlink"/>
          <w:rFonts w:ascii="Arial" w:hAnsi="Arial" w:cs="Arial"/>
          <w:color w:val="000000" w:themeColor="text1"/>
          <w:sz w:val="22"/>
          <w:szCs w:val="22"/>
          <w:u w:val="none"/>
        </w:rPr>
        <w:t>(Accessed 12th January 2020).</w:t>
      </w:r>
    </w:p>
    <w:p w14:paraId="39329730" w14:textId="65784CC7" w:rsidR="00740066" w:rsidRPr="00CF2BF7" w:rsidRDefault="00740066" w:rsidP="00087C66">
      <w:pPr>
        <w:spacing w:line="360" w:lineRule="auto"/>
        <w:rPr>
          <w:rStyle w:val="Hyperlink"/>
          <w:rFonts w:ascii="Arial" w:hAnsi="Arial" w:cs="Arial"/>
          <w:color w:val="000000" w:themeColor="text1"/>
          <w:sz w:val="22"/>
          <w:szCs w:val="22"/>
          <w:u w:val="none"/>
        </w:rPr>
      </w:pPr>
    </w:p>
    <w:p w14:paraId="5721D071" w14:textId="77777777" w:rsidR="00F10E7D" w:rsidRDefault="00F10E7D" w:rsidP="00F10E7D">
      <w:pPr>
        <w:spacing w:line="360" w:lineRule="auto"/>
        <w:rPr>
          <w:rFonts w:ascii="Arial" w:hAnsi="Arial" w:cs="Arial"/>
          <w:sz w:val="22"/>
          <w:szCs w:val="22"/>
        </w:rPr>
      </w:pPr>
      <w:r>
        <w:rPr>
          <w:rFonts w:ascii="Arial" w:hAnsi="Arial" w:cs="Arial"/>
          <w:sz w:val="22"/>
          <w:szCs w:val="22"/>
        </w:rPr>
        <w:t xml:space="preserve">Family Lives </w:t>
      </w:r>
      <w:proofErr w:type="gramStart"/>
      <w:r>
        <w:rPr>
          <w:rFonts w:ascii="Arial" w:hAnsi="Arial" w:cs="Arial"/>
          <w:sz w:val="22"/>
          <w:szCs w:val="22"/>
        </w:rPr>
        <w:t>( no</w:t>
      </w:r>
      <w:proofErr w:type="gramEnd"/>
      <w:r>
        <w:rPr>
          <w:rFonts w:ascii="Arial" w:hAnsi="Arial" w:cs="Arial"/>
          <w:sz w:val="22"/>
          <w:szCs w:val="22"/>
        </w:rPr>
        <w:t xml:space="preserve"> date) </w:t>
      </w:r>
      <w:r w:rsidRPr="00F10E7D">
        <w:rPr>
          <w:rFonts w:ascii="Arial" w:hAnsi="Arial" w:cs="Arial"/>
          <w:i/>
          <w:iCs/>
          <w:sz w:val="22"/>
          <w:szCs w:val="22"/>
        </w:rPr>
        <w:t>Why play matters.</w:t>
      </w:r>
      <w:r>
        <w:rPr>
          <w:rFonts w:ascii="Arial" w:hAnsi="Arial" w:cs="Arial"/>
          <w:sz w:val="22"/>
          <w:szCs w:val="22"/>
        </w:rPr>
        <w:t xml:space="preserve"> </w:t>
      </w:r>
      <w:r w:rsidRPr="00CF2BF7">
        <w:rPr>
          <w:rFonts w:ascii="Arial" w:hAnsi="Arial" w:cs="Arial"/>
          <w:sz w:val="22"/>
          <w:szCs w:val="22"/>
        </w:rPr>
        <w:t>Available at:</w:t>
      </w:r>
    </w:p>
    <w:p w14:paraId="47465A50" w14:textId="77777777" w:rsidR="00F10E7D" w:rsidRDefault="00640998" w:rsidP="00F10E7D">
      <w:pPr>
        <w:spacing w:line="360" w:lineRule="auto"/>
        <w:rPr>
          <w:rFonts w:ascii="Arial" w:hAnsi="Arial" w:cs="Arial"/>
          <w:sz w:val="22"/>
          <w:szCs w:val="22"/>
        </w:rPr>
      </w:pPr>
      <w:hyperlink r:id="rId18" w:history="1">
        <w:r w:rsidR="00F10E7D" w:rsidRPr="00863F27">
          <w:rPr>
            <w:rStyle w:val="Hyperlink"/>
            <w:rFonts w:ascii="Arial" w:hAnsi="Arial" w:cs="Arial"/>
            <w:sz w:val="22"/>
            <w:szCs w:val="22"/>
          </w:rPr>
          <w:t>https://www.familylives.org.uk/advice/early-years-development/learning-and-play/why-play-matters/</w:t>
        </w:r>
      </w:hyperlink>
      <w:r w:rsidR="00F10E7D">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w:t>
      </w:r>
      <w:r w:rsidR="00F10E7D">
        <w:rPr>
          <w:rStyle w:val="Hyperlink"/>
          <w:rFonts w:ascii="Arial" w:hAnsi="Arial" w:cs="Arial"/>
          <w:color w:val="000000" w:themeColor="text1"/>
          <w:sz w:val="22"/>
          <w:szCs w:val="22"/>
          <w:u w:val="none"/>
        </w:rPr>
        <w:t>7</w:t>
      </w:r>
      <w:r w:rsidR="00F10E7D" w:rsidRPr="00CF2BF7">
        <w:rPr>
          <w:rStyle w:val="Hyperlink"/>
          <w:rFonts w:ascii="Arial" w:hAnsi="Arial" w:cs="Arial"/>
          <w:color w:val="000000" w:themeColor="text1"/>
          <w:sz w:val="22"/>
          <w:szCs w:val="22"/>
          <w:u w:val="none"/>
        </w:rPr>
        <w:t>th January 2020).</w:t>
      </w:r>
    </w:p>
    <w:p w14:paraId="5B3D2977" w14:textId="77777777" w:rsidR="000C0788" w:rsidRPr="00CF2BF7" w:rsidRDefault="000C0788" w:rsidP="00087C66">
      <w:pPr>
        <w:spacing w:line="360" w:lineRule="auto"/>
        <w:rPr>
          <w:rStyle w:val="Hyperlink"/>
          <w:rFonts w:ascii="Arial" w:hAnsi="Arial" w:cs="Arial"/>
          <w:color w:val="000000" w:themeColor="text1"/>
          <w:sz w:val="22"/>
          <w:szCs w:val="22"/>
          <w:u w:val="none"/>
        </w:rPr>
      </w:pPr>
    </w:p>
    <w:p w14:paraId="4D9CDBBC" w14:textId="77777777" w:rsidR="00740066" w:rsidRPr="00CF2BF7" w:rsidRDefault="00740066" w:rsidP="00087C66">
      <w:pPr>
        <w:spacing w:line="360" w:lineRule="auto"/>
        <w:rPr>
          <w:rFonts w:ascii="Arial" w:hAnsi="Arial" w:cs="Arial"/>
          <w:i/>
          <w:iCs/>
          <w:sz w:val="22"/>
          <w:szCs w:val="22"/>
        </w:rPr>
      </w:pPr>
      <w:r w:rsidRPr="00CF2BF7">
        <w:rPr>
          <w:rFonts w:ascii="Arial" w:hAnsi="Arial" w:cs="Arial"/>
          <w:sz w:val="22"/>
          <w:szCs w:val="22"/>
        </w:rPr>
        <w:t xml:space="preserve">Goldstein, J (2012) </w:t>
      </w:r>
      <w:r w:rsidRPr="00CF2BF7">
        <w:rPr>
          <w:rFonts w:ascii="Arial" w:hAnsi="Arial" w:cs="Arial"/>
          <w:i/>
          <w:iCs/>
          <w:sz w:val="22"/>
          <w:szCs w:val="22"/>
        </w:rPr>
        <w:t>Play in Children’s Development, Health and Well-being.</w:t>
      </w:r>
      <w:r w:rsidRPr="00CF2BF7">
        <w:rPr>
          <w:rFonts w:ascii="Arial" w:hAnsi="Arial" w:cs="Arial"/>
          <w:sz w:val="22"/>
          <w:szCs w:val="22"/>
        </w:rPr>
        <w:t xml:space="preserve"> Available at:</w:t>
      </w:r>
    </w:p>
    <w:p w14:paraId="15A697C3" w14:textId="5358DD10" w:rsidR="00740066" w:rsidRDefault="00640998" w:rsidP="00087C66">
      <w:pPr>
        <w:spacing w:line="360" w:lineRule="auto"/>
        <w:rPr>
          <w:rStyle w:val="Hyperlink"/>
          <w:rFonts w:ascii="Arial" w:hAnsi="Arial" w:cs="Arial"/>
          <w:color w:val="000000" w:themeColor="text1"/>
          <w:sz w:val="22"/>
          <w:szCs w:val="22"/>
          <w:u w:val="none"/>
        </w:rPr>
      </w:pPr>
      <w:hyperlink r:id="rId19" w:history="1">
        <w:r w:rsidR="00740066" w:rsidRPr="00CF2BF7">
          <w:rPr>
            <w:rStyle w:val="Hyperlink"/>
            <w:rFonts w:ascii="Arial" w:hAnsi="Arial" w:cs="Arial"/>
            <w:sz w:val="22"/>
            <w:szCs w:val="22"/>
          </w:rPr>
          <w:t>https://www.ornes.nl/wp-content/uploads/2010/08/Play-in-children-s-development-health-and-well-being-feb-2012.pdf</w:t>
        </w:r>
      </w:hyperlink>
      <w:r w:rsidR="00740066" w:rsidRPr="00CF2BF7">
        <w:rPr>
          <w:rFonts w:ascii="Arial" w:hAnsi="Arial" w:cs="Arial"/>
          <w:sz w:val="22"/>
          <w:szCs w:val="22"/>
        </w:rPr>
        <w:t xml:space="preserve">  </w:t>
      </w:r>
      <w:r w:rsidR="00740066" w:rsidRPr="00CF2BF7">
        <w:rPr>
          <w:rStyle w:val="Hyperlink"/>
          <w:rFonts w:ascii="Arial" w:hAnsi="Arial" w:cs="Arial"/>
          <w:color w:val="000000" w:themeColor="text1"/>
          <w:sz w:val="22"/>
          <w:szCs w:val="22"/>
          <w:u w:val="none"/>
        </w:rPr>
        <w:t>(Accessed 12th January 2020).</w:t>
      </w:r>
    </w:p>
    <w:p w14:paraId="13259013" w14:textId="2314D38A" w:rsidR="00504556" w:rsidRDefault="00504556" w:rsidP="00087C66">
      <w:pPr>
        <w:spacing w:line="360" w:lineRule="auto"/>
        <w:rPr>
          <w:rStyle w:val="Hyperlink"/>
          <w:rFonts w:ascii="Arial" w:hAnsi="Arial" w:cs="Arial"/>
          <w:color w:val="000000" w:themeColor="text1"/>
          <w:sz w:val="22"/>
          <w:szCs w:val="22"/>
          <w:u w:val="none"/>
        </w:rPr>
      </w:pPr>
    </w:p>
    <w:p w14:paraId="44D362F0" w14:textId="77777777" w:rsidR="00504556" w:rsidRPr="00504556" w:rsidRDefault="00504556" w:rsidP="00504556">
      <w:pPr>
        <w:spacing w:line="360" w:lineRule="auto"/>
        <w:rPr>
          <w:rFonts w:ascii="Arial" w:hAnsi="Arial" w:cs="Arial"/>
          <w:i/>
          <w:iCs/>
          <w:sz w:val="22"/>
          <w:szCs w:val="22"/>
        </w:rPr>
      </w:pPr>
      <w:proofErr w:type="spellStart"/>
      <w:r>
        <w:rPr>
          <w:rFonts w:ascii="Arial" w:hAnsi="Arial" w:cs="Arial"/>
          <w:i/>
          <w:iCs/>
          <w:sz w:val="22"/>
          <w:szCs w:val="22"/>
        </w:rPr>
        <w:t>Gray</w:t>
      </w:r>
      <w:proofErr w:type="spellEnd"/>
      <w:r>
        <w:rPr>
          <w:rFonts w:ascii="Arial" w:hAnsi="Arial" w:cs="Arial"/>
          <w:i/>
          <w:iCs/>
          <w:sz w:val="22"/>
          <w:szCs w:val="22"/>
        </w:rPr>
        <w:t xml:space="preserve">, P (2014) </w:t>
      </w:r>
      <w:r w:rsidRPr="00504556">
        <w:rPr>
          <w:rFonts w:ascii="Arial" w:hAnsi="Arial" w:cs="Arial"/>
          <w:i/>
          <w:iCs/>
          <w:sz w:val="22"/>
          <w:szCs w:val="22"/>
        </w:rPr>
        <w:t>Risky Play: Why Children Love It and Need It</w:t>
      </w:r>
      <w:r>
        <w:rPr>
          <w:rFonts w:ascii="Arial" w:hAnsi="Arial" w:cs="Arial"/>
          <w:i/>
          <w:iCs/>
          <w:sz w:val="22"/>
          <w:szCs w:val="22"/>
        </w:rPr>
        <w:t>.</w:t>
      </w:r>
      <w:r w:rsidRPr="00504556">
        <w:rPr>
          <w:rFonts w:ascii="Arial" w:hAnsi="Arial" w:cs="Arial"/>
          <w:color w:val="000000" w:themeColor="text1"/>
          <w:sz w:val="22"/>
          <w:szCs w:val="22"/>
        </w:rPr>
        <w:t xml:space="preserve"> </w:t>
      </w:r>
      <w:r w:rsidRPr="00CF2BF7">
        <w:rPr>
          <w:rFonts w:ascii="Arial" w:hAnsi="Arial" w:cs="Arial"/>
          <w:color w:val="000000" w:themeColor="text1"/>
          <w:sz w:val="22"/>
          <w:szCs w:val="22"/>
        </w:rPr>
        <w:t>Available at:</w:t>
      </w:r>
    </w:p>
    <w:p w14:paraId="7C8759A4" w14:textId="77777777" w:rsidR="00504556" w:rsidRPr="00CF2BF7" w:rsidRDefault="00640998" w:rsidP="00504556">
      <w:pPr>
        <w:spacing w:line="360" w:lineRule="auto"/>
        <w:rPr>
          <w:rFonts w:ascii="Arial" w:hAnsi="Arial" w:cs="Arial"/>
          <w:sz w:val="22"/>
          <w:szCs w:val="22"/>
        </w:rPr>
      </w:pPr>
      <w:hyperlink r:id="rId20" w:history="1">
        <w:r w:rsidR="00504556" w:rsidRPr="00863F27">
          <w:rPr>
            <w:rStyle w:val="Hyperlink"/>
            <w:rFonts w:ascii="Arial" w:hAnsi="Arial" w:cs="Arial"/>
            <w:sz w:val="22"/>
            <w:szCs w:val="22"/>
          </w:rPr>
          <w:t>https://www.psychologytoday.com/gb/blog/freedom-learn/201404/risky-play-why-children-love-it-and-need-it</w:t>
        </w:r>
      </w:hyperlink>
      <w:r w:rsidR="00504556">
        <w:rPr>
          <w:rFonts w:ascii="Arial" w:hAnsi="Arial" w:cs="Arial"/>
          <w:sz w:val="22"/>
          <w:szCs w:val="22"/>
        </w:rPr>
        <w:t xml:space="preserve"> </w:t>
      </w:r>
      <w:r w:rsidR="00504556" w:rsidRPr="00CF2BF7">
        <w:rPr>
          <w:rStyle w:val="Hyperlink"/>
          <w:rFonts w:ascii="Arial" w:hAnsi="Arial" w:cs="Arial"/>
          <w:color w:val="000000" w:themeColor="text1"/>
          <w:sz w:val="22"/>
          <w:szCs w:val="22"/>
          <w:u w:val="none"/>
        </w:rPr>
        <w:t>(Accessed 1</w:t>
      </w:r>
      <w:r w:rsidR="00504556">
        <w:rPr>
          <w:rStyle w:val="Hyperlink"/>
          <w:rFonts w:ascii="Arial" w:hAnsi="Arial" w:cs="Arial"/>
          <w:color w:val="000000" w:themeColor="text1"/>
          <w:sz w:val="22"/>
          <w:szCs w:val="22"/>
          <w:u w:val="none"/>
        </w:rPr>
        <w:t>7</w:t>
      </w:r>
      <w:r w:rsidR="00504556" w:rsidRPr="00CF2BF7">
        <w:rPr>
          <w:rStyle w:val="Hyperlink"/>
          <w:rFonts w:ascii="Arial" w:hAnsi="Arial" w:cs="Arial"/>
          <w:color w:val="000000" w:themeColor="text1"/>
          <w:sz w:val="22"/>
          <w:szCs w:val="22"/>
          <w:u w:val="none"/>
        </w:rPr>
        <w:t>th January 2020).</w:t>
      </w:r>
    </w:p>
    <w:p w14:paraId="66510795" w14:textId="7678ACFB" w:rsidR="00740066" w:rsidRDefault="00740066" w:rsidP="00087C66">
      <w:pPr>
        <w:spacing w:line="360" w:lineRule="auto"/>
        <w:rPr>
          <w:rStyle w:val="Hyperlink"/>
          <w:rFonts w:ascii="Arial" w:hAnsi="Arial" w:cs="Arial"/>
          <w:color w:val="000000" w:themeColor="text1"/>
          <w:sz w:val="22"/>
          <w:szCs w:val="22"/>
          <w:u w:val="none"/>
        </w:rPr>
      </w:pPr>
    </w:p>
    <w:p w14:paraId="6D68753A" w14:textId="77777777" w:rsidR="00F10E7D" w:rsidRPr="00CF2BF7" w:rsidRDefault="00F10E7D" w:rsidP="00F10E7D">
      <w:pPr>
        <w:spacing w:line="360" w:lineRule="auto"/>
        <w:rPr>
          <w:rFonts w:ascii="Arial" w:hAnsi="Arial" w:cs="Arial"/>
          <w:color w:val="000000" w:themeColor="text1"/>
          <w:sz w:val="22"/>
          <w:szCs w:val="22"/>
        </w:rPr>
      </w:pPr>
      <w:r w:rsidRPr="00CF2BF7">
        <w:rPr>
          <w:rFonts w:ascii="Arial" w:hAnsi="Arial" w:cs="Arial"/>
          <w:color w:val="000000" w:themeColor="text1"/>
          <w:sz w:val="22"/>
          <w:szCs w:val="22"/>
        </w:rPr>
        <w:t xml:space="preserve">Health, W (2017) </w:t>
      </w:r>
      <w:r w:rsidRPr="00CF2BF7">
        <w:rPr>
          <w:rFonts w:ascii="Arial" w:hAnsi="Arial" w:cs="Arial"/>
          <w:i/>
          <w:iCs/>
          <w:color w:val="000000" w:themeColor="text1"/>
          <w:sz w:val="22"/>
          <w:szCs w:val="22"/>
        </w:rPr>
        <w:t>What Exactly Is Play, and Why Is It Such a Powerful Vehicle for Learning</w:t>
      </w:r>
      <w:r w:rsidRPr="00CF2BF7">
        <w:rPr>
          <w:rFonts w:ascii="Arial" w:hAnsi="Arial" w:cs="Arial"/>
          <w:color w:val="000000" w:themeColor="text1"/>
          <w:sz w:val="22"/>
          <w:szCs w:val="22"/>
        </w:rPr>
        <w:t xml:space="preserve"> Available at:</w:t>
      </w:r>
    </w:p>
    <w:p w14:paraId="5B662502" w14:textId="596A86CE" w:rsidR="00F10E7D" w:rsidRDefault="00640998" w:rsidP="00F10E7D">
      <w:pPr>
        <w:spacing w:line="360" w:lineRule="auto"/>
        <w:rPr>
          <w:rFonts w:ascii="Arial" w:hAnsi="Arial" w:cs="Arial"/>
          <w:color w:val="000000" w:themeColor="text1"/>
          <w:sz w:val="22"/>
          <w:szCs w:val="22"/>
        </w:rPr>
      </w:pPr>
      <w:hyperlink r:id="rId21" w:history="1">
        <w:r w:rsidR="00F10E7D" w:rsidRPr="00CF2BF7">
          <w:rPr>
            <w:rStyle w:val="Hyperlink"/>
            <w:rFonts w:ascii="Arial" w:hAnsi="Arial" w:cs="Arial"/>
            <w:color w:val="000000" w:themeColor="text1"/>
            <w:sz w:val="22"/>
            <w:szCs w:val="22"/>
          </w:rPr>
          <w:t>https://www.psychologytoday.com/sites/default/files/what_is_play_published.pdf</w:t>
        </w:r>
      </w:hyperlink>
      <w:proofErr w:type="gramStart"/>
      <w:r w:rsidR="00F10E7D" w:rsidRPr="00CF2BF7">
        <w:rPr>
          <w:rStyle w:val="Hyperlink"/>
          <w:rFonts w:ascii="Arial" w:hAnsi="Arial" w:cs="Arial"/>
          <w:color w:val="000000" w:themeColor="text1"/>
          <w:sz w:val="22"/>
          <w:szCs w:val="22"/>
        </w:rPr>
        <w:t xml:space="preserve"> </w:t>
      </w:r>
      <w:r w:rsidR="00F10E7D" w:rsidRPr="00CF2BF7">
        <w:rPr>
          <w:rFonts w:ascii="Arial" w:hAnsi="Arial" w:cs="Arial"/>
          <w:color w:val="000000" w:themeColor="text1"/>
          <w:sz w:val="22"/>
          <w:szCs w:val="22"/>
        </w:rPr>
        <w:t xml:space="preserve">  (</w:t>
      </w:r>
      <w:proofErr w:type="gramEnd"/>
      <w:r w:rsidR="00F10E7D" w:rsidRPr="00CF2BF7">
        <w:rPr>
          <w:rFonts w:ascii="Arial" w:hAnsi="Arial" w:cs="Arial"/>
          <w:color w:val="000000" w:themeColor="text1"/>
          <w:sz w:val="22"/>
          <w:szCs w:val="22"/>
        </w:rPr>
        <w:t>Accessed 12</w:t>
      </w:r>
      <w:r w:rsidR="00F10E7D" w:rsidRPr="00CF2BF7">
        <w:rPr>
          <w:rFonts w:ascii="Arial" w:hAnsi="Arial" w:cs="Arial"/>
          <w:color w:val="000000" w:themeColor="text1"/>
          <w:sz w:val="22"/>
          <w:szCs w:val="22"/>
          <w:vertAlign w:val="superscript"/>
        </w:rPr>
        <w:t>TH</w:t>
      </w:r>
      <w:r w:rsidR="00F10E7D" w:rsidRPr="00CF2BF7">
        <w:rPr>
          <w:rFonts w:ascii="Arial" w:hAnsi="Arial" w:cs="Arial"/>
          <w:color w:val="000000" w:themeColor="text1"/>
          <w:sz w:val="22"/>
          <w:szCs w:val="22"/>
        </w:rPr>
        <w:t xml:space="preserve"> December 2019).</w:t>
      </w:r>
    </w:p>
    <w:p w14:paraId="66C26FE4" w14:textId="77777777" w:rsidR="00F10E7D" w:rsidRDefault="00F10E7D" w:rsidP="00F10E7D">
      <w:pPr>
        <w:spacing w:line="360" w:lineRule="auto"/>
        <w:rPr>
          <w:rFonts w:ascii="Arial" w:hAnsi="Arial" w:cs="Arial"/>
          <w:color w:val="000000" w:themeColor="text1"/>
          <w:sz w:val="22"/>
          <w:szCs w:val="22"/>
        </w:rPr>
      </w:pPr>
    </w:p>
    <w:p w14:paraId="549227E3" w14:textId="77777777" w:rsidR="00F10E7D" w:rsidRPr="00CF2BF7" w:rsidRDefault="00F10E7D" w:rsidP="00F10E7D">
      <w:pPr>
        <w:spacing w:line="360" w:lineRule="auto"/>
        <w:rPr>
          <w:rFonts w:ascii="Arial" w:hAnsi="Arial" w:cs="Arial"/>
          <w:sz w:val="22"/>
          <w:szCs w:val="22"/>
        </w:rPr>
      </w:pPr>
      <w:r>
        <w:rPr>
          <w:rFonts w:ascii="Arial" w:hAnsi="Arial" w:cs="Arial"/>
          <w:sz w:val="22"/>
          <w:szCs w:val="22"/>
        </w:rPr>
        <w:t xml:space="preserve">Hemphill, j and </w:t>
      </w:r>
      <w:proofErr w:type="spellStart"/>
      <w:r>
        <w:rPr>
          <w:rFonts w:ascii="Arial" w:hAnsi="Arial" w:cs="Arial"/>
          <w:sz w:val="22"/>
          <w:szCs w:val="22"/>
        </w:rPr>
        <w:t>Scheinholtz</w:t>
      </w:r>
      <w:proofErr w:type="spellEnd"/>
      <w:r>
        <w:rPr>
          <w:rFonts w:ascii="Arial" w:hAnsi="Arial" w:cs="Arial"/>
          <w:sz w:val="22"/>
          <w:szCs w:val="22"/>
        </w:rPr>
        <w:t xml:space="preserve"> and Von Bank, H (2015) </w:t>
      </w:r>
      <w:r w:rsidRPr="00F10E7D">
        <w:rPr>
          <w:rFonts w:ascii="Arial" w:hAnsi="Arial" w:cs="Arial"/>
          <w:i/>
          <w:iCs/>
          <w:sz w:val="22"/>
          <w:szCs w:val="22"/>
        </w:rPr>
        <w:t>The Power of Playful Learning.</w:t>
      </w:r>
      <w:r>
        <w:rPr>
          <w:rFonts w:ascii="Arial" w:hAnsi="Arial" w:cs="Arial"/>
          <w:sz w:val="22"/>
          <w:szCs w:val="22"/>
        </w:rPr>
        <w:t xml:space="preserve"> </w:t>
      </w:r>
      <w:r w:rsidRPr="00CF2BF7">
        <w:rPr>
          <w:rFonts w:ascii="Arial" w:hAnsi="Arial" w:cs="Arial"/>
          <w:sz w:val="22"/>
          <w:szCs w:val="22"/>
        </w:rPr>
        <w:t>Available at:</w:t>
      </w:r>
    </w:p>
    <w:p w14:paraId="06111BF7" w14:textId="77777777" w:rsidR="00F10E7D" w:rsidRPr="00CF2BF7" w:rsidRDefault="00640998" w:rsidP="00F10E7D">
      <w:pPr>
        <w:spacing w:line="360" w:lineRule="auto"/>
        <w:rPr>
          <w:rFonts w:ascii="Arial" w:hAnsi="Arial" w:cs="Arial"/>
          <w:sz w:val="22"/>
          <w:szCs w:val="22"/>
        </w:rPr>
      </w:pPr>
      <w:hyperlink r:id="rId22" w:anchor="v=onepage&amp;q=Carl%20Jung%20%20role%20play%20and%20the%20imagination%20made%20creative%20learners%20and%20thinkers&amp;f=false" w:history="1">
        <w:r w:rsidR="00F10E7D" w:rsidRPr="00CF2BF7">
          <w:rPr>
            <w:rStyle w:val="Hyperlink"/>
            <w:rFonts w:ascii="Arial" w:hAnsi="Arial" w:cs="Arial"/>
            <w:sz w:val="22"/>
            <w:szCs w:val="22"/>
          </w:rPr>
          <w:t>https://books.google.co.uk/books?id=yn5VDwAAQBAJ&amp;pg=PA13&amp;lpg=PA13&amp;dq=Carl+Jung++role+play+and+the+imagination+made+creative+learners+and+thinkers&amp;source=bl&amp;ots=</w:t>
        </w:r>
        <w:r w:rsidR="00F10E7D" w:rsidRPr="00CF2BF7">
          <w:rPr>
            <w:rStyle w:val="Hyperlink"/>
            <w:rFonts w:ascii="Arial" w:hAnsi="Arial" w:cs="Arial"/>
            <w:sz w:val="22"/>
            <w:szCs w:val="22"/>
          </w:rPr>
          <w:lastRenderedPageBreak/>
          <w:t>nzYoU81jaw&amp;sig=ACfU3U3B13hQ__sSHRhdGYZV2PL8_wLETw&amp;hl=en&amp;sa=X&amp;ved=2ahUKEwjl4IOMzo3nAhUZSxUIHZaMCdQQ6AEwCXoECAkQAQ#v=onepage&amp;q=Carl%20Jung%20%20role%20play%20and%20the%20imagination%20made%20creative%20learners%20and%20thinkers&amp;f=false</w:t>
        </w:r>
      </w:hyperlink>
      <w:r w:rsidR="00F10E7D" w:rsidRPr="00CF2BF7">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w:t>
      </w:r>
      <w:r w:rsidR="00F10E7D">
        <w:rPr>
          <w:rStyle w:val="Hyperlink"/>
          <w:rFonts w:ascii="Arial" w:hAnsi="Arial" w:cs="Arial"/>
          <w:color w:val="000000" w:themeColor="text1"/>
          <w:sz w:val="22"/>
          <w:szCs w:val="22"/>
          <w:u w:val="none"/>
        </w:rPr>
        <w:t>7</w:t>
      </w:r>
      <w:r w:rsidR="00F10E7D" w:rsidRPr="00CF2BF7">
        <w:rPr>
          <w:rStyle w:val="Hyperlink"/>
          <w:rFonts w:ascii="Arial" w:hAnsi="Arial" w:cs="Arial"/>
          <w:color w:val="000000" w:themeColor="text1"/>
          <w:sz w:val="22"/>
          <w:szCs w:val="22"/>
          <w:u w:val="none"/>
        </w:rPr>
        <w:t>th January 2020).</w:t>
      </w:r>
    </w:p>
    <w:p w14:paraId="4A26FBAE" w14:textId="77777777" w:rsidR="00F10E7D" w:rsidRPr="00CF2BF7" w:rsidRDefault="00F10E7D" w:rsidP="00F10E7D">
      <w:pPr>
        <w:spacing w:line="360" w:lineRule="auto"/>
        <w:rPr>
          <w:rFonts w:ascii="Arial" w:hAnsi="Arial" w:cs="Arial"/>
          <w:color w:val="000000" w:themeColor="text1"/>
          <w:sz w:val="22"/>
          <w:szCs w:val="22"/>
        </w:rPr>
      </w:pPr>
    </w:p>
    <w:p w14:paraId="0E910B3A" w14:textId="77777777" w:rsidR="00F10E7D" w:rsidRPr="00CF2BF7" w:rsidRDefault="00F10E7D" w:rsidP="00087C66">
      <w:pPr>
        <w:spacing w:line="360" w:lineRule="auto"/>
        <w:rPr>
          <w:rStyle w:val="Hyperlink"/>
          <w:rFonts w:ascii="Arial" w:hAnsi="Arial" w:cs="Arial"/>
          <w:color w:val="000000" w:themeColor="text1"/>
          <w:sz w:val="22"/>
          <w:szCs w:val="22"/>
          <w:u w:val="none"/>
        </w:rPr>
      </w:pPr>
    </w:p>
    <w:p w14:paraId="7B75FE93" w14:textId="77777777" w:rsidR="00F23BB0" w:rsidRPr="00CF2BF7" w:rsidRDefault="00F23BB0" w:rsidP="00087C66">
      <w:pPr>
        <w:spacing w:line="360" w:lineRule="auto"/>
        <w:rPr>
          <w:rFonts w:ascii="Arial" w:hAnsi="Arial" w:cs="Arial"/>
          <w:i/>
          <w:iCs/>
          <w:sz w:val="22"/>
          <w:szCs w:val="22"/>
        </w:rPr>
      </w:pPr>
      <w:r w:rsidRPr="00CF2BF7">
        <w:rPr>
          <w:rFonts w:ascii="Arial" w:hAnsi="Arial" w:cs="Arial"/>
          <w:i/>
          <w:iCs/>
          <w:sz w:val="22"/>
          <w:szCs w:val="22"/>
        </w:rPr>
        <w:t xml:space="preserve">Highscope, (2020) Because every child deserves a high-quality, equitable early education. </w:t>
      </w:r>
      <w:r w:rsidRPr="00CF2BF7">
        <w:rPr>
          <w:rFonts w:ascii="Arial" w:hAnsi="Arial" w:cs="Arial"/>
          <w:color w:val="000000" w:themeColor="text1"/>
          <w:sz w:val="22"/>
          <w:szCs w:val="22"/>
        </w:rPr>
        <w:t>Available at:</w:t>
      </w:r>
    </w:p>
    <w:p w14:paraId="78B45339" w14:textId="77777777" w:rsidR="00F23BB0" w:rsidRPr="00CF2BF7" w:rsidRDefault="00640998" w:rsidP="00087C66">
      <w:pPr>
        <w:spacing w:line="360" w:lineRule="auto"/>
        <w:rPr>
          <w:rFonts w:ascii="Arial" w:hAnsi="Arial" w:cs="Arial"/>
          <w:sz w:val="22"/>
          <w:szCs w:val="22"/>
        </w:rPr>
      </w:pPr>
      <w:hyperlink r:id="rId23" w:history="1">
        <w:r w:rsidR="00F23BB0" w:rsidRPr="00CF2BF7">
          <w:rPr>
            <w:rStyle w:val="Hyperlink"/>
            <w:rFonts w:ascii="Arial" w:hAnsi="Arial" w:cs="Arial"/>
            <w:sz w:val="22"/>
            <w:szCs w:val="22"/>
          </w:rPr>
          <w:t>https://highscope.org</w:t>
        </w:r>
      </w:hyperlink>
      <w:r w:rsidR="00F23BB0" w:rsidRPr="00CF2BF7">
        <w:rPr>
          <w:rFonts w:ascii="Arial" w:hAnsi="Arial" w:cs="Arial"/>
          <w:sz w:val="22"/>
          <w:szCs w:val="22"/>
        </w:rPr>
        <w:t xml:space="preserve"> </w:t>
      </w:r>
    </w:p>
    <w:p w14:paraId="5977F687" w14:textId="038A06A1" w:rsidR="00740066" w:rsidRPr="00CF2BF7" w:rsidRDefault="00740066" w:rsidP="00087C66">
      <w:pPr>
        <w:spacing w:line="360" w:lineRule="auto"/>
        <w:rPr>
          <w:rStyle w:val="Hyperlink"/>
          <w:rFonts w:ascii="Arial" w:hAnsi="Arial" w:cs="Arial"/>
          <w:color w:val="000000" w:themeColor="text1"/>
          <w:sz w:val="22"/>
          <w:szCs w:val="22"/>
          <w:u w:val="none"/>
        </w:rPr>
      </w:pPr>
    </w:p>
    <w:p w14:paraId="14558D90" w14:textId="77777777" w:rsidR="00F23BB0" w:rsidRPr="00CF2BF7" w:rsidRDefault="00F23BB0" w:rsidP="00087C66">
      <w:pPr>
        <w:spacing w:line="360" w:lineRule="auto"/>
        <w:rPr>
          <w:rFonts w:ascii="Arial" w:hAnsi="Arial" w:cs="Arial"/>
          <w:sz w:val="22"/>
          <w:szCs w:val="22"/>
        </w:rPr>
      </w:pPr>
      <w:r w:rsidRPr="00CF2BF7">
        <w:rPr>
          <w:rFonts w:ascii="Arial" w:hAnsi="Arial" w:cs="Arial"/>
          <w:color w:val="000000" w:themeColor="text1"/>
          <w:sz w:val="22"/>
          <w:szCs w:val="22"/>
        </w:rPr>
        <w:t>Hollis Montessori School, (no date)</w:t>
      </w:r>
      <w:r w:rsidRPr="00CF2BF7">
        <w:rPr>
          <w:rFonts w:ascii="Arial" w:hAnsi="Arial" w:cs="Arial"/>
          <w:i/>
          <w:iCs/>
          <w:color w:val="000000" w:themeColor="text1"/>
          <w:sz w:val="22"/>
          <w:szCs w:val="22"/>
        </w:rPr>
        <w:t xml:space="preserve"> The Difference.</w:t>
      </w:r>
      <w:r w:rsidRPr="00CF2BF7">
        <w:rPr>
          <w:rFonts w:ascii="Arial" w:hAnsi="Arial" w:cs="Arial"/>
          <w:color w:val="000000" w:themeColor="text1"/>
          <w:sz w:val="22"/>
          <w:szCs w:val="22"/>
        </w:rPr>
        <w:t xml:space="preserve"> Available at:</w:t>
      </w:r>
    </w:p>
    <w:p w14:paraId="312495C5" w14:textId="77777777" w:rsidR="00F23BB0" w:rsidRPr="00CF2BF7" w:rsidRDefault="00640998" w:rsidP="00087C66">
      <w:pPr>
        <w:spacing w:line="360" w:lineRule="auto"/>
        <w:rPr>
          <w:rFonts w:ascii="Arial" w:hAnsi="Arial" w:cs="Arial"/>
          <w:sz w:val="22"/>
          <w:szCs w:val="22"/>
        </w:rPr>
      </w:pPr>
      <w:hyperlink r:id="rId24" w:history="1">
        <w:r w:rsidR="00F23BB0" w:rsidRPr="00CF2BF7">
          <w:rPr>
            <w:rStyle w:val="Hyperlink"/>
            <w:rFonts w:ascii="Arial" w:hAnsi="Arial" w:cs="Arial"/>
            <w:sz w:val="22"/>
            <w:szCs w:val="22"/>
          </w:rPr>
          <w:t>https://hollismontessori.org/the-difference</w:t>
        </w:r>
      </w:hyperlink>
      <w:r w:rsidR="00F23BB0" w:rsidRPr="00CF2BF7">
        <w:rPr>
          <w:rFonts w:ascii="Arial" w:hAnsi="Arial" w:cs="Arial"/>
          <w:sz w:val="22"/>
          <w:szCs w:val="22"/>
        </w:rPr>
        <w:t xml:space="preserve"> </w:t>
      </w:r>
      <w:r w:rsidR="00F23BB0" w:rsidRPr="00CF2BF7">
        <w:rPr>
          <w:rStyle w:val="Hyperlink"/>
          <w:rFonts w:ascii="Arial" w:hAnsi="Arial" w:cs="Arial"/>
          <w:color w:val="000000" w:themeColor="text1"/>
          <w:sz w:val="22"/>
          <w:szCs w:val="22"/>
          <w:u w:val="none"/>
        </w:rPr>
        <w:t>(Accessed 17th January 2020).</w:t>
      </w:r>
    </w:p>
    <w:p w14:paraId="612CF23A" w14:textId="42F691F7" w:rsidR="00F23BB0" w:rsidRDefault="00F23BB0" w:rsidP="00087C66">
      <w:pPr>
        <w:spacing w:line="360" w:lineRule="auto"/>
        <w:rPr>
          <w:rStyle w:val="Hyperlink"/>
          <w:rFonts w:ascii="Arial" w:hAnsi="Arial" w:cs="Arial"/>
          <w:color w:val="000000" w:themeColor="text1"/>
          <w:sz w:val="22"/>
          <w:szCs w:val="22"/>
          <w:u w:val="none"/>
        </w:rPr>
      </w:pPr>
    </w:p>
    <w:p w14:paraId="30A41E57" w14:textId="77777777" w:rsidR="00F10E7D" w:rsidRPr="00F10E7D" w:rsidRDefault="00F10E7D" w:rsidP="00F10E7D">
      <w:pPr>
        <w:rPr>
          <w:rFonts w:ascii="Arial" w:hAnsi="Arial" w:cs="Arial"/>
          <w:i/>
          <w:iCs/>
          <w:color w:val="767676"/>
          <w:sz w:val="21"/>
          <w:szCs w:val="21"/>
        </w:rPr>
      </w:pPr>
      <w:r>
        <w:rPr>
          <w:rFonts w:ascii="Arial" w:hAnsi="Arial" w:cs="Arial"/>
          <w:sz w:val="22"/>
          <w:szCs w:val="22"/>
        </w:rPr>
        <w:t>Howard and McInnes (2012)</w:t>
      </w:r>
      <w:r w:rsidRPr="00A63EC2">
        <w:t xml:space="preserve"> </w:t>
      </w:r>
      <w:r w:rsidRPr="00F10E7D">
        <w:rPr>
          <w:rFonts w:ascii="Arial" w:hAnsi="Arial" w:cs="Arial"/>
          <w:i/>
          <w:iCs/>
          <w:sz w:val="22"/>
          <w:szCs w:val="22"/>
        </w:rPr>
        <w:t>The impact of children's perception of an activity as play rather than not play on emotional well-being</w:t>
      </w:r>
      <w:r>
        <w:rPr>
          <w:rFonts w:ascii="Arial" w:hAnsi="Arial" w:cs="Arial"/>
          <w:i/>
          <w:iCs/>
          <w:sz w:val="22"/>
          <w:szCs w:val="22"/>
        </w:rPr>
        <w:t>.</w:t>
      </w:r>
      <w:r w:rsidRPr="00F10E7D">
        <w:rPr>
          <w:rFonts w:ascii="Arial" w:hAnsi="Arial" w:cs="Arial"/>
          <w:i/>
          <w:iCs/>
          <w:sz w:val="22"/>
          <w:szCs w:val="22"/>
        </w:rPr>
        <w:t xml:space="preserve">  </w:t>
      </w:r>
      <w:r w:rsidRPr="00F10E7D">
        <w:rPr>
          <w:rStyle w:val="apple-converted-space"/>
          <w:rFonts w:ascii="Arial" w:hAnsi="Arial" w:cs="Arial"/>
          <w:i/>
          <w:iCs/>
          <w:color w:val="767676"/>
          <w:sz w:val="21"/>
          <w:szCs w:val="21"/>
          <w:shd w:val="clear" w:color="auto" w:fill="FFFFFF"/>
        </w:rPr>
        <w:t> </w:t>
      </w:r>
      <w:r w:rsidRPr="00F10E7D">
        <w:rPr>
          <w:rFonts w:ascii="Arial" w:hAnsi="Arial" w:cs="Arial"/>
          <w:i/>
          <w:iCs/>
          <w:sz w:val="22"/>
          <w:szCs w:val="22"/>
        </w:rPr>
        <w:t>Available at:</w:t>
      </w:r>
    </w:p>
    <w:p w14:paraId="232CB298" w14:textId="77777777" w:rsidR="00F10E7D" w:rsidRDefault="00640998" w:rsidP="00F10E7D">
      <w:pPr>
        <w:spacing w:line="360" w:lineRule="auto"/>
        <w:rPr>
          <w:rFonts w:ascii="Arial" w:hAnsi="Arial" w:cs="Arial"/>
          <w:sz w:val="22"/>
          <w:szCs w:val="22"/>
        </w:rPr>
      </w:pPr>
      <w:hyperlink r:id="rId25" w:history="1">
        <w:r w:rsidR="00F10E7D" w:rsidRPr="00863F27">
          <w:rPr>
            <w:rStyle w:val="Hyperlink"/>
            <w:rFonts w:ascii="Arial" w:hAnsi="Arial" w:cs="Arial"/>
            <w:sz w:val="22"/>
            <w:szCs w:val="22"/>
          </w:rPr>
          <w:t>https://www.researchgate.net/publication/225274872_The_impact_of_children's_perception_of_an_activity_as_play_rather_than_not_play_on_emotional_well-being</w:t>
        </w:r>
      </w:hyperlink>
      <w:r w:rsidR="00F10E7D">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w:t>
      </w:r>
      <w:r w:rsidR="00F10E7D">
        <w:rPr>
          <w:rStyle w:val="Hyperlink"/>
          <w:rFonts w:ascii="Arial" w:hAnsi="Arial" w:cs="Arial"/>
          <w:color w:val="000000" w:themeColor="text1"/>
          <w:sz w:val="22"/>
          <w:szCs w:val="22"/>
          <w:u w:val="none"/>
        </w:rPr>
        <w:t>7</w:t>
      </w:r>
      <w:r w:rsidR="00F10E7D" w:rsidRPr="00CF2BF7">
        <w:rPr>
          <w:rStyle w:val="Hyperlink"/>
          <w:rFonts w:ascii="Arial" w:hAnsi="Arial" w:cs="Arial"/>
          <w:color w:val="000000" w:themeColor="text1"/>
          <w:sz w:val="22"/>
          <w:szCs w:val="22"/>
          <w:u w:val="none"/>
        </w:rPr>
        <w:t>th January 2020).</w:t>
      </w:r>
      <w:r w:rsidR="00F10E7D">
        <w:rPr>
          <w:rStyle w:val="Hyperlink"/>
          <w:rFonts w:ascii="Arial" w:hAnsi="Arial" w:cs="Arial"/>
          <w:color w:val="000000" w:themeColor="text1"/>
          <w:sz w:val="22"/>
          <w:szCs w:val="22"/>
          <w:u w:val="none"/>
        </w:rPr>
        <w:t xml:space="preserve"> </w:t>
      </w:r>
      <w:r w:rsidR="00F10E7D" w:rsidRPr="00F10E7D">
        <w:rPr>
          <w:rStyle w:val="Hyperlink"/>
          <w:rFonts w:ascii="Arial" w:hAnsi="Arial" w:cs="Arial"/>
          <w:color w:val="000000" w:themeColor="text1"/>
          <w:sz w:val="22"/>
          <w:szCs w:val="22"/>
          <w:u w:val="none"/>
        </w:rPr>
        <w:t>10.1111/j.1365-2214.</w:t>
      </w:r>
      <w:proofErr w:type="gramStart"/>
      <w:r w:rsidR="00F10E7D" w:rsidRPr="00F10E7D">
        <w:rPr>
          <w:rStyle w:val="Hyperlink"/>
          <w:rFonts w:ascii="Arial" w:hAnsi="Arial" w:cs="Arial"/>
          <w:color w:val="000000" w:themeColor="text1"/>
          <w:sz w:val="22"/>
          <w:szCs w:val="22"/>
          <w:u w:val="none"/>
        </w:rPr>
        <w:t>2012.01405.x</w:t>
      </w:r>
      <w:proofErr w:type="gramEnd"/>
    </w:p>
    <w:p w14:paraId="0C860410" w14:textId="45F756A0" w:rsidR="00A12942" w:rsidRPr="00CF2BF7" w:rsidRDefault="00A12942" w:rsidP="00087C66">
      <w:pPr>
        <w:spacing w:line="360" w:lineRule="auto"/>
        <w:rPr>
          <w:rStyle w:val="Hyperlink"/>
          <w:rFonts w:ascii="Arial" w:hAnsi="Arial" w:cs="Arial"/>
          <w:color w:val="000000" w:themeColor="text1"/>
          <w:sz w:val="22"/>
          <w:szCs w:val="22"/>
          <w:u w:val="none"/>
        </w:rPr>
      </w:pPr>
    </w:p>
    <w:p w14:paraId="1D1E48EF" w14:textId="2DE0B5D1" w:rsidR="00F23BB0" w:rsidRPr="00CF2BF7" w:rsidRDefault="00F23BB0" w:rsidP="00087C66">
      <w:pPr>
        <w:spacing w:line="360" w:lineRule="auto"/>
        <w:rPr>
          <w:rFonts w:ascii="Arial" w:hAnsi="Arial" w:cs="Arial"/>
          <w:color w:val="000000" w:themeColor="text1"/>
          <w:sz w:val="22"/>
          <w:szCs w:val="22"/>
        </w:rPr>
      </w:pPr>
    </w:p>
    <w:p w14:paraId="7DD23671" w14:textId="22FA787B" w:rsidR="00F23BB0" w:rsidRPr="00CF2BF7" w:rsidRDefault="00D81641" w:rsidP="00087C66">
      <w:pPr>
        <w:spacing w:line="360" w:lineRule="auto"/>
        <w:rPr>
          <w:rFonts w:ascii="Arial" w:hAnsi="Arial" w:cs="Arial"/>
          <w:sz w:val="22"/>
          <w:szCs w:val="22"/>
        </w:rPr>
      </w:pPr>
      <w:r w:rsidRPr="00CF2BF7">
        <w:rPr>
          <w:rFonts w:ascii="Arial" w:hAnsi="Arial" w:cs="Arial"/>
          <w:sz w:val="22"/>
          <w:szCs w:val="22"/>
        </w:rPr>
        <w:t>Isaacs, B</w:t>
      </w:r>
      <w:r w:rsidR="00F23BB0" w:rsidRPr="00CF2BF7">
        <w:rPr>
          <w:rFonts w:ascii="Arial" w:hAnsi="Arial" w:cs="Arial"/>
          <w:sz w:val="22"/>
          <w:szCs w:val="22"/>
        </w:rPr>
        <w:t xml:space="preserve"> (2012) Learning and teaching in Montessori Nurseries. </w:t>
      </w:r>
      <w:r w:rsidR="00F23BB0" w:rsidRPr="00CF2BF7">
        <w:rPr>
          <w:rFonts w:ascii="Arial" w:hAnsi="Arial" w:cs="Arial"/>
          <w:color w:val="000000" w:themeColor="text1"/>
          <w:sz w:val="22"/>
          <w:szCs w:val="22"/>
        </w:rPr>
        <w:t>Available at:</w:t>
      </w:r>
    </w:p>
    <w:p w14:paraId="047F8ADC" w14:textId="77777777" w:rsidR="00F23BB0" w:rsidRPr="00CF2BF7" w:rsidRDefault="00640998" w:rsidP="00087C66">
      <w:pPr>
        <w:spacing w:line="360" w:lineRule="auto"/>
        <w:rPr>
          <w:rFonts w:ascii="Arial" w:hAnsi="Arial" w:cs="Arial"/>
          <w:sz w:val="22"/>
          <w:szCs w:val="22"/>
        </w:rPr>
      </w:pPr>
      <w:hyperlink r:id="rId26" w:history="1">
        <w:r w:rsidR="00F23BB0" w:rsidRPr="00CF2BF7">
          <w:rPr>
            <w:rStyle w:val="Hyperlink"/>
            <w:rFonts w:ascii="Arial" w:hAnsi="Arial" w:cs="Arial"/>
            <w:sz w:val="22"/>
            <w:szCs w:val="22"/>
          </w:rPr>
          <w:t>https://www.foundationyears.org.uk/files/2013/12/Teaching-and-Learning-in-Montessori-nurseries-for-Foundations-website.pdf</w:t>
        </w:r>
      </w:hyperlink>
      <w:r w:rsidR="00F23BB0" w:rsidRPr="00CF2BF7">
        <w:rPr>
          <w:rFonts w:ascii="Arial" w:hAnsi="Arial" w:cs="Arial"/>
          <w:sz w:val="22"/>
          <w:szCs w:val="22"/>
        </w:rPr>
        <w:t xml:space="preserve"> </w:t>
      </w:r>
      <w:r w:rsidR="00F23BB0" w:rsidRPr="00CF2BF7">
        <w:rPr>
          <w:rStyle w:val="Hyperlink"/>
          <w:rFonts w:ascii="Arial" w:hAnsi="Arial" w:cs="Arial"/>
          <w:color w:val="000000" w:themeColor="text1"/>
          <w:sz w:val="22"/>
          <w:szCs w:val="22"/>
          <w:u w:val="none"/>
        </w:rPr>
        <w:t>(Accessed 17th January 2020).</w:t>
      </w:r>
    </w:p>
    <w:p w14:paraId="20ABE739" w14:textId="77777777" w:rsidR="00F23BB0" w:rsidRPr="00CF2BF7" w:rsidRDefault="00F23BB0" w:rsidP="00087C66">
      <w:pPr>
        <w:spacing w:line="360" w:lineRule="auto"/>
        <w:rPr>
          <w:rFonts w:ascii="Arial" w:hAnsi="Arial" w:cs="Arial"/>
          <w:color w:val="000000" w:themeColor="text1"/>
          <w:sz w:val="22"/>
          <w:szCs w:val="22"/>
        </w:rPr>
      </w:pPr>
    </w:p>
    <w:p w14:paraId="74A58761" w14:textId="77777777" w:rsidR="003E061B" w:rsidRPr="00CF2BF7" w:rsidRDefault="003E061B" w:rsidP="00087C66">
      <w:pPr>
        <w:spacing w:line="360" w:lineRule="auto"/>
        <w:rPr>
          <w:rStyle w:val="Hyperlink"/>
          <w:rFonts w:ascii="Arial" w:hAnsi="Arial" w:cs="Arial"/>
          <w:i/>
          <w:iCs/>
          <w:color w:val="FF0000"/>
          <w:sz w:val="22"/>
          <w:szCs w:val="22"/>
          <w:u w:val="none"/>
        </w:rPr>
      </w:pPr>
    </w:p>
    <w:p w14:paraId="0D477A5E" w14:textId="77777777" w:rsidR="003E061B" w:rsidRPr="00CF2BF7" w:rsidRDefault="003E061B" w:rsidP="00087C66">
      <w:pPr>
        <w:spacing w:line="360" w:lineRule="auto"/>
        <w:rPr>
          <w:rStyle w:val="Hyperlink"/>
          <w:rFonts w:ascii="Arial" w:hAnsi="Arial" w:cs="Arial"/>
          <w:color w:val="000000" w:themeColor="text1"/>
          <w:sz w:val="22"/>
          <w:szCs w:val="22"/>
          <w:u w:val="none"/>
        </w:rPr>
      </w:pPr>
      <w:r w:rsidRPr="00CF2BF7">
        <w:rPr>
          <w:rStyle w:val="Hyperlink"/>
          <w:rFonts w:ascii="Arial" w:hAnsi="Arial" w:cs="Arial"/>
          <w:i/>
          <w:iCs/>
          <w:color w:val="000000" w:themeColor="text1"/>
          <w:sz w:val="22"/>
          <w:szCs w:val="22"/>
          <w:u w:val="none"/>
        </w:rPr>
        <w:t>Jensen, H et al (2019) Play facilitation: the science behind the art of engaging young children.</w:t>
      </w:r>
      <w:r w:rsidRPr="00CF2BF7">
        <w:rPr>
          <w:rFonts w:ascii="Arial" w:hAnsi="Arial" w:cs="Arial"/>
          <w:i/>
          <w:iCs/>
          <w:color w:val="000000" w:themeColor="text1"/>
          <w:sz w:val="22"/>
          <w:szCs w:val="22"/>
        </w:rPr>
        <w:t xml:space="preserve"> </w:t>
      </w:r>
      <w:r w:rsidRPr="00CF2BF7">
        <w:rPr>
          <w:rFonts w:ascii="Arial" w:hAnsi="Arial" w:cs="Arial"/>
          <w:color w:val="000000" w:themeColor="text1"/>
          <w:sz w:val="22"/>
          <w:szCs w:val="22"/>
        </w:rPr>
        <w:t>Available at:</w:t>
      </w:r>
    </w:p>
    <w:p w14:paraId="0A2E31CE" w14:textId="77777777" w:rsidR="003E061B" w:rsidRPr="00CF2BF7" w:rsidRDefault="00640998" w:rsidP="00087C66">
      <w:pPr>
        <w:spacing w:line="360" w:lineRule="auto"/>
        <w:rPr>
          <w:rStyle w:val="Hyperlink"/>
          <w:rFonts w:ascii="Arial" w:hAnsi="Arial" w:cs="Arial"/>
          <w:color w:val="000000" w:themeColor="text1"/>
          <w:sz w:val="22"/>
          <w:szCs w:val="22"/>
          <w:u w:val="none"/>
        </w:rPr>
      </w:pPr>
      <w:hyperlink r:id="rId27" w:history="1">
        <w:r w:rsidR="003E061B" w:rsidRPr="00CF2BF7">
          <w:rPr>
            <w:rStyle w:val="Hyperlink"/>
            <w:rFonts w:ascii="Arial" w:hAnsi="Arial" w:cs="Arial"/>
            <w:color w:val="000000" w:themeColor="text1"/>
            <w:sz w:val="22"/>
            <w:szCs w:val="22"/>
          </w:rPr>
          <w:t>https://www.legofoundation.com/media/1681/play-facilitation_the-science-behind-the-art-of-engaging-young-children.pdf</w:t>
        </w:r>
      </w:hyperlink>
      <w:r w:rsidR="003E061B" w:rsidRPr="00CF2BF7">
        <w:rPr>
          <w:rStyle w:val="Hyperlink"/>
          <w:rFonts w:ascii="Arial" w:hAnsi="Arial" w:cs="Arial"/>
          <w:color w:val="000000" w:themeColor="text1"/>
          <w:sz w:val="22"/>
          <w:szCs w:val="22"/>
          <w:u w:val="none"/>
        </w:rPr>
        <w:t xml:space="preserve"> (Accessed 12th January 2020).</w:t>
      </w:r>
    </w:p>
    <w:p w14:paraId="50F225EB" w14:textId="77777777" w:rsidR="003E061B" w:rsidRPr="00CF2BF7" w:rsidRDefault="003E061B" w:rsidP="00087C66">
      <w:pPr>
        <w:spacing w:line="360" w:lineRule="auto"/>
        <w:rPr>
          <w:rFonts w:ascii="Arial" w:hAnsi="Arial" w:cs="Arial"/>
          <w:color w:val="FF0000"/>
          <w:sz w:val="22"/>
          <w:szCs w:val="22"/>
        </w:rPr>
      </w:pPr>
    </w:p>
    <w:p w14:paraId="3CC3115D" w14:textId="4B075E7A" w:rsidR="00A12942" w:rsidRPr="00CF2BF7" w:rsidRDefault="00A12942" w:rsidP="00087C66">
      <w:pPr>
        <w:spacing w:line="360" w:lineRule="auto"/>
        <w:rPr>
          <w:rStyle w:val="Hyperlink"/>
          <w:rFonts w:ascii="Arial" w:hAnsi="Arial" w:cs="Arial"/>
          <w:color w:val="000000" w:themeColor="text1"/>
          <w:sz w:val="22"/>
          <w:szCs w:val="22"/>
          <w:u w:val="none"/>
        </w:rPr>
      </w:pPr>
    </w:p>
    <w:p w14:paraId="11B3C684" w14:textId="77777777" w:rsidR="00A12942" w:rsidRPr="00CF2BF7" w:rsidRDefault="00A12942" w:rsidP="00087C66">
      <w:pPr>
        <w:spacing w:line="360" w:lineRule="auto"/>
        <w:rPr>
          <w:rFonts w:ascii="Arial" w:hAnsi="Arial" w:cs="Arial"/>
          <w:sz w:val="22"/>
          <w:szCs w:val="22"/>
        </w:rPr>
      </w:pPr>
      <w:r w:rsidRPr="00CF2BF7">
        <w:rPr>
          <w:rFonts w:ascii="Arial" w:hAnsi="Arial" w:cs="Arial"/>
          <w:sz w:val="22"/>
          <w:szCs w:val="22"/>
        </w:rPr>
        <w:t xml:space="preserve">Lauren, G (2016) </w:t>
      </w:r>
      <w:r w:rsidRPr="00CF2BF7">
        <w:rPr>
          <w:rFonts w:ascii="Arial" w:hAnsi="Arial" w:cs="Arial"/>
          <w:i/>
          <w:iCs/>
          <w:sz w:val="22"/>
          <w:szCs w:val="22"/>
        </w:rPr>
        <w:t xml:space="preserve">Challenge and risk in children’s play – Is it worth the </w:t>
      </w:r>
      <w:proofErr w:type="gramStart"/>
      <w:r w:rsidRPr="00CF2BF7">
        <w:rPr>
          <w:rFonts w:ascii="Arial" w:hAnsi="Arial" w:cs="Arial"/>
          <w:i/>
          <w:iCs/>
          <w:sz w:val="22"/>
          <w:szCs w:val="22"/>
        </w:rPr>
        <w:t>Risk?.</w:t>
      </w:r>
      <w:proofErr w:type="gramEnd"/>
      <w:r w:rsidRPr="00CF2BF7">
        <w:rPr>
          <w:rFonts w:ascii="Arial" w:hAnsi="Arial" w:cs="Arial"/>
          <w:i/>
          <w:iCs/>
          <w:sz w:val="22"/>
          <w:szCs w:val="22"/>
        </w:rPr>
        <w:t xml:space="preserve"> </w:t>
      </w:r>
      <w:r w:rsidRPr="00CF2BF7">
        <w:rPr>
          <w:rFonts w:ascii="Arial" w:hAnsi="Arial" w:cs="Arial"/>
          <w:color w:val="000000" w:themeColor="text1"/>
          <w:sz w:val="22"/>
          <w:szCs w:val="22"/>
        </w:rPr>
        <w:t>Available at:</w:t>
      </w:r>
    </w:p>
    <w:p w14:paraId="38D369BB" w14:textId="03FB3870" w:rsidR="00A12942" w:rsidRDefault="00640998" w:rsidP="00087C66">
      <w:pPr>
        <w:spacing w:line="360" w:lineRule="auto"/>
        <w:rPr>
          <w:rFonts w:ascii="Arial" w:hAnsi="Arial" w:cs="Arial"/>
          <w:sz w:val="22"/>
          <w:szCs w:val="22"/>
        </w:rPr>
      </w:pPr>
      <w:hyperlink r:id="rId28" w:history="1">
        <w:r w:rsidR="00A12942" w:rsidRPr="00CF2BF7">
          <w:rPr>
            <w:rStyle w:val="Hyperlink"/>
            <w:rFonts w:ascii="Arial" w:hAnsi="Arial" w:cs="Arial"/>
            <w:b/>
            <w:bCs/>
            <w:sz w:val="22"/>
            <w:szCs w:val="22"/>
          </w:rPr>
          <w:t>https://www.earlylearningservices.com.au/2016/10/26/challenge-risk-childrens-play/</w:t>
        </w:r>
      </w:hyperlink>
      <w:r w:rsidR="00A12942" w:rsidRPr="00CF2BF7">
        <w:rPr>
          <w:rFonts w:ascii="Arial" w:hAnsi="Arial" w:cs="Arial"/>
          <w:b/>
          <w:bCs/>
          <w:sz w:val="22"/>
          <w:szCs w:val="22"/>
        </w:rPr>
        <w:t xml:space="preserve"> </w:t>
      </w:r>
      <w:r w:rsidR="00A12942" w:rsidRPr="00CF2BF7">
        <w:rPr>
          <w:rFonts w:ascii="Arial" w:hAnsi="Arial" w:cs="Arial"/>
          <w:sz w:val="22"/>
          <w:szCs w:val="22"/>
        </w:rPr>
        <w:t>(Accessed 12</w:t>
      </w:r>
      <w:r w:rsidR="00A12942" w:rsidRPr="00CF2BF7">
        <w:rPr>
          <w:rFonts w:ascii="Arial" w:hAnsi="Arial" w:cs="Arial"/>
          <w:sz w:val="22"/>
          <w:szCs w:val="22"/>
          <w:vertAlign w:val="superscript"/>
        </w:rPr>
        <w:t>TH</w:t>
      </w:r>
      <w:r w:rsidR="00A12942" w:rsidRPr="00CF2BF7">
        <w:rPr>
          <w:rFonts w:ascii="Arial" w:hAnsi="Arial" w:cs="Arial"/>
          <w:sz w:val="22"/>
          <w:szCs w:val="22"/>
        </w:rPr>
        <w:t xml:space="preserve"> December 2019).</w:t>
      </w:r>
    </w:p>
    <w:p w14:paraId="57B0C062" w14:textId="32D14313" w:rsidR="00F10E7D" w:rsidRDefault="00F10E7D" w:rsidP="00087C66">
      <w:pPr>
        <w:spacing w:line="360" w:lineRule="auto"/>
        <w:rPr>
          <w:rFonts w:ascii="Arial" w:hAnsi="Arial" w:cs="Arial"/>
          <w:sz w:val="22"/>
          <w:szCs w:val="22"/>
        </w:rPr>
      </w:pPr>
    </w:p>
    <w:p w14:paraId="224D7AE4" w14:textId="77777777" w:rsidR="00F10E7D" w:rsidRPr="00CF2BF7" w:rsidRDefault="00F10E7D" w:rsidP="00F10E7D">
      <w:pPr>
        <w:spacing w:line="360" w:lineRule="auto"/>
        <w:rPr>
          <w:rStyle w:val="Hyperlink"/>
          <w:rFonts w:ascii="Arial" w:hAnsi="Arial" w:cs="Arial"/>
          <w:color w:val="000000" w:themeColor="text1"/>
          <w:sz w:val="22"/>
          <w:szCs w:val="22"/>
        </w:rPr>
      </w:pPr>
      <w:r w:rsidRPr="00CF2BF7">
        <w:rPr>
          <w:rFonts w:ascii="Arial" w:hAnsi="Arial" w:cs="Arial"/>
          <w:sz w:val="22"/>
          <w:szCs w:val="22"/>
        </w:rPr>
        <w:t xml:space="preserve">Learning Theories (no </w:t>
      </w:r>
      <w:proofErr w:type="gramStart"/>
      <w:r w:rsidRPr="00CF2BF7">
        <w:rPr>
          <w:rFonts w:ascii="Arial" w:hAnsi="Arial" w:cs="Arial"/>
          <w:sz w:val="22"/>
          <w:szCs w:val="22"/>
        </w:rPr>
        <w:t>date )</w:t>
      </w:r>
      <w:proofErr w:type="gramEnd"/>
      <w:r w:rsidRPr="00CF2BF7">
        <w:rPr>
          <w:rFonts w:ascii="Arial" w:hAnsi="Arial" w:cs="Arial"/>
          <w:sz w:val="22"/>
          <w:szCs w:val="22"/>
        </w:rPr>
        <w:t xml:space="preserve"> </w:t>
      </w:r>
      <w:r w:rsidRPr="00CF2BF7">
        <w:rPr>
          <w:rFonts w:ascii="Arial" w:hAnsi="Arial" w:cs="Arial"/>
          <w:i/>
          <w:iCs/>
          <w:sz w:val="22"/>
          <w:szCs w:val="22"/>
        </w:rPr>
        <w:t>MONTESSORI METHOD</w:t>
      </w:r>
      <w:r w:rsidRPr="00CF2BF7">
        <w:rPr>
          <w:rFonts w:ascii="Arial" w:hAnsi="Arial" w:cs="Arial"/>
          <w:sz w:val="22"/>
          <w:szCs w:val="22"/>
        </w:rPr>
        <w:t xml:space="preserve"> Available at:</w:t>
      </w:r>
    </w:p>
    <w:p w14:paraId="2106F0B8" w14:textId="0A71EDEC" w:rsidR="00F10E7D" w:rsidRDefault="00640998" w:rsidP="00087C66">
      <w:pPr>
        <w:spacing w:line="360" w:lineRule="auto"/>
        <w:rPr>
          <w:rStyle w:val="Hyperlink"/>
          <w:rFonts w:ascii="Arial" w:hAnsi="Arial" w:cs="Arial"/>
          <w:color w:val="000000" w:themeColor="text1"/>
          <w:sz w:val="22"/>
          <w:szCs w:val="22"/>
          <w:u w:val="none"/>
        </w:rPr>
      </w:pPr>
      <w:hyperlink r:id="rId29" w:history="1">
        <w:r w:rsidR="00F10E7D" w:rsidRPr="00CF2BF7">
          <w:rPr>
            <w:rStyle w:val="Hyperlink"/>
            <w:rFonts w:ascii="Arial" w:hAnsi="Arial" w:cs="Arial"/>
            <w:sz w:val="22"/>
            <w:szCs w:val="22"/>
          </w:rPr>
          <w:t>https://www.learning-theories.com/montessori-method-montessori.html</w:t>
        </w:r>
      </w:hyperlink>
      <w:r w:rsidR="00F10E7D" w:rsidRPr="00CF2BF7">
        <w:rPr>
          <w:rStyle w:val="Hyperlink"/>
          <w:rFonts w:ascii="Arial" w:hAnsi="Arial" w:cs="Arial"/>
          <w:color w:val="000000" w:themeColor="text1"/>
          <w:sz w:val="22"/>
          <w:szCs w:val="22"/>
        </w:rPr>
        <w:t xml:space="preserve"> </w:t>
      </w:r>
      <w:r w:rsidR="00F10E7D" w:rsidRPr="00CF2BF7">
        <w:rPr>
          <w:rStyle w:val="Hyperlink"/>
          <w:rFonts w:ascii="Arial" w:hAnsi="Arial" w:cs="Arial"/>
          <w:color w:val="000000" w:themeColor="text1"/>
          <w:sz w:val="22"/>
          <w:szCs w:val="22"/>
          <w:u w:val="none"/>
        </w:rPr>
        <w:t>(Accessed 12th January 2020).</w:t>
      </w:r>
    </w:p>
    <w:p w14:paraId="4FC13753" w14:textId="42744BA7" w:rsidR="00F10E7D" w:rsidRDefault="00F10E7D" w:rsidP="00087C66">
      <w:pPr>
        <w:spacing w:line="360" w:lineRule="auto"/>
        <w:rPr>
          <w:rStyle w:val="Hyperlink"/>
          <w:rFonts w:ascii="Arial" w:hAnsi="Arial" w:cs="Arial"/>
          <w:color w:val="000000" w:themeColor="text1"/>
          <w:sz w:val="22"/>
          <w:szCs w:val="22"/>
          <w:u w:val="none"/>
        </w:rPr>
      </w:pPr>
    </w:p>
    <w:p w14:paraId="12412D63" w14:textId="77777777" w:rsidR="00F10E7D" w:rsidRDefault="00F10E7D" w:rsidP="00F10E7D">
      <w:pPr>
        <w:spacing w:line="360" w:lineRule="auto"/>
        <w:rPr>
          <w:rFonts w:ascii="Arial" w:hAnsi="Arial" w:cs="Arial"/>
          <w:sz w:val="22"/>
          <w:szCs w:val="22"/>
        </w:rPr>
      </w:pPr>
      <w:r w:rsidRPr="002D16CE">
        <w:rPr>
          <w:rFonts w:ascii="Arial" w:hAnsi="Arial" w:cs="Arial"/>
          <w:sz w:val="22"/>
          <w:szCs w:val="22"/>
        </w:rPr>
        <w:t>McLeod,</w:t>
      </w:r>
      <w:r>
        <w:rPr>
          <w:rFonts w:ascii="Arial" w:hAnsi="Arial" w:cs="Arial"/>
          <w:sz w:val="22"/>
          <w:szCs w:val="22"/>
        </w:rPr>
        <w:t xml:space="preserve"> S (2017)</w:t>
      </w:r>
      <w:r w:rsidRPr="002D16CE">
        <w:rPr>
          <w:rFonts w:ascii="Arial" w:hAnsi="Arial" w:cs="Arial"/>
          <w:sz w:val="22"/>
          <w:szCs w:val="22"/>
        </w:rPr>
        <w:t xml:space="preserve"> </w:t>
      </w:r>
      <w:r w:rsidRPr="00F10E7D">
        <w:rPr>
          <w:rFonts w:ascii="Arial" w:hAnsi="Arial" w:cs="Arial"/>
          <w:i/>
          <w:iCs/>
          <w:sz w:val="22"/>
          <w:szCs w:val="22"/>
        </w:rPr>
        <w:t>Bowlby's Attachment Theory.</w:t>
      </w:r>
      <w:r w:rsidRPr="002D16CE">
        <w:rPr>
          <w:rFonts w:ascii="Arial" w:hAnsi="Arial" w:cs="Arial"/>
          <w:sz w:val="22"/>
          <w:szCs w:val="22"/>
        </w:rPr>
        <w:t xml:space="preserve"> </w:t>
      </w:r>
      <w:r w:rsidRPr="00CF2BF7">
        <w:rPr>
          <w:rFonts w:ascii="Arial" w:hAnsi="Arial" w:cs="Arial"/>
          <w:sz w:val="22"/>
          <w:szCs w:val="22"/>
        </w:rPr>
        <w:t>Available at:</w:t>
      </w:r>
    </w:p>
    <w:p w14:paraId="02870E6D" w14:textId="3D0445B7" w:rsidR="00F10E7D" w:rsidRPr="00F10E7D" w:rsidRDefault="00640998" w:rsidP="00087C66">
      <w:pPr>
        <w:spacing w:line="360" w:lineRule="auto"/>
        <w:rPr>
          <w:rFonts w:ascii="Arial" w:hAnsi="Arial" w:cs="Arial"/>
          <w:color w:val="000000" w:themeColor="text1"/>
          <w:sz w:val="22"/>
          <w:szCs w:val="22"/>
        </w:rPr>
      </w:pPr>
      <w:hyperlink r:id="rId30" w:history="1">
        <w:r w:rsidR="00F10E7D" w:rsidRPr="00863F27">
          <w:rPr>
            <w:rStyle w:val="Hyperlink"/>
            <w:rFonts w:ascii="Arial" w:hAnsi="Arial" w:cs="Arial"/>
            <w:sz w:val="22"/>
            <w:szCs w:val="22"/>
          </w:rPr>
          <w:t>https://www.simplypsychology.org/bowlby.html</w:t>
        </w:r>
      </w:hyperlink>
      <w:r w:rsidR="00F10E7D">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w:t>
      </w:r>
      <w:r w:rsidR="00F10E7D">
        <w:rPr>
          <w:rStyle w:val="Hyperlink"/>
          <w:rFonts w:ascii="Arial" w:hAnsi="Arial" w:cs="Arial"/>
          <w:color w:val="000000" w:themeColor="text1"/>
          <w:sz w:val="22"/>
          <w:szCs w:val="22"/>
          <w:u w:val="none"/>
        </w:rPr>
        <w:t>7</w:t>
      </w:r>
      <w:r w:rsidR="00F10E7D" w:rsidRPr="00CF2BF7">
        <w:rPr>
          <w:rStyle w:val="Hyperlink"/>
          <w:rFonts w:ascii="Arial" w:hAnsi="Arial" w:cs="Arial"/>
          <w:color w:val="000000" w:themeColor="text1"/>
          <w:sz w:val="22"/>
          <w:szCs w:val="22"/>
          <w:u w:val="none"/>
        </w:rPr>
        <w:t>th January 2020).</w:t>
      </w:r>
    </w:p>
    <w:p w14:paraId="2A3D1204" w14:textId="1F50FE20" w:rsidR="004C6B41" w:rsidRDefault="004C6B41" w:rsidP="00087C66">
      <w:pPr>
        <w:spacing w:line="360" w:lineRule="auto"/>
        <w:rPr>
          <w:rStyle w:val="Hyperlink"/>
          <w:rFonts w:ascii="Arial" w:hAnsi="Arial" w:cs="Arial"/>
          <w:color w:val="000000" w:themeColor="text1"/>
          <w:sz w:val="22"/>
          <w:szCs w:val="22"/>
          <w:u w:val="none"/>
        </w:rPr>
      </w:pPr>
    </w:p>
    <w:p w14:paraId="6DAB24E2" w14:textId="77777777" w:rsidR="00F10E7D" w:rsidRPr="00CF2BF7" w:rsidRDefault="00F10E7D" w:rsidP="00F10E7D">
      <w:pPr>
        <w:spacing w:line="360" w:lineRule="auto"/>
        <w:rPr>
          <w:rFonts w:ascii="Arial" w:hAnsi="Arial" w:cs="Arial"/>
          <w:sz w:val="22"/>
          <w:szCs w:val="22"/>
        </w:rPr>
      </w:pPr>
      <w:r w:rsidRPr="00CF2BF7">
        <w:rPr>
          <w:rFonts w:ascii="Arial" w:hAnsi="Arial" w:cs="Arial"/>
          <w:sz w:val="22"/>
          <w:szCs w:val="22"/>
        </w:rPr>
        <w:t xml:space="preserve">McLeod, S (2018) </w:t>
      </w:r>
      <w:r w:rsidRPr="00CF2BF7">
        <w:rPr>
          <w:rFonts w:ascii="Arial" w:hAnsi="Arial" w:cs="Arial"/>
          <w:i/>
          <w:iCs/>
          <w:sz w:val="22"/>
          <w:szCs w:val="22"/>
        </w:rPr>
        <w:t xml:space="preserve">Jean Piaget's Theory of Cognitive Development. </w:t>
      </w:r>
      <w:r w:rsidRPr="00CF2BF7">
        <w:rPr>
          <w:rFonts w:ascii="Arial" w:hAnsi="Arial" w:cs="Arial"/>
          <w:sz w:val="22"/>
          <w:szCs w:val="22"/>
        </w:rPr>
        <w:t>Available at:</w:t>
      </w:r>
    </w:p>
    <w:p w14:paraId="59B2D78E" w14:textId="77777777" w:rsidR="00F10E7D" w:rsidRDefault="00640998" w:rsidP="00F10E7D">
      <w:pPr>
        <w:spacing w:line="360" w:lineRule="auto"/>
        <w:rPr>
          <w:rStyle w:val="Hyperlink"/>
          <w:rFonts w:ascii="Arial" w:hAnsi="Arial" w:cs="Arial"/>
          <w:color w:val="000000" w:themeColor="text1"/>
          <w:sz w:val="22"/>
          <w:szCs w:val="22"/>
          <w:u w:val="none"/>
        </w:rPr>
      </w:pPr>
      <w:hyperlink r:id="rId31" w:history="1">
        <w:r w:rsidR="00F10E7D" w:rsidRPr="00CF2BF7">
          <w:rPr>
            <w:rStyle w:val="Hyperlink"/>
            <w:rFonts w:ascii="Arial" w:hAnsi="Arial" w:cs="Arial"/>
            <w:sz w:val="22"/>
            <w:szCs w:val="22"/>
          </w:rPr>
          <w:t>https://www.simplypsychology.org/piaget.html</w:t>
        </w:r>
      </w:hyperlink>
      <w:r w:rsidR="00F10E7D" w:rsidRPr="00CF2BF7">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12th January 2020).</w:t>
      </w:r>
    </w:p>
    <w:p w14:paraId="0131C6FA" w14:textId="77777777" w:rsidR="00F10E7D" w:rsidRPr="00CF2BF7" w:rsidRDefault="00F10E7D" w:rsidP="00087C66">
      <w:pPr>
        <w:spacing w:line="360" w:lineRule="auto"/>
        <w:rPr>
          <w:rStyle w:val="Hyperlink"/>
          <w:rFonts w:ascii="Arial" w:hAnsi="Arial" w:cs="Arial"/>
          <w:color w:val="000000" w:themeColor="text1"/>
          <w:sz w:val="22"/>
          <w:szCs w:val="22"/>
          <w:u w:val="none"/>
        </w:rPr>
      </w:pPr>
    </w:p>
    <w:p w14:paraId="1958D9CE" w14:textId="2BB0E248" w:rsidR="004C6B41" w:rsidRPr="00CF2BF7" w:rsidRDefault="004C6B41" w:rsidP="00087C66">
      <w:pPr>
        <w:spacing w:line="360" w:lineRule="auto"/>
        <w:rPr>
          <w:rFonts w:ascii="Arial" w:hAnsi="Arial" w:cs="Arial"/>
          <w:sz w:val="22"/>
          <w:szCs w:val="22"/>
        </w:rPr>
      </w:pPr>
      <w:r w:rsidRPr="00CF2BF7">
        <w:rPr>
          <w:rFonts w:ascii="Arial" w:hAnsi="Arial" w:cs="Arial"/>
          <w:sz w:val="22"/>
          <w:szCs w:val="22"/>
        </w:rPr>
        <w:t xml:space="preserve">McLeod, S (2019) </w:t>
      </w:r>
      <w:r w:rsidRPr="00CF2BF7">
        <w:rPr>
          <w:rFonts w:ascii="Arial" w:hAnsi="Arial" w:cs="Arial"/>
          <w:i/>
          <w:iCs/>
          <w:sz w:val="22"/>
          <w:szCs w:val="22"/>
        </w:rPr>
        <w:t>Bruner - Learning Theory in Education</w:t>
      </w:r>
      <w:r w:rsidR="00FE4285" w:rsidRPr="00CF2BF7">
        <w:rPr>
          <w:rFonts w:ascii="Arial" w:hAnsi="Arial" w:cs="Arial"/>
          <w:i/>
          <w:iCs/>
          <w:sz w:val="22"/>
          <w:szCs w:val="22"/>
        </w:rPr>
        <w:t>.</w:t>
      </w:r>
      <w:r w:rsidR="000E23ED" w:rsidRPr="00CF2BF7">
        <w:rPr>
          <w:rFonts w:ascii="Arial" w:hAnsi="Arial" w:cs="Arial"/>
          <w:i/>
          <w:iCs/>
          <w:sz w:val="22"/>
          <w:szCs w:val="22"/>
        </w:rPr>
        <w:t xml:space="preserve"> </w:t>
      </w:r>
      <w:r w:rsidR="000E23ED" w:rsidRPr="00CF2BF7">
        <w:rPr>
          <w:rFonts w:ascii="Arial" w:hAnsi="Arial" w:cs="Arial"/>
          <w:sz w:val="22"/>
          <w:szCs w:val="22"/>
        </w:rPr>
        <w:t>Available at:</w:t>
      </w:r>
    </w:p>
    <w:p w14:paraId="10C8764A" w14:textId="67F3633B" w:rsidR="00013D4E" w:rsidRPr="00CF2BF7" w:rsidRDefault="00640998" w:rsidP="00087C66">
      <w:pPr>
        <w:spacing w:line="360" w:lineRule="auto"/>
        <w:rPr>
          <w:rFonts w:ascii="Arial" w:hAnsi="Arial" w:cs="Arial"/>
          <w:sz w:val="22"/>
          <w:szCs w:val="22"/>
        </w:rPr>
      </w:pPr>
      <w:hyperlink r:id="rId32" w:history="1">
        <w:r w:rsidR="000E23ED" w:rsidRPr="00CF2BF7">
          <w:rPr>
            <w:rStyle w:val="Hyperlink"/>
            <w:rFonts w:ascii="Arial" w:hAnsi="Arial" w:cs="Arial"/>
            <w:sz w:val="22"/>
            <w:szCs w:val="22"/>
          </w:rPr>
          <w:t>https://www.simplypsychology.org/bruner.html</w:t>
        </w:r>
      </w:hyperlink>
      <w:r w:rsidR="00013D4E" w:rsidRPr="00CF2BF7">
        <w:rPr>
          <w:rFonts w:ascii="Arial" w:hAnsi="Arial" w:cs="Arial"/>
          <w:sz w:val="22"/>
          <w:szCs w:val="22"/>
        </w:rPr>
        <w:t xml:space="preserve"> </w:t>
      </w:r>
      <w:r w:rsidR="000E23ED" w:rsidRPr="00CF2BF7">
        <w:rPr>
          <w:rStyle w:val="Hyperlink"/>
          <w:rFonts w:ascii="Arial" w:hAnsi="Arial" w:cs="Arial"/>
          <w:color w:val="000000" w:themeColor="text1"/>
          <w:sz w:val="22"/>
          <w:szCs w:val="22"/>
          <w:u w:val="none"/>
        </w:rPr>
        <w:t>(Accessed 12th January 2020).</w:t>
      </w:r>
    </w:p>
    <w:p w14:paraId="6D482DAF" w14:textId="050D75EF" w:rsidR="00F10E7D" w:rsidRDefault="00F10E7D" w:rsidP="00087C66">
      <w:pPr>
        <w:spacing w:line="360" w:lineRule="auto"/>
        <w:rPr>
          <w:rStyle w:val="Hyperlink"/>
          <w:rFonts w:ascii="Arial" w:hAnsi="Arial" w:cs="Arial"/>
          <w:color w:val="000000" w:themeColor="text1"/>
          <w:sz w:val="22"/>
          <w:szCs w:val="22"/>
          <w:u w:val="none"/>
        </w:rPr>
      </w:pPr>
    </w:p>
    <w:p w14:paraId="607335F4" w14:textId="77777777" w:rsidR="00F10E7D" w:rsidRPr="00CF2BF7" w:rsidRDefault="00F10E7D" w:rsidP="00F10E7D">
      <w:pPr>
        <w:spacing w:line="360" w:lineRule="auto"/>
        <w:rPr>
          <w:rFonts w:ascii="Arial" w:hAnsi="Arial" w:cs="Arial"/>
          <w:color w:val="000000" w:themeColor="text1"/>
          <w:sz w:val="22"/>
          <w:szCs w:val="22"/>
        </w:rPr>
      </w:pPr>
      <w:r w:rsidRPr="00CF2BF7">
        <w:rPr>
          <w:rFonts w:ascii="Arial" w:hAnsi="Arial" w:cs="Arial"/>
          <w:i/>
          <w:iCs/>
          <w:color w:val="000000" w:themeColor="text1"/>
          <w:sz w:val="22"/>
          <w:szCs w:val="22"/>
          <w:shd w:val="clear" w:color="auto" w:fill="FFFFFF"/>
        </w:rPr>
        <w:t>Moyles, J (2010) Thinking about play developing reflective thinking approach</w:t>
      </w:r>
      <w:r w:rsidRPr="00CF2BF7">
        <w:rPr>
          <w:rFonts w:ascii="Arial" w:hAnsi="Arial" w:cs="Arial"/>
          <w:color w:val="000000" w:themeColor="text1"/>
          <w:sz w:val="22"/>
          <w:szCs w:val="22"/>
          <w:shd w:val="clear" w:color="auto" w:fill="FFFFFF"/>
        </w:rPr>
        <w:t xml:space="preserve"> </w:t>
      </w:r>
      <w:r w:rsidRPr="00CF2BF7">
        <w:rPr>
          <w:rFonts w:ascii="Arial" w:hAnsi="Arial" w:cs="Arial"/>
          <w:color w:val="000000" w:themeColor="text1"/>
          <w:sz w:val="22"/>
          <w:szCs w:val="22"/>
        </w:rPr>
        <w:t>Available at:</w:t>
      </w:r>
    </w:p>
    <w:p w14:paraId="3EE9C75A" w14:textId="77777777" w:rsidR="00F10E7D" w:rsidRPr="00CF2BF7" w:rsidRDefault="00640998" w:rsidP="00F10E7D">
      <w:pPr>
        <w:spacing w:line="360" w:lineRule="auto"/>
        <w:rPr>
          <w:rFonts w:ascii="Arial" w:hAnsi="Arial" w:cs="Arial"/>
          <w:color w:val="000000" w:themeColor="text1"/>
          <w:sz w:val="22"/>
          <w:szCs w:val="22"/>
        </w:rPr>
      </w:pPr>
      <w:hyperlink r:id="rId33" w:anchor="v=onepage&amp;q&amp;f=false" w:history="1">
        <w:r w:rsidR="00F10E7D" w:rsidRPr="00CF2BF7">
          <w:rPr>
            <w:rStyle w:val="Hyperlink"/>
            <w:rFonts w:ascii="Arial" w:hAnsi="Arial" w:cs="Arial"/>
            <w:color w:val="000000" w:themeColor="text1"/>
            <w:sz w:val="22"/>
            <w:szCs w:val="22"/>
          </w:rPr>
          <w:t>https://books.google.co.uk/books?id=wiBFBgAAQBAJ&amp;lpg=PP1&amp;pg=PP1#v=onepage&amp;q&amp;f=false</w:t>
        </w:r>
      </w:hyperlink>
      <w:r w:rsidR="00F10E7D" w:rsidRPr="00CF2BF7">
        <w:rPr>
          <w:rFonts w:ascii="Arial" w:hAnsi="Arial" w:cs="Arial"/>
          <w:color w:val="000000" w:themeColor="text1"/>
          <w:sz w:val="22"/>
          <w:szCs w:val="22"/>
        </w:rPr>
        <w:t xml:space="preserve"> (</w:t>
      </w:r>
      <w:proofErr w:type="gramStart"/>
      <w:r w:rsidR="00F10E7D" w:rsidRPr="00CF2BF7">
        <w:rPr>
          <w:rFonts w:ascii="Arial" w:hAnsi="Arial" w:cs="Arial"/>
          <w:color w:val="000000" w:themeColor="text1"/>
          <w:sz w:val="22"/>
          <w:szCs w:val="22"/>
        </w:rPr>
        <w:t>Accessed  12</w:t>
      </w:r>
      <w:proofErr w:type="gramEnd"/>
      <w:r w:rsidR="00F10E7D" w:rsidRPr="00CF2BF7">
        <w:rPr>
          <w:rFonts w:ascii="Arial" w:hAnsi="Arial" w:cs="Arial"/>
          <w:color w:val="000000" w:themeColor="text1"/>
          <w:sz w:val="22"/>
          <w:szCs w:val="22"/>
          <w:vertAlign w:val="superscript"/>
        </w:rPr>
        <w:t>TH</w:t>
      </w:r>
      <w:r w:rsidR="00F10E7D" w:rsidRPr="00CF2BF7">
        <w:rPr>
          <w:rFonts w:ascii="Arial" w:hAnsi="Arial" w:cs="Arial"/>
          <w:color w:val="000000" w:themeColor="text1"/>
          <w:sz w:val="22"/>
          <w:szCs w:val="22"/>
        </w:rPr>
        <w:t xml:space="preserve"> December 2019).</w:t>
      </w:r>
    </w:p>
    <w:p w14:paraId="329A9903" w14:textId="77777777" w:rsidR="00032F8D" w:rsidRPr="00CF2BF7" w:rsidRDefault="00032F8D" w:rsidP="00087C66">
      <w:pPr>
        <w:spacing w:line="360" w:lineRule="auto"/>
        <w:rPr>
          <w:rStyle w:val="Hyperlink"/>
          <w:rFonts w:ascii="Arial" w:hAnsi="Arial" w:cs="Arial"/>
          <w:color w:val="000000" w:themeColor="text1"/>
          <w:sz w:val="22"/>
          <w:szCs w:val="22"/>
        </w:rPr>
      </w:pPr>
    </w:p>
    <w:p w14:paraId="1F63C066" w14:textId="48906B97" w:rsidR="000D69FB" w:rsidRPr="00CF2BF7" w:rsidRDefault="00CC09C9" w:rsidP="00087C66">
      <w:pPr>
        <w:spacing w:line="360" w:lineRule="auto"/>
        <w:rPr>
          <w:rStyle w:val="Hyperlink"/>
          <w:rFonts w:ascii="Arial" w:hAnsi="Arial" w:cs="Arial"/>
          <w:i/>
          <w:iCs/>
          <w:color w:val="000000" w:themeColor="text1"/>
          <w:sz w:val="22"/>
          <w:szCs w:val="22"/>
          <w:u w:val="none"/>
        </w:rPr>
      </w:pPr>
      <w:r w:rsidRPr="00CF2BF7">
        <w:rPr>
          <w:rStyle w:val="Hyperlink"/>
          <w:rFonts w:ascii="Arial" w:hAnsi="Arial" w:cs="Arial"/>
          <w:color w:val="000000" w:themeColor="text1"/>
          <w:sz w:val="22"/>
          <w:szCs w:val="22"/>
          <w:u w:val="none"/>
        </w:rPr>
        <w:t>Outdoor Learning in the Early Years (no date)</w:t>
      </w:r>
      <w:r w:rsidRPr="00CF2BF7">
        <w:rPr>
          <w:rStyle w:val="Hyperlink"/>
          <w:rFonts w:ascii="Arial" w:hAnsi="Arial" w:cs="Arial"/>
          <w:i/>
          <w:iCs/>
          <w:color w:val="000000" w:themeColor="text1"/>
          <w:sz w:val="22"/>
          <w:szCs w:val="22"/>
          <w:u w:val="none"/>
        </w:rPr>
        <w:t xml:space="preserve"> </w:t>
      </w:r>
      <w:r w:rsidR="000D69FB" w:rsidRPr="00CF2BF7">
        <w:rPr>
          <w:rStyle w:val="Hyperlink"/>
          <w:rFonts w:ascii="Arial" w:hAnsi="Arial" w:cs="Arial"/>
          <w:i/>
          <w:iCs/>
          <w:color w:val="000000" w:themeColor="text1"/>
          <w:sz w:val="22"/>
          <w:szCs w:val="22"/>
          <w:u w:val="none"/>
        </w:rPr>
        <w:t>Outdoor risky play for all</w:t>
      </w:r>
      <w:r w:rsidRPr="00CF2BF7">
        <w:rPr>
          <w:rStyle w:val="Hyperlink"/>
          <w:rFonts w:ascii="Arial" w:hAnsi="Arial" w:cs="Arial"/>
          <w:i/>
          <w:iCs/>
          <w:color w:val="000000" w:themeColor="text1"/>
          <w:sz w:val="22"/>
          <w:szCs w:val="22"/>
          <w:u w:val="none"/>
        </w:rPr>
        <w:t>.</w:t>
      </w:r>
      <w:r w:rsidRPr="00CF2BF7">
        <w:rPr>
          <w:rFonts w:ascii="Arial" w:hAnsi="Arial" w:cs="Arial"/>
          <w:sz w:val="22"/>
          <w:szCs w:val="22"/>
        </w:rPr>
        <w:t xml:space="preserve"> Available</w:t>
      </w:r>
      <w:r w:rsidR="00D770F2" w:rsidRPr="00CF2BF7">
        <w:rPr>
          <w:rFonts w:ascii="Arial" w:hAnsi="Arial" w:cs="Arial"/>
          <w:sz w:val="22"/>
          <w:szCs w:val="22"/>
        </w:rPr>
        <w:t xml:space="preserve"> </w:t>
      </w:r>
      <w:r w:rsidRPr="00CF2BF7">
        <w:rPr>
          <w:rFonts w:ascii="Arial" w:hAnsi="Arial" w:cs="Arial"/>
          <w:sz w:val="22"/>
          <w:szCs w:val="22"/>
        </w:rPr>
        <w:t>at:</w:t>
      </w:r>
      <w:r w:rsidR="007B15C2" w:rsidRPr="00CF2BF7">
        <w:rPr>
          <w:rFonts w:ascii="Arial" w:hAnsi="Arial" w:cs="Arial"/>
          <w:sz w:val="22"/>
          <w:szCs w:val="22"/>
        </w:rPr>
        <w:t xml:space="preserve"> </w:t>
      </w:r>
      <w:hyperlink r:id="rId34" w:history="1">
        <w:r w:rsidR="007B15C2" w:rsidRPr="00CF2BF7">
          <w:rPr>
            <w:rStyle w:val="Hyperlink"/>
            <w:rFonts w:ascii="Arial" w:hAnsi="Arial" w:cs="Arial"/>
            <w:i/>
            <w:iCs/>
            <w:sz w:val="22"/>
            <w:szCs w:val="22"/>
          </w:rPr>
          <w:t>https://earlyyearsoutdooreducation.wordpress.com/outdoor-risky-play-for-all</w:t>
        </w:r>
      </w:hyperlink>
      <w:r w:rsidR="007B15C2" w:rsidRPr="00CF2BF7">
        <w:rPr>
          <w:rStyle w:val="Hyperlink"/>
          <w:rFonts w:ascii="Arial" w:hAnsi="Arial" w:cs="Arial"/>
          <w:i/>
          <w:iCs/>
          <w:color w:val="000000" w:themeColor="text1"/>
          <w:sz w:val="22"/>
          <w:szCs w:val="22"/>
          <w:u w:val="none"/>
        </w:rPr>
        <w:t xml:space="preserve">  </w:t>
      </w:r>
    </w:p>
    <w:p w14:paraId="0D0687D0" w14:textId="47ED6CF9" w:rsidR="00D770F2" w:rsidRPr="00CF2BF7" w:rsidRDefault="00D770F2" w:rsidP="00087C66">
      <w:pPr>
        <w:spacing w:line="360" w:lineRule="auto"/>
        <w:rPr>
          <w:rStyle w:val="Hyperlink"/>
          <w:rFonts w:ascii="Arial" w:hAnsi="Arial" w:cs="Arial"/>
          <w:color w:val="000000" w:themeColor="text1"/>
          <w:sz w:val="22"/>
          <w:szCs w:val="22"/>
          <w:u w:val="none"/>
        </w:rPr>
      </w:pPr>
      <w:r w:rsidRPr="00CF2BF7">
        <w:rPr>
          <w:rStyle w:val="Hyperlink"/>
          <w:rFonts w:ascii="Arial" w:hAnsi="Arial" w:cs="Arial"/>
          <w:color w:val="000000" w:themeColor="text1"/>
          <w:sz w:val="22"/>
          <w:szCs w:val="22"/>
          <w:u w:val="none"/>
        </w:rPr>
        <w:t>(Accessed 12th January 2020).</w:t>
      </w:r>
    </w:p>
    <w:p w14:paraId="7A7A767A" w14:textId="77777777" w:rsidR="00F23BB0" w:rsidRPr="00CF2BF7" w:rsidRDefault="00F23BB0" w:rsidP="00087C66">
      <w:pPr>
        <w:spacing w:line="360" w:lineRule="auto"/>
        <w:rPr>
          <w:rStyle w:val="Hyperlink"/>
          <w:rFonts w:ascii="Arial" w:hAnsi="Arial" w:cs="Arial"/>
          <w:color w:val="000000" w:themeColor="text1"/>
          <w:sz w:val="22"/>
          <w:szCs w:val="22"/>
          <w:u w:val="none"/>
        </w:rPr>
      </w:pPr>
    </w:p>
    <w:p w14:paraId="6628FA2A" w14:textId="77777777" w:rsidR="00F23BB0" w:rsidRPr="00CF2BF7" w:rsidRDefault="00F23BB0" w:rsidP="00087C66">
      <w:pPr>
        <w:pStyle w:val="Heading1"/>
        <w:spacing w:before="0" w:beforeAutospacing="0" w:after="0" w:afterAutospacing="0" w:line="360" w:lineRule="auto"/>
        <w:rPr>
          <w:rFonts w:ascii="Arial" w:hAnsi="Arial" w:cs="Arial"/>
          <w:b w:val="0"/>
          <w:bCs w:val="0"/>
          <w:color w:val="000000" w:themeColor="text1"/>
          <w:sz w:val="22"/>
          <w:szCs w:val="22"/>
        </w:rPr>
      </w:pPr>
      <w:r w:rsidRPr="00CF2BF7">
        <w:rPr>
          <w:rFonts w:ascii="Arial" w:hAnsi="Arial" w:cs="Arial"/>
          <w:b w:val="0"/>
          <w:bCs w:val="0"/>
          <w:color w:val="000000" w:themeColor="text1"/>
          <w:sz w:val="22"/>
          <w:szCs w:val="22"/>
        </w:rPr>
        <w:t>Parker-Rees, and R, Willan R (no date) Early Years Education: Curriculum issues in early childhood education. Available at:</w:t>
      </w:r>
    </w:p>
    <w:p w14:paraId="4D1208EE" w14:textId="77777777" w:rsidR="00F23BB0" w:rsidRPr="00CF2BF7" w:rsidRDefault="00640998" w:rsidP="00087C66">
      <w:pPr>
        <w:spacing w:line="360" w:lineRule="auto"/>
        <w:rPr>
          <w:rFonts w:ascii="Arial" w:hAnsi="Arial" w:cs="Arial"/>
          <w:color w:val="000000" w:themeColor="text1"/>
          <w:sz w:val="22"/>
          <w:szCs w:val="22"/>
        </w:rPr>
      </w:pPr>
      <w:hyperlink r:id="rId35" w:anchor="v=onepage&amp;q=Groos%20(1901)&amp;f=false" w:history="1">
        <w:r w:rsidR="00F23BB0" w:rsidRPr="00CF2BF7">
          <w:rPr>
            <w:rStyle w:val="Hyperlink"/>
            <w:rFonts w:ascii="Arial" w:hAnsi="Arial" w:cs="Arial"/>
            <w:color w:val="000000" w:themeColor="text1"/>
            <w:sz w:val="22"/>
            <w:szCs w:val="22"/>
          </w:rPr>
          <w:t>https://books.google.co.uk/books?id=JUb4L8w5bx0C&amp;lpg=PA13&amp;ots=DpOv22s50Z&amp;dq=Groos%20(1901)&amp;pg=PA13#v=onepage&amp;q=Groos%20(1901)&amp;f=false</w:t>
        </w:r>
      </w:hyperlink>
      <w:r w:rsidR="00F23BB0" w:rsidRPr="00CF2BF7">
        <w:rPr>
          <w:rFonts w:ascii="Arial" w:hAnsi="Arial" w:cs="Arial"/>
          <w:color w:val="000000" w:themeColor="text1"/>
          <w:sz w:val="22"/>
          <w:szCs w:val="22"/>
        </w:rPr>
        <w:t xml:space="preserve"> </w:t>
      </w:r>
      <w:r w:rsidR="00F23BB0" w:rsidRPr="00CF2BF7">
        <w:rPr>
          <w:rStyle w:val="Hyperlink"/>
          <w:rFonts w:ascii="Arial" w:hAnsi="Arial" w:cs="Arial"/>
          <w:color w:val="000000" w:themeColor="text1"/>
          <w:sz w:val="22"/>
          <w:szCs w:val="22"/>
          <w:u w:val="none"/>
        </w:rPr>
        <w:t xml:space="preserve">(Accessed 12th January 2020). </w:t>
      </w:r>
      <w:proofErr w:type="spellStart"/>
      <w:r w:rsidR="00F23BB0" w:rsidRPr="00CF2BF7">
        <w:rPr>
          <w:rFonts w:ascii="Arial" w:hAnsi="Arial" w:cs="Arial"/>
          <w:color w:val="000000" w:themeColor="text1"/>
          <w:sz w:val="22"/>
          <w:szCs w:val="22"/>
        </w:rPr>
        <w:t>Groos</w:t>
      </w:r>
      <w:proofErr w:type="spellEnd"/>
      <w:r w:rsidR="00F23BB0" w:rsidRPr="00CF2BF7">
        <w:rPr>
          <w:rFonts w:ascii="Arial" w:hAnsi="Arial" w:cs="Arial"/>
          <w:color w:val="000000" w:themeColor="text1"/>
          <w:sz w:val="22"/>
          <w:szCs w:val="22"/>
        </w:rPr>
        <w:t xml:space="preserve"> (1901)</w:t>
      </w:r>
    </w:p>
    <w:p w14:paraId="5AD51E38" w14:textId="77777777" w:rsidR="000D69FB" w:rsidRPr="00CF2BF7" w:rsidRDefault="000D69FB" w:rsidP="00087C66">
      <w:pPr>
        <w:spacing w:line="360" w:lineRule="auto"/>
        <w:rPr>
          <w:rStyle w:val="Hyperlink"/>
          <w:rFonts w:ascii="Arial" w:hAnsi="Arial" w:cs="Arial"/>
          <w:sz w:val="22"/>
          <w:szCs w:val="22"/>
        </w:rPr>
      </w:pPr>
    </w:p>
    <w:p w14:paraId="0FE66F8B" w14:textId="47D322D5" w:rsidR="00B75CEC" w:rsidRPr="00CF2BF7" w:rsidRDefault="003A4895" w:rsidP="00087C66">
      <w:pPr>
        <w:spacing w:line="360" w:lineRule="auto"/>
        <w:rPr>
          <w:rStyle w:val="Hyperlink"/>
          <w:rFonts w:ascii="Arial" w:hAnsi="Arial" w:cs="Arial"/>
          <w:color w:val="000000" w:themeColor="text1"/>
          <w:sz w:val="22"/>
          <w:szCs w:val="22"/>
          <w:u w:val="none"/>
        </w:rPr>
      </w:pPr>
      <w:r w:rsidRPr="00CF2BF7">
        <w:rPr>
          <w:rStyle w:val="Hyperlink"/>
          <w:rFonts w:ascii="Arial" w:hAnsi="Arial" w:cs="Arial"/>
          <w:color w:val="000000" w:themeColor="text1"/>
          <w:sz w:val="22"/>
          <w:szCs w:val="22"/>
          <w:u w:val="none"/>
        </w:rPr>
        <w:t>Play Scotland (no date)</w:t>
      </w:r>
      <w:r w:rsidR="00B75CEC" w:rsidRPr="00CF2BF7">
        <w:rPr>
          <w:rStyle w:val="Hyperlink"/>
          <w:rFonts w:ascii="Arial" w:hAnsi="Arial" w:cs="Arial"/>
          <w:color w:val="000000" w:themeColor="text1"/>
          <w:sz w:val="22"/>
          <w:szCs w:val="22"/>
          <w:u w:val="none"/>
        </w:rPr>
        <w:t xml:space="preserve"> </w:t>
      </w:r>
      <w:r w:rsidR="00B75CEC" w:rsidRPr="00CF2BF7">
        <w:rPr>
          <w:rStyle w:val="Hyperlink"/>
          <w:rFonts w:ascii="Arial" w:hAnsi="Arial" w:cs="Arial"/>
          <w:i/>
          <w:iCs/>
          <w:color w:val="000000" w:themeColor="text1"/>
          <w:sz w:val="22"/>
          <w:szCs w:val="22"/>
          <w:u w:val="none"/>
        </w:rPr>
        <w:t>Risky Play</w:t>
      </w:r>
      <w:r w:rsidRPr="00CF2BF7">
        <w:rPr>
          <w:rStyle w:val="Hyperlink"/>
          <w:rFonts w:ascii="Arial" w:hAnsi="Arial" w:cs="Arial"/>
          <w:i/>
          <w:iCs/>
          <w:color w:val="000000" w:themeColor="text1"/>
          <w:sz w:val="22"/>
          <w:szCs w:val="22"/>
          <w:u w:val="none"/>
        </w:rPr>
        <w:t>.</w:t>
      </w:r>
      <w:r w:rsidRPr="00CF2BF7">
        <w:rPr>
          <w:rFonts w:ascii="Arial" w:hAnsi="Arial" w:cs="Arial"/>
          <w:i/>
          <w:iCs/>
          <w:color w:val="000000" w:themeColor="text1"/>
          <w:sz w:val="22"/>
          <w:szCs w:val="22"/>
        </w:rPr>
        <w:t xml:space="preserve"> </w:t>
      </w:r>
      <w:r w:rsidRPr="00CF2BF7">
        <w:rPr>
          <w:rFonts w:ascii="Arial" w:hAnsi="Arial" w:cs="Arial"/>
          <w:color w:val="000000" w:themeColor="text1"/>
          <w:sz w:val="22"/>
          <w:szCs w:val="22"/>
        </w:rPr>
        <w:t>Available at:</w:t>
      </w:r>
    </w:p>
    <w:p w14:paraId="58D7BF0B" w14:textId="136ADD0A" w:rsidR="004130A5" w:rsidRPr="00CF2BF7" w:rsidRDefault="00640998" w:rsidP="00087C66">
      <w:pPr>
        <w:spacing w:line="360" w:lineRule="auto"/>
        <w:rPr>
          <w:rFonts w:ascii="Arial" w:hAnsi="Arial" w:cs="Arial"/>
          <w:sz w:val="22"/>
          <w:szCs w:val="22"/>
        </w:rPr>
      </w:pPr>
      <w:hyperlink r:id="rId36" w:history="1">
        <w:r w:rsidR="00B75CEC" w:rsidRPr="00CF2BF7">
          <w:rPr>
            <w:rStyle w:val="Hyperlink"/>
            <w:rFonts w:ascii="Arial" w:hAnsi="Arial" w:cs="Arial"/>
            <w:sz w:val="22"/>
            <w:szCs w:val="22"/>
          </w:rPr>
          <w:t>http://www.playscotland.org/wp-content/uploads/Risky-Play-Leaflet_web.pdf</w:t>
        </w:r>
      </w:hyperlink>
      <w:r w:rsidR="00B0071C" w:rsidRPr="00CF2BF7">
        <w:rPr>
          <w:rFonts w:ascii="Arial" w:hAnsi="Arial" w:cs="Arial"/>
          <w:sz w:val="22"/>
          <w:szCs w:val="22"/>
        </w:rPr>
        <w:t xml:space="preserve"> </w:t>
      </w:r>
      <w:r w:rsidR="003A4895" w:rsidRPr="00CF2BF7">
        <w:rPr>
          <w:rStyle w:val="Hyperlink"/>
          <w:rFonts w:ascii="Arial" w:hAnsi="Arial" w:cs="Arial"/>
          <w:color w:val="000000" w:themeColor="text1"/>
          <w:sz w:val="22"/>
          <w:szCs w:val="22"/>
          <w:u w:val="none"/>
        </w:rPr>
        <w:t>(Accessed 12th January 2020).</w:t>
      </w:r>
    </w:p>
    <w:p w14:paraId="67C8DBDD" w14:textId="516D5C34" w:rsidR="004130A5" w:rsidRPr="00CF2BF7" w:rsidRDefault="004130A5" w:rsidP="00087C66">
      <w:pPr>
        <w:spacing w:line="360" w:lineRule="auto"/>
        <w:rPr>
          <w:rFonts w:ascii="Arial" w:hAnsi="Arial" w:cs="Arial"/>
          <w:sz w:val="22"/>
          <w:szCs w:val="22"/>
        </w:rPr>
      </w:pPr>
    </w:p>
    <w:p w14:paraId="6B77172C" w14:textId="6181E0CF" w:rsidR="00B75CEC" w:rsidRPr="00CF2BF7" w:rsidRDefault="00216086" w:rsidP="00087C66">
      <w:pPr>
        <w:spacing w:line="360" w:lineRule="auto"/>
        <w:rPr>
          <w:rFonts w:ascii="Arial" w:hAnsi="Arial" w:cs="Arial"/>
          <w:sz w:val="22"/>
          <w:szCs w:val="22"/>
        </w:rPr>
      </w:pPr>
      <w:r w:rsidRPr="00CF2BF7">
        <w:rPr>
          <w:rFonts w:ascii="Arial" w:hAnsi="Arial" w:cs="Arial"/>
          <w:sz w:val="22"/>
          <w:szCs w:val="22"/>
        </w:rPr>
        <w:t xml:space="preserve">Play Scotland (no date) What is </w:t>
      </w:r>
      <w:proofErr w:type="gramStart"/>
      <w:r w:rsidRPr="00CF2BF7">
        <w:rPr>
          <w:rFonts w:ascii="Arial" w:hAnsi="Arial" w:cs="Arial"/>
          <w:sz w:val="22"/>
          <w:szCs w:val="22"/>
        </w:rPr>
        <w:t>Play?.</w:t>
      </w:r>
      <w:proofErr w:type="gramEnd"/>
      <w:r w:rsidRPr="00CF2BF7">
        <w:rPr>
          <w:rFonts w:ascii="Arial" w:hAnsi="Arial" w:cs="Arial"/>
          <w:color w:val="000000" w:themeColor="text1"/>
          <w:sz w:val="22"/>
          <w:szCs w:val="22"/>
        </w:rPr>
        <w:t xml:space="preserve"> Available at:</w:t>
      </w:r>
    </w:p>
    <w:p w14:paraId="7FAF8E51" w14:textId="1A6C686F" w:rsidR="001669B1" w:rsidRPr="00CF2BF7" w:rsidRDefault="00640998" w:rsidP="00087C66">
      <w:pPr>
        <w:spacing w:line="360" w:lineRule="auto"/>
        <w:rPr>
          <w:rFonts w:ascii="Arial" w:hAnsi="Arial" w:cs="Arial"/>
          <w:sz w:val="22"/>
          <w:szCs w:val="22"/>
        </w:rPr>
      </w:pPr>
      <w:hyperlink r:id="rId37" w:history="1">
        <w:r w:rsidR="004130A5" w:rsidRPr="00CF2BF7">
          <w:rPr>
            <w:rStyle w:val="Hyperlink"/>
            <w:rFonts w:ascii="Arial" w:hAnsi="Arial" w:cs="Arial"/>
            <w:sz w:val="22"/>
            <w:szCs w:val="22"/>
          </w:rPr>
          <w:t>https://www.playscotland.org/playful-learning/what-is-play-2/</w:t>
        </w:r>
      </w:hyperlink>
      <w:r w:rsidR="004130A5" w:rsidRPr="00CF2BF7">
        <w:rPr>
          <w:rFonts w:ascii="Arial" w:hAnsi="Arial" w:cs="Arial"/>
          <w:sz w:val="22"/>
          <w:szCs w:val="22"/>
        </w:rPr>
        <w:t xml:space="preserve"> </w:t>
      </w:r>
      <w:r w:rsidR="0004275B" w:rsidRPr="00CF2BF7">
        <w:rPr>
          <w:rFonts w:ascii="Arial" w:hAnsi="Arial" w:cs="Arial"/>
          <w:sz w:val="22"/>
          <w:szCs w:val="22"/>
        </w:rPr>
        <w:t>(A</w:t>
      </w:r>
      <w:r w:rsidR="004130A5" w:rsidRPr="00CF2BF7">
        <w:rPr>
          <w:rFonts w:ascii="Arial" w:hAnsi="Arial" w:cs="Arial"/>
          <w:sz w:val="22"/>
          <w:szCs w:val="22"/>
        </w:rPr>
        <w:t>ccessed 12</w:t>
      </w:r>
      <w:r w:rsidR="0004275B" w:rsidRPr="00CF2BF7">
        <w:rPr>
          <w:rFonts w:ascii="Arial" w:hAnsi="Arial" w:cs="Arial"/>
          <w:sz w:val="22"/>
          <w:szCs w:val="22"/>
          <w:vertAlign w:val="superscript"/>
        </w:rPr>
        <w:t>TH</w:t>
      </w:r>
      <w:r w:rsidR="0004275B" w:rsidRPr="00CF2BF7">
        <w:rPr>
          <w:rFonts w:ascii="Arial" w:hAnsi="Arial" w:cs="Arial"/>
          <w:sz w:val="22"/>
          <w:szCs w:val="22"/>
        </w:rPr>
        <w:t xml:space="preserve"> December 2019</w:t>
      </w:r>
      <w:proofErr w:type="gramStart"/>
      <w:r w:rsidR="0004275B" w:rsidRPr="00CF2BF7">
        <w:rPr>
          <w:rFonts w:ascii="Arial" w:hAnsi="Arial" w:cs="Arial"/>
          <w:sz w:val="22"/>
          <w:szCs w:val="22"/>
        </w:rPr>
        <w:t>).</w:t>
      </w:r>
      <w:r w:rsidR="001669B1" w:rsidRPr="00CF2BF7">
        <w:rPr>
          <w:rFonts w:ascii="Arial" w:hAnsi="Arial" w:cs="Arial"/>
          <w:color w:val="FFFFFF"/>
          <w:spacing w:val="9"/>
          <w:sz w:val="22"/>
          <w:szCs w:val="22"/>
          <w:shd w:val="clear" w:color="auto" w:fill="FFFFFF"/>
        </w:rPr>
        <w:t>Y</w:t>
      </w:r>
      <w:proofErr w:type="gramEnd"/>
    </w:p>
    <w:p w14:paraId="35342229" w14:textId="77777777" w:rsidR="009D4CD0" w:rsidRPr="00CF2BF7" w:rsidRDefault="009D4CD0" w:rsidP="00087C66">
      <w:pPr>
        <w:spacing w:line="360" w:lineRule="auto"/>
        <w:rPr>
          <w:rFonts w:ascii="Arial" w:hAnsi="Arial" w:cs="Arial"/>
          <w:b/>
          <w:bCs/>
          <w:sz w:val="22"/>
          <w:szCs w:val="22"/>
        </w:rPr>
      </w:pPr>
    </w:p>
    <w:p w14:paraId="2FB6C6D2" w14:textId="3D2538BD" w:rsidR="003F0BE6" w:rsidRPr="00CF2BF7" w:rsidRDefault="007526F3" w:rsidP="00087C66">
      <w:pPr>
        <w:spacing w:line="360" w:lineRule="auto"/>
        <w:rPr>
          <w:rFonts w:ascii="Arial" w:hAnsi="Arial" w:cs="Arial"/>
          <w:i/>
          <w:iCs/>
          <w:sz w:val="22"/>
          <w:szCs w:val="22"/>
        </w:rPr>
      </w:pPr>
      <w:r w:rsidRPr="00CF2BF7">
        <w:rPr>
          <w:rFonts w:ascii="Arial" w:hAnsi="Arial" w:cs="Arial"/>
          <w:sz w:val="22"/>
          <w:szCs w:val="22"/>
        </w:rPr>
        <w:t xml:space="preserve">Partnerships for Early Learners (2019) </w:t>
      </w:r>
      <w:r w:rsidRPr="00CF2BF7">
        <w:rPr>
          <w:rFonts w:ascii="Arial" w:hAnsi="Arial" w:cs="Arial"/>
          <w:i/>
          <w:iCs/>
          <w:sz w:val="22"/>
          <w:szCs w:val="22"/>
        </w:rPr>
        <w:t>Rough-and-Tumble Play.</w:t>
      </w:r>
      <w:r w:rsidRPr="00CF2BF7">
        <w:rPr>
          <w:rFonts w:ascii="Arial" w:hAnsi="Arial" w:cs="Arial"/>
          <w:color w:val="000000" w:themeColor="text1"/>
          <w:sz w:val="22"/>
          <w:szCs w:val="22"/>
        </w:rPr>
        <w:t xml:space="preserve"> Available at:</w:t>
      </w:r>
    </w:p>
    <w:p w14:paraId="5DCC81A9" w14:textId="77777777" w:rsidR="007526F3" w:rsidRPr="00CF2BF7" w:rsidRDefault="00640998" w:rsidP="00087C66">
      <w:pPr>
        <w:spacing w:line="360" w:lineRule="auto"/>
        <w:rPr>
          <w:rFonts w:ascii="Arial" w:hAnsi="Arial" w:cs="Arial"/>
          <w:sz w:val="22"/>
          <w:szCs w:val="22"/>
        </w:rPr>
      </w:pPr>
      <w:hyperlink r:id="rId38" w:history="1">
        <w:r w:rsidR="00D66D5B" w:rsidRPr="00CF2BF7">
          <w:rPr>
            <w:rStyle w:val="Hyperlink"/>
            <w:rFonts w:ascii="Arial" w:hAnsi="Arial" w:cs="Arial"/>
            <w:sz w:val="22"/>
            <w:szCs w:val="22"/>
          </w:rPr>
          <w:t>https://partnershipsforearlylearners.org/2019/05/09/rough-and-tumble-play/</w:t>
        </w:r>
      </w:hyperlink>
      <w:r w:rsidR="00D66D5B" w:rsidRPr="00CF2BF7">
        <w:rPr>
          <w:rFonts w:ascii="Arial" w:hAnsi="Arial" w:cs="Arial"/>
          <w:sz w:val="22"/>
          <w:szCs w:val="22"/>
        </w:rPr>
        <w:t xml:space="preserve"> </w:t>
      </w:r>
      <w:r w:rsidR="007526F3" w:rsidRPr="00CF2BF7">
        <w:rPr>
          <w:rStyle w:val="Hyperlink"/>
          <w:rFonts w:ascii="Arial" w:hAnsi="Arial" w:cs="Arial"/>
          <w:color w:val="000000" w:themeColor="text1"/>
          <w:sz w:val="22"/>
          <w:szCs w:val="22"/>
          <w:u w:val="none"/>
        </w:rPr>
        <w:t>(Accessed 12th January 2020).</w:t>
      </w:r>
    </w:p>
    <w:p w14:paraId="3731E4B8" w14:textId="3BE92753" w:rsidR="00BC4078" w:rsidRPr="00CF2BF7" w:rsidRDefault="00BC4078" w:rsidP="00087C66">
      <w:pPr>
        <w:spacing w:line="360" w:lineRule="auto"/>
        <w:rPr>
          <w:rFonts w:ascii="Arial" w:hAnsi="Arial" w:cs="Arial"/>
          <w:sz w:val="22"/>
          <w:szCs w:val="22"/>
        </w:rPr>
      </w:pPr>
    </w:p>
    <w:p w14:paraId="776C78F4" w14:textId="77777777" w:rsidR="00A12942" w:rsidRPr="00CF2BF7" w:rsidRDefault="00A12942" w:rsidP="00087C66">
      <w:pPr>
        <w:spacing w:line="360" w:lineRule="auto"/>
        <w:rPr>
          <w:rFonts w:ascii="Arial" w:hAnsi="Arial" w:cs="Arial"/>
          <w:i/>
          <w:iCs/>
          <w:sz w:val="22"/>
          <w:szCs w:val="22"/>
        </w:rPr>
      </w:pPr>
      <w:r w:rsidRPr="00CF2BF7">
        <w:rPr>
          <w:rFonts w:ascii="Arial" w:hAnsi="Arial" w:cs="Arial"/>
          <w:i/>
          <w:iCs/>
          <w:sz w:val="22"/>
          <w:szCs w:val="22"/>
        </w:rPr>
        <w:t>Play Wales (no date) (Rationale for a National Play Policy for Wales.</w:t>
      </w:r>
      <w:r w:rsidRPr="00CF2BF7">
        <w:rPr>
          <w:rFonts w:ascii="Arial" w:hAnsi="Arial" w:cs="Arial"/>
          <w:sz w:val="22"/>
          <w:szCs w:val="22"/>
        </w:rPr>
        <w:t xml:space="preserve"> Available at:</w:t>
      </w:r>
    </w:p>
    <w:p w14:paraId="17692074" w14:textId="77777777" w:rsidR="00A12942" w:rsidRPr="00CF2BF7" w:rsidRDefault="00640998" w:rsidP="00087C66">
      <w:pPr>
        <w:spacing w:line="360" w:lineRule="auto"/>
        <w:rPr>
          <w:rFonts w:ascii="Arial" w:hAnsi="Arial" w:cs="Arial"/>
          <w:sz w:val="22"/>
          <w:szCs w:val="22"/>
        </w:rPr>
      </w:pPr>
      <w:hyperlink r:id="rId39" w:history="1">
        <w:r w:rsidR="00A12942" w:rsidRPr="00CF2BF7">
          <w:rPr>
            <w:rStyle w:val="Hyperlink"/>
            <w:rFonts w:ascii="Arial" w:hAnsi="Arial" w:cs="Arial"/>
            <w:sz w:val="22"/>
            <w:szCs w:val="22"/>
          </w:rPr>
          <w:t>https://www.playwales.org.uk/login/uploaded/documents/Play%20Policy/Play%20Policy%20Rationale.pdf</w:t>
        </w:r>
      </w:hyperlink>
      <w:r w:rsidR="00A12942" w:rsidRPr="00CF2BF7">
        <w:rPr>
          <w:rFonts w:ascii="Arial" w:hAnsi="Arial" w:cs="Arial"/>
          <w:sz w:val="22"/>
          <w:szCs w:val="22"/>
        </w:rPr>
        <w:t xml:space="preserve"> </w:t>
      </w:r>
      <w:r w:rsidR="00A12942" w:rsidRPr="00CF2BF7">
        <w:rPr>
          <w:rStyle w:val="Hyperlink"/>
          <w:rFonts w:ascii="Arial" w:hAnsi="Arial" w:cs="Arial"/>
          <w:color w:val="000000" w:themeColor="text1"/>
          <w:sz w:val="22"/>
          <w:szCs w:val="22"/>
          <w:u w:val="none"/>
        </w:rPr>
        <w:t>(Accessed 12th January 2020).</w:t>
      </w:r>
    </w:p>
    <w:p w14:paraId="370EC6B3" w14:textId="77777777" w:rsidR="00A12942" w:rsidRPr="00CF2BF7" w:rsidRDefault="00A12942" w:rsidP="00087C66">
      <w:pPr>
        <w:spacing w:line="360" w:lineRule="auto"/>
        <w:rPr>
          <w:rFonts w:ascii="Arial" w:hAnsi="Arial" w:cs="Arial"/>
          <w:sz w:val="22"/>
          <w:szCs w:val="22"/>
        </w:rPr>
      </w:pPr>
    </w:p>
    <w:p w14:paraId="4CE9A295" w14:textId="77777777" w:rsidR="00A12942" w:rsidRPr="00CF2BF7" w:rsidRDefault="00A12942" w:rsidP="00087C66">
      <w:pPr>
        <w:spacing w:line="360" w:lineRule="auto"/>
        <w:rPr>
          <w:rFonts w:ascii="Arial" w:hAnsi="Arial" w:cs="Arial"/>
          <w:sz w:val="22"/>
          <w:szCs w:val="22"/>
        </w:rPr>
      </w:pPr>
    </w:p>
    <w:p w14:paraId="3A0F1B00" w14:textId="3EC91FDF" w:rsidR="00A12942" w:rsidRPr="00CF2BF7" w:rsidRDefault="00A12942" w:rsidP="00087C66">
      <w:pPr>
        <w:spacing w:line="360" w:lineRule="auto"/>
        <w:rPr>
          <w:rFonts w:ascii="Arial" w:hAnsi="Arial" w:cs="Arial"/>
          <w:sz w:val="22"/>
          <w:szCs w:val="22"/>
        </w:rPr>
      </w:pPr>
      <w:r w:rsidRPr="00CF2BF7">
        <w:rPr>
          <w:rFonts w:ascii="Arial" w:hAnsi="Arial" w:cs="Arial"/>
          <w:sz w:val="22"/>
          <w:szCs w:val="22"/>
        </w:rPr>
        <w:t>Play Wales (</w:t>
      </w:r>
      <w:r w:rsidR="00032F8D" w:rsidRPr="00CF2BF7">
        <w:rPr>
          <w:rFonts w:ascii="Arial" w:hAnsi="Arial" w:cs="Arial"/>
          <w:sz w:val="22"/>
          <w:szCs w:val="22"/>
        </w:rPr>
        <w:t>2020</w:t>
      </w:r>
      <w:r w:rsidRPr="00CF2BF7">
        <w:rPr>
          <w:rFonts w:ascii="Arial" w:hAnsi="Arial" w:cs="Arial"/>
          <w:sz w:val="22"/>
          <w:szCs w:val="22"/>
        </w:rPr>
        <w:t>)</w:t>
      </w:r>
      <w:r w:rsidRPr="00CF2BF7">
        <w:rPr>
          <w:rFonts w:ascii="Arial" w:hAnsi="Arial" w:cs="Arial"/>
          <w:i/>
          <w:iCs/>
          <w:sz w:val="22"/>
          <w:szCs w:val="22"/>
        </w:rPr>
        <w:t xml:space="preserve"> Playing and Hanging Out.</w:t>
      </w:r>
      <w:r w:rsidRPr="00CF2BF7">
        <w:rPr>
          <w:rFonts w:ascii="Arial" w:hAnsi="Arial" w:cs="Arial"/>
          <w:sz w:val="22"/>
          <w:szCs w:val="22"/>
        </w:rPr>
        <w:t xml:space="preserve"> Available at:</w:t>
      </w:r>
    </w:p>
    <w:p w14:paraId="708BA5EA" w14:textId="54B434B3" w:rsidR="00A12942" w:rsidRPr="00CF2BF7" w:rsidRDefault="00640998" w:rsidP="00087C66">
      <w:pPr>
        <w:spacing w:line="360" w:lineRule="auto"/>
        <w:rPr>
          <w:rStyle w:val="Hyperlink"/>
          <w:rFonts w:ascii="Arial" w:hAnsi="Arial" w:cs="Arial"/>
          <w:color w:val="000000" w:themeColor="text1"/>
          <w:sz w:val="22"/>
          <w:szCs w:val="22"/>
          <w:u w:val="none"/>
        </w:rPr>
      </w:pPr>
      <w:hyperlink r:id="rId40" w:history="1">
        <w:r w:rsidR="00A12942" w:rsidRPr="00CF2BF7">
          <w:rPr>
            <w:rStyle w:val="Hyperlink"/>
            <w:rFonts w:ascii="Arial" w:hAnsi="Arial" w:cs="Arial"/>
            <w:sz w:val="22"/>
            <w:szCs w:val="22"/>
          </w:rPr>
          <w:t>https://www.playwales.org.uk/eng/playinghangingout</w:t>
        </w:r>
      </w:hyperlink>
      <w:r w:rsidR="00A12942" w:rsidRPr="00CF2BF7">
        <w:rPr>
          <w:rFonts w:ascii="Arial" w:hAnsi="Arial" w:cs="Arial"/>
          <w:sz w:val="22"/>
          <w:szCs w:val="22"/>
        </w:rPr>
        <w:t xml:space="preserve"> </w:t>
      </w:r>
      <w:r w:rsidR="00A12942" w:rsidRPr="00CF2BF7">
        <w:rPr>
          <w:rStyle w:val="Hyperlink"/>
          <w:rFonts w:ascii="Arial" w:hAnsi="Arial" w:cs="Arial"/>
          <w:color w:val="000000" w:themeColor="text1"/>
          <w:sz w:val="22"/>
          <w:szCs w:val="22"/>
          <w:u w:val="none"/>
        </w:rPr>
        <w:t>(Accessed 12th January 2020).</w:t>
      </w:r>
    </w:p>
    <w:p w14:paraId="205699A3" w14:textId="2245EF75" w:rsidR="007660FB" w:rsidRPr="00CF2BF7" w:rsidRDefault="007660FB" w:rsidP="00087C66">
      <w:pPr>
        <w:spacing w:line="360" w:lineRule="auto"/>
        <w:rPr>
          <w:rStyle w:val="Hyperlink"/>
          <w:rFonts w:ascii="Arial" w:hAnsi="Arial" w:cs="Arial"/>
          <w:color w:val="FF0000"/>
          <w:sz w:val="22"/>
          <w:szCs w:val="22"/>
          <w:u w:val="none"/>
        </w:rPr>
      </w:pPr>
    </w:p>
    <w:p w14:paraId="7512BE0A" w14:textId="18EF4403" w:rsidR="00722274" w:rsidRPr="00CF2BF7" w:rsidRDefault="00722274" w:rsidP="00722274">
      <w:pPr>
        <w:spacing w:line="360" w:lineRule="auto"/>
        <w:rPr>
          <w:rStyle w:val="Hyperlink"/>
          <w:rFonts w:ascii="Arial" w:hAnsi="Arial" w:cs="Arial"/>
          <w:i/>
          <w:iCs/>
          <w:color w:val="000000" w:themeColor="text1"/>
          <w:sz w:val="22"/>
          <w:szCs w:val="22"/>
          <w:u w:val="none"/>
        </w:rPr>
      </w:pPr>
      <w:r>
        <w:rPr>
          <w:rStyle w:val="Hyperlink"/>
          <w:rFonts w:ascii="Arial" w:hAnsi="Arial" w:cs="Arial"/>
          <w:color w:val="000000" w:themeColor="text1"/>
          <w:sz w:val="22"/>
          <w:szCs w:val="22"/>
          <w:u w:val="none"/>
        </w:rPr>
        <w:t>P</w:t>
      </w:r>
      <w:r w:rsidRPr="00CF2BF7">
        <w:rPr>
          <w:rStyle w:val="Hyperlink"/>
          <w:rFonts w:ascii="Arial" w:hAnsi="Arial" w:cs="Arial"/>
          <w:color w:val="000000" w:themeColor="text1"/>
          <w:sz w:val="22"/>
          <w:szCs w:val="22"/>
          <w:u w:val="none"/>
        </w:rPr>
        <w:t xml:space="preserve">rofessional Association for Childcare and Early Years (2016) </w:t>
      </w:r>
      <w:r w:rsidRPr="00CF2BF7">
        <w:rPr>
          <w:rStyle w:val="Hyperlink"/>
          <w:rFonts w:ascii="Arial" w:hAnsi="Arial" w:cs="Arial"/>
          <w:i/>
          <w:iCs/>
          <w:color w:val="000000" w:themeColor="text1"/>
          <w:sz w:val="22"/>
          <w:szCs w:val="22"/>
          <w:u w:val="none"/>
        </w:rPr>
        <w:t>Theories of child development.</w:t>
      </w:r>
    </w:p>
    <w:p w14:paraId="6B117CD7" w14:textId="77777777" w:rsidR="00722274" w:rsidRPr="00CF2BF7" w:rsidRDefault="00722274" w:rsidP="00722274">
      <w:pPr>
        <w:spacing w:line="360" w:lineRule="auto"/>
        <w:rPr>
          <w:rStyle w:val="Hyperlink"/>
          <w:rFonts w:ascii="Arial" w:hAnsi="Arial" w:cs="Arial"/>
          <w:color w:val="000000" w:themeColor="text1"/>
          <w:sz w:val="22"/>
          <w:szCs w:val="22"/>
          <w:u w:val="none"/>
        </w:rPr>
      </w:pPr>
      <w:r w:rsidRPr="00CF2BF7">
        <w:rPr>
          <w:rFonts w:ascii="Arial" w:hAnsi="Arial" w:cs="Arial"/>
          <w:sz w:val="22"/>
          <w:szCs w:val="22"/>
        </w:rPr>
        <w:t xml:space="preserve">Available at: </w:t>
      </w:r>
      <w:hyperlink r:id="rId41" w:history="1">
        <w:r w:rsidRPr="00CF2BF7">
          <w:rPr>
            <w:rStyle w:val="Hyperlink"/>
            <w:rFonts w:ascii="Arial" w:hAnsi="Arial" w:cs="Arial"/>
            <w:sz w:val="22"/>
            <w:szCs w:val="22"/>
          </w:rPr>
          <w:t>https://www.pacey.org.uk/Pacey/media/Website-files/PACEY%20member%20practice%20guides%20(PDFs)/PG28-Theories-of-child-development.pdf</w:t>
        </w:r>
      </w:hyperlink>
      <w:r w:rsidRPr="00CF2BF7">
        <w:rPr>
          <w:rStyle w:val="Hyperlink"/>
          <w:rFonts w:ascii="Arial" w:hAnsi="Arial" w:cs="Arial"/>
          <w:color w:val="000000" w:themeColor="text1"/>
          <w:sz w:val="22"/>
          <w:szCs w:val="22"/>
          <w:u w:val="none"/>
        </w:rPr>
        <w:t xml:space="preserve"> (Accessed 17th January 2020).</w:t>
      </w:r>
    </w:p>
    <w:p w14:paraId="566068D0" w14:textId="20F05DC1" w:rsidR="003E061B" w:rsidRPr="00CF2BF7" w:rsidRDefault="003E061B" w:rsidP="00087C66">
      <w:pPr>
        <w:spacing w:line="360" w:lineRule="auto"/>
        <w:rPr>
          <w:rFonts w:ascii="Arial" w:hAnsi="Arial" w:cs="Arial"/>
          <w:color w:val="FF0000"/>
          <w:sz w:val="22"/>
          <w:szCs w:val="22"/>
        </w:rPr>
      </w:pPr>
    </w:p>
    <w:p w14:paraId="704DA9A5" w14:textId="77777777" w:rsidR="00F10E7D" w:rsidRDefault="00F10E7D" w:rsidP="00F10E7D">
      <w:pPr>
        <w:spacing w:line="360" w:lineRule="auto"/>
        <w:rPr>
          <w:rFonts w:ascii="Arial" w:hAnsi="Arial" w:cs="Arial"/>
          <w:sz w:val="22"/>
          <w:szCs w:val="22"/>
        </w:rPr>
      </w:pPr>
      <w:r>
        <w:rPr>
          <w:rFonts w:ascii="Arial" w:hAnsi="Arial" w:cs="Arial"/>
          <w:sz w:val="22"/>
          <w:szCs w:val="22"/>
        </w:rPr>
        <w:t xml:space="preserve">Raising Learning (2012) </w:t>
      </w:r>
      <w:r w:rsidRPr="00F10E7D">
        <w:rPr>
          <w:rFonts w:ascii="Arial" w:hAnsi="Arial" w:cs="Arial"/>
          <w:i/>
          <w:iCs/>
          <w:sz w:val="22"/>
          <w:szCs w:val="22"/>
        </w:rPr>
        <w:t>Exploring Holistic Approaches for Early Childhood Educators.</w:t>
      </w:r>
      <w:r>
        <w:rPr>
          <w:rFonts w:ascii="Arial" w:hAnsi="Arial" w:cs="Arial"/>
          <w:sz w:val="22"/>
          <w:szCs w:val="22"/>
        </w:rPr>
        <w:t xml:space="preserve"> </w:t>
      </w:r>
      <w:r w:rsidRPr="00CF2BF7">
        <w:rPr>
          <w:rFonts w:ascii="Arial" w:hAnsi="Arial" w:cs="Arial"/>
          <w:sz w:val="22"/>
          <w:szCs w:val="22"/>
        </w:rPr>
        <w:t>Available at:</w:t>
      </w:r>
    </w:p>
    <w:p w14:paraId="6E7219F9" w14:textId="77777777" w:rsidR="00F10E7D" w:rsidRPr="00CF2BF7" w:rsidRDefault="00640998" w:rsidP="00F10E7D">
      <w:pPr>
        <w:spacing w:line="360" w:lineRule="auto"/>
        <w:rPr>
          <w:rFonts w:ascii="Arial" w:hAnsi="Arial" w:cs="Arial"/>
          <w:sz w:val="22"/>
          <w:szCs w:val="22"/>
        </w:rPr>
      </w:pPr>
      <w:hyperlink r:id="rId42" w:history="1">
        <w:r w:rsidR="00F10E7D" w:rsidRPr="00863F27">
          <w:rPr>
            <w:rStyle w:val="Hyperlink"/>
            <w:rFonts w:ascii="Arial" w:hAnsi="Arial" w:cs="Arial"/>
            <w:sz w:val="22"/>
            <w:szCs w:val="22"/>
          </w:rPr>
          <w:t>https://www.raiselearning.com.au/blogs/news/5818384-exploring-holistic-approaches-for-early-childhood-educators</w:t>
        </w:r>
      </w:hyperlink>
      <w:r w:rsidR="00F10E7D">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w:t>
      </w:r>
      <w:r w:rsidR="00F10E7D">
        <w:rPr>
          <w:rStyle w:val="Hyperlink"/>
          <w:rFonts w:ascii="Arial" w:hAnsi="Arial" w:cs="Arial"/>
          <w:color w:val="000000" w:themeColor="text1"/>
          <w:sz w:val="22"/>
          <w:szCs w:val="22"/>
          <w:u w:val="none"/>
        </w:rPr>
        <w:t>7</w:t>
      </w:r>
      <w:r w:rsidR="00F10E7D" w:rsidRPr="00CF2BF7">
        <w:rPr>
          <w:rStyle w:val="Hyperlink"/>
          <w:rFonts w:ascii="Arial" w:hAnsi="Arial" w:cs="Arial"/>
          <w:color w:val="000000" w:themeColor="text1"/>
          <w:sz w:val="22"/>
          <w:szCs w:val="22"/>
          <w:u w:val="none"/>
        </w:rPr>
        <w:t>th January 2020).</w:t>
      </w:r>
    </w:p>
    <w:p w14:paraId="58A3C729" w14:textId="7ECD8829" w:rsidR="009F047B" w:rsidRPr="00CF2BF7" w:rsidRDefault="009F047B" w:rsidP="00087C66">
      <w:pPr>
        <w:spacing w:line="360" w:lineRule="auto"/>
        <w:rPr>
          <w:rFonts w:ascii="Arial" w:hAnsi="Arial" w:cs="Arial"/>
          <w:color w:val="FF0000"/>
          <w:sz w:val="22"/>
          <w:szCs w:val="22"/>
        </w:rPr>
      </w:pPr>
    </w:p>
    <w:p w14:paraId="3A16506A" w14:textId="77777777" w:rsidR="00F10E7D" w:rsidRDefault="00F10E7D" w:rsidP="00F10E7D">
      <w:pPr>
        <w:spacing w:line="360" w:lineRule="auto"/>
        <w:rPr>
          <w:rFonts w:ascii="Arial" w:hAnsi="Arial" w:cs="Arial"/>
          <w:sz w:val="22"/>
          <w:szCs w:val="22"/>
        </w:rPr>
      </w:pPr>
      <w:proofErr w:type="spellStart"/>
      <w:r>
        <w:rPr>
          <w:rFonts w:ascii="Arial" w:hAnsi="Arial" w:cs="Arial"/>
          <w:sz w:val="22"/>
          <w:szCs w:val="22"/>
        </w:rPr>
        <w:t>Sagepub</w:t>
      </w:r>
      <w:proofErr w:type="spellEnd"/>
      <w:r>
        <w:rPr>
          <w:rFonts w:ascii="Arial" w:hAnsi="Arial" w:cs="Arial"/>
          <w:sz w:val="22"/>
          <w:szCs w:val="22"/>
        </w:rPr>
        <w:t xml:space="preserve"> (no date) </w:t>
      </w:r>
      <w:r w:rsidRPr="00F10E7D">
        <w:rPr>
          <w:rFonts w:ascii="Arial" w:hAnsi="Arial" w:cs="Arial"/>
          <w:i/>
          <w:iCs/>
          <w:sz w:val="22"/>
          <w:szCs w:val="22"/>
        </w:rPr>
        <w:t>Observation and Assessment.</w:t>
      </w:r>
      <w:r>
        <w:rPr>
          <w:rFonts w:ascii="Arial" w:hAnsi="Arial" w:cs="Arial"/>
          <w:sz w:val="22"/>
          <w:szCs w:val="22"/>
        </w:rPr>
        <w:t xml:space="preserve"> </w:t>
      </w:r>
      <w:r w:rsidRPr="00CF2BF7">
        <w:rPr>
          <w:rFonts w:ascii="Arial" w:hAnsi="Arial" w:cs="Arial"/>
          <w:sz w:val="22"/>
          <w:szCs w:val="22"/>
        </w:rPr>
        <w:t>Available at:</w:t>
      </w:r>
    </w:p>
    <w:p w14:paraId="0517CD1A" w14:textId="77777777" w:rsidR="00F10E7D" w:rsidRDefault="00640998" w:rsidP="00F10E7D">
      <w:pPr>
        <w:spacing w:line="360" w:lineRule="auto"/>
        <w:rPr>
          <w:rStyle w:val="Hyperlink"/>
          <w:rFonts w:ascii="Arial" w:hAnsi="Arial" w:cs="Arial"/>
          <w:color w:val="000000" w:themeColor="text1"/>
          <w:sz w:val="22"/>
          <w:szCs w:val="22"/>
          <w:u w:val="none"/>
        </w:rPr>
      </w:pPr>
      <w:hyperlink r:id="rId43" w:history="1">
        <w:r w:rsidR="00F10E7D" w:rsidRPr="00863F27">
          <w:rPr>
            <w:rStyle w:val="Hyperlink"/>
            <w:rFonts w:ascii="Arial" w:hAnsi="Arial" w:cs="Arial"/>
            <w:sz w:val="22"/>
            <w:szCs w:val="22"/>
          </w:rPr>
          <w:t>https://www.sagepub.com/sites/default/files/upm-binaries/9656_022816Ch5.pdf</w:t>
        </w:r>
      </w:hyperlink>
      <w:r w:rsidR="00F10E7D">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w:t>
      </w:r>
      <w:r w:rsidR="00F10E7D">
        <w:rPr>
          <w:rStyle w:val="Hyperlink"/>
          <w:rFonts w:ascii="Arial" w:hAnsi="Arial" w:cs="Arial"/>
          <w:color w:val="000000" w:themeColor="text1"/>
          <w:sz w:val="22"/>
          <w:szCs w:val="22"/>
          <w:u w:val="none"/>
        </w:rPr>
        <w:t>7</w:t>
      </w:r>
      <w:r w:rsidR="00F10E7D" w:rsidRPr="00CF2BF7">
        <w:rPr>
          <w:rStyle w:val="Hyperlink"/>
          <w:rFonts w:ascii="Arial" w:hAnsi="Arial" w:cs="Arial"/>
          <w:color w:val="000000" w:themeColor="text1"/>
          <w:sz w:val="22"/>
          <w:szCs w:val="22"/>
          <w:u w:val="none"/>
        </w:rPr>
        <w:t>th January 2020).</w:t>
      </w:r>
    </w:p>
    <w:p w14:paraId="7D2402B5" w14:textId="77777777" w:rsidR="00F10E7D" w:rsidRDefault="00F10E7D" w:rsidP="00F10E7D">
      <w:pPr>
        <w:spacing w:line="360" w:lineRule="auto"/>
        <w:rPr>
          <w:rFonts w:ascii="Arial" w:hAnsi="Arial" w:cs="Arial"/>
          <w:sz w:val="22"/>
          <w:szCs w:val="22"/>
        </w:rPr>
      </w:pPr>
    </w:p>
    <w:p w14:paraId="6988D6A8" w14:textId="77777777" w:rsidR="00F10E7D" w:rsidRDefault="00F10E7D" w:rsidP="00F10E7D">
      <w:pPr>
        <w:spacing w:line="360" w:lineRule="auto"/>
        <w:rPr>
          <w:rFonts w:ascii="Arial" w:hAnsi="Arial" w:cs="Arial"/>
          <w:sz w:val="22"/>
          <w:szCs w:val="22"/>
        </w:rPr>
      </w:pPr>
      <w:proofErr w:type="spellStart"/>
      <w:r w:rsidRPr="00F10E7D">
        <w:rPr>
          <w:rFonts w:ascii="Arial" w:hAnsi="Arial" w:cs="Arial"/>
          <w:i/>
          <w:iCs/>
          <w:sz w:val="22"/>
          <w:szCs w:val="22"/>
        </w:rPr>
        <w:t>Sandseter</w:t>
      </w:r>
      <w:proofErr w:type="spellEnd"/>
      <w:r>
        <w:rPr>
          <w:rFonts w:ascii="Arial" w:hAnsi="Arial" w:cs="Arial"/>
          <w:i/>
          <w:iCs/>
          <w:sz w:val="22"/>
          <w:szCs w:val="22"/>
        </w:rPr>
        <w:t xml:space="preserve">, E (2009) </w:t>
      </w:r>
      <w:r w:rsidRPr="00F10E7D">
        <w:rPr>
          <w:rFonts w:ascii="Arial" w:hAnsi="Arial" w:cs="Arial"/>
          <w:i/>
          <w:iCs/>
          <w:sz w:val="22"/>
          <w:szCs w:val="22"/>
        </w:rPr>
        <w:t>Characteristics of risky play</w:t>
      </w:r>
      <w:r>
        <w:rPr>
          <w:rFonts w:ascii="Arial" w:hAnsi="Arial" w:cs="Arial"/>
          <w:sz w:val="22"/>
          <w:szCs w:val="22"/>
        </w:rPr>
        <w:t xml:space="preserve">. </w:t>
      </w:r>
      <w:r w:rsidRPr="00CF2BF7">
        <w:rPr>
          <w:rFonts w:ascii="Arial" w:hAnsi="Arial" w:cs="Arial"/>
          <w:sz w:val="22"/>
          <w:szCs w:val="22"/>
        </w:rPr>
        <w:t>Available at:</w:t>
      </w:r>
    </w:p>
    <w:p w14:paraId="419FE371" w14:textId="77777777" w:rsidR="00F10E7D" w:rsidRDefault="00640998" w:rsidP="00F10E7D">
      <w:hyperlink r:id="rId44" w:history="1">
        <w:r w:rsidR="00F10E7D" w:rsidRPr="00863F27">
          <w:rPr>
            <w:rStyle w:val="Hyperlink"/>
            <w:rFonts w:ascii="Arial" w:hAnsi="Arial" w:cs="Arial"/>
            <w:sz w:val="22"/>
            <w:szCs w:val="22"/>
          </w:rPr>
          <w:t>https://www.researchgate.net/publication/233315676_Characteristics_of_risky_play</w:t>
        </w:r>
      </w:hyperlink>
      <w:r w:rsidR="00F10E7D">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w:t>
      </w:r>
      <w:r w:rsidR="00F10E7D">
        <w:rPr>
          <w:rStyle w:val="Hyperlink"/>
          <w:rFonts w:ascii="Arial" w:hAnsi="Arial" w:cs="Arial"/>
          <w:color w:val="000000" w:themeColor="text1"/>
          <w:sz w:val="22"/>
          <w:szCs w:val="22"/>
          <w:u w:val="none"/>
        </w:rPr>
        <w:t>7</w:t>
      </w:r>
      <w:r w:rsidR="00F10E7D" w:rsidRPr="00CF2BF7">
        <w:rPr>
          <w:rStyle w:val="Hyperlink"/>
          <w:rFonts w:ascii="Arial" w:hAnsi="Arial" w:cs="Arial"/>
          <w:color w:val="000000" w:themeColor="text1"/>
          <w:sz w:val="22"/>
          <w:szCs w:val="22"/>
          <w:u w:val="none"/>
        </w:rPr>
        <w:t>th January 2020).</w:t>
      </w:r>
      <w:r w:rsidR="00F10E7D">
        <w:rPr>
          <w:rStyle w:val="Hyperlink"/>
          <w:rFonts w:ascii="Arial" w:hAnsi="Arial" w:cs="Arial"/>
          <w:color w:val="000000" w:themeColor="text1"/>
          <w:sz w:val="22"/>
          <w:szCs w:val="22"/>
          <w:u w:val="none"/>
        </w:rPr>
        <w:t xml:space="preserve"> </w:t>
      </w:r>
      <w:r w:rsidR="00F10E7D">
        <w:rPr>
          <w:rFonts w:ascii="Arial" w:hAnsi="Arial" w:cs="Arial"/>
          <w:color w:val="888888"/>
          <w:sz w:val="18"/>
          <w:szCs w:val="18"/>
        </w:rPr>
        <w:t>10.1080/14729670802702762</w:t>
      </w:r>
    </w:p>
    <w:p w14:paraId="53EBC998" w14:textId="1B602124" w:rsidR="00825D3B" w:rsidRDefault="00825D3B" w:rsidP="00087C66">
      <w:pPr>
        <w:spacing w:line="360" w:lineRule="auto"/>
        <w:rPr>
          <w:rStyle w:val="Hyperlink"/>
          <w:rFonts w:ascii="Arial" w:hAnsi="Arial" w:cs="Arial"/>
          <w:color w:val="000000" w:themeColor="text1"/>
          <w:sz w:val="22"/>
          <w:szCs w:val="22"/>
          <w:u w:val="none"/>
        </w:rPr>
      </w:pPr>
    </w:p>
    <w:p w14:paraId="51E42E34" w14:textId="77777777" w:rsidR="00F10E7D" w:rsidRDefault="00F10E7D" w:rsidP="00087C66">
      <w:pPr>
        <w:spacing w:line="360" w:lineRule="auto"/>
        <w:rPr>
          <w:rStyle w:val="Hyperlink"/>
          <w:rFonts w:ascii="Arial" w:hAnsi="Arial" w:cs="Arial"/>
          <w:color w:val="000000" w:themeColor="text1"/>
          <w:sz w:val="22"/>
          <w:szCs w:val="22"/>
          <w:u w:val="none"/>
        </w:rPr>
      </w:pPr>
    </w:p>
    <w:p w14:paraId="0C2D0BF3" w14:textId="77777777" w:rsidR="00F10E7D" w:rsidRPr="00F10E7D" w:rsidRDefault="00F10E7D" w:rsidP="00F10E7D">
      <w:pPr>
        <w:spacing w:line="360" w:lineRule="auto"/>
        <w:rPr>
          <w:rStyle w:val="Hyperlink"/>
          <w:rFonts w:ascii="Arial" w:hAnsi="Arial" w:cs="Arial"/>
          <w:color w:val="000000" w:themeColor="text1"/>
          <w:sz w:val="22"/>
          <w:szCs w:val="22"/>
          <w:u w:val="none"/>
        </w:rPr>
      </w:pPr>
      <w:proofErr w:type="spellStart"/>
      <w:r w:rsidRPr="00F10E7D">
        <w:rPr>
          <w:rStyle w:val="Hyperlink"/>
          <w:rFonts w:ascii="Arial" w:hAnsi="Arial" w:cs="Arial"/>
          <w:color w:val="000000" w:themeColor="text1"/>
          <w:sz w:val="22"/>
          <w:szCs w:val="22"/>
          <w:u w:val="none"/>
        </w:rPr>
        <w:t>Santer</w:t>
      </w:r>
      <w:proofErr w:type="spellEnd"/>
      <w:r w:rsidRPr="00F10E7D">
        <w:rPr>
          <w:rStyle w:val="Hyperlink"/>
          <w:rFonts w:ascii="Arial" w:hAnsi="Arial" w:cs="Arial"/>
          <w:color w:val="000000" w:themeColor="text1"/>
          <w:sz w:val="22"/>
          <w:szCs w:val="22"/>
          <w:u w:val="none"/>
        </w:rPr>
        <w:t>, J and Griffiths, C with Goodall, D (2007) Free Play in Early Childhood A literature review Available at:</w:t>
      </w:r>
    </w:p>
    <w:p w14:paraId="522F25CC" w14:textId="4BAC4B35" w:rsidR="00F10E7D" w:rsidRDefault="00F10E7D" w:rsidP="00F10E7D">
      <w:pPr>
        <w:spacing w:line="360" w:lineRule="auto"/>
        <w:rPr>
          <w:rStyle w:val="Hyperlink"/>
          <w:rFonts w:ascii="Arial" w:hAnsi="Arial" w:cs="Arial"/>
          <w:color w:val="000000" w:themeColor="text1"/>
          <w:sz w:val="22"/>
          <w:szCs w:val="22"/>
          <w:u w:val="none"/>
        </w:rPr>
      </w:pPr>
      <w:r w:rsidRPr="00F10E7D">
        <w:rPr>
          <w:rStyle w:val="Hyperlink"/>
          <w:rFonts w:ascii="Arial" w:hAnsi="Arial" w:cs="Arial"/>
          <w:color w:val="000000" w:themeColor="text1"/>
          <w:sz w:val="22"/>
          <w:szCs w:val="22"/>
          <w:u w:val="none"/>
        </w:rPr>
        <w:t>http://www.playengland.org.uk/media/120426/free-play-in-early-childhood.pdf (Accessed 17th January 2020).</w:t>
      </w:r>
    </w:p>
    <w:p w14:paraId="2BCE109D" w14:textId="77777777" w:rsidR="00F10E7D" w:rsidRPr="00CF2BF7" w:rsidRDefault="00F10E7D" w:rsidP="00F10E7D">
      <w:pPr>
        <w:spacing w:line="360" w:lineRule="auto"/>
        <w:rPr>
          <w:rStyle w:val="Hyperlink"/>
          <w:rFonts w:ascii="Arial" w:hAnsi="Arial" w:cs="Arial"/>
          <w:color w:val="000000" w:themeColor="text1"/>
          <w:sz w:val="22"/>
          <w:szCs w:val="22"/>
          <w:u w:val="none"/>
        </w:rPr>
      </w:pPr>
    </w:p>
    <w:p w14:paraId="5816DD1E" w14:textId="514D7D11" w:rsidR="00A12942" w:rsidRDefault="00A12942" w:rsidP="00087C66">
      <w:pPr>
        <w:spacing w:line="360" w:lineRule="auto"/>
        <w:rPr>
          <w:rStyle w:val="Hyperlink"/>
          <w:rFonts w:ascii="Arial" w:hAnsi="Arial" w:cs="Arial"/>
          <w:color w:val="000000" w:themeColor="text1"/>
          <w:sz w:val="22"/>
          <w:szCs w:val="22"/>
          <w:u w:val="none"/>
        </w:rPr>
      </w:pPr>
      <w:r w:rsidRPr="00CF2BF7">
        <w:rPr>
          <w:rFonts w:ascii="Arial" w:hAnsi="Arial" w:cs="Arial"/>
          <w:color w:val="000000" w:themeColor="text1"/>
          <w:sz w:val="22"/>
          <w:szCs w:val="22"/>
        </w:rPr>
        <w:t xml:space="preserve">Save the Children (no date) </w:t>
      </w:r>
      <w:r w:rsidRPr="00CF2BF7">
        <w:rPr>
          <w:rFonts w:ascii="Arial" w:hAnsi="Arial" w:cs="Arial"/>
          <w:i/>
          <w:iCs/>
          <w:color w:val="000000" w:themeColor="text1"/>
          <w:sz w:val="22"/>
          <w:szCs w:val="22"/>
        </w:rPr>
        <w:t xml:space="preserve">The United Nations Convention on the Rights of the Child. </w:t>
      </w:r>
      <w:r w:rsidRPr="00CF2BF7">
        <w:rPr>
          <w:rFonts w:ascii="Arial" w:hAnsi="Arial" w:cs="Arial"/>
          <w:color w:val="000000" w:themeColor="text1"/>
          <w:sz w:val="22"/>
          <w:szCs w:val="22"/>
        </w:rPr>
        <w:t xml:space="preserve">Available at: </w:t>
      </w:r>
      <w:hyperlink r:id="rId45" w:history="1">
        <w:r w:rsidRPr="00CF2BF7">
          <w:rPr>
            <w:rStyle w:val="Hyperlink"/>
            <w:rFonts w:ascii="Arial" w:hAnsi="Arial" w:cs="Arial"/>
            <w:sz w:val="22"/>
            <w:szCs w:val="22"/>
          </w:rPr>
          <w:t>https://www.savethechildren.org.uk/content/dam/global/reports/uncrc-child-friendly-version.pdf</w:t>
        </w:r>
      </w:hyperlink>
      <w:r w:rsidRPr="00CF2BF7">
        <w:rPr>
          <w:rStyle w:val="Hyperlink"/>
          <w:rFonts w:ascii="Arial" w:hAnsi="Arial" w:cs="Arial"/>
          <w:sz w:val="22"/>
          <w:szCs w:val="22"/>
        </w:rPr>
        <w:t xml:space="preserve"> </w:t>
      </w:r>
      <w:r w:rsidRPr="00CF2BF7">
        <w:rPr>
          <w:rStyle w:val="Hyperlink"/>
          <w:rFonts w:ascii="Arial" w:hAnsi="Arial" w:cs="Arial"/>
          <w:color w:val="000000" w:themeColor="text1"/>
          <w:sz w:val="22"/>
          <w:szCs w:val="22"/>
          <w:u w:val="none"/>
        </w:rPr>
        <w:t>(Accessed 12th January 2020).</w:t>
      </w:r>
    </w:p>
    <w:p w14:paraId="765BC224" w14:textId="2E10DCF7" w:rsidR="00723724" w:rsidRPr="00CF2BF7" w:rsidRDefault="00723724" w:rsidP="00722274">
      <w:pPr>
        <w:spacing w:line="360" w:lineRule="auto"/>
        <w:rPr>
          <w:rStyle w:val="Hyperlink"/>
          <w:rFonts w:ascii="Arial" w:hAnsi="Arial" w:cs="Arial"/>
          <w:color w:val="000000" w:themeColor="text1"/>
          <w:sz w:val="22"/>
          <w:szCs w:val="22"/>
          <w:u w:val="none"/>
        </w:rPr>
      </w:pPr>
    </w:p>
    <w:p w14:paraId="5A70C5F9" w14:textId="77777777" w:rsidR="000C0788" w:rsidRPr="00CF2BF7" w:rsidRDefault="000C0788" w:rsidP="00087C66">
      <w:pPr>
        <w:spacing w:line="360" w:lineRule="auto"/>
        <w:rPr>
          <w:rStyle w:val="Hyperlink"/>
          <w:rFonts w:ascii="Arial" w:hAnsi="Arial" w:cs="Arial"/>
          <w:color w:val="000000" w:themeColor="text1"/>
          <w:sz w:val="22"/>
          <w:szCs w:val="22"/>
          <w:u w:val="none"/>
        </w:rPr>
      </w:pPr>
    </w:p>
    <w:p w14:paraId="2E1D2C29" w14:textId="77777777" w:rsidR="00F23BB0" w:rsidRPr="00CF2BF7" w:rsidRDefault="00F23BB0" w:rsidP="00087C66">
      <w:pPr>
        <w:spacing w:line="360" w:lineRule="auto"/>
        <w:rPr>
          <w:rFonts w:ascii="Arial" w:hAnsi="Arial" w:cs="Arial"/>
          <w:sz w:val="22"/>
          <w:szCs w:val="22"/>
        </w:rPr>
      </w:pPr>
    </w:p>
    <w:p w14:paraId="3033F08B" w14:textId="1B88C108" w:rsidR="00F23BB0" w:rsidRPr="00CF2BF7" w:rsidRDefault="00F23BB0" w:rsidP="00087C66">
      <w:pPr>
        <w:spacing w:line="360" w:lineRule="auto"/>
        <w:rPr>
          <w:rFonts w:ascii="Arial" w:hAnsi="Arial" w:cs="Arial"/>
          <w:i/>
          <w:iCs/>
          <w:color w:val="000000" w:themeColor="text1"/>
          <w:sz w:val="22"/>
          <w:szCs w:val="22"/>
        </w:rPr>
      </w:pPr>
      <w:r w:rsidRPr="00CF2BF7">
        <w:rPr>
          <w:rFonts w:ascii="Arial" w:hAnsi="Arial" w:cs="Arial"/>
          <w:color w:val="000000" w:themeColor="text1"/>
          <w:sz w:val="22"/>
          <w:szCs w:val="22"/>
        </w:rPr>
        <w:t xml:space="preserve">The Early Years Foundation Stage (2008) </w:t>
      </w:r>
      <w:r w:rsidR="009F047B" w:rsidRPr="00CF2BF7">
        <w:rPr>
          <w:rFonts w:ascii="Arial" w:hAnsi="Arial" w:cs="Arial"/>
          <w:i/>
          <w:iCs/>
          <w:color w:val="000000" w:themeColor="text1"/>
          <w:sz w:val="22"/>
          <w:szCs w:val="22"/>
        </w:rPr>
        <w:t>Setting the Standards for Learning, Development and Care for children from birth to five.</w:t>
      </w:r>
      <w:r w:rsidR="009F047B" w:rsidRPr="00CF2BF7">
        <w:rPr>
          <w:rFonts w:ascii="Arial" w:hAnsi="Arial" w:cs="Arial"/>
          <w:color w:val="000000" w:themeColor="text1"/>
          <w:sz w:val="22"/>
          <w:szCs w:val="22"/>
        </w:rPr>
        <w:t xml:space="preserve"> </w:t>
      </w:r>
      <w:r w:rsidRPr="00CF2BF7">
        <w:rPr>
          <w:rFonts w:ascii="Arial" w:hAnsi="Arial" w:cs="Arial"/>
          <w:color w:val="000000" w:themeColor="text1"/>
          <w:sz w:val="22"/>
          <w:szCs w:val="22"/>
        </w:rPr>
        <w:t>Available at:</w:t>
      </w:r>
    </w:p>
    <w:p w14:paraId="539FE18E" w14:textId="77777777" w:rsidR="00F23BB0" w:rsidRPr="00CF2BF7" w:rsidRDefault="00640998" w:rsidP="00087C66">
      <w:pPr>
        <w:spacing w:line="360" w:lineRule="auto"/>
        <w:rPr>
          <w:rFonts w:ascii="Arial" w:hAnsi="Arial" w:cs="Arial"/>
          <w:color w:val="000000" w:themeColor="text1"/>
          <w:sz w:val="22"/>
          <w:szCs w:val="22"/>
        </w:rPr>
      </w:pPr>
      <w:hyperlink r:id="rId46" w:history="1">
        <w:r w:rsidR="00F23BB0" w:rsidRPr="00CF2BF7">
          <w:rPr>
            <w:rStyle w:val="Hyperlink"/>
            <w:rFonts w:ascii="Arial" w:hAnsi="Arial" w:cs="Arial"/>
            <w:color w:val="000000" w:themeColor="text1"/>
            <w:sz w:val="22"/>
            <w:szCs w:val="22"/>
          </w:rPr>
          <w:t>https://www.foundationyears.org.uk/files/2011/10/EYFS_Practice_Guide1.pdf</w:t>
        </w:r>
      </w:hyperlink>
      <w:r w:rsidR="00F23BB0" w:rsidRPr="00CF2BF7">
        <w:rPr>
          <w:rFonts w:ascii="Arial" w:hAnsi="Arial" w:cs="Arial"/>
          <w:color w:val="000000" w:themeColor="text1"/>
          <w:sz w:val="22"/>
          <w:szCs w:val="22"/>
        </w:rPr>
        <w:t xml:space="preserve"> </w:t>
      </w:r>
    </w:p>
    <w:p w14:paraId="60A9405B" w14:textId="6EA94223" w:rsidR="00A12942" w:rsidRPr="00CF2BF7" w:rsidRDefault="00A12942" w:rsidP="00087C66">
      <w:pPr>
        <w:spacing w:line="360" w:lineRule="auto"/>
        <w:rPr>
          <w:rFonts w:ascii="Arial" w:hAnsi="Arial" w:cs="Arial"/>
          <w:color w:val="000000" w:themeColor="text1"/>
          <w:sz w:val="22"/>
          <w:szCs w:val="22"/>
        </w:rPr>
      </w:pPr>
    </w:p>
    <w:p w14:paraId="128E4DF3" w14:textId="5C75CF9F" w:rsidR="00FA3A53" w:rsidRPr="00CF2BF7" w:rsidRDefault="00FA3A53" w:rsidP="00087C66">
      <w:pPr>
        <w:spacing w:line="360" w:lineRule="auto"/>
        <w:rPr>
          <w:rFonts w:ascii="Arial" w:hAnsi="Arial" w:cs="Arial"/>
          <w:sz w:val="22"/>
          <w:szCs w:val="22"/>
        </w:rPr>
      </w:pPr>
    </w:p>
    <w:p w14:paraId="2EAB0086" w14:textId="32AAEF82" w:rsidR="0068302D" w:rsidRPr="00CF2BF7" w:rsidRDefault="0068302D" w:rsidP="00087C66">
      <w:pPr>
        <w:spacing w:line="360" w:lineRule="auto"/>
        <w:rPr>
          <w:rFonts w:ascii="Arial" w:hAnsi="Arial" w:cs="Arial"/>
          <w:i/>
          <w:iCs/>
          <w:sz w:val="22"/>
          <w:szCs w:val="22"/>
        </w:rPr>
      </w:pPr>
      <w:r w:rsidRPr="00CF2BF7">
        <w:rPr>
          <w:rFonts w:ascii="Arial" w:hAnsi="Arial" w:cs="Arial"/>
          <w:sz w:val="22"/>
          <w:szCs w:val="22"/>
        </w:rPr>
        <w:t xml:space="preserve">Welsh Government (2008) </w:t>
      </w:r>
      <w:r w:rsidRPr="00CF2BF7">
        <w:rPr>
          <w:rFonts w:ascii="Arial" w:hAnsi="Arial" w:cs="Arial"/>
          <w:i/>
          <w:iCs/>
          <w:sz w:val="22"/>
          <w:szCs w:val="22"/>
        </w:rPr>
        <w:t xml:space="preserve">Observing Children. </w:t>
      </w:r>
      <w:r w:rsidRPr="00CF2BF7">
        <w:rPr>
          <w:rFonts w:ascii="Arial" w:hAnsi="Arial" w:cs="Arial"/>
          <w:color w:val="000000" w:themeColor="text1"/>
          <w:sz w:val="22"/>
          <w:szCs w:val="22"/>
        </w:rPr>
        <w:t>Available at:</w:t>
      </w:r>
    </w:p>
    <w:p w14:paraId="1783C962" w14:textId="77777777" w:rsidR="0068302D" w:rsidRPr="00CF2BF7" w:rsidRDefault="00640998" w:rsidP="00087C66">
      <w:pPr>
        <w:spacing w:line="360" w:lineRule="auto"/>
        <w:rPr>
          <w:rStyle w:val="Hyperlink"/>
          <w:rFonts w:ascii="Arial" w:hAnsi="Arial" w:cs="Arial"/>
          <w:color w:val="000000" w:themeColor="text1"/>
          <w:sz w:val="22"/>
          <w:szCs w:val="22"/>
          <w:u w:val="none"/>
        </w:rPr>
      </w:pPr>
      <w:hyperlink r:id="rId47" w:history="1">
        <w:r w:rsidR="0068302D" w:rsidRPr="00CF2BF7">
          <w:rPr>
            <w:rStyle w:val="Hyperlink"/>
            <w:rFonts w:ascii="Arial" w:hAnsi="Arial" w:cs="Arial"/>
            <w:sz w:val="22"/>
            <w:szCs w:val="22"/>
          </w:rPr>
          <w:t>https://hwb.gov.wales/storage/74f7c7cc-d337-4fd0-9604-27b3d1a5746d/observing-children.pdf</w:t>
        </w:r>
      </w:hyperlink>
      <w:r w:rsidR="0068302D" w:rsidRPr="00CF2BF7">
        <w:rPr>
          <w:rFonts w:ascii="Arial" w:hAnsi="Arial" w:cs="Arial"/>
          <w:sz w:val="22"/>
          <w:szCs w:val="22"/>
        </w:rPr>
        <w:t xml:space="preserve"> </w:t>
      </w:r>
      <w:r w:rsidR="0068302D" w:rsidRPr="00CF2BF7">
        <w:rPr>
          <w:rStyle w:val="Hyperlink"/>
          <w:rFonts w:ascii="Arial" w:hAnsi="Arial" w:cs="Arial"/>
          <w:color w:val="000000" w:themeColor="text1"/>
          <w:sz w:val="22"/>
          <w:szCs w:val="22"/>
          <w:u w:val="none"/>
        </w:rPr>
        <w:t>(Accessed 12th January 2020).</w:t>
      </w:r>
    </w:p>
    <w:p w14:paraId="37E2CD36" w14:textId="35D17E2F" w:rsidR="0068302D" w:rsidRPr="00CF2BF7" w:rsidRDefault="0068302D" w:rsidP="00087C66">
      <w:pPr>
        <w:spacing w:line="360" w:lineRule="auto"/>
        <w:rPr>
          <w:rFonts w:ascii="Arial" w:hAnsi="Arial" w:cs="Arial"/>
          <w:sz w:val="22"/>
          <w:szCs w:val="22"/>
        </w:rPr>
      </w:pPr>
    </w:p>
    <w:p w14:paraId="76AE8F4D" w14:textId="77777777" w:rsidR="00BC43D9" w:rsidRPr="00CF2BF7" w:rsidRDefault="00BC43D9" w:rsidP="00087C66">
      <w:pPr>
        <w:spacing w:line="360" w:lineRule="auto"/>
        <w:rPr>
          <w:rFonts w:ascii="Arial" w:hAnsi="Arial" w:cs="Arial"/>
          <w:i/>
          <w:iCs/>
          <w:sz w:val="22"/>
          <w:szCs w:val="22"/>
        </w:rPr>
      </w:pPr>
    </w:p>
    <w:p w14:paraId="3D3F2F33" w14:textId="333598B2" w:rsidR="00BC4078" w:rsidRPr="00CF2BF7" w:rsidRDefault="00C7352B" w:rsidP="00087C66">
      <w:pPr>
        <w:spacing w:line="360" w:lineRule="auto"/>
        <w:rPr>
          <w:rFonts w:ascii="Arial" w:hAnsi="Arial" w:cs="Arial"/>
          <w:sz w:val="22"/>
          <w:szCs w:val="22"/>
        </w:rPr>
      </w:pPr>
      <w:r w:rsidRPr="00CF2BF7">
        <w:rPr>
          <w:rFonts w:ascii="Arial" w:hAnsi="Arial" w:cs="Arial"/>
          <w:sz w:val="22"/>
          <w:szCs w:val="22"/>
        </w:rPr>
        <w:t xml:space="preserve">Welsh Government (2012) </w:t>
      </w:r>
      <w:r w:rsidR="00BC4078" w:rsidRPr="00CF2BF7">
        <w:rPr>
          <w:rFonts w:ascii="Arial" w:hAnsi="Arial" w:cs="Arial"/>
          <w:i/>
          <w:iCs/>
          <w:sz w:val="22"/>
          <w:szCs w:val="22"/>
        </w:rPr>
        <w:t>Creating a Play Friendly Wales</w:t>
      </w:r>
      <w:r w:rsidR="00A636F0" w:rsidRPr="00CF2BF7">
        <w:rPr>
          <w:rFonts w:ascii="Arial" w:hAnsi="Arial" w:cs="Arial"/>
          <w:i/>
          <w:iCs/>
          <w:sz w:val="22"/>
          <w:szCs w:val="22"/>
        </w:rPr>
        <w:t xml:space="preserve">. </w:t>
      </w:r>
      <w:r w:rsidR="00A636F0" w:rsidRPr="00CF2BF7">
        <w:rPr>
          <w:rFonts w:ascii="Arial" w:hAnsi="Arial" w:cs="Arial"/>
          <w:color w:val="000000" w:themeColor="text1"/>
          <w:sz w:val="22"/>
          <w:szCs w:val="22"/>
        </w:rPr>
        <w:t>Available at:</w:t>
      </w:r>
    </w:p>
    <w:p w14:paraId="481B842A" w14:textId="6022B971" w:rsidR="003F0BE6" w:rsidRPr="00CF2BF7" w:rsidRDefault="00640998" w:rsidP="00087C66">
      <w:pPr>
        <w:spacing w:line="360" w:lineRule="auto"/>
        <w:rPr>
          <w:rStyle w:val="Hyperlink"/>
          <w:rFonts w:ascii="Arial" w:hAnsi="Arial" w:cs="Arial"/>
          <w:color w:val="000000" w:themeColor="text1"/>
          <w:sz w:val="22"/>
          <w:szCs w:val="22"/>
          <w:u w:val="none"/>
        </w:rPr>
      </w:pPr>
      <w:hyperlink r:id="rId48" w:history="1">
        <w:r w:rsidR="00BC4078" w:rsidRPr="00CF2BF7">
          <w:rPr>
            <w:rStyle w:val="Hyperlink"/>
            <w:rFonts w:ascii="Arial" w:hAnsi="Arial" w:cs="Arial"/>
            <w:sz w:val="22"/>
            <w:szCs w:val="22"/>
          </w:rPr>
          <w:t>https://www.assembly.wales/Laid%20Documents/GEN-LD9061%20-%20Creating%20a%20Play%20Friendly%20Wales%20-%20Statutory%20Guidance%20to%20Local%20Authorities%20on%20assessing%20for%20sufficie-11102012-239348/gen-ld9061-e-English.pdf</w:t>
        </w:r>
      </w:hyperlink>
      <w:r w:rsidR="00BC4078" w:rsidRPr="00CF2BF7">
        <w:rPr>
          <w:rFonts w:ascii="Arial" w:hAnsi="Arial" w:cs="Arial"/>
          <w:sz w:val="22"/>
          <w:szCs w:val="22"/>
        </w:rPr>
        <w:t xml:space="preserve"> </w:t>
      </w:r>
      <w:r w:rsidR="00A636F0" w:rsidRPr="00CF2BF7">
        <w:rPr>
          <w:rStyle w:val="Hyperlink"/>
          <w:rFonts w:ascii="Arial" w:hAnsi="Arial" w:cs="Arial"/>
          <w:color w:val="000000" w:themeColor="text1"/>
          <w:sz w:val="22"/>
          <w:szCs w:val="22"/>
          <w:u w:val="none"/>
        </w:rPr>
        <w:t>(Accessed 12th January 2020)</w:t>
      </w:r>
      <w:r w:rsidR="003E061B" w:rsidRPr="00CF2BF7">
        <w:rPr>
          <w:rStyle w:val="Hyperlink"/>
          <w:rFonts w:ascii="Arial" w:hAnsi="Arial" w:cs="Arial"/>
          <w:color w:val="000000" w:themeColor="text1"/>
          <w:sz w:val="22"/>
          <w:szCs w:val="22"/>
          <w:u w:val="none"/>
        </w:rPr>
        <w:t>.</w:t>
      </w:r>
    </w:p>
    <w:p w14:paraId="2F310AC7" w14:textId="07774F42" w:rsidR="009F047B" w:rsidRPr="00CF2BF7" w:rsidRDefault="009F047B" w:rsidP="00087C66">
      <w:pPr>
        <w:spacing w:line="360" w:lineRule="auto"/>
        <w:rPr>
          <w:rStyle w:val="Hyperlink"/>
          <w:rFonts w:ascii="Arial" w:hAnsi="Arial" w:cs="Arial"/>
          <w:color w:val="000000" w:themeColor="text1"/>
          <w:sz w:val="22"/>
          <w:szCs w:val="22"/>
          <w:u w:val="none"/>
        </w:rPr>
      </w:pPr>
    </w:p>
    <w:p w14:paraId="32AE33EE" w14:textId="77777777" w:rsidR="009F047B" w:rsidRPr="00CF2BF7" w:rsidRDefault="009F047B" w:rsidP="00087C66">
      <w:pPr>
        <w:spacing w:line="360" w:lineRule="auto"/>
        <w:rPr>
          <w:rStyle w:val="Hyperlink"/>
          <w:rFonts w:ascii="Arial" w:hAnsi="Arial" w:cs="Arial"/>
          <w:i/>
          <w:iCs/>
          <w:color w:val="000000" w:themeColor="text1"/>
          <w:sz w:val="22"/>
          <w:szCs w:val="22"/>
          <w:u w:val="none"/>
        </w:rPr>
      </w:pPr>
      <w:r w:rsidRPr="00CF2BF7">
        <w:rPr>
          <w:rStyle w:val="Hyperlink"/>
          <w:rFonts w:ascii="Arial" w:hAnsi="Arial" w:cs="Arial"/>
          <w:i/>
          <w:iCs/>
          <w:color w:val="000000" w:themeColor="text1"/>
          <w:sz w:val="22"/>
          <w:szCs w:val="22"/>
          <w:u w:val="none"/>
        </w:rPr>
        <w:t xml:space="preserve">Welsh </w:t>
      </w:r>
      <w:proofErr w:type="gramStart"/>
      <w:r w:rsidRPr="00CF2BF7">
        <w:rPr>
          <w:rStyle w:val="Hyperlink"/>
          <w:rFonts w:ascii="Arial" w:hAnsi="Arial" w:cs="Arial"/>
          <w:i/>
          <w:iCs/>
          <w:color w:val="000000" w:themeColor="text1"/>
          <w:sz w:val="22"/>
          <w:szCs w:val="22"/>
          <w:u w:val="none"/>
        </w:rPr>
        <w:t>Government,(</w:t>
      </w:r>
      <w:proofErr w:type="gramEnd"/>
      <w:r w:rsidRPr="00CF2BF7">
        <w:rPr>
          <w:rStyle w:val="Hyperlink"/>
          <w:rFonts w:ascii="Arial" w:hAnsi="Arial" w:cs="Arial"/>
          <w:i/>
          <w:iCs/>
          <w:color w:val="000000" w:themeColor="text1"/>
          <w:sz w:val="22"/>
          <w:szCs w:val="22"/>
          <w:u w:val="none"/>
        </w:rPr>
        <w:t xml:space="preserve">2017) Foundation Phase Profile Handbook. </w:t>
      </w:r>
      <w:r w:rsidRPr="00CF2BF7">
        <w:rPr>
          <w:rFonts w:ascii="Arial" w:hAnsi="Arial" w:cs="Arial"/>
          <w:sz w:val="22"/>
          <w:szCs w:val="22"/>
        </w:rPr>
        <w:t>Available at:</w:t>
      </w:r>
    </w:p>
    <w:p w14:paraId="600B054E" w14:textId="77777777" w:rsidR="009F047B" w:rsidRPr="00CF2BF7" w:rsidRDefault="00640998" w:rsidP="00087C66">
      <w:pPr>
        <w:spacing w:line="360" w:lineRule="auto"/>
        <w:rPr>
          <w:rStyle w:val="Hyperlink"/>
          <w:rFonts w:ascii="Arial" w:hAnsi="Arial" w:cs="Arial"/>
          <w:color w:val="000000" w:themeColor="text1"/>
          <w:sz w:val="22"/>
          <w:szCs w:val="22"/>
          <w:u w:val="none"/>
        </w:rPr>
      </w:pPr>
      <w:hyperlink r:id="rId49" w:history="1">
        <w:r w:rsidR="009F047B" w:rsidRPr="00CF2BF7">
          <w:rPr>
            <w:rStyle w:val="Hyperlink"/>
            <w:rFonts w:ascii="Arial" w:hAnsi="Arial" w:cs="Arial"/>
            <w:sz w:val="22"/>
            <w:szCs w:val="22"/>
          </w:rPr>
          <w:t>https://hwb.gov.wales/storage/f9d85dba-85a4-4e87-bb58-a24730ad7e57/foundation-phase-profile-handbook-revised-september-2017.pdf</w:t>
        </w:r>
      </w:hyperlink>
      <w:r w:rsidR="009F047B" w:rsidRPr="00CF2BF7">
        <w:rPr>
          <w:rStyle w:val="Hyperlink"/>
          <w:rFonts w:ascii="Arial" w:hAnsi="Arial" w:cs="Arial"/>
          <w:color w:val="000000" w:themeColor="text1"/>
          <w:sz w:val="22"/>
          <w:szCs w:val="22"/>
          <w:u w:val="none"/>
        </w:rPr>
        <w:t xml:space="preserve"> (Accessed 12th January 2020).</w:t>
      </w:r>
    </w:p>
    <w:p w14:paraId="00B3CF02" w14:textId="36AEC1E5" w:rsidR="003E061B" w:rsidRPr="00CF2BF7" w:rsidRDefault="003E061B" w:rsidP="00087C66">
      <w:pPr>
        <w:spacing w:line="360" w:lineRule="auto"/>
        <w:rPr>
          <w:rFonts w:ascii="Arial" w:hAnsi="Arial" w:cs="Arial"/>
          <w:sz w:val="22"/>
          <w:szCs w:val="22"/>
        </w:rPr>
      </w:pPr>
    </w:p>
    <w:p w14:paraId="6A377B43" w14:textId="77777777" w:rsidR="00F23BB0" w:rsidRPr="00CF2BF7" w:rsidRDefault="00F23BB0" w:rsidP="00087C66">
      <w:pPr>
        <w:spacing w:line="360" w:lineRule="auto"/>
        <w:rPr>
          <w:rFonts w:ascii="Arial" w:hAnsi="Arial" w:cs="Arial"/>
          <w:i/>
          <w:iCs/>
          <w:sz w:val="22"/>
          <w:szCs w:val="22"/>
        </w:rPr>
      </w:pPr>
      <w:r w:rsidRPr="00CF2BF7">
        <w:rPr>
          <w:rFonts w:ascii="Arial" w:hAnsi="Arial" w:cs="Arial"/>
          <w:i/>
          <w:iCs/>
          <w:sz w:val="22"/>
          <w:szCs w:val="22"/>
        </w:rPr>
        <w:t xml:space="preserve">West Sussex, (2015) County Council Effective Practice: Observation, Assessment and Planning. </w:t>
      </w:r>
      <w:r w:rsidRPr="00CF2BF7">
        <w:rPr>
          <w:rFonts w:ascii="Arial" w:hAnsi="Arial" w:cs="Arial"/>
          <w:color w:val="000000" w:themeColor="text1"/>
          <w:sz w:val="22"/>
          <w:szCs w:val="22"/>
        </w:rPr>
        <w:t>Available at:</w:t>
      </w:r>
    </w:p>
    <w:p w14:paraId="69512CFB" w14:textId="1F37DD76" w:rsidR="00F23BB0" w:rsidRDefault="00640998" w:rsidP="00087C66">
      <w:pPr>
        <w:spacing w:line="360" w:lineRule="auto"/>
        <w:rPr>
          <w:rFonts w:ascii="Arial" w:hAnsi="Arial" w:cs="Arial"/>
          <w:sz w:val="22"/>
          <w:szCs w:val="22"/>
        </w:rPr>
      </w:pPr>
      <w:hyperlink r:id="rId50" w:history="1">
        <w:r w:rsidR="00F23BB0" w:rsidRPr="00CF2BF7">
          <w:rPr>
            <w:rStyle w:val="Hyperlink"/>
            <w:rFonts w:ascii="Arial" w:hAnsi="Arial" w:cs="Arial"/>
            <w:sz w:val="22"/>
            <w:szCs w:val="22"/>
          </w:rPr>
          <w:t>https://www.westsussex.gov.uk/media/5555/effective_poa_and_planning.pdf</w:t>
        </w:r>
      </w:hyperlink>
      <w:r w:rsidR="00F23BB0" w:rsidRPr="00CF2BF7">
        <w:rPr>
          <w:rFonts w:ascii="Arial" w:hAnsi="Arial" w:cs="Arial"/>
          <w:sz w:val="22"/>
          <w:szCs w:val="22"/>
        </w:rPr>
        <w:t xml:space="preserve"> </w:t>
      </w:r>
    </w:p>
    <w:p w14:paraId="3D37B156" w14:textId="1C9B164C" w:rsidR="00F10E7D" w:rsidRDefault="00F10E7D" w:rsidP="00087C66">
      <w:pPr>
        <w:spacing w:line="360" w:lineRule="auto"/>
        <w:rPr>
          <w:rFonts w:ascii="Arial" w:hAnsi="Arial" w:cs="Arial"/>
          <w:sz w:val="22"/>
          <w:szCs w:val="22"/>
        </w:rPr>
      </w:pPr>
    </w:p>
    <w:p w14:paraId="6781648A" w14:textId="77777777" w:rsidR="00F10E7D" w:rsidRPr="00CF2BF7" w:rsidRDefault="00F10E7D" w:rsidP="00F10E7D">
      <w:pPr>
        <w:spacing w:line="360" w:lineRule="auto"/>
        <w:rPr>
          <w:rFonts w:ascii="Arial" w:hAnsi="Arial" w:cs="Arial"/>
          <w:sz w:val="22"/>
          <w:szCs w:val="22"/>
        </w:rPr>
      </w:pPr>
      <w:proofErr w:type="spellStart"/>
      <w:r w:rsidRPr="002D16CE">
        <w:rPr>
          <w:rFonts w:ascii="Arial" w:hAnsi="Arial" w:cs="Arial"/>
          <w:sz w:val="22"/>
          <w:szCs w:val="22"/>
        </w:rPr>
        <w:t>Whitebread</w:t>
      </w:r>
      <w:proofErr w:type="spellEnd"/>
      <w:r>
        <w:rPr>
          <w:rFonts w:ascii="Arial" w:hAnsi="Arial" w:cs="Arial"/>
          <w:sz w:val="22"/>
          <w:szCs w:val="22"/>
        </w:rPr>
        <w:t xml:space="preserve">, D (2012) </w:t>
      </w:r>
      <w:r w:rsidRPr="00F10E7D">
        <w:rPr>
          <w:rFonts w:ascii="Arial" w:hAnsi="Arial" w:cs="Arial"/>
          <w:i/>
          <w:iCs/>
          <w:sz w:val="22"/>
          <w:szCs w:val="22"/>
        </w:rPr>
        <w:t>The importance of play.</w:t>
      </w:r>
      <w:r>
        <w:rPr>
          <w:rFonts w:ascii="Arial" w:hAnsi="Arial" w:cs="Arial"/>
          <w:sz w:val="22"/>
          <w:szCs w:val="22"/>
        </w:rPr>
        <w:t xml:space="preserve"> </w:t>
      </w:r>
      <w:r w:rsidRPr="00CF2BF7">
        <w:rPr>
          <w:rFonts w:ascii="Arial" w:hAnsi="Arial" w:cs="Arial"/>
          <w:sz w:val="22"/>
          <w:szCs w:val="22"/>
        </w:rPr>
        <w:t>Available at:</w:t>
      </w:r>
    </w:p>
    <w:p w14:paraId="69FAE70F" w14:textId="77777777" w:rsidR="00F10E7D" w:rsidRPr="00CF2BF7" w:rsidRDefault="00640998" w:rsidP="00F10E7D">
      <w:pPr>
        <w:spacing w:line="360" w:lineRule="auto"/>
        <w:rPr>
          <w:rFonts w:ascii="Arial" w:hAnsi="Arial" w:cs="Arial"/>
          <w:sz w:val="22"/>
          <w:szCs w:val="22"/>
        </w:rPr>
      </w:pPr>
      <w:hyperlink r:id="rId51" w:history="1">
        <w:r w:rsidR="00F10E7D" w:rsidRPr="00863F27">
          <w:rPr>
            <w:rStyle w:val="Hyperlink"/>
            <w:rFonts w:ascii="Arial" w:hAnsi="Arial" w:cs="Arial"/>
            <w:sz w:val="22"/>
            <w:szCs w:val="22"/>
          </w:rPr>
          <w:t>http://www.csap.cam.ac.uk/media/uploads/files/1/david-whitebread---importance-of-play-report.pdf</w:t>
        </w:r>
      </w:hyperlink>
      <w:r w:rsidR="00F10E7D">
        <w:rPr>
          <w:rFonts w:ascii="Arial" w:hAnsi="Arial" w:cs="Arial"/>
          <w:sz w:val="22"/>
          <w:szCs w:val="22"/>
        </w:rPr>
        <w:t xml:space="preserve"> </w:t>
      </w:r>
      <w:r w:rsidR="00F10E7D" w:rsidRPr="00CF2BF7">
        <w:rPr>
          <w:rStyle w:val="Hyperlink"/>
          <w:rFonts w:ascii="Arial" w:hAnsi="Arial" w:cs="Arial"/>
          <w:color w:val="000000" w:themeColor="text1"/>
          <w:sz w:val="22"/>
          <w:szCs w:val="22"/>
          <w:u w:val="none"/>
        </w:rPr>
        <w:t>(Accessed 1</w:t>
      </w:r>
      <w:r w:rsidR="00F10E7D">
        <w:rPr>
          <w:rStyle w:val="Hyperlink"/>
          <w:rFonts w:ascii="Arial" w:hAnsi="Arial" w:cs="Arial"/>
          <w:color w:val="000000" w:themeColor="text1"/>
          <w:sz w:val="22"/>
          <w:szCs w:val="22"/>
          <w:u w:val="none"/>
        </w:rPr>
        <w:t>7</w:t>
      </w:r>
      <w:r w:rsidR="00F10E7D" w:rsidRPr="00CF2BF7">
        <w:rPr>
          <w:rStyle w:val="Hyperlink"/>
          <w:rFonts w:ascii="Arial" w:hAnsi="Arial" w:cs="Arial"/>
          <w:color w:val="000000" w:themeColor="text1"/>
          <w:sz w:val="22"/>
          <w:szCs w:val="22"/>
          <w:u w:val="none"/>
        </w:rPr>
        <w:t>th January 2020).</w:t>
      </w:r>
    </w:p>
    <w:p w14:paraId="04B32439" w14:textId="77777777" w:rsidR="00F10E7D" w:rsidRPr="00CF2BF7" w:rsidRDefault="00F10E7D" w:rsidP="00087C66">
      <w:pPr>
        <w:spacing w:line="360" w:lineRule="auto"/>
        <w:rPr>
          <w:rFonts w:ascii="Arial" w:hAnsi="Arial" w:cs="Arial"/>
          <w:sz w:val="22"/>
          <w:szCs w:val="22"/>
        </w:rPr>
      </w:pPr>
    </w:p>
    <w:p w14:paraId="25AF6DE7" w14:textId="77777777" w:rsidR="003E061B" w:rsidRPr="00CF2BF7" w:rsidRDefault="003E061B" w:rsidP="00087C66">
      <w:pPr>
        <w:spacing w:line="360" w:lineRule="auto"/>
        <w:rPr>
          <w:rFonts w:ascii="Arial" w:hAnsi="Arial" w:cs="Arial"/>
          <w:b/>
          <w:bCs/>
          <w:sz w:val="22"/>
          <w:szCs w:val="22"/>
        </w:rPr>
      </w:pPr>
    </w:p>
    <w:p w14:paraId="56181075" w14:textId="77777777" w:rsidR="003E061B" w:rsidRPr="00CF2BF7" w:rsidRDefault="003E061B" w:rsidP="00087C66">
      <w:pPr>
        <w:spacing w:line="360" w:lineRule="auto"/>
        <w:rPr>
          <w:rFonts w:ascii="Arial" w:hAnsi="Arial" w:cs="Arial"/>
          <w:i/>
          <w:iCs/>
          <w:sz w:val="22"/>
          <w:szCs w:val="22"/>
        </w:rPr>
      </w:pPr>
      <w:proofErr w:type="spellStart"/>
      <w:r w:rsidRPr="00CF2BF7">
        <w:rPr>
          <w:rFonts w:ascii="Arial" w:hAnsi="Arial" w:cs="Arial"/>
          <w:i/>
          <w:iCs/>
          <w:sz w:val="22"/>
          <w:szCs w:val="22"/>
        </w:rPr>
        <w:t>Zosh</w:t>
      </w:r>
      <w:proofErr w:type="spellEnd"/>
      <w:r w:rsidRPr="00CF2BF7">
        <w:rPr>
          <w:rFonts w:ascii="Arial" w:hAnsi="Arial" w:cs="Arial"/>
          <w:i/>
          <w:iCs/>
          <w:sz w:val="22"/>
          <w:szCs w:val="22"/>
        </w:rPr>
        <w:t xml:space="preserve">, J et al.  (2017) Learning through play: a review of the evidence. </w:t>
      </w:r>
      <w:r w:rsidRPr="00CF2BF7">
        <w:rPr>
          <w:rFonts w:ascii="Arial" w:hAnsi="Arial" w:cs="Arial"/>
          <w:color w:val="000000" w:themeColor="text1"/>
          <w:sz w:val="22"/>
          <w:szCs w:val="22"/>
        </w:rPr>
        <w:t>Available at:</w:t>
      </w:r>
    </w:p>
    <w:p w14:paraId="743C34AA" w14:textId="77777777" w:rsidR="003E061B" w:rsidRPr="00CF2BF7" w:rsidRDefault="00640998" w:rsidP="00087C66">
      <w:pPr>
        <w:spacing w:line="360" w:lineRule="auto"/>
        <w:rPr>
          <w:rFonts w:ascii="Arial" w:hAnsi="Arial" w:cs="Arial"/>
          <w:sz w:val="22"/>
          <w:szCs w:val="22"/>
        </w:rPr>
      </w:pPr>
      <w:hyperlink r:id="rId52" w:history="1">
        <w:r w:rsidR="003E061B" w:rsidRPr="00CF2BF7">
          <w:rPr>
            <w:rStyle w:val="Hyperlink"/>
            <w:rFonts w:ascii="Arial" w:hAnsi="Arial" w:cs="Arial"/>
            <w:b/>
            <w:bCs/>
            <w:sz w:val="22"/>
            <w:szCs w:val="22"/>
          </w:rPr>
          <w:t>https://www.legofoundation.com/media/1063/learning-through-play_web.pdf</w:t>
        </w:r>
      </w:hyperlink>
      <w:r w:rsidR="003E061B" w:rsidRPr="00CF2BF7">
        <w:rPr>
          <w:rFonts w:ascii="Arial" w:hAnsi="Arial" w:cs="Arial"/>
          <w:b/>
          <w:bCs/>
          <w:sz w:val="22"/>
          <w:szCs w:val="22"/>
        </w:rPr>
        <w:t xml:space="preserve"> </w:t>
      </w:r>
      <w:r w:rsidR="003E061B" w:rsidRPr="00CF2BF7">
        <w:rPr>
          <w:rFonts w:ascii="Arial" w:hAnsi="Arial" w:cs="Arial"/>
          <w:sz w:val="22"/>
          <w:szCs w:val="22"/>
        </w:rPr>
        <w:t>(Accessed 12</w:t>
      </w:r>
      <w:r w:rsidR="003E061B" w:rsidRPr="00CF2BF7">
        <w:rPr>
          <w:rFonts w:ascii="Arial" w:hAnsi="Arial" w:cs="Arial"/>
          <w:sz w:val="22"/>
          <w:szCs w:val="22"/>
          <w:vertAlign w:val="superscript"/>
        </w:rPr>
        <w:t>TH</w:t>
      </w:r>
      <w:r w:rsidR="003E061B" w:rsidRPr="00CF2BF7">
        <w:rPr>
          <w:rFonts w:ascii="Arial" w:hAnsi="Arial" w:cs="Arial"/>
          <w:sz w:val="22"/>
          <w:szCs w:val="22"/>
        </w:rPr>
        <w:t xml:space="preserve"> December 2019).</w:t>
      </w:r>
    </w:p>
    <w:p w14:paraId="1AABA51E" w14:textId="45AD5555" w:rsidR="003E061B" w:rsidRPr="00CF2BF7" w:rsidRDefault="003E061B" w:rsidP="00087C66">
      <w:pPr>
        <w:spacing w:line="360" w:lineRule="auto"/>
        <w:rPr>
          <w:rFonts w:ascii="Arial" w:hAnsi="Arial" w:cs="Arial"/>
          <w:sz w:val="22"/>
          <w:szCs w:val="22"/>
        </w:rPr>
      </w:pPr>
    </w:p>
    <w:p w14:paraId="30CB7A30" w14:textId="091B5BC8" w:rsidR="003F0BE6" w:rsidRPr="00CF2BF7" w:rsidRDefault="003F0BE6" w:rsidP="00087C66">
      <w:pPr>
        <w:spacing w:line="360" w:lineRule="auto"/>
        <w:rPr>
          <w:rFonts w:ascii="Arial" w:hAnsi="Arial" w:cs="Arial"/>
          <w:sz w:val="22"/>
          <w:szCs w:val="22"/>
        </w:rPr>
      </w:pPr>
    </w:p>
    <w:p w14:paraId="1283CB6D" w14:textId="651FD901" w:rsidR="003F0BE6" w:rsidRPr="00CF2BF7" w:rsidRDefault="003F0BE6" w:rsidP="00087C66">
      <w:pPr>
        <w:spacing w:line="360" w:lineRule="auto"/>
        <w:rPr>
          <w:rFonts w:ascii="Arial" w:hAnsi="Arial" w:cs="Arial"/>
          <w:sz w:val="22"/>
          <w:szCs w:val="22"/>
        </w:rPr>
      </w:pPr>
    </w:p>
    <w:p w14:paraId="11D4F55A" w14:textId="31D52615" w:rsidR="003F0BE6" w:rsidRPr="00CF2BF7" w:rsidRDefault="003F0BE6" w:rsidP="00087C66">
      <w:pPr>
        <w:spacing w:line="360" w:lineRule="auto"/>
        <w:rPr>
          <w:rFonts w:ascii="Arial" w:hAnsi="Arial" w:cs="Arial"/>
          <w:sz w:val="22"/>
          <w:szCs w:val="22"/>
        </w:rPr>
      </w:pPr>
    </w:p>
    <w:p w14:paraId="5922C9CC" w14:textId="26A46C9B" w:rsidR="003F0BE6" w:rsidRPr="00CF2BF7" w:rsidRDefault="003F0BE6" w:rsidP="00087C66">
      <w:pPr>
        <w:spacing w:line="360" w:lineRule="auto"/>
        <w:rPr>
          <w:rFonts w:ascii="Arial" w:hAnsi="Arial" w:cs="Arial"/>
          <w:sz w:val="22"/>
          <w:szCs w:val="22"/>
        </w:rPr>
      </w:pPr>
    </w:p>
    <w:p w14:paraId="0CE73374" w14:textId="1CADA503" w:rsidR="003F0BE6" w:rsidRPr="00CF2BF7" w:rsidRDefault="003F0BE6" w:rsidP="00087C66">
      <w:pPr>
        <w:spacing w:line="360" w:lineRule="auto"/>
        <w:rPr>
          <w:rFonts w:ascii="Arial" w:hAnsi="Arial" w:cs="Arial"/>
          <w:sz w:val="22"/>
          <w:szCs w:val="22"/>
        </w:rPr>
      </w:pPr>
    </w:p>
    <w:p w14:paraId="4CA01C96" w14:textId="35757EAF" w:rsidR="003F0BE6" w:rsidRPr="00CF2BF7" w:rsidRDefault="003F0BE6" w:rsidP="00087C66">
      <w:pPr>
        <w:spacing w:line="360" w:lineRule="auto"/>
        <w:rPr>
          <w:rFonts w:ascii="Arial" w:hAnsi="Arial" w:cs="Arial"/>
          <w:sz w:val="22"/>
          <w:szCs w:val="22"/>
        </w:rPr>
      </w:pPr>
    </w:p>
    <w:p w14:paraId="7789D165" w14:textId="7D32F704" w:rsidR="003F0BE6" w:rsidRPr="00CF2BF7" w:rsidRDefault="003F0BE6" w:rsidP="00087C66">
      <w:pPr>
        <w:spacing w:line="360" w:lineRule="auto"/>
        <w:rPr>
          <w:rFonts w:ascii="Arial" w:hAnsi="Arial" w:cs="Arial"/>
          <w:sz w:val="22"/>
          <w:szCs w:val="22"/>
        </w:rPr>
      </w:pPr>
    </w:p>
    <w:p w14:paraId="273B40E0" w14:textId="2734A4EC" w:rsidR="003F0BE6" w:rsidRPr="00CF2BF7" w:rsidRDefault="003F0BE6" w:rsidP="00087C66">
      <w:pPr>
        <w:spacing w:line="360" w:lineRule="auto"/>
        <w:rPr>
          <w:rFonts w:ascii="Arial" w:hAnsi="Arial" w:cs="Arial"/>
          <w:sz w:val="22"/>
          <w:szCs w:val="22"/>
        </w:rPr>
      </w:pPr>
    </w:p>
    <w:p w14:paraId="29A7B984" w14:textId="2284D73E" w:rsidR="003F0BE6" w:rsidRPr="00CF2BF7" w:rsidRDefault="003F0BE6" w:rsidP="00087C66">
      <w:pPr>
        <w:spacing w:line="360" w:lineRule="auto"/>
        <w:rPr>
          <w:rFonts w:ascii="Arial" w:hAnsi="Arial" w:cs="Arial"/>
          <w:sz w:val="22"/>
          <w:szCs w:val="22"/>
        </w:rPr>
      </w:pPr>
    </w:p>
    <w:p w14:paraId="5D423AA4" w14:textId="50D08C9B" w:rsidR="003F0BE6" w:rsidRPr="00CF2BF7" w:rsidRDefault="003F0BE6" w:rsidP="00087C66">
      <w:pPr>
        <w:spacing w:line="360" w:lineRule="auto"/>
        <w:rPr>
          <w:rFonts w:ascii="Arial" w:hAnsi="Arial" w:cs="Arial"/>
          <w:sz w:val="22"/>
          <w:szCs w:val="22"/>
        </w:rPr>
      </w:pPr>
    </w:p>
    <w:p w14:paraId="6BAEE6C7" w14:textId="2FD863A5" w:rsidR="003F0BE6" w:rsidRPr="00CF2BF7" w:rsidRDefault="003F0BE6" w:rsidP="00087C66">
      <w:pPr>
        <w:spacing w:line="360" w:lineRule="auto"/>
        <w:rPr>
          <w:rFonts w:ascii="Arial" w:hAnsi="Arial" w:cs="Arial"/>
          <w:sz w:val="22"/>
          <w:szCs w:val="22"/>
        </w:rPr>
      </w:pPr>
    </w:p>
    <w:p w14:paraId="1B737474" w14:textId="374752DE" w:rsidR="003F0BE6" w:rsidRPr="00CF2BF7" w:rsidRDefault="003F0BE6" w:rsidP="00087C66">
      <w:pPr>
        <w:spacing w:line="360" w:lineRule="auto"/>
        <w:rPr>
          <w:rFonts w:ascii="Arial" w:hAnsi="Arial" w:cs="Arial"/>
          <w:sz w:val="22"/>
          <w:szCs w:val="22"/>
        </w:rPr>
      </w:pPr>
    </w:p>
    <w:p w14:paraId="4642E87D" w14:textId="77777777" w:rsidR="003F0BE6" w:rsidRPr="00CF2BF7" w:rsidRDefault="003F0BE6" w:rsidP="00087C66">
      <w:pPr>
        <w:spacing w:line="360" w:lineRule="auto"/>
        <w:rPr>
          <w:rFonts w:ascii="Arial" w:hAnsi="Arial" w:cs="Arial"/>
          <w:sz w:val="22"/>
          <w:szCs w:val="22"/>
        </w:rPr>
      </w:pPr>
    </w:p>
    <w:sectPr w:rsidR="003F0BE6" w:rsidRPr="00CF2BF7" w:rsidSect="00B034D6">
      <w:headerReference w:type="default" r:id="rId5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EBB4E" w14:textId="77777777" w:rsidR="00640998" w:rsidRDefault="00640998" w:rsidP="009F047B">
      <w:r>
        <w:separator/>
      </w:r>
    </w:p>
  </w:endnote>
  <w:endnote w:type="continuationSeparator" w:id="0">
    <w:p w14:paraId="4C6DD5C6" w14:textId="77777777" w:rsidR="00640998" w:rsidRDefault="00640998" w:rsidP="009F0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B9639" w14:textId="77777777" w:rsidR="00640998" w:rsidRDefault="00640998" w:rsidP="009F047B">
      <w:r>
        <w:separator/>
      </w:r>
    </w:p>
  </w:footnote>
  <w:footnote w:type="continuationSeparator" w:id="0">
    <w:p w14:paraId="1EB4AD76" w14:textId="77777777" w:rsidR="00640998" w:rsidRDefault="00640998" w:rsidP="009F0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9251A" w14:textId="5BE1AB9B" w:rsidR="00297110" w:rsidRPr="00DB55F4" w:rsidRDefault="00297110">
    <w:pPr>
      <w:pStyle w:val="Header"/>
      <w:rPr>
        <w:rFonts w:ascii="Arial" w:hAnsi="Arial" w:cs="Arial"/>
      </w:rPr>
    </w:pPr>
    <w:r w:rsidRPr="00DB55F4">
      <w:rPr>
        <w:rFonts w:ascii="Arial" w:hAnsi="Arial" w:cs="Arial"/>
      </w:rPr>
      <w:t>1904586</w:t>
    </w:r>
    <w:r w:rsidRPr="00DB55F4">
      <w:rPr>
        <w:rFonts w:ascii="Arial" w:hAnsi="Arial" w:cs="Arial"/>
      </w:rPr>
      <w:tab/>
      <w:t>EAEE4004</w:t>
    </w:r>
    <w:r w:rsidRPr="00DB55F4">
      <w:rPr>
        <w:rFonts w:ascii="Arial" w:hAnsi="Arial" w:cs="Arial"/>
      </w:rPr>
      <w:tab/>
    </w:r>
    <w:r w:rsidR="00722274">
      <w:rPr>
        <w:rFonts w:ascii="Arial" w:hAnsi="Arial" w:cs="Arial"/>
      </w:rPr>
      <w:t>3</w:t>
    </w:r>
    <w:r w:rsidR="00CE39A4">
      <w:rPr>
        <w:rFonts w:ascii="Arial" w:hAnsi="Arial" w:cs="Arial"/>
      </w:rPr>
      <w:t>253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85E70"/>
    <w:multiLevelType w:val="hybridMultilevel"/>
    <w:tmpl w:val="3C16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3D7794"/>
    <w:multiLevelType w:val="hybridMultilevel"/>
    <w:tmpl w:val="80526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436489"/>
    <w:multiLevelType w:val="hybridMultilevel"/>
    <w:tmpl w:val="3F480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D07D0"/>
    <w:multiLevelType w:val="hybridMultilevel"/>
    <w:tmpl w:val="B314A1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A40D61"/>
    <w:multiLevelType w:val="multilevel"/>
    <w:tmpl w:val="0D18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5968BC"/>
    <w:multiLevelType w:val="hybridMultilevel"/>
    <w:tmpl w:val="8996A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871EB"/>
    <w:multiLevelType w:val="hybridMultilevel"/>
    <w:tmpl w:val="38B49B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74C6BA3"/>
    <w:multiLevelType w:val="hybridMultilevel"/>
    <w:tmpl w:val="1486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443829"/>
    <w:multiLevelType w:val="hybridMultilevel"/>
    <w:tmpl w:val="6CE06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6"/>
  </w:num>
  <w:num w:numId="6">
    <w:abstractNumId w:val="0"/>
  </w:num>
  <w:num w:numId="7">
    <w:abstractNumId w:val="8"/>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A5"/>
    <w:rsid w:val="00001D52"/>
    <w:rsid w:val="000111C9"/>
    <w:rsid w:val="00011415"/>
    <w:rsid w:val="00013D4E"/>
    <w:rsid w:val="00020541"/>
    <w:rsid w:val="000217D4"/>
    <w:rsid w:val="00031B6E"/>
    <w:rsid w:val="00032F8D"/>
    <w:rsid w:val="00036A9E"/>
    <w:rsid w:val="0004275B"/>
    <w:rsid w:val="00042B32"/>
    <w:rsid w:val="00042C45"/>
    <w:rsid w:val="00046A9A"/>
    <w:rsid w:val="000556E5"/>
    <w:rsid w:val="000675ED"/>
    <w:rsid w:val="00072F84"/>
    <w:rsid w:val="00074E5F"/>
    <w:rsid w:val="00075C21"/>
    <w:rsid w:val="000777F1"/>
    <w:rsid w:val="00087C66"/>
    <w:rsid w:val="000A3736"/>
    <w:rsid w:val="000A6C23"/>
    <w:rsid w:val="000B0B5C"/>
    <w:rsid w:val="000B3FF9"/>
    <w:rsid w:val="000C0788"/>
    <w:rsid w:val="000C0983"/>
    <w:rsid w:val="000C0C8A"/>
    <w:rsid w:val="000C2C0A"/>
    <w:rsid w:val="000D1664"/>
    <w:rsid w:val="000D69FB"/>
    <w:rsid w:val="000E23ED"/>
    <w:rsid w:val="000F14B4"/>
    <w:rsid w:val="000F2E14"/>
    <w:rsid w:val="000F4570"/>
    <w:rsid w:val="000F52D6"/>
    <w:rsid w:val="00100074"/>
    <w:rsid w:val="001031E2"/>
    <w:rsid w:val="0010753B"/>
    <w:rsid w:val="001140A4"/>
    <w:rsid w:val="0012263B"/>
    <w:rsid w:val="00133E6D"/>
    <w:rsid w:val="001344D4"/>
    <w:rsid w:val="001348AB"/>
    <w:rsid w:val="00146A09"/>
    <w:rsid w:val="00160613"/>
    <w:rsid w:val="00160A42"/>
    <w:rsid w:val="00166395"/>
    <w:rsid w:val="001669B1"/>
    <w:rsid w:val="00176377"/>
    <w:rsid w:val="00180A28"/>
    <w:rsid w:val="001814E9"/>
    <w:rsid w:val="00181D9B"/>
    <w:rsid w:val="00183E80"/>
    <w:rsid w:val="001A180B"/>
    <w:rsid w:val="001A4838"/>
    <w:rsid w:val="001C0A8C"/>
    <w:rsid w:val="001D3B7C"/>
    <w:rsid w:val="001E21E1"/>
    <w:rsid w:val="001E37B0"/>
    <w:rsid w:val="001E64E7"/>
    <w:rsid w:val="001F1968"/>
    <w:rsid w:val="001F4495"/>
    <w:rsid w:val="00201FA1"/>
    <w:rsid w:val="002065A6"/>
    <w:rsid w:val="00216086"/>
    <w:rsid w:val="00223B3E"/>
    <w:rsid w:val="00224408"/>
    <w:rsid w:val="00236E9D"/>
    <w:rsid w:val="00241453"/>
    <w:rsid w:val="002537AD"/>
    <w:rsid w:val="00254384"/>
    <w:rsid w:val="002714A7"/>
    <w:rsid w:val="002726B9"/>
    <w:rsid w:val="002766F3"/>
    <w:rsid w:val="0029313B"/>
    <w:rsid w:val="00297110"/>
    <w:rsid w:val="002A1803"/>
    <w:rsid w:val="002A3CE2"/>
    <w:rsid w:val="002A5271"/>
    <w:rsid w:val="002B0C1F"/>
    <w:rsid w:val="002B24A2"/>
    <w:rsid w:val="002C6B97"/>
    <w:rsid w:val="002C6C34"/>
    <w:rsid w:val="002D0D14"/>
    <w:rsid w:val="002D16CE"/>
    <w:rsid w:val="002D31C1"/>
    <w:rsid w:val="002D438F"/>
    <w:rsid w:val="002E3D74"/>
    <w:rsid w:val="002E6167"/>
    <w:rsid w:val="002E7FA0"/>
    <w:rsid w:val="002F178A"/>
    <w:rsid w:val="002F59DD"/>
    <w:rsid w:val="002F5D55"/>
    <w:rsid w:val="002F7DCF"/>
    <w:rsid w:val="00310E1C"/>
    <w:rsid w:val="003141D7"/>
    <w:rsid w:val="00317654"/>
    <w:rsid w:val="0032538D"/>
    <w:rsid w:val="003300E3"/>
    <w:rsid w:val="00335FAC"/>
    <w:rsid w:val="003457D4"/>
    <w:rsid w:val="00370DEF"/>
    <w:rsid w:val="00372CC6"/>
    <w:rsid w:val="00386519"/>
    <w:rsid w:val="00386743"/>
    <w:rsid w:val="003870E0"/>
    <w:rsid w:val="00391143"/>
    <w:rsid w:val="00392F50"/>
    <w:rsid w:val="003970CE"/>
    <w:rsid w:val="00397791"/>
    <w:rsid w:val="00397AC3"/>
    <w:rsid w:val="003A4895"/>
    <w:rsid w:val="003C4AAD"/>
    <w:rsid w:val="003C7E47"/>
    <w:rsid w:val="003D5D58"/>
    <w:rsid w:val="003D6BEC"/>
    <w:rsid w:val="003D791F"/>
    <w:rsid w:val="003E061B"/>
    <w:rsid w:val="003E064E"/>
    <w:rsid w:val="003E36F4"/>
    <w:rsid w:val="003E54CB"/>
    <w:rsid w:val="003F0BE6"/>
    <w:rsid w:val="004052B4"/>
    <w:rsid w:val="004060E2"/>
    <w:rsid w:val="00406D1E"/>
    <w:rsid w:val="00410BCA"/>
    <w:rsid w:val="004130A5"/>
    <w:rsid w:val="00413793"/>
    <w:rsid w:val="00416D5B"/>
    <w:rsid w:val="00421456"/>
    <w:rsid w:val="00423C15"/>
    <w:rsid w:val="004316A7"/>
    <w:rsid w:val="00432463"/>
    <w:rsid w:val="00432AD5"/>
    <w:rsid w:val="00440F5F"/>
    <w:rsid w:val="004418F4"/>
    <w:rsid w:val="00444ADF"/>
    <w:rsid w:val="00472437"/>
    <w:rsid w:val="00474DDB"/>
    <w:rsid w:val="0047525B"/>
    <w:rsid w:val="00475E0B"/>
    <w:rsid w:val="00476299"/>
    <w:rsid w:val="00476A6A"/>
    <w:rsid w:val="004770E1"/>
    <w:rsid w:val="0048037C"/>
    <w:rsid w:val="00480528"/>
    <w:rsid w:val="004A0541"/>
    <w:rsid w:val="004A1792"/>
    <w:rsid w:val="004A2DF1"/>
    <w:rsid w:val="004A5F31"/>
    <w:rsid w:val="004B1AD7"/>
    <w:rsid w:val="004B6475"/>
    <w:rsid w:val="004C0AD3"/>
    <w:rsid w:val="004C15F0"/>
    <w:rsid w:val="004C45AA"/>
    <w:rsid w:val="004C6B41"/>
    <w:rsid w:val="004C6C63"/>
    <w:rsid w:val="004C7752"/>
    <w:rsid w:val="004E3B8F"/>
    <w:rsid w:val="004F40C7"/>
    <w:rsid w:val="004F4A68"/>
    <w:rsid w:val="00504556"/>
    <w:rsid w:val="00507B23"/>
    <w:rsid w:val="005100BA"/>
    <w:rsid w:val="00512CBD"/>
    <w:rsid w:val="00522DD8"/>
    <w:rsid w:val="00525250"/>
    <w:rsid w:val="00527111"/>
    <w:rsid w:val="00531463"/>
    <w:rsid w:val="00532BD2"/>
    <w:rsid w:val="0053313A"/>
    <w:rsid w:val="0053431C"/>
    <w:rsid w:val="005377A9"/>
    <w:rsid w:val="0054329D"/>
    <w:rsid w:val="00544061"/>
    <w:rsid w:val="005455E2"/>
    <w:rsid w:val="005507C4"/>
    <w:rsid w:val="0055130E"/>
    <w:rsid w:val="00576783"/>
    <w:rsid w:val="00580562"/>
    <w:rsid w:val="00583573"/>
    <w:rsid w:val="00590D86"/>
    <w:rsid w:val="00596669"/>
    <w:rsid w:val="005B17E9"/>
    <w:rsid w:val="005C118F"/>
    <w:rsid w:val="005C5BB9"/>
    <w:rsid w:val="005F1824"/>
    <w:rsid w:val="005F57B3"/>
    <w:rsid w:val="00615048"/>
    <w:rsid w:val="0061618B"/>
    <w:rsid w:val="006162B3"/>
    <w:rsid w:val="006211FB"/>
    <w:rsid w:val="00623854"/>
    <w:rsid w:val="0062566C"/>
    <w:rsid w:val="00632E31"/>
    <w:rsid w:val="00636F64"/>
    <w:rsid w:val="006370E2"/>
    <w:rsid w:val="00640998"/>
    <w:rsid w:val="006421EA"/>
    <w:rsid w:val="006514E3"/>
    <w:rsid w:val="00656E69"/>
    <w:rsid w:val="00670B73"/>
    <w:rsid w:val="00681900"/>
    <w:rsid w:val="006829F8"/>
    <w:rsid w:val="0068302D"/>
    <w:rsid w:val="0068311F"/>
    <w:rsid w:val="00692655"/>
    <w:rsid w:val="006A0316"/>
    <w:rsid w:val="006A367B"/>
    <w:rsid w:val="006A5321"/>
    <w:rsid w:val="006C5C77"/>
    <w:rsid w:val="006C5F3B"/>
    <w:rsid w:val="006D1D99"/>
    <w:rsid w:val="006D44B5"/>
    <w:rsid w:val="006D6181"/>
    <w:rsid w:val="006D7400"/>
    <w:rsid w:val="006E0BA1"/>
    <w:rsid w:val="006F2BA4"/>
    <w:rsid w:val="006F6FB5"/>
    <w:rsid w:val="007026D5"/>
    <w:rsid w:val="007035C3"/>
    <w:rsid w:val="00704B57"/>
    <w:rsid w:val="00713E4C"/>
    <w:rsid w:val="0071541B"/>
    <w:rsid w:val="00722274"/>
    <w:rsid w:val="00723724"/>
    <w:rsid w:val="00740066"/>
    <w:rsid w:val="00743CC4"/>
    <w:rsid w:val="00750EE3"/>
    <w:rsid w:val="007526F3"/>
    <w:rsid w:val="00754409"/>
    <w:rsid w:val="007600C4"/>
    <w:rsid w:val="00761D4F"/>
    <w:rsid w:val="007660FB"/>
    <w:rsid w:val="00772ECA"/>
    <w:rsid w:val="00775868"/>
    <w:rsid w:val="00776A13"/>
    <w:rsid w:val="00783B37"/>
    <w:rsid w:val="00792411"/>
    <w:rsid w:val="007B15C2"/>
    <w:rsid w:val="007C10DB"/>
    <w:rsid w:val="007C1135"/>
    <w:rsid w:val="007C16A2"/>
    <w:rsid w:val="007C49C1"/>
    <w:rsid w:val="007C664A"/>
    <w:rsid w:val="007C6A02"/>
    <w:rsid w:val="007E36E0"/>
    <w:rsid w:val="007E7297"/>
    <w:rsid w:val="007F233C"/>
    <w:rsid w:val="007F4376"/>
    <w:rsid w:val="00803155"/>
    <w:rsid w:val="00814EBF"/>
    <w:rsid w:val="00821DCF"/>
    <w:rsid w:val="0082553B"/>
    <w:rsid w:val="00825D3B"/>
    <w:rsid w:val="00825E0D"/>
    <w:rsid w:val="00830D27"/>
    <w:rsid w:val="00832130"/>
    <w:rsid w:val="0083663A"/>
    <w:rsid w:val="00842C0B"/>
    <w:rsid w:val="00843A4F"/>
    <w:rsid w:val="008473D4"/>
    <w:rsid w:val="008515CD"/>
    <w:rsid w:val="00860F70"/>
    <w:rsid w:val="00863700"/>
    <w:rsid w:val="00870048"/>
    <w:rsid w:val="00870D48"/>
    <w:rsid w:val="00884B54"/>
    <w:rsid w:val="00891230"/>
    <w:rsid w:val="00894A3C"/>
    <w:rsid w:val="0089546F"/>
    <w:rsid w:val="008A01C1"/>
    <w:rsid w:val="008A3E04"/>
    <w:rsid w:val="008A4AE7"/>
    <w:rsid w:val="008A7637"/>
    <w:rsid w:val="008C64BD"/>
    <w:rsid w:val="008D3A72"/>
    <w:rsid w:val="008D5406"/>
    <w:rsid w:val="008E03E4"/>
    <w:rsid w:val="008E445D"/>
    <w:rsid w:val="008E61E8"/>
    <w:rsid w:val="008E6805"/>
    <w:rsid w:val="008F2F59"/>
    <w:rsid w:val="008F4A1E"/>
    <w:rsid w:val="00905A81"/>
    <w:rsid w:val="0091371D"/>
    <w:rsid w:val="00924919"/>
    <w:rsid w:val="00924C23"/>
    <w:rsid w:val="009251B8"/>
    <w:rsid w:val="009306CD"/>
    <w:rsid w:val="00943F3B"/>
    <w:rsid w:val="0094467E"/>
    <w:rsid w:val="00954328"/>
    <w:rsid w:val="00957A7B"/>
    <w:rsid w:val="00957E06"/>
    <w:rsid w:val="00960236"/>
    <w:rsid w:val="00967534"/>
    <w:rsid w:val="00983731"/>
    <w:rsid w:val="00995CE4"/>
    <w:rsid w:val="00996B25"/>
    <w:rsid w:val="009B3C3C"/>
    <w:rsid w:val="009B57E4"/>
    <w:rsid w:val="009D02C5"/>
    <w:rsid w:val="009D1083"/>
    <w:rsid w:val="009D3264"/>
    <w:rsid w:val="009D4CD0"/>
    <w:rsid w:val="009D60FF"/>
    <w:rsid w:val="009E4A8C"/>
    <w:rsid w:val="009E5AC8"/>
    <w:rsid w:val="009F047B"/>
    <w:rsid w:val="009F2C9A"/>
    <w:rsid w:val="009F6D99"/>
    <w:rsid w:val="00A02038"/>
    <w:rsid w:val="00A04445"/>
    <w:rsid w:val="00A12942"/>
    <w:rsid w:val="00A17DCF"/>
    <w:rsid w:val="00A20E85"/>
    <w:rsid w:val="00A24CBF"/>
    <w:rsid w:val="00A26BE0"/>
    <w:rsid w:val="00A30AD4"/>
    <w:rsid w:val="00A32B97"/>
    <w:rsid w:val="00A44474"/>
    <w:rsid w:val="00A46CF9"/>
    <w:rsid w:val="00A5122F"/>
    <w:rsid w:val="00A53377"/>
    <w:rsid w:val="00A5768D"/>
    <w:rsid w:val="00A636F0"/>
    <w:rsid w:val="00A63EC2"/>
    <w:rsid w:val="00A74D81"/>
    <w:rsid w:val="00A77360"/>
    <w:rsid w:val="00A95953"/>
    <w:rsid w:val="00A965CE"/>
    <w:rsid w:val="00A97E1D"/>
    <w:rsid w:val="00AA0C5D"/>
    <w:rsid w:val="00AA2BF5"/>
    <w:rsid w:val="00AA32CC"/>
    <w:rsid w:val="00AB1DAD"/>
    <w:rsid w:val="00AB3B5D"/>
    <w:rsid w:val="00AC063A"/>
    <w:rsid w:val="00AD532C"/>
    <w:rsid w:val="00AE7008"/>
    <w:rsid w:val="00AF052E"/>
    <w:rsid w:val="00AF10CD"/>
    <w:rsid w:val="00B0071C"/>
    <w:rsid w:val="00B034D6"/>
    <w:rsid w:val="00B04E0B"/>
    <w:rsid w:val="00B12A05"/>
    <w:rsid w:val="00B176C7"/>
    <w:rsid w:val="00B22712"/>
    <w:rsid w:val="00B34E87"/>
    <w:rsid w:val="00B36030"/>
    <w:rsid w:val="00B37228"/>
    <w:rsid w:val="00B37FDA"/>
    <w:rsid w:val="00B44FFD"/>
    <w:rsid w:val="00B53A87"/>
    <w:rsid w:val="00B60B73"/>
    <w:rsid w:val="00B62BD7"/>
    <w:rsid w:val="00B66895"/>
    <w:rsid w:val="00B74215"/>
    <w:rsid w:val="00B75CEC"/>
    <w:rsid w:val="00B82ED2"/>
    <w:rsid w:val="00B84103"/>
    <w:rsid w:val="00B86589"/>
    <w:rsid w:val="00B87088"/>
    <w:rsid w:val="00B951EF"/>
    <w:rsid w:val="00BA50E6"/>
    <w:rsid w:val="00BA7909"/>
    <w:rsid w:val="00BB0471"/>
    <w:rsid w:val="00BB567D"/>
    <w:rsid w:val="00BC18D0"/>
    <w:rsid w:val="00BC4078"/>
    <w:rsid w:val="00BC43D9"/>
    <w:rsid w:val="00BD089D"/>
    <w:rsid w:val="00BD19A4"/>
    <w:rsid w:val="00BF6744"/>
    <w:rsid w:val="00BF7215"/>
    <w:rsid w:val="00C028FF"/>
    <w:rsid w:val="00C06FD7"/>
    <w:rsid w:val="00C269F0"/>
    <w:rsid w:val="00C27F48"/>
    <w:rsid w:val="00C368D8"/>
    <w:rsid w:val="00C403AF"/>
    <w:rsid w:val="00C61E3A"/>
    <w:rsid w:val="00C7352B"/>
    <w:rsid w:val="00C80FEC"/>
    <w:rsid w:val="00C81760"/>
    <w:rsid w:val="00C8418E"/>
    <w:rsid w:val="00C85D29"/>
    <w:rsid w:val="00C86ED5"/>
    <w:rsid w:val="00C908E5"/>
    <w:rsid w:val="00C967BA"/>
    <w:rsid w:val="00C96CAA"/>
    <w:rsid w:val="00CA0F3B"/>
    <w:rsid w:val="00CB0D6A"/>
    <w:rsid w:val="00CB5A2E"/>
    <w:rsid w:val="00CB76E6"/>
    <w:rsid w:val="00CC09C9"/>
    <w:rsid w:val="00CC1356"/>
    <w:rsid w:val="00CC66CD"/>
    <w:rsid w:val="00CD1293"/>
    <w:rsid w:val="00CD3DA9"/>
    <w:rsid w:val="00CE37D4"/>
    <w:rsid w:val="00CE39A4"/>
    <w:rsid w:val="00CE4AD2"/>
    <w:rsid w:val="00CF0940"/>
    <w:rsid w:val="00CF2BF7"/>
    <w:rsid w:val="00CF462B"/>
    <w:rsid w:val="00D10155"/>
    <w:rsid w:val="00D2077A"/>
    <w:rsid w:val="00D218A0"/>
    <w:rsid w:val="00D24584"/>
    <w:rsid w:val="00D3454E"/>
    <w:rsid w:val="00D40D1B"/>
    <w:rsid w:val="00D41A98"/>
    <w:rsid w:val="00D4429A"/>
    <w:rsid w:val="00D46A7C"/>
    <w:rsid w:val="00D55011"/>
    <w:rsid w:val="00D648C3"/>
    <w:rsid w:val="00D654BE"/>
    <w:rsid w:val="00D66D5B"/>
    <w:rsid w:val="00D70CA4"/>
    <w:rsid w:val="00D73D0B"/>
    <w:rsid w:val="00D74F82"/>
    <w:rsid w:val="00D74FEF"/>
    <w:rsid w:val="00D770F2"/>
    <w:rsid w:val="00D77739"/>
    <w:rsid w:val="00D80C08"/>
    <w:rsid w:val="00D8135B"/>
    <w:rsid w:val="00D81641"/>
    <w:rsid w:val="00D8299E"/>
    <w:rsid w:val="00D8637D"/>
    <w:rsid w:val="00D86615"/>
    <w:rsid w:val="00D912BA"/>
    <w:rsid w:val="00DA503F"/>
    <w:rsid w:val="00DA515C"/>
    <w:rsid w:val="00DA6D8D"/>
    <w:rsid w:val="00DB55F4"/>
    <w:rsid w:val="00DC03A5"/>
    <w:rsid w:val="00DE14DF"/>
    <w:rsid w:val="00E041F4"/>
    <w:rsid w:val="00E114CB"/>
    <w:rsid w:val="00E11D36"/>
    <w:rsid w:val="00E16CB5"/>
    <w:rsid w:val="00E17000"/>
    <w:rsid w:val="00E234F1"/>
    <w:rsid w:val="00E337FA"/>
    <w:rsid w:val="00E35B2B"/>
    <w:rsid w:val="00E40273"/>
    <w:rsid w:val="00E4180F"/>
    <w:rsid w:val="00E45111"/>
    <w:rsid w:val="00E52E02"/>
    <w:rsid w:val="00E55ADA"/>
    <w:rsid w:val="00E66559"/>
    <w:rsid w:val="00E70182"/>
    <w:rsid w:val="00E76C29"/>
    <w:rsid w:val="00E90C29"/>
    <w:rsid w:val="00E9773D"/>
    <w:rsid w:val="00EA0D80"/>
    <w:rsid w:val="00EA4975"/>
    <w:rsid w:val="00EB1544"/>
    <w:rsid w:val="00EB3139"/>
    <w:rsid w:val="00EC5172"/>
    <w:rsid w:val="00ED2595"/>
    <w:rsid w:val="00ED7838"/>
    <w:rsid w:val="00EE5C77"/>
    <w:rsid w:val="00F03E49"/>
    <w:rsid w:val="00F04FB3"/>
    <w:rsid w:val="00F05181"/>
    <w:rsid w:val="00F10E7D"/>
    <w:rsid w:val="00F12949"/>
    <w:rsid w:val="00F13434"/>
    <w:rsid w:val="00F1398E"/>
    <w:rsid w:val="00F16C33"/>
    <w:rsid w:val="00F204F8"/>
    <w:rsid w:val="00F22144"/>
    <w:rsid w:val="00F23BB0"/>
    <w:rsid w:val="00F25CD4"/>
    <w:rsid w:val="00F32DC9"/>
    <w:rsid w:val="00F333EA"/>
    <w:rsid w:val="00F33E7D"/>
    <w:rsid w:val="00F414E6"/>
    <w:rsid w:val="00F43368"/>
    <w:rsid w:val="00F7366C"/>
    <w:rsid w:val="00F74A4E"/>
    <w:rsid w:val="00F75584"/>
    <w:rsid w:val="00F77337"/>
    <w:rsid w:val="00F84132"/>
    <w:rsid w:val="00FA1436"/>
    <w:rsid w:val="00FA3A53"/>
    <w:rsid w:val="00FA72AB"/>
    <w:rsid w:val="00FA7948"/>
    <w:rsid w:val="00FB09DF"/>
    <w:rsid w:val="00FC2F09"/>
    <w:rsid w:val="00FC4A73"/>
    <w:rsid w:val="00FC5132"/>
    <w:rsid w:val="00FC7993"/>
    <w:rsid w:val="00FD137E"/>
    <w:rsid w:val="00FD4F10"/>
    <w:rsid w:val="00FD4FA8"/>
    <w:rsid w:val="00FD51DF"/>
    <w:rsid w:val="00FE0F11"/>
    <w:rsid w:val="00FE4285"/>
    <w:rsid w:val="00FE7A42"/>
    <w:rsid w:val="00FF5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09EC07"/>
  <w15:chartTrackingRefBased/>
  <w15:docId w15:val="{469C687B-EA2D-4F42-A7EE-42CFD21E7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64A"/>
    <w:rPr>
      <w:rFonts w:ascii="Times New Roman" w:eastAsia="Times New Roman" w:hAnsi="Times New Roman" w:cs="Times New Roman"/>
      <w:lang w:eastAsia="en-GB"/>
    </w:rPr>
  </w:style>
  <w:style w:type="paragraph" w:styleId="Heading1">
    <w:name w:val="heading 1"/>
    <w:basedOn w:val="Normal"/>
    <w:link w:val="Heading1Char"/>
    <w:uiPriority w:val="9"/>
    <w:qFormat/>
    <w:rsid w:val="004A5F3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FA3A5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30A5"/>
    <w:rPr>
      <w:color w:val="0563C1" w:themeColor="hyperlink"/>
      <w:u w:val="single"/>
    </w:rPr>
  </w:style>
  <w:style w:type="character" w:styleId="UnresolvedMention">
    <w:name w:val="Unresolved Mention"/>
    <w:basedOn w:val="DefaultParagraphFont"/>
    <w:uiPriority w:val="99"/>
    <w:semiHidden/>
    <w:unhideWhenUsed/>
    <w:rsid w:val="004130A5"/>
    <w:rPr>
      <w:color w:val="605E5C"/>
      <w:shd w:val="clear" w:color="auto" w:fill="E1DFDD"/>
    </w:rPr>
  </w:style>
  <w:style w:type="character" w:styleId="FollowedHyperlink">
    <w:name w:val="FollowedHyperlink"/>
    <w:basedOn w:val="DefaultParagraphFont"/>
    <w:uiPriority w:val="99"/>
    <w:semiHidden/>
    <w:unhideWhenUsed/>
    <w:rsid w:val="004130A5"/>
    <w:rPr>
      <w:color w:val="954F72" w:themeColor="followedHyperlink"/>
      <w:u w:val="single"/>
    </w:rPr>
  </w:style>
  <w:style w:type="character" w:customStyle="1" w:styleId="apple-converted-space">
    <w:name w:val="apple-converted-space"/>
    <w:basedOn w:val="DefaultParagraphFont"/>
    <w:rsid w:val="002726B9"/>
  </w:style>
  <w:style w:type="character" w:customStyle="1" w:styleId="Heading1Char">
    <w:name w:val="Heading 1 Char"/>
    <w:basedOn w:val="DefaultParagraphFont"/>
    <w:link w:val="Heading1"/>
    <w:uiPriority w:val="9"/>
    <w:rsid w:val="004A5F31"/>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4A5F31"/>
  </w:style>
  <w:style w:type="paragraph" w:styleId="NormalWeb">
    <w:name w:val="Normal (Web)"/>
    <w:basedOn w:val="Normal"/>
    <w:uiPriority w:val="99"/>
    <w:semiHidden/>
    <w:unhideWhenUsed/>
    <w:rsid w:val="00576783"/>
    <w:pPr>
      <w:spacing w:before="100" w:beforeAutospacing="1" w:after="100" w:afterAutospacing="1"/>
    </w:pPr>
  </w:style>
  <w:style w:type="paragraph" w:styleId="ListParagraph">
    <w:name w:val="List Paragraph"/>
    <w:basedOn w:val="Normal"/>
    <w:uiPriority w:val="34"/>
    <w:qFormat/>
    <w:rsid w:val="00EB1544"/>
    <w:pPr>
      <w:ind w:left="720"/>
      <w:contextualSpacing/>
    </w:pPr>
  </w:style>
  <w:style w:type="character" w:customStyle="1" w:styleId="author">
    <w:name w:val="author"/>
    <w:basedOn w:val="DefaultParagraphFont"/>
    <w:rsid w:val="007526F3"/>
  </w:style>
  <w:style w:type="character" w:customStyle="1" w:styleId="Heading2Char">
    <w:name w:val="Heading 2 Char"/>
    <w:basedOn w:val="DefaultParagraphFont"/>
    <w:link w:val="Heading2"/>
    <w:uiPriority w:val="9"/>
    <w:semiHidden/>
    <w:rsid w:val="00FA3A53"/>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9F047B"/>
    <w:pPr>
      <w:tabs>
        <w:tab w:val="center" w:pos="4513"/>
        <w:tab w:val="right" w:pos="9026"/>
      </w:tabs>
    </w:pPr>
  </w:style>
  <w:style w:type="character" w:customStyle="1" w:styleId="HeaderChar">
    <w:name w:val="Header Char"/>
    <w:basedOn w:val="DefaultParagraphFont"/>
    <w:link w:val="Header"/>
    <w:uiPriority w:val="99"/>
    <w:rsid w:val="009F047B"/>
    <w:rPr>
      <w:rFonts w:ascii="Times New Roman" w:eastAsia="Times New Roman" w:hAnsi="Times New Roman" w:cs="Times New Roman"/>
      <w:lang w:eastAsia="en-GB"/>
    </w:rPr>
  </w:style>
  <w:style w:type="paragraph" w:styleId="Footer">
    <w:name w:val="footer"/>
    <w:basedOn w:val="Normal"/>
    <w:link w:val="FooterChar"/>
    <w:uiPriority w:val="99"/>
    <w:unhideWhenUsed/>
    <w:rsid w:val="009F047B"/>
    <w:pPr>
      <w:tabs>
        <w:tab w:val="center" w:pos="4513"/>
        <w:tab w:val="right" w:pos="9026"/>
      </w:tabs>
    </w:pPr>
  </w:style>
  <w:style w:type="character" w:customStyle="1" w:styleId="FooterChar">
    <w:name w:val="Footer Char"/>
    <w:basedOn w:val="DefaultParagraphFont"/>
    <w:link w:val="Footer"/>
    <w:uiPriority w:val="99"/>
    <w:rsid w:val="009F047B"/>
    <w:rPr>
      <w:rFonts w:ascii="Times New Roman" w:eastAsia="Times New Roman" w:hAnsi="Times New Roman" w:cs="Times New Roman"/>
      <w:lang w:eastAsia="en-GB"/>
    </w:rPr>
  </w:style>
  <w:style w:type="character" w:customStyle="1" w:styleId="ref-lnk">
    <w:name w:val="ref-lnk"/>
    <w:basedOn w:val="DefaultParagraphFont"/>
    <w:rsid w:val="007C664A"/>
  </w:style>
  <w:style w:type="character" w:customStyle="1" w:styleId="authors">
    <w:name w:val="authors"/>
    <w:basedOn w:val="DefaultParagraphFont"/>
    <w:rsid w:val="00596669"/>
  </w:style>
  <w:style w:type="character" w:customStyle="1" w:styleId="Date1">
    <w:name w:val="Date1"/>
    <w:basedOn w:val="DefaultParagraphFont"/>
    <w:rsid w:val="00596669"/>
  </w:style>
  <w:style w:type="character" w:customStyle="1" w:styleId="arttitle">
    <w:name w:val="art_title"/>
    <w:basedOn w:val="DefaultParagraphFont"/>
    <w:rsid w:val="00596669"/>
  </w:style>
  <w:style w:type="character" w:customStyle="1" w:styleId="serialtitle">
    <w:name w:val="serial_title"/>
    <w:basedOn w:val="DefaultParagraphFont"/>
    <w:rsid w:val="00596669"/>
  </w:style>
  <w:style w:type="character" w:customStyle="1" w:styleId="volumeissue">
    <w:name w:val="volume_issue"/>
    <w:basedOn w:val="DefaultParagraphFont"/>
    <w:rsid w:val="00596669"/>
  </w:style>
  <w:style w:type="character" w:customStyle="1" w:styleId="pagerange">
    <w:name w:val="page_range"/>
    <w:basedOn w:val="DefaultParagraphFont"/>
    <w:rsid w:val="00596669"/>
  </w:style>
  <w:style w:type="character" w:customStyle="1" w:styleId="doilink">
    <w:name w:val="doi_link"/>
    <w:basedOn w:val="DefaultParagraphFont"/>
    <w:rsid w:val="00596669"/>
  </w:style>
  <w:style w:type="paragraph" w:styleId="Revision">
    <w:name w:val="Revision"/>
    <w:hidden/>
    <w:uiPriority w:val="99"/>
    <w:semiHidden/>
    <w:rsid w:val="00CF2BF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67952">
      <w:bodyDiv w:val="1"/>
      <w:marLeft w:val="0"/>
      <w:marRight w:val="0"/>
      <w:marTop w:val="0"/>
      <w:marBottom w:val="0"/>
      <w:divBdr>
        <w:top w:val="none" w:sz="0" w:space="0" w:color="auto"/>
        <w:left w:val="none" w:sz="0" w:space="0" w:color="auto"/>
        <w:bottom w:val="none" w:sz="0" w:space="0" w:color="auto"/>
        <w:right w:val="none" w:sz="0" w:space="0" w:color="auto"/>
      </w:divBdr>
    </w:div>
    <w:div w:id="61954135">
      <w:bodyDiv w:val="1"/>
      <w:marLeft w:val="0"/>
      <w:marRight w:val="0"/>
      <w:marTop w:val="0"/>
      <w:marBottom w:val="0"/>
      <w:divBdr>
        <w:top w:val="none" w:sz="0" w:space="0" w:color="auto"/>
        <w:left w:val="none" w:sz="0" w:space="0" w:color="auto"/>
        <w:bottom w:val="none" w:sz="0" w:space="0" w:color="auto"/>
        <w:right w:val="none" w:sz="0" w:space="0" w:color="auto"/>
      </w:divBdr>
      <w:divsChild>
        <w:div w:id="1481145900">
          <w:marLeft w:val="0"/>
          <w:marRight w:val="0"/>
          <w:marTop w:val="0"/>
          <w:marBottom w:val="0"/>
          <w:divBdr>
            <w:top w:val="none" w:sz="0" w:space="0" w:color="auto"/>
            <w:left w:val="none" w:sz="0" w:space="0" w:color="auto"/>
            <w:bottom w:val="none" w:sz="0" w:space="0" w:color="auto"/>
            <w:right w:val="none" w:sz="0" w:space="0" w:color="auto"/>
          </w:divBdr>
          <w:divsChild>
            <w:div w:id="335690385">
              <w:marLeft w:val="0"/>
              <w:marRight w:val="0"/>
              <w:marTop w:val="0"/>
              <w:marBottom w:val="0"/>
              <w:divBdr>
                <w:top w:val="none" w:sz="0" w:space="0" w:color="auto"/>
                <w:left w:val="none" w:sz="0" w:space="0" w:color="auto"/>
                <w:bottom w:val="none" w:sz="0" w:space="0" w:color="auto"/>
                <w:right w:val="none" w:sz="0" w:space="0" w:color="auto"/>
              </w:divBdr>
              <w:divsChild>
                <w:div w:id="115802393">
                  <w:marLeft w:val="0"/>
                  <w:marRight w:val="0"/>
                  <w:marTop w:val="0"/>
                  <w:marBottom w:val="0"/>
                  <w:divBdr>
                    <w:top w:val="none" w:sz="0" w:space="0" w:color="auto"/>
                    <w:left w:val="none" w:sz="0" w:space="0" w:color="auto"/>
                    <w:bottom w:val="none" w:sz="0" w:space="0" w:color="auto"/>
                    <w:right w:val="none" w:sz="0" w:space="0" w:color="auto"/>
                  </w:divBdr>
                  <w:divsChild>
                    <w:div w:id="61101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49445">
      <w:bodyDiv w:val="1"/>
      <w:marLeft w:val="0"/>
      <w:marRight w:val="0"/>
      <w:marTop w:val="0"/>
      <w:marBottom w:val="0"/>
      <w:divBdr>
        <w:top w:val="none" w:sz="0" w:space="0" w:color="auto"/>
        <w:left w:val="none" w:sz="0" w:space="0" w:color="auto"/>
        <w:bottom w:val="none" w:sz="0" w:space="0" w:color="auto"/>
        <w:right w:val="none" w:sz="0" w:space="0" w:color="auto"/>
      </w:divBdr>
    </w:div>
    <w:div w:id="77484562">
      <w:bodyDiv w:val="1"/>
      <w:marLeft w:val="0"/>
      <w:marRight w:val="0"/>
      <w:marTop w:val="0"/>
      <w:marBottom w:val="0"/>
      <w:divBdr>
        <w:top w:val="none" w:sz="0" w:space="0" w:color="auto"/>
        <w:left w:val="none" w:sz="0" w:space="0" w:color="auto"/>
        <w:bottom w:val="none" w:sz="0" w:space="0" w:color="auto"/>
        <w:right w:val="none" w:sz="0" w:space="0" w:color="auto"/>
      </w:divBdr>
      <w:divsChild>
        <w:div w:id="1155607759">
          <w:marLeft w:val="0"/>
          <w:marRight w:val="0"/>
          <w:marTop w:val="0"/>
          <w:marBottom w:val="0"/>
          <w:divBdr>
            <w:top w:val="none" w:sz="0" w:space="0" w:color="auto"/>
            <w:left w:val="none" w:sz="0" w:space="0" w:color="auto"/>
            <w:bottom w:val="none" w:sz="0" w:space="0" w:color="auto"/>
            <w:right w:val="none" w:sz="0" w:space="0" w:color="auto"/>
          </w:divBdr>
          <w:divsChild>
            <w:div w:id="344283504">
              <w:marLeft w:val="0"/>
              <w:marRight w:val="0"/>
              <w:marTop w:val="0"/>
              <w:marBottom w:val="0"/>
              <w:divBdr>
                <w:top w:val="none" w:sz="0" w:space="0" w:color="auto"/>
                <w:left w:val="none" w:sz="0" w:space="0" w:color="auto"/>
                <w:bottom w:val="none" w:sz="0" w:space="0" w:color="auto"/>
                <w:right w:val="none" w:sz="0" w:space="0" w:color="auto"/>
              </w:divBdr>
              <w:divsChild>
                <w:div w:id="805198491">
                  <w:marLeft w:val="0"/>
                  <w:marRight w:val="0"/>
                  <w:marTop w:val="0"/>
                  <w:marBottom w:val="0"/>
                  <w:divBdr>
                    <w:top w:val="none" w:sz="0" w:space="0" w:color="auto"/>
                    <w:left w:val="none" w:sz="0" w:space="0" w:color="auto"/>
                    <w:bottom w:val="none" w:sz="0" w:space="0" w:color="auto"/>
                    <w:right w:val="none" w:sz="0" w:space="0" w:color="auto"/>
                  </w:divBdr>
                  <w:divsChild>
                    <w:div w:id="168161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41828">
      <w:bodyDiv w:val="1"/>
      <w:marLeft w:val="0"/>
      <w:marRight w:val="0"/>
      <w:marTop w:val="0"/>
      <w:marBottom w:val="0"/>
      <w:divBdr>
        <w:top w:val="none" w:sz="0" w:space="0" w:color="auto"/>
        <w:left w:val="none" w:sz="0" w:space="0" w:color="auto"/>
        <w:bottom w:val="none" w:sz="0" w:space="0" w:color="auto"/>
        <w:right w:val="none" w:sz="0" w:space="0" w:color="auto"/>
      </w:divBdr>
      <w:divsChild>
        <w:div w:id="386031446">
          <w:marLeft w:val="0"/>
          <w:marRight w:val="0"/>
          <w:marTop w:val="0"/>
          <w:marBottom w:val="0"/>
          <w:divBdr>
            <w:top w:val="none" w:sz="0" w:space="0" w:color="auto"/>
            <w:left w:val="none" w:sz="0" w:space="0" w:color="auto"/>
            <w:bottom w:val="none" w:sz="0" w:space="0" w:color="auto"/>
            <w:right w:val="none" w:sz="0" w:space="0" w:color="auto"/>
          </w:divBdr>
          <w:divsChild>
            <w:div w:id="1186284783">
              <w:marLeft w:val="0"/>
              <w:marRight w:val="0"/>
              <w:marTop w:val="0"/>
              <w:marBottom w:val="0"/>
              <w:divBdr>
                <w:top w:val="none" w:sz="0" w:space="0" w:color="auto"/>
                <w:left w:val="none" w:sz="0" w:space="0" w:color="auto"/>
                <w:bottom w:val="none" w:sz="0" w:space="0" w:color="auto"/>
                <w:right w:val="none" w:sz="0" w:space="0" w:color="auto"/>
              </w:divBdr>
              <w:divsChild>
                <w:div w:id="197722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72697">
      <w:bodyDiv w:val="1"/>
      <w:marLeft w:val="0"/>
      <w:marRight w:val="0"/>
      <w:marTop w:val="0"/>
      <w:marBottom w:val="0"/>
      <w:divBdr>
        <w:top w:val="none" w:sz="0" w:space="0" w:color="auto"/>
        <w:left w:val="none" w:sz="0" w:space="0" w:color="auto"/>
        <w:bottom w:val="none" w:sz="0" w:space="0" w:color="auto"/>
        <w:right w:val="none" w:sz="0" w:space="0" w:color="auto"/>
      </w:divBdr>
      <w:divsChild>
        <w:div w:id="525170803">
          <w:marLeft w:val="0"/>
          <w:marRight w:val="0"/>
          <w:marTop w:val="0"/>
          <w:marBottom w:val="0"/>
          <w:divBdr>
            <w:top w:val="none" w:sz="0" w:space="0" w:color="auto"/>
            <w:left w:val="none" w:sz="0" w:space="0" w:color="auto"/>
            <w:bottom w:val="none" w:sz="0" w:space="0" w:color="auto"/>
            <w:right w:val="none" w:sz="0" w:space="0" w:color="auto"/>
          </w:divBdr>
          <w:divsChild>
            <w:div w:id="102195741">
              <w:marLeft w:val="0"/>
              <w:marRight w:val="0"/>
              <w:marTop w:val="0"/>
              <w:marBottom w:val="0"/>
              <w:divBdr>
                <w:top w:val="none" w:sz="0" w:space="0" w:color="auto"/>
                <w:left w:val="none" w:sz="0" w:space="0" w:color="auto"/>
                <w:bottom w:val="none" w:sz="0" w:space="0" w:color="auto"/>
                <w:right w:val="none" w:sz="0" w:space="0" w:color="auto"/>
              </w:divBdr>
              <w:divsChild>
                <w:div w:id="1465611135">
                  <w:marLeft w:val="0"/>
                  <w:marRight w:val="0"/>
                  <w:marTop w:val="0"/>
                  <w:marBottom w:val="0"/>
                  <w:divBdr>
                    <w:top w:val="none" w:sz="0" w:space="0" w:color="auto"/>
                    <w:left w:val="none" w:sz="0" w:space="0" w:color="auto"/>
                    <w:bottom w:val="none" w:sz="0" w:space="0" w:color="auto"/>
                    <w:right w:val="none" w:sz="0" w:space="0" w:color="auto"/>
                  </w:divBdr>
                  <w:divsChild>
                    <w:div w:id="60885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32470">
      <w:bodyDiv w:val="1"/>
      <w:marLeft w:val="0"/>
      <w:marRight w:val="0"/>
      <w:marTop w:val="0"/>
      <w:marBottom w:val="0"/>
      <w:divBdr>
        <w:top w:val="none" w:sz="0" w:space="0" w:color="auto"/>
        <w:left w:val="none" w:sz="0" w:space="0" w:color="auto"/>
        <w:bottom w:val="none" w:sz="0" w:space="0" w:color="auto"/>
        <w:right w:val="none" w:sz="0" w:space="0" w:color="auto"/>
      </w:divBdr>
    </w:div>
    <w:div w:id="114561899">
      <w:bodyDiv w:val="1"/>
      <w:marLeft w:val="0"/>
      <w:marRight w:val="0"/>
      <w:marTop w:val="0"/>
      <w:marBottom w:val="0"/>
      <w:divBdr>
        <w:top w:val="none" w:sz="0" w:space="0" w:color="auto"/>
        <w:left w:val="none" w:sz="0" w:space="0" w:color="auto"/>
        <w:bottom w:val="none" w:sz="0" w:space="0" w:color="auto"/>
        <w:right w:val="none" w:sz="0" w:space="0" w:color="auto"/>
      </w:divBdr>
      <w:divsChild>
        <w:div w:id="328141004">
          <w:marLeft w:val="0"/>
          <w:marRight w:val="0"/>
          <w:marTop w:val="0"/>
          <w:marBottom w:val="0"/>
          <w:divBdr>
            <w:top w:val="none" w:sz="0" w:space="0" w:color="auto"/>
            <w:left w:val="none" w:sz="0" w:space="0" w:color="auto"/>
            <w:bottom w:val="none" w:sz="0" w:space="0" w:color="auto"/>
            <w:right w:val="none" w:sz="0" w:space="0" w:color="auto"/>
          </w:divBdr>
          <w:divsChild>
            <w:div w:id="367032559">
              <w:marLeft w:val="0"/>
              <w:marRight w:val="0"/>
              <w:marTop w:val="0"/>
              <w:marBottom w:val="0"/>
              <w:divBdr>
                <w:top w:val="none" w:sz="0" w:space="0" w:color="auto"/>
                <w:left w:val="none" w:sz="0" w:space="0" w:color="auto"/>
                <w:bottom w:val="none" w:sz="0" w:space="0" w:color="auto"/>
                <w:right w:val="none" w:sz="0" w:space="0" w:color="auto"/>
              </w:divBdr>
              <w:divsChild>
                <w:div w:id="1266303651">
                  <w:marLeft w:val="0"/>
                  <w:marRight w:val="0"/>
                  <w:marTop w:val="0"/>
                  <w:marBottom w:val="0"/>
                  <w:divBdr>
                    <w:top w:val="none" w:sz="0" w:space="0" w:color="auto"/>
                    <w:left w:val="none" w:sz="0" w:space="0" w:color="auto"/>
                    <w:bottom w:val="none" w:sz="0" w:space="0" w:color="auto"/>
                    <w:right w:val="none" w:sz="0" w:space="0" w:color="auto"/>
                  </w:divBdr>
                  <w:divsChild>
                    <w:div w:id="60981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99688">
      <w:bodyDiv w:val="1"/>
      <w:marLeft w:val="0"/>
      <w:marRight w:val="0"/>
      <w:marTop w:val="0"/>
      <w:marBottom w:val="0"/>
      <w:divBdr>
        <w:top w:val="none" w:sz="0" w:space="0" w:color="auto"/>
        <w:left w:val="none" w:sz="0" w:space="0" w:color="auto"/>
        <w:bottom w:val="none" w:sz="0" w:space="0" w:color="auto"/>
        <w:right w:val="none" w:sz="0" w:space="0" w:color="auto"/>
      </w:divBdr>
      <w:divsChild>
        <w:div w:id="916088773">
          <w:marLeft w:val="0"/>
          <w:marRight w:val="0"/>
          <w:marTop w:val="0"/>
          <w:marBottom w:val="0"/>
          <w:divBdr>
            <w:top w:val="none" w:sz="0" w:space="0" w:color="auto"/>
            <w:left w:val="none" w:sz="0" w:space="0" w:color="auto"/>
            <w:bottom w:val="none" w:sz="0" w:space="0" w:color="auto"/>
            <w:right w:val="none" w:sz="0" w:space="0" w:color="auto"/>
          </w:divBdr>
          <w:divsChild>
            <w:div w:id="1231385503">
              <w:marLeft w:val="0"/>
              <w:marRight w:val="0"/>
              <w:marTop w:val="0"/>
              <w:marBottom w:val="0"/>
              <w:divBdr>
                <w:top w:val="none" w:sz="0" w:space="0" w:color="auto"/>
                <w:left w:val="none" w:sz="0" w:space="0" w:color="auto"/>
                <w:bottom w:val="none" w:sz="0" w:space="0" w:color="auto"/>
                <w:right w:val="none" w:sz="0" w:space="0" w:color="auto"/>
              </w:divBdr>
              <w:divsChild>
                <w:div w:id="112626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7463">
      <w:bodyDiv w:val="1"/>
      <w:marLeft w:val="0"/>
      <w:marRight w:val="0"/>
      <w:marTop w:val="0"/>
      <w:marBottom w:val="0"/>
      <w:divBdr>
        <w:top w:val="none" w:sz="0" w:space="0" w:color="auto"/>
        <w:left w:val="none" w:sz="0" w:space="0" w:color="auto"/>
        <w:bottom w:val="none" w:sz="0" w:space="0" w:color="auto"/>
        <w:right w:val="none" w:sz="0" w:space="0" w:color="auto"/>
      </w:divBdr>
      <w:divsChild>
        <w:div w:id="1202085875">
          <w:marLeft w:val="0"/>
          <w:marRight w:val="0"/>
          <w:marTop w:val="0"/>
          <w:marBottom w:val="0"/>
          <w:divBdr>
            <w:top w:val="none" w:sz="0" w:space="0" w:color="auto"/>
            <w:left w:val="none" w:sz="0" w:space="0" w:color="auto"/>
            <w:bottom w:val="none" w:sz="0" w:space="0" w:color="auto"/>
            <w:right w:val="none" w:sz="0" w:space="0" w:color="auto"/>
          </w:divBdr>
          <w:divsChild>
            <w:div w:id="613906679">
              <w:marLeft w:val="0"/>
              <w:marRight w:val="0"/>
              <w:marTop w:val="0"/>
              <w:marBottom w:val="0"/>
              <w:divBdr>
                <w:top w:val="none" w:sz="0" w:space="0" w:color="auto"/>
                <w:left w:val="none" w:sz="0" w:space="0" w:color="auto"/>
                <w:bottom w:val="none" w:sz="0" w:space="0" w:color="auto"/>
                <w:right w:val="none" w:sz="0" w:space="0" w:color="auto"/>
              </w:divBdr>
              <w:divsChild>
                <w:div w:id="1422216055">
                  <w:marLeft w:val="0"/>
                  <w:marRight w:val="0"/>
                  <w:marTop w:val="0"/>
                  <w:marBottom w:val="0"/>
                  <w:divBdr>
                    <w:top w:val="none" w:sz="0" w:space="0" w:color="auto"/>
                    <w:left w:val="none" w:sz="0" w:space="0" w:color="auto"/>
                    <w:bottom w:val="none" w:sz="0" w:space="0" w:color="auto"/>
                    <w:right w:val="none" w:sz="0" w:space="0" w:color="auto"/>
                  </w:divBdr>
                  <w:divsChild>
                    <w:div w:id="132312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71853">
      <w:bodyDiv w:val="1"/>
      <w:marLeft w:val="0"/>
      <w:marRight w:val="0"/>
      <w:marTop w:val="0"/>
      <w:marBottom w:val="0"/>
      <w:divBdr>
        <w:top w:val="none" w:sz="0" w:space="0" w:color="auto"/>
        <w:left w:val="none" w:sz="0" w:space="0" w:color="auto"/>
        <w:bottom w:val="none" w:sz="0" w:space="0" w:color="auto"/>
        <w:right w:val="none" w:sz="0" w:space="0" w:color="auto"/>
      </w:divBdr>
    </w:div>
    <w:div w:id="182132369">
      <w:bodyDiv w:val="1"/>
      <w:marLeft w:val="0"/>
      <w:marRight w:val="0"/>
      <w:marTop w:val="0"/>
      <w:marBottom w:val="0"/>
      <w:divBdr>
        <w:top w:val="none" w:sz="0" w:space="0" w:color="auto"/>
        <w:left w:val="none" w:sz="0" w:space="0" w:color="auto"/>
        <w:bottom w:val="none" w:sz="0" w:space="0" w:color="auto"/>
        <w:right w:val="none" w:sz="0" w:space="0" w:color="auto"/>
      </w:divBdr>
    </w:div>
    <w:div w:id="206339886">
      <w:bodyDiv w:val="1"/>
      <w:marLeft w:val="0"/>
      <w:marRight w:val="0"/>
      <w:marTop w:val="0"/>
      <w:marBottom w:val="0"/>
      <w:divBdr>
        <w:top w:val="none" w:sz="0" w:space="0" w:color="auto"/>
        <w:left w:val="none" w:sz="0" w:space="0" w:color="auto"/>
        <w:bottom w:val="none" w:sz="0" w:space="0" w:color="auto"/>
        <w:right w:val="none" w:sz="0" w:space="0" w:color="auto"/>
      </w:divBdr>
    </w:div>
    <w:div w:id="219829733">
      <w:bodyDiv w:val="1"/>
      <w:marLeft w:val="0"/>
      <w:marRight w:val="0"/>
      <w:marTop w:val="0"/>
      <w:marBottom w:val="0"/>
      <w:divBdr>
        <w:top w:val="none" w:sz="0" w:space="0" w:color="auto"/>
        <w:left w:val="none" w:sz="0" w:space="0" w:color="auto"/>
        <w:bottom w:val="none" w:sz="0" w:space="0" w:color="auto"/>
        <w:right w:val="none" w:sz="0" w:space="0" w:color="auto"/>
      </w:divBdr>
      <w:divsChild>
        <w:div w:id="1829713220">
          <w:marLeft w:val="0"/>
          <w:marRight w:val="0"/>
          <w:marTop w:val="0"/>
          <w:marBottom w:val="0"/>
          <w:divBdr>
            <w:top w:val="none" w:sz="0" w:space="0" w:color="auto"/>
            <w:left w:val="none" w:sz="0" w:space="0" w:color="auto"/>
            <w:bottom w:val="none" w:sz="0" w:space="0" w:color="auto"/>
            <w:right w:val="none" w:sz="0" w:space="0" w:color="auto"/>
          </w:divBdr>
          <w:divsChild>
            <w:div w:id="1303148302">
              <w:marLeft w:val="0"/>
              <w:marRight w:val="0"/>
              <w:marTop w:val="0"/>
              <w:marBottom w:val="0"/>
              <w:divBdr>
                <w:top w:val="none" w:sz="0" w:space="0" w:color="auto"/>
                <w:left w:val="none" w:sz="0" w:space="0" w:color="auto"/>
                <w:bottom w:val="none" w:sz="0" w:space="0" w:color="auto"/>
                <w:right w:val="none" w:sz="0" w:space="0" w:color="auto"/>
              </w:divBdr>
              <w:divsChild>
                <w:div w:id="1524203517">
                  <w:marLeft w:val="0"/>
                  <w:marRight w:val="0"/>
                  <w:marTop w:val="0"/>
                  <w:marBottom w:val="0"/>
                  <w:divBdr>
                    <w:top w:val="none" w:sz="0" w:space="0" w:color="auto"/>
                    <w:left w:val="none" w:sz="0" w:space="0" w:color="auto"/>
                    <w:bottom w:val="none" w:sz="0" w:space="0" w:color="auto"/>
                    <w:right w:val="none" w:sz="0" w:space="0" w:color="auto"/>
                  </w:divBdr>
                  <w:divsChild>
                    <w:div w:id="155196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74572">
      <w:bodyDiv w:val="1"/>
      <w:marLeft w:val="0"/>
      <w:marRight w:val="0"/>
      <w:marTop w:val="0"/>
      <w:marBottom w:val="0"/>
      <w:divBdr>
        <w:top w:val="none" w:sz="0" w:space="0" w:color="auto"/>
        <w:left w:val="none" w:sz="0" w:space="0" w:color="auto"/>
        <w:bottom w:val="none" w:sz="0" w:space="0" w:color="auto"/>
        <w:right w:val="none" w:sz="0" w:space="0" w:color="auto"/>
      </w:divBdr>
      <w:divsChild>
        <w:div w:id="1672416951">
          <w:marLeft w:val="0"/>
          <w:marRight w:val="0"/>
          <w:marTop w:val="0"/>
          <w:marBottom w:val="0"/>
          <w:divBdr>
            <w:top w:val="none" w:sz="0" w:space="0" w:color="auto"/>
            <w:left w:val="none" w:sz="0" w:space="0" w:color="auto"/>
            <w:bottom w:val="none" w:sz="0" w:space="0" w:color="auto"/>
            <w:right w:val="none" w:sz="0" w:space="0" w:color="auto"/>
          </w:divBdr>
          <w:divsChild>
            <w:div w:id="476073291">
              <w:marLeft w:val="0"/>
              <w:marRight w:val="0"/>
              <w:marTop w:val="0"/>
              <w:marBottom w:val="0"/>
              <w:divBdr>
                <w:top w:val="none" w:sz="0" w:space="0" w:color="auto"/>
                <w:left w:val="none" w:sz="0" w:space="0" w:color="auto"/>
                <w:bottom w:val="none" w:sz="0" w:space="0" w:color="auto"/>
                <w:right w:val="none" w:sz="0" w:space="0" w:color="auto"/>
              </w:divBdr>
              <w:divsChild>
                <w:div w:id="198673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366894">
      <w:bodyDiv w:val="1"/>
      <w:marLeft w:val="0"/>
      <w:marRight w:val="0"/>
      <w:marTop w:val="0"/>
      <w:marBottom w:val="0"/>
      <w:divBdr>
        <w:top w:val="none" w:sz="0" w:space="0" w:color="auto"/>
        <w:left w:val="none" w:sz="0" w:space="0" w:color="auto"/>
        <w:bottom w:val="none" w:sz="0" w:space="0" w:color="auto"/>
        <w:right w:val="none" w:sz="0" w:space="0" w:color="auto"/>
      </w:divBdr>
    </w:div>
    <w:div w:id="239102677">
      <w:bodyDiv w:val="1"/>
      <w:marLeft w:val="0"/>
      <w:marRight w:val="0"/>
      <w:marTop w:val="0"/>
      <w:marBottom w:val="0"/>
      <w:divBdr>
        <w:top w:val="none" w:sz="0" w:space="0" w:color="auto"/>
        <w:left w:val="none" w:sz="0" w:space="0" w:color="auto"/>
        <w:bottom w:val="none" w:sz="0" w:space="0" w:color="auto"/>
        <w:right w:val="none" w:sz="0" w:space="0" w:color="auto"/>
      </w:divBdr>
    </w:div>
    <w:div w:id="240869371">
      <w:bodyDiv w:val="1"/>
      <w:marLeft w:val="0"/>
      <w:marRight w:val="0"/>
      <w:marTop w:val="0"/>
      <w:marBottom w:val="0"/>
      <w:divBdr>
        <w:top w:val="none" w:sz="0" w:space="0" w:color="auto"/>
        <w:left w:val="none" w:sz="0" w:space="0" w:color="auto"/>
        <w:bottom w:val="none" w:sz="0" w:space="0" w:color="auto"/>
        <w:right w:val="none" w:sz="0" w:space="0" w:color="auto"/>
      </w:divBdr>
    </w:div>
    <w:div w:id="251814907">
      <w:bodyDiv w:val="1"/>
      <w:marLeft w:val="0"/>
      <w:marRight w:val="0"/>
      <w:marTop w:val="0"/>
      <w:marBottom w:val="0"/>
      <w:divBdr>
        <w:top w:val="none" w:sz="0" w:space="0" w:color="auto"/>
        <w:left w:val="none" w:sz="0" w:space="0" w:color="auto"/>
        <w:bottom w:val="none" w:sz="0" w:space="0" w:color="auto"/>
        <w:right w:val="none" w:sz="0" w:space="0" w:color="auto"/>
      </w:divBdr>
    </w:div>
    <w:div w:id="254439710">
      <w:bodyDiv w:val="1"/>
      <w:marLeft w:val="0"/>
      <w:marRight w:val="0"/>
      <w:marTop w:val="0"/>
      <w:marBottom w:val="0"/>
      <w:divBdr>
        <w:top w:val="none" w:sz="0" w:space="0" w:color="auto"/>
        <w:left w:val="none" w:sz="0" w:space="0" w:color="auto"/>
        <w:bottom w:val="none" w:sz="0" w:space="0" w:color="auto"/>
        <w:right w:val="none" w:sz="0" w:space="0" w:color="auto"/>
      </w:divBdr>
    </w:div>
    <w:div w:id="263922271">
      <w:bodyDiv w:val="1"/>
      <w:marLeft w:val="0"/>
      <w:marRight w:val="0"/>
      <w:marTop w:val="0"/>
      <w:marBottom w:val="0"/>
      <w:divBdr>
        <w:top w:val="none" w:sz="0" w:space="0" w:color="auto"/>
        <w:left w:val="none" w:sz="0" w:space="0" w:color="auto"/>
        <w:bottom w:val="none" w:sz="0" w:space="0" w:color="auto"/>
        <w:right w:val="none" w:sz="0" w:space="0" w:color="auto"/>
      </w:divBdr>
    </w:div>
    <w:div w:id="270473752">
      <w:bodyDiv w:val="1"/>
      <w:marLeft w:val="0"/>
      <w:marRight w:val="0"/>
      <w:marTop w:val="0"/>
      <w:marBottom w:val="0"/>
      <w:divBdr>
        <w:top w:val="none" w:sz="0" w:space="0" w:color="auto"/>
        <w:left w:val="none" w:sz="0" w:space="0" w:color="auto"/>
        <w:bottom w:val="none" w:sz="0" w:space="0" w:color="auto"/>
        <w:right w:val="none" w:sz="0" w:space="0" w:color="auto"/>
      </w:divBdr>
    </w:div>
    <w:div w:id="279380893">
      <w:bodyDiv w:val="1"/>
      <w:marLeft w:val="0"/>
      <w:marRight w:val="0"/>
      <w:marTop w:val="0"/>
      <w:marBottom w:val="0"/>
      <w:divBdr>
        <w:top w:val="none" w:sz="0" w:space="0" w:color="auto"/>
        <w:left w:val="none" w:sz="0" w:space="0" w:color="auto"/>
        <w:bottom w:val="none" w:sz="0" w:space="0" w:color="auto"/>
        <w:right w:val="none" w:sz="0" w:space="0" w:color="auto"/>
      </w:divBdr>
    </w:div>
    <w:div w:id="328797393">
      <w:bodyDiv w:val="1"/>
      <w:marLeft w:val="0"/>
      <w:marRight w:val="0"/>
      <w:marTop w:val="0"/>
      <w:marBottom w:val="0"/>
      <w:divBdr>
        <w:top w:val="none" w:sz="0" w:space="0" w:color="auto"/>
        <w:left w:val="none" w:sz="0" w:space="0" w:color="auto"/>
        <w:bottom w:val="none" w:sz="0" w:space="0" w:color="auto"/>
        <w:right w:val="none" w:sz="0" w:space="0" w:color="auto"/>
      </w:divBdr>
    </w:div>
    <w:div w:id="337584653">
      <w:bodyDiv w:val="1"/>
      <w:marLeft w:val="0"/>
      <w:marRight w:val="0"/>
      <w:marTop w:val="0"/>
      <w:marBottom w:val="0"/>
      <w:divBdr>
        <w:top w:val="none" w:sz="0" w:space="0" w:color="auto"/>
        <w:left w:val="none" w:sz="0" w:space="0" w:color="auto"/>
        <w:bottom w:val="none" w:sz="0" w:space="0" w:color="auto"/>
        <w:right w:val="none" w:sz="0" w:space="0" w:color="auto"/>
      </w:divBdr>
    </w:div>
    <w:div w:id="342898536">
      <w:bodyDiv w:val="1"/>
      <w:marLeft w:val="0"/>
      <w:marRight w:val="0"/>
      <w:marTop w:val="0"/>
      <w:marBottom w:val="0"/>
      <w:divBdr>
        <w:top w:val="none" w:sz="0" w:space="0" w:color="auto"/>
        <w:left w:val="none" w:sz="0" w:space="0" w:color="auto"/>
        <w:bottom w:val="none" w:sz="0" w:space="0" w:color="auto"/>
        <w:right w:val="none" w:sz="0" w:space="0" w:color="auto"/>
      </w:divBdr>
      <w:divsChild>
        <w:div w:id="1387992813">
          <w:marLeft w:val="0"/>
          <w:marRight w:val="0"/>
          <w:marTop w:val="0"/>
          <w:marBottom w:val="0"/>
          <w:divBdr>
            <w:top w:val="none" w:sz="0" w:space="0" w:color="auto"/>
            <w:left w:val="none" w:sz="0" w:space="0" w:color="auto"/>
            <w:bottom w:val="none" w:sz="0" w:space="0" w:color="auto"/>
            <w:right w:val="none" w:sz="0" w:space="0" w:color="auto"/>
          </w:divBdr>
          <w:divsChild>
            <w:div w:id="217278870">
              <w:marLeft w:val="0"/>
              <w:marRight w:val="0"/>
              <w:marTop w:val="0"/>
              <w:marBottom w:val="0"/>
              <w:divBdr>
                <w:top w:val="none" w:sz="0" w:space="0" w:color="auto"/>
                <w:left w:val="none" w:sz="0" w:space="0" w:color="auto"/>
                <w:bottom w:val="none" w:sz="0" w:space="0" w:color="auto"/>
                <w:right w:val="none" w:sz="0" w:space="0" w:color="auto"/>
              </w:divBdr>
              <w:divsChild>
                <w:div w:id="1581599269">
                  <w:marLeft w:val="0"/>
                  <w:marRight w:val="0"/>
                  <w:marTop w:val="0"/>
                  <w:marBottom w:val="0"/>
                  <w:divBdr>
                    <w:top w:val="none" w:sz="0" w:space="0" w:color="auto"/>
                    <w:left w:val="none" w:sz="0" w:space="0" w:color="auto"/>
                    <w:bottom w:val="none" w:sz="0" w:space="0" w:color="auto"/>
                    <w:right w:val="none" w:sz="0" w:space="0" w:color="auto"/>
                  </w:divBdr>
                  <w:divsChild>
                    <w:div w:id="5976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236223">
      <w:bodyDiv w:val="1"/>
      <w:marLeft w:val="0"/>
      <w:marRight w:val="0"/>
      <w:marTop w:val="0"/>
      <w:marBottom w:val="0"/>
      <w:divBdr>
        <w:top w:val="none" w:sz="0" w:space="0" w:color="auto"/>
        <w:left w:val="none" w:sz="0" w:space="0" w:color="auto"/>
        <w:bottom w:val="none" w:sz="0" w:space="0" w:color="auto"/>
        <w:right w:val="none" w:sz="0" w:space="0" w:color="auto"/>
      </w:divBdr>
    </w:div>
    <w:div w:id="378558326">
      <w:bodyDiv w:val="1"/>
      <w:marLeft w:val="0"/>
      <w:marRight w:val="0"/>
      <w:marTop w:val="0"/>
      <w:marBottom w:val="0"/>
      <w:divBdr>
        <w:top w:val="none" w:sz="0" w:space="0" w:color="auto"/>
        <w:left w:val="none" w:sz="0" w:space="0" w:color="auto"/>
        <w:bottom w:val="none" w:sz="0" w:space="0" w:color="auto"/>
        <w:right w:val="none" w:sz="0" w:space="0" w:color="auto"/>
      </w:divBdr>
    </w:div>
    <w:div w:id="457575386">
      <w:bodyDiv w:val="1"/>
      <w:marLeft w:val="0"/>
      <w:marRight w:val="0"/>
      <w:marTop w:val="0"/>
      <w:marBottom w:val="0"/>
      <w:divBdr>
        <w:top w:val="none" w:sz="0" w:space="0" w:color="auto"/>
        <w:left w:val="none" w:sz="0" w:space="0" w:color="auto"/>
        <w:bottom w:val="none" w:sz="0" w:space="0" w:color="auto"/>
        <w:right w:val="none" w:sz="0" w:space="0" w:color="auto"/>
      </w:divBdr>
    </w:div>
    <w:div w:id="467162793">
      <w:bodyDiv w:val="1"/>
      <w:marLeft w:val="0"/>
      <w:marRight w:val="0"/>
      <w:marTop w:val="0"/>
      <w:marBottom w:val="0"/>
      <w:divBdr>
        <w:top w:val="none" w:sz="0" w:space="0" w:color="auto"/>
        <w:left w:val="none" w:sz="0" w:space="0" w:color="auto"/>
        <w:bottom w:val="none" w:sz="0" w:space="0" w:color="auto"/>
        <w:right w:val="none" w:sz="0" w:space="0" w:color="auto"/>
      </w:divBdr>
    </w:div>
    <w:div w:id="485245641">
      <w:bodyDiv w:val="1"/>
      <w:marLeft w:val="0"/>
      <w:marRight w:val="0"/>
      <w:marTop w:val="0"/>
      <w:marBottom w:val="0"/>
      <w:divBdr>
        <w:top w:val="none" w:sz="0" w:space="0" w:color="auto"/>
        <w:left w:val="none" w:sz="0" w:space="0" w:color="auto"/>
        <w:bottom w:val="none" w:sz="0" w:space="0" w:color="auto"/>
        <w:right w:val="none" w:sz="0" w:space="0" w:color="auto"/>
      </w:divBdr>
      <w:divsChild>
        <w:div w:id="456028976">
          <w:marLeft w:val="0"/>
          <w:marRight w:val="0"/>
          <w:marTop w:val="0"/>
          <w:marBottom w:val="0"/>
          <w:divBdr>
            <w:top w:val="none" w:sz="0" w:space="0" w:color="auto"/>
            <w:left w:val="none" w:sz="0" w:space="0" w:color="auto"/>
            <w:bottom w:val="none" w:sz="0" w:space="0" w:color="auto"/>
            <w:right w:val="none" w:sz="0" w:space="0" w:color="auto"/>
          </w:divBdr>
          <w:divsChild>
            <w:div w:id="1465152314">
              <w:marLeft w:val="0"/>
              <w:marRight w:val="0"/>
              <w:marTop w:val="0"/>
              <w:marBottom w:val="0"/>
              <w:divBdr>
                <w:top w:val="none" w:sz="0" w:space="0" w:color="auto"/>
                <w:left w:val="none" w:sz="0" w:space="0" w:color="auto"/>
                <w:bottom w:val="none" w:sz="0" w:space="0" w:color="auto"/>
                <w:right w:val="none" w:sz="0" w:space="0" w:color="auto"/>
              </w:divBdr>
              <w:divsChild>
                <w:div w:id="455878914">
                  <w:marLeft w:val="0"/>
                  <w:marRight w:val="0"/>
                  <w:marTop w:val="0"/>
                  <w:marBottom w:val="0"/>
                  <w:divBdr>
                    <w:top w:val="none" w:sz="0" w:space="0" w:color="auto"/>
                    <w:left w:val="none" w:sz="0" w:space="0" w:color="auto"/>
                    <w:bottom w:val="none" w:sz="0" w:space="0" w:color="auto"/>
                    <w:right w:val="none" w:sz="0" w:space="0" w:color="auto"/>
                  </w:divBdr>
                  <w:divsChild>
                    <w:div w:id="63163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544995">
      <w:bodyDiv w:val="1"/>
      <w:marLeft w:val="0"/>
      <w:marRight w:val="0"/>
      <w:marTop w:val="0"/>
      <w:marBottom w:val="0"/>
      <w:divBdr>
        <w:top w:val="none" w:sz="0" w:space="0" w:color="auto"/>
        <w:left w:val="none" w:sz="0" w:space="0" w:color="auto"/>
        <w:bottom w:val="none" w:sz="0" w:space="0" w:color="auto"/>
        <w:right w:val="none" w:sz="0" w:space="0" w:color="auto"/>
      </w:divBdr>
    </w:div>
    <w:div w:id="499270677">
      <w:bodyDiv w:val="1"/>
      <w:marLeft w:val="0"/>
      <w:marRight w:val="0"/>
      <w:marTop w:val="0"/>
      <w:marBottom w:val="0"/>
      <w:divBdr>
        <w:top w:val="none" w:sz="0" w:space="0" w:color="auto"/>
        <w:left w:val="none" w:sz="0" w:space="0" w:color="auto"/>
        <w:bottom w:val="none" w:sz="0" w:space="0" w:color="auto"/>
        <w:right w:val="none" w:sz="0" w:space="0" w:color="auto"/>
      </w:divBdr>
    </w:div>
    <w:div w:id="505830454">
      <w:bodyDiv w:val="1"/>
      <w:marLeft w:val="0"/>
      <w:marRight w:val="0"/>
      <w:marTop w:val="0"/>
      <w:marBottom w:val="0"/>
      <w:divBdr>
        <w:top w:val="none" w:sz="0" w:space="0" w:color="auto"/>
        <w:left w:val="none" w:sz="0" w:space="0" w:color="auto"/>
        <w:bottom w:val="none" w:sz="0" w:space="0" w:color="auto"/>
        <w:right w:val="none" w:sz="0" w:space="0" w:color="auto"/>
      </w:divBdr>
      <w:divsChild>
        <w:div w:id="1489397388">
          <w:marLeft w:val="0"/>
          <w:marRight w:val="0"/>
          <w:marTop w:val="0"/>
          <w:marBottom w:val="0"/>
          <w:divBdr>
            <w:top w:val="none" w:sz="0" w:space="0" w:color="auto"/>
            <w:left w:val="none" w:sz="0" w:space="0" w:color="auto"/>
            <w:bottom w:val="none" w:sz="0" w:space="0" w:color="auto"/>
            <w:right w:val="none" w:sz="0" w:space="0" w:color="auto"/>
          </w:divBdr>
          <w:divsChild>
            <w:div w:id="160436915">
              <w:marLeft w:val="0"/>
              <w:marRight w:val="0"/>
              <w:marTop w:val="0"/>
              <w:marBottom w:val="0"/>
              <w:divBdr>
                <w:top w:val="none" w:sz="0" w:space="0" w:color="auto"/>
                <w:left w:val="none" w:sz="0" w:space="0" w:color="auto"/>
                <w:bottom w:val="none" w:sz="0" w:space="0" w:color="auto"/>
                <w:right w:val="none" w:sz="0" w:space="0" w:color="auto"/>
              </w:divBdr>
              <w:divsChild>
                <w:div w:id="50502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21706">
      <w:bodyDiv w:val="1"/>
      <w:marLeft w:val="0"/>
      <w:marRight w:val="0"/>
      <w:marTop w:val="0"/>
      <w:marBottom w:val="0"/>
      <w:divBdr>
        <w:top w:val="none" w:sz="0" w:space="0" w:color="auto"/>
        <w:left w:val="none" w:sz="0" w:space="0" w:color="auto"/>
        <w:bottom w:val="none" w:sz="0" w:space="0" w:color="auto"/>
        <w:right w:val="none" w:sz="0" w:space="0" w:color="auto"/>
      </w:divBdr>
      <w:divsChild>
        <w:div w:id="1195844217">
          <w:marLeft w:val="0"/>
          <w:marRight w:val="0"/>
          <w:marTop w:val="0"/>
          <w:marBottom w:val="0"/>
          <w:divBdr>
            <w:top w:val="none" w:sz="0" w:space="0" w:color="auto"/>
            <w:left w:val="none" w:sz="0" w:space="0" w:color="auto"/>
            <w:bottom w:val="none" w:sz="0" w:space="0" w:color="auto"/>
            <w:right w:val="none" w:sz="0" w:space="0" w:color="auto"/>
          </w:divBdr>
          <w:divsChild>
            <w:div w:id="1802189646">
              <w:marLeft w:val="0"/>
              <w:marRight w:val="0"/>
              <w:marTop w:val="0"/>
              <w:marBottom w:val="0"/>
              <w:divBdr>
                <w:top w:val="none" w:sz="0" w:space="0" w:color="auto"/>
                <w:left w:val="none" w:sz="0" w:space="0" w:color="auto"/>
                <w:bottom w:val="none" w:sz="0" w:space="0" w:color="auto"/>
                <w:right w:val="none" w:sz="0" w:space="0" w:color="auto"/>
              </w:divBdr>
              <w:divsChild>
                <w:div w:id="169772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134736">
      <w:bodyDiv w:val="1"/>
      <w:marLeft w:val="0"/>
      <w:marRight w:val="0"/>
      <w:marTop w:val="0"/>
      <w:marBottom w:val="0"/>
      <w:divBdr>
        <w:top w:val="none" w:sz="0" w:space="0" w:color="auto"/>
        <w:left w:val="none" w:sz="0" w:space="0" w:color="auto"/>
        <w:bottom w:val="none" w:sz="0" w:space="0" w:color="auto"/>
        <w:right w:val="none" w:sz="0" w:space="0" w:color="auto"/>
      </w:divBdr>
    </w:div>
    <w:div w:id="547885022">
      <w:bodyDiv w:val="1"/>
      <w:marLeft w:val="0"/>
      <w:marRight w:val="0"/>
      <w:marTop w:val="0"/>
      <w:marBottom w:val="0"/>
      <w:divBdr>
        <w:top w:val="none" w:sz="0" w:space="0" w:color="auto"/>
        <w:left w:val="none" w:sz="0" w:space="0" w:color="auto"/>
        <w:bottom w:val="none" w:sz="0" w:space="0" w:color="auto"/>
        <w:right w:val="none" w:sz="0" w:space="0" w:color="auto"/>
      </w:divBdr>
      <w:divsChild>
        <w:div w:id="846794544">
          <w:marLeft w:val="0"/>
          <w:marRight w:val="0"/>
          <w:marTop w:val="0"/>
          <w:marBottom w:val="0"/>
          <w:divBdr>
            <w:top w:val="none" w:sz="0" w:space="0" w:color="auto"/>
            <w:left w:val="none" w:sz="0" w:space="0" w:color="auto"/>
            <w:bottom w:val="none" w:sz="0" w:space="0" w:color="auto"/>
            <w:right w:val="none" w:sz="0" w:space="0" w:color="auto"/>
          </w:divBdr>
          <w:divsChild>
            <w:div w:id="1628387824">
              <w:marLeft w:val="0"/>
              <w:marRight w:val="0"/>
              <w:marTop w:val="0"/>
              <w:marBottom w:val="0"/>
              <w:divBdr>
                <w:top w:val="none" w:sz="0" w:space="0" w:color="auto"/>
                <w:left w:val="none" w:sz="0" w:space="0" w:color="auto"/>
                <w:bottom w:val="none" w:sz="0" w:space="0" w:color="auto"/>
                <w:right w:val="none" w:sz="0" w:space="0" w:color="auto"/>
              </w:divBdr>
              <w:divsChild>
                <w:div w:id="27395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486739">
      <w:bodyDiv w:val="1"/>
      <w:marLeft w:val="0"/>
      <w:marRight w:val="0"/>
      <w:marTop w:val="0"/>
      <w:marBottom w:val="0"/>
      <w:divBdr>
        <w:top w:val="none" w:sz="0" w:space="0" w:color="auto"/>
        <w:left w:val="none" w:sz="0" w:space="0" w:color="auto"/>
        <w:bottom w:val="none" w:sz="0" w:space="0" w:color="auto"/>
        <w:right w:val="none" w:sz="0" w:space="0" w:color="auto"/>
      </w:divBdr>
    </w:div>
    <w:div w:id="674768785">
      <w:bodyDiv w:val="1"/>
      <w:marLeft w:val="0"/>
      <w:marRight w:val="0"/>
      <w:marTop w:val="0"/>
      <w:marBottom w:val="0"/>
      <w:divBdr>
        <w:top w:val="none" w:sz="0" w:space="0" w:color="auto"/>
        <w:left w:val="none" w:sz="0" w:space="0" w:color="auto"/>
        <w:bottom w:val="none" w:sz="0" w:space="0" w:color="auto"/>
        <w:right w:val="none" w:sz="0" w:space="0" w:color="auto"/>
      </w:divBdr>
      <w:divsChild>
        <w:div w:id="237326773">
          <w:marLeft w:val="0"/>
          <w:marRight w:val="0"/>
          <w:marTop w:val="0"/>
          <w:marBottom w:val="0"/>
          <w:divBdr>
            <w:top w:val="none" w:sz="0" w:space="0" w:color="auto"/>
            <w:left w:val="none" w:sz="0" w:space="0" w:color="auto"/>
            <w:bottom w:val="none" w:sz="0" w:space="0" w:color="auto"/>
            <w:right w:val="none" w:sz="0" w:space="0" w:color="auto"/>
          </w:divBdr>
          <w:divsChild>
            <w:div w:id="1957322909">
              <w:marLeft w:val="0"/>
              <w:marRight w:val="0"/>
              <w:marTop w:val="0"/>
              <w:marBottom w:val="0"/>
              <w:divBdr>
                <w:top w:val="none" w:sz="0" w:space="0" w:color="auto"/>
                <w:left w:val="none" w:sz="0" w:space="0" w:color="auto"/>
                <w:bottom w:val="none" w:sz="0" w:space="0" w:color="auto"/>
                <w:right w:val="none" w:sz="0" w:space="0" w:color="auto"/>
              </w:divBdr>
              <w:divsChild>
                <w:div w:id="193188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593034">
      <w:bodyDiv w:val="1"/>
      <w:marLeft w:val="0"/>
      <w:marRight w:val="0"/>
      <w:marTop w:val="0"/>
      <w:marBottom w:val="0"/>
      <w:divBdr>
        <w:top w:val="none" w:sz="0" w:space="0" w:color="auto"/>
        <w:left w:val="none" w:sz="0" w:space="0" w:color="auto"/>
        <w:bottom w:val="none" w:sz="0" w:space="0" w:color="auto"/>
        <w:right w:val="none" w:sz="0" w:space="0" w:color="auto"/>
      </w:divBdr>
    </w:div>
    <w:div w:id="730810157">
      <w:bodyDiv w:val="1"/>
      <w:marLeft w:val="0"/>
      <w:marRight w:val="0"/>
      <w:marTop w:val="0"/>
      <w:marBottom w:val="0"/>
      <w:divBdr>
        <w:top w:val="none" w:sz="0" w:space="0" w:color="auto"/>
        <w:left w:val="none" w:sz="0" w:space="0" w:color="auto"/>
        <w:bottom w:val="none" w:sz="0" w:space="0" w:color="auto"/>
        <w:right w:val="none" w:sz="0" w:space="0" w:color="auto"/>
      </w:divBdr>
    </w:div>
    <w:div w:id="802042729">
      <w:bodyDiv w:val="1"/>
      <w:marLeft w:val="0"/>
      <w:marRight w:val="0"/>
      <w:marTop w:val="0"/>
      <w:marBottom w:val="0"/>
      <w:divBdr>
        <w:top w:val="none" w:sz="0" w:space="0" w:color="auto"/>
        <w:left w:val="none" w:sz="0" w:space="0" w:color="auto"/>
        <w:bottom w:val="none" w:sz="0" w:space="0" w:color="auto"/>
        <w:right w:val="none" w:sz="0" w:space="0" w:color="auto"/>
      </w:divBdr>
      <w:divsChild>
        <w:div w:id="614364563">
          <w:marLeft w:val="0"/>
          <w:marRight w:val="0"/>
          <w:marTop w:val="0"/>
          <w:marBottom w:val="0"/>
          <w:divBdr>
            <w:top w:val="none" w:sz="0" w:space="0" w:color="auto"/>
            <w:left w:val="none" w:sz="0" w:space="0" w:color="auto"/>
            <w:bottom w:val="none" w:sz="0" w:space="0" w:color="auto"/>
            <w:right w:val="none" w:sz="0" w:space="0" w:color="auto"/>
          </w:divBdr>
          <w:divsChild>
            <w:div w:id="653922733">
              <w:marLeft w:val="0"/>
              <w:marRight w:val="0"/>
              <w:marTop w:val="0"/>
              <w:marBottom w:val="0"/>
              <w:divBdr>
                <w:top w:val="none" w:sz="0" w:space="0" w:color="auto"/>
                <w:left w:val="none" w:sz="0" w:space="0" w:color="auto"/>
                <w:bottom w:val="none" w:sz="0" w:space="0" w:color="auto"/>
                <w:right w:val="none" w:sz="0" w:space="0" w:color="auto"/>
              </w:divBdr>
              <w:divsChild>
                <w:div w:id="580872444">
                  <w:marLeft w:val="0"/>
                  <w:marRight w:val="0"/>
                  <w:marTop w:val="0"/>
                  <w:marBottom w:val="0"/>
                  <w:divBdr>
                    <w:top w:val="none" w:sz="0" w:space="0" w:color="auto"/>
                    <w:left w:val="none" w:sz="0" w:space="0" w:color="auto"/>
                    <w:bottom w:val="none" w:sz="0" w:space="0" w:color="auto"/>
                    <w:right w:val="none" w:sz="0" w:space="0" w:color="auto"/>
                  </w:divBdr>
                  <w:divsChild>
                    <w:div w:id="16027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196376">
      <w:bodyDiv w:val="1"/>
      <w:marLeft w:val="0"/>
      <w:marRight w:val="0"/>
      <w:marTop w:val="0"/>
      <w:marBottom w:val="0"/>
      <w:divBdr>
        <w:top w:val="none" w:sz="0" w:space="0" w:color="auto"/>
        <w:left w:val="none" w:sz="0" w:space="0" w:color="auto"/>
        <w:bottom w:val="none" w:sz="0" w:space="0" w:color="auto"/>
        <w:right w:val="none" w:sz="0" w:space="0" w:color="auto"/>
      </w:divBdr>
      <w:divsChild>
        <w:div w:id="1234195406">
          <w:marLeft w:val="0"/>
          <w:marRight w:val="0"/>
          <w:marTop w:val="0"/>
          <w:marBottom w:val="0"/>
          <w:divBdr>
            <w:top w:val="none" w:sz="0" w:space="0" w:color="auto"/>
            <w:left w:val="none" w:sz="0" w:space="0" w:color="auto"/>
            <w:bottom w:val="none" w:sz="0" w:space="0" w:color="auto"/>
            <w:right w:val="none" w:sz="0" w:space="0" w:color="auto"/>
          </w:divBdr>
          <w:divsChild>
            <w:div w:id="302077503">
              <w:marLeft w:val="0"/>
              <w:marRight w:val="0"/>
              <w:marTop w:val="0"/>
              <w:marBottom w:val="0"/>
              <w:divBdr>
                <w:top w:val="none" w:sz="0" w:space="0" w:color="auto"/>
                <w:left w:val="none" w:sz="0" w:space="0" w:color="auto"/>
                <w:bottom w:val="none" w:sz="0" w:space="0" w:color="auto"/>
                <w:right w:val="none" w:sz="0" w:space="0" w:color="auto"/>
              </w:divBdr>
              <w:divsChild>
                <w:div w:id="1271550909">
                  <w:marLeft w:val="0"/>
                  <w:marRight w:val="0"/>
                  <w:marTop w:val="0"/>
                  <w:marBottom w:val="0"/>
                  <w:divBdr>
                    <w:top w:val="none" w:sz="0" w:space="0" w:color="auto"/>
                    <w:left w:val="none" w:sz="0" w:space="0" w:color="auto"/>
                    <w:bottom w:val="none" w:sz="0" w:space="0" w:color="auto"/>
                    <w:right w:val="none" w:sz="0" w:space="0" w:color="auto"/>
                  </w:divBdr>
                  <w:divsChild>
                    <w:div w:id="25999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661260">
      <w:bodyDiv w:val="1"/>
      <w:marLeft w:val="0"/>
      <w:marRight w:val="0"/>
      <w:marTop w:val="0"/>
      <w:marBottom w:val="0"/>
      <w:divBdr>
        <w:top w:val="none" w:sz="0" w:space="0" w:color="auto"/>
        <w:left w:val="none" w:sz="0" w:space="0" w:color="auto"/>
        <w:bottom w:val="none" w:sz="0" w:space="0" w:color="auto"/>
        <w:right w:val="none" w:sz="0" w:space="0" w:color="auto"/>
      </w:divBdr>
    </w:div>
    <w:div w:id="837817020">
      <w:bodyDiv w:val="1"/>
      <w:marLeft w:val="0"/>
      <w:marRight w:val="0"/>
      <w:marTop w:val="0"/>
      <w:marBottom w:val="0"/>
      <w:divBdr>
        <w:top w:val="none" w:sz="0" w:space="0" w:color="auto"/>
        <w:left w:val="none" w:sz="0" w:space="0" w:color="auto"/>
        <w:bottom w:val="none" w:sz="0" w:space="0" w:color="auto"/>
        <w:right w:val="none" w:sz="0" w:space="0" w:color="auto"/>
      </w:divBdr>
      <w:divsChild>
        <w:div w:id="21518073">
          <w:marLeft w:val="0"/>
          <w:marRight w:val="0"/>
          <w:marTop w:val="0"/>
          <w:marBottom w:val="0"/>
          <w:divBdr>
            <w:top w:val="none" w:sz="0" w:space="0" w:color="auto"/>
            <w:left w:val="none" w:sz="0" w:space="0" w:color="auto"/>
            <w:bottom w:val="none" w:sz="0" w:space="0" w:color="auto"/>
            <w:right w:val="none" w:sz="0" w:space="0" w:color="auto"/>
          </w:divBdr>
          <w:divsChild>
            <w:div w:id="410738888">
              <w:marLeft w:val="0"/>
              <w:marRight w:val="0"/>
              <w:marTop w:val="0"/>
              <w:marBottom w:val="0"/>
              <w:divBdr>
                <w:top w:val="none" w:sz="0" w:space="0" w:color="auto"/>
                <w:left w:val="none" w:sz="0" w:space="0" w:color="auto"/>
                <w:bottom w:val="none" w:sz="0" w:space="0" w:color="auto"/>
                <w:right w:val="none" w:sz="0" w:space="0" w:color="auto"/>
              </w:divBdr>
              <w:divsChild>
                <w:div w:id="1704212481">
                  <w:marLeft w:val="0"/>
                  <w:marRight w:val="0"/>
                  <w:marTop w:val="0"/>
                  <w:marBottom w:val="0"/>
                  <w:divBdr>
                    <w:top w:val="none" w:sz="0" w:space="0" w:color="auto"/>
                    <w:left w:val="none" w:sz="0" w:space="0" w:color="auto"/>
                    <w:bottom w:val="none" w:sz="0" w:space="0" w:color="auto"/>
                    <w:right w:val="none" w:sz="0" w:space="0" w:color="auto"/>
                  </w:divBdr>
                  <w:divsChild>
                    <w:div w:id="6549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389206">
      <w:bodyDiv w:val="1"/>
      <w:marLeft w:val="0"/>
      <w:marRight w:val="0"/>
      <w:marTop w:val="0"/>
      <w:marBottom w:val="0"/>
      <w:divBdr>
        <w:top w:val="none" w:sz="0" w:space="0" w:color="auto"/>
        <w:left w:val="none" w:sz="0" w:space="0" w:color="auto"/>
        <w:bottom w:val="none" w:sz="0" w:space="0" w:color="auto"/>
        <w:right w:val="none" w:sz="0" w:space="0" w:color="auto"/>
      </w:divBdr>
    </w:div>
    <w:div w:id="892615845">
      <w:bodyDiv w:val="1"/>
      <w:marLeft w:val="0"/>
      <w:marRight w:val="0"/>
      <w:marTop w:val="0"/>
      <w:marBottom w:val="0"/>
      <w:divBdr>
        <w:top w:val="none" w:sz="0" w:space="0" w:color="auto"/>
        <w:left w:val="none" w:sz="0" w:space="0" w:color="auto"/>
        <w:bottom w:val="none" w:sz="0" w:space="0" w:color="auto"/>
        <w:right w:val="none" w:sz="0" w:space="0" w:color="auto"/>
      </w:divBdr>
    </w:div>
    <w:div w:id="911506964">
      <w:bodyDiv w:val="1"/>
      <w:marLeft w:val="0"/>
      <w:marRight w:val="0"/>
      <w:marTop w:val="0"/>
      <w:marBottom w:val="0"/>
      <w:divBdr>
        <w:top w:val="none" w:sz="0" w:space="0" w:color="auto"/>
        <w:left w:val="none" w:sz="0" w:space="0" w:color="auto"/>
        <w:bottom w:val="none" w:sz="0" w:space="0" w:color="auto"/>
        <w:right w:val="none" w:sz="0" w:space="0" w:color="auto"/>
      </w:divBdr>
    </w:div>
    <w:div w:id="915896289">
      <w:bodyDiv w:val="1"/>
      <w:marLeft w:val="0"/>
      <w:marRight w:val="0"/>
      <w:marTop w:val="0"/>
      <w:marBottom w:val="0"/>
      <w:divBdr>
        <w:top w:val="none" w:sz="0" w:space="0" w:color="auto"/>
        <w:left w:val="none" w:sz="0" w:space="0" w:color="auto"/>
        <w:bottom w:val="none" w:sz="0" w:space="0" w:color="auto"/>
        <w:right w:val="none" w:sz="0" w:space="0" w:color="auto"/>
      </w:divBdr>
      <w:divsChild>
        <w:div w:id="1448160091">
          <w:marLeft w:val="0"/>
          <w:marRight w:val="0"/>
          <w:marTop w:val="0"/>
          <w:marBottom w:val="0"/>
          <w:divBdr>
            <w:top w:val="none" w:sz="0" w:space="0" w:color="auto"/>
            <w:left w:val="none" w:sz="0" w:space="0" w:color="auto"/>
            <w:bottom w:val="none" w:sz="0" w:space="0" w:color="auto"/>
            <w:right w:val="none" w:sz="0" w:space="0" w:color="auto"/>
          </w:divBdr>
        </w:div>
        <w:div w:id="1630239237">
          <w:marLeft w:val="0"/>
          <w:marRight w:val="0"/>
          <w:marTop w:val="0"/>
          <w:marBottom w:val="0"/>
          <w:divBdr>
            <w:top w:val="none" w:sz="0" w:space="0" w:color="auto"/>
            <w:left w:val="none" w:sz="0" w:space="0" w:color="auto"/>
            <w:bottom w:val="none" w:sz="0" w:space="0" w:color="auto"/>
            <w:right w:val="none" w:sz="0" w:space="0" w:color="auto"/>
          </w:divBdr>
        </w:div>
      </w:divsChild>
    </w:div>
    <w:div w:id="956178343">
      <w:bodyDiv w:val="1"/>
      <w:marLeft w:val="0"/>
      <w:marRight w:val="0"/>
      <w:marTop w:val="0"/>
      <w:marBottom w:val="0"/>
      <w:divBdr>
        <w:top w:val="none" w:sz="0" w:space="0" w:color="auto"/>
        <w:left w:val="none" w:sz="0" w:space="0" w:color="auto"/>
        <w:bottom w:val="none" w:sz="0" w:space="0" w:color="auto"/>
        <w:right w:val="none" w:sz="0" w:space="0" w:color="auto"/>
      </w:divBdr>
      <w:divsChild>
        <w:div w:id="1405755839">
          <w:marLeft w:val="0"/>
          <w:marRight w:val="0"/>
          <w:marTop w:val="0"/>
          <w:marBottom w:val="0"/>
          <w:divBdr>
            <w:top w:val="none" w:sz="0" w:space="0" w:color="auto"/>
            <w:left w:val="none" w:sz="0" w:space="0" w:color="auto"/>
            <w:bottom w:val="none" w:sz="0" w:space="0" w:color="auto"/>
            <w:right w:val="none" w:sz="0" w:space="0" w:color="auto"/>
          </w:divBdr>
          <w:divsChild>
            <w:div w:id="458257478">
              <w:marLeft w:val="0"/>
              <w:marRight w:val="0"/>
              <w:marTop w:val="0"/>
              <w:marBottom w:val="0"/>
              <w:divBdr>
                <w:top w:val="none" w:sz="0" w:space="0" w:color="auto"/>
                <w:left w:val="none" w:sz="0" w:space="0" w:color="auto"/>
                <w:bottom w:val="none" w:sz="0" w:space="0" w:color="auto"/>
                <w:right w:val="none" w:sz="0" w:space="0" w:color="auto"/>
              </w:divBdr>
              <w:divsChild>
                <w:div w:id="1052925239">
                  <w:marLeft w:val="0"/>
                  <w:marRight w:val="0"/>
                  <w:marTop w:val="0"/>
                  <w:marBottom w:val="0"/>
                  <w:divBdr>
                    <w:top w:val="none" w:sz="0" w:space="0" w:color="auto"/>
                    <w:left w:val="none" w:sz="0" w:space="0" w:color="auto"/>
                    <w:bottom w:val="none" w:sz="0" w:space="0" w:color="auto"/>
                    <w:right w:val="none" w:sz="0" w:space="0" w:color="auto"/>
                  </w:divBdr>
                  <w:divsChild>
                    <w:div w:id="48589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166443">
      <w:bodyDiv w:val="1"/>
      <w:marLeft w:val="0"/>
      <w:marRight w:val="0"/>
      <w:marTop w:val="0"/>
      <w:marBottom w:val="0"/>
      <w:divBdr>
        <w:top w:val="none" w:sz="0" w:space="0" w:color="auto"/>
        <w:left w:val="none" w:sz="0" w:space="0" w:color="auto"/>
        <w:bottom w:val="none" w:sz="0" w:space="0" w:color="auto"/>
        <w:right w:val="none" w:sz="0" w:space="0" w:color="auto"/>
      </w:divBdr>
    </w:div>
    <w:div w:id="970138949">
      <w:bodyDiv w:val="1"/>
      <w:marLeft w:val="0"/>
      <w:marRight w:val="0"/>
      <w:marTop w:val="0"/>
      <w:marBottom w:val="0"/>
      <w:divBdr>
        <w:top w:val="none" w:sz="0" w:space="0" w:color="auto"/>
        <w:left w:val="none" w:sz="0" w:space="0" w:color="auto"/>
        <w:bottom w:val="none" w:sz="0" w:space="0" w:color="auto"/>
        <w:right w:val="none" w:sz="0" w:space="0" w:color="auto"/>
      </w:divBdr>
    </w:div>
    <w:div w:id="974145767">
      <w:bodyDiv w:val="1"/>
      <w:marLeft w:val="0"/>
      <w:marRight w:val="0"/>
      <w:marTop w:val="0"/>
      <w:marBottom w:val="0"/>
      <w:divBdr>
        <w:top w:val="none" w:sz="0" w:space="0" w:color="auto"/>
        <w:left w:val="none" w:sz="0" w:space="0" w:color="auto"/>
        <w:bottom w:val="none" w:sz="0" w:space="0" w:color="auto"/>
        <w:right w:val="none" w:sz="0" w:space="0" w:color="auto"/>
      </w:divBdr>
    </w:div>
    <w:div w:id="998769930">
      <w:bodyDiv w:val="1"/>
      <w:marLeft w:val="0"/>
      <w:marRight w:val="0"/>
      <w:marTop w:val="0"/>
      <w:marBottom w:val="0"/>
      <w:divBdr>
        <w:top w:val="none" w:sz="0" w:space="0" w:color="auto"/>
        <w:left w:val="none" w:sz="0" w:space="0" w:color="auto"/>
        <w:bottom w:val="none" w:sz="0" w:space="0" w:color="auto"/>
        <w:right w:val="none" w:sz="0" w:space="0" w:color="auto"/>
      </w:divBdr>
    </w:div>
    <w:div w:id="1005939770">
      <w:bodyDiv w:val="1"/>
      <w:marLeft w:val="0"/>
      <w:marRight w:val="0"/>
      <w:marTop w:val="0"/>
      <w:marBottom w:val="0"/>
      <w:divBdr>
        <w:top w:val="none" w:sz="0" w:space="0" w:color="auto"/>
        <w:left w:val="none" w:sz="0" w:space="0" w:color="auto"/>
        <w:bottom w:val="none" w:sz="0" w:space="0" w:color="auto"/>
        <w:right w:val="none" w:sz="0" w:space="0" w:color="auto"/>
      </w:divBdr>
      <w:divsChild>
        <w:div w:id="117333957">
          <w:marLeft w:val="0"/>
          <w:marRight w:val="0"/>
          <w:marTop w:val="0"/>
          <w:marBottom w:val="0"/>
          <w:divBdr>
            <w:top w:val="none" w:sz="0" w:space="0" w:color="auto"/>
            <w:left w:val="none" w:sz="0" w:space="0" w:color="auto"/>
            <w:bottom w:val="none" w:sz="0" w:space="0" w:color="auto"/>
            <w:right w:val="none" w:sz="0" w:space="0" w:color="auto"/>
          </w:divBdr>
          <w:divsChild>
            <w:div w:id="915820710">
              <w:marLeft w:val="0"/>
              <w:marRight w:val="0"/>
              <w:marTop w:val="0"/>
              <w:marBottom w:val="0"/>
              <w:divBdr>
                <w:top w:val="none" w:sz="0" w:space="0" w:color="auto"/>
                <w:left w:val="none" w:sz="0" w:space="0" w:color="auto"/>
                <w:bottom w:val="none" w:sz="0" w:space="0" w:color="auto"/>
                <w:right w:val="none" w:sz="0" w:space="0" w:color="auto"/>
              </w:divBdr>
              <w:divsChild>
                <w:div w:id="7019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16048">
      <w:bodyDiv w:val="1"/>
      <w:marLeft w:val="0"/>
      <w:marRight w:val="0"/>
      <w:marTop w:val="0"/>
      <w:marBottom w:val="0"/>
      <w:divBdr>
        <w:top w:val="none" w:sz="0" w:space="0" w:color="auto"/>
        <w:left w:val="none" w:sz="0" w:space="0" w:color="auto"/>
        <w:bottom w:val="none" w:sz="0" w:space="0" w:color="auto"/>
        <w:right w:val="none" w:sz="0" w:space="0" w:color="auto"/>
      </w:divBdr>
      <w:divsChild>
        <w:div w:id="1732801549">
          <w:marLeft w:val="0"/>
          <w:marRight w:val="0"/>
          <w:marTop w:val="0"/>
          <w:marBottom w:val="0"/>
          <w:divBdr>
            <w:top w:val="none" w:sz="0" w:space="0" w:color="auto"/>
            <w:left w:val="none" w:sz="0" w:space="0" w:color="auto"/>
            <w:bottom w:val="none" w:sz="0" w:space="0" w:color="auto"/>
            <w:right w:val="none" w:sz="0" w:space="0" w:color="auto"/>
          </w:divBdr>
          <w:divsChild>
            <w:div w:id="1733694405">
              <w:marLeft w:val="0"/>
              <w:marRight w:val="0"/>
              <w:marTop w:val="0"/>
              <w:marBottom w:val="0"/>
              <w:divBdr>
                <w:top w:val="none" w:sz="0" w:space="0" w:color="auto"/>
                <w:left w:val="none" w:sz="0" w:space="0" w:color="auto"/>
                <w:bottom w:val="none" w:sz="0" w:space="0" w:color="auto"/>
                <w:right w:val="none" w:sz="0" w:space="0" w:color="auto"/>
              </w:divBdr>
              <w:divsChild>
                <w:div w:id="61590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78738">
      <w:bodyDiv w:val="1"/>
      <w:marLeft w:val="0"/>
      <w:marRight w:val="0"/>
      <w:marTop w:val="0"/>
      <w:marBottom w:val="0"/>
      <w:divBdr>
        <w:top w:val="none" w:sz="0" w:space="0" w:color="auto"/>
        <w:left w:val="none" w:sz="0" w:space="0" w:color="auto"/>
        <w:bottom w:val="none" w:sz="0" w:space="0" w:color="auto"/>
        <w:right w:val="none" w:sz="0" w:space="0" w:color="auto"/>
      </w:divBdr>
      <w:divsChild>
        <w:div w:id="1665086719">
          <w:marLeft w:val="0"/>
          <w:marRight w:val="0"/>
          <w:marTop w:val="0"/>
          <w:marBottom w:val="0"/>
          <w:divBdr>
            <w:top w:val="none" w:sz="0" w:space="0" w:color="auto"/>
            <w:left w:val="none" w:sz="0" w:space="0" w:color="auto"/>
            <w:bottom w:val="none" w:sz="0" w:space="0" w:color="auto"/>
            <w:right w:val="none" w:sz="0" w:space="0" w:color="auto"/>
          </w:divBdr>
          <w:divsChild>
            <w:div w:id="1465544331">
              <w:marLeft w:val="0"/>
              <w:marRight w:val="0"/>
              <w:marTop w:val="0"/>
              <w:marBottom w:val="0"/>
              <w:divBdr>
                <w:top w:val="none" w:sz="0" w:space="0" w:color="auto"/>
                <w:left w:val="none" w:sz="0" w:space="0" w:color="auto"/>
                <w:bottom w:val="none" w:sz="0" w:space="0" w:color="auto"/>
                <w:right w:val="none" w:sz="0" w:space="0" w:color="auto"/>
              </w:divBdr>
              <w:divsChild>
                <w:div w:id="486091197">
                  <w:marLeft w:val="0"/>
                  <w:marRight w:val="0"/>
                  <w:marTop w:val="0"/>
                  <w:marBottom w:val="0"/>
                  <w:divBdr>
                    <w:top w:val="none" w:sz="0" w:space="0" w:color="auto"/>
                    <w:left w:val="none" w:sz="0" w:space="0" w:color="auto"/>
                    <w:bottom w:val="none" w:sz="0" w:space="0" w:color="auto"/>
                    <w:right w:val="none" w:sz="0" w:space="0" w:color="auto"/>
                  </w:divBdr>
                  <w:divsChild>
                    <w:div w:id="56545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788693">
      <w:bodyDiv w:val="1"/>
      <w:marLeft w:val="0"/>
      <w:marRight w:val="0"/>
      <w:marTop w:val="0"/>
      <w:marBottom w:val="0"/>
      <w:divBdr>
        <w:top w:val="none" w:sz="0" w:space="0" w:color="auto"/>
        <w:left w:val="none" w:sz="0" w:space="0" w:color="auto"/>
        <w:bottom w:val="none" w:sz="0" w:space="0" w:color="auto"/>
        <w:right w:val="none" w:sz="0" w:space="0" w:color="auto"/>
      </w:divBdr>
      <w:divsChild>
        <w:div w:id="872154127">
          <w:marLeft w:val="0"/>
          <w:marRight w:val="0"/>
          <w:marTop w:val="0"/>
          <w:marBottom w:val="0"/>
          <w:divBdr>
            <w:top w:val="none" w:sz="0" w:space="0" w:color="auto"/>
            <w:left w:val="none" w:sz="0" w:space="0" w:color="auto"/>
            <w:bottom w:val="none" w:sz="0" w:space="0" w:color="auto"/>
            <w:right w:val="none" w:sz="0" w:space="0" w:color="auto"/>
          </w:divBdr>
          <w:divsChild>
            <w:div w:id="2141458177">
              <w:marLeft w:val="0"/>
              <w:marRight w:val="0"/>
              <w:marTop w:val="0"/>
              <w:marBottom w:val="0"/>
              <w:divBdr>
                <w:top w:val="none" w:sz="0" w:space="0" w:color="auto"/>
                <w:left w:val="none" w:sz="0" w:space="0" w:color="auto"/>
                <w:bottom w:val="none" w:sz="0" w:space="0" w:color="auto"/>
                <w:right w:val="none" w:sz="0" w:space="0" w:color="auto"/>
              </w:divBdr>
              <w:divsChild>
                <w:div w:id="2130540769">
                  <w:marLeft w:val="0"/>
                  <w:marRight w:val="0"/>
                  <w:marTop w:val="0"/>
                  <w:marBottom w:val="0"/>
                  <w:divBdr>
                    <w:top w:val="none" w:sz="0" w:space="0" w:color="auto"/>
                    <w:left w:val="none" w:sz="0" w:space="0" w:color="auto"/>
                    <w:bottom w:val="none" w:sz="0" w:space="0" w:color="auto"/>
                    <w:right w:val="none" w:sz="0" w:space="0" w:color="auto"/>
                  </w:divBdr>
                  <w:divsChild>
                    <w:div w:id="126013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503602">
      <w:bodyDiv w:val="1"/>
      <w:marLeft w:val="0"/>
      <w:marRight w:val="0"/>
      <w:marTop w:val="0"/>
      <w:marBottom w:val="0"/>
      <w:divBdr>
        <w:top w:val="none" w:sz="0" w:space="0" w:color="auto"/>
        <w:left w:val="none" w:sz="0" w:space="0" w:color="auto"/>
        <w:bottom w:val="none" w:sz="0" w:space="0" w:color="auto"/>
        <w:right w:val="none" w:sz="0" w:space="0" w:color="auto"/>
      </w:divBdr>
    </w:div>
    <w:div w:id="1069232192">
      <w:bodyDiv w:val="1"/>
      <w:marLeft w:val="0"/>
      <w:marRight w:val="0"/>
      <w:marTop w:val="0"/>
      <w:marBottom w:val="0"/>
      <w:divBdr>
        <w:top w:val="none" w:sz="0" w:space="0" w:color="auto"/>
        <w:left w:val="none" w:sz="0" w:space="0" w:color="auto"/>
        <w:bottom w:val="none" w:sz="0" w:space="0" w:color="auto"/>
        <w:right w:val="none" w:sz="0" w:space="0" w:color="auto"/>
      </w:divBdr>
    </w:div>
    <w:div w:id="1111172652">
      <w:bodyDiv w:val="1"/>
      <w:marLeft w:val="0"/>
      <w:marRight w:val="0"/>
      <w:marTop w:val="0"/>
      <w:marBottom w:val="0"/>
      <w:divBdr>
        <w:top w:val="none" w:sz="0" w:space="0" w:color="auto"/>
        <w:left w:val="none" w:sz="0" w:space="0" w:color="auto"/>
        <w:bottom w:val="none" w:sz="0" w:space="0" w:color="auto"/>
        <w:right w:val="none" w:sz="0" w:space="0" w:color="auto"/>
      </w:divBdr>
      <w:divsChild>
        <w:div w:id="1838224767">
          <w:marLeft w:val="0"/>
          <w:marRight w:val="0"/>
          <w:marTop w:val="0"/>
          <w:marBottom w:val="0"/>
          <w:divBdr>
            <w:top w:val="none" w:sz="0" w:space="0" w:color="auto"/>
            <w:left w:val="none" w:sz="0" w:space="0" w:color="auto"/>
            <w:bottom w:val="none" w:sz="0" w:space="0" w:color="auto"/>
            <w:right w:val="none" w:sz="0" w:space="0" w:color="auto"/>
          </w:divBdr>
          <w:divsChild>
            <w:div w:id="1225916492">
              <w:marLeft w:val="0"/>
              <w:marRight w:val="0"/>
              <w:marTop w:val="0"/>
              <w:marBottom w:val="0"/>
              <w:divBdr>
                <w:top w:val="none" w:sz="0" w:space="0" w:color="auto"/>
                <w:left w:val="none" w:sz="0" w:space="0" w:color="auto"/>
                <w:bottom w:val="none" w:sz="0" w:space="0" w:color="auto"/>
                <w:right w:val="none" w:sz="0" w:space="0" w:color="auto"/>
              </w:divBdr>
              <w:divsChild>
                <w:div w:id="1716734416">
                  <w:marLeft w:val="0"/>
                  <w:marRight w:val="0"/>
                  <w:marTop w:val="0"/>
                  <w:marBottom w:val="0"/>
                  <w:divBdr>
                    <w:top w:val="none" w:sz="0" w:space="0" w:color="auto"/>
                    <w:left w:val="none" w:sz="0" w:space="0" w:color="auto"/>
                    <w:bottom w:val="none" w:sz="0" w:space="0" w:color="auto"/>
                    <w:right w:val="none" w:sz="0" w:space="0" w:color="auto"/>
                  </w:divBdr>
                  <w:divsChild>
                    <w:div w:id="148053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894044">
      <w:bodyDiv w:val="1"/>
      <w:marLeft w:val="0"/>
      <w:marRight w:val="0"/>
      <w:marTop w:val="0"/>
      <w:marBottom w:val="0"/>
      <w:divBdr>
        <w:top w:val="none" w:sz="0" w:space="0" w:color="auto"/>
        <w:left w:val="none" w:sz="0" w:space="0" w:color="auto"/>
        <w:bottom w:val="none" w:sz="0" w:space="0" w:color="auto"/>
        <w:right w:val="none" w:sz="0" w:space="0" w:color="auto"/>
      </w:divBdr>
    </w:div>
    <w:div w:id="1116942987">
      <w:bodyDiv w:val="1"/>
      <w:marLeft w:val="0"/>
      <w:marRight w:val="0"/>
      <w:marTop w:val="0"/>
      <w:marBottom w:val="0"/>
      <w:divBdr>
        <w:top w:val="none" w:sz="0" w:space="0" w:color="auto"/>
        <w:left w:val="none" w:sz="0" w:space="0" w:color="auto"/>
        <w:bottom w:val="none" w:sz="0" w:space="0" w:color="auto"/>
        <w:right w:val="none" w:sz="0" w:space="0" w:color="auto"/>
      </w:divBdr>
      <w:divsChild>
        <w:div w:id="1900288544">
          <w:marLeft w:val="0"/>
          <w:marRight w:val="0"/>
          <w:marTop w:val="0"/>
          <w:marBottom w:val="0"/>
          <w:divBdr>
            <w:top w:val="none" w:sz="0" w:space="0" w:color="auto"/>
            <w:left w:val="none" w:sz="0" w:space="0" w:color="auto"/>
            <w:bottom w:val="none" w:sz="0" w:space="0" w:color="auto"/>
            <w:right w:val="none" w:sz="0" w:space="0" w:color="auto"/>
          </w:divBdr>
          <w:divsChild>
            <w:div w:id="623081363">
              <w:marLeft w:val="0"/>
              <w:marRight w:val="0"/>
              <w:marTop w:val="0"/>
              <w:marBottom w:val="0"/>
              <w:divBdr>
                <w:top w:val="none" w:sz="0" w:space="0" w:color="auto"/>
                <w:left w:val="none" w:sz="0" w:space="0" w:color="auto"/>
                <w:bottom w:val="none" w:sz="0" w:space="0" w:color="auto"/>
                <w:right w:val="none" w:sz="0" w:space="0" w:color="auto"/>
              </w:divBdr>
              <w:divsChild>
                <w:div w:id="199086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105060">
      <w:bodyDiv w:val="1"/>
      <w:marLeft w:val="0"/>
      <w:marRight w:val="0"/>
      <w:marTop w:val="0"/>
      <w:marBottom w:val="0"/>
      <w:divBdr>
        <w:top w:val="none" w:sz="0" w:space="0" w:color="auto"/>
        <w:left w:val="none" w:sz="0" w:space="0" w:color="auto"/>
        <w:bottom w:val="none" w:sz="0" w:space="0" w:color="auto"/>
        <w:right w:val="none" w:sz="0" w:space="0" w:color="auto"/>
      </w:divBdr>
    </w:div>
    <w:div w:id="1159229102">
      <w:bodyDiv w:val="1"/>
      <w:marLeft w:val="0"/>
      <w:marRight w:val="0"/>
      <w:marTop w:val="0"/>
      <w:marBottom w:val="0"/>
      <w:divBdr>
        <w:top w:val="none" w:sz="0" w:space="0" w:color="auto"/>
        <w:left w:val="none" w:sz="0" w:space="0" w:color="auto"/>
        <w:bottom w:val="none" w:sz="0" w:space="0" w:color="auto"/>
        <w:right w:val="none" w:sz="0" w:space="0" w:color="auto"/>
      </w:divBdr>
    </w:div>
    <w:div w:id="1210067301">
      <w:bodyDiv w:val="1"/>
      <w:marLeft w:val="0"/>
      <w:marRight w:val="0"/>
      <w:marTop w:val="0"/>
      <w:marBottom w:val="0"/>
      <w:divBdr>
        <w:top w:val="none" w:sz="0" w:space="0" w:color="auto"/>
        <w:left w:val="none" w:sz="0" w:space="0" w:color="auto"/>
        <w:bottom w:val="none" w:sz="0" w:space="0" w:color="auto"/>
        <w:right w:val="none" w:sz="0" w:space="0" w:color="auto"/>
      </w:divBdr>
    </w:div>
    <w:div w:id="1245144448">
      <w:bodyDiv w:val="1"/>
      <w:marLeft w:val="0"/>
      <w:marRight w:val="0"/>
      <w:marTop w:val="0"/>
      <w:marBottom w:val="0"/>
      <w:divBdr>
        <w:top w:val="none" w:sz="0" w:space="0" w:color="auto"/>
        <w:left w:val="none" w:sz="0" w:space="0" w:color="auto"/>
        <w:bottom w:val="none" w:sz="0" w:space="0" w:color="auto"/>
        <w:right w:val="none" w:sz="0" w:space="0" w:color="auto"/>
      </w:divBdr>
      <w:divsChild>
        <w:div w:id="740569013">
          <w:marLeft w:val="0"/>
          <w:marRight w:val="0"/>
          <w:marTop w:val="0"/>
          <w:marBottom w:val="0"/>
          <w:divBdr>
            <w:top w:val="none" w:sz="0" w:space="0" w:color="auto"/>
            <w:left w:val="none" w:sz="0" w:space="0" w:color="auto"/>
            <w:bottom w:val="none" w:sz="0" w:space="0" w:color="auto"/>
            <w:right w:val="none" w:sz="0" w:space="0" w:color="auto"/>
          </w:divBdr>
          <w:divsChild>
            <w:div w:id="1289356576">
              <w:marLeft w:val="0"/>
              <w:marRight w:val="0"/>
              <w:marTop w:val="0"/>
              <w:marBottom w:val="0"/>
              <w:divBdr>
                <w:top w:val="none" w:sz="0" w:space="0" w:color="auto"/>
                <w:left w:val="none" w:sz="0" w:space="0" w:color="auto"/>
                <w:bottom w:val="none" w:sz="0" w:space="0" w:color="auto"/>
                <w:right w:val="none" w:sz="0" w:space="0" w:color="auto"/>
              </w:divBdr>
              <w:divsChild>
                <w:div w:id="253780447">
                  <w:marLeft w:val="0"/>
                  <w:marRight w:val="0"/>
                  <w:marTop w:val="0"/>
                  <w:marBottom w:val="0"/>
                  <w:divBdr>
                    <w:top w:val="none" w:sz="0" w:space="0" w:color="auto"/>
                    <w:left w:val="none" w:sz="0" w:space="0" w:color="auto"/>
                    <w:bottom w:val="none" w:sz="0" w:space="0" w:color="auto"/>
                    <w:right w:val="none" w:sz="0" w:space="0" w:color="auto"/>
                  </w:divBdr>
                  <w:divsChild>
                    <w:div w:id="115148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135047">
      <w:bodyDiv w:val="1"/>
      <w:marLeft w:val="0"/>
      <w:marRight w:val="0"/>
      <w:marTop w:val="0"/>
      <w:marBottom w:val="0"/>
      <w:divBdr>
        <w:top w:val="none" w:sz="0" w:space="0" w:color="auto"/>
        <w:left w:val="none" w:sz="0" w:space="0" w:color="auto"/>
        <w:bottom w:val="none" w:sz="0" w:space="0" w:color="auto"/>
        <w:right w:val="none" w:sz="0" w:space="0" w:color="auto"/>
      </w:divBdr>
      <w:divsChild>
        <w:div w:id="1404599824">
          <w:marLeft w:val="0"/>
          <w:marRight w:val="0"/>
          <w:marTop w:val="0"/>
          <w:marBottom w:val="0"/>
          <w:divBdr>
            <w:top w:val="none" w:sz="0" w:space="0" w:color="auto"/>
            <w:left w:val="none" w:sz="0" w:space="0" w:color="auto"/>
            <w:bottom w:val="none" w:sz="0" w:space="0" w:color="auto"/>
            <w:right w:val="none" w:sz="0" w:space="0" w:color="auto"/>
          </w:divBdr>
          <w:divsChild>
            <w:div w:id="1445534404">
              <w:marLeft w:val="0"/>
              <w:marRight w:val="0"/>
              <w:marTop w:val="0"/>
              <w:marBottom w:val="0"/>
              <w:divBdr>
                <w:top w:val="none" w:sz="0" w:space="0" w:color="auto"/>
                <w:left w:val="none" w:sz="0" w:space="0" w:color="auto"/>
                <w:bottom w:val="none" w:sz="0" w:space="0" w:color="auto"/>
                <w:right w:val="none" w:sz="0" w:space="0" w:color="auto"/>
              </w:divBdr>
              <w:divsChild>
                <w:div w:id="31077482">
                  <w:marLeft w:val="0"/>
                  <w:marRight w:val="0"/>
                  <w:marTop w:val="0"/>
                  <w:marBottom w:val="0"/>
                  <w:divBdr>
                    <w:top w:val="none" w:sz="0" w:space="0" w:color="auto"/>
                    <w:left w:val="none" w:sz="0" w:space="0" w:color="auto"/>
                    <w:bottom w:val="none" w:sz="0" w:space="0" w:color="auto"/>
                    <w:right w:val="none" w:sz="0" w:space="0" w:color="auto"/>
                  </w:divBdr>
                  <w:divsChild>
                    <w:div w:id="58472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926219">
      <w:bodyDiv w:val="1"/>
      <w:marLeft w:val="0"/>
      <w:marRight w:val="0"/>
      <w:marTop w:val="0"/>
      <w:marBottom w:val="0"/>
      <w:divBdr>
        <w:top w:val="none" w:sz="0" w:space="0" w:color="auto"/>
        <w:left w:val="none" w:sz="0" w:space="0" w:color="auto"/>
        <w:bottom w:val="none" w:sz="0" w:space="0" w:color="auto"/>
        <w:right w:val="none" w:sz="0" w:space="0" w:color="auto"/>
      </w:divBdr>
    </w:div>
    <w:div w:id="1322582269">
      <w:bodyDiv w:val="1"/>
      <w:marLeft w:val="0"/>
      <w:marRight w:val="0"/>
      <w:marTop w:val="0"/>
      <w:marBottom w:val="0"/>
      <w:divBdr>
        <w:top w:val="none" w:sz="0" w:space="0" w:color="auto"/>
        <w:left w:val="none" w:sz="0" w:space="0" w:color="auto"/>
        <w:bottom w:val="none" w:sz="0" w:space="0" w:color="auto"/>
        <w:right w:val="none" w:sz="0" w:space="0" w:color="auto"/>
      </w:divBdr>
    </w:div>
    <w:div w:id="1323461527">
      <w:bodyDiv w:val="1"/>
      <w:marLeft w:val="0"/>
      <w:marRight w:val="0"/>
      <w:marTop w:val="0"/>
      <w:marBottom w:val="0"/>
      <w:divBdr>
        <w:top w:val="none" w:sz="0" w:space="0" w:color="auto"/>
        <w:left w:val="none" w:sz="0" w:space="0" w:color="auto"/>
        <w:bottom w:val="none" w:sz="0" w:space="0" w:color="auto"/>
        <w:right w:val="none" w:sz="0" w:space="0" w:color="auto"/>
      </w:divBdr>
      <w:divsChild>
        <w:div w:id="1169447574">
          <w:marLeft w:val="0"/>
          <w:marRight w:val="0"/>
          <w:marTop w:val="0"/>
          <w:marBottom w:val="0"/>
          <w:divBdr>
            <w:top w:val="none" w:sz="0" w:space="0" w:color="auto"/>
            <w:left w:val="none" w:sz="0" w:space="0" w:color="auto"/>
            <w:bottom w:val="none" w:sz="0" w:space="0" w:color="auto"/>
            <w:right w:val="none" w:sz="0" w:space="0" w:color="auto"/>
          </w:divBdr>
          <w:divsChild>
            <w:div w:id="1549220186">
              <w:marLeft w:val="0"/>
              <w:marRight w:val="0"/>
              <w:marTop w:val="0"/>
              <w:marBottom w:val="0"/>
              <w:divBdr>
                <w:top w:val="none" w:sz="0" w:space="0" w:color="auto"/>
                <w:left w:val="none" w:sz="0" w:space="0" w:color="auto"/>
                <w:bottom w:val="none" w:sz="0" w:space="0" w:color="auto"/>
                <w:right w:val="none" w:sz="0" w:space="0" w:color="auto"/>
              </w:divBdr>
              <w:divsChild>
                <w:div w:id="79148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623679">
      <w:bodyDiv w:val="1"/>
      <w:marLeft w:val="0"/>
      <w:marRight w:val="0"/>
      <w:marTop w:val="0"/>
      <w:marBottom w:val="0"/>
      <w:divBdr>
        <w:top w:val="none" w:sz="0" w:space="0" w:color="auto"/>
        <w:left w:val="none" w:sz="0" w:space="0" w:color="auto"/>
        <w:bottom w:val="none" w:sz="0" w:space="0" w:color="auto"/>
        <w:right w:val="none" w:sz="0" w:space="0" w:color="auto"/>
      </w:divBdr>
      <w:divsChild>
        <w:div w:id="785273270">
          <w:marLeft w:val="0"/>
          <w:marRight w:val="0"/>
          <w:marTop w:val="0"/>
          <w:marBottom w:val="0"/>
          <w:divBdr>
            <w:top w:val="none" w:sz="0" w:space="0" w:color="auto"/>
            <w:left w:val="none" w:sz="0" w:space="0" w:color="auto"/>
            <w:bottom w:val="none" w:sz="0" w:space="0" w:color="auto"/>
            <w:right w:val="none" w:sz="0" w:space="0" w:color="auto"/>
          </w:divBdr>
          <w:divsChild>
            <w:div w:id="1371537532">
              <w:marLeft w:val="0"/>
              <w:marRight w:val="0"/>
              <w:marTop w:val="0"/>
              <w:marBottom w:val="0"/>
              <w:divBdr>
                <w:top w:val="none" w:sz="0" w:space="0" w:color="auto"/>
                <w:left w:val="none" w:sz="0" w:space="0" w:color="auto"/>
                <w:bottom w:val="none" w:sz="0" w:space="0" w:color="auto"/>
                <w:right w:val="none" w:sz="0" w:space="0" w:color="auto"/>
              </w:divBdr>
              <w:divsChild>
                <w:div w:id="54614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162604">
      <w:bodyDiv w:val="1"/>
      <w:marLeft w:val="0"/>
      <w:marRight w:val="0"/>
      <w:marTop w:val="0"/>
      <w:marBottom w:val="0"/>
      <w:divBdr>
        <w:top w:val="none" w:sz="0" w:space="0" w:color="auto"/>
        <w:left w:val="none" w:sz="0" w:space="0" w:color="auto"/>
        <w:bottom w:val="none" w:sz="0" w:space="0" w:color="auto"/>
        <w:right w:val="none" w:sz="0" w:space="0" w:color="auto"/>
      </w:divBdr>
      <w:divsChild>
        <w:div w:id="107773502">
          <w:marLeft w:val="0"/>
          <w:marRight w:val="0"/>
          <w:marTop w:val="0"/>
          <w:marBottom w:val="0"/>
          <w:divBdr>
            <w:top w:val="none" w:sz="0" w:space="0" w:color="auto"/>
            <w:left w:val="none" w:sz="0" w:space="0" w:color="auto"/>
            <w:bottom w:val="none" w:sz="0" w:space="0" w:color="auto"/>
            <w:right w:val="none" w:sz="0" w:space="0" w:color="auto"/>
          </w:divBdr>
          <w:divsChild>
            <w:div w:id="31196507">
              <w:marLeft w:val="0"/>
              <w:marRight w:val="0"/>
              <w:marTop w:val="0"/>
              <w:marBottom w:val="0"/>
              <w:divBdr>
                <w:top w:val="none" w:sz="0" w:space="0" w:color="auto"/>
                <w:left w:val="none" w:sz="0" w:space="0" w:color="auto"/>
                <w:bottom w:val="none" w:sz="0" w:space="0" w:color="auto"/>
                <w:right w:val="none" w:sz="0" w:space="0" w:color="auto"/>
              </w:divBdr>
              <w:divsChild>
                <w:div w:id="1508473861">
                  <w:marLeft w:val="0"/>
                  <w:marRight w:val="0"/>
                  <w:marTop w:val="0"/>
                  <w:marBottom w:val="0"/>
                  <w:divBdr>
                    <w:top w:val="none" w:sz="0" w:space="0" w:color="auto"/>
                    <w:left w:val="none" w:sz="0" w:space="0" w:color="auto"/>
                    <w:bottom w:val="none" w:sz="0" w:space="0" w:color="auto"/>
                    <w:right w:val="none" w:sz="0" w:space="0" w:color="auto"/>
                  </w:divBdr>
                  <w:divsChild>
                    <w:div w:id="173462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659647">
      <w:bodyDiv w:val="1"/>
      <w:marLeft w:val="0"/>
      <w:marRight w:val="0"/>
      <w:marTop w:val="0"/>
      <w:marBottom w:val="0"/>
      <w:divBdr>
        <w:top w:val="none" w:sz="0" w:space="0" w:color="auto"/>
        <w:left w:val="none" w:sz="0" w:space="0" w:color="auto"/>
        <w:bottom w:val="none" w:sz="0" w:space="0" w:color="auto"/>
        <w:right w:val="none" w:sz="0" w:space="0" w:color="auto"/>
      </w:divBdr>
      <w:divsChild>
        <w:div w:id="442456836">
          <w:marLeft w:val="0"/>
          <w:marRight w:val="0"/>
          <w:marTop w:val="0"/>
          <w:marBottom w:val="0"/>
          <w:divBdr>
            <w:top w:val="none" w:sz="0" w:space="0" w:color="auto"/>
            <w:left w:val="none" w:sz="0" w:space="0" w:color="auto"/>
            <w:bottom w:val="none" w:sz="0" w:space="0" w:color="auto"/>
            <w:right w:val="none" w:sz="0" w:space="0" w:color="auto"/>
          </w:divBdr>
          <w:divsChild>
            <w:div w:id="1481271044">
              <w:marLeft w:val="0"/>
              <w:marRight w:val="0"/>
              <w:marTop w:val="0"/>
              <w:marBottom w:val="0"/>
              <w:divBdr>
                <w:top w:val="none" w:sz="0" w:space="0" w:color="auto"/>
                <w:left w:val="none" w:sz="0" w:space="0" w:color="auto"/>
                <w:bottom w:val="none" w:sz="0" w:space="0" w:color="auto"/>
                <w:right w:val="none" w:sz="0" w:space="0" w:color="auto"/>
              </w:divBdr>
              <w:divsChild>
                <w:div w:id="104085243">
                  <w:marLeft w:val="0"/>
                  <w:marRight w:val="0"/>
                  <w:marTop w:val="0"/>
                  <w:marBottom w:val="0"/>
                  <w:divBdr>
                    <w:top w:val="none" w:sz="0" w:space="0" w:color="auto"/>
                    <w:left w:val="none" w:sz="0" w:space="0" w:color="auto"/>
                    <w:bottom w:val="none" w:sz="0" w:space="0" w:color="auto"/>
                    <w:right w:val="none" w:sz="0" w:space="0" w:color="auto"/>
                  </w:divBdr>
                  <w:divsChild>
                    <w:div w:id="126700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362026">
      <w:bodyDiv w:val="1"/>
      <w:marLeft w:val="0"/>
      <w:marRight w:val="0"/>
      <w:marTop w:val="0"/>
      <w:marBottom w:val="0"/>
      <w:divBdr>
        <w:top w:val="none" w:sz="0" w:space="0" w:color="auto"/>
        <w:left w:val="none" w:sz="0" w:space="0" w:color="auto"/>
        <w:bottom w:val="none" w:sz="0" w:space="0" w:color="auto"/>
        <w:right w:val="none" w:sz="0" w:space="0" w:color="auto"/>
      </w:divBdr>
      <w:divsChild>
        <w:div w:id="1942371424">
          <w:marLeft w:val="0"/>
          <w:marRight w:val="0"/>
          <w:marTop w:val="0"/>
          <w:marBottom w:val="0"/>
          <w:divBdr>
            <w:top w:val="none" w:sz="0" w:space="0" w:color="auto"/>
            <w:left w:val="none" w:sz="0" w:space="0" w:color="auto"/>
            <w:bottom w:val="none" w:sz="0" w:space="0" w:color="auto"/>
            <w:right w:val="none" w:sz="0" w:space="0" w:color="auto"/>
          </w:divBdr>
          <w:divsChild>
            <w:div w:id="1513840296">
              <w:marLeft w:val="0"/>
              <w:marRight w:val="0"/>
              <w:marTop w:val="0"/>
              <w:marBottom w:val="0"/>
              <w:divBdr>
                <w:top w:val="none" w:sz="0" w:space="0" w:color="auto"/>
                <w:left w:val="none" w:sz="0" w:space="0" w:color="auto"/>
                <w:bottom w:val="none" w:sz="0" w:space="0" w:color="auto"/>
                <w:right w:val="none" w:sz="0" w:space="0" w:color="auto"/>
              </w:divBdr>
              <w:divsChild>
                <w:div w:id="1083453045">
                  <w:marLeft w:val="0"/>
                  <w:marRight w:val="0"/>
                  <w:marTop w:val="0"/>
                  <w:marBottom w:val="0"/>
                  <w:divBdr>
                    <w:top w:val="none" w:sz="0" w:space="0" w:color="auto"/>
                    <w:left w:val="none" w:sz="0" w:space="0" w:color="auto"/>
                    <w:bottom w:val="none" w:sz="0" w:space="0" w:color="auto"/>
                    <w:right w:val="none" w:sz="0" w:space="0" w:color="auto"/>
                  </w:divBdr>
                  <w:divsChild>
                    <w:div w:id="18436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064900">
      <w:bodyDiv w:val="1"/>
      <w:marLeft w:val="0"/>
      <w:marRight w:val="0"/>
      <w:marTop w:val="0"/>
      <w:marBottom w:val="0"/>
      <w:divBdr>
        <w:top w:val="none" w:sz="0" w:space="0" w:color="auto"/>
        <w:left w:val="none" w:sz="0" w:space="0" w:color="auto"/>
        <w:bottom w:val="none" w:sz="0" w:space="0" w:color="auto"/>
        <w:right w:val="none" w:sz="0" w:space="0" w:color="auto"/>
      </w:divBdr>
      <w:divsChild>
        <w:div w:id="838153228">
          <w:marLeft w:val="0"/>
          <w:marRight w:val="0"/>
          <w:marTop w:val="0"/>
          <w:marBottom w:val="0"/>
          <w:divBdr>
            <w:top w:val="none" w:sz="0" w:space="0" w:color="auto"/>
            <w:left w:val="none" w:sz="0" w:space="0" w:color="auto"/>
            <w:bottom w:val="none" w:sz="0" w:space="0" w:color="auto"/>
            <w:right w:val="none" w:sz="0" w:space="0" w:color="auto"/>
          </w:divBdr>
          <w:divsChild>
            <w:div w:id="334765516">
              <w:marLeft w:val="0"/>
              <w:marRight w:val="0"/>
              <w:marTop w:val="0"/>
              <w:marBottom w:val="0"/>
              <w:divBdr>
                <w:top w:val="none" w:sz="0" w:space="0" w:color="auto"/>
                <w:left w:val="none" w:sz="0" w:space="0" w:color="auto"/>
                <w:bottom w:val="none" w:sz="0" w:space="0" w:color="auto"/>
                <w:right w:val="none" w:sz="0" w:space="0" w:color="auto"/>
              </w:divBdr>
              <w:divsChild>
                <w:div w:id="1666349772">
                  <w:marLeft w:val="0"/>
                  <w:marRight w:val="0"/>
                  <w:marTop w:val="0"/>
                  <w:marBottom w:val="0"/>
                  <w:divBdr>
                    <w:top w:val="none" w:sz="0" w:space="0" w:color="auto"/>
                    <w:left w:val="none" w:sz="0" w:space="0" w:color="auto"/>
                    <w:bottom w:val="none" w:sz="0" w:space="0" w:color="auto"/>
                    <w:right w:val="none" w:sz="0" w:space="0" w:color="auto"/>
                  </w:divBdr>
                  <w:divsChild>
                    <w:div w:id="128341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00557">
      <w:bodyDiv w:val="1"/>
      <w:marLeft w:val="0"/>
      <w:marRight w:val="0"/>
      <w:marTop w:val="0"/>
      <w:marBottom w:val="0"/>
      <w:divBdr>
        <w:top w:val="none" w:sz="0" w:space="0" w:color="auto"/>
        <w:left w:val="none" w:sz="0" w:space="0" w:color="auto"/>
        <w:bottom w:val="none" w:sz="0" w:space="0" w:color="auto"/>
        <w:right w:val="none" w:sz="0" w:space="0" w:color="auto"/>
      </w:divBdr>
      <w:divsChild>
        <w:div w:id="868490575">
          <w:marLeft w:val="0"/>
          <w:marRight w:val="0"/>
          <w:marTop w:val="0"/>
          <w:marBottom w:val="0"/>
          <w:divBdr>
            <w:top w:val="none" w:sz="0" w:space="0" w:color="auto"/>
            <w:left w:val="none" w:sz="0" w:space="0" w:color="auto"/>
            <w:bottom w:val="none" w:sz="0" w:space="0" w:color="auto"/>
            <w:right w:val="none" w:sz="0" w:space="0" w:color="auto"/>
          </w:divBdr>
          <w:divsChild>
            <w:div w:id="1843861803">
              <w:marLeft w:val="0"/>
              <w:marRight w:val="0"/>
              <w:marTop w:val="0"/>
              <w:marBottom w:val="0"/>
              <w:divBdr>
                <w:top w:val="none" w:sz="0" w:space="0" w:color="auto"/>
                <w:left w:val="none" w:sz="0" w:space="0" w:color="auto"/>
                <w:bottom w:val="none" w:sz="0" w:space="0" w:color="auto"/>
                <w:right w:val="none" w:sz="0" w:space="0" w:color="auto"/>
              </w:divBdr>
              <w:divsChild>
                <w:div w:id="1458067201">
                  <w:marLeft w:val="0"/>
                  <w:marRight w:val="0"/>
                  <w:marTop w:val="0"/>
                  <w:marBottom w:val="0"/>
                  <w:divBdr>
                    <w:top w:val="none" w:sz="0" w:space="0" w:color="auto"/>
                    <w:left w:val="none" w:sz="0" w:space="0" w:color="auto"/>
                    <w:bottom w:val="none" w:sz="0" w:space="0" w:color="auto"/>
                    <w:right w:val="none" w:sz="0" w:space="0" w:color="auto"/>
                  </w:divBdr>
                </w:div>
              </w:divsChild>
            </w:div>
            <w:div w:id="162865804">
              <w:marLeft w:val="0"/>
              <w:marRight w:val="0"/>
              <w:marTop w:val="0"/>
              <w:marBottom w:val="0"/>
              <w:divBdr>
                <w:top w:val="none" w:sz="0" w:space="0" w:color="auto"/>
                <w:left w:val="none" w:sz="0" w:space="0" w:color="auto"/>
                <w:bottom w:val="none" w:sz="0" w:space="0" w:color="auto"/>
                <w:right w:val="none" w:sz="0" w:space="0" w:color="auto"/>
              </w:divBdr>
              <w:divsChild>
                <w:div w:id="4867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84540">
          <w:marLeft w:val="0"/>
          <w:marRight w:val="0"/>
          <w:marTop w:val="0"/>
          <w:marBottom w:val="0"/>
          <w:divBdr>
            <w:top w:val="none" w:sz="0" w:space="0" w:color="auto"/>
            <w:left w:val="none" w:sz="0" w:space="0" w:color="auto"/>
            <w:bottom w:val="none" w:sz="0" w:space="0" w:color="auto"/>
            <w:right w:val="none" w:sz="0" w:space="0" w:color="auto"/>
          </w:divBdr>
          <w:divsChild>
            <w:div w:id="1776556982">
              <w:marLeft w:val="0"/>
              <w:marRight w:val="0"/>
              <w:marTop w:val="0"/>
              <w:marBottom w:val="0"/>
              <w:divBdr>
                <w:top w:val="none" w:sz="0" w:space="0" w:color="auto"/>
                <w:left w:val="none" w:sz="0" w:space="0" w:color="auto"/>
                <w:bottom w:val="none" w:sz="0" w:space="0" w:color="auto"/>
                <w:right w:val="none" w:sz="0" w:space="0" w:color="auto"/>
              </w:divBdr>
            </w:div>
          </w:divsChild>
        </w:div>
        <w:div w:id="1711953356">
          <w:marLeft w:val="0"/>
          <w:marRight w:val="0"/>
          <w:marTop w:val="0"/>
          <w:marBottom w:val="0"/>
          <w:divBdr>
            <w:top w:val="none" w:sz="0" w:space="0" w:color="auto"/>
            <w:left w:val="none" w:sz="0" w:space="0" w:color="auto"/>
            <w:bottom w:val="none" w:sz="0" w:space="0" w:color="auto"/>
            <w:right w:val="none" w:sz="0" w:space="0" w:color="auto"/>
          </w:divBdr>
          <w:divsChild>
            <w:div w:id="109590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85930">
      <w:bodyDiv w:val="1"/>
      <w:marLeft w:val="0"/>
      <w:marRight w:val="0"/>
      <w:marTop w:val="0"/>
      <w:marBottom w:val="0"/>
      <w:divBdr>
        <w:top w:val="none" w:sz="0" w:space="0" w:color="auto"/>
        <w:left w:val="none" w:sz="0" w:space="0" w:color="auto"/>
        <w:bottom w:val="none" w:sz="0" w:space="0" w:color="auto"/>
        <w:right w:val="none" w:sz="0" w:space="0" w:color="auto"/>
      </w:divBdr>
      <w:divsChild>
        <w:div w:id="1148666113">
          <w:marLeft w:val="0"/>
          <w:marRight w:val="0"/>
          <w:marTop w:val="0"/>
          <w:marBottom w:val="0"/>
          <w:divBdr>
            <w:top w:val="none" w:sz="0" w:space="0" w:color="auto"/>
            <w:left w:val="none" w:sz="0" w:space="0" w:color="auto"/>
            <w:bottom w:val="none" w:sz="0" w:space="0" w:color="auto"/>
            <w:right w:val="none" w:sz="0" w:space="0" w:color="auto"/>
          </w:divBdr>
          <w:divsChild>
            <w:div w:id="343365733">
              <w:marLeft w:val="0"/>
              <w:marRight w:val="0"/>
              <w:marTop w:val="0"/>
              <w:marBottom w:val="0"/>
              <w:divBdr>
                <w:top w:val="none" w:sz="0" w:space="0" w:color="auto"/>
                <w:left w:val="none" w:sz="0" w:space="0" w:color="auto"/>
                <w:bottom w:val="none" w:sz="0" w:space="0" w:color="auto"/>
                <w:right w:val="none" w:sz="0" w:space="0" w:color="auto"/>
              </w:divBdr>
              <w:divsChild>
                <w:div w:id="189480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028411">
      <w:bodyDiv w:val="1"/>
      <w:marLeft w:val="0"/>
      <w:marRight w:val="0"/>
      <w:marTop w:val="0"/>
      <w:marBottom w:val="0"/>
      <w:divBdr>
        <w:top w:val="none" w:sz="0" w:space="0" w:color="auto"/>
        <w:left w:val="none" w:sz="0" w:space="0" w:color="auto"/>
        <w:bottom w:val="none" w:sz="0" w:space="0" w:color="auto"/>
        <w:right w:val="none" w:sz="0" w:space="0" w:color="auto"/>
      </w:divBdr>
    </w:div>
    <w:div w:id="1511942933">
      <w:bodyDiv w:val="1"/>
      <w:marLeft w:val="0"/>
      <w:marRight w:val="0"/>
      <w:marTop w:val="0"/>
      <w:marBottom w:val="0"/>
      <w:divBdr>
        <w:top w:val="none" w:sz="0" w:space="0" w:color="auto"/>
        <w:left w:val="none" w:sz="0" w:space="0" w:color="auto"/>
        <w:bottom w:val="none" w:sz="0" w:space="0" w:color="auto"/>
        <w:right w:val="none" w:sz="0" w:space="0" w:color="auto"/>
      </w:divBdr>
      <w:divsChild>
        <w:div w:id="1688479926">
          <w:marLeft w:val="0"/>
          <w:marRight w:val="0"/>
          <w:marTop w:val="0"/>
          <w:marBottom w:val="0"/>
          <w:divBdr>
            <w:top w:val="none" w:sz="0" w:space="0" w:color="auto"/>
            <w:left w:val="none" w:sz="0" w:space="0" w:color="auto"/>
            <w:bottom w:val="none" w:sz="0" w:space="0" w:color="auto"/>
            <w:right w:val="none" w:sz="0" w:space="0" w:color="auto"/>
          </w:divBdr>
          <w:divsChild>
            <w:div w:id="522674509">
              <w:marLeft w:val="0"/>
              <w:marRight w:val="0"/>
              <w:marTop w:val="0"/>
              <w:marBottom w:val="0"/>
              <w:divBdr>
                <w:top w:val="none" w:sz="0" w:space="0" w:color="auto"/>
                <w:left w:val="none" w:sz="0" w:space="0" w:color="auto"/>
                <w:bottom w:val="none" w:sz="0" w:space="0" w:color="auto"/>
                <w:right w:val="none" w:sz="0" w:space="0" w:color="auto"/>
              </w:divBdr>
              <w:divsChild>
                <w:div w:id="80500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205616">
      <w:bodyDiv w:val="1"/>
      <w:marLeft w:val="0"/>
      <w:marRight w:val="0"/>
      <w:marTop w:val="0"/>
      <w:marBottom w:val="0"/>
      <w:divBdr>
        <w:top w:val="none" w:sz="0" w:space="0" w:color="auto"/>
        <w:left w:val="none" w:sz="0" w:space="0" w:color="auto"/>
        <w:bottom w:val="none" w:sz="0" w:space="0" w:color="auto"/>
        <w:right w:val="none" w:sz="0" w:space="0" w:color="auto"/>
      </w:divBdr>
      <w:divsChild>
        <w:div w:id="761489758">
          <w:marLeft w:val="0"/>
          <w:marRight w:val="0"/>
          <w:marTop w:val="0"/>
          <w:marBottom w:val="0"/>
          <w:divBdr>
            <w:top w:val="none" w:sz="0" w:space="0" w:color="auto"/>
            <w:left w:val="none" w:sz="0" w:space="0" w:color="auto"/>
            <w:bottom w:val="none" w:sz="0" w:space="0" w:color="auto"/>
            <w:right w:val="none" w:sz="0" w:space="0" w:color="auto"/>
          </w:divBdr>
          <w:divsChild>
            <w:div w:id="2095126504">
              <w:marLeft w:val="0"/>
              <w:marRight w:val="0"/>
              <w:marTop w:val="0"/>
              <w:marBottom w:val="0"/>
              <w:divBdr>
                <w:top w:val="none" w:sz="0" w:space="0" w:color="auto"/>
                <w:left w:val="none" w:sz="0" w:space="0" w:color="auto"/>
                <w:bottom w:val="none" w:sz="0" w:space="0" w:color="auto"/>
                <w:right w:val="none" w:sz="0" w:space="0" w:color="auto"/>
              </w:divBdr>
              <w:divsChild>
                <w:div w:id="120925884">
                  <w:marLeft w:val="0"/>
                  <w:marRight w:val="0"/>
                  <w:marTop w:val="0"/>
                  <w:marBottom w:val="0"/>
                  <w:divBdr>
                    <w:top w:val="none" w:sz="0" w:space="0" w:color="auto"/>
                    <w:left w:val="none" w:sz="0" w:space="0" w:color="auto"/>
                    <w:bottom w:val="none" w:sz="0" w:space="0" w:color="auto"/>
                    <w:right w:val="none" w:sz="0" w:space="0" w:color="auto"/>
                  </w:divBdr>
                  <w:divsChild>
                    <w:div w:id="148716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955007">
      <w:bodyDiv w:val="1"/>
      <w:marLeft w:val="0"/>
      <w:marRight w:val="0"/>
      <w:marTop w:val="0"/>
      <w:marBottom w:val="0"/>
      <w:divBdr>
        <w:top w:val="none" w:sz="0" w:space="0" w:color="auto"/>
        <w:left w:val="none" w:sz="0" w:space="0" w:color="auto"/>
        <w:bottom w:val="none" w:sz="0" w:space="0" w:color="auto"/>
        <w:right w:val="none" w:sz="0" w:space="0" w:color="auto"/>
      </w:divBdr>
    </w:div>
    <w:div w:id="1563174734">
      <w:bodyDiv w:val="1"/>
      <w:marLeft w:val="0"/>
      <w:marRight w:val="0"/>
      <w:marTop w:val="0"/>
      <w:marBottom w:val="0"/>
      <w:divBdr>
        <w:top w:val="none" w:sz="0" w:space="0" w:color="auto"/>
        <w:left w:val="none" w:sz="0" w:space="0" w:color="auto"/>
        <w:bottom w:val="none" w:sz="0" w:space="0" w:color="auto"/>
        <w:right w:val="none" w:sz="0" w:space="0" w:color="auto"/>
      </w:divBdr>
      <w:divsChild>
        <w:div w:id="367291932">
          <w:marLeft w:val="0"/>
          <w:marRight w:val="0"/>
          <w:marTop w:val="0"/>
          <w:marBottom w:val="0"/>
          <w:divBdr>
            <w:top w:val="none" w:sz="0" w:space="0" w:color="auto"/>
            <w:left w:val="none" w:sz="0" w:space="0" w:color="auto"/>
            <w:bottom w:val="none" w:sz="0" w:space="0" w:color="auto"/>
            <w:right w:val="none" w:sz="0" w:space="0" w:color="auto"/>
          </w:divBdr>
          <w:divsChild>
            <w:div w:id="418411248">
              <w:marLeft w:val="0"/>
              <w:marRight w:val="0"/>
              <w:marTop w:val="0"/>
              <w:marBottom w:val="0"/>
              <w:divBdr>
                <w:top w:val="none" w:sz="0" w:space="0" w:color="auto"/>
                <w:left w:val="none" w:sz="0" w:space="0" w:color="auto"/>
                <w:bottom w:val="none" w:sz="0" w:space="0" w:color="auto"/>
                <w:right w:val="none" w:sz="0" w:space="0" w:color="auto"/>
              </w:divBdr>
              <w:divsChild>
                <w:div w:id="101183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146619">
      <w:bodyDiv w:val="1"/>
      <w:marLeft w:val="0"/>
      <w:marRight w:val="0"/>
      <w:marTop w:val="0"/>
      <w:marBottom w:val="0"/>
      <w:divBdr>
        <w:top w:val="none" w:sz="0" w:space="0" w:color="auto"/>
        <w:left w:val="none" w:sz="0" w:space="0" w:color="auto"/>
        <w:bottom w:val="none" w:sz="0" w:space="0" w:color="auto"/>
        <w:right w:val="none" w:sz="0" w:space="0" w:color="auto"/>
      </w:divBdr>
      <w:divsChild>
        <w:div w:id="303241924">
          <w:marLeft w:val="0"/>
          <w:marRight w:val="0"/>
          <w:marTop w:val="0"/>
          <w:marBottom w:val="0"/>
          <w:divBdr>
            <w:top w:val="none" w:sz="0" w:space="0" w:color="auto"/>
            <w:left w:val="none" w:sz="0" w:space="0" w:color="auto"/>
            <w:bottom w:val="none" w:sz="0" w:space="0" w:color="auto"/>
            <w:right w:val="none" w:sz="0" w:space="0" w:color="auto"/>
          </w:divBdr>
          <w:divsChild>
            <w:div w:id="1977251488">
              <w:marLeft w:val="0"/>
              <w:marRight w:val="0"/>
              <w:marTop w:val="0"/>
              <w:marBottom w:val="0"/>
              <w:divBdr>
                <w:top w:val="none" w:sz="0" w:space="0" w:color="auto"/>
                <w:left w:val="none" w:sz="0" w:space="0" w:color="auto"/>
                <w:bottom w:val="none" w:sz="0" w:space="0" w:color="auto"/>
                <w:right w:val="none" w:sz="0" w:space="0" w:color="auto"/>
              </w:divBdr>
              <w:divsChild>
                <w:div w:id="1657223085">
                  <w:marLeft w:val="0"/>
                  <w:marRight w:val="0"/>
                  <w:marTop w:val="0"/>
                  <w:marBottom w:val="0"/>
                  <w:divBdr>
                    <w:top w:val="none" w:sz="0" w:space="0" w:color="auto"/>
                    <w:left w:val="none" w:sz="0" w:space="0" w:color="auto"/>
                    <w:bottom w:val="none" w:sz="0" w:space="0" w:color="auto"/>
                    <w:right w:val="none" w:sz="0" w:space="0" w:color="auto"/>
                  </w:divBdr>
                  <w:divsChild>
                    <w:div w:id="441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114734">
      <w:bodyDiv w:val="1"/>
      <w:marLeft w:val="0"/>
      <w:marRight w:val="0"/>
      <w:marTop w:val="0"/>
      <w:marBottom w:val="0"/>
      <w:divBdr>
        <w:top w:val="none" w:sz="0" w:space="0" w:color="auto"/>
        <w:left w:val="none" w:sz="0" w:space="0" w:color="auto"/>
        <w:bottom w:val="none" w:sz="0" w:space="0" w:color="auto"/>
        <w:right w:val="none" w:sz="0" w:space="0" w:color="auto"/>
      </w:divBdr>
    </w:div>
    <w:div w:id="1625573861">
      <w:bodyDiv w:val="1"/>
      <w:marLeft w:val="0"/>
      <w:marRight w:val="0"/>
      <w:marTop w:val="0"/>
      <w:marBottom w:val="0"/>
      <w:divBdr>
        <w:top w:val="none" w:sz="0" w:space="0" w:color="auto"/>
        <w:left w:val="none" w:sz="0" w:space="0" w:color="auto"/>
        <w:bottom w:val="none" w:sz="0" w:space="0" w:color="auto"/>
        <w:right w:val="none" w:sz="0" w:space="0" w:color="auto"/>
      </w:divBdr>
    </w:div>
    <w:div w:id="1650480435">
      <w:bodyDiv w:val="1"/>
      <w:marLeft w:val="0"/>
      <w:marRight w:val="0"/>
      <w:marTop w:val="0"/>
      <w:marBottom w:val="0"/>
      <w:divBdr>
        <w:top w:val="none" w:sz="0" w:space="0" w:color="auto"/>
        <w:left w:val="none" w:sz="0" w:space="0" w:color="auto"/>
        <w:bottom w:val="none" w:sz="0" w:space="0" w:color="auto"/>
        <w:right w:val="none" w:sz="0" w:space="0" w:color="auto"/>
      </w:divBdr>
      <w:divsChild>
        <w:div w:id="1087188411">
          <w:marLeft w:val="0"/>
          <w:marRight w:val="0"/>
          <w:marTop w:val="0"/>
          <w:marBottom w:val="0"/>
          <w:divBdr>
            <w:top w:val="none" w:sz="0" w:space="0" w:color="auto"/>
            <w:left w:val="none" w:sz="0" w:space="0" w:color="auto"/>
            <w:bottom w:val="none" w:sz="0" w:space="0" w:color="auto"/>
            <w:right w:val="none" w:sz="0" w:space="0" w:color="auto"/>
          </w:divBdr>
          <w:divsChild>
            <w:div w:id="903954968">
              <w:marLeft w:val="0"/>
              <w:marRight w:val="0"/>
              <w:marTop w:val="0"/>
              <w:marBottom w:val="0"/>
              <w:divBdr>
                <w:top w:val="none" w:sz="0" w:space="0" w:color="auto"/>
                <w:left w:val="none" w:sz="0" w:space="0" w:color="auto"/>
                <w:bottom w:val="none" w:sz="0" w:space="0" w:color="auto"/>
                <w:right w:val="none" w:sz="0" w:space="0" w:color="auto"/>
              </w:divBdr>
              <w:divsChild>
                <w:div w:id="190810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09481">
      <w:bodyDiv w:val="1"/>
      <w:marLeft w:val="0"/>
      <w:marRight w:val="0"/>
      <w:marTop w:val="0"/>
      <w:marBottom w:val="0"/>
      <w:divBdr>
        <w:top w:val="none" w:sz="0" w:space="0" w:color="auto"/>
        <w:left w:val="none" w:sz="0" w:space="0" w:color="auto"/>
        <w:bottom w:val="none" w:sz="0" w:space="0" w:color="auto"/>
        <w:right w:val="none" w:sz="0" w:space="0" w:color="auto"/>
      </w:divBdr>
      <w:divsChild>
        <w:div w:id="1244531362">
          <w:marLeft w:val="0"/>
          <w:marRight w:val="0"/>
          <w:marTop w:val="0"/>
          <w:marBottom w:val="0"/>
          <w:divBdr>
            <w:top w:val="none" w:sz="0" w:space="0" w:color="auto"/>
            <w:left w:val="none" w:sz="0" w:space="0" w:color="auto"/>
            <w:bottom w:val="none" w:sz="0" w:space="0" w:color="auto"/>
            <w:right w:val="none" w:sz="0" w:space="0" w:color="auto"/>
          </w:divBdr>
          <w:divsChild>
            <w:div w:id="590697833">
              <w:marLeft w:val="0"/>
              <w:marRight w:val="0"/>
              <w:marTop w:val="0"/>
              <w:marBottom w:val="0"/>
              <w:divBdr>
                <w:top w:val="none" w:sz="0" w:space="0" w:color="auto"/>
                <w:left w:val="none" w:sz="0" w:space="0" w:color="auto"/>
                <w:bottom w:val="none" w:sz="0" w:space="0" w:color="auto"/>
                <w:right w:val="none" w:sz="0" w:space="0" w:color="auto"/>
              </w:divBdr>
              <w:divsChild>
                <w:div w:id="901061858">
                  <w:marLeft w:val="0"/>
                  <w:marRight w:val="0"/>
                  <w:marTop w:val="0"/>
                  <w:marBottom w:val="0"/>
                  <w:divBdr>
                    <w:top w:val="none" w:sz="0" w:space="0" w:color="auto"/>
                    <w:left w:val="none" w:sz="0" w:space="0" w:color="auto"/>
                    <w:bottom w:val="none" w:sz="0" w:space="0" w:color="auto"/>
                    <w:right w:val="none" w:sz="0" w:space="0" w:color="auto"/>
                  </w:divBdr>
                  <w:divsChild>
                    <w:div w:id="27514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474175">
      <w:bodyDiv w:val="1"/>
      <w:marLeft w:val="0"/>
      <w:marRight w:val="0"/>
      <w:marTop w:val="0"/>
      <w:marBottom w:val="0"/>
      <w:divBdr>
        <w:top w:val="none" w:sz="0" w:space="0" w:color="auto"/>
        <w:left w:val="none" w:sz="0" w:space="0" w:color="auto"/>
        <w:bottom w:val="none" w:sz="0" w:space="0" w:color="auto"/>
        <w:right w:val="none" w:sz="0" w:space="0" w:color="auto"/>
      </w:divBdr>
      <w:divsChild>
        <w:div w:id="1662811477">
          <w:marLeft w:val="0"/>
          <w:marRight w:val="0"/>
          <w:marTop w:val="0"/>
          <w:marBottom w:val="0"/>
          <w:divBdr>
            <w:top w:val="none" w:sz="0" w:space="0" w:color="auto"/>
            <w:left w:val="none" w:sz="0" w:space="0" w:color="auto"/>
            <w:bottom w:val="none" w:sz="0" w:space="0" w:color="auto"/>
            <w:right w:val="none" w:sz="0" w:space="0" w:color="auto"/>
          </w:divBdr>
          <w:divsChild>
            <w:div w:id="703871883">
              <w:marLeft w:val="0"/>
              <w:marRight w:val="0"/>
              <w:marTop w:val="0"/>
              <w:marBottom w:val="0"/>
              <w:divBdr>
                <w:top w:val="none" w:sz="0" w:space="0" w:color="auto"/>
                <w:left w:val="none" w:sz="0" w:space="0" w:color="auto"/>
                <w:bottom w:val="none" w:sz="0" w:space="0" w:color="auto"/>
                <w:right w:val="none" w:sz="0" w:space="0" w:color="auto"/>
              </w:divBdr>
              <w:divsChild>
                <w:div w:id="78142585">
                  <w:marLeft w:val="0"/>
                  <w:marRight w:val="0"/>
                  <w:marTop w:val="0"/>
                  <w:marBottom w:val="0"/>
                  <w:divBdr>
                    <w:top w:val="none" w:sz="0" w:space="0" w:color="auto"/>
                    <w:left w:val="none" w:sz="0" w:space="0" w:color="auto"/>
                    <w:bottom w:val="none" w:sz="0" w:space="0" w:color="auto"/>
                    <w:right w:val="none" w:sz="0" w:space="0" w:color="auto"/>
                  </w:divBdr>
                  <w:divsChild>
                    <w:div w:id="4214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076380">
      <w:bodyDiv w:val="1"/>
      <w:marLeft w:val="0"/>
      <w:marRight w:val="0"/>
      <w:marTop w:val="0"/>
      <w:marBottom w:val="0"/>
      <w:divBdr>
        <w:top w:val="none" w:sz="0" w:space="0" w:color="auto"/>
        <w:left w:val="none" w:sz="0" w:space="0" w:color="auto"/>
        <w:bottom w:val="none" w:sz="0" w:space="0" w:color="auto"/>
        <w:right w:val="none" w:sz="0" w:space="0" w:color="auto"/>
      </w:divBdr>
    </w:div>
    <w:div w:id="1714619905">
      <w:bodyDiv w:val="1"/>
      <w:marLeft w:val="0"/>
      <w:marRight w:val="0"/>
      <w:marTop w:val="0"/>
      <w:marBottom w:val="0"/>
      <w:divBdr>
        <w:top w:val="none" w:sz="0" w:space="0" w:color="auto"/>
        <w:left w:val="none" w:sz="0" w:space="0" w:color="auto"/>
        <w:bottom w:val="none" w:sz="0" w:space="0" w:color="auto"/>
        <w:right w:val="none" w:sz="0" w:space="0" w:color="auto"/>
      </w:divBdr>
    </w:div>
    <w:div w:id="1720782952">
      <w:bodyDiv w:val="1"/>
      <w:marLeft w:val="0"/>
      <w:marRight w:val="0"/>
      <w:marTop w:val="0"/>
      <w:marBottom w:val="0"/>
      <w:divBdr>
        <w:top w:val="none" w:sz="0" w:space="0" w:color="auto"/>
        <w:left w:val="none" w:sz="0" w:space="0" w:color="auto"/>
        <w:bottom w:val="none" w:sz="0" w:space="0" w:color="auto"/>
        <w:right w:val="none" w:sz="0" w:space="0" w:color="auto"/>
      </w:divBdr>
    </w:div>
    <w:div w:id="1748722369">
      <w:bodyDiv w:val="1"/>
      <w:marLeft w:val="0"/>
      <w:marRight w:val="0"/>
      <w:marTop w:val="0"/>
      <w:marBottom w:val="0"/>
      <w:divBdr>
        <w:top w:val="none" w:sz="0" w:space="0" w:color="auto"/>
        <w:left w:val="none" w:sz="0" w:space="0" w:color="auto"/>
        <w:bottom w:val="none" w:sz="0" w:space="0" w:color="auto"/>
        <w:right w:val="none" w:sz="0" w:space="0" w:color="auto"/>
      </w:divBdr>
      <w:divsChild>
        <w:div w:id="1883861443">
          <w:marLeft w:val="0"/>
          <w:marRight w:val="0"/>
          <w:marTop w:val="0"/>
          <w:marBottom w:val="0"/>
          <w:divBdr>
            <w:top w:val="none" w:sz="0" w:space="0" w:color="auto"/>
            <w:left w:val="none" w:sz="0" w:space="0" w:color="auto"/>
            <w:bottom w:val="none" w:sz="0" w:space="0" w:color="auto"/>
            <w:right w:val="none" w:sz="0" w:space="0" w:color="auto"/>
          </w:divBdr>
          <w:divsChild>
            <w:div w:id="1541241627">
              <w:marLeft w:val="0"/>
              <w:marRight w:val="0"/>
              <w:marTop w:val="0"/>
              <w:marBottom w:val="0"/>
              <w:divBdr>
                <w:top w:val="none" w:sz="0" w:space="0" w:color="auto"/>
                <w:left w:val="none" w:sz="0" w:space="0" w:color="auto"/>
                <w:bottom w:val="none" w:sz="0" w:space="0" w:color="auto"/>
                <w:right w:val="none" w:sz="0" w:space="0" w:color="auto"/>
              </w:divBdr>
              <w:divsChild>
                <w:div w:id="1522403017">
                  <w:marLeft w:val="0"/>
                  <w:marRight w:val="0"/>
                  <w:marTop w:val="0"/>
                  <w:marBottom w:val="0"/>
                  <w:divBdr>
                    <w:top w:val="none" w:sz="0" w:space="0" w:color="auto"/>
                    <w:left w:val="none" w:sz="0" w:space="0" w:color="auto"/>
                    <w:bottom w:val="none" w:sz="0" w:space="0" w:color="auto"/>
                    <w:right w:val="none" w:sz="0" w:space="0" w:color="auto"/>
                  </w:divBdr>
                  <w:divsChild>
                    <w:div w:id="72314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752160">
      <w:bodyDiv w:val="1"/>
      <w:marLeft w:val="0"/>
      <w:marRight w:val="0"/>
      <w:marTop w:val="0"/>
      <w:marBottom w:val="0"/>
      <w:divBdr>
        <w:top w:val="none" w:sz="0" w:space="0" w:color="auto"/>
        <w:left w:val="none" w:sz="0" w:space="0" w:color="auto"/>
        <w:bottom w:val="none" w:sz="0" w:space="0" w:color="auto"/>
        <w:right w:val="none" w:sz="0" w:space="0" w:color="auto"/>
      </w:divBdr>
    </w:div>
    <w:div w:id="1766802515">
      <w:bodyDiv w:val="1"/>
      <w:marLeft w:val="0"/>
      <w:marRight w:val="0"/>
      <w:marTop w:val="0"/>
      <w:marBottom w:val="0"/>
      <w:divBdr>
        <w:top w:val="none" w:sz="0" w:space="0" w:color="auto"/>
        <w:left w:val="none" w:sz="0" w:space="0" w:color="auto"/>
        <w:bottom w:val="none" w:sz="0" w:space="0" w:color="auto"/>
        <w:right w:val="none" w:sz="0" w:space="0" w:color="auto"/>
      </w:divBdr>
    </w:div>
    <w:div w:id="1770421317">
      <w:bodyDiv w:val="1"/>
      <w:marLeft w:val="0"/>
      <w:marRight w:val="0"/>
      <w:marTop w:val="0"/>
      <w:marBottom w:val="0"/>
      <w:divBdr>
        <w:top w:val="none" w:sz="0" w:space="0" w:color="auto"/>
        <w:left w:val="none" w:sz="0" w:space="0" w:color="auto"/>
        <w:bottom w:val="none" w:sz="0" w:space="0" w:color="auto"/>
        <w:right w:val="none" w:sz="0" w:space="0" w:color="auto"/>
      </w:divBdr>
    </w:div>
    <w:div w:id="1774743294">
      <w:bodyDiv w:val="1"/>
      <w:marLeft w:val="0"/>
      <w:marRight w:val="0"/>
      <w:marTop w:val="0"/>
      <w:marBottom w:val="0"/>
      <w:divBdr>
        <w:top w:val="none" w:sz="0" w:space="0" w:color="auto"/>
        <w:left w:val="none" w:sz="0" w:space="0" w:color="auto"/>
        <w:bottom w:val="none" w:sz="0" w:space="0" w:color="auto"/>
        <w:right w:val="none" w:sz="0" w:space="0" w:color="auto"/>
      </w:divBdr>
      <w:divsChild>
        <w:div w:id="325982683">
          <w:marLeft w:val="0"/>
          <w:marRight w:val="0"/>
          <w:marTop w:val="0"/>
          <w:marBottom w:val="0"/>
          <w:divBdr>
            <w:top w:val="none" w:sz="0" w:space="0" w:color="auto"/>
            <w:left w:val="none" w:sz="0" w:space="0" w:color="auto"/>
            <w:bottom w:val="none" w:sz="0" w:space="0" w:color="auto"/>
            <w:right w:val="none" w:sz="0" w:space="0" w:color="auto"/>
          </w:divBdr>
          <w:divsChild>
            <w:div w:id="1137723251">
              <w:marLeft w:val="0"/>
              <w:marRight w:val="0"/>
              <w:marTop w:val="0"/>
              <w:marBottom w:val="0"/>
              <w:divBdr>
                <w:top w:val="none" w:sz="0" w:space="0" w:color="auto"/>
                <w:left w:val="none" w:sz="0" w:space="0" w:color="auto"/>
                <w:bottom w:val="none" w:sz="0" w:space="0" w:color="auto"/>
                <w:right w:val="none" w:sz="0" w:space="0" w:color="auto"/>
              </w:divBdr>
              <w:divsChild>
                <w:div w:id="51859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2880">
      <w:bodyDiv w:val="1"/>
      <w:marLeft w:val="0"/>
      <w:marRight w:val="0"/>
      <w:marTop w:val="0"/>
      <w:marBottom w:val="0"/>
      <w:divBdr>
        <w:top w:val="none" w:sz="0" w:space="0" w:color="auto"/>
        <w:left w:val="none" w:sz="0" w:space="0" w:color="auto"/>
        <w:bottom w:val="none" w:sz="0" w:space="0" w:color="auto"/>
        <w:right w:val="none" w:sz="0" w:space="0" w:color="auto"/>
      </w:divBdr>
      <w:divsChild>
        <w:div w:id="2086367726">
          <w:marLeft w:val="0"/>
          <w:marRight w:val="0"/>
          <w:marTop w:val="0"/>
          <w:marBottom w:val="0"/>
          <w:divBdr>
            <w:top w:val="none" w:sz="0" w:space="0" w:color="auto"/>
            <w:left w:val="none" w:sz="0" w:space="0" w:color="auto"/>
            <w:bottom w:val="none" w:sz="0" w:space="0" w:color="auto"/>
            <w:right w:val="none" w:sz="0" w:space="0" w:color="auto"/>
          </w:divBdr>
          <w:divsChild>
            <w:div w:id="75976786">
              <w:marLeft w:val="0"/>
              <w:marRight w:val="0"/>
              <w:marTop w:val="0"/>
              <w:marBottom w:val="0"/>
              <w:divBdr>
                <w:top w:val="none" w:sz="0" w:space="0" w:color="auto"/>
                <w:left w:val="none" w:sz="0" w:space="0" w:color="auto"/>
                <w:bottom w:val="none" w:sz="0" w:space="0" w:color="auto"/>
                <w:right w:val="none" w:sz="0" w:space="0" w:color="auto"/>
              </w:divBdr>
              <w:divsChild>
                <w:div w:id="897940245">
                  <w:marLeft w:val="0"/>
                  <w:marRight w:val="0"/>
                  <w:marTop w:val="0"/>
                  <w:marBottom w:val="0"/>
                  <w:divBdr>
                    <w:top w:val="none" w:sz="0" w:space="0" w:color="auto"/>
                    <w:left w:val="none" w:sz="0" w:space="0" w:color="auto"/>
                    <w:bottom w:val="none" w:sz="0" w:space="0" w:color="auto"/>
                    <w:right w:val="none" w:sz="0" w:space="0" w:color="auto"/>
                  </w:divBdr>
                  <w:divsChild>
                    <w:div w:id="47673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702332">
      <w:bodyDiv w:val="1"/>
      <w:marLeft w:val="0"/>
      <w:marRight w:val="0"/>
      <w:marTop w:val="0"/>
      <w:marBottom w:val="0"/>
      <w:divBdr>
        <w:top w:val="none" w:sz="0" w:space="0" w:color="auto"/>
        <w:left w:val="none" w:sz="0" w:space="0" w:color="auto"/>
        <w:bottom w:val="none" w:sz="0" w:space="0" w:color="auto"/>
        <w:right w:val="none" w:sz="0" w:space="0" w:color="auto"/>
      </w:divBdr>
      <w:divsChild>
        <w:div w:id="1604262099">
          <w:marLeft w:val="0"/>
          <w:marRight w:val="0"/>
          <w:marTop w:val="0"/>
          <w:marBottom w:val="0"/>
          <w:divBdr>
            <w:top w:val="none" w:sz="0" w:space="0" w:color="auto"/>
            <w:left w:val="none" w:sz="0" w:space="0" w:color="auto"/>
            <w:bottom w:val="none" w:sz="0" w:space="0" w:color="auto"/>
            <w:right w:val="none" w:sz="0" w:space="0" w:color="auto"/>
          </w:divBdr>
          <w:divsChild>
            <w:div w:id="1437481457">
              <w:marLeft w:val="0"/>
              <w:marRight w:val="0"/>
              <w:marTop w:val="0"/>
              <w:marBottom w:val="0"/>
              <w:divBdr>
                <w:top w:val="none" w:sz="0" w:space="0" w:color="auto"/>
                <w:left w:val="none" w:sz="0" w:space="0" w:color="auto"/>
                <w:bottom w:val="none" w:sz="0" w:space="0" w:color="auto"/>
                <w:right w:val="none" w:sz="0" w:space="0" w:color="auto"/>
              </w:divBdr>
              <w:divsChild>
                <w:div w:id="1215460235">
                  <w:marLeft w:val="0"/>
                  <w:marRight w:val="0"/>
                  <w:marTop w:val="0"/>
                  <w:marBottom w:val="0"/>
                  <w:divBdr>
                    <w:top w:val="none" w:sz="0" w:space="0" w:color="auto"/>
                    <w:left w:val="none" w:sz="0" w:space="0" w:color="auto"/>
                    <w:bottom w:val="none" w:sz="0" w:space="0" w:color="auto"/>
                    <w:right w:val="none" w:sz="0" w:space="0" w:color="auto"/>
                  </w:divBdr>
                  <w:divsChild>
                    <w:div w:id="21856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802399">
      <w:bodyDiv w:val="1"/>
      <w:marLeft w:val="0"/>
      <w:marRight w:val="0"/>
      <w:marTop w:val="0"/>
      <w:marBottom w:val="0"/>
      <w:divBdr>
        <w:top w:val="none" w:sz="0" w:space="0" w:color="auto"/>
        <w:left w:val="none" w:sz="0" w:space="0" w:color="auto"/>
        <w:bottom w:val="none" w:sz="0" w:space="0" w:color="auto"/>
        <w:right w:val="none" w:sz="0" w:space="0" w:color="auto"/>
      </w:divBdr>
      <w:divsChild>
        <w:div w:id="1685667727">
          <w:marLeft w:val="0"/>
          <w:marRight w:val="0"/>
          <w:marTop w:val="0"/>
          <w:marBottom w:val="0"/>
          <w:divBdr>
            <w:top w:val="none" w:sz="0" w:space="0" w:color="auto"/>
            <w:left w:val="none" w:sz="0" w:space="0" w:color="auto"/>
            <w:bottom w:val="none" w:sz="0" w:space="0" w:color="auto"/>
            <w:right w:val="none" w:sz="0" w:space="0" w:color="auto"/>
          </w:divBdr>
          <w:divsChild>
            <w:div w:id="1760441150">
              <w:marLeft w:val="0"/>
              <w:marRight w:val="0"/>
              <w:marTop w:val="0"/>
              <w:marBottom w:val="0"/>
              <w:divBdr>
                <w:top w:val="none" w:sz="0" w:space="0" w:color="auto"/>
                <w:left w:val="none" w:sz="0" w:space="0" w:color="auto"/>
                <w:bottom w:val="none" w:sz="0" w:space="0" w:color="auto"/>
                <w:right w:val="none" w:sz="0" w:space="0" w:color="auto"/>
              </w:divBdr>
              <w:divsChild>
                <w:div w:id="761948413">
                  <w:marLeft w:val="0"/>
                  <w:marRight w:val="0"/>
                  <w:marTop w:val="0"/>
                  <w:marBottom w:val="0"/>
                  <w:divBdr>
                    <w:top w:val="none" w:sz="0" w:space="0" w:color="auto"/>
                    <w:left w:val="none" w:sz="0" w:space="0" w:color="auto"/>
                    <w:bottom w:val="none" w:sz="0" w:space="0" w:color="auto"/>
                    <w:right w:val="none" w:sz="0" w:space="0" w:color="auto"/>
                  </w:divBdr>
                  <w:divsChild>
                    <w:div w:id="126688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137764">
      <w:bodyDiv w:val="1"/>
      <w:marLeft w:val="0"/>
      <w:marRight w:val="0"/>
      <w:marTop w:val="0"/>
      <w:marBottom w:val="0"/>
      <w:divBdr>
        <w:top w:val="none" w:sz="0" w:space="0" w:color="auto"/>
        <w:left w:val="none" w:sz="0" w:space="0" w:color="auto"/>
        <w:bottom w:val="none" w:sz="0" w:space="0" w:color="auto"/>
        <w:right w:val="none" w:sz="0" w:space="0" w:color="auto"/>
      </w:divBdr>
    </w:div>
    <w:div w:id="1843156919">
      <w:bodyDiv w:val="1"/>
      <w:marLeft w:val="0"/>
      <w:marRight w:val="0"/>
      <w:marTop w:val="0"/>
      <w:marBottom w:val="0"/>
      <w:divBdr>
        <w:top w:val="none" w:sz="0" w:space="0" w:color="auto"/>
        <w:left w:val="none" w:sz="0" w:space="0" w:color="auto"/>
        <w:bottom w:val="none" w:sz="0" w:space="0" w:color="auto"/>
        <w:right w:val="none" w:sz="0" w:space="0" w:color="auto"/>
      </w:divBdr>
      <w:divsChild>
        <w:div w:id="193422055">
          <w:marLeft w:val="0"/>
          <w:marRight w:val="0"/>
          <w:marTop w:val="0"/>
          <w:marBottom w:val="0"/>
          <w:divBdr>
            <w:top w:val="none" w:sz="0" w:space="0" w:color="auto"/>
            <w:left w:val="none" w:sz="0" w:space="0" w:color="auto"/>
            <w:bottom w:val="none" w:sz="0" w:space="0" w:color="auto"/>
            <w:right w:val="none" w:sz="0" w:space="0" w:color="auto"/>
          </w:divBdr>
          <w:divsChild>
            <w:div w:id="3866958">
              <w:marLeft w:val="0"/>
              <w:marRight w:val="0"/>
              <w:marTop w:val="0"/>
              <w:marBottom w:val="0"/>
              <w:divBdr>
                <w:top w:val="none" w:sz="0" w:space="0" w:color="auto"/>
                <w:left w:val="none" w:sz="0" w:space="0" w:color="auto"/>
                <w:bottom w:val="none" w:sz="0" w:space="0" w:color="auto"/>
                <w:right w:val="none" w:sz="0" w:space="0" w:color="auto"/>
              </w:divBdr>
              <w:divsChild>
                <w:div w:id="158237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86363">
      <w:bodyDiv w:val="1"/>
      <w:marLeft w:val="0"/>
      <w:marRight w:val="0"/>
      <w:marTop w:val="0"/>
      <w:marBottom w:val="0"/>
      <w:divBdr>
        <w:top w:val="none" w:sz="0" w:space="0" w:color="auto"/>
        <w:left w:val="none" w:sz="0" w:space="0" w:color="auto"/>
        <w:bottom w:val="none" w:sz="0" w:space="0" w:color="auto"/>
        <w:right w:val="none" w:sz="0" w:space="0" w:color="auto"/>
      </w:divBdr>
      <w:divsChild>
        <w:div w:id="741870302">
          <w:marLeft w:val="0"/>
          <w:marRight w:val="0"/>
          <w:marTop w:val="0"/>
          <w:marBottom w:val="0"/>
          <w:divBdr>
            <w:top w:val="none" w:sz="0" w:space="0" w:color="auto"/>
            <w:left w:val="none" w:sz="0" w:space="0" w:color="auto"/>
            <w:bottom w:val="none" w:sz="0" w:space="0" w:color="auto"/>
            <w:right w:val="none" w:sz="0" w:space="0" w:color="auto"/>
          </w:divBdr>
          <w:divsChild>
            <w:div w:id="1279603089">
              <w:marLeft w:val="0"/>
              <w:marRight w:val="0"/>
              <w:marTop w:val="0"/>
              <w:marBottom w:val="0"/>
              <w:divBdr>
                <w:top w:val="none" w:sz="0" w:space="0" w:color="auto"/>
                <w:left w:val="none" w:sz="0" w:space="0" w:color="auto"/>
                <w:bottom w:val="none" w:sz="0" w:space="0" w:color="auto"/>
                <w:right w:val="none" w:sz="0" w:space="0" w:color="auto"/>
              </w:divBdr>
              <w:divsChild>
                <w:div w:id="207481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537953">
      <w:bodyDiv w:val="1"/>
      <w:marLeft w:val="0"/>
      <w:marRight w:val="0"/>
      <w:marTop w:val="0"/>
      <w:marBottom w:val="0"/>
      <w:divBdr>
        <w:top w:val="none" w:sz="0" w:space="0" w:color="auto"/>
        <w:left w:val="none" w:sz="0" w:space="0" w:color="auto"/>
        <w:bottom w:val="none" w:sz="0" w:space="0" w:color="auto"/>
        <w:right w:val="none" w:sz="0" w:space="0" w:color="auto"/>
      </w:divBdr>
    </w:div>
    <w:div w:id="1862820570">
      <w:bodyDiv w:val="1"/>
      <w:marLeft w:val="0"/>
      <w:marRight w:val="0"/>
      <w:marTop w:val="0"/>
      <w:marBottom w:val="0"/>
      <w:divBdr>
        <w:top w:val="none" w:sz="0" w:space="0" w:color="auto"/>
        <w:left w:val="none" w:sz="0" w:space="0" w:color="auto"/>
        <w:bottom w:val="none" w:sz="0" w:space="0" w:color="auto"/>
        <w:right w:val="none" w:sz="0" w:space="0" w:color="auto"/>
      </w:divBdr>
      <w:divsChild>
        <w:div w:id="1362363462">
          <w:marLeft w:val="0"/>
          <w:marRight w:val="0"/>
          <w:marTop w:val="0"/>
          <w:marBottom w:val="0"/>
          <w:divBdr>
            <w:top w:val="none" w:sz="0" w:space="0" w:color="auto"/>
            <w:left w:val="none" w:sz="0" w:space="0" w:color="auto"/>
            <w:bottom w:val="none" w:sz="0" w:space="0" w:color="auto"/>
            <w:right w:val="none" w:sz="0" w:space="0" w:color="auto"/>
          </w:divBdr>
          <w:divsChild>
            <w:div w:id="1390810012">
              <w:marLeft w:val="0"/>
              <w:marRight w:val="0"/>
              <w:marTop w:val="0"/>
              <w:marBottom w:val="0"/>
              <w:divBdr>
                <w:top w:val="none" w:sz="0" w:space="0" w:color="auto"/>
                <w:left w:val="none" w:sz="0" w:space="0" w:color="auto"/>
                <w:bottom w:val="none" w:sz="0" w:space="0" w:color="auto"/>
                <w:right w:val="none" w:sz="0" w:space="0" w:color="auto"/>
              </w:divBdr>
              <w:divsChild>
                <w:div w:id="6561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601971">
      <w:bodyDiv w:val="1"/>
      <w:marLeft w:val="0"/>
      <w:marRight w:val="0"/>
      <w:marTop w:val="0"/>
      <w:marBottom w:val="0"/>
      <w:divBdr>
        <w:top w:val="none" w:sz="0" w:space="0" w:color="auto"/>
        <w:left w:val="none" w:sz="0" w:space="0" w:color="auto"/>
        <w:bottom w:val="none" w:sz="0" w:space="0" w:color="auto"/>
        <w:right w:val="none" w:sz="0" w:space="0" w:color="auto"/>
      </w:divBdr>
      <w:divsChild>
        <w:div w:id="537619289">
          <w:marLeft w:val="0"/>
          <w:marRight w:val="0"/>
          <w:marTop w:val="0"/>
          <w:marBottom w:val="0"/>
          <w:divBdr>
            <w:top w:val="none" w:sz="0" w:space="0" w:color="auto"/>
            <w:left w:val="none" w:sz="0" w:space="0" w:color="auto"/>
            <w:bottom w:val="none" w:sz="0" w:space="0" w:color="auto"/>
            <w:right w:val="none" w:sz="0" w:space="0" w:color="auto"/>
          </w:divBdr>
          <w:divsChild>
            <w:div w:id="1414663053">
              <w:marLeft w:val="0"/>
              <w:marRight w:val="0"/>
              <w:marTop w:val="0"/>
              <w:marBottom w:val="0"/>
              <w:divBdr>
                <w:top w:val="none" w:sz="0" w:space="0" w:color="auto"/>
                <w:left w:val="none" w:sz="0" w:space="0" w:color="auto"/>
                <w:bottom w:val="none" w:sz="0" w:space="0" w:color="auto"/>
                <w:right w:val="none" w:sz="0" w:space="0" w:color="auto"/>
              </w:divBdr>
              <w:divsChild>
                <w:div w:id="732704096">
                  <w:marLeft w:val="0"/>
                  <w:marRight w:val="0"/>
                  <w:marTop w:val="0"/>
                  <w:marBottom w:val="0"/>
                  <w:divBdr>
                    <w:top w:val="none" w:sz="0" w:space="0" w:color="auto"/>
                    <w:left w:val="none" w:sz="0" w:space="0" w:color="auto"/>
                    <w:bottom w:val="none" w:sz="0" w:space="0" w:color="auto"/>
                    <w:right w:val="none" w:sz="0" w:space="0" w:color="auto"/>
                  </w:divBdr>
                  <w:divsChild>
                    <w:div w:id="95926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034594">
      <w:bodyDiv w:val="1"/>
      <w:marLeft w:val="0"/>
      <w:marRight w:val="0"/>
      <w:marTop w:val="0"/>
      <w:marBottom w:val="0"/>
      <w:divBdr>
        <w:top w:val="none" w:sz="0" w:space="0" w:color="auto"/>
        <w:left w:val="none" w:sz="0" w:space="0" w:color="auto"/>
        <w:bottom w:val="none" w:sz="0" w:space="0" w:color="auto"/>
        <w:right w:val="none" w:sz="0" w:space="0" w:color="auto"/>
      </w:divBdr>
      <w:divsChild>
        <w:div w:id="915866630">
          <w:marLeft w:val="0"/>
          <w:marRight w:val="0"/>
          <w:marTop w:val="0"/>
          <w:marBottom w:val="0"/>
          <w:divBdr>
            <w:top w:val="none" w:sz="0" w:space="0" w:color="auto"/>
            <w:left w:val="none" w:sz="0" w:space="0" w:color="auto"/>
            <w:bottom w:val="none" w:sz="0" w:space="0" w:color="auto"/>
            <w:right w:val="none" w:sz="0" w:space="0" w:color="auto"/>
          </w:divBdr>
          <w:divsChild>
            <w:div w:id="1377508158">
              <w:marLeft w:val="0"/>
              <w:marRight w:val="0"/>
              <w:marTop w:val="0"/>
              <w:marBottom w:val="0"/>
              <w:divBdr>
                <w:top w:val="none" w:sz="0" w:space="0" w:color="auto"/>
                <w:left w:val="none" w:sz="0" w:space="0" w:color="auto"/>
                <w:bottom w:val="none" w:sz="0" w:space="0" w:color="auto"/>
                <w:right w:val="none" w:sz="0" w:space="0" w:color="auto"/>
              </w:divBdr>
              <w:divsChild>
                <w:div w:id="2145930381">
                  <w:marLeft w:val="0"/>
                  <w:marRight w:val="0"/>
                  <w:marTop w:val="0"/>
                  <w:marBottom w:val="0"/>
                  <w:divBdr>
                    <w:top w:val="none" w:sz="0" w:space="0" w:color="auto"/>
                    <w:left w:val="none" w:sz="0" w:space="0" w:color="auto"/>
                    <w:bottom w:val="none" w:sz="0" w:space="0" w:color="auto"/>
                    <w:right w:val="none" w:sz="0" w:space="0" w:color="auto"/>
                  </w:divBdr>
                  <w:divsChild>
                    <w:div w:id="20714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704784">
      <w:bodyDiv w:val="1"/>
      <w:marLeft w:val="0"/>
      <w:marRight w:val="0"/>
      <w:marTop w:val="0"/>
      <w:marBottom w:val="0"/>
      <w:divBdr>
        <w:top w:val="none" w:sz="0" w:space="0" w:color="auto"/>
        <w:left w:val="none" w:sz="0" w:space="0" w:color="auto"/>
        <w:bottom w:val="none" w:sz="0" w:space="0" w:color="auto"/>
        <w:right w:val="none" w:sz="0" w:space="0" w:color="auto"/>
      </w:divBdr>
      <w:divsChild>
        <w:div w:id="1201700626">
          <w:marLeft w:val="0"/>
          <w:marRight w:val="0"/>
          <w:marTop w:val="0"/>
          <w:marBottom w:val="0"/>
          <w:divBdr>
            <w:top w:val="none" w:sz="0" w:space="0" w:color="auto"/>
            <w:left w:val="none" w:sz="0" w:space="0" w:color="auto"/>
            <w:bottom w:val="none" w:sz="0" w:space="0" w:color="auto"/>
            <w:right w:val="none" w:sz="0" w:space="0" w:color="auto"/>
          </w:divBdr>
          <w:divsChild>
            <w:div w:id="1929734010">
              <w:marLeft w:val="0"/>
              <w:marRight w:val="0"/>
              <w:marTop w:val="0"/>
              <w:marBottom w:val="0"/>
              <w:divBdr>
                <w:top w:val="none" w:sz="0" w:space="0" w:color="auto"/>
                <w:left w:val="none" w:sz="0" w:space="0" w:color="auto"/>
                <w:bottom w:val="none" w:sz="0" w:space="0" w:color="auto"/>
                <w:right w:val="none" w:sz="0" w:space="0" w:color="auto"/>
              </w:divBdr>
              <w:divsChild>
                <w:div w:id="104209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898615">
      <w:bodyDiv w:val="1"/>
      <w:marLeft w:val="0"/>
      <w:marRight w:val="0"/>
      <w:marTop w:val="0"/>
      <w:marBottom w:val="0"/>
      <w:divBdr>
        <w:top w:val="none" w:sz="0" w:space="0" w:color="auto"/>
        <w:left w:val="none" w:sz="0" w:space="0" w:color="auto"/>
        <w:bottom w:val="none" w:sz="0" w:space="0" w:color="auto"/>
        <w:right w:val="none" w:sz="0" w:space="0" w:color="auto"/>
      </w:divBdr>
      <w:divsChild>
        <w:div w:id="1959531361">
          <w:marLeft w:val="0"/>
          <w:marRight w:val="0"/>
          <w:marTop w:val="0"/>
          <w:marBottom w:val="0"/>
          <w:divBdr>
            <w:top w:val="none" w:sz="0" w:space="0" w:color="auto"/>
            <w:left w:val="none" w:sz="0" w:space="0" w:color="auto"/>
            <w:bottom w:val="none" w:sz="0" w:space="0" w:color="auto"/>
            <w:right w:val="none" w:sz="0" w:space="0" w:color="auto"/>
          </w:divBdr>
          <w:divsChild>
            <w:div w:id="567423569">
              <w:marLeft w:val="0"/>
              <w:marRight w:val="0"/>
              <w:marTop w:val="0"/>
              <w:marBottom w:val="0"/>
              <w:divBdr>
                <w:top w:val="none" w:sz="0" w:space="0" w:color="auto"/>
                <w:left w:val="none" w:sz="0" w:space="0" w:color="auto"/>
                <w:bottom w:val="none" w:sz="0" w:space="0" w:color="auto"/>
                <w:right w:val="none" w:sz="0" w:space="0" w:color="auto"/>
              </w:divBdr>
              <w:divsChild>
                <w:div w:id="2079940335">
                  <w:marLeft w:val="0"/>
                  <w:marRight w:val="0"/>
                  <w:marTop w:val="0"/>
                  <w:marBottom w:val="0"/>
                  <w:divBdr>
                    <w:top w:val="none" w:sz="0" w:space="0" w:color="auto"/>
                    <w:left w:val="none" w:sz="0" w:space="0" w:color="auto"/>
                    <w:bottom w:val="none" w:sz="0" w:space="0" w:color="auto"/>
                    <w:right w:val="none" w:sz="0" w:space="0" w:color="auto"/>
                  </w:divBdr>
                  <w:divsChild>
                    <w:div w:id="30081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188102">
      <w:bodyDiv w:val="1"/>
      <w:marLeft w:val="0"/>
      <w:marRight w:val="0"/>
      <w:marTop w:val="0"/>
      <w:marBottom w:val="0"/>
      <w:divBdr>
        <w:top w:val="none" w:sz="0" w:space="0" w:color="auto"/>
        <w:left w:val="none" w:sz="0" w:space="0" w:color="auto"/>
        <w:bottom w:val="none" w:sz="0" w:space="0" w:color="auto"/>
        <w:right w:val="none" w:sz="0" w:space="0" w:color="auto"/>
      </w:divBdr>
      <w:divsChild>
        <w:div w:id="1701012777">
          <w:marLeft w:val="0"/>
          <w:marRight w:val="0"/>
          <w:marTop w:val="0"/>
          <w:marBottom w:val="0"/>
          <w:divBdr>
            <w:top w:val="none" w:sz="0" w:space="0" w:color="auto"/>
            <w:left w:val="none" w:sz="0" w:space="0" w:color="auto"/>
            <w:bottom w:val="none" w:sz="0" w:space="0" w:color="auto"/>
            <w:right w:val="none" w:sz="0" w:space="0" w:color="auto"/>
          </w:divBdr>
          <w:divsChild>
            <w:div w:id="1235779035">
              <w:marLeft w:val="0"/>
              <w:marRight w:val="0"/>
              <w:marTop w:val="0"/>
              <w:marBottom w:val="0"/>
              <w:divBdr>
                <w:top w:val="none" w:sz="0" w:space="0" w:color="auto"/>
                <w:left w:val="none" w:sz="0" w:space="0" w:color="auto"/>
                <w:bottom w:val="none" w:sz="0" w:space="0" w:color="auto"/>
                <w:right w:val="none" w:sz="0" w:space="0" w:color="auto"/>
              </w:divBdr>
              <w:divsChild>
                <w:div w:id="1959485489">
                  <w:marLeft w:val="0"/>
                  <w:marRight w:val="0"/>
                  <w:marTop w:val="0"/>
                  <w:marBottom w:val="0"/>
                  <w:divBdr>
                    <w:top w:val="none" w:sz="0" w:space="0" w:color="auto"/>
                    <w:left w:val="none" w:sz="0" w:space="0" w:color="auto"/>
                    <w:bottom w:val="none" w:sz="0" w:space="0" w:color="auto"/>
                    <w:right w:val="none" w:sz="0" w:space="0" w:color="auto"/>
                  </w:divBdr>
                  <w:divsChild>
                    <w:div w:id="131649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048549">
      <w:bodyDiv w:val="1"/>
      <w:marLeft w:val="0"/>
      <w:marRight w:val="0"/>
      <w:marTop w:val="0"/>
      <w:marBottom w:val="0"/>
      <w:divBdr>
        <w:top w:val="none" w:sz="0" w:space="0" w:color="auto"/>
        <w:left w:val="none" w:sz="0" w:space="0" w:color="auto"/>
        <w:bottom w:val="none" w:sz="0" w:space="0" w:color="auto"/>
        <w:right w:val="none" w:sz="0" w:space="0" w:color="auto"/>
      </w:divBdr>
    </w:div>
    <w:div w:id="1965961823">
      <w:bodyDiv w:val="1"/>
      <w:marLeft w:val="0"/>
      <w:marRight w:val="0"/>
      <w:marTop w:val="0"/>
      <w:marBottom w:val="0"/>
      <w:divBdr>
        <w:top w:val="none" w:sz="0" w:space="0" w:color="auto"/>
        <w:left w:val="none" w:sz="0" w:space="0" w:color="auto"/>
        <w:bottom w:val="none" w:sz="0" w:space="0" w:color="auto"/>
        <w:right w:val="none" w:sz="0" w:space="0" w:color="auto"/>
      </w:divBdr>
    </w:div>
    <w:div w:id="1988632438">
      <w:bodyDiv w:val="1"/>
      <w:marLeft w:val="0"/>
      <w:marRight w:val="0"/>
      <w:marTop w:val="0"/>
      <w:marBottom w:val="0"/>
      <w:divBdr>
        <w:top w:val="none" w:sz="0" w:space="0" w:color="auto"/>
        <w:left w:val="none" w:sz="0" w:space="0" w:color="auto"/>
        <w:bottom w:val="none" w:sz="0" w:space="0" w:color="auto"/>
        <w:right w:val="none" w:sz="0" w:space="0" w:color="auto"/>
      </w:divBdr>
    </w:div>
    <w:div w:id="1994328293">
      <w:bodyDiv w:val="1"/>
      <w:marLeft w:val="0"/>
      <w:marRight w:val="0"/>
      <w:marTop w:val="0"/>
      <w:marBottom w:val="0"/>
      <w:divBdr>
        <w:top w:val="none" w:sz="0" w:space="0" w:color="auto"/>
        <w:left w:val="none" w:sz="0" w:space="0" w:color="auto"/>
        <w:bottom w:val="none" w:sz="0" w:space="0" w:color="auto"/>
        <w:right w:val="none" w:sz="0" w:space="0" w:color="auto"/>
      </w:divBdr>
    </w:div>
    <w:div w:id="2024475416">
      <w:bodyDiv w:val="1"/>
      <w:marLeft w:val="0"/>
      <w:marRight w:val="0"/>
      <w:marTop w:val="0"/>
      <w:marBottom w:val="0"/>
      <w:divBdr>
        <w:top w:val="none" w:sz="0" w:space="0" w:color="auto"/>
        <w:left w:val="none" w:sz="0" w:space="0" w:color="auto"/>
        <w:bottom w:val="none" w:sz="0" w:space="0" w:color="auto"/>
        <w:right w:val="none" w:sz="0" w:space="0" w:color="auto"/>
      </w:divBdr>
    </w:div>
    <w:div w:id="2042168785">
      <w:bodyDiv w:val="1"/>
      <w:marLeft w:val="0"/>
      <w:marRight w:val="0"/>
      <w:marTop w:val="0"/>
      <w:marBottom w:val="0"/>
      <w:divBdr>
        <w:top w:val="none" w:sz="0" w:space="0" w:color="auto"/>
        <w:left w:val="none" w:sz="0" w:space="0" w:color="auto"/>
        <w:bottom w:val="none" w:sz="0" w:space="0" w:color="auto"/>
        <w:right w:val="none" w:sz="0" w:space="0" w:color="auto"/>
      </w:divBdr>
    </w:div>
    <w:div w:id="2069449773">
      <w:bodyDiv w:val="1"/>
      <w:marLeft w:val="0"/>
      <w:marRight w:val="0"/>
      <w:marTop w:val="0"/>
      <w:marBottom w:val="0"/>
      <w:divBdr>
        <w:top w:val="none" w:sz="0" w:space="0" w:color="auto"/>
        <w:left w:val="none" w:sz="0" w:space="0" w:color="auto"/>
        <w:bottom w:val="none" w:sz="0" w:space="0" w:color="auto"/>
        <w:right w:val="none" w:sz="0" w:space="0" w:color="auto"/>
      </w:divBdr>
    </w:div>
    <w:div w:id="2086955209">
      <w:bodyDiv w:val="1"/>
      <w:marLeft w:val="0"/>
      <w:marRight w:val="0"/>
      <w:marTop w:val="0"/>
      <w:marBottom w:val="0"/>
      <w:divBdr>
        <w:top w:val="none" w:sz="0" w:space="0" w:color="auto"/>
        <w:left w:val="none" w:sz="0" w:space="0" w:color="auto"/>
        <w:bottom w:val="none" w:sz="0" w:space="0" w:color="auto"/>
        <w:right w:val="none" w:sz="0" w:space="0" w:color="auto"/>
      </w:divBdr>
      <w:divsChild>
        <w:div w:id="967397545">
          <w:marLeft w:val="0"/>
          <w:marRight w:val="0"/>
          <w:marTop w:val="0"/>
          <w:marBottom w:val="0"/>
          <w:divBdr>
            <w:top w:val="none" w:sz="0" w:space="0" w:color="auto"/>
            <w:left w:val="none" w:sz="0" w:space="0" w:color="auto"/>
            <w:bottom w:val="none" w:sz="0" w:space="0" w:color="auto"/>
            <w:right w:val="none" w:sz="0" w:space="0" w:color="auto"/>
          </w:divBdr>
          <w:divsChild>
            <w:div w:id="1782259772">
              <w:marLeft w:val="0"/>
              <w:marRight w:val="0"/>
              <w:marTop w:val="0"/>
              <w:marBottom w:val="0"/>
              <w:divBdr>
                <w:top w:val="none" w:sz="0" w:space="0" w:color="auto"/>
                <w:left w:val="none" w:sz="0" w:space="0" w:color="auto"/>
                <w:bottom w:val="none" w:sz="0" w:space="0" w:color="auto"/>
                <w:right w:val="none" w:sz="0" w:space="0" w:color="auto"/>
              </w:divBdr>
              <w:divsChild>
                <w:div w:id="723140432">
                  <w:marLeft w:val="0"/>
                  <w:marRight w:val="0"/>
                  <w:marTop w:val="0"/>
                  <w:marBottom w:val="0"/>
                  <w:divBdr>
                    <w:top w:val="none" w:sz="0" w:space="0" w:color="auto"/>
                    <w:left w:val="none" w:sz="0" w:space="0" w:color="auto"/>
                    <w:bottom w:val="none" w:sz="0" w:space="0" w:color="auto"/>
                    <w:right w:val="none" w:sz="0" w:space="0" w:color="auto"/>
                  </w:divBdr>
                  <w:divsChild>
                    <w:div w:id="63309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724001">
      <w:bodyDiv w:val="1"/>
      <w:marLeft w:val="0"/>
      <w:marRight w:val="0"/>
      <w:marTop w:val="0"/>
      <w:marBottom w:val="0"/>
      <w:divBdr>
        <w:top w:val="none" w:sz="0" w:space="0" w:color="auto"/>
        <w:left w:val="none" w:sz="0" w:space="0" w:color="auto"/>
        <w:bottom w:val="none" w:sz="0" w:space="0" w:color="auto"/>
        <w:right w:val="none" w:sz="0" w:space="0" w:color="auto"/>
      </w:divBdr>
      <w:divsChild>
        <w:div w:id="594286840">
          <w:marLeft w:val="0"/>
          <w:marRight w:val="0"/>
          <w:marTop w:val="0"/>
          <w:marBottom w:val="0"/>
          <w:divBdr>
            <w:top w:val="none" w:sz="0" w:space="0" w:color="auto"/>
            <w:left w:val="none" w:sz="0" w:space="0" w:color="auto"/>
            <w:bottom w:val="none" w:sz="0" w:space="0" w:color="auto"/>
            <w:right w:val="none" w:sz="0" w:space="0" w:color="auto"/>
          </w:divBdr>
          <w:divsChild>
            <w:div w:id="501551726">
              <w:marLeft w:val="0"/>
              <w:marRight w:val="0"/>
              <w:marTop w:val="0"/>
              <w:marBottom w:val="0"/>
              <w:divBdr>
                <w:top w:val="none" w:sz="0" w:space="0" w:color="auto"/>
                <w:left w:val="none" w:sz="0" w:space="0" w:color="auto"/>
                <w:bottom w:val="none" w:sz="0" w:space="0" w:color="auto"/>
                <w:right w:val="none" w:sz="0" w:space="0" w:color="auto"/>
              </w:divBdr>
              <w:divsChild>
                <w:div w:id="976952399">
                  <w:marLeft w:val="0"/>
                  <w:marRight w:val="0"/>
                  <w:marTop w:val="0"/>
                  <w:marBottom w:val="0"/>
                  <w:divBdr>
                    <w:top w:val="none" w:sz="0" w:space="0" w:color="auto"/>
                    <w:left w:val="none" w:sz="0" w:space="0" w:color="auto"/>
                    <w:bottom w:val="none" w:sz="0" w:space="0" w:color="auto"/>
                    <w:right w:val="none" w:sz="0" w:space="0" w:color="auto"/>
                  </w:divBdr>
                  <w:divsChild>
                    <w:div w:id="127644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49599">
      <w:bodyDiv w:val="1"/>
      <w:marLeft w:val="0"/>
      <w:marRight w:val="0"/>
      <w:marTop w:val="0"/>
      <w:marBottom w:val="0"/>
      <w:divBdr>
        <w:top w:val="none" w:sz="0" w:space="0" w:color="auto"/>
        <w:left w:val="none" w:sz="0" w:space="0" w:color="auto"/>
        <w:bottom w:val="none" w:sz="0" w:space="0" w:color="auto"/>
        <w:right w:val="none" w:sz="0" w:space="0" w:color="auto"/>
      </w:divBdr>
      <w:divsChild>
        <w:div w:id="359627721">
          <w:marLeft w:val="0"/>
          <w:marRight w:val="0"/>
          <w:marTop w:val="0"/>
          <w:marBottom w:val="0"/>
          <w:divBdr>
            <w:top w:val="none" w:sz="0" w:space="0" w:color="auto"/>
            <w:left w:val="none" w:sz="0" w:space="0" w:color="auto"/>
            <w:bottom w:val="none" w:sz="0" w:space="0" w:color="auto"/>
            <w:right w:val="none" w:sz="0" w:space="0" w:color="auto"/>
          </w:divBdr>
          <w:divsChild>
            <w:div w:id="922028380">
              <w:marLeft w:val="0"/>
              <w:marRight w:val="0"/>
              <w:marTop w:val="0"/>
              <w:marBottom w:val="0"/>
              <w:divBdr>
                <w:top w:val="none" w:sz="0" w:space="0" w:color="auto"/>
                <w:left w:val="none" w:sz="0" w:space="0" w:color="auto"/>
                <w:bottom w:val="none" w:sz="0" w:space="0" w:color="auto"/>
                <w:right w:val="none" w:sz="0" w:space="0" w:color="auto"/>
              </w:divBdr>
              <w:divsChild>
                <w:div w:id="249773325">
                  <w:marLeft w:val="0"/>
                  <w:marRight w:val="0"/>
                  <w:marTop w:val="0"/>
                  <w:marBottom w:val="0"/>
                  <w:divBdr>
                    <w:top w:val="none" w:sz="0" w:space="0" w:color="auto"/>
                    <w:left w:val="none" w:sz="0" w:space="0" w:color="auto"/>
                    <w:bottom w:val="none" w:sz="0" w:space="0" w:color="auto"/>
                    <w:right w:val="none" w:sz="0" w:space="0" w:color="auto"/>
                  </w:divBdr>
                  <w:divsChild>
                    <w:div w:id="151757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649490">
      <w:bodyDiv w:val="1"/>
      <w:marLeft w:val="0"/>
      <w:marRight w:val="0"/>
      <w:marTop w:val="0"/>
      <w:marBottom w:val="0"/>
      <w:divBdr>
        <w:top w:val="none" w:sz="0" w:space="0" w:color="auto"/>
        <w:left w:val="none" w:sz="0" w:space="0" w:color="auto"/>
        <w:bottom w:val="none" w:sz="0" w:space="0" w:color="auto"/>
        <w:right w:val="none" w:sz="0" w:space="0" w:color="auto"/>
      </w:divBdr>
      <w:divsChild>
        <w:div w:id="843471107">
          <w:marLeft w:val="0"/>
          <w:marRight w:val="0"/>
          <w:marTop w:val="0"/>
          <w:marBottom w:val="0"/>
          <w:divBdr>
            <w:top w:val="none" w:sz="0" w:space="0" w:color="auto"/>
            <w:left w:val="none" w:sz="0" w:space="0" w:color="auto"/>
            <w:bottom w:val="none" w:sz="0" w:space="0" w:color="auto"/>
            <w:right w:val="none" w:sz="0" w:space="0" w:color="auto"/>
          </w:divBdr>
          <w:divsChild>
            <w:div w:id="313796325">
              <w:marLeft w:val="0"/>
              <w:marRight w:val="0"/>
              <w:marTop w:val="0"/>
              <w:marBottom w:val="0"/>
              <w:divBdr>
                <w:top w:val="none" w:sz="0" w:space="0" w:color="auto"/>
                <w:left w:val="none" w:sz="0" w:space="0" w:color="auto"/>
                <w:bottom w:val="none" w:sz="0" w:space="0" w:color="auto"/>
                <w:right w:val="none" w:sz="0" w:space="0" w:color="auto"/>
              </w:divBdr>
              <w:divsChild>
                <w:div w:id="2024210729">
                  <w:marLeft w:val="0"/>
                  <w:marRight w:val="0"/>
                  <w:marTop w:val="0"/>
                  <w:marBottom w:val="0"/>
                  <w:divBdr>
                    <w:top w:val="none" w:sz="0" w:space="0" w:color="auto"/>
                    <w:left w:val="none" w:sz="0" w:space="0" w:color="auto"/>
                    <w:bottom w:val="none" w:sz="0" w:space="0" w:color="auto"/>
                    <w:right w:val="none" w:sz="0" w:space="0" w:color="auto"/>
                  </w:divBdr>
                  <w:divsChild>
                    <w:div w:id="137358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434778">
      <w:bodyDiv w:val="1"/>
      <w:marLeft w:val="0"/>
      <w:marRight w:val="0"/>
      <w:marTop w:val="0"/>
      <w:marBottom w:val="0"/>
      <w:divBdr>
        <w:top w:val="none" w:sz="0" w:space="0" w:color="auto"/>
        <w:left w:val="none" w:sz="0" w:space="0" w:color="auto"/>
        <w:bottom w:val="none" w:sz="0" w:space="0" w:color="auto"/>
        <w:right w:val="none" w:sz="0" w:space="0" w:color="auto"/>
      </w:divBdr>
    </w:div>
    <w:div w:id="2126844279">
      <w:bodyDiv w:val="1"/>
      <w:marLeft w:val="0"/>
      <w:marRight w:val="0"/>
      <w:marTop w:val="0"/>
      <w:marBottom w:val="0"/>
      <w:divBdr>
        <w:top w:val="none" w:sz="0" w:space="0" w:color="auto"/>
        <w:left w:val="none" w:sz="0" w:space="0" w:color="auto"/>
        <w:bottom w:val="none" w:sz="0" w:space="0" w:color="auto"/>
        <w:right w:val="none" w:sz="0" w:space="0" w:color="auto"/>
      </w:divBdr>
      <w:divsChild>
        <w:div w:id="1945336173">
          <w:marLeft w:val="0"/>
          <w:marRight w:val="0"/>
          <w:marTop w:val="0"/>
          <w:marBottom w:val="0"/>
          <w:divBdr>
            <w:top w:val="none" w:sz="0" w:space="0" w:color="auto"/>
            <w:left w:val="none" w:sz="0" w:space="0" w:color="auto"/>
            <w:bottom w:val="none" w:sz="0" w:space="0" w:color="auto"/>
            <w:right w:val="none" w:sz="0" w:space="0" w:color="auto"/>
          </w:divBdr>
          <w:divsChild>
            <w:div w:id="1495610628">
              <w:marLeft w:val="0"/>
              <w:marRight w:val="0"/>
              <w:marTop w:val="0"/>
              <w:marBottom w:val="0"/>
              <w:divBdr>
                <w:top w:val="none" w:sz="0" w:space="0" w:color="auto"/>
                <w:left w:val="none" w:sz="0" w:space="0" w:color="auto"/>
                <w:bottom w:val="none" w:sz="0" w:space="0" w:color="auto"/>
                <w:right w:val="none" w:sz="0" w:space="0" w:color="auto"/>
              </w:divBdr>
              <w:divsChild>
                <w:div w:id="40719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yengland.org.uk/media/70684/design-for-play.pdf" TargetMode="External"/><Relationship Id="rId18" Type="http://schemas.openxmlformats.org/officeDocument/2006/relationships/hyperlink" Target="https://www.familylives.org.uk/advice/early-years-development/learning-and-play/why-play-matters/" TargetMode="External"/><Relationship Id="rId26" Type="http://schemas.openxmlformats.org/officeDocument/2006/relationships/hyperlink" Target="https://www.foundationyears.org.uk/files/2013/12/Teaching-and-Learning-in-Montessori-nurseries-for-Foundations-website.pdf" TargetMode="External"/><Relationship Id="rId39" Type="http://schemas.openxmlformats.org/officeDocument/2006/relationships/hyperlink" Target="https://www.playwales.org.uk/login/uploaded/documents/Play%20Policy/Play%20Policy%20Rationale.pdf" TargetMode="External"/><Relationship Id="rId21" Type="http://schemas.openxmlformats.org/officeDocument/2006/relationships/hyperlink" Target="https://www.psychologytoday.com/sites/default/files/what_is_play_published.pdf" TargetMode="External"/><Relationship Id="rId34" Type="http://schemas.openxmlformats.org/officeDocument/2006/relationships/hyperlink" Target="https://earlyyearsoutdooreducation.wordpress.com/outdoor-risky-play-for-all" TargetMode="External"/><Relationship Id="rId42" Type="http://schemas.openxmlformats.org/officeDocument/2006/relationships/hyperlink" Target="https://www.raiselearning.com.au/blogs/news/5818384-exploring-holistic-approaches-for-early-childhood-educators" TargetMode="External"/><Relationship Id="rId47" Type="http://schemas.openxmlformats.org/officeDocument/2006/relationships/hyperlink" Target="https://hwb.gov.wales/storage/74f7c7cc-d337-4fd0-9604-27b3d1a5746d/observing-children.pdf" TargetMode="External"/><Relationship Id="rId50" Type="http://schemas.openxmlformats.org/officeDocument/2006/relationships/hyperlink" Target="https://www.westsussex.gov.uk/media/5555/effective_poa_and_planning.pdf"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urseryworld.co.uk/news/article/observing-children" TargetMode="External"/><Relationship Id="rId29" Type="http://schemas.openxmlformats.org/officeDocument/2006/relationships/hyperlink" Target="https://www.learning-theories.com/montessori-method-montessori.html" TargetMode="External"/><Relationship Id="rId11" Type="http://schemas.openxmlformats.org/officeDocument/2006/relationships/hyperlink" Target="https://www.researchgate.net/publication/275039981_CHILDREN'S_RISKY_PLAY_IN_EARLY_CHILDHOOD_EDUCATION_AND_CARE" TargetMode="External"/><Relationship Id="rId24" Type="http://schemas.openxmlformats.org/officeDocument/2006/relationships/hyperlink" Target="https://hollismontessori.org/the-difference" TargetMode="External"/><Relationship Id="rId32" Type="http://schemas.openxmlformats.org/officeDocument/2006/relationships/hyperlink" Target="https://www.simplypsychology.org/bruner.html" TargetMode="External"/><Relationship Id="rId37" Type="http://schemas.openxmlformats.org/officeDocument/2006/relationships/hyperlink" Target="https://www.playscotland.org/playful-learning/what-is-play-2/" TargetMode="External"/><Relationship Id="rId40" Type="http://schemas.openxmlformats.org/officeDocument/2006/relationships/hyperlink" Target="https://www.playwales.org.uk/eng/playinghangingout" TargetMode="External"/><Relationship Id="rId45" Type="http://schemas.openxmlformats.org/officeDocument/2006/relationships/hyperlink" Target="https://www.savethechildren.org.uk/content/dam/global/reports/uncrc-child-friendly-version.pdf"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ature-play.co.uk/blog/the-adult-role-in-child-led-play-how-to-become-a-learning-ally" TargetMode="External"/><Relationship Id="rId19" Type="http://schemas.openxmlformats.org/officeDocument/2006/relationships/hyperlink" Target="https://www.ornes.nl/wp-content/uploads/2010/08/Play-in-children-s-development-health-and-well-being-feb-2012.pdf" TargetMode="External"/><Relationship Id="rId31" Type="http://schemas.openxmlformats.org/officeDocument/2006/relationships/hyperlink" Target="https://www.simplypsychology.org/piaget.html" TargetMode="External"/><Relationship Id="rId44" Type="http://schemas.openxmlformats.org/officeDocument/2006/relationships/hyperlink" Target="https://www.researchgate.net/publication/233315676_Characteristics_of_risky_play" TargetMode="External"/><Relationship Id="rId52" Type="http://schemas.openxmlformats.org/officeDocument/2006/relationships/hyperlink" Target="https://www.legofoundation.com/media/1063/learning-through-play_web.pdf" TargetMode="External"/><Relationship Id="rId4" Type="http://schemas.openxmlformats.org/officeDocument/2006/relationships/settings" Target="settings.xml"/><Relationship Id="rId9" Type="http://schemas.openxmlformats.org/officeDocument/2006/relationships/hyperlink" Target="https://www.ncbi.nlm.nih.gov/pmc/articles/PMC3499858/" TargetMode="External"/><Relationship Id="rId14" Type="http://schemas.openxmlformats.org/officeDocument/2006/relationships/hyperlink" Target="http://www.playengland.org.uk/media/172644/managing-risk-in-play-provision.pdf" TargetMode="External"/><Relationship Id="rId22" Type="http://schemas.openxmlformats.org/officeDocument/2006/relationships/hyperlink" Target="https://books.google.co.uk/books?id=yn5VDwAAQBAJ&amp;pg=PA13&amp;lpg=PA13&amp;dq=Carl+Jung++role+play+and+the+imagination+made+creative+learners+and+thinkers&amp;source=bl&amp;ots=nzYoU81jaw&amp;sig=ACfU3U3B13hQ__sSHRhdGYZV2PL8_wLETw&amp;hl=en&amp;sa=X&amp;ved=2ahUKEwjl4IOMzo3nAhUZSxUIHZaMCdQQ6AEwCXoECAkQAQ" TargetMode="External"/><Relationship Id="rId27" Type="http://schemas.openxmlformats.org/officeDocument/2006/relationships/hyperlink" Target="https://www.legofoundation.com/media/1681/play-facilitation_the-science-behind-the-art-of-engaging-young-children.pdf" TargetMode="External"/><Relationship Id="rId30" Type="http://schemas.openxmlformats.org/officeDocument/2006/relationships/hyperlink" Target="https://www.simplypsychology.org/bowlby.html" TargetMode="External"/><Relationship Id="rId35" Type="http://schemas.openxmlformats.org/officeDocument/2006/relationships/hyperlink" Target="https://books.google.co.uk/books?id=JUb4L8w5bx0C&amp;lpg=PA13&amp;ots=DpOv22s50Z&amp;dq=Groos%20(1901)&amp;pg=PA13" TargetMode="External"/><Relationship Id="rId43" Type="http://schemas.openxmlformats.org/officeDocument/2006/relationships/hyperlink" Target="https://www.sagepub.com/sites/default/files/upm-binaries/9656_022816Ch5.pdf" TargetMode="External"/><Relationship Id="rId48" Type="http://schemas.openxmlformats.org/officeDocument/2006/relationships/hyperlink" Target="https://www.assembly.wales/Laid%20Documents/GEN-LD9061%20-%20Creating%20a%20Play%20Friendly%20Wales%20-%20Statutory%20Guidance%20to%20Local%20Authorities%20on%20assessing%20for%20sufficie-11102012-239348/gen-ld9061-e-English.pdf" TargetMode="External"/><Relationship Id="rId8" Type="http://schemas.openxmlformats.org/officeDocument/2006/relationships/hyperlink" Target="http://getchildrenoutdoors.com/risk-forest-schools-learning-and-development/" TargetMode="External"/><Relationship Id="rId51" Type="http://schemas.openxmlformats.org/officeDocument/2006/relationships/hyperlink" Target="http://www.csap.cam.ac.uk/media/uploads/files/1/david-whitebread---importance-of-play-report.pdf" TargetMode="External"/><Relationship Id="rId3" Type="http://schemas.openxmlformats.org/officeDocument/2006/relationships/styles" Target="styles.xml"/><Relationship Id="rId12" Type="http://schemas.openxmlformats.org/officeDocument/2006/relationships/hyperlink" Target="https://www.cambridge-community.org.uk/professional%20development/gswal/index.html" TargetMode="External"/><Relationship Id="rId17" Type="http://schemas.openxmlformats.org/officeDocument/2006/relationships/hyperlink" Target="https://www.early-education.org.uk/about-froebel" TargetMode="External"/><Relationship Id="rId25" Type="http://schemas.openxmlformats.org/officeDocument/2006/relationships/hyperlink" Target="https://www.researchgate.net/publication/225274872_The_impact_of_children's_perception_of_an_activity_as_play_rather_than_not_play_on_emotional_well-being" TargetMode="External"/><Relationship Id="rId33" Type="http://schemas.openxmlformats.org/officeDocument/2006/relationships/hyperlink" Target="https://books.google.co.uk/books?id=wiBFBgAAQBAJ&amp;lpg=PP1&amp;pg=PP1" TargetMode="External"/><Relationship Id="rId38" Type="http://schemas.openxmlformats.org/officeDocument/2006/relationships/hyperlink" Target="https://partnershipsforearlylearners.org/2019/05/09/rough-and-tumble-play/" TargetMode="External"/><Relationship Id="rId46" Type="http://schemas.openxmlformats.org/officeDocument/2006/relationships/hyperlink" Target="https://www.foundationyears.org.uk/files/2011/10/EYFS_Practice_Guide1.pdf" TargetMode="External"/><Relationship Id="rId20" Type="http://schemas.openxmlformats.org/officeDocument/2006/relationships/hyperlink" Target="https://www.psychologytoday.com/gb/blog/freedom-learn/201404/risky-play-why-children-love-it-and-need-it" TargetMode="External"/><Relationship Id="rId41" Type="http://schemas.openxmlformats.org/officeDocument/2006/relationships/hyperlink" Target="https://www.pacey.org.uk/Pacey/media/Website-files/PACEY%20member%20practice%20guides%20(PDFs)/PG28-Theories-of-child-development.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Users/kellyblenkinsop-clarke/Desktop/%20Available%20at:%20https:/assets.publishing.service.gov.uk/government/uploads/system/uploads/attachment_data/file/398815/SEND_Code_of_Practice_January_2015.pdf" TargetMode="External"/><Relationship Id="rId23" Type="http://schemas.openxmlformats.org/officeDocument/2006/relationships/hyperlink" Target="https://highscope.org" TargetMode="External"/><Relationship Id="rId28" Type="http://schemas.openxmlformats.org/officeDocument/2006/relationships/hyperlink" Target="https://www.earlylearningservices.com.au/2016/10/26/challenge-risk-childrens-play/" TargetMode="External"/><Relationship Id="rId36" Type="http://schemas.openxmlformats.org/officeDocument/2006/relationships/hyperlink" Target="http://www.playscotland.org/wp-content/uploads/Risky-Play-Leaflet_web.pdf" TargetMode="External"/><Relationship Id="rId49" Type="http://schemas.openxmlformats.org/officeDocument/2006/relationships/hyperlink" Target="https://hwb.gov.wales/storage/f9d85dba-85a4-4e87-bb58-a24730ad7e57/foundation-phase-profile-handbook-revised-septembe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2D300A-EDF5-AA48-96D7-993F91019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5567</Words>
  <Characters>31732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Blenkinsop-clarke (1904586)</dc:creator>
  <cp:keywords/>
  <dc:description/>
  <cp:lastModifiedBy>Kelly Blenkinsop-clarke (1904586)</cp:lastModifiedBy>
  <cp:revision>2</cp:revision>
  <dcterms:created xsi:type="dcterms:W3CDTF">2020-01-19T01:45:00Z</dcterms:created>
  <dcterms:modified xsi:type="dcterms:W3CDTF">2020-01-19T01:45:00Z</dcterms:modified>
</cp:coreProperties>
</file>