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6619D7E4"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1A007C">
              <w:rPr>
                <w:rFonts w:ascii="Times New Roman" w:hAnsi="Times New Roman" w:cs="Times New Roman"/>
                <w:b/>
                <w:sz w:val="48"/>
              </w:rPr>
              <w:t>Louisa Lloyd</w:t>
            </w:r>
          </w:p>
          <w:p w14:paraId="2CEE7446" w14:textId="77777777" w:rsidR="00943FDB" w:rsidRDefault="00943FDB" w:rsidP="00415891">
            <w:pPr>
              <w:ind w:right="-957"/>
              <w:rPr>
                <w:rFonts w:ascii="Times New Roman" w:hAnsi="Times New Roman" w:cs="Times New Roman"/>
                <w:b/>
                <w:sz w:val="48"/>
              </w:rPr>
            </w:pPr>
          </w:p>
          <w:p w14:paraId="52EF6683" w14:textId="56BF372C"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1A007C">
              <w:rPr>
                <w:rFonts w:ascii="Times New Roman" w:hAnsi="Times New Roman" w:cs="Times New Roman"/>
                <w:b/>
                <w:sz w:val="48"/>
              </w:rPr>
              <w:t xml:space="preserve"> </w:t>
            </w:r>
            <w:hyperlink r:id="rId6" w:history="1">
              <w:r w:rsidR="001A007C">
                <w:rPr>
                  <w:rStyle w:val="Hyperlink"/>
                </w:rPr>
                <w:t>2420680@student.uwtsd.ac.uk</w:t>
              </w:r>
            </w:hyperlink>
          </w:p>
          <w:p w14:paraId="453C9B90" w14:textId="77777777" w:rsidR="00943FDB" w:rsidRDefault="00943FDB" w:rsidP="00415891">
            <w:pPr>
              <w:ind w:right="-957"/>
              <w:rPr>
                <w:rFonts w:ascii="Times New Roman" w:hAnsi="Times New Roman" w:cs="Times New Roman"/>
                <w:b/>
                <w:sz w:val="48"/>
              </w:rPr>
            </w:pPr>
          </w:p>
          <w:p w14:paraId="4128B356" w14:textId="4EA044F5"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1A007C">
              <w:rPr>
                <w:rFonts w:ascii="Times New Roman" w:hAnsi="Times New Roman" w:cs="Times New Roman"/>
                <w:b/>
                <w:sz w:val="48"/>
              </w:rPr>
              <w:t xml:space="preserve"> </w:t>
            </w:r>
          </w:p>
          <w:p w14:paraId="758238E4" w14:textId="730FDDCF" w:rsidR="001A007C" w:rsidRPr="005D3F07" w:rsidRDefault="001A007C" w:rsidP="00415891">
            <w:pPr>
              <w:ind w:right="-957"/>
              <w:rPr>
                <w:rFonts w:ascii="Times New Roman" w:hAnsi="Times New Roman" w:cs="Times New Roman"/>
                <w:b/>
                <w:sz w:val="48"/>
              </w:rPr>
            </w:pPr>
            <w:r>
              <w:rPr>
                <w:rFonts w:ascii="Times New Roman" w:hAnsi="Times New Roman" w:cs="Times New Roman"/>
                <w:b/>
                <w:sz w:val="48"/>
              </w:rPr>
              <w:t>2420680</w:t>
            </w:r>
          </w:p>
          <w:p w14:paraId="5174C3C8" w14:textId="77777777" w:rsidR="00943FDB" w:rsidRPr="005D3F07" w:rsidRDefault="00943FDB" w:rsidP="00415891">
            <w:pPr>
              <w:ind w:right="-957"/>
              <w:rPr>
                <w:rFonts w:ascii="Times New Roman" w:hAnsi="Times New Roman" w:cs="Times New Roman"/>
                <w:b/>
                <w:sz w:val="48"/>
              </w:rPr>
            </w:pPr>
          </w:p>
          <w:p w14:paraId="0787ABD2" w14:textId="58467FB8"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r w:rsidR="00623C01">
              <w:rPr>
                <w:rFonts w:ascii="Times New Roman" w:hAnsi="Times New Roman" w:cs="Times New Roman"/>
                <w:b/>
                <w:sz w:val="48"/>
              </w:rPr>
              <w:t xml:space="preserve"> (24)</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proofErr w:type="gramEnd"/>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Pr="00227F10" w:rsidRDefault="004F0E93" w:rsidP="00DF2A2E">
            <w:pPr>
              <w:rPr>
                <w:b/>
              </w:rPr>
            </w:pPr>
            <w:r w:rsidRPr="00227F10">
              <w:rPr>
                <w:b/>
              </w:rPr>
              <w:t xml:space="preserve">Using a reflective model critically reflect on your professional development since qualifying as a </w:t>
            </w:r>
            <w:r w:rsidR="00C0499C" w:rsidRPr="00227F10">
              <w:rPr>
                <w:b/>
              </w:rPr>
              <w:t>s</w:t>
            </w:r>
            <w:r w:rsidRPr="00227F10">
              <w:rPr>
                <w:b/>
              </w:rPr>
              <w:t xml:space="preserve">ocial </w:t>
            </w:r>
            <w:r w:rsidR="00C0499C" w:rsidRPr="00227F10">
              <w:rPr>
                <w:b/>
              </w:rPr>
              <w:t>w</w:t>
            </w:r>
            <w:r w:rsidRPr="00227F10">
              <w:rPr>
                <w:b/>
              </w:rPr>
              <w:t>orker.</w:t>
            </w:r>
            <w:r w:rsidR="00DF2A2E" w:rsidRPr="00227F10">
              <w:rPr>
                <w:b/>
              </w:rPr>
              <w:t xml:space="preserve"> </w:t>
            </w:r>
            <w:r w:rsidRPr="00227F10">
              <w:rPr>
                <w:b/>
              </w:rPr>
              <w:t xml:space="preserve">Based on this and in discussion with your mentor/supervisor/line manager </w:t>
            </w:r>
            <w:r w:rsidR="00C0499C" w:rsidRPr="00227F10">
              <w:rPr>
                <w:b/>
              </w:rPr>
              <w:t xml:space="preserve">go on to </w:t>
            </w:r>
            <w:r w:rsidRPr="00227F10">
              <w:rPr>
                <w:b/>
              </w:rPr>
              <w:t xml:space="preserve">identify and justify your future developmental needs over the coming 12 months under </w:t>
            </w:r>
            <w:r w:rsidRPr="00227F10">
              <w:rPr>
                <w:b/>
                <w:bCs/>
              </w:rPr>
              <w:t xml:space="preserve">each </w:t>
            </w:r>
            <w:r w:rsidRPr="00227F10">
              <w:rPr>
                <w:b/>
              </w:rPr>
              <w:t xml:space="preserve">of the 3 Social Care Wales </w:t>
            </w:r>
            <w:r w:rsidR="00C0499C" w:rsidRPr="00227F10">
              <w:rPr>
                <w:b/>
              </w:rPr>
              <w:t xml:space="preserve">(SCW) </w:t>
            </w:r>
            <w:r w:rsidRPr="00227F10">
              <w:rPr>
                <w:b/>
              </w:rPr>
              <w:t>learning outcomes listed below</w:t>
            </w:r>
            <w:r w:rsidR="000A2AB5" w:rsidRPr="00227F10">
              <w:rPr>
                <w:b/>
              </w:rPr>
              <w:t xml:space="preserve"> providing at least one developmental need for each of the learning </w:t>
            </w:r>
            <w:r w:rsidR="00C0499C" w:rsidRPr="00227F10">
              <w:rPr>
                <w:b/>
              </w:rPr>
              <w:t>outcome below:</w:t>
            </w:r>
            <w:r w:rsidRPr="00227F10">
              <w:rPr>
                <w:b/>
              </w:rPr>
              <w:t xml:space="preserve"> </w:t>
            </w:r>
          </w:p>
          <w:p w14:paraId="360C6B03" w14:textId="77777777" w:rsidR="004F0E93" w:rsidRPr="00227F10" w:rsidRDefault="004F0E93" w:rsidP="002D6B34">
            <w:pPr>
              <w:rPr>
                <w:b/>
                <w:highlight w:val="yellow"/>
              </w:rPr>
            </w:pPr>
          </w:p>
          <w:p w14:paraId="57A1BFEB" w14:textId="34AB294C" w:rsidR="004F0E93" w:rsidRPr="00227F10" w:rsidRDefault="004F0E93" w:rsidP="004F0E93">
            <w:pPr>
              <w:numPr>
                <w:ilvl w:val="0"/>
                <w:numId w:val="1"/>
              </w:numPr>
              <w:overflowPunct w:val="0"/>
              <w:autoSpaceDE w:val="0"/>
              <w:autoSpaceDN w:val="0"/>
              <w:adjustRightInd w:val="0"/>
              <w:jc w:val="both"/>
              <w:textAlignment w:val="baseline"/>
              <w:rPr>
                <w:b/>
              </w:rPr>
            </w:pPr>
            <w:r w:rsidRPr="00227F10">
              <w:rPr>
                <w:b/>
              </w:rPr>
              <w:t xml:space="preserve">Applying analysis in assessment to inform </w:t>
            </w:r>
            <w:r w:rsidR="009A4CCD" w:rsidRPr="00227F10">
              <w:rPr>
                <w:b/>
              </w:rPr>
              <w:t>interventions.</w:t>
            </w:r>
          </w:p>
          <w:p w14:paraId="734C72C9" w14:textId="4B680725" w:rsidR="004F0E93" w:rsidRPr="00227F10" w:rsidRDefault="004F0E93" w:rsidP="004F0E93">
            <w:pPr>
              <w:numPr>
                <w:ilvl w:val="0"/>
                <w:numId w:val="1"/>
              </w:numPr>
              <w:overflowPunct w:val="0"/>
              <w:autoSpaceDE w:val="0"/>
              <w:autoSpaceDN w:val="0"/>
              <w:adjustRightInd w:val="0"/>
              <w:jc w:val="both"/>
              <w:textAlignment w:val="baseline"/>
              <w:rPr>
                <w:b/>
              </w:rPr>
            </w:pPr>
            <w:r w:rsidRPr="00227F10">
              <w:rPr>
                <w:b/>
              </w:rPr>
              <w:t xml:space="preserve">Working collaboratively with people in need of care and support, their </w:t>
            </w:r>
            <w:proofErr w:type="spellStart"/>
            <w:r w:rsidRPr="00227F10">
              <w:rPr>
                <w:b/>
              </w:rPr>
              <w:t>carers</w:t>
            </w:r>
            <w:proofErr w:type="spellEnd"/>
            <w:r w:rsidRPr="00227F10">
              <w:rPr>
                <w:b/>
                <w:i/>
                <w:iCs/>
              </w:rPr>
              <w:t xml:space="preserve"> </w:t>
            </w:r>
            <w:r w:rsidRPr="00227F10">
              <w:rPr>
                <w:b/>
              </w:rPr>
              <w:t xml:space="preserve">and other </w:t>
            </w:r>
            <w:r w:rsidR="009A4CCD" w:rsidRPr="00227F10">
              <w:rPr>
                <w:b/>
              </w:rPr>
              <w:t>professionals.</w:t>
            </w:r>
          </w:p>
          <w:p w14:paraId="56DC6FBF" w14:textId="3A45C085" w:rsidR="004F0E93" w:rsidRPr="00227F10" w:rsidRDefault="004F0E93" w:rsidP="004F0E93">
            <w:pPr>
              <w:numPr>
                <w:ilvl w:val="0"/>
                <w:numId w:val="1"/>
              </w:numPr>
              <w:overflowPunct w:val="0"/>
              <w:autoSpaceDE w:val="0"/>
              <w:autoSpaceDN w:val="0"/>
              <w:adjustRightInd w:val="0"/>
              <w:jc w:val="both"/>
              <w:textAlignment w:val="baseline"/>
              <w:rPr>
                <w:b/>
              </w:rPr>
            </w:pPr>
            <w:r w:rsidRPr="00227F10">
              <w:rPr>
                <w:b/>
              </w:rPr>
              <w:t>Intervention and application of professional judgement in increasingly complex situations.</w:t>
            </w:r>
          </w:p>
          <w:p w14:paraId="61B7CD6C" w14:textId="77777777" w:rsidR="004F0E93" w:rsidRPr="00227F10" w:rsidRDefault="004F0E93" w:rsidP="002D6B34">
            <w:pPr>
              <w:jc w:val="both"/>
              <w:rPr>
                <w:b/>
              </w:rPr>
            </w:pPr>
          </w:p>
          <w:p w14:paraId="050AD2DD" w14:textId="77777777" w:rsidR="00DF2A2E" w:rsidRPr="00227F10" w:rsidRDefault="00DF2A2E" w:rsidP="00DF2A2E">
            <w:pPr>
              <w:jc w:val="both"/>
              <w:rPr>
                <w:b/>
              </w:rPr>
            </w:pPr>
            <w:r w:rsidRPr="00227F10">
              <w:rPr>
                <w:b/>
              </w:rPr>
              <w:t xml:space="preserve">This task must make reference to how the supervision, training, learning and research has and will inform your practice. </w:t>
            </w:r>
          </w:p>
          <w:p w14:paraId="63509CAC" w14:textId="77777777" w:rsidR="004F0E93" w:rsidRPr="00227F10" w:rsidRDefault="004F0E93" w:rsidP="002D6B34">
            <w:pPr>
              <w:jc w:val="both"/>
              <w:rPr>
                <w:b/>
              </w:rPr>
            </w:pPr>
          </w:p>
          <w:p w14:paraId="269756AA" w14:textId="77777777" w:rsidR="004F0E93" w:rsidRPr="00227F10" w:rsidRDefault="004F0E93" w:rsidP="002D6B34">
            <w:pPr>
              <w:jc w:val="both"/>
              <w:rPr>
                <w:b/>
              </w:rPr>
            </w:pPr>
          </w:p>
          <w:p w14:paraId="16E48BFB" w14:textId="77777777" w:rsidR="004F0E93" w:rsidRPr="00227F10" w:rsidRDefault="004F0E93" w:rsidP="002D6B34">
            <w:pPr>
              <w:jc w:val="both"/>
              <w:rPr>
                <w:b/>
                <w:i/>
                <w:iCs/>
              </w:rPr>
            </w:pPr>
            <w:r w:rsidRPr="00227F10">
              <w:rPr>
                <w:b/>
                <w:i/>
                <w:iCs/>
              </w:rPr>
              <w:t>750 words (+/- 10%:  include your actual word count at the end of each section).</w:t>
            </w:r>
          </w:p>
          <w:p w14:paraId="58DAD5F4" w14:textId="77777777" w:rsidR="004F0E93" w:rsidRDefault="004F0E93" w:rsidP="002D6B34">
            <w:pPr>
              <w:jc w:val="both"/>
              <w:rPr>
                <w:i/>
                <w:iCs/>
              </w:rPr>
            </w:pPr>
          </w:p>
          <w:p w14:paraId="5E4ECD34" w14:textId="23E8A486" w:rsidR="004F0E93" w:rsidRDefault="001A007C" w:rsidP="002D6B34">
            <w:pPr>
              <w:jc w:val="both"/>
            </w:pPr>
            <w:r w:rsidRPr="001A007C">
              <w:t>Introduction</w:t>
            </w:r>
          </w:p>
          <w:p w14:paraId="2EFC70D6" w14:textId="25819883" w:rsidR="001A007C" w:rsidRDefault="001A007C" w:rsidP="002D6B34">
            <w:pPr>
              <w:jc w:val="both"/>
            </w:pPr>
          </w:p>
          <w:p w14:paraId="52FC270B" w14:textId="2998B851" w:rsidR="00C02940" w:rsidRDefault="001A007C" w:rsidP="002D6B34">
            <w:pPr>
              <w:jc w:val="both"/>
            </w:pPr>
            <w:r>
              <w:t xml:space="preserve">Since qualifying as a Social Worker, I have been working in </w:t>
            </w:r>
            <w:r w:rsidR="00F24916">
              <w:t>A</w:t>
            </w:r>
            <w:r>
              <w:t xml:space="preserve">dult </w:t>
            </w:r>
            <w:r w:rsidR="00F24916">
              <w:t xml:space="preserve">Social Care </w:t>
            </w:r>
            <w:r>
              <w:t xml:space="preserve">as part of a </w:t>
            </w:r>
            <w:r w:rsidR="00F24916">
              <w:t>C</w:t>
            </w:r>
            <w:r>
              <w:t xml:space="preserve">ommunity </w:t>
            </w:r>
            <w:r w:rsidR="00F24916">
              <w:t>Resource team (CRT) in a Welsh L</w:t>
            </w:r>
            <w:r>
              <w:t xml:space="preserve">ocal Authority. A </w:t>
            </w:r>
            <w:r w:rsidR="00F24916">
              <w:t>CRT</w:t>
            </w:r>
            <w:r>
              <w:t xml:space="preserve"> is a </w:t>
            </w:r>
            <w:r w:rsidR="00F24916">
              <w:t xml:space="preserve">combined </w:t>
            </w:r>
            <w:r>
              <w:t>multi-d</w:t>
            </w:r>
            <w:r w:rsidR="00F24916">
              <w:t>isciplinary team consisting of H</w:t>
            </w:r>
            <w:r>
              <w:t>ealth</w:t>
            </w:r>
            <w:r w:rsidR="00F24916">
              <w:t>,</w:t>
            </w:r>
            <w:r>
              <w:t xml:space="preserve"> </w:t>
            </w:r>
            <w:r w:rsidR="00F24916">
              <w:t>Social C</w:t>
            </w:r>
            <w:r>
              <w:t>are professionals</w:t>
            </w:r>
            <w:r w:rsidR="00F24916">
              <w:t xml:space="preserve"> and Voluntary Organisations </w:t>
            </w:r>
            <w:r>
              <w:t xml:space="preserve">working collaboratively to provide citizens with a </w:t>
            </w:r>
            <w:r w:rsidR="00F24916">
              <w:t xml:space="preserve">seamless service, a </w:t>
            </w:r>
            <w:r>
              <w:t xml:space="preserve">more holistic approach, ensuring the right professional is supporting </w:t>
            </w:r>
            <w:r w:rsidR="00F24916">
              <w:t xml:space="preserve">the citizen </w:t>
            </w:r>
            <w:r>
              <w:t xml:space="preserve">to meet their identified health and wellbeing outcomes. </w:t>
            </w:r>
            <w:r w:rsidR="00231B75">
              <w:t xml:space="preserve">In </w:t>
            </w:r>
            <w:r w:rsidR="00F24916">
              <w:t>1</w:t>
            </w:r>
            <w:r w:rsidR="00430C0F">
              <w:t>2 months of</w:t>
            </w:r>
            <w:r w:rsidR="00231B75">
              <w:t xml:space="preserve"> practice, I feel I have </w:t>
            </w:r>
            <w:r w:rsidR="00430C0F">
              <w:t>increased</w:t>
            </w:r>
            <w:r w:rsidR="00231B75">
              <w:t xml:space="preserve"> confidence and </w:t>
            </w:r>
            <w:r w:rsidR="00FA47DA">
              <w:t>competence within my role.</w:t>
            </w:r>
            <w:r w:rsidR="008A6F53">
              <w:t xml:space="preserve"> However,</w:t>
            </w:r>
            <w:r w:rsidR="004400B5">
              <w:t xml:space="preserve"> as the social work title is an internationally recognised profession protected in UK law</w:t>
            </w:r>
            <w:r w:rsidR="00341029">
              <w:t xml:space="preserve"> (BASW, 2025</w:t>
            </w:r>
            <w:r w:rsidR="004400B5">
              <w:t xml:space="preserve">), each devolved nation of the United Kingdom has a regulatory </w:t>
            </w:r>
            <w:r w:rsidR="00F24916">
              <w:t>body and specific professional C</w:t>
            </w:r>
            <w:r w:rsidR="004400B5">
              <w:t>ode</w:t>
            </w:r>
            <w:r w:rsidR="00F24916">
              <w:t xml:space="preserve"> o</w:t>
            </w:r>
            <w:r w:rsidR="004400B5">
              <w:t xml:space="preserve">f </w:t>
            </w:r>
            <w:r w:rsidR="00F24916">
              <w:t>Professional P</w:t>
            </w:r>
            <w:r w:rsidR="004400B5">
              <w:t>ractice</w:t>
            </w:r>
            <w:r w:rsidR="00F24916">
              <w:t xml:space="preserve"> (COPP)</w:t>
            </w:r>
            <w:r w:rsidR="004400B5">
              <w:t xml:space="preserve"> </w:t>
            </w:r>
            <w:r w:rsidR="004400B5">
              <w:lastRenderedPageBreak/>
              <w:t xml:space="preserve">that need to be adhered to in order to maintain practice </w:t>
            </w:r>
            <w:r w:rsidR="00430C0F">
              <w:t xml:space="preserve">standards. </w:t>
            </w:r>
            <w:r w:rsidR="004400B5">
              <w:t>Social Care Wales is the governing body where social workers are registered. Social Care Wales has set out a list of 7 statements describing the standard of professional conduct and practice that are expected from practitioners working in the social care sector (Social Care Wales, 2017).  A</w:t>
            </w:r>
            <w:r w:rsidR="008A6F53">
              <w:t xml:space="preserve">n integral part of Social Work is continuous professional development as per Section 6 of </w:t>
            </w:r>
            <w:r w:rsidR="00F24916">
              <w:t>the COPP</w:t>
            </w:r>
            <w:r w:rsidR="008A6F53">
              <w:t xml:space="preserve"> (Social </w:t>
            </w:r>
            <w:r w:rsidR="00773764">
              <w:t xml:space="preserve">Care Wales, 2017). </w:t>
            </w:r>
            <w:r w:rsidR="00C02940">
              <w:t xml:space="preserve">The </w:t>
            </w:r>
            <w:r w:rsidR="00F24916">
              <w:t>COPP</w:t>
            </w:r>
            <w:r w:rsidR="00C02940">
              <w:t xml:space="preserve"> encourages Social Workers to examine their own practice and conduct in order to identify learning and improvements as a practitioner. An important way to adhere to the Codes is through training, supervision and reflective practice.</w:t>
            </w:r>
          </w:p>
          <w:p w14:paraId="7F9DAA95" w14:textId="6849CEE5" w:rsidR="00C02940" w:rsidRDefault="00C02940" w:rsidP="002D6B34">
            <w:pPr>
              <w:jc w:val="both"/>
            </w:pPr>
          </w:p>
          <w:p w14:paraId="72931C87" w14:textId="3FE0D682" w:rsidR="00C02940" w:rsidRDefault="00C02940" w:rsidP="002D6B34">
            <w:pPr>
              <w:jc w:val="both"/>
            </w:pPr>
            <w:r>
              <w:t xml:space="preserve">Reflective practice is important for professional </w:t>
            </w:r>
            <w:r w:rsidR="00D33C60">
              <w:t>development</w:t>
            </w:r>
            <w:r>
              <w:t xml:space="preserve"> for a number of reasons. </w:t>
            </w:r>
            <w:r w:rsidR="00D33C60">
              <w:t xml:space="preserve">Knott (2010) suggests that reflective practice improves accountability, </w:t>
            </w:r>
            <w:r w:rsidR="00430C0F">
              <w:t xml:space="preserve">practice and resilience, </w:t>
            </w:r>
            <w:r w:rsidR="00582FF7">
              <w:t xml:space="preserve">exploring theories, problem solving and managing ethical dilemmas. </w:t>
            </w:r>
            <w:proofErr w:type="spellStart"/>
            <w:r w:rsidR="00582FF7">
              <w:t>Scragg</w:t>
            </w:r>
            <w:proofErr w:type="spellEnd"/>
            <w:r w:rsidR="00582FF7">
              <w:t xml:space="preserve"> (2010) suggests that a good opportunity to use reflective practice is during supervision</w:t>
            </w:r>
            <w:r w:rsidR="00612BE1">
              <w:t xml:space="preserve"> as it’s an environment to analyse </w:t>
            </w:r>
            <w:r w:rsidR="00341029">
              <w:t xml:space="preserve">assessments and </w:t>
            </w:r>
            <w:r w:rsidR="00612BE1">
              <w:t xml:space="preserve">interventions and identify any developmental needs in relation to practice. </w:t>
            </w:r>
            <w:r w:rsidR="00582FF7">
              <w:t xml:space="preserve"> </w:t>
            </w:r>
          </w:p>
          <w:p w14:paraId="2EAA000F" w14:textId="77777777" w:rsidR="00F24916" w:rsidRDefault="00F24916" w:rsidP="002D6B34">
            <w:pPr>
              <w:jc w:val="both"/>
            </w:pPr>
          </w:p>
          <w:p w14:paraId="77C49A1A" w14:textId="4672E45D" w:rsidR="001A007C" w:rsidRDefault="00076F6C" w:rsidP="002D6B34">
            <w:pPr>
              <w:jc w:val="both"/>
              <w:rPr>
                <w:highlight w:val="yellow"/>
              </w:rPr>
            </w:pPr>
            <w:r>
              <w:t xml:space="preserve">By </w:t>
            </w:r>
            <w:r w:rsidR="00F24916">
              <w:t xml:space="preserve">applying </w:t>
            </w:r>
            <w:proofErr w:type="spellStart"/>
            <w:r>
              <w:t>Borton’s</w:t>
            </w:r>
            <w:proofErr w:type="spellEnd"/>
            <w:r>
              <w:t xml:space="preserve"> reflection model (1970) during supervision, my supervisor and I were able to identify future </w:t>
            </w:r>
            <w:r w:rsidR="00F24916">
              <w:t xml:space="preserve">areas for </w:t>
            </w:r>
            <w:r>
              <w:t xml:space="preserve">professional development </w:t>
            </w:r>
            <w:r w:rsidR="008A6F53">
              <w:t>by reflecting on my professional development since qualifying as a social worker</w:t>
            </w:r>
            <w:r w:rsidR="00341029">
              <w:t xml:space="preserve">. </w:t>
            </w:r>
          </w:p>
          <w:p w14:paraId="2DBF53C8" w14:textId="1FFDF141" w:rsidR="001A007C" w:rsidRDefault="001A007C" w:rsidP="002D6B34">
            <w:pPr>
              <w:jc w:val="both"/>
              <w:rPr>
                <w:highlight w:val="yellow"/>
              </w:rPr>
            </w:pPr>
          </w:p>
          <w:p w14:paraId="5F30A795" w14:textId="3E9D89A6" w:rsidR="00327208" w:rsidRDefault="00341029" w:rsidP="002D6B34">
            <w:pPr>
              <w:jc w:val="both"/>
              <w:rPr>
                <w:u w:val="single"/>
              </w:rPr>
            </w:pPr>
            <w:r w:rsidRPr="00341029">
              <w:rPr>
                <w:u w:val="single"/>
              </w:rPr>
              <w:t>Applying analysis in assessment to inform interventions</w:t>
            </w:r>
            <w:r w:rsidR="00327208">
              <w:rPr>
                <w:u w:val="single"/>
              </w:rPr>
              <w:t xml:space="preserve"> </w:t>
            </w:r>
          </w:p>
          <w:p w14:paraId="7649185B" w14:textId="747C4E57" w:rsidR="00784377" w:rsidRDefault="00784377" w:rsidP="002D6B34">
            <w:pPr>
              <w:jc w:val="both"/>
              <w:rPr>
                <w:u w:val="single"/>
              </w:rPr>
            </w:pPr>
          </w:p>
          <w:p w14:paraId="5FD6467B" w14:textId="520777B2" w:rsidR="00784377" w:rsidRPr="00784377" w:rsidRDefault="00784377" w:rsidP="002D6B34">
            <w:pPr>
              <w:jc w:val="both"/>
            </w:pPr>
            <w:r>
              <w:t>In supervision, I</w:t>
            </w:r>
            <w:r w:rsidR="00227F10">
              <w:t xml:space="preserve"> have been able to identify</w:t>
            </w:r>
            <w:r>
              <w:t xml:space="preserve"> I am more confident wit</w:t>
            </w:r>
            <w:r w:rsidR="00227F10">
              <w:t xml:space="preserve">h undertaking assessments and </w:t>
            </w:r>
            <w:r>
              <w:t xml:space="preserve">want to continue to build confidence and knowledge around the Mental Capacity Act (2005) specifically. Using </w:t>
            </w:r>
            <w:proofErr w:type="spellStart"/>
            <w:r>
              <w:t>Borton’s</w:t>
            </w:r>
            <w:proofErr w:type="spellEnd"/>
            <w:r>
              <w:t xml:space="preserve"> model of reflection, I</w:t>
            </w:r>
            <w:r w:rsidR="00227F10">
              <w:t xml:space="preserve"> would like to gain</w:t>
            </w:r>
            <w:r>
              <w:t xml:space="preserve"> deeper understanding of the MCA due to the huge responsibility this legis</w:t>
            </w:r>
            <w:r w:rsidR="00227F10">
              <w:t>lation entails. This Act has</w:t>
            </w:r>
            <w:r>
              <w:t xml:space="preserve"> power to remove an individual’s liberty and puts the responsibility of Best Interest decisions onto professionals which can be o</w:t>
            </w:r>
            <w:r w:rsidR="00227F10">
              <w:t>verwhelming. It can</w:t>
            </w:r>
            <w:r>
              <w:t xml:space="preserve"> be challenging determining an individual’s capacity</w:t>
            </w:r>
            <w:r w:rsidR="00430C0F">
              <w:t xml:space="preserve"> and may require</w:t>
            </w:r>
            <w:r>
              <w:t xml:space="preserve"> assessment to be completed over a number of weeks. I have utilised case law to support me with undertaking capacity assessments and have been utilising Essex </w:t>
            </w:r>
            <w:r w:rsidR="00913DF2">
              <w:t>Chamb</w:t>
            </w:r>
            <w:r w:rsidR="00227F10">
              <w:t xml:space="preserve">ers. </w:t>
            </w:r>
            <w:r w:rsidR="00430C0F">
              <w:t>I</w:t>
            </w:r>
            <w:r w:rsidR="00913DF2">
              <w:t xml:space="preserve"> aim </w:t>
            </w:r>
            <w:r w:rsidR="00430C0F">
              <w:t>to continue</w:t>
            </w:r>
            <w:r w:rsidR="00227F10">
              <w:t xml:space="preserve"> exploring</w:t>
            </w:r>
            <w:r w:rsidR="00913DF2">
              <w:t xml:space="preserve"> case law </w:t>
            </w:r>
            <w:r w:rsidR="00430C0F">
              <w:t>gaining</w:t>
            </w:r>
            <w:r w:rsidR="00913DF2">
              <w:t xml:space="preserve"> a deep</w:t>
            </w:r>
            <w:r w:rsidR="00430C0F">
              <w:t>er understanding moving forward.</w:t>
            </w:r>
          </w:p>
          <w:p w14:paraId="131A56B0" w14:textId="77777777" w:rsidR="00784377" w:rsidRDefault="00784377" w:rsidP="002D6B34">
            <w:pPr>
              <w:jc w:val="both"/>
              <w:rPr>
                <w:u w:val="single"/>
              </w:rPr>
            </w:pPr>
          </w:p>
          <w:p w14:paraId="6C1D1D08" w14:textId="6899E58E" w:rsidR="001A007C" w:rsidRDefault="00327208" w:rsidP="002D6B34">
            <w:pPr>
              <w:jc w:val="both"/>
              <w:rPr>
                <w:u w:val="single"/>
              </w:rPr>
            </w:pPr>
            <w:r>
              <w:rPr>
                <w:u w:val="single"/>
              </w:rPr>
              <w:t xml:space="preserve">Working collaboratively with people in need of care and support, their </w:t>
            </w:r>
            <w:proofErr w:type="spellStart"/>
            <w:r>
              <w:rPr>
                <w:u w:val="single"/>
              </w:rPr>
              <w:t>carers</w:t>
            </w:r>
            <w:proofErr w:type="spellEnd"/>
            <w:r>
              <w:rPr>
                <w:u w:val="single"/>
              </w:rPr>
              <w:t xml:space="preserve"> and other professionals</w:t>
            </w:r>
          </w:p>
          <w:p w14:paraId="10231C62" w14:textId="77777777" w:rsidR="004F0E93" w:rsidRDefault="004F0E93" w:rsidP="002D6B34">
            <w:pPr>
              <w:jc w:val="both"/>
              <w:rPr>
                <w:i/>
                <w:iCs/>
              </w:rPr>
            </w:pPr>
          </w:p>
          <w:p w14:paraId="2E04A2EF" w14:textId="29D7B079" w:rsidR="004F0E93" w:rsidRDefault="00DA4D08" w:rsidP="002D6B34">
            <w:pPr>
              <w:jc w:val="both"/>
              <w:rPr>
                <w:rFonts w:cstheme="minorHAnsi"/>
              </w:rPr>
            </w:pPr>
            <w:r w:rsidRPr="00327208">
              <w:rPr>
                <w:rFonts w:cstheme="minorHAnsi"/>
                <w:iCs/>
              </w:rPr>
              <w:t xml:space="preserve">I have at times felt dominated by other professionals. Using </w:t>
            </w:r>
            <w:proofErr w:type="spellStart"/>
            <w:r w:rsidRPr="00327208">
              <w:rPr>
                <w:rFonts w:cstheme="minorHAnsi"/>
                <w:iCs/>
              </w:rPr>
              <w:t>Borton’s</w:t>
            </w:r>
            <w:proofErr w:type="spellEnd"/>
            <w:r w:rsidRPr="00327208">
              <w:rPr>
                <w:rFonts w:cstheme="minorHAnsi"/>
                <w:iCs/>
              </w:rPr>
              <w:t xml:space="preserve"> reflection model I </w:t>
            </w:r>
            <w:r w:rsidR="00227F10">
              <w:rPr>
                <w:rFonts w:cstheme="minorHAnsi"/>
                <w:iCs/>
              </w:rPr>
              <w:t>have recognised this as</w:t>
            </w:r>
            <w:r w:rsidR="00102794" w:rsidRPr="00327208">
              <w:rPr>
                <w:rFonts w:cstheme="minorHAnsi"/>
                <w:iCs/>
              </w:rPr>
              <w:t xml:space="preserve"> “what</w:t>
            </w:r>
            <w:r w:rsidR="00227F10">
              <w:rPr>
                <w:rFonts w:cstheme="minorHAnsi"/>
                <w:iCs/>
              </w:rPr>
              <w:t>”. “S</w:t>
            </w:r>
            <w:r w:rsidR="00616352" w:rsidRPr="00327208">
              <w:rPr>
                <w:rFonts w:cstheme="minorHAnsi"/>
                <w:iCs/>
              </w:rPr>
              <w:t>o what” allows me to reflect on why this is significant</w:t>
            </w:r>
            <w:r w:rsidR="00430C0F">
              <w:rPr>
                <w:rFonts w:cstheme="minorHAnsi"/>
                <w:iCs/>
              </w:rPr>
              <w:t>. I need</w:t>
            </w:r>
            <w:r w:rsidR="00616352" w:rsidRPr="00327208">
              <w:rPr>
                <w:rFonts w:cstheme="minorHAnsi"/>
                <w:iCs/>
              </w:rPr>
              <w:t xml:space="preserve"> to be able to confidently and professionally challeng</w:t>
            </w:r>
            <w:r w:rsidR="00227F10">
              <w:rPr>
                <w:rFonts w:cstheme="minorHAnsi"/>
                <w:iCs/>
              </w:rPr>
              <w:t xml:space="preserve">e others in order to fight </w:t>
            </w:r>
            <w:r w:rsidR="00616352" w:rsidRPr="00327208">
              <w:rPr>
                <w:rFonts w:cstheme="minorHAnsi"/>
                <w:iCs/>
              </w:rPr>
              <w:t>oppression and ensure citizen’s rights are being upheld. I also need to build profession</w:t>
            </w:r>
            <w:r w:rsidR="00327208">
              <w:rPr>
                <w:rFonts w:cstheme="minorHAnsi"/>
                <w:iCs/>
              </w:rPr>
              <w:t>al relationships as</w:t>
            </w:r>
            <w:r w:rsidR="00327208" w:rsidRPr="00327208">
              <w:rPr>
                <w:rFonts w:cstheme="minorHAnsi"/>
                <w:iCs/>
              </w:rPr>
              <w:t xml:space="preserve"> </w:t>
            </w:r>
            <w:r w:rsidR="00F24916">
              <w:rPr>
                <w:rFonts w:cstheme="minorHAnsi"/>
                <w:iCs/>
              </w:rPr>
              <w:t>t</w:t>
            </w:r>
            <w:r w:rsidR="00327208" w:rsidRPr="00327208">
              <w:rPr>
                <w:rFonts w:cstheme="minorHAnsi"/>
              </w:rPr>
              <w:t>he Social Services Wellbe</w:t>
            </w:r>
            <w:r w:rsidR="00327208">
              <w:rPr>
                <w:rFonts w:cstheme="minorHAnsi"/>
              </w:rPr>
              <w:t xml:space="preserve">ing (Wales) Act (2014) stipulates co working is required. This can be challenging at times due to </w:t>
            </w:r>
            <w:r w:rsidR="00327208" w:rsidRPr="00327208">
              <w:rPr>
                <w:rFonts w:cstheme="minorHAnsi"/>
              </w:rPr>
              <w:t xml:space="preserve">different professional codes of practice, legislation, resources or eligibility criteria. </w:t>
            </w:r>
            <w:r w:rsidR="00327208">
              <w:rPr>
                <w:rFonts w:cstheme="minorHAnsi"/>
              </w:rPr>
              <w:t xml:space="preserve">This </w:t>
            </w:r>
            <w:r w:rsidR="00327208" w:rsidRPr="00327208">
              <w:rPr>
                <w:rFonts w:cstheme="minorHAnsi"/>
              </w:rPr>
              <w:t xml:space="preserve">can cause hostility and self-esteem issues between professionals (Hester and </w:t>
            </w:r>
            <w:proofErr w:type="spellStart"/>
            <w:r w:rsidR="00327208" w:rsidRPr="00327208">
              <w:rPr>
                <w:rFonts w:cstheme="minorHAnsi"/>
              </w:rPr>
              <w:t>MacKian</w:t>
            </w:r>
            <w:proofErr w:type="spellEnd"/>
            <w:r w:rsidR="00327208" w:rsidRPr="00327208">
              <w:rPr>
                <w:rFonts w:cstheme="minorHAnsi"/>
              </w:rPr>
              <w:t>, 2021. pp210-212).</w:t>
            </w:r>
            <w:r w:rsidR="00227F10">
              <w:rPr>
                <w:rFonts w:cstheme="minorHAnsi"/>
              </w:rPr>
              <w:t xml:space="preserve"> When reflecting on </w:t>
            </w:r>
            <w:r w:rsidR="00327208">
              <w:rPr>
                <w:rFonts w:cstheme="minorHAnsi"/>
              </w:rPr>
              <w:t>“now what”</w:t>
            </w:r>
            <w:r w:rsidR="00430C0F">
              <w:rPr>
                <w:rFonts w:cstheme="minorHAnsi"/>
              </w:rPr>
              <w:t xml:space="preserve">, </w:t>
            </w:r>
            <w:r w:rsidR="00327208">
              <w:rPr>
                <w:rFonts w:cstheme="minorHAnsi"/>
              </w:rPr>
              <w:t xml:space="preserve">additional training and shadowing would be beneficial to build my confidence. Seeing examples of good practice </w:t>
            </w:r>
            <w:r w:rsidR="00430C0F">
              <w:rPr>
                <w:rFonts w:cstheme="minorHAnsi"/>
              </w:rPr>
              <w:t xml:space="preserve">from other practitioners will provide me with </w:t>
            </w:r>
            <w:r w:rsidR="00327208">
              <w:rPr>
                <w:rFonts w:cstheme="minorHAnsi"/>
              </w:rPr>
              <w:t>tools to ensure I am able to confidently challenge when needed to e</w:t>
            </w:r>
            <w:r w:rsidR="00C86068">
              <w:rPr>
                <w:rFonts w:cstheme="minorHAnsi"/>
              </w:rPr>
              <w:t xml:space="preserve">nsure the best outcomes for </w:t>
            </w:r>
            <w:r w:rsidR="00327208">
              <w:rPr>
                <w:rFonts w:cstheme="minorHAnsi"/>
              </w:rPr>
              <w:t xml:space="preserve">citizens I am supporting. </w:t>
            </w:r>
          </w:p>
          <w:p w14:paraId="082AED1A" w14:textId="71D6B777" w:rsidR="00913DF2" w:rsidRDefault="00913DF2" w:rsidP="002D6B34">
            <w:pPr>
              <w:jc w:val="both"/>
              <w:rPr>
                <w:rFonts w:cstheme="minorHAnsi"/>
              </w:rPr>
            </w:pPr>
          </w:p>
          <w:p w14:paraId="74301714" w14:textId="77777777" w:rsidR="00913DF2" w:rsidRPr="00341029" w:rsidRDefault="00913DF2" w:rsidP="00913DF2">
            <w:pPr>
              <w:jc w:val="both"/>
              <w:rPr>
                <w:highlight w:val="yellow"/>
                <w:u w:val="single"/>
              </w:rPr>
            </w:pPr>
            <w:r>
              <w:rPr>
                <w:u w:val="single"/>
              </w:rPr>
              <w:t>Intervention and application of professional judgement in complex situations.</w:t>
            </w:r>
          </w:p>
          <w:p w14:paraId="554932D6" w14:textId="73F24436" w:rsidR="00913DF2" w:rsidRDefault="00913DF2" w:rsidP="002D6B34">
            <w:pPr>
              <w:jc w:val="both"/>
              <w:rPr>
                <w:rFonts w:cstheme="minorHAnsi"/>
                <w:iCs/>
              </w:rPr>
            </w:pPr>
          </w:p>
          <w:p w14:paraId="302FC5D4" w14:textId="1E1E99FC" w:rsidR="00913DF2" w:rsidRPr="00327208" w:rsidRDefault="00913DF2" w:rsidP="002D6B34">
            <w:pPr>
              <w:jc w:val="both"/>
              <w:rPr>
                <w:rFonts w:cstheme="minorHAnsi"/>
                <w:iCs/>
              </w:rPr>
            </w:pPr>
            <w:r>
              <w:rPr>
                <w:rFonts w:cstheme="minorHAnsi"/>
                <w:iCs/>
              </w:rPr>
              <w:lastRenderedPageBreak/>
              <w:t xml:space="preserve">My final </w:t>
            </w:r>
            <w:r>
              <w:t>future developmental need identified is to gain a deeper understand</w:t>
            </w:r>
            <w:r w:rsidR="00DE0A0C">
              <w:t>ing</w:t>
            </w:r>
            <w:r>
              <w:t xml:space="preserve"> of Continu</w:t>
            </w:r>
            <w:r w:rsidR="00F24916">
              <w:t xml:space="preserve">ing </w:t>
            </w:r>
            <w:r>
              <w:t>Health Care</w:t>
            </w:r>
            <w:r w:rsidR="00DE0A0C">
              <w:t xml:space="preserve"> </w:t>
            </w:r>
            <w:r w:rsidR="00F24916">
              <w:t xml:space="preserve">(CHC) </w:t>
            </w:r>
            <w:r w:rsidR="00DE0A0C">
              <w:t>funding</w:t>
            </w:r>
            <w:r>
              <w:t xml:space="preserve">. </w:t>
            </w:r>
            <w:r w:rsidR="00C86068">
              <w:t xml:space="preserve">With people’s </w:t>
            </w:r>
            <w:r>
              <w:t xml:space="preserve">needs becoming more complex </w:t>
            </w:r>
            <w:r w:rsidR="00DE0A0C">
              <w:t>due to an accumulation of different factors, social work intervention and the application of professional judgement is becoming more complex. Adams (2021) argues that not all situations can be “solved” and some decisions soc</w:t>
            </w:r>
            <w:r w:rsidR="00C86068">
              <w:t>ial workers</w:t>
            </w:r>
            <w:r w:rsidR="00DE0A0C">
              <w:t xml:space="preserve"> make can cause conflict and dilemmas. With </w:t>
            </w:r>
            <w:r w:rsidR="00C86068">
              <w:t>CHC, if a person</w:t>
            </w:r>
            <w:r w:rsidR="00227F10">
              <w:t xml:space="preserve"> has</w:t>
            </w:r>
            <w:r w:rsidR="00DE0A0C">
              <w:t xml:space="preserve"> a primary healt</w:t>
            </w:r>
            <w:r w:rsidR="00C86068">
              <w:t>h need, it</w:t>
            </w:r>
            <w:r w:rsidR="00F24916">
              <w:t xml:space="preserve"> is</w:t>
            </w:r>
            <w:r w:rsidR="00DE0A0C">
              <w:t xml:space="preserve"> their entitlement to receive health funding. </w:t>
            </w:r>
            <w:r w:rsidR="00C86068">
              <w:t>A</w:t>
            </w:r>
            <w:r w:rsidR="00DE0A0C">
              <w:t xml:space="preserve">t times, </w:t>
            </w:r>
            <w:r w:rsidR="00C86068">
              <w:t>completing</w:t>
            </w:r>
            <w:r w:rsidR="00DE0A0C">
              <w:t xml:space="preserve"> Decision Support Tool can be challenging</w:t>
            </w:r>
            <w:r w:rsidR="00C86068">
              <w:t>.</w:t>
            </w:r>
            <w:r w:rsidR="00DE0A0C">
              <w:t xml:space="preserve"> </w:t>
            </w:r>
            <w:r w:rsidR="00C86068">
              <w:t>D</w:t>
            </w:r>
            <w:r w:rsidR="00DE0A0C">
              <w:t>ue to</w:t>
            </w:r>
            <w:r w:rsidR="00430C0F" w:rsidRPr="00327208">
              <w:rPr>
                <w:rFonts w:cstheme="minorHAnsi"/>
              </w:rPr>
              <w:t xml:space="preserve"> bureaucracy</w:t>
            </w:r>
            <w:r w:rsidR="00DE0A0C">
              <w:t xml:space="preserve">, the individual </w:t>
            </w:r>
            <w:r w:rsidR="00C86068">
              <w:t>is not always</w:t>
            </w:r>
            <w:r w:rsidR="00DE0A0C">
              <w:t xml:space="preserve"> at the cent</w:t>
            </w:r>
            <w:r w:rsidR="00227F10">
              <w:t>re of their care</w:t>
            </w:r>
            <w:r w:rsidR="00C86068">
              <w:t xml:space="preserve"> </w:t>
            </w:r>
            <w:r w:rsidR="00DE0A0C">
              <w:t>as organisations fight to protect t</w:t>
            </w:r>
            <w:r w:rsidR="00C86068">
              <w:t>heir own resources. I want</w:t>
            </w:r>
            <w:r w:rsidR="00DE0A0C">
              <w:t xml:space="preserve"> a better understa</w:t>
            </w:r>
            <w:r w:rsidR="00C86068">
              <w:t>nding of the legal framework to</w:t>
            </w:r>
            <w:r w:rsidR="00DE0A0C">
              <w:t xml:space="preserve"> fight for what is right for the citizen.  I will achieve </w:t>
            </w:r>
            <w:r w:rsidR="00C86068">
              <w:t>this</w:t>
            </w:r>
            <w:r w:rsidR="00DE0A0C">
              <w:t xml:space="preserve"> by </w:t>
            </w:r>
            <w:r w:rsidR="00C86068">
              <w:t xml:space="preserve">requesting </w:t>
            </w:r>
            <w:r w:rsidR="00227F10">
              <w:t>senior social workers</w:t>
            </w:r>
            <w:r w:rsidR="00DE0A0C">
              <w:t xml:space="preserve"> support in meeting</w:t>
            </w:r>
            <w:r w:rsidR="00C86068">
              <w:t>s</w:t>
            </w:r>
            <w:r w:rsidR="00DE0A0C">
              <w:t xml:space="preserve"> initially to build confidence and attend any training on CHC. I</w:t>
            </w:r>
            <w:r w:rsidR="00C86068">
              <w:t xml:space="preserve"> will</w:t>
            </w:r>
            <w:r w:rsidR="00DE0A0C">
              <w:t xml:space="preserve"> continue to discuss </w:t>
            </w:r>
            <w:r w:rsidR="00C86068">
              <w:t xml:space="preserve">cases along with reflecting in supervision. </w:t>
            </w:r>
          </w:p>
          <w:p w14:paraId="02EB81AC" w14:textId="015EE7A4" w:rsidR="004F0E93" w:rsidRDefault="00821A34" w:rsidP="002D6B34">
            <w:pPr>
              <w:jc w:val="both"/>
              <w:rPr>
                <w:i/>
                <w:iCs/>
              </w:rPr>
            </w:pPr>
            <w:r>
              <w:rPr>
                <w:i/>
                <w:iCs/>
              </w:rPr>
              <w:t>(815</w:t>
            </w:r>
            <w:r w:rsidR="00C86068">
              <w:rPr>
                <w:i/>
                <w:iCs/>
              </w:rPr>
              <w:t>)</w:t>
            </w:r>
          </w:p>
          <w:p w14:paraId="39868A59" w14:textId="77777777" w:rsidR="00327208" w:rsidRDefault="00327208" w:rsidP="004400B5">
            <w:pPr>
              <w:pStyle w:val="NormalWeb"/>
              <w:shd w:val="clear" w:color="auto" w:fill="FFFFFF"/>
              <w:spacing w:before="0" w:beforeAutospacing="0" w:after="150" w:afterAutospacing="0"/>
              <w:rPr>
                <w:rFonts w:ascii="Helvetica" w:hAnsi="Helvetica" w:cs="Helvetica"/>
                <w:color w:val="333333"/>
                <w:sz w:val="21"/>
                <w:szCs w:val="21"/>
              </w:rPr>
            </w:pPr>
          </w:p>
          <w:p w14:paraId="32532E19" w14:textId="7BA4B3DC" w:rsidR="004400B5" w:rsidRPr="004400B5" w:rsidRDefault="004400B5" w:rsidP="00011995">
            <w:pPr>
              <w:pStyle w:val="NormalWeb"/>
              <w:ind w:left="567" w:hanging="567"/>
            </w:pPr>
          </w:p>
          <w:p w14:paraId="1FDA449B" w14:textId="6E76C28F" w:rsidR="004F0E93" w:rsidRDefault="004F0E93" w:rsidP="00011995">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w:t>
      </w:r>
      <w:proofErr w:type="gramStart"/>
      <w:r w:rsidRPr="002D6B34">
        <w:rPr>
          <w:bCs/>
        </w:rPr>
        <w:t xml:space="preserve">1 </w:t>
      </w:r>
      <w:r w:rsidR="00F14D32">
        <w:rPr>
          <w:bCs/>
        </w:rPr>
        <w:t>part</w:t>
      </w:r>
      <w:proofErr w:type="gramEnd"/>
      <w:r w:rsidR="00F14D32">
        <w:rPr>
          <w:bCs/>
        </w:rPr>
        <w:t xml:space="preserve">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Pr="00227F10" w:rsidRDefault="004F0E93" w:rsidP="002D6B34">
            <w:pPr>
              <w:jc w:val="both"/>
              <w:rPr>
                <w:b/>
              </w:rPr>
            </w:pPr>
            <w:r w:rsidRPr="00227F10">
              <w:rPr>
                <w:b/>
              </w:rPr>
              <w:t xml:space="preserve">Use a reflective model to critically reflect on the learning needs you identified in task 1 </w:t>
            </w:r>
            <w:r w:rsidR="00CB2131" w:rsidRPr="00227F10">
              <w:rPr>
                <w:b/>
              </w:rPr>
              <w:t xml:space="preserve">part </w:t>
            </w:r>
            <w:proofErr w:type="gramStart"/>
            <w:r w:rsidR="00CB2131" w:rsidRPr="00227F10">
              <w:rPr>
                <w:b/>
              </w:rPr>
              <w:t>a</w:t>
            </w:r>
            <w:proofErr w:type="gramEnd"/>
            <w:r w:rsidR="00CB2131" w:rsidRPr="00227F10">
              <w:rPr>
                <w:b/>
              </w:rPr>
              <w:t xml:space="preserve"> </w:t>
            </w:r>
            <w:r w:rsidR="009F21E6" w:rsidRPr="00227F10">
              <w:rPr>
                <w:b/>
              </w:rPr>
              <w:t>under</w:t>
            </w:r>
            <w:r w:rsidRPr="00227F10">
              <w:rPr>
                <w:b/>
              </w:rPr>
              <w:t xml:space="preserve"> each of the 3 </w:t>
            </w:r>
            <w:r w:rsidR="009F21E6" w:rsidRPr="00227F10">
              <w:rPr>
                <w:b/>
              </w:rPr>
              <w:t xml:space="preserve">SCW </w:t>
            </w:r>
            <w:r w:rsidRPr="00227F10">
              <w:rPr>
                <w:b/>
              </w:rPr>
              <w:t xml:space="preserve">learning outcomes. </w:t>
            </w:r>
          </w:p>
          <w:p w14:paraId="538FFB1C" w14:textId="53732661" w:rsidR="004F0E93" w:rsidRPr="00227F10" w:rsidRDefault="004F0E93" w:rsidP="002D6B34">
            <w:pPr>
              <w:jc w:val="both"/>
              <w:rPr>
                <w:b/>
              </w:rPr>
            </w:pPr>
            <w:r w:rsidRPr="00227F10">
              <w:rPr>
                <w:b/>
              </w:rPr>
              <w:t xml:space="preserve">This must include reference to training, learning, research and supervision and reflection with your mentor/supervisor/line manager on the extent to which your learning outcomes has been achieved. </w:t>
            </w:r>
          </w:p>
          <w:p w14:paraId="55A1401B" w14:textId="24CC7ED5" w:rsidR="004F0E93" w:rsidRDefault="004F0E93" w:rsidP="002D6B34">
            <w:pPr>
              <w:jc w:val="both"/>
              <w:rPr>
                <w:b/>
              </w:rPr>
            </w:pPr>
            <w:r w:rsidRPr="00227F10">
              <w:rPr>
                <w:b/>
              </w:rPr>
              <w:t xml:space="preserve">Identify your learning needs to support your development in the transition to becoming an experienced practitioner in your future career following the completion of this programme. </w:t>
            </w:r>
          </w:p>
          <w:p w14:paraId="7A718B75" w14:textId="77777777" w:rsidR="00227F10" w:rsidRDefault="00227F10" w:rsidP="00227F10">
            <w:pPr>
              <w:jc w:val="both"/>
            </w:pPr>
            <w:r w:rsidRPr="00C0499C">
              <w:t>650 words</w:t>
            </w:r>
            <w:r>
              <w:t xml:space="preserve"> </w:t>
            </w:r>
            <w:r w:rsidRPr="00C0499C">
              <w:t>(+/- 10%: include your actual word count at the end of each section).</w:t>
            </w:r>
          </w:p>
          <w:p w14:paraId="542A6BAC" w14:textId="77777777" w:rsidR="00227F10" w:rsidRPr="00227F10" w:rsidRDefault="00227F10" w:rsidP="002D6B34">
            <w:pPr>
              <w:jc w:val="both"/>
              <w:rPr>
                <w:b/>
              </w:rPr>
            </w:pPr>
          </w:p>
          <w:p w14:paraId="26252AF8" w14:textId="35DD4F36" w:rsidR="004F0E93" w:rsidRDefault="004F0E93" w:rsidP="002D6B34">
            <w:pPr>
              <w:jc w:val="both"/>
            </w:pPr>
          </w:p>
          <w:p w14:paraId="277B8AC9" w14:textId="3748B48D" w:rsidR="00976E3A" w:rsidRDefault="00F24916" w:rsidP="002D6B34">
            <w:pPr>
              <w:jc w:val="both"/>
            </w:pPr>
            <w:r>
              <w:lastRenderedPageBreak/>
              <w:t xml:space="preserve">Over the past 12 </w:t>
            </w:r>
            <w:r w:rsidR="00563AA0">
              <w:t>months, I have been continuing my professional development by gaining further knowledge and confidence on the learning needs I identified at the beginning of this programme. Social work is a continuously changing profession which requires</w:t>
            </w:r>
            <w:r w:rsidR="00976E3A">
              <w:t xml:space="preserve"> </w:t>
            </w:r>
            <w:r w:rsidR="00821A34">
              <w:t>ongoing</w:t>
            </w:r>
            <w:r w:rsidR="00976E3A">
              <w:t xml:space="preserve"> development of</w:t>
            </w:r>
            <w:r w:rsidR="00563AA0">
              <w:t xml:space="preserve"> skills and training </w:t>
            </w:r>
            <w:r w:rsidR="00976E3A">
              <w:t>to keep up with changes in legislation, policies, procedures and research as outline</w:t>
            </w:r>
            <w:r w:rsidR="00462EE8">
              <w:t>d in S</w:t>
            </w:r>
            <w:r w:rsidR="00976E3A">
              <w:t xml:space="preserve">ection 6 of the </w:t>
            </w:r>
            <w:r w:rsidR="00462EE8">
              <w:t>COPP</w:t>
            </w:r>
            <w:r w:rsidR="00976E3A">
              <w:t xml:space="preserve"> (Social Care Wales). By using </w:t>
            </w:r>
            <w:proofErr w:type="spellStart"/>
            <w:r w:rsidR="00976E3A">
              <w:t>Borton’s</w:t>
            </w:r>
            <w:proofErr w:type="spellEnd"/>
            <w:r w:rsidR="00976E3A">
              <w:t xml:space="preserve"> model of reflection, I am able to critically reflect on the extent to which I have achieved my learning outcomes. Throughout the year, I have had the opportunity to discuss my identified outcomes during supervision with my manager who has been able to provide support and advice along with identifying appropriate training to aid my development. </w:t>
            </w:r>
          </w:p>
          <w:p w14:paraId="417108C9" w14:textId="0D6C827C" w:rsidR="00976E3A" w:rsidRDefault="00976E3A" w:rsidP="002D6B34">
            <w:pPr>
              <w:jc w:val="both"/>
            </w:pPr>
          </w:p>
          <w:p w14:paraId="4000AD57" w14:textId="77777777" w:rsidR="00976E3A" w:rsidRDefault="00976E3A" w:rsidP="00976E3A">
            <w:pPr>
              <w:jc w:val="both"/>
              <w:rPr>
                <w:u w:val="single"/>
              </w:rPr>
            </w:pPr>
            <w:r w:rsidRPr="00341029">
              <w:rPr>
                <w:u w:val="single"/>
              </w:rPr>
              <w:t>Applying analysis in assessment to inform interventions</w:t>
            </w:r>
            <w:r>
              <w:rPr>
                <w:u w:val="single"/>
              </w:rPr>
              <w:t xml:space="preserve"> </w:t>
            </w:r>
          </w:p>
          <w:p w14:paraId="16D68D8A" w14:textId="6BDA00E5" w:rsidR="00976E3A" w:rsidRDefault="00976E3A" w:rsidP="002D6B34">
            <w:pPr>
              <w:jc w:val="both"/>
            </w:pPr>
            <w:r>
              <w:t xml:space="preserve">In the last 12 months, I have been on various training courses and webinars to gain further knowledge on the Mental Capacity Act (2005) which has built my confidence. Utilising </w:t>
            </w:r>
            <w:proofErr w:type="spellStart"/>
            <w:r>
              <w:t>Borton’s</w:t>
            </w:r>
            <w:proofErr w:type="spellEnd"/>
            <w:r>
              <w:t xml:space="preserve"> model of reflection, </w:t>
            </w:r>
            <w:r w:rsidR="00672053">
              <w:t xml:space="preserve">I was able to identify during one supervision that although my confidence has improved, I was having difficulties completing an MCA with a citizen. Through reflecting on the “so what” aspect of the model, I was able to discuss this and my supervisor agreed to me utilising a “buddy” system where a senior social worker accompanied me to a visit to offer reassurance and a second opinion. This reassured me that I undertook a thorough assessment as it was a complex decision </w:t>
            </w:r>
            <w:r w:rsidR="00477AE5">
              <w:t>that was required which could have highly impacted the citizen dependent on the outcome of the assessment. The guidance for making decisions: a guide for people who work in health and social care (2025) also acknowledges there may be times where a second opinion may be beneficial and I now have the confidence to continue to complete more complex capacity assessments alone. Moving forward in my continued professional development I have booked onto more specialist and advanced courses regarding mental capacity.</w:t>
            </w:r>
          </w:p>
          <w:p w14:paraId="25613A2B" w14:textId="1E014988" w:rsidR="00477AE5" w:rsidRDefault="00477AE5" w:rsidP="002D6B34">
            <w:pPr>
              <w:jc w:val="both"/>
            </w:pPr>
          </w:p>
          <w:p w14:paraId="202EE8F9" w14:textId="77777777" w:rsidR="00477AE5" w:rsidRDefault="00477AE5" w:rsidP="00477AE5">
            <w:pPr>
              <w:jc w:val="both"/>
              <w:rPr>
                <w:u w:val="single"/>
              </w:rPr>
            </w:pPr>
            <w:r>
              <w:rPr>
                <w:u w:val="single"/>
              </w:rPr>
              <w:t xml:space="preserve">Working collaboratively with people in need of care and support, their </w:t>
            </w:r>
            <w:proofErr w:type="spellStart"/>
            <w:r>
              <w:rPr>
                <w:u w:val="single"/>
              </w:rPr>
              <w:t>carers</w:t>
            </w:r>
            <w:proofErr w:type="spellEnd"/>
            <w:r>
              <w:rPr>
                <w:u w:val="single"/>
              </w:rPr>
              <w:t xml:space="preserve"> and other professionals</w:t>
            </w:r>
          </w:p>
          <w:p w14:paraId="326EABF1" w14:textId="0F160A4C" w:rsidR="00477AE5" w:rsidRDefault="00477AE5" w:rsidP="002D6B34">
            <w:pPr>
              <w:jc w:val="both"/>
            </w:pPr>
            <w:r>
              <w:t>I feel I have gained confidence with regards to working collaboratively in the last 12 months. I have chaired meetings and felt able to professionally challenge when needed in order to ensure the citizen I am supporting’s voice is heard and to promote anti-oppressive practice. One example of this was during a best interest meeting where different professionals felt first time placement was in the citizen’s best interest. I had the confidence to challenge this and by completing a robust risk assessment and working with the family to creatively identify ways to achieve</w:t>
            </w:r>
            <w:r w:rsidR="00B2444A">
              <w:t xml:space="preserve"> their outcome, the citizen returned home.</w:t>
            </w:r>
            <w:r w:rsidR="00E41E39">
              <w:t xml:space="preserve"> During supervision I was able to reflect on my own unconscious bias around working with other professionals and how as a social worker, I have to find ways to operate in inter</w:t>
            </w:r>
            <w:r w:rsidR="00462EE8">
              <w:t>-</w:t>
            </w:r>
            <w:r w:rsidR="00E41E39">
              <w:t>professional environments to ensure good quality service (</w:t>
            </w:r>
            <w:proofErr w:type="spellStart"/>
            <w:r w:rsidR="00E41E39">
              <w:t>Lymbery</w:t>
            </w:r>
            <w:proofErr w:type="spellEnd"/>
            <w:r w:rsidR="00E41E39">
              <w:t xml:space="preserve"> and Millward 2000). For future development, I aim to undertake further self-reflection to explore my own values, beliefs and unconscious bias.</w:t>
            </w:r>
            <w:r w:rsidR="00BF26FB">
              <w:t xml:space="preserve"> A useful tool for this would be the Johari window as these can be hidden in blind spots which can then be discussed in supervision (</w:t>
            </w:r>
            <w:proofErr w:type="spellStart"/>
            <w:r w:rsidR="00BF26FB">
              <w:t>Luft</w:t>
            </w:r>
            <w:proofErr w:type="spellEnd"/>
            <w:r w:rsidR="00BF26FB">
              <w:t xml:space="preserve"> and </w:t>
            </w:r>
            <w:proofErr w:type="spellStart"/>
            <w:r w:rsidR="00BF26FB">
              <w:t>Ingham</w:t>
            </w:r>
            <w:proofErr w:type="spellEnd"/>
            <w:r w:rsidR="00BF26FB">
              <w:t xml:space="preserve">, 1955). </w:t>
            </w:r>
            <w:r w:rsidR="00E41E39">
              <w:t xml:space="preserve"> </w:t>
            </w:r>
          </w:p>
          <w:p w14:paraId="692D0B6D" w14:textId="001C3183" w:rsidR="00BF26FB" w:rsidRDefault="00BF26FB" w:rsidP="002D6B34">
            <w:pPr>
              <w:jc w:val="both"/>
            </w:pPr>
          </w:p>
          <w:p w14:paraId="3914A855" w14:textId="77777777" w:rsidR="00BF26FB" w:rsidRPr="00341029" w:rsidRDefault="00BF26FB" w:rsidP="00BF26FB">
            <w:pPr>
              <w:jc w:val="both"/>
              <w:rPr>
                <w:highlight w:val="yellow"/>
                <w:u w:val="single"/>
              </w:rPr>
            </w:pPr>
            <w:r>
              <w:rPr>
                <w:u w:val="single"/>
              </w:rPr>
              <w:t>Intervention and application of professional judgement in complex situations.</w:t>
            </w:r>
          </w:p>
          <w:p w14:paraId="54A42B0E" w14:textId="6BEF8B8F" w:rsidR="00BF26FB" w:rsidRDefault="00BF26FB" w:rsidP="002D6B34">
            <w:pPr>
              <w:jc w:val="both"/>
            </w:pPr>
            <w:r>
              <w:t xml:space="preserve">My final identified learning need was developing my understanding with regards to </w:t>
            </w:r>
            <w:r w:rsidR="00462EE8">
              <w:t>CHC</w:t>
            </w:r>
            <w:r>
              <w:t xml:space="preserve">. Following discussing this in supervision, I have been given the opportunity </w:t>
            </w:r>
            <w:r w:rsidR="00C544C5">
              <w:t xml:space="preserve">to attend additional training and have been supported by a senior social worker on a particularly complex case. I have researched case law on continued health care in order to enter into </w:t>
            </w:r>
            <w:r w:rsidR="00C544C5">
              <w:lastRenderedPageBreak/>
              <w:t xml:space="preserve">dispute process and have gained a deeper understanding on the National Framework for NHS Continuing Healthcare and NHS-Funded Nursing Care and dispute process. To continue my professional development, my aim is to continue to keep up to date with emerging case law and access any training opportunities to further develop my practice. </w:t>
            </w:r>
          </w:p>
          <w:p w14:paraId="2616370C" w14:textId="22545DC3" w:rsidR="00976E3A" w:rsidRDefault="00227F10" w:rsidP="002D6B34">
            <w:pPr>
              <w:jc w:val="both"/>
            </w:pPr>
            <w:r>
              <w:t>(</w:t>
            </w:r>
            <w:r w:rsidR="00821A34">
              <w:t>650</w:t>
            </w:r>
            <w:bookmarkStart w:id="0" w:name="_GoBack"/>
            <w:bookmarkEnd w:id="0"/>
            <w:r>
              <w:t>)</w:t>
            </w:r>
          </w:p>
          <w:p w14:paraId="0E855D1A" w14:textId="77777777" w:rsidR="00C544C5" w:rsidRDefault="00C544C5" w:rsidP="002D6B34">
            <w:pPr>
              <w:jc w:val="both"/>
            </w:pPr>
          </w:p>
          <w:p w14:paraId="52CD0E3E" w14:textId="77777777" w:rsidR="004F0E93" w:rsidRPr="008B28E7" w:rsidRDefault="004F0E93" w:rsidP="00227F10">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227F10" w:rsidRDefault="00AB232D" w:rsidP="002D6B34">
            <w:pPr>
              <w:jc w:val="both"/>
              <w:rPr>
                <w:rStyle w:val="apple-converted-space"/>
                <w:rFonts w:cstheme="minorHAnsi"/>
                <w:b/>
                <w:color w:val="000000"/>
              </w:rPr>
            </w:pPr>
            <w:r>
              <w:rPr>
                <w:rFonts w:ascii="Helvetica" w:hAnsi="Helvetica"/>
                <w:color w:val="000000"/>
                <w:sz w:val="18"/>
                <w:szCs w:val="18"/>
              </w:rPr>
              <w:br/>
            </w:r>
            <w:r w:rsidRPr="00227F10">
              <w:rPr>
                <w:rFonts w:cstheme="minorHAnsi"/>
                <w:b/>
                <w:color w:val="000000"/>
              </w:rPr>
              <w:t xml:space="preserve">Reflect on feedback that you have received from individuals in need of care and support and/or their </w:t>
            </w:r>
            <w:proofErr w:type="spellStart"/>
            <w:r w:rsidRPr="00227F10">
              <w:rPr>
                <w:rFonts w:cstheme="minorHAnsi"/>
                <w:b/>
                <w:color w:val="000000"/>
              </w:rPr>
              <w:t>carers</w:t>
            </w:r>
            <w:proofErr w:type="spellEnd"/>
            <w:r w:rsidRPr="00227F10">
              <w:rPr>
                <w:rFonts w:cstheme="minorHAnsi"/>
                <w:b/>
                <w:color w:val="000000"/>
              </w:rPr>
              <w:t xml:space="preserve"> and explain how this information has helped shape your practice and future professional development.</w:t>
            </w:r>
            <w:r w:rsidRPr="00227F10">
              <w:rPr>
                <w:rStyle w:val="apple-converted-space"/>
                <w:rFonts w:cstheme="minorHAnsi"/>
                <w:b/>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30406011" w:rsidR="00C0499C" w:rsidRDefault="00C0499C" w:rsidP="002D6B34">
            <w:pPr>
              <w:jc w:val="both"/>
            </w:pPr>
          </w:p>
          <w:p w14:paraId="30B22BF1" w14:textId="65CDF306" w:rsidR="00F51AA1" w:rsidRDefault="00F51AA1" w:rsidP="002D6B34">
            <w:pPr>
              <w:jc w:val="both"/>
            </w:pPr>
            <w:r>
              <w:t>I feel having positive feedback is validating my practice. Using Johari’s</w:t>
            </w:r>
            <w:r w:rsidR="00227F10">
              <w:t xml:space="preserve"> Window (</w:t>
            </w:r>
            <w:proofErr w:type="spellStart"/>
            <w:r w:rsidR="00227F10">
              <w:t>Luft</w:t>
            </w:r>
            <w:proofErr w:type="spellEnd"/>
            <w:r w:rsidR="00227F10">
              <w:t xml:space="preserve">&amp; </w:t>
            </w:r>
            <w:proofErr w:type="spellStart"/>
            <w:r w:rsidR="00227F10">
              <w:t>Ingham</w:t>
            </w:r>
            <w:proofErr w:type="spellEnd"/>
            <w:r w:rsidR="00227F10">
              <w:t>, 1955)</w:t>
            </w:r>
            <w:r>
              <w:t xml:space="preserve"> allowed me to reflect on how I perceive myself and how others perceive me. It has highlighted the areas of my abilities I fail to recognise, yet others can clearly see.</w:t>
            </w:r>
            <w:r w:rsidR="00227F10">
              <w:t xml:space="preserve"> By exploring the “blind”</w:t>
            </w:r>
            <w:r>
              <w:t xml:space="preserve"> window, I have gained insight into strengths I may not have been aware of, helping me understand how my actions and skills are interpreted by the people I</w:t>
            </w:r>
            <w:r w:rsidR="00227F10">
              <w:t xml:space="preserve"> support. Being able to reflect</w:t>
            </w:r>
            <w:r>
              <w:t xml:space="preserve"> will ensure I continue to work in a person-centred way when supporting individuals to </w:t>
            </w:r>
            <w:r w:rsidR="00462EE8">
              <w:t xml:space="preserve">achieve </w:t>
            </w:r>
            <w:r>
              <w:t xml:space="preserve">the best outcomes for them. </w:t>
            </w:r>
          </w:p>
          <w:p w14:paraId="2481804B" w14:textId="115CDCBC" w:rsidR="00F51AA1" w:rsidRDefault="00F51AA1" w:rsidP="002D6B34">
            <w:pPr>
              <w:jc w:val="both"/>
            </w:pPr>
          </w:p>
          <w:p w14:paraId="328CCB2D" w14:textId="3766202F" w:rsidR="00C544C5" w:rsidRDefault="00227F10" w:rsidP="002D6B34">
            <w:pPr>
              <w:jc w:val="both"/>
            </w:pPr>
            <w:r>
              <w:t>(103)</w:t>
            </w:r>
          </w:p>
          <w:p w14:paraId="45F5EE64" w14:textId="06C7467A" w:rsidR="00F51AA1" w:rsidRDefault="00F51AA1" w:rsidP="002D6B34">
            <w:pPr>
              <w:jc w:val="both"/>
            </w:pPr>
          </w:p>
          <w:p w14:paraId="70BA0C19" w14:textId="77777777" w:rsidR="00B930D3" w:rsidRPr="005E17F1" w:rsidRDefault="00B930D3" w:rsidP="00C544C5">
            <w:pPr>
              <w:jc w:val="both"/>
            </w:pPr>
          </w:p>
        </w:tc>
      </w:tr>
    </w:tbl>
    <w:p w14:paraId="3E5F404D" w14:textId="77777777" w:rsidR="000E3EA7" w:rsidRDefault="00821A34"/>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11995"/>
    <w:rsid w:val="00076F6C"/>
    <w:rsid w:val="000A2AB5"/>
    <w:rsid w:val="00102794"/>
    <w:rsid w:val="001A007C"/>
    <w:rsid w:val="00227F10"/>
    <w:rsid w:val="00231B75"/>
    <w:rsid w:val="00237B5B"/>
    <w:rsid w:val="00327208"/>
    <w:rsid w:val="00341029"/>
    <w:rsid w:val="003E2053"/>
    <w:rsid w:val="00430C0F"/>
    <w:rsid w:val="004400B5"/>
    <w:rsid w:val="00462EE8"/>
    <w:rsid w:val="00477AE5"/>
    <w:rsid w:val="004F0E93"/>
    <w:rsid w:val="00563AA0"/>
    <w:rsid w:val="00582FF7"/>
    <w:rsid w:val="00612BE1"/>
    <w:rsid w:val="00616352"/>
    <w:rsid w:val="00623C01"/>
    <w:rsid w:val="00653641"/>
    <w:rsid w:val="00672053"/>
    <w:rsid w:val="006C27E0"/>
    <w:rsid w:val="006E19D0"/>
    <w:rsid w:val="00773764"/>
    <w:rsid w:val="00784377"/>
    <w:rsid w:val="007C6082"/>
    <w:rsid w:val="007F346B"/>
    <w:rsid w:val="00821A34"/>
    <w:rsid w:val="008A6F53"/>
    <w:rsid w:val="00913DF2"/>
    <w:rsid w:val="00943FDB"/>
    <w:rsid w:val="00976E3A"/>
    <w:rsid w:val="009A4CCD"/>
    <w:rsid w:val="009F21E6"/>
    <w:rsid w:val="00A73D0B"/>
    <w:rsid w:val="00AB232D"/>
    <w:rsid w:val="00B2444A"/>
    <w:rsid w:val="00B930D3"/>
    <w:rsid w:val="00BF26FB"/>
    <w:rsid w:val="00C02940"/>
    <w:rsid w:val="00C0499C"/>
    <w:rsid w:val="00C243FA"/>
    <w:rsid w:val="00C544C5"/>
    <w:rsid w:val="00C86002"/>
    <w:rsid w:val="00C86068"/>
    <w:rsid w:val="00CA53E0"/>
    <w:rsid w:val="00CB2131"/>
    <w:rsid w:val="00CF0A39"/>
    <w:rsid w:val="00D27A91"/>
    <w:rsid w:val="00D33C60"/>
    <w:rsid w:val="00DA4D08"/>
    <w:rsid w:val="00DC3220"/>
    <w:rsid w:val="00DE0A0C"/>
    <w:rsid w:val="00DF2A2E"/>
    <w:rsid w:val="00E41E39"/>
    <w:rsid w:val="00E5092E"/>
    <w:rsid w:val="00EB704C"/>
    <w:rsid w:val="00F14D32"/>
    <w:rsid w:val="00F24916"/>
    <w:rsid w:val="00F51AA1"/>
    <w:rsid w:val="00FA47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1A007C"/>
    <w:rPr>
      <w:color w:val="0000FF"/>
      <w:u w:val="single"/>
    </w:rPr>
  </w:style>
  <w:style w:type="paragraph" w:styleId="NormalWeb">
    <w:name w:val="Normal (Web)"/>
    <w:basedOn w:val="Normal"/>
    <w:uiPriority w:val="99"/>
    <w:semiHidden/>
    <w:unhideWhenUsed/>
    <w:rsid w:val="00582FF7"/>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4400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719">
      <w:bodyDiv w:val="1"/>
      <w:marLeft w:val="0"/>
      <w:marRight w:val="0"/>
      <w:marTop w:val="0"/>
      <w:marBottom w:val="0"/>
      <w:divBdr>
        <w:top w:val="none" w:sz="0" w:space="0" w:color="auto"/>
        <w:left w:val="none" w:sz="0" w:space="0" w:color="auto"/>
        <w:bottom w:val="none" w:sz="0" w:space="0" w:color="auto"/>
        <w:right w:val="none" w:sz="0" w:space="0" w:color="auto"/>
      </w:divBdr>
    </w:div>
    <w:div w:id="571625781">
      <w:bodyDiv w:val="1"/>
      <w:marLeft w:val="0"/>
      <w:marRight w:val="0"/>
      <w:marTop w:val="0"/>
      <w:marBottom w:val="0"/>
      <w:divBdr>
        <w:top w:val="none" w:sz="0" w:space="0" w:color="auto"/>
        <w:left w:val="none" w:sz="0" w:space="0" w:color="auto"/>
        <w:bottom w:val="none" w:sz="0" w:space="0" w:color="auto"/>
        <w:right w:val="none" w:sz="0" w:space="0" w:color="auto"/>
      </w:divBdr>
    </w:div>
    <w:div w:id="643312885">
      <w:bodyDiv w:val="1"/>
      <w:marLeft w:val="0"/>
      <w:marRight w:val="0"/>
      <w:marTop w:val="0"/>
      <w:marBottom w:val="0"/>
      <w:divBdr>
        <w:top w:val="none" w:sz="0" w:space="0" w:color="auto"/>
        <w:left w:val="none" w:sz="0" w:space="0" w:color="auto"/>
        <w:bottom w:val="none" w:sz="0" w:space="0" w:color="auto"/>
        <w:right w:val="none" w:sz="0" w:space="0" w:color="auto"/>
      </w:divBdr>
    </w:div>
    <w:div w:id="1009983959">
      <w:bodyDiv w:val="1"/>
      <w:marLeft w:val="0"/>
      <w:marRight w:val="0"/>
      <w:marTop w:val="0"/>
      <w:marBottom w:val="0"/>
      <w:divBdr>
        <w:top w:val="none" w:sz="0" w:space="0" w:color="auto"/>
        <w:left w:val="none" w:sz="0" w:space="0" w:color="auto"/>
        <w:bottom w:val="none" w:sz="0" w:space="0" w:color="auto"/>
        <w:right w:val="none" w:sz="0" w:space="0" w:color="auto"/>
      </w:divBdr>
    </w:div>
    <w:div w:id="172236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420680@student.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Louisa Lloyd</cp:lastModifiedBy>
  <cp:revision>3</cp:revision>
  <cp:lastPrinted>2023-02-14T11:26:00Z</cp:lastPrinted>
  <dcterms:created xsi:type="dcterms:W3CDTF">2025-10-06T12:56:00Z</dcterms:created>
  <dcterms:modified xsi:type="dcterms:W3CDTF">2025-10-06T13:04:00Z</dcterms:modified>
</cp:coreProperties>
</file>