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1F8A0E" w14:textId="77777777" w:rsidR="00A0285F" w:rsidRPr="00AC13BD" w:rsidRDefault="00A0285F" w:rsidP="00A028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C13BD">
        <w:rPr>
          <w:rFonts w:ascii="Arial" w:hAnsi="Arial" w:cs="Arial"/>
          <w:b/>
          <w:sz w:val="24"/>
          <w:szCs w:val="24"/>
        </w:rPr>
        <w:t xml:space="preserve">Module Title: </w:t>
      </w:r>
      <w:r w:rsidRPr="00AC13BD">
        <w:rPr>
          <w:rFonts w:ascii="Arial" w:hAnsi="Arial" w:cs="Arial"/>
          <w:b/>
          <w:bCs/>
          <w:sz w:val="24"/>
          <w:szCs w:val="24"/>
        </w:rPr>
        <w:t xml:space="preserve">Principles of Professional Legal Practice </w:t>
      </w:r>
    </w:p>
    <w:p w14:paraId="72001A9E" w14:textId="77777777" w:rsidR="00A0285F" w:rsidRPr="00AC13BD" w:rsidRDefault="00A0285F" w:rsidP="00A028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13BD">
        <w:rPr>
          <w:rFonts w:ascii="Arial" w:hAnsi="Arial" w:cs="Arial"/>
          <w:b/>
          <w:sz w:val="24"/>
          <w:szCs w:val="24"/>
        </w:rPr>
        <w:t>Module Code: BMLW4001</w:t>
      </w:r>
    </w:p>
    <w:p w14:paraId="090A0FF2" w14:textId="77777777" w:rsidR="00A0285F" w:rsidRPr="00AC13BD" w:rsidRDefault="00A0285F" w:rsidP="00A028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21263CB" w14:textId="77777777" w:rsidR="00A0285F" w:rsidRPr="00AC13BD" w:rsidRDefault="00A0285F" w:rsidP="00A028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68B5B61" w14:textId="77777777" w:rsidR="00A0285F" w:rsidRPr="00AC13BD" w:rsidRDefault="00A0285F" w:rsidP="00A028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hAnsi="Arial" w:cs="Arial"/>
          <w:b/>
          <w:sz w:val="24"/>
          <w:szCs w:val="24"/>
        </w:rPr>
      </w:pPr>
    </w:p>
    <w:p w14:paraId="5B3D8303" w14:textId="77777777" w:rsidR="00A0285F" w:rsidRPr="00AC13BD" w:rsidRDefault="00A0285F" w:rsidP="00A028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hAnsi="Arial" w:cs="Arial"/>
          <w:color w:val="000000"/>
          <w:sz w:val="24"/>
          <w:szCs w:val="24"/>
        </w:rPr>
      </w:pPr>
      <w:r w:rsidRPr="00AC13BD">
        <w:rPr>
          <w:rFonts w:ascii="Arial" w:hAnsi="Arial" w:cs="Arial"/>
          <w:b/>
          <w:color w:val="000000"/>
          <w:sz w:val="24"/>
          <w:szCs w:val="24"/>
        </w:rPr>
        <w:t>Student ID: 2223961</w:t>
      </w:r>
      <w:r w:rsidRPr="00AC13B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1D7DDC8" w14:textId="77777777" w:rsidR="00A0285F" w:rsidRDefault="00A0285F" w:rsidP="00A028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hAnsi="Arial" w:cs="Arial"/>
          <w:color w:val="000000"/>
          <w:szCs w:val="24"/>
        </w:rPr>
      </w:pPr>
      <w:r w:rsidRPr="00AC13BD">
        <w:rPr>
          <w:rFonts w:ascii="Arial" w:hAnsi="Arial" w:cs="Arial"/>
          <w:b/>
          <w:color w:val="000000"/>
          <w:sz w:val="24"/>
          <w:szCs w:val="24"/>
        </w:rPr>
        <w:t>Date:</w:t>
      </w:r>
      <w:r w:rsidRPr="00AC13BD">
        <w:rPr>
          <w:rFonts w:ascii="Arial" w:hAnsi="Arial" w:cs="Arial"/>
          <w:color w:val="000000"/>
          <w:sz w:val="24"/>
          <w:szCs w:val="24"/>
        </w:rPr>
        <w:t xml:space="preserve"> Thursday, July 27, 2023</w:t>
      </w:r>
    </w:p>
    <w:p w14:paraId="31643DBD" w14:textId="77777777" w:rsidR="00A0285F" w:rsidRPr="00AC13BD" w:rsidRDefault="00A0285F" w:rsidP="00A028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hAnsi="Arial" w:cs="Arial"/>
          <w:sz w:val="24"/>
          <w:szCs w:val="24"/>
        </w:rPr>
      </w:pPr>
    </w:p>
    <w:p w14:paraId="6DA14DB4" w14:textId="77777777" w:rsidR="00A0285F" w:rsidRDefault="00A0285F" w:rsidP="00A0285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</w:t>
      </w:r>
    </w:p>
    <w:p w14:paraId="602EEE9F" w14:textId="324357E2" w:rsidR="00A0285F" w:rsidRDefault="00A0285F" w:rsidP="00A0285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Assignment title: Equality and Diversity</w:t>
      </w:r>
    </w:p>
    <w:p w14:paraId="038529E6" w14:textId="77777777" w:rsidR="00A0285F" w:rsidRDefault="00A0285F" w:rsidP="00A0285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</w:t>
      </w:r>
    </w:p>
    <w:p w14:paraId="26A511C1" w14:textId="77777777" w:rsidR="00A0285F" w:rsidRPr="00AC13BD" w:rsidRDefault="00A0285F" w:rsidP="00A0285F">
      <w:pPr>
        <w:rPr>
          <w:rFonts w:ascii="Arial" w:hAnsi="Arial" w:cs="Arial"/>
          <w:b/>
        </w:rPr>
      </w:pPr>
    </w:p>
    <w:p w14:paraId="25846497" w14:textId="30A83C56" w:rsidR="00A75E01" w:rsidRPr="00AE6FE7" w:rsidRDefault="00C45549" w:rsidP="00AE6FE7">
      <w:pPr>
        <w:jc w:val="center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  <w:r w:rsidRPr="00AE6FE7"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44C6BC86" w14:textId="451983B8" w:rsidR="00AE6FE7" w:rsidRDefault="00AE6FE7" w:rsidP="00A0285F">
      <w:pPr>
        <w:pStyle w:val="TOCHeading"/>
        <w:spacing w:line="360" w:lineRule="auto"/>
        <w:jc w:val="both"/>
      </w:pPr>
    </w:p>
    <w:p w14:paraId="67620BEC" w14:textId="77777777" w:rsidR="00A0285F" w:rsidRDefault="00A0285F" w:rsidP="00E50A0E">
      <w:pPr>
        <w:jc w:val="both"/>
      </w:pPr>
    </w:p>
    <w:p w14:paraId="06553512" w14:textId="77777777" w:rsidR="00A0285F" w:rsidRPr="00A0285F" w:rsidRDefault="00A0285F" w:rsidP="00E50A0E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0285F">
        <w:rPr>
          <w:rFonts w:ascii="Arial" w:hAnsi="Arial" w:cs="Arial"/>
          <w:b/>
          <w:sz w:val="24"/>
          <w:szCs w:val="24"/>
          <w:u w:val="single"/>
        </w:rPr>
        <w:t>Table of Contents:</w:t>
      </w:r>
    </w:p>
    <w:p w14:paraId="6874733C" w14:textId="5A116810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Introduction…………………………………………………………………………………3</w:t>
      </w:r>
    </w:p>
    <w:p w14:paraId="3C4AC336" w14:textId="210E9439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Equal opportunity in the workplace………………………………………………….…….4</w:t>
      </w:r>
    </w:p>
    <w:p w14:paraId="4461F6AF" w14:textId="09BEAF29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The Principles of equal opportunity for treating individuals…………………………….5</w:t>
      </w:r>
    </w:p>
    <w:p w14:paraId="5DB8E7E8" w14:textId="1AE9E0A6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Equality Act 2010……………………………………………………………………………6</w:t>
      </w:r>
    </w:p>
    <w:p w14:paraId="17730BD7" w14:textId="1108686C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SRA code of conduct……………………………..…………………………………………7</w:t>
      </w:r>
    </w:p>
    <w:p w14:paraId="33297435" w14:textId="58EDCDFE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The importance of equality and diversity in the legal professional……….……….……8</w:t>
      </w:r>
    </w:p>
    <w:p w14:paraId="7E0EA0E0" w14:textId="0194A577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Recommendation</w:t>
      </w:r>
      <w:proofErr w:type="gramStart"/>
      <w:r w:rsidRPr="00A0285F">
        <w:rPr>
          <w:rFonts w:ascii="Arial" w:hAnsi="Arial" w:cs="Arial"/>
          <w:sz w:val="24"/>
          <w:szCs w:val="24"/>
        </w:rPr>
        <w:t>………...……………………………………………………………..…</w:t>
      </w:r>
      <w:proofErr w:type="gramEnd"/>
      <w:r w:rsidRPr="00A0285F">
        <w:rPr>
          <w:rFonts w:ascii="Arial" w:hAnsi="Arial" w:cs="Arial"/>
          <w:sz w:val="24"/>
          <w:szCs w:val="24"/>
        </w:rPr>
        <w:t>10</w:t>
      </w:r>
    </w:p>
    <w:p w14:paraId="31590B1F" w14:textId="628EF002" w:rsidR="00A0285F" w:rsidRPr="00A0285F" w:rsidRDefault="00A0285F" w:rsidP="00E50A0E">
      <w:pPr>
        <w:jc w:val="both"/>
        <w:rPr>
          <w:rFonts w:ascii="Arial" w:hAnsi="Arial" w:cs="Arial"/>
          <w:sz w:val="24"/>
          <w:szCs w:val="24"/>
        </w:rPr>
      </w:pPr>
      <w:r w:rsidRPr="00A0285F">
        <w:rPr>
          <w:rFonts w:ascii="Arial" w:hAnsi="Arial" w:cs="Arial"/>
          <w:sz w:val="24"/>
          <w:szCs w:val="24"/>
        </w:rPr>
        <w:t>Conclusion………………………………………………………………………………….11</w:t>
      </w:r>
    </w:p>
    <w:p w14:paraId="6649B669" w14:textId="6D85429E" w:rsidR="00A75E01" w:rsidRDefault="00A0285F" w:rsidP="00E50A0E">
      <w:pPr>
        <w:jc w:val="both"/>
        <w:rPr>
          <w:rFonts w:ascii="Times New Roman" w:eastAsiaTheme="majorEastAsia" w:hAnsi="Times New Roman" w:cstheme="majorBidi"/>
          <w:b/>
          <w:bCs/>
          <w:sz w:val="32"/>
          <w:szCs w:val="28"/>
        </w:rPr>
      </w:pPr>
      <w:r w:rsidRPr="00A0285F">
        <w:rPr>
          <w:rFonts w:ascii="Arial" w:hAnsi="Arial" w:cs="Arial"/>
          <w:sz w:val="24"/>
          <w:szCs w:val="24"/>
        </w:rPr>
        <w:t>References………………………………………………………………………………….12</w:t>
      </w:r>
      <w:r w:rsidR="00C45549">
        <w:br w:type="page"/>
      </w:r>
    </w:p>
    <w:p w14:paraId="0ED89EDF" w14:textId="312662EE" w:rsidR="002B30AF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Toc139674500"/>
      <w:r w:rsidRPr="00E50A0E">
        <w:rPr>
          <w:rFonts w:ascii="Arial" w:hAnsi="Arial" w:cs="Arial"/>
          <w:b/>
          <w:sz w:val="24"/>
          <w:szCs w:val="24"/>
          <w:u w:val="single"/>
        </w:rPr>
        <w:lastRenderedPageBreak/>
        <w:t>Introduction</w:t>
      </w:r>
      <w:bookmarkEnd w:id="0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398ADBDD" w14:textId="39015656" w:rsidR="00A75E01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The importance of equality and diversity in the legal profession is the main </w:t>
      </w:r>
      <w:r w:rsidR="004674F5" w:rsidRPr="00E50A0E">
        <w:rPr>
          <w:rFonts w:ascii="Arial" w:hAnsi="Arial" w:cs="Arial"/>
          <w:sz w:val="24"/>
          <w:szCs w:val="24"/>
        </w:rPr>
        <w:t xml:space="preserve">topic for this assignment. </w:t>
      </w:r>
      <w:r w:rsidR="006B623D" w:rsidRPr="00E50A0E">
        <w:rPr>
          <w:rFonts w:ascii="Arial" w:hAnsi="Arial" w:cs="Arial"/>
          <w:sz w:val="24"/>
          <w:szCs w:val="24"/>
        </w:rPr>
        <w:t>Following principles of equal opportunity is highly required for legal firms</w:t>
      </w:r>
      <w:r w:rsidR="007A2415" w:rsidRPr="00E50A0E">
        <w:rPr>
          <w:rFonts w:ascii="Arial" w:hAnsi="Arial" w:cs="Arial"/>
          <w:sz w:val="24"/>
          <w:szCs w:val="24"/>
        </w:rPr>
        <w:t xml:space="preserve"> to ensure </w:t>
      </w:r>
      <w:r w:rsidRPr="00E50A0E">
        <w:rPr>
          <w:rFonts w:ascii="Arial" w:hAnsi="Arial" w:cs="Arial"/>
          <w:sz w:val="24"/>
          <w:szCs w:val="24"/>
        </w:rPr>
        <w:t>legal opportunity in the workplace.</w:t>
      </w:r>
      <w:r w:rsidR="007A2415" w:rsidRPr="00E50A0E">
        <w:rPr>
          <w:rFonts w:ascii="Arial" w:hAnsi="Arial" w:cs="Arial"/>
          <w:sz w:val="24"/>
          <w:szCs w:val="24"/>
        </w:rPr>
        <w:t xml:space="preserve"> In this assignment, there will be a proper explanation of equa</w:t>
      </w:r>
      <w:r w:rsidRPr="00E50A0E">
        <w:rPr>
          <w:rFonts w:ascii="Arial" w:hAnsi="Arial" w:cs="Arial"/>
          <w:sz w:val="24"/>
          <w:szCs w:val="24"/>
        </w:rPr>
        <w:t>l opportunity in the workplace.</w:t>
      </w:r>
      <w:r w:rsidR="008754A8" w:rsidRPr="00E50A0E">
        <w:rPr>
          <w:rFonts w:ascii="Arial" w:hAnsi="Arial" w:cs="Arial"/>
          <w:sz w:val="24"/>
          <w:szCs w:val="24"/>
        </w:rPr>
        <w:t xml:space="preserve"> After that the principles of equal opportunity for treating individual</w:t>
      </w:r>
      <w:r w:rsidRPr="00E50A0E">
        <w:rPr>
          <w:rFonts w:ascii="Arial" w:hAnsi="Arial" w:cs="Arial"/>
          <w:sz w:val="24"/>
          <w:szCs w:val="24"/>
        </w:rPr>
        <w:t>s and groups will be described.</w:t>
      </w:r>
      <w:r w:rsidR="008754A8" w:rsidRPr="00E50A0E">
        <w:rPr>
          <w:rFonts w:ascii="Arial" w:hAnsi="Arial" w:cs="Arial"/>
          <w:sz w:val="24"/>
          <w:szCs w:val="24"/>
        </w:rPr>
        <w:t xml:space="preserve"> Equality Act 2010 and the SRA code of conduct </w:t>
      </w:r>
      <w:r w:rsidR="003B36C0" w:rsidRPr="00E50A0E">
        <w:rPr>
          <w:rFonts w:ascii="Arial" w:hAnsi="Arial" w:cs="Arial"/>
          <w:sz w:val="24"/>
          <w:szCs w:val="24"/>
        </w:rPr>
        <w:t>will</w:t>
      </w:r>
      <w:r w:rsidR="008754A8" w:rsidRPr="00E50A0E">
        <w:rPr>
          <w:rFonts w:ascii="Arial" w:hAnsi="Arial" w:cs="Arial"/>
          <w:sz w:val="24"/>
          <w:szCs w:val="24"/>
        </w:rPr>
        <w:t xml:space="preserve"> also b</w:t>
      </w:r>
      <w:r w:rsidRPr="00E50A0E">
        <w:rPr>
          <w:rFonts w:ascii="Arial" w:hAnsi="Arial" w:cs="Arial"/>
          <w:sz w:val="24"/>
          <w:szCs w:val="24"/>
        </w:rPr>
        <w:t>e explained in this assignment.</w:t>
      </w:r>
      <w:r w:rsidR="003B36C0" w:rsidRPr="00E50A0E">
        <w:rPr>
          <w:rFonts w:ascii="Arial" w:hAnsi="Arial" w:cs="Arial"/>
          <w:sz w:val="24"/>
          <w:szCs w:val="24"/>
        </w:rPr>
        <w:t xml:space="preserve"> Equality and diversity are highly imp</w:t>
      </w:r>
      <w:r w:rsidRPr="00E50A0E">
        <w:rPr>
          <w:rFonts w:ascii="Arial" w:hAnsi="Arial" w:cs="Arial"/>
          <w:sz w:val="24"/>
          <w:szCs w:val="24"/>
        </w:rPr>
        <w:t>ortant in any legal profession.</w:t>
      </w:r>
      <w:r w:rsidR="00497618" w:rsidRPr="00E50A0E">
        <w:rPr>
          <w:rFonts w:ascii="Arial" w:hAnsi="Arial" w:cs="Arial"/>
          <w:sz w:val="24"/>
          <w:szCs w:val="24"/>
        </w:rPr>
        <w:t xml:space="preserve"> The importance of this equality and diversity will be explained in the final part of this assignment. </w:t>
      </w:r>
    </w:p>
    <w:p w14:paraId="7E819382" w14:textId="77777777" w:rsidR="00E50A0E" w:rsidRP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bookmarkStart w:id="1" w:name="_Toc139674501"/>
    </w:p>
    <w:p w14:paraId="3C03ECB9" w14:textId="035A01D4" w:rsidR="002A0B36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Equal opportunity in the workplace</w:t>
      </w:r>
      <w:bookmarkEnd w:id="1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64D86CAB" w14:textId="68456B85" w:rsidR="00A75E01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Equal opportunity in the workplace means providing equal tre</w:t>
      </w:r>
      <w:r w:rsidR="00D1574C" w:rsidRPr="00E50A0E">
        <w:rPr>
          <w:rFonts w:ascii="Arial" w:hAnsi="Arial" w:cs="Arial"/>
          <w:sz w:val="24"/>
          <w:szCs w:val="24"/>
        </w:rPr>
        <w:t>atment for every individual. Every</w:t>
      </w:r>
      <w:r w:rsidRPr="00E50A0E">
        <w:rPr>
          <w:rFonts w:ascii="Arial" w:hAnsi="Arial" w:cs="Arial"/>
          <w:sz w:val="24"/>
          <w:szCs w:val="24"/>
        </w:rPr>
        <w:t xml:space="preserve"> </w:t>
      </w:r>
      <w:r w:rsidR="00D1574C" w:rsidRPr="00E50A0E">
        <w:rPr>
          <w:rFonts w:ascii="Arial" w:hAnsi="Arial" w:cs="Arial"/>
          <w:sz w:val="24"/>
          <w:szCs w:val="24"/>
        </w:rPr>
        <w:t>party</w:t>
      </w:r>
      <w:r w:rsidR="00E41FBA" w:rsidRPr="00E50A0E">
        <w:rPr>
          <w:rFonts w:ascii="Arial" w:hAnsi="Arial" w:cs="Arial"/>
          <w:sz w:val="24"/>
          <w:szCs w:val="24"/>
        </w:rPr>
        <w:t xml:space="preserve"> </w:t>
      </w:r>
      <w:r w:rsidR="00D1574C" w:rsidRPr="00E50A0E">
        <w:rPr>
          <w:rFonts w:ascii="Arial" w:hAnsi="Arial" w:cs="Arial"/>
          <w:sz w:val="24"/>
          <w:szCs w:val="24"/>
        </w:rPr>
        <w:t>from</w:t>
      </w:r>
      <w:r w:rsidR="00E41FBA" w:rsidRPr="00E50A0E">
        <w:rPr>
          <w:rFonts w:ascii="Arial" w:hAnsi="Arial" w:cs="Arial"/>
          <w:sz w:val="24"/>
          <w:szCs w:val="24"/>
        </w:rPr>
        <w:t xml:space="preserve"> different backgrounds</w:t>
      </w:r>
      <w:r w:rsidRPr="00E50A0E">
        <w:rPr>
          <w:rFonts w:ascii="Arial" w:hAnsi="Arial" w:cs="Arial"/>
          <w:sz w:val="24"/>
          <w:szCs w:val="24"/>
        </w:rPr>
        <w:t xml:space="preserve"> has the right to get equal treatment from </w:t>
      </w:r>
      <w:r w:rsidR="00D1574C" w:rsidRPr="00E50A0E">
        <w:rPr>
          <w:rFonts w:ascii="Arial" w:hAnsi="Arial" w:cs="Arial"/>
          <w:sz w:val="24"/>
          <w:szCs w:val="24"/>
        </w:rPr>
        <w:t>professionals. In</w:t>
      </w:r>
      <w:r w:rsidR="00E41FBA" w:rsidRPr="00E50A0E">
        <w:rPr>
          <w:rFonts w:ascii="Arial" w:hAnsi="Arial" w:cs="Arial"/>
          <w:sz w:val="24"/>
          <w:szCs w:val="24"/>
        </w:rPr>
        <w:t xml:space="preserve"> the workplace</w:t>
      </w:r>
      <w:r w:rsidR="00D1574C" w:rsidRPr="00E50A0E">
        <w:rPr>
          <w:rFonts w:ascii="Arial" w:hAnsi="Arial" w:cs="Arial"/>
          <w:sz w:val="24"/>
          <w:szCs w:val="24"/>
        </w:rPr>
        <w:t>, discrimination</w:t>
      </w:r>
      <w:r w:rsidR="00A770FE" w:rsidRPr="00E50A0E">
        <w:rPr>
          <w:rFonts w:ascii="Arial" w:hAnsi="Arial" w:cs="Arial"/>
          <w:sz w:val="24"/>
          <w:szCs w:val="24"/>
        </w:rPr>
        <w:t xml:space="preserve"> shoul</w:t>
      </w:r>
      <w:r w:rsidR="00D1574C" w:rsidRPr="00E50A0E">
        <w:rPr>
          <w:rFonts w:ascii="Arial" w:hAnsi="Arial" w:cs="Arial"/>
          <w:sz w:val="24"/>
          <w:szCs w:val="24"/>
        </w:rPr>
        <w:t>d be avoided. Employees</w:t>
      </w:r>
      <w:r w:rsidR="00A770FE" w:rsidRPr="00E50A0E">
        <w:rPr>
          <w:rFonts w:ascii="Arial" w:hAnsi="Arial" w:cs="Arial"/>
          <w:sz w:val="24"/>
          <w:szCs w:val="24"/>
        </w:rPr>
        <w:t xml:space="preserve"> need to have equal opportunity in every stage of the workplace. </w:t>
      </w:r>
      <w:r w:rsidR="00D1574C" w:rsidRPr="00E50A0E">
        <w:rPr>
          <w:rFonts w:ascii="Arial" w:hAnsi="Arial" w:cs="Arial"/>
          <w:sz w:val="24"/>
          <w:szCs w:val="24"/>
        </w:rPr>
        <w:t>Employees</w:t>
      </w:r>
      <w:r w:rsidR="00F961AB" w:rsidRPr="00E50A0E">
        <w:rPr>
          <w:rFonts w:ascii="Arial" w:hAnsi="Arial" w:cs="Arial"/>
          <w:sz w:val="24"/>
          <w:szCs w:val="24"/>
        </w:rPr>
        <w:t xml:space="preserve"> want to have equal opportunity in hiring, promotion, training,</w:t>
      </w:r>
      <w:r w:rsidR="0092327F" w:rsidRPr="00E50A0E">
        <w:rPr>
          <w:rFonts w:ascii="Arial" w:hAnsi="Arial" w:cs="Arial"/>
          <w:sz w:val="24"/>
          <w:szCs w:val="24"/>
        </w:rPr>
        <w:t xml:space="preserve"> compensation, and i</w:t>
      </w:r>
      <w:r w:rsidR="00D1574C" w:rsidRPr="00E50A0E">
        <w:rPr>
          <w:rFonts w:ascii="Arial" w:hAnsi="Arial" w:cs="Arial"/>
          <w:sz w:val="24"/>
          <w:szCs w:val="24"/>
        </w:rPr>
        <w:t xml:space="preserve">n other employment activities. </w:t>
      </w:r>
      <w:r w:rsidR="0092327F" w:rsidRPr="00E50A0E">
        <w:rPr>
          <w:rFonts w:ascii="Arial" w:hAnsi="Arial" w:cs="Arial"/>
          <w:sz w:val="24"/>
          <w:szCs w:val="24"/>
        </w:rPr>
        <w:t xml:space="preserve">Employers always need to evaluate employees based on </w:t>
      </w:r>
      <w:r w:rsidR="00D1574C" w:rsidRPr="00E50A0E">
        <w:rPr>
          <w:rFonts w:ascii="Arial" w:hAnsi="Arial" w:cs="Arial"/>
          <w:sz w:val="24"/>
          <w:szCs w:val="24"/>
        </w:rPr>
        <w:t>their skills and capabilities. Employees</w:t>
      </w:r>
      <w:r w:rsidR="0092327F" w:rsidRPr="00E50A0E">
        <w:rPr>
          <w:rFonts w:ascii="Arial" w:hAnsi="Arial" w:cs="Arial"/>
          <w:sz w:val="24"/>
          <w:szCs w:val="24"/>
        </w:rPr>
        <w:t xml:space="preserve"> should not be </w:t>
      </w:r>
      <w:r w:rsidR="00A53AF0" w:rsidRPr="00E50A0E">
        <w:rPr>
          <w:rFonts w:ascii="Arial" w:hAnsi="Arial" w:cs="Arial"/>
          <w:sz w:val="24"/>
          <w:szCs w:val="24"/>
        </w:rPr>
        <w:t>examined based on race, gender,</w:t>
      </w:r>
      <w:r w:rsidR="00A75E01" w:rsidRPr="00E50A0E">
        <w:rPr>
          <w:rFonts w:ascii="Arial" w:hAnsi="Arial" w:cs="Arial"/>
          <w:sz w:val="24"/>
          <w:szCs w:val="24"/>
        </w:rPr>
        <w:t xml:space="preserve"> age, religion, or disabilities.</w:t>
      </w:r>
      <w:r w:rsidR="00644920" w:rsidRPr="00E50A0E">
        <w:rPr>
          <w:rFonts w:ascii="Arial" w:hAnsi="Arial" w:cs="Arial"/>
          <w:sz w:val="24"/>
          <w:szCs w:val="24"/>
        </w:rPr>
        <w:t xml:space="preserve"> Equal opportunity </w:t>
      </w:r>
      <w:r w:rsidR="00AE6FE7" w:rsidRPr="00E50A0E">
        <w:rPr>
          <w:rFonts w:ascii="Arial" w:hAnsi="Arial" w:cs="Arial"/>
          <w:sz w:val="24"/>
          <w:szCs w:val="24"/>
        </w:rPr>
        <w:t xml:space="preserve">brings </w:t>
      </w:r>
      <w:r w:rsidR="00644920" w:rsidRPr="00E50A0E">
        <w:rPr>
          <w:rFonts w:ascii="Arial" w:hAnsi="Arial" w:cs="Arial"/>
          <w:sz w:val="24"/>
          <w:szCs w:val="24"/>
        </w:rPr>
        <w:t>positive</w:t>
      </w:r>
      <w:r w:rsidR="00D1574C" w:rsidRPr="00E50A0E">
        <w:rPr>
          <w:rFonts w:ascii="Arial" w:hAnsi="Arial" w:cs="Arial"/>
          <w:sz w:val="24"/>
          <w:szCs w:val="24"/>
        </w:rPr>
        <w:t>s in the organization</w:t>
      </w:r>
      <w:r w:rsidR="00AE6FE7" w:rsidRPr="00E50A0E">
        <w:rPr>
          <w:rFonts w:ascii="Arial" w:hAnsi="Arial" w:cs="Arial"/>
          <w:sz w:val="24"/>
          <w:szCs w:val="24"/>
        </w:rPr>
        <w:t xml:space="preserve"> (</w:t>
      </w:r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Dobbin, 2019)</w:t>
      </w:r>
      <w:r w:rsidR="00D1574C" w:rsidRPr="00E50A0E">
        <w:rPr>
          <w:rFonts w:ascii="Arial" w:hAnsi="Arial" w:cs="Arial"/>
          <w:sz w:val="24"/>
          <w:szCs w:val="24"/>
        </w:rPr>
        <w:t>. When an organization implements</w:t>
      </w:r>
      <w:r w:rsidR="00644920" w:rsidRPr="00E50A0E">
        <w:rPr>
          <w:rFonts w:ascii="Arial" w:hAnsi="Arial" w:cs="Arial"/>
          <w:sz w:val="24"/>
          <w:szCs w:val="24"/>
        </w:rPr>
        <w:t xml:space="preserve"> equal opportunity for every </w:t>
      </w:r>
      <w:r w:rsidR="00D1574C" w:rsidRPr="00E50A0E">
        <w:rPr>
          <w:rFonts w:ascii="Arial" w:hAnsi="Arial" w:cs="Arial"/>
          <w:sz w:val="24"/>
          <w:szCs w:val="24"/>
        </w:rPr>
        <w:t>employee, employees</w:t>
      </w:r>
      <w:r w:rsidR="00644920" w:rsidRPr="00E50A0E">
        <w:rPr>
          <w:rFonts w:ascii="Arial" w:hAnsi="Arial" w:cs="Arial"/>
          <w:sz w:val="24"/>
          <w:szCs w:val="24"/>
        </w:rPr>
        <w:t xml:space="preserve"> are more enthusiastic to work for the organization and increased their productivity. </w:t>
      </w:r>
      <w:r w:rsidR="001A47D0" w:rsidRPr="00E50A0E">
        <w:rPr>
          <w:rFonts w:ascii="Arial" w:hAnsi="Arial" w:cs="Arial"/>
          <w:sz w:val="24"/>
          <w:szCs w:val="24"/>
        </w:rPr>
        <w:t>In present days</w:t>
      </w:r>
      <w:r w:rsidR="00D1574C" w:rsidRPr="00E50A0E">
        <w:rPr>
          <w:rFonts w:ascii="Arial" w:hAnsi="Arial" w:cs="Arial"/>
          <w:sz w:val="24"/>
          <w:szCs w:val="24"/>
        </w:rPr>
        <w:t>, equal</w:t>
      </w:r>
      <w:r w:rsidR="001A47D0" w:rsidRPr="00E50A0E">
        <w:rPr>
          <w:rFonts w:ascii="Arial" w:hAnsi="Arial" w:cs="Arial"/>
          <w:sz w:val="24"/>
          <w:szCs w:val="24"/>
        </w:rPr>
        <w:t xml:space="preserve"> opportunity is not a motivational factor. </w:t>
      </w:r>
      <w:r w:rsidR="009976B5" w:rsidRPr="00E50A0E">
        <w:rPr>
          <w:rFonts w:ascii="Arial" w:hAnsi="Arial" w:cs="Arial"/>
          <w:sz w:val="24"/>
          <w:szCs w:val="24"/>
        </w:rPr>
        <w:t xml:space="preserve">Now equal opportunity is one of the basic rights and legal requirements for </w:t>
      </w:r>
      <w:r w:rsidR="00A75E01" w:rsidRPr="00E50A0E">
        <w:rPr>
          <w:rFonts w:ascii="Arial" w:hAnsi="Arial" w:cs="Arial"/>
          <w:sz w:val="24"/>
          <w:szCs w:val="24"/>
        </w:rPr>
        <w:t>organizations.</w:t>
      </w:r>
      <w:r w:rsidR="009976B5" w:rsidRPr="00E50A0E">
        <w:rPr>
          <w:rFonts w:ascii="Arial" w:hAnsi="Arial" w:cs="Arial"/>
          <w:sz w:val="24"/>
          <w:szCs w:val="24"/>
        </w:rPr>
        <w:t xml:space="preserve"> In the United Kingdom</w:t>
      </w:r>
      <w:r w:rsidR="00D1574C" w:rsidRPr="00E50A0E">
        <w:rPr>
          <w:rFonts w:ascii="Arial" w:hAnsi="Arial" w:cs="Arial"/>
          <w:sz w:val="24"/>
          <w:szCs w:val="24"/>
        </w:rPr>
        <w:t>, most</w:t>
      </w:r>
      <w:r w:rsidR="009976B5" w:rsidRPr="00E50A0E">
        <w:rPr>
          <w:rFonts w:ascii="Arial" w:hAnsi="Arial" w:cs="Arial"/>
          <w:sz w:val="24"/>
          <w:szCs w:val="24"/>
        </w:rPr>
        <w:t xml:space="preserve"> o</w:t>
      </w:r>
      <w:r w:rsidR="00D1574C" w:rsidRPr="00E50A0E">
        <w:rPr>
          <w:rFonts w:ascii="Arial" w:hAnsi="Arial" w:cs="Arial"/>
          <w:sz w:val="24"/>
          <w:szCs w:val="24"/>
        </w:rPr>
        <w:t>rganization needs</w:t>
      </w:r>
      <w:r w:rsidR="009976B5" w:rsidRPr="00E50A0E">
        <w:rPr>
          <w:rFonts w:ascii="Arial" w:hAnsi="Arial" w:cs="Arial"/>
          <w:sz w:val="24"/>
          <w:szCs w:val="24"/>
        </w:rPr>
        <w:t xml:space="preserve"> to </w:t>
      </w:r>
      <w:proofErr w:type="spellStart"/>
      <w:r w:rsidR="00D1574C" w:rsidRPr="00E50A0E">
        <w:rPr>
          <w:rFonts w:ascii="Arial" w:hAnsi="Arial" w:cs="Arial"/>
          <w:sz w:val="24"/>
          <w:szCs w:val="24"/>
        </w:rPr>
        <w:t>fulfill</w:t>
      </w:r>
      <w:proofErr w:type="spellEnd"/>
      <w:r w:rsidR="009976B5" w:rsidRPr="00E50A0E">
        <w:rPr>
          <w:rFonts w:ascii="Arial" w:hAnsi="Arial" w:cs="Arial"/>
          <w:sz w:val="24"/>
          <w:szCs w:val="24"/>
        </w:rPr>
        <w:t xml:space="preserve"> all the regulations of the Equality Act and </w:t>
      </w:r>
      <w:r w:rsidR="00403205" w:rsidRPr="00E50A0E">
        <w:rPr>
          <w:rFonts w:ascii="Arial" w:hAnsi="Arial" w:cs="Arial"/>
          <w:sz w:val="24"/>
          <w:szCs w:val="24"/>
        </w:rPr>
        <w:t>SRA</w:t>
      </w:r>
      <w:r w:rsidR="009976B5" w:rsidRPr="00E50A0E">
        <w:rPr>
          <w:rFonts w:ascii="Arial" w:hAnsi="Arial" w:cs="Arial"/>
          <w:sz w:val="24"/>
          <w:szCs w:val="24"/>
        </w:rPr>
        <w:t xml:space="preserve"> code of conduct</w:t>
      </w:r>
      <w:r w:rsidR="00403205" w:rsidRPr="00E50A0E">
        <w:rPr>
          <w:rFonts w:ascii="Arial" w:hAnsi="Arial" w:cs="Arial"/>
          <w:sz w:val="24"/>
          <w:szCs w:val="24"/>
        </w:rPr>
        <w:t>.</w:t>
      </w:r>
    </w:p>
    <w:p w14:paraId="2574F8F0" w14:textId="77777777" w:rsidR="00E50A0E" w:rsidRPr="00E50A0E" w:rsidRDefault="00E50A0E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2" w:name="_Toc139674502"/>
    </w:p>
    <w:p w14:paraId="33D18BF3" w14:textId="4A3ABD42" w:rsidR="00403205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The principles of equal opportunity for treating individuals</w:t>
      </w:r>
      <w:bookmarkEnd w:id="2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5D651B3A" w14:textId="662F3993" w:rsidR="00403205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Legal regulations and acts set some specific principles for organizations</w:t>
      </w:r>
      <w:r w:rsidR="00334F4F" w:rsidRPr="00E50A0E">
        <w:rPr>
          <w:rFonts w:ascii="Arial" w:hAnsi="Arial" w:cs="Arial"/>
          <w:sz w:val="24"/>
          <w:szCs w:val="24"/>
        </w:rPr>
        <w:t xml:space="preserve"> for ensuring equal treatment and opportunity for employees. </w:t>
      </w:r>
      <w:r w:rsidR="0075034E" w:rsidRPr="00E50A0E">
        <w:rPr>
          <w:rFonts w:ascii="Arial" w:hAnsi="Arial" w:cs="Arial"/>
          <w:sz w:val="24"/>
          <w:szCs w:val="24"/>
        </w:rPr>
        <w:t xml:space="preserve">All these principles are developed based on one belief and that is everyone should have equal opportunity. </w:t>
      </w:r>
      <w:r w:rsidR="00D1574C" w:rsidRPr="00E50A0E">
        <w:rPr>
          <w:rFonts w:ascii="Arial" w:hAnsi="Arial" w:cs="Arial"/>
          <w:sz w:val="24"/>
          <w:szCs w:val="24"/>
        </w:rPr>
        <w:t>These</w:t>
      </w:r>
      <w:r w:rsidR="005C043A" w:rsidRPr="00E50A0E">
        <w:rPr>
          <w:rFonts w:ascii="Arial" w:hAnsi="Arial" w:cs="Arial"/>
          <w:sz w:val="24"/>
          <w:szCs w:val="24"/>
        </w:rPr>
        <w:t xml:space="preserve"> principles are also developed for reducing discrimination. </w:t>
      </w:r>
    </w:p>
    <w:p w14:paraId="4A7B750D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D22B33" w14:textId="4F68965C" w:rsidR="00191639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Merit-based evaluation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326F7FA8" w14:textId="2FD00C49" w:rsidR="008D66BA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Merit-based evaluation </w:t>
      </w:r>
      <w:r w:rsidR="00A7341A" w:rsidRPr="00E50A0E">
        <w:rPr>
          <w:rFonts w:ascii="Arial" w:hAnsi="Arial" w:cs="Arial"/>
          <w:sz w:val="24"/>
          <w:szCs w:val="24"/>
        </w:rPr>
        <w:t>Means evaluating the employees based on their skills</w:t>
      </w:r>
      <w:r w:rsidR="00D1574C" w:rsidRPr="00E50A0E">
        <w:rPr>
          <w:rFonts w:ascii="Arial" w:hAnsi="Arial" w:cs="Arial"/>
          <w:sz w:val="24"/>
          <w:szCs w:val="24"/>
        </w:rPr>
        <w:t>, capabilities</w:t>
      </w:r>
      <w:r w:rsidR="00A7341A" w:rsidRPr="00E50A0E">
        <w:rPr>
          <w:rFonts w:ascii="Arial" w:hAnsi="Arial" w:cs="Arial"/>
          <w:sz w:val="24"/>
          <w:szCs w:val="24"/>
        </w:rPr>
        <w:t>,</w:t>
      </w:r>
      <w:r w:rsidR="006849A7" w:rsidRPr="00E50A0E">
        <w:rPr>
          <w:rFonts w:ascii="Arial" w:hAnsi="Arial" w:cs="Arial"/>
          <w:sz w:val="24"/>
          <w:szCs w:val="24"/>
        </w:rPr>
        <w:t xml:space="preserve"> </w:t>
      </w:r>
      <w:r w:rsidR="00D1574C" w:rsidRPr="00E50A0E">
        <w:rPr>
          <w:rFonts w:ascii="Arial" w:hAnsi="Arial" w:cs="Arial"/>
          <w:sz w:val="24"/>
          <w:szCs w:val="24"/>
        </w:rPr>
        <w:t>qualification, and performance. All</w:t>
      </w:r>
      <w:r w:rsidR="006849A7" w:rsidRPr="00E50A0E">
        <w:rPr>
          <w:rFonts w:ascii="Arial" w:hAnsi="Arial" w:cs="Arial"/>
          <w:sz w:val="24"/>
          <w:szCs w:val="24"/>
        </w:rPr>
        <w:t xml:space="preserve"> employment-related activities should be developed based on merit positions</w:t>
      </w:r>
      <w:r w:rsidR="00AE6FE7" w:rsidRPr="00E50A0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Arneson</w:t>
      </w:r>
      <w:proofErr w:type="spellEnd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2018)</w:t>
      </w:r>
      <w:r w:rsidR="006849A7" w:rsidRPr="00E50A0E">
        <w:rPr>
          <w:rFonts w:ascii="Arial" w:hAnsi="Arial" w:cs="Arial"/>
          <w:sz w:val="24"/>
          <w:szCs w:val="24"/>
        </w:rPr>
        <w:t xml:space="preserve">. </w:t>
      </w:r>
    </w:p>
    <w:p w14:paraId="7A5D2335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20EB562" w14:textId="77777777" w:rsidR="00191639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Accessibility and inclusion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31A2C9D9" w14:textId="59512281" w:rsidR="00C67FD9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All the employees should have equal opportunity to get all the resources. Access to benefits should have for everyone in terms of equality principles. Organization</w:t>
      </w:r>
      <w:r w:rsidR="00E50D6E" w:rsidRPr="00E50A0E">
        <w:rPr>
          <w:rFonts w:ascii="Arial" w:hAnsi="Arial" w:cs="Arial"/>
          <w:sz w:val="24"/>
          <w:szCs w:val="24"/>
        </w:rPr>
        <w:t>s should provide an equal environment for employees.</w:t>
      </w:r>
    </w:p>
    <w:p w14:paraId="18A587A8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4D3C5EA" w14:textId="77777777" w:rsidR="00191639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Continuous improvement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4C0F7B4C" w14:textId="4B5C5A94" w:rsidR="00E50D6E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Personal development</w:t>
      </w:r>
      <w:r w:rsidR="00F265C2" w:rsidRPr="00E50A0E">
        <w:rPr>
          <w:rFonts w:ascii="Arial" w:hAnsi="Arial" w:cs="Arial"/>
          <w:sz w:val="24"/>
          <w:szCs w:val="24"/>
        </w:rPr>
        <w:t xml:space="preserve"> is also one of the best </w:t>
      </w:r>
      <w:r w:rsidRPr="00E50A0E">
        <w:rPr>
          <w:rFonts w:ascii="Arial" w:hAnsi="Arial" w:cs="Arial"/>
          <w:sz w:val="24"/>
          <w:szCs w:val="24"/>
        </w:rPr>
        <w:t>opportunities for employees.</w:t>
      </w:r>
      <w:r w:rsidR="00F265C2" w:rsidRPr="00E50A0E">
        <w:rPr>
          <w:rFonts w:ascii="Arial" w:hAnsi="Arial" w:cs="Arial"/>
          <w:sz w:val="24"/>
          <w:szCs w:val="24"/>
        </w:rPr>
        <w:t xml:space="preserve"> </w:t>
      </w:r>
      <w:r w:rsidRPr="00E50A0E">
        <w:rPr>
          <w:rFonts w:ascii="Arial" w:hAnsi="Arial" w:cs="Arial"/>
          <w:sz w:val="24"/>
          <w:szCs w:val="24"/>
        </w:rPr>
        <w:t>Every</w:t>
      </w:r>
      <w:r w:rsidR="00F265C2" w:rsidRPr="00E50A0E">
        <w:rPr>
          <w:rFonts w:ascii="Arial" w:hAnsi="Arial" w:cs="Arial"/>
          <w:sz w:val="24"/>
          <w:szCs w:val="24"/>
        </w:rPr>
        <w:t xml:space="preserve"> organization needs to ensure equal opportunity for personal development for the employees. </w:t>
      </w:r>
    </w:p>
    <w:p w14:paraId="783B2BDB" w14:textId="77777777" w:rsidR="00191639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These</w:t>
      </w:r>
      <w:r w:rsidR="00544A7B" w:rsidRPr="00E50A0E">
        <w:rPr>
          <w:rFonts w:ascii="Arial" w:hAnsi="Arial" w:cs="Arial"/>
          <w:sz w:val="24"/>
          <w:szCs w:val="24"/>
        </w:rPr>
        <w:t xml:space="preserve"> are some of the principles of equal opportunity for treating individuals.</w:t>
      </w:r>
      <w:bookmarkStart w:id="3" w:name="_Toc139674503"/>
    </w:p>
    <w:p w14:paraId="700631A9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D197A48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12099C77" w14:textId="39EAB344" w:rsidR="00544A7B" w:rsidRPr="00E50A0E" w:rsidRDefault="0019163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lastRenderedPageBreak/>
        <w:t>E</w:t>
      </w:r>
      <w:r w:rsidR="00C45549" w:rsidRPr="00E50A0E">
        <w:rPr>
          <w:rFonts w:ascii="Arial" w:hAnsi="Arial" w:cs="Arial"/>
          <w:b/>
          <w:sz w:val="24"/>
          <w:szCs w:val="24"/>
          <w:u w:val="single"/>
        </w:rPr>
        <w:t>quality Act 2010</w:t>
      </w:r>
      <w:bookmarkEnd w:id="3"/>
      <w:r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60ED82D1" w14:textId="70CFBAA2" w:rsidR="00544A7B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For</w:t>
      </w:r>
      <w:r w:rsidR="00FB11A8" w:rsidRPr="00E50A0E">
        <w:rPr>
          <w:rFonts w:ascii="Arial" w:hAnsi="Arial" w:cs="Arial"/>
          <w:sz w:val="24"/>
          <w:szCs w:val="24"/>
        </w:rPr>
        <w:t xml:space="preserve"> promoting equality and ensuring opportunity for employees</w:t>
      </w:r>
      <w:r w:rsidRPr="00E50A0E">
        <w:rPr>
          <w:rFonts w:ascii="Arial" w:hAnsi="Arial" w:cs="Arial"/>
          <w:sz w:val="24"/>
          <w:szCs w:val="24"/>
        </w:rPr>
        <w:t>, the</w:t>
      </w:r>
      <w:r w:rsidR="00FB11A8" w:rsidRPr="00E50A0E">
        <w:rPr>
          <w:rFonts w:ascii="Arial" w:hAnsi="Arial" w:cs="Arial"/>
          <w:sz w:val="24"/>
          <w:szCs w:val="24"/>
        </w:rPr>
        <w:t xml:space="preserve"> government of the United Kingdom provide an act</w:t>
      </w:r>
      <w:r w:rsidRPr="00E50A0E">
        <w:rPr>
          <w:rFonts w:ascii="Arial" w:hAnsi="Arial" w:cs="Arial"/>
          <w:sz w:val="24"/>
          <w:szCs w:val="24"/>
        </w:rPr>
        <w:t xml:space="preserve"> called Equality Act 2010. This</w:t>
      </w:r>
      <w:r w:rsidR="00BE7F3A" w:rsidRPr="00E50A0E">
        <w:rPr>
          <w:rFonts w:ascii="Arial" w:hAnsi="Arial" w:cs="Arial"/>
          <w:sz w:val="24"/>
          <w:szCs w:val="24"/>
        </w:rPr>
        <w:t xml:space="preserve"> act is </w:t>
      </w:r>
      <w:r w:rsidR="00E91B4A" w:rsidRPr="00E50A0E">
        <w:rPr>
          <w:rFonts w:ascii="Arial" w:hAnsi="Arial" w:cs="Arial"/>
          <w:sz w:val="24"/>
          <w:szCs w:val="24"/>
        </w:rPr>
        <w:t>working</w:t>
      </w:r>
      <w:r w:rsidR="00BE7F3A" w:rsidRPr="00E50A0E">
        <w:rPr>
          <w:rFonts w:ascii="Arial" w:hAnsi="Arial" w:cs="Arial"/>
          <w:sz w:val="24"/>
          <w:szCs w:val="24"/>
        </w:rPr>
        <w:t xml:space="preserve"> for </w:t>
      </w:r>
      <w:r w:rsidRPr="00E50A0E">
        <w:rPr>
          <w:rFonts w:ascii="Arial" w:hAnsi="Arial" w:cs="Arial"/>
          <w:sz w:val="24"/>
          <w:szCs w:val="24"/>
        </w:rPr>
        <w:t>reducing</w:t>
      </w:r>
      <w:r w:rsidR="00E91B4A" w:rsidRPr="00E50A0E">
        <w:rPr>
          <w:rFonts w:ascii="Arial" w:hAnsi="Arial" w:cs="Arial"/>
          <w:sz w:val="24"/>
          <w:szCs w:val="24"/>
        </w:rPr>
        <w:t xml:space="preserve"> discrimination and increasing equality in the organization of the United Kingdom. </w:t>
      </w:r>
    </w:p>
    <w:p w14:paraId="2574DF25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7E8290F" w14:textId="6B565193" w:rsidR="00E91B4A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Equality Act protects some specific areas which are generally</w:t>
      </w:r>
      <w:r w:rsidR="00D1574C" w:rsidRPr="00E50A0E">
        <w:rPr>
          <w:rFonts w:ascii="Arial" w:hAnsi="Arial" w:cs="Arial"/>
          <w:sz w:val="24"/>
          <w:szCs w:val="24"/>
        </w:rPr>
        <w:t xml:space="preserve"> considered as discrimination. This</w:t>
      </w:r>
      <w:r w:rsidRPr="00E50A0E">
        <w:rPr>
          <w:rFonts w:ascii="Arial" w:hAnsi="Arial" w:cs="Arial"/>
          <w:sz w:val="24"/>
          <w:szCs w:val="24"/>
        </w:rPr>
        <w:t xml:space="preserve"> act covers</w:t>
      </w:r>
      <w:r w:rsidR="004A28B3" w:rsidRPr="00E50A0E">
        <w:rPr>
          <w:rFonts w:ascii="Arial" w:hAnsi="Arial" w:cs="Arial"/>
          <w:sz w:val="24"/>
          <w:szCs w:val="24"/>
        </w:rPr>
        <w:t xml:space="preserve"> age, Disability</w:t>
      </w:r>
      <w:r w:rsidR="00D1574C" w:rsidRPr="00E50A0E">
        <w:rPr>
          <w:rFonts w:ascii="Arial" w:hAnsi="Arial" w:cs="Arial"/>
          <w:sz w:val="24"/>
          <w:szCs w:val="24"/>
        </w:rPr>
        <w:t>, marriage, pregnancy</w:t>
      </w:r>
      <w:r w:rsidR="00410B8B" w:rsidRPr="00E50A0E">
        <w:rPr>
          <w:rFonts w:ascii="Arial" w:hAnsi="Arial" w:cs="Arial"/>
          <w:sz w:val="24"/>
          <w:szCs w:val="24"/>
        </w:rPr>
        <w:t xml:space="preserve">, race, religion, sex, and sexual orientation. </w:t>
      </w:r>
    </w:p>
    <w:p w14:paraId="0FA150C2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245C7CD1" w14:textId="0B613D39" w:rsidR="00C44134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This act protects</w:t>
      </w:r>
      <w:r w:rsidR="000337BD" w:rsidRPr="00E50A0E">
        <w:rPr>
          <w:rFonts w:ascii="Arial" w:hAnsi="Arial" w:cs="Arial"/>
          <w:sz w:val="24"/>
          <w:szCs w:val="24"/>
        </w:rPr>
        <w:t xml:space="preserve"> against direct discrimination</w:t>
      </w:r>
      <w:r w:rsidRPr="00E50A0E">
        <w:rPr>
          <w:rFonts w:ascii="Arial" w:hAnsi="Arial" w:cs="Arial"/>
          <w:sz w:val="24"/>
          <w:szCs w:val="24"/>
        </w:rPr>
        <w:t>, indirect</w:t>
      </w:r>
      <w:r w:rsidR="000337BD" w:rsidRPr="00E50A0E">
        <w:rPr>
          <w:rFonts w:ascii="Arial" w:hAnsi="Arial" w:cs="Arial"/>
          <w:sz w:val="24"/>
          <w:szCs w:val="24"/>
        </w:rPr>
        <w:t xml:space="preserve"> discrimination, harassment, hostile, degrading activities, victimization, and many more</w:t>
      </w:r>
      <w:r w:rsidR="00AE6FE7" w:rsidRPr="00E50A0E">
        <w:rPr>
          <w:rFonts w:ascii="Arial" w:hAnsi="Arial" w:cs="Arial"/>
          <w:sz w:val="24"/>
          <w:szCs w:val="24"/>
        </w:rPr>
        <w:t xml:space="preserve"> (</w:t>
      </w:r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Act, 2010)</w:t>
      </w:r>
      <w:r w:rsidR="000337BD" w:rsidRPr="00E50A0E">
        <w:rPr>
          <w:rFonts w:ascii="Arial" w:hAnsi="Arial" w:cs="Arial"/>
          <w:sz w:val="24"/>
          <w:szCs w:val="24"/>
        </w:rPr>
        <w:t xml:space="preserve">. </w:t>
      </w:r>
    </w:p>
    <w:p w14:paraId="54D7BEA4" w14:textId="69846205" w:rsidR="000337BD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This act is also used for public sector equality duty. </w:t>
      </w:r>
      <w:r w:rsidR="0069551D" w:rsidRPr="00E50A0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9551D" w:rsidRPr="00E50A0E">
        <w:rPr>
          <w:rFonts w:ascii="Arial" w:hAnsi="Arial" w:cs="Arial"/>
          <w:sz w:val="24"/>
          <w:szCs w:val="24"/>
        </w:rPr>
        <w:t>it</w:t>
      </w:r>
      <w:proofErr w:type="gramEnd"/>
      <w:r w:rsidR="0069551D" w:rsidRPr="00E50A0E">
        <w:rPr>
          <w:rFonts w:ascii="Arial" w:hAnsi="Arial" w:cs="Arial"/>
          <w:sz w:val="24"/>
          <w:szCs w:val="24"/>
        </w:rPr>
        <w:t xml:space="preserve"> ensured equality of opportunity and good relationships with every party and group. </w:t>
      </w:r>
    </w:p>
    <w:p w14:paraId="3AA3CC70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6D4506C6" w14:textId="77777777" w:rsid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And this act is also used for proper enfor</w:t>
      </w:r>
      <w:r w:rsidR="00D1574C" w:rsidRPr="00E50A0E">
        <w:rPr>
          <w:rFonts w:ascii="Arial" w:hAnsi="Arial" w:cs="Arial"/>
          <w:sz w:val="24"/>
          <w:szCs w:val="24"/>
        </w:rPr>
        <w:t>cement and providing remedies. If</w:t>
      </w:r>
      <w:r w:rsidRPr="00E50A0E">
        <w:rPr>
          <w:rFonts w:ascii="Arial" w:hAnsi="Arial" w:cs="Arial"/>
          <w:sz w:val="24"/>
          <w:szCs w:val="24"/>
        </w:rPr>
        <w:t xml:space="preserve"> any individual faced any discrimination</w:t>
      </w:r>
      <w:r w:rsidR="00D1574C" w:rsidRPr="00E50A0E">
        <w:rPr>
          <w:rFonts w:ascii="Arial" w:hAnsi="Arial" w:cs="Arial"/>
          <w:sz w:val="24"/>
          <w:szCs w:val="24"/>
        </w:rPr>
        <w:t>, this act provides</w:t>
      </w:r>
      <w:r w:rsidRPr="00E50A0E">
        <w:rPr>
          <w:rFonts w:ascii="Arial" w:hAnsi="Arial" w:cs="Arial"/>
          <w:sz w:val="24"/>
          <w:szCs w:val="24"/>
        </w:rPr>
        <w:t xml:space="preserve"> proper enforcement activities </w:t>
      </w:r>
      <w:r w:rsidR="00D1574C" w:rsidRPr="00E50A0E">
        <w:rPr>
          <w:rFonts w:ascii="Arial" w:hAnsi="Arial" w:cs="Arial"/>
          <w:sz w:val="24"/>
          <w:szCs w:val="24"/>
        </w:rPr>
        <w:t>and the</w:t>
      </w:r>
      <w:r w:rsidRPr="00E50A0E">
        <w:rPr>
          <w:rFonts w:ascii="Arial" w:hAnsi="Arial" w:cs="Arial"/>
          <w:sz w:val="24"/>
          <w:szCs w:val="24"/>
        </w:rPr>
        <w:t xml:space="preserve"> individual gets remedies based on the act.</w:t>
      </w:r>
      <w:bookmarkStart w:id="4" w:name="_Toc139674504"/>
    </w:p>
    <w:p w14:paraId="09A03D57" w14:textId="77777777" w:rsidR="00E50A0E" w:rsidRPr="00E50A0E" w:rsidRDefault="00E50A0E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BF3EEF8" w14:textId="0C21D976" w:rsidR="0021315B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SRA code of conduct</w:t>
      </w:r>
      <w:bookmarkEnd w:id="4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3C856C20" w14:textId="023DD28E" w:rsidR="0021315B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The </w:t>
      </w:r>
      <w:smartTag w:uri="urn:schemas-microsoft-com:office:smarttags" w:element="stockticker">
        <w:r w:rsidRPr="00E50A0E">
          <w:rPr>
            <w:rFonts w:ascii="Arial" w:hAnsi="Arial" w:cs="Arial"/>
            <w:sz w:val="24"/>
            <w:szCs w:val="24"/>
          </w:rPr>
          <w:t>SRA</w:t>
        </w:r>
      </w:smartTag>
      <w:r w:rsidRPr="00E50A0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50A0E">
        <w:rPr>
          <w:rFonts w:ascii="Arial" w:hAnsi="Arial" w:cs="Arial"/>
          <w:sz w:val="24"/>
          <w:szCs w:val="24"/>
        </w:rPr>
        <w:t xml:space="preserve">code of conduct </w:t>
      </w:r>
      <w:r w:rsidR="00D1574C" w:rsidRPr="00E50A0E">
        <w:rPr>
          <w:rFonts w:ascii="Arial" w:hAnsi="Arial" w:cs="Arial"/>
          <w:sz w:val="24"/>
          <w:szCs w:val="24"/>
        </w:rPr>
        <w:t>is</w:t>
      </w:r>
      <w:r w:rsidR="001D62AF" w:rsidRPr="00E50A0E">
        <w:rPr>
          <w:rFonts w:ascii="Arial" w:hAnsi="Arial" w:cs="Arial"/>
          <w:sz w:val="24"/>
          <w:szCs w:val="24"/>
        </w:rPr>
        <w:t xml:space="preserve"> developed by the authority of England and Wales for ensuring the rule of law and protect</w:t>
      </w:r>
      <w:proofErr w:type="gramEnd"/>
      <w:r w:rsidR="001D62AF" w:rsidRPr="00E50A0E">
        <w:rPr>
          <w:rFonts w:ascii="Arial" w:hAnsi="Arial" w:cs="Arial"/>
          <w:sz w:val="24"/>
          <w:szCs w:val="24"/>
        </w:rPr>
        <w:t xml:space="preserve"> the </w:t>
      </w:r>
      <w:r w:rsidR="00D1574C" w:rsidRPr="00E50A0E">
        <w:rPr>
          <w:rFonts w:ascii="Arial" w:hAnsi="Arial" w:cs="Arial"/>
          <w:sz w:val="24"/>
          <w:szCs w:val="24"/>
        </w:rPr>
        <w:t>client’s</w:t>
      </w:r>
      <w:r w:rsidR="001D62AF" w:rsidRPr="00E50A0E">
        <w:rPr>
          <w:rFonts w:ascii="Arial" w:hAnsi="Arial" w:cs="Arial"/>
          <w:sz w:val="24"/>
          <w:szCs w:val="24"/>
        </w:rPr>
        <w:t xml:space="preserve"> interest. </w:t>
      </w:r>
    </w:p>
    <w:p w14:paraId="635DF24B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6F62256" w14:textId="2BDA0E54" w:rsidR="001D62AF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There are some specific fundamental princ</w:t>
      </w:r>
      <w:r w:rsidR="00D1574C" w:rsidRPr="00E50A0E">
        <w:rPr>
          <w:rFonts w:ascii="Arial" w:hAnsi="Arial" w:cs="Arial"/>
          <w:sz w:val="24"/>
          <w:szCs w:val="24"/>
        </w:rPr>
        <w:t xml:space="preserve">iples of this code of conduct. </w:t>
      </w:r>
      <w:r w:rsidR="00F94BBD" w:rsidRPr="00E50A0E">
        <w:rPr>
          <w:rFonts w:ascii="Arial" w:hAnsi="Arial" w:cs="Arial"/>
          <w:sz w:val="24"/>
          <w:szCs w:val="24"/>
        </w:rPr>
        <w:t>T</w:t>
      </w:r>
      <w:r w:rsidRPr="00E50A0E">
        <w:rPr>
          <w:rFonts w:ascii="Arial" w:hAnsi="Arial" w:cs="Arial"/>
          <w:sz w:val="24"/>
          <w:szCs w:val="24"/>
        </w:rPr>
        <w:t>hese</w:t>
      </w:r>
      <w:r w:rsidR="00F94BBD" w:rsidRPr="00E50A0E">
        <w:rPr>
          <w:rFonts w:ascii="Arial" w:hAnsi="Arial" w:cs="Arial"/>
          <w:sz w:val="24"/>
          <w:szCs w:val="24"/>
        </w:rPr>
        <w:t xml:space="preserve"> principles</w:t>
      </w:r>
      <w:r w:rsidRPr="00E50A0E">
        <w:rPr>
          <w:rFonts w:ascii="Arial" w:hAnsi="Arial" w:cs="Arial"/>
          <w:sz w:val="24"/>
          <w:szCs w:val="24"/>
        </w:rPr>
        <w:t xml:space="preserve"> are developed</w:t>
      </w:r>
      <w:r w:rsidR="00F94BBD" w:rsidRPr="00E50A0E">
        <w:rPr>
          <w:rFonts w:ascii="Arial" w:hAnsi="Arial" w:cs="Arial"/>
          <w:sz w:val="24"/>
          <w:szCs w:val="24"/>
        </w:rPr>
        <w:t xml:space="preserve"> in about 10 specific </w:t>
      </w:r>
      <w:r w:rsidR="003900EB" w:rsidRPr="00E50A0E">
        <w:rPr>
          <w:rFonts w:ascii="Arial" w:hAnsi="Arial" w:cs="Arial"/>
          <w:sz w:val="24"/>
          <w:szCs w:val="24"/>
        </w:rPr>
        <w:t>areas.</w:t>
      </w:r>
      <w:r w:rsidR="00500E7D" w:rsidRPr="00E50A0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00E7D" w:rsidRPr="00E50A0E">
        <w:rPr>
          <w:rFonts w:ascii="Arial" w:hAnsi="Arial" w:cs="Arial"/>
          <w:sz w:val="24"/>
          <w:szCs w:val="24"/>
        </w:rPr>
        <w:t>Integrity</w:t>
      </w:r>
      <w:r w:rsidR="00D1574C" w:rsidRPr="00E50A0E">
        <w:rPr>
          <w:rFonts w:ascii="Arial" w:hAnsi="Arial" w:cs="Arial"/>
          <w:sz w:val="24"/>
          <w:szCs w:val="24"/>
        </w:rPr>
        <w:t>, maintaining</w:t>
      </w:r>
      <w:r w:rsidR="00500E7D" w:rsidRPr="00E50A0E">
        <w:rPr>
          <w:rFonts w:ascii="Arial" w:hAnsi="Arial" w:cs="Arial"/>
          <w:sz w:val="24"/>
          <w:szCs w:val="24"/>
        </w:rPr>
        <w:t xml:space="preserve"> public trust,</w:t>
      </w:r>
      <w:r w:rsidR="00245028" w:rsidRPr="00E50A0E">
        <w:rPr>
          <w:rFonts w:ascii="Arial" w:hAnsi="Arial" w:cs="Arial"/>
          <w:sz w:val="24"/>
          <w:szCs w:val="24"/>
        </w:rPr>
        <w:t xml:space="preserve"> promoting equality, diversity, and inclusion, and protecting the interest of clients </w:t>
      </w:r>
      <w:r w:rsidR="00D1574C" w:rsidRPr="00E50A0E">
        <w:rPr>
          <w:rFonts w:ascii="Arial" w:hAnsi="Arial" w:cs="Arial"/>
          <w:sz w:val="24"/>
          <w:szCs w:val="24"/>
        </w:rPr>
        <w:t>i</w:t>
      </w:r>
      <w:r w:rsidR="00245028" w:rsidRPr="00E50A0E">
        <w:rPr>
          <w:rFonts w:ascii="Arial" w:hAnsi="Arial" w:cs="Arial"/>
          <w:sz w:val="24"/>
          <w:szCs w:val="24"/>
        </w:rPr>
        <w:t>n the areas of fundamental principles.</w:t>
      </w:r>
      <w:proofErr w:type="gramEnd"/>
      <w:r w:rsidR="00245028" w:rsidRPr="00E50A0E">
        <w:rPr>
          <w:rFonts w:ascii="Arial" w:hAnsi="Arial" w:cs="Arial"/>
          <w:sz w:val="24"/>
          <w:szCs w:val="24"/>
        </w:rPr>
        <w:t xml:space="preserve"> </w:t>
      </w:r>
    </w:p>
    <w:p w14:paraId="26251039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0B79D3B" w14:textId="5DE13AC9" w:rsidR="00245028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This code</w:t>
      </w:r>
      <w:r w:rsidR="002513BA" w:rsidRPr="00E50A0E">
        <w:rPr>
          <w:rFonts w:ascii="Arial" w:hAnsi="Arial" w:cs="Arial"/>
          <w:sz w:val="24"/>
          <w:szCs w:val="24"/>
        </w:rPr>
        <w:t xml:space="preserve"> of conduct was developed for settin</w:t>
      </w:r>
      <w:r w:rsidRPr="00E50A0E">
        <w:rPr>
          <w:rFonts w:ascii="Arial" w:hAnsi="Arial" w:cs="Arial"/>
          <w:sz w:val="24"/>
          <w:szCs w:val="24"/>
        </w:rPr>
        <w:t>g some standards and outcomes. The</w:t>
      </w:r>
      <w:r w:rsidR="002513BA" w:rsidRPr="00E50A0E">
        <w:rPr>
          <w:rFonts w:ascii="Arial" w:hAnsi="Arial" w:cs="Arial"/>
          <w:sz w:val="24"/>
          <w:szCs w:val="24"/>
        </w:rPr>
        <w:t xml:space="preserve"> standards and outcomes used for </w:t>
      </w:r>
      <w:r w:rsidRPr="00E50A0E">
        <w:rPr>
          <w:rFonts w:ascii="Arial" w:hAnsi="Arial" w:cs="Arial"/>
          <w:sz w:val="24"/>
          <w:szCs w:val="24"/>
        </w:rPr>
        <w:t>ensuring clients</w:t>
      </w:r>
      <w:r w:rsidR="002513BA" w:rsidRPr="00E50A0E">
        <w:rPr>
          <w:rFonts w:ascii="Arial" w:hAnsi="Arial" w:cs="Arial"/>
          <w:sz w:val="24"/>
          <w:szCs w:val="24"/>
        </w:rPr>
        <w:t>' care</w:t>
      </w:r>
      <w:r w:rsidRPr="00E50A0E">
        <w:rPr>
          <w:rFonts w:ascii="Arial" w:hAnsi="Arial" w:cs="Arial"/>
          <w:sz w:val="24"/>
          <w:szCs w:val="24"/>
        </w:rPr>
        <w:t>, confidentiality</w:t>
      </w:r>
      <w:r w:rsidR="002513BA" w:rsidRPr="00E50A0E">
        <w:rPr>
          <w:rFonts w:ascii="Arial" w:hAnsi="Arial" w:cs="Arial"/>
          <w:sz w:val="24"/>
          <w:szCs w:val="24"/>
        </w:rPr>
        <w:t>, conflict of interest</w:t>
      </w:r>
      <w:r w:rsidR="0013340B" w:rsidRPr="00E50A0E">
        <w:rPr>
          <w:rFonts w:ascii="Arial" w:hAnsi="Arial" w:cs="Arial"/>
          <w:sz w:val="24"/>
          <w:szCs w:val="24"/>
        </w:rPr>
        <w:t>, and financial matters</w:t>
      </w:r>
      <w:r w:rsidR="00AE6FE7" w:rsidRPr="00E50A0E">
        <w:rPr>
          <w:rFonts w:ascii="Arial" w:hAnsi="Arial" w:cs="Arial"/>
          <w:sz w:val="24"/>
          <w:szCs w:val="24"/>
        </w:rPr>
        <w:t xml:space="preserve"> (</w:t>
      </w:r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Authority, 2011)</w:t>
      </w:r>
      <w:r w:rsidR="0013340B" w:rsidRPr="00E50A0E">
        <w:rPr>
          <w:rFonts w:ascii="Arial" w:hAnsi="Arial" w:cs="Arial"/>
          <w:sz w:val="24"/>
          <w:szCs w:val="24"/>
        </w:rPr>
        <w:t xml:space="preserve">. </w:t>
      </w:r>
    </w:p>
    <w:p w14:paraId="76EC208A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455C5616" w14:textId="07C84245" w:rsidR="0013340B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This code of conduct is also used for promoting equality, diversity, and inclusion within the legal profession.</w:t>
      </w:r>
      <w:r w:rsidR="00236E40" w:rsidRPr="00E50A0E">
        <w:rPr>
          <w:rFonts w:ascii="Arial" w:hAnsi="Arial" w:cs="Arial"/>
          <w:sz w:val="24"/>
          <w:szCs w:val="24"/>
        </w:rPr>
        <w:t xml:space="preserve"> </w:t>
      </w:r>
      <w:r w:rsidR="00C25DC4" w:rsidRPr="00E50A0E">
        <w:rPr>
          <w:rFonts w:ascii="Arial" w:hAnsi="Arial" w:cs="Arial"/>
          <w:sz w:val="24"/>
          <w:szCs w:val="24"/>
        </w:rPr>
        <w:t xml:space="preserve">The code of conduct is also used for investigating and ensuring disciplinary activities. </w:t>
      </w:r>
    </w:p>
    <w:p w14:paraId="5BA9330F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52ACBC40" w14:textId="023FC020" w:rsidR="00D1574C" w:rsidRPr="00E50A0E" w:rsidRDefault="00C45549" w:rsidP="00E50A0E">
      <w:pPr>
        <w:pStyle w:val="NoSpacing"/>
        <w:jc w:val="both"/>
        <w:rPr>
          <w:rFonts w:ascii="Arial" w:eastAsiaTheme="majorEastAsia" w:hAnsi="Arial" w:cs="Arial"/>
          <w:bCs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The code of conduct helps solicitors and law firms by guiding them</w:t>
      </w:r>
      <w:r w:rsidR="001D6AE9" w:rsidRPr="00E50A0E">
        <w:rPr>
          <w:rFonts w:ascii="Arial" w:hAnsi="Arial" w:cs="Arial"/>
          <w:sz w:val="24"/>
          <w:szCs w:val="24"/>
        </w:rPr>
        <w:t xml:space="preserve"> about their professional</w:t>
      </w:r>
      <w:r w:rsidR="00D1574C" w:rsidRPr="00E50A0E">
        <w:rPr>
          <w:rFonts w:ascii="Arial" w:hAnsi="Arial" w:cs="Arial"/>
          <w:sz w:val="24"/>
          <w:szCs w:val="24"/>
        </w:rPr>
        <w:t xml:space="preserve"> conduct and responsibilities. Their</w:t>
      </w:r>
      <w:r w:rsidR="001D6AE9" w:rsidRPr="00E50A0E">
        <w:rPr>
          <w:rFonts w:ascii="Arial" w:hAnsi="Arial" w:cs="Arial"/>
          <w:sz w:val="24"/>
          <w:szCs w:val="24"/>
        </w:rPr>
        <w:t xml:space="preserve"> services and integrity are also ensured by this conduct. </w:t>
      </w:r>
    </w:p>
    <w:p w14:paraId="0518BA11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bookmarkStart w:id="5" w:name="_Toc139674505"/>
    </w:p>
    <w:p w14:paraId="161E4A14" w14:textId="62BA3FC6" w:rsidR="001D6AE9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The importance of equality and diversity in the legal profession</w:t>
      </w:r>
      <w:bookmarkEnd w:id="5"/>
      <w:r w:rsidR="00191639" w:rsidRPr="00E50A0E">
        <w:rPr>
          <w:rFonts w:ascii="Arial" w:hAnsi="Arial" w:cs="Arial"/>
          <w:sz w:val="24"/>
          <w:szCs w:val="24"/>
        </w:rPr>
        <w:t>:</w:t>
      </w:r>
    </w:p>
    <w:p w14:paraId="79347D25" w14:textId="39F18C4A" w:rsidR="00280C4A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For legal professionals</w:t>
      </w:r>
      <w:r w:rsidR="00D1574C" w:rsidRPr="00E50A0E">
        <w:rPr>
          <w:rFonts w:ascii="Arial" w:hAnsi="Arial" w:cs="Arial"/>
          <w:sz w:val="24"/>
          <w:szCs w:val="24"/>
        </w:rPr>
        <w:t>, equality</w:t>
      </w:r>
      <w:r w:rsidR="00303615" w:rsidRPr="00E50A0E">
        <w:rPr>
          <w:rFonts w:ascii="Arial" w:hAnsi="Arial" w:cs="Arial"/>
          <w:sz w:val="24"/>
          <w:szCs w:val="24"/>
        </w:rPr>
        <w:t xml:space="preserve"> an</w:t>
      </w:r>
      <w:r w:rsidR="00D1574C" w:rsidRPr="00E50A0E">
        <w:rPr>
          <w:rFonts w:ascii="Arial" w:hAnsi="Arial" w:cs="Arial"/>
          <w:sz w:val="24"/>
          <w:szCs w:val="24"/>
        </w:rPr>
        <w:t>d diversity are both important.</w:t>
      </w:r>
      <w:r w:rsidR="00303615" w:rsidRPr="00E50A0E">
        <w:rPr>
          <w:rFonts w:ascii="Arial" w:hAnsi="Arial" w:cs="Arial"/>
          <w:sz w:val="24"/>
          <w:szCs w:val="24"/>
        </w:rPr>
        <w:t xml:space="preserve"> Professionals always need to handle this equality and diversity seriously.</w:t>
      </w:r>
      <w:r w:rsidRPr="00E50A0E">
        <w:rPr>
          <w:rFonts w:ascii="Arial" w:hAnsi="Arial" w:cs="Arial"/>
          <w:sz w:val="24"/>
          <w:szCs w:val="24"/>
        </w:rPr>
        <w:t xml:space="preserve"> There are lots of reasons</w:t>
      </w:r>
      <w:r w:rsidR="001966AF" w:rsidRPr="00E50A0E">
        <w:rPr>
          <w:rFonts w:ascii="Arial" w:hAnsi="Arial" w:cs="Arial"/>
          <w:sz w:val="24"/>
          <w:szCs w:val="24"/>
        </w:rPr>
        <w:t xml:space="preserve"> and importance of equality and diversity in the legal profession</w:t>
      </w:r>
      <w:r w:rsidR="00AE6FE7" w:rsidRPr="00E50A0E">
        <w:rPr>
          <w:rFonts w:ascii="Arial" w:hAnsi="Arial" w:cs="Arial"/>
          <w:sz w:val="24"/>
          <w:szCs w:val="24"/>
        </w:rPr>
        <w:t xml:space="preserve"> (</w:t>
      </w:r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Rhode, 2013)</w:t>
      </w:r>
      <w:r w:rsidR="001966AF" w:rsidRPr="00E50A0E">
        <w:rPr>
          <w:rFonts w:ascii="Arial" w:hAnsi="Arial" w:cs="Arial"/>
          <w:sz w:val="24"/>
          <w:szCs w:val="24"/>
        </w:rPr>
        <w:t xml:space="preserve">. </w:t>
      </w:r>
    </w:p>
    <w:p w14:paraId="51861A4E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6D396B2" w14:textId="77777777" w:rsidR="00A51C49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Upholding the rule of law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1C8411B0" w14:textId="2E491F54" w:rsidR="001966AF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Legal professionals are the parties who always uphold the rule of law and ensure justice for the people. </w:t>
      </w:r>
      <w:r w:rsidR="00BC1ED2" w:rsidRPr="00E50A0E">
        <w:rPr>
          <w:rFonts w:ascii="Arial" w:hAnsi="Arial" w:cs="Arial"/>
          <w:sz w:val="24"/>
          <w:szCs w:val="24"/>
        </w:rPr>
        <w:t>For reducing biases and discrimination in legal activities</w:t>
      </w:r>
      <w:r w:rsidR="00D1574C" w:rsidRPr="00E50A0E">
        <w:rPr>
          <w:rFonts w:ascii="Arial" w:hAnsi="Arial" w:cs="Arial"/>
          <w:sz w:val="24"/>
          <w:szCs w:val="24"/>
        </w:rPr>
        <w:t>, legal</w:t>
      </w:r>
      <w:r w:rsidR="00BC1ED2" w:rsidRPr="00E50A0E">
        <w:rPr>
          <w:rFonts w:ascii="Arial" w:hAnsi="Arial" w:cs="Arial"/>
          <w:sz w:val="24"/>
          <w:szCs w:val="24"/>
        </w:rPr>
        <w:t xml:space="preserve"> professionals need to ensure equality and diversity. </w:t>
      </w:r>
      <w:r w:rsidR="00D1574C" w:rsidRPr="00E50A0E">
        <w:rPr>
          <w:rFonts w:ascii="Arial" w:hAnsi="Arial" w:cs="Arial"/>
          <w:sz w:val="24"/>
          <w:szCs w:val="24"/>
        </w:rPr>
        <w:t>The</w:t>
      </w:r>
      <w:r w:rsidR="003F6063" w:rsidRPr="00E50A0E">
        <w:rPr>
          <w:rFonts w:ascii="Arial" w:hAnsi="Arial" w:cs="Arial"/>
          <w:sz w:val="24"/>
          <w:szCs w:val="24"/>
        </w:rPr>
        <w:t xml:space="preserve"> principles of fairness and </w:t>
      </w:r>
      <w:r w:rsidR="003F6063" w:rsidRPr="00E50A0E">
        <w:rPr>
          <w:rFonts w:ascii="Arial" w:hAnsi="Arial" w:cs="Arial"/>
          <w:sz w:val="24"/>
          <w:szCs w:val="24"/>
        </w:rPr>
        <w:lastRenderedPageBreak/>
        <w:t xml:space="preserve">justice are also ensured with the help of equality and diversity. </w:t>
      </w:r>
      <w:r w:rsidR="00D1574C" w:rsidRPr="00E50A0E">
        <w:rPr>
          <w:rFonts w:ascii="Arial" w:hAnsi="Arial" w:cs="Arial"/>
          <w:sz w:val="24"/>
          <w:szCs w:val="24"/>
        </w:rPr>
        <w:t>That’s</w:t>
      </w:r>
      <w:r w:rsidR="00E21A3B" w:rsidRPr="00E50A0E">
        <w:rPr>
          <w:rFonts w:ascii="Arial" w:hAnsi="Arial" w:cs="Arial"/>
          <w:sz w:val="24"/>
          <w:szCs w:val="24"/>
        </w:rPr>
        <w:t xml:space="preserve"> why the professionals always meet to sure equality and diversity. </w:t>
      </w:r>
    </w:p>
    <w:p w14:paraId="08958AF2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F0D4320" w14:textId="77777777" w:rsidR="00A51C49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Non-discrimination and fair treatment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0FEE66E3" w14:textId="0AD4CD90" w:rsidR="00E21A3B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Non-discrimination</w:t>
      </w:r>
      <w:r w:rsidR="00B2744F" w:rsidRPr="00E50A0E">
        <w:rPr>
          <w:rFonts w:ascii="Arial" w:hAnsi="Arial" w:cs="Arial"/>
          <w:sz w:val="24"/>
          <w:szCs w:val="24"/>
        </w:rPr>
        <w:t xml:space="preserve"> and fair treat</w:t>
      </w:r>
      <w:r w:rsidRPr="00E50A0E">
        <w:rPr>
          <w:rFonts w:ascii="Arial" w:hAnsi="Arial" w:cs="Arial"/>
          <w:sz w:val="24"/>
          <w:szCs w:val="24"/>
        </w:rPr>
        <w:t>ment are the rights of people. As</w:t>
      </w:r>
      <w:r w:rsidR="00B2744F" w:rsidRPr="00E50A0E">
        <w:rPr>
          <w:rFonts w:ascii="Arial" w:hAnsi="Arial" w:cs="Arial"/>
          <w:sz w:val="24"/>
          <w:szCs w:val="24"/>
        </w:rPr>
        <w:t xml:space="preserve"> legal </w:t>
      </w:r>
      <w:r w:rsidRPr="00E50A0E">
        <w:rPr>
          <w:rFonts w:ascii="Arial" w:hAnsi="Arial" w:cs="Arial"/>
          <w:sz w:val="24"/>
          <w:szCs w:val="24"/>
        </w:rPr>
        <w:t>professionals</w:t>
      </w:r>
      <w:r w:rsidR="00B2744F" w:rsidRPr="00E50A0E">
        <w:rPr>
          <w:rFonts w:ascii="Arial" w:hAnsi="Arial" w:cs="Arial"/>
          <w:sz w:val="24"/>
          <w:szCs w:val="24"/>
        </w:rPr>
        <w:t xml:space="preserve"> work for protecting the rights of people</w:t>
      </w:r>
      <w:r w:rsidRPr="00E50A0E">
        <w:rPr>
          <w:rFonts w:ascii="Arial" w:hAnsi="Arial" w:cs="Arial"/>
          <w:sz w:val="24"/>
          <w:szCs w:val="24"/>
        </w:rPr>
        <w:t>, they</w:t>
      </w:r>
      <w:r w:rsidR="00B2744F" w:rsidRPr="00E50A0E">
        <w:rPr>
          <w:rFonts w:ascii="Arial" w:hAnsi="Arial" w:cs="Arial"/>
          <w:sz w:val="24"/>
          <w:szCs w:val="24"/>
        </w:rPr>
        <w:t xml:space="preserve"> need to ensure equality </w:t>
      </w:r>
      <w:r w:rsidR="00AE6FE7" w:rsidRPr="00E50A0E">
        <w:rPr>
          <w:rFonts w:ascii="Arial" w:hAnsi="Arial" w:cs="Arial"/>
          <w:sz w:val="24"/>
          <w:szCs w:val="24"/>
        </w:rPr>
        <w:t>and diversity in the workplace (</w:t>
      </w:r>
      <w:proofErr w:type="spellStart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Aulack</w:t>
      </w:r>
      <w:proofErr w:type="spellEnd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Charlwood and </w:t>
      </w:r>
      <w:proofErr w:type="spellStart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Valizade</w:t>
      </w:r>
      <w:proofErr w:type="spellEnd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2017)</w:t>
      </w:r>
      <w:r w:rsidR="00AE6FE7" w:rsidRPr="00E50A0E">
        <w:rPr>
          <w:rFonts w:ascii="Arial" w:hAnsi="Arial" w:cs="Arial"/>
          <w:sz w:val="24"/>
          <w:szCs w:val="24"/>
        </w:rPr>
        <w:t>.</w:t>
      </w:r>
      <w:r w:rsidR="00EE45EE" w:rsidRPr="00E50A0E">
        <w:rPr>
          <w:rFonts w:ascii="Arial" w:hAnsi="Arial" w:cs="Arial"/>
          <w:sz w:val="24"/>
          <w:szCs w:val="24"/>
        </w:rPr>
        <w:t xml:space="preserve"> For providing their legal </w:t>
      </w:r>
      <w:r w:rsidRPr="00E50A0E">
        <w:rPr>
          <w:rFonts w:ascii="Arial" w:hAnsi="Arial" w:cs="Arial"/>
          <w:sz w:val="24"/>
          <w:szCs w:val="24"/>
        </w:rPr>
        <w:t xml:space="preserve">services, </w:t>
      </w:r>
      <w:r w:rsidR="00EE45EE" w:rsidRPr="00E50A0E">
        <w:rPr>
          <w:rFonts w:ascii="Arial" w:hAnsi="Arial" w:cs="Arial"/>
          <w:sz w:val="24"/>
          <w:szCs w:val="24"/>
        </w:rPr>
        <w:t>legal professionals should not think about the differences or the external factors</w:t>
      </w:r>
      <w:r w:rsidR="00294813" w:rsidRPr="00E50A0E">
        <w:rPr>
          <w:rFonts w:ascii="Arial" w:hAnsi="Arial" w:cs="Arial"/>
          <w:sz w:val="24"/>
          <w:szCs w:val="24"/>
        </w:rPr>
        <w:t xml:space="preserve"> </w:t>
      </w:r>
      <w:r w:rsidRPr="00E50A0E">
        <w:rPr>
          <w:rFonts w:ascii="Arial" w:hAnsi="Arial" w:cs="Arial"/>
          <w:sz w:val="24"/>
          <w:szCs w:val="24"/>
        </w:rPr>
        <w:t>that can raise discrimination. Individuals</w:t>
      </w:r>
      <w:r w:rsidR="00294813" w:rsidRPr="00E50A0E">
        <w:rPr>
          <w:rFonts w:ascii="Arial" w:hAnsi="Arial" w:cs="Arial"/>
          <w:sz w:val="24"/>
          <w:szCs w:val="24"/>
        </w:rPr>
        <w:t xml:space="preserve"> or groups from different </w:t>
      </w:r>
      <w:r w:rsidRPr="00E50A0E">
        <w:rPr>
          <w:rFonts w:ascii="Arial" w:hAnsi="Arial" w:cs="Arial"/>
          <w:sz w:val="24"/>
          <w:szCs w:val="24"/>
        </w:rPr>
        <w:t>gender, race</w:t>
      </w:r>
      <w:r w:rsidR="00294813" w:rsidRPr="00E50A0E">
        <w:rPr>
          <w:rFonts w:ascii="Arial" w:hAnsi="Arial" w:cs="Arial"/>
          <w:sz w:val="24"/>
          <w:szCs w:val="24"/>
        </w:rPr>
        <w:t>, or sexual orientation</w:t>
      </w:r>
      <w:r w:rsidR="0014418A" w:rsidRPr="00E50A0E">
        <w:rPr>
          <w:rFonts w:ascii="Arial" w:hAnsi="Arial" w:cs="Arial"/>
          <w:sz w:val="24"/>
          <w:szCs w:val="24"/>
        </w:rPr>
        <w:t xml:space="preserve"> </w:t>
      </w:r>
      <w:r w:rsidRPr="00E50A0E">
        <w:rPr>
          <w:rFonts w:ascii="Arial" w:hAnsi="Arial" w:cs="Arial"/>
          <w:sz w:val="24"/>
          <w:szCs w:val="24"/>
        </w:rPr>
        <w:t>should</w:t>
      </w:r>
      <w:r w:rsidR="0014418A" w:rsidRPr="00E50A0E">
        <w:rPr>
          <w:rFonts w:ascii="Arial" w:hAnsi="Arial" w:cs="Arial"/>
          <w:sz w:val="24"/>
          <w:szCs w:val="24"/>
        </w:rPr>
        <w:t xml:space="preserve"> be treated in the same manner by legal professionals. </w:t>
      </w:r>
    </w:p>
    <w:p w14:paraId="64717199" w14:textId="77777777" w:rsidR="00191639" w:rsidRPr="00E50A0E" w:rsidRDefault="0019163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46CEAD3" w14:textId="6F1FE0A2" w:rsidR="0014418A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Access to justice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51AD6A88" w14:textId="350DDCF5" w:rsidR="0014418A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Access to justice is ensured by implementing equality and diversity in society. </w:t>
      </w:r>
      <w:r w:rsidR="00D1574C" w:rsidRPr="00E50A0E">
        <w:rPr>
          <w:rFonts w:ascii="Arial" w:hAnsi="Arial" w:cs="Arial"/>
          <w:sz w:val="24"/>
          <w:szCs w:val="24"/>
        </w:rPr>
        <w:t>Individuals</w:t>
      </w:r>
      <w:r w:rsidR="00612346" w:rsidRPr="00E50A0E">
        <w:rPr>
          <w:rFonts w:ascii="Arial" w:hAnsi="Arial" w:cs="Arial"/>
          <w:sz w:val="24"/>
          <w:szCs w:val="24"/>
        </w:rPr>
        <w:t xml:space="preserve"> from different backgrounds or rural backgrounds may face some critical challenges in understanding the law. </w:t>
      </w:r>
      <w:r w:rsidR="00D1574C" w:rsidRPr="00E50A0E">
        <w:rPr>
          <w:rFonts w:ascii="Arial" w:hAnsi="Arial" w:cs="Arial"/>
          <w:sz w:val="24"/>
          <w:szCs w:val="24"/>
        </w:rPr>
        <w:t>Legal</w:t>
      </w:r>
      <w:r w:rsidR="00A90B03" w:rsidRPr="00E50A0E">
        <w:rPr>
          <w:rFonts w:ascii="Arial" w:hAnsi="Arial" w:cs="Arial"/>
          <w:sz w:val="24"/>
          <w:szCs w:val="24"/>
        </w:rPr>
        <w:t xml:space="preserve"> professionals can provide extra teaching activities to those people for a better understanding of the legal requirements and legal law. </w:t>
      </w:r>
    </w:p>
    <w:p w14:paraId="20A6DC12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248022DB" w14:textId="74700BD3" w:rsidR="00A90B03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Eliminating barriers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24A60504" w14:textId="4A4DC7ED" w:rsidR="00AE6FE7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Legal professionals need to ensure equality and diversity in their legal services for eliminating barriers. </w:t>
      </w:r>
      <w:r w:rsidR="004A6C02" w:rsidRPr="00E50A0E">
        <w:rPr>
          <w:rFonts w:ascii="Arial" w:hAnsi="Arial" w:cs="Arial"/>
          <w:sz w:val="24"/>
          <w:szCs w:val="24"/>
        </w:rPr>
        <w:t xml:space="preserve"> Equality and diversity can help legal professio</w:t>
      </w:r>
      <w:r w:rsidR="00D1574C" w:rsidRPr="00E50A0E">
        <w:rPr>
          <w:rFonts w:ascii="Arial" w:hAnsi="Arial" w:cs="Arial"/>
          <w:sz w:val="24"/>
          <w:szCs w:val="24"/>
        </w:rPr>
        <w:t>nals for eliminating barriers. Different</w:t>
      </w:r>
      <w:r w:rsidR="004A6C02" w:rsidRPr="00E50A0E">
        <w:rPr>
          <w:rFonts w:ascii="Arial" w:hAnsi="Arial" w:cs="Arial"/>
          <w:sz w:val="24"/>
          <w:szCs w:val="24"/>
        </w:rPr>
        <w:t xml:space="preserve"> individuals and groups can face different challenges or barriers based on their culture or nature.  </w:t>
      </w:r>
      <w:r w:rsidR="00D1574C" w:rsidRPr="00E50A0E">
        <w:rPr>
          <w:rFonts w:ascii="Arial" w:hAnsi="Arial" w:cs="Arial"/>
          <w:sz w:val="24"/>
          <w:szCs w:val="24"/>
        </w:rPr>
        <w:t>The</w:t>
      </w:r>
      <w:r w:rsidR="004A6C02" w:rsidRPr="00E50A0E">
        <w:rPr>
          <w:rFonts w:ascii="Arial" w:hAnsi="Arial" w:cs="Arial"/>
          <w:sz w:val="24"/>
          <w:szCs w:val="24"/>
        </w:rPr>
        <w:t xml:space="preserve"> profession needs to understand specific cultures or nature</w:t>
      </w:r>
      <w:r w:rsidR="007560B4" w:rsidRPr="00E50A0E">
        <w:rPr>
          <w:rFonts w:ascii="Arial" w:hAnsi="Arial" w:cs="Arial"/>
          <w:sz w:val="24"/>
          <w:szCs w:val="24"/>
        </w:rPr>
        <w:t xml:space="preserve"> and should take proper initiative for eliminating those barriers. </w:t>
      </w:r>
    </w:p>
    <w:p w14:paraId="3C55535D" w14:textId="77777777" w:rsidR="00E50A0E" w:rsidRPr="00E50A0E" w:rsidRDefault="00E50A0E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688042F" w14:textId="772C6236" w:rsidR="007560B4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Enhancing decision making</w:t>
      </w:r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5F5D8E5C" w14:textId="74C6B77F" w:rsidR="007560B4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Diversity provides an opportunity for professionals for thinking from different perspectives.</w:t>
      </w:r>
      <w:r w:rsidR="007855A4" w:rsidRPr="00E50A0E">
        <w:rPr>
          <w:rFonts w:ascii="Arial" w:hAnsi="Arial" w:cs="Arial"/>
          <w:sz w:val="24"/>
          <w:szCs w:val="24"/>
        </w:rPr>
        <w:t xml:space="preserve"> Thinking from different perspectives, experiences or </w:t>
      </w:r>
      <w:r w:rsidRPr="00E50A0E">
        <w:rPr>
          <w:rFonts w:ascii="Arial" w:hAnsi="Arial" w:cs="Arial"/>
          <w:sz w:val="24"/>
          <w:szCs w:val="24"/>
        </w:rPr>
        <w:t>expertise can</w:t>
      </w:r>
      <w:r w:rsidR="007855A4" w:rsidRPr="00E50A0E">
        <w:rPr>
          <w:rFonts w:ascii="Arial" w:hAnsi="Arial" w:cs="Arial"/>
          <w:sz w:val="24"/>
          <w:szCs w:val="24"/>
        </w:rPr>
        <w:t xml:space="preserve"> have the professional to take the right decision about their legal activities</w:t>
      </w:r>
      <w:r w:rsidR="00AE6FE7" w:rsidRPr="00E50A0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84B73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Headworth</w:t>
      </w:r>
      <w:proofErr w:type="spellEnd"/>
      <w:r w:rsidR="00AE6FE7"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Wilkins, 2016)</w:t>
      </w:r>
      <w:r w:rsidRPr="00E50A0E">
        <w:rPr>
          <w:rFonts w:ascii="Arial" w:hAnsi="Arial" w:cs="Arial"/>
          <w:sz w:val="24"/>
          <w:szCs w:val="24"/>
        </w:rPr>
        <w:t>. For</w:t>
      </w:r>
      <w:r w:rsidR="001366BD" w:rsidRPr="00E50A0E">
        <w:rPr>
          <w:rFonts w:ascii="Arial" w:hAnsi="Arial" w:cs="Arial"/>
          <w:sz w:val="24"/>
          <w:szCs w:val="24"/>
        </w:rPr>
        <w:t xml:space="preserve"> facing challenges</w:t>
      </w:r>
      <w:r w:rsidRPr="00E50A0E">
        <w:rPr>
          <w:rFonts w:ascii="Arial" w:hAnsi="Arial" w:cs="Arial"/>
          <w:sz w:val="24"/>
          <w:szCs w:val="24"/>
        </w:rPr>
        <w:t xml:space="preserve">, </w:t>
      </w:r>
      <w:r w:rsidR="001366BD" w:rsidRPr="00E50A0E">
        <w:rPr>
          <w:rFonts w:ascii="Arial" w:hAnsi="Arial" w:cs="Arial"/>
          <w:sz w:val="24"/>
          <w:szCs w:val="24"/>
        </w:rPr>
        <w:t xml:space="preserve">diversity provides a different angle to think. </w:t>
      </w:r>
      <w:r w:rsidRPr="00E50A0E">
        <w:rPr>
          <w:rFonts w:ascii="Arial" w:hAnsi="Arial" w:cs="Arial"/>
          <w:sz w:val="24"/>
          <w:szCs w:val="24"/>
        </w:rPr>
        <w:t>If</w:t>
      </w:r>
      <w:r w:rsidR="001E6EB7" w:rsidRPr="00E50A0E">
        <w:rPr>
          <w:rFonts w:ascii="Arial" w:hAnsi="Arial" w:cs="Arial"/>
          <w:sz w:val="24"/>
          <w:szCs w:val="24"/>
        </w:rPr>
        <w:t xml:space="preserve"> legal professionals accept diversity in their work table</w:t>
      </w:r>
      <w:r w:rsidRPr="00E50A0E">
        <w:rPr>
          <w:rFonts w:ascii="Arial" w:hAnsi="Arial" w:cs="Arial"/>
          <w:sz w:val="24"/>
          <w:szCs w:val="24"/>
        </w:rPr>
        <w:t>, it</w:t>
      </w:r>
      <w:r w:rsidR="001E6EB7" w:rsidRPr="00E50A0E">
        <w:rPr>
          <w:rFonts w:ascii="Arial" w:hAnsi="Arial" w:cs="Arial"/>
          <w:sz w:val="24"/>
          <w:szCs w:val="24"/>
        </w:rPr>
        <w:t xml:space="preserve"> helped them to bring new ideas for providing specific legal services. </w:t>
      </w:r>
    </w:p>
    <w:p w14:paraId="5A49E069" w14:textId="5FBBD375" w:rsidR="00D1574C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 xml:space="preserve">These are some of the importance of equality and </w:t>
      </w:r>
      <w:r w:rsidR="00D1574C" w:rsidRPr="00E50A0E">
        <w:rPr>
          <w:rFonts w:ascii="Arial" w:hAnsi="Arial" w:cs="Arial"/>
          <w:sz w:val="24"/>
          <w:szCs w:val="24"/>
        </w:rPr>
        <w:t>diversity in the legal profession. There</w:t>
      </w:r>
      <w:r w:rsidRPr="00E50A0E">
        <w:rPr>
          <w:rFonts w:ascii="Arial" w:hAnsi="Arial" w:cs="Arial"/>
          <w:sz w:val="24"/>
          <w:szCs w:val="24"/>
        </w:rPr>
        <w:t xml:space="preserve"> is also some other importance like meeting clients' need</w:t>
      </w:r>
      <w:r w:rsidR="00D1574C" w:rsidRPr="00E50A0E">
        <w:rPr>
          <w:rFonts w:ascii="Arial" w:hAnsi="Arial" w:cs="Arial"/>
          <w:sz w:val="24"/>
          <w:szCs w:val="24"/>
        </w:rPr>
        <w:t>s, ensuring</w:t>
      </w:r>
      <w:r w:rsidRPr="00E50A0E">
        <w:rPr>
          <w:rFonts w:ascii="Arial" w:hAnsi="Arial" w:cs="Arial"/>
          <w:sz w:val="24"/>
          <w:szCs w:val="24"/>
        </w:rPr>
        <w:t xml:space="preserve"> ethical and professional responsibilities, and many more.</w:t>
      </w:r>
    </w:p>
    <w:p w14:paraId="306BF2CC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bookmarkStart w:id="6" w:name="_Toc139674506"/>
    </w:p>
    <w:p w14:paraId="4A39090E" w14:textId="24FBAB30" w:rsidR="001852EC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Recommendation</w:t>
      </w:r>
      <w:bookmarkEnd w:id="6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49334B24" w14:textId="77777777" w:rsidR="00191639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To ensure equality and diversity in the legal profession</w:t>
      </w:r>
      <w:r w:rsidR="00D1574C" w:rsidRPr="00E50A0E">
        <w:rPr>
          <w:rFonts w:ascii="Arial" w:hAnsi="Arial" w:cs="Arial"/>
          <w:sz w:val="24"/>
          <w:szCs w:val="24"/>
        </w:rPr>
        <w:t>, legal</w:t>
      </w:r>
      <w:r w:rsidRPr="00E50A0E">
        <w:rPr>
          <w:rFonts w:ascii="Arial" w:hAnsi="Arial" w:cs="Arial"/>
          <w:sz w:val="24"/>
          <w:szCs w:val="24"/>
        </w:rPr>
        <w:t xml:space="preserve"> professionals should take</w:t>
      </w:r>
      <w:r w:rsidR="003B3262" w:rsidRPr="00E50A0E">
        <w:rPr>
          <w:rFonts w:ascii="Arial" w:hAnsi="Arial" w:cs="Arial"/>
          <w:sz w:val="24"/>
          <w:szCs w:val="24"/>
        </w:rPr>
        <w:t xml:space="preserve"> some specific initiatives. </w:t>
      </w:r>
      <w:proofErr w:type="gramStart"/>
      <w:r w:rsidR="003B3262" w:rsidRPr="00E50A0E">
        <w:rPr>
          <w:rFonts w:ascii="Arial" w:hAnsi="Arial" w:cs="Arial"/>
          <w:sz w:val="24"/>
          <w:szCs w:val="24"/>
        </w:rPr>
        <w:t>Promoting awareness and training of legal to end diversity.</w:t>
      </w:r>
      <w:proofErr w:type="gramEnd"/>
      <w:r w:rsidR="003B3262" w:rsidRPr="00E50A0E">
        <w:rPr>
          <w:rFonts w:ascii="Arial" w:hAnsi="Arial" w:cs="Arial"/>
          <w:sz w:val="24"/>
          <w:szCs w:val="24"/>
        </w:rPr>
        <w:t xml:space="preserve"> </w:t>
      </w:r>
      <w:r w:rsidR="006411FD" w:rsidRPr="00E50A0E">
        <w:rPr>
          <w:rFonts w:ascii="Arial" w:hAnsi="Arial" w:cs="Arial"/>
          <w:sz w:val="24"/>
          <w:szCs w:val="24"/>
        </w:rPr>
        <w:t>Different law firms and legal organizations should recruit diversified emp</w:t>
      </w:r>
      <w:r w:rsidR="00D1574C" w:rsidRPr="00E50A0E">
        <w:rPr>
          <w:rFonts w:ascii="Arial" w:hAnsi="Arial" w:cs="Arial"/>
          <w:sz w:val="24"/>
          <w:szCs w:val="24"/>
        </w:rPr>
        <w:t>loyees for their organizations. For</w:t>
      </w:r>
      <w:r w:rsidR="006411FD" w:rsidRPr="00E50A0E">
        <w:rPr>
          <w:rFonts w:ascii="Arial" w:hAnsi="Arial" w:cs="Arial"/>
          <w:sz w:val="24"/>
          <w:szCs w:val="24"/>
        </w:rPr>
        <w:t xml:space="preserve"> ensuring</w:t>
      </w:r>
      <w:r w:rsidR="004900F3" w:rsidRPr="00E50A0E">
        <w:rPr>
          <w:rFonts w:ascii="Arial" w:hAnsi="Arial" w:cs="Arial"/>
          <w:sz w:val="24"/>
          <w:szCs w:val="24"/>
        </w:rPr>
        <w:t xml:space="preserve"> a proper legal community that will help legal professionals for sharing their experience</w:t>
      </w:r>
      <w:r w:rsidR="00D1574C" w:rsidRPr="00E50A0E">
        <w:rPr>
          <w:rFonts w:ascii="Arial" w:hAnsi="Arial" w:cs="Arial"/>
          <w:sz w:val="24"/>
          <w:szCs w:val="24"/>
        </w:rPr>
        <w:t>s, legal</w:t>
      </w:r>
      <w:r w:rsidR="004900F3" w:rsidRPr="00E50A0E">
        <w:rPr>
          <w:rFonts w:ascii="Arial" w:hAnsi="Arial" w:cs="Arial"/>
          <w:sz w:val="24"/>
          <w:szCs w:val="24"/>
        </w:rPr>
        <w:t xml:space="preserve"> organizations or firms should </w:t>
      </w:r>
      <w:r w:rsidR="00D1574C" w:rsidRPr="00E50A0E">
        <w:rPr>
          <w:rFonts w:ascii="Arial" w:hAnsi="Arial" w:cs="Arial"/>
          <w:sz w:val="24"/>
          <w:szCs w:val="24"/>
        </w:rPr>
        <w:t>create a</w:t>
      </w:r>
      <w:r w:rsidR="004900F3" w:rsidRPr="00E50A0E">
        <w:rPr>
          <w:rFonts w:ascii="Arial" w:hAnsi="Arial" w:cs="Arial"/>
          <w:sz w:val="24"/>
          <w:szCs w:val="24"/>
        </w:rPr>
        <w:t xml:space="preserve"> network. </w:t>
      </w:r>
      <w:r w:rsidR="00D1574C" w:rsidRPr="00E50A0E">
        <w:rPr>
          <w:rFonts w:ascii="Arial" w:hAnsi="Arial" w:cs="Arial"/>
          <w:sz w:val="24"/>
          <w:szCs w:val="24"/>
        </w:rPr>
        <w:t>The</w:t>
      </w:r>
      <w:r w:rsidR="004D120F" w:rsidRPr="00E50A0E">
        <w:rPr>
          <w:rFonts w:ascii="Arial" w:hAnsi="Arial" w:cs="Arial"/>
          <w:sz w:val="24"/>
          <w:szCs w:val="24"/>
        </w:rPr>
        <w:t xml:space="preserve"> legal professionals also need to examine their regulations and requirements which will help them for improvement. </w:t>
      </w:r>
      <w:bookmarkStart w:id="7" w:name="_Toc139674507"/>
    </w:p>
    <w:p w14:paraId="384E580C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0949954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4FCB049B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A7C8706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7BF404F3" w14:textId="1F05E4C0" w:rsidR="000D6A43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lastRenderedPageBreak/>
        <w:t>Conclusion</w:t>
      </w:r>
      <w:bookmarkEnd w:id="7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34E7D34E" w14:textId="764C2AFC" w:rsidR="00A75E01" w:rsidRPr="00E50A0E" w:rsidRDefault="00C45549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50A0E">
        <w:rPr>
          <w:rFonts w:ascii="Arial" w:hAnsi="Arial" w:cs="Arial"/>
          <w:sz w:val="24"/>
          <w:szCs w:val="24"/>
        </w:rPr>
        <w:t>Equal opportunity means providing equal service for every individual or every group</w:t>
      </w:r>
      <w:r w:rsidR="004E0112" w:rsidRPr="00E50A0E">
        <w:rPr>
          <w:rFonts w:ascii="Arial" w:hAnsi="Arial" w:cs="Arial"/>
          <w:sz w:val="24"/>
          <w:szCs w:val="24"/>
        </w:rPr>
        <w:t xml:space="preserve"> without considering their backgrounds</w:t>
      </w:r>
      <w:r w:rsidRPr="00E50A0E">
        <w:rPr>
          <w:rFonts w:ascii="Arial" w:hAnsi="Arial" w:cs="Arial"/>
          <w:sz w:val="24"/>
          <w:szCs w:val="24"/>
        </w:rPr>
        <w:t xml:space="preserve"> or any other characteristics. There</w:t>
      </w:r>
      <w:r w:rsidR="004E0112" w:rsidRPr="00E50A0E">
        <w:rPr>
          <w:rFonts w:ascii="Arial" w:hAnsi="Arial" w:cs="Arial"/>
          <w:sz w:val="24"/>
          <w:szCs w:val="24"/>
        </w:rPr>
        <w:t xml:space="preserve"> are some specific principles of equal opportunity. </w:t>
      </w:r>
      <w:r w:rsidRPr="00E50A0E">
        <w:rPr>
          <w:rFonts w:ascii="Arial" w:hAnsi="Arial" w:cs="Arial"/>
          <w:sz w:val="24"/>
          <w:szCs w:val="24"/>
        </w:rPr>
        <w:t>Legal</w:t>
      </w:r>
      <w:r w:rsidR="00F26D00" w:rsidRPr="00E50A0E">
        <w:rPr>
          <w:rFonts w:ascii="Arial" w:hAnsi="Arial" w:cs="Arial"/>
          <w:sz w:val="24"/>
          <w:szCs w:val="24"/>
        </w:rPr>
        <w:t xml:space="preserve"> firms or organizations should implement those principles for treating equally all individuals or groups. </w:t>
      </w:r>
      <w:r w:rsidR="00912648" w:rsidRPr="00E50A0E">
        <w:rPr>
          <w:rFonts w:ascii="Arial" w:hAnsi="Arial" w:cs="Arial"/>
          <w:sz w:val="24"/>
          <w:szCs w:val="24"/>
        </w:rPr>
        <w:t xml:space="preserve"> In the United Kingdom</w:t>
      </w:r>
      <w:r w:rsidRPr="00E50A0E">
        <w:rPr>
          <w:rFonts w:ascii="Arial" w:hAnsi="Arial" w:cs="Arial"/>
          <w:sz w:val="24"/>
          <w:szCs w:val="24"/>
        </w:rPr>
        <w:t>, Equality</w:t>
      </w:r>
      <w:r w:rsidR="00912648" w:rsidRPr="00E50A0E">
        <w:rPr>
          <w:rFonts w:ascii="Arial" w:hAnsi="Arial" w:cs="Arial"/>
          <w:sz w:val="24"/>
          <w:szCs w:val="24"/>
        </w:rPr>
        <w:t xml:space="preserve"> Act 2010 is developed for protecting the </w:t>
      </w:r>
      <w:r w:rsidR="00675EC3" w:rsidRPr="00E50A0E">
        <w:rPr>
          <w:rFonts w:ascii="Arial" w:hAnsi="Arial" w:cs="Arial"/>
          <w:sz w:val="24"/>
          <w:szCs w:val="24"/>
        </w:rPr>
        <w:t>individual's</w:t>
      </w:r>
      <w:r w:rsidR="00912648" w:rsidRPr="00E50A0E">
        <w:rPr>
          <w:rFonts w:ascii="Arial" w:hAnsi="Arial" w:cs="Arial"/>
          <w:sz w:val="24"/>
          <w:szCs w:val="24"/>
        </w:rPr>
        <w:t xml:space="preserve"> right to equal opport</w:t>
      </w:r>
      <w:r w:rsidRPr="00E50A0E">
        <w:rPr>
          <w:rFonts w:ascii="Arial" w:hAnsi="Arial" w:cs="Arial"/>
          <w:sz w:val="24"/>
          <w:szCs w:val="24"/>
        </w:rPr>
        <w:t>unities.</w:t>
      </w:r>
      <w:r w:rsidR="00912648" w:rsidRPr="00E50A0E">
        <w:rPr>
          <w:rFonts w:ascii="Arial" w:hAnsi="Arial" w:cs="Arial"/>
          <w:sz w:val="24"/>
          <w:szCs w:val="24"/>
        </w:rPr>
        <w:t xml:space="preserve"> The </w:t>
      </w:r>
      <w:smartTag w:uri="urn:schemas-microsoft-com:office:smarttags" w:element="stockticker">
        <w:r w:rsidR="00675EC3" w:rsidRPr="00E50A0E">
          <w:rPr>
            <w:rFonts w:ascii="Arial" w:hAnsi="Arial" w:cs="Arial"/>
            <w:sz w:val="24"/>
            <w:szCs w:val="24"/>
          </w:rPr>
          <w:t>SRA</w:t>
        </w:r>
      </w:smartTag>
      <w:r w:rsidR="00912648" w:rsidRPr="00E50A0E">
        <w:rPr>
          <w:rFonts w:ascii="Arial" w:hAnsi="Arial" w:cs="Arial"/>
          <w:sz w:val="24"/>
          <w:szCs w:val="24"/>
        </w:rPr>
        <w:t xml:space="preserve"> code of conduct</w:t>
      </w:r>
      <w:r w:rsidR="00FF67E9" w:rsidRPr="00E50A0E">
        <w:rPr>
          <w:rFonts w:ascii="Arial" w:hAnsi="Arial" w:cs="Arial"/>
          <w:sz w:val="24"/>
          <w:szCs w:val="24"/>
        </w:rPr>
        <w:t xml:space="preserve"> is also made for legal professionals for ensuring equal treatment for individuals. </w:t>
      </w:r>
      <w:r w:rsidRPr="00E50A0E">
        <w:rPr>
          <w:rFonts w:ascii="Arial" w:hAnsi="Arial" w:cs="Arial"/>
          <w:sz w:val="24"/>
          <w:szCs w:val="24"/>
        </w:rPr>
        <w:t>There</w:t>
      </w:r>
      <w:r w:rsidR="007F05D9" w:rsidRPr="00E50A0E">
        <w:rPr>
          <w:rFonts w:ascii="Arial" w:hAnsi="Arial" w:cs="Arial"/>
          <w:sz w:val="24"/>
          <w:szCs w:val="24"/>
        </w:rPr>
        <w:t xml:space="preserve"> </w:t>
      </w:r>
      <w:r w:rsidRPr="00E50A0E">
        <w:rPr>
          <w:rFonts w:ascii="Arial" w:hAnsi="Arial" w:cs="Arial"/>
          <w:sz w:val="24"/>
          <w:szCs w:val="24"/>
        </w:rPr>
        <w:t>is a lot of importance</w:t>
      </w:r>
      <w:r w:rsidR="007F05D9" w:rsidRPr="00E50A0E">
        <w:rPr>
          <w:rFonts w:ascii="Arial" w:hAnsi="Arial" w:cs="Arial"/>
          <w:sz w:val="24"/>
          <w:szCs w:val="24"/>
        </w:rPr>
        <w:t xml:space="preserve"> on equality and diversity in the legal profession, as legal </w:t>
      </w:r>
      <w:r w:rsidR="00675EC3" w:rsidRPr="00E50A0E">
        <w:rPr>
          <w:rFonts w:ascii="Arial" w:hAnsi="Arial" w:cs="Arial"/>
          <w:sz w:val="24"/>
          <w:szCs w:val="24"/>
        </w:rPr>
        <w:t>professionals</w:t>
      </w:r>
      <w:r w:rsidR="007F05D9" w:rsidRPr="00E50A0E">
        <w:rPr>
          <w:rFonts w:ascii="Arial" w:hAnsi="Arial" w:cs="Arial"/>
          <w:sz w:val="24"/>
          <w:szCs w:val="24"/>
        </w:rPr>
        <w:t xml:space="preserve"> work for </w:t>
      </w:r>
      <w:r w:rsidR="00675EC3" w:rsidRPr="00E50A0E">
        <w:rPr>
          <w:rFonts w:ascii="Arial" w:hAnsi="Arial" w:cs="Arial"/>
          <w:sz w:val="24"/>
          <w:szCs w:val="24"/>
        </w:rPr>
        <w:t xml:space="preserve">specific individuals and groups. </w:t>
      </w:r>
      <w:r w:rsidR="00FF0CAC" w:rsidRPr="00E50A0E">
        <w:rPr>
          <w:rFonts w:ascii="Arial" w:hAnsi="Arial" w:cs="Arial"/>
          <w:sz w:val="24"/>
          <w:szCs w:val="24"/>
        </w:rPr>
        <w:t>Every legal organization should have a diversified environment in their workplace which will help them to have sepa</w:t>
      </w:r>
      <w:r w:rsidRPr="00E50A0E">
        <w:rPr>
          <w:rFonts w:ascii="Arial" w:hAnsi="Arial" w:cs="Arial"/>
          <w:sz w:val="24"/>
          <w:szCs w:val="24"/>
        </w:rPr>
        <w:t>rate ideas and separate opinions.</w:t>
      </w:r>
      <w:r w:rsidR="002B30AF" w:rsidRPr="00E50A0E">
        <w:rPr>
          <w:rFonts w:ascii="Arial" w:hAnsi="Arial" w:cs="Arial"/>
          <w:sz w:val="24"/>
          <w:szCs w:val="24"/>
        </w:rPr>
        <w:t xml:space="preserve"> </w:t>
      </w:r>
      <w:r w:rsidRPr="00E50A0E">
        <w:rPr>
          <w:rFonts w:ascii="Arial" w:hAnsi="Arial" w:cs="Arial"/>
          <w:sz w:val="24"/>
          <w:szCs w:val="24"/>
        </w:rPr>
        <w:t>Considering</w:t>
      </w:r>
      <w:r w:rsidR="002B30AF" w:rsidRPr="00E50A0E">
        <w:rPr>
          <w:rFonts w:ascii="Arial" w:hAnsi="Arial" w:cs="Arial"/>
          <w:sz w:val="24"/>
          <w:szCs w:val="24"/>
        </w:rPr>
        <w:t xml:space="preserve"> every </w:t>
      </w:r>
      <w:r w:rsidRPr="00E50A0E">
        <w:rPr>
          <w:rFonts w:ascii="Arial" w:hAnsi="Arial" w:cs="Arial"/>
          <w:sz w:val="24"/>
          <w:szCs w:val="24"/>
        </w:rPr>
        <w:t>factor</w:t>
      </w:r>
      <w:r w:rsidR="002B30AF" w:rsidRPr="00E50A0E">
        <w:rPr>
          <w:rFonts w:ascii="Arial" w:hAnsi="Arial" w:cs="Arial"/>
          <w:sz w:val="24"/>
          <w:szCs w:val="24"/>
        </w:rPr>
        <w:t xml:space="preserve"> from a different perspective is required for providing legal services</w:t>
      </w:r>
      <w:r w:rsidRPr="00E50A0E">
        <w:rPr>
          <w:rFonts w:ascii="Arial" w:hAnsi="Arial" w:cs="Arial"/>
          <w:sz w:val="24"/>
          <w:szCs w:val="24"/>
        </w:rPr>
        <w:t>.</w:t>
      </w:r>
      <w:r w:rsidR="002B30AF" w:rsidRPr="00E50A0E">
        <w:rPr>
          <w:rFonts w:ascii="Arial" w:hAnsi="Arial" w:cs="Arial"/>
          <w:sz w:val="24"/>
          <w:szCs w:val="24"/>
        </w:rPr>
        <w:t xml:space="preserve"> And that's why legal firms should have equality and diversity in their organization. </w:t>
      </w:r>
    </w:p>
    <w:p w14:paraId="5654CD6A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bookmarkStart w:id="8" w:name="_Toc139674508"/>
    </w:p>
    <w:p w14:paraId="0E594C5A" w14:textId="77777777" w:rsidR="00E50A0E" w:rsidRDefault="00E50A0E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39ED008" w14:textId="6319F231" w:rsidR="00A75E01" w:rsidRPr="00E50A0E" w:rsidRDefault="00C45549" w:rsidP="00E50A0E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50A0E">
        <w:rPr>
          <w:rFonts w:ascii="Arial" w:hAnsi="Arial" w:cs="Arial"/>
          <w:b/>
          <w:sz w:val="24"/>
          <w:szCs w:val="24"/>
          <w:u w:val="single"/>
        </w:rPr>
        <w:t>References</w:t>
      </w:r>
      <w:bookmarkEnd w:id="8"/>
      <w:r w:rsidR="00191639" w:rsidRPr="00E50A0E">
        <w:rPr>
          <w:rFonts w:ascii="Arial" w:hAnsi="Arial" w:cs="Arial"/>
          <w:b/>
          <w:sz w:val="24"/>
          <w:szCs w:val="24"/>
          <w:u w:val="single"/>
        </w:rPr>
        <w:t>:</w:t>
      </w:r>
    </w:p>
    <w:p w14:paraId="79F0800F" w14:textId="77777777" w:rsidR="00E84B73" w:rsidRPr="00E50A0E" w:rsidRDefault="00E84B73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Act, E., 2010.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Equality act.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Stationary Office, London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573FF0AD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A6DC62C" w14:textId="77777777" w:rsidR="00E84B73" w:rsidRPr="00E50A0E" w:rsidRDefault="00E84B73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Arneson</w:t>
      </w:r>
      <w:proofErr w:type="spell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R.J., 2018. </w:t>
      </w: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Equality and equal opportunity for welfare.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Philosophical Studies: An International Journal for Philosophy in the Analytic Tradition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56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pp.77-93.</w:t>
      </w:r>
    </w:p>
    <w:p w14:paraId="4B00FD5B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058503E" w14:textId="77777777" w:rsidR="00E84B73" w:rsidRPr="00E50A0E" w:rsidRDefault="00E84B73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Aulack</w:t>
      </w:r>
      <w:proofErr w:type="spell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S., Charlwood, A., </w:t>
      </w:r>
      <w:proofErr w:type="spell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Muzio</w:t>
      </w:r>
      <w:proofErr w:type="spell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D., Tomlinson, J. and </w:t>
      </w:r>
      <w:proofErr w:type="spell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Valizade</w:t>
      </w:r>
      <w:proofErr w:type="spell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 D., 2017.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Mapping advantages and disadvantages: Diversity in the legal profession in England and Wales.</w:t>
      </w:r>
    </w:p>
    <w:p w14:paraId="0004641B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70B0E39" w14:textId="77777777" w:rsidR="00E84B73" w:rsidRPr="00E50A0E" w:rsidRDefault="00E84B73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Authority, S.R., 2011.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SRA code of conduct 2011.</w:t>
      </w:r>
      <w:proofErr w:type="gramEnd"/>
    </w:p>
    <w:p w14:paraId="4380FD55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E2D8749" w14:textId="77777777" w:rsidR="00E84B73" w:rsidRPr="00E50A0E" w:rsidRDefault="00E84B73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Dobbin, F., 2019.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proofErr w:type="gramStart"/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Inventing equal opportunity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Princeton University Press.</w:t>
      </w:r>
      <w:proofErr w:type="gramEnd"/>
    </w:p>
    <w:p w14:paraId="46836F16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3ABD6EF" w14:textId="77777777" w:rsidR="00E84B73" w:rsidRPr="00E50A0E" w:rsidRDefault="00E84B73" w:rsidP="00E50A0E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Headworth</w:t>
      </w:r>
      <w:proofErr w:type="spell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S., Nelson, R.L., </w:t>
      </w:r>
      <w:proofErr w:type="spell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Dinovitzer</w:t>
      </w:r>
      <w:proofErr w:type="spell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 R. and Wilkins, D.B. eds., 2016.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proofErr w:type="gramStart"/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Diversity in practice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Cambridge University Press.</w:t>
      </w:r>
      <w:proofErr w:type="gramEnd"/>
    </w:p>
    <w:p w14:paraId="3B497217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2D2E14E" w14:textId="77777777" w:rsidR="00E50A0E" w:rsidRDefault="00E84B73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Rhode, D.L., 2013. </w:t>
      </w:r>
      <w:proofErr w:type="gramStart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Diversity and Gender Equality in Legal Practice.</w:t>
      </w:r>
      <w:proofErr w:type="gramEnd"/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U. </w:t>
      </w:r>
      <w:proofErr w:type="spellStart"/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Cin</w:t>
      </w:r>
      <w:proofErr w:type="spellEnd"/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. L. Rev.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50A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82</w:t>
      </w:r>
      <w:r w:rsidRPr="00E50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p.871.</w:t>
      </w:r>
    </w:p>
    <w:p w14:paraId="6877FC96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E21F1A3" w14:textId="77777777" w:rsidR="00E50A0E" w:rsidRDefault="00E50A0E" w:rsidP="00E50A0E">
      <w:pPr>
        <w:pStyle w:val="NoSpacing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B084BAB" w14:textId="3F1A2130" w:rsidR="00A75E01" w:rsidRPr="00E50A0E" w:rsidRDefault="00191639" w:rsidP="00E50A0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E50A0E">
        <w:rPr>
          <w:rFonts w:ascii="Arial" w:hAnsi="Arial" w:cs="Arial"/>
          <w:b/>
          <w:sz w:val="24"/>
          <w:szCs w:val="24"/>
        </w:rPr>
        <w:t>The End</w:t>
      </w:r>
      <w:bookmarkStart w:id="9" w:name="_GoBack"/>
      <w:bookmarkEnd w:id="9"/>
    </w:p>
    <w:sectPr w:rsidR="00A75E01" w:rsidRPr="00E50A0E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36A28" w14:textId="77777777" w:rsidR="000D1A3F" w:rsidRDefault="000D1A3F" w:rsidP="00AE6FE7">
      <w:pPr>
        <w:spacing w:after="0" w:line="240" w:lineRule="auto"/>
      </w:pPr>
      <w:r>
        <w:separator/>
      </w:r>
    </w:p>
  </w:endnote>
  <w:endnote w:type="continuationSeparator" w:id="0">
    <w:p w14:paraId="750CE693" w14:textId="77777777" w:rsidR="000D1A3F" w:rsidRDefault="000D1A3F" w:rsidP="00AE6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48122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C3BB88" w14:textId="2EEF8CD6" w:rsidR="00AE6FE7" w:rsidRDefault="00AE6F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3F8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3D730FC" w14:textId="77777777" w:rsidR="00AE6FE7" w:rsidRDefault="00AE6F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B541A1" w14:textId="77777777" w:rsidR="000D1A3F" w:rsidRDefault="000D1A3F" w:rsidP="00AE6FE7">
      <w:pPr>
        <w:spacing w:after="0" w:line="240" w:lineRule="auto"/>
      </w:pPr>
      <w:r>
        <w:separator/>
      </w:r>
    </w:p>
  </w:footnote>
  <w:footnote w:type="continuationSeparator" w:id="0">
    <w:p w14:paraId="289B0712" w14:textId="77777777" w:rsidR="000D1A3F" w:rsidRDefault="000D1A3F" w:rsidP="00AE6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86230"/>
    <w:multiLevelType w:val="hybridMultilevel"/>
    <w:tmpl w:val="2E222E8C"/>
    <w:lvl w:ilvl="0" w:tplc="4AF40494">
      <w:start w:val="1"/>
      <w:numFmt w:val="decimal"/>
      <w:lvlText w:val="%1."/>
      <w:lvlJc w:val="left"/>
      <w:pPr>
        <w:ind w:left="720" w:hanging="360"/>
      </w:pPr>
    </w:lvl>
    <w:lvl w:ilvl="1" w:tplc="044650E0" w:tentative="1">
      <w:start w:val="1"/>
      <w:numFmt w:val="lowerLetter"/>
      <w:lvlText w:val="%2."/>
      <w:lvlJc w:val="left"/>
      <w:pPr>
        <w:ind w:left="1440" w:hanging="360"/>
      </w:pPr>
    </w:lvl>
    <w:lvl w:ilvl="2" w:tplc="110C3E12" w:tentative="1">
      <w:start w:val="1"/>
      <w:numFmt w:val="lowerRoman"/>
      <w:lvlText w:val="%3."/>
      <w:lvlJc w:val="right"/>
      <w:pPr>
        <w:ind w:left="2160" w:hanging="180"/>
      </w:pPr>
    </w:lvl>
    <w:lvl w:ilvl="3" w:tplc="816ED83C" w:tentative="1">
      <w:start w:val="1"/>
      <w:numFmt w:val="decimal"/>
      <w:lvlText w:val="%4."/>
      <w:lvlJc w:val="left"/>
      <w:pPr>
        <w:ind w:left="2880" w:hanging="360"/>
      </w:pPr>
    </w:lvl>
    <w:lvl w:ilvl="4" w:tplc="1AFC9720" w:tentative="1">
      <w:start w:val="1"/>
      <w:numFmt w:val="lowerLetter"/>
      <w:lvlText w:val="%5."/>
      <w:lvlJc w:val="left"/>
      <w:pPr>
        <w:ind w:left="3600" w:hanging="360"/>
      </w:pPr>
    </w:lvl>
    <w:lvl w:ilvl="5" w:tplc="2632AC2A" w:tentative="1">
      <w:start w:val="1"/>
      <w:numFmt w:val="lowerRoman"/>
      <w:lvlText w:val="%6."/>
      <w:lvlJc w:val="right"/>
      <w:pPr>
        <w:ind w:left="4320" w:hanging="180"/>
      </w:pPr>
    </w:lvl>
    <w:lvl w:ilvl="6" w:tplc="399C5E8A" w:tentative="1">
      <w:start w:val="1"/>
      <w:numFmt w:val="decimal"/>
      <w:lvlText w:val="%7."/>
      <w:lvlJc w:val="left"/>
      <w:pPr>
        <w:ind w:left="5040" w:hanging="360"/>
      </w:pPr>
    </w:lvl>
    <w:lvl w:ilvl="7" w:tplc="2BFA601A" w:tentative="1">
      <w:start w:val="1"/>
      <w:numFmt w:val="lowerLetter"/>
      <w:lvlText w:val="%8."/>
      <w:lvlJc w:val="left"/>
      <w:pPr>
        <w:ind w:left="5760" w:hanging="360"/>
      </w:pPr>
    </w:lvl>
    <w:lvl w:ilvl="8" w:tplc="1ED8A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03CC6"/>
    <w:multiLevelType w:val="hybridMultilevel"/>
    <w:tmpl w:val="8F485252"/>
    <w:lvl w:ilvl="0" w:tplc="70C23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1A9D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5A32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A0EA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7CA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42FF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2CC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3473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DE38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91"/>
    <w:rsid w:val="000014F0"/>
    <w:rsid w:val="0000301D"/>
    <w:rsid w:val="00006B28"/>
    <w:rsid w:val="000079CA"/>
    <w:rsid w:val="00020A1B"/>
    <w:rsid w:val="00027064"/>
    <w:rsid w:val="00027F54"/>
    <w:rsid w:val="000337BD"/>
    <w:rsid w:val="00041D2F"/>
    <w:rsid w:val="00044A31"/>
    <w:rsid w:val="0004592F"/>
    <w:rsid w:val="00050C37"/>
    <w:rsid w:val="000521B3"/>
    <w:rsid w:val="00063DFE"/>
    <w:rsid w:val="00074133"/>
    <w:rsid w:val="00082581"/>
    <w:rsid w:val="00086E7B"/>
    <w:rsid w:val="00094465"/>
    <w:rsid w:val="00095525"/>
    <w:rsid w:val="00096E9D"/>
    <w:rsid w:val="00097B7C"/>
    <w:rsid w:val="000A0441"/>
    <w:rsid w:val="000A0CE4"/>
    <w:rsid w:val="000A5096"/>
    <w:rsid w:val="000A6012"/>
    <w:rsid w:val="000B32A6"/>
    <w:rsid w:val="000B3861"/>
    <w:rsid w:val="000D1A3F"/>
    <w:rsid w:val="000D4F89"/>
    <w:rsid w:val="000D6A43"/>
    <w:rsid w:val="000D6B76"/>
    <w:rsid w:val="000E6635"/>
    <w:rsid w:val="000E6CA3"/>
    <w:rsid w:val="000F0D89"/>
    <w:rsid w:val="000F44DC"/>
    <w:rsid w:val="00103326"/>
    <w:rsid w:val="001052BD"/>
    <w:rsid w:val="00105FDA"/>
    <w:rsid w:val="001077AC"/>
    <w:rsid w:val="00110751"/>
    <w:rsid w:val="001152D8"/>
    <w:rsid w:val="0012563A"/>
    <w:rsid w:val="00125F0B"/>
    <w:rsid w:val="0012779A"/>
    <w:rsid w:val="0012799D"/>
    <w:rsid w:val="001302AE"/>
    <w:rsid w:val="0013340B"/>
    <w:rsid w:val="001366BD"/>
    <w:rsid w:val="00137458"/>
    <w:rsid w:val="0014418A"/>
    <w:rsid w:val="001572B9"/>
    <w:rsid w:val="00160D1D"/>
    <w:rsid w:val="001619EF"/>
    <w:rsid w:val="00166E31"/>
    <w:rsid w:val="001749B7"/>
    <w:rsid w:val="00174EAD"/>
    <w:rsid w:val="001803C1"/>
    <w:rsid w:val="001852EC"/>
    <w:rsid w:val="00191639"/>
    <w:rsid w:val="00194744"/>
    <w:rsid w:val="001966AF"/>
    <w:rsid w:val="001A0314"/>
    <w:rsid w:val="001A2C9F"/>
    <w:rsid w:val="001A3E7E"/>
    <w:rsid w:val="001A47D0"/>
    <w:rsid w:val="001A71D1"/>
    <w:rsid w:val="001B11EE"/>
    <w:rsid w:val="001B2C43"/>
    <w:rsid w:val="001B36D7"/>
    <w:rsid w:val="001C0F08"/>
    <w:rsid w:val="001C1A71"/>
    <w:rsid w:val="001C1B97"/>
    <w:rsid w:val="001C547C"/>
    <w:rsid w:val="001D62AF"/>
    <w:rsid w:val="001D657B"/>
    <w:rsid w:val="001D6AE9"/>
    <w:rsid w:val="001D6DE8"/>
    <w:rsid w:val="001E1F06"/>
    <w:rsid w:val="001E671C"/>
    <w:rsid w:val="001E6EB7"/>
    <w:rsid w:val="001F1450"/>
    <w:rsid w:val="001F1AAC"/>
    <w:rsid w:val="001F5A26"/>
    <w:rsid w:val="002008F1"/>
    <w:rsid w:val="00200A4A"/>
    <w:rsid w:val="00202368"/>
    <w:rsid w:val="00205779"/>
    <w:rsid w:val="002060BC"/>
    <w:rsid w:val="0021023F"/>
    <w:rsid w:val="00210B2D"/>
    <w:rsid w:val="0021315B"/>
    <w:rsid w:val="0021390F"/>
    <w:rsid w:val="00214E59"/>
    <w:rsid w:val="00236E40"/>
    <w:rsid w:val="002377AF"/>
    <w:rsid w:val="00240997"/>
    <w:rsid w:val="00244E5C"/>
    <w:rsid w:val="00245028"/>
    <w:rsid w:val="002513BA"/>
    <w:rsid w:val="0025509C"/>
    <w:rsid w:val="002575B4"/>
    <w:rsid w:val="002578C5"/>
    <w:rsid w:val="0027497E"/>
    <w:rsid w:val="00280C4A"/>
    <w:rsid w:val="00285293"/>
    <w:rsid w:val="00286DB2"/>
    <w:rsid w:val="002909ED"/>
    <w:rsid w:val="00291575"/>
    <w:rsid w:val="00293779"/>
    <w:rsid w:val="00294813"/>
    <w:rsid w:val="00295B6B"/>
    <w:rsid w:val="002A0226"/>
    <w:rsid w:val="002A079D"/>
    <w:rsid w:val="002A0B36"/>
    <w:rsid w:val="002A31B3"/>
    <w:rsid w:val="002A3A1E"/>
    <w:rsid w:val="002A78CE"/>
    <w:rsid w:val="002B15CC"/>
    <w:rsid w:val="002B30AF"/>
    <w:rsid w:val="002B4601"/>
    <w:rsid w:val="002B79AB"/>
    <w:rsid w:val="002B7EF8"/>
    <w:rsid w:val="002C319F"/>
    <w:rsid w:val="002D161B"/>
    <w:rsid w:val="002D6408"/>
    <w:rsid w:val="002D7F95"/>
    <w:rsid w:val="002F1A43"/>
    <w:rsid w:val="002F2506"/>
    <w:rsid w:val="002F3028"/>
    <w:rsid w:val="002F3D8C"/>
    <w:rsid w:val="00303615"/>
    <w:rsid w:val="003057B1"/>
    <w:rsid w:val="00311417"/>
    <w:rsid w:val="00312C30"/>
    <w:rsid w:val="003132CE"/>
    <w:rsid w:val="003143D7"/>
    <w:rsid w:val="00322DD0"/>
    <w:rsid w:val="00323C8F"/>
    <w:rsid w:val="0032537D"/>
    <w:rsid w:val="0032601F"/>
    <w:rsid w:val="003300B2"/>
    <w:rsid w:val="00334F4F"/>
    <w:rsid w:val="003376DB"/>
    <w:rsid w:val="003428C0"/>
    <w:rsid w:val="00344E08"/>
    <w:rsid w:val="003500D5"/>
    <w:rsid w:val="003619EB"/>
    <w:rsid w:val="00366DB9"/>
    <w:rsid w:val="0037399B"/>
    <w:rsid w:val="00375639"/>
    <w:rsid w:val="00382F4B"/>
    <w:rsid w:val="003900EB"/>
    <w:rsid w:val="003950A0"/>
    <w:rsid w:val="003A1E19"/>
    <w:rsid w:val="003A33F8"/>
    <w:rsid w:val="003A497A"/>
    <w:rsid w:val="003B0DF4"/>
    <w:rsid w:val="003B13F9"/>
    <w:rsid w:val="003B3262"/>
    <w:rsid w:val="003B36C0"/>
    <w:rsid w:val="003C1128"/>
    <w:rsid w:val="003C3706"/>
    <w:rsid w:val="003C4902"/>
    <w:rsid w:val="003C75A6"/>
    <w:rsid w:val="003C7A2C"/>
    <w:rsid w:val="003D66A8"/>
    <w:rsid w:val="003D6FDF"/>
    <w:rsid w:val="003D7EC2"/>
    <w:rsid w:val="003E160B"/>
    <w:rsid w:val="003E22B5"/>
    <w:rsid w:val="003E3EBC"/>
    <w:rsid w:val="003E5458"/>
    <w:rsid w:val="003F4C9A"/>
    <w:rsid w:val="003F6063"/>
    <w:rsid w:val="00403205"/>
    <w:rsid w:val="00407EA0"/>
    <w:rsid w:val="00410B8B"/>
    <w:rsid w:val="00411AF4"/>
    <w:rsid w:val="00411D69"/>
    <w:rsid w:val="0041264F"/>
    <w:rsid w:val="0041734B"/>
    <w:rsid w:val="004373D2"/>
    <w:rsid w:val="00442424"/>
    <w:rsid w:val="00442E0D"/>
    <w:rsid w:val="00445ADE"/>
    <w:rsid w:val="00450762"/>
    <w:rsid w:val="00450AF1"/>
    <w:rsid w:val="00452DF2"/>
    <w:rsid w:val="004534CF"/>
    <w:rsid w:val="00455FF8"/>
    <w:rsid w:val="00456F41"/>
    <w:rsid w:val="0046390B"/>
    <w:rsid w:val="00466EA2"/>
    <w:rsid w:val="004674F5"/>
    <w:rsid w:val="004676F2"/>
    <w:rsid w:val="00473644"/>
    <w:rsid w:val="004900F3"/>
    <w:rsid w:val="00490D67"/>
    <w:rsid w:val="00490E61"/>
    <w:rsid w:val="0049502E"/>
    <w:rsid w:val="00497618"/>
    <w:rsid w:val="004A28B3"/>
    <w:rsid w:val="004A6C02"/>
    <w:rsid w:val="004A6F7E"/>
    <w:rsid w:val="004A7B42"/>
    <w:rsid w:val="004B1EEE"/>
    <w:rsid w:val="004B57E3"/>
    <w:rsid w:val="004B7246"/>
    <w:rsid w:val="004D120F"/>
    <w:rsid w:val="004D16AC"/>
    <w:rsid w:val="004D2B9C"/>
    <w:rsid w:val="004D42EC"/>
    <w:rsid w:val="004D6CF0"/>
    <w:rsid w:val="004D6E22"/>
    <w:rsid w:val="004E0112"/>
    <w:rsid w:val="004E032B"/>
    <w:rsid w:val="004F07D2"/>
    <w:rsid w:val="004F13F5"/>
    <w:rsid w:val="004F2B67"/>
    <w:rsid w:val="004F2FBE"/>
    <w:rsid w:val="004F426C"/>
    <w:rsid w:val="004F7470"/>
    <w:rsid w:val="004F779A"/>
    <w:rsid w:val="00500E7D"/>
    <w:rsid w:val="00502883"/>
    <w:rsid w:val="00505062"/>
    <w:rsid w:val="00505939"/>
    <w:rsid w:val="00520EF7"/>
    <w:rsid w:val="005214BD"/>
    <w:rsid w:val="00522A76"/>
    <w:rsid w:val="0053688F"/>
    <w:rsid w:val="00542E23"/>
    <w:rsid w:val="00544A7B"/>
    <w:rsid w:val="00545198"/>
    <w:rsid w:val="0054677A"/>
    <w:rsid w:val="00551989"/>
    <w:rsid w:val="005618BE"/>
    <w:rsid w:val="0056578F"/>
    <w:rsid w:val="00574A55"/>
    <w:rsid w:val="00574F63"/>
    <w:rsid w:val="005807D1"/>
    <w:rsid w:val="00581055"/>
    <w:rsid w:val="00582326"/>
    <w:rsid w:val="00582570"/>
    <w:rsid w:val="00584A6E"/>
    <w:rsid w:val="00584B39"/>
    <w:rsid w:val="0058542A"/>
    <w:rsid w:val="005858E2"/>
    <w:rsid w:val="0059566C"/>
    <w:rsid w:val="005A1B12"/>
    <w:rsid w:val="005A464A"/>
    <w:rsid w:val="005A67CD"/>
    <w:rsid w:val="005B0A35"/>
    <w:rsid w:val="005B6288"/>
    <w:rsid w:val="005B6F63"/>
    <w:rsid w:val="005C043A"/>
    <w:rsid w:val="005D1562"/>
    <w:rsid w:val="005D2764"/>
    <w:rsid w:val="005D4295"/>
    <w:rsid w:val="005D6F9E"/>
    <w:rsid w:val="005E42ED"/>
    <w:rsid w:val="005E4858"/>
    <w:rsid w:val="005E67F8"/>
    <w:rsid w:val="005F0879"/>
    <w:rsid w:val="005F0CF5"/>
    <w:rsid w:val="005F1DE8"/>
    <w:rsid w:val="005F415F"/>
    <w:rsid w:val="005F6C35"/>
    <w:rsid w:val="005F6EB7"/>
    <w:rsid w:val="005F7EEB"/>
    <w:rsid w:val="00602102"/>
    <w:rsid w:val="00602FBE"/>
    <w:rsid w:val="0060339D"/>
    <w:rsid w:val="006059BD"/>
    <w:rsid w:val="00612346"/>
    <w:rsid w:val="00613660"/>
    <w:rsid w:val="00615B1F"/>
    <w:rsid w:val="00617EAE"/>
    <w:rsid w:val="00621DF2"/>
    <w:rsid w:val="00623A24"/>
    <w:rsid w:val="00623B5C"/>
    <w:rsid w:val="00623CDC"/>
    <w:rsid w:val="00637157"/>
    <w:rsid w:val="00640302"/>
    <w:rsid w:val="00640D21"/>
    <w:rsid w:val="006411FD"/>
    <w:rsid w:val="00643C3F"/>
    <w:rsid w:val="00644920"/>
    <w:rsid w:val="00647023"/>
    <w:rsid w:val="0065024E"/>
    <w:rsid w:val="00654546"/>
    <w:rsid w:val="0065538C"/>
    <w:rsid w:val="00661D5A"/>
    <w:rsid w:val="00664245"/>
    <w:rsid w:val="006725A2"/>
    <w:rsid w:val="00675A3B"/>
    <w:rsid w:val="00675EC3"/>
    <w:rsid w:val="00676503"/>
    <w:rsid w:val="006776A4"/>
    <w:rsid w:val="006819C5"/>
    <w:rsid w:val="006849A7"/>
    <w:rsid w:val="0068655D"/>
    <w:rsid w:val="006913F3"/>
    <w:rsid w:val="00691A1D"/>
    <w:rsid w:val="0069392E"/>
    <w:rsid w:val="0069551D"/>
    <w:rsid w:val="006966F4"/>
    <w:rsid w:val="00697494"/>
    <w:rsid w:val="006A07AE"/>
    <w:rsid w:val="006A3BB0"/>
    <w:rsid w:val="006A5E83"/>
    <w:rsid w:val="006B623D"/>
    <w:rsid w:val="006C0BE4"/>
    <w:rsid w:val="006C1A0C"/>
    <w:rsid w:val="006C333F"/>
    <w:rsid w:val="006C37EA"/>
    <w:rsid w:val="006C66AA"/>
    <w:rsid w:val="006D13C3"/>
    <w:rsid w:val="006D69BE"/>
    <w:rsid w:val="006E17B8"/>
    <w:rsid w:val="006E488A"/>
    <w:rsid w:val="006E682E"/>
    <w:rsid w:val="006F09A7"/>
    <w:rsid w:val="006F2EE2"/>
    <w:rsid w:val="00700E5A"/>
    <w:rsid w:val="00701129"/>
    <w:rsid w:val="00705334"/>
    <w:rsid w:val="00710AFC"/>
    <w:rsid w:val="00711B9D"/>
    <w:rsid w:val="00713337"/>
    <w:rsid w:val="00715194"/>
    <w:rsid w:val="00721283"/>
    <w:rsid w:val="00726909"/>
    <w:rsid w:val="00734529"/>
    <w:rsid w:val="00734626"/>
    <w:rsid w:val="0073540C"/>
    <w:rsid w:val="00735F2C"/>
    <w:rsid w:val="00736D52"/>
    <w:rsid w:val="007415E3"/>
    <w:rsid w:val="0075034E"/>
    <w:rsid w:val="00750CD3"/>
    <w:rsid w:val="00751CF6"/>
    <w:rsid w:val="007523AB"/>
    <w:rsid w:val="00754C84"/>
    <w:rsid w:val="007560B4"/>
    <w:rsid w:val="00770F2E"/>
    <w:rsid w:val="00781145"/>
    <w:rsid w:val="00781381"/>
    <w:rsid w:val="007855A4"/>
    <w:rsid w:val="00785711"/>
    <w:rsid w:val="007A0409"/>
    <w:rsid w:val="007A2415"/>
    <w:rsid w:val="007A3DCA"/>
    <w:rsid w:val="007A3FBA"/>
    <w:rsid w:val="007A5D22"/>
    <w:rsid w:val="007B2FCB"/>
    <w:rsid w:val="007B333A"/>
    <w:rsid w:val="007B57EB"/>
    <w:rsid w:val="007B6239"/>
    <w:rsid w:val="007C07DE"/>
    <w:rsid w:val="007C0C16"/>
    <w:rsid w:val="007C37F5"/>
    <w:rsid w:val="007C75C9"/>
    <w:rsid w:val="007D02B3"/>
    <w:rsid w:val="007E569B"/>
    <w:rsid w:val="007F05D9"/>
    <w:rsid w:val="0080169D"/>
    <w:rsid w:val="00803C0A"/>
    <w:rsid w:val="008062EB"/>
    <w:rsid w:val="0080736D"/>
    <w:rsid w:val="008111A3"/>
    <w:rsid w:val="00811EFA"/>
    <w:rsid w:val="00824EB3"/>
    <w:rsid w:val="008252C6"/>
    <w:rsid w:val="00837474"/>
    <w:rsid w:val="0084170C"/>
    <w:rsid w:val="00847467"/>
    <w:rsid w:val="00847673"/>
    <w:rsid w:val="00850811"/>
    <w:rsid w:val="00850845"/>
    <w:rsid w:val="00851DD1"/>
    <w:rsid w:val="00856A10"/>
    <w:rsid w:val="008754A8"/>
    <w:rsid w:val="0088194C"/>
    <w:rsid w:val="00883100"/>
    <w:rsid w:val="00883BB0"/>
    <w:rsid w:val="00883D9B"/>
    <w:rsid w:val="00885465"/>
    <w:rsid w:val="00890931"/>
    <w:rsid w:val="00892DF6"/>
    <w:rsid w:val="008946CF"/>
    <w:rsid w:val="00896DD0"/>
    <w:rsid w:val="008A0DBB"/>
    <w:rsid w:val="008B2BB5"/>
    <w:rsid w:val="008B647A"/>
    <w:rsid w:val="008C0F6F"/>
    <w:rsid w:val="008C379F"/>
    <w:rsid w:val="008C7230"/>
    <w:rsid w:val="008D081F"/>
    <w:rsid w:val="008D335A"/>
    <w:rsid w:val="008D44F1"/>
    <w:rsid w:val="008D5C6F"/>
    <w:rsid w:val="008D5D87"/>
    <w:rsid w:val="008D66BA"/>
    <w:rsid w:val="008E4A9A"/>
    <w:rsid w:val="008E6E6B"/>
    <w:rsid w:val="008E71F0"/>
    <w:rsid w:val="008E7882"/>
    <w:rsid w:val="008F2742"/>
    <w:rsid w:val="008F57CE"/>
    <w:rsid w:val="00911905"/>
    <w:rsid w:val="00911E42"/>
    <w:rsid w:val="00912648"/>
    <w:rsid w:val="00914082"/>
    <w:rsid w:val="009143D9"/>
    <w:rsid w:val="00915D88"/>
    <w:rsid w:val="00916E37"/>
    <w:rsid w:val="0092327F"/>
    <w:rsid w:val="00924D30"/>
    <w:rsid w:val="00931C6B"/>
    <w:rsid w:val="00931D89"/>
    <w:rsid w:val="00937560"/>
    <w:rsid w:val="009412DD"/>
    <w:rsid w:val="009421EF"/>
    <w:rsid w:val="00944CDB"/>
    <w:rsid w:val="00954A18"/>
    <w:rsid w:val="009650AC"/>
    <w:rsid w:val="00967CE4"/>
    <w:rsid w:val="00975893"/>
    <w:rsid w:val="00977C48"/>
    <w:rsid w:val="00982477"/>
    <w:rsid w:val="00993B7B"/>
    <w:rsid w:val="00993C05"/>
    <w:rsid w:val="009972A8"/>
    <w:rsid w:val="009976B5"/>
    <w:rsid w:val="009A0AA4"/>
    <w:rsid w:val="009A6B69"/>
    <w:rsid w:val="009A7115"/>
    <w:rsid w:val="009B2790"/>
    <w:rsid w:val="009B79B9"/>
    <w:rsid w:val="009E7117"/>
    <w:rsid w:val="009F66D2"/>
    <w:rsid w:val="00A00E76"/>
    <w:rsid w:val="00A0285F"/>
    <w:rsid w:val="00A041A4"/>
    <w:rsid w:val="00A04C9B"/>
    <w:rsid w:val="00A103D3"/>
    <w:rsid w:val="00A12B65"/>
    <w:rsid w:val="00A13F61"/>
    <w:rsid w:val="00A27655"/>
    <w:rsid w:val="00A31FB5"/>
    <w:rsid w:val="00A34330"/>
    <w:rsid w:val="00A35152"/>
    <w:rsid w:val="00A372DA"/>
    <w:rsid w:val="00A3743F"/>
    <w:rsid w:val="00A3763D"/>
    <w:rsid w:val="00A41062"/>
    <w:rsid w:val="00A434D1"/>
    <w:rsid w:val="00A45521"/>
    <w:rsid w:val="00A4671C"/>
    <w:rsid w:val="00A46F3F"/>
    <w:rsid w:val="00A474AB"/>
    <w:rsid w:val="00A51C49"/>
    <w:rsid w:val="00A53AF0"/>
    <w:rsid w:val="00A633EC"/>
    <w:rsid w:val="00A648D7"/>
    <w:rsid w:val="00A65453"/>
    <w:rsid w:val="00A70F0A"/>
    <w:rsid w:val="00A72C8C"/>
    <w:rsid w:val="00A7341A"/>
    <w:rsid w:val="00A75E01"/>
    <w:rsid w:val="00A76342"/>
    <w:rsid w:val="00A770FE"/>
    <w:rsid w:val="00A90B03"/>
    <w:rsid w:val="00A91326"/>
    <w:rsid w:val="00A92B10"/>
    <w:rsid w:val="00A92EB7"/>
    <w:rsid w:val="00AA4724"/>
    <w:rsid w:val="00AB076A"/>
    <w:rsid w:val="00AB2592"/>
    <w:rsid w:val="00AB422D"/>
    <w:rsid w:val="00AB467C"/>
    <w:rsid w:val="00AB5B6A"/>
    <w:rsid w:val="00AB6AAF"/>
    <w:rsid w:val="00AC0CA5"/>
    <w:rsid w:val="00AC29EC"/>
    <w:rsid w:val="00AC6C38"/>
    <w:rsid w:val="00AD1017"/>
    <w:rsid w:val="00AD1170"/>
    <w:rsid w:val="00AD1C95"/>
    <w:rsid w:val="00AD4078"/>
    <w:rsid w:val="00AD7BD0"/>
    <w:rsid w:val="00AE536C"/>
    <w:rsid w:val="00AE6FE7"/>
    <w:rsid w:val="00AF2244"/>
    <w:rsid w:val="00AF6A5C"/>
    <w:rsid w:val="00AF6CF9"/>
    <w:rsid w:val="00B01676"/>
    <w:rsid w:val="00B03A99"/>
    <w:rsid w:val="00B049D4"/>
    <w:rsid w:val="00B04C9B"/>
    <w:rsid w:val="00B07173"/>
    <w:rsid w:val="00B1244D"/>
    <w:rsid w:val="00B12F6C"/>
    <w:rsid w:val="00B137D6"/>
    <w:rsid w:val="00B2151F"/>
    <w:rsid w:val="00B21CEA"/>
    <w:rsid w:val="00B24DC3"/>
    <w:rsid w:val="00B273AB"/>
    <w:rsid w:val="00B2744F"/>
    <w:rsid w:val="00B27AC2"/>
    <w:rsid w:val="00B323CE"/>
    <w:rsid w:val="00B32C5F"/>
    <w:rsid w:val="00B344C2"/>
    <w:rsid w:val="00B419C9"/>
    <w:rsid w:val="00B4381B"/>
    <w:rsid w:val="00B61E33"/>
    <w:rsid w:val="00B6219C"/>
    <w:rsid w:val="00B67852"/>
    <w:rsid w:val="00B80AAB"/>
    <w:rsid w:val="00B810DE"/>
    <w:rsid w:val="00B82A56"/>
    <w:rsid w:val="00B861EE"/>
    <w:rsid w:val="00B90816"/>
    <w:rsid w:val="00BA191B"/>
    <w:rsid w:val="00BA338D"/>
    <w:rsid w:val="00BA5E2F"/>
    <w:rsid w:val="00BA6259"/>
    <w:rsid w:val="00BA6A70"/>
    <w:rsid w:val="00BB214E"/>
    <w:rsid w:val="00BB59FC"/>
    <w:rsid w:val="00BC1ED2"/>
    <w:rsid w:val="00BC2A83"/>
    <w:rsid w:val="00BC5271"/>
    <w:rsid w:val="00BC5D80"/>
    <w:rsid w:val="00BC6F35"/>
    <w:rsid w:val="00BD3F81"/>
    <w:rsid w:val="00BD45A3"/>
    <w:rsid w:val="00BE7F3A"/>
    <w:rsid w:val="00BF2BD0"/>
    <w:rsid w:val="00BF75C8"/>
    <w:rsid w:val="00C01AD5"/>
    <w:rsid w:val="00C02B69"/>
    <w:rsid w:val="00C04E9C"/>
    <w:rsid w:val="00C057E8"/>
    <w:rsid w:val="00C104BC"/>
    <w:rsid w:val="00C16645"/>
    <w:rsid w:val="00C25B56"/>
    <w:rsid w:val="00C25DC4"/>
    <w:rsid w:val="00C30B6F"/>
    <w:rsid w:val="00C33091"/>
    <w:rsid w:val="00C4012E"/>
    <w:rsid w:val="00C41AB5"/>
    <w:rsid w:val="00C43CFF"/>
    <w:rsid w:val="00C44134"/>
    <w:rsid w:val="00C45549"/>
    <w:rsid w:val="00C469BD"/>
    <w:rsid w:val="00C57E3F"/>
    <w:rsid w:val="00C66EEA"/>
    <w:rsid w:val="00C67FD9"/>
    <w:rsid w:val="00C71640"/>
    <w:rsid w:val="00C72C4E"/>
    <w:rsid w:val="00C76D4E"/>
    <w:rsid w:val="00C80E02"/>
    <w:rsid w:val="00C82838"/>
    <w:rsid w:val="00C86956"/>
    <w:rsid w:val="00C90D9B"/>
    <w:rsid w:val="00C951FF"/>
    <w:rsid w:val="00CA15D2"/>
    <w:rsid w:val="00CA2251"/>
    <w:rsid w:val="00CA7FE4"/>
    <w:rsid w:val="00CB30CC"/>
    <w:rsid w:val="00CB6575"/>
    <w:rsid w:val="00CC35DC"/>
    <w:rsid w:val="00CC4DD7"/>
    <w:rsid w:val="00CC56B3"/>
    <w:rsid w:val="00CC595D"/>
    <w:rsid w:val="00CC5BDA"/>
    <w:rsid w:val="00CD7345"/>
    <w:rsid w:val="00CE0202"/>
    <w:rsid w:val="00CE1132"/>
    <w:rsid w:val="00CE278A"/>
    <w:rsid w:val="00CE2B46"/>
    <w:rsid w:val="00CE6FF1"/>
    <w:rsid w:val="00CF1DFA"/>
    <w:rsid w:val="00CF5BC6"/>
    <w:rsid w:val="00CF6B22"/>
    <w:rsid w:val="00CF7A36"/>
    <w:rsid w:val="00D005E9"/>
    <w:rsid w:val="00D10AA2"/>
    <w:rsid w:val="00D12069"/>
    <w:rsid w:val="00D1438F"/>
    <w:rsid w:val="00D14692"/>
    <w:rsid w:val="00D1574C"/>
    <w:rsid w:val="00D22143"/>
    <w:rsid w:val="00D22FB8"/>
    <w:rsid w:val="00D250CF"/>
    <w:rsid w:val="00D56492"/>
    <w:rsid w:val="00D652D0"/>
    <w:rsid w:val="00D67FD8"/>
    <w:rsid w:val="00D7280A"/>
    <w:rsid w:val="00D741BE"/>
    <w:rsid w:val="00D77084"/>
    <w:rsid w:val="00D77C55"/>
    <w:rsid w:val="00D85914"/>
    <w:rsid w:val="00D86836"/>
    <w:rsid w:val="00D86BE5"/>
    <w:rsid w:val="00D87779"/>
    <w:rsid w:val="00D9024F"/>
    <w:rsid w:val="00D92A25"/>
    <w:rsid w:val="00D93A9A"/>
    <w:rsid w:val="00D956F7"/>
    <w:rsid w:val="00DA29D2"/>
    <w:rsid w:val="00DB5AD6"/>
    <w:rsid w:val="00DB79FB"/>
    <w:rsid w:val="00DC1BD2"/>
    <w:rsid w:val="00DC520B"/>
    <w:rsid w:val="00DD3124"/>
    <w:rsid w:val="00DE1B17"/>
    <w:rsid w:val="00DE297D"/>
    <w:rsid w:val="00DF0DF1"/>
    <w:rsid w:val="00DF0FE1"/>
    <w:rsid w:val="00DF72F1"/>
    <w:rsid w:val="00E00D5F"/>
    <w:rsid w:val="00E00FE3"/>
    <w:rsid w:val="00E0580B"/>
    <w:rsid w:val="00E06DFB"/>
    <w:rsid w:val="00E13AB7"/>
    <w:rsid w:val="00E16182"/>
    <w:rsid w:val="00E17696"/>
    <w:rsid w:val="00E17D51"/>
    <w:rsid w:val="00E206EC"/>
    <w:rsid w:val="00E21A3B"/>
    <w:rsid w:val="00E370FA"/>
    <w:rsid w:val="00E41FBA"/>
    <w:rsid w:val="00E460DF"/>
    <w:rsid w:val="00E4628E"/>
    <w:rsid w:val="00E4635D"/>
    <w:rsid w:val="00E47E1B"/>
    <w:rsid w:val="00E47F3D"/>
    <w:rsid w:val="00E50A0E"/>
    <w:rsid w:val="00E50D6E"/>
    <w:rsid w:val="00E51284"/>
    <w:rsid w:val="00E53DAA"/>
    <w:rsid w:val="00E54169"/>
    <w:rsid w:val="00E57203"/>
    <w:rsid w:val="00E6163C"/>
    <w:rsid w:val="00E61EA3"/>
    <w:rsid w:val="00E77D4A"/>
    <w:rsid w:val="00E83081"/>
    <w:rsid w:val="00E84579"/>
    <w:rsid w:val="00E84B73"/>
    <w:rsid w:val="00E8677D"/>
    <w:rsid w:val="00E86A81"/>
    <w:rsid w:val="00E900B1"/>
    <w:rsid w:val="00E91B4A"/>
    <w:rsid w:val="00E95176"/>
    <w:rsid w:val="00EA1FEE"/>
    <w:rsid w:val="00EB1A14"/>
    <w:rsid w:val="00EB4B1A"/>
    <w:rsid w:val="00EB6396"/>
    <w:rsid w:val="00EC246D"/>
    <w:rsid w:val="00EC7A70"/>
    <w:rsid w:val="00ED37B2"/>
    <w:rsid w:val="00ED74CB"/>
    <w:rsid w:val="00EE37D3"/>
    <w:rsid w:val="00EE45EE"/>
    <w:rsid w:val="00EE4CEC"/>
    <w:rsid w:val="00EE74DD"/>
    <w:rsid w:val="00EF24C1"/>
    <w:rsid w:val="00EF31A4"/>
    <w:rsid w:val="00F01447"/>
    <w:rsid w:val="00F044AD"/>
    <w:rsid w:val="00F04AAA"/>
    <w:rsid w:val="00F0533B"/>
    <w:rsid w:val="00F06177"/>
    <w:rsid w:val="00F06915"/>
    <w:rsid w:val="00F12365"/>
    <w:rsid w:val="00F152A9"/>
    <w:rsid w:val="00F208FF"/>
    <w:rsid w:val="00F2103B"/>
    <w:rsid w:val="00F229FD"/>
    <w:rsid w:val="00F265C2"/>
    <w:rsid w:val="00F26D00"/>
    <w:rsid w:val="00F342B2"/>
    <w:rsid w:val="00F36159"/>
    <w:rsid w:val="00F40003"/>
    <w:rsid w:val="00F41BAC"/>
    <w:rsid w:val="00F47D18"/>
    <w:rsid w:val="00F564B1"/>
    <w:rsid w:val="00F60527"/>
    <w:rsid w:val="00F655F8"/>
    <w:rsid w:val="00F701A5"/>
    <w:rsid w:val="00F73B21"/>
    <w:rsid w:val="00F75DB2"/>
    <w:rsid w:val="00F76343"/>
    <w:rsid w:val="00F8374E"/>
    <w:rsid w:val="00F922A0"/>
    <w:rsid w:val="00F941F0"/>
    <w:rsid w:val="00F94BBD"/>
    <w:rsid w:val="00F961AB"/>
    <w:rsid w:val="00FA2204"/>
    <w:rsid w:val="00FA2740"/>
    <w:rsid w:val="00FB01CC"/>
    <w:rsid w:val="00FB11A8"/>
    <w:rsid w:val="00FB24FE"/>
    <w:rsid w:val="00FB4CAF"/>
    <w:rsid w:val="00FB5613"/>
    <w:rsid w:val="00FC2702"/>
    <w:rsid w:val="00FC445F"/>
    <w:rsid w:val="00FD0709"/>
    <w:rsid w:val="00FD1BA9"/>
    <w:rsid w:val="00FD3B48"/>
    <w:rsid w:val="00FD710E"/>
    <w:rsid w:val="00FE2044"/>
    <w:rsid w:val="00FE2B02"/>
    <w:rsid w:val="00FE2B57"/>
    <w:rsid w:val="00FE4BA8"/>
    <w:rsid w:val="00FE52C6"/>
    <w:rsid w:val="00FF0CAC"/>
    <w:rsid w:val="00FF277E"/>
    <w:rsid w:val="00FF3A5C"/>
    <w:rsid w:val="00FF67E9"/>
    <w:rsid w:val="00FF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00073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74C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F4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1574C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AE6FE7"/>
    <w:pPr>
      <w:spacing w:line="276" w:lineRule="auto"/>
      <w:outlineLvl w:val="9"/>
    </w:pPr>
    <w:rPr>
      <w:rFonts w:asciiTheme="majorHAnsi" w:hAnsiTheme="majorHAnsi"/>
      <w:color w:val="2F5496" w:themeColor="accent1" w:themeShade="BF"/>
      <w:kern w:val="0"/>
      <w:sz w:val="28"/>
      <w:lang w:val="en-US" w:eastAsia="ja-JP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E6F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E6FE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F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6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FE7"/>
  </w:style>
  <w:style w:type="paragraph" w:styleId="Footer">
    <w:name w:val="footer"/>
    <w:basedOn w:val="Normal"/>
    <w:link w:val="FooterChar"/>
    <w:uiPriority w:val="99"/>
    <w:unhideWhenUsed/>
    <w:rsid w:val="00AE6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FE7"/>
  </w:style>
  <w:style w:type="paragraph" w:styleId="NoSpacing">
    <w:name w:val="No Spacing"/>
    <w:uiPriority w:val="1"/>
    <w:qFormat/>
    <w:rsid w:val="001916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74C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F4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1574C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AE6FE7"/>
    <w:pPr>
      <w:spacing w:line="276" w:lineRule="auto"/>
      <w:outlineLvl w:val="9"/>
    </w:pPr>
    <w:rPr>
      <w:rFonts w:asciiTheme="majorHAnsi" w:hAnsiTheme="majorHAnsi"/>
      <w:color w:val="2F5496" w:themeColor="accent1" w:themeShade="BF"/>
      <w:kern w:val="0"/>
      <w:sz w:val="28"/>
      <w:lang w:val="en-US" w:eastAsia="ja-JP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E6F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E6FE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F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6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FE7"/>
  </w:style>
  <w:style w:type="paragraph" w:styleId="Footer">
    <w:name w:val="footer"/>
    <w:basedOn w:val="Normal"/>
    <w:link w:val="FooterChar"/>
    <w:uiPriority w:val="99"/>
    <w:unhideWhenUsed/>
    <w:rsid w:val="00AE6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FE7"/>
  </w:style>
  <w:style w:type="paragraph" w:styleId="NoSpacing">
    <w:name w:val="No Spacing"/>
    <w:uiPriority w:val="1"/>
    <w:qFormat/>
    <w:rsid w:val="001916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A7D2709-E6E9-4594-837E-50B8A0F59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Arif Billah</dc:creator>
  <cp:lastModifiedBy>DAD</cp:lastModifiedBy>
  <cp:revision>7</cp:revision>
  <dcterms:created xsi:type="dcterms:W3CDTF">2023-07-28T18:59:00Z</dcterms:created>
  <dcterms:modified xsi:type="dcterms:W3CDTF">2023-07-28T19:27:00Z</dcterms:modified>
</cp:coreProperties>
</file>