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4CB527" w14:textId="77777777" w:rsidR="00ED09A6" w:rsidRDefault="00ED09A6" w:rsidP="00ED09A6">
      <w:pPr>
        <w:pStyle w:val="paragraph"/>
        <w:spacing w:before="0" w:beforeAutospacing="0" w:after="0" w:afterAutospacing="0"/>
        <w:jc w:val="center"/>
        <w:textAlignment w:val="baseline"/>
        <w:rPr>
          <w:rStyle w:val="normaltextrun"/>
          <w:rFonts w:ascii="Arial" w:hAnsi="Arial" w:cs="Arial"/>
          <w:b/>
          <w:bCs/>
          <w:i/>
          <w:iCs/>
          <w:sz w:val="32"/>
          <w:szCs w:val="32"/>
          <w:u w:val="single"/>
        </w:rPr>
      </w:pPr>
    </w:p>
    <w:p w14:paraId="23CE53B1" w14:textId="77777777" w:rsidR="00ED09A6" w:rsidRDefault="00ED09A6" w:rsidP="00ED09A6">
      <w:pPr>
        <w:pStyle w:val="paragraph"/>
        <w:spacing w:before="0" w:beforeAutospacing="0" w:after="0" w:afterAutospacing="0"/>
        <w:jc w:val="center"/>
        <w:textAlignment w:val="baseline"/>
        <w:rPr>
          <w:rStyle w:val="normaltextrun"/>
          <w:rFonts w:ascii="Arial" w:hAnsi="Arial" w:cs="Arial"/>
          <w:b/>
          <w:bCs/>
          <w:i/>
          <w:iCs/>
          <w:sz w:val="32"/>
          <w:szCs w:val="32"/>
          <w:u w:val="single"/>
        </w:rPr>
      </w:pPr>
    </w:p>
    <w:p w14:paraId="3D6D69D3" w14:textId="34083A2B" w:rsidR="00ED09A6" w:rsidRDefault="00ED09A6" w:rsidP="00ED09A6">
      <w:pPr>
        <w:pStyle w:val="paragraph"/>
        <w:spacing w:before="0" w:beforeAutospacing="0" w:after="0" w:afterAutospacing="0"/>
        <w:jc w:val="center"/>
        <w:textAlignment w:val="baseline"/>
        <w:rPr>
          <w:rStyle w:val="eop"/>
          <w:rFonts w:ascii="Arial" w:hAnsi="Arial" w:cs="Arial"/>
          <w:sz w:val="32"/>
          <w:szCs w:val="32"/>
        </w:rPr>
      </w:pPr>
      <w:r>
        <w:rPr>
          <w:rStyle w:val="normaltextrun"/>
          <w:rFonts w:ascii="Arial" w:hAnsi="Arial" w:cs="Arial"/>
          <w:b/>
          <w:bCs/>
          <w:i/>
          <w:iCs/>
          <w:sz w:val="32"/>
          <w:szCs w:val="32"/>
          <w:u w:val="single"/>
        </w:rPr>
        <w:t xml:space="preserve">Business Skills </w:t>
      </w:r>
      <w:proofErr w:type="gramStart"/>
      <w:r>
        <w:rPr>
          <w:rStyle w:val="contextualspellingandgrammarerror"/>
          <w:rFonts w:ascii="Arial" w:hAnsi="Arial" w:cs="Arial"/>
          <w:b/>
          <w:bCs/>
          <w:i/>
          <w:iCs/>
          <w:sz w:val="32"/>
          <w:szCs w:val="32"/>
          <w:u w:val="single"/>
        </w:rPr>
        <w:t>For</w:t>
      </w:r>
      <w:proofErr w:type="gramEnd"/>
      <w:r>
        <w:rPr>
          <w:rStyle w:val="normaltextrun"/>
          <w:rFonts w:ascii="Arial" w:hAnsi="Arial" w:cs="Arial"/>
          <w:b/>
          <w:bCs/>
          <w:i/>
          <w:iCs/>
          <w:sz w:val="32"/>
          <w:szCs w:val="32"/>
          <w:u w:val="single"/>
        </w:rPr>
        <w:t xml:space="preserve"> International Hotel Industry</w:t>
      </w:r>
      <w:r>
        <w:rPr>
          <w:rStyle w:val="eop"/>
          <w:rFonts w:ascii="Arial" w:hAnsi="Arial" w:cs="Arial"/>
          <w:sz w:val="32"/>
          <w:szCs w:val="32"/>
        </w:rPr>
        <w:t> </w:t>
      </w:r>
    </w:p>
    <w:p w14:paraId="3AAC5645" w14:textId="007655F5" w:rsidR="00645E7D" w:rsidRDefault="00645E7D" w:rsidP="00ED09A6">
      <w:pPr>
        <w:pStyle w:val="paragraph"/>
        <w:spacing w:before="0" w:beforeAutospacing="0" w:after="0" w:afterAutospacing="0"/>
        <w:jc w:val="center"/>
        <w:textAlignment w:val="baseline"/>
        <w:rPr>
          <w:rStyle w:val="eop"/>
          <w:rFonts w:ascii="Arial" w:hAnsi="Arial" w:cs="Arial"/>
          <w:sz w:val="32"/>
          <w:szCs w:val="32"/>
        </w:rPr>
      </w:pPr>
    </w:p>
    <w:p w14:paraId="56CC5704" w14:textId="77777777" w:rsidR="00645E7D" w:rsidRDefault="00645E7D" w:rsidP="00ED09A6">
      <w:pPr>
        <w:pStyle w:val="paragraph"/>
        <w:spacing w:before="0" w:beforeAutospacing="0" w:after="0" w:afterAutospacing="0"/>
        <w:jc w:val="center"/>
        <w:textAlignment w:val="baseline"/>
        <w:rPr>
          <w:rStyle w:val="eop"/>
          <w:rFonts w:ascii="Arial" w:hAnsi="Arial" w:cs="Arial"/>
          <w:sz w:val="32"/>
          <w:szCs w:val="32"/>
        </w:rPr>
      </w:pPr>
    </w:p>
    <w:p w14:paraId="1AEA04DA" w14:textId="1EC8E22F" w:rsidR="00AC2CCE" w:rsidRDefault="00AC2CCE" w:rsidP="00ED09A6">
      <w:pPr>
        <w:pStyle w:val="paragraph"/>
        <w:spacing w:before="0" w:beforeAutospacing="0" w:after="0" w:afterAutospacing="0"/>
        <w:jc w:val="center"/>
        <w:textAlignment w:val="baseline"/>
        <w:rPr>
          <w:rStyle w:val="eop"/>
          <w:rFonts w:ascii="Arial" w:hAnsi="Arial" w:cs="Arial"/>
          <w:sz w:val="32"/>
          <w:szCs w:val="32"/>
        </w:rPr>
      </w:pPr>
    </w:p>
    <w:p w14:paraId="1B99E763" w14:textId="77777777" w:rsidR="00AC2CCE" w:rsidRDefault="00AC2CCE" w:rsidP="00ED09A6">
      <w:pPr>
        <w:pStyle w:val="paragraph"/>
        <w:spacing w:before="0" w:beforeAutospacing="0" w:after="0" w:afterAutospacing="0"/>
        <w:jc w:val="center"/>
        <w:textAlignment w:val="baseline"/>
        <w:rPr>
          <w:rFonts w:ascii="&amp;quot" w:hAnsi="&amp;quot"/>
          <w:sz w:val="18"/>
          <w:szCs w:val="18"/>
        </w:rPr>
      </w:pPr>
    </w:p>
    <w:p w14:paraId="29819C5E" w14:textId="77777777" w:rsidR="00ED09A6" w:rsidRDefault="00ED09A6" w:rsidP="00ED09A6">
      <w:pPr>
        <w:pStyle w:val="paragraph"/>
        <w:spacing w:before="0" w:beforeAutospacing="0" w:after="0" w:afterAutospacing="0"/>
        <w:jc w:val="center"/>
        <w:textAlignment w:val="baseline"/>
        <w:rPr>
          <w:rFonts w:ascii="&amp;quot" w:hAnsi="&amp;quot"/>
          <w:sz w:val="18"/>
          <w:szCs w:val="18"/>
        </w:rPr>
      </w:pPr>
      <w:r>
        <w:rPr>
          <w:rStyle w:val="eop"/>
          <w:rFonts w:ascii="Calibri" w:hAnsi="Calibri" w:cs="Calibri"/>
          <w:sz w:val="22"/>
          <w:szCs w:val="22"/>
        </w:rPr>
        <w:t> </w:t>
      </w:r>
    </w:p>
    <w:p w14:paraId="6C589E62" w14:textId="77777777" w:rsidR="00ED09A6" w:rsidRDefault="00ED09A6" w:rsidP="00ED09A6">
      <w:pPr>
        <w:pStyle w:val="paragraph"/>
        <w:spacing w:before="0" w:beforeAutospacing="0" w:after="0" w:afterAutospacing="0"/>
        <w:jc w:val="center"/>
        <w:textAlignment w:val="baseline"/>
        <w:rPr>
          <w:rFonts w:ascii="&amp;quot" w:hAnsi="&amp;quot"/>
          <w:sz w:val="18"/>
          <w:szCs w:val="18"/>
        </w:rPr>
      </w:pPr>
      <w:r>
        <w:rPr>
          <w:rFonts w:asciiTheme="minorHAnsi" w:eastAsiaTheme="minorHAnsi" w:hAnsiTheme="minorHAnsi" w:cstheme="minorBidi"/>
          <w:noProof/>
          <w:sz w:val="22"/>
          <w:szCs w:val="22"/>
          <w:lang w:eastAsia="en-US"/>
        </w:rPr>
        <w:drawing>
          <wp:inline distT="0" distB="0" distL="0" distR="0" wp14:anchorId="304EE99B" wp14:editId="5E64BCF8">
            <wp:extent cx="2895600" cy="3867150"/>
            <wp:effectExtent l="0" t="0" r="0" b="0"/>
            <wp:docPr id="1" name="Picture 1" descr="C:\Users\aleca\AppData\Local\Microsoft\Windows\INetCache\Content.MSO\CC69A8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ca\AppData\Local\Microsoft\Windows\INetCache\Content.MSO\CC69A8E8.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5600" cy="3867150"/>
                    </a:xfrm>
                    <a:prstGeom prst="rect">
                      <a:avLst/>
                    </a:prstGeom>
                    <a:noFill/>
                    <a:ln>
                      <a:noFill/>
                    </a:ln>
                  </pic:spPr>
                </pic:pic>
              </a:graphicData>
            </a:graphic>
          </wp:inline>
        </w:drawing>
      </w:r>
      <w:r>
        <w:rPr>
          <w:rStyle w:val="eop"/>
          <w:rFonts w:ascii="Arial" w:hAnsi="Arial" w:cs="Arial"/>
          <w:sz w:val="32"/>
          <w:szCs w:val="32"/>
        </w:rPr>
        <w:t> </w:t>
      </w:r>
    </w:p>
    <w:p w14:paraId="1EC10672" w14:textId="77777777" w:rsidR="00ED09A6" w:rsidRDefault="00ED09A6" w:rsidP="00ED09A6">
      <w:pPr>
        <w:pStyle w:val="paragraph"/>
        <w:spacing w:before="0" w:beforeAutospacing="0" w:after="0" w:afterAutospacing="0"/>
        <w:textAlignment w:val="baseline"/>
        <w:rPr>
          <w:rStyle w:val="normaltextrun"/>
          <w:rFonts w:ascii="Arial" w:hAnsi="Arial" w:cs="Arial"/>
          <w:b/>
          <w:bCs/>
          <w:i/>
          <w:iCs/>
          <w:sz w:val="32"/>
          <w:szCs w:val="32"/>
          <w:u w:val="single"/>
        </w:rPr>
      </w:pPr>
    </w:p>
    <w:p w14:paraId="6E210C2B" w14:textId="77777777" w:rsidR="00ED09A6" w:rsidRDefault="00ED09A6" w:rsidP="00ED09A6">
      <w:pPr>
        <w:pStyle w:val="paragraph"/>
        <w:spacing w:before="0" w:beforeAutospacing="0" w:after="0" w:afterAutospacing="0"/>
        <w:textAlignment w:val="baseline"/>
        <w:rPr>
          <w:rStyle w:val="normaltextrun"/>
          <w:rFonts w:ascii="Arial" w:hAnsi="Arial" w:cs="Arial"/>
          <w:b/>
          <w:bCs/>
          <w:i/>
          <w:iCs/>
          <w:sz w:val="32"/>
          <w:szCs w:val="32"/>
          <w:u w:val="single"/>
        </w:rPr>
      </w:pPr>
    </w:p>
    <w:p w14:paraId="04DCB5C6" w14:textId="77777777" w:rsidR="00ED09A6" w:rsidRDefault="00ED09A6" w:rsidP="00ED09A6">
      <w:pPr>
        <w:pStyle w:val="paragraph"/>
        <w:spacing w:before="0" w:beforeAutospacing="0" w:after="0" w:afterAutospacing="0"/>
        <w:textAlignment w:val="baseline"/>
        <w:rPr>
          <w:rStyle w:val="normaltextrun"/>
          <w:rFonts w:ascii="Arial" w:hAnsi="Arial" w:cs="Arial"/>
          <w:b/>
          <w:bCs/>
          <w:i/>
          <w:iCs/>
          <w:sz w:val="32"/>
          <w:szCs w:val="32"/>
          <w:u w:val="single"/>
        </w:rPr>
      </w:pPr>
    </w:p>
    <w:p w14:paraId="223632FD" w14:textId="77777777" w:rsidR="00ED09A6" w:rsidRDefault="00ED09A6" w:rsidP="00ED09A6">
      <w:pPr>
        <w:pStyle w:val="paragraph"/>
        <w:spacing w:before="0" w:beforeAutospacing="0" w:after="0" w:afterAutospacing="0"/>
        <w:textAlignment w:val="baseline"/>
        <w:rPr>
          <w:rStyle w:val="normaltextrun"/>
          <w:rFonts w:ascii="Arial" w:hAnsi="Arial" w:cs="Arial"/>
          <w:b/>
          <w:bCs/>
          <w:i/>
          <w:iCs/>
          <w:sz w:val="32"/>
          <w:szCs w:val="32"/>
          <w:u w:val="single"/>
        </w:rPr>
      </w:pPr>
    </w:p>
    <w:p w14:paraId="144EE762" w14:textId="77777777" w:rsidR="00ED09A6" w:rsidRDefault="00ED09A6" w:rsidP="00ED09A6">
      <w:pPr>
        <w:pStyle w:val="paragraph"/>
        <w:spacing w:before="0" w:beforeAutospacing="0" w:after="0" w:afterAutospacing="0"/>
        <w:textAlignment w:val="baseline"/>
        <w:rPr>
          <w:rStyle w:val="normaltextrun"/>
          <w:rFonts w:ascii="Arial" w:hAnsi="Arial" w:cs="Arial"/>
          <w:b/>
          <w:bCs/>
          <w:i/>
          <w:iCs/>
          <w:sz w:val="32"/>
          <w:szCs w:val="32"/>
          <w:u w:val="single"/>
        </w:rPr>
      </w:pPr>
    </w:p>
    <w:p w14:paraId="320F5B6A" w14:textId="77777777" w:rsidR="00ED09A6" w:rsidRDefault="00ED09A6" w:rsidP="00ED09A6">
      <w:pPr>
        <w:pStyle w:val="paragraph"/>
        <w:spacing w:before="0" w:beforeAutospacing="0" w:after="0" w:afterAutospacing="0"/>
        <w:textAlignment w:val="baseline"/>
        <w:rPr>
          <w:rFonts w:ascii="&amp;quot" w:hAnsi="&amp;quot"/>
          <w:sz w:val="18"/>
          <w:szCs w:val="18"/>
        </w:rPr>
      </w:pPr>
      <w:r>
        <w:rPr>
          <w:rStyle w:val="normaltextrun"/>
          <w:rFonts w:ascii="Arial" w:hAnsi="Arial" w:cs="Arial"/>
          <w:b/>
          <w:bCs/>
          <w:i/>
          <w:iCs/>
          <w:sz w:val="32"/>
          <w:szCs w:val="32"/>
          <w:u w:val="single"/>
        </w:rPr>
        <w:t xml:space="preserve">Student Name: Alexandra </w:t>
      </w:r>
      <w:r>
        <w:rPr>
          <w:rStyle w:val="spellingerror"/>
          <w:rFonts w:ascii="Arial" w:hAnsi="Arial" w:cs="Arial"/>
          <w:b/>
          <w:bCs/>
          <w:i/>
          <w:iCs/>
          <w:sz w:val="32"/>
          <w:szCs w:val="32"/>
          <w:u w:val="single"/>
        </w:rPr>
        <w:t>Sandu</w:t>
      </w:r>
      <w:r>
        <w:rPr>
          <w:rStyle w:val="eop"/>
          <w:rFonts w:ascii="Arial" w:hAnsi="Arial" w:cs="Arial"/>
          <w:sz w:val="32"/>
          <w:szCs w:val="32"/>
        </w:rPr>
        <w:t> </w:t>
      </w:r>
    </w:p>
    <w:p w14:paraId="1232CFEC" w14:textId="77777777" w:rsidR="00ED09A6" w:rsidRDefault="00ED09A6" w:rsidP="00ED09A6">
      <w:pPr>
        <w:pStyle w:val="paragraph"/>
        <w:spacing w:before="0" w:beforeAutospacing="0" w:after="0" w:afterAutospacing="0"/>
        <w:textAlignment w:val="baseline"/>
        <w:rPr>
          <w:rFonts w:ascii="&amp;quot" w:hAnsi="&amp;quot"/>
          <w:sz w:val="18"/>
          <w:szCs w:val="18"/>
        </w:rPr>
      </w:pPr>
      <w:r>
        <w:rPr>
          <w:rStyle w:val="normaltextrun"/>
          <w:rFonts w:ascii="Arial" w:hAnsi="Arial" w:cs="Arial"/>
          <w:b/>
          <w:bCs/>
          <w:i/>
          <w:iCs/>
          <w:sz w:val="32"/>
          <w:szCs w:val="32"/>
          <w:u w:val="single"/>
        </w:rPr>
        <w:t>Student Number: 1815960</w:t>
      </w:r>
      <w:r>
        <w:rPr>
          <w:rStyle w:val="eop"/>
          <w:rFonts w:ascii="Arial" w:hAnsi="Arial" w:cs="Arial"/>
          <w:sz w:val="32"/>
          <w:szCs w:val="32"/>
        </w:rPr>
        <w:t> </w:t>
      </w:r>
    </w:p>
    <w:p w14:paraId="425F3F1D" w14:textId="77777777" w:rsidR="00ED09A6" w:rsidRDefault="00ED09A6" w:rsidP="00ED09A6">
      <w:pPr>
        <w:pStyle w:val="paragraph"/>
        <w:spacing w:before="0" w:beforeAutospacing="0" w:after="0" w:afterAutospacing="0"/>
        <w:textAlignment w:val="baseline"/>
        <w:rPr>
          <w:rFonts w:ascii="&amp;quot" w:hAnsi="&amp;quot"/>
          <w:sz w:val="18"/>
          <w:szCs w:val="18"/>
        </w:rPr>
      </w:pPr>
      <w:r>
        <w:rPr>
          <w:rStyle w:val="normaltextrun"/>
          <w:rFonts w:ascii="Arial" w:hAnsi="Arial" w:cs="Arial"/>
          <w:b/>
          <w:bCs/>
          <w:i/>
          <w:iCs/>
          <w:sz w:val="32"/>
          <w:szCs w:val="32"/>
          <w:u w:val="single"/>
        </w:rPr>
        <w:t>Module code: M4X 01917</w:t>
      </w:r>
      <w:r>
        <w:rPr>
          <w:rStyle w:val="eop"/>
          <w:rFonts w:ascii="Arial" w:hAnsi="Arial" w:cs="Arial"/>
          <w:sz w:val="32"/>
          <w:szCs w:val="32"/>
        </w:rPr>
        <w:t> </w:t>
      </w:r>
    </w:p>
    <w:p w14:paraId="5B052615" w14:textId="77777777" w:rsidR="00ED09A6" w:rsidRDefault="00ED09A6" w:rsidP="00ED09A6">
      <w:pPr>
        <w:pStyle w:val="paragraph"/>
        <w:spacing w:before="0" w:beforeAutospacing="0" w:after="0" w:afterAutospacing="0"/>
        <w:textAlignment w:val="baseline"/>
        <w:rPr>
          <w:rFonts w:ascii="&amp;quot" w:hAnsi="&amp;quot"/>
          <w:sz w:val="18"/>
          <w:szCs w:val="18"/>
        </w:rPr>
      </w:pPr>
      <w:r>
        <w:rPr>
          <w:rStyle w:val="normaltextrun"/>
          <w:rFonts w:ascii="Arial" w:hAnsi="Arial" w:cs="Arial"/>
          <w:b/>
          <w:bCs/>
          <w:i/>
          <w:iCs/>
          <w:sz w:val="32"/>
          <w:szCs w:val="32"/>
          <w:u w:val="single"/>
        </w:rPr>
        <w:t>Lecturer: Dale Clarke</w:t>
      </w:r>
      <w:r>
        <w:rPr>
          <w:rStyle w:val="eop"/>
          <w:rFonts w:ascii="Arial" w:hAnsi="Arial" w:cs="Arial"/>
          <w:sz w:val="32"/>
          <w:szCs w:val="32"/>
        </w:rPr>
        <w:t> </w:t>
      </w:r>
    </w:p>
    <w:p w14:paraId="551A66E3" w14:textId="4BD91B8B" w:rsidR="00ED09A6" w:rsidRDefault="00ED09A6" w:rsidP="00645E7D">
      <w:pPr>
        <w:pStyle w:val="paragraph"/>
        <w:spacing w:before="0" w:beforeAutospacing="0" w:after="0" w:afterAutospacing="0"/>
        <w:textAlignment w:val="baseline"/>
        <w:rPr>
          <w:rFonts w:ascii="&amp;quot" w:hAnsi="&amp;quot"/>
          <w:sz w:val="18"/>
          <w:szCs w:val="18"/>
        </w:rPr>
      </w:pPr>
      <w:r>
        <w:rPr>
          <w:rStyle w:val="normaltextrun"/>
          <w:rFonts w:ascii="Arial" w:hAnsi="Arial" w:cs="Arial"/>
          <w:b/>
          <w:bCs/>
          <w:i/>
          <w:iCs/>
          <w:sz w:val="32"/>
          <w:szCs w:val="32"/>
          <w:u w:val="single"/>
        </w:rPr>
        <w:t xml:space="preserve">Written </w:t>
      </w:r>
      <w:r>
        <w:rPr>
          <w:rStyle w:val="spellingerror"/>
          <w:rFonts w:ascii="Arial" w:hAnsi="Arial" w:cs="Arial"/>
          <w:b/>
          <w:bCs/>
          <w:i/>
          <w:iCs/>
          <w:sz w:val="32"/>
          <w:szCs w:val="32"/>
          <w:u w:val="single"/>
        </w:rPr>
        <w:t>Assignment</w:t>
      </w:r>
      <w:r>
        <w:rPr>
          <w:rStyle w:val="normaltextrun"/>
          <w:rFonts w:ascii="Arial" w:hAnsi="Arial" w:cs="Arial"/>
          <w:b/>
          <w:bCs/>
          <w:i/>
          <w:iCs/>
          <w:sz w:val="32"/>
          <w:szCs w:val="32"/>
          <w:u w:val="single"/>
        </w:rPr>
        <w:t xml:space="preserve"> part 2</w:t>
      </w:r>
    </w:p>
    <w:p w14:paraId="63027923" w14:textId="77777777" w:rsidR="00645E7D" w:rsidRPr="00645E7D" w:rsidRDefault="00645E7D" w:rsidP="00645E7D">
      <w:pPr>
        <w:pStyle w:val="paragraph"/>
        <w:spacing w:before="0" w:beforeAutospacing="0" w:after="0" w:afterAutospacing="0"/>
        <w:textAlignment w:val="baseline"/>
        <w:rPr>
          <w:rStyle w:val="eop"/>
          <w:rFonts w:ascii="&amp;quot" w:hAnsi="&amp;quot"/>
          <w:sz w:val="18"/>
          <w:szCs w:val="18"/>
        </w:rPr>
      </w:pPr>
    </w:p>
    <w:p w14:paraId="7C482578" w14:textId="7430284D" w:rsidR="00ED09A6" w:rsidRDefault="00ED09A6"/>
    <w:p w14:paraId="7686FF97" w14:textId="77777777" w:rsidR="00645E7D" w:rsidRDefault="00645E7D"/>
    <w:p w14:paraId="76D277BC" w14:textId="77777777" w:rsidR="00ED09A6" w:rsidRDefault="00624955" w:rsidP="00624955">
      <w:pPr>
        <w:jc w:val="center"/>
        <w:rPr>
          <w:b/>
          <w:sz w:val="40"/>
          <w:szCs w:val="40"/>
        </w:rPr>
      </w:pPr>
      <w:r>
        <w:rPr>
          <w:b/>
          <w:sz w:val="40"/>
          <w:szCs w:val="40"/>
        </w:rPr>
        <w:lastRenderedPageBreak/>
        <w:t>Table of content</w:t>
      </w:r>
    </w:p>
    <w:p w14:paraId="03484CFB" w14:textId="77777777" w:rsidR="006703B7" w:rsidRDefault="006703B7" w:rsidP="006703B7">
      <w:pPr>
        <w:rPr>
          <w:sz w:val="40"/>
          <w:szCs w:val="40"/>
        </w:rPr>
      </w:pPr>
    </w:p>
    <w:p w14:paraId="07BDD908" w14:textId="77777777" w:rsidR="006703B7" w:rsidRDefault="006703B7" w:rsidP="006703B7">
      <w:pPr>
        <w:rPr>
          <w:sz w:val="32"/>
          <w:szCs w:val="32"/>
        </w:rPr>
      </w:pPr>
      <w:r>
        <w:rPr>
          <w:sz w:val="32"/>
          <w:szCs w:val="32"/>
        </w:rPr>
        <w:t>Introduction………………………………………………………….3</w:t>
      </w:r>
    </w:p>
    <w:p w14:paraId="193BC2F4" w14:textId="77777777" w:rsidR="006703B7" w:rsidRDefault="006703B7" w:rsidP="006703B7">
      <w:pPr>
        <w:rPr>
          <w:sz w:val="32"/>
          <w:szCs w:val="32"/>
        </w:rPr>
      </w:pPr>
    </w:p>
    <w:p w14:paraId="24B2DA35" w14:textId="77777777" w:rsidR="006703B7" w:rsidRPr="006703B7" w:rsidRDefault="006703B7" w:rsidP="006703B7">
      <w:pPr>
        <w:rPr>
          <w:sz w:val="32"/>
          <w:szCs w:val="32"/>
        </w:rPr>
      </w:pPr>
      <w:r>
        <w:rPr>
          <w:sz w:val="32"/>
          <w:szCs w:val="32"/>
        </w:rPr>
        <w:t>Liability……………………………………………………………….3</w:t>
      </w:r>
    </w:p>
    <w:p w14:paraId="7C69EA18" w14:textId="77777777" w:rsidR="00624955" w:rsidRDefault="00624955" w:rsidP="00624955">
      <w:pPr>
        <w:jc w:val="center"/>
        <w:rPr>
          <w:szCs w:val="24"/>
        </w:rPr>
      </w:pPr>
    </w:p>
    <w:p w14:paraId="0646A42E" w14:textId="77777777" w:rsidR="006703B7" w:rsidRDefault="006703B7" w:rsidP="006703B7">
      <w:pPr>
        <w:rPr>
          <w:sz w:val="32"/>
          <w:szCs w:val="32"/>
        </w:rPr>
      </w:pPr>
      <w:r>
        <w:rPr>
          <w:sz w:val="32"/>
          <w:szCs w:val="32"/>
        </w:rPr>
        <w:t>Data protection……………………………………………………...4</w:t>
      </w:r>
    </w:p>
    <w:p w14:paraId="5F15218C" w14:textId="77777777" w:rsidR="006703B7" w:rsidRDefault="006703B7" w:rsidP="006703B7">
      <w:pPr>
        <w:rPr>
          <w:sz w:val="32"/>
          <w:szCs w:val="32"/>
        </w:rPr>
      </w:pPr>
    </w:p>
    <w:p w14:paraId="48B4D179" w14:textId="77777777" w:rsidR="006703B7" w:rsidRDefault="006703B7" w:rsidP="006703B7">
      <w:pPr>
        <w:rPr>
          <w:sz w:val="32"/>
          <w:szCs w:val="32"/>
        </w:rPr>
      </w:pPr>
      <w:r>
        <w:rPr>
          <w:sz w:val="32"/>
          <w:szCs w:val="32"/>
        </w:rPr>
        <w:t>Health and safety…………………………………………………...4</w:t>
      </w:r>
    </w:p>
    <w:p w14:paraId="5BD4F216" w14:textId="77777777" w:rsidR="006703B7" w:rsidRDefault="006703B7" w:rsidP="006703B7">
      <w:pPr>
        <w:rPr>
          <w:sz w:val="32"/>
          <w:szCs w:val="32"/>
        </w:rPr>
      </w:pPr>
    </w:p>
    <w:p w14:paraId="13581BBF" w14:textId="77777777" w:rsidR="006703B7" w:rsidRPr="006703B7" w:rsidRDefault="006703B7" w:rsidP="006703B7">
      <w:pPr>
        <w:rPr>
          <w:sz w:val="32"/>
          <w:szCs w:val="32"/>
        </w:rPr>
      </w:pPr>
      <w:r>
        <w:rPr>
          <w:sz w:val="32"/>
          <w:szCs w:val="32"/>
        </w:rPr>
        <w:t>Food hygiene……………………………………………………</w:t>
      </w:r>
      <w:proofErr w:type="gramStart"/>
      <w:r>
        <w:rPr>
          <w:sz w:val="32"/>
          <w:szCs w:val="32"/>
        </w:rPr>
        <w:t>…..</w:t>
      </w:r>
      <w:proofErr w:type="gramEnd"/>
      <w:r>
        <w:rPr>
          <w:sz w:val="32"/>
          <w:szCs w:val="32"/>
        </w:rPr>
        <w:t>5</w:t>
      </w:r>
    </w:p>
    <w:p w14:paraId="362D3B7D" w14:textId="77777777" w:rsidR="00624955" w:rsidRDefault="00624955" w:rsidP="006703B7">
      <w:pPr>
        <w:rPr>
          <w:sz w:val="32"/>
          <w:szCs w:val="32"/>
        </w:rPr>
      </w:pPr>
    </w:p>
    <w:p w14:paraId="005000BB" w14:textId="77777777" w:rsidR="006703B7" w:rsidRDefault="006703B7" w:rsidP="006703B7">
      <w:pPr>
        <w:rPr>
          <w:sz w:val="32"/>
          <w:szCs w:val="32"/>
        </w:rPr>
      </w:pPr>
      <w:r>
        <w:rPr>
          <w:sz w:val="32"/>
          <w:szCs w:val="32"/>
        </w:rPr>
        <w:t>Conclusion………………………………………………………</w:t>
      </w:r>
      <w:proofErr w:type="gramStart"/>
      <w:r>
        <w:rPr>
          <w:sz w:val="32"/>
          <w:szCs w:val="32"/>
        </w:rPr>
        <w:t>…..</w:t>
      </w:r>
      <w:proofErr w:type="gramEnd"/>
      <w:r>
        <w:rPr>
          <w:sz w:val="32"/>
          <w:szCs w:val="32"/>
        </w:rPr>
        <w:t>6</w:t>
      </w:r>
    </w:p>
    <w:p w14:paraId="1838C301" w14:textId="77777777" w:rsidR="006703B7" w:rsidRDefault="006703B7" w:rsidP="006703B7">
      <w:pPr>
        <w:rPr>
          <w:sz w:val="32"/>
          <w:szCs w:val="32"/>
        </w:rPr>
      </w:pPr>
    </w:p>
    <w:p w14:paraId="549DB243" w14:textId="77777777" w:rsidR="006703B7" w:rsidRPr="006703B7" w:rsidRDefault="006703B7" w:rsidP="006703B7">
      <w:pPr>
        <w:rPr>
          <w:sz w:val="32"/>
          <w:szCs w:val="32"/>
        </w:rPr>
      </w:pPr>
      <w:r>
        <w:rPr>
          <w:sz w:val="32"/>
          <w:szCs w:val="32"/>
        </w:rPr>
        <w:t>References………………………………………………………….7</w:t>
      </w:r>
    </w:p>
    <w:p w14:paraId="40CCA5B0" w14:textId="77777777" w:rsidR="00624955" w:rsidRDefault="00624955" w:rsidP="00624955">
      <w:pPr>
        <w:jc w:val="center"/>
        <w:rPr>
          <w:szCs w:val="24"/>
        </w:rPr>
      </w:pPr>
    </w:p>
    <w:p w14:paraId="05FD2BD4" w14:textId="77777777" w:rsidR="00624955" w:rsidRDefault="00624955" w:rsidP="00624955">
      <w:pPr>
        <w:jc w:val="center"/>
        <w:rPr>
          <w:szCs w:val="24"/>
        </w:rPr>
      </w:pPr>
    </w:p>
    <w:p w14:paraId="5C872427" w14:textId="77777777" w:rsidR="00624955" w:rsidRDefault="00624955" w:rsidP="00624955">
      <w:pPr>
        <w:jc w:val="center"/>
        <w:rPr>
          <w:szCs w:val="24"/>
        </w:rPr>
      </w:pPr>
    </w:p>
    <w:p w14:paraId="4782D897" w14:textId="77777777" w:rsidR="00624955" w:rsidRDefault="00624955" w:rsidP="006703B7">
      <w:pPr>
        <w:rPr>
          <w:szCs w:val="24"/>
        </w:rPr>
      </w:pPr>
    </w:p>
    <w:p w14:paraId="01BBEC54" w14:textId="77777777" w:rsidR="00624955" w:rsidRDefault="00624955" w:rsidP="00624955">
      <w:pPr>
        <w:jc w:val="center"/>
        <w:rPr>
          <w:szCs w:val="24"/>
        </w:rPr>
      </w:pPr>
    </w:p>
    <w:p w14:paraId="21661355" w14:textId="77777777" w:rsidR="00624955" w:rsidRDefault="00624955" w:rsidP="00624955">
      <w:pPr>
        <w:jc w:val="center"/>
        <w:rPr>
          <w:szCs w:val="24"/>
        </w:rPr>
      </w:pPr>
    </w:p>
    <w:p w14:paraId="64005BED" w14:textId="77777777" w:rsidR="00624955" w:rsidRDefault="00624955" w:rsidP="00624955">
      <w:pPr>
        <w:jc w:val="center"/>
        <w:rPr>
          <w:szCs w:val="24"/>
        </w:rPr>
      </w:pPr>
    </w:p>
    <w:p w14:paraId="7CD37ED7" w14:textId="77777777" w:rsidR="00624955" w:rsidRDefault="00624955" w:rsidP="006703B7">
      <w:pPr>
        <w:rPr>
          <w:szCs w:val="24"/>
        </w:rPr>
      </w:pPr>
    </w:p>
    <w:p w14:paraId="58B605F3" w14:textId="77777777" w:rsidR="006703B7" w:rsidRDefault="006703B7" w:rsidP="006703B7">
      <w:pPr>
        <w:rPr>
          <w:szCs w:val="24"/>
        </w:rPr>
      </w:pPr>
    </w:p>
    <w:p w14:paraId="5A0F2141" w14:textId="77777777" w:rsidR="00624955" w:rsidRDefault="00624955" w:rsidP="00624955">
      <w:pPr>
        <w:jc w:val="center"/>
        <w:rPr>
          <w:szCs w:val="24"/>
        </w:rPr>
      </w:pPr>
    </w:p>
    <w:p w14:paraId="117B9C9F" w14:textId="77777777" w:rsidR="00624955" w:rsidRDefault="00624955" w:rsidP="006703B7">
      <w:pPr>
        <w:rPr>
          <w:szCs w:val="24"/>
        </w:rPr>
      </w:pPr>
    </w:p>
    <w:p w14:paraId="4E3449B7" w14:textId="77777777" w:rsidR="006703B7" w:rsidRDefault="006703B7" w:rsidP="006703B7">
      <w:pPr>
        <w:rPr>
          <w:szCs w:val="24"/>
        </w:rPr>
      </w:pPr>
    </w:p>
    <w:p w14:paraId="46FCD609" w14:textId="77777777" w:rsidR="00624955" w:rsidRDefault="00624955" w:rsidP="0006716B">
      <w:pPr>
        <w:jc w:val="center"/>
        <w:rPr>
          <w:szCs w:val="24"/>
        </w:rPr>
      </w:pPr>
      <w:r>
        <w:rPr>
          <w:b/>
          <w:sz w:val="40"/>
          <w:szCs w:val="40"/>
        </w:rPr>
        <w:lastRenderedPageBreak/>
        <w:t>Introduction</w:t>
      </w:r>
    </w:p>
    <w:p w14:paraId="6CABE7F7" w14:textId="77777777" w:rsidR="00624955" w:rsidRDefault="00624955" w:rsidP="00624955">
      <w:pPr>
        <w:rPr>
          <w:szCs w:val="24"/>
        </w:rPr>
      </w:pPr>
    </w:p>
    <w:p w14:paraId="19EEE0A0" w14:textId="77777777" w:rsidR="00624955" w:rsidRDefault="00624955" w:rsidP="00624955">
      <w:pPr>
        <w:rPr>
          <w:szCs w:val="24"/>
        </w:rPr>
      </w:pPr>
      <w:r>
        <w:rPr>
          <w:szCs w:val="24"/>
        </w:rPr>
        <w:tab/>
        <w:t>In the following report I will be discussing about what I have learned throughout the module, there have been many areas that I have discovered in this past few weeks with the school and with the help and support of our lecturer.</w:t>
      </w:r>
    </w:p>
    <w:p w14:paraId="7C2C1132" w14:textId="77777777" w:rsidR="00624955" w:rsidRDefault="00624955" w:rsidP="00624955">
      <w:pPr>
        <w:rPr>
          <w:szCs w:val="24"/>
        </w:rPr>
      </w:pPr>
      <w:r>
        <w:rPr>
          <w:szCs w:val="24"/>
        </w:rPr>
        <w:tab/>
        <w:t>Firstly, the legalities and certain formalities that I wasn’t aware of, how data protection actually works</w:t>
      </w:r>
      <w:r w:rsidR="00557B49">
        <w:rPr>
          <w:szCs w:val="24"/>
        </w:rPr>
        <w:t>, the hotel industry it’s very wide and complex I’d say, and the fact that we have to deal with different nationalities, different laws, cultures, mentalities, I would strongly say it’s a big challenge that I am very excited to discover on an broader level.</w:t>
      </w:r>
    </w:p>
    <w:p w14:paraId="419C9869" w14:textId="77777777" w:rsidR="00557B49" w:rsidRDefault="00557B49" w:rsidP="00624955">
      <w:pPr>
        <w:rPr>
          <w:szCs w:val="24"/>
        </w:rPr>
      </w:pPr>
      <w:r>
        <w:rPr>
          <w:szCs w:val="24"/>
        </w:rPr>
        <w:tab/>
        <w:t xml:space="preserve">This report will highlight the procedures as well as the legal formalities and legislative risks that managers and employees of the hotels are facing </w:t>
      </w:r>
      <w:proofErr w:type="gramStart"/>
      <w:r>
        <w:rPr>
          <w:szCs w:val="24"/>
        </w:rPr>
        <w:t>on a daily basis</w:t>
      </w:r>
      <w:proofErr w:type="gramEnd"/>
      <w:r>
        <w:rPr>
          <w:szCs w:val="24"/>
        </w:rPr>
        <w:t xml:space="preserve"> and how to be prepared for the encounters.</w:t>
      </w:r>
    </w:p>
    <w:p w14:paraId="2F8FC7B1" w14:textId="77777777" w:rsidR="0014674C" w:rsidRDefault="0014674C" w:rsidP="00624955">
      <w:pPr>
        <w:rPr>
          <w:szCs w:val="24"/>
        </w:rPr>
      </w:pPr>
      <w:r>
        <w:rPr>
          <w:szCs w:val="24"/>
        </w:rPr>
        <w:tab/>
        <w:t>We will discuss about the liability, health and safety, data protection, food hygiene and the key provisions within the Hotel Proprietors Act 1956.</w:t>
      </w:r>
    </w:p>
    <w:p w14:paraId="39EC9915" w14:textId="77777777" w:rsidR="0014674C" w:rsidRDefault="0014674C" w:rsidP="00624955">
      <w:pPr>
        <w:rPr>
          <w:szCs w:val="24"/>
        </w:rPr>
      </w:pPr>
    </w:p>
    <w:p w14:paraId="44B994EB" w14:textId="77777777" w:rsidR="0014674C" w:rsidRDefault="0014674C" w:rsidP="0014674C">
      <w:pPr>
        <w:jc w:val="center"/>
        <w:rPr>
          <w:b/>
          <w:sz w:val="40"/>
          <w:szCs w:val="40"/>
        </w:rPr>
      </w:pPr>
      <w:r>
        <w:rPr>
          <w:b/>
          <w:sz w:val="40"/>
          <w:szCs w:val="40"/>
        </w:rPr>
        <w:t>Liability</w:t>
      </w:r>
    </w:p>
    <w:p w14:paraId="1E92D07E" w14:textId="77777777" w:rsidR="0014674C" w:rsidRDefault="0014674C" w:rsidP="0014674C">
      <w:pPr>
        <w:rPr>
          <w:szCs w:val="24"/>
        </w:rPr>
      </w:pPr>
    </w:p>
    <w:p w14:paraId="01553271" w14:textId="77777777" w:rsidR="0014674C" w:rsidRDefault="0014674C" w:rsidP="0014674C">
      <w:pPr>
        <w:rPr>
          <w:szCs w:val="24"/>
        </w:rPr>
      </w:pPr>
      <w:r>
        <w:rPr>
          <w:szCs w:val="24"/>
        </w:rPr>
        <w:tab/>
        <w:t xml:space="preserve">The liability refers to the obligations that one owes somebody else, in our case, the legal financial debts or </w:t>
      </w:r>
      <w:r w:rsidR="0010241B">
        <w:rPr>
          <w:szCs w:val="24"/>
        </w:rPr>
        <w:t>responsibilities</w:t>
      </w:r>
      <w:r>
        <w:rPr>
          <w:szCs w:val="24"/>
        </w:rPr>
        <w:t xml:space="preserve"> throughout the business operation, this </w:t>
      </w:r>
      <w:r w:rsidR="0010241B">
        <w:rPr>
          <w:szCs w:val="24"/>
        </w:rPr>
        <w:t xml:space="preserve">can </w:t>
      </w:r>
      <w:r>
        <w:rPr>
          <w:szCs w:val="24"/>
        </w:rPr>
        <w:t>include</w:t>
      </w:r>
      <w:r w:rsidR="0010241B">
        <w:rPr>
          <w:szCs w:val="24"/>
        </w:rPr>
        <w:t xml:space="preserve"> </w:t>
      </w:r>
      <w:r>
        <w:rPr>
          <w:szCs w:val="24"/>
        </w:rPr>
        <w:t>money, services</w:t>
      </w:r>
      <w:r w:rsidR="0010241B">
        <w:rPr>
          <w:szCs w:val="24"/>
        </w:rPr>
        <w:t xml:space="preserve"> or goods, loans, late revenues and expenses.</w:t>
      </w:r>
    </w:p>
    <w:p w14:paraId="3C7CC329" w14:textId="77777777" w:rsidR="000100F1" w:rsidRDefault="000100F1" w:rsidP="0014674C">
      <w:pPr>
        <w:rPr>
          <w:szCs w:val="24"/>
        </w:rPr>
      </w:pPr>
      <w:r>
        <w:rPr>
          <w:szCs w:val="24"/>
        </w:rPr>
        <w:tab/>
        <w:t xml:space="preserve">According to the “Hotel Proprietor Act 1956”, the hotel means an institution run by a proprietor </w:t>
      </w:r>
      <w:r w:rsidR="00FD1956">
        <w:rPr>
          <w:szCs w:val="24"/>
        </w:rPr>
        <w:t>with the purpose of offering accommodation, food and drink to any traveller who is willing to pay for the services and faciliti</w:t>
      </w:r>
      <w:r w:rsidR="00F0322D">
        <w:rPr>
          <w:szCs w:val="24"/>
        </w:rPr>
        <w:t>es</w:t>
      </w:r>
      <w:r w:rsidR="00FD1956">
        <w:rPr>
          <w:szCs w:val="24"/>
        </w:rPr>
        <w:t xml:space="preserve"> offered</w:t>
      </w:r>
      <w:r w:rsidR="001C4D35">
        <w:rPr>
          <w:szCs w:val="24"/>
        </w:rPr>
        <w:t>.</w:t>
      </w:r>
    </w:p>
    <w:p w14:paraId="1957D8E2" w14:textId="77777777" w:rsidR="0014674C" w:rsidRDefault="0010241B" w:rsidP="0014674C">
      <w:pPr>
        <w:rPr>
          <w:szCs w:val="24"/>
        </w:rPr>
      </w:pPr>
      <w:r>
        <w:rPr>
          <w:szCs w:val="24"/>
        </w:rPr>
        <w:tab/>
        <w:t>Liabilities can be current or non-current, they can include a future service owed to another, in our case, in the hotel can be for example a wedding which can be booked for months in advance, this creates and unsettled obligation from our part.</w:t>
      </w:r>
    </w:p>
    <w:p w14:paraId="5A282500" w14:textId="77777777" w:rsidR="001C7E52" w:rsidRDefault="001C7E52" w:rsidP="0014674C">
      <w:pPr>
        <w:rPr>
          <w:szCs w:val="24"/>
        </w:rPr>
      </w:pPr>
      <w:r>
        <w:rPr>
          <w:szCs w:val="24"/>
        </w:rPr>
        <w:tab/>
        <w:t>The hotel industry summarises quite a few liabilities like:</w:t>
      </w:r>
      <w:r w:rsidR="009230D3">
        <w:rPr>
          <w:szCs w:val="24"/>
        </w:rPr>
        <w:t xml:space="preserve">                   </w:t>
      </w:r>
      <w:r>
        <w:rPr>
          <w:b/>
          <w:szCs w:val="24"/>
        </w:rPr>
        <w:t xml:space="preserve">Accounts payable </w:t>
      </w:r>
      <w:r w:rsidR="002F6260">
        <w:rPr>
          <w:szCs w:val="24"/>
        </w:rPr>
        <w:t xml:space="preserve">- </w:t>
      </w:r>
      <w:r>
        <w:rPr>
          <w:szCs w:val="24"/>
        </w:rPr>
        <w:t>this refers to the suppliers to whom we owe for the goods</w:t>
      </w:r>
      <w:r w:rsidR="009230D3">
        <w:rPr>
          <w:szCs w:val="24"/>
        </w:rPr>
        <w:t xml:space="preserve"> (food and beverage, laundry services, hotel supplies etc.)</w:t>
      </w:r>
      <w:r w:rsidR="002F6260">
        <w:rPr>
          <w:szCs w:val="24"/>
        </w:rPr>
        <w:t xml:space="preserve"> collected prior to selling.</w:t>
      </w:r>
    </w:p>
    <w:p w14:paraId="5120551A" w14:textId="77777777" w:rsidR="002F6260" w:rsidRDefault="002F6260" w:rsidP="00FA12F9">
      <w:pPr>
        <w:rPr>
          <w:szCs w:val="24"/>
        </w:rPr>
      </w:pPr>
      <w:r>
        <w:rPr>
          <w:b/>
          <w:szCs w:val="24"/>
        </w:rPr>
        <w:t>Sales tax payable</w:t>
      </w:r>
      <w:r>
        <w:rPr>
          <w:szCs w:val="24"/>
        </w:rPr>
        <w:t xml:space="preserve"> - this are the sales collected for the rooms, food and beverage that the hotel charges before the actual sale, it’s collected per month and then paid at the government accordingly.</w:t>
      </w:r>
    </w:p>
    <w:p w14:paraId="606DBA0F" w14:textId="77777777" w:rsidR="002F6260" w:rsidRDefault="002F6260" w:rsidP="0014674C">
      <w:pPr>
        <w:rPr>
          <w:szCs w:val="24"/>
        </w:rPr>
      </w:pPr>
      <w:r>
        <w:rPr>
          <w:b/>
          <w:szCs w:val="24"/>
        </w:rPr>
        <w:t xml:space="preserve">Advance deposits </w:t>
      </w:r>
      <w:r>
        <w:rPr>
          <w:szCs w:val="24"/>
        </w:rPr>
        <w:t xml:space="preserve">- this is considered a liability </w:t>
      </w:r>
      <w:proofErr w:type="gramStart"/>
      <w:r>
        <w:rPr>
          <w:szCs w:val="24"/>
        </w:rPr>
        <w:t>due to the fact that</w:t>
      </w:r>
      <w:proofErr w:type="gramEnd"/>
      <w:r>
        <w:rPr>
          <w:szCs w:val="24"/>
        </w:rPr>
        <w:t xml:space="preserve"> the event, or the service that was paid for hasn’t happened yet, unfortunately this can be tricky because it can still be cancelled so the money can’t be considered revenue until the moment that the event takes place.</w:t>
      </w:r>
    </w:p>
    <w:p w14:paraId="6C87B5B3" w14:textId="77777777" w:rsidR="00223ADB" w:rsidRDefault="00AD6C0B" w:rsidP="0014674C">
      <w:pPr>
        <w:rPr>
          <w:szCs w:val="24"/>
        </w:rPr>
      </w:pPr>
      <w:r>
        <w:rPr>
          <w:b/>
          <w:szCs w:val="24"/>
        </w:rPr>
        <w:lastRenderedPageBreak/>
        <w:t>Accrued expenses</w:t>
      </w:r>
      <w:r>
        <w:rPr>
          <w:szCs w:val="24"/>
        </w:rPr>
        <w:t xml:space="preserve"> </w:t>
      </w:r>
      <w:r w:rsidR="00223ADB">
        <w:rPr>
          <w:szCs w:val="24"/>
        </w:rPr>
        <w:t>–</w:t>
      </w:r>
      <w:r>
        <w:rPr>
          <w:szCs w:val="24"/>
        </w:rPr>
        <w:t xml:space="preserve"> </w:t>
      </w:r>
      <w:r w:rsidR="00223ADB">
        <w:rPr>
          <w:szCs w:val="24"/>
        </w:rPr>
        <w:t>these are the expenses that can be recognized before they have been paid, they are the company’s obligations to make future payments, you can find them on the balance sheet as current liabilities (vacations, salaries, bonuses, work compensations etc.)</w:t>
      </w:r>
      <w:r w:rsidR="002F6260">
        <w:rPr>
          <w:szCs w:val="24"/>
        </w:rPr>
        <w:t xml:space="preserve"> </w:t>
      </w:r>
    </w:p>
    <w:p w14:paraId="2D529594" w14:textId="77777777" w:rsidR="00223ADB" w:rsidRDefault="00223ADB" w:rsidP="00223ADB">
      <w:pPr>
        <w:jc w:val="center"/>
        <w:rPr>
          <w:b/>
          <w:sz w:val="40"/>
          <w:szCs w:val="40"/>
        </w:rPr>
      </w:pPr>
      <w:r>
        <w:rPr>
          <w:b/>
          <w:sz w:val="40"/>
          <w:szCs w:val="40"/>
        </w:rPr>
        <w:t>Data protection</w:t>
      </w:r>
    </w:p>
    <w:p w14:paraId="54412ADA" w14:textId="77777777" w:rsidR="00223ADB" w:rsidRDefault="00223ADB" w:rsidP="00223ADB">
      <w:pPr>
        <w:rPr>
          <w:szCs w:val="24"/>
        </w:rPr>
      </w:pPr>
      <w:r>
        <w:rPr>
          <w:szCs w:val="24"/>
        </w:rPr>
        <w:tab/>
      </w:r>
    </w:p>
    <w:p w14:paraId="6315D019" w14:textId="77777777" w:rsidR="00C8557B" w:rsidRDefault="00223ADB" w:rsidP="00223ADB">
      <w:pPr>
        <w:rPr>
          <w:szCs w:val="24"/>
        </w:rPr>
      </w:pPr>
      <w:r>
        <w:rPr>
          <w:szCs w:val="24"/>
        </w:rPr>
        <w:tab/>
      </w:r>
      <w:r w:rsidR="00C8557B">
        <w:rPr>
          <w:szCs w:val="24"/>
        </w:rPr>
        <w:t>Data protection is a legal act that controls how the personal information are being processed by businesses, organizations or government.</w:t>
      </w:r>
      <w:r w:rsidR="00C85DDC">
        <w:rPr>
          <w:szCs w:val="24"/>
        </w:rPr>
        <w:t xml:space="preserve"> </w:t>
      </w:r>
      <w:r w:rsidR="0006716B">
        <w:rPr>
          <w:szCs w:val="24"/>
        </w:rPr>
        <w:t>Personal data</w:t>
      </w:r>
      <w:r w:rsidR="00C85DDC">
        <w:rPr>
          <w:szCs w:val="24"/>
        </w:rPr>
        <w:t xml:space="preserve"> refers to any information (ID, name, phone number, email address etc.) that can identify a</w:t>
      </w:r>
      <w:r w:rsidR="0006716B">
        <w:rPr>
          <w:szCs w:val="24"/>
        </w:rPr>
        <w:t xml:space="preserve"> person.</w:t>
      </w:r>
    </w:p>
    <w:p w14:paraId="56DD464B" w14:textId="77777777" w:rsidR="00223ADB" w:rsidRDefault="00C8557B" w:rsidP="00223ADB">
      <w:pPr>
        <w:rPr>
          <w:szCs w:val="24"/>
        </w:rPr>
      </w:pPr>
      <w:r>
        <w:rPr>
          <w:szCs w:val="24"/>
        </w:rPr>
        <w:tab/>
        <w:t>In the hotel industry we rely on collecting data for each person that comes into our hotels, therefor the information must be managed accurately, with certain limitations and within the law.</w:t>
      </w:r>
    </w:p>
    <w:p w14:paraId="01DE84B7" w14:textId="77777777" w:rsidR="0006716B" w:rsidRDefault="0006716B" w:rsidP="00223ADB">
      <w:pPr>
        <w:rPr>
          <w:szCs w:val="24"/>
        </w:rPr>
      </w:pPr>
      <w:r>
        <w:rPr>
          <w:szCs w:val="24"/>
        </w:rPr>
        <w:tab/>
        <w:t xml:space="preserve">The system that the hotel needs to </w:t>
      </w:r>
      <w:r w:rsidR="00F969EC">
        <w:rPr>
          <w:szCs w:val="24"/>
        </w:rPr>
        <w:t>be using</w:t>
      </w:r>
      <w:r>
        <w:rPr>
          <w:szCs w:val="24"/>
        </w:rPr>
        <w:t xml:space="preserve"> must be registered and make sure they adhere to the same obligation as the hotel. They</w:t>
      </w:r>
      <w:r w:rsidR="00F969EC">
        <w:rPr>
          <w:szCs w:val="24"/>
        </w:rPr>
        <w:t xml:space="preserve"> are</w:t>
      </w:r>
      <w:r>
        <w:rPr>
          <w:szCs w:val="24"/>
        </w:rPr>
        <w:t xml:space="preserve"> </w:t>
      </w:r>
      <w:r w:rsidR="00F969EC">
        <w:rPr>
          <w:szCs w:val="24"/>
        </w:rPr>
        <w:t>required to h</w:t>
      </w:r>
      <w:r>
        <w:rPr>
          <w:szCs w:val="24"/>
        </w:rPr>
        <w:t xml:space="preserve">ave a contract that states </w:t>
      </w:r>
      <w:r w:rsidR="00F969EC">
        <w:rPr>
          <w:szCs w:val="24"/>
        </w:rPr>
        <w:t>the obligations of both parties and be compliant with the Data protection laws and regulations.</w:t>
      </w:r>
    </w:p>
    <w:p w14:paraId="50960F4F" w14:textId="77777777" w:rsidR="00C8557B" w:rsidRDefault="00C8557B" w:rsidP="00223ADB">
      <w:pPr>
        <w:rPr>
          <w:szCs w:val="24"/>
        </w:rPr>
      </w:pPr>
      <w:r>
        <w:rPr>
          <w:szCs w:val="24"/>
        </w:rPr>
        <w:tab/>
      </w:r>
      <w:r w:rsidR="00C85DDC">
        <w:rPr>
          <w:szCs w:val="24"/>
        </w:rPr>
        <w:t>The hotels are using different systems of data protection, the reason is to have control over the data that has been collected as well as setting limitations to prevent the information from being misused. It’s a big responsibility, and only certain employees from the hotel can have access to this type of information, in our case would be the General Manager, Head of Marketing and Revenue Manager.</w:t>
      </w:r>
    </w:p>
    <w:p w14:paraId="27D637B3" w14:textId="77777777" w:rsidR="00C85DDC" w:rsidRPr="00223ADB" w:rsidRDefault="00C85DDC" w:rsidP="00223ADB">
      <w:pPr>
        <w:rPr>
          <w:szCs w:val="24"/>
        </w:rPr>
      </w:pPr>
      <w:r>
        <w:rPr>
          <w:szCs w:val="24"/>
        </w:rPr>
        <w:tab/>
      </w:r>
    </w:p>
    <w:p w14:paraId="60238B04" w14:textId="77777777" w:rsidR="0010241B" w:rsidRDefault="00DD246C" w:rsidP="00DD246C">
      <w:pPr>
        <w:jc w:val="center"/>
        <w:rPr>
          <w:b/>
          <w:sz w:val="40"/>
          <w:szCs w:val="40"/>
        </w:rPr>
      </w:pPr>
      <w:r>
        <w:rPr>
          <w:b/>
          <w:sz w:val="40"/>
          <w:szCs w:val="40"/>
        </w:rPr>
        <w:t>Health and safety</w:t>
      </w:r>
    </w:p>
    <w:p w14:paraId="4E99131C" w14:textId="77777777" w:rsidR="002E6D7A" w:rsidRDefault="002E6D7A" w:rsidP="00DD246C">
      <w:pPr>
        <w:rPr>
          <w:szCs w:val="24"/>
        </w:rPr>
      </w:pPr>
    </w:p>
    <w:p w14:paraId="617F0046" w14:textId="77777777" w:rsidR="00DD246C" w:rsidRDefault="00DD246C" w:rsidP="00DD246C">
      <w:pPr>
        <w:rPr>
          <w:szCs w:val="24"/>
        </w:rPr>
      </w:pPr>
      <w:r>
        <w:rPr>
          <w:szCs w:val="24"/>
        </w:rPr>
        <w:tab/>
      </w:r>
      <w:r w:rsidR="002E6D7A">
        <w:rPr>
          <w:szCs w:val="24"/>
        </w:rPr>
        <w:t xml:space="preserve">Health and safety, it’s used as a term which refers to the protection of staff and guests within the hotel premises from different caring incidents, injuries, offer security, protect from criminals or terrorist attacks. </w:t>
      </w:r>
    </w:p>
    <w:p w14:paraId="603A54DF" w14:textId="77777777" w:rsidR="002E6D7A" w:rsidRDefault="002E6D7A" w:rsidP="00DD246C">
      <w:pPr>
        <w:rPr>
          <w:szCs w:val="24"/>
        </w:rPr>
      </w:pPr>
      <w:r>
        <w:rPr>
          <w:szCs w:val="24"/>
        </w:rPr>
        <w:tab/>
        <w:t xml:space="preserve">The hotel must have well established rules in regards with the activities throughout the hotel for the safety of their staff and customers, the rules must be made very clear to every member of staff and for the guests to use the signs communication as well as the written one, by providing leaflets, newsletters </w:t>
      </w:r>
      <w:r w:rsidR="0027092E">
        <w:rPr>
          <w:szCs w:val="24"/>
        </w:rPr>
        <w:t>and</w:t>
      </w:r>
      <w:r w:rsidR="00314E7C">
        <w:rPr>
          <w:szCs w:val="24"/>
        </w:rPr>
        <w:t xml:space="preserve"> to</w:t>
      </w:r>
      <w:r w:rsidR="0027092E">
        <w:rPr>
          <w:szCs w:val="24"/>
        </w:rPr>
        <w:t xml:space="preserve"> be verbally informed from the reception.</w:t>
      </w:r>
    </w:p>
    <w:p w14:paraId="38D6C7E1" w14:textId="77777777" w:rsidR="00314E7C" w:rsidRDefault="00314E7C" w:rsidP="00DD246C">
      <w:pPr>
        <w:rPr>
          <w:szCs w:val="24"/>
        </w:rPr>
      </w:pPr>
      <w:r>
        <w:rPr>
          <w:szCs w:val="24"/>
        </w:rPr>
        <w:tab/>
        <w:t>Hotel’s duty is as well to provide the proper uniform and all the tools necessary for their staff in order to be safe whilst doing hazardous tasks, according to their duty, hotel staff must have proper shoes, gloves, protection eye-glasses</w:t>
      </w:r>
      <w:r w:rsidR="001F3C44">
        <w:rPr>
          <w:szCs w:val="24"/>
        </w:rPr>
        <w:t>. All dangerous tasks should be supervised.</w:t>
      </w:r>
    </w:p>
    <w:p w14:paraId="22BEC68D" w14:textId="77777777" w:rsidR="001F3C44" w:rsidRDefault="001F3C44" w:rsidP="001F3C44">
      <w:pPr>
        <w:ind w:firstLine="720"/>
        <w:rPr>
          <w:szCs w:val="24"/>
        </w:rPr>
      </w:pPr>
      <w:r>
        <w:rPr>
          <w:szCs w:val="24"/>
        </w:rPr>
        <w:lastRenderedPageBreak/>
        <w:t>All establishments</w:t>
      </w:r>
      <w:r w:rsidR="00314E7C">
        <w:rPr>
          <w:szCs w:val="24"/>
        </w:rPr>
        <w:t xml:space="preserve"> must have an emergency plan escape and train their staff what to do in case of an emergency and how to help the guests to safety. </w:t>
      </w:r>
      <w:r>
        <w:rPr>
          <w:szCs w:val="24"/>
        </w:rPr>
        <w:t>Throughout the building they should have all the helping signs in order to make the escape easy, the building must have extinguishers from bottom to the top and for all kinds of fires</w:t>
      </w:r>
      <w:r w:rsidR="00C62BD4">
        <w:rPr>
          <w:szCs w:val="24"/>
        </w:rPr>
        <w:t>, fire doors, first aid kit, emergency lights in case of power breakdown.</w:t>
      </w:r>
    </w:p>
    <w:p w14:paraId="0BD3D176" w14:textId="77777777" w:rsidR="001F3C44" w:rsidRDefault="001F3C44" w:rsidP="001F3C44">
      <w:pPr>
        <w:ind w:firstLine="720"/>
        <w:rPr>
          <w:szCs w:val="24"/>
        </w:rPr>
      </w:pPr>
      <w:r>
        <w:rPr>
          <w:szCs w:val="24"/>
        </w:rPr>
        <w:t xml:space="preserve">When running a business which involves working with people and for people it interferes </w:t>
      </w:r>
      <w:r w:rsidR="00C62BD4">
        <w:rPr>
          <w:szCs w:val="24"/>
        </w:rPr>
        <w:t>the legal and moral obligations that we have towards them. We must take in consideration all possibilities that can affect one’s life or health. Throughout the years, there have been developed more and different ideas of safety and</w:t>
      </w:r>
      <w:r>
        <w:rPr>
          <w:szCs w:val="24"/>
        </w:rPr>
        <w:t xml:space="preserve"> </w:t>
      </w:r>
      <w:r w:rsidR="00C62BD4">
        <w:rPr>
          <w:szCs w:val="24"/>
        </w:rPr>
        <w:t>security plans so we can avoid incidents.</w:t>
      </w:r>
    </w:p>
    <w:p w14:paraId="58176539" w14:textId="77777777" w:rsidR="00314E7C" w:rsidRDefault="001F3C44" w:rsidP="00DD246C">
      <w:pPr>
        <w:rPr>
          <w:szCs w:val="24"/>
        </w:rPr>
      </w:pPr>
      <w:r>
        <w:rPr>
          <w:szCs w:val="24"/>
        </w:rPr>
        <w:t xml:space="preserve">  </w:t>
      </w:r>
    </w:p>
    <w:p w14:paraId="14930EE1" w14:textId="77777777" w:rsidR="00314E7C" w:rsidRDefault="00314E7C" w:rsidP="00314E7C">
      <w:pPr>
        <w:jc w:val="center"/>
        <w:rPr>
          <w:b/>
          <w:sz w:val="40"/>
          <w:szCs w:val="40"/>
        </w:rPr>
      </w:pPr>
      <w:r>
        <w:rPr>
          <w:b/>
          <w:sz w:val="40"/>
          <w:szCs w:val="40"/>
        </w:rPr>
        <w:t xml:space="preserve">Food hygiene </w:t>
      </w:r>
    </w:p>
    <w:p w14:paraId="68AE990A" w14:textId="77777777" w:rsidR="00314E7C" w:rsidRDefault="00C62BD4" w:rsidP="00314E7C">
      <w:pPr>
        <w:rPr>
          <w:szCs w:val="24"/>
        </w:rPr>
      </w:pPr>
      <w:r>
        <w:rPr>
          <w:szCs w:val="24"/>
        </w:rPr>
        <w:tab/>
      </w:r>
    </w:p>
    <w:p w14:paraId="0D320388" w14:textId="77777777" w:rsidR="00DD246C" w:rsidRDefault="00C62BD4" w:rsidP="00DD246C">
      <w:pPr>
        <w:rPr>
          <w:szCs w:val="24"/>
        </w:rPr>
      </w:pPr>
      <w:r>
        <w:rPr>
          <w:szCs w:val="24"/>
        </w:rPr>
        <w:tab/>
      </w:r>
      <w:r w:rsidR="0089027B">
        <w:rPr>
          <w:szCs w:val="24"/>
        </w:rPr>
        <w:t>Food hygiene refers to the environment and procedures mandatory to ensure the food safety from the process of making up to the process of consumption. The food can be easily contaminated throughout the process of being processed, transported, delivered and prepared.</w:t>
      </w:r>
      <w:r w:rsidR="00314E7C">
        <w:rPr>
          <w:szCs w:val="24"/>
        </w:rPr>
        <w:tab/>
      </w:r>
    </w:p>
    <w:p w14:paraId="52BE254A" w14:textId="77777777" w:rsidR="001E6EF4" w:rsidRDefault="001E6EF4" w:rsidP="00DD246C">
      <w:pPr>
        <w:rPr>
          <w:szCs w:val="24"/>
        </w:rPr>
      </w:pPr>
      <w:r>
        <w:rPr>
          <w:szCs w:val="24"/>
        </w:rPr>
        <w:tab/>
        <w:t>There are 4 C’s to follow as a guideline in the food sector, those are:</w:t>
      </w:r>
    </w:p>
    <w:p w14:paraId="63A95A27" w14:textId="77777777" w:rsidR="001E6EF4" w:rsidRDefault="001E6EF4" w:rsidP="00DD246C">
      <w:pPr>
        <w:rPr>
          <w:szCs w:val="24"/>
        </w:rPr>
      </w:pPr>
      <w:r>
        <w:rPr>
          <w:b/>
          <w:szCs w:val="24"/>
        </w:rPr>
        <w:t xml:space="preserve">Cleaning, </w:t>
      </w:r>
      <w:r>
        <w:rPr>
          <w:szCs w:val="24"/>
        </w:rPr>
        <w:t>it’s a very important factor whilst working with the food, the process you need to follow in cleaning the food, cleaning properly the area in which you cook the food (kitchen), making sure not to leave spilling of food and pick them up immediately, always disinfect, don’t leave the disposable food build up. As for the hotel responsibilities according to the law, the rules for cleaning must be well planned and the kitchen staff should be aware of them and well trained in delivering the best service and handle the food with care.</w:t>
      </w:r>
    </w:p>
    <w:p w14:paraId="72F474F0" w14:textId="77777777" w:rsidR="000C4C1F" w:rsidRDefault="001E6EF4" w:rsidP="00DD246C">
      <w:pPr>
        <w:rPr>
          <w:szCs w:val="24"/>
        </w:rPr>
      </w:pPr>
      <w:r>
        <w:rPr>
          <w:b/>
          <w:szCs w:val="24"/>
        </w:rPr>
        <w:t>Cooking,</w:t>
      </w:r>
      <w:r>
        <w:rPr>
          <w:szCs w:val="24"/>
        </w:rPr>
        <w:t xml:space="preserve"> </w:t>
      </w:r>
      <w:r w:rsidR="005D7065">
        <w:rPr>
          <w:szCs w:val="24"/>
        </w:rPr>
        <w:t>this area is very delicate and need special attention. If the food is not cooked properly and with the exact temperatures and with the certain mixtures, it can create diseases and contamination. The meat, must pe prepared per categories, separate from other type of meat or fish, it should be prepared at certain temperatures assigned for each type of meat and in special pans. The tools that will be used, must be for each meat using colours and not mix them.</w:t>
      </w:r>
      <w:r w:rsidR="000C4C1F">
        <w:rPr>
          <w:szCs w:val="24"/>
        </w:rPr>
        <w:t xml:space="preserve"> It’s mandatory for the food items to be individually packed and labelled with the description, date of process and expiry date.</w:t>
      </w:r>
    </w:p>
    <w:p w14:paraId="2737152C" w14:textId="77777777" w:rsidR="00B95886" w:rsidRDefault="000C4C1F" w:rsidP="00DD246C">
      <w:pPr>
        <w:rPr>
          <w:rFonts w:cs="Arial"/>
          <w:color w:val="000000"/>
          <w:spacing w:val="3"/>
          <w:szCs w:val="24"/>
          <w:shd w:val="clear" w:color="auto" w:fill="FFFFFF"/>
        </w:rPr>
      </w:pPr>
      <w:r>
        <w:rPr>
          <w:b/>
          <w:szCs w:val="24"/>
        </w:rPr>
        <w:t xml:space="preserve">Chilling, </w:t>
      </w:r>
      <w:r>
        <w:rPr>
          <w:szCs w:val="24"/>
        </w:rPr>
        <w:t>certain foods if kept at the wrong temperature can create contamination, any cooked dishes and ready to eat dishes must be kept at a temperature of 8</w:t>
      </w:r>
      <w:r>
        <w:rPr>
          <w:rFonts w:cs="Arial"/>
          <w:color w:val="000000"/>
          <w:spacing w:val="3"/>
          <w:sz w:val="27"/>
          <w:szCs w:val="27"/>
          <w:shd w:val="clear" w:color="auto" w:fill="FFFFFF"/>
        </w:rPr>
        <w:t>˚</w:t>
      </w:r>
      <w:r>
        <w:rPr>
          <w:rFonts w:cs="Arial"/>
          <w:color w:val="000000"/>
          <w:spacing w:val="3"/>
          <w:szCs w:val="24"/>
          <w:shd w:val="clear" w:color="auto" w:fill="FFFFFF"/>
        </w:rPr>
        <w:t>C or below. They must not under no circumstances left at the room temperature. I order to cool down the temperature on the cooked food, can be used different methods such as splitting the food, cut joints of meat in half,</w:t>
      </w:r>
      <w:r w:rsidR="00B95886">
        <w:rPr>
          <w:rFonts w:cs="Arial"/>
          <w:color w:val="000000"/>
          <w:spacing w:val="3"/>
          <w:szCs w:val="24"/>
          <w:shd w:val="clear" w:color="auto" w:fill="FFFFFF"/>
        </w:rPr>
        <w:t xml:space="preserve"> collect the hot dishes and put them in a cooler place, stir the food whilst cooling down, etc.</w:t>
      </w:r>
    </w:p>
    <w:p w14:paraId="073407BD" w14:textId="77777777" w:rsidR="00B95886" w:rsidRPr="00B95886" w:rsidRDefault="00FA12F9" w:rsidP="00DD246C">
      <w:pPr>
        <w:rPr>
          <w:rFonts w:cs="Arial"/>
          <w:color w:val="000000"/>
          <w:spacing w:val="3"/>
          <w:szCs w:val="24"/>
          <w:shd w:val="clear" w:color="auto" w:fill="FFFFFF"/>
        </w:rPr>
      </w:pPr>
      <w:proofErr w:type="gramStart"/>
      <w:r>
        <w:rPr>
          <w:rFonts w:cs="Arial"/>
          <w:b/>
          <w:color w:val="000000"/>
          <w:spacing w:val="3"/>
          <w:szCs w:val="24"/>
          <w:shd w:val="clear" w:color="auto" w:fill="FFFFFF"/>
        </w:rPr>
        <w:lastRenderedPageBreak/>
        <w:t>Cross contamination</w:t>
      </w:r>
      <w:r w:rsidR="00B95886">
        <w:rPr>
          <w:rFonts w:cs="Arial"/>
          <w:b/>
          <w:color w:val="000000"/>
          <w:spacing w:val="3"/>
          <w:szCs w:val="24"/>
          <w:shd w:val="clear" w:color="auto" w:fill="FFFFFF"/>
        </w:rPr>
        <w:t>,</w:t>
      </w:r>
      <w:proofErr w:type="gramEnd"/>
      <w:r w:rsidR="00B95886">
        <w:rPr>
          <w:rFonts w:cs="Arial"/>
          <w:b/>
          <w:color w:val="000000"/>
          <w:spacing w:val="3"/>
          <w:szCs w:val="24"/>
          <w:shd w:val="clear" w:color="auto" w:fill="FFFFFF"/>
        </w:rPr>
        <w:t xml:space="preserve"> </w:t>
      </w:r>
      <w:r w:rsidR="00B95886">
        <w:rPr>
          <w:rFonts w:cs="Arial"/>
          <w:color w:val="000000"/>
          <w:spacing w:val="3"/>
          <w:szCs w:val="24"/>
          <w:shd w:val="clear" w:color="auto" w:fill="FFFFFF"/>
        </w:rPr>
        <w:t>refers to the bacteria that spreads between the food, equipment and surfaces. In the raw food, can happen when it gets in contact with something that has been</w:t>
      </w:r>
      <w:r w:rsidR="003A0151">
        <w:rPr>
          <w:rFonts w:cs="Arial"/>
          <w:color w:val="000000"/>
          <w:spacing w:val="3"/>
          <w:szCs w:val="24"/>
          <w:shd w:val="clear" w:color="auto" w:fill="FFFFFF"/>
        </w:rPr>
        <w:t xml:space="preserve"> cooked. The equipment can be contaminated when used with a certain kind of meat and hasn’t been disinfected before using a different kind of meat. Must pay attention always on clean hands, always wash the hands and keep the disinfectant solution close by, hands are the biggest carriers of bacteria.</w:t>
      </w:r>
    </w:p>
    <w:p w14:paraId="72198D76" w14:textId="77777777" w:rsidR="001E6EF4" w:rsidRPr="001E6EF4" w:rsidRDefault="001E6EF4" w:rsidP="00DD246C">
      <w:pPr>
        <w:rPr>
          <w:szCs w:val="24"/>
        </w:rPr>
      </w:pPr>
    </w:p>
    <w:p w14:paraId="5954E3B9" w14:textId="77777777" w:rsidR="0014674C" w:rsidRDefault="0014674C" w:rsidP="0014674C">
      <w:pPr>
        <w:rPr>
          <w:szCs w:val="24"/>
        </w:rPr>
      </w:pPr>
    </w:p>
    <w:p w14:paraId="28B113CA" w14:textId="77777777" w:rsidR="001C4D35" w:rsidRDefault="001C4D35" w:rsidP="0014674C">
      <w:pPr>
        <w:rPr>
          <w:szCs w:val="24"/>
        </w:rPr>
      </w:pPr>
    </w:p>
    <w:p w14:paraId="2C50EF38" w14:textId="77777777" w:rsidR="0010241B" w:rsidRPr="001C4D35" w:rsidRDefault="001C4D35" w:rsidP="001C4D35">
      <w:pPr>
        <w:jc w:val="center"/>
        <w:rPr>
          <w:b/>
          <w:sz w:val="40"/>
          <w:szCs w:val="40"/>
        </w:rPr>
      </w:pPr>
      <w:r>
        <w:rPr>
          <w:b/>
          <w:sz w:val="40"/>
          <w:szCs w:val="40"/>
        </w:rPr>
        <w:t xml:space="preserve">Conclusion </w:t>
      </w:r>
    </w:p>
    <w:p w14:paraId="37F61215" w14:textId="77777777" w:rsidR="00624955" w:rsidRDefault="00624955" w:rsidP="00624955">
      <w:pPr>
        <w:rPr>
          <w:szCs w:val="24"/>
        </w:rPr>
      </w:pPr>
    </w:p>
    <w:p w14:paraId="76208831" w14:textId="77777777" w:rsidR="009E05B6" w:rsidRDefault="001C4D35" w:rsidP="00624955">
      <w:pPr>
        <w:rPr>
          <w:szCs w:val="24"/>
        </w:rPr>
      </w:pPr>
      <w:r>
        <w:rPr>
          <w:szCs w:val="24"/>
        </w:rPr>
        <w:tab/>
      </w:r>
      <w:r w:rsidR="00777637">
        <w:rPr>
          <w:szCs w:val="24"/>
        </w:rPr>
        <w:t xml:space="preserve">After completing this module, I have learned the importance of major risks and obligations in the </w:t>
      </w:r>
      <w:r w:rsidR="009E05B6">
        <w:rPr>
          <w:szCs w:val="24"/>
        </w:rPr>
        <w:t>hotel industry. Unfortunately, we don’t always give t</w:t>
      </w:r>
      <w:r w:rsidR="00251418">
        <w:rPr>
          <w:szCs w:val="24"/>
        </w:rPr>
        <w:t>oo much</w:t>
      </w:r>
      <w:r w:rsidR="009E05B6">
        <w:rPr>
          <w:szCs w:val="24"/>
        </w:rPr>
        <w:t xml:space="preserve"> importance to the law, we just think we know what we need and what we should do, with the help of this module I realised how little I know about the actual written laws. In the sector of safety and security I got the chance to see how things work on a deeper level and the way you can keep even yourself safe in case if crisis or even how to prevent injury.</w:t>
      </w:r>
      <w:r w:rsidR="00E812D7">
        <w:rPr>
          <w:szCs w:val="24"/>
        </w:rPr>
        <w:t xml:space="preserve"> The food hygiene on the other hand was the biggest shocker for me, I mean, we all eat out and from restaurants but none of us have an actual clue about what it implies and what it’s actually happening behind the curtains, all the information that I’ve learned about separation, contamination and allergens are amazing and very useful even for daily use. </w:t>
      </w:r>
    </w:p>
    <w:p w14:paraId="5915B477" w14:textId="77777777" w:rsidR="00E51395" w:rsidRDefault="00E51395" w:rsidP="00624955">
      <w:pPr>
        <w:rPr>
          <w:szCs w:val="24"/>
        </w:rPr>
      </w:pPr>
      <w:r>
        <w:rPr>
          <w:szCs w:val="24"/>
        </w:rPr>
        <w:tab/>
        <w:t xml:space="preserve">I am very happy that I have completed this level and I can say that I’m looking forward to </w:t>
      </w:r>
      <w:proofErr w:type="gramStart"/>
      <w:r>
        <w:rPr>
          <w:szCs w:val="24"/>
        </w:rPr>
        <w:t>start</w:t>
      </w:r>
      <w:proofErr w:type="gramEnd"/>
      <w:r>
        <w:rPr>
          <w:szCs w:val="24"/>
        </w:rPr>
        <w:t xml:space="preserve"> the work experience so I can apply what I’ve learned, I can see what happens behind the curtain and I’ll be a part of it.</w:t>
      </w:r>
    </w:p>
    <w:p w14:paraId="30B90C07" w14:textId="77777777" w:rsidR="00624955" w:rsidRDefault="00624955" w:rsidP="00624955">
      <w:pPr>
        <w:rPr>
          <w:szCs w:val="24"/>
        </w:rPr>
      </w:pPr>
    </w:p>
    <w:p w14:paraId="460F375E" w14:textId="77777777" w:rsidR="00624955" w:rsidRDefault="00624955" w:rsidP="00624955">
      <w:pPr>
        <w:rPr>
          <w:szCs w:val="24"/>
        </w:rPr>
      </w:pPr>
    </w:p>
    <w:p w14:paraId="50CBEE49" w14:textId="77777777" w:rsidR="00624955" w:rsidRDefault="00624955" w:rsidP="00624955">
      <w:pPr>
        <w:rPr>
          <w:szCs w:val="24"/>
        </w:rPr>
      </w:pPr>
    </w:p>
    <w:p w14:paraId="3A8137E4" w14:textId="77777777" w:rsidR="00624955" w:rsidRDefault="00624955" w:rsidP="00624955">
      <w:pPr>
        <w:rPr>
          <w:szCs w:val="24"/>
        </w:rPr>
      </w:pPr>
    </w:p>
    <w:p w14:paraId="0A4A09B6" w14:textId="77777777" w:rsidR="00624955" w:rsidRDefault="00624955" w:rsidP="00624955">
      <w:pPr>
        <w:rPr>
          <w:szCs w:val="24"/>
        </w:rPr>
      </w:pPr>
    </w:p>
    <w:p w14:paraId="55634376" w14:textId="77777777" w:rsidR="00624955" w:rsidRDefault="00624955" w:rsidP="00624955">
      <w:pPr>
        <w:rPr>
          <w:szCs w:val="24"/>
        </w:rPr>
      </w:pPr>
    </w:p>
    <w:p w14:paraId="5C1FF67C" w14:textId="77777777" w:rsidR="00624955" w:rsidRDefault="00624955" w:rsidP="00624955">
      <w:pPr>
        <w:rPr>
          <w:szCs w:val="24"/>
        </w:rPr>
      </w:pPr>
    </w:p>
    <w:p w14:paraId="513FCD1C" w14:textId="77777777" w:rsidR="00624955" w:rsidRDefault="00624955" w:rsidP="00624955">
      <w:pPr>
        <w:rPr>
          <w:szCs w:val="24"/>
        </w:rPr>
      </w:pPr>
    </w:p>
    <w:p w14:paraId="17AC91C0" w14:textId="77777777" w:rsidR="00624955" w:rsidRDefault="00624955" w:rsidP="00624955">
      <w:pPr>
        <w:rPr>
          <w:szCs w:val="24"/>
        </w:rPr>
      </w:pPr>
    </w:p>
    <w:p w14:paraId="52603FC7" w14:textId="77777777" w:rsidR="00624955" w:rsidRDefault="00624955" w:rsidP="00624955">
      <w:pPr>
        <w:rPr>
          <w:szCs w:val="24"/>
        </w:rPr>
      </w:pPr>
    </w:p>
    <w:p w14:paraId="517B84A4" w14:textId="77777777" w:rsidR="00624955" w:rsidRDefault="00E51395" w:rsidP="00E51395">
      <w:pPr>
        <w:jc w:val="center"/>
        <w:rPr>
          <w:b/>
          <w:sz w:val="40"/>
          <w:szCs w:val="40"/>
        </w:rPr>
      </w:pPr>
      <w:r>
        <w:rPr>
          <w:b/>
          <w:sz w:val="40"/>
          <w:szCs w:val="40"/>
        </w:rPr>
        <w:lastRenderedPageBreak/>
        <w:t xml:space="preserve">References </w:t>
      </w:r>
    </w:p>
    <w:p w14:paraId="0A9C6F22" w14:textId="77777777" w:rsidR="00E51395" w:rsidRPr="003C6204" w:rsidRDefault="00E51395" w:rsidP="00E51395">
      <w:pPr>
        <w:rPr>
          <w:szCs w:val="24"/>
        </w:rPr>
      </w:pPr>
    </w:p>
    <w:p w14:paraId="6FCC5583" w14:textId="3649E7F4" w:rsidR="003C6204" w:rsidRPr="00D47016" w:rsidRDefault="00D47016" w:rsidP="00D47016">
      <w:pPr>
        <w:rPr>
          <w:szCs w:val="24"/>
        </w:rPr>
      </w:pPr>
      <w:r w:rsidRPr="00D47016">
        <w:rPr>
          <w:szCs w:val="24"/>
        </w:rPr>
        <w:t>A.</w:t>
      </w:r>
      <w:r>
        <w:rPr>
          <w:szCs w:val="24"/>
        </w:rPr>
        <w:t xml:space="preserve"> </w:t>
      </w:r>
      <w:proofErr w:type="spellStart"/>
      <w:r>
        <w:rPr>
          <w:szCs w:val="24"/>
        </w:rPr>
        <w:t>Anolik</w:t>
      </w:r>
      <w:proofErr w:type="spellEnd"/>
      <w:r>
        <w:rPr>
          <w:szCs w:val="24"/>
        </w:rPr>
        <w:t>.</w:t>
      </w:r>
      <w:r w:rsidR="00974060">
        <w:rPr>
          <w:szCs w:val="24"/>
        </w:rPr>
        <w:t xml:space="preserve"> “</w:t>
      </w:r>
      <w:r w:rsidRPr="00974060">
        <w:rPr>
          <w:rFonts w:cs="Arial"/>
          <w:color w:val="000000"/>
          <w:szCs w:val="24"/>
          <w:shd w:val="clear" w:color="auto" w:fill="FFFFFF"/>
        </w:rPr>
        <w:t>Travel, Tourism, and Hospitality Law</w:t>
      </w:r>
      <w:r w:rsidR="00974060">
        <w:rPr>
          <w:rFonts w:cs="Arial"/>
          <w:color w:val="000000"/>
          <w:szCs w:val="24"/>
          <w:shd w:val="clear" w:color="auto" w:fill="FFFFFF"/>
        </w:rPr>
        <w:t xml:space="preserve">”, published by </w:t>
      </w:r>
      <w:r w:rsidR="00393E02">
        <w:rPr>
          <w:rFonts w:cs="Arial"/>
          <w:color w:val="000000"/>
          <w:szCs w:val="24"/>
          <w:shd w:val="clear" w:color="auto" w:fill="FFFFFF"/>
        </w:rPr>
        <w:t>Prentice Hall 1988</w:t>
      </w:r>
    </w:p>
    <w:p w14:paraId="4B8E58DE" w14:textId="46BF61F3" w:rsidR="00F80AB9" w:rsidRDefault="00F80AB9" w:rsidP="00E51395">
      <w:pPr>
        <w:rPr>
          <w:szCs w:val="24"/>
        </w:rPr>
      </w:pPr>
    </w:p>
    <w:p w14:paraId="371D8DA1" w14:textId="7289B920" w:rsidR="00910F30" w:rsidRDefault="00910F30" w:rsidP="00E51395">
      <w:pPr>
        <w:rPr>
          <w:szCs w:val="24"/>
        </w:rPr>
      </w:pPr>
      <w:r>
        <w:rPr>
          <w:szCs w:val="24"/>
        </w:rPr>
        <w:t>G. Steiner</w:t>
      </w:r>
      <w:r w:rsidR="00E330B3">
        <w:rPr>
          <w:szCs w:val="24"/>
        </w:rPr>
        <w:t>, K. K. Patel, “International Food Law and Policy”</w:t>
      </w:r>
      <w:r w:rsidR="007612F9">
        <w:rPr>
          <w:szCs w:val="24"/>
        </w:rPr>
        <w:t>, published by Springer international, Swi</w:t>
      </w:r>
      <w:r w:rsidR="009D4AD1">
        <w:rPr>
          <w:szCs w:val="24"/>
        </w:rPr>
        <w:t xml:space="preserve">tzerland </w:t>
      </w:r>
      <w:r w:rsidR="00AE3A5D">
        <w:rPr>
          <w:szCs w:val="24"/>
        </w:rPr>
        <w:t>2016</w:t>
      </w:r>
      <w:bookmarkStart w:id="0" w:name="_GoBack"/>
      <w:bookmarkEnd w:id="0"/>
    </w:p>
    <w:p w14:paraId="3FA3272B" w14:textId="77777777" w:rsidR="00910F30" w:rsidRDefault="00910F30" w:rsidP="00E51395">
      <w:pPr>
        <w:rPr>
          <w:szCs w:val="24"/>
        </w:rPr>
      </w:pPr>
    </w:p>
    <w:p w14:paraId="59FBFB5D" w14:textId="5C1D6C30" w:rsidR="00146CAD" w:rsidRPr="003C6204" w:rsidRDefault="00E51395" w:rsidP="00E51395">
      <w:pPr>
        <w:rPr>
          <w:rStyle w:val="Hyperlink"/>
          <w:color w:val="auto"/>
          <w:szCs w:val="24"/>
          <w:u w:val="none"/>
        </w:rPr>
      </w:pPr>
      <w:r>
        <w:rPr>
          <w:szCs w:val="24"/>
        </w:rPr>
        <w:t>“Hotel Proprietors Act 1956</w:t>
      </w:r>
      <w:r w:rsidR="00433879">
        <w:rPr>
          <w:szCs w:val="24"/>
        </w:rPr>
        <w:t>” accessed online on 05.08.2019</w:t>
      </w:r>
      <w:r>
        <w:rPr>
          <w:szCs w:val="24"/>
        </w:rPr>
        <w:t xml:space="preserve"> </w:t>
      </w:r>
      <w:r w:rsidR="00433879">
        <w:rPr>
          <w:szCs w:val="24"/>
        </w:rPr>
        <w:t xml:space="preserve">can be accessed on the link: </w:t>
      </w:r>
      <w:hyperlink r:id="rId8" w:history="1">
        <w:r w:rsidRPr="00433879">
          <w:rPr>
            <w:rStyle w:val="Hyperlink"/>
            <w:szCs w:val="24"/>
          </w:rPr>
          <w:t>http://www.legislation.gov.uk/ukpga/Eliz2/4-5/62</w:t>
        </w:r>
      </w:hyperlink>
    </w:p>
    <w:p w14:paraId="06A70BC2" w14:textId="77777777" w:rsidR="00A71896" w:rsidRDefault="00A71896" w:rsidP="00A71896">
      <w:pPr>
        <w:rPr>
          <w:rFonts w:cs="Arial"/>
          <w:color w:val="000000"/>
          <w:szCs w:val="24"/>
          <w:shd w:val="clear" w:color="auto" w:fill="FFFFFF"/>
        </w:rPr>
      </w:pPr>
    </w:p>
    <w:p w14:paraId="6ED883EC" w14:textId="794B662E" w:rsidR="00A71896" w:rsidRDefault="00A71896" w:rsidP="00A71896">
      <w:pPr>
        <w:rPr>
          <w:rFonts w:cs="Arial"/>
          <w:color w:val="000000"/>
          <w:szCs w:val="24"/>
          <w:shd w:val="clear" w:color="auto" w:fill="FFFFFF"/>
        </w:rPr>
      </w:pPr>
      <w:r>
        <w:rPr>
          <w:rFonts w:cs="Arial"/>
          <w:color w:val="000000"/>
          <w:szCs w:val="24"/>
          <w:shd w:val="clear" w:color="auto" w:fill="FFFFFF"/>
        </w:rPr>
        <w:t>L. Feiler, N. Forgo, M. Weigl “</w:t>
      </w:r>
      <w:r w:rsidRPr="003C6204">
        <w:rPr>
          <w:rFonts w:cs="Arial"/>
          <w:color w:val="000000"/>
          <w:szCs w:val="24"/>
          <w:shd w:val="clear" w:color="auto" w:fill="FFFFFF"/>
        </w:rPr>
        <w:t>The EU General Data Protection Regulation (GDPR): A Commentary</w:t>
      </w:r>
      <w:r>
        <w:rPr>
          <w:rFonts w:cs="Arial"/>
          <w:color w:val="000000"/>
          <w:szCs w:val="24"/>
          <w:shd w:val="clear" w:color="auto" w:fill="FFFFFF"/>
        </w:rPr>
        <w:t xml:space="preserve">”, published by </w:t>
      </w:r>
      <w:r w:rsidRPr="0051730B">
        <w:rPr>
          <w:rFonts w:cs="Arial"/>
          <w:color w:val="000000"/>
          <w:szCs w:val="24"/>
          <w:shd w:val="clear" w:color="auto" w:fill="FFFFFF"/>
        </w:rPr>
        <w:t xml:space="preserve">Globe Law and Business, </w:t>
      </w:r>
      <w:r w:rsidR="00910F30">
        <w:rPr>
          <w:rFonts w:cs="Arial"/>
          <w:color w:val="000000"/>
          <w:szCs w:val="24"/>
          <w:shd w:val="clear" w:color="auto" w:fill="FFFFFF"/>
        </w:rPr>
        <w:t>Germany 2018</w:t>
      </w:r>
    </w:p>
    <w:p w14:paraId="62150FCB" w14:textId="77777777" w:rsidR="00433879" w:rsidRDefault="00433879" w:rsidP="00E51395">
      <w:pPr>
        <w:rPr>
          <w:szCs w:val="24"/>
        </w:rPr>
      </w:pPr>
    </w:p>
    <w:p w14:paraId="3A16BAC3" w14:textId="77777777" w:rsidR="00A71896" w:rsidRPr="0051730B" w:rsidRDefault="00A71896" w:rsidP="00A71896">
      <w:pPr>
        <w:rPr>
          <w:szCs w:val="24"/>
        </w:rPr>
      </w:pPr>
      <w:r>
        <w:rPr>
          <w:rFonts w:cs="Arial"/>
          <w:color w:val="000000"/>
          <w:szCs w:val="24"/>
          <w:shd w:val="clear" w:color="auto" w:fill="FFFFFF"/>
        </w:rPr>
        <w:t>R. A. Sprenger “The food safety handbook”, published by Highfield, July 2012</w:t>
      </w:r>
    </w:p>
    <w:p w14:paraId="5D0BD894" w14:textId="2EF40D33" w:rsidR="00433879" w:rsidRDefault="00433879" w:rsidP="00E51395">
      <w:pPr>
        <w:rPr>
          <w:szCs w:val="24"/>
        </w:rPr>
      </w:pPr>
    </w:p>
    <w:p w14:paraId="63AB1B1E" w14:textId="56761021" w:rsidR="00F80AB9" w:rsidRPr="00E51395" w:rsidRDefault="00F80AB9" w:rsidP="00E51395">
      <w:pPr>
        <w:rPr>
          <w:szCs w:val="24"/>
        </w:rPr>
      </w:pPr>
      <w:r>
        <w:rPr>
          <w:szCs w:val="24"/>
        </w:rPr>
        <w:t>R. Dingwall</w:t>
      </w:r>
      <w:r w:rsidR="00617B51">
        <w:rPr>
          <w:szCs w:val="24"/>
        </w:rPr>
        <w:t xml:space="preserve">, S. Frost, </w:t>
      </w:r>
      <w:r w:rsidR="006F6365">
        <w:rPr>
          <w:szCs w:val="24"/>
        </w:rPr>
        <w:t>“Health and Safety in a Changing World”</w:t>
      </w:r>
      <w:r w:rsidR="00B445E4">
        <w:rPr>
          <w:szCs w:val="24"/>
        </w:rPr>
        <w:t xml:space="preserve">, </w:t>
      </w:r>
      <w:r w:rsidR="001F5DF4">
        <w:rPr>
          <w:szCs w:val="24"/>
        </w:rPr>
        <w:t xml:space="preserve">published by </w:t>
      </w:r>
      <w:r w:rsidR="00287625" w:rsidRPr="00287625">
        <w:rPr>
          <w:rFonts w:cs="Arial"/>
          <w:color w:val="000000"/>
          <w:szCs w:val="24"/>
          <w:shd w:val="clear" w:color="auto" w:fill="FFFFFF"/>
        </w:rPr>
        <w:t>Taylor &amp; Francis, 2016</w:t>
      </w:r>
    </w:p>
    <w:p w14:paraId="2A808CF2" w14:textId="77777777" w:rsidR="00624955" w:rsidRDefault="00624955" w:rsidP="00624955">
      <w:pPr>
        <w:rPr>
          <w:szCs w:val="24"/>
        </w:rPr>
      </w:pPr>
    </w:p>
    <w:p w14:paraId="20ABD7F6" w14:textId="77777777" w:rsidR="00624955" w:rsidRDefault="00624955" w:rsidP="00624955">
      <w:pPr>
        <w:rPr>
          <w:szCs w:val="24"/>
        </w:rPr>
      </w:pPr>
    </w:p>
    <w:p w14:paraId="7B88CD1C" w14:textId="77777777" w:rsidR="00624955" w:rsidRDefault="00624955" w:rsidP="00624955">
      <w:pPr>
        <w:rPr>
          <w:szCs w:val="24"/>
        </w:rPr>
      </w:pPr>
    </w:p>
    <w:p w14:paraId="4A3195B8" w14:textId="77777777" w:rsidR="00624955" w:rsidRDefault="00624955" w:rsidP="00624955">
      <w:pPr>
        <w:rPr>
          <w:szCs w:val="24"/>
        </w:rPr>
      </w:pPr>
    </w:p>
    <w:p w14:paraId="6B499912" w14:textId="77777777" w:rsidR="00624955" w:rsidRDefault="00624955" w:rsidP="00624955">
      <w:pPr>
        <w:rPr>
          <w:szCs w:val="24"/>
        </w:rPr>
      </w:pPr>
    </w:p>
    <w:p w14:paraId="01823098" w14:textId="77777777" w:rsidR="00624955" w:rsidRDefault="00624955" w:rsidP="00624955">
      <w:pPr>
        <w:rPr>
          <w:szCs w:val="24"/>
        </w:rPr>
      </w:pPr>
    </w:p>
    <w:p w14:paraId="7A8EDDCE" w14:textId="77777777" w:rsidR="00624955" w:rsidRDefault="00624955" w:rsidP="00624955">
      <w:pPr>
        <w:rPr>
          <w:szCs w:val="24"/>
        </w:rPr>
      </w:pPr>
    </w:p>
    <w:p w14:paraId="55E01695" w14:textId="77777777" w:rsidR="00624955" w:rsidRPr="00624955" w:rsidRDefault="00624955" w:rsidP="00624955">
      <w:pPr>
        <w:rPr>
          <w:szCs w:val="24"/>
        </w:rPr>
      </w:pPr>
    </w:p>
    <w:sectPr w:rsidR="00624955" w:rsidRPr="0062495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6996A" w14:textId="77777777" w:rsidR="006703B7" w:rsidRDefault="006703B7" w:rsidP="006703B7">
      <w:pPr>
        <w:spacing w:after="0" w:line="240" w:lineRule="auto"/>
      </w:pPr>
      <w:r>
        <w:separator/>
      </w:r>
    </w:p>
  </w:endnote>
  <w:endnote w:type="continuationSeparator" w:id="0">
    <w:p w14:paraId="4A758A9A" w14:textId="77777777" w:rsidR="006703B7" w:rsidRDefault="006703B7" w:rsidP="00670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5309590"/>
      <w:docPartObj>
        <w:docPartGallery w:val="Page Numbers (Bottom of Page)"/>
        <w:docPartUnique/>
      </w:docPartObj>
    </w:sdtPr>
    <w:sdtEndPr>
      <w:rPr>
        <w:noProof/>
      </w:rPr>
    </w:sdtEndPr>
    <w:sdtContent>
      <w:p w14:paraId="7F270879" w14:textId="77777777" w:rsidR="006703B7" w:rsidRDefault="006703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7D08BD" w14:textId="77777777" w:rsidR="006703B7" w:rsidRDefault="006703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251E1" w14:textId="77777777" w:rsidR="006703B7" w:rsidRDefault="006703B7" w:rsidP="006703B7">
      <w:pPr>
        <w:spacing w:after="0" w:line="240" w:lineRule="auto"/>
      </w:pPr>
      <w:r>
        <w:separator/>
      </w:r>
    </w:p>
  </w:footnote>
  <w:footnote w:type="continuationSeparator" w:id="0">
    <w:p w14:paraId="695083AE" w14:textId="77777777" w:rsidR="006703B7" w:rsidRDefault="006703B7" w:rsidP="00670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342E86"/>
    <w:multiLevelType w:val="hybridMultilevel"/>
    <w:tmpl w:val="81DA1FD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071C47"/>
    <w:multiLevelType w:val="hybridMultilevel"/>
    <w:tmpl w:val="52A01CE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9A6"/>
    <w:rsid w:val="000100F1"/>
    <w:rsid w:val="00014C7E"/>
    <w:rsid w:val="00041571"/>
    <w:rsid w:val="0006716B"/>
    <w:rsid w:val="000B69CE"/>
    <w:rsid w:val="000C4C1F"/>
    <w:rsid w:val="0010241B"/>
    <w:rsid w:val="0014674C"/>
    <w:rsid w:val="00146CAD"/>
    <w:rsid w:val="00151D3A"/>
    <w:rsid w:val="00197F31"/>
    <w:rsid w:val="001C4D35"/>
    <w:rsid w:val="001C7E52"/>
    <w:rsid w:val="001E6EF4"/>
    <w:rsid w:val="001F3C44"/>
    <w:rsid w:val="001F5DF4"/>
    <w:rsid w:val="00223ADB"/>
    <w:rsid w:val="00251418"/>
    <w:rsid w:val="0027092E"/>
    <w:rsid w:val="00287625"/>
    <w:rsid w:val="002D0A67"/>
    <w:rsid w:val="002E6D7A"/>
    <w:rsid w:val="002F6260"/>
    <w:rsid w:val="00314E7C"/>
    <w:rsid w:val="00375D74"/>
    <w:rsid w:val="00393E02"/>
    <w:rsid w:val="003A0151"/>
    <w:rsid w:val="003C6204"/>
    <w:rsid w:val="003F6D90"/>
    <w:rsid w:val="00433879"/>
    <w:rsid w:val="00433BDE"/>
    <w:rsid w:val="00515E81"/>
    <w:rsid w:val="0051730B"/>
    <w:rsid w:val="00557B49"/>
    <w:rsid w:val="005D7065"/>
    <w:rsid w:val="00617B51"/>
    <w:rsid w:val="00624955"/>
    <w:rsid w:val="00645E7D"/>
    <w:rsid w:val="00662E62"/>
    <w:rsid w:val="006703B7"/>
    <w:rsid w:val="006F6365"/>
    <w:rsid w:val="007612F9"/>
    <w:rsid w:val="00777637"/>
    <w:rsid w:val="0089027B"/>
    <w:rsid w:val="008C3A55"/>
    <w:rsid w:val="00910F30"/>
    <w:rsid w:val="009230D3"/>
    <w:rsid w:val="00974060"/>
    <w:rsid w:val="009D4AD1"/>
    <w:rsid w:val="009E05B6"/>
    <w:rsid w:val="00A46371"/>
    <w:rsid w:val="00A71896"/>
    <w:rsid w:val="00AC2CCE"/>
    <w:rsid w:val="00AD6C0B"/>
    <w:rsid w:val="00AE3A5D"/>
    <w:rsid w:val="00B27EEE"/>
    <w:rsid w:val="00B445E4"/>
    <w:rsid w:val="00B95886"/>
    <w:rsid w:val="00C62BD4"/>
    <w:rsid w:val="00C8557B"/>
    <w:rsid w:val="00C85DDC"/>
    <w:rsid w:val="00CD5AAA"/>
    <w:rsid w:val="00CF39EA"/>
    <w:rsid w:val="00D47016"/>
    <w:rsid w:val="00DD246C"/>
    <w:rsid w:val="00E330B3"/>
    <w:rsid w:val="00E51395"/>
    <w:rsid w:val="00E812D7"/>
    <w:rsid w:val="00ED09A6"/>
    <w:rsid w:val="00F00B41"/>
    <w:rsid w:val="00F0322D"/>
    <w:rsid w:val="00F80AB9"/>
    <w:rsid w:val="00F969EC"/>
    <w:rsid w:val="00FA12F9"/>
    <w:rsid w:val="00FD1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1D29"/>
  <w15:chartTrackingRefBased/>
  <w15:docId w15:val="{B97C19BD-970F-4E08-A20B-5F7005860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C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4C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4C1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D09A6"/>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ED09A6"/>
  </w:style>
  <w:style w:type="character" w:customStyle="1" w:styleId="contextualspellingandgrammarerror">
    <w:name w:val="contextualspellingandgrammarerror"/>
    <w:basedOn w:val="DefaultParagraphFont"/>
    <w:rsid w:val="00ED09A6"/>
  </w:style>
  <w:style w:type="character" w:customStyle="1" w:styleId="eop">
    <w:name w:val="eop"/>
    <w:basedOn w:val="DefaultParagraphFont"/>
    <w:rsid w:val="00ED09A6"/>
  </w:style>
  <w:style w:type="character" w:customStyle="1" w:styleId="spellingerror">
    <w:name w:val="spellingerror"/>
    <w:basedOn w:val="DefaultParagraphFont"/>
    <w:rsid w:val="00ED09A6"/>
  </w:style>
  <w:style w:type="paragraph" w:styleId="BalloonText">
    <w:name w:val="Balloon Text"/>
    <w:basedOn w:val="Normal"/>
    <w:link w:val="BalloonTextChar"/>
    <w:uiPriority w:val="99"/>
    <w:semiHidden/>
    <w:unhideWhenUsed/>
    <w:rsid w:val="00ED09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9A6"/>
    <w:rPr>
      <w:rFonts w:ascii="Segoe UI" w:hAnsi="Segoe UI" w:cs="Segoe UI"/>
      <w:sz w:val="18"/>
      <w:szCs w:val="18"/>
    </w:rPr>
  </w:style>
  <w:style w:type="paragraph" w:styleId="ListParagraph">
    <w:name w:val="List Paragraph"/>
    <w:basedOn w:val="Normal"/>
    <w:qFormat/>
    <w:rsid w:val="00624955"/>
    <w:pPr>
      <w:spacing w:line="256" w:lineRule="auto"/>
      <w:ind w:left="720"/>
      <w:contextualSpacing/>
    </w:pPr>
    <w:rPr>
      <w:rFonts w:asciiTheme="minorHAnsi" w:hAnsiTheme="minorHAnsi"/>
      <w:sz w:val="22"/>
    </w:rPr>
  </w:style>
  <w:style w:type="character" w:styleId="Emphasis">
    <w:name w:val="Emphasis"/>
    <w:basedOn w:val="DefaultParagraphFont"/>
    <w:uiPriority w:val="20"/>
    <w:qFormat/>
    <w:rsid w:val="0014674C"/>
    <w:rPr>
      <w:i/>
      <w:iCs/>
    </w:rPr>
  </w:style>
  <w:style w:type="character" w:styleId="Hyperlink">
    <w:name w:val="Hyperlink"/>
    <w:basedOn w:val="DefaultParagraphFont"/>
    <w:uiPriority w:val="99"/>
    <w:unhideWhenUsed/>
    <w:rsid w:val="0014674C"/>
    <w:rPr>
      <w:color w:val="0000FF"/>
      <w:u w:val="single"/>
    </w:rPr>
  </w:style>
  <w:style w:type="character" w:customStyle="1" w:styleId="Heading1Char">
    <w:name w:val="Heading 1 Char"/>
    <w:basedOn w:val="DefaultParagraphFont"/>
    <w:link w:val="Heading1"/>
    <w:uiPriority w:val="9"/>
    <w:rsid w:val="000C4C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4C1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4C1F"/>
    <w:rPr>
      <w:rFonts w:asciiTheme="majorHAnsi" w:eastAsiaTheme="majorEastAsia" w:hAnsiTheme="majorHAnsi" w:cstheme="majorBidi"/>
      <w:color w:val="1F3763" w:themeColor="accent1" w:themeShade="7F"/>
      <w:szCs w:val="24"/>
    </w:rPr>
  </w:style>
  <w:style w:type="character" w:styleId="UnresolvedMention">
    <w:name w:val="Unresolved Mention"/>
    <w:basedOn w:val="DefaultParagraphFont"/>
    <w:uiPriority w:val="99"/>
    <w:semiHidden/>
    <w:unhideWhenUsed/>
    <w:rsid w:val="00433879"/>
    <w:rPr>
      <w:color w:val="605E5C"/>
      <w:shd w:val="clear" w:color="auto" w:fill="E1DFDD"/>
    </w:rPr>
  </w:style>
  <w:style w:type="paragraph" w:styleId="Header">
    <w:name w:val="header"/>
    <w:basedOn w:val="Normal"/>
    <w:link w:val="HeaderChar"/>
    <w:uiPriority w:val="99"/>
    <w:unhideWhenUsed/>
    <w:rsid w:val="00670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3B7"/>
  </w:style>
  <w:style w:type="paragraph" w:styleId="Footer">
    <w:name w:val="footer"/>
    <w:basedOn w:val="Normal"/>
    <w:link w:val="FooterChar"/>
    <w:uiPriority w:val="99"/>
    <w:unhideWhenUsed/>
    <w:rsid w:val="00670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92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Eliz2/4-5/62"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4858</TotalTime>
  <Pages>7</Pages>
  <Words>1541</Words>
  <Characters>8785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Sandu</dc:creator>
  <cp:keywords/>
  <dc:description/>
  <cp:lastModifiedBy>A Sandu</cp:lastModifiedBy>
  <cp:revision>34</cp:revision>
  <dcterms:created xsi:type="dcterms:W3CDTF">2019-08-16T23:12:00Z</dcterms:created>
  <dcterms:modified xsi:type="dcterms:W3CDTF">2019-08-21T19:14:00Z</dcterms:modified>
</cp:coreProperties>
</file>