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F7933" w14:textId="77777777" w:rsidR="00567D37" w:rsidRPr="00BE33ED" w:rsidRDefault="002E5A90" w:rsidP="002E5A90">
      <w:pPr>
        <w:ind w:left="720" w:hanging="720"/>
        <w:jc w:val="center"/>
        <w:rPr>
          <w:rFonts w:cs="Times New Roman"/>
          <w:b/>
          <w:color w:val="000000" w:themeColor="text1"/>
        </w:rPr>
      </w:pPr>
      <w:r w:rsidRPr="00BE33ED">
        <w:rPr>
          <w:rFonts w:cs="Times New Roman"/>
          <w:b/>
          <w:color w:val="000000" w:themeColor="text1"/>
        </w:rPr>
        <w:t>Knowledge and Information Management Skills for the Workplace</w:t>
      </w:r>
    </w:p>
    <w:p w14:paraId="6AD95D7C" w14:textId="006EF2BA" w:rsidR="002E5A90" w:rsidRDefault="002E5A90" w:rsidP="002E5A90">
      <w:pPr>
        <w:ind w:left="720" w:hanging="720"/>
        <w:jc w:val="center"/>
        <w:rPr>
          <w:rFonts w:cs="Times New Roman"/>
          <w:b/>
          <w:color w:val="000000" w:themeColor="text1"/>
        </w:rPr>
      </w:pPr>
      <w:r w:rsidRPr="00BE33ED">
        <w:rPr>
          <w:rFonts w:cs="Times New Roman"/>
          <w:b/>
          <w:color w:val="000000" w:themeColor="text1"/>
        </w:rPr>
        <w:t>BMSW5106</w:t>
      </w:r>
      <w:r w:rsidR="000F6DB4">
        <w:rPr>
          <w:rFonts w:cs="Times New Roman"/>
          <w:b/>
          <w:color w:val="000000" w:themeColor="text1"/>
        </w:rPr>
        <w:t xml:space="preserve"> </w:t>
      </w:r>
    </w:p>
    <w:p w14:paraId="4D6F5B01" w14:textId="77CA09BF" w:rsidR="000F6DB4" w:rsidRDefault="000F6DB4" w:rsidP="002E5A90">
      <w:pPr>
        <w:ind w:left="720" w:hanging="720"/>
        <w:jc w:val="center"/>
        <w:rPr>
          <w:rFonts w:cs="Times New Roman"/>
          <w:b/>
          <w:color w:val="000000" w:themeColor="text1"/>
        </w:rPr>
      </w:pPr>
      <w:r>
        <w:rPr>
          <w:rFonts w:cs="Times New Roman"/>
          <w:b/>
          <w:color w:val="000000" w:themeColor="text1"/>
        </w:rPr>
        <w:t>Patrik Tolog</w:t>
      </w:r>
    </w:p>
    <w:p w14:paraId="14812243" w14:textId="20568ECB" w:rsidR="000F6DB4" w:rsidRPr="00BE33ED" w:rsidRDefault="000F6DB4" w:rsidP="002E5A90">
      <w:pPr>
        <w:ind w:left="720" w:hanging="720"/>
        <w:jc w:val="center"/>
        <w:rPr>
          <w:rFonts w:cs="Times New Roman"/>
          <w:b/>
          <w:color w:val="000000" w:themeColor="text1"/>
        </w:rPr>
      </w:pPr>
      <w:r>
        <w:rPr>
          <w:rFonts w:cs="Times New Roman"/>
          <w:b/>
          <w:color w:val="000000" w:themeColor="text1"/>
        </w:rPr>
        <w:t>2026788</w:t>
      </w:r>
    </w:p>
    <w:p w14:paraId="2FE45496" w14:textId="77777777" w:rsidR="00EA5A69" w:rsidRPr="00BE33ED" w:rsidRDefault="002E5A90" w:rsidP="002E5A90">
      <w:pPr>
        <w:ind w:left="720" w:hanging="720"/>
        <w:jc w:val="center"/>
        <w:rPr>
          <w:rFonts w:cs="Times New Roman"/>
          <w:b/>
          <w:color w:val="000000" w:themeColor="text1"/>
        </w:rPr>
      </w:pPr>
      <w:r w:rsidRPr="00BE33ED">
        <w:rPr>
          <w:rFonts w:cs="Times New Roman"/>
          <w:b/>
          <w:color w:val="000000" w:themeColor="text1"/>
        </w:rPr>
        <w:t>Individual Written Proposal</w:t>
      </w:r>
    </w:p>
    <w:p w14:paraId="47FF1D62" w14:textId="77777777" w:rsidR="00ED5AD4" w:rsidRPr="00BE33ED" w:rsidRDefault="00ED5AD4">
      <w:pPr>
        <w:spacing w:line="259" w:lineRule="auto"/>
        <w:jc w:val="left"/>
        <w:rPr>
          <w:rFonts w:cs="Times New Roman"/>
          <w:b/>
          <w:color w:val="000000" w:themeColor="text1"/>
        </w:rPr>
      </w:pPr>
      <w:r w:rsidRPr="00BE33ED">
        <w:rPr>
          <w:rFonts w:cs="Times New Roman"/>
          <w:b/>
          <w:color w:val="000000" w:themeColor="text1"/>
        </w:rPr>
        <w:br w:type="page"/>
      </w:r>
    </w:p>
    <w:sdt>
      <w:sdtPr>
        <w:rPr>
          <w:rFonts w:ascii="Times New Roman" w:eastAsiaTheme="minorHAnsi" w:hAnsi="Times New Roman" w:cs="Times New Roman"/>
          <w:color w:val="000000" w:themeColor="text1"/>
          <w:sz w:val="24"/>
          <w:szCs w:val="22"/>
          <w:lang w:val="en-GB"/>
        </w:rPr>
        <w:id w:val="447517693"/>
        <w:docPartObj>
          <w:docPartGallery w:val="Table of Contents"/>
          <w:docPartUnique/>
        </w:docPartObj>
      </w:sdtPr>
      <w:sdtEndPr>
        <w:rPr>
          <w:b/>
          <w:bCs/>
        </w:rPr>
      </w:sdtEndPr>
      <w:sdtContent>
        <w:p w14:paraId="2F9CEE60" w14:textId="6844493D" w:rsidR="00ED5AD4" w:rsidRPr="00BE33ED" w:rsidRDefault="00ED5AD4" w:rsidP="00CE6E94">
          <w:pPr>
            <w:pStyle w:val="TOCHeading"/>
            <w:jc w:val="center"/>
            <w:rPr>
              <w:rFonts w:ascii="Times New Roman" w:hAnsi="Times New Roman" w:cs="Times New Roman"/>
              <w:color w:val="000000" w:themeColor="text1"/>
            </w:rPr>
          </w:pPr>
          <w:r w:rsidRPr="00BE33ED">
            <w:rPr>
              <w:rFonts w:ascii="Times New Roman" w:hAnsi="Times New Roman" w:cs="Times New Roman"/>
              <w:color w:val="000000" w:themeColor="text1"/>
              <w:lang w:val="en-GB"/>
            </w:rPr>
            <w:t>Table of Contents</w:t>
          </w:r>
        </w:p>
        <w:p w14:paraId="1DBA31B9" w14:textId="77777777" w:rsidR="00453170" w:rsidRDefault="00ED5AD4">
          <w:pPr>
            <w:pStyle w:val="TOC1"/>
            <w:tabs>
              <w:tab w:val="left" w:pos="480"/>
              <w:tab w:val="right" w:leader="dot" w:pos="9350"/>
            </w:tabs>
            <w:rPr>
              <w:rFonts w:asciiTheme="minorHAnsi" w:eastAsiaTheme="minorEastAsia" w:hAnsiTheme="minorHAnsi"/>
              <w:noProof/>
              <w:sz w:val="22"/>
              <w:lang w:eastAsia="en-GB"/>
            </w:rPr>
          </w:pPr>
          <w:r w:rsidRPr="00BE33ED">
            <w:rPr>
              <w:rFonts w:cs="Times New Roman"/>
              <w:color w:val="000000" w:themeColor="text1"/>
            </w:rPr>
            <w:fldChar w:fldCharType="begin"/>
          </w:r>
          <w:r w:rsidRPr="00BE33ED">
            <w:rPr>
              <w:rFonts w:cs="Times New Roman"/>
              <w:color w:val="000000" w:themeColor="text1"/>
            </w:rPr>
            <w:instrText xml:space="preserve"> TOC \o "1-3" \h \z \u </w:instrText>
          </w:r>
          <w:r w:rsidRPr="00BE33ED">
            <w:rPr>
              <w:rFonts w:cs="Times New Roman"/>
              <w:color w:val="000000" w:themeColor="text1"/>
            </w:rPr>
            <w:fldChar w:fldCharType="separate"/>
          </w:r>
          <w:hyperlink w:anchor="_Toc160759798" w:history="1">
            <w:r w:rsidR="00453170" w:rsidRPr="00A23190">
              <w:rPr>
                <w:rStyle w:val="Hyperlink"/>
                <w:rFonts w:cs="Times New Roman"/>
                <w:noProof/>
              </w:rPr>
              <w:t>1</w:t>
            </w:r>
            <w:r w:rsidR="00453170">
              <w:rPr>
                <w:rFonts w:asciiTheme="minorHAnsi" w:eastAsiaTheme="minorEastAsia" w:hAnsiTheme="minorHAnsi"/>
                <w:noProof/>
                <w:sz w:val="22"/>
                <w:lang w:eastAsia="en-GB"/>
              </w:rPr>
              <w:tab/>
            </w:r>
            <w:r w:rsidR="00453170" w:rsidRPr="00A23190">
              <w:rPr>
                <w:rStyle w:val="Hyperlink"/>
                <w:rFonts w:cs="Times New Roman"/>
                <w:noProof/>
              </w:rPr>
              <w:t>Introduction</w:t>
            </w:r>
            <w:r w:rsidR="00453170">
              <w:rPr>
                <w:noProof/>
                <w:webHidden/>
              </w:rPr>
              <w:tab/>
            </w:r>
            <w:r w:rsidR="00453170">
              <w:rPr>
                <w:noProof/>
                <w:webHidden/>
              </w:rPr>
              <w:fldChar w:fldCharType="begin"/>
            </w:r>
            <w:r w:rsidR="00453170">
              <w:rPr>
                <w:noProof/>
                <w:webHidden/>
              </w:rPr>
              <w:instrText xml:space="preserve"> PAGEREF _Toc160759798 \h </w:instrText>
            </w:r>
            <w:r w:rsidR="00453170">
              <w:rPr>
                <w:noProof/>
                <w:webHidden/>
              </w:rPr>
            </w:r>
            <w:r w:rsidR="00453170">
              <w:rPr>
                <w:noProof/>
                <w:webHidden/>
              </w:rPr>
              <w:fldChar w:fldCharType="separate"/>
            </w:r>
            <w:r w:rsidR="00453170">
              <w:rPr>
                <w:noProof/>
                <w:webHidden/>
              </w:rPr>
              <w:t>3</w:t>
            </w:r>
            <w:r w:rsidR="00453170">
              <w:rPr>
                <w:noProof/>
                <w:webHidden/>
              </w:rPr>
              <w:fldChar w:fldCharType="end"/>
            </w:r>
          </w:hyperlink>
        </w:p>
        <w:p w14:paraId="0B1244DA" w14:textId="77777777" w:rsidR="00453170" w:rsidRDefault="00000000">
          <w:pPr>
            <w:pStyle w:val="TOC1"/>
            <w:tabs>
              <w:tab w:val="left" w:pos="480"/>
              <w:tab w:val="right" w:leader="dot" w:pos="9350"/>
            </w:tabs>
            <w:rPr>
              <w:rFonts w:asciiTheme="minorHAnsi" w:eastAsiaTheme="minorEastAsia" w:hAnsiTheme="minorHAnsi"/>
              <w:noProof/>
              <w:sz w:val="22"/>
              <w:lang w:eastAsia="en-GB"/>
            </w:rPr>
          </w:pPr>
          <w:hyperlink w:anchor="_Toc160759799" w:history="1">
            <w:r w:rsidR="00453170" w:rsidRPr="00A23190">
              <w:rPr>
                <w:rStyle w:val="Hyperlink"/>
                <w:rFonts w:cs="Times New Roman"/>
                <w:noProof/>
              </w:rPr>
              <w:t>2</w:t>
            </w:r>
            <w:r w:rsidR="00453170">
              <w:rPr>
                <w:rFonts w:asciiTheme="minorHAnsi" w:eastAsiaTheme="minorEastAsia" w:hAnsiTheme="minorHAnsi"/>
                <w:noProof/>
                <w:sz w:val="22"/>
                <w:lang w:eastAsia="en-GB"/>
              </w:rPr>
              <w:tab/>
            </w:r>
            <w:r w:rsidR="00453170" w:rsidRPr="00A23190">
              <w:rPr>
                <w:rStyle w:val="Hyperlink"/>
                <w:rFonts w:cs="Times New Roman"/>
                <w:noProof/>
              </w:rPr>
              <w:t>Organisational Background (Amazon &amp; Microsoft)</w:t>
            </w:r>
            <w:r w:rsidR="00453170">
              <w:rPr>
                <w:noProof/>
                <w:webHidden/>
              </w:rPr>
              <w:tab/>
            </w:r>
            <w:r w:rsidR="00453170">
              <w:rPr>
                <w:noProof/>
                <w:webHidden/>
              </w:rPr>
              <w:fldChar w:fldCharType="begin"/>
            </w:r>
            <w:r w:rsidR="00453170">
              <w:rPr>
                <w:noProof/>
                <w:webHidden/>
              </w:rPr>
              <w:instrText xml:space="preserve"> PAGEREF _Toc160759799 \h </w:instrText>
            </w:r>
            <w:r w:rsidR="00453170">
              <w:rPr>
                <w:noProof/>
                <w:webHidden/>
              </w:rPr>
            </w:r>
            <w:r w:rsidR="00453170">
              <w:rPr>
                <w:noProof/>
                <w:webHidden/>
              </w:rPr>
              <w:fldChar w:fldCharType="separate"/>
            </w:r>
            <w:r w:rsidR="00453170">
              <w:rPr>
                <w:noProof/>
                <w:webHidden/>
              </w:rPr>
              <w:t>3</w:t>
            </w:r>
            <w:r w:rsidR="00453170">
              <w:rPr>
                <w:noProof/>
                <w:webHidden/>
              </w:rPr>
              <w:fldChar w:fldCharType="end"/>
            </w:r>
          </w:hyperlink>
        </w:p>
        <w:p w14:paraId="56E80CFA" w14:textId="77777777" w:rsidR="00453170" w:rsidRDefault="00000000">
          <w:pPr>
            <w:pStyle w:val="TOC1"/>
            <w:tabs>
              <w:tab w:val="left" w:pos="480"/>
              <w:tab w:val="right" w:leader="dot" w:pos="9350"/>
            </w:tabs>
            <w:rPr>
              <w:rFonts w:asciiTheme="minorHAnsi" w:eastAsiaTheme="minorEastAsia" w:hAnsiTheme="minorHAnsi"/>
              <w:noProof/>
              <w:sz w:val="22"/>
              <w:lang w:eastAsia="en-GB"/>
            </w:rPr>
          </w:pPr>
          <w:hyperlink w:anchor="_Toc160759800" w:history="1">
            <w:r w:rsidR="00453170" w:rsidRPr="00A23190">
              <w:rPr>
                <w:rStyle w:val="Hyperlink"/>
                <w:rFonts w:cs="Times New Roman"/>
                <w:noProof/>
              </w:rPr>
              <w:t>3</w:t>
            </w:r>
            <w:r w:rsidR="00453170">
              <w:rPr>
                <w:rFonts w:asciiTheme="minorHAnsi" w:eastAsiaTheme="minorEastAsia" w:hAnsiTheme="minorHAnsi"/>
                <w:noProof/>
                <w:sz w:val="22"/>
                <w:lang w:eastAsia="en-GB"/>
              </w:rPr>
              <w:tab/>
            </w:r>
            <w:r w:rsidR="00453170" w:rsidRPr="00A23190">
              <w:rPr>
                <w:rStyle w:val="Hyperlink"/>
                <w:rFonts w:cs="Times New Roman"/>
                <w:noProof/>
              </w:rPr>
              <w:t>TOWS Analysis</w:t>
            </w:r>
            <w:r w:rsidR="00453170">
              <w:rPr>
                <w:noProof/>
                <w:webHidden/>
              </w:rPr>
              <w:tab/>
            </w:r>
            <w:r w:rsidR="00453170">
              <w:rPr>
                <w:noProof/>
                <w:webHidden/>
              </w:rPr>
              <w:fldChar w:fldCharType="begin"/>
            </w:r>
            <w:r w:rsidR="00453170">
              <w:rPr>
                <w:noProof/>
                <w:webHidden/>
              </w:rPr>
              <w:instrText xml:space="preserve"> PAGEREF _Toc160759800 \h </w:instrText>
            </w:r>
            <w:r w:rsidR="00453170">
              <w:rPr>
                <w:noProof/>
                <w:webHidden/>
              </w:rPr>
            </w:r>
            <w:r w:rsidR="00453170">
              <w:rPr>
                <w:noProof/>
                <w:webHidden/>
              </w:rPr>
              <w:fldChar w:fldCharType="separate"/>
            </w:r>
            <w:r w:rsidR="00453170">
              <w:rPr>
                <w:noProof/>
                <w:webHidden/>
              </w:rPr>
              <w:t>5</w:t>
            </w:r>
            <w:r w:rsidR="00453170">
              <w:rPr>
                <w:noProof/>
                <w:webHidden/>
              </w:rPr>
              <w:fldChar w:fldCharType="end"/>
            </w:r>
          </w:hyperlink>
        </w:p>
        <w:p w14:paraId="1F46ABFD" w14:textId="77777777" w:rsidR="00453170" w:rsidRDefault="00000000">
          <w:pPr>
            <w:pStyle w:val="TOC1"/>
            <w:tabs>
              <w:tab w:val="left" w:pos="480"/>
              <w:tab w:val="right" w:leader="dot" w:pos="9350"/>
            </w:tabs>
            <w:rPr>
              <w:rFonts w:asciiTheme="minorHAnsi" w:eastAsiaTheme="minorEastAsia" w:hAnsiTheme="minorHAnsi"/>
              <w:noProof/>
              <w:sz w:val="22"/>
              <w:lang w:eastAsia="en-GB"/>
            </w:rPr>
          </w:pPr>
          <w:hyperlink w:anchor="_Toc160759801" w:history="1">
            <w:r w:rsidR="00453170" w:rsidRPr="00A23190">
              <w:rPr>
                <w:rStyle w:val="Hyperlink"/>
                <w:rFonts w:cs="Times New Roman"/>
                <w:noProof/>
              </w:rPr>
              <w:t>4</w:t>
            </w:r>
            <w:r w:rsidR="00453170">
              <w:rPr>
                <w:rFonts w:asciiTheme="minorHAnsi" w:eastAsiaTheme="minorEastAsia" w:hAnsiTheme="minorHAnsi"/>
                <w:noProof/>
                <w:sz w:val="22"/>
                <w:lang w:eastAsia="en-GB"/>
              </w:rPr>
              <w:tab/>
            </w:r>
            <w:r w:rsidR="00453170" w:rsidRPr="00A23190">
              <w:rPr>
                <w:rStyle w:val="Hyperlink"/>
                <w:rFonts w:cs="Times New Roman"/>
                <w:noProof/>
              </w:rPr>
              <w:t>Critical evaluation of both organisations’ Knowledge Management systems</w:t>
            </w:r>
            <w:r w:rsidR="00453170">
              <w:rPr>
                <w:noProof/>
                <w:webHidden/>
              </w:rPr>
              <w:tab/>
            </w:r>
            <w:r w:rsidR="00453170">
              <w:rPr>
                <w:noProof/>
                <w:webHidden/>
              </w:rPr>
              <w:fldChar w:fldCharType="begin"/>
            </w:r>
            <w:r w:rsidR="00453170">
              <w:rPr>
                <w:noProof/>
                <w:webHidden/>
              </w:rPr>
              <w:instrText xml:space="preserve"> PAGEREF _Toc160759801 \h </w:instrText>
            </w:r>
            <w:r w:rsidR="00453170">
              <w:rPr>
                <w:noProof/>
                <w:webHidden/>
              </w:rPr>
            </w:r>
            <w:r w:rsidR="00453170">
              <w:rPr>
                <w:noProof/>
                <w:webHidden/>
              </w:rPr>
              <w:fldChar w:fldCharType="separate"/>
            </w:r>
            <w:r w:rsidR="00453170">
              <w:rPr>
                <w:noProof/>
                <w:webHidden/>
              </w:rPr>
              <w:t>13</w:t>
            </w:r>
            <w:r w:rsidR="00453170">
              <w:rPr>
                <w:noProof/>
                <w:webHidden/>
              </w:rPr>
              <w:fldChar w:fldCharType="end"/>
            </w:r>
          </w:hyperlink>
        </w:p>
        <w:p w14:paraId="7540C23A" w14:textId="77777777" w:rsidR="00453170" w:rsidRDefault="00000000">
          <w:pPr>
            <w:pStyle w:val="TOC1"/>
            <w:tabs>
              <w:tab w:val="left" w:pos="480"/>
              <w:tab w:val="right" w:leader="dot" w:pos="9350"/>
            </w:tabs>
            <w:rPr>
              <w:rFonts w:asciiTheme="minorHAnsi" w:eastAsiaTheme="minorEastAsia" w:hAnsiTheme="minorHAnsi"/>
              <w:noProof/>
              <w:sz w:val="22"/>
              <w:lang w:eastAsia="en-GB"/>
            </w:rPr>
          </w:pPr>
          <w:hyperlink w:anchor="_Toc160759802" w:history="1">
            <w:r w:rsidR="00453170" w:rsidRPr="00A23190">
              <w:rPr>
                <w:rStyle w:val="Hyperlink"/>
                <w:rFonts w:cs="Times New Roman"/>
                <w:noProof/>
              </w:rPr>
              <w:t>5</w:t>
            </w:r>
            <w:r w:rsidR="00453170">
              <w:rPr>
                <w:rFonts w:asciiTheme="minorHAnsi" w:eastAsiaTheme="minorEastAsia" w:hAnsiTheme="minorHAnsi"/>
                <w:noProof/>
                <w:sz w:val="22"/>
                <w:lang w:eastAsia="en-GB"/>
              </w:rPr>
              <w:tab/>
            </w:r>
            <w:r w:rsidR="00453170" w:rsidRPr="00A23190">
              <w:rPr>
                <w:rStyle w:val="Hyperlink"/>
                <w:rFonts w:cs="Times New Roman"/>
                <w:noProof/>
              </w:rPr>
              <w:t>Recommendations</w:t>
            </w:r>
            <w:r w:rsidR="00453170">
              <w:rPr>
                <w:noProof/>
                <w:webHidden/>
              </w:rPr>
              <w:tab/>
            </w:r>
            <w:r w:rsidR="00453170">
              <w:rPr>
                <w:noProof/>
                <w:webHidden/>
              </w:rPr>
              <w:fldChar w:fldCharType="begin"/>
            </w:r>
            <w:r w:rsidR="00453170">
              <w:rPr>
                <w:noProof/>
                <w:webHidden/>
              </w:rPr>
              <w:instrText xml:space="preserve"> PAGEREF _Toc160759802 \h </w:instrText>
            </w:r>
            <w:r w:rsidR="00453170">
              <w:rPr>
                <w:noProof/>
                <w:webHidden/>
              </w:rPr>
            </w:r>
            <w:r w:rsidR="00453170">
              <w:rPr>
                <w:noProof/>
                <w:webHidden/>
              </w:rPr>
              <w:fldChar w:fldCharType="separate"/>
            </w:r>
            <w:r w:rsidR="00453170">
              <w:rPr>
                <w:noProof/>
                <w:webHidden/>
              </w:rPr>
              <w:t>16</w:t>
            </w:r>
            <w:r w:rsidR="00453170">
              <w:rPr>
                <w:noProof/>
                <w:webHidden/>
              </w:rPr>
              <w:fldChar w:fldCharType="end"/>
            </w:r>
          </w:hyperlink>
        </w:p>
        <w:p w14:paraId="5068298C" w14:textId="77777777" w:rsidR="00453170" w:rsidRDefault="00000000">
          <w:pPr>
            <w:pStyle w:val="TOC1"/>
            <w:tabs>
              <w:tab w:val="left" w:pos="480"/>
              <w:tab w:val="right" w:leader="dot" w:pos="9350"/>
            </w:tabs>
            <w:rPr>
              <w:rFonts w:asciiTheme="minorHAnsi" w:eastAsiaTheme="minorEastAsia" w:hAnsiTheme="minorHAnsi"/>
              <w:noProof/>
              <w:sz w:val="22"/>
              <w:lang w:eastAsia="en-GB"/>
            </w:rPr>
          </w:pPr>
          <w:hyperlink w:anchor="_Toc160759803" w:history="1">
            <w:r w:rsidR="00453170" w:rsidRPr="00A23190">
              <w:rPr>
                <w:rStyle w:val="Hyperlink"/>
                <w:rFonts w:cs="Times New Roman"/>
                <w:noProof/>
              </w:rPr>
              <w:t>6</w:t>
            </w:r>
            <w:r w:rsidR="00453170">
              <w:rPr>
                <w:rFonts w:asciiTheme="minorHAnsi" w:eastAsiaTheme="minorEastAsia" w:hAnsiTheme="minorHAnsi"/>
                <w:noProof/>
                <w:sz w:val="22"/>
                <w:lang w:eastAsia="en-GB"/>
              </w:rPr>
              <w:tab/>
            </w:r>
            <w:r w:rsidR="00453170" w:rsidRPr="00A23190">
              <w:rPr>
                <w:rStyle w:val="Hyperlink"/>
                <w:rFonts w:cs="Times New Roman"/>
                <w:noProof/>
              </w:rPr>
              <w:t>Conclusion</w:t>
            </w:r>
            <w:r w:rsidR="00453170">
              <w:rPr>
                <w:noProof/>
                <w:webHidden/>
              </w:rPr>
              <w:tab/>
            </w:r>
            <w:r w:rsidR="00453170">
              <w:rPr>
                <w:noProof/>
                <w:webHidden/>
              </w:rPr>
              <w:fldChar w:fldCharType="begin"/>
            </w:r>
            <w:r w:rsidR="00453170">
              <w:rPr>
                <w:noProof/>
                <w:webHidden/>
              </w:rPr>
              <w:instrText xml:space="preserve"> PAGEREF _Toc160759803 \h </w:instrText>
            </w:r>
            <w:r w:rsidR="00453170">
              <w:rPr>
                <w:noProof/>
                <w:webHidden/>
              </w:rPr>
            </w:r>
            <w:r w:rsidR="00453170">
              <w:rPr>
                <w:noProof/>
                <w:webHidden/>
              </w:rPr>
              <w:fldChar w:fldCharType="separate"/>
            </w:r>
            <w:r w:rsidR="00453170">
              <w:rPr>
                <w:noProof/>
                <w:webHidden/>
              </w:rPr>
              <w:t>17</w:t>
            </w:r>
            <w:r w:rsidR="00453170">
              <w:rPr>
                <w:noProof/>
                <w:webHidden/>
              </w:rPr>
              <w:fldChar w:fldCharType="end"/>
            </w:r>
          </w:hyperlink>
        </w:p>
        <w:p w14:paraId="470ED113" w14:textId="77777777" w:rsidR="00453170" w:rsidRDefault="00000000">
          <w:pPr>
            <w:pStyle w:val="TOC1"/>
            <w:tabs>
              <w:tab w:val="left" w:pos="480"/>
              <w:tab w:val="right" w:leader="dot" w:pos="9350"/>
            </w:tabs>
            <w:rPr>
              <w:rFonts w:asciiTheme="minorHAnsi" w:eastAsiaTheme="minorEastAsia" w:hAnsiTheme="minorHAnsi"/>
              <w:noProof/>
              <w:sz w:val="22"/>
              <w:lang w:eastAsia="en-GB"/>
            </w:rPr>
          </w:pPr>
          <w:hyperlink w:anchor="_Toc160759804" w:history="1">
            <w:r w:rsidR="00453170" w:rsidRPr="00A23190">
              <w:rPr>
                <w:rStyle w:val="Hyperlink"/>
                <w:rFonts w:eastAsia="Times New Roman" w:cs="Times New Roman"/>
                <w:noProof/>
                <w:lang w:eastAsia="en-GB"/>
              </w:rPr>
              <w:t>7</w:t>
            </w:r>
            <w:r w:rsidR="00453170">
              <w:rPr>
                <w:rFonts w:asciiTheme="minorHAnsi" w:eastAsiaTheme="minorEastAsia" w:hAnsiTheme="minorHAnsi"/>
                <w:noProof/>
                <w:sz w:val="22"/>
                <w:lang w:eastAsia="en-GB"/>
              </w:rPr>
              <w:tab/>
            </w:r>
            <w:r w:rsidR="00453170" w:rsidRPr="00A23190">
              <w:rPr>
                <w:rStyle w:val="Hyperlink"/>
                <w:rFonts w:eastAsia="Times New Roman" w:cs="Times New Roman"/>
                <w:noProof/>
                <w:lang w:eastAsia="en-GB"/>
              </w:rPr>
              <w:t>References</w:t>
            </w:r>
            <w:r w:rsidR="00453170">
              <w:rPr>
                <w:noProof/>
                <w:webHidden/>
              </w:rPr>
              <w:tab/>
            </w:r>
            <w:r w:rsidR="00453170">
              <w:rPr>
                <w:noProof/>
                <w:webHidden/>
              </w:rPr>
              <w:fldChar w:fldCharType="begin"/>
            </w:r>
            <w:r w:rsidR="00453170">
              <w:rPr>
                <w:noProof/>
                <w:webHidden/>
              </w:rPr>
              <w:instrText xml:space="preserve"> PAGEREF _Toc160759804 \h </w:instrText>
            </w:r>
            <w:r w:rsidR="00453170">
              <w:rPr>
                <w:noProof/>
                <w:webHidden/>
              </w:rPr>
            </w:r>
            <w:r w:rsidR="00453170">
              <w:rPr>
                <w:noProof/>
                <w:webHidden/>
              </w:rPr>
              <w:fldChar w:fldCharType="separate"/>
            </w:r>
            <w:r w:rsidR="00453170">
              <w:rPr>
                <w:noProof/>
                <w:webHidden/>
              </w:rPr>
              <w:t>18</w:t>
            </w:r>
            <w:r w:rsidR="00453170">
              <w:rPr>
                <w:noProof/>
                <w:webHidden/>
              </w:rPr>
              <w:fldChar w:fldCharType="end"/>
            </w:r>
          </w:hyperlink>
        </w:p>
        <w:p w14:paraId="3271962B" w14:textId="0BAF036A" w:rsidR="00ED5AD4" w:rsidRPr="00BE33ED" w:rsidRDefault="00ED5AD4">
          <w:pPr>
            <w:rPr>
              <w:rFonts w:cs="Times New Roman"/>
              <w:color w:val="000000" w:themeColor="text1"/>
            </w:rPr>
          </w:pPr>
          <w:r w:rsidRPr="00BE33ED">
            <w:rPr>
              <w:rFonts w:cs="Times New Roman"/>
              <w:b/>
              <w:bCs/>
              <w:color w:val="000000" w:themeColor="text1"/>
            </w:rPr>
            <w:fldChar w:fldCharType="end"/>
          </w:r>
        </w:p>
      </w:sdtContent>
    </w:sdt>
    <w:p w14:paraId="50982B63" w14:textId="77777777" w:rsidR="00D7435B" w:rsidRPr="00BE33ED" w:rsidRDefault="00D7435B" w:rsidP="002E5A90">
      <w:pPr>
        <w:ind w:left="720" w:hanging="720"/>
        <w:jc w:val="center"/>
        <w:rPr>
          <w:rFonts w:cs="Times New Roman"/>
          <w:b/>
          <w:color w:val="000000" w:themeColor="text1"/>
        </w:rPr>
      </w:pPr>
    </w:p>
    <w:p w14:paraId="0A0230F9" w14:textId="77777777" w:rsidR="00EA5A69" w:rsidRPr="00BE33ED" w:rsidRDefault="00EA5A69">
      <w:pPr>
        <w:spacing w:line="259" w:lineRule="auto"/>
        <w:jc w:val="left"/>
        <w:rPr>
          <w:rFonts w:cs="Times New Roman"/>
          <w:b/>
          <w:color w:val="000000" w:themeColor="text1"/>
        </w:rPr>
      </w:pPr>
      <w:r w:rsidRPr="00BE33ED">
        <w:rPr>
          <w:rFonts w:cs="Times New Roman"/>
          <w:b/>
          <w:color w:val="000000" w:themeColor="text1"/>
        </w:rPr>
        <w:br w:type="page"/>
      </w:r>
    </w:p>
    <w:p w14:paraId="79DD659E" w14:textId="77777777" w:rsidR="00912333" w:rsidRPr="00BE33ED" w:rsidRDefault="00912333" w:rsidP="00912333">
      <w:pPr>
        <w:pStyle w:val="Heading1"/>
        <w:jc w:val="left"/>
        <w:rPr>
          <w:rFonts w:cs="Times New Roman"/>
          <w:color w:val="000000" w:themeColor="text1"/>
        </w:rPr>
      </w:pPr>
      <w:bookmarkStart w:id="0" w:name="_Toc160759798"/>
      <w:bookmarkStart w:id="1" w:name="_Hlk160544864"/>
      <w:r w:rsidRPr="00BE33ED">
        <w:rPr>
          <w:rFonts w:cs="Times New Roman"/>
          <w:color w:val="000000" w:themeColor="text1"/>
        </w:rPr>
        <w:lastRenderedPageBreak/>
        <w:t>Introduction</w:t>
      </w:r>
      <w:bookmarkEnd w:id="0"/>
    </w:p>
    <w:p w14:paraId="66872BE5" w14:textId="4FCA4306" w:rsidR="00912333" w:rsidRPr="00BE33ED" w:rsidRDefault="00912333" w:rsidP="00C147AD">
      <w:pPr>
        <w:rPr>
          <w:rFonts w:cs="Times New Roman"/>
          <w:color w:val="000000" w:themeColor="text1"/>
          <w:szCs w:val="28"/>
        </w:rPr>
      </w:pPr>
      <w:r w:rsidRPr="00BE33ED">
        <w:rPr>
          <w:rFonts w:cs="Times New Roman"/>
          <w:color w:val="000000" w:themeColor="text1"/>
          <w:szCs w:val="28"/>
        </w:rPr>
        <w:t xml:space="preserve">In this </w:t>
      </w:r>
      <w:r w:rsidR="00430DF9" w:rsidRPr="00BE33ED">
        <w:rPr>
          <w:rFonts w:cs="Times New Roman"/>
          <w:color w:val="000000" w:themeColor="text1"/>
          <w:szCs w:val="28"/>
        </w:rPr>
        <w:t>assessment</w:t>
      </w:r>
      <w:r w:rsidRPr="00BE33ED">
        <w:rPr>
          <w:rFonts w:cs="Times New Roman"/>
          <w:color w:val="000000" w:themeColor="text1"/>
          <w:szCs w:val="28"/>
        </w:rPr>
        <w:t xml:space="preserve"> two organ</w:t>
      </w:r>
      <w:r w:rsidR="00BA1348">
        <w:rPr>
          <w:rFonts w:cs="Times New Roman"/>
          <w:color w:val="000000" w:themeColor="text1"/>
          <w:szCs w:val="28"/>
        </w:rPr>
        <w:t>isation</w:t>
      </w:r>
      <w:r w:rsidRPr="00BE33ED">
        <w:rPr>
          <w:rFonts w:cs="Times New Roman"/>
          <w:color w:val="000000" w:themeColor="text1"/>
          <w:szCs w:val="28"/>
        </w:rPr>
        <w:t xml:space="preserve">s have been </w:t>
      </w:r>
      <w:r w:rsidR="00430DF9" w:rsidRPr="00BE33ED">
        <w:rPr>
          <w:rFonts w:cs="Times New Roman"/>
          <w:color w:val="000000" w:themeColor="text1"/>
          <w:szCs w:val="28"/>
        </w:rPr>
        <w:t xml:space="preserve">selected which are </w:t>
      </w:r>
      <w:r w:rsidRPr="00BE33ED">
        <w:rPr>
          <w:rFonts w:cs="Times New Roman"/>
          <w:color w:val="000000" w:themeColor="text1"/>
          <w:szCs w:val="28"/>
        </w:rPr>
        <w:t xml:space="preserve">Microsoft and Amazon.  </w:t>
      </w:r>
      <w:r w:rsidR="00430DF9" w:rsidRPr="00BE33ED">
        <w:rPr>
          <w:rFonts w:cs="Times New Roman"/>
          <w:color w:val="000000" w:themeColor="text1"/>
          <w:szCs w:val="28"/>
        </w:rPr>
        <w:t>The assessment will provide a</w:t>
      </w:r>
      <w:r w:rsidRPr="00BE33ED">
        <w:rPr>
          <w:rFonts w:cs="Times New Roman"/>
          <w:color w:val="000000" w:themeColor="text1"/>
          <w:szCs w:val="28"/>
        </w:rPr>
        <w:t xml:space="preserve"> brief introduction of both organ</w:t>
      </w:r>
      <w:r w:rsidR="00BA1348">
        <w:rPr>
          <w:rFonts w:cs="Times New Roman"/>
          <w:color w:val="000000" w:themeColor="text1"/>
          <w:szCs w:val="28"/>
        </w:rPr>
        <w:t>isation</w:t>
      </w:r>
      <w:r w:rsidRPr="00BE33ED">
        <w:rPr>
          <w:rFonts w:cs="Times New Roman"/>
          <w:color w:val="000000" w:themeColor="text1"/>
          <w:szCs w:val="28"/>
        </w:rPr>
        <w:t xml:space="preserve"> and their products and business activities are discussed very thoroughly. Then there the TOWS metrics analysis </w:t>
      </w:r>
      <w:r w:rsidR="005450C0" w:rsidRPr="00BE33ED">
        <w:rPr>
          <w:rFonts w:cs="Times New Roman"/>
          <w:color w:val="000000" w:themeColor="text1"/>
          <w:szCs w:val="28"/>
        </w:rPr>
        <w:t>has been</w:t>
      </w:r>
      <w:r w:rsidRPr="00BE33ED">
        <w:rPr>
          <w:rFonts w:cs="Times New Roman"/>
          <w:color w:val="000000" w:themeColor="text1"/>
          <w:szCs w:val="28"/>
        </w:rPr>
        <w:t xml:space="preserve"> discussed very deeply in which threats, opportunities, strengths and weaknesses of both organ</w:t>
      </w:r>
      <w:r w:rsidR="00BA1348">
        <w:rPr>
          <w:rFonts w:cs="Times New Roman"/>
          <w:color w:val="000000" w:themeColor="text1"/>
          <w:szCs w:val="28"/>
        </w:rPr>
        <w:t>isation</w:t>
      </w:r>
      <w:r w:rsidRPr="00BE33ED">
        <w:rPr>
          <w:rFonts w:cs="Times New Roman"/>
          <w:color w:val="000000" w:themeColor="text1"/>
          <w:szCs w:val="28"/>
        </w:rPr>
        <w:t>s are discussed. Furthermore, there is a critical evaluation of the organ</w:t>
      </w:r>
      <w:r w:rsidR="00BA1348">
        <w:rPr>
          <w:rFonts w:cs="Times New Roman"/>
          <w:color w:val="000000" w:themeColor="text1"/>
          <w:szCs w:val="28"/>
        </w:rPr>
        <w:t>isation</w:t>
      </w:r>
      <w:r w:rsidRPr="00BE33ED">
        <w:rPr>
          <w:rFonts w:cs="Times New Roman"/>
          <w:color w:val="000000" w:themeColor="text1"/>
          <w:szCs w:val="28"/>
        </w:rPr>
        <w:t xml:space="preserve"> from each aspect as it's based on past literature and research and finding out the information. Nevertheless, the Knowledge Management System value chain and other Information Technology Systems which directly interact with knowledge management systems and its business perspectives </w:t>
      </w:r>
      <w:r w:rsidR="005450C0" w:rsidRPr="00BE33ED">
        <w:rPr>
          <w:rFonts w:cs="Times New Roman"/>
          <w:color w:val="000000" w:themeColor="text1"/>
          <w:szCs w:val="28"/>
        </w:rPr>
        <w:t>are being</w:t>
      </w:r>
      <w:r w:rsidRPr="00BE33ED">
        <w:rPr>
          <w:rFonts w:cs="Times New Roman"/>
          <w:color w:val="000000" w:themeColor="text1"/>
          <w:szCs w:val="28"/>
        </w:rPr>
        <w:t xml:space="preserve"> discussed. Lastly few recommendations are provided for both companies for their betterment and prosperity so that they can make more revenue and profits and serve better services to their clients and customers, lastly, there is a conclusion in which overall the report work </w:t>
      </w:r>
      <w:r w:rsidR="005450C0" w:rsidRPr="00BE33ED">
        <w:rPr>
          <w:rFonts w:cs="Times New Roman"/>
          <w:color w:val="000000" w:themeColor="text1"/>
          <w:szCs w:val="28"/>
        </w:rPr>
        <w:t>has been</w:t>
      </w:r>
      <w:r w:rsidRPr="00BE33ED">
        <w:rPr>
          <w:rFonts w:cs="Times New Roman"/>
          <w:color w:val="000000" w:themeColor="text1"/>
          <w:szCs w:val="28"/>
        </w:rPr>
        <w:t xml:space="preserve"> discussed very briefly.</w:t>
      </w:r>
    </w:p>
    <w:p w14:paraId="6AABDBA3" w14:textId="62DF3821" w:rsidR="00912333" w:rsidRPr="00BE33ED" w:rsidRDefault="00912333" w:rsidP="00912333">
      <w:pPr>
        <w:pStyle w:val="Heading1"/>
        <w:jc w:val="left"/>
        <w:rPr>
          <w:rFonts w:cs="Times New Roman"/>
          <w:color w:val="000000" w:themeColor="text1"/>
          <w:szCs w:val="28"/>
        </w:rPr>
      </w:pPr>
      <w:bookmarkStart w:id="2" w:name="_Toc160759799"/>
      <w:r w:rsidRPr="00BE33ED">
        <w:rPr>
          <w:rFonts w:cs="Times New Roman"/>
          <w:color w:val="000000" w:themeColor="text1"/>
        </w:rPr>
        <w:t>Organ</w:t>
      </w:r>
      <w:r w:rsidR="00BA1348">
        <w:rPr>
          <w:rFonts w:cs="Times New Roman"/>
          <w:color w:val="000000" w:themeColor="text1"/>
        </w:rPr>
        <w:t>isation</w:t>
      </w:r>
      <w:r w:rsidRPr="00BE33ED">
        <w:rPr>
          <w:rFonts w:cs="Times New Roman"/>
          <w:color w:val="000000" w:themeColor="text1"/>
        </w:rPr>
        <w:t>al Background (Amazon &amp; Microsoft)</w:t>
      </w:r>
      <w:bookmarkEnd w:id="2"/>
    </w:p>
    <w:p w14:paraId="09794977" w14:textId="2A6B7858" w:rsidR="00912333" w:rsidRPr="00BE33ED" w:rsidRDefault="00912333" w:rsidP="00C147AD">
      <w:pPr>
        <w:rPr>
          <w:rFonts w:cs="Times New Roman"/>
          <w:color w:val="000000" w:themeColor="text1"/>
          <w:szCs w:val="28"/>
        </w:rPr>
      </w:pPr>
      <w:r w:rsidRPr="00BE33ED">
        <w:rPr>
          <w:rFonts w:cs="Times New Roman"/>
          <w:color w:val="000000" w:themeColor="text1"/>
          <w:szCs w:val="28"/>
        </w:rPr>
        <w:t>Amazon is one of the most famous companies that util</w:t>
      </w:r>
      <w:r w:rsidR="00BA1348">
        <w:rPr>
          <w:rFonts w:cs="Times New Roman"/>
          <w:color w:val="000000" w:themeColor="text1"/>
          <w:szCs w:val="28"/>
        </w:rPr>
        <w:t>ise</w:t>
      </w:r>
      <w:r w:rsidRPr="00BE33ED">
        <w:rPr>
          <w:rFonts w:cs="Times New Roman"/>
          <w:color w:val="000000" w:themeColor="text1"/>
          <w:szCs w:val="28"/>
        </w:rPr>
        <w:t xml:space="preserve"> digital presence, online retailer and internet service provider with having diversified product range. Amazon has a competitive advantage over their rivals such as Walmart</w:t>
      </w:r>
      <w:r w:rsidR="00BA1348">
        <w:rPr>
          <w:rFonts w:cs="Times New Roman"/>
          <w:color w:val="000000" w:themeColor="text1"/>
          <w:szCs w:val="28"/>
        </w:rPr>
        <w:t>, due to online presence and market share</w:t>
      </w:r>
      <w:r w:rsidRPr="00BE33ED">
        <w:rPr>
          <w:rFonts w:cs="Times New Roman"/>
          <w:color w:val="000000" w:themeColor="text1"/>
          <w:szCs w:val="28"/>
        </w:rPr>
        <w:t xml:space="preserve">. Furthermore, globally shipping their products it's a massive success </w:t>
      </w:r>
      <w:r w:rsidRPr="00BE33ED">
        <w:rPr>
          <w:rFonts w:cs="Times New Roman"/>
          <w:color w:val="000000" w:themeColor="text1"/>
          <w:szCs w:val="28"/>
          <w:shd w:val="clear" w:color="auto" w:fill="FFFFFF"/>
        </w:rPr>
        <w:t>(Garnelo et al., 2020)</w:t>
      </w:r>
      <w:r w:rsidRPr="00BE33ED">
        <w:rPr>
          <w:rFonts w:cs="Times New Roman"/>
          <w:color w:val="000000" w:themeColor="text1"/>
          <w:szCs w:val="28"/>
        </w:rPr>
        <w:t xml:space="preserve">. The activities which Amazon provides are frequent live sessions, events, upcoming live and having discussions with customers, prime video and maintaining channel homepages (Martin and Tapp, 2019). The business plan of Amazon includes a bookselling platform, third-party services, Amazon Web services, Amazon Prime, wholesale food and grocery items, and amazon bedrock. Now recently amazon has introduced organic grocery chains for their health-conscious customers </w:t>
      </w:r>
      <w:r w:rsidRPr="00BE33ED">
        <w:rPr>
          <w:rFonts w:cs="Times New Roman"/>
          <w:color w:val="000000" w:themeColor="text1"/>
          <w:szCs w:val="28"/>
          <w:shd w:val="clear" w:color="auto" w:fill="FFFFFF"/>
        </w:rPr>
        <w:t>(Umar, 2022)</w:t>
      </w:r>
      <w:r w:rsidRPr="00BE33ED">
        <w:rPr>
          <w:rFonts w:cs="Times New Roman"/>
          <w:color w:val="000000" w:themeColor="text1"/>
          <w:szCs w:val="28"/>
        </w:rPr>
        <w:t xml:space="preserve">. </w:t>
      </w:r>
    </w:p>
    <w:p w14:paraId="0D040D69" w14:textId="790B9E76" w:rsidR="00912333" w:rsidRPr="00BE33ED" w:rsidRDefault="00912333" w:rsidP="00C147AD">
      <w:pPr>
        <w:rPr>
          <w:rFonts w:cs="Times New Roman"/>
          <w:color w:val="000000" w:themeColor="text1"/>
          <w:szCs w:val="28"/>
        </w:rPr>
      </w:pPr>
      <w:r w:rsidRPr="00BE33ED">
        <w:rPr>
          <w:rFonts w:cs="Times New Roman"/>
          <w:color w:val="000000" w:themeColor="text1"/>
          <w:szCs w:val="28"/>
        </w:rPr>
        <w:t xml:space="preserve">Microsoft was established in 1975 by Bill Gates and Paul Allen. The main goal of designing Microsoft was to help in completing the task on computer and this increase the productivity and reliability of work </w:t>
      </w:r>
      <w:r w:rsidRPr="00BE33ED">
        <w:rPr>
          <w:rFonts w:cs="Times New Roman"/>
          <w:color w:val="000000" w:themeColor="text1"/>
          <w:szCs w:val="28"/>
          <w:shd w:val="clear" w:color="auto" w:fill="FFFFFF"/>
        </w:rPr>
        <w:t>(Wang et al., 2020)</w:t>
      </w:r>
      <w:r w:rsidRPr="00BE33ED">
        <w:rPr>
          <w:rFonts w:cs="Times New Roman"/>
          <w:color w:val="000000" w:themeColor="text1"/>
          <w:szCs w:val="28"/>
        </w:rPr>
        <w:t xml:space="preserve">. Business transformation of Microsoft was from MS Office such as MS. Word, MS Excel and </w:t>
      </w:r>
      <w:r w:rsidR="005450C0" w:rsidRPr="00BE33ED">
        <w:rPr>
          <w:rFonts w:cs="Times New Roman"/>
          <w:color w:val="000000" w:themeColor="text1"/>
          <w:szCs w:val="28"/>
        </w:rPr>
        <w:t>PowerPoint</w:t>
      </w:r>
      <w:r w:rsidRPr="00BE33ED">
        <w:rPr>
          <w:rFonts w:cs="Times New Roman"/>
          <w:color w:val="000000" w:themeColor="text1"/>
          <w:szCs w:val="28"/>
        </w:rPr>
        <w:t xml:space="preserve"> presentation PPT was introduced. having customer flexibility and customer concern related to office work they introduce Ms Teams, Power B I, Microsoft Azure, Xbox, Micro surface, Bing, Windows, Microsoft Antivirus, Internet Explorer, Paint, yammer, Microsoft Access, Microsoft Project Outlook, Microsoft 365, Microsoft Stream, </w:t>
      </w:r>
      <w:r w:rsidRPr="00BE33ED">
        <w:rPr>
          <w:rFonts w:cs="Times New Roman"/>
          <w:color w:val="000000" w:themeColor="text1"/>
          <w:szCs w:val="28"/>
        </w:rPr>
        <w:lastRenderedPageBreak/>
        <w:t>games, PC accessories, Security, Skype, One drive, OneNote, Syntax, Microsoft Edge and so on (Martín-Martín et al., 2021</w:t>
      </w:r>
      <w:r w:rsidR="005450C0" w:rsidRPr="00BE33ED">
        <w:rPr>
          <w:rFonts w:cs="Times New Roman"/>
          <w:color w:val="000000" w:themeColor="text1"/>
          <w:szCs w:val="28"/>
        </w:rPr>
        <w:t>).</w:t>
      </w:r>
      <w:r w:rsidRPr="00BE33ED">
        <w:rPr>
          <w:rFonts w:cs="Times New Roman"/>
          <w:color w:val="000000" w:themeColor="text1"/>
          <w:szCs w:val="28"/>
        </w:rPr>
        <w:t xml:space="preserve"> </w:t>
      </w:r>
    </w:p>
    <w:p w14:paraId="1613496D" w14:textId="77777777" w:rsidR="00912333" w:rsidRPr="00BE33ED" w:rsidRDefault="00912333" w:rsidP="00C147AD">
      <w:pPr>
        <w:rPr>
          <w:rFonts w:cs="Times New Roman"/>
          <w:color w:val="000000" w:themeColor="text1"/>
          <w:szCs w:val="28"/>
          <w:shd w:val="clear" w:color="auto" w:fill="FFFFFF"/>
        </w:rPr>
      </w:pPr>
      <w:r w:rsidRPr="00BE33ED">
        <w:rPr>
          <w:rFonts w:cs="Times New Roman"/>
          <w:color w:val="000000" w:themeColor="text1"/>
          <w:szCs w:val="28"/>
        </w:rPr>
        <w:t xml:space="preserve">Microsoft applications provide services like software and tools which aid in performing daily tasks which are associated with their daily performance, so using such software and tools increases employees' productivity and progress in office work </w:t>
      </w:r>
      <w:r w:rsidRPr="00BE33ED">
        <w:rPr>
          <w:rFonts w:cs="Times New Roman"/>
          <w:color w:val="000000" w:themeColor="text1"/>
          <w:szCs w:val="28"/>
          <w:shd w:val="clear" w:color="auto" w:fill="FFFFFF"/>
        </w:rPr>
        <w:t>According to Ilag et al., (2022)</w:t>
      </w:r>
      <w:r w:rsidRPr="00BE33ED">
        <w:rPr>
          <w:rFonts w:cs="Times New Roman"/>
          <w:color w:val="000000" w:themeColor="text1"/>
          <w:szCs w:val="28"/>
        </w:rPr>
        <w:t xml:space="preserve">. Nevertheless, Microsoft dynamics 365 can make the business stay secure and have data protection for all the privacy concerns as Microsoft 365 reduces the risk of data breaches. Furthermore, nowadays every individual needs flexibility in their work so Microsoft Azure's cloud-based platform can instantly operation functions and provide access to a large range of computing resources this reduces cost and accelerates improvement in working flexibly </w:t>
      </w:r>
      <w:r w:rsidRPr="00BE33ED">
        <w:rPr>
          <w:rFonts w:cs="Times New Roman"/>
          <w:color w:val="000000" w:themeColor="text1"/>
          <w:szCs w:val="28"/>
          <w:shd w:val="clear" w:color="auto" w:fill="FFFFFF"/>
        </w:rPr>
        <w:t>(Russinovich et al., 2019)</w:t>
      </w:r>
      <w:r w:rsidRPr="00BE33ED">
        <w:rPr>
          <w:rFonts w:cs="Times New Roman"/>
          <w:color w:val="000000" w:themeColor="text1"/>
          <w:szCs w:val="28"/>
        </w:rPr>
        <w:t xml:space="preserve">. </w:t>
      </w:r>
    </w:p>
    <w:p w14:paraId="1492AB92" w14:textId="71A55FC0" w:rsidR="00912333" w:rsidRPr="00BE33ED" w:rsidRDefault="00912333" w:rsidP="00C147AD">
      <w:pPr>
        <w:rPr>
          <w:rFonts w:cs="Times New Roman"/>
          <w:color w:val="000000" w:themeColor="text1"/>
          <w:szCs w:val="28"/>
        </w:rPr>
      </w:pPr>
      <w:r w:rsidRPr="00BE33ED">
        <w:rPr>
          <w:rFonts w:cs="Times New Roman"/>
          <w:color w:val="000000" w:themeColor="text1"/>
          <w:szCs w:val="28"/>
        </w:rPr>
        <w:t>Nevertheless, both organ</w:t>
      </w:r>
      <w:r w:rsidR="00BA1348">
        <w:rPr>
          <w:rFonts w:cs="Times New Roman"/>
          <w:color w:val="000000" w:themeColor="text1"/>
          <w:szCs w:val="28"/>
        </w:rPr>
        <w:t>isation</w:t>
      </w:r>
      <w:r w:rsidRPr="00BE33ED">
        <w:rPr>
          <w:rFonts w:cs="Times New Roman"/>
          <w:color w:val="000000" w:themeColor="text1"/>
          <w:szCs w:val="28"/>
        </w:rPr>
        <w:t xml:space="preserve">s provide tremendous advantages and facilities towards their customer and constantly improve their business strategies and goals to improve their services as well as to create a great impact </w:t>
      </w:r>
      <w:r w:rsidR="005450C0" w:rsidRPr="00BE33ED">
        <w:rPr>
          <w:rFonts w:cs="Times New Roman"/>
          <w:color w:val="000000" w:themeColor="text1"/>
          <w:szCs w:val="28"/>
        </w:rPr>
        <w:t>world-wide</w:t>
      </w:r>
      <w:r w:rsidRPr="00BE33ED">
        <w:rPr>
          <w:rFonts w:cs="Times New Roman"/>
          <w:color w:val="000000" w:themeColor="text1"/>
          <w:szCs w:val="28"/>
        </w:rPr>
        <w:t>. Amazon Web service and Microsoft Azure both have competitively the same features which are competitiveness among them. Such as computing the data, performance delivering the content, data security and reliability as Amazon and Microsoft both work together to provide Web services nationwide (Culpepper et al., 2020).</w:t>
      </w:r>
    </w:p>
    <w:p w14:paraId="4C441759" w14:textId="77777777" w:rsidR="00430DF9" w:rsidRPr="00BE33ED" w:rsidRDefault="00430DF9" w:rsidP="00C30F0B">
      <w:pPr>
        <w:pStyle w:val="Heading1"/>
        <w:rPr>
          <w:rFonts w:cs="Times New Roman"/>
          <w:color w:val="000000" w:themeColor="text1"/>
        </w:rPr>
        <w:sectPr w:rsidR="00430DF9" w:rsidRPr="00BE33ED">
          <w:footerReference w:type="default" r:id="rId8"/>
          <w:pgSz w:w="12240" w:h="15840"/>
          <w:pgMar w:top="1440" w:right="1440" w:bottom="1440" w:left="1440" w:header="720" w:footer="720" w:gutter="0"/>
          <w:cols w:space="720"/>
          <w:docGrid w:linePitch="360"/>
        </w:sectPr>
      </w:pPr>
    </w:p>
    <w:p w14:paraId="440505E2" w14:textId="3D8F565E" w:rsidR="00900ED0" w:rsidRPr="00BE33ED" w:rsidRDefault="00BA1348" w:rsidP="00C30F0B">
      <w:pPr>
        <w:pStyle w:val="Heading1"/>
        <w:rPr>
          <w:rFonts w:cs="Times New Roman"/>
          <w:color w:val="000000" w:themeColor="text1"/>
        </w:rPr>
      </w:pPr>
      <w:bookmarkStart w:id="3" w:name="_Toc160759800"/>
      <w:r>
        <w:rPr>
          <w:rFonts w:cs="Times New Roman"/>
          <w:color w:val="000000" w:themeColor="text1"/>
        </w:rPr>
        <w:lastRenderedPageBreak/>
        <w:t>TOWS A</w:t>
      </w:r>
      <w:r w:rsidR="000561D3" w:rsidRPr="00BE33ED">
        <w:rPr>
          <w:rFonts w:cs="Times New Roman"/>
          <w:color w:val="000000" w:themeColor="text1"/>
        </w:rPr>
        <w:t>nalysis</w:t>
      </w:r>
      <w:bookmarkEnd w:id="3"/>
      <w:r>
        <w:rPr>
          <w:rFonts w:cs="Times New Roman"/>
          <w:color w:val="000000" w:themeColor="text1"/>
        </w:rPr>
        <w:t xml:space="preserve"> </w:t>
      </w:r>
    </w:p>
    <w:p w14:paraId="21F99821" w14:textId="653A9975" w:rsidR="00FD1597" w:rsidRPr="00BE33ED" w:rsidRDefault="00FD1597" w:rsidP="00D87899">
      <w:pPr>
        <w:rPr>
          <w:rFonts w:cs="Times New Roman"/>
          <w:b/>
          <w:bCs/>
          <w:i/>
          <w:iCs/>
          <w:color w:val="000000" w:themeColor="text1"/>
        </w:rPr>
      </w:pPr>
      <w:r w:rsidRPr="00BE33ED">
        <w:rPr>
          <w:rFonts w:cs="Times New Roman"/>
          <w:b/>
          <w:bCs/>
          <w:i/>
          <w:iCs/>
          <w:color w:val="000000" w:themeColor="text1"/>
        </w:rPr>
        <w:t xml:space="preserve">Amazon </w:t>
      </w:r>
    </w:p>
    <w:tbl>
      <w:tblPr>
        <w:tblStyle w:val="TableGrid"/>
        <w:tblW w:w="5000" w:type="pct"/>
        <w:tblLook w:val="04A0" w:firstRow="1" w:lastRow="0" w:firstColumn="1" w:lastColumn="0" w:noHBand="0" w:noVBand="1"/>
      </w:tblPr>
      <w:tblGrid>
        <w:gridCol w:w="4314"/>
        <w:gridCol w:w="4318"/>
        <w:gridCol w:w="4318"/>
      </w:tblGrid>
      <w:tr w:rsidR="00BE33ED" w:rsidRPr="00BE33ED" w14:paraId="004CB52F" w14:textId="77777777" w:rsidTr="00430DF9">
        <w:trPr>
          <w:trHeight w:val="1161"/>
        </w:trPr>
        <w:tc>
          <w:tcPr>
            <w:tcW w:w="1666" w:type="pct"/>
          </w:tcPr>
          <w:p w14:paraId="51293683" w14:textId="77777777" w:rsidR="004D3CD7" w:rsidRPr="00BE33ED" w:rsidRDefault="004D3CD7" w:rsidP="00D87899">
            <w:pPr>
              <w:rPr>
                <w:rFonts w:cs="Times New Roman"/>
                <w:b/>
                <w:color w:val="000000" w:themeColor="text1"/>
                <w:szCs w:val="24"/>
              </w:rPr>
            </w:pPr>
            <w:r w:rsidRPr="00BE33ED">
              <w:rPr>
                <w:rFonts w:cs="Times New Roman"/>
                <w:b/>
                <w:color w:val="000000" w:themeColor="text1"/>
                <w:szCs w:val="24"/>
              </w:rPr>
              <w:t>TOWS</w:t>
            </w:r>
          </w:p>
        </w:tc>
        <w:tc>
          <w:tcPr>
            <w:tcW w:w="1667" w:type="pct"/>
          </w:tcPr>
          <w:p w14:paraId="351D30CF" w14:textId="77777777" w:rsidR="004D3CD7" w:rsidRPr="00BE33ED" w:rsidRDefault="004D3CD7" w:rsidP="00D87899">
            <w:pPr>
              <w:rPr>
                <w:rFonts w:cs="Times New Roman"/>
                <w:b/>
                <w:color w:val="000000" w:themeColor="text1"/>
                <w:szCs w:val="24"/>
              </w:rPr>
            </w:pPr>
            <w:r w:rsidRPr="00BE33ED">
              <w:rPr>
                <w:rFonts w:cs="Times New Roman"/>
                <w:b/>
                <w:color w:val="000000" w:themeColor="text1"/>
                <w:szCs w:val="24"/>
              </w:rPr>
              <w:t>Strengths (Internal)</w:t>
            </w:r>
          </w:p>
          <w:p w14:paraId="3BE63A49" w14:textId="77777777" w:rsidR="004D3CD7" w:rsidRPr="00BE33ED" w:rsidRDefault="004D3CD7" w:rsidP="00D87899">
            <w:pPr>
              <w:rPr>
                <w:rFonts w:cs="Times New Roman"/>
                <w:b/>
                <w:color w:val="000000" w:themeColor="text1"/>
                <w:szCs w:val="24"/>
              </w:rPr>
            </w:pPr>
            <w:r w:rsidRPr="00BE33ED">
              <w:rPr>
                <w:rFonts w:cs="Times New Roman"/>
                <w:b/>
                <w:color w:val="000000" w:themeColor="text1"/>
                <w:szCs w:val="24"/>
              </w:rPr>
              <w:t>1. Diverse Product Range</w:t>
            </w:r>
          </w:p>
          <w:p w14:paraId="0A56C822" w14:textId="77777777" w:rsidR="004D3CD7" w:rsidRPr="00BE33ED" w:rsidRDefault="004D3CD7" w:rsidP="00D87899">
            <w:pPr>
              <w:rPr>
                <w:rFonts w:cs="Times New Roman"/>
                <w:b/>
                <w:color w:val="000000" w:themeColor="text1"/>
                <w:szCs w:val="24"/>
              </w:rPr>
            </w:pPr>
            <w:r w:rsidRPr="00BE33ED">
              <w:rPr>
                <w:rFonts w:cs="Times New Roman"/>
                <w:b/>
                <w:color w:val="000000" w:themeColor="text1"/>
                <w:szCs w:val="24"/>
              </w:rPr>
              <w:t>2. Global Presence</w:t>
            </w:r>
          </w:p>
          <w:p w14:paraId="3E486A03" w14:textId="77777777" w:rsidR="004D3CD7" w:rsidRPr="00BE33ED" w:rsidRDefault="004D3CD7" w:rsidP="00D87899">
            <w:pPr>
              <w:rPr>
                <w:rFonts w:cs="Times New Roman"/>
                <w:b/>
                <w:color w:val="000000" w:themeColor="text1"/>
                <w:szCs w:val="24"/>
              </w:rPr>
            </w:pPr>
            <w:r w:rsidRPr="00BE33ED">
              <w:rPr>
                <w:rFonts w:cs="Times New Roman"/>
                <w:b/>
                <w:color w:val="000000" w:themeColor="text1"/>
                <w:szCs w:val="24"/>
              </w:rPr>
              <w:t>3. Digital Presence</w:t>
            </w:r>
          </w:p>
        </w:tc>
        <w:tc>
          <w:tcPr>
            <w:tcW w:w="1667" w:type="pct"/>
          </w:tcPr>
          <w:p w14:paraId="7B17CEA0" w14:textId="77777777" w:rsidR="004D3CD7" w:rsidRPr="00BE33ED" w:rsidRDefault="004D3CD7" w:rsidP="00D87899">
            <w:pPr>
              <w:rPr>
                <w:rFonts w:cs="Times New Roman"/>
                <w:b/>
                <w:color w:val="000000" w:themeColor="text1"/>
                <w:szCs w:val="24"/>
              </w:rPr>
            </w:pPr>
            <w:r w:rsidRPr="00BE33ED">
              <w:rPr>
                <w:rFonts w:cs="Times New Roman"/>
                <w:b/>
                <w:color w:val="000000" w:themeColor="text1"/>
                <w:szCs w:val="24"/>
              </w:rPr>
              <w:t>Weakness (Internal)</w:t>
            </w:r>
          </w:p>
          <w:p w14:paraId="5B5ED2A6" w14:textId="77777777" w:rsidR="004D3CD7" w:rsidRPr="00BE33ED" w:rsidRDefault="004D3CD7" w:rsidP="00D87899">
            <w:pPr>
              <w:rPr>
                <w:rFonts w:cs="Times New Roman"/>
                <w:b/>
                <w:color w:val="000000" w:themeColor="text1"/>
                <w:szCs w:val="24"/>
              </w:rPr>
            </w:pPr>
            <w:r w:rsidRPr="00BE33ED">
              <w:rPr>
                <w:rFonts w:cs="Times New Roman"/>
                <w:b/>
                <w:color w:val="000000" w:themeColor="text1"/>
                <w:szCs w:val="24"/>
              </w:rPr>
              <w:t>1. Dependence on Online Presence</w:t>
            </w:r>
          </w:p>
          <w:p w14:paraId="5FC41454" w14:textId="77777777" w:rsidR="004D3CD7" w:rsidRPr="00BE33ED" w:rsidRDefault="004D3CD7" w:rsidP="00D87899">
            <w:pPr>
              <w:jc w:val="left"/>
              <w:rPr>
                <w:rFonts w:cs="Times New Roman"/>
                <w:b/>
                <w:color w:val="000000" w:themeColor="text1"/>
                <w:szCs w:val="24"/>
              </w:rPr>
            </w:pPr>
            <w:r w:rsidRPr="00BE33ED">
              <w:rPr>
                <w:rFonts w:cs="Times New Roman"/>
                <w:b/>
                <w:color w:val="000000" w:themeColor="text1"/>
                <w:szCs w:val="24"/>
              </w:rPr>
              <w:t>2. Supply Chain Vulnerability</w:t>
            </w:r>
          </w:p>
        </w:tc>
      </w:tr>
      <w:tr w:rsidR="00BE33ED" w:rsidRPr="00BE33ED" w14:paraId="7E7EB35E" w14:textId="77777777" w:rsidTr="00430DF9">
        <w:trPr>
          <w:trHeight w:val="1204"/>
        </w:trPr>
        <w:tc>
          <w:tcPr>
            <w:tcW w:w="1666" w:type="pct"/>
          </w:tcPr>
          <w:p w14:paraId="19CF774F" w14:textId="77777777" w:rsidR="004D3CD7" w:rsidRPr="00BE33ED" w:rsidRDefault="004D3CD7" w:rsidP="00430DF9">
            <w:pPr>
              <w:rPr>
                <w:rFonts w:cs="Times New Roman"/>
                <w:b/>
                <w:color w:val="000000" w:themeColor="text1"/>
                <w:szCs w:val="24"/>
              </w:rPr>
            </w:pPr>
            <w:r w:rsidRPr="00BE33ED">
              <w:rPr>
                <w:rFonts w:cs="Times New Roman"/>
                <w:b/>
                <w:color w:val="000000" w:themeColor="text1"/>
                <w:szCs w:val="24"/>
              </w:rPr>
              <w:t>Opportunities (External)</w:t>
            </w:r>
          </w:p>
          <w:p w14:paraId="4720E41F" w14:textId="77777777" w:rsidR="004D3CD7" w:rsidRPr="00BE33ED" w:rsidRDefault="004D3CD7" w:rsidP="00430DF9">
            <w:pPr>
              <w:rPr>
                <w:rFonts w:cs="Times New Roman"/>
                <w:b/>
                <w:color w:val="000000" w:themeColor="text1"/>
                <w:szCs w:val="24"/>
              </w:rPr>
            </w:pPr>
            <w:r w:rsidRPr="00BE33ED">
              <w:rPr>
                <w:rFonts w:cs="Times New Roman"/>
                <w:b/>
                <w:color w:val="000000" w:themeColor="text1"/>
                <w:szCs w:val="24"/>
              </w:rPr>
              <w:t>1. Big Data Analytics</w:t>
            </w:r>
          </w:p>
          <w:p w14:paraId="53DC59F9" w14:textId="77777777" w:rsidR="004D3CD7" w:rsidRPr="00BE33ED" w:rsidRDefault="004D3CD7" w:rsidP="00430DF9">
            <w:pPr>
              <w:rPr>
                <w:rFonts w:cs="Times New Roman"/>
                <w:b/>
                <w:color w:val="000000" w:themeColor="text1"/>
                <w:szCs w:val="24"/>
              </w:rPr>
            </w:pPr>
            <w:r w:rsidRPr="00BE33ED">
              <w:rPr>
                <w:rFonts w:cs="Times New Roman"/>
                <w:b/>
                <w:color w:val="000000" w:themeColor="text1"/>
                <w:szCs w:val="24"/>
              </w:rPr>
              <w:t>2. AI and Automation</w:t>
            </w:r>
          </w:p>
        </w:tc>
        <w:tc>
          <w:tcPr>
            <w:tcW w:w="1667" w:type="pct"/>
          </w:tcPr>
          <w:p w14:paraId="47749A45" w14:textId="6E3B4A6D" w:rsidR="004D3CD7" w:rsidRPr="00BE33ED" w:rsidRDefault="004D3CD7" w:rsidP="00430DF9">
            <w:pPr>
              <w:pStyle w:val="ListParagraph"/>
              <w:numPr>
                <w:ilvl w:val="0"/>
                <w:numId w:val="16"/>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Amazon has </w:t>
            </w:r>
            <w:r w:rsidR="004E117D">
              <w:rPr>
                <w:rFonts w:eastAsia="Times New Roman" w:cs="Times New Roman"/>
                <w:color w:val="000000" w:themeColor="text1"/>
                <w:szCs w:val="24"/>
                <w:lang w:eastAsia="en-GB"/>
              </w:rPr>
              <w:t>huge market shar</w:t>
            </w:r>
            <w:r w:rsidRPr="00BE33ED">
              <w:rPr>
                <w:rFonts w:eastAsia="Times New Roman" w:cs="Times New Roman"/>
                <w:color w:val="000000" w:themeColor="text1"/>
                <w:szCs w:val="24"/>
                <w:lang w:eastAsia="en-GB"/>
              </w:rPr>
              <w:t xml:space="preserve"> of the online shopping market and a lot of loyal </w:t>
            </w:r>
            <w:r w:rsidR="005450C0" w:rsidRPr="00BE33ED">
              <w:rPr>
                <w:rFonts w:eastAsia="Times New Roman" w:cs="Times New Roman"/>
                <w:color w:val="000000" w:themeColor="text1"/>
                <w:szCs w:val="24"/>
                <w:lang w:eastAsia="en-GB"/>
              </w:rPr>
              <w:t>customers.</w:t>
            </w:r>
            <w:r w:rsidRPr="00BE33ED">
              <w:rPr>
                <w:rFonts w:eastAsia="Times New Roman" w:cs="Times New Roman"/>
                <w:color w:val="000000" w:themeColor="text1"/>
                <w:szCs w:val="24"/>
                <w:lang w:eastAsia="en-GB"/>
              </w:rPr>
              <w:t xml:space="preserve"> </w:t>
            </w:r>
          </w:p>
          <w:p w14:paraId="5F4F29B9" w14:textId="5752E8A3" w:rsidR="004D3CD7" w:rsidRPr="00BE33ED" w:rsidRDefault="004D3CD7" w:rsidP="00430DF9">
            <w:pPr>
              <w:pStyle w:val="ListParagraph"/>
              <w:numPr>
                <w:ilvl w:val="0"/>
                <w:numId w:val="16"/>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Its complex network of delivery </w:t>
            </w:r>
            <w:r w:rsidR="005450C0" w:rsidRPr="00BE33ED">
              <w:rPr>
                <w:rFonts w:eastAsia="Times New Roman" w:cs="Times New Roman"/>
                <w:color w:val="000000" w:themeColor="text1"/>
                <w:szCs w:val="24"/>
                <w:lang w:eastAsia="en-GB"/>
              </w:rPr>
              <w:t>centres</w:t>
            </w:r>
            <w:r w:rsidRPr="00BE33ED">
              <w:rPr>
                <w:rFonts w:eastAsia="Times New Roman" w:cs="Times New Roman"/>
                <w:color w:val="000000" w:themeColor="text1"/>
                <w:szCs w:val="24"/>
                <w:lang w:eastAsia="en-GB"/>
              </w:rPr>
              <w:t xml:space="preserve"> allows for lightning-fast shipping </w:t>
            </w:r>
            <w:r w:rsidRPr="00BE33ED">
              <w:rPr>
                <w:rFonts w:cs="Times New Roman"/>
                <w:color w:val="000000" w:themeColor="text1"/>
              </w:rPr>
              <w:t>(Althafairi et al., 2019)</w:t>
            </w:r>
            <w:r w:rsidRPr="00BE33ED">
              <w:rPr>
                <w:rFonts w:eastAsia="Times New Roman" w:cs="Times New Roman"/>
                <w:color w:val="000000" w:themeColor="text1"/>
                <w:szCs w:val="24"/>
                <w:lang w:eastAsia="en-GB"/>
              </w:rPr>
              <w:t>.</w:t>
            </w:r>
          </w:p>
          <w:p w14:paraId="7B00842E" w14:textId="77777777" w:rsidR="004D3CD7" w:rsidRPr="00BE33ED" w:rsidRDefault="004D3CD7" w:rsidP="00430DF9">
            <w:pPr>
              <w:pStyle w:val="ListParagraph"/>
              <w:numPr>
                <w:ilvl w:val="0"/>
                <w:numId w:val="16"/>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Amazon is less dependent on any one part of the economy because it has expanded into new areas and found new ways to make money, like cloud computing (AWS), streaming video (Prime Video), and healthcare.</w:t>
            </w:r>
          </w:p>
          <w:p w14:paraId="5DDBE114" w14:textId="20F63320" w:rsidR="004D3CD7" w:rsidRPr="00BE33ED" w:rsidRDefault="004D3CD7" w:rsidP="00430DF9">
            <w:pPr>
              <w:pStyle w:val="ListParagraph"/>
              <w:numPr>
                <w:ilvl w:val="0"/>
                <w:numId w:val="16"/>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Because it invests in automation, machine learning, and data </w:t>
            </w:r>
            <w:r w:rsidRPr="00BE33ED">
              <w:rPr>
                <w:rFonts w:eastAsia="Times New Roman" w:cs="Times New Roman"/>
                <w:color w:val="000000" w:themeColor="text1"/>
                <w:szCs w:val="24"/>
                <w:lang w:eastAsia="en-GB"/>
              </w:rPr>
              <w:lastRenderedPageBreak/>
              <w:t xml:space="preserve">analytics, Amazon </w:t>
            </w:r>
            <w:r w:rsidR="005450C0" w:rsidRPr="00BE33ED">
              <w:rPr>
                <w:rFonts w:eastAsia="Times New Roman" w:cs="Times New Roman"/>
                <w:color w:val="000000" w:themeColor="text1"/>
                <w:szCs w:val="24"/>
                <w:lang w:eastAsia="en-GB"/>
              </w:rPr>
              <w:t>can</w:t>
            </w:r>
            <w:r w:rsidRPr="00BE33ED">
              <w:rPr>
                <w:rFonts w:eastAsia="Times New Roman" w:cs="Times New Roman"/>
                <w:color w:val="000000" w:themeColor="text1"/>
                <w:szCs w:val="24"/>
                <w:lang w:eastAsia="en-GB"/>
              </w:rPr>
              <w:t xml:space="preserve"> run its business efficiently, give customers personal</w:t>
            </w:r>
            <w:r w:rsidR="00BA1348">
              <w:rPr>
                <w:rFonts w:eastAsia="Times New Roman" w:cs="Times New Roman"/>
                <w:color w:val="000000" w:themeColor="text1"/>
                <w:szCs w:val="24"/>
                <w:lang w:eastAsia="en-GB"/>
              </w:rPr>
              <w:t>ise</w:t>
            </w:r>
            <w:r w:rsidRPr="00BE33ED">
              <w:rPr>
                <w:rFonts w:eastAsia="Times New Roman" w:cs="Times New Roman"/>
                <w:color w:val="000000" w:themeColor="text1"/>
                <w:szCs w:val="24"/>
                <w:lang w:eastAsia="en-GB"/>
              </w:rPr>
              <w:t xml:space="preserve">d suggestions </w:t>
            </w:r>
            <w:r w:rsidRPr="00BE33ED">
              <w:rPr>
                <w:rFonts w:cs="Times New Roman"/>
                <w:color w:val="000000" w:themeColor="text1"/>
              </w:rPr>
              <w:t>(</w:t>
            </w:r>
            <w:r w:rsidRPr="00BE33ED">
              <w:rPr>
                <w:rFonts w:cs="Times New Roman"/>
                <w:color w:val="000000" w:themeColor="text1"/>
                <w:lang w:eastAsia="en-GB"/>
              </w:rPr>
              <w:t>Hahn</w:t>
            </w:r>
            <w:r w:rsidRPr="00BE33ED">
              <w:rPr>
                <w:rFonts w:cs="Times New Roman"/>
                <w:color w:val="000000" w:themeColor="text1"/>
              </w:rPr>
              <w:t xml:space="preserve"> et al., 2018)</w:t>
            </w:r>
            <w:r w:rsidRPr="00BE33ED">
              <w:rPr>
                <w:rFonts w:eastAsia="Times New Roman" w:cs="Times New Roman"/>
                <w:color w:val="000000" w:themeColor="text1"/>
                <w:szCs w:val="24"/>
                <w:lang w:eastAsia="en-GB"/>
              </w:rPr>
              <w:t>.</w:t>
            </w:r>
          </w:p>
          <w:p w14:paraId="5756AC95" w14:textId="77777777" w:rsidR="004D3CD7" w:rsidRPr="00BE33ED" w:rsidRDefault="004D3CD7" w:rsidP="00430DF9">
            <w:pPr>
              <w:pStyle w:val="ListParagraph"/>
              <w:numPr>
                <w:ilvl w:val="0"/>
                <w:numId w:val="16"/>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Potential for Growth in developing Markets: Because more people in developing countries can connect to the internet, Amazon could see a lot of growth there. </w:t>
            </w:r>
          </w:p>
          <w:p w14:paraId="3327B4AF" w14:textId="22D84BAB" w:rsidR="004D3CD7" w:rsidRPr="00BE33ED" w:rsidRDefault="004D3CD7" w:rsidP="00430DF9">
            <w:pPr>
              <w:pStyle w:val="ListParagraph"/>
              <w:numPr>
                <w:ilvl w:val="0"/>
                <w:numId w:val="16"/>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As part of a digital strategy, strategically opening more shops may improve the customer experience, work well with an online platform, and add product categories that are better for dealing in person </w:t>
            </w:r>
            <w:r w:rsidRPr="00BE33ED">
              <w:rPr>
                <w:rFonts w:cs="Times New Roman"/>
                <w:color w:val="000000" w:themeColor="text1"/>
              </w:rPr>
              <w:t>(Wells et al., 2020)</w:t>
            </w:r>
            <w:r w:rsidRPr="00BE33ED">
              <w:rPr>
                <w:rFonts w:eastAsia="Times New Roman" w:cs="Times New Roman"/>
                <w:color w:val="000000" w:themeColor="text1"/>
                <w:szCs w:val="24"/>
                <w:lang w:eastAsia="en-GB"/>
              </w:rPr>
              <w:t xml:space="preserve">. </w:t>
            </w:r>
          </w:p>
          <w:p w14:paraId="09D23EF6" w14:textId="77777777" w:rsidR="004D3CD7" w:rsidRPr="00BE33ED" w:rsidRDefault="004D3CD7" w:rsidP="00430DF9">
            <w:pPr>
              <w:pStyle w:val="ListParagraph"/>
              <w:numPr>
                <w:ilvl w:val="0"/>
                <w:numId w:val="16"/>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By adding more features and reaching more people, AWS may be able to solidify its place as a top cloud provider, bringing in a lot of </w:t>
            </w:r>
            <w:r w:rsidRPr="00BE33ED">
              <w:rPr>
                <w:rFonts w:eastAsia="Times New Roman" w:cs="Times New Roman"/>
                <w:color w:val="000000" w:themeColor="text1"/>
                <w:szCs w:val="24"/>
                <w:lang w:eastAsia="en-GB"/>
              </w:rPr>
              <w:lastRenderedPageBreak/>
              <w:t xml:space="preserve">money and building long-lasting relationships. </w:t>
            </w:r>
          </w:p>
        </w:tc>
        <w:tc>
          <w:tcPr>
            <w:tcW w:w="1667" w:type="pct"/>
          </w:tcPr>
          <w:p w14:paraId="61C61A70" w14:textId="77777777" w:rsidR="004D3CD7" w:rsidRPr="00BE33ED" w:rsidRDefault="004D3CD7" w:rsidP="00430DF9">
            <w:pPr>
              <w:pStyle w:val="ListParagraph"/>
              <w:numPr>
                <w:ilvl w:val="0"/>
                <w:numId w:val="16"/>
              </w:numPr>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lastRenderedPageBreak/>
              <w:t xml:space="preserve">While Amazon has a large collection, it relies heavily on private sellers. </w:t>
            </w:r>
          </w:p>
          <w:p w14:paraId="4995CF38" w14:textId="5F062305" w:rsidR="004D3CD7" w:rsidRPr="00BE33ED" w:rsidRDefault="004D3CD7" w:rsidP="00430DF9">
            <w:pPr>
              <w:pStyle w:val="ListParagraph"/>
              <w:numPr>
                <w:ilvl w:val="0"/>
                <w:numId w:val="16"/>
              </w:numPr>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Labo</w:t>
            </w:r>
            <w:r w:rsidR="004E117D">
              <w:rPr>
                <w:rFonts w:eastAsia="Times New Roman" w:cs="Times New Roman"/>
                <w:color w:val="000000" w:themeColor="text1"/>
                <w:szCs w:val="24"/>
                <w:lang w:eastAsia="en-GB"/>
              </w:rPr>
              <w:t>u</w:t>
            </w:r>
            <w:r w:rsidRPr="00BE33ED">
              <w:rPr>
                <w:rFonts w:eastAsia="Times New Roman" w:cs="Times New Roman"/>
                <w:color w:val="000000" w:themeColor="text1"/>
                <w:szCs w:val="24"/>
                <w:lang w:eastAsia="en-GB"/>
              </w:rPr>
              <w:t xml:space="preserve">r fights and complaints </w:t>
            </w:r>
            <w:r w:rsidR="00BA1348" w:rsidRPr="00BE33ED">
              <w:rPr>
                <w:rFonts w:eastAsia="Times New Roman" w:cs="Times New Roman"/>
                <w:color w:val="000000" w:themeColor="text1"/>
                <w:szCs w:val="24"/>
                <w:lang w:eastAsia="en-GB"/>
              </w:rPr>
              <w:t>about work</w:t>
            </w:r>
            <w:r w:rsidR="004E117D">
              <w:rPr>
                <w:rFonts w:eastAsia="Times New Roman" w:cs="Times New Roman"/>
                <w:color w:val="000000" w:themeColor="text1"/>
                <w:szCs w:val="24"/>
                <w:lang w:eastAsia="en-GB"/>
              </w:rPr>
              <w:t xml:space="preserve"> hours</w:t>
            </w:r>
            <w:r w:rsidRPr="00BE33ED">
              <w:rPr>
                <w:rFonts w:eastAsia="Times New Roman" w:cs="Times New Roman"/>
                <w:color w:val="000000" w:themeColor="text1"/>
                <w:szCs w:val="24"/>
                <w:lang w:eastAsia="en-GB"/>
              </w:rPr>
              <w:t xml:space="preserve"> can make employees unhappy, which could lead to them leaving the company.  </w:t>
            </w:r>
          </w:p>
          <w:p w14:paraId="133B778E" w14:textId="3586396C" w:rsidR="004D3CD7" w:rsidRPr="00BE33ED" w:rsidRDefault="004D3CD7" w:rsidP="00430DF9">
            <w:pPr>
              <w:pStyle w:val="ListParagraph"/>
              <w:numPr>
                <w:ilvl w:val="0"/>
                <w:numId w:val="16"/>
              </w:numPr>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There are not as many actual stores for Amazon as there are for regular stores. </w:t>
            </w:r>
          </w:p>
          <w:p w14:paraId="6B663EC0" w14:textId="77777777" w:rsidR="004D3CD7" w:rsidRPr="00BE33ED" w:rsidRDefault="004D3CD7" w:rsidP="00430DF9">
            <w:pPr>
              <w:pStyle w:val="ListParagraph"/>
              <w:numPr>
                <w:ilvl w:val="0"/>
                <w:numId w:val="16"/>
              </w:numPr>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If they offer cheap prices and free shipping, it might be hard to make a profit when prices are going up and there is more competition. </w:t>
            </w:r>
          </w:p>
          <w:p w14:paraId="4C82467B" w14:textId="342C6AC5" w:rsidR="004D3CD7" w:rsidRPr="00BE33ED" w:rsidRDefault="004D3CD7" w:rsidP="00430DF9">
            <w:pPr>
              <w:pStyle w:val="ListParagraph"/>
              <w:numPr>
                <w:ilvl w:val="0"/>
                <w:numId w:val="16"/>
              </w:numPr>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lastRenderedPageBreak/>
              <w:t>Potential for Growth in developing Markets</w:t>
            </w:r>
            <w:r w:rsidR="00282396">
              <w:rPr>
                <w:rFonts w:eastAsia="Times New Roman" w:cs="Times New Roman"/>
                <w:color w:val="000000" w:themeColor="text1"/>
                <w:szCs w:val="24"/>
                <w:lang w:eastAsia="en-GB"/>
              </w:rPr>
              <w:t>.</w:t>
            </w:r>
            <w:r w:rsidRPr="00BE33ED">
              <w:rPr>
                <w:rFonts w:eastAsia="Times New Roman" w:cs="Times New Roman"/>
                <w:color w:val="000000" w:themeColor="text1"/>
                <w:szCs w:val="24"/>
                <w:lang w:eastAsia="en-GB"/>
              </w:rPr>
              <w:t xml:space="preserve"> </w:t>
            </w:r>
          </w:p>
          <w:p w14:paraId="3CD6CAE7" w14:textId="7955ACB0" w:rsidR="004D3CD7" w:rsidRPr="00BE33ED" w:rsidRDefault="004D3CD7" w:rsidP="00430DF9">
            <w:pPr>
              <w:pStyle w:val="ListParagraph"/>
              <w:numPr>
                <w:ilvl w:val="0"/>
                <w:numId w:val="16"/>
              </w:numPr>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Building more real shops may help an online presence, meet the needs of product groups that are easier to deal with in person, and make shopping better for everyone. </w:t>
            </w:r>
          </w:p>
          <w:p w14:paraId="1732E12D" w14:textId="77777777" w:rsidR="004D3CD7" w:rsidRPr="00BE33ED" w:rsidRDefault="004D3CD7" w:rsidP="00430DF9">
            <w:pPr>
              <w:pStyle w:val="ListParagraph"/>
              <w:numPr>
                <w:ilvl w:val="0"/>
                <w:numId w:val="16"/>
              </w:numPr>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By using a lot of customer data and artificial intelligence, we can make focused ads more effective, make shopping more personal, and make better product suggestions. </w:t>
            </w:r>
          </w:p>
          <w:p w14:paraId="15F54C59" w14:textId="77777777" w:rsidR="004D3CD7" w:rsidRPr="00BE33ED" w:rsidRDefault="004D3CD7" w:rsidP="00430DF9">
            <w:pPr>
              <w:pStyle w:val="ListParagraph"/>
              <w:numPr>
                <w:ilvl w:val="0"/>
                <w:numId w:val="16"/>
              </w:numPr>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By adding more features and reaching more people, AWS may be able to solidify its place as a top cloud provider, bringing in a lot of money and building long-lasting relationships.</w:t>
            </w:r>
          </w:p>
        </w:tc>
      </w:tr>
      <w:tr w:rsidR="004D3CD7" w:rsidRPr="00BE33ED" w14:paraId="51E7A1C5" w14:textId="77777777" w:rsidTr="00430DF9">
        <w:trPr>
          <w:trHeight w:val="1118"/>
        </w:trPr>
        <w:tc>
          <w:tcPr>
            <w:tcW w:w="1666" w:type="pct"/>
          </w:tcPr>
          <w:p w14:paraId="5DB41076" w14:textId="77777777" w:rsidR="004D3CD7" w:rsidRPr="00BE33ED" w:rsidRDefault="004D3CD7" w:rsidP="00430DF9">
            <w:pPr>
              <w:rPr>
                <w:rFonts w:cs="Times New Roman"/>
                <w:b/>
                <w:color w:val="000000" w:themeColor="text1"/>
                <w:szCs w:val="24"/>
              </w:rPr>
            </w:pPr>
            <w:r w:rsidRPr="00BE33ED">
              <w:rPr>
                <w:rFonts w:cs="Times New Roman"/>
                <w:b/>
                <w:color w:val="000000" w:themeColor="text1"/>
                <w:szCs w:val="24"/>
              </w:rPr>
              <w:lastRenderedPageBreak/>
              <w:t>Threats (External)</w:t>
            </w:r>
          </w:p>
          <w:p w14:paraId="5FE86DAF" w14:textId="77777777" w:rsidR="004D3CD7" w:rsidRPr="00BE33ED" w:rsidRDefault="004D3CD7" w:rsidP="00430DF9">
            <w:pPr>
              <w:rPr>
                <w:rFonts w:cs="Times New Roman"/>
                <w:b/>
                <w:color w:val="000000" w:themeColor="text1"/>
                <w:szCs w:val="24"/>
              </w:rPr>
            </w:pPr>
            <w:r w:rsidRPr="00BE33ED">
              <w:rPr>
                <w:rFonts w:cs="Times New Roman"/>
                <w:b/>
                <w:color w:val="000000" w:themeColor="text1"/>
                <w:szCs w:val="24"/>
              </w:rPr>
              <w:t>1. Increasing Competition</w:t>
            </w:r>
          </w:p>
          <w:p w14:paraId="72C4C536" w14:textId="77777777" w:rsidR="004D3CD7" w:rsidRPr="00BE33ED" w:rsidRDefault="004D3CD7" w:rsidP="00430DF9">
            <w:pPr>
              <w:rPr>
                <w:rFonts w:cs="Times New Roman"/>
                <w:b/>
                <w:color w:val="000000" w:themeColor="text1"/>
                <w:szCs w:val="24"/>
              </w:rPr>
            </w:pPr>
            <w:r w:rsidRPr="00BE33ED">
              <w:rPr>
                <w:rFonts w:cs="Times New Roman"/>
                <w:b/>
                <w:color w:val="000000" w:themeColor="text1"/>
                <w:szCs w:val="24"/>
              </w:rPr>
              <w:t>2. Regulatory Challenges</w:t>
            </w:r>
          </w:p>
        </w:tc>
        <w:tc>
          <w:tcPr>
            <w:tcW w:w="1667" w:type="pct"/>
          </w:tcPr>
          <w:p w14:paraId="01CEA560" w14:textId="77777777" w:rsidR="004D3CD7" w:rsidRPr="00BE33ED" w:rsidRDefault="004D3CD7" w:rsidP="00430DF9">
            <w:pPr>
              <w:pStyle w:val="ListParagraph"/>
              <w:numPr>
                <w:ilvl w:val="0"/>
                <w:numId w:val="15"/>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Amazon is the most popular place to shop online and has a big part of the business. </w:t>
            </w:r>
          </w:p>
          <w:p w14:paraId="11C3FCAA" w14:textId="3B21F1E7" w:rsidR="004D3CD7" w:rsidRPr="00BE33ED" w:rsidRDefault="00282396" w:rsidP="00430DF9">
            <w:pPr>
              <w:pStyle w:val="ListParagraph"/>
              <w:numPr>
                <w:ilvl w:val="0"/>
                <w:numId w:val="15"/>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It’s</w:t>
            </w:r>
            <w:r w:rsidR="004D3CD7" w:rsidRPr="00BE33ED">
              <w:rPr>
                <w:rFonts w:eastAsia="Times New Roman" w:cs="Times New Roman"/>
                <w:color w:val="000000" w:themeColor="text1"/>
                <w:szCs w:val="24"/>
                <w:lang w:eastAsia="en-GB"/>
              </w:rPr>
              <w:t xml:space="preserve"> complicated network of delivery </w:t>
            </w:r>
            <w:r w:rsidRPr="00BE33ED">
              <w:rPr>
                <w:rFonts w:eastAsia="Times New Roman" w:cs="Times New Roman"/>
                <w:color w:val="000000" w:themeColor="text1"/>
                <w:szCs w:val="24"/>
                <w:lang w:eastAsia="en-GB"/>
              </w:rPr>
              <w:t>centres</w:t>
            </w:r>
            <w:r w:rsidR="004D3CD7" w:rsidRPr="00BE33ED">
              <w:rPr>
                <w:rFonts w:eastAsia="Times New Roman" w:cs="Times New Roman"/>
                <w:color w:val="000000" w:themeColor="text1"/>
                <w:szCs w:val="24"/>
                <w:lang w:eastAsia="en-GB"/>
              </w:rPr>
              <w:t xml:space="preserve"> makes shipping lightning fast, which makes customers happier and improves their experience. </w:t>
            </w:r>
          </w:p>
          <w:p w14:paraId="26C0AF58" w14:textId="77777777" w:rsidR="004D3CD7" w:rsidRPr="00BE33ED" w:rsidRDefault="004D3CD7" w:rsidP="00430DF9">
            <w:pPr>
              <w:pStyle w:val="ListParagraph"/>
              <w:numPr>
                <w:ilvl w:val="0"/>
                <w:numId w:val="15"/>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Amazon does more than just sell things online. It also provides cloud computing (AWS), video streaming (Prime Video), and even healthcare services. </w:t>
            </w:r>
          </w:p>
          <w:p w14:paraId="4913958A" w14:textId="77777777" w:rsidR="004D3CD7" w:rsidRPr="00BE33ED" w:rsidRDefault="004D3CD7" w:rsidP="00430DF9">
            <w:pPr>
              <w:pStyle w:val="ListParagraph"/>
              <w:numPr>
                <w:ilvl w:val="0"/>
                <w:numId w:val="15"/>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By spreading out their assets, businesses can become less reliant on a single market. </w:t>
            </w:r>
          </w:p>
          <w:p w14:paraId="71C25F01" w14:textId="77777777" w:rsidR="004D3CD7" w:rsidRPr="00BE33ED" w:rsidRDefault="004D3CD7" w:rsidP="00430DF9">
            <w:pPr>
              <w:pStyle w:val="ListParagraph"/>
              <w:numPr>
                <w:ilvl w:val="0"/>
                <w:numId w:val="15"/>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The battle is getting tougher as more stores move their operations online and as new e-commerce </w:t>
            </w:r>
            <w:r w:rsidRPr="00BE33ED">
              <w:rPr>
                <w:rFonts w:eastAsia="Times New Roman" w:cs="Times New Roman"/>
                <w:color w:val="000000" w:themeColor="text1"/>
                <w:szCs w:val="24"/>
                <w:lang w:eastAsia="en-GB"/>
              </w:rPr>
              <w:lastRenderedPageBreak/>
              <w:t xml:space="preserve">platforms pop up that pose a threat to Amazon's dominance. </w:t>
            </w:r>
          </w:p>
          <w:p w14:paraId="13DD01FB" w14:textId="77777777" w:rsidR="004D3CD7" w:rsidRPr="00BE33ED" w:rsidRDefault="004D3CD7" w:rsidP="00430DF9">
            <w:pPr>
              <w:pStyle w:val="ListParagraph"/>
              <w:numPr>
                <w:ilvl w:val="0"/>
                <w:numId w:val="15"/>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People tend to spend less when things are tough, so an economic slump could hurt Amazon's sales and growth. </w:t>
            </w:r>
          </w:p>
          <w:p w14:paraId="20A1AA97" w14:textId="623134CC" w:rsidR="004D3CD7" w:rsidRPr="00BE33ED" w:rsidRDefault="001210FC" w:rsidP="001210FC">
            <w:pPr>
              <w:pStyle w:val="ListParagraph"/>
              <w:numPr>
                <w:ilvl w:val="0"/>
                <w:numId w:val="15"/>
              </w:numPr>
              <w:spacing w:after="240"/>
              <w:rPr>
                <w:rFonts w:eastAsia="Times New Roman" w:cs="Times New Roman"/>
                <w:color w:val="000000" w:themeColor="text1"/>
                <w:szCs w:val="24"/>
                <w:lang w:eastAsia="en-GB"/>
              </w:rPr>
            </w:pPr>
            <w:r>
              <w:rPr>
                <w:rFonts w:eastAsia="Times New Roman" w:cs="Times New Roman"/>
                <w:color w:val="000000" w:themeColor="text1"/>
                <w:szCs w:val="24"/>
                <w:lang w:eastAsia="en-GB"/>
              </w:rPr>
              <w:t xml:space="preserve">Negative reviews about company labour issues and bad working conditions can affect consumer </w:t>
            </w:r>
            <w:r w:rsidR="00282396">
              <w:rPr>
                <w:rFonts w:eastAsia="Times New Roman" w:cs="Times New Roman"/>
                <w:color w:val="000000" w:themeColor="text1"/>
                <w:szCs w:val="24"/>
                <w:lang w:eastAsia="en-GB"/>
              </w:rPr>
              <w:t>mind-set</w:t>
            </w:r>
            <w:r w:rsidR="004D3CD7" w:rsidRPr="00BE33ED">
              <w:rPr>
                <w:rFonts w:eastAsia="Times New Roman" w:cs="Times New Roman"/>
                <w:color w:val="000000" w:themeColor="text1"/>
                <w:szCs w:val="24"/>
                <w:lang w:eastAsia="en-GB"/>
              </w:rPr>
              <w:t xml:space="preserve">. </w:t>
            </w:r>
          </w:p>
        </w:tc>
        <w:tc>
          <w:tcPr>
            <w:tcW w:w="1667" w:type="pct"/>
          </w:tcPr>
          <w:p w14:paraId="25B659BE" w14:textId="756267DC" w:rsidR="00282396" w:rsidRDefault="00282396" w:rsidP="00430DF9">
            <w:pPr>
              <w:pStyle w:val="ListParagraph"/>
              <w:numPr>
                <w:ilvl w:val="0"/>
                <w:numId w:val="15"/>
              </w:numPr>
              <w:spacing w:after="240"/>
              <w:rPr>
                <w:rFonts w:eastAsia="Times New Roman" w:cs="Times New Roman"/>
                <w:color w:val="000000" w:themeColor="text1"/>
                <w:szCs w:val="24"/>
                <w:lang w:eastAsia="en-GB"/>
              </w:rPr>
            </w:pPr>
            <w:r>
              <w:rPr>
                <w:rFonts w:eastAsia="Times New Roman" w:cs="Times New Roman"/>
                <w:color w:val="000000" w:themeColor="text1"/>
                <w:szCs w:val="24"/>
                <w:lang w:eastAsia="en-GB"/>
              </w:rPr>
              <w:lastRenderedPageBreak/>
              <w:t xml:space="preserve">AI application in ecommerce is </w:t>
            </w:r>
            <w:r w:rsidR="005450C0">
              <w:rPr>
                <w:rFonts w:eastAsia="Times New Roman" w:cs="Times New Roman"/>
                <w:color w:val="000000" w:themeColor="text1"/>
                <w:szCs w:val="24"/>
                <w:lang w:eastAsia="en-GB"/>
              </w:rPr>
              <w:t>uncertain.</w:t>
            </w:r>
          </w:p>
          <w:p w14:paraId="06CBB60D" w14:textId="14C35C3D" w:rsidR="004D3CD7" w:rsidRPr="00BE33ED" w:rsidRDefault="004D3CD7" w:rsidP="00430DF9">
            <w:pPr>
              <w:pStyle w:val="ListParagraph"/>
              <w:numPr>
                <w:ilvl w:val="0"/>
                <w:numId w:val="15"/>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Labor conflicts and unhappy workers because of negative opinions about the company's strict work environment. </w:t>
            </w:r>
          </w:p>
          <w:p w14:paraId="10903E4E" w14:textId="77777777" w:rsidR="00BA1348" w:rsidRDefault="004D3CD7" w:rsidP="00430DF9">
            <w:pPr>
              <w:pStyle w:val="ListParagraph"/>
              <w:numPr>
                <w:ilvl w:val="0"/>
                <w:numId w:val="15"/>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As costs go up and competition grows, companies that offer free shipping and low prices may find it hard to make ends meet.</w:t>
            </w:r>
            <w:r w:rsidR="00BA1348">
              <w:rPr>
                <w:rFonts w:eastAsia="Times New Roman" w:cs="Times New Roman"/>
                <w:color w:val="000000" w:themeColor="text1"/>
                <w:szCs w:val="24"/>
                <w:lang w:eastAsia="en-GB"/>
              </w:rPr>
              <w:t xml:space="preserve"> </w:t>
            </w:r>
          </w:p>
          <w:p w14:paraId="280F1F4D" w14:textId="0971308E" w:rsidR="004D3CD7" w:rsidRPr="00BE33ED" w:rsidRDefault="00282396" w:rsidP="00430DF9">
            <w:pPr>
              <w:pStyle w:val="ListParagraph"/>
              <w:numPr>
                <w:ilvl w:val="0"/>
                <w:numId w:val="15"/>
              </w:numPr>
              <w:spacing w:after="240"/>
              <w:rPr>
                <w:rFonts w:eastAsia="Times New Roman" w:cs="Times New Roman"/>
                <w:color w:val="000000" w:themeColor="text1"/>
                <w:szCs w:val="24"/>
                <w:lang w:eastAsia="en-GB"/>
              </w:rPr>
            </w:pPr>
            <w:r>
              <w:rPr>
                <w:rFonts w:eastAsia="Times New Roman" w:cs="Times New Roman"/>
                <w:color w:val="000000" w:themeColor="text1"/>
                <w:szCs w:val="24"/>
                <w:lang w:eastAsia="en-GB"/>
              </w:rPr>
              <w:t>Easy barrier to entry in ecommerce segment</w:t>
            </w:r>
            <w:r w:rsidR="004D3CD7" w:rsidRPr="00BE33ED">
              <w:rPr>
                <w:rFonts w:eastAsia="Times New Roman" w:cs="Times New Roman"/>
                <w:color w:val="000000" w:themeColor="text1"/>
                <w:szCs w:val="24"/>
                <w:lang w:eastAsia="en-GB"/>
              </w:rPr>
              <w:t xml:space="preserve">. </w:t>
            </w:r>
          </w:p>
          <w:p w14:paraId="4E1FC5FF" w14:textId="182531A6" w:rsidR="004D3CD7" w:rsidRPr="00BE33ED" w:rsidRDefault="00282396" w:rsidP="00430DF9">
            <w:pPr>
              <w:pStyle w:val="ListParagraph"/>
              <w:numPr>
                <w:ilvl w:val="0"/>
                <w:numId w:val="15"/>
              </w:numPr>
              <w:spacing w:after="240"/>
              <w:rPr>
                <w:rFonts w:eastAsia="Times New Roman" w:cs="Times New Roman"/>
                <w:color w:val="000000" w:themeColor="text1"/>
                <w:szCs w:val="24"/>
                <w:lang w:eastAsia="en-GB"/>
              </w:rPr>
            </w:pPr>
            <w:r>
              <w:rPr>
                <w:rFonts w:eastAsia="Times New Roman" w:cs="Times New Roman"/>
                <w:color w:val="000000" w:themeColor="text1"/>
                <w:szCs w:val="24"/>
                <w:lang w:eastAsia="en-GB"/>
              </w:rPr>
              <w:t>Economic downturn post and during covid</w:t>
            </w:r>
            <w:r w:rsidR="004D3CD7" w:rsidRPr="00BE33ED">
              <w:rPr>
                <w:rFonts w:eastAsia="Times New Roman" w:cs="Times New Roman"/>
                <w:color w:val="000000" w:themeColor="text1"/>
                <w:szCs w:val="24"/>
                <w:lang w:eastAsia="en-GB"/>
              </w:rPr>
              <w:t xml:space="preserve">. </w:t>
            </w:r>
          </w:p>
          <w:p w14:paraId="33FBB8B4" w14:textId="77777777" w:rsidR="004D3CD7" w:rsidRPr="00BE33ED" w:rsidRDefault="004D3CD7" w:rsidP="00430DF9">
            <w:pPr>
              <w:pStyle w:val="ListParagraph"/>
              <w:numPr>
                <w:ilvl w:val="0"/>
                <w:numId w:val="15"/>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The company's image could be hurt by negative media coverage of Amazon's work environment and work attitude. </w:t>
            </w:r>
          </w:p>
          <w:p w14:paraId="5AE9AEE6" w14:textId="77777777" w:rsidR="004D3CD7" w:rsidRPr="00BE33ED" w:rsidRDefault="004D3CD7" w:rsidP="00430DF9">
            <w:pPr>
              <w:pStyle w:val="ListParagraph"/>
              <w:numPr>
                <w:ilvl w:val="0"/>
                <w:numId w:val="15"/>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lastRenderedPageBreak/>
              <w:t xml:space="preserve">This would make it harder for the company to hire and keep customers and employees. </w:t>
            </w:r>
            <w:r w:rsidRPr="00BE33ED">
              <w:rPr>
                <w:rFonts w:eastAsia="Times New Roman" w:cs="Times New Roman"/>
                <w:color w:val="000000" w:themeColor="text1"/>
                <w:szCs w:val="24"/>
                <w:lang w:eastAsia="en-GB"/>
              </w:rPr>
              <w:br/>
            </w:r>
          </w:p>
        </w:tc>
      </w:tr>
    </w:tbl>
    <w:p w14:paraId="77D7D30A" w14:textId="77777777" w:rsidR="00FD1597" w:rsidRPr="00BE33ED" w:rsidRDefault="00FD1597" w:rsidP="00430DF9">
      <w:pPr>
        <w:rPr>
          <w:rFonts w:cs="Times New Roman"/>
          <w:color w:val="000000" w:themeColor="text1"/>
        </w:rPr>
      </w:pPr>
    </w:p>
    <w:p w14:paraId="62C21547" w14:textId="77777777" w:rsidR="00BA1348" w:rsidRDefault="00BA1348">
      <w:pPr>
        <w:spacing w:line="259" w:lineRule="auto"/>
        <w:jc w:val="left"/>
        <w:rPr>
          <w:rFonts w:cs="Times New Roman"/>
          <w:b/>
          <w:bCs/>
          <w:i/>
          <w:iCs/>
          <w:color w:val="000000" w:themeColor="text1"/>
        </w:rPr>
      </w:pPr>
      <w:r>
        <w:rPr>
          <w:rFonts w:cs="Times New Roman"/>
          <w:b/>
          <w:bCs/>
          <w:i/>
          <w:iCs/>
          <w:color w:val="000000" w:themeColor="text1"/>
        </w:rPr>
        <w:br w:type="page"/>
      </w:r>
    </w:p>
    <w:p w14:paraId="4C9C7A32" w14:textId="51EBEBCE" w:rsidR="00FD1597" w:rsidRPr="00BE33ED" w:rsidRDefault="00FD1597" w:rsidP="00430DF9">
      <w:pPr>
        <w:rPr>
          <w:rFonts w:cs="Times New Roman"/>
          <w:b/>
          <w:bCs/>
          <w:i/>
          <w:iCs/>
          <w:color w:val="000000" w:themeColor="text1"/>
        </w:rPr>
      </w:pPr>
      <w:r w:rsidRPr="00BE33ED">
        <w:rPr>
          <w:rFonts w:cs="Times New Roman"/>
          <w:b/>
          <w:bCs/>
          <w:i/>
          <w:iCs/>
          <w:color w:val="000000" w:themeColor="text1"/>
        </w:rPr>
        <w:lastRenderedPageBreak/>
        <w:t>Microsoft</w:t>
      </w:r>
    </w:p>
    <w:tbl>
      <w:tblPr>
        <w:tblStyle w:val="TableGrid"/>
        <w:tblW w:w="5000" w:type="pct"/>
        <w:tblLook w:val="04A0" w:firstRow="1" w:lastRow="0" w:firstColumn="1" w:lastColumn="0" w:noHBand="0" w:noVBand="1"/>
      </w:tblPr>
      <w:tblGrid>
        <w:gridCol w:w="4314"/>
        <w:gridCol w:w="4318"/>
        <w:gridCol w:w="4318"/>
      </w:tblGrid>
      <w:tr w:rsidR="00BE33ED" w:rsidRPr="00BE33ED" w14:paraId="5784E50F" w14:textId="77777777" w:rsidTr="00430DF9">
        <w:trPr>
          <w:trHeight w:val="1161"/>
        </w:trPr>
        <w:tc>
          <w:tcPr>
            <w:tcW w:w="1666" w:type="pct"/>
          </w:tcPr>
          <w:p w14:paraId="2BF4A72A" w14:textId="77777777" w:rsidR="00D87899" w:rsidRPr="00BE33ED" w:rsidRDefault="00D87899" w:rsidP="00430DF9">
            <w:pPr>
              <w:rPr>
                <w:rFonts w:cs="Times New Roman"/>
                <w:b/>
                <w:color w:val="000000" w:themeColor="text1"/>
                <w:szCs w:val="24"/>
              </w:rPr>
            </w:pPr>
            <w:r w:rsidRPr="00BE33ED">
              <w:rPr>
                <w:rFonts w:cs="Times New Roman"/>
                <w:b/>
                <w:color w:val="000000" w:themeColor="text1"/>
                <w:szCs w:val="24"/>
              </w:rPr>
              <w:t>TOWS</w:t>
            </w:r>
          </w:p>
        </w:tc>
        <w:tc>
          <w:tcPr>
            <w:tcW w:w="1667" w:type="pct"/>
          </w:tcPr>
          <w:p w14:paraId="63BDC4C8" w14:textId="77777777" w:rsidR="00D87899" w:rsidRPr="00BE33ED" w:rsidRDefault="00D87899" w:rsidP="00430DF9">
            <w:pPr>
              <w:rPr>
                <w:rFonts w:cs="Times New Roman"/>
                <w:b/>
                <w:color w:val="000000" w:themeColor="text1"/>
                <w:szCs w:val="24"/>
              </w:rPr>
            </w:pPr>
            <w:r w:rsidRPr="00BE33ED">
              <w:rPr>
                <w:rFonts w:cs="Times New Roman"/>
                <w:b/>
                <w:color w:val="000000" w:themeColor="text1"/>
                <w:szCs w:val="24"/>
              </w:rPr>
              <w:t>Strengths (Internal)</w:t>
            </w:r>
          </w:p>
          <w:p w14:paraId="02331449" w14:textId="77777777" w:rsidR="00D87899" w:rsidRPr="00BE33ED" w:rsidRDefault="00D87899" w:rsidP="00430DF9">
            <w:pPr>
              <w:rPr>
                <w:rFonts w:cs="Times New Roman"/>
                <w:b/>
                <w:color w:val="000000" w:themeColor="text1"/>
                <w:szCs w:val="24"/>
              </w:rPr>
            </w:pPr>
            <w:r w:rsidRPr="00BE33ED">
              <w:rPr>
                <w:rFonts w:cs="Times New Roman"/>
                <w:b/>
                <w:color w:val="000000" w:themeColor="text1"/>
                <w:szCs w:val="24"/>
              </w:rPr>
              <w:t>1. Diverse Product Portfolio</w:t>
            </w:r>
          </w:p>
          <w:p w14:paraId="7C9DF002" w14:textId="77777777" w:rsidR="00D87899" w:rsidRPr="00BE33ED" w:rsidRDefault="00D87899" w:rsidP="00430DF9">
            <w:pPr>
              <w:rPr>
                <w:rFonts w:cs="Times New Roman"/>
                <w:b/>
                <w:color w:val="000000" w:themeColor="text1"/>
                <w:szCs w:val="24"/>
              </w:rPr>
            </w:pPr>
            <w:r w:rsidRPr="00BE33ED">
              <w:rPr>
                <w:rFonts w:cs="Times New Roman"/>
                <w:b/>
                <w:color w:val="000000" w:themeColor="text1"/>
                <w:szCs w:val="24"/>
              </w:rPr>
              <w:t>2. Established Market Presence</w:t>
            </w:r>
          </w:p>
          <w:p w14:paraId="520D8579" w14:textId="77777777" w:rsidR="00D87899" w:rsidRPr="00BE33ED" w:rsidRDefault="00D87899" w:rsidP="00430DF9">
            <w:pPr>
              <w:rPr>
                <w:rFonts w:cs="Times New Roman"/>
                <w:b/>
                <w:color w:val="000000" w:themeColor="text1"/>
                <w:szCs w:val="24"/>
              </w:rPr>
            </w:pPr>
            <w:r w:rsidRPr="00BE33ED">
              <w:rPr>
                <w:rFonts w:cs="Times New Roman"/>
                <w:b/>
                <w:color w:val="000000" w:themeColor="text1"/>
                <w:szCs w:val="24"/>
              </w:rPr>
              <w:t>3. Innovation Culture</w:t>
            </w:r>
          </w:p>
        </w:tc>
        <w:tc>
          <w:tcPr>
            <w:tcW w:w="1667" w:type="pct"/>
          </w:tcPr>
          <w:p w14:paraId="6BC65064" w14:textId="77777777" w:rsidR="00D87899" w:rsidRPr="00BE33ED" w:rsidRDefault="00D87899" w:rsidP="00430DF9">
            <w:pPr>
              <w:rPr>
                <w:rFonts w:cs="Times New Roman"/>
                <w:b/>
                <w:color w:val="000000" w:themeColor="text1"/>
                <w:szCs w:val="24"/>
              </w:rPr>
            </w:pPr>
            <w:r w:rsidRPr="00BE33ED">
              <w:rPr>
                <w:rFonts w:cs="Times New Roman"/>
                <w:b/>
                <w:color w:val="000000" w:themeColor="text1"/>
                <w:szCs w:val="24"/>
              </w:rPr>
              <w:t>Weakness (Internal)</w:t>
            </w:r>
          </w:p>
          <w:p w14:paraId="3206F993" w14:textId="77777777" w:rsidR="00D87899" w:rsidRPr="00BE33ED" w:rsidRDefault="00D87899" w:rsidP="00430DF9">
            <w:pPr>
              <w:rPr>
                <w:rFonts w:cs="Times New Roman"/>
                <w:b/>
                <w:color w:val="000000" w:themeColor="text1"/>
                <w:szCs w:val="24"/>
              </w:rPr>
            </w:pPr>
            <w:r w:rsidRPr="00BE33ED">
              <w:rPr>
                <w:rFonts w:cs="Times New Roman"/>
                <w:b/>
                <w:color w:val="000000" w:themeColor="text1"/>
                <w:szCs w:val="24"/>
              </w:rPr>
              <w:t>1. Complexity of Products</w:t>
            </w:r>
          </w:p>
          <w:p w14:paraId="50A14FF2" w14:textId="77777777" w:rsidR="00D87899" w:rsidRPr="00BE33ED" w:rsidRDefault="00D87899" w:rsidP="00430DF9">
            <w:pPr>
              <w:rPr>
                <w:rFonts w:cs="Times New Roman"/>
                <w:b/>
                <w:color w:val="000000" w:themeColor="text1"/>
                <w:szCs w:val="24"/>
              </w:rPr>
            </w:pPr>
            <w:r w:rsidRPr="00BE33ED">
              <w:rPr>
                <w:rFonts w:cs="Times New Roman"/>
                <w:b/>
                <w:color w:val="000000" w:themeColor="text1"/>
                <w:szCs w:val="24"/>
              </w:rPr>
              <w:t>2. Dependency on Software Industry</w:t>
            </w:r>
          </w:p>
        </w:tc>
      </w:tr>
      <w:tr w:rsidR="00BE33ED" w:rsidRPr="00BE33ED" w14:paraId="3E5C8B77" w14:textId="77777777" w:rsidTr="00430DF9">
        <w:trPr>
          <w:trHeight w:val="1204"/>
        </w:trPr>
        <w:tc>
          <w:tcPr>
            <w:tcW w:w="1666" w:type="pct"/>
          </w:tcPr>
          <w:p w14:paraId="20544ABD" w14:textId="77777777" w:rsidR="00D87899" w:rsidRPr="00BE33ED" w:rsidRDefault="00D87899" w:rsidP="00430DF9">
            <w:pPr>
              <w:rPr>
                <w:rFonts w:cs="Times New Roman"/>
                <w:b/>
                <w:color w:val="000000" w:themeColor="text1"/>
                <w:szCs w:val="24"/>
              </w:rPr>
            </w:pPr>
            <w:r w:rsidRPr="00BE33ED">
              <w:rPr>
                <w:rFonts w:cs="Times New Roman"/>
                <w:b/>
                <w:color w:val="000000" w:themeColor="text1"/>
                <w:szCs w:val="24"/>
              </w:rPr>
              <w:t>Opportunities (External)</w:t>
            </w:r>
          </w:p>
          <w:p w14:paraId="5CC409C7" w14:textId="77777777" w:rsidR="00D87899" w:rsidRPr="00BE33ED" w:rsidRDefault="00D87899" w:rsidP="00430DF9">
            <w:pPr>
              <w:rPr>
                <w:rFonts w:cs="Times New Roman"/>
                <w:b/>
                <w:color w:val="000000" w:themeColor="text1"/>
                <w:szCs w:val="24"/>
              </w:rPr>
            </w:pPr>
            <w:r w:rsidRPr="00BE33ED">
              <w:rPr>
                <w:rFonts w:cs="Times New Roman"/>
                <w:b/>
                <w:color w:val="000000" w:themeColor="text1"/>
                <w:szCs w:val="24"/>
              </w:rPr>
              <w:t>1. Cloud Computing</w:t>
            </w:r>
          </w:p>
          <w:p w14:paraId="67B7FE51" w14:textId="77777777" w:rsidR="00D87899" w:rsidRPr="00BE33ED" w:rsidRDefault="00D87899" w:rsidP="00430DF9">
            <w:pPr>
              <w:rPr>
                <w:rFonts w:cs="Times New Roman"/>
                <w:b/>
                <w:color w:val="000000" w:themeColor="text1"/>
                <w:szCs w:val="24"/>
              </w:rPr>
            </w:pPr>
            <w:r w:rsidRPr="00BE33ED">
              <w:rPr>
                <w:rFonts w:cs="Times New Roman"/>
                <w:b/>
                <w:color w:val="000000" w:themeColor="text1"/>
                <w:szCs w:val="24"/>
              </w:rPr>
              <w:t>2. Integration of AI</w:t>
            </w:r>
          </w:p>
        </w:tc>
        <w:tc>
          <w:tcPr>
            <w:tcW w:w="1667" w:type="pct"/>
          </w:tcPr>
          <w:p w14:paraId="18A46044" w14:textId="77777777" w:rsidR="00D87899" w:rsidRPr="00BE33ED" w:rsidRDefault="00D87899" w:rsidP="00430DF9">
            <w:pPr>
              <w:pStyle w:val="ListParagraph"/>
              <w:numPr>
                <w:ilvl w:val="0"/>
                <w:numId w:val="17"/>
              </w:numPr>
              <w:rPr>
                <w:rFonts w:cs="Times New Roman"/>
                <w:bCs/>
                <w:color w:val="000000" w:themeColor="text1"/>
                <w:szCs w:val="24"/>
              </w:rPr>
            </w:pPr>
            <w:r w:rsidRPr="00BE33ED">
              <w:rPr>
                <w:rFonts w:cs="Times New Roman"/>
                <w:bCs/>
                <w:color w:val="000000" w:themeColor="text1"/>
                <w:szCs w:val="24"/>
              </w:rPr>
              <w:t>People like and trust Microsoft because it has built a strong reputation as a reliable, high-quality brand.</w:t>
            </w:r>
          </w:p>
          <w:p w14:paraId="750DC753" w14:textId="21F686F3" w:rsidR="00D87899" w:rsidRPr="00BE33ED" w:rsidRDefault="00B83DA4" w:rsidP="00430DF9">
            <w:pPr>
              <w:pStyle w:val="ListParagraph"/>
              <w:numPr>
                <w:ilvl w:val="0"/>
                <w:numId w:val="17"/>
              </w:numPr>
              <w:rPr>
                <w:rFonts w:cs="Times New Roman"/>
                <w:bCs/>
                <w:color w:val="000000" w:themeColor="text1"/>
                <w:szCs w:val="24"/>
              </w:rPr>
            </w:pPr>
            <w:r>
              <w:rPr>
                <w:rFonts w:cs="Times New Roman"/>
                <w:bCs/>
                <w:color w:val="000000" w:themeColor="text1"/>
                <w:szCs w:val="24"/>
              </w:rPr>
              <w:t>P</w:t>
            </w:r>
            <w:r w:rsidR="00D87899" w:rsidRPr="00BE33ED">
              <w:rPr>
                <w:rFonts w:cs="Times New Roman"/>
                <w:bCs/>
                <w:color w:val="000000" w:themeColor="text1"/>
                <w:szCs w:val="24"/>
              </w:rPr>
              <w:t xml:space="preserve">roducts, like Windows and Office, have been around for a long time, are used by many families and businesses, and continue to make money for the company </w:t>
            </w:r>
            <w:r w:rsidR="00D87899" w:rsidRPr="00BE33ED">
              <w:rPr>
                <w:rFonts w:cs="Times New Roman"/>
                <w:color w:val="000000" w:themeColor="text1"/>
                <w:lang w:eastAsia="en-GB"/>
              </w:rPr>
              <w:t>(</w:t>
            </w:r>
            <w:r w:rsidR="00D87899" w:rsidRPr="00BE33ED">
              <w:rPr>
                <w:rFonts w:cs="Times New Roman"/>
                <w:color w:val="000000" w:themeColor="text1"/>
              </w:rPr>
              <w:t>Winston¸2016)</w:t>
            </w:r>
            <w:r w:rsidR="00D87899" w:rsidRPr="00BE33ED">
              <w:rPr>
                <w:rFonts w:cs="Times New Roman"/>
                <w:bCs/>
                <w:color w:val="000000" w:themeColor="text1"/>
                <w:szCs w:val="24"/>
              </w:rPr>
              <w:t>.</w:t>
            </w:r>
          </w:p>
          <w:p w14:paraId="2CA4A4F4" w14:textId="77777777" w:rsidR="00D87899" w:rsidRPr="00BE33ED" w:rsidRDefault="00D87899" w:rsidP="00430DF9">
            <w:pPr>
              <w:pStyle w:val="ListParagraph"/>
              <w:numPr>
                <w:ilvl w:val="0"/>
                <w:numId w:val="17"/>
              </w:numPr>
              <w:rPr>
                <w:rFonts w:cs="Times New Roman"/>
                <w:bCs/>
                <w:color w:val="000000" w:themeColor="text1"/>
                <w:szCs w:val="24"/>
              </w:rPr>
            </w:pPr>
            <w:r w:rsidRPr="00BE33ED">
              <w:rPr>
                <w:rFonts w:cs="Times New Roman"/>
                <w:bCs/>
                <w:color w:val="000000" w:themeColor="text1"/>
                <w:szCs w:val="24"/>
              </w:rPr>
              <w:t>Microsoft's moves into games (with Xbox), cloud computing (with Azure), and hardware (with Surface products) have helped it make money from a wider range of sources and become less dependent on any one industry.</w:t>
            </w:r>
          </w:p>
          <w:p w14:paraId="4358EA66" w14:textId="1D27650C" w:rsidR="00D87899" w:rsidRPr="00BE33ED" w:rsidRDefault="00B83DA4" w:rsidP="00430DF9">
            <w:pPr>
              <w:pStyle w:val="ListParagraph"/>
              <w:numPr>
                <w:ilvl w:val="0"/>
                <w:numId w:val="17"/>
              </w:numPr>
              <w:rPr>
                <w:rFonts w:cs="Times New Roman"/>
                <w:bCs/>
                <w:color w:val="000000" w:themeColor="text1"/>
                <w:szCs w:val="24"/>
              </w:rPr>
            </w:pPr>
            <w:r>
              <w:rPr>
                <w:rFonts w:cs="Times New Roman"/>
                <w:bCs/>
                <w:color w:val="000000" w:themeColor="text1"/>
                <w:szCs w:val="24"/>
              </w:rPr>
              <w:lastRenderedPageBreak/>
              <w:t xml:space="preserve">Strong financial position allows better investment opportunities </w:t>
            </w:r>
            <w:r w:rsidR="00D87899" w:rsidRPr="00BE33ED">
              <w:rPr>
                <w:rFonts w:cs="Times New Roman"/>
                <w:color w:val="000000" w:themeColor="text1"/>
                <w:lang w:eastAsia="en-GB"/>
              </w:rPr>
              <w:t>(</w:t>
            </w:r>
            <w:r w:rsidR="00D87899" w:rsidRPr="00BE33ED">
              <w:rPr>
                <w:rFonts w:cs="Times New Roman"/>
                <w:color w:val="000000" w:themeColor="text1"/>
              </w:rPr>
              <w:t>LeBlanc et al., 2015)</w:t>
            </w:r>
            <w:r w:rsidR="00D87899" w:rsidRPr="00BE33ED">
              <w:rPr>
                <w:rFonts w:cs="Times New Roman"/>
                <w:bCs/>
                <w:color w:val="000000" w:themeColor="text1"/>
                <w:szCs w:val="24"/>
              </w:rPr>
              <w:t>.</w:t>
            </w:r>
          </w:p>
          <w:p w14:paraId="45252904" w14:textId="72C0CF5A" w:rsidR="00D87899" w:rsidRPr="00BE33ED" w:rsidRDefault="00D87899" w:rsidP="00430DF9">
            <w:pPr>
              <w:pStyle w:val="ListParagraph"/>
              <w:numPr>
                <w:ilvl w:val="0"/>
                <w:numId w:val="17"/>
              </w:numPr>
              <w:rPr>
                <w:rFonts w:cs="Times New Roman"/>
                <w:bCs/>
                <w:color w:val="000000" w:themeColor="text1"/>
                <w:szCs w:val="24"/>
              </w:rPr>
            </w:pPr>
            <w:r w:rsidRPr="00BE33ED">
              <w:rPr>
                <w:rFonts w:cs="Times New Roman"/>
                <w:bCs/>
                <w:color w:val="000000" w:themeColor="text1"/>
                <w:szCs w:val="24"/>
              </w:rPr>
              <w:t xml:space="preserve">By making its Azure platform better and getting a bigger part of the market, Microsoft has a great chance to compete with Amazon </w:t>
            </w:r>
            <w:r w:rsidRPr="00BE33ED">
              <w:rPr>
                <w:rFonts w:cs="Times New Roman"/>
                <w:color w:val="000000" w:themeColor="text1"/>
                <w:lang w:eastAsia="en-GB"/>
              </w:rPr>
              <w:t>(</w:t>
            </w:r>
            <w:r w:rsidRPr="00BE33ED">
              <w:rPr>
                <w:rFonts w:cs="Times New Roman"/>
                <w:color w:val="000000" w:themeColor="text1"/>
              </w:rPr>
              <w:t xml:space="preserve">Eckstein and </w:t>
            </w:r>
            <w:r w:rsidR="005450C0" w:rsidRPr="00BE33ED">
              <w:rPr>
                <w:rFonts w:cs="Times New Roman"/>
                <w:color w:val="000000" w:themeColor="text1"/>
              </w:rPr>
              <w:t>Schultz,</w:t>
            </w:r>
            <w:r w:rsidRPr="00BE33ED">
              <w:rPr>
                <w:rFonts w:cs="Times New Roman"/>
                <w:color w:val="000000" w:themeColor="text1"/>
              </w:rPr>
              <w:t xml:space="preserve"> 2018)</w:t>
            </w:r>
            <w:r w:rsidRPr="00BE33ED">
              <w:rPr>
                <w:rFonts w:cs="Times New Roman"/>
                <w:bCs/>
                <w:color w:val="000000" w:themeColor="text1"/>
                <w:szCs w:val="24"/>
              </w:rPr>
              <w:t>.</w:t>
            </w:r>
          </w:p>
          <w:p w14:paraId="792DD5F2" w14:textId="7AFB669E" w:rsidR="00D87899" w:rsidRPr="00BE33ED" w:rsidRDefault="00B83DA4" w:rsidP="00430DF9">
            <w:pPr>
              <w:pStyle w:val="ListParagraph"/>
              <w:numPr>
                <w:ilvl w:val="0"/>
                <w:numId w:val="17"/>
              </w:numPr>
              <w:rPr>
                <w:rFonts w:cs="Times New Roman"/>
                <w:b/>
                <w:color w:val="000000" w:themeColor="text1"/>
                <w:szCs w:val="24"/>
              </w:rPr>
            </w:pPr>
            <w:r>
              <w:rPr>
                <w:rFonts w:cs="Times New Roman"/>
                <w:bCs/>
                <w:color w:val="000000" w:themeColor="text1"/>
                <w:szCs w:val="24"/>
              </w:rPr>
              <w:t>Use of Chaptgpt and early adoption in AI can boost company’s USP</w:t>
            </w:r>
            <w:r w:rsidR="00D87899" w:rsidRPr="00BE33ED">
              <w:rPr>
                <w:rFonts w:cs="Times New Roman"/>
                <w:bCs/>
                <w:color w:val="000000" w:themeColor="text1"/>
                <w:szCs w:val="24"/>
              </w:rPr>
              <w:t>.</w:t>
            </w:r>
          </w:p>
        </w:tc>
        <w:tc>
          <w:tcPr>
            <w:tcW w:w="1667" w:type="pct"/>
          </w:tcPr>
          <w:p w14:paraId="6E75A8DC" w14:textId="77777777" w:rsidR="00D87899" w:rsidRPr="00BE33ED" w:rsidRDefault="00D87899" w:rsidP="00430DF9">
            <w:pPr>
              <w:pStyle w:val="ListParagraph"/>
              <w:numPr>
                <w:ilvl w:val="0"/>
                <w:numId w:val="17"/>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lastRenderedPageBreak/>
              <w:t xml:space="preserve">The personal computer market is still very big, but it's going down, which could affect sales of Windows and Office, two of Microsoft's most important software products. </w:t>
            </w:r>
          </w:p>
          <w:p w14:paraId="32DBFB2E" w14:textId="4E5BB16A" w:rsidR="00D87899" w:rsidRPr="00BE33ED" w:rsidRDefault="00D87899" w:rsidP="00430DF9">
            <w:pPr>
              <w:pStyle w:val="ListParagraph"/>
              <w:numPr>
                <w:ilvl w:val="0"/>
                <w:numId w:val="17"/>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Microsoft may be seen as slow to adopt new technology and offer cutting-edge features compared to some of its rivals. This could slow down growth in some industries </w:t>
            </w:r>
            <w:r w:rsidRPr="00BE33ED">
              <w:rPr>
                <w:rFonts w:cs="Times New Roman"/>
                <w:color w:val="000000" w:themeColor="text1"/>
                <w:lang w:eastAsia="en-GB"/>
              </w:rPr>
              <w:t>(</w:t>
            </w:r>
            <w:r w:rsidRPr="00BE33ED">
              <w:rPr>
                <w:rFonts w:cs="Times New Roman"/>
                <w:color w:val="000000" w:themeColor="text1"/>
              </w:rPr>
              <w:t>Winston¸2016)</w:t>
            </w:r>
            <w:r w:rsidRPr="00BE33ED">
              <w:rPr>
                <w:rFonts w:eastAsia="Times New Roman" w:cs="Times New Roman"/>
                <w:color w:val="000000" w:themeColor="text1"/>
                <w:szCs w:val="24"/>
                <w:lang w:eastAsia="en-GB"/>
              </w:rPr>
              <w:t>.</w:t>
            </w:r>
          </w:p>
          <w:p w14:paraId="3C3FE5E8" w14:textId="77777777" w:rsidR="00D87899" w:rsidRPr="00BE33ED" w:rsidRDefault="00D87899" w:rsidP="00430DF9">
            <w:pPr>
              <w:pStyle w:val="ListParagraph"/>
              <w:numPr>
                <w:ilvl w:val="0"/>
                <w:numId w:val="17"/>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Microsoft's smart phones and operating systems aren't as popular as Apple and Google's, even though the company tries hard. </w:t>
            </w:r>
          </w:p>
          <w:p w14:paraId="638BF8BB" w14:textId="77777777" w:rsidR="00D87899" w:rsidRPr="00BE33ED" w:rsidRDefault="00D87899" w:rsidP="00430DF9">
            <w:pPr>
              <w:pStyle w:val="ListParagraph"/>
              <w:numPr>
                <w:ilvl w:val="0"/>
                <w:numId w:val="17"/>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lastRenderedPageBreak/>
              <w:t xml:space="preserve">Microsoft's new source of income: the fast growth of cloud computing Microsoft can really gain from the fast growth of the cloud computing market by making its Azure platform better and asking higher than its competitors. </w:t>
            </w:r>
          </w:p>
          <w:p w14:paraId="0BD212C0" w14:textId="4E91AA47" w:rsidR="00D87899" w:rsidRPr="00BE33ED" w:rsidRDefault="00D87899" w:rsidP="00430DF9">
            <w:pPr>
              <w:pStyle w:val="ListParagraph"/>
              <w:numPr>
                <w:ilvl w:val="0"/>
                <w:numId w:val="17"/>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By adding AI to its current goods, Microsoft can stay on the cutting edge of technology by making them more productive, coming up with new ideas, and giving users a better experience </w:t>
            </w:r>
            <w:r w:rsidRPr="00BE33ED">
              <w:rPr>
                <w:rFonts w:cs="Times New Roman"/>
                <w:color w:val="000000" w:themeColor="text1"/>
                <w:lang w:eastAsia="en-GB"/>
              </w:rPr>
              <w:t>(</w:t>
            </w:r>
            <w:r w:rsidRPr="00BE33ED">
              <w:rPr>
                <w:rFonts w:cs="Times New Roman"/>
                <w:color w:val="000000" w:themeColor="text1"/>
              </w:rPr>
              <w:t>LeBlanc et al., 2015)</w:t>
            </w:r>
            <w:r w:rsidRPr="00BE33ED">
              <w:rPr>
                <w:rFonts w:eastAsia="Times New Roman" w:cs="Times New Roman"/>
                <w:color w:val="000000" w:themeColor="text1"/>
                <w:szCs w:val="24"/>
                <w:lang w:eastAsia="en-GB"/>
              </w:rPr>
              <w:t xml:space="preserve">. </w:t>
            </w:r>
          </w:p>
          <w:p w14:paraId="15260A0C" w14:textId="77777777" w:rsidR="00D87899" w:rsidRPr="00BE33ED" w:rsidRDefault="00D87899" w:rsidP="00430DF9">
            <w:pPr>
              <w:pStyle w:val="ListParagraph"/>
              <w:numPr>
                <w:ilvl w:val="0"/>
                <w:numId w:val="17"/>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By promoting the Xbox name and services, Microsoft might be able to take advantage of the growing game market to get a bigger part of it and make more money. </w:t>
            </w:r>
          </w:p>
          <w:p w14:paraId="6F5C2DF9" w14:textId="64209ED8" w:rsidR="00D87899" w:rsidRPr="00BE33ED" w:rsidRDefault="00D87899" w:rsidP="00430DF9">
            <w:pPr>
              <w:pStyle w:val="ListParagraph"/>
              <w:numPr>
                <w:ilvl w:val="0"/>
                <w:numId w:val="17"/>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Through smart purchases and strategic agreements, Microsoft may be able to get access to new </w:t>
            </w:r>
            <w:r w:rsidRPr="00BE33ED">
              <w:rPr>
                <w:rFonts w:eastAsia="Times New Roman" w:cs="Times New Roman"/>
                <w:color w:val="000000" w:themeColor="text1"/>
                <w:szCs w:val="24"/>
                <w:lang w:eastAsia="en-GB"/>
              </w:rPr>
              <w:lastRenderedPageBreak/>
              <w:t xml:space="preserve">technologies, grow its customer base, and improve the products it already sells </w:t>
            </w:r>
            <w:r w:rsidRPr="00BE33ED">
              <w:rPr>
                <w:rFonts w:cs="Times New Roman"/>
                <w:color w:val="000000" w:themeColor="text1"/>
                <w:lang w:eastAsia="en-GB"/>
              </w:rPr>
              <w:t>(Anderson et al., 2020)</w:t>
            </w:r>
            <w:r w:rsidRPr="00BE33ED">
              <w:rPr>
                <w:rFonts w:eastAsia="Times New Roman" w:cs="Times New Roman"/>
                <w:color w:val="000000" w:themeColor="text1"/>
                <w:szCs w:val="24"/>
                <w:lang w:eastAsia="en-GB"/>
              </w:rPr>
              <w:t xml:space="preserve">. </w:t>
            </w:r>
          </w:p>
        </w:tc>
      </w:tr>
      <w:tr w:rsidR="00BE33ED" w:rsidRPr="00BE33ED" w14:paraId="315B5A44" w14:textId="77777777" w:rsidTr="00430DF9">
        <w:trPr>
          <w:trHeight w:val="1118"/>
        </w:trPr>
        <w:tc>
          <w:tcPr>
            <w:tcW w:w="1666" w:type="pct"/>
          </w:tcPr>
          <w:p w14:paraId="7F5F1E2E" w14:textId="77777777" w:rsidR="00D87899" w:rsidRPr="00BE33ED" w:rsidRDefault="00D87899" w:rsidP="00430DF9">
            <w:pPr>
              <w:rPr>
                <w:rFonts w:cs="Times New Roman"/>
                <w:b/>
                <w:color w:val="000000" w:themeColor="text1"/>
                <w:szCs w:val="24"/>
              </w:rPr>
            </w:pPr>
            <w:r w:rsidRPr="00BE33ED">
              <w:rPr>
                <w:rFonts w:cs="Times New Roman"/>
                <w:b/>
                <w:color w:val="000000" w:themeColor="text1"/>
                <w:szCs w:val="24"/>
              </w:rPr>
              <w:lastRenderedPageBreak/>
              <w:t>Threats (External)</w:t>
            </w:r>
          </w:p>
          <w:p w14:paraId="7F15D5A0" w14:textId="77777777" w:rsidR="00D87899" w:rsidRPr="00BE33ED" w:rsidRDefault="00D87899" w:rsidP="00430DF9">
            <w:pPr>
              <w:rPr>
                <w:rFonts w:cs="Times New Roman"/>
                <w:b/>
                <w:color w:val="000000" w:themeColor="text1"/>
                <w:szCs w:val="24"/>
              </w:rPr>
            </w:pPr>
            <w:r w:rsidRPr="00BE33ED">
              <w:rPr>
                <w:rFonts w:cs="Times New Roman"/>
                <w:b/>
                <w:color w:val="000000" w:themeColor="text1"/>
                <w:szCs w:val="24"/>
              </w:rPr>
              <w:t>1. Competition in Cloud Services</w:t>
            </w:r>
          </w:p>
          <w:p w14:paraId="03B15257" w14:textId="77777777" w:rsidR="00D87899" w:rsidRPr="00BE33ED" w:rsidRDefault="00D87899" w:rsidP="00430DF9">
            <w:pPr>
              <w:rPr>
                <w:rFonts w:cs="Times New Roman"/>
                <w:b/>
                <w:color w:val="000000" w:themeColor="text1"/>
                <w:szCs w:val="24"/>
              </w:rPr>
            </w:pPr>
            <w:r w:rsidRPr="00BE33ED">
              <w:rPr>
                <w:rFonts w:cs="Times New Roman"/>
                <w:b/>
                <w:color w:val="000000" w:themeColor="text1"/>
                <w:szCs w:val="24"/>
              </w:rPr>
              <w:t>2. Security Concerns</w:t>
            </w:r>
          </w:p>
        </w:tc>
        <w:tc>
          <w:tcPr>
            <w:tcW w:w="1667" w:type="pct"/>
          </w:tcPr>
          <w:p w14:paraId="432F82D1" w14:textId="77777777" w:rsidR="00D87899" w:rsidRPr="00BE33ED" w:rsidRDefault="00D87899" w:rsidP="00430DF9">
            <w:pPr>
              <w:pStyle w:val="ListParagraph"/>
              <w:numPr>
                <w:ilvl w:val="0"/>
                <w:numId w:val="18"/>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The well-known Microsoft software products, like Windows and Office, have been around for a long time, are used by many families and businesses, and continue to make money for the company. </w:t>
            </w:r>
          </w:p>
          <w:p w14:paraId="10BA75CD" w14:textId="77777777" w:rsidR="00D87899" w:rsidRPr="00BE33ED" w:rsidRDefault="00D87899" w:rsidP="00430DF9">
            <w:pPr>
              <w:pStyle w:val="ListParagraph"/>
              <w:numPr>
                <w:ilvl w:val="0"/>
                <w:numId w:val="18"/>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Microsoft's moves into games (with Xbox), cloud computing (with Azure), and hardware (with Surface products) have helped it make money from a wider range of sources and become less dependent on any one industry. </w:t>
            </w:r>
          </w:p>
          <w:p w14:paraId="5C460633" w14:textId="417529E1" w:rsidR="00D87899" w:rsidRPr="00BE33ED" w:rsidRDefault="00D87899" w:rsidP="00430DF9">
            <w:pPr>
              <w:pStyle w:val="ListParagraph"/>
              <w:numPr>
                <w:ilvl w:val="0"/>
                <w:numId w:val="18"/>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Microsoft's strong finances allow the business to make smart purchases, put money into research </w:t>
            </w:r>
            <w:r w:rsidRPr="00BE33ED">
              <w:rPr>
                <w:rFonts w:eastAsia="Times New Roman" w:cs="Times New Roman"/>
                <w:color w:val="000000" w:themeColor="text1"/>
                <w:szCs w:val="24"/>
                <w:lang w:eastAsia="en-GB"/>
              </w:rPr>
              <w:lastRenderedPageBreak/>
              <w:t xml:space="preserve">and development, and handle economic downturns </w:t>
            </w:r>
            <w:r w:rsidRPr="00BE33ED">
              <w:rPr>
                <w:rFonts w:cs="Times New Roman"/>
                <w:color w:val="000000" w:themeColor="text1"/>
                <w:lang w:eastAsia="en-GB"/>
              </w:rPr>
              <w:t>(Anderson et al., 2020</w:t>
            </w:r>
            <w:r w:rsidR="005450C0" w:rsidRPr="00BE33ED">
              <w:rPr>
                <w:rFonts w:cs="Times New Roman"/>
                <w:color w:val="000000" w:themeColor="text1"/>
                <w:lang w:eastAsia="en-GB"/>
              </w:rPr>
              <w:t>).</w:t>
            </w:r>
            <w:r w:rsidRPr="00BE33ED">
              <w:rPr>
                <w:rFonts w:eastAsia="Times New Roman" w:cs="Times New Roman"/>
                <w:color w:val="000000" w:themeColor="text1"/>
                <w:szCs w:val="24"/>
                <w:lang w:eastAsia="en-GB"/>
              </w:rPr>
              <w:t xml:space="preserve"> </w:t>
            </w:r>
          </w:p>
          <w:p w14:paraId="1BA963D3" w14:textId="77777777" w:rsidR="00D87899" w:rsidRPr="00BE33ED" w:rsidRDefault="00D87899" w:rsidP="00430DF9">
            <w:pPr>
              <w:pStyle w:val="ListParagraph"/>
              <w:numPr>
                <w:ilvl w:val="0"/>
                <w:numId w:val="18"/>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Microsoft has to change its goods to keep up with its customers' changing tastes. More and more, they are using mobile and cloud-based options. </w:t>
            </w:r>
          </w:p>
          <w:p w14:paraId="4C6748AE" w14:textId="69FED21C" w:rsidR="00D87899" w:rsidRPr="00BE33ED" w:rsidRDefault="00D87899" w:rsidP="00430DF9">
            <w:pPr>
              <w:pStyle w:val="ListParagraph"/>
              <w:numPr>
                <w:ilvl w:val="0"/>
                <w:numId w:val="18"/>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Cyberattacks are common the company has to keep spending money on security measures and risk-reduction programs. </w:t>
            </w:r>
          </w:p>
          <w:p w14:paraId="315C0970" w14:textId="6FCF7B79" w:rsidR="00D87899" w:rsidRPr="00BE33ED" w:rsidRDefault="00D87899" w:rsidP="009C2B50">
            <w:pPr>
              <w:pStyle w:val="ListParagraph"/>
              <w:numPr>
                <w:ilvl w:val="0"/>
                <w:numId w:val="18"/>
              </w:numPr>
              <w:spacing w:after="240"/>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Due to Microsoft's size and power, competition and data privacy rules may be used against the company. </w:t>
            </w:r>
          </w:p>
        </w:tc>
        <w:tc>
          <w:tcPr>
            <w:tcW w:w="1667" w:type="pct"/>
          </w:tcPr>
          <w:p w14:paraId="32E2D971" w14:textId="77777777" w:rsidR="00D87899" w:rsidRPr="00BE33ED" w:rsidRDefault="00D87899" w:rsidP="00430DF9">
            <w:pPr>
              <w:pStyle w:val="ListParagraph"/>
              <w:numPr>
                <w:ilvl w:val="0"/>
                <w:numId w:val="18"/>
              </w:numPr>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lastRenderedPageBreak/>
              <w:t xml:space="preserve">Putting too much faith in personal computers could hurt Microsoft, since Windows and Office sales depend on the PC market going down. </w:t>
            </w:r>
          </w:p>
          <w:p w14:paraId="33EE3D6D" w14:textId="5F4EC384" w:rsidR="00D87899" w:rsidRPr="00BE33ED" w:rsidRDefault="00D87899" w:rsidP="00430DF9">
            <w:pPr>
              <w:pStyle w:val="ListParagraph"/>
              <w:numPr>
                <w:ilvl w:val="0"/>
                <w:numId w:val="18"/>
              </w:numPr>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 xml:space="preserve">Microsoft </w:t>
            </w:r>
            <w:r w:rsidR="004368B1">
              <w:rPr>
                <w:rFonts w:eastAsia="Times New Roman" w:cs="Times New Roman"/>
                <w:color w:val="000000" w:themeColor="text1"/>
                <w:szCs w:val="24"/>
                <w:lang w:eastAsia="en-GB"/>
              </w:rPr>
              <w:t xml:space="preserve">market share and customer base is lower </w:t>
            </w:r>
            <w:r w:rsidR="005450C0">
              <w:rPr>
                <w:rFonts w:eastAsia="Times New Roman" w:cs="Times New Roman"/>
                <w:color w:val="000000" w:themeColor="text1"/>
                <w:szCs w:val="24"/>
                <w:lang w:eastAsia="en-GB"/>
              </w:rPr>
              <w:t>than</w:t>
            </w:r>
            <w:r w:rsidR="004368B1">
              <w:rPr>
                <w:rFonts w:eastAsia="Times New Roman" w:cs="Times New Roman"/>
                <w:color w:val="000000" w:themeColor="text1"/>
                <w:szCs w:val="24"/>
                <w:lang w:eastAsia="en-GB"/>
              </w:rPr>
              <w:t xml:space="preserve"> </w:t>
            </w:r>
            <w:r w:rsidRPr="00BE33ED">
              <w:rPr>
                <w:rFonts w:eastAsia="Times New Roman" w:cs="Times New Roman"/>
                <w:color w:val="000000" w:themeColor="text1"/>
                <w:szCs w:val="24"/>
                <w:lang w:eastAsia="en-GB"/>
              </w:rPr>
              <w:t>Google and Apple when it comes to phones and software</w:t>
            </w:r>
            <w:r w:rsidR="004368B1">
              <w:rPr>
                <w:rFonts w:eastAsia="Times New Roman" w:cs="Times New Roman"/>
                <w:color w:val="000000" w:themeColor="text1"/>
                <w:szCs w:val="24"/>
                <w:lang w:eastAsia="en-GB"/>
              </w:rPr>
              <w:t>.</w:t>
            </w:r>
            <w:r w:rsidRPr="00BE33ED">
              <w:rPr>
                <w:rFonts w:eastAsia="Times New Roman" w:cs="Times New Roman"/>
                <w:color w:val="000000" w:themeColor="text1"/>
                <w:szCs w:val="24"/>
                <w:lang w:eastAsia="en-GB"/>
              </w:rPr>
              <w:t xml:space="preserve"> </w:t>
            </w:r>
          </w:p>
          <w:p w14:paraId="74FC7B8A" w14:textId="460E43FB" w:rsidR="00D87899" w:rsidRPr="00BE33ED" w:rsidRDefault="004368B1" w:rsidP="00430DF9">
            <w:pPr>
              <w:pStyle w:val="ListParagraph"/>
              <w:numPr>
                <w:ilvl w:val="0"/>
                <w:numId w:val="18"/>
              </w:numPr>
              <w:rPr>
                <w:rFonts w:eastAsia="Times New Roman" w:cs="Times New Roman"/>
                <w:color w:val="000000" w:themeColor="text1"/>
                <w:szCs w:val="24"/>
                <w:lang w:eastAsia="en-GB"/>
              </w:rPr>
            </w:pPr>
            <w:r>
              <w:rPr>
                <w:rFonts w:eastAsia="Times New Roman" w:cs="Times New Roman"/>
                <w:color w:val="000000" w:themeColor="text1"/>
                <w:szCs w:val="24"/>
                <w:lang w:eastAsia="en-GB"/>
              </w:rPr>
              <w:t>C</w:t>
            </w:r>
            <w:r w:rsidR="00D87899" w:rsidRPr="00BE33ED">
              <w:rPr>
                <w:rFonts w:eastAsia="Times New Roman" w:cs="Times New Roman"/>
                <w:color w:val="000000" w:themeColor="text1"/>
                <w:szCs w:val="24"/>
                <w:lang w:eastAsia="en-GB"/>
              </w:rPr>
              <w:t xml:space="preserve">ompanies like Google, Apple, and Amazon are becoming more of a threat to Microsoft's power in a number of areas. </w:t>
            </w:r>
          </w:p>
          <w:p w14:paraId="151C4E94" w14:textId="79F1E70A" w:rsidR="00D87899" w:rsidRPr="00BE33ED" w:rsidRDefault="00D87899" w:rsidP="00430DF9">
            <w:pPr>
              <w:pStyle w:val="ListParagraph"/>
              <w:numPr>
                <w:ilvl w:val="0"/>
                <w:numId w:val="18"/>
              </w:numPr>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t>Users are changing what they want. As more people choose mobile and cloud-based options</w:t>
            </w:r>
            <w:r w:rsidR="009C2B50">
              <w:rPr>
                <w:rFonts w:eastAsia="Times New Roman" w:cs="Times New Roman"/>
                <w:color w:val="000000" w:themeColor="text1"/>
                <w:szCs w:val="24"/>
                <w:lang w:eastAsia="en-GB"/>
              </w:rPr>
              <w:t>.</w:t>
            </w:r>
            <w:r w:rsidRPr="00BE33ED">
              <w:rPr>
                <w:rFonts w:eastAsia="Times New Roman" w:cs="Times New Roman"/>
                <w:color w:val="000000" w:themeColor="text1"/>
                <w:szCs w:val="24"/>
                <w:lang w:eastAsia="en-GB"/>
              </w:rPr>
              <w:t xml:space="preserve"> </w:t>
            </w:r>
          </w:p>
          <w:p w14:paraId="4F0296AD" w14:textId="05C0C21A" w:rsidR="00D87899" w:rsidRPr="00BE33ED" w:rsidRDefault="00D87899" w:rsidP="009C2B50">
            <w:pPr>
              <w:pStyle w:val="ListParagraph"/>
              <w:numPr>
                <w:ilvl w:val="0"/>
                <w:numId w:val="18"/>
              </w:numPr>
              <w:rPr>
                <w:rFonts w:eastAsia="Times New Roman" w:cs="Times New Roman"/>
                <w:color w:val="000000" w:themeColor="text1"/>
                <w:szCs w:val="24"/>
                <w:lang w:eastAsia="en-GB"/>
              </w:rPr>
            </w:pPr>
            <w:r w:rsidRPr="00BE33ED">
              <w:rPr>
                <w:rFonts w:eastAsia="Times New Roman" w:cs="Times New Roman"/>
                <w:color w:val="000000" w:themeColor="text1"/>
                <w:szCs w:val="24"/>
                <w:lang w:eastAsia="en-GB"/>
              </w:rPr>
              <w:lastRenderedPageBreak/>
              <w:t xml:space="preserve">Microsoft may have to follow competition and data privacy rules because of how big and powerful it is. </w:t>
            </w:r>
          </w:p>
        </w:tc>
      </w:tr>
    </w:tbl>
    <w:p w14:paraId="25675153" w14:textId="77777777" w:rsidR="00430DF9" w:rsidRPr="00BE33ED" w:rsidRDefault="00430DF9" w:rsidP="00F10369">
      <w:pPr>
        <w:rPr>
          <w:rFonts w:cs="Times New Roman"/>
          <w:color w:val="000000" w:themeColor="text1"/>
        </w:rPr>
        <w:sectPr w:rsidR="00430DF9" w:rsidRPr="00BE33ED" w:rsidSect="00430DF9">
          <w:pgSz w:w="15840" w:h="12240" w:orient="landscape"/>
          <w:pgMar w:top="1440" w:right="1440" w:bottom="1440" w:left="1440" w:header="720" w:footer="720" w:gutter="0"/>
          <w:cols w:space="720"/>
          <w:docGrid w:linePitch="360"/>
        </w:sectPr>
      </w:pPr>
    </w:p>
    <w:p w14:paraId="1DE89A64" w14:textId="3C768D81" w:rsidR="00912333" w:rsidRPr="00BE33ED" w:rsidRDefault="00912333" w:rsidP="00912333">
      <w:pPr>
        <w:pStyle w:val="Heading1"/>
        <w:rPr>
          <w:rFonts w:cs="Times New Roman"/>
          <w:b w:val="0"/>
          <w:color w:val="000000" w:themeColor="text1"/>
          <w:szCs w:val="24"/>
        </w:rPr>
      </w:pPr>
      <w:bookmarkStart w:id="4" w:name="_Toc160759801"/>
      <w:r w:rsidRPr="00BE33ED">
        <w:rPr>
          <w:rFonts w:cs="Times New Roman"/>
          <w:color w:val="000000" w:themeColor="text1"/>
          <w:szCs w:val="24"/>
        </w:rPr>
        <w:lastRenderedPageBreak/>
        <w:t>Critical evaluation of both organ</w:t>
      </w:r>
      <w:r w:rsidR="00BA1348">
        <w:rPr>
          <w:rFonts w:cs="Times New Roman"/>
          <w:color w:val="000000" w:themeColor="text1"/>
          <w:szCs w:val="24"/>
        </w:rPr>
        <w:t>isation</w:t>
      </w:r>
      <w:r w:rsidRPr="00BE33ED">
        <w:rPr>
          <w:rFonts w:cs="Times New Roman"/>
          <w:color w:val="000000" w:themeColor="text1"/>
          <w:szCs w:val="24"/>
        </w:rPr>
        <w:t>s’ Knowledge Management systems</w:t>
      </w:r>
      <w:bookmarkEnd w:id="4"/>
    </w:p>
    <w:p w14:paraId="7F77C0F8" w14:textId="45F072F6" w:rsidR="00912333" w:rsidRPr="00BE33ED" w:rsidRDefault="00912333" w:rsidP="00912333">
      <w:pPr>
        <w:rPr>
          <w:rFonts w:cs="Times New Roman"/>
          <w:color w:val="000000" w:themeColor="text1"/>
          <w:szCs w:val="24"/>
        </w:rPr>
      </w:pPr>
      <w:r w:rsidRPr="00BE33ED">
        <w:rPr>
          <w:rFonts w:cs="Times New Roman"/>
          <w:color w:val="000000" w:themeColor="text1"/>
          <w:szCs w:val="24"/>
        </w:rPr>
        <w:t>A knowledge management system (KMS) is a part of the IT system that is used to store and recover information. This system is also adapted to enhance collaboration, understanding, and orientation of the processes (Gao, 2018). This system can be used within the premises of an organ</w:t>
      </w:r>
      <w:r w:rsidR="00BA1348">
        <w:rPr>
          <w:rFonts w:cs="Times New Roman"/>
          <w:color w:val="000000" w:themeColor="text1"/>
          <w:szCs w:val="24"/>
        </w:rPr>
        <w:t>isation</w:t>
      </w:r>
      <w:r w:rsidRPr="00BE33ED">
        <w:rPr>
          <w:rFonts w:cs="Times New Roman"/>
          <w:color w:val="000000" w:themeColor="text1"/>
          <w:szCs w:val="24"/>
        </w:rPr>
        <w:t xml:space="preserve"> or can be used as a sum core for the benefit of their customers or users. This system is crucial for the upbringing success of a business and helps in improving the efficiency and productivity of a business. Knowledge management refers to a business process which is used for the capturing, processing, storing, sharing, and managing, of an organ</w:t>
      </w:r>
      <w:r w:rsidR="00BA1348">
        <w:rPr>
          <w:rFonts w:cs="Times New Roman"/>
          <w:color w:val="000000" w:themeColor="text1"/>
          <w:szCs w:val="24"/>
        </w:rPr>
        <w:t>isation</w:t>
      </w:r>
      <w:r w:rsidRPr="00BE33ED">
        <w:rPr>
          <w:rFonts w:cs="Times New Roman"/>
          <w:color w:val="000000" w:themeColor="text1"/>
          <w:szCs w:val="24"/>
        </w:rPr>
        <w:t xml:space="preserve">'s common knowledge such as; explicit (knowledge that is clear and concise, the information is easily documented, shared, and removed), implicit (information that is understood but is not clearly defined, and is difficult to be accessed), and tacit (knowledge that is attained from personal experiences and is difficult to circulate) (Mahdi, 2019). The key components of the KM system </w:t>
      </w:r>
      <w:r w:rsidR="005450C0" w:rsidRPr="00BE33ED">
        <w:rPr>
          <w:rFonts w:cs="Times New Roman"/>
          <w:color w:val="000000" w:themeColor="text1"/>
          <w:szCs w:val="24"/>
        </w:rPr>
        <w:t>include</w:t>
      </w:r>
      <w:r w:rsidRPr="00BE33ED">
        <w:rPr>
          <w:rFonts w:cs="Times New Roman"/>
          <w:color w:val="000000" w:themeColor="text1"/>
          <w:szCs w:val="24"/>
        </w:rPr>
        <w:t xml:space="preserve"> people, process, content/IT, and strategies. A Knowledge Management Value Chain (KMVC) is a representation that helps businesses manage and organ</w:t>
      </w:r>
      <w:r w:rsidR="00BA1348">
        <w:rPr>
          <w:rFonts w:cs="Times New Roman"/>
          <w:color w:val="000000" w:themeColor="text1"/>
          <w:szCs w:val="24"/>
        </w:rPr>
        <w:t>ise</w:t>
      </w:r>
      <w:r w:rsidRPr="00BE33ED">
        <w:rPr>
          <w:rFonts w:cs="Times New Roman"/>
          <w:color w:val="000000" w:themeColor="text1"/>
          <w:szCs w:val="24"/>
        </w:rPr>
        <w:t xml:space="preserve"> their processes to enhance their efficiency in assembling their knowledge (Lim, 2017). KMVC comprises analytical tasks that help the knowledge workers in creating a competitive environment enabling distinguishing features for their employees. Its example includes the components used for research and development projects. KMVC ideology depends upon providing a framework for analysis and actions required for building up a company's performance. The value chain is described as a working model that helps in the gradual transformation of a product or service which begins from an idea towards reality (Akram, 2018). It also helps businesses to improve their efficiency so that they are capable of producing products at lower costs. KMS helps individuals do their jobs efficiently by giving them access towards information and resources. KM processes are promoted by strong KM culture and consolidated KM capacity, some of the systems that support KM are enlisted as; AI knowledge management (AI tools that help the knowledge workers to have access to knowledge which will be beneficial in making decisions), Content Management (the system requires collaboration, edition, review, and approval of articles for creating a field of study), Learning management systems (it helps businesses to build a strong infrastructure by managing knowledge by permitting them to generate special</w:t>
      </w:r>
      <w:r w:rsidR="00BA1348">
        <w:rPr>
          <w:rFonts w:cs="Times New Roman"/>
          <w:color w:val="000000" w:themeColor="text1"/>
          <w:szCs w:val="24"/>
        </w:rPr>
        <w:t>ise</w:t>
      </w:r>
      <w:r w:rsidRPr="00BE33ED">
        <w:rPr>
          <w:rFonts w:cs="Times New Roman"/>
          <w:color w:val="000000" w:themeColor="text1"/>
          <w:szCs w:val="24"/>
        </w:rPr>
        <w:t xml:space="preserve">d training and educational programs), Management systems (it helps in managing sustainable KM activities), Internal knowledge base (a system that helps in data processing, storing, and sharing of information much effectively with employees), and Analytics </w:t>
      </w:r>
      <w:r w:rsidRPr="00BE33ED">
        <w:rPr>
          <w:rFonts w:cs="Times New Roman"/>
          <w:color w:val="000000" w:themeColor="text1"/>
          <w:szCs w:val="24"/>
        </w:rPr>
        <w:lastRenderedPageBreak/>
        <w:t xml:space="preserve">(strong communication and analysis within the premises, helps in to gather information regarding the employees, and to know which information would be helpful). </w:t>
      </w:r>
    </w:p>
    <w:p w14:paraId="3032F7B6" w14:textId="3FD84FF7" w:rsidR="00912333" w:rsidRPr="00BE33ED" w:rsidRDefault="00912333" w:rsidP="00912333">
      <w:pPr>
        <w:rPr>
          <w:rFonts w:cs="Times New Roman"/>
          <w:color w:val="000000" w:themeColor="text1"/>
          <w:szCs w:val="24"/>
        </w:rPr>
      </w:pPr>
      <w:r w:rsidRPr="00BE33ED">
        <w:rPr>
          <w:rFonts w:cs="Times New Roman"/>
          <w:color w:val="000000" w:themeColor="text1"/>
          <w:szCs w:val="24"/>
        </w:rPr>
        <w:t>Amazon Web Services (AWS) Key Management Services (KMS) assist in managing cryptographic keys (used for data encryption and protection in the cloud) (Huang, 2018). The system is designed in such a manner that is accessible in between the data encryption, security policies, and access logs (Amazon Web Services, 2024). Amazon KMS is aligned with Amazon Cloud Trail, helping their customers to monitor and inspect which key was used by whom, on which resources, etc. The system also empowers the enablers to util</w:t>
      </w:r>
      <w:r w:rsidR="00BA1348">
        <w:rPr>
          <w:rFonts w:cs="Times New Roman"/>
          <w:color w:val="000000" w:themeColor="text1"/>
          <w:szCs w:val="24"/>
        </w:rPr>
        <w:t>ise</w:t>
      </w:r>
      <w:r w:rsidRPr="00BE33ED">
        <w:rPr>
          <w:rFonts w:cs="Times New Roman"/>
          <w:color w:val="000000" w:themeColor="text1"/>
          <w:szCs w:val="24"/>
        </w:rPr>
        <w:t xml:space="preserve"> encryption facility by applying it towards their program code either in a direct manner or by amalgamating with Amazon web services encryption SDK. The KMS system of Amazon is designed in such a manner that helps in recapturing encrypted data from their services. The services are operated under government legislation which </w:t>
      </w:r>
      <w:r w:rsidR="005450C0" w:rsidRPr="00BE33ED">
        <w:rPr>
          <w:rFonts w:cs="Times New Roman"/>
          <w:color w:val="000000" w:themeColor="text1"/>
          <w:szCs w:val="24"/>
        </w:rPr>
        <w:t>includes</w:t>
      </w:r>
      <w:r w:rsidRPr="00BE33ED">
        <w:rPr>
          <w:rFonts w:cs="Times New Roman"/>
          <w:color w:val="000000" w:themeColor="text1"/>
          <w:szCs w:val="24"/>
        </w:rPr>
        <w:t xml:space="preserve"> service operators. The services which are used under the license of the government are approved hardware security modules (HSMS) which confidentially protect the principles of the organ</w:t>
      </w:r>
      <w:r w:rsidR="00BA1348">
        <w:rPr>
          <w:rFonts w:cs="Times New Roman"/>
          <w:color w:val="000000" w:themeColor="text1"/>
          <w:szCs w:val="24"/>
        </w:rPr>
        <w:t>isation</w:t>
      </w:r>
      <w:r w:rsidRPr="00BE33ED">
        <w:rPr>
          <w:rFonts w:cs="Times New Roman"/>
          <w:color w:val="000000" w:themeColor="text1"/>
          <w:szCs w:val="24"/>
        </w:rPr>
        <w:t xml:space="preserve">. The keys are never transferred outside of web services as they are to be used within a specific region. The KMS helps in ensuring the durability of the system accounting for 99.99999%. The service proves to be accessible in a useless manner ensuring its availability in every region. The services highly rely upon Amazon KMS to encrypt and decrypt their customer's data and are backed up by an Amazon KMS service level agreement. Amazon has collaborated with many of the Amazon KMS systems (docs.aws.amazon.com, 2024). The services require to use of customer master keys (CMKs) from their account to manage and store data. The services are to be chosen by the user, each service makes sure to create and manage data on the user's behalf. The services </w:t>
      </w:r>
      <w:r w:rsidR="005450C0" w:rsidRPr="00BE33ED">
        <w:rPr>
          <w:rFonts w:cs="Times New Roman"/>
          <w:color w:val="000000" w:themeColor="text1"/>
          <w:szCs w:val="24"/>
        </w:rPr>
        <w:t>include</w:t>
      </w:r>
      <w:r w:rsidRPr="00BE33ED">
        <w:rPr>
          <w:rFonts w:cs="Times New Roman"/>
          <w:color w:val="000000" w:themeColor="text1"/>
          <w:szCs w:val="24"/>
        </w:rPr>
        <w:t xml:space="preserve"> Amazon Cloud Trail, Amazon Sage Maker, Amazon Workplace, Amazon Kinesis Data Analytics, etc. Amazon has deployed KMS due to its scalability, security measurements, regional deployment, and combining with other AWS services (Amazon.com, 2022)</w:t>
      </w:r>
      <w:r w:rsidRPr="00BE33ED">
        <w:rPr>
          <w:rFonts w:cs="Times New Roman"/>
          <w:color w:val="000000" w:themeColor="text1"/>
          <w:szCs w:val="24"/>
          <w:shd w:val="clear" w:color="auto" w:fill="FFFFFF"/>
        </w:rPr>
        <w:t xml:space="preserve"> </w:t>
      </w:r>
      <w:r w:rsidRPr="00BE33ED">
        <w:rPr>
          <w:rFonts w:cs="Times New Roman"/>
          <w:color w:val="000000" w:themeColor="text1"/>
          <w:szCs w:val="24"/>
        </w:rPr>
        <w:t xml:space="preserve">(docs.aws.amazon.com, 2024). KMS system helped Amazon in achieving consolidated information about cryptographic keys and data protection. </w:t>
      </w:r>
      <w:r w:rsidR="005450C0" w:rsidRPr="00BE33ED">
        <w:rPr>
          <w:rFonts w:cs="Times New Roman"/>
          <w:color w:val="000000" w:themeColor="text1"/>
          <w:szCs w:val="24"/>
        </w:rPr>
        <w:t>And</w:t>
      </w:r>
      <w:r w:rsidRPr="00BE33ED">
        <w:rPr>
          <w:rFonts w:cs="Times New Roman"/>
          <w:color w:val="000000" w:themeColor="text1"/>
          <w:szCs w:val="24"/>
        </w:rPr>
        <w:t xml:space="preserve"> it helped the organ</w:t>
      </w:r>
      <w:r w:rsidR="00BA1348">
        <w:rPr>
          <w:rFonts w:cs="Times New Roman"/>
          <w:color w:val="000000" w:themeColor="text1"/>
          <w:szCs w:val="24"/>
        </w:rPr>
        <w:t>isation</w:t>
      </w:r>
      <w:r w:rsidRPr="00BE33ED">
        <w:rPr>
          <w:rFonts w:cs="Times New Roman"/>
          <w:color w:val="000000" w:themeColor="text1"/>
          <w:szCs w:val="24"/>
        </w:rPr>
        <w:t xml:space="preserve"> to encrypt and decrypt data and have control over the decryption keys. The systems revolve around the policies that are defined by the user. It manages and collaborates with other systems in a secure, reliable manner. The KMS system uses hardware security modules for the validation and protection of the KMS keys under the license of the FIPS140-2 Cryptographic Module Validation Program.  </w:t>
      </w:r>
    </w:p>
    <w:p w14:paraId="2E55C048" w14:textId="4865A413" w:rsidR="00912333" w:rsidRPr="00BE33ED" w:rsidRDefault="00912333" w:rsidP="00912333">
      <w:pPr>
        <w:rPr>
          <w:rFonts w:cs="Times New Roman"/>
          <w:color w:val="000000" w:themeColor="text1"/>
          <w:szCs w:val="24"/>
        </w:rPr>
      </w:pPr>
      <w:r w:rsidRPr="00BE33ED">
        <w:rPr>
          <w:rFonts w:cs="Times New Roman"/>
          <w:color w:val="000000" w:themeColor="text1"/>
          <w:szCs w:val="24"/>
        </w:rPr>
        <w:lastRenderedPageBreak/>
        <w:t>Microsoft continues to be one of the largest retailers of computer software around the globe. It provides cloud computing services, video games, computer and gaming hardware, search and providing other online services. Its offices are operating in more than 60 countries (Dolata, 2017). It enables businesses and individual to determine their potential by creating technology that helps them to transform their working styles, recreation, and modification of communication patterns (dknappettmsft, 2024). Microsoft key management services (KMS) is an initiative service by allows organ</w:t>
      </w:r>
      <w:r w:rsidR="00BA1348">
        <w:rPr>
          <w:rFonts w:cs="Times New Roman"/>
          <w:color w:val="000000" w:themeColor="text1"/>
          <w:szCs w:val="24"/>
        </w:rPr>
        <w:t>isation</w:t>
      </w:r>
      <w:r w:rsidRPr="00BE33ED">
        <w:rPr>
          <w:rFonts w:cs="Times New Roman"/>
          <w:color w:val="000000" w:themeColor="text1"/>
          <w:szCs w:val="24"/>
        </w:rPr>
        <w:t xml:space="preserve">s to activate their network systems without being interacted with other computer systems to </w:t>
      </w:r>
      <w:r w:rsidR="005450C0" w:rsidRPr="00BE33ED">
        <w:rPr>
          <w:rFonts w:cs="Times New Roman"/>
          <w:color w:val="000000" w:themeColor="text1"/>
          <w:szCs w:val="24"/>
        </w:rPr>
        <w:t>relate to</w:t>
      </w:r>
      <w:r w:rsidRPr="00BE33ED">
        <w:rPr>
          <w:rFonts w:cs="Times New Roman"/>
          <w:color w:val="000000" w:themeColor="text1"/>
          <w:szCs w:val="24"/>
        </w:rPr>
        <w:t xml:space="preserve"> Microsoft for the activation of their product. KMS is the legal route towards the activation of Microsoft. It is used by volume licensed customers in schools, offices, or businesses.  The KMS gives access to their client's access to authenticate and manage their operating keys towards numerous operating systems and other cloud platforms. Author</w:t>
      </w:r>
      <w:r w:rsidR="00BA1348">
        <w:rPr>
          <w:rFonts w:cs="Times New Roman"/>
          <w:color w:val="000000" w:themeColor="text1"/>
          <w:szCs w:val="24"/>
        </w:rPr>
        <w:t>ise</w:t>
      </w:r>
      <w:r w:rsidRPr="00BE33ED">
        <w:rPr>
          <w:rFonts w:cs="Times New Roman"/>
          <w:color w:val="000000" w:themeColor="text1"/>
          <w:szCs w:val="24"/>
        </w:rPr>
        <w:t>d users are benefit by providing them access towards the global keys (Ren, 2017). The system operates successfully when there are minimum numbers of computers, known to be an activation threshold. The clients connected to the KMS system are known as KMS hosts, for connecting to the KMS server. The system then monitors the computers that require access and are requesting access for activation.  The KMS activation requires TCP/IP connectivity. KMS clients are equipped with a generic volume license key (GVLK), which enables the KMS to operate any edition of Windows within their servers. The KMS version of Microsoft is in diverse forms, some of which are as follows (Archiveddocs, 2024</w:t>
      </w:r>
      <w:r w:rsidR="005450C0" w:rsidRPr="00BE33ED">
        <w:rPr>
          <w:rFonts w:cs="Times New Roman"/>
          <w:color w:val="000000" w:themeColor="text1"/>
          <w:szCs w:val="24"/>
        </w:rPr>
        <w:t>).</w:t>
      </w:r>
      <w:r w:rsidRPr="00BE33ED">
        <w:rPr>
          <w:rFonts w:cs="Times New Roman"/>
          <w:color w:val="000000" w:themeColor="text1"/>
          <w:szCs w:val="24"/>
        </w:rPr>
        <w:t xml:space="preserve"> </w:t>
      </w:r>
    </w:p>
    <w:tbl>
      <w:tblPr>
        <w:tblStyle w:val="GridTable2-Accent11"/>
        <w:tblW w:w="9510" w:type="dxa"/>
        <w:tblLook w:val="04A0" w:firstRow="1" w:lastRow="0" w:firstColumn="1" w:lastColumn="0" w:noHBand="0" w:noVBand="1"/>
      </w:tblPr>
      <w:tblGrid>
        <w:gridCol w:w="4755"/>
        <w:gridCol w:w="4755"/>
      </w:tblGrid>
      <w:tr w:rsidR="00BE33ED" w:rsidRPr="00BE33ED" w14:paraId="18F9245C" w14:textId="77777777" w:rsidTr="00912333">
        <w:trPr>
          <w:cnfStyle w:val="100000000000" w:firstRow="1" w:lastRow="0" w:firstColumn="0" w:lastColumn="0" w:oddVBand="0" w:evenVBand="0" w:oddHBand="0"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4755" w:type="dxa"/>
          </w:tcPr>
          <w:p w14:paraId="2ABE68B8" w14:textId="77777777" w:rsidR="00912333" w:rsidRPr="00BE33ED" w:rsidRDefault="00912333" w:rsidP="00912333">
            <w:pPr>
              <w:rPr>
                <w:rFonts w:cs="Times New Roman"/>
                <w:color w:val="000000" w:themeColor="text1"/>
                <w:szCs w:val="24"/>
              </w:rPr>
            </w:pPr>
            <w:r w:rsidRPr="00BE33ED">
              <w:rPr>
                <w:rFonts w:cs="Times New Roman"/>
                <w:color w:val="000000" w:themeColor="text1"/>
                <w:szCs w:val="24"/>
              </w:rPr>
              <w:t>KMS host OS version</w:t>
            </w:r>
          </w:p>
        </w:tc>
        <w:tc>
          <w:tcPr>
            <w:tcW w:w="4755" w:type="dxa"/>
          </w:tcPr>
          <w:p w14:paraId="65C41729" w14:textId="77777777" w:rsidR="00912333" w:rsidRPr="00BE33ED" w:rsidRDefault="00912333" w:rsidP="00912333">
            <w:pPr>
              <w:cnfStyle w:val="100000000000" w:firstRow="1" w:lastRow="0" w:firstColumn="0" w:lastColumn="0" w:oddVBand="0" w:evenVBand="0" w:oddHBand="0" w:evenHBand="0" w:firstRowFirstColumn="0" w:firstRowLastColumn="0" w:lastRowFirstColumn="0" w:lastRowLastColumn="0"/>
              <w:rPr>
                <w:rFonts w:cs="Times New Roman"/>
                <w:color w:val="000000" w:themeColor="text1"/>
                <w:szCs w:val="24"/>
              </w:rPr>
            </w:pPr>
            <w:r w:rsidRPr="00BE33ED">
              <w:rPr>
                <w:rFonts w:cs="Times New Roman"/>
                <w:color w:val="000000" w:themeColor="text1"/>
                <w:szCs w:val="24"/>
              </w:rPr>
              <w:t>KMS client</w:t>
            </w:r>
          </w:p>
          <w:p w14:paraId="2EB96234" w14:textId="77777777" w:rsidR="00912333" w:rsidRPr="00BE33ED" w:rsidRDefault="00912333" w:rsidP="00912333">
            <w:pPr>
              <w:cnfStyle w:val="100000000000" w:firstRow="1" w:lastRow="0" w:firstColumn="0" w:lastColumn="0" w:oddVBand="0" w:evenVBand="0" w:oddHBand="0" w:evenHBand="0" w:firstRowFirstColumn="0" w:firstRowLastColumn="0" w:lastRowFirstColumn="0" w:lastRowLastColumn="0"/>
              <w:rPr>
                <w:rFonts w:cs="Times New Roman"/>
                <w:color w:val="000000" w:themeColor="text1"/>
                <w:szCs w:val="24"/>
              </w:rPr>
            </w:pPr>
            <w:r w:rsidRPr="00BE33ED">
              <w:rPr>
                <w:rFonts w:cs="Times New Roman"/>
                <w:color w:val="000000" w:themeColor="text1"/>
                <w:szCs w:val="24"/>
              </w:rPr>
              <w:t>OS version to activate</w:t>
            </w:r>
          </w:p>
        </w:tc>
      </w:tr>
      <w:tr w:rsidR="00BE33ED" w:rsidRPr="00BE33ED" w14:paraId="7B4045E0" w14:textId="77777777" w:rsidTr="00912333">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4755" w:type="dxa"/>
          </w:tcPr>
          <w:p w14:paraId="28F48B21" w14:textId="77777777" w:rsidR="00912333" w:rsidRPr="00BE33ED" w:rsidRDefault="00912333" w:rsidP="00912333">
            <w:pPr>
              <w:rPr>
                <w:rFonts w:cs="Times New Roman"/>
                <w:color w:val="000000" w:themeColor="text1"/>
                <w:szCs w:val="24"/>
              </w:rPr>
            </w:pPr>
            <w:r w:rsidRPr="00BE33ED">
              <w:rPr>
                <w:rFonts w:cs="Times New Roman"/>
                <w:color w:val="000000" w:themeColor="text1"/>
                <w:szCs w:val="24"/>
              </w:rPr>
              <w:t>Windows Server 2019</w:t>
            </w:r>
          </w:p>
        </w:tc>
        <w:tc>
          <w:tcPr>
            <w:tcW w:w="4755" w:type="dxa"/>
          </w:tcPr>
          <w:p w14:paraId="488A432F" w14:textId="77777777" w:rsidR="00912333" w:rsidRPr="00BE33ED" w:rsidRDefault="00912333" w:rsidP="00912333">
            <w:pPr>
              <w:cnfStyle w:val="000000100000" w:firstRow="0" w:lastRow="0" w:firstColumn="0" w:lastColumn="0" w:oddVBand="0" w:evenVBand="0" w:oddHBand="1" w:evenHBand="0" w:firstRowFirstColumn="0" w:firstRowLastColumn="0" w:lastRowFirstColumn="0" w:lastRowLastColumn="0"/>
              <w:rPr>
                <w:rFonts w:cs="Times New Roman"/>
                <w:color w:val="000000" w:themeColor="text1"/>
                <w:szCs w:val="24"/>
              </w:rPr>
            </w:pPr>
            <w:r w:rsidRPr="00BE33ED">
              <w:rPr>
                <w:rFonts w:cs="Times New Roman"/>
                <w:color w:val="000000" w:themeColor="text1"/>
                <w:szCs w:val="24"/>
              </w:rPr>
              <w:t>Windows Server 2022</w:t>
            </w:r>
          </w:p>
        </w:tc>
      </w:tr>
      <w:tr w:rsidR="00BE33ED" w:rsidRPr="00BE33ED" w14:paraId="7DC3C215" w14:textId="77777777" w:rsidTr="00912333">
        <w:trPr>
          <w:trHeight w:val="331"/>
        </w:trPr>
        <w:tc>
          <w:tcPr>
            <w:cnfStyle w:val="001000000000" w:firstRow="0" w:lastRow="0" w:firstColumn="1" w:lastColumn="0" w:oddVBand="0" w:evenVBand="0" w:oddHBand="0" w:evenHBand="0" w:firstRowFirstColumn="0" w:firstRowLastColumn="0" w:lastRowFirstColumn="0" w:lastRowLastColumn="0"/>
            <w:tcW w:w="4755" w:type="dxa"/>
          </w:tcPr>
          <w:p w14:paraId="6BC5A07A" w14:textId="77777777" w:rsidR="00912333" w:rsidRPr="00BE33ED" w:rsidRDefault="00912333" w:rsidP="00912333">
            <w:pPr>
              <w:rPr>
                <w:rFonts w:cs="Times New Roman"/>
                <w:color w:val="000000" w:themeColor="text1"/>
                <w:szCs w:val="24"/>
              </w:rPr>
            </w:pPr>
            <w:r w:rsidRPr="00BE33ED">
              <w:rPr>
                <w:rFonts w:cs="Times New Roman"/>
                <w:color w:val="000000" w:themeColor="text1"/>
                <w:szCs w:val="24"/>
              </w:rPr>
              <w:t>Windows Server 2016</w:t>
            </w:r>
          </w:p>
        </w:tc>
        <w:tc>
          <w:tcPr>
            <w:tcW w:w="4755" w:type="dxa"/>
          </w:tcPr>
          <w:p w14:paraId="17AA5D23" w14:textId="77777777" w:rsidR="00912333" w:rsidRPr="00BE33ED" w:rsidRDefault="00912333" w:rsidP="00912333">
            <w:pPr>
              <w:cnfStyle w:val="000000000000" w:firstRow="0" w:lastRow="0" w:firstColumn="0" w:lastColumn="0" w:oddVBand="0" w:evenVBand="0" w:oddHBand="0" w:evenHBand="0" w:firstRowFirstColumn="0" w:firstRowLastColumn="0" w:lastRowFirstColumn="0" w:lastRowLastColumn="0"/>
              <w:rPr>
                <w:rFonts w:cs="Times New Roman"/>
                <w:color w:val="000000" w:themeColor="text1"/>
                <w:szCs w:val="24"/>
              </w:rPr>
            </w:pPr>
            <w:r w:rsidRPr="00BE33ED">
              <w:rPr>
                <w:rFonts w:cs="Times New Roman"/>
                <w:color w:val="000000" w:themeColor="text1"/>
                <w:szCs w:val="24"/>
              </w:rPr>
              <w:t>Windows Server 2022, 2019</w:t>
            </w:r>
          </w:p>
        </w:tc>
      </w:tr>
      <w:tr w:rsidR="00BE33ED" w:rsidRPr="00BE33ED" w14:paraId="7A13BDF3" w14:textId="77777777" w:rsidTr="00912333">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4755" w:type="dxa"/>
          </w:tcPr>
          <w:p w14:paraId="59F98C93" w14:textId="77777777" w:rsidR="00912333" w:rsidRPr="00BE33ED" w:rsidRDefault="00912333" w:rsidP="00912333">
            <w:pPr>
              <w:rPr>
                <w:rFonts w:cs="Times New Roman"/>
                <w:color w:val="000000" w:themeColor="text1"/>
                <w:szCs w:val="24"/>
              </w:rPr>
            </w:pPr>
            <w:r w:rsidRPr="00BE33ED">
              <w:rPr>
                <w:rFonts w:cs="Times New Roman"/>
                <w:color w:val="000000" w:themeColor="text1"/>
                <w:szCs w:val="24"/>
              </w:rPr>
              <w:t>Windows Server 2012 R2</w:t>
            </w:r>
          </w:p>
        </w:tc>
        <w:tc>
          <w:tcPr>
            <w:tcW w:w="4755" w:type="dxa"/>
          </w:tcPr>
          <w:p w14:paraId="5592C170" w14:textId="77777777" w:rsidR="00912333" w:rsidRPr="00BE33ED" w:rsidRDefault="00912333" w:rsidP="00912333">
            <w:pPr>
              <w:cnfStyle w:val="000000100000" w:firstRow="0" w:lastRow="0" w:firstColumn="0" w:lastColumn="0" w:oddVBand="0" w:evenVBand="0" w:oddHBand="1" w:evenHBand="0" w:firstRowFirstColumn="0" w:firstRowLastColumn="0" w:lastRowFirstColumn="0" w:lastRowLastColumn="0"/>
              <w:rPr>
                <w:rFonts w:cs="Times New Roman"/>
                <w:color w:val="000000" w:themeColor="text1"/>
                <w:szCs w:val="24"/>
              </w:rPr>
            </w:pPr>
            <w:r w:rsidRPr="00BE33ED">
              <w:rPr>
                <w:rFonts w:cs="Times New Roman"/>
                <w:color w:val="000000" w:themeColor="text1"/>
                <w:szCs w:val="24"/>
              </w:rPr>
              <w:t>Windows Server 2019, 2016, and 2010</w:t>
            </w:r>
          </w:p>
        </w:tc>
      </w:tr>
    </w:tbl>
    <w:p w14:paraId="626B126E" w14:textId="77777777" w:rsidR="00912333" w:rsidRPr="00BE33ED" w:rsidRDefault="00912333" w:rsidP="00912333">
      <w:pPr>
        <w:rPr>
          <w:rFonts w:cs="Times New Roman"/>
          <w:color w:val="000000" w:themeColor="text1"/>
          <w:szCs w:val="24"/>
        </w:rPr>
      </w:pPr>
    </w:p>
    <w:p w14:paraId="2D973C14" w14:textId="42678DF8" w:rsidR="00912333" w:rsidRPr="00BE33ED" w:rsidRDefault="00912333" w:rsidP="00912333">
      <w:pPr>
        <w:rPr>
          <w:rFonts w:cs="Times New Roman"/>
          <w:color w:val="000000" w:themeColor="text1"/>
          <w:szCs w:val="24"/>
        </w:rPr>
      </w:pPr>
      <w:r w:rsidRPr="00BE33ED">
        <w:rPr>
          <w:rFonts w:cs="Times New Roman"/>
          <w:color w:val="000000" w:themeColor="text1"/>
          <w:szCs w:val="24"/>
        </w:rPr>
        <w:t xml:space="preserve">Microsoft has deployed its KMS for the validation of its enterprise software. The KMS system is sued by clients for the activation of Windows in their working environment. KMS proves to be a delicate service for IT professionals in the activation of their local networks. KMS system focuses upon the availing solutions for windows and Office products. It elucidates the requirement required for individual computers to connect to Microsoft for their product activation. It provides several </w:t>
      </w:r>
      <w:r w:rsidRPr="00BE33ED">
        <w:rPr>
          <w:rFonts w:cs="Times New Roman"/>
          <w:color w:val="000000" w:themeColor="text1"/>
          <w:szCs w:val="24"/>
        </w:rPr>
        <w:lastRenderedPageBreak/>
        <w:t xml:space="preserve">advantages in key managing infrastructure (KMI) AS; it combines with other services, is easy to use, highly reliable, and is a cost-effective procedure.       </w:t>
      </w:r>
    </w:p>
    <w:p w14:paraId="23D7AAB0" w14:textId="5D5F9EBA" w:rsidR="00990107" w:rsidRPr="00BE33ED" w:rsidRDefault="00990107" w:rsidP="00990107">
      <w:pPr>
        <w:pStyle w:val="Heading1"/>
        <w:rPr>
          <w:rFonts w:cs="Times New Roman"/>
          <w:color w:val="000000" w:themeColor="text1"/>
        </w:rPr>
      </w:pPr>
      <w:bookmarkStart w:id="5" w:name="_Toc160759802"/>
      <w:r w:rsidRPr="00BE33ED">
        <w:rPr>
          <w:rFonts w:cs="Times New Roman"/>
          <w:color w:val="000000" w:themeColor="text1"/>
        </w:rPr>
        <w:t>Recommendations</w:t>
      </w:r>
      <w:bookmarkEnd w:id="5"/>
    </w:p>
    <w:p w14:paraId="0F6CB34F" w14:textId="1C4490B8" w:rsidR="00F13FD4" w:rsidRPr="00BE33ED" w:rsidRDefault="00F13FD4" w:rsidP="00F13FD4">
      <w:pPr>
        <w:rPr>
          <w:rFonts w:cs="Times New Roman"/>
          <w:b/>
          <w:bCs/>
          <w:i/>
          <w:iCs/>
          <w:color w:val="000000" w:themeColor="text1"/>
          <w:lang w:eastAsia="en-GB"/>
        </w:rPr>
      </w:pPr>
      <w:r w:rsidRPr="00BE33ED">
        <w:rPr>
          <w:rFonts w:cs="Times New Roman"/>
          <w:b/>
          <w:bCs/>
          <w:i/>
          <w:iCs/>
          <w:color w:val="000000" w:themeColor="text1"/>
          <w:lang w:eastAsia="en-GB"/>
        </w:rPr>
        <w:t>Amazon</w:t>
      </w:r>
    </w:p>
    <w:p w14:paraId="75BFAACE" w14:textId="0CB4C130" w:rsidR="00912333" w:rsidRPr="00BE33ED" w:rsidRDefault="00F13FD4" w:rsidP="00883DDA">
      <w:pPr>
        <w:rPr>
          <w:rFonts w:eastAsia="Times New Roman" w:cs="Times New Roman"/>
          <w:color w:val="000000" w:themeColor="text1"/>
          <w:szCs w:val="24"/>
          <w:lang w:eastAsia="en-GB"/>
        </w:rPr>
      </w:pPr>
      <w:r w:rsidRPr="00BE33ED">
        <w:rPr>
          <w:rFonts w:cs="Times New Roman"/>
          <w:color w:val="000000" w:themeColor="text1"/>
          <w:lang w:eastAsia="en-GB"/>
        </w:rPr>
        <w:t xml:space="preserve">If Amazon wants to make its knowledge management system much stronger, it needs to use a plan that includes </w:t>
      </w:r>
      <w:r w:rsidR="005450C0" w:rsidRPr="00BE33ED">
        <w:rPr>
          <w:rFonts w:cs="Times New Roman"/>
          <w:color w:val="000000" w:themeColor="text1"/>
          <w:lang w:eastAsia="en-GB"/>
        </w:rPr>
        <w:t>all</w:t>
      </w:r>
      <w:r w:rsidRPr="00BE33ED">
        <w:rPr>
          <w:rFonts w:cs="Times New Roman"/>
          <w:color w:val="000000" w:themeColor="text1"/>
          <w:lang w:eastAsia="en-GB"/>
        </w:rPr>
        <w:t xml:space="preserve"> these parts. Amazon might be able to make decisions based on facts if it spends a lot of money on cutting-edge data analytics tools that give it a full picture of market trends and customer </w:t>
      </w:r>
      <w:r w:rsidR="005450C0" w:rsidRPr="00BE33ED">
        <w:rPr>
          <w:rFonts w:cs="Times New Roman"/>
          <w:color w:val="000000" w:themeColor="text1"/>
          <w:lang w:eastAsia="en-GB"/>
        </w:rPr>
        <w:t>behaviour</w:t>
      </w:r>
      <w:r w:rsidRPr="00BE33ED">
        <w:rPr>
          <w:rFonts w:cs="Times New Roman"/>
          <w:color w:val="000000" w:themeColor="text1"/>
          <w:lang w:eastAsia="en-GB"/>
        </w:rPr>
        <w:t>. It is important to use this data-driven method to improve goods and services so that they better meet customers' changing needs</w:t>
      </w:r>
      <w:r w:rsidR="00E97D00" w:rsidRPr="00BE33ED">
        <w:rPr>
          <w:rFonts w:cs="Times New Roman"/>
          <w:color w:val="000000" w:themeColor="text1"/>
          <w:lang w:eastAsia="en-GB"/>
        </w:rPr>
        <w:t xml:space="preserve"> (Altrad et al., 2021)</w:t>
      </w:r>
      <w:r w:rsidRPr="00BE33ED">
        <w:rPr>
          <w:rFonts w:cs="Times New Roman"/>
          <w:color w:val="000000" w:themeColor="text1"/>
          <w:lang w:eastAsia="en-GB"/>
        </w:rPr>
        <w:t xml:space="preserve">. Because Amazon depends so much on its digital infrastructure, it </w:t>
      </w:r>
      <w:r w:rsidR="005450C0" w:rsidRPr="00BE33ED">
        <w:rPr>
          <w:rFonts w:cs="Times New Roman"/>
          <w:color w:val="000000" w:themeColor="text1"/>
          <w:lang w:eastAsia="en-GB"/>
        </w:rPr>
        <w:t>must</w:t>
      </w:r>
      <w:r w:rsidRPr="00BE33ED">
        <w:rPr>
          <w:rFonts w:cs="Times New Roman"/>
          <w:color w:val="000000" w:themeColor="text1"/>
          <w:lang w:eastAsia="en-GB"/>
        </w:rPr>
        <w:t xml:space="preserve"> take extra steps to keep user data safe and keep the platform from breaking down. Amazon might be able to protect private data and make the knowledge-sharing platform stronger by making its KMS more secure. </w:t>
      </w:r>
      <w:r w:rsidR="00E97D00" w:rsidRPr="00BE33ED">
        <w:rPr>
          <w:rFonts w:cs="Times New Roman"/>
          <w:color w:val="000000" w:themeColor="text1"/>
          <w:lang w:eastAsia="en-GB"/>
        </w:rPr>
        <w:t>That is</w:t>
      </w:r>
      <w:r w:rsidRPr="00BE33ED">
        <w:rPr>
          <w:rFonts w:cs="Times New Roman"/>
          <w:color w:val="000000" w:themeColor="text1"/>
          <w:lang w:eastAsia="en-GB"/>
        </w:rPr>
        <w:t xml:space="preserve"> for sure going to boost the confidence of users and affiliates. </w:t>
      </w:r>
      <w:r w:rsidR="00E24562" w:rsidRPr="00BE33ED">
        <w:rPr>
          <w:rFonts w:eastAsia="Times New Roman" w:cs="Times New Roman"/>
          <w:color w:val="000000" w:themeColor="text1"/>
          <w:szCs w:val="24"/>
          <w:lang w:eastAsia="en-GB"/>
        </w:rPr>
        <w:t>At these key times, Amazon needs to do certain things to keep its reputation as a trusted place to share information</w:t>
      </w:r>
      <w:r w:rsidR="00E97D00" w:rsidRPr="00BE33ED">
        <w:rPr>
          <w:rFonts w:eastAsia="Times New Roman" w:cs="Times New Roman"/>
          <w:color w:val="000000" w:themeColor="text1"/>
          <w:szCs w:val="24"/>
          <w:lang w:eastAsia="en-GB"/>
        </w:rPr>
        <w:t xml:space="preserve"> (Wadhwa et al., 2020)</w:t>
      </w:r>
      <w:r w:rsidR="00E24562" w:rsidRPr="00BE33ED">
        <w:rPr>
          <w:rFonts w:eastAsia="Times New Roman" w:cs="Times New Roman"/>
          <w:color w:val="000000" w:themeColor="text1"/>
          <w:szCs w:val="24"/>
          <w:lang w:eastAsia="en-GB"/>
        </w:rPr>
        <w:t>. By getting the right training on how to use and add to the information management system, employees can actively help shape its growth. Not only do these programs improve customer service, but they also help businesses create an environment that supports sharing and learning. Amazon can get the most out of their workers' creative ideas and smart feedback by making sure they know how to use the knowledge management system. Using a variety of word types, from short, powerful comments to longer, more complicated ones, makes things more complicated</w:t>
      </w:r>
      <w:r w:rsidR="00E97D00" w:rsidRPr="00BE33ED">
        <w:rPr>
          <w:rFonts w:eastAsia="Times New Roman" w:cs="Times New Roman"/>
          <w:color w:val="000000" w:themeColor="text1"/>
          <w:szCs w:val="24"/>
          <w:lang w:eastAsia="en-GB"/>
        </w:rPr>
        <w:t xml:space="preserve"> (</w:t>
      </w:r>
      <w:r w:rsidR="00E97D00" w:rsidRPr="00BE33ED">
        <w:rPr>
          <w:rFonts w:cs="Times New Roman"/>
          <w:color w:val="000000" w:themeColor="text1"/>
        </w:rPr>
        <w:t>Wu and Gereffi, 2018)</w:t>
      </w:r>
      <w:r w:rsidR="00E24562" w:rsidRPr="00BE33ED">
        <w:rPr>
          <w:rFonts w:eastAsia="Times New Roman" w:cs="Times New Roman"/>
          <w:color w:val="000000" w:themeColor="text1"/>
          <w:szCs w:val="24"/>
          <w:lang w:eastAsia="en-GB"/>
        </w:rPr>
        <w:t xml:space="preserve">. Making small changes to the text while keeping it easy to read can get a lot of different readers interested. </w:t>
      </w:r>
    </w:p>
    <w:p w14:paraId="5BA187CE" w14:textId="0A172C81" w:rsidR="00F13FD4" w:rsidRPr="00BE33ED" w:rsidRDefault="00F13FD4" w:rsidP="00F13FD4">
      <w:pPr>
        <w:rPr>
          <w:rFonts w:cs="Times New Roman"/>
          <w:color w:val="000000" w:themeColor="text1"/>
          <w:lang w:eastAsia="en-GB"/>
        </w:rPr>
      </w:pPr>
      <w:r w:rsidRPr="00BE33ED">
        <w:rPr>
          <w:rFonts w:cs="Times New Roman"/>
          <w:b/>
          <w:bCs/>
          <w:i/>
          <w:iCs/>
          <w:color w:val="000000" w:themeColor="text1"/>
          <w:lang w:eastAsia="en-GB"/>
        </w:rPr>
        <w:t>Microsoft</w:t>
      </w:r>
      <w:r w:rsidRPr="00BE33ED">
        <w:rPr>
          <w:rFonts w:cs="Times New Roman"/>
          <w:color w:val="000000" w:themeColor="text1"/>
          <w:lang w:eastAsia="en-GB"/>
        </w:rPr>
        <w:br/>
      </w:r>
      <w:r w:rsidRPr="00BE33ED">
        <w:rPr>
          <w:rFonts w:cs="Times New Roman"/>
          <w:color w:val="000000" w:themeColor="text1"/>
          <w:lang w:eastAsia="en-GB"/>
        </w:rPr>
        <w:br/>
        <w:t xml:space="preserve">A list of long-term suggestions could make Microsoft's Knowledge Management System work better and be more useful. Things that are too complicated make it hard to use and find information, so they need to be simplified right away. These problems could be fixed by making user displays and functions more efficient. This would make the system more complete and allow more people to use it.  Promoting cross-product connection is another important tactic. For instance, if Microsoft Office and Azure work together without any problems, it might make </w:t>
      </w:r>
      <w:r w:rsidR="00A07897" w:rsidRPr="00BE33ED">
        <w:rPr>
          <w:rFonts w:cs="Times New Roman"/>
          <w:color w:val="000000" w:themeColor="text1"/>
          <w:lang w:eastAsia="en-GB"/>
        </w:rPr>
        <w:t>the</w:t>
      </w:r>
      <w:r w:rsidRPr="00BE33ED">
        <w:rPr>
          <w:rFonts w:cs="Times New Roman"/>
          <w:color w:val="000000" w:themeColor="text1"/>
          <w:lang w:eastAsia="en-GB"/>
        </w:rPr>
        <w:t xml:space="preserve"> process easier </w:t>
      </w:r>
      <w:r w:rsidRPr="00BE33ED">
        <w:rPr>
          <w:rFonts w:cs="Times New Roman"/>
          <w:color w:val="000000" w:themeColor="text1"/>
          <w:lang w:eastAsia="en-GB"/>
        </w:rPr>
        <w:lastRenderedPageBreak/>
        <w:t xml:space="preserve">and faster so that </w:t>
      </w:r>
      <w:r w:rsidR="00A07897" w:rsidRPr="00BE33ED">
        <w:rPr>
          <w:rFonts w:cs="Times New Roman"/>
          <w:color w:val="000000" w:themeColor="text1"/>
          <w:lang w:eastAsia="en-GB"/>
        </w:rPr>
        <w:t>they</w:t>
      </w:r>
      <w:r w:rsidRPr="00BE33ED">
        <w:rPr>
          <w:rFonts w:cs="Times New Roman"/>
          <w:color w:val="000000" w:themeColor="text1"/>
          <w:lang w:eastAsia="en-GB"/>
        </w:rPr>
        <w:t xml:space="preserve"> can share</w:t>
      </w:r>
      <w:r w:rsidR="00E97D00" w:rsidRPr="00BE33ED">
        <w:rPr>
          <w:rFonts w:cs="Times New Roman"/>
          <w:color w:val="000000" w:themeColor="text1"/>
          <w:lang w:eastAsia="en-GB"/>
        </w:rPr>
        <w:t xml:space="preserve"> (</w:t>
      </w:r>
      <w:r w:rsidR="00E97D00" w:rsidRPr="00BE33ED">
        <w:rPr>
          <w:rFonts w:cs="Times New Roman"/>
          <w:color w:val="000000" w:themeColor="text1"/>
        </w:rPr>
        <w:t>Rangkuti and Harahap, 2020)</w:t>
      </w:r>
      <w:r w:rsidRPr="00BE33ED">
        <w:rPr>
          <w:rFonts w:cs="Times New Roman"/>
          <w:color w:val="000000" w:themeColor="text1"/>
          <w:lang w:eastAsia="en-GB"/>
        </w:rPr>
        <w:t xml:space="preserve">.  Microsoft could also set up specific idea sites and hold hackathons for the whole company to push people to come up with new ideas. By encouraging staff comments and praising great ideas, Microsoft may be able to improve the system and show its dedication to being a star in technology. To stay ahead in a business that is always changing, </w:t>
      </w:r>
      <w:r w:rsidR="00A07897" w:rsidRPr="00BE33ED">
        <w:rPr>
          <w:rFonts w:cs="Times New Roman"/>
          <w:color w:val="000000" w:themeColor="text1"/>
          <w:lang w:eastAsia="en-GB"/>
        </w:rPr>
        <w:t>they</w:t>
      </w:r>
      <w:r w:rsidRPr="00BE33ED">
        <w:rPr>
          <w:rFonts w:cs="Times New Roman"/>
          <w:color w:val="000000" w:themeColor="text1"/>
          <w:lang w:eastAsia="en-GB"/>
        </w:rPr>
        <w:t xml:space="preserve"> need to be open to new ideas</w:t>
      </w:r>
      <w:r w:rsidR="00E97D00" w:rsidRPr="00BE33ED">
        <w:rPr>
          <w:rFonts w:cs="Times New Roman"/>
          <w:color w:val="000000" w:themeColor="text1"/>
          <w:lang w:eastAsia="en-GB"/>
        </w:rPr>
        <w:t xml:space="preserve"> (</w:t>
      </w:r>
      <w:r w:rsidR="00E97D00" w:rsidRPr="00BE33ED">
        <w:rPr>
          <w:rFonts w:cs="Times New Roman"/>
          <w:color w:val="000000" w:themeColor="text1"/>
        </w:rPr>
        <w:t>Winston, 2016)</w:t>
      </w:r>
      <w:r w:rsidRPr="00BE33ED">
        <w:rPr>
          <w:rFonts w:cs="Times New Roman"/>
          <w:color w:val="000000" w:themeColor="text1"/>
          <w:lang w:eastAsia="en-GB"/>
        </w:rPr>
        <w:t>.  In the end, these strategy suggestions are mostly about how the two companies' Knowledge Management Systems are different. By focusing on data, security, hiring more people, and new ideas, it may be possible to create more successful, effective, and user-friendly systems that meet goals and changing user needs.</w:t>
      </w:r>
    </w:p>
    <w:p w14:paraId="7A895790" w14:textId="7859A0C1" w:rsidR="00555B0A" w:rsidRPr="00BE33ED" w:rsidRDefault="00555B0A" w:rsidP="00555B0A">
      <w:pPr>
        <w:pStyle w:val="Heading1"/>
        <w:rPr>
          <w:rFonts w:cs="Times New Roman"/>
          <w:color w:val="000000" w:themeColor="text1"/>
        </w:rPr>
      </w:pPr>
      <w:bookmarkStart w:id="6" w:name="_Toc160759803"/>
      <w:r w:rsidRPr="00BE33ED">
        <w:rPr>
          <w:rFonts w:cs="Times New Roman"/>
          <w:color w:val="000000" w:themeColor="text1"/>
        </w:rPr>
        <w:t>Conclusion</w:t>
      </w:r>
      <w:bookmarkEnd w:id="6"/>
      <w:r w:rsidRPr="00BE33ED">
        <w:rPr>
          <w:rFonts w:cs="Times New Roman"/>
          <w:color w:val="000000" w:themeColor="text1"/>
        </w:rPr>
        <w:t xml:space="preserve"> </w:t>
      </w:r>
    </w:p>
    <w:p w14:paraId="37E21158" w14:textId="4FAA6B30" w:rsidR="00912333" w:rsidRDefault="00912333" w:rsidP="00912333">
      <w:pPr>
        <w:rPr>
          <w:rFonts w:cs="Times New Roman"/>
          <w:color w:val="000000" w:themeColor="text1"/>
          <w:lang w:eastAsia="en-GB"/>
        </w:rPr>
      </w:pPr>
      <w:r w:rsidRPr="00BE33ED">
        <w:rPr>
          <w:rFonts w:cs="Times New Roman"/>
          <w:color w:val="000000" w:themeColor="text1"/>
          <w:lang w:eastAsia="en-GB"/>
        </w:rPr>
        <w:t xml:space="preserve">The in-depth study of Amazon and Microsoft's knowledge management systems revealed significant growth prospects for ensuring the ongoing development and long-term viability of knowledge and talent. Amazon has strengthened its KMS infrastructure by getting workers more involved, making security rules stricter, and improving analytics. Because online shopping is always changing, these smart moves will make sure that Amazon stays on the cutting edge of data-driven decisions and customer satisfaction.  Some changes that were suggested for Microsoft were to make products easier to use, encourage connection between products, and boost innovation. Microsoft wants to encourage people to work together by making tools easier to use and making sure that </w:t>
      </w:r>
      <w:r w:rsidR="005450C0" w:rsidRPr="00BE33ED">
        <w:rPr>
          <w:rFonts w:cs="Times New Roman"/>
          <w:color w:val="000000" w:themeColor="text1"/>
          <w:lang w:eastAsia="en-GB"/>
        </w:rPr>
        <w:t>all</w:t>
      </w:r>
      <w:r w:rsidRPr="00BE33ED">
        <w:rPr>
          <w:rFonts w:cs="Times New Roman"/>
          <w:color w:val="000000" w:themeColor="text1"/>
          <w:lang w:eastAsia="en-GB"/>
        </w:rPr>
        <w:t xml:space="preserve"> its products work well together. This is all done while improving the user experience. To keep up with how quickly technology is changing, Microsoft is actively encouraging creation through hackathons and ways for people to share their ideas. To stay competitive in the future, both companies need to be able to change and accept new ideas. Maintaining stability in a changing environment needs ongoing investments in new technologies, training for staff, and security. If Amazon and Microsoft's Knowledge Management Systems pay attention to these important areas, they will be ready to face new opportunities and challenges with confidence. For these companies to be able to handle the difficult times ahead, </w:t>
      </w:r>
      <w:r w:rsidR="005450C0" w:rsidRPr="00BE33ED">
        <w:rPr>
          <w:rFonts w:cs="Times New Roman"/>
          <w:color w:val="000000" w:themeColor="text1"/>
          <w:lang w:eastAsia="en-GB"/>
        </w:rPr>
        <w:t>futureproofing</w:t>
      </w:r>
      <w:r w:rsidRPr="00BE33ED">
        <w:rPr>
          <w:rFonts w:cs="Times New Roman"/>
          <w:color w:val="000000" w:themeColor="text1"/>
          <w:lang w:eastAsia="en-GB"/>
        </w:rPr>
        <w:t xml:space="preserve"> needs to focus on putting thoughts into action, which means creating a culture that values new ideas and knowledge. </w:t>
      </w:r>
    </w:p>
    <w:p w14:paraId="220D5BDE" w14:textId="59150692" w:rsidR="000F6DB4" w:rsidRPr="00BE33ED" w:rsidRDefault="000F6DB4" w:rsidP="00912333">
      <w:pPr>
        <w:rPr>
          <w:rFonts w:cs="Times New Roman"/>
          <w:color w:val="000000" w:themeColor="text1"/>
          <w:lang w:eastAsia="en-GB"/>
        </w:rPr>
      </w:pPr>
      <w:r>
        <w:rPr>
          <w:rFonts w:cs="Times New Roman"/>
          <w:color w:val="000000" w:themeColor="text1"/>
          <w:lang w:eastAsia="en-GB"/>
        </w:rPr>
        <w:t>(3813 words).</w:t>
      </w:r>
    </w:p>
    <w:p w14:paraId="744F2E93" w14:textId="15489B0E" w:rsidR="00912333" w:rsidRPr="00BE33ED" w:rsidRDefault="00912333" w:rsidP="00912333">
      <w:pPr>
        <w:pStyle w:val="Heading1"/>
        <w:rPr>
          <w:rFonts w:eastAsia="Times New Roman" w:cs="Times New Roman"/>
          <w:color w:val="000000" w:themeColor="text1"/>
          <w:lang w:eastAsia="en-GB"/>
        </w:rPr>
      </w:pPr>
      <w:bookmarkStart w:id="7" w:name="_Toc160759804"/>
      <w:r w:rsidRPr="00BE33ED">
        <w:rPr>
          <w:rFonts w:eastAsia="Times New Roman" w:cs="Times New Roman"/>
          <w:color w:val="000000" w:themeColor="text1"/>
          <w:lang w:eastAsia="en-GB"/>
        </w:rPr>
        <w:lastRenderedPageBreak/>
        <w:t>References</w:t>
      </w:r>
      <w:bookmarkEnd w:id="7"/>
    </w:p>
    <w:bookmarkEnd w:id="1"/>
    <w:p w14:paraId="3025941D" w14:textId="20AA32DC" w:rsidR="00A76571" w:rsidRPr="00BE33ED" w:rsidRDefault="00A76571" w:rsidP="00912333">
      <w:pPr>
        <w:ind w:left="720" w:hanging="720"/>
        <w:rPr>
          <w:rFonts w:cs="Times New Roman"/>
          <w:color w:val="000000" w:themeColor="text1"/>
          <w:szCs w:val="24"/>
        </w:rPr>
      </w:pPr>
      <w:r w:rsidRPr="00BE33ED">
        <w:rPr>
          <w:rFonts w:cs="Times New Roman"/>
          <w:color w:val="000000" w:themeColor="text1"/>
          <w:szCs w:val="24"/>
        </w:rPr>
        <w:t>Akram, M.S., Goraya, M.A.S., Malik, A. and Aljarallah, A.M., 2018. Organ</w:t>
      </w:r>
      <w:r w:rsidR="00BA1348">
        <w:rPr>
          <w:rFonts w:cs="Times New Roman"/>
          <w:color w:val="000000" w:themeColor="text1"/>
          <w:szCs w:val="24"/>
        </w:rPr>
        <w:t>isation</w:t>
      </w:r>
      <w:r w:rsidRPr="00BE33ED">
        <w:rPr>
          <w:rFonts w:cs="Times New Roman"/>
          <w:color w:val="000000" w:themeColor="text1"/>
          <w:szCs w:val="24"/>
        </w:rPr>
        <w:t>al performance and sustainability: exploring the roles of IT capabilities and knowledge management capabilities. </w:t>
      </w:r>
      <w:r w:rsidRPr="00BE33ED">
        <w:rPr>
          <w:rFonts w:cs="Times New Roman"/>
          <w:i/>
          <w:iCs/>
          <w:color w:val="000000" w:themeColor="text1"/>
          <w:szCs w:val="24"/>
        </w:rPr>
        <w:t>Sustainability</w:t>
      </w:r>
      <w:r w:rsidRPr="00BE33ED">
        <w:rPr>
          <w:rFonts w:cs="Times New Roman"/>
          <w:color w:val="000000" w:themeColor="text1"/>
          <w:szCs w:val="24"/>
        </w:rPr>
        <w:t>, </w:t>
      </w:r>
      <w:r w:rsidRPr="00BE33ED">
        <w:rPr>
          <w:rFonts w:cs="Times New Roman"/>
          <w:i/>
          <w:iCs/>
          <w:color w:val="000000" w:themeColor="text1"/>
          <w:szCs w:val="24"/>
        </w:rPr>
        <w:t>10</w:t>
      </w:r>
      <w:r w:rsidRPr="00BE33ED">
        <w:rPr>
          <w:rFonts w:cs="Times New Roman"/>
          <w:color w:val="000000" w:themeColor="text1"/>
          <w:szCs w:val="24"/>
        </w:rPr>
        <w:t>(10), p.3816.</w:t>
      </w:r>
    </w:p>
    <w:p w14:paraId="2CAFE046" w14:textId="77777777" w:rsidR="00A76571" w:rsidRPr="00BE33ED" w:rsidRDefault="00A76571" w:rsidP="00A76571">
      <w:pPr>
        <w:ind w:left="720" w:hanging="720"/>
        <w:rPr>
          <w:rFonts w:cs="Times New Roman"/>
          <w:color w:val="000000" w:themeColor="text1"/>
        </w:rPr>
      </w:pPr>
      <w:r w:rsidRPr="00BE33ED">
        <w:rPr>
          <w:rFonts w:cs="Times New Roman"/>
          <w:color w:val="000000" w:themeColor="text1"/>
        </w:rPr>
        <w:t>Althafairi, B., Alhoumaida, N., Saxena, M. and Almsri, Z., 2019. Case study-AMAZON. </w:t>
      </w:r>
      <w:r w:rsidRPr="00BE33ED">
        <w:rPr>
          <w:rFonts w:cs="Times New Roman"/>
          <w:i/>
          <w:iCs/>
          <w:color w:val="000000" w:themeColor="text1"/>
        </w:rPr>
        <w:t>Journal of The Community Development in Asia</w:t>
      </w:r>
      <w:r w:rsidRPr="00BE33ED">
        <w:rPr>
          <w:rFonts w:cs="Times New Roman"/>
          <w:color w:val="000000" w:themeColor="text1"/>
        </w:rPr>
        <w:t>, </w:t>
      </w:r>
      <w:r w:rsidRPr="00BE33ED">
        <w:rPr>
          <w:rFonts w:cs="Times New Roman"/>
          <w:i/>
          <w:iCs/>
          <w:color w:val="000000" w:themeColor="text1"/>
        </w:rPr>
        <w:t>2</w:t>
      </w:r>
      <w:r w:rsidRPr="00BE33ED">
        <w:rPr>
          <w:rFonts w:cs="Times New Roman"/>
          <w:color w:val="000000" w:themeColor="text1"/>
        </w:rPr>
        <w:t>(2).</w:t>
      </w:r>
    </w:p>
    <w:p w14:paraId="723B98B2" w14:textId="77777777" w:rsidR="00A76571" w:rsidRPr="00BE33ED" w:rsidRDefault="00A76571" w:rsidP="00A76571">
      <w:pPr>
        <w:ind w:left="720" w:hanging="720"/>
        <w:rPr>
          <w:rFonts w:cs="Times New Roman"/>
          <w:color w:val="000000" w:themeColor="text1"/>
          <w:lang w:eastAsia="en-GB"/>
        </w:rPr>
      </w:pPr>
      <w:r w:rsidRPr="00BE33ED">
        <w:rPr>
          <w:rFonts w:cs="Times New Roman"/>
          <w:color w:val="000000" w:themeColor="text1"/>
          <w:lang w:eastAsia="en-GB"/>
        </w:rPr>
        <w:t>Altrad, A., Pathmanathan, P.R., Al Moaiad, Y., Endara, Y.M., Aseh, K., El-Ebiary, Y.A.B., Farea, M.M., Latiff, N.A.A. and Saany, S.I.A., 2021, June. Amazon in Business to Customers and Overcoming Obstacles. In </w:t>
      </w:r>
      <w:r w:rsidRPr="00BE33ED">
        <w:rPr>
          <w:rFonts w:cs="Times New Roman"/>
          <w:i/>
          <w:iCs/>
          <w:color w:val="000000" w:themeColor="text1"/>
          <w:lang w:eastAsia="en-GB"/>
        </w:rPr>
        <w:t>2021 2nd International Conference on Smart Computing and Electronic Enterprise (ICSCEE)</w:t>
      </w:r>
      <w:r w:rsidRPr="00BE33ED">
        <w:rPr>
          <w:rFonts w:cs="Times New Roman"/>
          <w:color w:val="000000" w:themeColor="text1"/>
          <w:lang w:eastAsia="en-GB"/>
        </w:rPr>
        <w:t> (pp. 175-179). IEEE.</w:t>
      </w:r>
    </w:p>
    <w:p w14:paraId="735DD880" w14:textId="77777777" w:rsidR="00A76571" w:rsidRPr="00BE33ED" w:rsidRDefault="00A76571" w:rsidP="00912333">
      <w:pPr>
        <w:ind w:left="720" w:hanging="720"/>
        <w:rPr>
          <w:rFonts w:cs="Times New Roman"/>
          <w:color w:val="000000" w:themeColor="text1"/>
          <w:szCs w:val="24"/>
        </w:rPr>
      </w:pPr>
      <w:r w:rsidRPr="00BE33ED">
        <w:rPr>
          <w:rFonts w:cs="Times New Roman"/>
          <w:color w:val="000000" w:themeColor="text1"/>
          <w:szCs w:val="24"/>
        </w:rPr>
        <w:t>Amazon Web Services, Inc. (2024). </w:t>
      </w:r>
      <w:r w:rsidRPr="00BE33ED">
        <w:rPr>
          <w:rFonts w:cs="Times New Roman"/>
          <w:i/>
          <w:iCs/>
          <w:color w:val="000000" w:themeColor="text1"/>
          <w:szCs w:val="24"/>
        </w:rPr>
        <w:t>Features | Amazon Key Management Service (KMS) | Amazon Web Services</w:t>
      </w:r>
      <w:r w:rsidRPr="00BE33ED">
        <w:rPr>
          <w:rFonts w:cs="Times New Roman"/>
          <w:color w:val="000000" w:themeColor="text1"/>
          <w:szCs w:val="24"/>
        </w:rPr>
        <w:t>. [online] Available at: https://www.amazonaws.cn/en/kms/features/ [Accessed 5 Mar. 2024].</w:t>
      </w:r>
    </w:p>
    <w:p w14:paraId="72479FCE" w14:textId="77777777" w:rsidR="00A76571" w:rsidRPr="00BE33ED" w:rsidRDefault="00A76571" w:rsidP="00912333">
      <w:pPr>
        <w:ind w:left="720" w:hanging="720"/>
        <w:rPr>
          <w:rFonts w:cs="Times New Roman"/>
          <w:color w:val="000000" w:themeColor="text1"/>
          <w:szCs w:val="24"/>
        </w:rPr>
      </w:pPr>
      <w:r w:rsidRPr="00BE33ED">
        <w:rPr>
          <w:rFonts w:cs="Times New Roman"/>
          <w:color w:val="000000" w:themeColor="text1"/>
          <w:szCs w:val="24"/>
        </w:rPr>
        <w:t xml:space="preserve">Amazon.com. (2022). Available at: </w:t>
      </w:r>
      <w:hyperlink r:id="rId9" w:history="1">
        <w:r w:rsidRPr="00BE33ED">
          <w:rPr>
            <w:rStyle w:val="Hyperlink"/>
            <w:rFonts w:cs="Times New Roman"/>
            <w:color w:val="000000" w:themeColor="text1"/>
            <w:szCs w:val="24"/>
          </w:rPr>
          <w:t>https://docs.aws.amazon.com/kms/</w:t>
        </w:r>
      </w:hyperlink>
      <w:r w:rsidRPr="00BE33ED">
        <w:rPr>
          <w:rFonts w:cs="Times New Roman"/>
          <w:color w:val="000000" w:themeColor="text1"/>
          <w:szCs w:val="24"/>
        </w:rPr>
        <w:t>.</w:t>
      </w:r>
    </w:p>
    <w:p w14:paraId="40CAA509" w14:textId="77777777" w:rsidR="00A76571" w:rsidRPr="00BE33ED" w:rsidRDefault="00A76571" w:rsidP="00A76571">
      <w:pPr>
        <w:ind w:left="720" w:hanging="720"/>
        <w:rPr>
          <w:rFonts w:cs="Times New Roman"/>
          <w:color w:val="000000" w:themeColor="text1"/>
        </w:rPr>
      </w:pPr>
      <w:r w:rsidRPr="00BE33ED">
        <w:rPr>
          <w:rFonts w:cs="Times New Roman"/>
          <w:color w:val="000000" w:themeColor="text1"/>
        </w:rPr>
        <w:t>Anderson, D.R., Sweeney, D.J., Williams, T.A., Camm, J.D. and Cochran, J.J., 2020. </w:t>
      </w:r>
      <w:r w:rsidRPr="00BE33ED">
        <w:rPr>
          <w:rFonts w:cs="Times New Roman"/>
          <w:i/>
          <w:iCs/>
          <w:color w:val="000000" w:themeColor="text1"/>
        </w:rPr>
        <w:t>Modern business statistics with Microsoft Excel</w:t>
      </w:r>
      <w:r w:rsidRPr="00BE33ED">
        <w:rPr>
          <w:rFonts w:cs="Times New Roman"/>
          <w:color w:val="000000" w:themeColor="text1"/>
        </w:rPr>
        <w:t>. Cengage Learning.</w:t>
      </w:r>
    </w:p>
    <w:p w14:paraId="392A2635" w14:textId="77777777" w:rsidR="00A76571" w:rsidRPr="00BE33ED" w:rsidRDefault="00A76571" w:rsidP="00912333">
      <w:pPr>
        <w:ind w:left="720" w:hanging="720"/>
        <w:rPr>
          <w:rFonts w:cs="Times New Roman"/>
          <w:color w:val="000000" w:themeColor="text1"/>
          <w:szCs w:val="24"/>
        </w:rPr>
      </w:pPr>
      <w:r w:rsidRPr="00BE33ED">
        <w:rPr>
          <w:rFonts w:cs="Times New Roman"/>
          <w:color w:val="000000" w:themeColor="text1"/>
          <w:szCs w:val="24"/>
        </w:rPr>
        <w:t>Archiveddocs (2024). </w:t>
      </w:r>
      <w:r w:rsidRPr="00BE33ED">
        <w:rPr>
          <w:rFonts w:cs="Times New Roman"/>
          <w:i/>
          <w:iCs/>
          <w:color w:val="000000" w:themeColor="text1"/>
          <w:szCs w:val="24"/>
        </w:rPr>
        <w:t>Deploy KMS Activation</w:t>
      </w:r>
      <w:r w:rsidRPr="00BE33ED">
        <w:rPr>
          <w:rFonts w:cs="Times New Roman"/>
          <w:color w:val="000000" w:themeColor="text1"/>
          <w:szCs w:val="24"/>
        </w:rPr>
        <w:t>. [online] learn.microsoft.com. Available at: https://learn.microsoft.com/en-us/previous-versions/windows/it-pro/windows-server-2012-r2-and-2012/dn502531(v=ws.11).</w:t>
      </w:r>
    </w:p>
    <w:p w14:paraId="2108943A" w14:textId="77777777" w:rsidR="00A76571" w:rsidRPr="00BE33ED" w:rsidRDefault="00A76571" w:rsidP="00912333">
      <w:pPr>
        <w:ind w:left="720" w:hanging="720"/>
        <w:rPr>
          <w:rFonts w:cs="Times New Roman"/>
          <w:color w:val="000000" w:themeColor="text1"/>
          <w:szCs w:val="28"/>
          <w:shd w:val="clear" w:color="auto" w:fill="FFFFFF"/>
        </w:rPr>
      </w:pPr>
      <w:r w:rsidRPr="00BE33ED">
        <w:rPr>
          <w:rFonts w:cs="Times New Roman"/>
          <w:color w:val="000000" w:themeColor="text1"/>
          <w:szCs w:val="28"/>
          <w:shd w:val="clear" w:color="auto" w:fill="FFFFFF"/>
        </w:rPr>
        <w:t>Culpepper, P.D. and Thelen, K., 2020. Are we all Amazon primed? Consumers and the politics of platform power. </w:t>
      </w:r>
      <w:r w:rsidRPr="00BE33ED">
        <w:rPr>
          <w:rFonts w:cs="Times New Roman"/>
          <w:i/>
          <w:iCs/>
          <w:color w:val="000000" w:themeColor="text1"/>
          <w:szCs w:val="28"/>
          <w:shd w:val="clear" w:color="auto" w:fill="FFFFFF"/>
        </w:rPr>
        <w:t>Comparative Political Studies</w:t>
      </w:r>
      <w:r w:rsidRPr="00BE33ED">
        <w:rPr>
          <w:rFonts w:cs="Times New Roman"/>
          <w:color w:val="000000" w:themeColor="text1"/>
          <w:szCs w:val="28"/>
          <w:shd w:val="clear" w:color="auto" w:fill="FFFFFF"/>
        </w:rPr>
        <w:t>, </w:t>
      </w:r>
      <w:r w:rsidRPr="00BE33ED">
        <w:rPr>
          <w:rFonts w:cs="Times New Roman"/>
          <w:i/>
          <w:iCs/>
          <w:color w:val="000000" w:themeColor="text1"/>
          <w:szCs w:val="28"/>
          <w:shd w:val="clear" w:color="auto" w:fill="FFFFFF"/>
        </w:rPr>
        <w:t>53</w:t>
      </w:r>
      <w:r w:rsidRPr="00BE33ED">
        <w:rPr>
          <w:rFonts w:cs="Times New Roman"/>
          <w:color w:val="000000" w:themeColor="text1"/>
          <w:szCs w:val="28"/>
          <w:shd w:val="clear" w:color="auto" w:fill="FFFFFF"/>
        </w:rPr>
        <w:t>(2), pp.288-318.</w:t>
      </w:r>
    </w:p>
    <w:p w14:paraId="612B27CC" w14:textId="77777777" w:rsidR="00A76571" w:rsidRPr="00BE33ED" w:rsidRDefault="00A76571" w:rsidP="00912333">
      <w:pPr>
        <w:ind w:left="720" w:hanging="720"/>
        <w:rPr>
          <w:rFonts w:cs="Times New Roman"/>
          <w:color w:val="000000" w:themeColor="text1"/>
          <w:szCs w:val="24"/>
        </w:rPr>
      </w:pPr>
      <w:r w:rsidRPr="00BE33ED">
        <w:rPr>
          <w:rFonts w:cs="Times New Roman"/>
          <w:color w:val="000000" w:themeColor="text1"/>
          <w:szCs w:val="24"/>
        </w:rPr>
        <w:t>dknappettmsft (2024). </w:t>
      </w:r>
      <w:r w:rsidRPr="00BE33ED">
        <w:rPr>
          <w:rFonts w:cs="Times New Roman"/>
          <w:i/>
          <w:iCs/>
          <w:color w:val="000000" w:themeColor="text1"/>
          <w:szCs w:val="24"/>
        </w:rPr>
        <w:t>Key Management Services (KMS) client activation and product keys for Windows Server and Windows</w:t>
      </w:r>
      <w:r w:rsidRPr="00BE33ED">
        <w:rPr>
          <w:rFonts w:cs="Times New Roman"/>
          <w:color w:val="000000" w:themeColor="text1"/>
          <w:szCs w:val="24"/>
        </w:rPr>
        <w:t xml:space="preserve">. [online] learn.microsoft.com. Available at: </w:t>
      </w:r>
      <w:hyperlink r:id="rId10" w:history="1">
        <w:r w:rsidRPr="00BE33ED">
          <w:rPr>
            <w:rStyle w:val="Hyperlink"/>
            <w:rFonts w:cs="Times New Roman"/>
            <w:color w:val="000000" w:themeColor="text1"/>
            <w:szCs w:val="24"/>
          </w:rPr>
          <w:t>https://learn.microsoft.com/en-us/windows-server/get-started/kms-client-activation-keys</w:t>
        </w:r>
      </w:hyperlink>
      <w:r w:rsidRPr="00BE33ED">
        <w:rPr>
          <w:rFonts w:cs="Times New Roman"/>
          <w:color w:val="000000" w:themeColor="text1"/>
          <w:szCs w:val="24"/>
        </w:rPr>
        <w:t>.</w:t>
      </w:r>
    </w:p>
    <w:p w14:paraId="4FA295D3" w14:textId="77777777" w:rsidR="00A76571" w:rsidRPr="00BE33ED" w:rsidRDefault="00A76571" w:rsidP="00912333">
      <w:pPr>
        <w:ind w:left="720" w:hanging="720"/>
        <w:rPr>
          <w:rFonts w:cs="Times New Roman"/>
          <w:color w:val="000000" w:themeColor="text1"/>
          <w:szCs w:val="24"/>
        </w:rPr>
      </w:pPr>
      <w:r w:rsidRPr="00BE33ED">
        <w:rPr>
          <w:rFonts w:cs="Times New Roman"/>
          <w:color w:val="000000" w:themeColor="text1"/>
          <w:szCs w:val="24"/>
        </w:rPr>
        <w:t>docs.aws.amazon.com. (2024). </w:t>
      </w:r>
      <w:r w:rsidRPr="00BE33ED">
        <w:rPr>
          <w:rFonts w:cs="Times New Roman"/>
          <w:i/>
          <w:iCs/>
          <w:color w:val="000000" w:themeColor="text1"/>
          <w:szCs w:val="24"/>
        </w:rPr>
        <w:t>AWS Security Best Practices - Amazon Web Services: Overview of Security Processes</w:t>
      </w:r>
      <w:r w:rsidRPr="00BE33ED">
        <w:rPr>
          <w:rFonts w:cs="Times New Roman"/>
          <w:color w:val="000000" w:themeColor="text1"/>
          <w:szCs w:val="24"/>
        </w:rPr>
        <w:t>. [online] Available at: https://docs.aws.amazon.com/whitepapers/latest/aws-overview-security-processes/welcome.html [Accessed 5 Mar. 2024].</w:t>
      </w:r>
    </w:p>
    <w:p w14:paraId="2B5A9BE4" w14:textId="77777777" w:rsidR="00A76571" w:rsidRPr="00BE33ED" w:rsidRDefault="00A76571" w:rsidP="00912333">
      <w:pPr>
        <w:ind w:left="720" w:hanging="720"/>
        <w:rPr>
          <w:rFonts w:cs="Times New Roman"/>
          <w:color w:val="000000" w:themeColor="text1"/>
          <w:szCs w:val="24"/>
        </w:rPr>
      </w:pPr>
      <w:r w:rsidRPr="00BE33ED">
        <w:rPr>
          <w:rFonts w:cs="Times New Roman"/>
          <w:color w:val="000000" w:themeColor="text1"/>
          <w:szCs w:val="24"/>
        </w:rPr>
        <w:lastRenderedPageBreak/>
        <w:t>docs.aws.amazon.com. (2024). </w:t>
      </w:r>
      <w:r w:rsidRPr="00BE33ED">
        <w:rPr>
          <w:rFonts w:cs="Times New Roman"/>
          <w:i/>
          <w:iCs/>
          <w:color w:val="000000" w:themeColor="text1"/>
          <w:szCs w:val="24"/>
        </w:rPr>
        <w:t>kms — AWS CLI 1.32.55 Command Reference</w:t>
      </w:r>
      <w:r w:rsidRPr="00BE33ED">
        <w:rPr>
          <w:rFonts w:cs="Times New Roman"/>
          <w:color w:val="000000" w:themeColor="text1"/>
          <w:szCs w:val="24"/>
        </w:rPr>
        <w:t>. [online] Available at: https://docs.aws.amazon.com/cli/latest/reference/kms/ [Accessed 5 Mar. 2024].</w:t>
      </w:r>
    </w:p>
    <w:p w14:paraId="4E1B444E" w14:textId="77777777" w:rsidR="00A76571" w:rsidRPr="00BE33ED" w:rsidRDefault="00A76571" w:rsidP="00912333">
      <w:pPr>
        <w:ind w:left="720" w:hanging="720"/>
        <w:rPr>
          <w:rFonts w:cs="Times New Roman"/>
          <w:color w:val="000000" w:themeColor="text1"/>
          <w:szCs w:val="24"/>
        </w:rPr>
      </w:pPr>
      <w:r w:rsidRPr="00BE33ED">
        <w:rPr>
          <w:rFonts w:cs="Times New Roman"/>
          <w:color w:val="000000" w:themeColor="text1"/>
          <w:szCs w:val="24"/>
        </w:rPr>
        <w:t>Dolata, U., 2017. </w:t>
      </w:r>
      <w:r w:rsidRPr="00BE33ED">
        <w:rPr>
          <w:rFonts w:cs="Times New Roman"/>
          <w:i/>
          <w:iCs/>
          <w:color w:val="000000" w:themeColor="text1"/>
          <w:szCs w:val="24"/>
        </w:rPr>
        <w:t>Apple, Amazon, Google, Facebook, Microsoft: market concentration-competition-innovation strategies</w:t>
      </w:r>
      <w:r w:rsidRPr="00BE33ED">
        <w:rPr>
          <w:rFonts w:cs="Times New Roman"/>
          <w:color w:val="000000" w:themeColor="text1"/>
          <w:szCs w:val="24"/>
        </w:rPr>
        <w:t> (No. 2017-01). SOI Discussion Paper.</w:t>
      </w:r>
    </w:p>
    <w:p w14:paraId="0718534F" w14:textId="77777777" w:rsidR="00A76571" w:rsidRPr="00BE33ED" w:rsidRDefault="00A76571" w:rsidP="00912333">
      <w:pPr>
        <w:ind w:left="720" w:hanging="720"/>
        <w:rPr>
          <w:rFonts w:cs="Times New Roman"/>
          <w:color w:val="000000" w:themeColor="text1"/>
          <w:szCs w:val="28"/>
          <w:shd w:val="clear" w:color="auto" w:fill="FFFFFF"/>
        </w:rPr>
      </w:pPr>
      <w:r w:rsidRPr="00BE33ED">
        <w:rPr>
          <w:rFonts w:cs="Times New Roman"/>
          <w:color w:val="000000" w:themeColor="text1"/>
          <w:szCs w:val="28"/>
          <w:shd w:val="clear" w:color="auto" w:fill="FFFFFF"/>
        </w:rPr>
        <w:t>Dutta, P. and Dutta, P., 2019. Comparative study of cloud services offered by Amazon, Microsoft &amp; Google. </w:t>
      </w:r>
      <w:r w:rsidRPr="00BE33ED">
        <w:rPr>
          <w:rFonts w:cs="Times New Roman"/>
          <w:i/>
          <w:iCs/>
          <w:color w:val="000000" w:themeColor="text1"/>
          <w:szCs w:val="28"/>
          <w:shd w:val="clear" w:color="auto" w:fill="FFFFFF"/>
        </w:rPr>
        <w:t>International Journal of Trend in Scientific Research and Development</w:t>
      </w:r>
      <w:r w:rsidRPr="00BE33ED">
        <w:rPr>
          <w:rFonts w:cs="Times New Roman"/>
          <w:color w:val="000000" w:themeColor="text1"/>
          <w:szCs w:val="28"/>
          <w:shd w:val="clear" w:color="auto" w:fill="FFFFFF"/>
        </w:rPr>
        <w:t>, </w:t>
      </w:r>
      <w:r w:rsidRPr="00BE33ED">
        <w:rPr>
          <w:rFonts w:cs="Times New Roman"/>
          <w:i/>
          <w:iCs/>
          <w:color w:val="000000" w:themeColor="text1"/>
          <w:szCs w:val="28"/>
          <w:shd w:val="clear" w:color="auto" w:fill="FFFFFF"/>
        </w:rPr>
        <w:t>3</w:t>
      </w:r>
      <w:r w:rsidRPr="00BE33ED">
        <w:rPr>
          <w:rFonts w:cs="Times New Roman"/>
          <w:color w:val="000000" w:themeColor="text1"/>
          <w:szCs w:val="28"/>
          <w:shd w:val="clear" w:color="auto" w:fill="FFFFFF"/>
        </w:rPr>
        <w:t>(3), pp.981-985.</w:t>
      </w:r>
    </w:p>
    <w:p w14:paraId="4B40B18D" w14:textId="77777777" w:rsidR="00A76571" w:rsidRPr="00BE33ED" w:rsidRDefault="00A76571" w:rsidP="00A76571">
      <w:pPr>
        <w:ind w:left="720" w:hanging="720"/>
        <w:rPr>
          <w:rFonts w:cs="Times New Roman"/>
          <w:color w:val="000000" w:themeColor="text1"/>
        </w:rPr>
      </w:pPr>
      <w:r w:rsidRPr="00BE33ED">
        <w:rPr>
          <w:rFonts w:cs="Times New Roman"/>
          <w:color w:val="000000" w:themeColor="text1"/>
        </w:rPr>
        <w:t>Eckstein, J. and Schultz, B.R., 2018. </w:t>
      </w:r>
      <w:r w:rsidRPr="00BE33ED">
        <w:rPr>
          <w:rFonts w:cs="Times New Roman"/>
          <w:i/>
          <w:iCs/>
          <w:color w:val="000000" w:themeColor="text1"/>
        </w:rPr>
        <w:t>Introductory relational database design for business, with Microsoft Access</w:t>
      </w:r>
      <w:r w:rsidRPr="00BE33ED">
        <w:rPr>
          <w:rFonts w:cs="Times New Roman"/>
          <w:color w:val="000000" w:themeColor="text1"/>
        </w:rPr>
        <w:t>. John Wiley &amp; Sons.</w:t>
      </w:r>
    </w:p>
    <w:p w14:paraId="0BE83C60" w14:textId="77777777" w:rsidR="00A76571" w:rsidRPr="00BE33ED" w:rsidRDefault="00A76571" w:rsidP="00912333">
      <w:pPr>
        <w:ind w:left="720" w:hanging="720"/>
        <w:rPr>
          <w:rFonts w:cs="Times New Roman"/>
          <w:color w:val="000000" w:themeColor="text1"/>
          <w:szCs w:val="24"/>
        </w:rPr>
      </w:pPr>
      <w:r w:rsidRPr="00BE33ED">
        <w:rPr>
          <w:rFonts w:cs="Times New Roman"/>
          <w:color w:val="000000" w:themeColor="text1"/>
          <w:szCs w:val="24"/>
        </w:rPr>
        <w:t xml:space="preserve">Gao, T., Chai, Y. and Liu, Y., 2018. A review of knowledge management about theoretical conception and design approaches. </w:t>
      </w:r>
      <w:r w:rsidRPr="00BE33ED">
        <w:rPr>
          <w:rFonts w:cs="Times New Roman"/>
          <w:i/>
          <w:iCs/>
          <w:color w:val="000000" w:themeColor="text1"/>
          <w:szCs w:val="24"/>
        </w:rPr>
        <w:t>International Journal of Crowd Science</w:t>
      </w:r>
      <w:r w:rsidRPr="00BE33ED">
        <w:rPr>
          <w:rFonts w:cs="Times New Roman"/>
          <w:color w:val="000000" w:themeColor="text1"/>
          <w:szCs w:val="24"/>
        </w:rPr>
        <w:t>, </w:t>
      </w:r>
      <w:r w:rsidRPr="00BE33ED">
        <w:rPr>
          <w:rFonts w:cs="Times New Roman"/>
          <w:i/>
          <w:iCs/>
          <w:color w:val="000000" w:themeColor="text1"/>
          <w:szCs w:val="24"/>
        </w:rPr>
        <w:t>2</w:t>
      </w:r>
      <w:r w:rsidRPr="00BE33ED">
        <w:rPr>
          <w:rFonts w:cs="Times New Roman"/>
          <w:color w:val="000000" w:themeColor="text1"/>
          <w:szCs w:val="24"/>
        </w:rPr>
        <w:t>(1), pp.42-51.</w:t>
      </w:r>
    </w:p>
    <w:p w14:paraId="6760F3A8" w14:textId="5DBD0EEC" w:rsidR="00A76571" w:rsidRPr="00BE33ED" w:rsidRDefault="00A76571" w:rsidP="00912333">
      <w:pPr>
        <w:ind w:left="720" w:hanging="720"/>
        <w:rPr>
          <w:rFonts w:cs="Times New Roman"/>
          <w:color w:val="000000" w:themeColor="text1"/>
          <w:szCs w:val="28"/>
          <w:shd w:val="clear" w:color="auto" w:fill="FFFFFF"/>
        </w:rPr>
      </w:pPr>
      <w:r w:rsidRPr="00BE33ED">
        <w:rPr>
          <w:rFonts w:cs="Times New Roman"/>
          <w:color w:val="000000" w:themeColor="text1"/>
          <w:szCs w:val="28"/>
          <w:shd w:val="clear" w:color="auto" w:fill="FFFFFF"/>
        </w:rPr>
        <w:t>Garnelo, L., Parente, R.C.P., Puchiarelli, M.L.R., Correia, P.C., Torres, M.V. and Herkrath, F.J., 2020. Barriers to access and organ</w:t>
      </w:r>
      <w:r w:rsidR="00BA1348">
        <w:rPr>
          <w:rFonts w:cs="Times New Roman"/>
          <w:color w:val="000000" w:themeColor="text1"/>
          <w:szCs w:val="28"/>
          <w:shd w:val="clear" w:color="auto" w:fill="FFFFFF"/>
        </w:rPr>
        <w:t>isation</w:t>
      </w:r>
      <w:r w:rsidRPr="00BE33ED">
        <w:rPr>
          <w:rFonts w:cs="Times New Roman"/>
          <w:color w:val="000000" w:themeColor="text1"/>
          <w:szCs w:val="28"/>
          <w:shd w:val="clear" w:color="auto" w:fill="FFFFFF"/>
        </w:rPr>
        <w:t xml:space="preserve"> of primary health care services for rural riverside populations in the Amazon. </w:t>
      </w:r>
      <w:r w:rsidRPr="00BE33ED">
        <w:rPr>
          <w:rFonts w:cs="Times New Roman"/>
          <w:i/>
          <w:iCs/>
          <w:color w:val="000000" w:themeColor="text1"/>
          <w:szCs w:val="28"/>
          <w:shd w:val="clear" w:color="auto" w:fill="FFFFFF"/>
        </w:rPr>
        <w:t>International Journal for Equity in Health</w:t>
      </w:r>
      <w:r w:rsidRPr="00BE33ED">
        <w:rPr>
          <w:rFonts w:cs="Times New Roman"/>
          <w:color w:val="000000" w:themeColor="text1"/>
          <w:szCs w:val="28"/>
          <w:shd w:val="clear" w:color="auto" w:fill="FFFFFF"/>
        </w:rPr>
        <w:t>, </w:t>
      </w:r>
      <w:r w:rsidRPr="00BE33ED">
        <w:rPr>
          <w:rFonts w:cs="Times New Roman"/>
          <w:i/>
          <w:iCs/>
          <w:color w:val="000000" w:themeColor="text1"/>
          <w:szCs w:val="28"/>
          <w:shd w:val="clear" w:color="auto" w:fill="FFFFFF"/>
        </w:rPr>
        <w:t>19</w:t>
      </w:r>
      <w:r w:rsidRPr="00BE33ED">
        <w:rPr>
          <w:rFonts w:cs="Times New Roman"/>
          <w:color w:val="000000" w:themeColor="text1"/>
          <w:szCs w:val="28"/>
          <w:shd w:val="clear" w:color="auto" w:fill="FFFFFF"/>
        </w:rPr>
        <w:t>, pp.1-14.</w:t>
      </w:r>
    </w:p>
    <w:p w14:paraId="0D706A7F" w14:textId="77777777" w:rsidR="00A76571" w:rsidRPr="00BE33ED" w:rsidRDefault="00A76571" w:rsidP="00A76571">
      <w:pPr>
        <w:ind w:left="720" w:hanging="720"/>
        <w:rPr>
          <w:rFonts w:cs="Times New Roman"/>
          <w:color w:val="000000" w:themeColor="text1"/>
          <w:lang w:eastAsia="en-GB"/>
        </w:rPr>
      </w:pPr>
      <w:r w:rsidRPr="00BE33ED">
        <w:rPr>
          <w:rFonts w:cs="Times New Roman"/>
          <w:color w:val="000000" w:themeColor="text1"/>
          <w:lang w:eastAsia="en-GB"/>
        </w:rPr>
        <w:t>Hahn, Y., Kim, D. and Youn, M.K., 2018. A brief analysis of Amazon and distribution strategy. </w:t>
      </w:r>
      <w:r w:rsidRPr="00BE33ED">
        <w:rPr>
          <w:rFonts w:cs="Times New Roman"/>
          <w:i/>
          <w:iCs/>
          <w:color w:val="000000" w:themeColor="text1"/>
          <w:lang w:eastAsia="en-GB"/>
        </w:rPr>
        <w:t>Journal of Distribution Science</w:t>
      </w:r>
      <w:r w:rsidRPr="00BE33ED">
        <w:rPr>
          <w:rFonts w:cs="Times New Roman"/>
          <w:color w:val="000000" w:themeColor="text1"/>
          <w:lang w:eastAsia="en-GB"/>
        </w:rPr>
        <w:t>, </w:t>
      </w:r>
      <w:r w:rsidRPr="00BE33ED">
        <w:rPr>
          <w:rFonts w:cs="Times New Roman"/>
          <w:i/>
          <w:iCs/>
          <w:color w:val="000000" w:themeColor="text1"/>
          <w:lang w:eastAsia="en-GB"/>
        </w:rPr>
        <w:t>16</w:t>
      </w:r>
      <w:r w:rsidRPr="00BE33ED">
        <w:rPr>
          <w:rFonts w:cs="Times New Roman"/>
          <w:color w:val="000000" w:themeColor="text1"/>
          <w:lang w:eastAsia="en-GB"/>
        </w:rPr>
        <w:t>(4), pp.17-20.</w:t>
      </w:r>
    </w:p>
    <w:p w14:paraId="2CB24448" w14:textId="77777777" w:rsidR="00A76571" w:rsidRPr="00BE33ED" w:rsidRDefault="00A76571" w:rsidP="00912333">
      <w:pPr>
        <w:ind w:left="720" w:hanging="720"/>
        <w:rPr>
          <w:rFonts w:cs="Times New Roman"/>
          <w:color w:val="000000" w:themeColor="text1"/>
          <w:szCs w:val="24"/>
        </w:rPr>
      </w:pPr>
      <w:r w:rsidRPr="00BE33ED">
        <w:rPr>
          <w:rFonts w:cs="Times New Roman"/>
          <w:color w:val="000000" w:themeColor="text1"/>
          <w:szCs w:val="24"/>
        </w:rPr>
        <w:t xml:space="preserve">Huang, X. and Chen, R., 2018, November. A survey of key management services in the cloud. In </w:t>
      </w:r>
      <w:r w:rsidRPr="00BE33ED">
        <w:rPr>
          <w:rFonts w:cs="Times New Roman"/>
          <w:i/>
          <w:iCs/>
          <w:color w:val="000000" w:themeColor="text1"/>
          <w:szCs w:val="24"/>
        </w:rPr>
        <w:t>2018 IEEE 9th International Conference on Software Engineering and Service Science (ICSESS)</w:t>
      </w:r>
      <w:r w:rsidRPr="00BE33ED">
        <w:rPr>
          <w:rFonts w:cs="Times New Roman"/>
          <w:color w:val="000000" w:themeColor="text1"/>
          <w:szCs w:val="24"/>
        </w:rPr>
        <w:t> (pp. 916-919). IEEE.</w:t>
      </w:r>
    </w:p>
    <w:p w14:paraId="4DF25632" w14:textId="77777777" w:rsidR="00A76571" w:rsidRPr="00BE33ED" w:rsidRDefault="00A76571" w:rsidP="00912333">
      <w:pPr>
        <w:ind w:left="720" w:hanging="720"/>
        <w:rPr>
          <w:rFonts w:cs="Times New Roman"/>
          <w:color w:val="000000" w:themeColor="text1"/>
          <w:szCs w:val="28"/>
          <w:shd w:val="clear" w:color="auto" w:fill="FFFFFF"/>
        </w:rPr>
      </w:pPr>
      <w:r w:rsidRPr="00BE33ED">
        <w:rPr>
          <w:rFonts w:cs="Times New Roman"/>
          <w:color w:val="000000" w:themeColor="text1"/>
          <w:szCs w:val="28"/>
          <w:shd w:val="clear" w:color="auto" w:fill="FFFFFF"/>
        </w:rPr>
        <w:t xml:space="preserve">Ilag, B.N. and Sabale, A.M., 2022. Microsoft Teams overview. In </w:t>
      </w:r>
      <w:r w:rsidRPr="00BE33ED">
        <w:rPr>
          <w:rFonts w:cs="Times New Roman"/>
          <w:i/>
          <w:iCs/>
          <w:color w:val="000000" w:themeColor="text1"/>
          <w:szCs w:val="28"/>
          <w:shd w:val="clear" w:color="auto" w:fill="FFFFFF"/>
        </w:rPr>
        <w:t>Troubleshooting Microsoft Teams: Enlisting the Right Approach and Tools in Teams for Mapping and Troubleshooting Issues</w:t>
      </w:r>
      <w:r w:rsidRPr="00BE33ED">
        <w:rPr>
          <w:rFonts w:cs="Times New Roman"/>
          <w:color w:val="000000" w:themeColor="text1"/>
          <w:szCs w:val="28"/>
          <w:shd w:val="clear" w:color="auto" w:fill="FFFFFF"/>
        </w:rPr>
        <w:t> (pp. 17-74). Berkeley, CA: Apress.</w:t>
      </w:r>
    </w:p>
    <w:p w14:paraId="64E1A669" w14:textId="449F1AAB" w:rsidR="00A76571" w:rsidRPr="00BE33ED" w:rsidRDefault="00A76571" w:rsidP="00912333">
      <w:pPr>
        <w:ind w:left="720" w:hanging="720"/>
        <w:rPr>
          <w:rFonts w:cs="Times New Roman"/>
          <w:color w:val="000000" w:themeColor="text1"/>
          <w:szCs w:val="28"/>
          <w:shd w:val="clear" w:color="auto" w:fill="FFFFFF"/>
        </w:rPr>
      </w:pPr>
      <w:r w:rsidRPr="00BE33ED">
        <w:rPr>
          <w:rFonts w:cs="Times New Roman"/>
          <w:color w:val="000000" w:themeColor="text1"/>
          <w:szCs w:val="28"/>
          <w:shd w:val="clear" w:color="auto" w:fill="FFFFFF"/>
        </w:rPr>
        <w:t>Lavrentieva, O., Rybalko, L., Tsys, O. and Uchitel, A., 2019. Theoretical and methodical aspects of the organ</w:t>
      </w:r>
      <w:r w:rsidR="00BA1348">
        <w:rPr>
          <w:rFonts w:cs="Times New Roman"/>
          <w:color w:val="000000" w:themeColor="text1"/>
          <w:szCs w:val="28"/>
          <w:shd w:val="clear" w:color="auto" w:fill="FFFFFF"/>
        </w:rPr>
        <w:t>isation</w:t>
      </w:r>
      <w:r w:rsidRPr="00BE33ED">
        <w:rPr>
          <w:rFonts w:cs="Times New Roman"/>
          <w:color w:val="000000" w:themeColor="text1"/>
          <w:szCs w:val="28"/>
          <w:shd w:val="clear" w:color="auto" w:fill="FFFFFF"/>
        </w:rPr>
        <w:t xml:space="preserve"> of students’ independent study activities together with the use of ICT and tools.</w:t>
      </w:r>
    </w:p>
    <w:p w14:paraId="3FB9F9B7" w14:textId="77777777" w:rsidR="00A76571" w:rsidRPr="00BE33ED" w:rsidRDefault="00A76571" w:rsidP="00A76571">
      <w:pPr>
        <w:ind w:left="720" w:hanging="720"/>
        <w:rPr>
          <w:rFonts w:cs="Times New Roman"/>
          <w:color w:val="000000" w:themeColor="text1"/>
        </w:rPr>
      </w:pPr>
      <w:r w:rsidRPr="00BE33ED">
        <w:rPr>
          <w:rFonts w:cs="Times New Roman"/>
          <w:color w:val="000000" w:themeColor="text1"/>
        </w:rPr>
        <w:lastRenderedPageBreak/>
        <w:t>LeBlanc, P., Moss, J.M., Sarka, D., Ryan, D. and Koesmarno, J., 2015. </w:t>
      </w:r>
      <w:r w:rsidRPr="00BE33ED">
        <w:rPr>
          <w:rFonts w:cs="Times New Roman"/>
          <w:i/>
          <w:iCs/>
          <w:color w:val="000000" w:themeColor="text1"/>
        </w:rPr>
        <w:t>Applied Microsoft business intelligence</w:t>
      </w:r>
      <w:r w:rsidRPr="00BE33ED">
        <w:rPr>
          <w:rFonts w:cs="Times New Roman"/>
          <w:color w:val="000000" w:themeColor="text1"/>
        </w:rPr>
        <w:t> (pp. 51-149). Wiley.</w:t>
      </w:r>
    </w:p>
    <w:p w14:paraId="5CADA6B6" w14:textId="77777777" w:rsidR="00A76571" w:rsidRPr="00BE33ED" w:rsidRDefault="00A76571" w:rsidP="00912333">
      <w:pPr>
        <w:ind w:left="720" w:hanging="720"/>
        <w:rPr>
          <w:rFonts w:cs="Times New Roman"/>
          <w:color w:val="000000" w:themeColor="text1"/>
          <w:szCs w:val="24"/>
        </w:rPr>
      </w:pPr>
      <w:r w:rsidRPr="00BE33ED">
        <w:rPr>
          <w:rFonts w:cs="Times New Roman"/>
          <w:color w:val="000000" w:themeColor="text1"/>
          <w:szCs w:val="24"/>
        </w:rPr>
        <w:t>Lim, M.K., Tseng, M.L., Tan, K.H. and Bui, T.D., 2017. Knowledge management in sustainable supply chain management: Improving performance through an interpretive structural modelling approach. </w:t>
      </w:r>
      <w:r w:rsidRPr="00BE33ED">
        <w:rPr>
          <w:rFonts w:cs="Times New Roman"/>
          <w:i/>
          <w:iCs/>
          <w:color w:val="000000" w:themeColor="text1"/>
          <w:szCs w:val="24"/>
        </w:rPr>
        <w:t>Journal of cleaner production</w:t>
      </w:r>
      <w:r w:rsidRPr="00BE33ED">
        <w:rPr>
          <w:rFonts w:cs="Times New Roman"/>
          <w:color w:val="000000" w:themeColor="text1"/>
          <w:szCs w:val="24"/>
        </w:rPr>
        <w:t>, </w:t>
      </w:r>
      <w:r w:rsidRPr="00BE33ED">
        <w:rPr>
          <w:rFonts w:cs="Times New Roman"/>
          <w:i/>
          <w:iCs/>
          <w:color w:val="000000" w:themeColor="text1"/>
          <w:szCs w:val="24"/>
        </w:rPr>
        <w:t>162</w:t>
      </w:r>
      <w:r w:rsidRPr="00BE33ED">
        <w:rPr>
          <w:rFonts w:cs="Times New Roman"/>
          <w:color w:val="000000" w:themeColor="text1"/>
          <w:szCs w:val="24"/>
        </w:rPr>
        <w:t>, pp.806-816.</w:t>
      </w:r>
    </w:p>
    <w:p w14:paraId="0CE18E07" w14:textId="77777777" w:rsidR="00A76571" w:rsidRPr="00BE33ED" w:rsidRDefault="00A76571" w:rsidP="00912333">
      <w:pPr>
        <w:ind w:left="720" w:hanging="720"/>
        <w:rPr>
          <w:rFonts w:cs="Times New Roman"/>
          <w:color w:val="000000" w:themeColor="text1"/>
          <w:szCs w:val="24"/>
        </w:rPr>
      </w:pPr>
      <w:r w:rsidRPr="00BE33ED">
        <w:rPr>
          <w:rFonts w:cs="Times New Roman"/>
          <w:color w:val="000000" w:themeColor="text1"/>
          <w:szCs w:val="24"/>
        </w:rPr>
        <w:t>Mahdi, O.R., Nassar, I.A. and Almsafir, M.K., 2019. Knowledge management processes and sustainable competitive advantage: An empirical examination in private universities. </w:t>
      </w:r>
      <w:r w:rsidRPr="00BE33ED">
        <w:rPr>
          <w:rFonts w:cs="Times New Roman"/>
          <w:i/>
          <w:iCs/>
          <w:color w:val="000000" w:themeColor="text1"/>
          <w:szCs w:val="24"/>
        </w:rPr>
        <w:t>Journal of business research</w:t>
      </w:r>
      <w:r w:rsidRPr="00BE33ED">
        <w:rPr>
          <w:rFonts w:cs="Times New Roman"/>
          <w:color w:val="000000" w:themeColor="text1"/>
          <w:szCs w:val="24"/>
        </w:rPr>
        <w:t>, </w:t>
      </w:r>
      <w:r w:rsidRPr="00BE33ED">
        <w:rPr>
          <w:rFonts w:cs="Times New Roman"/>
          <w:i/>
          <w:iCs/>
          <w:color w:val="000000" w:themeColor="text1"/>
          <w:szCs w:val="24"/>
        </w:rPr>
        <w:t>94</w:t>
      </w:r>
      <w:r w:rsidRPr="00BE33ED">
        <w:rPr>
          <w:rFonts w:cs="Times New Roman"/>
          <w:color w:val="000000" w:themeColor="text1"/>
          <w:szCs w:val="24"/>
        </w:rPr>
        <w:t>, pp.320-334.</w:t>
      </w:r>
    </w:p>
    <w:p w14:paraId="44126A53" w14:textId="77777777" w:rsidR="00A76571" w:rsidRPr="00BE33ED" w:rsidRDefault="00A76571" w:rsidP="00912333">
      <w:pPr>
        <w:ind w:left="720" w:hanging="720"/>
        <w:rPr>
          <w:rFonts w:cs="Times New Roman"/>
          <w:color w:val="000000" w:themeColor="text1"/>
          <w:szCs w:val="28"/>
          <w:shd w:val="clear" w:color="auto" w:fill="FFFFFF"/>
        </w:rPr>
      </w:pPr>
      <w:r w:rsidRPr="00BE33ED">
        <w:rPr>
          <w:rFonts w:cs="Times New Roman"/>
          <w:color w:val="000000" w:themeColor="text1"/>
          <w:szCs w:val="28"/>
          <w:shd w:val="clear" w:color="auto" w:fill="FFFFFF"/>
        </w:rPr>
        <w:t>Martin, L. and Tapp, D., 2019. Teaching with Teams: An introduction to teaching an undergraduate law module using Microsoft Teams. </w:t>
      </w:r>
      <w:r w:rsidRPr="00BE33ED">
        <w:rPr>
          <w:rFonts w:cs="Times New Roman"/>
          <w:i/>
          <w:iCs/>
          <w:color w:val="000000" w:themeColor="text1"/>
          <w:szCs w:val="28"/>
          <w:shd w:val="clear" w:color="auto" w:fill="FFFFFF"/>
        </w:rPr>
        <w:t>Innovative Practice in Higher Education Journal</w:t>
      </w:r>
      <w:r w:rsidRPr="00BE33ED">
        <w:rPr>
          <w:rFonts w:cs="Times New Roman"/>
          <w:color w:val="000000" w:themeColor="text1"/>
          <w:szCs w:val="28"/>
          <w:shd w:val="clear" w:color="auto" w:fill="FFFFFF"/>
        </w:rPr>
        <w:t>, </w:t>
      </w:r>
      <w:r w:rsidRPr="00BE33ED">
        <w:rPr>
          <w:rFonts w:cs="Times New Roman"/>
          <w:i/>
          <w:iCs/>
          <w:color w:val="000000" w:themeColor="text1"/>
          <w:szCs w:val="28"/>
          <w:shd w:val="clear" w:color="auto" w:fill="FFFFFF"/>
        </w:rPr>
        <w:t>3</w:t>
      </w:r>
      <w:r w:rsidRPr="00BE33ED">
        <w:rPr>
          <w:rFonts w:cs="Times New Roman"/>
          <w:color w:val="000000" w:themeColor="text1"/>
          <w:szCs w:val="28"/>
          <w:shd w:val="clear" w:color="auto" w:fill="FFFFFF"/>
        </w:rPr>
        <w:t>(3), pp.58-66.</w:t>
      </w:r>
    </w:p>
    <w:p w14:paraId="1185CC72" w14:textId="77777777" w:rsidR="00A76571" w:rsidRPr="00BE33ED" w:rsidRDefault="00A76571" w:rsidP="00912333">
      <w:pPr>
        <w:ind w:left="720" w:hanging="720"/>
        <w:rPr>
          <w:rFonts w:cs="Times New Roman"/>
          <w:color w:val="000000" w:themeColor="text1"/>
          <w:szCs w:val="28"/>
          <w:shd w:val="clear" w:color="auto" w:fill="FFFFFF"/>
        </w:rPr>
      </w:pPr>
      <w:r w:rsidRPr="00BE33ED">
        <w:rPr>
          <w:rFonts w:cs="Times New Roman"/>
          <w:color w:val="000000" w:themeColor="text1"/>
          <w:szCs w:val="28"/>
          <w:shd w:val="clear" w:color="auto" w:fill="FFFFFF"/>
        </w:rPr>
        <w:t>Martín-Martín, A., Thelwall, M., Orduna-Malea, E. and Delgado López-Cózar, E., 2021. Google Scholar, Microsoft Academic, Scopus, Dimensions, Web of Science, and OpenCitations’ COCI: a multidisciplinary comparison of coverage via citations. </w:t>
      </w:r>
      <w:r w:rsidRPr="00BE33ED">
        <w:rPr>
          <w:rFonts w:cs="Times New Roman"/>
          <w:i/>
          <w:iCs/>
          <w:color w:val="000000" w:themeColor="text1"/>
          <w:szCs w:val="28"/>
          <w:shd w:val="clear" w:color="auto" w:fill="FFFFFF"/>
        </w:rPr>
        <w:t>Scientometrics</w:t>
      </w:r>
      <w:r w:rsidRPr="00BE33ED">
        <w:rPr>
          <w:rFonts w:cs="Times New Roman"/>
          <w:color w:val="000000" w:themeColor="text1"/>
          <w:szCs w:val="28"/>
          <w:shd w:val="clear" w:color="auto" w:fill="FFFFFF"/>
        </w:rPr>
        <w:t>, </w:t>
      </w:r>
      <w:r w:rsidRPr="00BE33ED">
        <w:rPr>
          <w:rFonts w:cs="Times New Roman"/>
          <w:i/>
          <w:iCs/>
          <w:color w:val="000000" w:themeColor="text1"/>
          <w:szCs w:val="28"/>
          <w:shd w:val="clear" w:color="auto" w:fill="FFFFFF"/>
        </w:rPr>
        <w:t>126</w:t>
      </w:r>
      <w:r w:rsidRPr="00BE33ED">
        <w:rPr>
          <w:rFonts w:cs="Times New Roman"/>
          <w:color w:val="000000" w:themeColor="text1"/>
          <w:szCs w:val="28"/>
          <w:shd w:val="clear" w:color="auto" w:fill="FFFFFF"/>
        </w:rPr>
        <w:t>(1), pp.871-906.</w:t>
      </w:r>
    </w:p>
    <w:p w14:paraId="5500E02B" w14:textId="56368D1B" w:rsidR="00A76571" w:rsidRPr="00BE33ED" w:rsidRDefault="00A76571" w:rsidP="00A76571">
      <w:pPr>
        <w:ind w:left="720" w:hanging="720"/>
        <w:rPr>
          <w:rFonts w:cs="Times New Roman"/>
          <w:color w:val="000000" w:themeColor="text1"/>
        </w:rPr>
      </w:pPr>
      <w:r w:rsidRPr="00BE33ED">
        <w:rPr>
          <w:rFonts w:cs="Times New Roman"/>
          <w:color w:val="000000" w:themeColor="text1"/>
        </w:rPr>
        <w:t xml:space="preserve">Rangkuti, K. and Harahap, M., 2020. Development Of Business Analysis Learning Model Using </w:t>
      </w:r>
      <w:r w:rsidR="005450C0" w:rsidRPr="00BE33ED">
        <w:rPr>
          <w:rFonts w:cs="Times New Roman"/>
          <w:color w:val="000000" w:themeColor="text1"/>
        </w:rPr>
        <w:t>the</w:t>
      </w:r>
      <w:r w:rsidRPr="00BE33ED">
        <w:rPr>
          <w:rFonts w:cs="Times New Roman"/>
          <w:color w:val="000000" w:themeColor="text1"/>
        </w:rPr>
        <w:t xml:space="preserve"> Microsoft Excel Application. </w:t>
      </w:r>
      <w:r w:rsidRPr="00BE33ED">
        <w:rPr>
          <w:rFonts w:cs="Times New Roman"/>
          <w:i/>
          <w:iCs/>
          <w:color w:val="000000" w:themeColor="text1"/>
        </w:rPr>
        <w:t>JASc (Journal of Agribusiness Sciences)</w:t>
      </w:r>
      <w:r w:rsidRPr="00BE33ED">
        <w:rPr>
          <w:rFonts w:cs="Times New Roman"/>
          <w:color w:val="000000" w:themeColor="text1"/>
        </w:rPr>
        <w:t>, </w:t>
      </w:r>
      <w:r w:rsidRPr="00BE33ED">
        <w:rPr>
          <w:rFonts w:cs="Times New Roman"/>
          <w:i/>
          <w:iCs/>
          <w:color w:val="000000" w:themeColor="text1"/>
        </w:rPr>
        <w:t>3</w:t>
      </w:r>
      <w:r w:rsidRPr="00BE33ED">
        <w:rPr>
          <w:rFonts w:cs="Times New Roman"/>
          <w:color w:val="000000" w:themeColor="text1"/>
        </w:rPr>
        <w:t>(2), pp.77-84.</w:t>
      </w:r>
    </w:p>
    <w:p w14:paraId="1DA4B8A6" w14:textId="77777777" w:rsidR="00A76571" w:rsidRPr="00BE33ED" w:rsidRDefault="00A76571" w:rsidP="00912333">
      <w:pPr>
        <w:ind w:left="720" w:hanging="720"/>
        <w:rPr>
          <w:rFonts w:cs="Times New Roman"/>
          <w:color w:val="000000" w:themeColor="text1"/>
          <w:szCs w:val="24"/>
        </w:rPr>
      </w:pPr>
      <w:r w:rsidRPr="00BE33ED">
        <w:rPr>
          <w:rFonts w:cs="Times New Roman"/>
          <w:color w:val="000000" w:themeColor="text1"/>
          <w:szCs w:val="24"/>
        </w:rPr>
        <w:t>Ren, L., Zhang, L., Wang, L., Tao, F. and Chai, X., 2017. Cloud manufacturing: key characteristics and applications. </w:t>
      </w:r>
      <w:r w:rsidRPr="00BE33ED">
        <w:rPr>
          <w:rFonts w:cs="Times New Roman"/>
          <w:i/>
          <w:iCs/>
          <w:color w:val="000000" w:themeColor="text1"/>
          <w:szCs w:val="24"/>
        </w:rPr>
        <w:t>International journal of computer integrated manufacturing</w:t>
      </w:r>
      <w:r w:rsidRPr="00BE33ED">
        <w:rPr>
          <w:rFonts w:cs="Times New Roman"/>
          <w:color w:val="000000" w:themeColor="text1"/>
          <w:szCs w:val="24"/>
        </w:rPr>
        <w:t>, </w:t>
      </w:r>
      <w:r w:rsidRPr="00BE33ED">
        <w:rPr>
          <w:rFonts w:cs="Times New Roman"/>
          <w:i/>
          <w:iCs/>
          <w:color w:val="000000" w:themeColor="text1"/>
          <w:szCs w:val="24"/>
        </w:rPr>
        <w:t>30</w:t>
      </w:r>
      <w:r w:rsidRPr="00BE33ED">
        <w:rPr>
          <w:rFonts w:cs="Times New Roman"/>
          <w:color w:val="000000" w:themeColor="text1"/>
          <w:szCs w:val="24"/>
        </w:rPr>
        <w:t>(6), pp.501-515.</w:t>
      </w:r>
    </w:p>
    <w:p w14:paraId="534C88C7" w14:textId="77777777" w:rsidR="00A76571" w:rsidRPr="00BE33ED" w:rsidRDefault="00A76571" w:rsidP="00912333">
      <w:pPr>
        <w:ind w:left="720" w:hanging="720"/>
        <w:rPr>
          <w:rFonts w:cs="Times New Roman"/>
          <w:color w:val="000000" w:themeColor="text1"/>
          <w:szCs w:val="28"/>
          <w:shd w:val="clear" w:color="auto" w:fill="FFFFFF"/>
        </w:rPr>
      </w:pPr>
      <w:r w:rsidRPr="00BE33ED">
        <w:rPr>
          <w:rFonts w:cs="Times New Roman"/>
          <w:color w:val="000000" w:themeColor="text1"/>
          <w:szCs w:val="28"/>
          <w:shd w:val="clear" w:color="auto" w:fill="FFFFFF"/>
        </w:rPr>
        <w:t>Russinovich, M., Ashton, E., Avanessians, C., Castro, M., Chamayou, A., Clebsch, S., Costa, M., Fournet, C., Kerner, M., Krishna, S. and Maffre, J., 2019. CCF: A framework for building confidential verifiable replicated services. </w:t>
      </w:r>
      <w:r w:rsidRPr="00BE33ED">
        <w:rPr>
          <w:rFonts w:cs="Times New Roman"/>
          <w:i/>
          <w:iCs/>
          <w:color w:val="000000" w:themeColor="text1"/>
          <w:szCs w:val="28"/>
          <w:shd w:val="clear" w:color="auto" w:fill="FFFFFF"/>
        </w:rPr>
        <w:t>Technical Report MSR-TR-201916</w:t>
      </w:r>
      <w:r w:rsidRPr="00BE33ED">
        <w:rPr>
          <w:rFonts w:cs="Times New Roman"/>
          <w:color w:val="000000" w:themeColor="text1"/>
          <w:szCs w:val="28"/>
          <w:shd w:val="clear" w:color="auto" w:fill="FFFFFF"/>
        </w:rPr>
        <w:t>.</w:t>
      </w:r>
    </w:p>
    <w:p w14:paraId="3A281748" w14:textId="77777777" w:rsidR="00A76571" w:rsidRPr="00BE33ED" w:rsidRDefault="00A76571" w:rsidP="00A76571">
      <w:pPr>
        <w:ind w:left="720" w:hanging="720"/>
        <w:rPr>
          <w:rFonts w:cs="Times New Roman"/>
          <w:color w:val="000000" w:themeColor="text1"/>
        </w:rPr>
      </w:pPr>
      <w:r w:rsidRPr="00BE33ED">
        <w:rPr>
          <w:rFonts w:cs="Times New Roman"/>
          <w:color w:val="000000" w:themeColor="text1"/>
        </w:rPr>
        <w:t>Ukeni, C.S., 2015. Strategy Behind the Business Success of Amazon: A Case Study. </w:t>
      </w:r>
      <w:r w:rsidRPr="00BE33ED">
        <w:rPr>
          <w:rFonts w:cs="Times New Roman"/>
          <w:i/>
          <w:iCs/>
          <w:color w:val="000000" w:themeColor="text1"/>
        </w:rPr>
        <w:t>Texila International Journal of Management</w:t>
      </w:r>
      <w:r w:rsidRPr="00BE33ED">
        <w:rPr>
          <w:rFonts w:cs="Times New Roman"/>
          <w:color w:val="000000" w:themeColor="text1"/>
        </w:rPr>
        <w:t>, pp.1-16.</w:t>
      </w:r>
    </w:p>
    <w:p w14:paraId="2F11E898" w14:textId="68A14C2B" w:rsidR="00A76571" w:rsidRPr="00BE33ED" w:rsidRDefault="00A76571" w:rsidP="00912333">
      <w:pPr>
        <w:ind w:left="720" w:hanging="720"/>
        <w:rPr>
          <w:rFonts w:cs="Times New Roman"/>
          <w:color w:val="000000" w:themeColor="text1"/>
          <w:szCs w:val="28"/>
          <w:shd w:val="clear" w:color="auto" w:fill="FFFFFF"/>
        </w:rPr>
      </w:pPr>
      <w:r w:rsidRPr="00BE33ED">
        <w:rPr>
          <w:rFonts w:cs="Times New Roman"/>
          <w:color w:val="000000" w:themeColor="text1"/>
          <w:szCs w:val="28"/>
          <w:shd w:val="clear" w:color="auto" w:fill="FFFFFF"/>
        </w:rPr>
        <w:t>Umar, A., 2022. </w:t>
      </w:r>
      <w:r w:rsidRPr="00BE33ED">
        <w:rPr>
          <w:rFonts w:cs="Times New Roman"/>
          <w:i/>
          <w:iCs/>
          <w:color w:val="000000" w:themeColor="text1"/>
          <w:szCs w:val="28"/>
          <w:shd w:val="clear" w:color="auto" w:fill="FFFFFF"/>
        </w:rPr>
        <w:t>Evaluation of management effectiveness in the organ</w:t>
      </w:r>
      <w:r w:rsidR="00BA1348">
        <w:rPr>
          <w:rFonts w:cs="Times New Roman"/>
          <w:i/>
          <w:iCs/>
          <w:color w:val="000000" w:themeColor="text1"/>
          <w:szCs w:val="28"/>
          <w:shd w:val="clear" w:color="auto" w:fill="FFFFFF"/>
        </w:rPr>
        <w:t>isation</w:t>
      </w:r>
      <w:r w:rsidRPr="00BE33ED">
        <w:rPr>
          <w:rFonts w:cs="Times New Roman"/>
          <w:i/>
          <w:iCs/>
          <w:color w:val="000000" w:themeColor="text1"/>
          <w:szCs w:val="28"/>
          <w:shd w:val="clear" w:color="auto" w:fill="FFFFFF"/>
        </w:rPr>
        <w:t xml:space="preserve"> (Based on Amazon Inc.)</w:t>
      </w:r>
      <w:r w:rsidRPr="00BE33ED">
        <w:rPr>
          <w:rFonts w:cs="Times New Roman"/>
          <w:color w:val="000000" w:themeColor="text1"/>
          <w:szCs w:val="28"/>
          <w:shd w:val="clear" w:color="auto" w:fill="FFFFFF"/>
        </w:rPr>
        <w:t> (Doctoral dissertation, Private Higher Educational Establishment-Institute “Ukrainian-American Concordia University”).</w:t>
      </w:r>
    </w:p>
    <w:p w14:paraId="5D14D4FA" w14:textId="77777777" w:rsidR="00A76571" w:rsidRPr="00BE33ED" w:rsidRDefault="00A76571" w:rsidP="00A76571">
      <w:pPr>
        <w:ind w:left="720" w:hanging="720"/>
        <w:rPr>
          <w:rFonts w:cs="Times New Roman"/>
          <w:color w:val="000000" w:themeColor="text1"/>
          <w:lang w:eastAsia="en-GB"/>
        </w:rPr>
      </w:pPr>
      <w:r w:rsidRPr="00BE33ED">
        <w:rPr>
          <w:rFonts w:cs="Times New Roman"/>
          <w:color w:val="000000" w:themeColor="text1"/>
          <w:lang w:eastAsia="en-GB"/>
        </w:rPr>
        <w:lastRenderedPageBreak/>
        <w:t>Wadhwa, B., Vashisht, A. and Phutela, N., 2020. Business model of amazon India-A case study. </w:t>
      </w:r>
      <w:r w:rsidRPr="00BE33ED">
        <w:rPr>
          <w:rFonts w:cs="Times New Roman"/>
          <w:i/>
          <w:iCs/>
          <w:color w:val="000000" w:themeColor="text1"/>
          <w:lang w:eastAsia="en-GB"/>
        </w:rPr>
        <w:t>South Asian Journal of Marketing &amp; Management Research</w:t>
      </w:r>
      <w:r w:rsidRPr="00BE33ED">
        <w:rPr>
          <w:rFonts w:cs="Times New Roman"/>
          <w:color w:val="000000" w:themeColor="text1"/>
          <w:lang w:eastAsia="en-GB"/>
        </w:rPr>
        <w:t>, </w:t>
      </w:r>
      <w:r w:rsidRPr="00BE33ED">
        <w:rPr>
          <w:rFonts w:cs="Times New Roman"/>
          <w:i/>
          <w:iCs/>
          <w:color w:val="000000" w:themeColor="text1"/>
          <w:lang w:eastAsia="en-GB"/>
        </w:rPr>
        <w:t>10</w:t>
      </w:r>
      <w:r w:rsidRPr="00BE33ED">
        <w:rPr>
          <w:rFonts w:cs="Times New Roman"/>
          <w:color w:val="000000" w:themeColor="text1"/>
          <w:lang w:eastAsia="en-GB"/>
        </w:rPr>
        <w:t>(1), pp.32-40.</w:t>
      </w:r>
    </w:p>
    <w:p w14:paraId="033B58C9" w14:textId="77777777" w:rsidR="00A76571" w:rsidRPr="00BE33ED" w:rsidRDefault="00A76571" w:rsidP="00912333">
      <w:pPr>
        <w:ind w:left="720" w:hanging="720"/>
        <w:rPr>
          <w:rFonts w:cs="Times New Roman"/>
          <w:color w:val="000000" w:themeColor="text1"/>
          <w:szCs w:val="28"/>
          <w:shd w:val="clear" w:color="auto" w:fill="FFFFFF"/>
        </w:rPr>
      </w:pPr>
      <w:r w:rsidRPr="00BE33ED">
        <w:rPr>
          <w:rFonts w:cs="Times New Roman"/>
          <w:color w:val="000000" w:themeColor="text1"/>
          <w:szCs w:val="28"/>
          <w:shd w:val="clear" w:color="auto" w:fill="FFFFFF"/>
        </w:rPr>
        <w:t>Walker, S.P., 2024. The Peruvian Amazon Company: An Accounting Perspective. </w:t>
      </w:r>
      <w:r w:rsidRPr="00BE33ED">
        <w:rPr>
          <w:rFonts w:cs="Times New Roman"/>
          <w:i/>
          <w:iCs/>
          <w:color w:val="000000" w:themeColor="text1"/>
          <w:szCs w:val="28"/>
          <w:shd w:val="clear" w:color="auto" w:fill="FFFFFF"/>
        </w:rPr>
        <w:t>Enterprise &amp; Society</w:t>
      </w:r>
      <w:r w:rsidRPr="00BE33ED">
        <w:rPr>
          <w:rFonts w:cs="Times New Roman"/>
          <w:color w:val="000000" w:themeColor="text1"/>
          <w:szCs w:val="28"/>
          <w:shd w:val="clear" w:color="auto" w:fill="FFFFFF"/>
        </w:rPr>
        <w:t>, </w:t>
      </w:r>
      <w:r w:rsidRPr="00BE33ED">
        <w:rPr>
          <w:rFonts w:cs="Times New Roman"/>
          <w:i/>
          <w:iCs/>
          <w:color w:val="000000" w:themeColor="text1"/>
          <w:szCs w:val="28"/>
          <w:shd w:val="clear" w:color="auto" w:fill="FFFFFF"/>
        </w:rPr>
        <w:t>25</w:t>
      </w:r>
      <w:r w:rsidRPr="00BE33ED">
        <w:rPr>
          <w:rFonts w:cs="Times New Roman"/>
          <w:color w:val="000000" w:themeColor="text1"/>
          <w:szCs w:val="28"/>
          <w:shd w:val="clear" w:color="auto" w:fill="FFFFFF"/>
        </w:rPr>
        <w:t>(1), pp.281-306.’ Rikap, C., 2022. Amazon: A story of accumulation through intellectual rentiership and predation. </w:t>
      </w:r>
      <w:r w:rsidRPr="00BE33ED">
        <w:rPr>
          <w:rFonts w:cs="Times New Roman"/>
          <w:i/>
          <w:iCs/>
          <w:color w:val="000000" w:themeColor="text1"/>
          <w:szCs w:val="28"/>
          <w:shd w:val="clear" w:color="auto" w:fill="FFFFFF"/>
        </w:rPr>
        <w:t>Competition &amp; Change</w:t>
      </w:r>
      <w:r w:rsidRPr="00BE33ED">
        <w:rPr>
          <w:rFonts w:cs="Times New Roman"/>
          <w:color w:val="000000" w:themeColor="text1"/>
          <w:szCs w:val="28"/>
          <w:shd w:val="clear" w:color="auto" w:fill="FFFFFF"/>
        </w:rPr>
        <w:t>, </w:t>
      </w:r>
      <w:r w:rsidRPr="00BE33ED">
        <w:rPr>
          <w:rFonts w:cs="Times New Roman"/>
          <w:i/>
          <w:iCs/>
          <w:color w:val="000000" w:themeColor="text1"/>
          <w:szCs w:val="28"/>
          <w:shd w:val="clear" w:color="auto" w:fill="FFFFFF"/>
        </w:rPr>
        <w:t>26</w:t>
      </w:r>
      <w:r w:rsidRPr="00BE33ED">
        <w:rPr>
          <w:rFonts w:cs="Times New Roman"/>
          <w:color w:val="000000" w:themeColor="text1"/>
          <w:szCs w:val="28"/>
          <w:shd w:val="clear" w:color="auto" w:fill="FFFFFF"/>
        </w:rPr>
        <w:t>(3-4), pp.436-466.</w:t>
      </w:r>
    </w:p>
    <w:p w14:paraId="16C9C1F5" w14:textId="77777777" w:rsidR="00A76571" w:rsidRPr="00BE33ED" w:rsidRDefault="00A76571" w:rsidP="00912333">
      <w:pPr>
        <w:ind w:left="720" w:hanging="720"/>
        <w:rPr>
          <w:rFonts w:cs="Times New Roman"/>
          <w:color w:val="000000" w:themeColor="text1"/>
          <w:szCs w:val="28"/>
          <w:shd w:val="clear" w:color="auto" w:fill="FFFFFF"/>
        </w:rPr>
      </w:pPr>
      <w:r w:rsidRPr="00BE33ED">
        <w:rPr>
          <w:rFonts w:cs="Times New Roman"/>
          <w:color w:val="000000" w:themeColor="text1"/>
          <w:szCs w:val="28"/>
          <w:shd w:val="clear" w:color="auto" w:fill="FFFFFF"/>
        </w:rPr>
        <w:t>Wang, K., Shen, Z., Huang, C., Wu, C.H., Dong, Y. and Kanakia, A., 2020. Microsoft academic graph: When experts are not enough. </w:t>
      </w:r>
      <w:r w:rsidRPr="00BE33ED">
        <w:rPr>
          <w:rFonts w:cs="Times New Roman"/>
          <w:i/>
          <w:iCs/>
          <w:color w:val="000000" w:themeColor="text1"/>
          <w:szCs w:val="28"/>
          <w:shd w:val="clear" w:color="auto" w:fill="FFFFFF"/>
        </w:rPr>
        <w:t>Quantitative Science Studies</w:t>
      </w:r>
      <w:r w:rsidRPr="00BE33ED">
        <w:rPr>
          <w:rFonts w:cs="Times New Roman"/>
          <w:color w:val="000000" w:themeColor="text1"/>
          <w:szCs w:val="28"/>
          <w:shd w:val="clear" w:color="auto" w:fill="FFFFFF"/>
        </w:rPr>
        <w:t>, </w:t>
      </w:r>
      <w:r w:rsidRPr="00BE33ED">
        <w:rPr>
          <w:rFonts w:cs="Times New Roman"/>
          <w:i/>
          <w:iCs/>
          <w:color w:val="000000" w:themeColor="text1"/>
          <w:szCs w:val="28"/>
          <w:shd w:val="clear" w:color="auto" w:fill="FFFFFF"/>
        </w:rPr>
        <w:t>1</w:t>
      </w:r>
      <w:r w:rsidRPr="00BE33ED">
        <w:rPr>
          <w:rFonts w:cs="Times New Roman"/>
          <w:color w:val="000000" w:themeColor="text1"/>
          <w:szCs w:val="28"/>
          <w:shd w:val="clear" w:color="auto" w:fill="FFFFFF"/>
        </w:rPr>
        <w:t>(1), pp.396-413.</w:t>
      </w:r>
    </w:p>
    <w:p w14:paraId="55228A8E" w14:textId="77777777" w:rsidR="00A76571" w:rsidRPr="00BE33ED" w:rsidRDefault="00A76571" w:rsidP="00A76571">
      <w:pPr>
        <w:ind w:left="720" w:hanging="720"/>
        <w:rPr>
          <w:rFonts w:cs="Times New Roman"/>
          <w:color w:val="000000" w:themeColor="text1"/>
        </w:rPr>
      </w:pPr>
      <w:r w:rsidRPr="00BE33ED">
        <w:rPr>
          <w:rFonts w:cs="Times New Roman"/>
          <w:color w:val="000000" w:themeColor="text1"/>
        </w:rPr>
        <w:t>Wells, J.R., Danskin, G. and Ellsworth, G., 2018. Amazon. com, 2018. </w:t>
      </w:r>
      <w:r w:rsidRPr="00BE33ED">
        <w:rPr>
          <w:rFonts w:cs="Times New Roman"/>
          <w:i/>
          <w:iCs/>
          <w:color w:val="000000" w:themeColor="text1"/>
        </w:rPr>
        <w:t>Harvard Business School Case Study</w:t>
      </w:r>
      <w:r w:rsidRPr="00BE33ED">
        <w:rPr>
          <w:rFonts w:cs="Times New Roman"/>
          <w:color w:val="000000" w:themeColor="text1"/>
        </w:rPr>
        <w:t>, (716-402).</w:t>
      </w:r>
    </w:p>
    <w:p w14:paraId="292A3D0F" w14:textId="77777777" w:rsidR="00A76571" w:rsidRPr="00BE33ED" w:rsidRDefault="00A76571" w:rsidP="00A76571">
      <w:pPr>
        <w:ind w:left="720" w:hanging="720"/>
        <w:rPr>
          <w:rFonts w:cs="Times New Roman"/>
          <w:color w:val="000000" w:themeColor="text1"/>
        </w:rPr>
      </w:pPr>
      <w:r w:rsidRPr="00BE33ED">
        <w:rPr>
          <w:rFonts w:cs="Times New Roman"/>
          <w:color w:val="000000" w:themeColor="text1"/>
        </w:rPr>
        <w:t>Winston, W., 2016. </w:t>
      </w:r>
      <w:r w:rsidRPr="00BE33ED">
        <w:rPr>
          <w:rFonts w:cs="Times New Roman"/>
          <w:i/>
          <w:iCs/>
          <w:color w:val="000000" w:themeColor="text1"/>
        </w:rPr>
        <w:t>Microsoft Excel data analysis and business modeling</w:t>
      </w:r>
      <w:r w:rsidRPr="00BE33ED">
        <w:rPr>
          <w:rFonts w:cs="Times New Roman"/>
          <w:color w:val="000000" w:themeColor="text1"/>
        </w:rPr>
        <w:t>. Microsoft press.</w:t>
      </w:r>
    </w:p>
    <w:p w14:paraId="54752943" w14:textId="43DD0829" w:rsidR="00A76571" w:rsidRPr="00BE33ED" w:rsidRDefault="00A76571" w:rsidP="00A76571">
      <w:pPr>
        <w:ind w:left="720" w:hanging="720"/>
        <w:rPr>
          <w:rFonts w:cs="Times New Roman"/>
          <w:color w:val="000000" w:themeColor="text1"/>
        </w:rPr>
      </w:pPr>
      <w:r w:rsidRPr="00BE33ED">
        <w:rPr>
          <w:rFonts w:cs="Times New Roman"/>
          <w:color w:val="000000" w:themeColor="text1"/>
        </w:rPr>
        <w:t>Wu, X. and Gereffi, G., 2018. Amazon and Alibaba: Internet governance, business models, and international</w:t>
      </w:r>
      <w:r w:rsidR="00BA1348">
        <w:rPr>
          <w:rFonts w:cs="Times New Roman"/>
          <w:color w:val="000000" w:themeColor="text1"/>
        </w:rPr>
        <w:t>isation</w:t>
      </w:r>
      <w:r w:rsidRPr="00BE33ED">
        <w:rPr>
          <w:rFonts w:cs="Times New Roman"/>
          <w:color w:val="000000" w:themeColor="text1"/>
        </w:rPr>
        <w:t xml:space="preserve"> strategies. In </w:t>
      </w:r>
      <w:r w:rsidRPr="00BE33ED">
        <w:rPr>
          <w:rFonts w:cs="Times New Roman"/>
          <w:i/>
          <w:iCs/>
          <w:color w:val="000000" w:themeColor="text1"/>
        </w:rPr>
        <w:t>International business in the information and digital age</w:t>
      </w:r>
      <w:r w:rsidRPr="00BE33ED">
        <w:rPr>
          <w:rFonts w:cs="Times New Roman"/>
          <w:color w:val="000000" w:themeColor="text1"/>
        </w:rPr>
        <w:t> (pp. 327-356). Emerald Publishing Limited.</w:t>
      </w:r>
    </w:p>
    <w:sectPr w:rsidR="00A76571" w:rsidRPr="00BE33E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18FE1" w14:textId="77777777" w:rsidR="00B400DF" w:rsidRDefault="00B400DF" w:rsidP="008A6CC0">
      <w:pPr>
        <w:spacing w:after="0" w:line="240" w:lineRule="auto"/>
      </w:pPr>
      <w:r>
        <w:separator/>
      </w:r>
    </w:p>
  </w:endnote>
  <w:endnote w:type="continuationSeparator" w:id="0">
    <w:p w14:paraId="13FC56E0" w14:textId="77777777" w:rsidR="00B400DF" w:rsidRDefault="00B400DF" w:rsidP="008A6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5079488"/>
      <w:docPartObj>
        <w:docPartGallery w:val="Page Numbers (Bottom of Page)"/>
        <w:docPartUnique/>
      </w:docPartObj>
    </w:sdtPr>
    <w:sdtContent>
      <w:p w14:paraId="3D4E8569" w14:textId="328B027B" w:rsidR="002D290E" w:rsidRDefault="002D290E">
        <w:pPr>
          <w:pStyle w:val="Footer"/>
          <w:jc w:val="center"/>
        </w:pPr>
        <w:r>
          <w:fldChar w:fldCharType="begin"/>
        </w:r>
        <w:r>
          <w:instrText>PAGE   \* MERGEFORMAT</w:instrText>
        </w:r>
        <w:r>
          <w:fldChar w:fldCharType="separate"/>
        </w:r>
        <w:r w:rsidR="00453170">
          <w:rPr>
            <w:noProof/>
          </w:rPr>
          <w:t>2</w:t>
        </w:r>
        <w:r>
          <w:fldChar w:fldCharType="end"/>
        </w:r>
      </w:p>
    </w:sdtContent>
  </w:sdt>
  <w:p w14:paraId="36CCA59C" w14:textId="77777777" w:rsidR="002D290E" w:rsidRDefault="002D29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104FE" w14:textId="77777777" w:rsidR="00B400DF" w:rsidRDefault="00B400DF" w:rsidP="008A6CC0">
      <w:pPr>
        <w:spacing w:after="0" w:line="240" w:lineRule="auto"/>
      </w:pPr>
      <w:r>
        <w:separator/>
      </w:r>
    </w:p>
  </w:footnote>
  <w:footnote w:type="continuationSeparator" w:id="0">
    <w:p w14:paraId="0000E888" w14:textId="77777777" w:rsidR="00B400DF" w:rsidRDefault="00B400DF" w:rsidP="008A6C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7A4C"/>
    <w:multiLevelType w:val="hybridMultilevel"/>
    <w:tmpl w:val="01CE9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33705"/>
    <w:multiLevelType w:val="hybridMultilevel"/>
    <w:tmpl w:val="1020E5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315866"/>
    <w:multiLevelType w:val="hybridMultilevel"/>
    <w:tmpl w:val="A7842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E71499"/>
    <w:multiLevelType w:val="hybridMultilevel"/>
    <w:tmpl w:val="ADAC3DC6"/>
    <w:lvl w:ilvl="0" w:tplc="C8C85840">
      <w:start w:val="1"/>
      <w:numFmt w:val="bullet"/>
      <w:lvlText w:val=""/>
      <w:lvlJc w:val="left"/>
      <w:pPr>
        <w:ind w:left="720" w:hanging="360"/>
      </w:pPr>
      <w:rPr>
        <w:rFonts w:ascii="Symbol" w:hAnsi="Symbol" w:hint="default"/>
      </w:rPr>
    </w:lvl>
    <w:lvl w:ilvl="1" w:tplc="FA68F7C8" w:tentative="1">
      <w:start w:val="1"/>
      <w:numFmt w:val="bullet"/>
      <w:lvlText w:val="o"/>
      <w:lvlJc w:val="left"/>
      <w:pPr>
        <w:ind w:left="1440" w:hanging="360"/>
      </w:pPr>
      <w:rPr>
        <w:rFonts w:ascii="Courier New" w:hAnsi="Courier New" w:cs="Courier New" w:hint="default"/>
      </w:rPr>
    </w:lvl>
    <w:lvl w:ilvl="2" w:tplc="64FC8266" w:tentative="1">
      <w:start w:val="1"/>
      <w:numFmt w:val="bullet"/>
      <w:lvlText w:val=""/>
      <w:lvlJc w:val="left"/>
      <w:pPr>
        <w:ind w:left="2160" w:hanging="360"/>
      </w:pPr>
      <w:rPr>
        <w:rFonts w:ascii="Wingdings" w:hAnsi="Wingdings" w:hint="default"/>
      </w:rPr>
    </w:lvl>
    <w:lvl w:ilvl="3" w:tplc="1D106D68" w:tentative="1">
      <w:start w:val="1"/>
      <w:numFmt w:val="bullet"/>
      <w:lvlText w:val=""/>
      <w:lvlJc w:val="left"/>
      <w:pPr>
        <w:ind w:left="2880" w:hanging="360"/>
      </w:pPr>
      <w:rPr>
        <w:rFonts w:ascii="Symbol" w:hAnsi="Symbol" w:hint="default"/>
      </w:rPr>
    </w:lvl>
    <w:lvl w:ilvl="4" w:tplc="B7A603BE" w:tentative="1">
      <w:start w:val="1"/>
      <w:numFmt w:val="bullet"/>
      <w:lvlText w:val="o"/>
      <w:lvlJc w:val="left"/>
      <w:pPr>
        <w:ind w:left="3600" w:hanging="360"/>
      </w:pPr>
      <w:rPr>
        <w:rFonts w:ascii="Courier New" w:hAnsi="Courier New" w:cs="Courier New" w:hint="default"/>
      </w:rPr>
    </w:lvl>
    <w:lvl w:ilvl="5" w:tplc="FD763B68" w:tentative="1">
      <w:start w:val="1"/>
      <w:numFmt w:val="bullet"/>
      <w:lvlText w:val=""/>
      <w:lvlJc w:val="left"/>
      <w:pPr>
        <w:ind w:left="4320" w:hanging="360"/>
      </w:pPr>
      <w:rPr>
        <w:rFonts w:ascii="Wingdings" w:hAnsi="Wingdings" w:hint="default"/>
      </w:rPr>
    </w:lvl>
    <w:lvl w:ilvl="6" w:tplc="652A6C98" w:tentative="1">
      <w:start w:val="1"/>
      <w:numFmt w:val="bullet"/>
      <w:lvlText w:val=""/>
      <w:lvlJc w:val="left"/>
      <w:pPr>
        <w:ind w:left="5040" w:hanging="360"/>
      </w:pPr>
      <w:rPr>
        <w:rFonts w:ascii="Symbol" w:hAnsi="Symbol" w:hint="default"/>
      </w:rPr>
    </w:lvl>
    <w:lvl w:ilvl="7" w:tplc="969C8D38" w:tentative="1">
      <w:start w:val="1"/>
      <w:numFmt w:val="bullet"/>
      <w:lvlText w:val="o"/>
      <w:lvlJc w:val="left"/>
      <w:pPr>
        <w:ind w:left="5760" w:hanging="360"/>
      </w:pPr>
      <w:rPr>
        <w:rFonts w:ascii="Courier New" w:hAnsi="Courier New" w:cs="Courier New" w:hint="default"/>
      </w:rPr>
    </w:lvl>
    <w:lvl w:ilvl="8" w:tplc="49D6FF12" w:tentative="1">
      <w:start w:val="1"/>
      <w:numFmt w:val="bullet"/>
      <w:lvlText w:val=""/>
      <w:lvlJc w:val="left"/>
      <w:pPr>
        <w:ind w:left="6480" w:hanging="360"/>
      </w:pPr>
      <w:rPr>
        <w:rFonts w:ascii="Wingdings" w:hAnsi="Wingdings" w:hint="default"/>
      </w:rPr>
    </w:lvl>
  </w:abstractNum>
  <w:abstractNum w:abstractNumId="4" w15:restartNumberingAfterBreak="0">
    <w:nsid w:val="1889628A"/>
    <w:multiLevelType w:val="hybridMultilevel"/>
    <w:tmpl w:val="25C66C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F5B2B99"/>
    <w:multiLevelType w:val="hybridMultilevel"/>
    <w:tmpl w:val="AA284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102140"/>
    <w:multiLevelType w:val="hybridMultilevel"/>
    <w:tmpl w:val="A17EE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7F7320"/>
    <w:multiLevelType w:val="hybridMultilevel"/>
    <w:tmpl w:val="EBE417F8"/>
    <w:lvl w:ilvl="0" w:tplc="D5EC4780">
      <w:start w:val="1"/>
      <w:numFmt w:val="bullet"/>
      <w:lvlText w:val=""/>
      <w:lvlJc w:val="left"/>
      <w:pPr>
        <w:ind w:left="720" w:hanging="360"/>
      </w:pPr>
      <w:rPr>
        <w:rFonts w:ascii="Symbol" w:hAnsi="Symbol" w:hint="default"/>
      </w:rPr>
    </w:lvl>
    <w:lvl w:ilvl="1" w:tplc="84A64CA2" w:tentative="1">
      <w:start w:val="1"/>
      <w:numFmt w:val="bullet"/>
      <w:lvlText w:val="o"/>
      <w:lvlJc w:val="left"/>
      <w:pPr>
        <w:ind w:left="1440" w:hanging="360"/>
      </w:pPr>
      <w:rPr>
        <w:rFonts w:ascii="Courier New" w:hAnsi="Courier New" w:cs="Courier New" w:hint="default"/>
      </w:rPr>
    </w:lvl>
    <w:lvl w:ilvl="2" w:tplc="4DBC84AE" w:tentative="1">
      <w:start w:val="1"/>
      <w:numFmt w:val="bullet"/>
      <w:lvlText w:val=""/>
      <w:lvlJc w:val="left"/>
      <w:pPr>
        <w:ind w:left="2160" w:hanging="360"/>
      </w:pPr>
      <w:rPr>
        <w:rFonts w:ascii="Wingdings" w:hAnsi="Wingdings" w:hint="default"/>
      </w:rPr>
    </w:lvl>
    <w:lvl w:ilvl="3" w:tplc="A5A07FBC" w:tentative="1">
      <w:start w:val="1"/>
      <w:numFmt w:val="bullet"/>
      <w:lvlText w:val=""/>
      <w:lvlJc w:val="left"/>
      <w:pPr>
        <w:ind w:left="2880" w:hanging="360"/>
      </w:pPr>
      <w:rPr>
        <w:rFonts w:ascii="Symbol" w:hAnsi="Symbol" w:hint="default"/>
      </w:rPr>
    </w:lvl>
    <w:lvl w:ilvl="4" w:tplc="E516FD7E" w:tentative="1">
      <w:start w:val="1"/>
      <w:numFmt w:val="bullet"/>
      <w:lvlText w:val="o"/>
      <w:lvlJc w:val="left"/>
      <w:pPr>
        <w:ind w:left="3600" w:hanging="360"/>
      </w:pPr>
      <w:rPr>
        <w:rFonts w:ascii="Courier New" w:hAnsi="Courier New" w:cs="Courier New" w:hint="default"/>
      </w:rPr>
    </w:lvl>
    <w:lvl w:ilvl="5" w:tplc="965A8E92" w:tentative="1">
      <w:start w:val="1"/>
      <w:numFmt w:val="bullet"/>
      <w:lvlText w:val=""/>
      <w:lvlJc w:val="left"/>
      <w:pPr>
        <w:ind w:left="4320" w:hanging="360"/>
      </w:pPr>
      <w:rPr>
        <w:rFonts w:ascii="Wingdings" w:hAnsi="Wingdings" w:hint="default"/>
      </w:rPr>
    </w:lvl>
    <w:lvl w:ilvl="6" w:tplc="22EAE1AC" w:tentative="1">
      <w:start w:val="1"/>
      <w:numFmt w:val="bullet"/>
      <w:lvlText w:val=""/>
      <w:lvlJc w:val="left"/>
      <w:pPr>
        <w:ind w:left="5040" w:hanging="360"/>
      </w:pPr>
      <w:rPr>
        <w:rFonts w:ascii="Symbol" w:hAnsi="Symbol" w:hint="default"/>
      </w:rPr>
    </w:lvl>
    <w:lvl w:ilvl="7" w:tplc="2574211A" w:tentative="1">
      <w:start w:val="1"/>
      <w:numFmt w:val="bullet"/>
      <w:lvlText w:val="o"/>
      <w:lvlJc w:val="left"/>
      <w:pPr>
        <w:ind w:left="5760" w:hanging="360"/>
      </w:pPr>
      <w:rPr>
        <w:rFonts w:ascii="Courier New" w:hAnsi="Courier New" w:cs="Courier New" w:hint="default"/>
      </w:rPr>
    </w:lvl>
    <w:lvl w:ilvl="8" w:tplc="492A45FE" w:tentative="1">
      <w:start w:val="1"/>
      <w:numFmt w:val="bullet"/>
      <w:lvlText w:val=""/>
      <w:lvlJc w:val="left"/>
      <w:pPr>
        <w:ind w:left="6480" w:hanging="360"/>
      </w:pPr>
      <w:rPr>
        <w:rFonts w:ascii="Wingdings" w:hAnsi="Wingdings" w:hint="default"/>
      </w:rPr>
    </w:lvl>
  </w:abstractNum>
  <w:abstractNum w:abstractNumId="8" w15:restartNumberingAfterBreak="0">
    <w:nsid w:val="52E55141"/>
    <w:multiLevelType w:val="hybridMultilevel"/>
    <w:tmpl w:val="5B06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A923E1"/>
    <w:multiLevelType w:val="hybridMultilevel"/>
    <w:tmpl w:val="59ACA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F06987"/>
    <w:multiLevelType w:val="hybridMultilevel"/>
    <w:tmpl w:val="CAFA8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11460E"/>
    <w:multiLevelType w:val="hybridMultilevel"/>
    <w:tmpl w:val="7772CF46"/>
    <w:lvl w:ilvl="0" w:tplc="07907642">
      <w:start w:val="1"/>
      <w:numFmt w:val="bullet"/>
      <w:lvlText w:val=""/>
      <w:lvlJc w:val="left"/>
      <w:pPr>
        <w:ind w:left="720" w:hanging="360"/>
      </w:pPr>
      <w:rPr>
        <w:rFonts w:ascii="Symbol" w:hAnsi="Symbol" w:hint="default"/>
      </w:rPr>
    </w:lvl>
    <w:lvl w:ilvl="1" w:tplc="4DF873C4" w:tentative="1">
      <w:start w:val="1"/>
      <w:numFmt w:val="bullet"/>
      <w:lvlText w:val="o"/>
      <w:lvlJc w:val="left"/>
      <w:pPr>
        <w:ind w:left="1440" w:hanging="360"/>
      </w:pPr>
      <w:rPr>
        <w:rFonts w:ascii="Courier New" w:hAnsi="Courier New" w:cs="Courier New" w:hint="default"/>
      </w:rPr>
    </w:lvl>
    <w:lvl w:ilvl="2" w:tplc="997EDCEA" w:tentative="1">
      <w:start w:val="1"/>
      <w:numFmt w:val="bullet"/>
      <w:lvlText w:val=""/>
      <w:lvlJc w:val="left"/>
      <w:pPr>
        <w:ind w:left="2160" w:hanging="360"/>
      </w:pPr>
      <w:rPr>
        <w:rFonts w:ascii="Wingdings" w:hAnsi="Wingdings" w:hint="default"/>
      </w:rPr>
    </w:lvl>
    <w:lvl w:ilvl="3" w:tplc="B298E882" w:tentative="1">
      <w:start w:val="1"/>
      <w:numFmt w:val="bullet"/>
      <w:lvlText w:val=""/>
      <w:lvlJc w:val="left"/>
      <w:pPr>
        <w:ind w:left="2880" w:hanging="360"/>
      </w:pPr>
      <w:rPr>
        <w:rFonts w:ascii="Symbol" w:hAnsi="Symbol" w:hint="default"/>
      </w:rPr>
    </w:lvl>
    <w:lvl w:ilvl="4" w:tplc="57ACD3D8" w:tentative="1">
      <w:start w:val="1"/>
      <w:numFmt w:val="bullet"/>
      <w:lvlText w:val="o"/>
      <w:lvlJc w:val="left"/>
      <w:pPr>
        <w:ind w:left="3600" w:hanging="360"/>
      </w:pPr>
      <w:rPr>
        <w:rFonts w:ascii="Courier New" w:hAnsi="Courier New" w:cs="Courier New" w:hint="default"/>
      </w:rPr>
    </w:lvl>
    <w:lvl w:ilvl="5" w:tplc="C2D87F2E" w:tentative="1">
      <w:start w:val="1"/>
      <w:numFmt w:val="bullet"/>
      <w:lvlText w:val=""/>
      <w:lvlJc w:val="left"/>
      <w:pPr>
        <w:ind w:left="4320" w:hanging="360"/>
      </w:pPr>
      <w:rPr>
        <w:rFonts w:ascii="Wingdings" w:hAnsi="Wingdings" w:hint="default"/>
      </w:rPr>
    </w:lvl>
    <w:lvl w:ilvl="6" w:tplc="6B82F6FE" w:tentative="1">
      <w:start w:val="1"/>
      <w:numFmt w:val="bullet"/>
      <w:lvlText w:val=""/>
      <w:lvlJc w:val="left"/>
      <w:pPr>
        <w:ind w:left="5040" w:hanging="360"/>
      </w:pPr>
      <w:rPr>
        <w:rFonts w:ascii="Symbol" w:hAnsi="Symbol" w:hint="default"/>
      </w:rPr>
    </w:lvl>
    <w:lvl w:ilvl="7" w:tplc="30E428F4" w:tentative="1">
      <w:start w:val="1"/>
      <w:numFmt w:val="bullet"/>
      <w:lvlText w:val="o"/>
      <w:lvlJc w:val="left"/>
      <w:pPr>
        <w:ind w:left="5760" w:hanging="360"/>
      </w:pPr>
      <w:rPr>
        <w:rFonts w:ascii="Courier New" w:hAnsi="Courier New" w:cs="Courier New" w:hint="default"/>
      </w:rPr>
    </w:lvl>
    <w:lvl w:ilvl="8" w:tplc="7598ED84" w:tentative="1">
      <w:start w:val="1"/>
      <w:numFmt w:val="bullet"/>
      <w:lvlText w:val=""/>
      <w:lvlJc w:val="left"/>
      <w:pPr>
        <w:ind w:left="6480" w:hanging="360"/>
      </w:pPr>
      <w:rPr>
        <w:rFonts w:ascii="Wingdings" w:hAnsi="Wingdings" w:hint="default"/>
      </w:rPr>
    </w:lvl>
  </w:abstractNum>
  <w:abstractNum w:abstractNumId="12" w15:restartNumberingAfterBreak="0">
    <w:nsid w:val="6ED813A0"/>
    <w:multiLevelType w:val="hybridMultilevel"/>
    <w:tmpl w:val="475E3100"/>
    <w:lvl w:ilvl="0" w:tplc="BEA070A2">
      <w:start w:val="1"/>
      <w:numFmt w:val="bullet"/>
      <w:lvlText w:val=""/>
      <w:lvlJc w:val="left"/>
      <w:pPr>
        <w:ind w:left="720" w:hanging="360"/>
      </w:pPr>
      <w:rPr>
        <w:rFonts w:ascii="Symbol" w:hAnsi="Symbol" w:hint="default"/>
      </w:rPr>
    </w:lvl>
    <w:lvl w:ilvl="1" w:tplc="83827840" w:tentative="1">
      <w:start w:val="1"/>
      <w:numFmt w:val="bullet"/>
      <w:lvlText w:val="o"/>
      <w:lvlJc w:val="left"/>
      <w:pPr>
        <w:ind w:left="1440" w:hanging="360"/>
      </w:pPr>
      <w:rPr>
        <w:rFonts w:ascii="Courier New" w:hAnsi="Courier New" w:cs="Courier New" w:hint="default"/>
      </w:rPr>
    </w:lvl>
    <w:lvl w:ilvl="2" w:tplc="CD803E9E" w:tentative="1">
      <w:start w:val="1"/>
      <w:numFmt w:val="bullet"/>
      <w:lvlText w:val=""/>
      <w:lvlJc w:val="left"/>
      <w:pPr>
        <w:ind w:left="2160" w:hanging="360"/>
      </w:pPr>
      <w:rPr>
        <w:rFonts w:ascii="Wingdings" w:hAnsi="Wingdings" w:hint="default"/>
      </w:rPr>
    </w:lvl>
    <w:lvl w:ilvl="3" w:tplc="BAF4C1E2" w:tentative="1">
      <w:start w:val="1"/>
      <w:numFmt w:val="bullet"/>
      <w:lvlText w:val=""/>
      <w:lvlJc w:val="left"/>
      <w:pPr>
        <w:ind w:left="2880" w:hanging="360"/>
      </w:pPr>
      <w:rPr>
        <w:rFonts w:ascii="Symbol" w:hAnsi="Symbol" w:hint="default"/>
      </w:rPr>
    </w:lvl>
    <w:lvl w:ilvl="4" w:tplc="AF6E97C8" w:tentative="1">
      <w:start w:val="1"/>
      <w:numFmt w:val="bullet"/>
      <w:lvlText w:val="o"/>
      <w:lvlJc w:val="left"/>
      <w:pPr>
        <w:ind w:left="3600" w:hanging="360"/>
      </w:pPr>
      <w:rPr>
        <w:rFonts w:ascii="Courier New" w:hAnsi="Courier New" w:cs="Courier New" w:hint="default"/>
      </w:rPr>
    </w:lvl>
    <w:lvl w:ilvl="5" w:tplc="676643C0" w:tentative="1">
      <w:start w:val="1"/>
      <w:numFmt w:val="bullet"/>
      <w:lvlText w:val=""/>
      <w:lvlJc w:val="left"/>
      <w:pPr>
        <w:ind w:left="4320" w:hanging="360"/>
      </w:pPr>
      <w:rPr>
        <w:rFonts w:ascii="Wingdings" w:hAnsi="Wingdings" w:hint="default"/>
      </w:rPr>
    </w:lvl>
    <w:lvl w:ilvl="6" w:tplc="9B26ABAC" w:tentative="1">
      <w:start w:val="1"/>
      <w:numFmt w:val="bullet"/>
      <w:lvlText w:val=""/>
      <w:lvlJc w:val="left"/>
      <w:pPr>
        <w:ind w:left="5040" w:hanging="360"/>
      </w:pPr>
      <w:rPr>
        <w:rFonts w:ascii="Symbol" w:hAnsi="Symbol" w:hint="default"/>
      </w:rPr>
    </w:lvl>
    <w:lvl w:ilvl="7" w:tplc="8EB08F94" w:tentative="1">
      <w:start w:val="1"/>
      <w:numFmt w:val="bullet"/>
      <w:lvlText w:val="o"/>
      <w:lvlJc w:val="left"/>
      <w:pPr>
        <w:ind w:left="5760" w:hanging="360"/>
      </w:pPr>
      <w:rPr>
        <w:rFonts w:ascii="Courier New" w:hAnsi="Courier New" w:cs="Courier New" w:hint="default"/>
      </w:rPr>
    </w:lvl>
    <w:lvl w:ilvl="8" w:tplc="9CA6066E" w:tentative="1">
      <w:start w:val="1"/>
      <w:numFmt w:val="bullet"/>
      <w:lvlText w:val=""/>
      <w:lvlJc w:val="left"/>
      <w:pPr>
        <w:ind w:left="6480" w:hanging="360"/>
      </w:pPr>
      <w:rPr>
        <w:rFonts w:ascii="Wingdings" w:hAnsi="Wingdings" w:hint="default"/>
      </w:rPr>
    </w:lvl>
  </w:abstractNum>
  <w:abstractNum w:abstractNumId="13" w15:restartNumberingAfterBreak="0">
    <w:nsid w:val="706364EC"/>
    <w:multiLevelType w:val="hybridMultilevel"/>
    <w:tmpl w:val="0F905112"/>
    <w:lvl w:ilvl="0" w:tplc="BBE6E23A">
      <w:start w:val="1"/>
      <w:numFmt w:val="bullet"/>
      <w:lvlText w:val=""/>
      <w:lvlJc w:val="left"/>
      <w:pPr>
        <w:ind w:left="720" w:hanging="360"/>
      </w:pPr>
      <w:rPr>
        <w:rFonts w:ascii="Symbol" w:hAnsi="Symbol" w:hint="default"/>
      </w:rPr>
    </w:lvl>
    <w:lvl w:ilvl="1" w:tplc="6EECEC12" w:tentative="1">
      <w:start w:val="1"/>
      <w:numFmt w:val="bullet"/>
      <w:lvlText w:val="o"/>
      <w:lvlJc w:val="left"/>
      <w:pPr>
        <w:ind w:left="1440" w:hanging="360"/>
      </w:pPr>
      <w:rPr>
        <w:rFonts w:ascii="Courier New" w:hAnsi="Courier New" w:cs="Courier New" w:hint="default"/>
      </w:rPr>
    </w:lvl>
    <w:lvl w:ilvl="2" w:tplc="342E22C6" w:tentative="1">
      <w:start w:val="1"/>
      <w:numFmt w:val="bullet"/>
      <w:lvlText w:val=""/>
      <w:lvlJc w:val="left"/>
      <w:pPr>
        <w:ind w:left="2160" w:hanging="360"/>
      </w:pPr>
      <w:rPr>
        <w:rFonts w:ascii="Wingdings" w:hAnsi="Wingdings" w:hint="default"/>
      </w:rPr>
    </w:lvl>
    <w:lvl w:ilvl="3" w:tplc="5FDA8E88" w:tentative="1">
      <w:start w:val="1"/>
      <w:numFmt w:val="bullet"/>
      <w:lvlText w:val=""/>
      <w:lvlJc w:val="left"/>
      <w:pPr>
        <w:ind w:left="2880" w:hanging="360"/>
      </w:pPr>
      <w:rPr>
        <w:rFonts w:ascii="Symbol" w:hAnsi="Symbol" w:hint="default"/>
      </w:rPr>
    </w:lvl>
    <w:lvl w:ilvl="4" w:tplc="81D436E2" w:tentative="1">
      <w:start w:val="1"/>
      <w:numFmt w:val="bullet"/>
      <w:lvlText w:val="o"/>
      <w:lvlJc w:val="left"/>
      <w:pPr>
        <w:ind w:left="3600" w:hanging="360"/>
      </w:pPr>
      <w:rPr>
        <w:rFonts w:ascii="Courier New" w:hAnsi="Courier New" w:cs="Courier New" w:hint="default"/>
      </w:rPr>
    </w:lvl>
    <w:lvl w:ilvl="5" w:tplc="E7065BC6" w:tentative="1">
      <w:start w:val="1"/>
      <w:numFmt w:val="bullet"/>
      <w:lvlText w:val=""/>
      <w:lvlJc w:val="left"/>
      <w:pPr>
        <w:ind w:left="4320" w:hanging="360"/>
      </w:pPr>
      <w:rPr>
        <w:rFonts w:ascii="Wingdings" w:hAnsi="Wingdings" w:hint="default"/>
      </w:rPr>
    </w:lvl>
    <w:lvl w:ilvl="6" w:tplc="34C03BF0" w:tentative="1">
      <w:start w:val="1"/>
      <w:numFmt w:val="bullet"/>
      <w:lvlText w:val=""/>
      <w:lvlJc w:val="left"/>
      <w:pPr>
        <w:ind w:left="5040" w:hanging="360"/>
      </w:pPr>
      <w:rPr>
        <w:rFonts w:ascii="Symbol" w:hAnsi="Symbol" w:hint="default"/>
      </w:rPr>
    </w:lvl>
    <w:lvl w:ilvl="7" w:tplc="DE8EA55C" w:tentative="1">
      <w:start w:val="1"/>
      <w:numFmt w:val="bullet"/>
      <w:lvlText w:val="o"/>
      <w:lvlJc w:val="left"/>
      <w:pPr>
        <w:ind w:left="5760" w:hanging="360"/>
      </w:pPr>
      <w:rPr>
        <w:rFonts w:ascii="Courier New" w:hAnsi="Courier New" w:cs="Courier New" w:hint="default"/>
      </w:rPr>
    </w:lvl>
    <w:lvl w:ilvl="8" w:tplc="2E2A7350" w:tentative="1">
      <w:start w:val="1"/>
      <w:numFmt w:val="bullet"/>
      <w:lvlText w:val=""/>
      <w:lvlJc w:val="left"/>
      <w:pPr>
        <w:ind w:left="6480" w:hanging="360"/>
      </w:pPr>
      <w:rPr>
        <w:rFonts w:ascii="Wingdings" w:hAnsi="Wingdings" w:hint="default"/>
      </w:rPr>
    </w:lvl>
  </w:abstractNum>
  <w:abstractNum w:abstractNumId="14" w15:restartNumberingAfterBreak="0">
    <w:nsid w:val="763B0923"/>
    <w:multiLevelType w:val="hybridMultilevel"/>
    <w:tmpl w:val="880823A4"/>
    <w:lvl w:ilvl="0" w:tplc="E58E0EE0">
      <w:start w:val="1"/>
      <w:numFmt w:val="bullet"/>
      <w:lvlText w:val=""/>
      <w:lvlJc w:val="left"/>
      <w:pPr>
        <w:ind w:left="720" w:hanging="360"/>
      </w:pPr>
      <w:rPr>
        <w:rFonts w:ascii="Symbol" w:hAnsi="Symbol" w:hint="default"/>
      </w:rPr>
    </w:lvl>
    <w:lvl w:ilvl="1" w:tplc="1D36F196" w:tentative="1">
      <w:start w:val="1"/>
      <w:numFmt w:val="bullet"/>
      <w:lvlText w:val="o"/>
      <w:lvlJc w:val="left"/>
      <w:pPr>
        <w:ind w:left="1440" w:hanging="360"/>
      </w:pPr>
      <w:rPr>
        <w:rFonts w:ascii="Courier New" w:hAnsi="Courier New" w:cs="Courier New" w:hint="default"/>
      </w:rPr>
    </w:lvl>
    <w:lvl w:ilvl="2" w:tplc="CAA46E30" w:tentative="1">
      <w:start w:val="1"/>
      <w:numFmt w:val="bullet"/>
      <w:lvlText w:val=""/>
      <w:lvlJc w:val="left"/>
      <w:pPr>
        <w:ind w:left="2160" w:hanging="360"/>
      </w:pPr>
      <w:rPr>
        <w:rFonts w:ascii="Wingdings" w:hAnsi="Wingdings" w:hint="default"/>
      </w:rPr>
    </w:lvl>
    <w:lvl w:ilvl="3" w:tplc="BD3E67E6" w:tentative="1">
      <w:start w:val="1"/>
      <w:numFmt w:val="bullet"/>
      <w:lvlText w:val=""/>
      <w:lvlJc w:val="left"/>
      <w:pPr>
        <w:ind w:left="2880" w:hanging="360"/>
      </w:pPr>
      <w:rPr>
        <w:rFonts w:ascii="Symbol" w:hAnsi="Symbol" w:hint="default"/>
      </w:rPr>
    </w:lvl>
    <w:lvl w:ilvl="4" w:tplc="70700D1C" w:tentative="1">
      <w:start w:val="1"/>
      <w:numFmt w:val="bullet"/>
      <w:lvlText w:val="o"/>
      <w:lvlJc w:val="left"/>
      <w:pPr>
        <w:ind w:left="3600" w:hanging="360"/>
      </w:pPr>
      <w:rPr>
        <w:rFonts w:ascii="Courier New" w:hAnsi="Courier New" w:cs="Courier New" w:hint="default"/>
      </w:rPr>
    </w:lvl>
    <w:lvl w:ilvl="5" w:tplc="3ACCF4D8" w:tentative="1">
      <w:start w:val="1"/>
      <w:numFmt w:val="bullet"/>
      <w:lvlText w:val=""/>
      <w:lvlJc w:val="left"/>
      <w:pPr>
        <w:ind w:left="4320" w:hanging="360"/>
      </w:pPr>
      <w:rPr>
        <w:rFonts w:ascii="Wingdings" w:hAnsi="Wingdings" w:hint="default"/>
      </w:rPr>
    </w:lvl>
    <w:lvl w:ilvl="6" w:tplc="8A0A19DE" w:tentative="1">
      <w:start w:val="1"/>
      <w:numFmt w:val="bullet"/>
      <w:lvlText w:val=""/>
      <w:lvlJc w:val="left"/>
      <w:pPr>
        <w:ind w:left="5040" w:hanging="360"/>
      </w:pPr>
      <w:rPr>
        <w:rFonts w:ascii="Symbol" w:hAnsi="Symbol" w:hint="default"/>
      </w:rPr>
    </w:lvl>
    <w:lvl w:ilvl="7" w:tplc="E1F2BA74" w:tentative="1">
      <w:start w:val="1"/>
      <w:numFmt w:val="bullet"/>
      <w:lvlText w:val="o"/>
      <w:lvlJc w:val="left"/>
      <w:pPr>
        <w:ind w:left="5760" w:hanging="360"/>
      </w:pPr>
      <w:rPr>
        <w:rFonts w:ascii="Courier New" w:hAnsi="Courier New" w:cs="Courier New" w:hint="default"/>
      </w:rPr>
    </w:lvl>
    <w:lvl w:ilvl="8" w:tplc="A3C8B13A" w:tentative="1">
      <w:start w:val="1"/>
      <w:numFmt w:val="bullet"/>
      <w:lvlText w:val=""/>
      <w:lvlJc w:val="left"/>
      <w:pPr>
        <w:ind w:left="6480" w:hanging="360"/>
      </w:pPr>
      <w:rPr>
        <w:rFonts w:ascii="Wingdings" w:hAnsi="Wingdings" w:hint="default"/>
      </w:rPr>
    </w:lvl>
  </w:abstractNum>
  <w:abstractNum w:abstractNumId="15" w15:restartNumberingAfterBreak="0">
    <w:nsid w:val="78023C52"/>
    <w:multiLevelType w:val="multilevel"/>
    <w:tmpl w:val="04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15:restartNumberingAfterBreak="0">
    <w:nsid w:val="7F250545"/>
    <w:multiLevelType w:val="hybridMultilevel"/>
    <w:tmpl w:val="B8B23354"/>
    <w:lvl w:ilvl="0" w:tplc="D2E8921E">
      <w:start w:val="1"/>
      <w:numFmt w:val="bullet"/>
      <w:lvlText w:val=""/>
      <w:lvlJc w:val="left"/>
      <w:pPr>
        <w:ind w:left="720" w:hanging="360"/>
      </w:pPr>
      <w:rPr>
        <w:rFonts w:ascii="Symbol" w:hAnsi="Symbol" w:hint="default"/>
      </w:rPr>
    </w:lvl>
    <w:lvl w:ilvl="1" w:tplc="08AE6ED6" w:tentative="1">
      <w:start w:val="1"/>
      <w:numFmt w:val="bullet"/>
      <w:lvlText w:val="o"/>
      <w:lvlJc w:val="left"/>
      <w:pPr>
        <w:ind w:left="1440" w:hanging="360"/>
      </w:pPr>
      <w:rPr>
        <w:rFonts w:ascii="Courier New" w:hAnsi="Courier New" w:cs="Courier New" w:hint="default"/>
      </w:rPr>
    </w:lvl>
    <w:lvl w:ilvl="2" w:tplc="6396E502" w:tentative="1">
      <w:start w:val="1"/>
      <w:numFmt w:val="bullet"/>
      <w:lvlText w:val=""/>
      <w:lvlJc w:val="left"/>
      <w:pPr>
        <w:ind w:left="2160" w:hanging="360"/>
      </w:pPr>
      <w:rPr>
        <w:rFonts w:ascii="Wingdings" w:hAnsi="Wingdings" w:hint="default"/>
      </w:rPr>
    </w:lvl>
    <w:lvl w:ilvl="3" w:tplc="3FACFFA2" w:tentative="1">
      <w:start w:val="1"/>
      <w:numFmt w:val="bullet"/>
      <w:lvlText w:val=""/>
      <w:lvlJc w:val="left"/>
      <w:pPr>
        <w:ind w:left="2880" w:hanging="360"/>
      </w:pPr>
      <w:rPr>
        <w:rFonts w:ascii="Symbol" w:hAnsi="Symbol" w:hint="default"/>
      </w:rPr>
    </w:lvl>
    <w:lvl w:ilvl="4" w:tplc="7C1CC184" w:tentative="1">
      <w:start w:val="1"/>
      <w:numFmt w:val="bullet"/>
      <w:lvlText w:val="o"/>
      <w:lvlJc w:val="left"/>
      <w:pPr>
        <w:ind w:left="3600" w:hanging="360"/>
      </w:pPr>
      <w:rPr>
        <w:rFonts w:ascii="Courier New" w:hAnsi="Courier New" w:cs="Courier New" w:hint="default"/>
      </w:rPr>
    </w:lvl>
    <w:lvl w:ilvl="5" w:tplc="740C5BCA" w:tentative="1">
      <w:start w:val="1"/>
      <w:numFmt w:val="bullet"/>
      <w:lvlText w:val=""/>
      <w:lvlJc w:val="left"/>
      <w:pPr>
        <w:ind w:left="4320" w:hanging="360"/>
      </w:pPr>
      <w:rPr>
        <w:rFonts w:ascii="Wingdings" w:hAnsi="Wingdings" w:hint="default"/>
      </w:rPr>
    </w:lvl>
    <w:lvl w:ilvl="6" w:tplc="E87EDAEC" w:tentative="1">
      <w:start w:val="1"/>
      <w:numFmt w:val="bullet"/>
      <w:lvlText w:val=""/>
      <w:lvlJc w:val="left"/>
      <w:pPr>
        <w:ind w:left="5040" w:hanging="360"/>
      </w:pPr>
      <w:rPr>
        <w:rFonts w:ascii="Symbol" w:hAnsi="Symbol" w:hint="default"/>
      </w:rPr>
    </w:lvl>
    <w:lvl w:ilvl="7" w:tplc="2AF67514" w:tentative="1">
      <w:start w:val="1"/>
      <w:numFmt w:val="bullet"/>
      <w:lvlText w:val="o"/>
      <w:lvlJc w:val="left"/>
      <w:pPr>
        <w:ind w:left="5760" w:hanging="360"/>
      </w:pPr>
      <w:rPr>
        <w:rFonts w:ascii="Courier New" w:hAnsi="Courier New" w:cs="Courier New" w:hint="default"/>
      </w:rPr>
    </w:lvl>
    <w:lvl w:ilvl="8" w:tplc="E5D25F5E" w:tentative="1">
      <w:start w:val="1"/>
      <w:numFmt w:val="bullet"/>
      <w:lvlText w:val=""/>
      <w:lvlJc w:val="left"/>
      <w:pPr>
        <w:ind w:left="6480" w:hanging="360"/>
      </w:pPr>
      <w:rPr>
        <w:rFonts w:ascii="Wingdings" w:hAnsi="Wingdings" w:hint="default"/>
      </w:rPr>
    </w:lvl>
  </w:abstractNum>
  <w:num w:numId="1" w16cid:durableId="748314018">
    <w:abstractNumId w:val="15"/>
  </w:num>
  <w:num w:numId="2" w16cid:durableId="8938098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74427885">
    <w:abstractNumId w:val="11"/>
  </w:num>
  <w:num w:numId="4" w16cid:durableId="647394364">
    <w:abstractNumId w:val="14"/>
  </w:num>
  <w:num w:numId="5" w16cid:durableId="1362433794">
    <w:abstractNumId w:val="16"/>
  </w:num>
  <w:num w:numId="6" w16cid:durableId="878665014">
    <w:abstractNumId w:val="12"/>
  </w:num>
  <w:num w:numId="7" w16cid:durableId="137766905">
    <w:abstractNumId w:val="3"/>
  </w:num>
  <w:num w:numId="8" w16cid:durableId="35089235">
    <w:abstractNumId w:val="7"/>
  </w:num>
  <w:num w:numId="9" w16cid:durableId="1621914921">
    <w:abstractNumId w:val="13"/>
  </w:num>
  <w:num w:numId="10" w16cid:durableId="146940045">
    <w:abstractNumId w:val="4"/>
  </w:num>
  <w:num w:numId="11" w16cid:durableId="245386389">
    <w:abstractNumId w:val="9"/>
  </w:num>
  <w:num w:numId="12" w16cid:durableId="437718381">
    <w:abstractNumId w:val="5"/>
  </w:num>
  <w:num w:numId="13" w16cid:durableId="1613051960">
    <w:abstractNumId w:val="6"/>
  </w:num>
  <w:num w:numId="14" w16cid:durableId="434519662">
    <w:abstractNumId w:val="1"/>
  </w:num>
  <w:num w:numId="15" w16cid:durableId="2096239116">
    <w:abstractNumId w:val="8"/>
  </w:num>
  <w:num w:numId="16" w16cid:durableId="107506161">
    <w:abstractNumId w:val="0"/>
  </w:num>
  <w:num w:numId="17" w16cid:durableId="1361322971">
    <w:abstractNumId w:val="2"/>
  </w:num>
  <w:num w:numId="18" w16cid:durableId="3377322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E5D"/>
    <w:rsid w:val="000045F9"/>
    <w:rsid w:val="0000593B"/>
    <w:rsid w:val="0000691D"/>
    <w:rsid w:val="000070B2"/>
    <w:rsid w:val="00007497"/>
    <w:rsid w:val="000118B1"/>
    <w:rsid w:val="00013C53"/>
    <w:rsid w:val="00020156"/>
    <w:rsid w:val="00022AFD"/>
    <w:rsid w:val="0002365E"/>
    <w:rsid w:val="00031FFB"/>
    <w:rsid w:val="0003314D"/>
    <w:rsid w:val="00040523"/>
    <w:rsid w:val="00040625"/>
    <w:rsid w:val="00053212"/>
    <w:rsid w:val="00055EF5"/>
    <w:rsid w:val="000561D3"/>
    <w:rsid w:val="0006116A"/>
    <w:rsid w:val="00080B47"/>
    <w:rsid w:val="0008112C"/>
    <w:rsid w:val="0008118A"/>
    <w:rsid w:val="000919EA"/>
    <w:rsid w:val="00091C7E"/>
    <w:rsid w:val="000948A8"/>
    <w:rsid w:val="00097AD4"/>
    <w:rsid w:val="00097DF0"/>
    <w:rsid w:val="000A36FD"/>
    <w:rsid w:val="000B240E"/>
    <w:rsid w:val="000B29CF"/>
    <w:rsid w:val="000C0F01"/>
    <w:rsid w:val="000C13CC"/>
    <w:rsid w:val="000C1AEC"/>
    <w:rsid w:val="000C4E73"/>
    <w:rsid w:val="000E17AD"/>
    <w:rsid w:val="000E6F37"/>
    <w:rsid w:val="000F0829"/>
    <w:rsid w:val="000F47DC"/>
    <w:rsid w:val="000F4F83"/>
    <w:rsid w:val="000F6DB4"/>
    <w:rsid w:val="000F7599"/>
    <w:rsid w:val="00100CC0"/>
    <w:rsid w:val="00106839"/>
    <w:rsid w:val="0010754B"/>
    <w:rsid w:val="00111FA1"/>
    <w:rsid w:val="0011253D"/>
    <w:rsid w:val="00112F9C"/>
    <w:rsid w:val="0011339A"/>
    <w:rsid w:val="001210FC"/>
    <w:rsid w:val="00126F90"/>
    <w:rsid w:val="0013618F"/>
    <w:rsid w:val="00137059"/>
    <w:rsid w:val="00142F02"/>
    <w:rsid w:val="00143AA6"/>
    <w:rsid w:val="001464C5"/>
    <w:rsid w:val="00154836"/>
    <w:rsid w:val="00157585"/>
    <w:rsid w:val="0016094B"/>
    <w:rsid w:val="0016411F"/>
    <w:rsid w:val="00165681"/>
    <w:rsid w:val="00170B9C"/>
    <w:rsid w:val="001730B9"/>
    <w:rsid w:val="00174E46"/>
    <w:rsid w:val="001943A7"/>
    <w:rsid w:val="00195114"/>
    <w:rsid w:val="00197A15"/>
    <w:rsid w:val="001A5000"/>
    <w:rsid w:val="001A5E42"/>
    <w:rsid w:val="001B72E4"/>
    <w:rsid w:val="001B7E35"/>
    <w:rsid w:val="001C0D12"/>
    <w:rsid w:val="001C4592"/>
    <w:rsid w:val="001C6A37"/>
    <w:rsid w:val="001C7D22"/>
    <w:rsid w:val="001D50C4"/>
    <w:rsid w:val="001D5F1A"/>
    <w:rsid w:val="001E2A1B"/>
    <w:rsid w:val="001E7DDB"/>
    <w:rsid w:val="001F0CDF"/>
    <w:rsid w:val="001F4862"/>
    <w:rsid w:val="001F5957"/>
    <w:rsid w:val="00203D44"/>
    <w:rsid w:val="002067A1"/>
    <w:rsid w:val="002152EB"/>
    <w:rsid w:val="00216D79"/>
    <w:rsid w:val="00231D2D"/>
    <w:rsid w:val="0023526C"/>
    <w:rsid w:val="00240710"/>
    <w:rsid w:val="00243C67"/>
    <w:rsid w:val="00253B60"/>
    <w:rsid w:val="002541A6"/>
    <w:rsid w:val="00254AE1"/>
    <w:rsid w:val="00261E52"/>
    <w:rsid w:val="00262FE2"/>
    <w:rsid w:val="0027098C"/>
    <w:rsid w:val="00281727"/>
    <w:rsid w:val="00282396"/>
    <w:rsid w:val="00284522"/>
    <w:rsid w:val="002955DB"/>
    <w:rsid w:val="002A05D7"/>
    <w:rsid w:val="002A184A"/>
    <w:rsid w:val="002A1DAD"/>
    <w:rsid w:val="002A3017"/>
    <w:rsid w:val="002A5F3E"/>
    <w:rsid w:val="002A7C2D"/>
    <w:rsid w:val="002B07CF"/>
    <w:rsid w:val="002B287D"/>
    <w:rsid w:val="002B66CC"/>
    <w:rsid w:val="002D290E"/>
    <w:rsid w:val="002E5A90"/>
    <w:rsid w:val="002E68E7"/>
    <w:rsid w:val="002E7488"/>
    <w:rsid w:val="002F0552"/>
    <w:rsid w:val="002F1221"/>
    <w:rsid w:val="002F6B1D"/>
    <w:rsid w:val="00302563"/>
    <w:rsid w:val="00310D22"/>
    <w:rsid w:val="003330FB"/>
    <w:rsid w:val="00334884"/>
    <w:rsid w:val="003429D2"/>
    <w:rsid w:val="003440B8"/>
    <w:rsid w:val="003552B1"/>
    <w:rsid w:val="00363A07"/>
    <w:rsid w:val="00370AE6"/>
    <w:rsid w:val="0037779B"/>
    <w:rsid w:val="00381486"/>
    <w:rsid w:val="0039479F"/>
    <w:rsid w:val="003A37E3"/>
    <w:rsid w:val="003B57CA"/>
    <w:rsid w:val="003C3AA4"/>
    <w:rsid w:val="003D12B7"/>
    <w:rsid w:val="003D41B7"/>
    <w:rsid w:val="003D5909"/>
    <w:rsid w:val="003E0230"/>
    <w:rsid w:val="003E5BBD"/>
    <w:rsid w:val="003F2D61"/>
    <w:rsid w:val="003F415F"/>
    <w:rsid w:val="004002D0"/>
    <w:rsid w:val="0040179E"/>
    <w:rsid w:val="00402A68"/>
    <w:rsid w:val="004050E1"/>
    <w:rsid w:val="00421A45"/>
    <w:rsid w:val="004238FF"/>
    <w:rsid w:val="00430DF9"/>
    <w:rsid w:val="00430E8C"/>
    <w:rsid w:val="00433595"/>
    <w:rsid w:val="004368B1"/>
    <w:rsid w:val="00437CB3"/>
    <w:rsid w:val="00443573"/>
    <w:rsid w:val="004447A3"/>
    <w:rsid w:val="00446B1B"/>
    <w:rsid w:val="00447343"/>
    <w:rsid w:val="004513A7"/>
    <w:rsid w:val="00453170"/>
    <w:rsid w:val="004551B2"/>
    <w:rsid w:val="004554F9"/>
    <w:rsid w:val="00466783"/>
    <w:rsid w:val="004755E8"/>
    <w:rsid w:val="0047797D"/>
    <w:rsid w:val="004828F7"/>
    <w:rsid w:val="00484A3D"/>
    <w:rsid w:val="00487118"/>
    <w:rsid w:val="00495886"/>
    <w:rsid w:val="004A09D8"/>
    <w:rsid w:val="004A0E52"/>
    <w:rsid w:val="004A53CB"/>
    <w:rsid w:val="004B74A1"/>
    <w:rsid w:val="004C1B61"/>
    <w:rsid w:val="004C2645"/>
    <w:rsid w:val="004C7A42"/>
    <w:rsid w:val="004C7B67"/>
    <w:rsid w:val="004D3267"/>
    <w:rsid w:val="004D3CD7"/>
    <w:rsid w:val="004D73B0"/>
    <w:rsid w:val="004E09CB"/>
    <w:rsid w:val="004E0BB7"/>
    <w:rsid w:val="004E117D"/>
    <w:rsid w:val="004E22DE"/>
    <w:rsid w:val="004E482B"/>
    <w:rsid w:val="004E538E"/>
    <w:rsid w:val="004E7DB2"/>
    <w:rsid w:val="004F40D8"/>
    <w:rsid w:val="00503ACE"/>
    <w:rsid w:val="00506024"/>
    <w:rsid w:val="0050710D"/>
    <w:rsid w:val="00517FD7"/>
    <w:rsid w:val="00520306"/>
    <w:rsid w:val="0052154E"/>
    <w:rsid w:val="0052250F"/>
    <w:rsid w:val="0052464A"/>
    <w:rsid w:val="00527A02"/>
    <w:rsid w:val="005306D7"/>
    <w:rsid w:val="00532DAE"/>
    <w:rsid w:val="005335B4"/>
    <w:rsid w:val="005368E6"/>
    <w:rsid w:val="005450C0"/>
    <w:rsid w:val="00555B0A"/>
    <w:rsid w:val="00556892"/>
    <w:rsid w:val="00567D37"/>
    <w:rsid w:val="0057396E"/>
    <w:rsid w:val="00576E1F"/>
    <w:rsid w:val="00583B70"/>
    <w:rsid w:val="0058759B"/>
    <w:rsid w:val="00590A6A"/>
    <w:rsid w:val="005913AF"/>
    <w:rsid w:val="00592F16"/>
    <w:rsid w:val="00596569"/>
    <w:rsid w:val="005A291C"/>
    <w:rsid w:val="005A5A36"/>
    <w:rsid w:val="005B323D"/>
    <w:rsid w:val="005B3ADC"/>
    <w:rsid w:val="005B4009"/>
    <w:rsid w:val="005B40DF"/>
    <w:rsid w:val="005B6692"/>
    <w:rsid w:val="005B7445"/>
    <w:rsid w:val="005C390A"/>
    <w:rsid w:val="005C58C9"/>
    <w:rsid w:val="005C6073"/>
    <w:rsid w:val="005C7B5A"/>
    <w:rsid w:val="005D0BBE"/>
    <w:rsid w:val="005D1B1E"/>
    <w:rsid w:val="005D7C26"/>
    <w:rsid w:val="005E1E27"/>
    <w:rsid w:val="005E26C7"/>
    <w:rsid w:val="005E79E9"/>
    <w:rsid w:val="005F28C2"/>
    <w:rsid w:val="005F63CD"/>
    <w:rsid w:val="00602708"/>
    <w:rsid w:val="00604258"/>
    <w:rsid w:val="006101C8"/>
    <w:rsid w:val="0061553E"/>
    <w:rsid w:val="006169CC"/>
    <w:rsid w:val="00620BD0"/>
    <w:rsid w:val="00622E52"/>
    <w:rsid w:val="0063107F"/>
    <w:rsid w:val="0065470C"/>
    <w:rsid w:val="0065479C"/>
    <w:rsid w:val="00655FAE"/>
    <w:rsid w:val="006577CC"/>
    <w:rsid w:val="006733EE"/>
    <w:rsid w:val="00681197"/>
    <w:rsid w:val="00691CF6"/>
    <w:rsid w:val="00696C3E"/>
    <w:rsid w:val="006A0F9A"/>
    <w:rsid w:val="006C1DF5"/>
    <w:rsid w:val="006C2209"/>
    <w:rsid w:val="006D2C05"/>
    <w:rsid w:val="006D6809"/>
    <w:rsid w:val="006E14C7"/>
    <w:rsid w:val="006E1C16"/>
    <w:rsid w:val="006E6D58"/>
    <w:rsid w:val="00700FAA"/>
    <w:rsid w:val="00703B63"/>
    <w:rsid w:val="00710B5B"/>
    <w:rsid w:val="007153B3"/>
    <w:rsid w:val="0072329D"/>
    <w:rsid w:val="00725123"/>
    <w:rsid w:val="007307C6"/>
    <w:rsid w:val="0073395B"/>
    <w:rsid w:val="007379B5"/>
    <w:rsid w:val="007400ED"/>
    <w:rsid w:val="0074020D"/>
    <w:rsid w:val="0074159C"/>
    <w:rsid w:val="00742B3E"/>
    <w:rsid w:val="00745E90"/>
    <w:rsid w:val="00765279"/>
    <w:rsid w:val="00772807"/>
    <w:rsid w:val="00772AF4"/>
    <w:rsid w:val="007802DA"/>
    <w:rsid w:val="00782641"/>
    <w:rsid w:val="00783FCD"/>
    <w:rsid w:val="007A09C0"/>
    <w:rsid w:val="007A4261"/>
    <w:rsid w:val="007B26AC"/>
    <w:rsid w:val="007B37AA"/>
    <w:rsid w:val="007B5D9B"/>
    <w:rsid w:val="007B6869"/>
    <w:rsid w:val="007C030F"/>
    <w:rsid w:val="007C294E"/>
    <w:rsid w:val="007E01BE"/>
    <w:rsid w:val="007E0397"/>
    <w:rsid w:val="007F5101"/>
    <w:rsid w:val="007F70AC"/>
    <w:rsid w:val="007F726A"/>
    <w:rsid w:val="00804B28"/>
    <w:rsid w:val="008073A3"/>
    <w:rsid w:val="0083298E"/>
    <w:rsid w:val="0083357A"/>
    <w:rsid w:val="008341A3"/>
    <w:rsid w:val="00844E0D"/>
    <w:rsid w:val="00851AD6"/>
    <w:rsid w:val="0085448D"/>
    <w:rsid w:val="008554F2"/>
    <w:rsid w:val="00856255"/>
    <w:rsid w:val="0086010C"/>
    <w:rsid w:val="00873ADD"/>
    <w:rsid w:val="00874519"/>
    <w:rsid w:val="00877165"/>
    <w:rsid w:val="008815B6"/>
    <w:rsid w:val="00883DDA"/>
    <w:rsid w:val="008A142D"/>
    <w:rsid w:val="008A5569"/>
    <w:rsid w:val="008A6CC0"/>
    <w:rsid w:val="008B10D2"/>
    <w:rsid w:val="008C05C5"/>
    <w:rsid w:val="008C16B0"/>
    <w:rsid w:val="008D1781"/>
    <w:rsid w:val="008E3281"/>
    <w:rsid w:val="008E3F95"/>
    <w:rsid w:val="008E4D1E"/>
    <w:rsid w:val="008F1576"/>
    <w:rsid w:val="008F2228"/>
    <w:rsid w:val="00900ED0"/>
    <w:rsid w:val="00901749"/>
    <w:rsid w:val="0090489B"/>
    <w:rsid w:val="00912333"/>
    <w:rsid w:val="00914C08"/>
    <w:rsid w:val="00920C2C"/>
    <w:rsid w:val="00922E73"/>
    <w:rsid w:val="00930FB4"/>
    <w:rsid w:val="00931378"/>
    <w:rsid w:val="009363B3"/>
    <w:rsid w:val="009438F6"/>
    <w:rsid w:val="00945EB4"/>
    <w:rsid w:val="00947AE8"/>
    <w:rsid w:val="00950CBD"/>
    <w:rsid w:val="00951CE7"/>
    <w:rsid w:val="00954BE5"/>
    <w:rsid w:val="00956C93"/>
    <w:rsid w:val="009578B2"/>
    <w:rsid w:val="00962260"/>
    <w:rsid w:val="009624B8"/>
    <w:rsid w:val="00963260"/>
    <w:rsid w:val="009644C9"/>
    <w:rsid w:val="009679FF"/>
    <w:rsid w:val="009726B2"/>
    <w:rsid w:val="00977406"/>
    <w:rsid w:val="00983795"/>
    <w:rsid w:val="00990107"/>
    <w:rsid w:val="009A1A0B"/>
    <w:rsid w:val="009B0675"/>
    <w:rsid w:val="009C2B50"/>
    <w:rsid w:val="009D11E1"/>
    <w:rsid w:val="009D6B0B"/>
    <w:rsid w:val="009E193F"/>
    <w:rsid w:val="009E6D0E"/>
    <w:rsid w:val="009F04C1"/>
    <w:rsid w:val="009F1E51"/>
    <w:rsid w:val="009F70EA"/>
    <w:rsid w:val="00A02339"/>
    <w:rsid w:val="00A02A63"/>
    <w:rsid w:val="00A04F41"/>
    <w:rsid w:val="00A06356"/>
    <w:rsid w:val="00A07897"/>
    <w:rsid w:val="00A14C3F"/>
    <w:rsid w:val="00A1766C"/>
    <w:rsid w:val="00A236C4"/>
    <w:rsid w:val="00A248DE"/>
    <w:rsid w:val="00A341CA"/>
    <w:rsid w:val="00A375C8"/>
    <w:rsid w:val="00A4318A"/>
    <w:rsid w:val="00A44965"/>
    <w:rsid w:val="00A46EC5"/>
    <w:rsid w:val="00A67AF0"/>
    <w:rsid w:val="00A71D17"/>
    <w:rsid w:val="00A76571"/>
    <w:rsid w:val="00A775C9"/>
    <w:rsid w:val="00A824A8"/>
    <w:rsid w:val="00A8326D"/>
    <w:rsid w:val="00A97840"/>
    <w:rsid w:val="00A97D02"/>
    <w:rsid w:val="00AA3334"/>
    <w:rsid w:val="00AA33A8"/>
    <w:rsid w:val="00AA47B4"/>
    <w:rsid w:val="00AC186F"/>
    <w:rsid w:val="00AC5DD5"/>
    <w:rsid w:val="00AC7A3F"/>
    <w:rsid w:val="00AD2680"/>
    <w:rsid w:val="00AD3BF3"/>
    <w:rsid w:val="00AD5264"/>
    <w:rsid w:val="00AD5E5D"/>
    <w:rsid w:val="00AD6216"/>
    <w:rsid w:val="00AE3071"/>
    <w:rsid w:val="00AF01A0"/>
    <w:rsid w:val="00AF4555"/>
    <w:rsid w:val="00AF7213"/>
    <w:rsid w:val="00AF7293"/>
    <w:rsid w:val="00B074B1"/>
    <w:rsid w:val="00B1764C"/>
    <w:rsid w:val="00B372E8"/>
    <w:rsid w:val="00B377AB"/>
    <w:rsid w:val="00B37FA1"/>
    <w:rsid w:val="00B400DF"/>
    <w:rsid w:val="00B42F0D"/>
    <w:rsid w:val="00B521B3"/>
    <w:rsid w:val="00B55602"/>
    <w:rsid w:val="00B5770D"/>
    <w:rsid w:val="00B578E9"/>
    <w:rsid w:val="00B57AA1"/>
    <w:rsid w:val="00B6582D"/>
    <w:rsid w:val="00B65AC7"/>
    <w:rsid w:val="00B66EC9"/>
    <w:rsid w:val="00B70B61"/>
    <w:rsid w:val="00B710F5"/>
    <w:rsid w:val="00B728E6"/>
    <w:rsid w:val="00B74224"/>
    <w:rsid w:val="00B802F0"/>
    <w:rsid w:val="00B81320"/>
    <w:rsid w:val="00B815AA"/>
    <w:rsid w:val="00B83DA4"/>
    <w:rsid w:val="00B86A39"/>
    <w:rsid w:val="00B96CB4"/>
    <w:rsid w:val="00BA1348"/>
    <w:rsid w:val="00BA2481"/>
    <w:rsid w:val="00BA5DD8"/>
    <w:rsid w:val="00BC149E"/>
    <w:rsid w:val="00BD084E"/>
    <w:rsid w:val="00BD4AFA"/>
    <w:rsid w:val="00BE0718"/>
    <w:rsid w:val="00BE1EF0"/>
    <w:rsid w:val="00BE33ED"/>
    <w:rsid w:val="00BE58DF"/>
    <w:rsid w:val="00BE74E9"/>
    <w:rsid w:val="00BF3441"/>
    <w:rsid w:val="00BF521C"/>
    <w:rsid w:val="00C00149"/>
    <w:rsid w:val="00C030AA"/>
    <w:rsid w:val="00C113A5"/>
    <w:rsid w:val="00C147AD"/>
    <w:rsid w:val="00C20652"/>
    <w:rsid w:val="00C22F99"/>
    <w:rsid w:val="00C24C13"/>
    <w:rsid w:val="00C25E56"/>
    <w:rsid w:val="00C31666"/>
    <w:rsid w:val="00C31A79"/>
    <w:rsid w:val="00C40EBB"/>
    <w:rsid w:val="00C41765"/>
    <w:rsid w:val="00C450C4"/>
    <w:rsid w:val="00C524C4"/>
    <w:rsid w:val="00C534C8"/>
    <w:rsid w:val="00C72CBB"/>
    <w:rsid w:val="00C76235"/>
    <w:rsid w:val="00C77368"/>
    <w:rsid w:val="00C8457E"/>
    <w:rsid w:val="00C86F99"/>
    <w:rsid w:val="00C9287C"/>
    <w:rsid w:val="00CA1B01"/>
    <w:rsid w:val="00CB14C9"/>
    <w:rsid w:val="00CC05F2"/>
    <w:rsid w:val="00CC11A1"/>
    <w:rsid w:val="00CD4258"/>
    <w:rsid w:val="00CE6E94"/>
    <w:rsid w:val="00CF0368"/>
    <w:rsid w:val="00CF2AD1"/>
    <w:rsid w:val="00CF5531"/>
    <w:rsid w:val="00D035EB"/>
    <w:rsid w:val="00D03F6A"/>
    <w:rsid w:val="00D049E9"/>
    <w:rsid w:val="00D11C04"/>
    <w:rsid w:val="00D14065"/>
    <w:rsid w:val="00D14978"/>
    <w:rsid w:val="00D159BB"/>
    <w:rsid w:val="00D21B3F"/>
    <w:rsid w:val="00D3048F"/>
    <w:rsid w:val="00D315B4"/>
    <w:rsid w:val="00D3182C"/>
    <w:rsid w:val="00D36929"/>
    <w:rsid w:val="00D37B8A"/>
    <w:rsid w:val="00D40083"/>
    <w:rsid w:val="00D42AA7"/>
    <w:rsid w:val="00D43544"/>
    <w:rsid w:val="00D505C7"/>
    <w:rsid w:val="00D530F5"/>
    <w:rsid w:val="00D55703"/>
    <w:rsid w:val="00D653A3"/>
    <w:rsid w:val="00D66C16"/>
    <w:rsid w:val="00D7435B"/>
    <w:rsid w:val="00D77937"/>
    <w:rsid w:val="00D82F3A"/>
    <w:rsid w:val="00D83219"/>
    <w:rsid w:val="00D83779"/>
    <w:rsid w:val="00D8748E"/>
    <w:rsid w:val="00D87899"/>
    <w:rsid w:val="00D96003"/>
    <w:rsid w:val="00D97068"/>
    <w:rsid w:val="00DA1E0B"/>
    <w:rsid w:val="00DA2B96"/>
    <w:rsid w:val="00DA3228"/>
    <w:rsid w:val="00DB43EC"/>
    <w:rsid w:val="00DB4B84"/>
    <w:rsid w:val="00DB57FC"/>
    <w:rsid w:val="00DC309B"/>
    <w:rsid w:val="00DC4D54"/>
    <w:rsid w:val="00DD4233"/>
    <w:rsid w:val="00DD48B8"/>
    <w:rsid w:val="00DE33EE"/>
    <w:rsid w:val="00DE46D5"/>
    <w:rsid w:val="00DF0063"/>
    <w:rsid w:val="00DF0FFB"/>
    <w:rsid w:val="00DF3494"/>
    <w:rsid w:val="00DF493A"/>
    <w:rsid w:val="00E03693"/>
    <w:rsid w:val="00E1481D"/>
    <w:rsid w:val="00E16FB0"/>
    <w:rsid w:val="00E170FF"/>
    <w:rsid w:val="00E21DA1"/>
    <w:rsid w:val="00E233E3"/>
    <w:rsid w:val="00E24562"/>
    <w:rsid w:val="00E2777C"/>
    <w:rsid w:val="00E575F7"/>
    <w:rsid w:val="00E6755A"/>
    <w:rsid w:val="00E774E9"/>
    <w:rsid w:val="00E92512"/>
    <w:rsid w:val="00E92CC3"/>
    <w:rsid w:val="00E974A6"/>
    <w:rsid w:val="00E97646"/>
    <w:rsid w:val="00E97D00"/>
    <w:rsid w:val="00EA3738"/>
    <w:rsid w:val="00EA4B6D"/>
    <w:rsid w:val="00EA5A69"/>
    <w:rsid w:val="00ED17D7"/>
    <w:rsid w:val="00ED3507"/>
    <w:rsid w:val="00ED352E"/>
    <w:rsid w:val="00ED4830"/>
    <w:rsid w:val="00ED5AD4"/>
    <w:rsid w:val="00EE5D18"/>
    <w:rsid w:val="00F02C9B"/>
    <w:rsid w:val="00F03E0C"/>
    <w:rsid w:val="00F0447F"/>
    <w:rsid w:val="00F07EF0"/>
    <w:rsid w:val="00F10369"/>
    <w:rsid w:val="00F11FBB"/>
    <w:rsid w:val="00F13FD4"/>
    <w:rsid w:val="00F14D28"/>
    <w:rsid w:val="00F171AD"/>
    <w:rsid w:val="00F334CF"/>
    <w:rsid w:val="00F3787C"/>
    <w:rsid w:val="00F40F04"/>
    <w:rsid w:val="00F41A96"/>
    <w:rsid w:val="00F41B37"/>
    <w:rsid w:val="00F4337D"/>
    <w:rsid w:val="00F43448"/>
    <w:rsid w:val="00F43929"/>
    <w:rsid w:val="00F46DFE"/>
    <w:rsid w:val="00F52F10"/>
    <w:rsid w:val="00F57729"/>
    <w:rsid w:val="00F6588F"/>
    <w:rsid w:val="00F67301"/>
    <w:rsid w:val="00F75130"/>
    <w:rsid w:val="00F8017D"/>
    <w:rsid w:val="00F9379F"/>
    <w:rsid w:val="00F96961"/>
    <w:rsid w:val="00FA22C4"/>
    <w:rsid w:val="00FA2BEE"/>
    <w:rsid w:val="00FA42C4"/>
    <w:rsid w:val="00FA4335"/>
    <w:rsid w:val="00FA43A2"/>
    <w:rsid w:val="00FA5F41"/>
    <w:rsid w:val="00FA6CE3"/>
    <w:rsid w:val="00FB4D33"/>
    <w:rsid w:val="00FB791A"/>
    <w:rsid w:val="00FD1597"/>
    <w:rsid w:val="00FD70C6"/>
    <w:rsid w:val="00FE127A"/>
    <w:rsid w:val="00FE2C8F"/>
    <w:rsid w:val="00FE5A11"/>
    <w:rsid w:val="00FF36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1FCB9B"/>
  <w15:docId w15:val="{FAD0A6AD-DEA9-BA4D-8C6E-37A8299B0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F4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20BD0"/>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57585"/>
    <w:pPr>
      <w:keepNext/>
      <w:keepLines/>
      <w:numPr>
        <w:ilvl w:val="1"/>
        <w:numId w:val="1"/>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97068"/>
    <w:pPr>
      <w:keepNext/>
      <w:keepLines/>
      <w:numPr>
        <w:ilvl w:val="2"/>
        <w:numId w:val="1"/>
      </w:numPr>
      <w:spacing w:before="40" w:after="0"/>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AE3071"/>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E3071"/>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E3071"/>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E3071"/>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E307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E307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57585"/>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620BD0"/>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D97068"/>
    <w:rPr>
      <w:rFonts w:ascii="Times New Roman" w:eastAsiaTheme="majorEastAsia" w:hAnsi="Times New Roman" w:cstheme="majorBidi"/>
      <w:b/>
      <w:i/>
      <w:sz w:val="24"/>
      <w:szCs w:val="24"/>
    </w:rPr>
  </w:style>
  <w:style w:type="paragraph" w:styleId="ListParagraph">
    <w:name w:val="List Paragraph"/>
    <w:basedOn w:val="Normal"/>
    <w:uiPriority w:val="34"/>
    <w:qFormat/>
    <w:rsid w:val="00AE3071"/>
    <w:pPr>
      <w:ind w:left="720"/>
      <w:contextualSpacing/>
    </w:pPr>
  </w:style>
  <w:style w:type="character" w:customStyle="1" w:styleId="Heading4Char">
    <w:name w:val="Heading 4 Char"/>
    <w:basedOn w:val="DefaultParagraphFont"/>
    <w:link w:val="Heading4"/>
    <w:uiPriority w:val="9"/>
    <w:semiHidden/>
    <w:rsid w:val="00AE3071"/>
    <w:rPr>
      <w:rFonts w:asciiTheme="majorHAnsi" w:eastAsiaTheme="majorEastAsia" w:hAnsiTheme="majorHAnsi" w:cstheme="majorBidi"/>
      <w:i/>
      <w:iCs/>
      <w:color w:val="2E74B5" w:themeColor="accent1" w:themeShade="BF"/>
      <w:sz w:val="24"/>
      <w:lang w:val="en-GB"/>
    </w:rPr>
  </w:style>
  <w:style w:type="character" w:customStyle="1" w:styleId="Heading5Char">
    <w:name w:val="Heading 5 Char"/>
    <w:basedOn w:val="DefaultParagraphFont"/>
    <w:link w:val="Heading5"/>
    <w:uiPriority w:val="9"/>
    <w:semiHidden/>
    <w:rsid w:val="00AE3071"/>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AE3071"/>
    <w:rPr>
      <w:rFonts w:asciiTheme="majorHAnsi" w:eastAsiaTheme="majorEastAsia" w:hAnsiTheme="majorHAnsi" w:cstheme="majorBidi"/>
      <w:color w:val="1F4D78" w:themeColor="accent1" w:themeShade="7F"/>
      <w:sz w:val="24"/>
      <w:lang w:val="en-GB"/>
    </w:rPr>
  </w:style>
  <w:style w:type="character" w:customStyle="1" w:styleId="Heading7Char">
    <w:name w:val="Heading 7 Char"/>
    <w:basedOn w:val="DefaultParagraphFont"/>
    <w:link w:val="Heading7"/>
    <w:uiPriority w:val="9"/>
    <w:semiHidden/>
    <w:rsid w:val="00AE3071"/>
    <w:rPr>
      <w:rFonts w:asciiTheme="majorHAnsi" w:eastAsiaTheme="majorEastAsia" w:hAnsiTheme="majorHAnsi" w:cstheme="majorBidi"/>
      <w:i/>
      <w:iCs/>
      <w:color w:val="1F4D78" w:themeColor="accent1" w:themeShade="7F"/>
      <w:sz w:val="24"/>
      <w:lang w:val="en-GB"/>
    </w:rPr>
  </w:style>
  <w:style w:type="character" w:customStyle="1" w:styleId="Heading8Char">
    <w:name w:val="Heading 8 Char"/>
    <w:basedOn w:val="DefaultParagraphFont"/>
    <w:link w:val="Heading8"/>
    <w:uiPriority w:val="9"/>
    <w:semiHidden/>
    <w:rsid w:val="00AE3071"/>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AE3071"/>
    <w:rPr>
      <w:rFonts w:asciiTheme="majorHAnsi" w:eastAsiaTheme="majorEastAsia" w:hAnsiTheme="majorHAnsi" w:cstheme="majorBidi"/>
      <w:i/>
      <w:iCs/>
      <w:color w:val="272727" w:themeColor="text1" w:themeTint="D8"/>
      <w:sz w:val="21"/>
      <w:szCs w:val="21"/>
      <w:lang w:val="en-GB"/>
    </w:rPr>
  </w:style>
  <w:style w:type="table" w:styleId="TableGrid">
    <w:name w:val="Table Grid"/>
    <w:basedOn w:val="TableNormal"/>
    <w:uiPriority w:val="39"/>
    <w:rsid w:val="00254AE1"/>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F28C2"/>
    <w:pPr>
      <w:numPr>
        <w:numId w:val="0"/>
      </w:num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F28C2"/>
    <w:pPr>
      <w:spacing w:after="100"/>
    </w:pPr>
  </w:style>
  <w:style w:type="paragraph" w:styleId="TOC2">
    <w:name w:val="toc 2"/>
    <w:basedOn w:val="Normal"/>
    <w:next w:val="Normal"/>
    <w:autoRedefine/>
    <w:uiPriority w:val="39"/>
    <w:unhideWhenUsed/>
    <w:rsid w:val="005F28C2"/>
    <w:pPr>
      <w:spacing w:after="100"/>
      <w:ind w:left="240"/>
    </w:pPr>
  </w:style>
  <w:style w:type="paragraph" w:styleId="TOC3">
    <w:name w:val="toc 3"/>
    <w:basedOn w:val="Normal"/>
    <w:next w:val="Normal"/>
    <w:autoRedefine/>
    <w:uiPriority w:val="39"/>
    <w:unhideWhenUsed/>
    <w:rsid w:val="005F28C2"/>
    <w:pPr>
      <w:spacing w:after="100"/>
      <w:ind w:left="480"/>
    </w:pPr>
  </w:style>
  <w:style w:type="character" w:styleId="Hyperlink">
    <w:name w:val="Hyperlink"/>
    <w:basedOn w:val="DefaultParagraphFont"/>
    <w:uiPriority w:val="99"/>
    <w:unhideWhenUsed/>
    <w:rsid w:val="005F28C2"/>
    <w:rPr>
      <w:color w:val="0563C1" w:themeColor="hyperlink"/>
      <w:u w:val="single"/>
    </w:rPr>
  </w:style>
  <w:style w:type="paragraph" w:styleId="Caption">
    <w:name w:val="caption"/>
    <w:basedOn w:val="Normal"/>
    <w:next w:val="Normal"/>
    <w:uiPriority w:val="35"/>
    <w:unhideWhenUsed/>
    <w:qFormat/>
    <w:rsid w:val="0003314D"/>
    <w:pPr>
      <w:spacing w:after="200" w:line="240" w:lineRule="auto"/>
    </w:pPr>
    <w:rPr>
      <w:i/>
      <w:iCs/>
      <w:color w:val="44546A" w:themeColor="text2"/>
      <w:sz w:val="18"/>
      <w:szCs w:val="18"/>
    </w:rPr>
  </w:style>
  <w:style w:type="table" w:customStyle="1" w:styleId="GridTable4-Accent11">
    <w:name w:val="Grid Table 4 - Accent 11"/>
    <w:basedOn w:val="TableNormal"/>
    <w:uiPriority w:val="49"/>
    <w:rsid w:val="00CF2AD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Spacing">
    <w:name w:val="No Spacing"/>
    <w:uiPriority w:val="1"/>
    <w:qFormat/>
    <w:rsid w:val="00F14D28"/>
    <w:pPr>
      <w:spacing w:after="0" w:line="240" w:lineRule="auto"/>
      <w:jc w:val="both"/>
    </w:pPr>
    <w:rPr>
      <w:rFonts w:ascii="Times New Roman" w:hAnsi="Times New Roman"/>
      <w:sz w:val="24"/>
      <w:lang w:val="en-GB"/>
    </w:rPr>
  </w:style>
  <w:style w:type="table" w:customStyle="1" w:styleId="GridTable1Light-Accent11">
    <w:name w:val="Grid Table 1 Light - Accent 11"/>
    <w:basedOn w:val="TableNormal"/>
    <w:uiPriority w:val="46"/>
    <w:rsid w:val="00725123"/>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8A6C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6CC0"/>
    <w:rPr>
      <w:rFonts w:ascii="Times New Roman" w:hAnsi="Times New Roman"/>
      <w:sz w:val="24"/>
      <w:lang w:val="en-GB"/>
    </w:rPr>
  </w:style>
  <w:style w:type="paragraph" w:styleId="Footer">
    <w:name w:val="footer"/>
    <w:basedOn w:val="Normal"/>
    <w:link w:val="FooterChar"/>
    <w:uiPriority w:val="99"/>
    <w:unhideWhenUsed/>
    <w:rsid w:val="008A6C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CC0"/>
    <w:rPr>
      <w:rFonts w:ascii="Times New Roman" w:hAnsi="Times New Roman"/>
      <w:sz w:val="24"/>
      <w:lang w:val="en-GB"/>
    </w:rPr>
  </w:style>
  <w:style w:type="table" w:customStyle="1" w:styleId="GridTable6ColourfulAccent51">
    <w:name w:val="Grid Table 6 Colourful – Accent 51"/>
    <w:basedOn w:val="TableNormal"/>
    <w:uiPriority w:val="51"/>
    <w:rsid w:val="00FD1597"/>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2-Accent11">
    <w:name w:val="Grid Table 2 - Accent 11"/>
    <w:basedOn w:val="TableNormal"/>
    <w:uiPriority w:val="47"/>
    <w:rsid w:val="00912333"/>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BalloonText">
    <w:name w:val="Balloon Text"/>
    <w:basedOn w:val="Normal"/>
    <w:link w:val="BalloonTextChar"/>
    <w:uiPriority w:val="99"/>
    <w:semiHidden/>
    <w:unhideWhenUsed/>
    <w:rsid w:val="004E11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117D"/>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53282">
      <w:bodyDiv w:val="1"/>
      <w:marLeft w:val="0"/>
      <w:marRight w:val="0"/>
      <w:marTop w:val="0"/>
      <w:marBottom w:val="0"/>
      <w:divBdr>
        <w:top w:val="none" w:sz="0" w:space="0" w:color="auto"/>
        <w:left w:val="none" w:sz="0" w:space="0" w:color="auto"/>
        <w:bottom w:val="none" w:sz="0" w:space="0" w:color="auto"/>
        <w:right w:val="none" w:sz="0" w:space="0" w:color="auto"/>
      </w:divBdr>
    </w:div>
    <w:div w:id="397363270">
      <w:bodyDiv w:val="1"/>
      <w:marLeft w:val="0"/>
      <w:marRight w:val="0"/>
      <w:marTop w:val="0"/>
      <w:marBottom w:val="0"/>
      <w:divBdr>
        <w:top w:val="none" w:sz="0" w:space="0" w:color="auto"/>
        <w:left w:val="none" w:sz="0" w:space="0" w:color="auto"/>
        <w:bottom w:val="none" w:sz="0" w:space="0" w:color="auto"/>
        <w:right w:val="none" w:sz="0" w:space="0" w:color="auto"/>
      </w:divBdr>
    </w:div>
    <w:div w:id="585923463">
      <w:bodyDiv w:val="1"/>
      <w:marLeft w:val="0"/>
      <w:marRight w:val="0"/>
      <w:marTop w:val="0"/>
      <w:marBottom w:val="0"/>
      <w:divBdr>
        <w:top w:val="none" w:sz="0" w:space="0" w:color="auto"/>
        <w:left w:val="none" w:sz="0" w:space="0" w:color="auto"/>
        <w:bottom w:val="none" w:sz="0" w:space="0" w:color="auto"/>
        <w:right w:val="none" w:sz="0" w:space="0" w:color="auto"/>
      </w:divBdr>
    </w:div>
    <w:div w:id="1323386920">
      <w:bodyDiv w:val="1"/>
      <w:marLeft w:val="0"/>
      <w:marRight w:val="0"/>
      <w:marTop w:val="0"/>
      <w:marBottom w:val="0"/>
      <w:divBdr>
        <w:top w:val="none" w:sz="0" w:space="0" w:color="auto"/>
        <w:left w:val="none" w:sz="0" w:space="0" w:color="auto"/>
        <w:bottom w:val="none" w:sz="0" w:space="0" w:color="auto"/>
        <w:right w:val="none" w:sz="0" w:space="0" w:color="auto"/>
      </w:divBdr>
    </w:div>
    <w:div w:id="1593003831">
      <w:bodyDiv w:val="1"/>
      <w:marLeft w:val="0"/>
      <w:marRight w:val="0"/>
      <w:marTop w:val="0"/>
      <w:marBottom w:val="0"/>
      <w:divBdr>
        <w:top w:val="none" w:sz="0" w:space="0" w:color="auto"/>
        <w:left w:val="none" w:sz="0" w:space="0" w:color="auto"/>
        <w:bottom w:val="none" w:sz="0" w:space="0" w:color="auto"/>
        <w:right w:val="none" w:sz="0" w:space="0" w:color="auto"/>
      </w:divBdr>
    </w:div>
    <w:div w:id="1732734081">
      <w:bodyDiv w:val="1"/>
      <w:marLeft w:val="0"/>
      <w:marRight w:val="0"/>
      <w:marTop w:val="0"/>
      <w:marBottom w:val="0"/>
      <w:divBdr>
        <w:top w:val="none" w:sz="0" w:space="0" w:color="auto"/>
        <w:left w:val="none" w:sz="0" w:space="0" w:color="auto"/>
        <w:bottom w:val="none" w:sz="0" w:space="0" w:color="auto"/>
        <w:right w:val="none" w:sz="0" w:space="0" w:color="auto"/>
      </w:divBdr>
    </w:div>
    <w:div w:id="1751002108">
      <w:bodyDiv w:val="1"/>
      <w:marLeft w:val="0"/>
      <w:marRight w:val="0"/>
      <w:marTop w:val="0"/>
      <w:marBottom w:val="0"/>
      <w:divBdr>
        <w:top w:val="none" w:sz="0" w:space="0" w:color="auto"/>
        <w:left w:val="none" w:sz="0" w:space="0" w:color="auto"/>
        <w:bottom w:val="none" w:sz="0" w:space="0" w:color="auto"/>
        <w:right w:val="none" w:sz="0" w:space="0" w:color="auto"/>
      </w:divBdr>
    </w:div>
    <w:div w:id="1895388494">
      <w:bodyDiv w:val="1"/>
      <w:marLeft w:val="0"/>
      <w:marRight w:val="0"/>
      <w:marTop w:val="0"/>
      <w:marBottom w:val="0"/>
      <w:divBdr>
        <w:top w:val="none" w:sz="0" w:space="0" w:color="auto"/>
        <w:left w:val="none" w:sz="0" w:space="0" w:color="auto"/>
        <w:bottom w:val="none" w:sz="0" w:space="0" w:color="auto"/>
        <w:right w:val="none" w:sz="0" w:space="0" w:color="auto"/>
      </w:divBdr>
    </w:div>
    <w:div w:id="1991326025">
      <w:bodyDiv w:val="1"/>
      <w:marLeft w:val="0"/>
      <w:marRight w:val="0"/>
      <w:marTop w:val="0"/>
      <w:marBottom w:val="0"/>
      <w:divBdr>
        <w:top w:val="none" w:sz="0" w:space="0" w:color="auto"/>
        <w:left w:val="none" w:sz="0" w:space="0" w:color="auto"/>
        <w:bottom w:val="none" w:sz="0" w:space="0" w:color="auto"/>
        <w:right w:val="none" w:sz="0" w:space="0" w:color="auto"/>
      </w:divBdr>
    </w:div>
    <w:div w:id="2015758910">
      <w:bodyDiv w:val="1"/>
      <w:marLeft w:val="0"/>
      <w:marRight w:val="0"/>
      <w:marTop w:val="0"/>
      <w:marBottom w:val="0"/>
      <w:divBdr>
        <w:top w:val="none" w:sz="0" w:space="0" w:color="auto"/>
        <w:left w:val="none" w:sz="0" w:space="0" w:color="auto"/>
        <w:bottom w:val="none" w:sz="0" w:space="0" w:color="auto"/>
        <w:right w:val="none" w:sz="0" w:space="0" w:color="auto"/>
      </w:divBdr>
    </w:div>
    <w:div w:id="2035184388">
      <w:bodyDiv w:val="1"/>
      <w:marLeft w:val="0"/>
      <w:marRight w:val="0"/>
      <w:marTop w:val="0"/>
      <w:marBottom w:val="0"/>
      <w:divBdr>
        <w:top w:val="none" w:sz="0" w:space="0" w:color="auto"/>
        <w:left w:val="none" w:sz="0" w:space="0" w:color="auto"/>
        <w:bottom w:val="none" w:sz="0" w:space="0" w:color="auto"/>
        <w:right w:val="none" w:sz="0" w:space="0" w:color="auto"/>
      </w:divBdr>
    </w:div>
    <w:div w:id="211544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learn.microsoft.com/en-us/windows-server/get-started/kms-client-activation-keys" TargetMode="External"/><Relationship Id="rId4" Type="http://schemas.openxmlformats.org/officeDocument/2006/relationships/settings" Target="settings.xml"/><Relationship Id="rId9" Type="http://schemas.openxmlformats.org/officeDocument/2006/relationships/hyperlink" Target="https://docs.aws.amazon.com/k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B2B23-7B6A-4E39-A3F1-257E1937E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4862</Words>
  <Characters>27720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Sabrina Holubova01</cp:lastModifiedBy>
  <cp:revision>2</cp:revision>
  <dcterms:created xsi:type="dcterms:W3CDTF">2024-03-07T22:21:00Z</dcterms:created>
  <dcterms:modified xsi:type="dcterms:W3CDTF">2024-03-07T22:21:00Z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7bbb3acdaea61f69dcc303c326312808f478a4cb18ebb23dc1d376fca24df2d7</vt:lpwstr>
  </property>
</Properties>
</file>