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54A6" w:rsidRPr="00BA0A7D" w:rsidRDefault="007A54A6" w:rsidP="00BA0A7D">
      <w:pPr>
        <w:jc w:val="center"/>
        <w:rPr>
          <w:rFonts w:ascii="Arial" w:hAnsi="Arial" w:cs="Arial"/>
          <w:b/>
          <w:sz w:val="40"/>
          <w:szCs w:val="40"/>
        </w:rPr>
      </w:pPr>
      <w:r w:rsidRPr="00BA0A7D">
        <w:rPr>
          <w:rFonts w:ascii="Arial" w:hAnsi="Arial" w:cs="Arial"/>
          <w:b/>
          <w:sz w:val="40"/>
          <w:szCs w:val="40"/>
        </w:rPr>
        <w:t>WORKPLACE CULTURE AND ITS IMPACT ON ORGANISATIONAL EFFIECIENCY</w:t>
      </w:r>
    </w:p>
    <w:p w:rsidR="000F3602" w:rsidRPr="00BA0A7D" w:rsidRDefault="000F3602" w:rsidP="00BA0A7D">
      <w:pPr>
        <w:jc w:val="center"/>
        <w:rPr>
          <w:rFonts w:ascii="Arial" w:hAnsi="Arial" w:cs="Arial"/>
          <w:b/>
          <w:sz w:val="40"/>
          <w:szCs w:val="40"/>
        </w:rPr>
      </w:pPr>
      <w:r w:rsidRPr="00BA0A7D">
        <w:rPr>
          <w:rFonts w:ascii="Arial" w:hAnsi="Arial" w:cs="Arial"/>
          <w:b/>
          <w:sz w:val="40"/>
          <w:szCs w:val="40"/>
        </w:rPr>
        <w:t>BMSW5105</w:t>
      </w:r>
    </w:p>
    <w:p w:rsidR="007A54A6" w:rsidRPr="00BA0A7D" w:rsidRDefault="007A54A6" w:rsidP="00BA0A7D">
      <w:pPr>
        <w:jc w:val="center"/>
        <w:rPr>
          <w:rFonts w:ascii="Arial" w:hAnsi="Arial" w:cs="Arial"/>
          <w:b/>
          <w:sz w:val="40"/>
          <w:szCs w:val="40"/>
        </w:rPr>
      </w:pPr>
    </w:p>
    <w:p w:rsidR="007A54A6" w:rsidRPr="00BA0A7D" w:rsidRDefault="007A54A6" w:rsidP="00BA0A7D">
      <w:pPr>
        <w:jc w:val="center"/>
        <w:rPr>
          <w:rFonts w:ascii="Arial" w:hAnsi="Arial" w:cs="Arial"/>
          <w:b/>
          <w:sz w:val="40"/>
          <w:szCs w:val="40"/>
        </w:rPr>
      </w:pPr>
    </w:p>
    <w:p w:rsidR="007A54A6" w:rsidRPr="00BA0A7D" w:rsidRDefault="007A54A6" w:rsidP="00BA0A7D">
      <w:pPr>
        <w:jc w:val="center"/>
        <w:rPr>
          <w:rFonts w:ascii="Arial" w:hAnsi="Arial" w:cs="Arial"/>
          <w:b/>
          <w:sz w:val="40"/>
          <w:szCs w:val="40"/>
        </w:rPr>
      </w:pPr>
      <w:r w:rsidRPr="00BA0A7D">
        <w:rPr>
          <w:rFonts w:ascii="Arial" w:hAnsi="Arial" w:cs="Arial"/>
          <w:b/>
          <w:sz w:val="40"/>
          <w:szCs w:val="40"/>
        </w:rPr>
        <w:t>NAZIA CHOUDHURY</w:t>
      </w:r>
    </w:p>
    <w:p w:rsidR="007A54A6" w:rsidRPr="00BA0A7D" w:rsidRDefault="007A54A6" w:rsidP="00BA0A7D">
      <w:pPr>
        <w:jc w:val="center"/>
        <w:rPr>
          <w:rFonts w:ascii="Arial" w:hAnsi="Arial" w:cs="Arial"/>
          <w:b/>
          <w:sz w:val="40"/>
          <w:szCs w:val="40"/>
        </w:rPr>
      </w:pPr>
      <w:r w:rsidRPr="00BA0A7D">
        <w:rPr>
          <w:rFonts w:ascii="Arial" w:hAnsi="Arial" w:cs="Arial"/>
          <w:b/>
          <w:sz w:val="40"/>
          <w:szCs w:val="40"/>
        </w:rPr>
        <w:t>1817657</w:t>
      </w:r>
    </w:p>
    <w:p w:rsidR="007A54A6" w:rsidRPr="00BA0A7D" w:rsidRDefault="007A54A6" w:rsidP="00BA0A7D">
      <w:pPr>
        <w:jc w:val="center"/>
        <w:rPr>
          <w:rFonts w:ascii="Arial" w:hAnsi="Arial" w:cs="Arial"/>
          <w:b/>
          <w:sz w:val="40"/>
          <w:szCs w:val="40"/>
        </w:rPr>
      </w:pPr>
    </w:p>
    <w:p w:rsidR="007A54A6" w:rsidRDefault="007A54A6" w:rsidP="00BA0A7D">
      <w:pPr>
        <w:jc w:val="center"/>
        <w:rPr>
          <w:rFonts w:ascii="Arial" w:hAnsi="Arial" w:cs="Arial"/>
          <w:b/>
          <w:sz w:val="40"/>
          <w:szCs w:val="40"/>
        </w:rPr>
      </w:pPr>
      <w:r w:rsidRPr="00BA0A7D">
        <w:rPr>
          <w:rFonts w:ascii="Arial" w:hAnsi="Arial" w:cs="Arial"/>
          <w:b/>
          <w:sz w:val="40"/>
          <w:szCs w:val="40"/>
        </w:rPr>
        <w:t>ASSIGNMENT TITLE:</w:t>
      </w:r>
    </w:p>
    <w:p w:rsidR="00BA0A7D" w:rsidRPr="00BA0A7D" w:rsidRDefault="00776157" w:rsidP="00BA0A7D">
      <w:pPr>
        <w:jc w:val="center"/>
        <w:rPr>
          <w:rFonts w:ascii="Arial" w:hAnsi="Arial" w:cs="Arial"/>
          <w:b/>
          <w:sz w:val="40"/>
          <w:szCs w:val="40"/>
        </w:rPr>
      </w:pPr>
      <w:r>
        <w:rPr>
          <w:rFonts w:ascii="Arial" w:hAnsi="Arial" w:cs="Arial"/>
          <w:b/>
          <w:sz w:val="40"/>
          <w:szCs w:val="40"/>
        </w:rPr>
        <w:t>REPORT ON ORGANISATIONAL CULTURE AT HOLLAND AND BARRETT</w:t>
      </w:r>
      <w:bookmarkStart w:id="0" w:name="_GoBack"/>
      <w:bookmarkEnd w:id="0"/>
    </w:p>
    <w:p w:rsidR="007A54A6" w:rsidRPr="00BA0A7D" w:rsidRDefault="007A54A6" w:rsidP="00BA0A7D">
      <w:pPr>
        <w:jc w:val="center"/>
        <w:rPr>
          <w:rFonts w:ascii="Arial" w:hAnsi="Arial" w:cs="Arial"/>
          <w:b/>
          <w:sz w:val="40"/>
          <w:szCs w:val="40"/>
        </w:rPr>
      </w:pPr>
    </w:p>
    <w:p w:rsidR="000F3602" w:rsidRPr="00BA0A7D" w:rsidRDefault="000F3602" w:rsidP="00BA0A7D">
      <w:pPr>
        <w:jc w:val="center"/>
        <w:rPr>
          <w:rFonts w:ascii="Arial" w:hAnsi="Arial" w:cs="Arial"/>
          <w:b/>
          <w:sz w:val="40"/>
          <w:szCs w:val="40"/>
        </w:rPr>
      </w:pPr>
      <w:r w:rsidRPr="00BA0A7D">
        <w:rPr>
          <w:rFonts w:ascii="Arial" w:hAnsi="Arial" w:cs="Arial"/>
          <w:b/>
          <w:sz w:val="40"/>
          <w:szCs w:val="40"/>
        </w:rPr>
        <w:t>ERIC OSEI</w:t>
      </w:r>
    </w:p>
    <w:p w:rsidR="007A54A6" w:rsidRDefault="007A54A6" w:rsidP="00BA0A7D"/>
    <w:p w:rsidR="007A54A6" w:rsidRDefault="007A54A6" w:rsidP="00BA0A7D"/>
    <w:p w:rsidR="007A54A6" w:rsidRDefault="007A54A6" w:rsidP="00BA0A7D"/>
    <w:p w:rsidR="007A54A6" w:rsidRDefault="007A54A6" w:rsidP="00BA0A7D"/>
    <w:p w:rsidR="007A54A6" w:rsidRDefault="007A54A6" w:rsidP="00BA0A7D"/>
    <w:p w:rsidR="007A54A6" w:rsidRDefault="007A54A6" w:rsidP="00BA0A7D"/>
    <w:p w:rsidR="007A54A6" w:rsidRDefault="007A54A6" w:rsidP="00BA0A7D"/>
    <w:p w:rsidR="007A54A6" w:rsidRDefault="007A54A6" w:rsidP="00BA0A7D"/>
    <w:p w:rsidR="007A54A6" w:rsidRDefault="007A54A6" w:rsidP="00BA0A7D"/>
    <w:p w:rsidR="007A54A6" w:rsidRDefault="007A54A6" w:rsidP="00BA0A7D"/>
    <w:p w:rsidR="007A54A6" w:rsidRDefault="007A54A6" w:rsidP="00BA0A7D"/>
    <w:p w:rsidR="007A54A6" w:rsidRDefault="007A54A6" w:rsidP="00BA0A7D"/>
    <w:p w:rsidR="007A54A6" w:rsidRDefault="007A54A6" w:rsidP="00BA0A7D"/>
    <w:p w:rsidR="007A54A6" w:rsidRDefault="007A54A6" w:rsidP="00BA0A7D"/>
    <w:p w:rsidR="009157D2" w:rsidRDefault="009157D2" w:rsidP="00BA0A7D"/>
    <w:p w:rsidR="007A54A6" w:rsidRPr="00776157" w:rsidRDefault="007A54A6" w:rsidP="00BA0A7D">
      <w:pPr>
        <w:jc w:val="center"/>
        <w:rPr>
          <w:rFonts w:ascii="Arial" w:hAnsi="Arial" w:cs="Arial"/>
          <w:sz w:val="24"/>
          <w:szCs w:val="24"/>
        </w:rPr>
      </w:pPr>
      <w:r w:rsidRPr="00776157">
        <w:rPr>
          <w:rFonts w:ascii="Arial" w:hAnsi="Arial" w:cs="Arial"/>
          <w:sz w:val="24"/>
          <w:szCs w:val="24"/>
        </w:rPr>
        <w:t>EXECUTIVE SUMMARY</w:t>
      </w: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7A54A6" w:rsidRPr="00776157" w:rsidRDefault="007A54A6" w:rsidP="00BA0A7D">
      <w:pPr>
        <w:rPr>
          <w:rFonts w:ascii="Arial" w:hAnsi="Arial" w:cs="Arial"/>
          <w:sz w:val="24"/>
          <w:szCs w:val="24"/>
        </w:rPr>
      </w:pPr>
    </w:p>
    <w:p w:rsidR="009157D2" w:rsidRPr="00776157" w:rsidRDefault="009157D2" w:rsidP="00BA0A7D">
      <w:pPr>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sdt>
      <w:sdtPr>
        <w:id w:val="-82119934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76157" w:rsidRDefault="00776157">
          <w:pPr>
            <w:pStyle w:val="TOCHeading"/>
          </w:pPr>
          <w:r>
            <w:t>Contents</w:t>
          </w:r>
        </w:p>
        <w:p w:rsidR="00776157" w:rsidRDefault="0077615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7474302" w:history="1">
            <w:r w:rsidRPr="00BC75AC">
              <w:rPr>
                <w:rStyle w:val="Hyperlink"/>
                <w:noProof/>
              </w:rPr>
              <w:t>INTRODUCTION</w:t>
            </w:r>
            <w:r>
              <w:rPr>
                <w:noProof/>
                <w:webHidden/>
              </w:rPr>
              <w:tab/>
            </w:r>
            <w:r>
              <w:rPr>
                <w:noProof/>
                <w:webHidden/>
              </w:rPr>
              <w:fldChar w:fldCharType="begin"/>
            </w:r>
            <w:r>
              <w:rPr>
                <w:noProof/>
                <w:webHidden/>
              </w:rPr>
              <w:instrText xml:space="preserve"> PAGEREF _Toc67474302 \h </w:instrText>
            </w:r>
            <w:r>
              <w:rPr>
                <w:noProof/>
                <w:webHidden/>
              </w:rPr>
            </w:r>
            <w:r>
              <w:rPr>
                <w:noProof/>
                <w:webHidden/>
              </w:rPr>
              <w:fldChar w:fldCharType="separate"/>
            </w:r>
            <w:r>
              <w:rPr>
                <w:noProof/>
                <w:webHidden/>
              </w:rPr>
              <w:t>4</w:t>
            </w:r>
            <w:r>
              <w:rPr>
                <w:noProof/>
                <w:webHidden/>
              </w:rPr>
              <w:fldChar w:fldCharType="end"/>
            </w:r>
          </w:hyperlink>
        </w:p>
        <w:p w:rsidR="00776157" w:rsidRDefault="00776157">
          <w:pPr>
            <w:pStyle w:val="TOC1"/>
            <w:tabs>
              <w:tab w:val="right" w:leader="dot" w:pos="9016"/>
            </w:tabs>
            <w:rPr>
              <w:rFonts w:eastAsiaTheme="minorEastAsia"/>
              <w:noProof/>
              <w:lang w:eastAsia="en-GB"/>
            </w:rPr>
          </w:pPr>
          <w:hyperlink w:anchor="_Toc67474303" w:history="1">
            <w:r w:rsidRPr="00BC75AC">
              <w:rPr>
                <w:rStyle w:val="Hyperlink"/>
                <w:rFonts w:ascii="Arial" w:hAnsi="Arial" w:cs="Arial"/>
                <w:noProof/>
              </w:rPr>
              <w:t>TASK 1: HOLLAND AND BARRETT ANALYSIS USING PORTERS 5 FORCES</w:t>
            </w:r>
            <w:r>
              <w:rPr>
                <w:noProof/>
                <w:webHidden/>
              </w:rPr>
              <w:tab/>
            </w:r>
            <w:r>
              <w:rPr>
                <w:noProof/>
                <w:webHidden/>
              </w:rPr>
              <w:fldChar w:fldCharType="begin"/>
            </w:r>
            <w:r>
              <w:rPr>
                <w:noProof/>
                <w:webHidden/>
              </w:rPr>
              <w:instrText xml:space="preserve"> PAGEREF _Toc67474303 \h </w:instrText>
            </w:r>
            <w:r>
              <w:rPr>
                <w:noProof/>
                <w:webHidden/>
              </w:rPr>
            </w:r>
            <w:r>
              <w:rPr>
                <w:noProof/>
                <w:webHidden/>
              </w:rPr>
              <w:fldChar w:fldCharType="separate"/>
            </w:r>
            <w:r>
              <w:rPr>
                <w:noProof/>
                <w:webHidden/>
              </w:rPr>
              <w:t>5</w:t>
            </w:r>
            <w:r>
              <w:rPr>
                <w:noProof/>
                <w:webHidden/>
              </w:rPr>
              <w:fldChar w:fldCharType="end"/>
            </w:r>
          </w:hyperlink>
        </w:p>
        <w:p w:rsidR="00776157" w:rsidRDefault="00776157">
          <w:pPr>
            <w:pStyle w:val="TOC1"/>
            <w:tabs>
              <w:tab w:val="right" w:leader="dot" w:pos="9016"/>
            </w:tabs>
            <w:rPr>
              <w:rFonts w:eastAsiaTheme="minorEastAsia"/>
              <w:noProof/>
              <w:lang w:eastAsia="en-GB"/>
            </w:rPr>
          </w:pPr>
          <w:hyperlink w:anchor="_Toc67474304" w:history="1">
            <w:r w:rsidRPr="00BC75AC">
              <w:rPr>
                <w:rStyle w:val="Hyperlink"/>
                <w:noProof/>
              </w:rPr>
              <w:t>2A: CULTURE OF HOLLAND AND BARRETT USING MCKENZIE’S 7S:</w:t>
            </w:r>
            <w:r>
              <w:rPr>
                <w:noProof/>
                <w:webHidden/>
              </w:rPr>
              <w:tab/>
            </w:r>
            <w:r>
              <w:rPr>
                <w:noProof/>
                <w:webHidden/>
              </w:rPr>
              <w:fldChar w:fldCharType="begin"/>
            </w:r>
            <w:r>
              <w:rPr>
                <w:noProof/>
                <w:webHidden/>
              </w:rPr>
              <w:instrText xml:space="preserve"> PAGEREF _Toc67474304 \h </w:instrText>
            </w:r>
            <w:r>
              <w:rPr>
                <w:noProof/>
                <w:webHidden/>
              </w:rPr>
            </w:r>
            <w:r>
              <w:rPr>
                <w:noProof/>
                <w:webHidden/>
              </w:rPr>
              <w:fldChar w:fldCharType="separate"/>
            </w:r>
            <w:r>
              <w:rPr>
                <w:noProof/>
                <w:webHidden/>
              </w:rPr>
              <w:t>7</w:t>
            </w:r>
            <w:r>
              <w:rPr>
                <w:noProof/>
                <w:webHidden/>
              </w:rPr>
              <w:fldChar w:fldCharType="end"/>
            </w:r>
          </w:hyperlink>
        </w:p>
        <w:p w:rsidR="00776157" w:rsidRDefault="00776157">
          <w:pPr>
            <w:pStyle w:val="TOC1"/>
            <w:tabs>
              <w:tab w:val="right" w:leader="dot" w:pos="9016"/>
            </w:tabs>
            <w:rPr>
              <w:rFonts w:eastAsiaTheme="minorEastAsia"/>
              <w:noProof/>
              <w:lang w:eastAsia="en-GB"/>
            </w:rPr>
          </w:pPr>
          <w:hyperlink w:anchor="_Toc67474305" w:history="1">
            <w:r w:rsidRPr="00BC75AC">
              <w:rPr>
                <w:rStyle w:val="Hyperlink"/>
                <w:noProof/>
              </w:rPr>
              <w:t>2B: LEWINS 3 STEP</w:t>
            </w:r>
            <w:r>
              <w:rPr>
                <w:noProof/>
                <w:webHidden/>
              </w:rPr>
              <w:tab/>
            </w:r>
            <w:r>
              <w:rPr>
                <w:noProof/>
                <w:webHidden/>
              </w:rPr>
              <w:fldChar w:fldCharType="begin"/>
            </w:r>
            <w:r>
              <w:rPr>
                <w:noProof/>
                <w:webHidden/>
              </w:rPr>
              <w:instrText xml:space="preserve"> PAGEREF _Toc67474305 \h </w:instrText>
            </w:r>
            <w:r>
              <w:rPr>
                <w:noProof/>
                <w:webHidden/>
              </w:rPr>
            </w:r>
            <w:r>
              <w:rPr>
                <w:noProof/>
                <w:webHidden/>
              </w:rPr>
              <w:fldChar w:fldCharType="separate"/>
            </w:r>
            <w:r>
              <w:rPr>
                <w:noProof/>
                <w:webHidden/>
              </w:rPr>
              <w:t>10</w:t>
            </w:r>
            <w:r>
              <w:rPr>
                <w:noProof/>
                <w:webHidden/>
              </w:rPr>
              <w:fldChar w:fldCharType="end"/>
            </w:r>
          </w:hyperlink>
        </w:p>
        <w:p w:rsidR="00776157" w:rsidRDefault="00776157">
          <w:pPr>
            <w:pStyle w:val="TOC1"/>
            <w:tabs>
              <w:tab w:val="right" w:leader="dot" w:pos="9016"/>
            </w:tabs>
            <w:rPr>
              <w:rFonts w:eastAsiaTheme="minorEastAsia"/>
              <w:noProof/>
              <w:lang w:eastAsia="en-GB"/>
            </w:rPr>
          </w:pPr>
          <w:hyperlink w:anchor="_Toc67474306" w:history="1">
            <w:r w:rsidRPr="00BC75AC">
              <w:rPr>
                <w:rStyle w:val="Hyperlink"/>
                <w:noProof/>
              </w:rPr>
              <w:t>3: ETHICAL DILEMMAS AFFECTING ORGANISATIONAL CULTURE</w:t>
            </w:r>
            <w:r>
              <w:rPr>
                <w:noProof/>
                <w:webHidden/>
              </w:rPr>
              <w:tab/>
            </w:r>
            <w:r>
              <w:rPr>
                <w:noProof/>
                <w:webHidden/>
              </w:rPr>
              <w:fldChar w:fldCharType="begin"/>
            </w:r>
            <w:r>
              <w:rPr>
                <w:noProof/>
                <w:webHidden/>
              </w:rPr>
              <w:instrText xml:space="preserve"> PAGEREF _Toc67474306 \h </w:instrText>
            </w:r>
            <w:r>
              <w:rPr>
                <w:noProof/>
                <w:webHidden/>
              </w:rPr>
            </w:r>
            <w:r>
              <w:rPr>
                <w:noProof/>
                <w:webHidden/>
              </w:rPr>
              <w:fldChar w:fldCharType="separate"/>
            </w:r>
            <w:r>
              <w:rPr>
                <w:noProof/>
                <w:webHidden/>
              </w:rPr>
              <w:t>11</w:t>
            </w:r>
            <w:r>
              <w:rPr>
                <w:noProof/>
                <w:webHidden/>
              </w:rPr>
              <w:fldChar w:fldCharType="end"/>
            </w:r>
          </w:hyperlink>
        </w:p>
        <w:p w:rsidR="00776157" w:rsidRDefault="00776157">
          <w:pPr>
            <w:pStyle w:val="TOC1"/>
            <w:tabs>
              <w:tab w:val="right" w:leader="dot" w:pos="9016"/>
            </w:tabs>
            <w:rPr>
              <w:rFonts w:eastAsiaTheme="minorEastAsia"/>
              <w:noProof/>
              <w:lang w:eastAsia="en-GB"/>
            </w:rPr>
          </w:pPr>
          <w:hyperlink w:anchor="_Toc67474307" w:history="1">
            <w:r w:rsidRPr="00BC75AC">
              <w:rPr>
                <w:rStyle w:val="Hyperlink"/>
                <w:noProof/>
              </w:rPr>
              <w:t>CONCLUSION</w:t>
            </w:r>
            <w:r>
              <w:rPr>
                <w:noProof/>
                <w:webHidden/>
              </w:rPr>
              <w:tab/>
            </w:r>
            <w:r>
              <w:rPr>
                <w:noProof/>
                <w:webHidden/>
              </w:rPr>
              <w:fldChar w:fldCharType="begin"/>
            </w:r>
            <w:r>
              <w:rPr>
                <w:noProof/>
                <w:webHidden/>
              </w:rPr>
              <w:instrText xml:space="preserve"> PAGEREF _Toc67474307 \h </w:instrText>
            </w:r>
            <w:r>
              <w:rPr>
                <w:noProof/>
                <w:webHidden/>
              </w:rPr>
            </w:r>
            <w:r>
              <w:rPr>
                <w:noProof/>
                <w:webHidden/>
              </w:rPr>
              <w:fldChar w:fldCharType="separate"/>
            </w:r>
            <w:r>
              <w:rPr>
                <w:noProof/>
                <w:webHidden/>
              </w:rPr>
              <w:t>13</w:t>
            </w:r>
            <w:r>
              <w:rPr>
                <w:noProof/>
                <w:webHidden/>
              </w:rPr>
              <w:fldChar w:fldCharType="end"/>
            </w:r>
          </w:hyperlink>
        </w:p>
        <w:p w:rsidR="00776157" w:rsidRDefault="00776157">
          <w:pPr>
            <w:pStyle w:val="TOC1"/>
            <w:tabs>
              <w:tab w:val="right" w:leader="dot" w:pos="9016"/>
            </w:tabs>
            <w:rPr>
              <w:rFonts w:eastAsiaTheme="minorEastAsia"/>
              <w:noProof/>
              <w:lang w:eastAsia="en-GB"/>
            </w:rPr>
          </w:pPr>
          <w:hyperlink w:anchor="_Toc67474308" w:history="1">
            <w:r w:rsidRPr="00BC75AC">
              <w:rPr>
                <w:rStyle w:val="Hyperlink"/>
                <w:noProof/>
              </w:rPr>
              <w:t>REFERENCES</w:t>
            </w:r>
            <w:r>
              <w:rPr>
                <w:noProof/>
                <w:webHidden/>
              </w:rPr>
              <w:tab/>
            </w:r>
            <w:r>
              <w:rPr>
                <w:noProof/>
                <w:webHidden/>
              </w:rPr>
              <w:fldChar w:fldCharType="begin"/>
            </w:r>
            <w:r>
              <w:rPr>
                <w:noProof/>
                <w:webHidden/>
              </w:rPr>
              <w:instrText xml:space="preserve"> PAGEREF _Toc67474308 \h </w:instrText>
            </w:r>
            <w:r>
              <w:rPr>
                <w:noProof/>
                <w:webHidden/>
              </w:rPr>
            </w:r>
            <w:r>
              <w:rPr>
                <w:noProof/>
                <w:webHidden/>
              </w:rPr>
              <w:fldChar w:fldCharType="separate"/>
            </w:r>
            <w:r>
              <w:rPr>
                <w:noProof/>
                <w:webHidden/>
              </w:rPr>
              <w:t>14</w:t>
            </w:r>
            <w:r>
              <w:rPr>
                <w:noProof/>
                <w:webHidden/>
              </w:rPr>
              <w:fldChar w:fldCharType="end"/>
            </w:r>
          </w:hyperlink>
        </w:p>
        <w:p w:rsidR="00776157" w:rsidRDefault="00776157">
          <w:pPr>
            <w:pStyle w:val="TOC1"/>
            <w:tabs>
              <w:tab w:val="right" w:leader="dot" w:pos="9016"/>
            </w:tabs>
            <w:rPr>
              <w:rFonts w:eastAsiaTheme="minorEastAsia"/>
              <w:noProof/>
              <w:lang w:eastAsia="en-GB"/>
            </w:rPr>
          </w:pPr>
          <w:hyperlink w:anchor="_Toc67474309" w:history="1">
            <w:r w:rsidRPr="00BC75AC">
              <w:rPr>
                <w:rStyle w:val="Hyperlink"/>
                <w:noProof/>
              </w:rPr>
              <w:t>APPENDIX</w:t>
            </w:r>
            <w:r>
              <w:rPr>
                <w:noProof/>
                <w:webHidden/>
              </w:rPr>
              <w:tab/>
            </w:r>
            <w:r>
              <w:rPr>
                <w:noProof/>
                <w:webHidden/>
              </w:rPr>
              <w:fldChar w:fldCharType="begin"/>
            </w:r>
            <w:r>
              <w:rPr>
                <w:noProof/>
                <w:webHidden/>
              </w:rPr>
              <w:instrText xml:space="preserve"> PAGEREF _Toc67474309 \h </w:instrText>
            </w:r>
            <w:r>
              <w:rPr>
                <w:noProof/>
                <w:webHidden/>
              </w:rPr>
            </w:r>
            <w:r>
              <w:rPr>
                <w:noProof/>
                <w:webHidden/>
              </w:rPr>
              <w:fldChar w:fldCharType="separate"/>
            </w:r>
            <w:r>
              <w:rPr>
                <w:noProof/>
                <w:webHidden/>
              </w:rPr>
              <w:t>16</w:t>
            </w:r>
            <w:r>
              <w:rPr>
                <w:noProof/>
                <w:webHidden/>
              </w:rPr>
              <w:fldChar w:fldCharType="end"/>
            </w:r>
          </w:hyperlink>
        </w:p>
        <w:p w:rsidR="00776157" w:rsidRDefault="00776157">
          <w:r>
            <w:rPr>
              <w:b/>
              <w:bCs/>
              <w:noProof/>
            </w:rPr>
            <w:fldChar w:fldCharType="end"/>
          </w:r>
        </w:p>
      </w:sdtContent>
    </w:sdt>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BA0A7D" w:rsidRDefault="00BA0A7D" w:rsidP="00776157">
      <w:pPr>
        <w:pStyle w:val="Heading1"/>
        <w:rPr>
          <w:rFonts w:ascii="Arial" w:eastAsiaTheme="minorHAnsi" w:hAnsi="Arial" w:cs="Arial"/>
          <w:color w:val="auto"/>
          <w:sz w:val="24"/>
          <w:szCs w:val="24"/>
        </w:rPr>
      </w:pPr>
      <w:bookmarkStart w:id="1" w:name="_Hlk67463981"/>
      <w:bookmarkStart w:id="2" w:name="_Hlk67471347"/>
    </w:p>
    <w:p w:rsidR="00776157" w:rsidRDefault="00776157" w:rsidP="00776157"/>
    <w:p w:rsidR="00776157" w:rsidRPr="00776157" w:rsidRDefault="00776157" w:rsidP="00776157"/>
    <w:p w:rsidR="007A54A6" w:rsidRPr="00776157" w:rsidRDefault="007A54A6" w:rsidP="00776157">
      <w:pPr>
        <w:pStyle w:val="Heading1"/>
      </w:pPr>
      <w:bookmarkStart w:id="3" w:name="_Toc67473478"/>
      <w:bookmarkStart w:id="4" w:name="_Toc67474302"/>
      <w:r w:rsidRPr="00776157">
        <w:t>INTRODUCTION</w:t>
      </w:r>
      <w:bookmarkEnd w:id="3"/>
      <w:bookmarkEnd w:id="4"/>
    </w:p>
    <w:p w:rsidR="007A54A6" w:rsidRPr="00776157" w:rsidRDefault="007A54A6" w:rsidP="00BA0A7D">
      <w:pPr>
        <w:jc w:val="both"/>
        <w:rPr>
          <w:rFonts w:ascii="Arial" w:hAnsi="Arial" w:cs="Arial"/>
          <w:sz w:val="24"/>
          <w:szCs w:val="24"/>
        </w:rPr>
      </w:pPr>
    </w:p>
    <w:p w:rsidR="007A54A6" w:rsidRPr="00776157" w:rsidRDefault="00DC6293" w:rsidP="00BA0A7D">
      <w:pPr>
        <w:jc w:val="both"/>
        <w:rPr>
          <w:rFonts w:ascii="Arial" w:hAnsi="Arial" w:cs="Arial"/>
          <w:sz w:val="24"/>
          <w:szCs w:val="24"/>
        </w:rPr>
      </w:pPr>
      <w:r w:rsidRPr="00776157">
        <w:rPr>
          <w:rFonts w:ascii="Arial" w:hAnsi="Arial" w:cs="Arial"/>
          <w:sz w:val="24"/>
          <w:szCs w:val="24"/>
        </w:rPr>
        <w:t>The business environment that an industry operates can be affected by internal and external factors which can have a direct impact on the business.</w:t>
      </w:r>
      <w:r w:rsidR="0082622E" w:rsidRPr="00776157">
        <w:rPr>
          <w:rFonts w:ascii="Arial" w:hAnsi="Arial" w:cs="Arial"/>
          <w:sz w:val="24"/>
          <w:szCs w:val="24"/>
        </w:rPr>
        <w:t xml:space="preserve"> Businesses have two parts: macro and micro environments.</w:t>
      </w:r>
      <w:r w:rsidRPr="00776157">
        <w:rPr>
          <w:rFonts w:ascii="Arial" w:hAnsi="Arial" w:cs="Arial"/>
          <w:sz w:val="24"/>
          <w:szCs w:val="24"/>
        </w:rPr>
        <w:t xml:space="preserve"> </w:t>
      </w:r>
      <w:r w:rsidR="0082622E" w:rsidRPr="00776157">
        <w:rPr>
          <w:rFonts w:ascii="Arial" w:hAnsi="Arial" w:cs="Arial"/>
          <w:sz w:val="24"/>
          <w:szCs w:val="24"/>
        </w:rPr>
        <w:t xml:space="preserve">The macro </w:t>
      </w:r>
      <w:r w:rsidR="001C5FE0" w:rsidRPr="00776157">
        <w:rPr>
          <w:rFonts w:ascii="Arial" w:hAnsi="Arial" w:cs="Arial"/>
          <w:sz w:val="24"/>
          <w:szCs w:val="24"/>
        </w:rPr>
        <w:t>environment</w:t>
      </w:r>
      <w:r w:rsidR="0082622E" w:rsidRPr="00776157">
        <w:rPr>
          <w:rFonts w:ascii="Arial" w:hAnsi="Arial" w:cs="Arial"/>
          <w:sz w:val="24"/>
          <w:szCs w:val="24"/>
        </w:rPr>
        <w:t xml:space="preserve"> (external environment) cannot be changed but the micro environment can be changed. </w:t>
      </w:r>
      <w:r w:rsidRPr="00776157">
        <w:rPr>
          <w:rFonts w:ascii="Arial" w:hAnsi="Arial" w:cs="Arial"/>
          <w:sz w:val="24"/>
          <w:szCs w:val="24"/>
        </w:rPr>
        <w:t>This report will look at the organisation Holland and Barrett and how it reacts and adapts its micro environment</w:t>
      </w:r>
      <w:r w:rsidR="0082622E" w:rsidRPr="00776157">
        <w:rPr>
          <w:rFonts w:ascii="Arial" w:hAnsi="Arial" w:cs="Arial"/>
          <w:sz w:val="24"/>
          <w:szCs w:val="24"/>
        </w:rPr>
        <w:t xml:space="preserve"> to external influences</w:t>
      </w:r>
      <w:r w:rsidRPr="00776157">
        <w:rPr>
          <w:rFonts w:ascii="Arial" w:hAnsi="Arial" w:cs="Arial"/>
          <w:sz w:val="24"/>
          <w:szCs w:val="24"/>
        </w:rPr>
        <w:t xml:space="preserve"> by applying internal functions of business, strategies and objectives.</w:t>
      </w:r>
      <w:r w:rsidR="0082622E" w:rsidRPr="00776157">
        <w:rPr>
          <w:rFonts w:ascii="Arial" w:hAnsi="Arial" w:cs="Arial"/>
          <w:sz w:val="24"/>
          <w:szCs w:val="24"/>
        </w:rPr>
        <w:t xml:space="preserve"> The report will use Porters 5-Forces framework to analyse the organisations competitive </w:t>
      </w:r>
      <w:r w:rsidR="00A72577" w:rsidRPr="00776157">
        <w:rPr>
          <w:rFonts w:ascii="Arial" w:hAnsi="Arial" w:cs="Arial"/>
          <w:sz w:val="24"/>
          <w:szCs w:val="24"/>
        </w:rPr>
        <w:t>environm</w:t>
      </w:r>
      <w:r w:rsidR="00A754B1" w:rsidRPr="00776157">
        <w:rPr>
          <w:rFonts w:ascii="Arial" w:hAnsi="Arial" w:cs="Arial"/>
          <w:sz w:val="24"/>
          <w:szCs w:val="24"/>
        </w:rPr>
        <w:t>ent. The report will also look at</w:t>
      </w:r>
      <w:r w:rsidR="00456658" w:rsidRPr="00776157">
        <w:rPr>
          <w:rFonts w:ascii="Arial" w:hAnsi="Arial" w:cs="Arial"/>
          <w:sz w:val="24"/>
          <w:szCs w:val="24"/>
        </w:rPr>
        <w:t xml:space="preserve"> organisational structure using</w:t>
      </w:r>
      <w:r w:rsidR="00A754B1" w:rsidRPr="00776157">
        <w:rPr>
          <w:rFonts w:ascii="Arial" w:hAnsi="Arial" w:cs="Arial"/>
          <w:sz w:val="24"/>
          <w:szCs w:val="24"/>
        </w:rPr>
        <w:t xml:space="preserve"> </w:t>
      </w:r>
      <w:r w:rsidR="001C5FE0" w:rsidRPr="00776157">
        <w:rPr>
          <w:rFonts w:ascii="Arial" w:hAnsi="Arial" w:cs="Arial"/>
          <w:sz w:val="24"/>
          <w:szCs w:val="24"/>
        </w:rPr>
        <w:t>McKenzie’s</w:t>
      </w:r>
      <w:r w:rsidR="00456658" w:rsidRPr="00776157">
        <w:rPr>
          <w:rFonts w:ascii="Arial" w:hAnsi="Arial" w:cs="Arial"/>
          <w:sz w:val="24"/>
          <w:szCs w:val="24"/>
        </w:rPr>
        <w:t xml:space="preserve"> 7S</w:t>
      </w:r>
      <w:r w:rsidR="00A754B1" w:rsidRPr="00776157">
        <w:rPr>
          <w:rFonts w:ascii="Arial" w:hAnsi="Arial" w:cs="Arial"/>
          <w:sz w:val="24"/>
          <w:szCs w:val="24"/>
        </w:rPr>
        <w:t xml:space="preserve"> and </w:t>
      </w:r>
      <w:r w:rsidR="001C5FE0" w:rsidRPr="00776157">
        <w:rPr>
          <w:rFonts w:ascii="Arial" w:hAnsi="Arial" w:cs="Arial"/>
          <w:sz w:val="24"/>
          <w:szCs w:val="24"/>
        </w:rPr>
        <w:t>L</w:t>
      </w:r>
      <w:r w:rsidR="00A754B1" w:rsidRPr="00776157">
        <w:rPr>
          <w:rFonts w:ascii="Arial" w:hAnsi="Arial" w:cs="Arial"/>
          <w:sz w:val="24"/>
          <w:szCs w:val="24"/>
        </w:rPr>
        <w:t xml:space="preserve">ewins 3 step </w:t>
      </w:r>
      <w:r w:rsidR="00456658" w:rsidRPr="00776157">
        <w:rPr>
          <w:rFonts w:ascii="Arial" w:hAnsi="Arial" w:cs="Arial"/>
          <w:sz w:val="24"/>
          <w:szCs w:val="24"/>
        </w:rPr>
        <w:t xml:space="preserve">models. Lastly it will look at </w:t>
      </w:r>
      <w:r w:rsidR="00A754B1" w:rsidRPr="00776157">
        <w:rPr>
          <w:rFonts w:ascii="Arial" w:hAnsi="Arial" w:cs="Arial"/>
          <w:sz w:val="24"/>
          <w:szCs w:val="24"/>
        </w:rPr>
        <w:t>cultural dilemmas</w:t>
      </w:r>
      <w:r w:rsidR="00456658" w:rsidRPr="00776157">
        <w:rPr>
          <w:rFonts w:ascii="Arial" w:hAnsi="Arial" w:cs="Arial"/>
          <w:sz w:val="24"/>
          <w:szCs w:val="24"/>
        </w:rPr>
        <w:t xml:space="preserve"> at Holland and Barrett.</w:t>
      </w:r>
      <w:r w:rsidR="00A754B1" w:rsidRPr="00776157">
        <w:rPr>
          <w:rFonts w:ascii="Arial" w:hAnsi="Arial" w:cs="Arial"/>
          <w:sz w:val="24"/>
          <w:szCs w:val="24"/>
        </w:rPr>
        <w:t xml:space="preserve"> </w:t>
      </w:r>
    </w:p>
    <w:p w:rsidR="00A754B1" w:rsidRPr="00776157" w:rsidRDefault="00583F0A" w:rsidP="00BA0A7D">
      <w:pPr>
        <w:jc w:val="both"/>
        <w:rPr>
          <w:rFonts w:ascii="Arial" w:hAnsi="Arial" w:cs="Arial"/>
          <w:sz w:val="24"/>
          <w:szCs w:val="24"/>
        </w:rPr>
      </w:pPr>
      <w:r w:rsidRPr="00776157">
        <w:rPr>
          <w:rFonts w:ascii="Arial" w:hAnsi="Arial" w:cs="Arial"/>
          <w:sz w:val="24"/>
          <w:szCs w:val="24"/>
        </w:rPr>
        <w:t xml:space="preserve">With a revenue of £700million, 1.600 retail stores worldwide and 150 years of experience, Holland and Barrett </w:t>
      </w:r>
      <w:r w:rsidR="00C709D1" w:rsidRPr="00776157">
        <w:rPr>
          <w:rFonts w:ascii="Arial" w:hAnsi="Arial" w:cs="Arial"/>
          <w:sz w:val="24"/>
          <w:szCs w:val="24"/>
        </w:rPr>
        <w:t xml:space="preserve">is an </w:t>
      </w:r>
      <w:r w:rsidR="001C5FE0" w:rsidRPr="00776157">
        <w:rPr>
          <w:rFonts w:ascii="Arial" w:hAnsi="Arial" w:cs="Arial"/>
          <w:sz w:val="24"/>
          <w:szCs w:val="24"/>
        </w:rPr>
        <w:t>award-winning</w:t>
      </w:r>
      <w:r w:rsidR="00C709D1" w:rsidRPr="00776157">
        <w:rPr>
          <w:rFonts w:ascii="Arial" w:hAnsi="Arial" w:cs="Arial"/>
          <w:sz w:val="24"/>
          <w:szCs w:val="24"/>
        </w:rPr>
        <w:t xml:space="preserve"> company who </w:t>
      </w:r>
      <w:r w:rsidRPr="00776157">
        <w:rPr>
          <w:rFonts w:ascii="Arial" w:hAnsi="Arial" w:cs="Arial"/>
          <w:sz w:val="24"/>
          <w:szCs w:val="24"/>
        </w:rPr>
        <w:t>are the leaders in the market for health and wellness, selling vitamins, supplements, free from foods and natural beauty products</w:t>
      </w:r>
      <w:r w:rsidR="00193E36" w:rsidRPr="00776157">
        <w:rPr>
          <w:rFonts w:ascii="Arial" w:hAnsi="Arial" w:cs="Arial"/>
          <w:sz w:val="24"/>
          <w:szCs w:val="24"/>
        </w:rPr>
        <w:t xml:space="preserve"> (</w:t>
      </w:r>
      <w:r w:rsidR="008C7883" w:rsidRPr="00776157">
        <w:rPr>
          <w:rFonts w:ascii="Arial" w:hAnsi="Arial" w:cs="Arial"/>
          <w:sz w:val="24"/>
          <w:szCs w:val="24"/>
        </w:rPr>
        <w:t xml:space="preserve">HollandandBarrett.com, </w:t>
      </w:r>
      <w:r w:rsidR="00193E36" w:rsidRPr="00776157">
        <w:rPr>
          <w:rFonts w:ascii="Arial" w:hAnsi="Arial" w:cs="Arial"/>
          <w:sz w:val="24"/>
          <w:szCs w:val="24"/>
        </w:rPr>
        <w:t>2021)</w:t>
      </w:r>
      <w:r w:rsidR="008C7883" w:rsidRPr="00776157">
        <w:rPr>
          <w:rFonts w:ascii="Arial" w:hAnsi="Arial" w:cs="Arial"/>
          <w:sz w:val="24"/>
          <w:szCs w:val="24"/>
        </w:rPr>
        <w:t>.</w:t>
      </w: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7A54A6" w:rsidRPr="00776157" w:rsidRDefault="007A54A6"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7A54A6" w:rsidRPr="00776157" w:rsidRDefault="007A54A6" w:rsidP="00776157">
      <w:pPr>
        <w:pStyle w:val="Heading1"/>
        <w:rPr>
          <w:rFonts w:ascii="Arial" w:hAnsi="Arial" w:cs="Arial"/>
          <w:sz w:val="24"/>
          <w:szCs w:val="24"/>
        </w:rPr>
      </w:pPr>
      <w:bookmarkStart w:id="5" w:name="_Toc67473479"/>
      <w:bookmarkStart w:id="6" w:name="_Toc67474303"/>
      <w:r w:rsidRPr="00776157">
        <w:rPr>
          <w:rFonts w:ascii="Arial" w:hAnsi="Arial" w:cs="Arial"/>
          <w:sz w:val="24"/>
          <w:szCs w:val="24"/>
        </w:rPr>
        <w:t xml:space="preserve">TASK 1: </w:t>
      </w:r>
      <w:r w:rsidR="009157D2" w:rsidRPr="00776157">
        <w:rPr>
          <w:rFonts w:ascii="Arial" w:hAnsi="Arial" w:cs="Arial"/>
          <w:sz w:val="24"/>
          <w:szCs w:val="24"/>
        </w:rPr>
        <w:t xml:space="preserve">HOLLAND AND BARRETT </w:t>
      </w:r>
      <w:r w:rsidR="001C5FE0" w:rsidRPr="00776157">
        <w:rPr>
          <w:rFonts w:ascii="Arial" w:hAnsi="Arial" w:cs="Arial"/>
          <w:sz w:val="24"/>
          <w:szCs w:val="24"/>
        </w:rPr>
        <w:t>ANALYSIS</w:t>
      </w:r>
      <w:r w:rsidR="00456658" w:rsidRPr="00776157">
        <w:rPr>
          <w:rFonts w:ascii="Arial" w:hAnsi="Arial" w:cs="Arial"/>
          <w:sz w:val="24"/>
          <w:szCs w:val="24"/>
        </w:rPr>
        <w:t xml:space="preserve"> </w:t>
      </w:r>
      <w:r w:rsidR="009157D2" w:rsidRPr="00776157">
        <w:rPr>
          <w:rFonts w:ascii="Arial" w:hAnsi="Arial" w:cs="Arial"/>
          <w:sz w:val="24"/>
          <w:szCs w:val="24"/>
        </w:rPr>
        <w:t>USING PORTERS</w:t>
      </w:r>
      <w:r w:rsidRPr="00776157">
        <w:rPr>
          <w:rFonts w:ascii="Arial" w:hAnsi="Arial" w:cs="Arial"/>
          <w:sz w:val="24"/>
          <w:szCs w:val="24"/>
        </w:rPr>
        <w:t xml:space="preserve"> 5 FORCES</w:t>
      </w:r>
      <w:bookmarkEnd w:id="5"/>
      <w:bookmarkEnd w:id="6"/>
    </w:p>
    <w:p w:rsidR="000F3602" w:rsidRPr="00776157" w:rsidRDefault="000F3602" w:rsidP="00BA0A7D">
      <w:pPr>
        <w:jc w:val="both"/>
        <w:rPr>
          <w:rFonts w:ascii="Arial" w:hAnsi="Arial" w:cs="Arial"/>
          <w:sz w:val="24"/>
          <w:szCs w:val="24"/>
        </w:rPr>
      </w:pPr>
    </w:p>
    <w:p w:rsidR="000F3602" w:rsidRPr="00776157" w:rsidRDefault="00A118FD" w:rsidP="00BA0A7D">
      <w:pPr>
        <w:jc w:val="both"/>
        <w:rPr>
          <w:rFonts w:ascii="Arial" w:hAnsi="Arial" w:cs="Arial"/>
          <w:sz w:val="24"/>
          <w:szCs w:val="24"/>
        </w:rPr>
      </w:pPr>
      <w:r w:rsidRPr="00776157">
        <w:rPr>
          <w:rFonts w:ascii="Arial" w:hAnsi="Arial" w:cs="Arial"/>
          <w:sz w:val="24"/>
          <w:szCs w:val="24"/>
        </w:rPr>
        <w:t xml:space="preserve">As </w:t>
      </w:r>
      <w:r w:rsidR="000E6F55" w:rsidRPr="00776157">
        <w:rPr>
          <w:rFonts w:ascii="Arial" w:hAnsi="Arial" w:cs="Arial"/>
          <w:sz w:val="24"/>
          <w:szCs w:val="24"/>
        </w:rPr>
        <w:t>Holland and Barrett</w:t>
      </w:r>
      <w:r w:rsidRPr="00776157">
        <w:rPr>
          <w:rFonts w:ascii="Arial" w:hAnsi="Arial" w:cs="Arial"/>
          <w:sz w:val="24"/>
          <w:szCs w:val="24"/>
        </w:rPr>
        <w:t xml:space="preserve"> are the leading health </w:t>
      </w:r>
      <w:r w:rsidR="00D931E4" w:rsidRPr="00776157">
        <w:rPr>
          <w:rFonts w:ascii="Arial" w:hAnsi="Arial" w:cs="Arial"/>
          <w:sz w:val="24"/>
          <w:szCs w:val="24"/>
        </w:rPr>
        <w:t>food organisation</w:t>
      </w:r>
      <w:r w:rsidRPr="00776157">
        <w:rPr>
          <w:rFonts w:ascii="Arial" w:hAnsi="Arial" w:cs="Arial"/>
          <w:sz w:val="24"/>
          <w:szCs w:val="24"/>
        </w:rPr>
        <w:t xml:space="preserve"> in the health industry they need to constantly adapt and innovate to keep a competitive advantage with their competitors like </w:t>
      </w:r>
      <w:proofErr w:type="spellStart"/>
      <w:r w:rsidRPr="00776157">
        <w:rPr>
          <w:rFonts w:ascii="Arial" w:hAnsi="Arial" w:cs="Arial"/>
          <w:sz w:val="24"/>
          <w:szCs w:val="24"/>
        </w:rPr>
        <w:t>Superdrugs</w:t>
      </w:r>
      <w:proofErr w:type="spellEnd"/>
      <w:r w:rsidRPr="00776157">
        <w:rPr>
          <w:rFonts w:ascii="Arial" w:hAnsi="Arial" w:cs="Arial"/>
          <w:sz w:val="24"/>
          <w:szCs w:val="24"/>
        </w:rPr>
        <w:t xml:space="preserve">, HealthFoodsUK and Vitabiotics. They can do this through applying Porters 5-Forces to </w:t>
      </w:r>
      <w:r w:rsidR="00A754B1" w:rsidRPr="00776157">
        <w:rPr>
          <w:rFonts w:ascii="Arial" w:hAnsi="Arial" w:cs="Arial"/>
          <w:sz w:val="24"/>
          <w:szCs w:val="24"/>
        </w:rPr>
        <w:t>analyse its structure and the forces that shape it to make strategies</w:t>
      </w:r>
      <w:r w:rsidR="008952FA" w:rsidRPr="00776157">
        <w:rPr>
          <w:rFonts w:ascii="Arial" w:hAnsi="Arial" w:cs="Arial"/>
          <w:sz w:val="24"/>
          <w:szCs w:val="24"/>
        </w:rPr>
        <w:t xml:space="preserve"> and control its micro environment behaviour</w:t>
      </w:r>
      <w:r w:rsidR="00A754B1" w:rsidRPr="00776157">
        <w:rPr>
          <w:rFonts w:ascii="Arial" w:hAnsi="Arial" w:cs="Arial"/>
          <w:sz w:val="24"/>
          <w:szCs w:val="24"/>
        </w:rPr>
        <w:t>.</w:t>
      </w:r>
    </w:p>
    <w:p w:rsidR="00A754B1" w:rsidRPr="00776157" w:rsidRDefault="00A754B1" w:rsidP="00BA0A7D">
      <w:pPr>
        <w:jc w:val="both"/>
        <w:rPr>
          <w:rFonts w:ascii="Arial" w:hAnsi="Arial" w:cs="Arial"/>
          <w:sz w:val="24"/>
          <w:szCs w:val="24"/>
        </w:rPr>
      </w:pPr>
      <w:r w:rsidRPr="00776157">
        <w:rPr>
          <w:rFonts w:ascii="Arial" w:hAnsi="Arial" w:cs="Arial"/>
          <w:sz w:val="24"/>
          <w:szCs w:val="24"/>
        </w:rPr>
        <w:t xml:space="preserve">Porters 5-Forces is </w:t>
      </w:r>
      <w:r w:rsidR="00D931E4" w:rsidRPr="00776157">
        <w:rPr>
          <w:rFonts w:ascii="Arial" w:hAnsi="Arial" w:cs="Arial"/>
          <w:sz w:val="24"/>
          <w:szCs w:val="24"/>
        </w:rPr>
        <w:t>a holistic way of looking at competitiveness for profitability and growth by looking at the threats and constraints of each force</w:t>
      </w:r>
      <w:r w:rsidR="000A0BC0" w:rsidRPr="00776157">
        <w:rPr>
          <w:rFonts w:ascii="Arial" w:hAnsi="Arial" w:cs="Arial"/>
          <w:sz w:val="24"/>
          <w:szCs w:val="24"/>
        </w:rPr>
        <w:t xml:space="preserve"> </w:t>
      </w:r>
      <w:r w:rsidR="009B1B55" w:rsidRPr="00776157">
        <w:rPr>
          <w:rFonts w:ascii="Arial" w:hAnsi="Arial" w:cs="Arial"/>
          <w:sz w:val="24"/>
          <w:szCs w:val="24"/>
        </w:rPr>
        <w:t xml:space="preserve">looking at the strengths and weaknesses of an organisation and identifying where the power lies </w:t>
      </w:r>
      <w:r w:rsidR="000A0BC0" w:rsidRPr="00776157">
        <w:rPr>
          <w:rFonts w:ascii="Arial" w:hAnsi="Arial" w:cs="Arial"/>
          <w:sz w:val="24"/>
          <w:szCs w:val="24"/>
        </w:rPr>
        <w:t>(Karagiannopoulos et al, 2005):</w:t>
      </w:r>
    </w:p>
    <w:p w:rsidR="000F3602" w:rsidRPr="00776157" w:rsidRDefault="008952FA" w:rsidP="00BA0A7D">
      <w:pPr>
        <w:jc w:val="both"/>
        <w:rPr>
          <w:rFonts w:ascii="Arial" w:hAnsi="Arial" w:cs="Arial"/>
          <w:sz w:val="24"/>
          <w:szCs w:val="24"/>
        </w:rPr>
      </w:pPr>
      <w:r w:rsidRPr="00776157">
        <w:rPr>
          <w:rFonts w:ascii="Arial" w:hAnsi="Arial" w:cs="Arial"/>
          <w:sz w:val="24"/>
          <w:szCs w:val="24"/>
        </w:rPr>
        <w:t>SUPPLIER POWER:</w:t>
      </w:r>
      <w:r w:rsidR="00AF335F" w:rsidRPr="00776157">
        <w:rPr>
          <w:rFonts w:ascii="Arial" w:hAnsi="Arial" w:cs="Arial"/>
          <w:sz w:val="24"/>
          <w:szCs w:val="24"/>
        </w:rPr>
        <w:t xml:space="preserve"> suppliers or wholesalers can </w:t>
      </w:r>
      <w:r w:rsidR="00D91112" w:rsidRPr="00776157">
        <w:rPr>
          <w:rFonts w:ascii="Arial" w:hAnsi="Arial" w:cs="Arial"/>
          <w:sz w:val="24"/>
          <w:szCs w:val="24"/>
        </w:rPr>
        <w:t>affect</w:t>
      </w:r>
      <w:r w:rsidR="00AF335F" w:rsidRPr="00776157">
        <w:rPr>
          <w:rFonts w:ascii="Arial" w:hAnsi="Arial" w:cs="Arial"/>
          <w:sz w:val="24"/>
          <w:szCs w:val="24"/>
        </w:rPr>
        <w:t xml:space="preserve"> the bargaining power of the organisation</w:t>
      </w:r>
      <w:r w:rsidR="00A36261" w:rsidRPr="00776157">
        <w:rPr>
          <w:rFonts w:ascii="Arial" w:hAnsi="Arial" w:cs="Arial"/>
          <w:sz w:val="24"/>
          <w:szCs w:val="24"/>
        </w:rPr>
        <w:t xml:space="preserve"> and thus its competitiveness in the market</w:t>
      </w:r>
      <w:r w:rsidR="00AF335F" w:rsidRPr="00776157">
        <w:rPr>
          <w:rFonts w:ascii="Arial" w:hAnsi="Arial" w:cs="Arial"/>
          <w:sz w:val="24"/>
          <w:szCs w:val="24"/>
        </w:rPr>
        <w:t xml:space="preserve">.  </w:t>
      </w:r>
      <w:r w:rsidR="00A36261" w:rsidRPr="00776157">
        <w:rPr>
          <w:rFonts w:ascii="Arial" w:hAnsi="Arial" w:cs="Arial"/>
          <w:sz w:val="24"/>
          <w:szCs w:val="24"/>
        </w:rPr>
        <w:t>High bargaining power can influence the price, t</w:t>
      </w:r>
      <w:r w:rsidR="00AF335F" w:rsidRPr="00776157">
        <w:rPr>
          <w:rFonts w:ascii="Arial" w:hAnsi="Arial" w:cs="Arial"/>
          <w:sz w:val="24"/>
          <w:szCs w:val="24"/>
        </w:rPr>
        <w:t>he more suppliers available the more competitive the whole sale prices will be whi</w:t>
      </w:r>
      <w:r w:rsidR="00A36261" w:rsidRPr="00776157">
        <w:rPr>
          <w:rFonts w:ascii="Arial" w:hAnsi="Arial" w:cs="Arial"/>
          <w:sz w:val="24"/>
          <w:szCs w:val="24"/>
        </w:rPr>
        <w:t>ch would be reflected in the retail price</w:t>
      </w:r>
      <w:r w:rsidR="00AD3E26" w:rsidRPr="00776157">
        <w:rPr>
          <w:rFonts w:ascii="Arial" w:hAnsi="Arial" w:cs="Arial"/>
          <w:sz w:val="24"/>
          <w:szCs w:val="24"/>
        </w:rPr>
        <w:t xml:space="preserve"> thus suppliers would need to </w:t>
      </w:r>
      <w:r w:rsidR="00A72C77" w:rsidRPr="00776157">
        <w:rPr>
          <w:rFonts w:ascii="Arial" w:hAnsi="Arial" w:cs="Arial"/>
          <w:sz w:val="24"/>
          <w:szCs w:val="24"/>
        </w:rPr>
        <w:t>consider</w:t>
      </w:r>
      <w:r w:rsidR="00AD3E26" w:rsidRPr="00776157">
        <w:rPr>
          <w:rFonts w:ascii="Arial" w:hAnsi="Arial" w:cs="Arial"/>
          <w:sz w:val="24"/>
          <w:szCs w:val="24"/>
        </w:rPr>
        <w:t xml:space="preserve"> switching costs</w:t>
      </w:r>
      <w:r w:rsidR="00A36261" w:rsidRPr="00776157">
        <w:rPr>
          <w:rFonts w:ascii="Arial" w:hAnsi="Arial" w:cs="Arial"/>
          <w:sz w:val="24"/>
          <w:szCs w:val="24"/>
        </w:rPr>
        <w:t xml:space="preserve">. </w:t>
      </w:r>
      <w:r w:rsidR="00AF335F" w:rsidRPr="00776157">
        <w:rPr>
          <w:rFonts w:ascii="Arial" w:hAnsi="Arial" w:cs="Arial"/>
          <w:sz w:val="24"/>
          <w:szCs w:val="24"/>
        </w:rPr>
        <w:t xml:space="preserve">If the </w:t>
      </w:r>
      <w:r w:rsidR="00A36261" w:rsidRPr="00776157">
        <w:rPr>
          <w:rFonts w:ascii="Arial" w:hAnsi="Arial" w:cs="Arial"/>
          <w:sz w:val="24"/>
          <w:szCs w:val="24"/>
        </w:rPr>
        <w:t xml:space="preserve">bargaining power is </w:t>
      </w:r>
      <w:r w:rsidR="00A72C77" w:rsidRPr="00776157">
        <w:rPr>
          <w:rFonts w:ascii="Arial" w:hAnsi="Arial" w:cs="Arial"/>
          <w:sz w:val="24"/>
          <w:szCs w:val="24"/>
        </w:rPr>
        <w:t>low,</w:t>
      </w:r>
      <w:r w:rsidR="00AF335F" w:rsidRPr="00776157">
        <w:rPr>
          <w:rFonts w:ascii="Arial" w:hAnsi="Arial" w:cs="Arial"/>
          <w:sz w:val="24"/>
          <w:szCs w:val="24"/>
        </w:rPr>
        <w:t xml:space="preserve"> </w:t>
      </w:r>
      <w:r w:rsidR="00A36261" w:rsidRPr="00776157">
        <w:rPr>
          <w:rFonts w:ascii="Arial" w:hAnsi="Arial" w:cs="Arial"/>
          <w:sz w:val="24"/>
          <w:szCs w:val="24"/>
        </w:rPr>
        <w:t xml:space="preserve">then the organisation can look at other suppliers. </w:t>
      </w:r>
      <w:r w:rsidR="00CF113C" w:rsidRPr="00776157">
        <w:rPr>
          <w:rFonts w:ascii="Arial" w:hAnsi="Arial" w:cs="Arial"/>
          <w:sz w:val="24"/>
          <w:szCs w:val="24"/>
        </w:rPr>
        <w:t>Organisations can also increase their bargaining buyer by putting in high volume orders to the supplier thus making them more competitive in the market</w:t>
      </w:r>
      <w:r w:rsidR="000A0BC0" w:rsidRPr="00776157">
        <w:rPr>
          <w:rFonts w:ascii="Arial" w:hAnsi="Arial" w:cs="Arial"/>
          <w:sz w:val="24"/>
          <w:szCs w:val="24"/>
        </w:rPr>
        <w:t xml:space="preserve"> (Indiatsy et al, 2014).</w:t>
      </w:r>
    </w:p>
    <w:p w:rsidR="008952FA" w:rsidRPr="00776157" w:rsidRDefault="00A36261" w:rsidP="00BA0A7D">
      <w:pPr>
        <w:jc w:val="both"/>
        <w:rPr>
          <w:rFonts w:ascii="Arial" w:hAnsi="Arial" w:cs="Arial"/>
          <w:sz w:val="24"/>
          <w:szCs w:val="24"/>
        </w:rPr>
      </w:pPr>
      <w:r w:rsidRPr="00776157">
        <w:rPr>
          <w:rFonts w:ascii="Arial" w:hAnsi="Arial" w:cs="Arial"/>
          <w:sz w:val="24"/>
          <w:szCs w:val="24"/>
        </w:rPr>
        <w:t>Holland Barrett</w:t>
      </w:r>
      <w:r w:rsidR="004F65C4" w:rsidRPr="00776157">
        <w:rPr>
          <w:rFonts w:ascii="Arial" w:hAnsi="Arial" w:cs="Arial"/>
          <w:sz w:val="24"/>
          <w:szCs w:val="24"/>
        </w:rPr>
        <w:t xml:space="preserve"> reduces the supplier bargaining power by producing a lot of their own products thus enabling them to sell at cheaper prices</w:t>
      </w:r>
      <w:r w:rsidR="00CF113C" w:rsidRPr="00776157">
        <w:rPr>
          <w:rFonts w:ascii="Arial" w:hAnsi="Arial" w:cs="Arial"/>
          <w:sz w:val="24"/>
          <w:szCs w:val="24"/>
        </w:rPr>
        <w:t>, this presence of substitute products</w:t>
      </w:r>
      <w:r w:rsidR="004F65C4" w:rsidRPr="00776157">
        <w:rPr>
          <w:rFonts w:ascii="Arial" w:hAnsi="Arial" w:cs="Arial"/>
          <w:sz w:val="24"/>
          <w:szCs w:val="24"/>
        </w:rPr>
        <w:t xml:space="preserve"> increas</w:t>
      </w:r>
      <w:r w:rsidR="00CF113C" w:rsidRPr="00776157">
        <w:rPr>
          <w:rFonts w:ascii="Arial" w:hAnsi="Arial" w:cs="Arial"/>
          <w:sz w:val="24"/>
          <w:szCs w:val="24"/>
        </w:rPr>
        <w:t>es</w:t>
      </w:r>
      <w:r w:rsidR="004F65C4" w:rsidRPr="00776157">
        <w:rPr>
          <w:rFonts w:ascii="Arial" w:hAnsi="Arial" w:cs="Arial"/>
          <w:sz w:val="24"/>
          <w:szCs w:val="24"/>
        </w:rPr>
        <w:t xml:space="preserve"> their competitive advantage.</w:t>
      </w:r>
      <w:r w:rsidR="00CF113C" w:rsidRPr="00776157">
        <w:rPr>
          <w:rFonts w:ascii="Arial" w:hAnsi="Arial" w:cs="Arial"/>
          <w:sz w:val="24"/>
          <w:szCs w:val="24"/>
        </w:rPr>
        <w:t xml:space="preserve">  As a large organisation they are also able to buy in large quantities from different brands in the </w:t>
      </w:r>
      <w:r w:rsidR="00AD3E26" w:rsidRPr="00776157">
        <w:rPr>
          <w:rFonts w:ascii="Arial" w:hAnsi="Arial" w:cs="Arial"/>
          <w:sz w:val="24"/>
          <w:szCs w:val="24"/>
        </w:rPr>
        <w:t>UK</w:t>
      </w:r>
      <w:r w:rsidR="00CF113C" w:rsidRPr="00776157">
        <w:rPr>
          <w:rFonts w:ascii="Arial" w:hAnsi="Arial" w:cs="Arial"/>
          <w:sz w:val="24"/>
          <w:szCs w:val="24"/>
        </w:rPr>
        <w:t xml:space="preserve"> and che</w:t>
      </w:r>
      <w:r w:rsidR="00AD3E26" w:rsidRPr="00776157">
        <w:rPr>
          <w:rFonts w:ascii="Arial" w:hAnsi="Arial" w:cs="Arial"/>
          <w:sz w:val="24"/>
          <w:szCs w:val="24"/>
        </w:rPr>
        <w:t>a</w:t>
      </w:r>
      <w:r w:rsidR="00CF113C" w:rsidRPr="00776157">
        <w:rPr>
          <w:rFonts w:ascii="Arial" w:hAnsi="Arial" w:cs="Arial"/>
          <w:sz w:val="24"/>
          <w:szCs w:val="24"/>
        </w:rPr>
        <w:t>per from the EU</w:t>
      </w:r>
      <w:r w:rsidR="00FF36DD" w:rsidRPr="00776157">
        <w:rPr>
          <w:rFonts w:ascii="Arial" w:hAnsi="Arial" w:cs="Arial"/>
          <w:sz w:val="24"/>
          <w:szCs w:val="24"/>
        </w:rPr>
        <w:t xml:space="preserve"> thus able to sell at more competitive prices and apply </w:t>
      </w:r>
      <w:r w:rsidR="00A72C77" w:rsidRPr="00776157">
        <w:rPr>
          <w:rFonts w:ascii="Arial" w:hAnsi="Arial" w:cs="Arial"/>
          <w:sz w:val="24"/>
          <w:szCs w:val="24"/>
        </w:rPr>
        <w:t>discounts.</w:t>
      </w:r>
    </w:p>
    <w:p w:rsidR="00EF4067" w:rsidRPr="00776157" w:rsidRDefault="008952FA" w:rsidP="00BA0A7D">
      <w:pPr>
        <w:jc w:val="both"/>
        <w:rPr>
          <w:rFonts w:ascii="Arial" w:hAnsi="Arial" w:cs="Arial"/>
          <w:sz w:val="24"/>
          <w:szCs w:val="24"/>
        </w:rPr>
      </w:pPr>
      <w:r w:rsidRPr="00776157">
        <w:rPr>
          <w:rFonts w:ascii="Arial" w:hAnsi="Arial" w:cs="Arial"/>
          <w:sz w:val="24"/>
          <w:szCs w:val="24"/>
        </w:rPr>
        <w:t>BUYER POWER:</w:t>
      </w:r>
      <w:r w:rsidR="00F33D7E" w:rsidRPr="00776157">
        <w:rPr>
          <w:rFonts w:ascii="Arial" w:hAnsi="Arial" w:cs="Arial"/>
          <w:sz w:val="24"/>
          <w:szCs w:val="24"/>
        </w:rPr>
        <w:t xml:space="preserve"> </w:t>
      </w:r>
      <w:r w:rsidR="004F65C4" w:rsidRPr="00776157">
        <w:rPr>
          <w:rFonts w:ascii="Arial" w:hAnsi="Arial" w:cs="Arial"/>
          <w:sz w:val="24"/>
          <w:szCs w:val="24"/>
        </w:rPr>
        <w:t xml:space="preserve">the buyer bargaining power </w:t>
      </w:r>
      <w:r w:rsidR="00AD3E26" w:rsidRPr="00776157">
        <w:rPr>
          <w:rFonts w:ascii="Arial" w:hAnsi="Arial" w:cs="Arial"/>
          <w:sz w:val="24"/>
          <w:szCs w:val="24"/>
        </w:rPr>
        <w:t>determinants are the number of customers and</w:t>
      </w:r>
      <w:r w:rsidR="004F65C4" w:rsidRPr="00776157">
        <w:rPr>
          <w:rFonts w:ascii="Arial" w:hAnsi="Arial" w:cs="Arial"/>
          <w:sz w:val="24"/>
          <w:szCs w:val="24"/>
        </w:rPr>
        <w:t xml:space="preserve"> what the consumer is willing to pay for the product</w:t>
      </w:r>
      <w:r w:rsidR="00AD3E26" w:rsidRPr="00776157">
        <w:rPr>
          <w:rFonts w:ascii="Arial" w:hAnsi="Arial" w:cs="Arial"/>
          <w:sz w:val="24"/>
          <w:szCs w:val="24"/>
        </w:rPr>
        <w:t xml:space="preserve">. </w:t>
      </w:r>
      <w:r w:rsidR="004F65C4" w:rsidRPr="00776157">
        <w:rPr>
          <w:rFonts w:ascii="Arial" w:hAnsi="Arial" w:cs="Arial"/>
          <w:sz w:val="24"/>
          <w:szCs w:val="24"/>
        </w:rPr>
        <w:t xml:space="preserve"> </w:t>
      </w:r>
      <w:r w:rsidR="00AD3E26" w:rsidRPr="00776157">
        <w:rPr>
          <w:rFonts w:ascii="Arial" w:hAnsi="Arial" w:cs="Arial"/>
          <w:sz w:val="24"/>
          <w:szCs w:val="24"/>
        </w:rPr>
        <w:t>I</w:t>
      </w:r>
      <w:r w:rsidR="004F65C4" w:rsidRPr="00776157">
        <w:rPr>
          <w:rFonts w:ascii="Arial" w:hAnsi="Arial" w:cs="Arial"/>
          <w:sz w:val="24"/>
          <w:szCs w:val="24"/>
        </w:rPr>
        <w:t xml:space="preserve">f the products are rare or not widely </w:t>
      </w:r>
      <w:r w:rsidR="00AD3E26" w:rsidRPr="00776157">
        <w:rPr>
          <w:rFonts w:ascii="Arial" w:hAnsi="Arial" w:cs="Arial"/>
          <w:sz w:val="24"/>
          <w:szCs w:val="24"/>
        </w:rPr>
        <w:t>available,</w:t>
      </w:r>
      <w:r w:rsidR="004F65C4" w:rsidRPr="00776157">
        <w:rPr>
          <w:rFonts w:ascii="Arial" w:hAnsi="Arial" w:cs="Arial"/>
          <w:sz w:val="24"/>
          <w:szCs w:val="24"/>
        </w:rPr>
        <w:t xml:space="preserve"> then the customer bargaining power is low affects the bargaining power as well. The disposable income of the consumer also affects their bargaining power.</w:t>
      </w:r>
      <w:r w:rsidR="00AD3E26" w:rsidRPr="00776157">
        <w:rPr>
          <w:rFonts w:ascii="Arial" w:hAnsi="Arial" w:cs="Arial"/>
          <w:sz w:val="24"/>
          <w:szCs w:val="24"/>
        </w:rPr>
        <w:t xml:space="preserve">  B</w:t>
      </w:r>
      <w:r w:rsidR="004F65C4" w:rsidRPr="00776157">
        <w:rPr>
          <w:rFonts w:ascii="Arial" w:hAnsi="Arial" w:cs="Arial"/>
          <w:sz w:val="24"/>
          <w:szCs w:val="24"/>
        </w:rPr>
        <w:t>rand</w:t>
      </w:r>
      <w:r w:rsidR="00AD3E26" w:rsidRPr="00776157">
        <w:rPr>
          <w:rFonts w:ascii="Arial" w:hAnsi="Arial" w:cs="Arial"/>
          <w:sz w:val="24"/>
          <w:szCs w:val="24"/>
        </w:rPr>
        <w:t>ing</w:t>
      </w:r>
      <w:r w:rsidR="004F65C4" w:rsidRPr="00776157">
        <w:rPr>
          <w:rFonts w:ascii="Arial" w:hAnsi="Arial" w:cs="Arial"/>
          <w:sz w:val="24"/>
          <w:szCs w:val="24"/>
        </w:rPr>
        <w:t xml:space="preserve"> is also important when it comes to buyer power, if a customer is attached to a brand, the chances of them switching to another business </w:t>
      </w:r>
      <w:r w:rsidR="004F65C4" w:rsidRPr="00776157">
        <w:rPr>
          <w:rFonts w:ascii="Arial" w:hAnsi="Arial" w:cs="Arial"/>
          <w:sz w:val="24"/>
          <w:szCs w:val="24"/>
        </w:rPr>
        <w:lastRenderedPageBreak/>
        <w:t>is low,</w:t>
      </w:r>
      <w:r w:rsidR="00A72C77" w:rsidRPr="00776157">
        <w:rPr>
          <w:rFonts w:ascii="Arial" w:hAnsi="Arial" w:cs="Arial"/>
          <w:sz w:val="24"/>
          <w:szCs w:val="24"/>
        </w:rPr>
        <w:t xml:space="preserve"> especially if they were to lose loyalty points, etc,</w:t>
      </w:r>
      <w:r w:rsidR="004F65C4" w:rsidRPr="00776157">
        <w:rPr>
          <w:rFonts w:ascii="Arial" w:hAnsi="Arial" w:cs="Arial"/>
          <w:sz w:val="24"/>
          <w:szCs w:val="24"/>
        </w:rPr>
        <w:t xml:space="preserve"> therefore making the bargaining power low t</w:t>
      </w:r>
      <w:r w:rsidR="00AD3E26" w:rsidRPr="00776157">
        <w:rPr>
          <w:rFonts w:ascii="Arial" w:hAnsi="Arial" w:cs="Arial"/>
          <w:sz w:val="24"/>
          <w:szCs w:val="24"/>
        </w:rPr>
        <w:t>o</w:t>
      </w:r>
      <w:r w:rsidR="004F65C4" w:rsidRPr="00776157">
        <w:rPr>
          <w:rFonts w:ascii="Arial" w:hAnsi="Arial" w:cs="Arial"/>
          <w:sz w:val="24"/>
          <w:szCs w:val="24"/>
        </w:rPr>
        <w:t>o</w:t>
      </w:r>
      <w:r w:rsidR="00EF4067" w:rsidRPr="00776157">
        <w:rPr>
          <w:rFonts w:ascii="Arial" w:hAnsi="Arial" w:cs="Arial"/>
          <w:sz w:val="24"/>
          <w:szCs w:val="24"/>
        </w:rPr>
        <w:t>. When the bargaining power is low this gives the organisation the opportunity to set higher pri</w:t>
      </w:r>
      <w:r w:rsidR="008732EE" w:rsidRPr="00776157">
        <w:rPr>
          <w:rFonts w:ascii="Arial" w:hAnsi="Arial" w:cs="Arial"/>
          <w:sz w:val="24"/>
          <w:szCs w:val="24"/>
        </w:rPr>
        <w:t xml:space="preserve">ces.  </w:t>
      </w:r>
    </w:p>
    <w:p w:rsidR="008952FA" w:rsidRPr="00776157" w:rsidRDefault="004F65C4" w:rsidP="00BA0A7D">
      <w:pPr>
        <w:jc w:val="both"/>
        <w:rPr>
          <w:rFonts w:ascii="Arial" w:hAnsi="Arial" w:cs="Arial"/>
          <w:sz w:val="24"/>
          <w:szCs w:val="24"/>
        </w:rPr>
      </w:pPr>
      <w:r w:rsidRPr="00776157">
        <w:rPr>
          <w:rFonts w:ascii="Arial" w:hAnsi="Arial" w:cs="Arial"/>
          <w:sz w:val="24"/>
          <w:szCs w:val="24"/>
        </w:rPr>
        <w:t xml:space="preserve">As the market leader in their industry, Holland and Barrett have a very strong </w:t>
      </w:r>
      <w:r w:rsidR="008732EE" w:rsidRPr="00776157">
        <w:rPr>
          <w:rFonts w:ascii="Arial" w:hAnsi="Arial" w:cs="Arial"/>
          <w:sz w:val="24"/>
          <w:szCs w:val="24"/>
        </w:rPr>
        <w:t>brand</w:t>
      </w:r>
      <w:r w:rsidR="00AD3E26" w:rsidRPr="00776157">
        <w:rPr>
          <w:rFonts w:ascii="Arial" w:hAnsi="Arial" w:cs="Arial"/>
          <w:sz w:val="24"/>
          <w:szCs w:val="24"/>
        </w:rPr>
        <w:t xml:space="preserve"> identity</w:t>
      </w:r>
      <w:r w:rsidR="008732EE" w:rsidRPr="00776157">
        <w:rPr>
          <w:rFonts w:ascii="Arial" w:hAnsi="Arial" w:cs="Arial"/>
          <w:sz w:val="24"/>
          <w:szCs w:val="24"/>
        </w:rPr>
        <w:t xml:space="preserve"> </w:t>
      </w:r>
      <w:r w:rsidR="0075655C" w:rsidRPr="00776157">
        <w:rPr>
          <w:rFonts w:ascii="Arial" w:hAnsi="Arial" w:cs="Arial"/>
          <w:sz w:val="24"/>
          <w:szCs w:val="24"/>
        </w:rPr>
        <w:t xml:space="preserve">and good reputation being </w:t>
      </w:r>
      <w:r w:rsidR="00AD3E26" w:rsidRPr="00776157">
        <w:rPr>
          <w:rFonts w:ascii="Arial" w:hAnsi="Arial" w:cs="Arial"/>
          <w:sz w:val="24"/>
          <w:szCs w:val="24"/>
        </w:rPr>
        <w:t>renowned</w:t>
      </w:r>
      <w:r w:rsidRPr="00776157">
        <w:rPr>
          <w:rFonts w:ascii="Arial" w:hAnsi="Arial" w:cs="Arial"/>
          <w:sz w:val="24"/>
          <w:szCs w:val="24"/>
        </w:rPr>
        <w:t xml:space="preserve"> for its quality and </w:t>
      </w:r>
      <w:r w:rsidR="00EF4067" w:rsidRPr="00776157">
        <w:rPr>
          <w:rFonts w:ascii="Arial" w:hAnsi="Arial" w:cs="Arial"/>
          <w:sz w:val="24"/>
          <w:szCs w:val="24"/>
        </w:rPr>
        <w:t xml:space="preserve">service therefore making their customers loyal to them and the risk of them switching low. </w:t>
      </w:r>
      <w:r w:rsidR="008732EE" w:rsidRPr="00776157">
        <w:rPr>
          <w:rFonts w:ascii="Arial" w:hAnsi="Arial" w:cs="Arial"/>
          <w:sz w:val="24"/>
          <w:szCs w:val="24"/>
        </w:rPr>
        <w:t xml:space="preserve"> They also</w:t>
      </w:r>
      <w:r w:rsidR="001C3436" w:rsidRPr="00776157">
        <w:rPr>
          <w:rFonts w:ascii="Arial" w:hAnsi="Arial" w:cs="Arial"/>
          <w:sz w:val="24"/>
          <w:szCs w:val="24"/>
        </w:rPr>
        <w:t xml:space="preserve"> have a loyalty programme called Rewards for Life where customers can shop and earn points to get discounts and</w:t>
      </w:r>
      <w:r w:rsidR="008732EE" w:rsidRPr="00776157">
        <w:rPr>
          <w:rFonts w:ascii="Arial" w:hAnsi="Arial" w:cs="Arial"/>
          <w:sz w:val="24"/>
          <w:szCs w:val="24"/>
        </w:rPr>
        <w:t xml:space="preserve"> do ‘Penny sales’ (buy one get another for 1p) and other special offers to keep their customers loyal to them.</w:t>
      </w:r>
      <w:r w:rsidR="00ED71D0" w:rsidRPr="00776157">
        <w:rPr>
          <w:rFonts w:ascii="Arial" w:hAnsi="Arial" w:cs="Arial"/>
          <w:sz w:val="24"/>
          <w:szCs w:val="24"/>
        </w:rPr>
        <w:t xml:space="preserve">  </w:t>
      </w:r>
      <w:r w:rsidR="008732EE" w:rsidRPr="00776157">
        <w:rPr>
          <w:rFonts w:ascii="Arial" w:hAnsi="Arial" w:cs="Arial"/>
          <w:sz w:val="24"/>
          <w:szCs w:val="24"/>
        </w:rPr>
        <w:t xml:space="preserve">Although Holland and </w:t>
      </w:r>
      <w:r w:rsidR="00FF36DD" w:rsidRPr="00776157">
        <w:rPr>
          <w:rFonts w:ascii="Arial" w:hAnsi="Arial" w:cs="Arial"/>
          <w:sz w:val="24"/>
          <w:szCs w:val="24"/>
        </w:rPr>
        <w:t>Barrett’s</w:t>
      </w:r>
      <w:r w:rsidR="008732EE" w:rsidRPr="00776157">
        <w:rPr>
          <w:rFonts w:ascii="Arial" w:hAnsi="Arial" w:cs="Arial"/>
          <w:sz w:val="24"/>
          <w:szCs w:val="24"/>
        </w:rPr>
        <w:t xml:space="preserve"> prices are not very low budget, customers trust the high quality of their products and are willing to pay the prices.  </w:t>
      </w:r>
    </w:p>
    <w:p w:rsidR="008952FA" w:rsidRPr="00776157" w:rsidRDefault="008952FA" w:rsidP="00BA0A7D">
      <w:pPr>
        <w:jc w:val="both"/>
        <w:rPr>
          <w:rFonts w:ascii="Arial" w:hAnsi="Arial" w:cs="Arial"/>
          <w:sz w:val="24"/>
          <w:szCs w:val="24"/>
        </w:rPr>
      </w:pPr>
      <w:r w:rsidRPr="00776157">
        <w:rPr>
          <w:rFonts w:ascii="Arial" w:hAnsi="Arial" w:cs="Arial"/>
          <w:sz w:val="24"/>
          <w:szCs w:val="24"/>
        </w:rPr>
        <w:t>BARRIERS TO ENTRY:</w:t>
      </w:r>
      <w:r w:rsidR="00AD3E26" w:rsidRPr="00776157">
        <w:rPr>
          <w:rFonts w:ascii="Arial" w:hAnsi="Arial" w:cs="Arial"/>
          <w:sz w:val="24"/>
          <w:szCs w:val="24"/>
        </w:rPr>
        <w:t xml:space="preserve"> if the barrier to entry </w:t>
      </w:r>
      <w:r w:rsidR="001A1A57" w:rsidRPr="00776157">
        <w:rPr>
          <w:rFonts w:ascii="Arial" w:hAnsi="Arial" w:cs="Arial"/>
          <w:sz w:val="24"/>
          <w:szCs w:val="24"/>
        </w:rPr>
        <w:t>is</w:t>
      </w:r>
      <w:r w:rsidR="00AD3E26" w:rsidRPr="00776157">
        <w:rPr>
          <w:rFonts w:ascii="Arial" w:hAnsi="Arial" w:cs="Arial"/>
          <w:sz w:val="24"/>
          <w:szCs w:val="24"/>
        </w:rPr>
        <w:t xml:space="preserve"> low then the threat of entry is low too. </w:t>
      </w:r>
      <w:r w:rsidR="001A1A57" w:rsidRPr="00776157">
        <w:rPr>
          <w:rFonts w:ascii="Arial" w:hAnsi="Arial" w:cs="Arial"/>
          <w:sz w:val="24"/>
          <w:szCs w:val="24"/>
        </w:rPr>
        <w:t>N</w:t>
      </w:r>
      <w:r w:rsidR="00AD3E26" w:rsidRPr="00776157">
        <w:rPr>
          <w:rFonts w:ascii="Arial" w:hAnsi="Arial" w:cs="Arial"/>
          <w:sz w:val="24"/>
          <w:szCs w:val="24"/>
        </w:rPr>
        <w:t xml:space="preserve">ew entrants to the market find it hard due to </w:t>
      </w:r>
      <w:r w:rsidR="001A1A57" w:rsidRPr="00776157">
        <w:rPr>
          <w:rFonts w:ascii="Arial" w:hAnsi="Arial" w:cs="Arial"/>
          <w:sz w:val="24"/>
          <w:szCs w:val="24"/>
        </w:rPr>
        <w:t xml:space="preserve">high </w:t>
      </w:r>
      <w:r w:rsidR="00FF36DD" w:rsidRPr="00776157">
        <w:rPr>
          <w:rFonts w:ascii="Arial" w:hAnsi="Arial" w:cs="Arial"/>
          <w:sz w:val="24"/>
          <w:szCs w:val="24"/>
        </w:rPr>
        <w:t>start-up</w:t>
      </w:r>
      <w:r w:rsidR="001A1A57" w:rsidRPr="00776157">
        <w:rPr>
          <w:rFonts w:ascii="Arial" w:hAnsi="Arial" w:cs="Arial"/>
          <w:sz w:val="24"/>
          <w:szCs w:val="24"/>
        </w:rPr>
        <w:t xml:space="preserve"> costs and </w:t>
      </w:r>
      <w:r w:rsidR="00AD3E26" w:rsidRPr="00776157">
        <w:rPr>
          <w:rFonts w:ascii="Arial" w:hAnsi="Arial" w:cs="Arial"/>
          <w:sz w:val="24"/>
          <w:szCs w:val="24"/>
        </w:rPr>
        <w:t>the large capital needed</w:t>
      </w:r>
      <w:r w:rsidR="001A1A57" w:rsidRPr="00776157">
        <w:rPr>
          <w:rFonts w:ascii="Arial" w:hAnsi="Arial" w:cs="Arial"/>
          <w:sz w:val="24"/>
          <w:szCs w:val="24"/>
        </w:rPr>
        <w:t xml:space="preserve"> to invest</w:t>
      </w:r>
      <w:r w:rsidR="000A0BC0" w:rsidRPr="00776157">
        <w:rPr>
          <w:rFonts w:ascii="Arial" w:hAnsi="Arial" w:cs="Arial"/>
          <w:sz w:val="24"/>
          <w:szCs w:val="24"/>
        </w:rPr>
        <w:t xml:space="preserve"> (Pringle and Huisman, 2011). </w:t>
      </w:r>
      <w:r w:rsidR="00AD3E26" w:rsidRPr="00776157">
        <w:rPr>
          <w:rFonts w:ascii="Arial" w:hAnsi="Arial" w:cs="Arial"/>
          <w:sz w:val="24"/>
          <w:szCs w:val="24"/>
        </w:rPr>
        <w:t xml:space="preserve"> As the market leader and one of the largest organisations with </w:t>
      </w:r>
      <w:r w:rsidR="001A1A57" w:rsidRPr="00776157">
        <w:rPr>
          <w:rFonts w:ascii="Arial" w:hAnsi="Arial" w:cs="Arial"/>
          <w:sz w:val="24"/>
          <w:szCs w:val="24"/>
        </w:rPr>
        <w:t xml:space="preserve">shops on most high streets, new entrants are a low threat to Holland and Barrett who also have more capital to invest in products and advertising using celebrities in their campaigns.  However online the threat of new entrants is high as setting up online businesses is relatively cheap </w:t>
      </w:r>
      <w:r w:rsidR="004F3560" w:rsidRPr="00776157">
        <w:rPr>
          <w:rFonts w:ascii="Arial" w:hAnsi="Arial" w:cs="Arial"/>
          <w:sz w:val="24"/>
          <w:szCs w:val="24"/>
        </w:rPr>
        <w:t xml:space="preserve">and the barriers to set up are low </w:t>
      </w:r>
      <w:r w:rsidR="001A1A57" w:rsidRPr="00776157">
        <w:rPr>
          <w:rFonts w:ascii="Arial" w:hAnsi="Arial" w:cs="Arial"/>
          <w:sz w:val="24"/>
          <w:szCs w:val="24"/>
        </w:rPr>
        <w:t>as these businesses save money on things like retail shop staff, rent, energy costs and infrastructures</w:t>
      </w:r>
      <w:r w:rsidR="004F3560" w:rsidRPr="00776157">
        <w:rPr>
          <w:rFonts w:ascii="Arial" w:hAnsi="Arial" w:cs="Arial"/>
          <w:sz w:val="24"/>
          <w:szCs w:val="24"/>
        </w:rPr>
        <w:t xml:space="preserve"> which are costly</w:t>
      </w:r>
      <w:r w:rsidR="001A1A57" w:rsidRPr="00776157">
        <w:rPr>
          <w:rFonts w:ascii="Arial" w:hAnsi="Arial" w:cs="Arial"/>
          <w:sz w:val="24"/>
          <w:szCs w:val="24"/>
        </w:rPr>
        <w:t>.  Although online Holland and Barrett would have higher budgets for more sophisticated security</w:t>
      </w:r>
      <w:r w:rsidR="004F3560" w:rsidRPr="00776157">
        <w:rPr>
          <w:rFonts w:ascii="Arial" w:hAnsi="Arial" w:cs="Arial"/>
          <w:sz w:val="24"/>
          <w:szCs w:val="24"/>
        </w:rPr>
        <w:t xml:space="preserve"> and advertising.</w:t>
      </w:r>
    </w:p>
    <w:p w:rsidR="008952FA" w:rsidRPr="00776157" w:rsidRDefault="008952FA" w:rsidP="00BA0A7D">
      <w:pPr>
        <w:jc w:val="both"/>
        <w:rPr>
          <w:rFonts w:ascii="Arial" w:hAnsi="Arial" w:cs="Arial"/>
          <w:sz w:val="24"/>
          <w:szCs w:val="24"/>
        </w:rPr>
      </w:pPr>
      <w:r w:rsidRPr="00776157">
        <w:rPr>
          <w:rFonts w:ascii="Arial" w:hAnsi="Arial" w:cs="Arial"/>
          <w:sz w:val="24"/>
          <w:szCs w:val="24"/>
        </w:rPr>
        <w:t>THREAT OF SUBSTITUTES:</w:t>
      </w:r>
      <w:r w:rsidR="009157D2" w:rsidRPr="00776157">
        <w:rPr>
          <w:rFonts w:ascii="Arial" w:hAnsi="Arial" w:cs="Arial"/>
          <w:sz w:val="24"/>
          <w:szCs w:val="24"/>
        </w:rPr>
        <w:t xml:space="preserve"> </w:t>
      </w:r>
      <w:r w:rsidR="006E1C2C" w:rsidRPr="00776157">
        <w:rPr>
          <w:rFonts w:ascii="Arial" w:hAnsi="Arial" w:cs="Arial"/>
          <w:sz w:val="24"/>
          <w:szCs w:val="24"/>
        </w:rPr>
        <w:t>the threat of substitute products or services is low</w:t>
      </w:r>
      <w:r w:rsidR="009157D2" w:rsidRPr="00776157">
        <w:rPr>
          <w:rFonts w:ascii="Arial" w:hAnsi="Arial" w:cs="Arial"/>
          <w:sz w:val="24"/>
          <w:szCs w:val="24"/>
        </w:rPr>
        <w:t xml:space="preserve"> if there</w:t>
      </w:r>
      <w:r w:rsidR="006E1C2C" w:rsidRPr="00776157">
        <w:rPr>
          <w:rFonts w:ascii="Arial" w:hAnsi="Arial" w:cs="Arial"/>
          <w:sz w:val="24"/>
          <w:szCs w:val="24"/>
        </w:rPr>
        <w:t xml:space="preserve"> a</w:t>
      </w:r>
      <w:r w:rsidR="00A72C77" w:rsidRPr="00776157">
        <w:rPr>
          <w:rFonts w:ascii="Arial" w:hAnsi="Arial" w:cs="Arial"/>
          <w:sz w:val="24"/>
          <w:szCs w:val="24"/>
        </w:rPr>
        <w:t>r</w:t>
      </w:r>
      <w:r w:rsidR="006E1C2C" w:rsidRPr="00776157">
        <w:rPr>
          <w:rFonts w:ascii="Arial" w:hAnsi="Arial" w:cs="Arial"/>
          <w:sz w:val="24"/>
          <w:szCs w:val="24"/>
        </w:rPr>
        <w:t>e few of them which would lead to increased prices and competition</w:t>
      </w:r>
      <w:r w:rsidR="009157D2" w:rsidRPr="00776157">
        <w:rPr>
          <w:rFonts w:ascii="Arial" w:hAnsi="Arial" w:cs="Arial"/>
          <w:sz w:val="24"/>
          <w:szCs w:val="24"/>
        </w:rPr>
        <w:t xml:space="preserve"> (Wu et al, 2012)</w:t>
      </w:r>
      <w:r w:rsidR="006E1C2C" w:rsidRPr="00776157">
        <w:rPr>
          <w:rFonts w:ascii="Arial" w:hAnsi="Arial" w:cs="Arial"/>
          <w:sz w:val="24"/>
          <w:szCs w:val="24"/>
        </w:rPr>
        <w:t xml:space="preserve">. If the entry is </w:t>
      </w:r>
      <w:r w:rsidR="008C7883" w:rsidRPr="00776157">
        <w:rPr>
          <w:rFonts w:ascii="Arial" w:hAnsi="Arial" w:cs="Arial"/>
          <w:sz w:val="24"/>
          <w:szCs w:val="24"/>
        </w:rPr>
        <w:t>low,</w:t>
      </w:r>
      <w:r w:rsidR="006E1C2C" w:rsidRPr="00776157">
        <w:rPr>
          <w:rFonts w:ascii="Arial" w:hAnsi="Arial" w:cs="Arial"/>
          <w:sz w:val="24"/>
          <w:szCs w:val="24"/>
        </w:rPr>
        <w:t xml:space="preserve"> then there would be more people and products on the </w:t>
      </w:r>
      <w:r w:rsidR="008C7883" w:rsidRPr="00776157">
        <w:rPr>
          <w:rFonts w:ascii="Arial" w:hAnsi="Arial" w:cs="Arial"/>
          <w:sz w:val="24"/>
          <w:szCs w:val="24"/>
        </w:rPr>
        <w:t>market</w:t>
      </w:r>
      <w:r w:rsidR="009157D2" w:rsidRPr="00776157">
        <w:rPr>
          <w:rFonts w:ascii="Arial" w:hAnsi="Arial" w:cs="Arial"/>
          <w:sz w:val="24"/>
          <w:szCs w:val="24"/>
        </w:rPr>
        <w:t>.</w:t>
      </w:r>
      <w:r w:rsidR="008C7883" w:rsidRPr="00776157">
        <w:rPr>
          <w:rFonts w:ascii="Arial" w:hAnsi="Arial" w:cs="Arial"/>
          <w:sz w:val="24"/>
          <w:szCs w:val="24"/>
        </w:rPr>
        <w:t xml:space="preserve"> </w:t>
      </w:r>
      <w:r w:rsidR="009157D2" w:rsidRPr="00776157">
        <w:rPr>
          <w:rFonts w:ascii="Arial" w:hAnsi="Arial" w:cs="Arial"/>
          <w:sz w:val="24"/>
          <w:szCs w:val="24"/>
        </w:rPr>
        <w:t xml:space="preserve"> B</w:t>
      </w:r>
      <w:r w:rsidR="008C7883" w:rsidRPr="00776157">
        <w:rPr>
          <w:rFonts w:ascii="Arial" w:hAnsi="Arial" w:cs="Arial"/>
          <w:sz w:val="24"/>
          <w:szCs w:val="24"/>
        </w:rPr>
        <w:t>uyer</w:t>
      </w:r>
      <w:r w:rsidR="00A72C77" w:rsidRPr="00776157">
        <w:rPr>
          <w:rFonts w:ascii="Arial" w:hAnsi="Arial" w:cs="Arial"/>
          <w:sz w:val="24"/>
          <w:szCs w:val="24"/>
        </w:rPr>
        <w:t xml:space="preserve"> propensity is another factor that would affect the threat of substitutes, price over branding; men are not bothered by brands whereas women have a higher propensity.  </w:t>
      </w:r>
      <w:r w:rsidR="006E1C2C" w:rsidRPr="00776157">
        <w:rPr>
          <w:rFonts w:ascii="Arial" w:hAnsi="Arial" w:cs="Arial"/>
          <w:sz w:val="24"/>
          <w:szCs w:val="24"/>
        </w:rPr>
        <w:t>Holland and Barrett encounter the threat of substitutes by making their own brand of vitamins and supplements to sell alongside the branded products giving a cheaper alternative to customers thus increasing their competitiveness on the market.</w:t>
      </w:r>
      <w:r w:rsidR="0075655C" w:rsidRPr="00776157">
        <w:rPr>
          <w:rFonts w:ascii="Arial" w:hAnsi="Arial" w:cs="Arial"/>
          <w:sz w:val="24"/>
          <w:szCs w:val="24"/>
        </w:rPr>
        <w:t xml:space="preserve"> </w:t>
      </w:r>
    </w:p>
    <w:p w:rsidR="000F3602" w:rsidRPr="00776157" w:rsidRDefault="008952FA" w:rsidP="00BA0A7D">
      <w:pPr>
        <w:jc w:val="both"/>
        <w:rPr>
          <w:rFonts w:ascii="Arial" w:hAnsi="Arial" w:cs="Arial"/>
          <w:sz w:val="24"/>
          <w:szCs w:val="24"/>
        </w:rPr>
      </w:pPr>
      <w:r w:rsidRPr="00776157">
        <w:rPr>
          <w:rFonts w:ascii="Arial" w:hAnsi="Arial" w:cs="Arial"/>
          <w:sz w:val="24"/>
          <w:szCs w:val="24"/>
        </w:rPr>
        <w:t>RIVALRY OF COMPETITORS:</w:t>
      </w:r>
      <w:r w:rsidR="00FF36DD" w:rsidRPr="00776157">
        <w:rPr>
          <w:rFonts w:ascii="Arial" w:hAnsi="Arial" w:cs="Arial"/>
          <w:sz w:val="24"/>
          <w:szCs w:val="24"/>
        </w:rPr>
        <w:t xml:space="preserve"> </w:t>
      </w:r>
      <w:r w:rsidR="00A72C77" w:rsidRPr="00776157">
        <w:rPr>
          <w:rFonts w:ascii="Arial" w:hAnsi="Arial" w:cs="Arial"/>
          <w:sz w:val="24"/>
          <w:szCs w:val="24"/>
        </w:rPr>
        <w:t>competents</w:t>
      </w:r>
      <w:r w:rsidR="00FF36DD" w:rsidRPr="00776157">
        <w:rPr>
          <w:rFonts w:ascii="Arial" w:hAnsi="Arial" w:cs="Arial"/>
          <w:sz w:val="24"/>
          <w:szCs w:val="24"/>
        </w:rPr>
        <w:t xml:space="preserve"> like substitutes, high quality products, brand loyalty, switching costs</w:t>
      </w:r>
      <w:r w:rsidR="009157D2" w:rsidRPr="00776157">
        <w:rPr>
          <w:rFonts w:ascii="Arial" w:hAnsi="Arial" w:cs="Arial"/>
          <w:sz w:val="24"/>
          <w:szCs w:val="24"/>
        </w:rPr>
        <w:t xml:space="preserve"> (Dälken, 2014)</w:t>
      </w:r>
      <w:r w:rsidR="00562FC8" w:rsidRPr="00776157">
        <w:rPr>
          <w:rFonts w:ascii="Arial" w:hAnsi="Arial" w:cs="Arial"/>
          <w:sz w:val="24"/>
          <w:szCs w:val="24"/>
        </w:rPr>
        <w:t xml:space="preserve"> and special offers like the Penny sale</w:t>
      </w:r>
      <w:r w:rsidR="00FF36DD" w:rsidRPr="00776157">
        <w:rPr>
          <w:rFonts w:ascii="Arial" w:hAnsi="Arial" w:cs="Arial"/>
          <w:sz w:val="24"/>
          <w:szCs w:val="24"/>
        </w:rPr>
        <w:t xml:space="preserve"> all make Holland and Barrett very competitive against its competitors. Product knowledge also attracts customers to them as they </w:t>
      </w:r>
      <w:r w:rsidR="00562FC8" w:rsidRPr="00776157">
        <w:rPr>
          <w:rFonts w:ascii="Arial" w:hAnsi="Arial" w:cs="Arial"/>
          <w:sz w:val="24"/>
          <w:szCs w:val="24"/>
        </w:rPr>
        <w:t xml:space="preserve">are the only retailer to </w:t>
      </w:r>
      <w:r w:rsidR="00FF36DD" w:rsidRPr="00776157">
        <w:rPr>
          <w:rFonts w:ascii="Arial" w:hAnsi="Arial" w:cs="Arial"/>
          <w:sz w:val="24"/>
          <w:szCs w:val="24"/>
        </w:rPr>
        <w:t>quali</w:t>
      </w:r>
      <w:r w:rsidR="00562FC8" w:rsidRPr="00776157">
        <w:rPr>
          <w:rFonts w:ascii="Arial" w:hAnsi="Arial" w:cs="Arial"/>
          <w:sz w:val="24"/>
          <w:szCs w:val="24"/>
        </w:rPr>
        <w:t>f</w:t>
      </w:r>
      <w:r w:rsidR="00FF36DD" w:rsidRPr="00776157">
        <w:rPr>
          <w:rFonts w:ascii="Arial" w:hAnsi="Arial" w:cs="Arial"/>
          <w:sz w:val="24"/>
          <w:szCs w:val="24"/>
        </w:rPr>
        <w:t xml:space="preserve">y and train their sales staff </w:t>
      </w:r>
      <w:r w:rsidR="00562FC8" w:rsidRPr="00776157">
        <w:rPr>
          <w:rFonts w:ascii="Arial" w:hAnsi="Arial" w:cs="Arial"/>
          <w:sz w:val="24"/>
          <w:szCs w:val="24"/>
        </w:rPr>
        <w:t xml:space="preserve">to national vocational levels about supplements and products giving customers confidence to making an informed decision about their purchase before buying. During Covid19 they also gave the option of purchasing online with free delivery over a certain amount of </w:t>
      </w:r>
      <w:r w:rsidR="008C7883" w:rsidRPr="00776157">
        <w:rPr>
          <w:rFonts w:ascii="Arial" w:hAnsi="Arial" w:cs="Arial"/>
          <w:sz w:val="24"/>
          <w:szCs w:val="24"/>
        </w:rPr>
        <w:t>spend age</w:t>
      </w:r>
      <w:r w:rsidR="00562FC8" w:rsidRPr="00776157">
        <w:rPr>
          <w:rFonts w:ascii="Arial" w:hAnsi="Arial" w:cs="Arial"/>
          <w:sz w:val="24"/>
          <w:szCs w:val="24"/>
        </w:rPr>
        <w:t xml:space="preserve"> and offering a click and collect service free of charge. </w:t>
      </w:r>
      <w:r w:rsidR="001C3436" w:rsidRPr="00776157">
        <w:rPr>
          <w:rFonts w:ascii="Arial" w:hAnsi="Arial" w:cs="Arial"/>
          <w:sz w:val="24"/>
          <w:szCs w:val="24"/>
        </w:rPr>
        <w:t>Through their Reward for Life app Holland and Barrett can get customer data to anticipate customer buying behaviour and tailor special offers and meet the demands and needs of customers based on customer demographics.</w:t>
      </w:r>
      <w:r w:rsidR="003C31E2" w:rsidRPr="00776157">
        <w:rPr>
          <w:rFonts w:ascii="Arial" w:hAnsi="Arial" w:cs="Arial"/>
          <w:sz w:val="24"/>
          <w:szCs w:val="24"/>
        </w:rPr>
        <w:t xml:space="preserve"> Holland and Barrett are also one of the few companies to use Deliveroo to deliver to customers.</w:t>
      </w:r>
    </w:p>
    <w:p w:rsidR="00D13BFC" w:rsidRPr="00776157" w:rsidRDefault="003C31E2" w:rsidP="00BA0A7D">
      <w:pPr>
        <w:jc w:val="both"/>
        <w:rPr>
          <w:rFonts w:ascii="Arial" w:hAnsi="Arial" w:cs="Arial"/>
          <w:sz w:val="24"/>
          <w:szCs w:val="24"/>
        </w:rPr>
      </w:pPr>
      <w:r w:rsidRPr="00776157">
        <w:rPr>
          <w:rFonts w:ascii="Arial" w:hAnsi="Arial" w:cs="Arial"/>
          <w:sz w:val="24"/>
          <w:szCs w:val="24"/>
        </w:rPr>
        <w:t xml:space="preserve">The limitations of </w:t>
      </w:r>
      <w:r w:rsidR="00D13BFC" w:rsidRPr="00776157">
        <w:rPr>
          <w:rFonts w:ascii="Arial" w:hAnsi="Arial" w:cs="Arial"/>
          <w:sz w:val="24"/>
          <w:szCs w:val="24"/>
        </w:rPr>
        <w:t>Holland and Barrett to remain competitive is the high costs of maintain</w:t>
      </w:r>
      <w:r w:rsidR="00ED71D0" w:rsidRPr="00776157">
        <w:rPr>
          <w:rFonts w:ascii="Arial" w:hAnsi="Arial" w:cs="Arial"/>
          <w:sz w:val="24"/>
          <w:szCs w:val="24"/>
        </w:rPr>
        <w:t>ing</w:t>
      </w:r>
      <w:r w:rsidR="00D13BFC" w:rsidRPr="00776157">
        <w:rPr>
          <w:rFonts w:ascii="Arial" w:hAnsi="Arial" w:cs="Arial"/>
          <w:sz w:val="24"/>
          <w:szCs w:val="24"/>
        </w:rPr>
        <w:t xml:space="preserve"> its </w:t>
      </w:r>
      <w:r w:rsidRPr="00776157">
        <w:rPr>
          <w:rFonts w:ascii="Arial" w:hAnsi="Arial" w:cs="Arial"/>
          <w:sz w:val="24"/>
          <w:szCs w:val="24"/>
        </w:rPr>
        <w:t>high-street</w:t>
      </w:r>
      <w:r w:rsidR="00D13BFC" w:rsidRPr="00776157">
        <w:rPr>
          <w:rFonts w:ascii="Arial" w:hAnsi="Arial" w:cs="Arial"/>
          <w:sz w:val="24"/>
          <w:szCs w:val="24"/>
        </w:rPr>
        <w:t xml:space="preserve"> stores infrastructure and the high cost of running online security systems.</w:t>
      </w:r>
    </w:p>
    <w:p w:rsidR="003C31E2" w:rsidRPr="00776157" w:rsidRDefault="003C31E2" w:rsidP="00BA0A7D">
      <w:pPr>
        <w:jc w:val="both"/>
        <w:rPr>
          <w:rFonts w:ascii="Arial" w:hAnsi="Arial" w:cs="Arial"/>
          <w:sz w:val="24"/>
          <w:szCs w:val="24"/>
        </w:rPr>
      </w:pPr>
      <w:r w:rsidRPr="00776157">
        <w:rPr>
          <w:rFonts w:ascii="Arial" w:hAnsi="Arial" w:cs="Arial"/>
          <w:sz w:val="24"/>
          <w:szCs w:val="24"/>
        </w:rPr>
        <w:lastRenderedPageBreak/>
        <w:t xml:space="preserve">Competition is not always a threat though, it can be positive as customers get more variety. It can also be used to advantage so if competitors know </w:t>
      </w:r>
      <w:r w:rsidR="008B38B4" w:rsidRPr="00776157">
        <w:rPr>
          <w:rFonts w:ascii="Arial" w:hAnsi="Arial" w:cs="Arial"/>
          <w:sz w:val="24"/>
          <w:szCs w:val="24"/>
        </w:rPr>
        <w:t>your strategy they may do something different and can help identify gaps in the market.</w:t>
      </w:r>
    </w:p>
    <w:p w:rsidR="00D13BFC" w:rsidRPr="00776157" w:rsidRDefault="008C7883" w:rsidP="00BA0A7D">
      <w:pPr>
        <w:jc w:val="both"/>
        <w:rPr>
          <w:rFonts w:ascii="Arial" w:hAnsi="Arial" w:cs="Arial"/>
          <w:sz w:val="24"/>
          <w:szCs w:val="24"/>
        </w:rPr>
      </w:pPr>
      <w:r w:rsidRPr="00776157">
        <w:rPr>
          <w:rFonts w:ascii="Arial" w:hAnsi="Arial" w:cs="Arial"/>
          <w:sz w:val="24"/>
          <w:szCs w:val="24"/>
        </w:rPr>
        <w:t xml:space="preserve">A limitation of Porters forces is that it does not give guidelines for grading the importance of the external factors and it is not applicable for </w:t>
      </w:r>
      <w:r w:rsidR="00D91112" w:rsidRPr="00776157">
        <w:rPr>
          <w:rFonts w:ascii="Arial" w:hAnsi="Arial" w:cs="Arial"/>
          <w:sz w:val="24"/>
          <w:szCs w:val="24"/>
        </w:rPr>
        <w:t>non-profit</w:t>
      </w:r>
      <w:r w:rsidRPr="00776157">
        <w:rPr>
          <w:rFonts w:ascii="Arial" w:hAnsi="Arial" w:cs="Arial"/>
          <w:sz w:val="24"/>
          <w:szCs w:val="24"/>
        </w:rPr>
        <w:t xml:space="preserve"> organisations</w:t>
      </w:r>
      <w:r w:rsidR="002C40C8" w:rsidRPr="00776157">
        <w:rPr>
          <w:rFonts w:ascii="Arial" w:hAnsi="Arial" w:cs="Arial"/>
          <w:sz w:val="24"/>
          <w:szCs w:val="24"/>
        </w:rPr>
        <w:t xml:space="preserve"> (Staff, 2019).</w:t>
      </w:r>
    </w:p>
    <w:p w:rsidR="009157D2" w:rsidRPr="00776157" w:rsidRDefault="009157D2" w:rsidP="00BA0A7D">
      <w:pPr>
        <w:jc w:val="both"/>
        <w:rPr>
          <w:rFonts w:ascii="Arial" w:hAnsi="Arial" w:cs="Arial"/>
          <w:sz w:val="24"/>
          <w:szCs w:val="24"/>
        </w:rPr>
      </w:pPr>
    </w:p>
    <w:p w:rsidR="006B2D84" w:rsidRPr="00776157" w:rsidRDefault="006B2D84" w:rsidP="00BA0A7D">
      <w:pPr>
        <w:jc w:val="both"/>
        <w:rPr>
          <w:rFonts w:ascii="Arial" w:hAnsi="Arial" w:cs="Arial"/>
          <w:sz w:val="24"/>
          <w:szCs w:val="24"/>
        </w:rPr>
      </w:pPr>
    </w:p>
    <w:p w:rsidR="006B2D84" w:rsidRPr="00776157" w:rsidRDefault="006B2D84" w:rsidP="00BA0A7D">
      <w:pPr>
        <w:jc w:val="both"/>
        <w:rPr>
          <w:rFonts w:ascii="Arial" w:hAnsi="Arial" w:cs="Arial"/>
          <w:sz w:val="24"/>
          <w:szCs w:val="24"/>
        </w:rPr>
      </w:pPr>
    </w:p>
    <w:p w:rsidR="00D1750A" w:rsidRPr="00776157" w:rsidRDefault="00D1750A" w:rsidP="00BA0A7D">
      <w:pPr>
        <w:jc w:val="both"/>
        <w:rPr>
          <w:rFonts w:ascii="Arial" w:hAnsi="Arial" w:cs="Arial"/>
          <w:b/>
          <w:sz w:val="24"/>
          <w:szCs w:val="24"/>
          <w:u w:val="single"/>
        </w:rPr>
      </w:pPr>
    </w:p>
    <w:p w:rsidR="000F3602" w:rsidRPr="00776157" w:rsidRDefault="00D13BFC" w:rsidP="00776157">
      <w:pPr>
        <w:pStyle w:val="Heading1"/>
      </w:pPr>
      <w:bookmarkStart w:id="7" w:name="_Toc67473480"/>
      <w:bookmarkStart w:id="8" w:name="_Toc67474304"/>
      <w:r w:rsidRPr="00776157">
        <w:t>2A: CULTURE OF HOLLAND AND BARRETT USING MCKENZIE’S 7S:</w:t>
      </w:r>
      <w:bookmarkEnd w:id="7"/>
      <w:bookmarkEnd w:id="8"/>
      <w:r w:rsidRPr="00776157">
        <w:t xml:space="preserve"> </w:t>
      </w:r>
    </w:p>
    <w:p w:rsidR="000F3602" w:rsidRPr="00776157" w:rsidRDefault="007B7C88" w:rsidP="00BA0A7D">
      <w:pPr>
        <w:jc w:val="both"/>
        <w:rPr>
          <w:rFonts w:ascii="Arial" w:hAnsi="Arial" w:cs="Arial"/>
          <w:sz w:val="24"/>
          <w:szCs w:val="24"/>
        </w:rPr>
      </w:pPr>
      <w:r w:rsidRPr="00776157">
        <w:rPr>
          <w:rFonts w:ascii="Arial" w:hAnsi="Arial" w:cs="Arial"/>
          <w:sz w:val="24"/>
          <w:szCs w:val="24"/>
        </w:rPr>
        <w:t>Organisational structure is a method how organisational activities are divided so employees work together to achieve the company goals through rules, roles and responsibilities (Ahmady, 2016).  Organisational structure is needed for the business to grow</w:t>
      </w:r>
      <w:r w:rsidR="00ED71D0" w:rsidRPr="00776157">
        <w:rPr>
          <w:rFonts w:ascii="Arial" w:hAnsi="Arial" w:cs="Arial"/>
          <w:sz w:val="24"/>
          <w:szCs w:val="24"/>
        </w:rPr>
        <w:t>,</w:t>
      </w:r>
      <w:r w:rsidR="00EE1196" w:rsidRPr="00776157">
        <w:rPr>
          <w:rFonts w:ascii="Arial" w:hAnsi="Arial" w:cs="Arial"/>
          <w:sz w:val="24"/>
          <w:szCs w:val="24"/>
        </w:rPr>
        <w:t xml:space="preserve"> high organisational performance</w:t>
      </w:r>
      <w:r w:rsidR="005D0A58" w:rsidRPr="00776157">
        <w:rPr>
          <w:rFonts w:ascii="Arial" w:hAnsi="Arial" w:cs="Arial"/>
          <w:sz w:val="24"/>
          <w:szCs w:val="24"/>
        </w:rPr>
        <w:t xml:space="preserve"> and productivity and engagement of employees</w:t>
      </w:r>
      <w:r w:rsidRPr="00776157">
        <w:rPr>
          <w:rFonts w:ascii="Arial" w:hAnsi="Arial" w:cs="Arial"/>
          <w:sz w:val="24"/>
          <w:szCs w:val="24"/>
        </w:rPr>
        <w:t xml:space="preserve"> </w:t>
      </w:r>
      <w:r w:rsidR="00ED71D0" w:rsidRPr="00776157">
        <w:rPr>
          <w:rFonts w:ascii="Arial" w:hAnsi="Arial" w:cs="Arial"/>
          <w:sz w:val="24"/>
          <w:szCs w:val="24"/>
        </w:rPr>
        <w:t>so that</w:t>
      </w:r>
      <w:r w:rsidRPr="00776157">
        <w:rPr>
          <w:rFonts w:ascii="Arial" w:hAnsi="Arial" w:cs="Arial"/>
          <w:sz w:val="24"/>
          <w:szCs w:val="24"/>
        </w:rPr>
        <w:t xml:space="preserve"> everyone knows their roles and chain of command and who is responsible </w:t>
      </w:r>
      <w:proofErr w:type="spellStart"/>
      <w:r w:rsidR="00EE1196" w:rsidRPr="00776157">
        <w:rPr>
          <w:rFonts w:ascii="Arial" w:hAnsi="Arial" w:cs="Arial"/>
          <w:sz w:val="24"/>
          <w:szCs w:val="24"/>
        </w:rPr>
        <w:t>ie</w:t>
      </w:r>
      <w:proofErr w:type="spellEnd"/>
      <w:r w:rsidRPr="00776157">
        <w:rPr>
          <w:rFonts w:ascii="Arial" w:hAnsi="Arial" w:cs="Arial"/>
          <w:sz w:val="24"/>
          <w:szCs w:val="24"/>
        </w:rPr>
        <w:t xml:space="preserve"> management</w:t>
      </w:r>
      <w:r w:rsidR="00EE1196" w:rsidRPr="00776157">
        <w:rPr>
          <w:rFonts w:ascii="Arial" w:hAnsi="Arial" w:cs="Arial"/>
          <w:sz w:val="24"/>
          <w:szCs w:val="24"/>
        </w:rPr>
        <w:t xml:space="preserve"> (Kemp and Dwyer, 2001).</w:t>
      </w:r>
    </w:p>
    <w:p w:rsidR="00CF505B" w:rsidRPr="00776157" w:rsidRDefault="00CF505B" w:rsidP="00BA0A7D">
      <w:pPr>
        <w:jc w:val="both"/>
        <w:rPr>
          <w:rFonts w:ascii="Arial" w:hAnsi="Arial" w:cs="Arial"/>
          <w:sz w:val="24"/>
          <w:szCs w:val="24"/>
        </w:rPr>
      </w:pPr>
      <w:r w:rsidRPr="00776157">
        <w:rPr>
          <w:rFonts w:ascii="Arial" w:hAnsi="Arial" w:cs="Arial"/>
          <w:sz w:val="24"/>
          <w:szCs w:val="24"/>
        </w:rPr>
        <w:t>Organisations are intangible and can change. Porters 5-forces look</w:t>
      </w:r>
      <w:r w:rsidR="006B2D84" w:rsidRPr="00776157">
        <w:rPr>
          <w:rFonts w:ascii="Arial" w:hAnsi="Arial" w:cs="Arial"/>
          <w:sz w:val="24"/>
          <w:szCs w:val="24"/>
        </w:rPr>
        <w:t>s</w:t>
      </w:r>
      <w:r w:rsidRPr="00776157">
        <w:rPr>
          <w:rFonts w:ascii="Arial" w:hAnsi="Arial" w:cs="Arial"/>
          <w:sz w:val="24"/>
          <w:szCs w:val="24"/>
        </w:rPr>
        <w:t xml:space="preserve"> at the external factors that </w:t>
      </w:r>
      <w:r w:rsidR="006B2D84" w:rsidRPr="00776157">
        <w:rPr>
          <w:rFonts w:ascii="Arial" w:hAnsi="Arial" w:cs="Arial"/>
          <w:sz w:val="24"/>
          <w:szCs w:val="24"/>
        </w:rPr>
        <w:t>affect</w:t>
      </w:r>
      <w:r w:rsidRPr="00776157">
        <w:rPr>
          <w:rFonts w:ascii="Arial" w:hAnsi="Arial" w:cs="Arial"/>
          <w:sz w:val="24"/>
          <w:szCs w:val="24"/>
        </w:rPr>
        <w:t xml:space="preserve"> an </w:t>
      </w:r>
      <w:r w:rsidR="006B2D84" w:rsidRPr="00776157">
        <w:rPr>
          <w:rFonts w:ascii="Arial" w:hAnsi="Arial" w:cs="Arial"/>
          <w:sz w:val="24"/>
          <w:szCs w:val="24"/>
        </w:rPr>
        <w:t>organisation i</w:t>
      </w:r>
      <w:r w:rsidRPr="00776157">
        <w:rPr>
          <w:rFonts w:ascii="Arial" w:hAnsi="Arial" w:cs="Arial"/>
          <w:sz w:val="24"/>
          <w:szCs w:val="24"/>
        </w:rPr>
        <w:t>n order to analyse the internal factors an</w:t>
      </w:r>
      <w:r w:rsidR="0073424D" w:rsidRPr="00776157">
        <w:rPr>
          <w:rFonts w:ascii="Arial" w:hAnsi="Arial" w:cs="Arial"/>
          <w:sz w:val="24"/>
          <w:szCs w:val="24"/>
        </w:rPr>
        <w:t>d</w:t>
      </w:r>
      <w:r w:rsidRPr="00776157">
        <w:rPr>
          <w:rFonts w:ascii="Arial" w:hAnsi="Arial" w:cs="Arial"/>
          <w:sz w:val="24"/>
          <w:szCs w:val="24"/>
        </w:rPr>
        <w:t xml:space="preserve"> see what affects and influences the culture of the organisatio</w:t>
      </w:r>
      <w:r w:rsidR="00892775" w:rsidRPr="00776157">
        <w:rPr>
          <w:rFonts w:ascii="Arial" w:hAnsi="Arial" w:cs="Arial"/>
          <w:sz w:val="24"/>
          <w:szCs w:val="24"/>
        </w:rPr>
        <w:t>n (Mukhamad et al,</w:t>
      </w:r>
      <w:r w:rsidR="00EE1196" w:rsidRPr="00776157">
        <w:rPr>
          <w:rFonts w:ascii="Arial" w:hAnsi="Arial" w:cs="Arial"/>
          <w:sz w:val="24"/>
          <w:szCs w:val="24"/>
        </w:rPr>
        <w:t xml:space="preserve"> </w:t>
      </w:r>
      <w:r w:rsidR="00892775" w:rsidRPr="00776157">
        <w:rPr>
          <w:rFonts w:ascii="Arial" w:hAnsi="Arial" w:cs="Arial"/>
          <w:sz w:val="24"/>
          <w:szCs w:val="24"/>
        </w:rPr>
        <w:t>2016).</w:t>
      </w:r>
      <w:r w:rsidRPr="00776157">
        <w:rPr>
          <w:rFonts w:ascii="Arial" w:hAnsi="Arial" w:cs="Arial"/>
          <w:sz w:val="24"/>
          <w:szCs w:val="24"/>
        </w:rPr>
        <w:t xml:space="preserve"> </w:t>
      </w:r>
      <w:r w:rsidR="00892775" w:rsidRPr="00776157">
        <w:rPr>
          <w:rFonts w:ascii="Arial" w:hAnsi="Arial" w:cs="Arial"/>
          <w:sz w:val="24"/>
          <w:szCs w:val="24"/>
        </w:rPr>
        <w:t>Organisational</w:t>
      </w:r>
      <w:r w:rsidR="0073424D" w:rsidRPr="00776157">
        <w:rPr>
          <w:rFonts w:ascii="Arial" w:hAnsi="Arial" w:cs="Arial"/>
          <w:sz w:val="24"/>
          <w:szCs w:val="24"/>
        </w:rPr>
        <w:t xml:space="preserve"> culture is the shared </w:t>
      </w:r>
      <w:r w:rsidR="006B2D84" w:rsidRPr="00776157">
        <w:rPr>
          <w:rFonts w:ascii="Arial" w:hAnsi="Arial" w:cs="Arial"/>
          <w:sz w:val="24"/>
          <w:szCs w:val="24"/>
        </w:rPr>
        <w:t xml:space="preserve">values and </w:t>
      </w:r>
      <w:r w:rsidR="0073424D" w:rsidRPr="00776157">
        <w:rPr>
          <w:rFonts w:ascii="Arial" w:hAnsi="Arial" w:cs="Arial"/>
          <w:sz w:val="24"/>
          <w:szCs w:val="24"/>
        </w:rPr>
        <w:t>beliefs of people</w:t>
      </w:r>
      <w:r w:rsidR="00460A46" w:rsidRPr="00776157">
        <w:rPr>
          <w:rFonts w:ascii="Arial" w:hAnsi="Arial" w:cs="Arial"/>
          <w:sz w:val="24"/>
          <w:szCs w:val="24"/>
        </w:rPr>
        <w:t>,</w:t>
      </w:r>
      <w:r w:rsidR="006B2D84" w:rsidRPr="00776157">
        <w:rPr>
          <w:rFonts w:ascii="Arial" w:hAnsi="Arial" w:cs="Arial"/>
          <w:sz w:val="24"/>
          <w:szCs w:val="24"/>
        </w:rPr>
        <w:t xml:space="preserve"> how they behave and interact</w:t>
      </w:r>
      <w:r w:rsidR="00460A46" w:rsidRPr="00776157">
        <w:rPr>
          <w:rFonts w:ascii="Arial" w:hAnsi="Arial" w:cs="Arial"/>
          <w:sz w:val="24"/>
          <w:szCs w:val="24"/>
        </w:rPr>
        <w:t xml:space="preserve"> and how decisions are made, </w:t>
      </w:r>
      <w:r w:rsidR="0073424D" w:rsidRPr="00776157">
        <w:rPr>
          <w:rFonts w:ascii="Arial" w:hAnsi="Arial" w:cs="Arial"/>
          <w:sz w:val="24"/>
          <w:szCs w:val="24"/>
        </w:rPr>
        <w:t xml:space="preserve">which is different in every </w:t>
      </w:r>
      <w:r w:rsidR="005D0A58" w:rsidRPr="00776157">
        <w:rPr>
          <w:rFonts w:ascii="Arial" w:hAnsi="Arial" w:cs="Arial"/>
          <w:sz w:val="24"/>
          <w:szCs w:val="24"/>
        </w:rPr>
        <w:t>business, therefore</w:t>
      </w:r>
      <w:r w:rsidR="0073424D" w:rsidRPr="00776157">
        <w:rPr>
          <w:rFonts w:ascii="Arial" w:hAnsi="Arial" w:cs="Arial"/>
          <w:sz w:val="24"/>
          <w:szCs w:val="24"/>
        </w:rPr>
        <w:t xml:space="preserve"> there is a need to analyse this using Mc</w:t>
      </w:r>
      <w:r w:rsidRPr="00776157">
        <w:rPr>
          <w:rFonts w:ascii="Arial" w:hAnsi="Arial" w:cs="Arial"/>
          <w:sz w:val="24"/>
          <w:szCs w:val="24"/>
        </w:rPr>
        <w:t>Kenzie’s 7S</w:t>
      </w:r>
      <w:r w:rsidR="0073424D" w:rsidRPr="00776157">
        <w:rPr>
          <w:rFonts w:ascii="Arial" w:hAnsi="Arial" w:cs="Arial"/>
          <w:sz w:val="24"/>
          <w:szCs w:val="24"/>
        </w:rPr>
        <w:t xml:space="preserve"> which</w:t>
      </w:r>
      <w:r w:rsidRPr="00776157">
        <w:rPr>
          <w:rFonts w:ascii="Arial" w:hAnsi="Arial" w:cs="Arial"/>
          <w:sz w:val="24"/>
          <w:szCs w:val="24"/>
        </w:rPr>
        <w:t xml:space="preserve"> can be used to facilitate the organisation and implement new strategies and identify how each area may change in the future</w:t>
      </w:r>
      <w:r w:rsidR="002C40C8" w:rsidRPr="00776157">
        <w:rPr>
          <w:rFonts w:ascii="Arial" w:hAnsi="Arial" w:cs="Arial"/>
          <w:sz w:val="24"/>
          <w:szCs w:val="24"/>
        </w:rPr>
        <w:t xml:space="preserve"> (Kurian, 2016).</w:t>
      </w:r>
    </w:p>
    <w:p w:rsidR="000F3602" w:rsidRPr="00776157" w:rsidRDefault="008B38B4" w:rsidP="00BA0A7D">
      <w:pPr>
        <w:jc w:val="both"/>
        <w:rPr>
          <w:rFonts w:ascii="Arial" w:hAnsi="Arial" w:cs="Arial"/>
          <w:sz w:val="24"/>
          <w:szCs w:val="24"/>
        </w:rPr>
      </w:pPr>
      <w:r w:rsidRPr="00776157">
        <w:rPr>
          <w:rFonts w:ascii="Arial" w:hAnsi="Arial" w:cs="Arial"/>
          <w:sz w:val="24"/>
          <w:szCs w:val="24"/>
        </w:rPr>
        <w:t xml:space="preserve">McKenzie’s 7S </w:t>
      </w:r>
      <w:r w:rsidR="005D0A58" w:rsidRPr="00776157">
        <w:rPr>
          <w:rFonts w:ascii="Arial" w:hAnsi="Arial" w:cs="Arial"/>
          <w:sz w:val="24"/>
          <w:szCs w:val="24"/>
        </w:rPr>
        <w:t>looks at</w:t>
      </w:r>
      <w:r w:rsidRPr="00776157">
        <w:rPr>
          <w:rFonts w:ascii="Arial" w:hAnsi="Arial" w:cs="Arial"/>
          <w:sz w:val="24"/>
          <w:szCs w:val="24"/>
        </w:rPr>
        <w:t xml:space="preserve"> </w:t>
      </w:r>
      <w:r w:rsidR="001F409E" w:rsidRPr="00776157">
        <w:rPr>
          <w:rFonts w:ascii="Arial" w:hAnsi="Arial" w:cs="Arial"/>
          <w:sz w:val="24"/>
          <w:szCs w:val="24"/>
        </w:rPr>
        <w:t>strategy, structure, systems, shared values, style, staff and skills</w:t>
      </w:r>
      <w:r w:rsidR="005D0A58" w:rsidRPr="00776157">
        <w:rPr>
          <w:rFonts w:ascii="Arial" w:hAnsi="Arial" w:cs="Arial"/>
          <w:sz w:val="24"/>
          <w:szCs w:val="24"/>
        </w:rPr>
        <w:t>:</w:t>
      </w:r>
    </w:p>
    <w:p w:rsidR="000F3602" w:rsidRPr="00776157" w:rsidRDefault="00CF505B" w:rsidP="00BA0A7D">
      <w:pPr>
        <w:jc w:val="both"/>
        <w:rPr>
          <w:rFonts w:ascii="Arial" w:hAnsi="Arial" w:cs="Arial"/>
          <w:sz w:val="24"/>
          <w:szCs w:val="24"/>
        </w:rPr>
      </w:pPr>
      <w:r w:rsidRPr="00776157">
        <w:rPr>
          <w:rFonts w:ascii="Arial" w:hAnsi="Arial" w:cs="Arial"/>
          <w:sz w:val="24"/>
          <w:szCs w:val="24"/>
        </w:rPr>
        <w:t>Strategy:</w:t>
      </w:r>
      <w:r w:rsidR="0073424D" w:rsidRPr="00776157">
        <w:rPr>
          <w:rFonts w:ascii="Arial" w:hAnsi="Arial" w:cs="Arial"/>
          <w:sz w:val="24"/>
          <w:szCs w:val="24"/>
        </w:rPr>
        <w:t xml:space="preserve"> </w:t>
      </w:r>
      <w:r w:rsidR="005D0A58" w:rsidRPr="00776157">
        <w:rPr>
          <w:rFonts w:ascii="Arial" w:hAnsi="Arial" w:cs="Arial"/>
          <w:sz w:val="24"/>
          <w:szCs w:val="24"/>
        </w:rPr>
        <w:t>i</w:t>
      </w:r>
      <w:r w:rsidRPr="00776157">
        <w:rPr>
          <w:rFonts w:ascii="Arial" w:hAnsi="Arial" w:cs="Arial"/>
          <w:sz w:val="24"/>
          <w:szCs w:val="24"/>
        </w:rPr>
        <w:t>s the plans developed by an organisation to achieve sustained competitive advantage and be successful in the market</w:t>
      </w:r>
      <w:r w:rsidR="00892775" w:rsidRPr="00776157">
        <w:rPr>
          <w:rFonts w:ascii="Arial" w:hAnsi="Arial" w:cs="Arial"/>
          <w:sz w:val="24"/>
          <w:szCs w:val="24"/>
        </w:rPr>
        <w:t xml:space="preserve"> (Adwet, 2016)</w:t>
      </w:r>
      <w:r w:rsidRPr="00776157">
        <w:rPr>
          <w:rFonts w:ascii="Arial" w:hAnsi="Arial" w:cs="Arial"/>
          <w:sz w:val="24"/>
          <w:szCs w:val="24"/>
        </w:rPr>
        <w:t xml:space="preserve">.  For </w:t>
      </w:r>
      <w:r w:rsidR="00C709D1" w:rsidRPr="00776157">
        <w:rPr>
          <w:rFonts w:ascii="Arial" w:hAnsi="Arial" w:cs="Arial"/>
          <w:sz w:val="24"/>
          <w:szCs w:val="24"/>
        </w:rPr>
        <w:t>example,</w:t>
      </w:r>
      <w:r w:rsidRPr="00776157">
        <w:rPr>
          <w:rFonts w:ascii="Arial" w:hAnsi="Arial" w:cs="Arial"/>
          <w:sz w:val="24"/>
          <w:szCs w:val="24"/>
        </w:rPr>
        <w:t xml:space="preserve"> Holland and Barrett </w:t>
      </w:r>
      <w:r w:rsidR="00C709D1" w:rsidRPr="00776157">
        <w:rPr>
          <w:rFonts w:ascii="Arial" w:hAnsi="Arial" w:cs="Arial"/>
          <w:sz w:val="24"/>
          <w:szCs w:val="24"/>
        </w:rPr>
        <w:t>strategy is to provide high quality products at affordable prices to remain competitive in the market.  They keep the largest range of products (6000 products</w:t>
      </w:r>
      <w:r w:rsidR="00457D81" w:rsidRPr="00776157">
        <w:rPr>
          <w:rFonts w:ascii="Arial" w:hAnsi="Arial" w:cs="Arial"/>
          <w:sz w:val="24"/>
          <w:szCs w:val="24"/>
        </w:rPr>
        <w:t>)</w:t>
      </w:r>
      <w:r w:rsidR="00C709D1" w:rsidRPr="00776157">
        <w:rPr>
          <w:rFonts w:ascii="Arial" w:hAnsi="Arial" w:cs="Arial"/>
          <w:sz w:val="24"/>
          <w:szCs w:val="24"/>
        </w:rPr>
        <w:t xml:space="preserve"> available across </w:t>
      </w:r>
      <w:r w:rsidR="00457D81" w:rsidRPr="00776157">
        <w:rPr>
          <w:rFonts w:ascii="Arial" w:hAnsi="Arial" w:cs="Arial"/>
          <w:sz w:val="24"/>
          <w:szCs w:val="24"/>
        </w:rPr>
        <w:t>its multi-channel marketing strategy of</w:t>
      </w:r>
      <w:r w:rsidR="00C709D1" w:rsidRPr="00776157">
        <w:rPr>
          <w:rFonts w:ascii="Arial" w:hAnsi="Arial" w:cs="Arial"/>
          <w:sz w:val="24"/>
          <w:szCs w:val="24"/>
        </w:rPr>
        <w:t xml:space="preserve"> stores, online, phone app, and click and collect service</w:t>
      </w:r>
      <w:r w:rsidR="00457D81" w:rsidRPr="00776157">
        <w:rPr>
          <w:rFonts w:ascii="Arial" w:hAnsi="Arial" w:cs="Arial"/>
          <w:sz w:val="24"/>
          <w:szCs w:val="24"/>
        </w:rPr>
        <w:t>,</w:t>
      </w:r>
      <w:r w:rsidR="00C709D1" w:rsidRPr="00776157">
        <w:rPr>
          <w:rFonts w:ascii="Arial" w:hAnsi="Arial" w:cs="Arial"/>
          <w:sz w:val="24"/>
          <w:szCs w:val="24"/>
        </w:rPr>
        <w:t xml:space="preserve"> compared to other retailers. They are also unique due to being environmentally responsible </w:t>
      </w:r>
      <w:r w:rsidR="0013795D" w:rsidRPr="00776157">
        <w:rPr>
          <w:rFonts w:ascii="Arial" w:hAnsi="Arial" w:cs="Arial"/>
          <w:sz w:val="24"/>
          <w:szCs w:val="24"/>
        </w:rPr>
        <w:t>by the launching of the ‘Plan-it Green’ campaign recycling 90% of their waste making them a Green company, along with banning wet wipes, plastic bags, plastic (in online products).  They also commit to source products locally in the UK and have the largest Free-From food range catering to special dietary requirements.</w:t>
      </w:r>
      <w:r w:rsidR="00770AA4" w:rsidRPr="00776157">
        <w:rPr>
          <w:rFonts w:ascii="Arial" w:hAnsi="Arial" w:cs="Arial"/>
          <w:sz w:val="24"/>
          <w:szCs w:val="24"/>
        </w:rPr>
        <w:t xml:space="preserve"> They also consider the wellbeing of their employees as important and launched a mental wellbeing programme for them.</w:t>
      </w:r>
    </w:p>
    <w:p w:rsidR="00770AA4" w:rsidRPr="00776157" w:rsidRDefault="00770AA4" w:rsidP="00BA0A7D">
      <w:pPr>
        <w:jc w:val="both"/>
        <w:rPr>
          <w:rFonts w:ascii="Arial" w:hAnsi="Arial" w:cs="Arial"/>
          <w:sz w:val="24"/>
          <w:szCs w:val="24"/>
        </w:rPr>
      </w:pPr>
      <w:r w:rsidRPr="00776157">
        <w:rPr>
          <w:rFonts w:ascii="Arial" w:hAnsi="Arial" w:cs="Arial"/>
          <w:sz w:val="24"/>
          <w:szCs w:val="24"/>
        </w:rPr>
        <w:lastRenderedPageBreak/>
        <w:t>Structure: represents the way that the business is organised</w:t>
      </w:r>
      <w:r w:rsidR="00086BC5" w:rsidRPr="00776157">
        <w:rPr>
          <w:rFonts w:ascii="Arial" w:hAnsi="Arial" w:cs="Arial"/>
          <w:sz w:val="24"/>
          <w:szCs w:val="24"/>
        </w:rPr>
        <w:t xml:space="preserve"> and the hierarchy of who each person is accountable to (Ravanfar, 2015)</w:t>
      </w:r>
      <w:r w:rsidRPr="00776157">
        <w:rPr>
          <w:rFonts w:ascii="Arial" w:hAnsi="Arial" w:cs="Arial"/>
          <w:sz w:val="24"/>
          <w:szCs w:val="24"/>
        </w:rPr>
        <w:t xml:space="preserve">.  Holland and Barrett have a functional structure which is hierarchal at the operational level where </w:t>
      </w:r>
      <w:r w:rsidR="00546F24" w:rsidRPr="00776157">
        <w:rPr>
          <w:rFonts w:ascii="Arial" w:hAnsi="Arial" w:cs="Arial"/>
          <w:sz w:val="24"/>
          <w:szCs w:val="24"/>
        </w:rPr>
        <w:t xml:space="preserve">employees </w:t>
      </w:r>
      <w:r w:rsidR="0092253F" w:rsidRPr="00776157">
        <w:rPr>
          <w:rFonts w:ascii="Arial" w:hAnsi="Arial" w:cs="Arial"/>
          <w:sz w:val="24"/>
          <w:szCs w:val="24"/>
        </w:rPr>
        <w:t xml:space="preserve">or associates as they are known </w:t>
      </w:r>
      <w:r w:rsidR="00546F24" w:rsidRPr="00776157">
        <w:rPr>
          <w:rFonts w:ascii="Arial" w:hAnsi="Arial" w:cs="Arial"/>
          <w:sz w:val="24"/>
          <w:szCs w:val="24"/>
        </w:rPr>
        <w:t xml:space="preserve">report to </w:t>
      </w:r>
      <w:r w:rsidR="0092253F" w:rsidRPr="00776157">
        <w:rPr>
          <w:rFonts w:ascii="Arial" w:hAnsi="Arial" w:cs="Arial"/>
          <w:sz w:val="24"/>
          <w:szCs w:val="24"/>
        </w:rPr>
        <w:t>their store</w:t>
      </w:r>
      <w:r w:rsidR="00546F24" w:rsidRPr="00776157">
        <w:rPr>
          <w:rFonts w:ascii="Arial" w:hAnsi="Arial" w:cs="Arial"/>
          <w:sz w:val="24"/>
          <w:szCs w:val="24"/>
        </w:rPr>
        <w:t xml:space="preserve"> manager </w:t>
      </w:r>
      <w:r w:rsidR="0092253F" w:rsidRPr="00776157">
        <w:rPr>
          <w:rFonts w:ascii="Arial" w:hAnsi="Arial" w:cs="Arial"/>
          <w:sz w:val="24"/>
          <w:szCs w:val="24"/>
        </w:rPr>
        <w:t>who would report to</w:t>
      </w:r>
      <w:r w:rsidR="00546F24" w:rsidRPr="00776157">
        <w:rPr>
          <w:rFonts w:ascii="Arial" w:hAnsi="Arial" w:cs="Arial"/>
          <w:sz w:val="24"/>
          <w:szCs w:val="24"/>
        </w:rPr>
        <w:t xml:space="preserve"> area managers</w:t>
      </w:r>
      <w:r w:rsidR="0092253F" w:rsidRPr="00776157">
        <w:rPr>
          <w:rFonts w:ascii="Arial" w:hAnsi="Arial" w:cs="Arial"/>
          <w:sz w:val="24"/>
          <w:szCs w:val="24"/>
        </w:rPr>
        <w:t xml:space="preserve"> who would report to regional managers who in turn would report to divisional managers above who would be the managing director</w:t>
      </w:r>
      <w:r w:rsidR="004932C4" w:rsidRPr="00776157">
        <w:rPr>
          <w:rFonts w:ascii="Arial" w:hAnsi="Arial" w:cs="Arial"/>
          <w:sz w:val="24"/>
          <w:szCs w:val="24"/>
        </w:rPr>
        <w:t xml:space="preserve"> and the CEO (see appendix 1)</w:t>
      </w:r>
    </w:p>
    <w:p w:rsidR="00743980" w:rsidRPr="00776157" w:rsidRDefault="00743980" w:rsidP="00BA0A7D">
      <w:pPr>
        <w:jc w:val="both"/>
        <w:rPr>
          <w:rFonts w:ascii="Arial" w:hAnsi="Arial" w:cs="Arial"/>
          <w:sz w:val="24"/>
          <w:szCs w:val="24"/>
        </w:rPr>
      </w:pPr>
      <w:r w:rsidRPr="00776157">
        <w:rPr>
          <w:rFonts w:ascii="Arial" w:hAnsi="Arial" w:cs="Arial"/>
          <w:sz w:val="24"/>
          <w:szCs w:val="24"/>
        </w:rPr>
        <w:t xml:space="preserve">Their business areas include: </w:t>
      </w:r>
    </w:p>
    <w:p w:rsidR="00BD47ED" w:rsidRPr="00776157" w:rsidRDefault="00743980" w:rsidP="00BA0A7D">
      <w:pPr>
        <w:pStyle w:val="ListParagraph"/>
        <w:numPr>
          <w:ilvl w:val="0"/>
          <w:numId w:val="5"/>
        </w:numPr>
        <w:jc w:val="both"/>
        <w:rPr>
          <w:rFonts w:ascii="Arial" w:hAnsi="Arial" w:cs="Arial"/>
          <w:sz w:val="24"/>
          <w:szCs w:val="24"/>
        </w:rPr>
      </w:pPr>
      <w:r w:rsidRPr="00776157">
        <w:rPr>
          <w:rFonts w:ascii="Arial" w:hAnsi="Arial" w:cs="Arial"/>
          <w:sz w:val="24"/>
          <w:szCs w:val="24"/>
        </w:rPr>
        <w:t>Retail &amp; central operations</w:t>
      </w:r>
      <w:r w:rsidR="00BD47ED" w:rsidRPr="00776157">
        <w:rPr>
          <w:rFonts w:ascii="Arial" w:hAnsi="Arial" w:cs="Arial"/>
          <w:sz w:val="24"/>
          <w:szCs w:val="24"/>
        </w:rPr>
        <w:t xml:space="preserve">      </w:t>
      </w:r>
    </w:p>
    <w:p w:rsidR="00743980" w:rsidRPr="00776157" w:rsidRDefault="00743980" w:rsidP="00BA0A7D">
      <w:pPr>
        <w:pStyle w:val="ListParagraph"/>
        <w:numPr>
          <w:ilvl w:val="0"/>
          <w:numId w:val="5"/>
        </w:numPr>
        <w:jc w:val="both"/>
        <w:rPr>
          <w:rFonts w:ascii="Arial" w:hAnsi="Arial" w:cs="Arial"/>
          <w:sz w:val="24"/>
          <w:szCs w:val="24"/>
        </w:rPr>
      </w:pPr>
      <w:r w:rsidRPr="00776157">
        <w:rPr>
          <w:rFonts w:ascii="Arial" w:hAnsi="Arial" w:cs="Arial"/>
          <w:sz w:val="24"/>
          <w:szCs w:val="24"/>
        </w:rPr>
        <w:t>Marketing</w:t>
      </w:r>
      <w:r w:rsidR="00AB514C" w:rsidRPr="00776157">
        <w:rPr>
          <w:rFonts w:ascii="Arial" w:hAnsi="Arial" w:cs="Arial"/>
          <w:sz w:val="24"/>
          <w:szCs w:val="24"/>
        </w:rPr>
        <w:t xml:space="preserve"> /</w:t>
      </w:r>
      <w:r w:rsidR="00457D81" w:rsidRPr="00776157">
        <w:rPr>
          <w:rFonts w:ascii="Arial" w:hAnsi="Arial" w:cs="Arial"/>
          <w:sz w:val="24"/>
          <w:szCs w:val="24"/>
        </w:rPr>
        <w:t xml:space="preserve"> </w:t>
      </w:r>
      <w:r w:rsidRPr="00776157">
        <w:rPr>
          <w:rFonts w:ascii="Arial" w:hAnsi="Arial" w:cs="Arial"/>
          <w:sz w:val="24"/>
          <w:szCs w:val="24"/>
        </w:rPr>
        <w:t>Trading</w:t>
      </w:r>
    </w:p>
    <w:p w:rsidR="00BD47ED" w:rsidRPr="00776157" w:rsidRDefault="00743980" w:rsidP="00BA0A7D">
      <w:pPr>
        <w:pStyle w:val="ListParagraph"/>
        <w:numPr>
          <w:ilvl w:val="0"/>
          <w:numId w:val="5"/>
        </w:numPr>
        <w:jc w:val="both"/>
        <w:rPr>
          <w:rFonts w:ascii="Arial" w:hAnsi="Arial" w:cs="Arial"/>
          <w:sz w:val="24"/>
          <w:szCs w:val="24"/>
        </w:rPr>
      </w:pPr>
      <w:r w:rsidRPr="00776157">
        <w:rPr>
          <w:rFonts w:ascii="Arial" w:hAnsi="Arial" w:cs="Arial"/>
          <w:sz w:val="24"/>
          <w:szCs w:val="24"/>
        </w:rPr>
        <w:t>Digital &amp; Ecommerce</w:t>
      </w:r>
      <w:r w:rsidR="00BD47ED" w:rsidRPr="00776157">
        <w:rPr>
          <w:rFonts w:ascii="Arial" w:hAnsi="Arial" w:cs="Arial"/>
          <w:sz w:val="24"/>
          <w:szCs w:val="24"/>
        </w:rPr>
        <w:t xml:space="preserve">                </w:t>
      </w:r>
    </w:p>
    <w:p w:rsidR="00743980" w:rsidRPr="00776157" w:rsidRDefault="00743980" w:rsidP="00BA0A7D">
      <w:pPr>
        <w:pStyle w:val="ListParagraph"/>
        <w:numPr>
          <w:ilvl w:val="0"/>
          <w:numId w:val="5"/>
        </w:numPr>
        <w:jc w:val="both"/>
        <w:rPr>
          <w:rFonts w:ascii="Arial" w:hAnsi="Arial" w:cs="Arial"/>
          <w:sz w:val="24"/>
          <w:szCs w:val="24"/>
        </w:rPr>
      </w:pPr>
      <w:r w:rsidRPr="00776157">
        <w:rPr>
          <w:rFonts w:ascii="Arial" w:hAnsi="Arial" w:cs="Arial"/>
          <w:sz w:val="24"/>
          <w:szCs w:val="24"/>
        </w:rPr>
        <w:t>Human Resources</w:t>
      </w:r>
    </w:p>
    <w:p w:rsidR="00743980" w:rsidRPr="00776157" w:rsidRDefault="00743980" w:rsidP="00BA0A7D">
      <w:pPr>
        <w:pStyle w:val="ListParagraph"/>
        <w:numPr>
          <w:ilvl w:val="0"/>
          <w:numId w:val="2"/>
        </w:numPr>
        <w:jc w:val="both"/>
        <w:rPr>
          <w:rFonts w:ascii="Arial" w:hAnsi="Arial" w:cs="Arial"/>
          <w:sz w:val="24"/>
          <w:szCs w:val="24"/>
        </w:rPr>
      </w:pPr>
      <w:r w:rsidRPr="00776157">
        <w:rPr>
          <w:rFonts w:ascii="Arial" w:hAnsi="Arial" w:cs="Arial"/>
          <w:sz w:val="24"/>
          <w:szCs w:val="24"/>
        </w:rPr>
        <w:t>IT/Technology</w:t>
      </w:r>
    </w:p>
    <w:p w:rsidR="00743980" w:rsidRPr="00776157" w:rsidRDefault="00743980" w:rsidP="00BA0A7D">
      <w:pPr>
        <w:pStyle w:val="ListParagraph"/>
        <w:numPr>
          <w:ilvl w:val="0"/>
          <w:numId w:val="2"/>
        </w:numPr>
        <w:jc w:val="both"/>
        <w:rPr>
          <w:rFonts w:ascii="Arial" w:hAnsi="Arial" w:cs="Arial"/>
          <w:sz w:val="24"/>
          <w:szCs w:val="24"/>
        </w:rPr>
      </w:pPr>
      <w:r w:rsidRPr="00776157">
        <w:rPr>
          <w:rFonts w:ascii="Arial" w:hAnsi="Arial" w:cs="Arial"/>
          <w:sz w:val="24"/>
          <w:szCs w:val="24"/>
        </w:rPr>
        <w:t>Finance</w:t>
      </w:r>
    </w:p>
    <w:p w:rsidR="00743980" w:rsidRPr="00776157" w:rsidRDefault="00743980" w:rsidP="00BA0A7D">
      <w:pPr>
        <w:pStyle w:val="ListParagraph"/>
        <w:numPr>
          <w:ilvl w:val="0"/>
          <w:numId w:val="2"/>
        </w:numPr>
        <w:jc w:val="both"/>
        <w:rPr>
          <w:rFonts w:ascii="Arial" w:hAnsi="Arial" w:cs="Arial"/>
          <w:sz w:val="24"/>
          <w:szCs w:val="24"/>
        </w:rPr>
      </w:pPr>
      <w:r w:rsidRPr="00776157">
        <w:rPr>
          <w:rFonts w:ascii="Arial" w:hAnsi="Arial" w:cs="Arial"/>
          <w:sz w:val="24"/>
          <w:szCs w:val="24"/>
        </w:rPr>
        <w:t>Property</w:t>
      </w:r>
    </w:p>
    <w:p w:rsidR="00743980" w:rsidRPr="00776157" w:rsidRDefault="00743980" w:rsidP="00BA0A7D">
      <w:pPr>
        <w:pStyle w:val="ListParagraph"/>
        <w:numPr>
          <w:ilvl w:val="0"/>
          <w:numId w:val="2"/>
        </w:numPr>
        <w:jc w:val="both"/>
        <w:rPr>
          <w:rFonts w:ascii="Arial" w:hAnsi="Arial" w:cs="Arial"/>
          <w:sz w:val="24"/>
          <w:szCs w:val="24"/>
        </w:rPr>
      </w:pPr>
      <w:r w:rsidRPr="00776157">
        <w:rPr>
          <w:rFonts w:ascii="Arial" w:hAnsi="Arial" w:cs="Arial"/>
          <w:sz w:val="24"/>
          <w:szCs w:val="24"/>
        </w:rPr>
        <w:t>Customer services</w:t>
      </w:r>
    </w:p>
    <w:p w:rsidR="00743980" w:rsidRPr="00776157" w:rsidRDefault="00743980" w:rsidP="00BA0A7D">
      <w:pPr>
        <w:pStyle w:val="ListParagraph"/>
        <w:numPr>
          <w:ilvl w:val="0"/>
          <w:numId w:val="2"/>
        </w:numPr>
        <w:jc w:val="both"/>
        <w:rPr>
          <w:rFonts w:ascii="Arial" w:hAnsi="Arial" w:cs="Arial"/>
          <w:sz w:val="24"/>
          <w:szCs w:val="24"/>
        </w:rPr>
      </w:pPr>
      <w:r w:rsidRPr="00776157">
        <w:rPr>
          <w:rFonts w:ascii="Arial" w:hAnsi="Arial" w:cs="Arial"/>
          <w:sz w:val="24"/>
          <w:szCs w:val="24"/>
        </w:rPr>
        <w:t>Legal &amp; Regulatory Affairs</w:t>
      </w:r>
    </w:p>
    <w:p w:rsidR="00743980" w:rsidRPr="00776157" w:rsidRDefault="00743980" w:rsidP="00BA0A7D">
      <w:pPr>
        <w:pStyle w:val="ListParagraph"/>
        <w:numPr>
          <w:ilvl w:val="0"/>
          <w:numId w:val="2"/>
        </w:numPr>
        <w:jc w:val="both"/>
        <w:rPr>
          <w:rFonts w:ascii="Arial" w:hAnsi="Arial" w:cs="Arial"/>
          <w:sz w:val="24"/>
          <w:szCs w:val="24"/>
        </w:rPr>
      </w:pPr>
      <w:r w:rsidRPr="00776157">
        <w:rPr>
          <w:rFonts w:ascii="Arial" w:hAnsi="Arial" w:cs="Arial"/>
          <w:sz w:val="24"/>
          <w:szCs w:val="24"/>
        </w:rPr>
        <w:t>International</w:t>
      </w:r>
    </w:p>
    <w:p w:rsidR="00743980" w:rsidRPr="00776157" w:rsidRDefault="00743980" w:rsidP="00BA0A7D">
      <w:pPr>
        <w:pStyle w:val="ListParagraph"/>
        <w:numPr>
          <w:ilvl w:val="0"/>
          <w:numId w:val="2"/>
        </w:numPr>
        <w:jc w:val="both"/>
        <w:rPr>
          <w:rFonts w:ascii="Arial" w:hAnsi="Arial" w:cs="Arial"/>
          <w:sz w:val="24"/>
          <w:szCs w:val="24"/>
        </w:rPr>
      </w:pPr>
      <w:r w:rsidRPr="00776157">
        <w:rPr>
          <w:rFonts w:ascii="Arial" w:hAnsi="Arial" w:cs="Arial"/>
          <w:sz w:val="24"/>
          <w:szCs w:val="24"/>
        </w:rPr>
        <w:t>Distribution</w:t>
      </w:r>
    </w:p>
    <w:p w:rsidR="00D40B9F" w:rsidRPr="00776157" w:rsidRDefault="00D40B9F" w:rsidP="00BA0A7D">
      <w:pPr>
        <w:jc w:val="both"/>
        <w:rPr>
          <w:rFonts w:ascii="Arial" w:hAnsi="Arial" w:cs="Arial"/>
          <w:sz w:val="24"/>
          <w:szCs w:val="24"/>
        </w:rPr>
      </w:pPr>
    </w:p>
    <w:p w:rsidR="00D40B9F" w:rsidRPr="00776157" w:rsidRDefault="00D40B9F" w:rsidP="00BA0A7D">
      <w:pPr>
        <w:jc w:val="both"/>
        <w:rPr>
          <w:rFonts w:ascii="Arial" w:hAnsi="Arial" w:cs="Arial"/>
          <w:sz w:val="24"/>
          <w:szCs w:val="24"/>
        </w:rPr>
      </w:pPr>
      <w:r w:rsidRPr="00776157">
        <w:rPr>
          <w:rFonts w:ascii="Arial" w:hAnsi="Arial" w:cs="Arial"/>
          <w:sz w:val="24"/>
          <w:szCs w:val="24"/>
        </w:rPr>
        <w:t>Systems: This is the process and procedures of an organisation which show its daily activities and how decisions are made to run the organisation</w:t>
      </w:r>
      <w:r w:rsidR="00614326" w:rsidRPr="00776157">
        <w:rPr>
          <w:rFonts w:ascii="Arial" w:hAnsi="Arial" w:cs="Arial"/>
          <w:sz w:val="24"/>
          <w:szCs w:val="24"/>
        </w:rPr>
        <w:t xml:space="preserve"> (Channon and Caldart. 2015)</w:t>
      </w:r>
      <w:r w:rsidRPr="00776157">
        <w:rPr>
          <w:rFonts w:ascii="Arial" w:hAnsi="Arial" w:cs="Arial"/>
          <w:sz w:val="24"/>
          <w:szCs w:val="24"/>
        </w:rPr>
        <w:t>.</w:t>
      </w:r>
      <w:r w:rsidR="00A27592" w:rsidRPr="00776157">
        <w:rPr>
          <w:rFonts w:ascii="Arial" w:hAnsi="Arial" w:cs="Arial"/>
          <w:sz w:val="24"/>
          <w:szCs w:val="24"/>
        </w:rPr>
        <w:t xml:space="preserve"> </w:t>
      </w:r>
    </w:p>
    <w:p w:rsidR="00A27592" w:rsidRPr="00776157" w:rsidRDefault="00A27592" w:rsidP="00BA0A7D">
      <w:pPr>
        <w:jc w:val="both"/>
        <w:rPr>
          <w:rFonts w:ascii="Arial" w:hAnsi="Arial" w:cs="Arial"/>
          <w:sz w:val="24"/>
          <w:szCs w:val="24"/>
        </w:rPr>
      </w:pPr>
      <w:r w:rsidRPr="00776157">
        <w:rPr>
          <w:rFonts w:ascii="Arial" w:hAnsi="Arial" w:cs="Arial"/>
          <w:sz w:val="24"/>
          <w:szCs w:val="24"/>
        </w:rPr>
        <w:t>Holland and Barrett use Human Resources to control and monitor.  They also use technology and IS/IT like Reward for Life to get customer insights, Oracle Siebel CRM (customer relationship management), Paragon routing and scheduling software to streamline its supply chain</w:t>
      </w:r>
    </w:p>
    <w:p w:rsidR="004C3F0A" w:rsidRPr="00776157" w:rsidRDefault="00B50853" w:rsidP="00BA0A7D">
      <w:pPr>
        <w:jc w:val="both"/>
        <w:rPr>
          <w:rFonts w:ascii="Arial" w:hAnsi="Arial" w:cs="Arial"/>
          <w:sz w:val="24"/>
          <w:szCs w:val="24"/>
        </w:rPr>
      </w:pPr>
      <w:r w:rsidRPr="00776157">
        <w:rPr>
          <w:rFonts w:ascii="Arial" w:hAnsi="Arial" w:cs="Arial"/>
          <w:sz w:val="24"/>
          <w:szCs w:val="24"/>
        </w:rPr>
        <w:t>Skills</w:t>
      </w:r>
      <w:r w:rsidR="001D4BD2" w:rsidRPr="00776157">
        <w:rPr>
          <w:rFonts w:ascii="Arial" w:hAnsi="Arial" w:cs="Arial"/>
          <w:sz w:val="24"/>
          <w:szCs w:val="24"/>
        </w:rPr>
        <w:t>:</w:t>
      </w:r>
      <w:r w:rsidR="00037AA6" w:rsidRPr="00776157">
        <w:rPr>
          <w:rFonts w:ascii="Arial" w:hAnsi="Arial" w:cs="Arial"/>
          <w:sz w:val="24"/>
          <w:szCs w:val="24"/>
        </w:rPr>
        <w:t xml:space="preserve"> if an employee is intangible they cannot be profiled or identified, therefore hard and soft skills are important for each role, for example problem solving, communication, </w:t>
      </w:r>
      <w:r w:rsidR="00086BC5" w:rsidRPr="00776157">
        <w:rPr>
          <w:rFonts w:ascii="Arial" w:hAnsi="Arial" w:cs="Arial"/>
          <w:sz w:val="24"/>
          <w:szCs w:val="24"/>
        </w:rPr>
        <w:t xml:space="preserve">IT, </w:t>
      </w:r>
      <w:r w:rsidR="00037AA6" w:rsidRPr="00776157">
        <w:rPr>
          <w:rFonts w:ascii="Arial" w:hAnsi="Arial" w:cs="Arial"/>
          <w:sz w:val="24"/>
          <w:szCs w:val="24"/>
        </w:rPr>
        <w:t>etc</w:t>
      </w:r>
      <w:r w:rsidR="00086BC5" w:rsidRPr="00776157">
        <w:rPr>
          <w:rFonts w:ascii="Arial" w:hAnsi="Arial" w:cs="Arial"/>
          <w:sz w:val="24"/>
          <w:szCs w:val="24"/>
        </w:rPr>
        <w:t xml:space="preserve"> (Alshaher, 2013). </w:t>
      </w:r>
      <w:r w:rsidR="00037AA6" w:rsidRPr="00776157">
        <w:rPr>
          <w:rFonts w:ascii="Arial" w:hAnsi="Arial" w:cs="Arial"/>
          <w:sz w:val="24"/>
          <w:szCs w:val="24"/>
        </w:rPr>
        <w:t xml:space="preserve"> Holland and Barrett offer a range of trainings to improve employee skills</w:t>
      </w:r>
      <w:r w:rsidR="004C3F0A" w:rsidRPr="00776157">
        <w:rPr>
          <w:rFonts w:ascii="Arial" w:hAnsi="Arial" w:cs="Arial"/>
          <w:sz w:val="24"/>
          <w:szCs w:val="24"/>
        </w:rPr>
        <w:t xml:space="preserve"> and information systems in place to enhance communication skills like their intranet system called ‘the Hub’.  </w:t>
      </w:r>
    </w:p>
    <w:p w:rsidR="002805AB" w:rsidRPr="00776157" w:rsidRDefault="004C3F0A" w:rsidP="00BA0A7D">
      <w:pPr>
        <w:jc w:val="both"/>
        <w:rPr>
          <w:rFonts w:ascii="Arial" w:hAnsi="Arial" w:cs="Arial"/>
          <w:sz w:val="24"/>
          <w:szCs w:val="24"/>
        </w:rPr>
      </w:pPr>
      <w:r w:rsidRPr="00776157">
        <w:rPr>
          <w:rFonts w:ascii="Arial" w:hAnsi="Arial" w:cs="Arial"/>
          <w:sz w:val="24"/>
          <w:szCs w:val="24"/>
        </w:rPr>
        <w:t xml:space="preserve">Style: is about the management style. </w:t>
      </w:r>
      <w:r w:rsidR="003E6F7E" w:rsidRPr="00776157">
        <w:rPr>
          <w:rFonts w:ascii="Arial" w:hAnsi="Arial" w:cs="Arial"/>
          <w:sz w:val="24"/>
          <w:szCs w:val="24"/>
        </w:rPr>
        <w:t>Holland and Barrett is managed by top level managers who control and oversee the business and make strategic decisions for the efficiency and sustainability of the business.</w:t>
      </w:r>
      <w:r w:rsidR="00EE15B3" w:rsidRPr="00776157">
        <w:rPr>
          <w:rFonts w:ascii="Arial" w:hAnsi="Arial" w:cs="Arial"/>
          <w:sz w:val="24"/>
          <w:szCs w:val="24"/>
        </w:rPr>
        <w:t xml:space="preserve"> They are sales focused as staff have to meet sales targets.</w:t>
      </w:r>
      <w:r w:rsidRPr="00776157">
        <w:rPr>
          <w:rFonts w:ascii="Arial" w:hAnsi="Arial" w:cs="Arial"/>
          <w:sz w:val="24"/>
          <w:szCs w:val="24"/>
        </w:rPr>
        <w:t xml:space="preserve"> </w:t>
      </w:r>
      <w:r w:rsidR="003E6F7E" w:rsidRPr="00776157">
        <w:rPr>
          <w:rFonts w:ascii="Arial" w:hAnsi="Arial" w:cs="Arial"/>
          <w:sz w:val="24"/>
          <w:szCs w:val="24"/>
        </w:rPr>
        <w:t>However,</w:t>
      </w:r>
      <w:r w:rsidRPr="00776157">
        <w:rPr>
          <w:rFonts w:ascii="Arial" w:hAnsi="Arial" w:cs="Arial"/>
          <w:sz w:val="24"/>
          <w:szCs w:val="24"/>
        </w:rPr>
        <w:t xml:space="preserve"> their retail shop employees feel that managers do not have effective communication skills which can often be the case in a hierarchal structure. </w:t>
      </w:r>
    </w:p>
    <w:p w:rsidR="00A27592" w:rsidRPr="00776157" w:rsidRDefault="002805AB" w:rsidP="00BA0A7D">
      <w:pPr>
        <w:jc w:val="both"/>
        <w:rPr>
          <w:rFonts w:ascii="Arial" w:hAnsi="Arial" w:cs="Arial"/>
          <w:sz w:val="24"/>
          <w:szCs w:val="24"/>
        </w:rPr>
      </w:pPr>
      <w:r w:rsidRPr="00776157">
        <w:rPr>
          <w:rFonts w:ascii="Arial" w:hAnsi="Arial" w:cs="Arial"/>
          <w:sz w:val="24"/>
          <w:szCs w:val="24"/>
        </w:rPr>
        <w:t>Staff</w:t>
      </w:r>
      <w:r w:rsidR="00B50853" w:rsidRPr="00776157">
        <w:rPr>
          <w:rFonts w:ascii="Arial" w:hAnsi="Arial" w:cs="Arial"/>
          <w:sz w:val="24"/>
          <w:szCs w:val="24"/>
        </w:rPr>
        <w:t xml:space="preserve">:  </w:t>
      </w:r>
      <w:r w:rsidRPr="00776157">
        <w:rPr>
          <w:rFonts w:ascii="Arial" w:hAnsi="Arial" w:cs="Arial"/>
          <w:sz w:val="24"/>
          <w:szCs w:val="24"/>
        </w:rPr>
        <w:t>H</w:t>
      </w:r>
      <w:r w:rsidR="0073424D" w:rsidRPr="00776157">
        <w:rPr>
          <w:rFonts w:ascii="Arial" w:hAnsi="Arial" w:cs="Arial"/>
          <w:sz w:val="24"/>
          <w:szCs w:val="24"/>
        </w:rPr>
        <w:t>olla</w:t>
      </w:r>
      <w:r w:rsidR="00B50853" w:rsidRPr="00776157">
        <w:rPr>
          <w:rFonts w:ascii="Arial" w:hAnsi="Arial" w:cs="Arial"/>
          <w:sz w:val="24"/>
          <w:szCs w:val="24"/>
        </w:rPr>
        <w:t>n</w:t>
      </w:r>
      <w:r w:rsidR="0073424D" w:rsidRPr="00776157">
        <w:rPr>
          <w:rFonts w:ascii="Arial" w:hAnsi="Arial" w:cs="Arial"/>
          <w:sz w:val="24"/>
          <w:szCs w:val="24"/>
        </w:rPr>
        <w:t xml:space="preserve">d and Barrett </w:t>
      </w:r>
      <w:r w:rsidR="00B50853" w:rsidRPr="00776157">
        <w:rPr>
          <w:rFonts w:ascii="Arial" w:hAnsi="Arial" w:cs="Arial"/>
          <w:sz w:val="24"/>
          <w:szCs w:val="24"/>
        </w:rPr>
        <w:t xml:space="preserve">have 7000 members of staff.  They </w:t>
      </w:r>
      <w:r w:rsidR="0073424D" w:rsidRPr="00776157">
        <w:rPr>
          <w:rFonts w:ascii="Arial" w:hAnsi="Arial" w:cs="Arial"/>
          <w:sz w:val="24"/>
          <w:szCs w:val="24"/>
        </w:rPr>
        <w:t xml:space="preserve">have </w:t>
      </w:r>
      <w:r w:rsidR="00B50853" w:rsidRPr="00776157">
        <w:rPr>
          <w:rFonts w:ascii="Arial" w:hAnsi="Arial" w:cs="Arial"/>
          <w:sz w:val="24"/>
          <w:szCs w:val="24"/>
        </w:rPr>
        <w:t>committed</w:t>
      </w:r>
      <w:r w:rsidRPr="00776157">
        <w:rPr>
          <w:rFonts w:ascii="Arial" w:hAnsi="Arial" w:cs="Arial"/>
          <w:sz w:val="24"/>
          <w:szCs w:val="24"/>
        </w:rPr>
        <w:t xml:space="preserve"> to inclusion and diversity through their training modules</w:t>
      </w:r>
      <w:r w:rsidR="00B50853" w:rsidRPr="00776157">
        <w:rPr>
          <w:rFonts w:ascii="Arial" w:hAnsi="Arial" w:cs="Arial"/>
          <w:sz w:val="24"/>
          <w:szCs w:val="24"/>
        </w:rPr>
        <w:t xml:space="preserve"> on their </w:t>
      </w:r>
      <w:r w:rsidR="004C3F0A" w:rsidRPr="00776157">
        <w:rPr>
          <w:rFonts w:ascii="Arial" w:hAnsi="Arial" w:cs="Arial"/>
          <w:sz w:val="24"/>
          <w:szCs w:val="24"/>
        </w:rPr>
        <w:t>training system</w:t>
      </w:r>
      <w:r w:rsidR="00B50853" w:rsidRPr="00776157">
        <w:rPr>
          <w:rFonts w:ascii="Arial" w:hAnsi="Arial" w:cs="Arial"/>
          <w:sz w:val="24"/>
          <w:szCs w:val="24"/>
        </w:rPr>
        <w:t xml:space="preserve"> called </w:t>
      </w:r>
      <w:r w:rsidR="004C3F0A" w:rsidRPr="00776157">
        <w:rPr>
          <w:rFonts w:ascii="Arial" w:hAnsi="Arial" w:cs="Arial"/>
          <w:sz w:val="24"/>
          <w:szCs w:val="24"/>
        </w:rPr>
        <w:t xml:space="preserve">‘The </w:t>
      </w:r>
      <w:r w:rsidR="00B50853" w:rsidRPr="00776157">
        <w:rPr>
          <w:rFonts w:ascii="Arial" w:hAnsi="Arial" w:cs="Arial"/>
          <w:sz w:val="24"/>
          <w:szCs w:val="24"/>
        </w:rPr>
        <w:t>Hive</w:t>
      </w:r>
      <w:r w:rsidR="004C3F0A" w:rsidRPr="00776157">
        <w:rPr>
          <w:rFonts w:ascii="Arial" w:hAnsi="Arial" w:cs="Arial"/>
          <w:sz w:val="24"/>
          <w:szCs w:val="24"/>
        </w:rPr>
        <w:t>’</w:t>
      </w:r>
      <w:r w:rsidRPr="00776157">
        <w:rPr>
          <w:rFonts w:ascii="Arial" w:hAnsi="Arial" w:cs="Arial"/>
          <w:sz w:val="24"/>
          <w:szCs w:val="24"/>
        </w:rPr>
        <w:t xml:space="preserve"> on </w:t>
      </w:r>
      <w:r w:rsidR="00B50853" w:rsidRPr="00776157">
        <w:rPr>
          <w:rFonts w:ascii="Arial" w:hAnsi="Arial" w:cs="Arial"/>
          <w:sz w:val="24"/>
          <w:szCs w:val="24"/>
        </w:rPr>
        <w:t xml:space="preserve">issues like </w:t>
      </w:r>
      <w:r w:rsidRPr="00776157">
        <w:rPr>
          <w:rFonts w:ascii="Arial" w:hAnsi="Arial" w:cs="Arial"/>
          <w:sz w:val="24"/>
          <w:szCs w:val="24"/>
        </w:rPr>
        <w:t>gender and equality</w:t>
      </w:r>
      <w:r w:rsidR="00037AA6" w:rsidRPr="00776157">
        <w:rPr>
          <w:rFonts w:ascii="Arial" w:hAnsi="Arial" w:cs="Arial"/>
          <w:sz w:val="24"/>
          <w:szCs w:val="24"/>
        </w:rPr>
        <w:t xml:space="preserve">.  HR </w:t>
      </w:r>
      <w:r w:rsidR="00B50853" w:rsidRPr="00776157">
        <w:rPr>
          <w:rFonts w:ascii="Arial" w:hAnsi="Arial" w:cs="Arial"/>
          <w:sz w:val="24"/>
          <w:szCs w:val="24"/>
        </w:rPr>
        <w:t>provid</w:t>
      </w:r>
      <w:r w:rsidR="00037AA6" w:rsidRPr="00776157">
        <w:rPr>
          <w:rFonts w:ascii="Arial" w:hAnsi="Arial" w:cs="Arial"/>
          <w:sz w:val="24"/>
          <w:szCs w:val="24"/>
        </w:rPr>
        <w:t>es a range of</w:t>
      </w:r>
      <w:r w:rsidR="00B50853" w:rsidRPr="00776157">
        <w:rPr>
          <w:rFonts w:ascii="Arial" w:hAnsi="Arial" w:cs="Arial"/>
          <w:sz w:val="24"/>
          <w:szCs w:val="24"/>
        </w:rPr>
        <w:t xml:space="preserve"> training workshops, one to one coaching and vocational qualifications for staff to work their way up the company</w:t>
      </w:r>
      <w:r w:rsidR="00037AA6" w:rsidRPr="00776157">
        <w:rPr>
          <w:rFonts w:ascii="Arial" w:hAnsi="Arial" w:cs="Arial"/>
          <w:sz w:val="24"/>
          <w:szCs w:val="24"/>
        </w:rPr>
        <w:t xml:space="preserve"> and</w:t>
      </w:r>
      <w:r w:rsidRPr="00776157">
        <w:rPr>
          <w:rFonts w:ascii="Arial" w:hAnsi="Arial" w:cs="Arial"/>
          <w:sz w:val="24"/>
          <w:szCs w:val="24"/>
        </w:rPr>
        <w:t xml:space="preserve"> have trained mental health </w:t>
      </w:r>
      <w:r w:rsidR="00A27592" w:rsidRPr="00776157">
        <w:rPr>
          <w:rFonts w:ascii="Arial" w:hAnsi="Arial" w:cs="Arial"/>
          <w:sz w:val="24"/>
          <w:szCs w:val="24"/>
        </w:rPr>
        <w:t xml:space="preserve">first aider </w:t>
      </w:r>
      <w:r w:rsidRPr="00776157">
        <w:rPr>
          <w:rFonts w:ascii="Arial" w:hAnsi="Arial" w:cs="Arial"/>
          <w:sz w:val="24"/>
          <w:szCs w:val="24"/>
        </w:rPr>
        <w:t xml:space="preserve">advisors to support </w:t>
      </w:r>
      <w:r w:rsidRPr="00776157">
        <w:rPr>
          <w:rFonts w:ascii="Arial" w:hAnsi="Arial" w:cs="Arial"/>
          <w:sz w:val="24"/>
          <w:szCs w:val="24"/>
        </w:rPr>
        <w:lastRenderedPageBreak/>
        <w:t>staff</w:t>
      </w:r>
      <w:r w:rsidR="00B50853" w:rsidRPr="00776157">
        <w:rPr>
          <w:rFonts w:ascii="Arial" w:hAnsi="Arial" w:cs="Arial"/>
          <w:sz w:val="24"/>
          <w:szCs w:val="24"/>
        </w:rPr>
        <w:t xml:space="preserve">. </w:t>
      </w:r>
      <w:r w:rsidR="00037AA6" w:rsidRPr="00776157">
        <w:rPr>
          <w:rFonts w:ascii="Arial" w:hAnsi="Arial" w:cs="Arial"/>
          <w:sz w:val="24"/>
          <w:szCs w:val="24"/>
        </w:rPr>
        <w:t>They also reward staff with bonuses and incentives like vouchers.</w:t>
      </w:r>
      <w:r w:rsidR="00B50853" w:rsidRPr="00776157">
        <w:rPr>
          <w:rFonts w:ascii="Arial" w:hAnsi="Arial" w:cs="Arial"/>
          <w:sz w:val="24"/>
          <w:szCs w:val="24"/>
        </w:rPr>
        <w:t xml:space="preserve"> This ensures well trained, informed and motivated staff who are engaged and committed to the company ensuring they are aligned with the company values. </w:t>
      </w:r>
      <w:r w:rsidR="00037AA6" w:rsidRPr="00776157">
        <w:rPr>
          <w:rFonts w:ascii="Arial" w:hAnsi="Arial" w:cs="Arial"/>
          <w:sz w:val="24"/>
          <w:szCs w:val="24"/>
        </w:rPr>
        <w:t>However,</w:t>
      </w:r>
      <w:r w:rsidR="00B50853" w:rsidRPr="00776157">
        <w:rPr>
          <w:rFonts w:ascii="Arial" w:hAnsi="Arial" w:cs="Arial"/>
          <w:sz w:val="24"/>
          <w:szCs w:val="24"/>
        </w:rPr>
        <w:t xml:space="preserve"> they do have a high turnover of staff in their retail stores due to inflexibility of staff holiday policies and lack of manager communication</w:t>
      </w:r>
      <w:r w:rsidR="00037AA6" w:rsidRPr="00776157">
        <w:rPr>
          <w:rFonts w:ascii="Arial" w:hAnsi="Arial" w:cs="Arial"/>
          <w:sz w:val="24"/>
          <w:szCs w:val="24"/>
        </w:rPr>
        <w:t xml:space="preserve"> which leads to staffing issues of not enough staff on shop floor at times.</w:t>
      </w:r>
    </w:p>
    <w:p w:rsidR="006B384E" w:rsidRPr="00776157" w:rsidRDefault="00CD1818" w:rsidP="00BA0A7D">
      <w:pPr>
        <w:jc w:val="both"/>
        <w:rPr>
          <w:rFonts w:ascii="Arial" w:hAnsi="Arial" w:cs="Arial"/>
          <w:sz w:val="24"/>
          <w:szCs w:val="24"/>
        </w:rPr>
      </w:pPr>
      <w:r w:rsidRPr="00776157">
        <w:rPr>
          <w:rFonts w:ascii="Arial" w:hAnsi="Arial" w:cs="Arial"/>
          <w:sz w:val="24"/>
          <w:szCs w:val="24"/>
        </w:rPr>
        <w:t>Shared Values:</w:t>
      </w:r>
      <w:r w:rsidR="00D40B9F" w:rsidRPr="00776157">
        <w:rPr>
          <w:rFonts w:ascii="Arial" w:hAnsi="Arial" w:cs="Arial"/>
          <w:sz w:val="24"/>
          <w:szCs w:val="24"/>
        </w:rPr>
        <w:t xml:space="preserve"> </w:t>
      </w:r>
      <w:r w:rsidR="001D4BD2" w:rsidRPr="00776157">
        <w:rPr>
          <w:rFonts w:ascii="Arial" w:hAnsi="Arial" w:cs="Arial"/>
          <w:sz w:val="24"/>
          <w:szCs w:val="24"/>
        </w:rPr>
        <w:t xml:space="preserve">Cox et al (2019) state that </w:t>
      </w:r>
      <w:r w:rsidR="00D40B9F" w:rsidRPr="00776157">
        <w:rPr>
          <w:rFonts w:ascii="Arial" w:hAnsi="Arial" w:cs="Arial"/>
          <w:sz w:val="24"/>
          <w:szCs w:val="24"/>
        </w:rPr>
        <w:t>all the factors should align, they are standards of behaviour and norms that guide employee behaviour and organisation actions which are the foundation of every organisation</w:t>
      </w:r>
      <w:r w:rsidR="001D4BD2" w:rsidRPr="00776157">
        <w:rPr>
          <w:rFonts w:ascii="Arial" w:hAnsi="Arial" w:cs="Arial"/>
          <w:sz w:val="24"/>
          <w:szCs w:val="24"/>
        </w:rPr>
        <w:t xml:space="preserve"> </w:t>
      </w:r>
      <w:r w:rsidR="000C625D" w:rsidRPr="00776157">
        <w:rPr>
          <w:rFonts w:ascii="Arial" w:hAnsi="Arial" w:cs="Arial"/>
          <w:sz w:val="24"/>
          <w:szCs w:val="24"/>
        </w:rPr>
        <w:t xml:space="preserve">to achieve high performance.  Employees would need to be developed through training and be engaged and committed to the values and goals, this can be done through motivating them through rewards. </w:t>
      </w:r>
    </w:p>
    <w:p w:rsidR="00AB514C" w:rsidRPr="00776157" w:rsidRDefault="00AB514C" w:rsidP="00BA0A7D">
      <w:pPr>
        <w:jc w:val="both"/>
        <w:rPr>
          <w:rFonts w:ascii="Arial" w:hAnsi="Arial" w:cs="Arial"/>
          <w:sz w:val="24"/>
          <w:szCs w:val="24"/>
        </w:rPr>
      </w:pPr>
    </w:p>
    <w:p w:rsidR="00ED71D0" w:rsidRPr="00776157" w:rsidRDefault="00CD1818" w:rsidP="00BA0A7D">
      <w:pPr>
        <w:jc w:val="both"/>
        <w:rPr>
          <w:rFonts w:ascii="Arial" w:hAnsi="Arial" w:cs="Arial"/>
          <w:sz w:val="24"/>
          <w:szCs w:val="24"/>
        </w:rPr>
      </w:pPr>
      <w:r w:rsidRPr="00776157">
        <w:rPr>
          <w:rFonts w:ascii="Arial" w:hAnsi="Arial" w:cs="Arial"/>
          <w:sz w:val="24"/>
          <w:szCs w:val="24"/>
        </w:rPr>
        <w:t>Holland and Barrett’s</w:t>
      </w:r>
      <w:r w:rsidR="001E76C3" w:rsidRPr="00776157">
        <w:rPr>
          <w:rFonts w:ascii="Arial" w:hAnsi="Arial" w:cs="Arial"/>
          <w:sz w:val="24"/>
          <w:szCs w:val="24"/>
        </w:rPr>
        <w:t xml:space="preserve"> </w:t>
      </w:r>
      <w:r w:rsidRPr="00776157">
        <w:rPr>
          <w:rFonts w:ascii="Arial" w:hAnsi="Arial" w:cs="Arial"/>
          <w:sz w:val="24"/>
          <w:szCs w:val="24"/>
        </w:rPr>
        <w:t xml:space="preserve">core values </w:t>
      </w:r>
      <w:r w:rsidR="00AB514C" w:rsidRPr="00776157">
        <w:rPr>
          <w:rFonts w:ascii="Arial" w:hAnsi="Arial" w:cs="Arial"/>
          <w:sz w:val="24"/>
          <w:szCs w:val="24"/>
        </w:rPr>
        <w:t xml:space="preserve">are </w:t>
      </w:r>
      <w:r w:rsidRPr="00776157">
        <w:rPr>
          <w:rFonts w:ascii="Arial" w:hAnsi="Arial" w:cs="Arial"/>
          <w:sz w:val="24"/>
          <w:szCs w:val="24"/>
        </w:rPr>
        <w:t>known as TIARA:</w:t>
      </w:r>
    </w:p>
    <w:p w:rsidR="00CD1818" w:rsidRPr="00776157" w:rsidRDefault="00CD1818" w:rsidP="00BA0A7D">
      <w:pPr>
        <w:jc w:val="both"/>
        <w:rPr>
          <w:rFonts w:ascii="Arial" w:hAnsi="Arial" w:cs="Arial"/>
          <w:sz w:val="24"/>
          <w:szCs w:val="24"/>
        </w:rPr>
      </w:pPr>
      <w:r w:rsidRPr="00776157">
        <w:rPr>
          <w:rFonts w:ascii="Arial" w:hAnsi="Arial" w:cs="Arial"/>
          <w:sz w:val="24"/>
          <w:szCs w:val="24"/>
        </w:rPr>
        <w:t xml:space="preserve">Teamwork; where they encourage and reward collaboration </w:t>
      </w:r>
    </w:p>
    <w:p w:rsidR="00CD1818" w:rsidRPr="00776157" w:rsidRDefault="00CD1818" w:rsidP="00BA0A7D">
      <w:pPr>
        <w:jc w:val="both"/>
        <w:rPr>
          <w:rFonts w:ascii="Arial" w:hAnsi="Arial" w:cs="Arial"/>
          <w:sz w:val="24"/>
          <w:szCs w:val="24"/>
        </w:rPr>
      </w:pPr>
      <w:r w:rsidRPr="00776157">
        <w:rPr>
          <w:rFonts w:ascii="Arial" w:hAnsi="Arial" w:cs="Arial"/>
          <w:sz w:val="24"/>
          <w:szCs w:val="24"/>
        </w:rPr>
        <w:t xml:space="preserve">Integrity; high ethical standards </w:t>
      </w:r>
    </w:p>
    <w:p w:rsidR="00CD1818" w:rsidRPr="00776157" w:rsidRDefault="00CD1818" w:rsidP="00BA0A7D">
      <w:pPr>
        <w:jc w:val="both"/>
        <w:rPr>
          <w:rFonts w:ascii="Arial" w:hAnsi="Arial" w:cs="Arial"/>
          <w:sz w:val="24"/>
          <w:szCs w:val="24"/>
        </w:rPr>
      </w:pPr>
      <w:r w:rsidRPr="00776157">
        <w:rPr>
          <w:rFonts w:ascii="Arial" w:hAnsi="Arial" w:cs="Arial"/>
          <w:sz w:val="24"/>
          <w:szCs w:val="24"/>
        </w:rPr>
        <w:t>Accountability; everybody is responsible for their own actions</w:t>
      </w:r>
    </w:p>
    <w:p w:rsidR="00CD1818" w:rsidRPr="00776157" w:rsidRDefault="00CD1818" w:rsidP="00BA0A7D">
      <w:pPr>
        <w:jc w:val="both"/>
        <w:rPr>
          <w:rFonts w:ascii="Arial" w:hAnsi="Arial" w:cs="Arial"/>
          <w:sz w:val="24"/>
          <w:szCs w:val="24"/>
        </w:rPr>
      </w:pPr>
      <w:r w:rsidRPr="00776157">
        <w:rPr>
          <w:rFonts w:ascii="Arial" w:hAnsi="Arial" w:cs="Arial"/>
          <w:sz w:val="24"/>
          <w:szCs w:val="24"/>
        </w:rPr>
        <w:t xml:space="preserve">Respect; being understanding, respectful and open in communication and advice  </w:t>
      </w:r>
    </w:p>
    <w:p w:rsidR="00136AFE" w:rsidRPr="00776157" w:rsidRDefault="00CD1818" w:rsidP="00BA0A7D">
      <w:pPr>
        <w:jc w:val="both"/>
        <w:rPr>
          <w:rFonts w:ascii="Arial" w:hAnsi="Arial" w:cs="Arial"/>
          <w:sz w:val="24"/>
          <w:szCs w:val="24"/>
        </w:rPr>
      </w:pPr>
      <w:r w:rsidRPr="00776157">
        <w:rPr>
          <w:rFonts w:ascii="Arial" w:hAnsi="Arial" w:cs="Arial"/>
          <w:sz w:val="24"/>
          <w:szCs w:val="24"/>
        </w:rPr>
        <w:t xml:space="preserve">Agility; </w:t>
      </w:r>
      <w:r w:rsidR="00CC580A" w:rsidRPr="00776157">
        <w:rPr>
          <w:rFonts w:ascii="Arial" w:hAnsi="Arial" w:cs="Arial"/>
          <w:sz w:val="24"/>
          <w:szCs w:val="24"/>
        </w:rPr>
        <w:t xml:space="preserve">being the best by </w:t>
      </w:r>
      <w:r w:rsidRPr="00776157">
        <w:rPr>
          <w:rFonts w:ascii="Arial" w:hAnsi="Arial" w:cs="Arial"/>
          <w:sz w:val="24"/>
          <w:szCs w:val="24"/>
        </w:rPr>
        <w:t>embracing change and empowering speed</w:t>
      </w:r>
      <w:r w:rsidR="00136AFE" w:rsidRPr="00776157">
        <w:rPr>
          <w:rFonts w:ascii="Arial" w:hAnsi="Arial" w:cs="Arial"/>
          <w:sz w:val="24"/>
          <w:szCs w:val="24"/>
        </w:rPr>
        <w:t xml:space="preserve"> (Holland and Barrett, 2021)</w:t>
      </w:r>
    </w:p>
    <w:p w:rsidR="007A54A6" w:rsidRPr="00776157" w:rsidRDefault="00EE15B3" w:rsidP="00BA0A7D">
      <w:pPr>
        <w:jc w:val="both"/>
        <w:rPr>
          <w:rFonts w:ascii="Arial" w:hAnsi="Arial" w:cs="Arial"/>
          <w:sz w:val="24"/>
          <w:szCs w:val="24"/>
        </w:rPr>
      </w:pPr>
      <w:r w:rsidRPr="00776157">
        <w:rPr>
          <w:rFonts w:ascii="Arial" w:hAnsi="Arial" w:cs="Arial"/>
          <w:sz w:val="24"/>
          <w:szCs w:val="24"/>
        </w:rPr>
        <w:t xml:space="preserve">Through the </w:t>
      </w:r>
      <w:r w:rsidR="0012644B" w:rsidRPr="00776157">
        <w:rPr>
          <w:rFonts w:ascii="Arial" w:hAnsi="Arial" w:cs="Arial"/>
          <w:sz w:val="24"/>
          <w:szCs w:val="24"/>
        </w:rPr>
        <w:t>McKenzie’s</w:t>
      </w:r>
      <w:r w:rsidRPr="00776157">
        <w:rPr>
          <w:rFonts w:ascii="Arial" w:hAnsi="Arial" w:cs="Arial"/>
          <w:sz w:val="24"/>
          <w:szCs w:val="24"/>
        </w:rPr>
        <w:t xml:space="preserve"> analysis the report shows the organisational cultural of Holland and Barrett which can be further shown in the elements </w:t>
      </w:r>
      <w:r w:rsidR="0012644B" w:rsidRPr="00776157">
        <w:rPr>
          <w:rFonts w:ascii="Arial" w:hAnsi="Arial" w:cs="Arial"/>
          <w:sz w:val="24"/>
          <w:szCs w:val="24"/>
        </w:rPr>
        <w:t>b</w:t>
      </w:r>
      <w:r w:rsidRPr="00776157">
        <w:rPr>
          <w:rFonts w:ascii="Arial" w:hAnsi="Arial" w:cs="Arial"/>
          <w:sz w:val="24"/>
          <w:szCs w:val="24"/>
        </w:rPr>
        <w:t>elow:</w:t>
      </w:r>
    </w:p>
    <w:p w:rsidR="0012644B" w:rsidRPr="00776157" w:rsidRDefault="0012644B" w:rsidP="00BA0A7D">
      <w:pPr>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12644B" w:rsidRPr="00776157" w:rsidTr="0012644B">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ELEMENTS</w:t>
            </w:r>
          </w:p>
        </w:tc>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REASON</w:t>
            </w:r>
          </w:p>
        </w:tc>
      </w:tr>
      <w:tr w:rsidR="0012644B" w:rsidRPr="00776157" w:rsidTr="0012644B">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AGRESSIVENESS</w:t>
            </w:r>
          </w:p>
        </w:tc>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AGGRESSIVE: sales based, market leader</w:t>
            </w:r>
          </w:p>
        </w:tc>
      </w:tr>
      <w:tr w:rsidR="0012644B" w:rsidRPr="00776157" w:rsidTr="0012644B">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INNOVATION &amp; RISK TAKING</w:t>
            </w:r>
          </w:p>
        </w:tc>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 xml:space="preserve">Developed new technology to adapt to Covid19, multi strategy platforms </w:t>
            </w:r>
            <w:proofErr w:type="spellStart"/>
            <w:r w:rsidRPr="00776157">
              <w:rPr>
                <w:rFonts w:ascii="Arial" w:hAnsi="Arial" w:cs="Arial"/>
                <w:sz w:val="24"/>
                <w:szCs w:val="24"/>
              </w:rPr>
              <w:t>ie</w:t>
            </w:r>
            <w:proofErr w:type="spellEnd"/>
            <w:r w:rsidRPr="00776157">
              <w:rPr>
                <w:rFonts w:ascii="Arial" w:hAnsi="Arial" w:cs="Arial"/>
                <w:sz w:val="24"/>
                <w:szCs w:val="24"/>
              </w:rPr>
              <w:t xml:space="preserve"> online, </w:t>
            </w:r>
          </w:p>
        </w:tc>
      </w:tr>
      <w:tr w:rsidR="0012644B" w:rsidRPr="00776157" w:rsidTr="0012644B">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EMPHASIS ON SALES</w:t>
            </w:r>
          </w:p>
        </w:tc>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Give monthly incentives to employees and stores</w:t>
            </w:r>
          </w:p>
        </w:tc>
      </w:tr>
      <w:tr w:rsidR="0012644B" w:rsidRPr="00776157" w:rsidTr="0012644B">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STABILITY</w:t>
            </w:r>
          </w:p>
        </w:tc>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Trying to adapt to being sustainable, green company, Plan-It Green</w:t>
            </w:r>
          </w:p>
        </w:tc>
      </w:tr>
      <w:tr w:rsidR="0012644B" w:rsidRPr="00776157" w:rsidTr="0012644B">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OUTCOME ORIENTATION</w:t>
            </w:r>
          </w:p>
        </w:tc>
        <w:tc>
          <w:tcPr>
            <w:tcW w:w="4508" w:type="dxa"/>
          </w:tcPr>
          <w:p w:rsidR="0012644B" w:rsidRPr="00776157" w:rsidRDefault="0012644B" w:rsidP="00BA0A7D">
            <w:pPr>
              <w:jc w:val="both"/>
              <w:rPr>
                <w:rFonts w:ascii="Arial" w:hAnsi="Arial" w:cs="Arial"/>
                <w:sz w:val="24"/>
                <w:szCs w:val="24"/>
              </w:rPr>
            </w:pPr>
            <w:r w:rsidRPr="00776157">
              <w:rPr>
                <w:rFonts w:ascii="Arial" w:hAnsi="Arial" w:cs="Arial"/>
                <w:sz w:val="24"/>
                <w:szCs w:val="24"/>
              </w:rPr>
              <w:t>Company has grown, performance based to move up ladder</w:t>
            </w:r>
          </w:p>
        </w:tc>
      </w:tr>
    </w:tbl>
    <w:p w:rsidR="00EE15B3" w:rsidRPr="00776157" w:rsidRDefault="00EE15B3" w:rsidP="00BA0A7D">
      <w:pPr>
        <w:jc w:val="both"/>
        <w:rPr>
          <w:rFonts w:ascii="Arial" w:hAnsi="Arial" w:cs="Arial"/>
          <w:sz w:val="24"/>
          <w:szCs w:val="24"/>
        </w:rPr>
      </w:pPr>
    </w:p>
    <w:p w:rsidR="00215679" w:rsidRPr="00776157" w:rsidRDefault="00D91112" w:rsidP="00BA0A7D">
      <w:pPr>
        <w:jc w:val="both"/>
        <w:rPr>
          <w:rFonts w:ascii="Arial" w:hAnsi="Arial" w:cs="Arial"/>
          <w:sz w:val="24"/>
          <w:szCs w:val="24"/>
        </w:rPr>
      </w:pPr>
      <w:r w:rsidRPr="00776157">
        <w:rPr>
          <w:rFonts w:ascii="Arial" w:hAnsi="Arial" w:cs="Arial"/>
          <w:sz w:val="24"/>
          <w:szCs w:val="24"/>
        </w:rPr>
        <w:t>Porkka (2016) state that if employees are governed by managers following rules and regulations this behaviour is more structural but if employees are free to work as they please then this behaviour is more cultural. Holland and Barrett follow a more structural management style which gives high performance from them but can have disadvantages of not being flexible leading to high staff turnover.</w:t>
      </w:r>
    </w:p>
    <w:p w:rsidR="00AB514C" w:rsidRPr="00776157" w:rsidRDefault="00AB514C" w:rsidP="00BA0A7D">
      <w:pPr>
        <w:jc w:val="both"/>
        <w:rPr>
          <w:rFonts w:ascii="Arial" w:hAnsi="Arial" w:cs="Arial"/>
          <w:sz w:val="24"/>
          <w:szCs w:val="24"/>
        </w:rPr>
      </w:pPr>
      <w:r w:rsidRPr="00776157">
        <w:rPr>
          <w:rFonts w:ascii="Arial" w:hAnsi="Arial" w:cs="Arial"/>
          <w:sz w:val="24"/>
          <w:szCs w:val="24"/>
        </w:rPr>
        <w:lastRenderedPageBreak/>
        <w:t>A strong culture is one where everybody aligns to the beliefs and values of the organisation,</w:t>
      </w:r>
      <w:r w:rsidR="00632400" w:rsidRPr="00776157">
        <w:rPr>
          <w:rFonts w:ascii="Arial" w:hAnsi="Arial" w:cs="Arial"/>
          <w:sz w:val="24"/>
          <w:szCs w:val="24"/>
        </w:rPr>
        <w:t xml:space="preserve"> as they do at Holland and Barrett</w:t>
      </w:r>
      <w:r w:rsidRPr="00776157">
        <w:rPr>
          <w:rFonts w:ascii="Arial" w:hAnsi="Arial" w:cs="Arial"/>
          <w:sz w:val="24"/>
          <w:szCs w:val="24"/>
        </w:rPr>
        <w:t xml:space="preserve"> whereas a weak culture would be one that is not followed willingly by employees but do so in fear of reprimand or consequences (Odor, 2018).</w:t>
      </w:r>
    </w:p>
    <w:p w:rsidR="00AB514C" w:rsidRPr="00776157" w:rsidRDefault="001A2A85" w:rsidP="00BA0A7D">
      <w:pPr>
        <w:jc w:val="both"/>
        <w:rPr>
          <w:rFonts w:ascii="Arial" w:hAnsi="Arial" w:cs="Arial"/>
          <w:sz w:val="24"/>
          <w:szCs w:val="24"/>
        </w:rPr>
      </w:pPr>
      <w:r w:rsidRPr="00776157">
        <w:rPr>
          <w:rFonts w:ascii="Arial" w:hAnsi="Arial" w:cs="Arial"/>
          <w:sz w:val="24"/>
          <w:szCs w:val="24"/>
        </w:rPr>
        <w:t xml:space="preserve">The Beers model </w:t>
      </w:r>
      <w:r w:rsidR="00FB2297" w:rsidRPr="00776157">
        <w:rPr>
          <w:rFonts w:ascii="Arial" w:hAnsi="Arial" w:cs="Arial"/>
          <w:sz w:val="24"/>
          <w:szCs w:val="24"/>
        </w:rPr>
        <w:t>(Beer et al, 2005) identifies</w:t>
      </w:r>
      <w:r w:rsidRPr="00776157">
        <w:rPr>
          <w:rFonts w:ascii="Arial" w:hAnsi="Arial" w:cs="Arial"/>
          <w:sz w:val="24"/>
          <w:szCs w:val="24"/>
        </w:rPr>
        <w:t xml:space="preserve"> the barriers to implementing change in an organisation</w:t>
      </w:r>
      <w:r w:rsidR="00FB2297" w:rsidRPr="00776157">
        <w:rPr>
          <w:rFonts w:ascii="Arial" w:hAnsi="Arial" w:cs="Arial"/>
          <w:sz w:val="24"/>
          <w:szCs w:val="24"/>
        </w:rPr>
        <w:t xml:space="preserve"> </w:t>
      </w:r>
      <w:r w:rsidR="000F45A7" w:rsidRPr="00776157">
        <w:rPr>
          <w:rFonts w:ascii="Arial" w:hAnsi="Arial" w:cs="Arial"/>
          <w:sz w:val="24"/>
          <w:szCs w:val="24"/>
        </w:rPr>
        <w:t>as poor</w:t>
      </w:r>
      <w:r w:rsidR="000C625D" w:rsidRPr="00776157">
        <w:rPr>
          <w:rFonts w:ascii="Arial" w:hAnsi="Arial" w:cs="Arial"/>
          <w:sz w:val="24"/>
          <w:szCs w:val="24"/>
        </w:rPr>
        <w:t xml:space="preserve"> leadership, poor communication, managers not aligned to values, poorly developed/implemented strategies </w:t>
      </w:r>
      <w:r w:rsidRPr="00776157">
        <w:rPr>
          <w:rFonts w:ascii="Arial" w:hAnsi="Arial" w:cs="Arial"/>
          <w:sz w:val="24"/>
          <w:szCs w:val="24"/>
        </w:rPr>
        <w:t>with lack of clarity</w:t>
      </w:r>
      <w:r w:rsidR="00FB2297" w:rsidRPr="00776157">
        <w:rPr>
          <w:rFonts w:ascii="Arial" w:hAnsi="Arial" w:cs="Arial"/>
          <w:sz w:val="24"/>
          <w:szCs w:val="24"/>
        </w:rPr>
        <w:t xml:space="preserve"> which</w:t>
      </w:r>
      <w:r w:rsidRPr="00776157">
        <w:rPr>
          <w:rFonts w:ascii="Arial" w:hAnsi="Arial" w:cs="Arial"/>
          <w:sz w:val="24"/>
          <w:szCs w:val="24"/>
        </w:rPr>
        <w:t xml:space="preserve"> </w:t>
      </w:r>
      <w:r w:rsidR="000C625D" w:rsidRPr="00776157">
        <w:rPr>
          <w:rFonts w:ascii="Arial" w:hAnsi="Arial" w:cs="Arial"/>
          <w:sz w:val="24"/>
          <w:szCs w:val="24"/>
        </w:rPr>
        <w:t>will a</w:t>
      </w:r>
      <w:r w:rsidR="00FB2297" w:rsidRPr="00776157">
        <w:rPr>
          <w:rFonts w:ascii="Arial" w:hAnsi="Arial" w:cs="Arial"/>
          <w:sz w:val="24"/>
          <w:szCs w:val="24"/>
        </w:rPr>
        <w:t>l</w:t>
      </w:r>
      <w:r w:rsidR="000C625D" w:rsidRPr="00776157">
        <w:rPr>
          <w:rFonts w:ascii="Arial" w:hAnsi="Arial" w:cs="Arial"/>
          <w:sz w:val="24"/>
          <w:szCs w:val="24"/>
        </w:rPr>
        <w:t xml:space="preserve">l affect </w:t>
      </w:r>
      <w:r w:rsidRPr="00776157">
        <w:rPr>
          <w:rFonts w:ascii="Arial" w:hAnsi="Arial" w:cs="Arial"/>
          <w:sz w:val="24"/>
          <w:szCs w:val="24"/>
        </w:rPr>
        <w:t>the performance of an organisation</w:t>
      </w:r>
      <w:r w:rsidR="00FB2297" w:rsidRPr="00776157">
        <w:rPr>
          <w:rFonts w:ascii="Arial" w:hAnsi="Arial" w:cs="Arial"/>
          <w:sz w:val="24"/>
          <w:szCs w:val="24"/>
        </w:rPr>
        <w:t xml:space="preserve"> and its culture</w:t>
      </w:r>
      <w:r w:rsidRPr="00776157">
        <w:rPr>
          <w:rFonts w:ascii="Arial" w:hAnsi="Arial" w:cs="Arial"/>
          <w:sz w:val="24"/>
          <w:szCs w:val="24"/>
        </w:rPr>
        <w:t>.</w:t>
      </w:r>
    </w:p>
    <w:p w:rsidR="009157D2" w:rsidRPr="00776157" w:rsidRDefault="009157D2" w:rsidP="00BA0A7D">
      <w:pPr>
        <w:jc w:val="both"/>
        <w:rPr>
          <w:rFonts w:ascii="Arial" w:hAnsi="Arial" w:cs="Arial"/>
          <w:sz w:val="24"/>
          <w:szCs w:val="24"/>
        </w:rPr>
      </w:pPr>
    </w:p>
    <w:p w:rsidR="000C625D" w:rsidRPr="00776157" w:rsidRDefault="000C625D" w:rsidP="00BA0A7D">
      <w:pPr>
        <w:jc w:val="both"/>
        <w:rPr>
          <w:rFonts w:ascii="Arial" w:hAnsi="Arial" w:cs="Arial"/>
          <w:sz w:val="24"/>
          <w:szCs w:val="24"/>
        </w:rPr>
      </w:pPr>
    </w:p>
    <w:p w:rsidR="000C625D" w:rsidRPr="00776157" w:rsidRDefault="000C625D" w:rsidP="00BA0A7D">
      <w:pPr>
        <w:jc w:val="both"/>
        <w:rPr>
          <w:rFonts w:ascii="Arial" w:hAnsi="Arial" w:cs="Arial"/>
          <w:sz w:val="24"/>
          <w:szCs w:val="24"/>
        </w:rPr>
      </w:pPr>
    </w:p>
    <w:p w:rsidR="000C625D" w:rsidRPr="00776157" w:rsidRDefault="000C625D" w:rsidP="00776157">
      <w:pPr>
        <w:pStyle w:val="Heading1"/>
      </w:pPr>
    </w:p>
    <w:p w:rsidR="00ED71D0" w:rsidRPr="00776157" w:rsidRDefault="0012644B" w:rsidP="00776157">
      <w:pPr>
        <w:pStyle w:val="Heading1"/>
      </w:pPr>
      <w:bookmarkStart w:id="9" w:name="_Toc67474305"/>
      <w:r w:rsidRPr="00776157">
        <w:t>2B: LEWINS 3 STE</w:t>
      </w:r>
      <w:r w:rsidR="00ED71D0" w:rsidRPr="00776157">
        <w:t>P</w:t>
      </w:r>
      <w:bookmarkEnd w:id="9"/>
    </w:p>
    <w:p w:rsidR="0012644B" w:rsidRPr="00776157" w:rsidRDefault="00DF7AFF" w:rsidP="00BA0A7D">
      <w:pPr>
        <w:jc w:val="both"/>
        <w:rPr>
          <w:rFonts w:ascii="Arial" w:hAnsi="Arial" w:cs="Arial"/>
          <w:b/>
          <w:sz w:val="24"/>
          <w:szCs w:val="24"/>
          <w:u w:val="single"/>
        </w:rPr>
      </w:pPr>
      <w:r w:rsidRPr="00776157">
        <w:rPr>
          <w:rFonts w:ascii="Arial" w:hAnsi="Arial" w:cs="Arial"/>
          <w:sz w:val="24"/>
          <w:szCs w:val="24"/>
        </w:rPr>
        <w:t>When businesses are successful they are reluctant to make any changes, however in order to create a successful organisational culture, organisations have to ensure that they are changing their processes to adapt to the changing environment</w:t>
      </w:r>
      <w:r w:rsidR="00456658" w:rsidRPr="00776157">
        <w:rPr>
          <w:rFonts w:ascii="Arial" w:hAnsi="Arial" w:cs="Arial"/>
          <w:sz w:val="24"/>
          <w:szCs w:val="24"/>
        </w:rPr>
        <w:t>, this can be done using Lewins 3 step model</w:t>
      </w:r>
      <w:r w:rsidRPr="00776157">
        <w:rPr>
          <w:rFonts w:ascii="Arial" w:hAnsi="Arial" w:cs="Arial"/>
          <w:sz w:val="24"/>
          <w:szCs w:val="24"/>
        </w:rPr>
        <w:t>.  Lewin’s 3 Step model states that they need to unfreeze the status quo to assess then implement change and then refreeze by documenting the process</w:t>
      </w:r>
      <w:r w:rsidR="00887D52" w:rsidRPr="00776157">
        <w:rPr>
          <w:rFonts w:ascii="Arial" w:hAnsi="Arial" w:cs="Arial"/>
          <w:sz w:val="24"/>
          <w:szCs w:val="24"/>
        </w:rPr>
        <w:t xml:space="preserve"> (Sarayreh et al, 2013)</w:t>
      </w:r>
      <w:r w:rsidRPr="00776157">
        <w:rPr>
          <w:rFonts w:ascii="Arial" w:hAnsi="Arial" w:cs="Arial"/>
          <w:sz w:val="24"/>
          <w:szCs w:val="24"/>
        </w:rPr>
        <w:t xml:space="preserve">.  Holland and Barrett can do this to improve their high staff turnover.  They would need to assess the reason for the </w:t>
      </w:r>
      <w:r w:rsidR="00331B29" w:rsidRPr="00776157">
        <w:rPr>
          <w:rFonts w:ascii="Arial" w:hAnsi="Arial" w:cs="Arial"/>
          <w:sz w:val="24"/>
          <w:szCs w:val="24"/>
        </w:rPr>
        <w:t xml:space="preserve">high </w:t>
      </w:r>
      <w:r w:rsidRPr="00776157">
        <w:rPr>
          <w:rFonts w:ascii="Arial" w:hAnsi="Arial" w:cs="Arial"/>
          <w:sz w:val="24"/>
          <w:szCs w:val="24"/>
        </w:rPr>
        <w:t xml:space="preserve">staff </w:t>
      </w:r>
      <w:r w:rsidR="00331B29" w:rsidRPr="00776157">
        <w:rPr>
          <w:rFonts w:ascii="Arial" w:hAnsi="Arial" w:cs="Arial"/>
          <w:sz w:val="24"/>
          <w:szCs w:val="24"/>
        </w:rPr>
        <w:t xml:space="preserve">turnover and address the issues of holiday flexibility and train management to communicate more effectively with retail store employees. They would then refreeze by changing their holiday policies and updating their training programmes. </w:t>
      </w:r>
    </w:p>
    <w:p w:rsidR="00264636" w:rsidRPr="00776157" w:rsidRDefault="00456658" w:rsidP="00BA0A7D">
      <w:pPr>
        <w:jc w:val="both"/>
        <w:rPr>
          <w:rFonts w:ascii="Arial" w:hAnsi="Arial" w:cs="Arial"/>
          <w:sz w:val="24"/>
          <w:szCs w:val="24"/>
        </w:rPr>
      </w:pPr>
      <w:r w:rsidRPr="00776157">
        <w:rPr>
          <w:rFonts w:ascii="Arial" w:hAnsi="Arial" w:cs="Arial"/>
          <w:sz w:val="24"/>
          <w:szCs w:val="24"/>
        </w:rPr>
        <w:t xml:space="preserve">However, </w:t>
      </w:r>
      <w:r w:rsidR="00264636" w:rsidRPr="00776157">
        <w:rPr>
          <w:rFonts w:ascii="Arial" w:hAnsi="Arial" w:cs="Arial"/>
          <w:sz w:val="24"/>
          <w:szCs w:val="24"/>
        </w:rPr>
        <w:t>Lewins model was criticised for being too simplistic and only applicable for small scale changes taken from a ‘top down management</w:t>
      </w:r>
      <w:r w:rsidR="00887D52" w:rsidRPr="00776157">
        <w:rPr>
          <w:rFonts w:ascii="Arial" w:hAnsi="Arial" w:cs="Arial"/>
          <w:sz w:val="24"/>
          <w:szCs w:val="24"/>
        </w:rPr>
        <w:t xml:space="preserve"> driven’ (Burnes, 2004).</w:t>
      </w:r>
    </w:p>
    <w:p w:rsidR="007A54A6" w:rsidRPr="00776157" w:rsidRDefault="007A54A6"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5D0A58" w:rsidRPr="00776157" w:rsidRDefault="005D0A58" w:rsidP="00BA0A7D">
      <w:pPr>
        <w:jc w:val="both"/>
        <w:rPr>
          <w:rFonts w:ascii="Arial" w:hAnsi="Arial" w:cs="Arial"/>
          <w:sz w:val="24"/>
          <w:szCs w:val="24"/>
        </w:rPr>
      </w:pPr>
    </w:p>
    <w:p w:rsidR="005D0A58" w:rsidRPr="00776157" w:rsidRDefault="005D0A58" w:rsidP="00BA0A7D">
      <w:pPr>
        <w:jc w:val="both"/>
        <w:rPr>
          <w:rFonts w:ascii="Arial" w:hAnsi="Arial" w:cs="Arial"/>
          <w:sz w:val="24"/>
          <w:szCs w:val="24"/>
        </w:rPr>
      </w:pPr>
    </w:p>
    <w:p w:rsidR="000F45A7" w:rsidRPr="00776157" w:rsidRDefault="000F45A7" w:rsidP="00BA0A7D">
      <w:pPr>
        <w:jc w:val="both"/>
        <w:rPr>
          <w:rFonts w:ascii="Arial" w:hAnsi="Arial" w:cs="Arial"/>
          <w:sz w:val="24"/>
          <w:szCs w:val="24"/>
        </w:rPr>
      </w:pPr>
    </w:p>
    <w:p w:rsidR="000F45A7" w:rsidRPr="00776157" w:rsidRDefault="000F45A7" w:rsidP="00BA0A7D">
      <w:pPr>
        <w:jc w:val="both"/>
        <w:rPr>
          <w:rFonts w:ascii="Arial" w:hAnsi="Arial" w:cs="Arial"/>
          <w:b/>
          <w:sz w:val="24"/>
          <w:szCs w:val="24"/>
          <w:u w:val="single"/>
        </w:rPr>
      </w:pPr>
    </w:p>
    <w:p w:rsidR="007A54A6" w:rsidRPr="00776157" w:rsidRDefault="00CB3F4D" w:rsidP="00776157">
      <w:pPr>
        <w:pStyle w:val="Heading1"/>
      </w:pPr>
      <w:bookmarkStart w:id="10" w:name="_Toc67474306"/>
      <w:r w:rsidRPr="00776157">
        <w:t>3</w:t>
      </w:r>
      <w:r w:rsidR="007A54A6" w:rsidRPr="00776157">
        <w:t xml:space="preserve">: </w:t>
      </w:r>
      <w:r w:rsidR="004932C4" w:rsidRPr="00776157">
        <w:t xml:space="preserve">ETHICAL DILEMMAS AFFECTING </w:t>
      </w:r>
      <w:r w:rsidR="007A54A6" w:rsidRPr="00776157">
        <w:t>ORGANISATION</w:t>
      </w:r>
      <w:r w:rsidR="004932C4" w:rsidRPr="00776157">
        <w:t>AL</w:t>
      </w:r>
      <w:r w:rsidR="007A54A6" w:rsidRPr="00776157">
        <w:t xml:space="preserve"> CULTURE</w:t>
      </w:r>
      <w:bookmarkEnd w:id="10"/>
    </w:p>
    <w:p w:rsidR="007A54A6" w:rsidRPr="00776157" w:rsidRDefault="007A54A6" w:rsidP="00BA0A7D">
      <w:pPr>
        <w:jc w:val="both"/>
        <w:rPr>
          <w:rFonts w:ascii="Arial" w:hAnsi="Arial" w:cs="Arial"/>
          <w:sz w:val="24"/>
          <w:szCs w:val="24"/>
        </w:rPr>
      </w:pPr>
    </w:p>
    <w:p w:rsidR="00B17C7D" w:rsidRPr="00776157" w:rsidRDefault="004932C4" w:rsidP="00BA0A7D">
      <w:pPr>
        <w:jc w:val="both"/>
        <w:rPr>
          <w:rFonts w:ascii="Arial" w:hAnsi="Arial" w:cs="Arial"/>
          <w:sz w:val="24"/>
          <w:szCs w:val="24"/>
        </w:rPr>
      </w:pPr>
      <w:r w:rsidRPr="00776157">
        <w:rPr>
          <w:rFonts w:ascii="Arial" w:hAnsi="Arial" w:cs="Arial"/>
          <w:sz w:val="24"/>
          <w:szCs w:val="24"/>
        </w:rPr>
        <w:t>Ethical dilemmas would</w:t>
      </w:r>
      <w:r w:rsidR="007A54A6" w:rsidRPr="00776157">
        <w:rPr>
          <w:rFonts w:ascii="Arial" w:hAnsi="Arial" w:cs="Arial"/>
          <w:sz w:val="24"/>
          <w:szCs w:val="24"/>
        </w:rPr>
        <w:t xml:space="preserve"> </w:t>
      </w:r>
      <w:proofErr w:type="spellStart"/>
      <w:r w:rsidR="00DE37A3" w:rsidRPr="00776157">
        <w:rPr>
          <w:rFonts w:ascii="Arial" w:hAnsi="Arial" w:cs="Arial"/>
          <w:sz w:val="24"/>
          <w:szCs w:val="24"/>
        </w:rPr>
        <w:t>effect</w:t>
      </w:r>
      <w:proofErr w:type="spellEnd"/>
      <w:r w:rsidRPr="00776157">
        <w:rPr>
          <w:rFonts w:ascii="Arial" w:hAnsi="Arial" w:cs="Arial"/>
          <w:sz w:val="24"/>
          <w:szCs w:val="24"/>
        </w:rPr>
        <w:t xml:space="preserve"> the</w:t>
      </w:r>
      <w:r w:rsidR="00DE37A3" w:rsidRPr="00776157">
        <w:rPr>
          <w:rFonts w:ascii="Arial" w:hAnsi="Arial" w:cs="Arial"/>
          <w:sz w:val="24"/>
          <w:szCs w:val="24"/>
        </w:rPr>
        <w:t xml:space="preserve"> functioning of the culture of an organisation</w:t>
      </w:r>
      <w:r w:rsidRPr="00776157">
        <w:rPr>
          <w:rFonts w:ascii="Arial" w:hAnsi="Arial" w:cs="Arial"/>
          <w:sz w:val="24"/>
          <w:szCs w:val="24"/>
        </w:rPr>
        <w:t xml:space="preserve">.  </w:t>
      </w:r>
      <w:r w:rsidR="00B17C7D" w:rsidRPr="00776157">
        <w:rPr>
          <w:rFonts w:ascii="Arial" w:hAnsi="Arial" w:cs="Arial"/>
          <w:sz w:val="24"/>
          <w:szCs w:val="24"/>
        </w:rPr>
        <w:t>Organisations need to create an ethical culture to balance quality at the expense of profitability</w:t>
      </w:r>
      <w:r w:rsidR="00456658" w:rsidRPr="00776157">
        <w:rPr>
          <w:rFonts w:ascii="Arial" w:hAnsi="Arial" w:cs="Arial"/>
          <w:sz w:val="24"/>
          <w:szCs w:val="24"/>
        </w:rPr>
        <w:t xml:space="preserve"> </w:t>
      </w:r>
      <w:r w:rsidR="004E3E53" w:rsidRPr="00776157">
        <w:rPr>
          <w:rFonts w:ascii="Arial" w:hAnsi="Arial" w:cs="Arial"/>
          <w:sz w:val="24"/>
          <w:szCs w:val="24"/>
        </w:rPr>
        <w:t>(Vyakarnam and Bailey, 1997)</w:t>
      </w:r>
      <w:r w:rsidR="00B17C7D" w:rsidRPr="00776157">
        <w:rPr>
          <w:rFonts w:ascii="Arial" w:hAnsi="Arial" w:cs="Arial"/>
          <w:sz w:val="24"/>
          <w:szCs w:val="24"/>
        </w:rPr>
        <w:t>.</w:t>
      </w:r>
      <w:r w:rsidR="001E010F" w:rsidRPr="00776157">
        <w:rPr>
          <w:rFonts w:ascii="Arial" w:hAnsi="Arial" w:cs="Arial"/>
          <w:sz w:val="24"/>
          <w:szCs w:val="24"/>
        </w:rPr>
        <w:t xml:space="preserve"> Ethical dilemma is the </w:t>
      </w:r>
      <w:r w:rsidR="00791505" w:rsidRPr="00776157">
        <w:rPr>
          <w:rFonts w:ascii="Arial" w:hAnsi="Arial" w:cs="Arial"/>
          <w:sz w:val="24"/>
          <w:szCs w:val="24"/>
        </w:rPr>
        <w:t xml:space="preserve">decisions organisations need to make regarding the </w:t>
      </w:r>
      <w:r w:rsidR="001E010F" w:rsidRPr="00776157">
        <w:rPr>
          <w:rFonts w:ascii="Arial" w:hAnsi="Arial" w:cs="Arial"/>
          <w:sz w:val="24"/>
          <w:szCs w:val="24"/>
        </w:rPr>
        <w:t xml:space="preserve">line between </w:t>
      </w:r>
      <w:r w:rsidR="00791505" w:rsidRPr="00776157">
        <w:rPr>
          <w:rFonts w:ascii="Arial" w:hAnsi="Arial" w:cs="Arial"/>
          <w:sz w:val="24"/>
          <w:szCs w:val="24"/>
        </w:rPr>
        <w:t xml:space="preserve">wrong </w:t>
      </w:r>
      <w:r w:rsidR="001E010F" w:rsidRPr="00776157">
        <w:rPr>
          <w:rFonts w:ascii="Arial" w:hAnsi="Arial" w:cs="Arial"/>
          <w:sz w:val="24"/>
          <w:szCs w:val="24"/>
        </w:rPr>
        <w:t>and right</w:t>
      </w:r>
      <w:r w:rsidR="00791505" w:rsidRPr="00776157">
        <w:rPr>
          <w:rFonts w:ascii="Arial" w:hAnsi="Arial" w:cs="Arial"/>
          <w:sz w:val="24"/>
          <w:szCs w:val="24"/>
        </w:rPr>
        <w:t xml:space="preserve"> which affects and impacts shareholders</w:t>
      </w:r>
      <w:r w:rsidR="001E010F" w:rsidRPr="00776157">
        <w:rPr>
          <w:rFonts w:ascii="Arial" w:hAnsi="Arial" w:cs="Arial"/>
          <w:sz w:val="24"/>
          <w:szCs w:val="24"/>
        </w:rPr>
        <w:t xml:space="preserve">.  </w:t>
      </w:r>
      <w:r w:rsidR="0027510B" w:rsidRPr="00776157">
        <w:rPr>
          <w:rFonts w:ascii="Arial" w:hAnsi="Arial" w:cs="Arial"/>
          <w:sz w:val="24"/>
          <w:szCs w:val="24"/>
        </w:rPr>
        <w:t>Riivari et al (2012) state that f</w:t>
      </w:r>
      <w:r w:rsidR="00B17C7D" w:rsidRPr="00776157">
        <w:rPr>
          <w:rFonts w:ascii="Arial" w:hAnsi="Arial" w:cs="Arial"/>
          <w:sz w:val="24"/>
          <w:szCs w:val="24"/>
        </w:rPr>
        <w:t>actors that organisations need to look at when considering ethical dilemmas</w:t>
      </w:r>
      <w:r w:rsidR="006C3E6F" w:rsidRPr="00776157">
        <w:rPr>
          <w:rFonts w:ascii="Arial" w:hAnsi="Arial" w:cs="Arial"/>
          <w:sz w:val="24"/>
          <w:szCs w:val="24"/>
        </w:rPr>
        <w:t xml:space="preserve"> </w:t>
      </w:r>
      <w:r w:rsidR="0027510B" w:rsidRPr="00776157">
        <w:rPr>
          <w:rFonts w:ascii="Arial" w:hAnsi="Arial" w:cs="Arial"/>
          <w:sz w:val="24"/>
          <w:szCs w:val="24"/>
        </w:rPr>
        <w:t xml:space="preserve">and organisational culture </w:t>
      </w:r>
      <w:r w:rsidR="00B17C7D" w:rsidRPr="00776157">
        <w:rPr>
          <w:rFonts w:ascii="Arial" w:hAnsi="Arial" w:cs="Arial"/>
          <w:sz w:val="24"/>
          <w:szCs w:val="24"/>
        </w:rPr>
        <w:t>are:</w:t>
      </w:r>
    </w:p>
    <w:p w:rsidR="00AE0B0F" w:rsidRPr="00776157" w:rsidRDefault="00B17C7D" w:rsidP="00BA0A7D">
      <w:pPr>
        <w:pStyle w:val="ListParagraph"/>
        <w:numPr>
          <w:ilvl w:val="0"/>
          <w:numId w:val="1"/>
        </w:numPr>
        <w:jc w:val="both"/>
        <w:rPr>
          <w:rFonts w:ascii="Arial" w:hAnsi="Arial" w:cs="Arial"/>
          <w:sz w:val="24"/>
          <w:szCs w:val="24"/>
        </w:rPr>
      </w:pPr>
      <w:r w:rsidRPr="00776157">
        <w:rPr>
          <w:rFonts w:ascii="Arial" w:hAnsi="Arial" w:cs="Arial"/>
          <w:sz w:val="24"/>
          <w:szCs w:val="24"/>
        </w:rPr>
        <w:t>Stakeholder interests: B</w:t>
      </w:r>
      <w:r w:rsidR="0070703F" w:rsidRPr="00776157">
        <w:rPr>
          <w:rFonts w:ascii="Arial" w:hAnsi="Arial" w:cs="Arial"/>
          <w:sz w:val="24"/>
          <w:szCs w:val="24"/>
        </w:rPr>
        <w:t>al</w:t>
      </w:r>
      <w:r w:rsidRPr="00776157">
        <w:rPr>
          <w:rFonts w:ascii="Arial" w:hAnsi="Arial" w:cs="Arial"/>
          <w:sz w:val="24"/>
          <w:szCs w:val="24"/>
        </w:rPr>
        <w:t>a</w:t>
      </w:r>
      <w:r w:rsidR="0070703F" w:rsidRPr="00776157">
        <w:rPr>
          <w:rFonts w:ascii="Arial" w:hAnsi="Arial" w:cs="Arial"/>
          <w:sz w:val="24"/>
          <w:szCs w:val="24"/>
        </w:rPr>
        <w:t xml:space="preserve">ncing the stakeholder interests so that everybody is happy.  The stakeholders are the </w:t>
      </w:r>
      <w:r w:rsidRPr="00776157">
        <w:rPr>
          <w:rFonts w:ascii="Arial" w:hAnsi="Arial" w:cs="Arial"/>
          <w:sz w:val="24"/>
          <w:szCs w:val="24"/>
        </w:rPr>
        <w:t>g</w:t>
      </w:r>
      <w:r w:rsidR="0070703F" w:rsidRPr="00776157">
        <w:rPr>
          <w:rFonts w:ascii="Arial" w:hAnsi="Arial" w:cs="Arial"/>
          <w:sz w:val="24"/>
          <w:szCs w:val="24"/>
        </w:rPr>
        <w:t>overnment, customers, employees, suppliers and shareholders</w:t>
      </w:r>
      <w:r w:rsidRPr="00776157">
        <w:rPr>
          <w:rFonts w:ascii="Arial" w:hAnsi="Arial" w:cs="Arial"/>
          <w:sz w:val="24"/>
          <w:szCs w:val="24"/>
        </w:rPr>
        <w:t xml:space="preserve"> w</w:t>
      </w:r>
      <w:r w:rsidR="00A20BC3" w:rsidRPr="00776157">
        <w:rPr>
          <w:rFonts w:ascii="Arial" w:hAnsi="Arial" w:cs="Arial"/>
          <w:sz w:val="24"/>
          <w:szCs w:val="24"/>
        </w:rPr>
        <w:t>ho all have their own level of interest in the organisation.</w:t>
      </w:r>
      <w:r w:rsidRPr="00776157">
        <w:rPr>
          <w:rFonts w:ascii="Arial" w:hAnsi="Arial" w:cs="Arial"/>
          <w:sz w:val="24"/>
          <w:szCs w:val="24"/>
        </w:rPr>
        <w:t xml:space="preserve">  Governments want to regulate organisations so that they pay taxes, they are responsible for the environment, and abide by the competitive laws.  </w:t>
      </w:r>
      <w:r w:rsidR="00625902" w:rsidRPr="00776157">
        <w:rPr>
          <w:rFonts w:ascii="Arial" w:hAnsi="Arial" w:cs="Arial"/>
          <w:sz w:val="24"/>
          <w:szCs w:val="24"/>
        </w:rPr>
        <w:t>However,</w:t>
      </w:r>
      <w:r w:rsidRPr="00776157">
        <w:rPr>
          <w:rFonts w:ascii="Arial" w:hAnsi="Arial" w:cs="Arial"/>
          <w:sz w:val="24"/>
          <w:szCs w:val="24"/>
        </w:rPr>
        <w:t xml:space="preserve"> to follow these rules and regulations can mean that organisations would need to increase their operations which would mean costs go up.  They may therefore behave unethically, for example, banks may </w:t>
      </w:r>
      <w:r w:rsidR="00AE0B0F" w:rsidRPr="00776157">
        <w:rPr>
          <w:rFonts w:ascii="Arial" w:hAnsi="Arial" w:cs="Arial"/>
          <w:sz w:val="24"/>
          <w:szCs w:val="24"/>
        </w:rPr>
        <w:t xml:space="preserve">inflate </w:t>
      </w:r>
      <w:r w:rsidR="00625902" w:rsidRPr="00776157">
        <w:rPr>
          <w:rFonts w:ascii="Arial" w:hAnsi="Arial" w:cs="Arial"/>
          <w:sz w:val="24"/>
          <w:szCs w:val="24"/>
        </w:rPr>
        <w:t>interests’</w:t>
      </w:r>
      <w:r w:rsidR="00AE0B0F" w:rsidRPr="00776157">
        <w:rPr>
          <w:rFonts w:ascii="Arial" w:hAnsi="Arial" w:cs="Arial"/>
          <w:sz w:val="24"/>
          <w:szCs w:val="24"/>
        </w:rPr>
        <w:t xml:space="preserve"> rates but </w:t>
      </w:r>
      <w:r w:rsidRPr="00776157">
        <w:rPr>
          <w:rFonts w:ascii="Arial" w:hAnsi="Arial" w:cs="Arial"/>
          <w:sz w:val="24"/>
          <w:szCs w:val="24"/>
        </w:rPr>
        <w:t xml:space="preserve">not </w:t>
      </w:r>
      <w:r w:rsidR="006C3E6F" w:rsidRPr="00776157">
        <w:rPr>
          <w:rFonts w:ascii="Arial" w:hAnsi="Arial" w:cs="Arial"/>
          <w:sz w:val="24"/>
          <w:szCs w:val="24"/>
        </w:rPr>
        <w:t>tell it</w:t>
      </w:r>
      <w:r w:rsidRPr="00776157">
        <w:rPr>
          <w:rFonts w:ascii="Arial" w:hAnsi="Arial" w:cs="Arial"/>
          <w:sz w:val="24"/>
          <w:szCs w:val="24"/>
        </w:rPr>
        <w:t xml:space="preserve"> to customers which would </w:t>
      </w:r>
      <w:r w:rsidR="00AE0B0F" w:rsidRPr="00776157">
        <w:rPr>
          <w:rFonts w:ascii="Arial" w:hAnsi="Arial" w:cs="Arial"/>
          <w:sz w:val="24"/>
          <w:szCs w:val="24"/>
        </w:rPr>
        <w:t>be unethical.  Organisations might also behave unethically by taking bribes</w:t>
      </w:r>
      <w:r w:rsidR="00A637BE" w:rsidRPr="00776157">
        <w:rPr>
          <w:rFonts w:ascii="Arial" w:hAnsi="Arial" w:cs="Arial"/>
          <w:sz w:val="24"/>
          <w:szCs w:val="24"/>
        </w:rPr>
        <w:t xml:space="preserve">.  Research by ethical organisation </w:t>
      </w:r>
      <w:r w:rsidR="008E4ADB" w:rsidRPr="00776157">
        <w:rPr>
          <w:rFonts w:ascii="Arial" w:hAnsi="Arial" w:cs="Arial"/>
          <w:sz w:val="24"/>
          <w:szCs w:val="24"/>
        </w:rPr>
        <w:t xml:space="preserve">Ethical Consumer (2021) </w:t>
      </w:r>
      <w:r w:rsidR="00A637BE" w:rsidRPr="00776157">
        <w:rPr>
          <w:rFonts w:ascii="Arial" w:hAnsi="Arial" w:cs="Arial"/>
          <w:sz w:val="24"/>
          <w:szCs w:val="24"/>
        </w:rPr>
        <w:t>have found that Holland and Barrett are not transparent enough about the details of their ethical behaviour regarding their Plan-it Green campaign or why their parent company Letter1 was registered in Luxemburg which is regarded as a tax haven thus paying minimum tax.</w:t>
      </w:r>
    </w:p>
    <w:p w:rsidR="00AE0B0F" w:rsidRPr="00776157" w:rsidRDefault="00AE0B0F" w:rsidP="00BA0A7D">
      <w:pPr>
        <w:pStyle w:val="ListParagraph"/>
        <w:numPr>
          <w:ilvl w:val="0"/>
          <w:numId w:val="1"/>
        </w:numPr>
        <w:jc w:val="both"/>
        <w:rPr>
          <w:rFonts w:ascii="Arial" w:hAnsi="Arial" w:cs="Arial"/>
          <w:sz w:val="24"/>
          <w:szCs w:val="24"/>
        </w:rPr>
      </w:pPr>
      <w:r w:rsidRPr="00776157">
        <w:rPr>
          <w:rFonts w:ascii="Arial" w:hAnsi="Arial" w:cs="Arial"/>
          <w:sz w:val="24"/>
          <w:szCs w:val="24"/>
        </w:rPr>
        <w:t>Long</w:t>
      </w:r>
      <w:r w:rsidR="00625902" w:rsidRPr="00776157">
        <w:rPr>
          <w:rFonts w:ascii="Arial" w:hAnsi="Arial" w:cs="Arial"/>
          <w:sz w:val="24"/>
          <w:szCs w:val="24"/>
        </w:rPr>
        <w:t>-</w:t>
      </w:r>
      <w:r w:rsidRPr="00776157">
        <w:rPr>
          <w:rFonts w:ascii="Arial" w:hAnsi="Arial" w:cs="Arial"/>
          <w:sz w:val="24"/>
          <w:szCs w:val="24"/>
        </w:rPr>
        <w:t xml:space="preserve">term focus: when organisations have </w:t>
      </w:r>
      <w:r w:rsidR="00625902" w:rsidRPr="00776157">
        <w:rPr>
          <w:rFonts w:ascii="Arial" w:hAnsi="Arial" w:cs="Arial"/>
          <w:sz w:val="24"/>
          <w:szCs w:val="24"/>
        </w:rPr>
        <w:t>short-term</w:t>
      </w:r>
      <w:r w:rsidRPr="00776157">
        <w:rPr>
          <w:rFonts w:ascii="Arial" w:hAnsi="Arial" w:cs="Arial"/>
          <w:sz w:val="24"/>
          <w:szCs w:val="24"/>
        </w:rPr>
        <w:t xml:space="preserve"> goals like annual turnover it might make them behave unethically and irresponsibly to reach their </w:t>
      </w:r>
      <w:r w:rsidR="004932C4" w:rsidRPr="00776157">
        <w:rPr>
          <w:rFonts w:ascii="Arial" w:hAnsi="Arial" w:cs="Arial"/>
          <w:sz w:val="24"/>
          <w:szCs w:val="24"/>
        </w:rPr>
        <w:t>short-term</w:t>
      </w:r>
      <w:r w:rsidRPr="00776157">
        <w:rPr>
          <w:rFonts w:ascii="Arial" w:hAnsi="Arial" w:cs="Arial"/>
          <w:sz w:val="24"/>
          <w:szCs w:val="24"/>
        </w:rPr>
        <w:t xml:space="preserve"> goal, therefore it is encouraged to keep a more sensible </w:t>
      </w:r>
      <w:r w:rsidR="00625902" w:rsidRPr="00776157">
        <w:rPr>
          <w:rFonts w:ascii="Arial" w:hAnsi="Arial" w:cs="Arial"/>
          <w:sz w:val="24"/>
          <w:szCs w:val="24"/>
        </w:rPr>
        <w:t>long-term</w:t>
      </w:r>
      <w:r w:rsidR="004932C4" w:rsidRPr="00776157">
        <w:rPr>
          <w:rFonts w:ascii="Arial" w:hAnsi="Arial" w:cs="Arial"/>
          <w:sz w:val="24"/>
          <w:szCs w:val="24"/>
        </w:rPr>
        <w:t xml:space="preserve"> goal</w:t>
      </w:r>
      <w:r w:rsidRPr="00776157">
        <w:rPr>
          <w:rFonts w:ascii="Arial" w:hAnsi="Arial" w:cs="Arial"/>
          <w:sz w:val="24"/>
          <w:szCs w:val="24"/>
        </w:rPr>
        <w:t xml:space="preserve"> which would encourage them to behave more responsibly and ethically.</w:t>
      </w:r>
      <w:r w:rsidR="006C3E6F" w:rsidRPr="00776157">
        <w:rPr>
          <w:rFonts w:ascii="Arial" w:hAnsi="Arial" w:cs="Arial"/>
          <w:sz w:val="24"/>
          <w:szCs w:val="24"/>
        </w:rPr>
        <w:t xml:space="preserve"> </w:t>
      </w:r>
      <w:bookmarkStart w:id="11" w:name="_Hlk67441421"/>
      <w:r w:rsidR="006C3E6F" w:rsidRPr="00776157">
        <w:rPr>
          <w:rFonts w:ascii="Arial" w:hAnsi="Arial" w:cs="Arial"/>
          <w:sz w:val="24"/>
          <w:szCs w:val="24"/>
        </w:rPr>
        <w:t xml:space="preserve"> According to a </w:t>
      </w:r>
      <w:r w:rsidR="004E3E53" w:rsidRPr="00776157">
        <w:rPr>
          <w:rFonts w:ascii="Arial" w:hAnsi="Arial" w:cs="Arial"/>
          <w:sz w:val="24"/>
          <w:szCs w:val="24"/>
        </w:rPr>
        <w:t>G</w:t>
      </w:r>
      <w:r w:rsidR="006C3E6F" w:rsidRPr="00776157">
        <w:rPr>
          <w:rFonts w:ascii="Arial" w:hAnsi="Arial" w:cs="Arial"/>
          <w:sz w:val="24"/>
          <w:szCs w:val="24"/>
        </w:rPr>
        <w:t xml:space="preserve">uardian </w:t>
      </w:r>
      <w:r w:rsidR="004E3E53" w:rsidRPr="00776157">
        <w:rPr>
          <w:rFonts w:ascii="Arial" w:hAnsi="Arial" w:cs="Arial"/>
          <w:sz w:val="24"/>
          <w:szCs w:val="24"/>
        </w:rPr>
        <w:t xml:space="preserve">news </w:t>
      </w:r>
      <w:r w:rsidR="006C3E6F" w:rsidRPr="00776157">
        <w:rPr>
          <w:rFonts w:ascii="Arial" w:hAnsi="Arial" w:cs="Arial"/>
          <w:sz w:val="24"/>
          <w:szCs w:val="24"/>
        </w:rPr>
        <w:t xml:space="preserve">article, </w:t>
      </w:r>
      <w:r w:rsidR="00193E36" w:rsidRPr="00776157">
        <w:rPr>
          <w:rFonts w:ascii="Arial" w:hAnsi="Arial" w:cs="Arial"/>
          <w:sz w:val="24"/>
          <w:szCs w:val="24"/>
        </w:rPr>
        <w:t xml:space="preserve">Collinson (2019) </w:t>
      </w:r>
      <w:r w:rsidR="006C3E6F" w:rsidRPr="00776157">
        <w:rPr>
          <w:rFonts w:ascii="Arial" w:hAnsi="Arial" w:cs="Arial"/>
          <w:sz w:val="24"/>
          <w:szCs w:val="24"/>
        </w:rPr>
        <w:t xml:space="preserve">states that Holland and </w:t>
      </w:r>
      <w:r w:rsidR="006C3E6F" w:rsidRPr="00776157">
        <w:rPr>
          <w:rFonts w:ascii="Arial" w:hAnsi="Arial" w:cs="Arial"/>
          <w:sz w:val="24"/>
          <w:szCs w:val="24"/>
        </w:rPr>
        <w:lastRenderedPageBreak/>
        <w:t>Barrett behaved unethically by not paying one of their suppliers on time thus treating their suppliers badly.  Holland and Barrett once summoned to court paid within 90 days of the notice and explained that this was a one-off payment that got lost in their system.</w:t>
      </w:r>
      <w:bookmarkEnd w:id="11"/>
      <w:r w:rsidR="00193E36" w:rsidRPr="00776157">
        <w:rPr>
          <w:rFonts w:ascii="Arial" w:hAnsi="Arial" w:cs="Arial"/>
          <w:sz w:val="24"/>
          <w:szCs w:val="24"/>
        </w:rPr>
        <w:t xml:space="preserve"> </w:t>
      </w:r>
    </w:p>
    <w:p w:rsidR="00684FB6" w:rsidRPr="00776157" w:rsidRDefault="00684FB6" w:rsidP="00BA0A7D">
      <w:pPr>
        <w:pStyle w:val="ListParagraph"/>
        <w:numPr>
          <w:ilvl w:val="0"/>
          <w:numId w:val="1"/>
        </w:numPr>
        <w:jc w:val="both"/>
        <w:rPr>
          <w:rFonts w:ascii="Arial" w:hAnsi="Arial" w:cs="Arial"/>
          <w:sz w:val="24"/>
          <w:szCs w:val="24"/>
        </w:rPr>
      </w:pPr>
      <w:r w:rsidRPr="00776157">
        <w:rPr>
          <w:rFonts w:ascii="Arial" w:hAnsi="Arial" w:cs="Arial"/>
          <w:sz w:val="24"/>
          <w:szCs w:val="24"/>
        </w:rPr>
        <w:t xml:space="preserve">Moderate Aggressiveness: organisations need to have low to moderate </w:t>
      </w:r>
      <w:r w:rsidR="00CF4EC7" w:rsidRPr="00776157">
        <w:rPr>
          <w:rFonts w:ascii="Arial" w:hAnsi="Arial" w:cs="Arial"/>
          <w:sz w:val="24"/>
          <w:szCs w:val="24"/>
        </w:rPr>
        <w:t>aggressiveness and</w:t>
      </w:r>
      <w:r w:rsidRPr="00776157">
        <w:rPr>
          <w:rFonts w:ascii="Arial" w:hAnsi="Arial" w:cs="Arial"/>
          <w:sz w:val="24"/>
          <w:szCs w:val="24"/>
        </w:rPr>
        <w:t xml:space="preserve"> not put too pressure on employees</w:t>
      </w:r>
      <w:r w:rsidR="00CF4EC7" w:rsidRPr="00776157">
        <w:rPr>
          <w:rFonts w:ascii="Arial" w:hAnsi="Arial" w:cs="Arial"/>
          <w:sz w:val="24"/>
          <w:szCs w:val="24"/>
        </w:rPr>
        <w:t xml:space="preserve"> or </w:t>
      </w:r>
      <w:r w:rsidRPr="00776157">
        <w:rPr>
          <w:rFonts w:ascii="Arial" w:hAnsi="Arial" w:cs="Arial"/>
          <w:sz w:val="24"/>
          <w:szCs w:val="24"/>
        </w:rPr>
        <w:t>by cutting corners</w:t>
      </w:r>
      <w:r w:rsidR="00CF4EC7" w:rsidRPr="00776157">
        <w:rPr>
          <w:rFonts w:ascii="Arial" w:hAnsi="Arial" w:cs="Arial"/>
          <w:sz w:val="24"/>
          <w:szCs w:val="24"/>
        </w:rPr>
        <w:t>. An example of aggressiveness would be of the supermarkets Sainsburys and Asda who previously wanted to amalgamate however the Government did not allow the merger as it would have led to a monopolisation of the market and ruined the competitive market.</w:t>
      </w:r>
      <w:r w:rsidR="004932C4" w:rsidRPr="00776157">
        <w:rPr>
          <w:rFonts w:ascii="Arial" w:hAnsi="Arial" w:cs="Arial"/>
          <w:sz w:val="24"/>
          <w:szCs w:val="24"/>
        </w:rPr>
        <w:t xml:space="preserve"> </w:t>
      </w:r>
      <w:r w:rsidR="00D91112" w:rsidRPr="00776157">
        <w:rPr>
          <w:rFonts w:ascii="Arial" w:hAnsi="Arial" w:cs="Arial"/>
          <w:sz w:val="24"/>
          <w:szCs w:val="24"/>
        </w:rPr>
        <w:t>So,</w:t>
      </w:r>
      <w:r w:rsidR="006C3E6F" w:rsidRPr="00776157">
        <w:rPr>
          <w:rFonts w:ascii="Arial" w:hAnsi="Arial" w:cs="Arial"/>
          <w:sz w:val="24"/>
          <w:szCs w:val="24"/>
        </w:rPr>
        <w:t xml:space="preserve"> if Holland and Barrett were to merge with another company the government may not allow it in case they monopolised the market which would be unethical.</w:t>
      </w:r>
    </w:p>
    <w:p w:rsidR="00CF4EC7" w:rsidRPr="00776157" w:rsidRDefault="00CF4EC7" w:rsidP="00BA0A7D">
      <w:pPr>
        <w:pStyle w:val="ListParagraph"/>
        <w:jc w:val="both"/>
        <w:rPr>
          <w:rFonts w:ascii="Arial" w:hAnsi="Arial" w:cs="Arial"/>
          <w:sz w:val="24"/>
          <w:szCs w:val="24"/>
        </w:rPr>
      </w:pPr>
    </w:p>
    <w:p w:rsidR="00CF4EC7" w:rsidRPr="00776157" w:rsidRDefault="00CF4EC7" w:rsidP="00BA0A7D">
      <w:pPr>
        <w:pStyle w:val="ListParagraph"/>
        <w:jc w:val="both"/>
        <w:rPr>
          <w:rFonts w:ascii="Arial" w:hAnsi="Arial" w:cs="Arial"/>
          <w:sz w:val="24"/>
          <w:szCs w:val="24"/>
        </w:rPr>
      </w:pPr>
    </w:p>
    <w:p w:rsidR="00CF4EC7" w:rsidRPr="00776157" w:rsidRDefault="00CF4EC7" w:rsidP="00BA0A7D">
      <w:pPr>
        <w:jc w:val="both"/>
        <w:rPr>
          <w:rFonts w:ascii="Arial" w:hAnsi="Arial" w:cs="Arial"/>
          <w:sz w:val="24"/>
          <w:szCs w:val="24"/>
        </w:rPr>
      </w:pPr>
      <w:r w:rsidRPr="00776157">
        <w:rPr>
          <w:rFonts w:ascii="Arial" w:hAnsi="Arial" w:cs="Arial"/>
          <w:sz w:val="24"/>
          <w:szCs w:val="24"/>
        </w:rPr>
        <w:t xml:space="preserve">Organisations should also have a </w:t>
      </w:r>
      <w:r w:rsidR="008D66B1" w:rsidRPr="00776157">
        <w:rPr>
          <w:rFonts w:ascii="Arial" w:hAnsi="Arial" w:cs="Arial"/>
          <w:sz w:val="24"/>
          <w:szCs w:val="24"/>
        </w:rPr>
        <w:t>high-risk</w:t>
      </w:r>
      <w:r w:rsidRPr="00776157">
        <w:rPr>
          <w:rFonts w:ascii="Arial" w:hAnsi="Arial" w:cs="Arial"/>
          <w:sz w:val="24"/>
          <w:szCs w:val="24"/>
        </w:rPr>
        <w:t xml:space="preserve"> tolerance by being mindful of ethical culture</w:t>
      </w:r>
      <w:r w:rsidR="001A7834" w:rsidRPr="00776157">
        <w:rPr>
          <w:rFonts w:ascii="Arial" w:hAnsi="Arial" w:cs="Arial"/>
          <w:sz w:val="24"/>
          <w:szCs w:val="24"/>
        </w:rPr>
        <w:t xml:space="preserve"> due to globalisation which has led to the amalgamation of different cultures </w:t>
      </w:r>
      <w:r w:rsidR="004932C4" w:rsidRPr="00776157">
        <w:rPr>
          <w:rFonts w:ascii="Arial" w:hAnsi="Arial" w:cs="Arial"/>
          <w:sz w:val="24"/>
          <w:szCs w:val="24"/>
        </w:rPr>
        <w:t>working</w:t>
      </w:r>
      <w:r w:rsidR="001A7834" w:rsidRPr="00776157">
        <w:rPr>
          <w:rFonts w:ascii="Arial" w:hAnsi="Arial" w:cs="Arial"/>
          <w:sz w:val="24"/>
          <w:szCs w:val="24"/>
        </w:rPr>
        <w:t xml:space="preserve"> together for one organisation</w:t>
      </w:r>
      <w:r w:rsidRPr="00776157">
        <w:rPr>
          <w:rFonts w:ascii="Arial" w:hAnsi="Arial" w:cs="Arial"/>
          <w:sz w:val="24"/>
          <w:szCs w:val="24"/>
        </w:rPr>
        <w:t xml:space="preserve">.  </w:t>
      </w:r>
      <w:r w:rsidR="001A7834" w:rsidRPr="00776157">
        <w:rPr>
          <w:rFonts w:ascii="Arial" w:hAnsi="Arial" w:cs="Arial"/>
          <w:sz w:val="24"/>
          <w:szCs w:val="24"/>
        </w:rPr>
        <w:t xml:space="preserve">If they cannot meet the challenge of working together then </w:t>
      </w:r>
      <w:r w:rsidR="004932C4" w:rsidRPr="00776157">
        <w:rPr>
          <w:rFonts w:ascii="Arial" w:hAnsi="Arial" w:cs="Arial"/>
          <w:sz w:val="24"/>
          <w:szCs w:val="24"/>
        </w:rPr>
        <w:t>t</w:t>
      </w:r>
      <w:r w:rsidRPr="00776157">
        <w:rPr>
          <w:rFonts w:ascii="Arial" w:hAnsi="Arial" w:cs="Arial"/>
          <w:sz w:val="24"/>
          <w:szCs w:val="24"/>
        </w:rPr>
        <w:t xml:space="preserve">hey should not go beyond </w:t>
      </w:r>
      <w:r w:rsidR="008D66B1" w:rsidRPr="00776157">
        <w:rPr>
          <w:rFonts w:ascii="Arial" w:hAnsi="Arial" w:cs="Arial"/>
          <w:sz w:val="24"/>
          <w:szCs w:val="24"/>
        </w:rPr>
        <w:t>their</w:t>
      </w:r>
      <w:r w:rsidRPr="00776157">
        <w:rPr>
          <w:rFonts w:ascii="Arial" w:hAnsi="Arial" w:cs="Arial"/>
          <w:sz w:val="24"/>
          <w:szCs w:val="24"/>
        </w:rPr>
        <w:t xml:space="preserve"> own borders to accept people of different cultural backgrounds as this would be risky if the employee cannot align with the organisations culture.  They need to adapt their organisation culture to their business environment</w:t>
      </w:r>
      <w:r w:rsidR="00AF5A07" w:rsidRPr="00776157">
        <w:rPr>
          <w:rFonts w:ascii="Arial" w:hAnsi="Arial" w:cs="Arial"/>
          <w:sz w:val="24"/>
          <w:szCs w:val="24"/>
        </w:rPr>
        <w:t xml:space="preserve"> using McKenzies 7S</w:t>
      </w:r>
      <w:r w:rsidR="008D66B1" w:rsidRPr="00776157">
        <w:rPr>
          <w:rFonts w:ascii="Arial" w:hAnsi="Arial" w:cs="Arial"/>
          <w:sz w:val="24"/>
          <w:szCs w:val="24"/>
        </w:rPr>
        <w:t xml:space="preserve">.  They need to take high risks to engage many aspects and for future sustainability. An organisation that takes risks is innovative and takes into consideration its people. </w:t>
      </w:r>
      <w:r w:rsidR="00827505" w:rsidRPr="00776157">
        <w:rPr>
          <w:rFonts w:ascii="Arial" w:hAnsi="Arial" w:cs="Arial"/>
          <w:sz w:val="24"/>
          <w:szCs w:val="24"/>
        </w:rPr>
        <w:t xml:space="preserve">In particular ethical leadership is important to show integrity and credibility of the organisation and promote the ethical culture of the organisation which leads to </w:t>
      </w:r>
      <w:r w:rsidR="004E3E53" w:rsidRPr="00776157">
        <w:rPr>
          <w:rFonts w:ascii="Arial" w:hAnsi="Arial" w:cs="Arial"/>
          <w:sz w:val="24"/>
          <w:szCs w:val="24"/>
        </w:rPr>
        <w:t xml:space="preserve">loyal stakeholders and </w:t>
      </w:r>
      <w:r w:rsidR="00827505" w:rsidRPr="00776157">
        <w:rPr>
          <w:rFonts w:ascii="Arial" w:hAnsi="Arial" w:cs="Arial"/>
          <w:sz w:val="24"/>
          <w:szCs w:val="24"/>
        </w:rPr>
        <w:t xml:space="preserve">its overall sustainability </w:t>
      </w:r>
      <w:r w:rsidR="004E3E53" w:rsidRPr="00776157">
        <w:rPr>
          <w:rFonts w:ascii="Arial" w:hAnsi="Arial" w:cs="Arial"/>
          <w:sz w:val="24"/>
          <w:szCs w:val="24"/>
        </w:rPr>
        <w:t>(Nicolaides, 2019).</w:t>
      </w:r>
    </w:p>
    <w:p w:rsidR="009B12E5" w:rsidRPr="00776157" w:rsidRDefault="0070151B" w:rsidP="00BA0A7D">
      <w:pPr>
        <w:jc w:val="both"/>
        <w:rPr>
          <w:rFonts w:ascii="Arial" w:hAnsi="Arial" w:cs="Arial"/>
          <w:sz w:val="24"/>
          <w:szCs w:val="24"/>
        </w:rPr>
      </w:pPr>
      <w:r w:rsidRPr="00776157">
        <w:rPr>
          <w:rFonts w:ascii="Arial" w:hAnsi="Arial" w:cs="Arial"/>
          <w:sz w:val="24"/>
          <w:szCs w:val="24"/>
        </w:rPr>
        <w:t>Llopis et al (2007) say that o</w:t>
      </w:r>
      <w:r w:rsidR="001E010F" w:rsidRPr="00776157">
        <w:rPr>
          <w:rFonts w:ascii="Arial" w:hAnsi="Arial" w:cs="Arial"/>
          <w:sz w:val="24"/>
          <w:szCs w:val="24"/>
        </w:rPr>
        <w:t xml:space="preserve">rganisations must have measures in place so that employees are able to report unethical behaviour and </w:t>
      </w:r>
      <w:r w:rsidR="00625902" w:rsidRPr="00776157">
        <w:rPr>
          <w:rFonts w:ascii="Arial" w:hAnsi="Arial" w:cs="Arial"/>
          <w:sz w:val="24"/>
          <w:szCs w:val="24"/>
        </w:rPr>
        <w:t>ethical dilemmas</w:t>
      </w:r>
      <w:r w:rsidR="001E010F" w:rsidRPr="00776157">
        <w:rPr>
          <w:rFonts w:ascii="Arial" w:hAnsi="Arial" w:cs="Arial"/>
          <w:sz w:val="24"/>
          <w:szCs w:val="24"/>
        </w:rPr>
        <w:t xml:space="preserve"> without the fear of reprimand, this can be done through ombudsman, </w:t>
      </w:r>
      <w:r w:rsidR="00625902" w:rsidRPr="00776157">
        <w:rPr>
          <w:rFonts w:ascii="Arial" w:hAnsi="Arial" w:cs="Arial"/>
          <w:sz w:val="24"/>
          <w:szCs w:val="24"/>
        </w:rPr>
        <w:t>counsellors</w:t>
      </w:r>
      <w:r w:rsidR="001E010F" w:rsidRPr="00776157">
        <w:rPr>
          <w:rFonts w:ascii="Arial" w:hAnsi="Arial" w:cs="Arial"/>
          <w:sz w:val="24"/>
          <w:szCs w:val="24"/>
        </w:rPr>
        <w:t xml:space="preserve">, ethical officers, etc.  Holland and Barrett do this by having </w:t>
      </w:r>
      <w:r w:rsidR="001A7834" w:rsidRPr="00776157">
        <w:rPr>
          <w:rFonts w:ascii="Arial" w:hAnsi="Arial" w:cs="Arial"/>
          <w:sz w:val="24"/>
          <w:szCs w:val="24"/>
        </w:rPr>
        <w:t xml:space="preserve">a </w:t>
      </w:r>
      <w:r w:rsidR="003A7DF2" w:rsidRPr="00776157">
        <w:rPr>
          <w:rFonts w:ascii="Arial" w:hAnsi="Arial" w:cs="Arial"/>
          <w:sz w:val="24"/>
          <w:szCs w:val="24"/>
        </w:rPr>
        <w:t>Modern slavery pledge</w:t>
      </w:r>
      <w:r w:rsidR="001A7834" w:rsidRPr="00776157">
        <w:rPr>
          <w:rFonts w:ascii="Arial" w:hAnsi="Arial" w:cs="Arial"/>
          <w:sz w:val="24"/>
          <w:szCs w:val="24"/>
        </w:rPr>
        <w:t>;</w:t>
      </w:r>
      <w:r w:rsidR="003A7DF2" w:rsidRPr="00776157">
        <w:rPr>
          <w:rFonts w:ascii="Arial" w:hAnsi="Arial" w:cs="Arial"/>
          <w:sz w:val="24"/>
          <w:szCs w:val="24"/>
        </w:rPr>
        <w:t xml:space="preserve"> suppliers must not use force or exploit </w:t>
      </w:r>
      <w:r w:rsidR="00625902" w:rsidRPr="00776157">
        <w:rPr>
          <w:rFonts w:ascii="Arial" w:hAnsi="Arial" w:cs="Arial"/>
          <w:sz w:val="24"/>
          <w:szCs w:val="24"/>
        </w:rPr>
        <w:t>workers</w:t>
      </w:r>
      <w:r w:rsidR="003A7DF2" w:rsidRPr="00776157">
        <w:rPr>
          <w:rFonts w:ascii="Arial" w:hAnsi="Arial" w:cs="Arial"/>
          <w:sz w:val="24"/>
          <w:szCs w:val="24"/>
        </w:rPr>
        <w:t xml:space="preserve"> or use child labour,</w:t>
      </w:r>
      <w:r w:rsidR="001A7834" w:rsidRPr="00776157">
        <w:rPr>
          <w:rFonts w:ascii="Arial" w:hAnsi="Arial" w:cs="Arial"/>
          <w:sz w:val="24"/>
          <w:szCs w:val="24"/>
        </w:rPr>
        <w:t xml:space="preserve"> have</w:t>
      </w:r>
      <w:r w:rsidR="003A7DF2" w:rsidRPr="00776157">
        <w:rPr>
          <w:rFonts w:ascii="Arial" w:hAnsi="Arial" w:cs="Arial"/>
          <w:sz w:val="24"/>
          <w:szCs w:val="24"/>
        </w:rPr>
        <w:t xml:space="preserve"> no recruitment fees</w:t>
      </w:r>
      <w:r w:rsidR="001A7834" w:rsidRPr="00776157">
        <w:rPr>
          <w:rFonts w:ascii="Arial" w:hAnsi="Arial" w:cs="Arial"/>
          <w:sz w:val="24"/>
          <w:szCs w:val="24"/>
        </w:rPr>
        <w:t xml:space="preserve"> and </w:t>
      </w:r>
      <w:r w:rsidR="003A7DF2" w:rsidRPr="00776157">
        <w:rPr>
          <w:rFonts w:ascii="Arial" w:hAnsi="Arial" w:cs="Arial"/>
          <w:sz w:val="24"/>
          <w:szCs w:val="24"/>
        </w:rPr>
        <w:t xml:space="preserve">have code of business conduct and ethics training. </w:t>
      </w:r>
      <w:r w:rsidR="001A7834" w:rsidRPr="00776157">
        <w:rPr>
          <w:rFonts w:ascii="Arial" w:hAnsi="Arial" w:cs="Arial"/>
          <w:sz w:val="24"/>
          <w:szCs w:val="24"/>
        </w:rPr>
        <w:t>They also h</w:t>
      </w:r>
      <w:r w:rsidR="003A7DF2" w:rsidRPr="00776157">
        <w:rPr>
          <w:rFonts w:ascii="Arial" w:hAnsi="Arial" w:cs="Arial"/>
          <w:sz w:val="24"/>
          <w:szCs w:val="24"/>
        </w:rPr>
        <w:t xml:space="preserve">ave </w:t>
      </w:r>
      <w:r w:rsidR="00625902" w:rsidRPr="00776157">
        <w:rPr>
          <w:rFonts w:ascii="Arial" w:hAnsi="Arial" w:cs="Arial"/>
          <w:sz w:val="24"/>
          <w:szCs w:val="24"/>
        </w:rPr>
        <w:t>‘S</w:t>
      </w:r>
      <w:r w:rsidR="003A7DF2" w:rsidRPr="00776157">
        <w:rPr>
          <w:rFonts w:ascii="Arial" w:hAnsi="Arial" w:cs="Arial"/>
          <w:sz w:val="24"/>
          <w:szCs w:val="24"/>
        </w:rPr>
        <w:t xml:space="preserve">peak </w:t>
      </w:r>
      <w:r w:rsidR="00625902" w:rsidRPr="00776157">
        <w:rPr>
          <w:rFonts w:ascii="Arial" w:hAnsi="Arial" w:cs="Arial"/>
          <w:sz w:val="24"/>
          <w:szCs w:val="24"/>
        </w:rPr>
        <w:t>U</w:t>
      </w:r>
      <w:r w:rsidR="003A7DF2" w:rsidRPr="00776157">
        <w:rPr>
          <w:rFonts w:ascii="Arial" w:hAnsi="Arial" w:cs="Arial"/>
          <w:sz w:val="24"/>
          <w:szCs w:val="24"/>
        </w:rPr>
        <w:t>p</w:t>
      </w:r>
      <w:r w:rsidR="00625902" w:rsidRPr="00776157">
        <w:rPr>
          <w:rFonts w:ascii="Arial" w:hAnsi="Arial" w:cs="Arial"/>
          <w:sz w:val="24"/>
          <w:szCs w:val="24"/>
        </w:rPr>
        <w:t>’</w:t>
      </w:r>
      <w:r w:rsidR="003A7DF2" w:rsidRPr="00776157">
        <w:rPr>
          <w:rFonts w:ascii="Arial" w:hAnsi="Arial" w:cs="Arial"/>
          <w:sz w:val="24"/>
          <w:szCs w:val="24"/>
        </w:rPr>
        <w:t xml:space="preserve"> policy and in 2018 launched a hotline to report unethical behaviour</w:t>
      </w:r>
      <w:r w:rsidR="001A7834" w:rsidRPr="00776157">
        <w:rPr>
          <w:rFonts w:ascii="Arial" w:hAnsi="Arial" w:cs="Arial"/>
          <w:sz w:val="24"/>
          <w:szCs w:val="24"/>
        </w:rPr>
        <w:t xml:space="preserve">.  </w:t>
      </w:r>
    </w:p>
    <w:bookmarkEnd w:id="1"/>
    <w:p w:rsidR="00843FE7" w:rsidRPr="00776157" w:rsidRDefault="00843FE7"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0F45A7" w:rsidRPr="00776157" w:rsidRDefault="000F45A7" w:rsidP="00BA0A7D">
      <w:pPr>
        <w:jc w:val="both"/>
        <w:rPr>
          <w:rFonts w:ascii="Arial" w:hAnsi="Arial" w:cs="Arial"/>
          <w:sz w:val="24"/>
          <w:szCs w:val="24"/>
        </w:rPr>
      </w:pPr>
    </w:p>
    <w:p w:rsidR="000F45A7" w:rsidRPr="00776157" w:rsidRDefault="000F45A7" w:rsidP="00BA0A7D">
      <w:pPr>
        <w:jc w:val="both"/>
        <w:rPr>
          <w:rFonts w:ascii="Arial" w:hAnsi="Arial" w:cs="Arial"/>
          <w:sz w:val="24"/>
          <w:szCs w:val="24"/>
        </w:rPr>
      </w:pPr>
    </w:p>
    <w:p w:rsidR="000F45A7" w:rsidRPr="00776157" w:rsidRDefault="000F45A7" w:rsidP="00D1750A">
      <w:pPr>
        <w:pStyle w:val="Heading6"/>
        <w:rPr>
          <w:rFonts w:ascii="Arial" w:hAnsi="Arial" w:cs="Arial"/>
          <w:sz w:val="24"/>
          <w:szCs w:val="24"/>
        </w:rPr>
      </w:pPr>
    </w:p>
    <w:p w:rsidR="00843FE7" w:rsidRPr="00776157" w:rsidRDefault="00843FE7" w:rsidP="00776157">
      <w:pPr>
        <w:pStyle w:val="Heading1"/>
      </w:pPr>
      <w:bookmarkStart w:id="12" w:name="_Toc67474307"/>
      <w:r w:rsidRPr="00776157">
        <w:t>CONCLUSION</w:t>
      </w:r>
      <w:bookmarkEnd w:id="12"/>
    </w:p>
    <w:p w:rsidR="00843FE7" w:rsidRPr="00776157" w:rsidRDefault="00843FE7" w:rsidP="00BA0A7D">
      <w:pPr>
        <w:jc w:val="both"/>
        <w:rPr>
          <w:rFonts w:ascii="Arial" w:hAnsi="Arial" w:cs="Arial"/>
          <w:sz w:val="24"/>
          <w:szCs w:val="24"/>
        </w:rPr>
      </w:pPr>
    </w:p>
    <w:p w:rsidR="00843FE7" w:rsidRPr="00776157" w:rsidRDefault="000F45A7" w:rsidP="00BA0A7D">
      <w:pPr>
        <w:jc w:val="both"/>
        <w:rPr>
          <w:rFonts w:ascii="Arial" w:hAnsi="Arial" w:cs="Arial"/>
          <w:sz w:val="24"/>
          <w:szCs w:val="24"/>
        </w:rPr>
      </w:pPr>
      <w:r w:rsidRPr="00776157">
        <w:rPr>
          <w:rFonts w:ascii="Arial" w:hAnsi="Arial" w:cs="Arial"/>
          <w:sz w:val="24"/>
          <w:szCs w:val="24"/>
        </w:rPr>
        <w:t xml:space="preserve">Through the </w:t>
      </w:r>
      <w:r w:rsidR="00632400" w:rsidRPr="00776157">
        <w:rPr>
          <w:rFonts w:ascii="Arial" w:hAnsi="Arial" w:cs="Arial"/>
          <w:sz w:val="24"/>
          <w:szCs w:val="24"/>
        </w:rPr>
        <w:t>analysis</w:t>
      </w:r>
      <w:r w:rsidRPr="00776157">
        <w:rPr>
          <w:rFonts w:ascii="Arial" w:hAnsi="Arial" w:cs="Arial"/>
          <w:sz w:val="24"/>
          <w:szCs w:val="24"/>
        </w:rPr>
        <w:t xml:space="preserve"> of Porters 5 forces</w:t>
      </w:r>
      <w:r w:rsidR="00632400" w:rsidRPr="00776157">
        <w:rPr>
          <w:rFonts w:ascii="Arial" w:hAnsi="Arial" w:cs="Arial"/>
          <w:sz w:val="24"/>
          <w:szCs w:val="24"/>
        </w:rPr>
        <w:t xml:space="preserve"> and McKenzie’s 7S </w:t>
      </w:r>
      <w:r w:rsidRPr="00776157">
        <w:rPr>
          <w:rFonts w:ascii="Arial" w:hAnsi="Arial" w:cs="Arial"/>
          <w:sz w:val="24"/>
          <w:szCs w:val="24"/>
        </w:rPr>
        <w:t xml:space="preserve"> the report has shown how Holland and Barrett increase their competitive </w:t>
      </w:r>
      <w:r w:rsidR="00756347" w:rsidRPr="00776157">
        <w:rPr>
          <w:rFonts w:ascii="Arial" w:hAnsi="Arial" w:cs="Arial"/>
          <w:sz w:val="24"/>
          <w:szCs w:val="24"/>
        </w:rPr>
        <w:t>advantage</w:t>
      </w:r>
      <w:r w:rsidR="009A2DE7" w:rsidRPr="00776157">
        <w:rPr>
          <w:rFonts w:ascii="Arial" w:hAnsi="Arial" w:cs="Arial"/>
          <w:sz w:val="24"/>
          <w:szCs w:val="24"/>
        </w:rPr>
        <w:t>.</w:t>
      </w:r>
      <w:r w:rsidRPr="00776157">
        <w:rPr>
          <w:rFonts w:ascii="Arial" w:hAnsi="Arial" w:cs="Arial"/>
          <w:sz w:val="24"/>
          <w:szCs w:val="24"/>
        </w:rPr>
        <w:t xml:space="preserve"> </w:t>
      </w:r>
      <w:r w:rsidR="009A2DE7" w:rsidRPr="00776157">
        <w:rPr>
          <w:rFonts w:ascii="Arial" w:hAnsi="Arial" w:cs="Arial"/>
          <w:sz w:val="24"/>
          <w:szCs w:val="24"/>
        </w:rPr>
        <w:t>L</w:t>
      </w:r>
      <w:r w:rsidRPr="00776157">
        <w:rPr>
          <w:rFonts w:ascii="Arial" w:hAnsi="Arial" w:cs="Arial"/>
          <w:sz w:val="24"/>
          <w:szCs w:val="24"/>
        </w:rPr>
        <w:t xml:space="preserve">ow supplier bargaining power, </w:t>
      </w:r>
      <w:r w:rsidR="00756347" w:rsidRPr="00776157">
        <w:rPr>
          <w:rFonts w:ascii="Arial" w:hAnsi="Arial" w:cs="Arial"/>
          <w:sz w:val="24"/>
          <w:szCs w:val="24"/>
        </w:rPr>
        <w:t xml:space="preserve">low customer bargaining power, low threat of substitutes and being the market leader, </w:t>
      </w:r>
      <w:r w:rsidR="009A2DE7" w:rsidRPr="00776157">
        <w:rPr>
          <w:rFonts w:ascii="Arial" w:hAnsi="Arial" w:cs="Arial"/>
          <w:sz w:val="24"/>
          <w:szCs w:val="24"/>
        </w:rPr>
        <w:t>low</w:t>
      </w:r>
      <w:r w:rsidR="00756347" w:rsidRPr="00776157">
        <w:rPr>
          <w:rFonts w:ascii="Arial" w:hAnsi="Arial" w:cs="Arial"/>
          <w:sz w:val="24"/>
          <w:szCs w:val="24"/>
        </w:rPr>
        <w:t xml:space="preserve"> threat of new entrants as well as </w:t>
      </w:r>
      <w:r w:rsidR="009A2DE7" w:rsidRPr="00776157">
        <w:rPr>
          <w:rFonts w:ascii="Arial" w:hAnsi="Arial" w:cs="Arial"/>
          <w:sz w:val="24"/>
          <w:szCs w:val="24"/>
        </w:rPr>
        <w:t>low</w:t>
      </w:r>
      <w:r w:rsidR="00756347" w:rsidRPr="00776157">
        <w:rPr>
          <w:rFonts w:ascii="Arial" w:hAnsi="Arial" w:cs="Arial"/>
          <w:sz w:val="24"/>
          <w:szCs w:val="24"/>
        </w:rPr>
        <w:t xml:space="preserve"> competitor rivalry, </w:t>
      </w:r>
      <w:r w:rsidRPr="00776157">
        <w:rPr>
          <w:rFonts w:ascii="Arial" w:hAnsi="Arial" w:cs="Arial"/>
          <w:sz w:val="24"/>
          <w:szCs w:val="24"/>
        </w:rPr>
        <w:t xml:space="preserve">align their values and goals </w:t>
      </w:r>
      <w:r w:rsidR="00632400" w:rsidRPr="00776157">
        <w:rPr>
          <w:rFonts w:ascii="Arial" w:hAnsi="Arial" w:cs="Arial"/>
          <w:sz w:val="24"/>
          <w:szCs w:val="24"/>
        </w:rPr>
        <w:t>for high performance and profitability</w:t>
      </w:r>
      <w:r w:rsidR="009A2DE7" w:rsidRPr="00776157">
        <w:rPr>
          <w:rFonts w:ascii="Arial" w:hAnsi="Arial" w:cs="Arial"/>
          <w:sz w:val="24"/>
          <w:szCs w:val="24"/>
        </w:rPr>
        <w:t>.  They build a strong culture by having a functional structure with managers providing good training and clarity of strategies along with effective systems which makes them efficient and sustainable.  To improve though they need to change some of their management style and strategies and have a better communication from managers to associates.  They also need to improve their ethical behaviour through more transparency.</w:t>
      </w:r>
    </w:p>
    <w:bookmarkEnd w:id="2"/>
    <w:p w:rsidR="009B12E5" w:rsidRPr="00776157" w:rsidRDefault="009B12E5"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AA4FB5" w:rsidRPr="00776157" w:rsidRDefault="00AA4FB5" w:rsidP="00BA0A7D">
      <w:pPr>
        <w:jc w:val="both"/>
        <w:rPr>
          <w:rFonts w:ascii="Arial" w:hAnsi="Arial" w:cs="Arial"/>
          <w:sz w:val="24"/>
          <w:szCs w:val="24"/>
        </w:rPr>
      </w:pPr>
    </w:p>
    <w:p w:rsidR="008E4ADB" w:rsidRPr="00776157" w:rsidRDefault="008E4ADB" w:rsidP="00776157">
      <w:pPr>
        <w:pStyle w:val="Heading1"/>
      </w:pPr>
    </w:p>
    <w:p w:rsidR="009157D2" w:rsidRPr="00776157" w:rsidRDefault="008E4ADB" w:rsidP="00776157">
      <w:pPr>
        <w:pStyle w:val="Heading1"/>
      </w:pPr>
      <w:bookmarkStart w:id="13" w:name="_Toc67474308"/>
      <w:r w:rsidRPr="00776157">
        <w:t>REFERENCES</w:t>
      </w:r>
      <w:bookmarkEnd w:id="13"/>
    </w:p>
    <w:p w:rsidR="009157D2" w:rsidRPr="00776157" w:rsidRDefault="009157D2" w:rsidP="00BA0A7D">
      <w:pPr>
        <w:pStyle w:val="ListParagraph"/>
        <w:jc w:val="both"/>
        <w:rPr>
          <w:rFonts w:ascii="Arial" w:hAnsi="Arial" w:cs="Arial"/>
          <w:sz w:val="24"/>
          <w:szCs w:val="24"/>
        </w:rPr>
      </w:pPr>
    </w:p>
    <w:p w:rsidR="009157D2" w:rsidRPr="00776157" w:rsidRDefault="009157D2" w:rsidP="00BA0A7D">
      <w:pPr>
        <w:pStyle w:val="ListParagraph"/>
        <w:jc w:val="both"/>
        <w:rPr>
          <w:rFonts w:ascii="Arial" w:hAnsi="Arial" w:cs="Arial"/>
          <w:sz w:val="24"/>
          <w:szCs w:val="24"/>
        </w:rPr>
      </w:pP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Adwet, K., 2016. Strategy Implementation of </w:t>
      </w:r>
      <w:proofErr w:type="spellStart"/>
      <w:r w:rsidRPr="00776157">
        <w:rPr>
          <w:rFonts w:ascii="Arial" w:hAnsi="Arial" w:cs="Arial"/>
          <w:sz w:val="24"/>
          <w:szCs w:val="24"/>
        </w:rPr>
        <w:t>Mckinsey’s</w:t>
      </w:r>
      <w:proofErr w:type="spellEnd"/>
      <w:r w:rsidRPr="00776157">
        <w:rPr>
          <w:rFonts w:ascii="Arial" w:hAnsi="Arial" w:cs="Arial"/>
          <w:sz w:val="24"/>
          <w:szCs w:val="24"/>
        </w:rPr>
        <w:t xml:space="preserve"> 7s Framework and Performance of Large Supermarkets in Nairobi-Kenya (Doctoral dissertation, University of Nairobi).</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w:t>
      </w:r>
      <w:bookmarkStart w:id="14" w:name="_Hlk67448133"/>
      <w:r w:rsidRPr="00776157">
        <w:rPr>
          <w:rFonts w:ascii="Arial" w:hAnsi="Arial" w:cs="Arial"/>
          <w:sz w:val="24"/>
          <w:szCs w:val="24"/>
        </w:rPr>
        <w:t>Ahmady</w:t>
      </w:r>
      <w:bookmarkEnd w:id="14"/>
      <w:r w:rsidRPr="00776157">
        <w:rPr>
          <w:rFonts w:ascii="Arial" w:hAnsi="Arial" w:cs="Arial"/>
          <w:sz w:val="24"/>
          <w:szCs w:val="24"/>
        </w:rPr>
        <w:t xml:space="preserve">, G., </w:t>
      </w:r>
      <w:proofErr w:type="spellStart"/>
      <w:r w:rsidRPr="00776157">
        <w:rPr>
          <w:rFonts w:ascii="Arial" w:hAnsi="Arial" w:cs="Arial"/>
          <w:sz w:val="24"/>
          <w:szCs w:val="24"/>
        </w:rPr>
        <w:t>Mehrpour</w:t>
      </w:r>
      <w:proofErr w:type="spellEnd"/>
      <w:r w:rsidRPr="00776157">
        <w:rPr>
          <w:rFonts w:ascii="Arial" w:hAnsi="Arial" w:cs="Arial"/>
          <w:sz w:val="24"/>
          <w:szCs w:val="24"/>
        </w:rPr>
        <w:t xml:space="preserve">, M. and </w:t>
      </w:r>
      <w:proofErr w:type="spellStart"/>
      <w:r w:rsidRPr="00776157">
        <w:rPr>
          <w:rFonts w:ascii="Arial" w:hAnsi="Arial" w:cs="Arial"/>
          <w:sz w:val="24"/>
          <w:szCs w:val="24"/>
        </w:rPr>
        <w:t>Nikooravesh</w:t>
      </w:r>
      <w:proofErr w:type="spellEnd"/>
      <w:r w:rsidRPr="00776157">
        <w:rPr>
          <w:rFonts w:ascii="Arial" w:hAnsi="Arial" w:cs="Arial"/>
          <w:sz w:val="24"/>
          <w:szCs w:val="24"/>
        </w:rPr>
        <w:t>, A., 2016. Organizational Structure. </w:t>
      </w:r>
      <w:r w:rsidRPr="00776157">
        <w:rPr>
          <w:rFonts w:ascii="Arial" w:hAnsi="Arial" w:cs="Arial"/>
          <w:i/>
          <w:iCs/>
          <w:sz w:val="24"/>
          <w:szCs w:val="24"/>
        </w:rPr>
        <w:t xml:space="preserve">Procedia - Social and </w:t>
      </w:r>
      <w:proofErr w:type="spellStart"/>
      <w:r w:rsidRPr="00776157">
        <w:rPr>
          <w:rFonts w:ascii="Arial" w:hAnsi="Arial" w:cs="Arial"/>
          <w:i/>
          <w:iCs/>
          <w:sz w:val="24"/>
          <w:szCs w:val="24"/>
        </w:rPr>
        <w:t>Behavioral</w:t>
      </w:r>
      <w:proofErr w:type="spellEnd"/>
      <w:r w:rsidRPr="00776157">
        <w:rPr>
          <w:rFonts w:ascii="Arial" w:hAnsi="Arial" w:cs="Arial"/>
          <w:i/>
          <w:iCs/>
          <w:sz w:val="24"/>
          <w:szCs w:val="24"/>
        </w:rPr>
        <w:t xml:space="preserve"> Sciences</w:t>
      </w:r>
      <w:r w:rsidRPr="00776157">
        <w:rPr>
          <w:rFonts w:ascii="Arial" w:hAnsi="Arial" w:cs="Arial"/>
          <w:sz w:val="24"/>
          <w:szCs w:val="24"/>
        </w:rPr>
        <w:t>, 230, pp.455-462. </w:t>
      </w:r>
    </w:p>
    <w:p w:rsidR="009157D2" w:rsidRPr="00776157" w:rsidRDefault="009157D2" w:rsidP="00BA0A7D">
      <w:pPr>
        <w:pStyle w:val="ListParagraph"/>
        <w:numPr>
          <w:ilvl w:val="0"/>
          <w:numId w:val="4"/>
        </w:numPr>
        <w:jc w:val="both"/>
        <w:rPr>
          <w:rFonts w:ascii="Arial" w:hAnsi="Arial" w:cs="Arial"/>
          <w:sz w:val="24"/>
          <w:szCs w:val="24"/>
        </w:rPr>
      </w:pPr>
      <w:bookmarkStart w:id="15" w:name="_Hlk67445787"/>
      <w:r w:rsidRPr="00776157">
        <w:rPr>
          <w:rFonts w:ascii="Arial" w:hAnsi="Arial" w:cs="Arial"/>
          <w:sz w:val="24"/>
          <w:szCs w:val="24"/>
        </w:rPr>
        <w:t>Alshaher</w:t>
      </w:r>
      <w:bookmarkEnd w:id="15"/>
      <w:r w:rsidRPr="00776157">
        <w:rPr>
          <w:rFonts w:ascii="Arial" w:hAnsi="Arial" w:cs="Arial"/>
          <w:sz w:val="24"/>
          <w:szCs w:val="24"/>
        </w:rPr>
        <w:t xml:space="preserve">, A.A.F., 2013. THE MCKINSEY 7S MODEL FRAMEWORK FOR </w:t>
      </w:r>
      <w:proofErr w:type="spellStart"/>
      <w:r w:rsidRPr="00776157">
        <w:rPr>
          <w:rFonts w:ascii="Arial" w:hAnsi="Arial" w:cs="Arial"/>
          <w:sz w:val="24"/>
          <w:szCs w:val="24"/>
        </w:rPr>
        <w:t>ELearning</w:t>
      </w:r>
      <w:proofErr w:type="spellEnd"/>
      <w:r w:rsidRPr="00776157">
        <w:rPr>
          <w:rFonts w:ascii="Arial" w:hAnsi="Arial" w:cs="Arial"/>
          <w:sz w:val="24"/>
          <w:szCs w:val="24"/>
        </w:rPr>
        <w:t xml:space="preserve"> SYSTEM READINESS ASSESSMENT. </w:t>
      </w:r>
      <w:r w:rsidRPr="00776157">
        <w:rPr>
          <w:rFonts w:ascii="Arial" w:hAnsi="Arial" w:cs="Arial"/>
          <w:i/>
          <w:iCs/>
          <w:sz w:val="24"/>
          <w:szCs w:val="24"/>
        </w:rPr>
        <w:t>International Journal of Advances in Engineering &amp; Technology</w:t>
      </w:r>
      <w:r w:rsidRPr="00776157">
        <w:rPr>
          <w:rFonts w:ascii="Arial" w:hAnsi="Arial" w:cs="Arial"/>
          <w:sz w:val="24"/>
          <w:szCs w:val="24"/>
        </w:rPr>
        <w:t>.</w:t>
      </w:r>
    </w:p>
    <w:p w:rsidR="00FB2297" w:rsidRPr="00776157" w:rsidRDefault="00FB2297"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Beer, M., </w:t>
      </w:r>
      <w:proofErr w:type="spellStart"/>
      <w:r w:rsidRPr="00776157">
        <w:rPr>
          <w:rFonts w:ascii="Arial" w:hAnsi="Arial" w:cs="Arial"/>
          <w:sz w:val="24"/>
          <w:szCs w:val="24"/>
        </w:rPr>
        <w:t>Voelpel</w:t>
      </w:r>
      <w:proofErr w:type="spellEnd"/>
      <w:r w:rsidRPr="00776157">
        <w:rPr>
          <w:rFonts w:ascii="Arial" w:hAnsi="Arial" w:cs="Arial"/>
          <w:sz w:val="24"/>
          <w:szCs w:val="24"/>
        </w:rPr>
        <w:t xml:space="preserve">, S.C., </w:t>
      </w:r>
      <w:proofErr w:type="spellStart"/>
      <w:r w:rsidRPr="00776157">
        <w:rPr>
          <w:rFonts w:ascii="Arial" w:hAnsi="Arial" w:cs="Arial"/>
          <w:sz w:val="24"/>
          <w:szCs w:val="24"/>
        </w:rPr>
        <w:t>Leibold</w:t>
      </w:r>
      <w:proofErr w:type="spellEnd"/>
      <w:r w:rsidRPr="00776157">
        <w:rPr>
          <w:rFonts w:ascii="Arial" w:hAnsi="Arial" w:cs="Arial"/>
          <w:sz w:val="24"/>
          <w:szCs w:val="24"/>
        </w:rPr>
        <w:t xml:space="preserve">, M. and </w:t>
      </w:r>
      <w:proofErr w:type="spellStart"/>
      <w:r w:rsidRPr="00776157">
        <w:rPr>
          <w:rFonts w:ascii="Arial" w:hAnsi="Arial" w:cs="Arial"/>
          <w:sz w:val="24"/>
          <w:szCs w:val="24"/>
        </w:rPr>
        <w:t>Tekie</w:t>
      </w:r>
      <w:proofErr w:type="spellEnd"/>
      <w:r w:rsidRPr="00776157">
        <w:rPr>
          <w:rFonts w:ascii="Arial" w:hAnsi="Arial" w:cs="Arial"/>
          <w:sz w:val="24"/>
          <w:szCs w:val="24"/>
        </w:rPr>
        <w:t>, E.B., 2005. Strategic management as organizational learning: Developing fit and alignment through a disciplined process. </w:t>
      </w:r>
      <w:r w:rsidRPr="00776157">
        <w:rPr>
          <w:rFonts w:ascii="Arial" w:hAnsi="Arial" w:cs="Arial"/>
          <w:i/>
          <w:iCs/>
          <w:sz w:val="24"/>
          <w:szCs w:val="24"/>
        </w:rPr>
        <w:t>Long Range Planning</w:t>
      </w:r>
      <w:r w:rsidRPr="00776157">
        <w:rPr>
          <w:rFonts w:ascii="Arial" w:hAnsi="Arial" w:cs="Arial"/>
          <w:sz w:val="24"/>
          <w:szCs w:val="24"/>
        </w:rPr>
        <w:t>, </w:t>
      </w:r>
      <w:r w:rsidRPr="00776157">
        <w:rPr>
          <w:rFonts w:ascii="Arial" w:hAnsi="Arial" w:cs="Arial"/>
          <w:i/>
          <w:iCs/>
          <w:sz w:val="24"/>
          <w:szCs w:val="24"/>
        </w:rPr>
        <w:t>38</w:t>
      </w:r>
      <w:r w:rsidRPr="00776157">
        <w:rPr>
          <w:rFonts w:ascii="Arial" w:hAnsi="Arial" w:cs="Arial"/>
          <w:sz w:val="24"/>
          <w:szCs w:val="24"/>
        </w:rPr>
        <w:t>(5), pp.445-465.</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Burnes, B., 2004. Kurt Lewin and the Planned Approach to Change: A Re-appraisal. </w:t>
      </w:r>
      <w:r w:rsidRPr="00776157">
        <w:rPr>
          <w:rFonts w:ascii="Arial" w:hAnsi="Arial" w:cs="Arial"/>
          <w:i/>
          <w:iCs/>
          <w:sz w:val="24"/>
          <w:szCs w:val="24"/>
        </w:rPr>
        <w:t>Journal of Management Studies</w:t>
      </w:r>
      <w:r w:rsidRPr="00776157">
        <w:rPr>
          <w:rFonts w:ascii="Arial" w:hAnsi="Arial" w:cs="Arial"/>
          <w:sz w:val="24"/>
          <w:szCs w:val="24"/>
        </w:rPr>
        <w:t>, </w:t>
      </w:r>
      <w:r w:rsidRPr="00776157">
        <w:rPr>
          <w:rFonts w:ascii="Arial" w:hAnsi="Arial" w:cs="Arial"/>
          <w:i/>
          <w:iCs/>
          <w:sz w:val="24"/>
          <w:szCs w:val="24"/>
        </w:rPr>
        <w:t>41</w:t>
      </w:r>
      <w:r w:rsidRPr="00776157">
        <w:rPr>
          <w:rFonts w:ascii="Arial" w:hAnsi="Arial" w:cs="Arial"/>
          <w:sz w:val="24"/>
          <w:szCs w:val="24"/>
        </w:rPr>
        <w:t>(6), pp.0022-2380.</w:t>
      </w:r>
    </w:p>
    <w:p w:rsidR="009157D2" w:rsidRPr="00776157" w:rsidRDefault="009157D2" w:rsidP="00BA0A7D">
      <w:pPr>
        <w:pStyle w:val="ListParagraph"/>
        <w:numPr>
          <w:ilvl w:val="0"/>
          <w:numId w:val="4"/>
        </w:numPr>
        <w:jc w:val="both"/>
        <w:rPr>
          <w:rFonts w:ascii="Arial" w:hAnsi="Arial" w:cs="Arial"/>
          <w:sz w:val="24"/>
          <w:szCs w:val="24"/>
        </w:rPr>
      </w:pPr>
      <w:bookmarkStart w:id="16" w:name="_Hlk67446924"/>
      <w:r w:rsidRPr="00776157">
        <w:rPr>
          <w:rFonts w:ascii="Arial" w:hAnsi="Arial" w:cs="Arial"/>
          <w:sz w:val="24"/>
          <w:szCs w:val="24"/>
        </w:rPr>
        <w:t xml:space="preserve"> </w:t>
      </w:r>
      <w:bookmarkEnd w:id="16"/>
      <w:r w:rsidRPr="00776157">
        <w:rPr>
          <w:rFonts w:ascii="Arial" w:hAnsi="Arial" w:cs="Arial"/>
          <w:sz w:val="24"/>
          <w:szCs w:val="24"/>
        </w:rPr>
        <w:t>Channon, D.F. and Caldart, A.A., 2015. McKinsey 7S model. </w:t>
      </w:r>
      <w:r w:rsidRPr="00776157">
        <w:rPr>
          <w:rFonts w:ascii="Arial" w:hAnsi="Arial" w:cs="Arial"/>
          <w:i/>
          <w:iCs/>
          <w:sz w:val="24"/>
          <w:szCs w:val="24"/>
        </w:rPr>
        <w:t xml:space="preserve">Wiley </w:t>
      </w:r>
      <w:proofErr w:type="spellStart"/>
      <w:r w:rsidRPr="00776157">
        <w:rPr>
          <w:rFonts w:ascii="Arial" w:hAnsi="Arial" w:cs="Arial"/>
          <w:i/>
          <w:iCs/>
          <w:sz w:val="24"/>
          <w:szCs w:val="24"/>
        </w:rPr>
        <w:t>encyclopedia</w:t>
      </w:r>
      <w:proofErr w:type="spellEnd"/>
      <w:r w:rsidRPr="00776157">
        <w:rPr>
          <w:rFonts w:ascii="Arial" w:hAnsi="Arial" w:cs="Arial"/>
          <w:i/>
          <w:iCs/>
          <w:sz w:val="24"/>
          <w:szCs w:val="24"/>
        </w:rPr>
        <w:t xml:space="preserve"> of management</w:t>
      </w:r>
      <w:r w:rsidRPr="00776157">
        <w:rPr>
          <w:rFonts w:ascii="Arial" w:hAnsi="Arial" w:cs="Arial"/>
          <w:sz w:val="24"/>
          <w:szCs w:val="24"/>
        </w:rPr>
        <w:t>, pp.1-1.</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Collinson, p., 2019. </w:t>
      </w:r>
      <w:r w:rsidRPr="00776157">
        <w:rPr>
          <w:rFonts w:ascii="Arial" w:hAnsi="Arial" w:cs="Arial"/>
          <w:i/>
          <w:iCs/>
          <w:sz w:val="24"/>
          <w:szCs w:val="24"/>
        </w:rPr>
        <w:t>Holland &amp; Barrett accused of treating suppliers 'shabbily'</w:t>
      </w:r>
      <w:r w:rsidRPr="00776157">
        <w:rPr>
          <w:rFonts w:ascii="Arial" w:hAnsi="Arial" w:cs="Arial"/>
          <w:sz w:val="24"/>
          <w:szCs w:val="24"/>
        </w:rPr>
        <w:t>. [online] the Guardian. Available at: &lt;https://www.theguardian.com/business/2019/apr/08/holland-barrett-accused-of-treating-suppliers-shabbily&gt; [Accessed 20 March 2021].</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Cox, A.M., </w:t>
      </w:r>
      <w:proofErr w:type="spellStart"/>
      <w:r w:rsidRPr="00776157">
        <w:rPr>
          <w:rFonts w:ascii="Arial" w:hAnsi="Arial" w:cs="Arial"/>
          <w:sz w:val="24"/>
          <w:szCs w:val="24"/>
        </w:rPr>
        <w:t>Pinfield</w:t>
      </w:r>
      <w:proofErr w:type="spellEnd"/>
      <w:r w:rsidRPr="00776157">
        <w:rPr>
          <w:rFonts w:ascii="Arial" w:hAnsi="Arial" w:cs="Arial"/>
          <w:sz w:val="24"/>
          <w:szCs w:val="24"/>
        </w:rPr>
        <w:t>, S. and Rutter, S., 2019. Extending McKinsey’s 7S model to understand strategic alignment in academic libraries. </w:t>
      </w:r>
      <w:r w:rsidRPr="00776157">
        <w:rPr>
          <w:rFonts w:ascii="Arial" w:hAnsi="Arial" w:cs="Arial"/>
          <w:i/>
          <w:iCs/>
          <w:sz w:val="24"/>
          <w:szCs w:val="24"/>
        </w:rPr>
        <w:t>Library Management</w:t>
      </w:r>
      <w:r w:rsidRPr="00776157">
        <w:rPr>
          <w:rFonts w:ascii="Arial" w:hAnsi="Arial" w:cs="Arial"/>
          <w:sz w:val="24"/>
          <w:szCs w:val="24"/>
        </w:rPr>
        <w:t>.</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w:t>
      </w:r>
      <w:bookmarkStart w:id="17" w:name="_Hlk67456212"/>
      <w:r w:rsidRPr="00776157">
        <w:rPr>
          <w:rFonts w:ascii="Arial" w:hAnsi="Arial" w:cs="Arial"/>
          <w:sz w:val="24"/>
          <w:szCs w:val="24"/>
        </w:rPr>
        <w:t>Dälken, F., 2014</w:t>
      </w:r>
      <w:bookmarkEnd w:id="17"/>
      <w:r w:rsidRPr="00776157">
        <w:rPr>
          <w:rFonts w:ascii="Arial" w:hAnsi="Arial" w:cs="Arial"/>
          <w:sz w:val="24"/>
          <w:szCs w:val="24"/>
        </w:rPr>
        <w:t>. Are Porter’s five competitive forces still applicable? A critical examination concerning the relevance for today’s business (Bachelor's thesis, University of Twente).</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lastRenderedPageBreak/>
        <w:t>Ethical Consumer. 2021. </w:t>
      </w:r>
      <w:r w:rsidRPr="00776157">
        <w:rPr>
          <w:rFonts w:ascii="Arial" w:hAnsi="Arial" w:cs="Arial"/>
          <w:i/>
          <w:iCs/>
          <w:sz w:val="24"/>
          <w:szCs w:val="24"/>
        </w:rPr>
        <w:t>How ethical is Holland &amp; Barrett? | Ethical Consumer</w:t>
      </w:r>
      <w:r w:rsidRPr="00776157">
        <w:rPr>
          <w:rFonts w:ascii="Arial" w:hAnsi="Arial" w:cs="Arial"/>
          <w:sz w:val="24"/>
          <w:szCs w:val="24"/>
        </w:rPr>
        <w:t>. [online] Available at: &lt;https://www.ethicalconsumer.org/company-profile/holland-barrett&gt; [Accessed 20 March 2021].</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Holland &amp; Barrett. 2021. </w:t>
      </w:r>
      <w:r w:rsidRPr="00776157">
        <w:rPr>
          <w:rFonts w:ascii="Arial" w:hAnsi="Arial" w:cs="Arial"/>
          <w:i/>
          <w:iCs/>
          <w:sz w:val="24"/>
          <w:szCs w:val="24"/>
        </w:rPr>
        <w:t>Home Page</w:t>
      </w:r>
      <w:r w:rsidRPr="00776157">
        <w:rPr>
          <w:rFonts w:ascii="Arial" w:hAnsi="Arial" w:cs="Arial"/>
          <w:sz w:val="24"/>
          <w:szCs w:val="24"/>
        </w:rPr>
        <w:t>. [online] Available at: &lt;https://www.hollandandbarrettcorporate.com/&gt; [Accessed 24 March 2021].</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Hollandandbarrett.com. 2021. [online] Available at: &lt;https://www.hollandandbarrett.com/&gt; [Accessed 16 March 2021].</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w:t>
      </w:r>
      <w:bookmarkStart w:id="18" w:name="_Hlk67455482"/>
      <w:r w:rsidRPr="00776157">
        <w:rPr>
          <w:rFonts w:ascii="Arial" w:hAnsi="Arial" w:cs="Arial"/>
          <w:sz w:val="24"/>
          <w:szCs w:val="24"/>
        </w:rPr>
        <w:t>Indiatsy</w:t>
      </w:r>
      <w:bookmarkEnd w:id="18"/>
      <w:r w:rsidRPr="00776157">
        <w:rPr>
          <w:rFonts w:ascii="Arial" w:hAnsi="Arial" w:cs="Arial"/>
          <w:sz w:val="24"/>
          <w:szCs w:val="24"/>
        </w:rPr>
        <w:t xml:space="preserve">, C.M., </w:t>
      </w:r>
      <w:proofErr w:type="spellStart"/>
      <w:r w:rsidRPr="00776157">
        <w:rPr>
          <w:rFonts w:ascii="Arial" w:hAnsi="Arial" w:cs="Arial"/>
          <w:sz w:val="24"/>
          <w:szCs w:val="24"/>
        </w:rPr>
        <w:t>Mucheru</w:t>
      </w:r>
      <w:proofErr w:type="spellEnd"/>
      <w:r w:rsidRPr="00776157">
        <w:rPr>
          <w:rFonts w:ascii="Arial" w:hAnsi="Arial" w:cs="Arial"/>
          <w:sz w:val="24"/>
          <w:szCs w:val="24"/>
        </w:rPr>
        <w:t xml:space="preserve">, S.M., </w:t>
      </w:r>
      <w:proofErr w:type="spellStart"/>
      <w:r w:rsidRPr="00776157">
        <w:rPr>
          <w:rFonts w:ascii="Arial" w:hAnsi="Arial" w:cs="Arial"/>
          <w:sz w:val="24"/>
          <w:szCs w:val="24"/>
        </w:rPr>
        <w:t>Mandere</w:t>
      </w:r>
      <w:proofErr w:type="spellEnd"/>
      <w:r w:rsidRPr="00776157">
        <w:rPr>
          <w:rFonts w:ascii="Arial" w:hAnsi="Arial" w:cs="Arial"/>
          <w:sz w:val="24"/>
          <w:szCs w:val="24"/>
        </w:rPr>
        <w:t xml:space="preserve">, E.N., </w:t>
      </w:r>
      <w:proofErr w:type="spellStart"/>
      <w:r w:rsidRPr="00776157">
        <w:rPr>
          <w:rFonts w:ascii="Arial" w:hAnsi="Arial" w:cs="Arial"/>
          <w:sz w:val="24"/>
          <w:szCs w:val="24"/>
        </w:rPr>
        <w:t>Bichanga</w:t>
      </w:r>
      <w:proofErr w:type="spellEnd"/>
      <w:r w:rsidRPr="00776157">
        <w:rPr>
          <w:rFonts w:ascii="Arial" w:hAnsi="Arial" w:cs="Arial"/>
          <w:sz w:val="24"/>
          <w:szCs w:val="24"/>
        </w:rPr>
        <w:t xml:space="preserve">, J.M. and </w:t>
      </w:r>
      <w:proofErr w:type="spellStart"/>
      <w:r w:rsidRPr="00776157">
        <w:rPr>
          <w:rFonts w:ascii="Arial" w:hAnsi="Arial" w:cs="Arial"/>
          <w:sz w:val="24"/>
          <w:szCs w:val="24"/>
        </w:rPr>
        <w:t>Gongera</w:t>
      </w:r>
      <w:proofErr w:type="spellEnd"/>
      <w:r w:rsidRPr="00776157">
        <w:rPr>
          <w:rFonts w:ascii="Arial" w:hAnsi="Arial" w:cs="Arial"/>
          <w:sz w:val="24"/>
          <w:szCs w:val="24"/>
        </w:rPr>
        <w:t>, E.G., 2014. The application of Porter’s five forces model on organization performance: A case of cooperative bank of Kenya Ltd.</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w:t>
      </w:r>
      <w:bookmarkStart w:id="19" w:name="_Hlk67455289"/>
      <w:r w:rsidRPr="00776157">
        <w:rPr>
          <w:rFonts w:ascii="Arial" w:hAnsi="Arial" w:cs="Arial"/>
          <w:sz w:val="24"/>
          <w:szCs w:val="24"/>
        </w:rPr>
        <w:t>Karagiannopoulos, G.D., Georgopoulos, N. and Nikolopoulos, K., 2005</w:t>
      </w:r>
      <w:bookmarkEnd w:id="19"/>
      <w:r w:rsidRPr="00776157">
        <w:rPr>
          <w:rFonts w:ascii="Arial" w:hAnsi="Arial" w:cs="Arial"/>
          <w:sz w:val="24"/>
          <w:szCs w:val="24"/>
        </w:rPr>
        <w:t>. Fathoming Porter's five forces model in the internet era. </w:t>
      </w:r>
      <w:r w:rsidRPr="00776157">
        <w:rPr>
          <w:rFonts w:ascii="Arial" w:hAnsi="Arial" w:cs="Arial"/>
          <w:i/>
          <w:iCs/>
          <w:sz w:val="24"/>
          <w:szCs w:val="24"/>
        </w:rPr>
        <w:t>info</w:t>
      </w:r>
      <w:r w:rsidRPr="00776157">
        <w:rPr>
          <w:rFonts w:ascii="Arial" w:hAnsi="Arial" w:cs="Arial"/>
          <w:sz w:val="24"/>
          <w:szCs w:val="24"/>
        </w:rPr>
        <w:t>.</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Kemp, S. and Dwyer, L., 2001. An examination of organisational culture—the Regent Hotel, Sydney. </w:t>
      </w:r>
      <w:r w:rsidRPr="00776157">
        <w:rPr>
          <w:rFonts w:ascii="Arial" w:hAnsi="Arial" w:cs="Arial"/>
          <w:i/>
          <w:iCs/>
          <w:sz w:val="24"/>
          <w:szCs w:val="24"/>
        </w:rPr>
        <w:t>International journal of hospitality management</w:t>
      </w:r>
      <w:r w:rsidRPr="00776157">
        <w:rPr>
          <w:rFonts w:ascii="Arial" w:hAnsi="Arial" w:cs="Arial"/>
          <w:sz w:val="24"/>
          <w:szCs w:val="24"/>
        </w:rPr>
        <w:t>, </w:t>
      </w:r>
      <w:r w:rsidRPr="00776157">
        <w:rPr>
          <w:rFonts w:ascii="Arial" w:hAnsi="Arial" w:cs="Arial"/>
          <w:i/>
          <w:iCs/>
          <w:sz w:val="24"/>
          <w:szCs w:val="24"/>
        </w:rPr>
        <w:t>20</w:t>
      </w:r>
      <w:r w:rsidRPr="00776157">
        <w:rPr>
          <w:rFonts w:ascii="Arial" w:hAnsi="Arial" w:cs="Arial"/>
          <w:sz w:val="24"/>
          <w:szCs w:val="24"/>
        </w:rPr>
        <w:t>(1), pp.77-93.</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Kurian, G., 2013. </w:t>
      </w:r>
      <w:r w:rsidRPr="00776157">
        <w:rPr>
          <w:rFonts w:ascii="Arial" w:hAnsi="Arial" w:cs="Arial"/>
          <w:i/>
          <w:iCs/>
          <w:sz w:val="24"/>
          <w:szCs w:val="24"/>
        </w:rPr>
        <w:t>The AMA dictionary of business and management</w:t>
      </w:r>
      <w:r w:rsidRPr="00776157">
        <w:rPr>
          <w:rFonts w:ascii="Arial" w:hAnsi="Arial" w:cs="Arial"/>
          <w:sz w:val="24"/>
          <w:szCs w:val="24"/>
        </w:rPr>
        <w:t xml:space="preserve">. </w:t>
      </w:r>
      <w:proofErr w:type="spellStart"/>
      <w:r w:rsidRPr="00776157">
        <w:rPr>
          <w:rFonts w:ascii="Arial" w:hAnsi="Arial" w:cs="Arial"/>
          <w:sz w:val="24"/>
          <w:szCs w:val="24"/>
        </w:rPr>
        <w:t>Amacom</w:t>
      </w:r>
      <w:proofErr w:type="spellEnd"/>
      <w:r w:rsidRPr="00776157">
        <w:rPr>
          <w:rFonts w:ascii="Arial" w:hAnsi="Arial" w:cs="Arial"/>
          <w:sz w:val="24"/>
          <w:szCs w:val="24"/>
        </w:rPr>
        <w:t>. -- for McKenzie's 7S</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Llopis, J., Gonzalez, M.R. and </w:t>
      </w:r>
      <w:proofErr w:type="spellStart"/>
      <w:r w:rsidRPr="00776157">
        <w:rPr>
          <w:rFonts w:ascii="Arial" w:hAnsi="Arial" w:cs="Arial"/>
          <w:sz w:val="24"/>
          <w:szCs w:val="24"/>
        </w:rPr>
        <w:t>Gasco</w:t>
      </w:r>
      <w:proofErr w:type="spellEnd"/>
      <w:r w:rsidRPr="00776157">
        <w:rPr>
          <w:rFonts w:ascii="Arial" w:hAnsi="Arial" w:cs="Arial"/>
          <w:sz w:val="24"/>
          <w:szCs w:val="24"/>
        </w:rPr>
        <w:t>, J.L., 2007. Corporate governance and organisational culture: The role of ethics officers. </w:t>
      </w:r>
      <w:r w:rsidRPr="00776157">
        <w:rPr>
          <w:rFonts w:ascii="Arial" w:hAnsi="Arial" w:cs="Arial"/>
          <w:i/>
          <w:iCs/>
          <w:sz w:val="24"/>
          <w:szCs w:val="24"/>
        </w:rPr>
        <w:t>International Journal of Disclosure and Governance</w:t>
      </w:r>
      <w:r w:rsidRPr="00776157">
        <w:rPr>
          <w:rFonts w:ascii="Arial" w:hAnsi="Arial" w:cs="Arial"/>
          <w:sz w:val="24"/>
          <w:szCs w:val="24"/>
        </w:rPr>
        <w:t>, </w:t>
      </w:r>
      <w:r w:rsidRPr="00776157">
        <w:rPr>
          <w:rFonts w:ascii="Arial" w:hAnsi="Arial" w:cs="Arial"/>
          <w:i/>
          <w:iCs/>
          <w:sz w:val="24"/>
          <w:szCs w:val="24"/>
        </w:rPr>
        <w:t>4</w:t>
      </w:r>
      <w:r w:rsidRPr="00776157">
        <w:rPr>
          <w:rFonts w:ascii="Arial" w:hAnsi="Arial" w:cs="Arial"/>
          <w:sz w:val="24"/>
          <w:szCs w:val="24"/>
        </w:rPr>
        <w:t>(2), pp.96-105.</w:t>
      </w:r>
    </w:p>
    <w:p w:rsidR="009157D2" w:rsidRPr="00776157" w:rsidRDefault="009157D2" w:rsidP="00BA0A7D">
      <w:pPr>
        <w:pStyle w:val="ListParagraph"/>
        <w:numPr>
          <w:ilvl w:val="0"/>
          <w:numId w:val="4"/>
        </w:numPr>
        <w:jc w:val="both"/>
        <w:rPr>
          <w:rFonts w:ascii="Arial" w:hAnsi="Arial" w:cs="Arial"/>
          <w:sz w:val="24"/>
          <w:szCs w:val="24"/>
        </w:rPr>
      </w:pPr>
      <w:bookmarkStart w:id="20" w:name="_Hlk67444806"/>
      <w:r w:rsidRPr="00776157">
        <w:rPr>
          <w:rFonts w:ascii="Arial" w:hAnsi="Arial" w:cs="Arial"/>
          <w:sz w:val="24"/>
          <w:szCs w:val="24"/>
        </w:rPr>
        <w:t>Mukhamad</w:t>
      </w:r>
      <w:bookmarkEnd w:id="20"/>
      <w:r w:rsidRPr="00776157">
        <w:rPr>
          <w:rFonts w:ascii="Arial" w:hAnsi="Arial" w:cs="Arial"/>
          <w:sz w:val="24"/>
          <w:szCs w:val="24"/>
        </w:rPr>
        <w:t xml:space="preserve">, M., </w:t>
      </w:r>
      <w:proofErr w:type="spellStart"/>
      <w:r w:rsidRPr="00776157">
        <w:rPr>
          <w:rFonts w:ascii="Arial" w:hAnsi="Arial" w:cs="Arial"/>
          <w:sz w:val="24"/>
          <w:szCs w:val="24"/>
        </w:rPr>
        <w:t>Rahmat</w:t>
      </w:r>
      <w:proofErr w:type="spellEnd"/>
      <w:r w:rsidRPr="00776157">
        <w:rPr>
          <w:rFonts w:ascii="Arial" w:hAnsi="Arial" w:cs="Arial"/>
          <w:sz w:val="24"/>
          <w:szCs w:val="24"/>
        </w:rPr>
        <w:t xml:space="preserve">, S.T.Y., </w:t>
      </w:r>
      <w:proofErr w:type="spellStart"/>
      <w:r w:rsidRPr="00776157">
        <w:rPr>
          <w:rFonts w:ascii="Arial" w:hAnsi="Arial" w:cs="Arial"/>
          <w:sz w:val="24"/>
          <w:szCs w:val="24"/>
        </w:rPr>
        <w:t>Semerdanta</w:t>
      </w:r>
      <w:proofErr w:type="spellEnd"/>
      <w:r w:rsidRPr="00776157">
        <w:rPr>
          <w:rFonts w:ascii="Arial" w:hAnsi="Arial" w:cs="Arial"/>
          <w:sz w:val="24"/>
          <w:szCs w:val="24"/>
        </w:rPr>
        <w:t xml:space="preserve">, P. and </w:t>
      </w:r>
      <w:proofErr w:type="spellStart"/>
      <w:r w:rsidRPr="00776157">
        <w:rPr>
          <w:rFonts w:ascii="Arial" w:hAnsi="Arial" w:cs="Arial"/>
          <w:sz w:val="24"/>
          <w:szCs w:val="24"/>
        </w:rPr>
        <w:t>Darmansyah</w:t>
      </w:r>
      <w:proofErr w:type="spellEnd"/>
      <w:r w:rsidRPr="00776157">
        <w:rPr>
          <w:rFonts w:ascii="Arial" w:hAnsi="Arial" w:cs="Arial"/>
          <w:sz w:val="24"/>
          <w:szCs w:val="24"/>
        </w:rPr>
        <w:t xml:space="preserve">, H.S., 2020. Implementation of McKinsey 7S management strategy concepts for </w:t>
      </w:r>
      <w:proofErr w:type="spellStart"/>
      <w:r w:rsidRPr="00776157">
        <w:rPr>
          <w:rFonts w:ascii="Arial" w:hAnsi="Arial" w:cs="Arial"/>
          <w:sz w:val="24"/>
          <w:szCs w:val="24"/>
        </w:rPr>
        <w:t>startup</w:t>
      </w:r>
      <w:proofErr w:type="spellEnd"/>
      <w:r w:rsidRPr="00776157">
        <w:rPr>
          <w:rFonts w:ascii="Arial" w:hAnsi="Arial" w:cs="Arial"/>
          <w:sz w:val="24"/>
          <w:szCs w:val="24"/>
        </w:rPr>
        <w:t xml:space="preserve"> business: Fruit combining. </w:t>
      </w:r>
      <w:r w:rsidRPr="00776157">
        <w:rPr>
          <w:rFonts w:ascii="Arial" w:hAnsi="Arial" w:cs="Arial"/>
          <w:i/>
          <w:iCs/>
          <w:sz w:val="24"/>
          <w:szCs w:val="24"/>
        </w:rPr>
        <w:t>Russian Journal of Agricultural and Socio-Economic Sciences</w:t>
      </w:r>
      <w:r w:rsidRPr="00776157">
        <w:rPr>
          <w:rFonts w:ascii="Arial" w:hAnsi="Arial" w:cs="Arial"/>
          <w:sz w:val="24"/>
          <w:szCs w:val="24"/>
        </w:rPr>
        <w:t>, </w:t>
      </w:r>
      <w:r w:rsidRPr="00776157">
        <w:rPr>
          <w:rFonts w:ascii="Arial" w:hAnsi="Arial" w:cs="Arial"/>
          <w:i/>
          <w:iCs/>
          <w:sz w:val="24"/>
          <w:szCs w:val="24"/>
        </w:rPr>
        <w:t>97</w:t>
      </w:r>
      <w:r w:rsidRPr="00776157">
        <w:rPr>
          <w:rFonts w:ascii="Arial" w:hAnsi="Arial" w:cs="Arial"/>
          <w:sz w:val="24"/>
          <w:szCs w:val="24"/>
        </w:rPr>
        <w:t>(1).</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w:t>
      </w:r>
      <w:bookmarkStart w:id="21" w:name="_Hlk67453350"/>
      <w:r w:rsidRPr="00776157">
        <w:rPr>
          <w:rFonts w:ascii="Arial" w:hAnsi="Arial" w:cs="Arial"/>
          <w:sz w:val="24"/>
          <w:szCs w:val="24"/>
        </w:rPr>
        <w:t>Nicolaides, A., 2019</w:t>
      </w:r>
      <w:bookmarkEnd w:id="21"/>
      <w:r w:rsidRPr="00776157">
        <w:rPr>
          <w:rFonts w:ascii="Arial" w:hAnsi="Arial" w:cs="Arial"/>
          <w:sz w:val="24"/>
          <w:szCs w:val="24"/>
        </w:rPr>
        <w:t>. Ethical leadership in a morally driven hospitality organisational culture. </w:t>
      </w:r>
      <w:r w:rsidRPr="00776157">
        <w:rPr>
          <w:rFonts w:ascii="Arial" w:hAnsi="Arial" w:cs="Arial"/>
          <w:i/>
          <w:iCs/>
          <w:sz w:val="24"/>
          <w:szCs w:val="24"/>
        </w:rPr>
        <w:t>African Journal of Hospitality, Tourism and Leisure</w:t>
      </w:r>
      <w:r w:rsidRPr="00776157">
        <w:rPr>
          <w:rFonts w:ascii="Arial" w:hAnsi="Arial" w:cs="Arial"/>
          <w:sz w:val="24"/>
          <w:szCs w:val="24"/>
        </w:rPr>
        <w:t>, </w:t>
      </w:r>
      <w:r w:rsidRPr="00776157">
        <w:rPr>
          <w:rFonts w:ascii="Arial" w:hAnsi="Arial" w:cs="Arial"/>
          <w:i/>
          <w:iCs/>
          <w:sz w:val="24"/>
          <w:szCs w:val="24"/>
        </w:rPr>
        <w:t>8</w:t>
      </w:r>
      <w:r w:rsidRPr="00776157">
        <w:rPr>
          <w:rFonts w:ascii="Arial" w:hAnsi="Arial" w:cs="Arial"/>
          <w:sz w:val="24"/>
          <w:szCs w:val="24"/>
        </w:rPr>
        <w:t>(5), p.a50.</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Odor, H.O., 2018. Organisational culture and dynamics. </w:t>
      </w:r>
      <w:r w:rsidRPr="00776157">
        <w:rPr>
          <w:rFonts w:ascii="Arial" w:hAnsi="Arial" w:cs="Arial"/>
          <w:i/>
          <w:iCs/>
          <w:sz w:val="24"/>
          <w:szCs w:val="24"/>
        </w:rPr>
        <w:t>Global Journal of Management and Business Research</w:t>
      </w:r>
      <w:r w:rsidRPr="00776157">
        <w:rPr>
          <w:rFonts w:ascii="Arial" w:hAnsi="Arial" w:cs="Arial"/>
          <w:sz w:val="24"/>
          <w:szCs w:val="24"/>
        </w:rPr>
        <w:t>.</w:t>
      </w:r>
      <w:r w:rsidRPr="00776157">
        <w:rPr>
          <w:rFonts w:ascii="Arial" w:hAnsi="Arial" w:cs="Arial"/>
          <w:b/>
          <w:bCs/>
          <w:sz w:val="24"/>
          <w:szCs w:val="24"/>
        </w:rPr>
        <w:t> </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w:t>
      </w:r>
      <w:bookmarkStart w:id="22" w:name="_Hlk67450532"/>
      <w:r w:rsidRPr="00776157">
        <w:rPr>
          <w:rFonts w:ascii="Arial" w:hAnsi="Arial" w:cs="Arial"/>
          <w:sz w:val="24"/>
          <w:szCs w:val="24"/>
        </w:rPr>
        <w:t>Porkka, P., 2016</w:t>
      </w:r>
      <w:bookmarkEnd w:id="22"/>
      <w:r w:rsidRPr="00776157">
        <w:rPr>
          <w:rFonts w:ascii="Arial" w:hAnsi="Arial" w:cs="Arial"/>
          <w:sz w:val="24"/>
          <w:szCs w:val="24"/>
        </w:rPr>
        <w:t>. Functional model for organisational and safety culture. </w:t>
      </w:r>
      <w:r w:rsidRPr="00776157">
        <w:rPr>
          <w:rFonts w:ascii="Arial" w:hAnsi="Arial" w:cs="Arial"/>
          <w:i/>
          <w:iCs/>
          <w:sz w:val="24"/>
          <w:szCs w:val="24"/>
        </w:rPr>
        <w:t>Chemical Engineering Transactions</w:t>
      </w:r>
      <w:r w:rsidRPr="00776157">
        <w:rPr>
          <w:rFonts w:ascii="Arial" w:hAnsi="Arial" w:cs="Arial"/>
          <w:sz w:val="24"/>
          <w:szCs w:val="24"/>
        </w:rPr>
        <w:t>, </w:t>
      </w:r>
      <w:r w:rsidRPr="00776157">
        <w:rPr>
          <w:rFonts w:ascii="Arial" w:hAnsi="Arial" w:cs="Arial"/>
          <w:i/>
          <w:iCs/>
          <w:sz w:val="24"/>
          <w:szCs w:val="24"/>
        </w:rPr>
        <w:t>48</w:t>
      </w:r>
      <w:r w:rsidRPr="00776157">
        <w:rPr>
          <w:rFonts w:ascii="Arial" w:hAnsi="Arial" w:cs="Arial"/>
          <w:sz w:val="24"/>
          <w:szCs w:val="24"/>
        </w:rPr>
        <w:t>, pp.907-912. </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w:t>
      </w:r>
      <w:bookmarkStart w:id="23" w:name="_Hlk67455734"/>
      <w:r w:rsidRPr="00776157">
        <w:rPr>
          <w:rFonts w:ascii="Arial" w:hAnsi="Arial" w:cs="Arial"/>
          <w:sz w:val="24"/>
          <w:szCs w:val="24"/>
        </w:rPr>
        <w:t>Pringle, J. and Huisman, J., 2011</w:t>
      </w:r>
      <w:bookmarkEnd w:id="23"/>
      <w:r w:rsidRPr="00776157">
        <w:rPr>
          <w:rFonts w:ascii="Arial" w:hAnsi="Arial" w:cs="Arial"/>
          <w:sz w:val="24"/>
          <w:szCs w:val="24"/>
        </w:rPr>
        <w:t>. Understanding Universities in Ontario, Canada: An Industry Analysis Using Porter's Five Forces Framework. </w:t>
      </w:r>
      <w:r w:rsidRPr="00776157">
        <w:rPr>
          <w:rFonts w:ascii="Arial" w:hAnsi="Arial" w:cs="Arial"/>
          <w:i/>
          <w:iCs/>
          <w:sz w:val="24"/>
          <w:szCs w:val="24"/>
        </w:rPr>
        <w:t>Canadian Journal of Higher Education</w:t>
      </w:r>
      <w:r w:rsidRPr="00776157">
        <w:rPr>
          <w:rFonts w:ascii="Arial" w:hAnsi="Arial" w:cs="Arial"/>
          <w:sz w:val="24"/>
          <w:szCs w:val="24"/>
        </w:rPr>
        <w:t>, </w:t>
      </w:r>
      <w:r w:rsidRPr="00776157">
        <w:rPr>
          <w:rFonts w:ascii="Arial" w:hAnsi="Arial" w:cs="Arial"/>
          <w:i/>
          <w:iCs/>
          <w:sz w:val="24"/>
          <w:szCs w:val="24"/>
        </w:rPr>
        <w:t>41</w:t>
      </w:r>
      <w:r w:rsidRPr="00776157">
        <w:rPr>
          <w:rFonts w:ascii="Arial" w:hAnsi="Arial" w:cs="Arial"/>
          <w:sz w:val="24"/>
          <w:szCs w:val="24"/>
        </w:rPr>
        <w:t>(3), pp.36-58.</w:t>
      </w:r>
    </w:p>
    <w:p w:rsidR="009157D2" w:rsidRPr="00776157" w:rsidRDefault="009157D2" w:rsidP="00BA0A7D">
      <w:pPr>
        <w:pStyle w:val="ListParagraph"/>
        <w:numPr>
          <w:ilvl w:val="0"/>
          <w:numId w:val="4"/>
        </w:numPr>
        <w:jc w:val="both"/>
        <w:rPr>
          <w:rFonts w:ascii="Arial" w:hAnsi="Arial" w:cs="Arial"/>
          <w:sz w:val="24"/>
          <w:szCs w:val="24"/>
        </w:rPr>
      </w:pPr>
      <w:bookmarkStart w:id="24" w:name="_Hlk67445494"/>
      <w:r w:rsidRPr="00776157">
        <w:rPr>
          <w:rFonts w:ascii="Arial" w:hAnsi="Arial" w:cs="Arial"/>
          <w:sz w:val="24"/>
          <w:szCs w:val="24"/>
        </w:rPr>
        <w:t>Ravanfar</w:t>
      </w:r>
      <w:bookmarkEnd w:id="24"/>
      <w:r w:rsidRPr="00776157">
        <w:rPr>
          <w:rFonts w:ascii="Arial" w:hAnsi="Arial" w:cs="Arial"/>
          <w:sz w:val="24"/>
          <w:szCs w:val="24"/>
        </w:rPr>
        <w:t xml:space="preserve">, M.M., 2015. </w:t>
      </w:r>
      <w:proofErr w:type="spellStart"/>
      <w:r w:rsidRPr="00776157">
        <w:rPr>
          <w:rFonts w:ascii="Arial" w:hAnsi="Arial" w:cs="Arial"/>
          <w:sz w:val="24"/>
          <w:szCs w:val="24"/>
        </w:rPr>
        <w:t>Analyzing</w:t>
      </w:r>
      <w:proofErr w:type="spellEnd"/>
      <w:r w:rsidRPr="00776157">
        <w:rPr>
          <w:rFonts w:ascii="Arial" w:hAnsi="Arial" w:cs="Arial"/>
          <w:sz w:val="24"/>
          <w:szCs w:val="24"/>
        </w:rPr>
        <w:t xml:space="preserve"> Organizational Structure Based on 7s Model of </w:t>
      </w:r>
      <w:proofErr w:type="spellStart"/>
      <w:r w:rsidRPr="00776157">
        <w:rPr>
          <w:rFonts w:ascii="Arial" w:hAnsi="Arial" w:cs="Arial"/>
          <w:sz w:val="24"/>
          <w:szCs w:val="24"/>
        </w:rPr>
        <w:t>Mckinsey</w:t>
      </w:r>
      <w:proofErr w:type="spellEnd"/>
      <w:r w:rsidRPr="00776157">
        <w:rPr>
          <w:rFonts w:ascii="Arial" w:hAnsi="Arial" w:cs="Arial"/>
          <w:sz w:val="24"/>
          <w:szCs w:val="24"/>
        </w:rPr>
        <w:t>.</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w:t>
      </w:r>
      <w:bookmarkStart w:id="25" w:name="_Hlk67454377"/>
      <w:r w:rsidRPr="00776157">
        <w:rPr>
          <w:rFonts w:ascii="Arial" w:hAnsi="Arial" w:cs="Arial"/>
          <w:sz w:val="24"/>
          <w:szCs w:val="24"/>
        </w:rPr>
        <w:t xml:space="preserve">Riivari, E., </w:t>
      </w:r>
      <w:proofErr w:type="spellStart"/>
      <w:r w:rsidRPr="00776157">
        <w:rPr>
          <w:rFonts w:ascii="Arial" w:hAnsi="Arial" w:cs="Arial"/>
          <w:sz w:val="24"/>
          <w:szCs w:val="24"/>
        </w:rPr>
        <w:t>Lämsä</w:t>
      </w:r>
      <w:proofErr w:type="spellEnd"/>
      <w:r w:rsidRPr="00776157">
        <w:rPr>
          <w:rFonts w:ascii="Arial" w:hAnsi="Arial" w:cs="Arial"/>
          <w:sz w:val="24"/>
          <w:szCs w:val="24"/>
        </w:rPr>
        <w:t xml:space="preserve">, A.M., </w:t>
      </w:r>
      <w:proofErr w:type="spellStart"/>
      <w:r w:rsidRPr="00776157">
        <w:rPr>
          <w:rFonts w:ascii="Arial" w:hAnsi="Arial" w:cs="Arial"/>
          <w:sz w:val="24"/>
          <w:szCs w:val="24"/>
        </w:rPr>
        <w:t>Kujala</w:t>
      </w:r>
      <w:proofErr w:type="spellEnd"/>
      <w:r w:rsidRPr="00776157">
        <w:rPr>
          <w:rFonts w:ascii="Arial" w:hAnsi="Arial" w:cs="Arial"/>
          <w:sz w:val="24"/>
          <w:szCs w:val="24"/>
        </w:rPr>
        <w:t xml:space="preserve">, J. and </w:t>
      </w:r>
      <w:proofErr w:type="spellStart"/>
      <w:r w:rsidRPr="00776157">
        <w:rPr>
          <w:rFonts w:ascii="Arial" w:hAnsi="Arial" w:cs="Arial"/>
          <w:sz w:val="24"/>
          <w:szCs w:val="24"/>
        </w:rPr>
        <w:t>Heiskanen</w:t>
      </w:r>
      <w:proofErr w:type="spellEnd"/>
      <w:r w:rsidRPr="00776157">
        <w:rPr>
          <w:rFonts w:ascii="Arial" w:hAnsi="Arial" w:cs="Arial"/>
          <w:sz w:val="24"/>
          <w:szCs w:val="24"/>
        </w:rPr>
        <w:t xml:space="preserve">, E., 2012. </w:t>
      </w:r>
      <w:bookmarkEnd w:id="25"/>
      <w:r w:rsidRPr="00776157">
        <w:rPr>
          <w:rFonts w:ascii="Arial" w:hAnsi="Arial" w:cs="Arial"/>
          <w:sz w:val="24"/>
          <w:szCs w:val="24"/>
        </w:rPr>
        <w:t>The ethical culture of organisations and organisational innovativeness. </w:t>
      </w:r>
      <w:r w:rsidRPr="00776157">
        <w:rPr>
          <w:rFonts w:ascii="Arial" w:hAnsi="Arial" w:cs="Arial"/>
          <w:i/>
          <w:iCs/>
          <w:sz w:val="24"/>
          <w:szCs w:val="24"/>
        </w:rPr>
        <w:t>European Journal of Innovation Management</w:t>
      </w:r>
      <w:r w:rsidRPr="00776157">
        <w:rPr>
          <w:rFonts w:ascii="Arial" w:hAnsi="Arial" w:cs="Arial"/>
          <w:sz w:val="24"/>
          <w:szCs w:val="24"/>
        </w:rPr>
        <w:t>.</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w:t>
      </w:r>
      <w:bookmarkStart w:id="26" w:name="_Hlk67451768"/>
      <w:r w:rsidRPr="00776157">
        <w:rPr>
          <w:rFonts w:ascii="Arial" w:hAnsi="Arial" w:cs="Arial"/>
          <w:sz w:val="24"/>
          <w:szCs w:val="24"/>
        </w:rPr>
        <w:t>Sarayreh</w:t>
      </w:r>
      <w:bookmarkEnd w:id="26"/>
      <w:r w:rsidRPr="00776157">
        <w:rPr>
          <w:rFonts w:ascii="Arial" w:hAnsi="Arial" w:cs="Arial"/>
          <w:sz w:val="24"/>
          <w:szCs w:val="24"/>
        </w:rPr>
        <w:t xml:space="preserve">, B.H., </w:t>
      </w:r>
      <w:proofErr w:type="spellStart"/>
      <w:r w:rsidRPr="00776157">
        <w:rPr>
          <w:rFonts w:ascii="Arial" w:hAnsi="Arial" w:cs="Arial"/>
          <w:sz w:val="24"/>
          <w:szCs w:val="24"/>
        </w:rPr>
        <w:t>Khudair</w:t>
      </w:r>
      <w:proofErr w:type="spellEnd"/>
      <w:r w:rsidRPr="00776157">
        <w:rPr>
          <w:rFonts w:ascii="Arial" w:hAnsi="Arial" w:cs="Arial"/>
          <w:sz w:val="24"/>
          <w:szCs w:val="24"/>
        </w:rPr>
        <w:t>, H. and Barakat, E.A., 2013. Comparative study: The Kurt Lewin of change management. </w:t>
      </w:r>
      <w:r w:rsidRPr="00776157">
        <w:rPr>
          <w:rFonts w:ascii="Arial" w:hAnsi="Arial" w:cs="Arial"/>
          <w:i/>
          <w:iCs/>
          <w:sz w:val="24"/>
          <w:szCs w:val="24"/>
        </w:rPr>
        <w:t>International Journal of Computer and Information Technology</w:t>
      </w:r>
      <w:r w:rsidRPr="00776157">
        <w:rPr>
          <w:rFonts w:ascii="Arial" w:hAnsi="Arial" w:cs="Arial"/>
          <w:sz w:val="24"/>
          <w:szCs w:val="24"/>
        </w:rPr>
        <w:t>, </w:t>
      </w:r>
      <w:r w:rsidRPr="00776157">
        <w:rPr>
          <w:rFonts w:ascii="Arial" w:hAnsi="Arial" w:cs="Arial"/>
          <w:i/>
          <w:iCs/>
          <w:sz w:val="24"/>
          <w:szCs w:val="24"/>
        </w:rPr>
        <w:t>2</w:t>
      </w:r>
      <w:r w:rsidRPr="00776157">
        <w:rPr>
          <w:rFonts w:ascii="Arial" w:hAnsi="Arial" w:cs="Arial"/>
          <w:sz w:val="24"/>
          <w:szCs w:val="24"/>
        </w:rPr>
        <w:t>(4), pp.626-629.</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Staff, K., 2019. </w:t>
      </w:r>
      <w:r w:rsidRPr="00776157">
        <w:rPr>
          <w:rFonts w:ascii="Arial" w:hAnsi="Arial" w:cs="Arial"/>
          <w:i/>
          <w:iCs/>
          <w:sz w:val="24"/>
          <w:szCs w:val="24"/>
        </w:rPr>
        <w:t xml:space="preserve">Porter’s Five Forces Analysis: Drawbacks and Limitations | </w:t>
      </w:r>
      <w:proofErr w:type="spellStart"/>
      <w:r w:rsidRPr="00776157">
        <w:rPr>
          <w:rFonts w:ascii="Arial" w:hAnsi="Arial" w:cs="Arial"/>
          <w:i/>
          <w:iCs/>
          <w:sz w:val="24"/>
          <w:szCs w:val="24"/>
        </w:rPr>
        <w:t>Konsyse</w:t>
      </w:r>
      <w:proofErr w:type="spellEnd"/>
      <w:r w:rsidRPr="00776157">
        <w:rPr>
          <w:rFonts w:ascii="Arial" w:hAnsi="Arial" w:cs="Arial"/>
          <w:sz w:val="24"/>
          <w:szCs w:val="24"/>
        </w:rPr>
        <w:t xml:space="preserve">. [online] </w:t>
      </w:r>
      <w:proofErr w:type="spellStart"/>
      <w:r w:rsidRPr="00776157">
        <w:rPr>
          <w:rFonts w:ascii="Arial" w:hAnsi="Arial" w:cs="Arial"/>
          <w:sz w:val="24"/>
          <w:szCs w:val="24"/>
        </w:rPr>
        <w:t>Konsyse</w:t>
      </w:r>
      <w:proofErr w:type="spellEnd"/>
      <w:r w:rsidRPr="00776157">
        <w:rPr>
          <w:rFonts w:ascii="Arial" w:hAnsi="Arial" w:cs="Arial"/>
          <w:sz w:val="24"/>
          <w:szCs w:val="24"/>
        </w:rPr>
        <w:t>. Available at: &lt;https://www.konsyse.com/articles/porters-five-forces-analysis-drawbacks-and-limitations/&gt; [Accessed 20 March 2021].</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lastRenderedPageBreak/>
        <w:t xml:space="preserve"> Vyakarnam, S. and Bailey, A., 1997. Towards an Understanding. </w:t>
      </w:r>
      <w:r w:rsidRPr="00776157">
        <w:rPr>
          <w:rFonts w:ascii="Arial" w:hAnsi="Arial" w:cs="Arial"/>
          <w:i/>
          <w:iCs/>
          <w:sz w:val="24"/>
          <w:szCs w:val="24"/>
        </w:rPr>
        <w:t>Journal of Business Ethics</w:t>
      </w:r>
      <w:r w:rsidRPr="00776157">
        <w:rPr>
          <w:rFonts w:ascii="Arial" w:hAnsi="Arial" w:cs="Arial"/>
          <w:sz w:val="24"/>
          <w:szCs w:val="24"/>
        </w:rPr>
        <w:t>, </w:t>
      </w:r>
      <w:r w:rsidRPr="00776157">
        <w:rPr>
          <w:rFonts w:ascii="Arial" w:hAnsi="Arial" w:cs="Arial"/>
          <w:i/>
          <w:iCs/>
          <w:sz w:val="24"/>
          <w:szCs w:val="24"/>
        </w:rPr>
        <w:t>16</w:t>
      </w:r>
      <w:r w:rsidRPr="00776157">
        <w:rPr>
          <w:rFonts w:ascii="Arial" w:hAnsi="Arial" w:cs="Arial"/>
          <w:sz w:val="24"/>
          <w:szCs w:val="24"/>
        </w:rPr>
        <w:t>, pp.1625-1636.</w:t>
      </w:r>
    </w:p>
    <w:p w:rsidR="009157D2" w:rsidRPr="00776157" w:rsidRDefault="009157D2" w:rsidP="00BA0A7D">
      <w:pPr>
        <w:pStyle w:val="ListParagraph"/>
        <w:numPr>
          <w:ilvl w:val="0"/>
          <w:numId w:val="4"/>
        </w:numPr>
        <w:jc w:val="both"/>
        <w:rPr>
          <w:rFonts w:ascii="Arial" w:hAnsi="Arial" w:cs="Arial"/>
          <w:sz w:val="24"/>
          <w:szCs w:val="24"/>
        </w:rPr>
      </w:pPr>
      <w:r w:rsidRPr="00776157">
        <w:rPr>
          <w:rFonts w:ascii="Arial" w:hAnsi="Arial" w:cs="Arial"/>
          <w:sz w:val="24"/>
          <w:szCs w:val="24"/>
        </w:rPr>
        <w:t xml:space="preserve"> Wu, K.J., Tseng, M.L. and Chiu, A.S., 2012. Using the Analytical Network Process in Porter's Five Forces Analysis–Case Study in Philippines. </w:t>
      </w:r>
      <w:r w:rsidRPr="00776157">
        <w:rPr>
          <w:rFonts w:ascii="Arial" w:hAnsi="Arial" w:cs="Arial"/>
          <w:i/>
          <w:iCs/>
          <w:sz w:val="24"/>
          <w:szCs w:val="24"/>
        </w:rPr>
        <w:t xml:space="preserve">Procedia-Social and </w:t>
      </w:r>
      <w:proofErr w:type="spellStart"/>
      <w:r w:rsidRPr="00776157">
        <w:rPr>
          <w:rFonts w:ascii="Arial" w:hAnsi="Arial" w:cs="Arial"/>
          <w:i/>
          <w:iCs/>
          <w:sz w:val="24"/>
          <w:szCs w:val="24"/>
        </w:rPr>
        <w:t>Behavioral</w:t>
      </w:r>
      <w:proofErr w:type="spellEnd"/>
      <w:r w:rsidRPr="00776157">
        <w:rPr>
          <w:rFonts w:ascii="Arial" w:hAnsi="Arial" w:cs="Arial"/>
          <w:i/>
          <w:iCs/>
          <w:sz w:val="24"/>
          <w:szCs w:val="24"/>
        </w:rPr>
        <w:t xml:space="preserve"> Sciences</w:t>
      </w:r>
      <w:r w:rsidRPr="00776157">
        <w:rPr>
          <w:rFonts w:ascii="Arial" w:hAnsi="Arial" w:cs="Arial"/>
          <w:sz w:val="24"/>
          <w:szCs w:val="24"/>
        </w:rPr>
        <w:t>, </w:t>
      </w:r>
      <w:r w:rsidRPr="00776157">
        <w:rPr>
          <w:rFonts w:ascii="Arial" w:hAnsi="Arial" w:cs="Arial"/>
          <w:i/>
          <w:iCs/>
          <w:sz w:val="24"/>
          <w:szCs w:val="24"/>
        </w:rPr>
        <w:t>57</w:t>
      </w:r>
      <w:r w:rsidRPr="00776157">
        <w:rPr>
          <w:rFonts w:ascii="Arial" w:hAnsi="Arial" w:cs="Arial"/>
          <w:sz w:val="24"/>
          <w:szCs w:val="24"/>
        </w:rPr>
        <w:t>, pp.1-9.</w:t>
      </w:r>
    </w:p>
    <w:p w:rsidR="00FB2297" w:rsidRPr="00776157" w:rsidRDefault="00FB2297" w:rsidP="00BA0A7D">
      <w:pPr>
        <w:pStyle w:val="ListParagraph"/>
        <w:jc w:val="both"/>
        <w:rPr>
          <w:rFonts w:ascii="Arial" w:hAnsi="Arial" w:cs="Arial"/>
          <w:sz w:val="24"/>
          <w:szCs w:val="24"/>
        </w:rPr>
      </w:pPr>
    </w:p>
    <w:p w:rsidR="008E4ADB" w:rsidRPr="00776157" w:rsidRDefault="008E4ADB" w:rsidP="00BA0A7D">
      <w:pPr>
        <w:pStyle w:val="ListParagraph"/>
        <w:jc w:val="both"/>
        <w:rPr>
          <w:rFonts w:ascii="Arial" w:hAnsi="Arial" w:cs="Arial"/>
          <w:sz w:val="24"/>
          <w:szCs w:val="24"/>
        </w:rPr>
      </w:pPr>
    </w:p>
    <w:p w:rsidR="00D91112" w:rsidRPr="00776157" w:rsidRDefault="00D91112" w:rsidP="00BA0A7D">
      <w:pPr>
        <w:pStyle w:val="ListParagraph"/>
        <w:jc w:val="both"/>
        <w:rPr>
          <w:rFonts w:ascii="Arial" w:hAnsi="Arial" w:cs="Arial"/>
          <w:sz w:val="24"/>
          <w:szCs w:val="24"/>
        </w:rPr>
      </w:pPr>
    </w:p>
    <w:p w:rsidR="008E4ADB" w:rsidRPr="00776157" w:rsidRDefault="008E4ADB" w:rsidP="00BA0A7D">
      <w:pPr>
        <w:pStyle w:val="ListParagraph"/>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8E4ADB" w:rsidRPr="00776157" w:rsidRDefault="008E4ADB" w:rsidP="00BA0A7D">
      <w:pPr>
        <w:jc w:val="both"/>
        <w:rPr>
          <w:rFonts w:ascii="Arial" w:hAnsi="Arial" w:cs="Arial"/>
          <w:sz w:val="24"/>
          <w:szCs w:val="24"/>
        </w:rPr>
      </w:pPr>
    </w:p>
    <w:p w:rsidR="009157D2" w:rsidRPr="00776157" w:rsidRDefault="009157D2" w:rsidP="00BA0A7D">
      <w:pPr>
        <w:jc w:val="both"/>
        <w:rPr>
          <w:rFonts w:ascii="Arial" w:hAnsi="Arial" w:cs="Arial"/>
          <w:sz w:val="24"/>
          <w:szCs w:val="24"/>
        </w:rPr>
      </w:pPr>
    </w:p>
    <w:p w:rsidR="008E4ADB" w:rsidRPr="00776157" w:rsidRDefault="00AA4FB5" w:rsidP="00776157">
      <w:pPr>
        <w:pStyle w:val="Heading1"/>
      </w:pPr>
      <w:bookmarkStart w:id="27" w:name="_Toc67474309"/>
      <w:r w:rsidRPr="00776157">
        <w:t>APPENDIX</w:t>
      </w:r>
      <w:bookmarkEnd w:id="27"/>
    </w:p>
    <w:p w:rsidR="00AA4FB5" w:rsidRPr="00776157" w:rsidRDefault="00AA4FB5" w:rsidP="00BA0A7D">
      <w:pPr>
        <w:jc w:val="both"/>
        <w:rPr>
          <w:rFonts w:ascii="Arial" w:hAnsi="Arial" w:cs="Arial"/>
          <w:sz w:val="24"/>
          <w:szCs w:val="24"/>
        </w:rPr>
      </w:pPr>
    </w:p>
    <w:p w:rsidR="00AA4FB5" w:rsidRPr="00776157" w:rsidRDefault="00AA4FB5" w:rsidP="00BA0A7D">
      <w:pPr>
        <w:jc w:val="both"/>
        <w:rPr>
          <w:rFonts w:ascii="Arial" w:hAnsi="Arial" w:cs="Arial"/>
          <w:sz w:val="24"/>
          <w:szCs w:val="24"/>
        </w:rPr>
      </w:pPr>
    </w:p>
    <w:p w:rsidR="00776D1D" w:rsidRPr="00776157" w:rsidRDefault="00776D1D" w:rsidP="00BA0A7D">
      <w:pPr>
        <w:jc w:val="both"/>
        <w:rPr>
          <w:rFonts w:ascii="Arial" w:hAnsi="Arial" w:cs="Arial"/>
          <w:sz w:val="24"/>
          <w:szCs w:val="24"/>
        </w:rPr>
      </w:pPr>
      <w:r w:rsidRPr="00776157">
        <w:rPr>
          <w:rFonts w:ascii="Arial" w:hAnsi="Arial" w:cs="Arial"/>
          <w:sz w:val="24"/>
          <w:szCs w:val="24"/>
        </w:rPr>
        <w:t>Appendix 1:</w:t>
      </w:r>
    </w:p>
    <w:p w:rsidR="00776D1D" w:rsidRPr="00776157" w:rsidRDefault="00776D1D" w:rsidP="00BA0A7D">
      <w:pPr>
        <w:jc w:val="both"/>
        <w:rPr>
          <w:rFonts w:ascii="Arial" w:hAnsi="Arial" w:cs="Arial"/>
          <w:sz w:val="24"/>
          <w:szCs w:val="24"/>
        </w:rPr>
      </w:pPr>
    </w:p>
    <w:p w:rsidR="009B12E5" w:rsidRPr="00776157" w:rsidRDefault="009B12E5" w:rsidP="00BA0A7D">
      <w:pPr>
        <w:jc w:val="both"/>
        <w:rPr>
          <w:rFonts w:ascii="Arial" w:hAnsi="Arial" w:cs="Arial"/>
          <w:sz w:val="24"/>
          <w:szCs w:val="24"/>
        </w:rPr>
      </w:pPr>
      <w:r w:rsidRPr="00776157">
        <w:rPr>
          <w:rFonts w:ascii="Arial" w:hAnsi="Arial" w:cs="Arial"/>
          <w:noProof/>
          <w:sz w:val="24"/>
          <w:szCs w:val="24"/>
        </w:rPr>
        <mc:AlternateContent>
          <mc:Choice Requires="wps">
            <w:drawing>
              <wp:anchor distT="0" distB="0" distL="114300" distR="114300" simplePos="0" relativeHeight="251688960" behindDoc="0" locked="0" layoutInCell="1" allowOverlap="1" wp14:anchorId="75EBFB4B" wp14:editId="79145D16">
                <wp:simplePos x="0" y="0"/>
                <wp:positionH relativeFrom="margin">
                  <wp:align>center</wp:align>
                </wp:positionH>
                <wp:positionV relativeFrom="paragraph">
                  <wp:posOffset>5749587</wp:posOffset>
                </wp:positionV>
                <wp:extent cx="0" cy="330740"/>
                <wp:effectExtent l="0" t="0" r="38100" b="31750"/>
                <wp:wrapNone/>
                <wp:docPr id="33" name="Straight Connector 33"/>
                <wp:cNvGraphicFramePr/>
                <a:graphic xmlns:a="http://schemas.openxmlformats.org/drawingml/2006/main">
                  <a:graphicData uri="http://schemas.microsoft.com/office/word/2010/wordprocessingShape">
                    <wps:wsp>
                      <wps:cNvCnPr/>
                      <wps:spPr>
                        <a:xfrm>
                          <a:off x="0" y="0"/>
                          <a:ext cx="0" cy="3307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F0DF344" id="Straight Connector 33" o:spid="_x0000_s1026" style="position:absolute;z-index:251688960;visibility:visible;mso-wrap-style:square;mso-wrap-distance-left:9pt;mso-wrap-distance-top:0;mso-wrap-distance-right:9pt;mso-wrap-distance-bottom:0;mso-position-horizontal:center;mso-position-horizontal-relative:margin;mso-position-vertical:absolute;mso-position-vertical-relative:text" from="0,452.7pt" to="0,47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" strokecolor="black [3200]" strokeweight="1.5pt">
                <v:stroke joinstyle="miter"/>
                <w10:wrap anchorx="margin"/>
              </v:line>
            </w:pict>
          </mc:Fallback>
        </mc:AlternateContent>
      </w:r>
      <w:r w:rsidRPr="00776157">
        <w:rPr>
          <w:rFonts w:ascii="Arial" w:hAnsi="Arial" w:cs="Arial"/>
          <w:noProof/>
          <w:sz w:val="24"/>
          <w:szCs w:val="24"/>
        </w:rPr>
        <mc:AlternateContent>
          <mc:Choice Requires="wps">
            <w:drawing>
              <wp:anchor distT="0" distB="0" distL="114300" distR="114300" simplePos="0" relativeHeight="251691008" behindDoc="0" locked="0" layoutInCell="1" allowOverlap="1" wp14:anchorId="75EBFB4B" wp14:editId="79145D16">
                <wp:simplePos x="0" y="0"/>
                <wp:positionH relativeFrom="margin">
                  <wp:align>center</wp:align>
                </wp:positionH>
                <wp:positionV relativeFrom="paragraph">
                  <wp:posOffset>4733681</wp:posOffset>
                </wp:positionV>
                <wp:extent cx="0" cy="330740"/>
                <wp:effectExtent l="0" t="0" r="38100" b="31750"/>
                <wp:wrapNone/>
                <wp:docPr id="35" name="Straight Connector 35"/>
                <wp:cNvGraphicFramePr/>
                <a:graphic xmlns:a="http://schemas.openxmlformats.org/drawingml/2006/main">
                  <a:graphicData uri="http://schemas.microsoft.com/office/word/2010/wordprocessingShape">
                    <wps:wsp>
                      <wps:cNvCnPr/>
                      <wps:spPr>
                        <a:xfrm>
                          <a:off x="0" y="0"/>
                          <a:ext cx="0" cy="3307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77F025D" id="Straight Connector 35" o:spid="_x0000_s1026" style="position:absolute;z-index:251691008;visibility:visible;mso-wrap-style:square;mso-wrap-distance-left:9pt;mso-wrap-distance-top:0;mso-wrap-distance-right:9pt;mso-wrap-distance-bottom:0;mso-position-horizontal:center;mso-position-horizontal-relative:margin;mso-position-vertical:absolute;mso-position-vertical-relative:text" from="0,372.75pt" to="0,39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" strokecolor="black [3200]" strokeweight="1.5pt">
                <v:stroke joinstyle="miter"/>
                <w10:wrap anchorx="margin"/>
              </v:line>
            </w:pict>
          </mc:Fallback>
        </mc:AlternateContent>
      </w:r>
      <w:r w:rsidRPr="00776157">
        <w:rPr>
          <w:rFonts w:ascii="Arial" w:hAnsi="Arial" w:cs="Arial"/>
          <w:noProof/>
          <w:sz w:val="24"/>
          <w:szCs w:val="24"/>
        </w:rPr>
        <mc:AlternateContent>
          <mc:Choice Requires="wps">
            <w:drawing>
              <wp:anchor distT="0" distB="0" distL="114300" distR="114300" simplePos="0" relativeHeight="251693056" behindDoc="0" locked="0" layoutInCell="1" allowOverlap="1" wp14:anchorId="75EBFB4B" wp14:editId="79145D16">
                <wp:simplePos x="0" y="0"/>
                <wp:positionH relativeFrom="margin">
                  <wp:align>center</wp:align>
                </wp:positionH>
                <wp:positionV relativeFrom="paragraph">
                  <wp:posOffset>3742379</wp:posOffset>
                </wp:positionV>
                <wp:extent cx="0" cy="330740"/>
                <wp:effectExtent l="0" t="0" r="38100" b="31750"/>
                <wp:wrapNone/>
                <wp:docPr id="37" name="Straight Connector 37"/>
                <wp:cNvGraphicFramePr/>
                <a:graphic xmlns:a="http://schemas.openxmlformats.org/drawingml/2006/main">
                  <a:graphicData uri="http://schemas.microsoft.com/office/word/2010/wordprocessingShape">
                    <wps:wsp>
                      <wps:cNvCnPr/>
                      <wps:spPr>
                        <a:xfrm>
                          <a:off x="0" y="0"/>
                          <a:ext cx="0" cy="3307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2BE1285" id="Straight Connector 37" o:spid="_x0000_s1026" style="position:absolute;z-index:251693056;visibility:visible;mso-wrap-style:square;mso-wrap-distance-left:9pt;mso-wrap-distance-top:0;mso-wrap-distance-right:9pt;mso-wrap-distance-bottom:0;mso-position-horizontal:center;mso-position-horizontal-relative:margin;mso-position-vertical:absolute;mso-position-vertical-relative:text" from="0,294.7pt" to="0,3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" strokecolor="black [3200]" strokeweight="1.5pt">
                <v:stroke joinstyle="miter"/>
                <w10:wrap anchorx="margin"/>
              </v:line>
            </w:pict>
          </mc:Fallback>
        </mc:AlternateContent>
      </w:r>
      <w:r w:rsidRPr="00776157">
        <w:rPr>
          <w:rFonts w:ascii="Arial" w:hAnsi="Arial" w:cs="Arial"/>
          <w:noProof/>
          <w:sz w:val="24"/>
          <w:szCs w:val="24"/>
        </w:rPr>
        <mc:AlternateContent>
          <mc:Choice Requires="wps">
            <w:drawing>
              <wp:anchor distT="0" distB="0" distL="114300" distR="114300" simplePos="0" relativeHeight="251686912" behindDoc="0" locked="0" layoutInCell="1" allowOverlap="1" wp14:anchorId="75EBFB4B" wp14:editId="79145D16">
                <wp:simplePos x="0" y="0"/>
                <wp:positionH relativeFrom="margin">
                  <wp:align>center</wp:align>
                </wp:positionH>
                <wp:positionV relativeFrom="paragraph">
                  <wp:posOffset>661035</wp:posOffset>
                </wp:positionV>
                <wp:extent cx="0" cy="330740"/>
                <wp:effectExtent l="0" t="0" r="38100" b="31750"/>
                <wp:wrapNone/>
                <wp:docPr id="53" name="Straight Connector 53"/>
                <wp:cNvGraphicFramePr/>
                <a:graphic xmlns:a="http://schemas.openxmlformats.org/drawingml/2006/main">
                  <a:graphicData uri="http://schemas.microsoft.com/office/word/2010/wordprocessingShape">
                    <wps:wsp>
                      <wps:cNvCnPr/>
                      <wps:spPr>
                        <a:xfrm>
                          <a:off x="0" y="0"/>
                          <a:ext cx="0" cy="3307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FBE39A1" id="Straight Connector 53" o:spid="_x0000_s1026" style="position:absolute;z-index:251686912;visibility:visible;mso-wrap-style:square;mso-wrap-distance-left:9pt;mso-wrap-distance-top:0;mso-wrap-distance-right:9pt;mso-wrap-distance-bottom:0;mso-position-horizontal:center;mso-position-horizontal-relative:margin;mso-position-vertical:absolute;mso-position-vertical-relative:text" from="0,52.05pt" to="0,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" strokecolor="black [3200]" strokeweight="1.5pt">
                <v:stroke joinstyle="miter"/>
                <w10:wrap anchorx="margin"/>
              </v:line>
            </w:pict>
          </mc:Fallback>
        </mc:AlternateContent>
      </w:r>
      <w:r w:rsidRPr="00776157">
        <w:rPr>
          <w:rFonts w:ascii="Arial" w:hAnsi="Arial" w:cs="Arial"/>
          <w:noProof/>
          <w:sz w:val="24"/>
          <w:szCs w:val="24"/>
        </w:rPr>
        <mc:AlternateContent>
          <mc:Choice Requires="wps">
            <w:drawing>
              <wp:anchor distT="0" distB="0" distL="114300" distR="114300" simplePos="0" relativeHeight="251684864" behindDoc="0" locked="0" layoutInCell="1" allowOverlap="1" wp14:anchorId="1BEE0070" wp14:editId="149384C8">
                <wp:simplePos x="0" y="0"/>
                <wp:positionH relativeFrom="column">
                  <wp:posOffset>5978998</wp:posOffset>
                </wp:positionH>
                <wp:positionV relativeFrom="paragraph">
                  <wp:posOffset>1718850</wp:posOffset>
                </wp:positionV>
                <wp:extent cx="0" cy="301193"/>
                <wp:effectExtent l="0" t="0" r="38100" b="22860"/>
                <wp:wrapNone/>
                <wp:docPr id="21" name="Straight Connector 21"/>
                <wp:cNvGraphicFramePr/>
                <a:graphic xmlns:a="http://schemas.openxmlformats.org/drawingml/2006/main">
                  <a:graphicData uri="http://schemas.microsoft.com/office/word/2010/wordprocessingShape">
                    <wps:wsp>
                      <wps:cNvCnPr/>
                      <wps:spPr>
                        <a:xfrm flipH="1" flipV="1">
                          <a:off x="0" y="0"/>
                          <a:ext cx="0" cy="30119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7D0666" id="Straight Connector 21"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0.8pt,135.35pt" to="470.8pt,15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" strokecolor="black [3200]" strokeweight="1.5pt">
                <v:stroke joinstyle="miter"/>
              </v:line>
            </w:pict>
          </mc:Fallback>
        </mc:AlternateContent>
      </w:r>
      <w:r w:rsidRPr="00776157">
        <w:rPr>
          <w:rFonts w:ascii="Arial" w:hAnsi="Arial" w:cs="Arial"/>
          <w:noProof/>
          <w:sz w:val="24"/>
          <w:szCs w:val="24"/>
        </w:rPr>
        <mc:AlternateContent>
          <mc:Choice Requires="wps">
            <w:drawing>
              <wp:anchor distT="0" distB="0" distL="114300" distR="114300" simplePos="0" relativeHeight="251682816" behindDoc="0" locked="0" layoutInCell="1" allowOverlap="1" wp14:anchorId="1BEE0070" wp14:editId="149384C8">
                <wp:simplePos x="0" y="0"/>
                <wp:positionH relativeFrom="column">
                  <wp:posOffset>4763108</wp:posOffset>
                </wp:positionH>
                <wp:positionV relativeFrom="paragraph">
                  <wp:posOffset>1718918</wp:posOffset>
                </wp:positionV>
                <wp:extent cx="0" cy="301193"/>
                <wp:effectExtent l="0" t="0" r="38100" b="22860"/>
                <wp:wrapNone/>
                <wp:docPr id="20" name="Straight Connector 20"/>
                <wp:cNvGraphicFramePr/>
                <a:graphic xmlns:a="http://schemas.openxmlformats.org/drawingml/2006/main">
                  <a:graphicData uri="http://schemas.microsoft.com/office/word/2010/wordprocessingShape">
                    <wps:wsp>
                      <wps:cNvCnPr/>
                      <wps:spPr>
                        <a:xfrm flipH="1" flipV="1">
                          <a:off x="0" y="0"/>
                          <a:ext cx="0" cy="30119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04996A" id="Straight Connector 20" o:spid="_x0000_s1026" style="position:absolute;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05pt,135.35pt" to="375.05pt,15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" strokecolor="black [3200]" strokeweight="1.5pt">
                <v:stroke joinstyle="miter"/>
              </v:line>
            </w:pict>
          </mc:Fallback>
        </mc:AlternateContent>
      </w:r>
      <w:r w:rsidRPr="00776157">
        <w:rPr>
          <w:rFonts w:ascii="Arial" w:hAnsi="Arial" w:cs="Arial"/>
          <w:noProof/>
          <w:sz w:val="24"/>
          <w:szCs w:val="24"/>
        </w:rPr>
        <mc:AlternateContent>
          <mc:Choice Requires="wps">
            <w:drawing>
              <wp:anchor distT="0" distB="0" distL="114300" distR="114300" simplePos="0" relativeHeight="251680768" behindDoc="0" locked="0" layoutInCell="1" allowOverlap="1" wp14:anchorId="1BEE0070" wp14:editId="149384C8">
                <wp:simplePos x="0" y="0"/>
                <wp:positionH relativeFrom="column">
                  <wp:posOffset>3547218</wp:posOffset>
                </wp:positionH>
                <wp:positionV relativeFrom="paragraph">
                  <wp:posOffset>1737468</wp:posOffset>
                </wp:positionV>
                <wp:extent cx="0" cy="301193"/>
                <wp:effectExtent l="0" t="0" r="38100" b="22860"/>
                <wp:wrapNone/>
                <wp:docPr id="19" name="Straight Connector 19"/>
                <wp:cNvGraphicFramePr/>
                <a:graphic xmlns:a="http://schemas.openxmlformats.org/drawingml/2006/main">
                  <a:graphicData uri="http://schemas.microsoft.com/office/word/2010/wordprocessingShape">
                    <wps:wsp>
                      <wps:cNvCnPr/>
                      <wps:spPr>
                        <a:xfrm flipH="1" flipV="1">
                          <a:off x="0" y="0"/>
                          <a:ext cx="0" cy="30119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25968E" id="Straight Connector 19"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3pt,136.8pt" to="279.3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" strokecolor="black [3200]" strokeweight="1.5pt">
                <v:stroke joinstyle="miter"/>
              </v:line>
            </w:pict>
          </mc:Fallback>
        </mc:AlternateContent>
      </w:r>
      <w:r w:rsidRPr="00776157">
        <w:rPr>
          <w:rFonts w:ascii="Arial" w:hAnsi="Arial" w:cs="Arial"/>
          <w:noProof/>
          <w:sz w:val="24"/>
          <w:szCs w:val="24"/>
        </w:rPr>
        <mc:AlternateContent>
          <mc:Choice Requires="wps">
            <w:drawing>
              <wp:anchor distT="0" distB="0" distL="114300" distR="114300" simplePos="0" relativeHeight="251678720" behindDoc="0" locked="0" layoutInCell="1" allowOverlap="1" wp14:anchorId="1BEE0070" wp14:editId="149384C8">
                <wp:simplePos x="0" y="0"/>
                <wp:positionH relativeFrom="column">
                  <wp:posOffset>2146503</wp:posOffset>
                </wp:positionH>
                <wp:positionV relativeFrom="paragraph">
                  <wp:posOffset>1708758</wp:posOffset>
                </wp:positionV>
                <wp:extent cx="0" cy="301193"/>
                <wp:effectExtent l="0" t="0" r="38100" b="22860"/>
                <wp:wrapNone/>
                <wp:docPr id="18" name="Straight Connector 18"/>
                <wp:cNvGraphicFramePr/>
                <a:graphic xmlns:a="http://schemas.openxmlformats.org/drawingml/2006/main">
                  <a:graphicData uri="http://schemas.microsoft.com/office/word/2010/wordprocessingShape">
                    <wps:wsp>
                      <wps:cNvCnPr/>
                      <wps:spPr>
                        <a:xfrm flipH="1" flipV="1">
                          <a:off x="0" y="0"/>
                          <a:ext cx="0" cy="30119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F0E5BE" id="Straight Connector 18" o:spid="_x0000_s1026" style="position:absolute;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34.55pt" to="169pt,15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" strokecolor="black [3200]" strokeweight="1.5pt">
                <v:stroke joinstyle="miter"/>
              </v:line>
            </w:pict>
          </mc:Fallback>
        </mc:AlternateContent>
      </w:r>
      <w:r w:rsidRPr="00776157">
        <w:rPr>
          <w:rFonts w:ascii="Arial" w:hAnsi="Arial" w:cs="Arial"/>
          <w:noProof/>
          <w:sz w:val="24"/>
          <w:szCs w:val="24"/>
        </w:rPr>
        <mc:AlternateContent>
          <mc:Choice Requires="wps">
            <w:drawing>
              <wp:anchor distT="0" distB="0" distL="114300" distR="114300" simplePos="0" relativeHeight="251676672" behindDoc="0" locked="0" layoutInCell="1" allowOverlap="1" wp14:anchorId="1BEE0070" wp14:editId="149384C8">
                <wp:simplePos x="0" y="0"/>
                <wp:positionH relativeFrom="column">
                  <wp:posOffset>950068</wp:posOffset>
                </wp:positionH>
                <wp:positionV relativeFrom="paragraph">
                  <wp:posOffset>1708825</wp:posOffset>
                </wp:positionV>
                <wp:extent cx="0" cy="301193"/>
                <wp:effectExtent l="0" t="0" r="38100" b="22860"/>
                <wp:wrapNone/>
                <wp:docPr id="17" name="Straight Connector 17"/>
                <wp:cNvGraphicFramePr/>
                <a:graphic xmlns:a="http://schemas.openxmlformats.org/drawingml/2006/main">
                  <a:graphicData uri="http://schemas.microsoft.com/office/word/2010/wordprocessingShape">
                    <wps:wsp>
                      <wps:cNvCnPr/>
                      <wps:spPr>
                        <a:xfrm flipH="1" flipV="1">
                          <a:off x="0" y="0"/>
                          <a:ext cx="0" cy="30119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49BFC6" id="Straight Connector 17"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8pt,134.55pt" to="74.8pt,15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" strokecolor="black [3200]" strokeweight="1.5pt">
                <v:stroke joinstyle="miter"/>
              </v:line>
            </w:pict>
          </mc:Fallback>
        </mc:AlternateContent>
      </w:r>
      <w:r w:rsidRPr="00776157">
        <w:rPr>
          <w:rFonts w:ascii="Arial" w:hAnsi="Arial" w:cs="Arial"/>
          <w:noProof/>
          <w:sz w:val="24"/>
          <w:szCs w:val="24"/>
        </w:rPr>
        <mc:AlternateContent>
          <mc:Choice Requires="wps">
            <w:drawing>
              <wp:anchor distT="0" distB="0" distL="114300" distR="114300" simplePos="0" relativeHeight="251674624" behindDoc="0" locked="0" layoutInCell="1" allowOverlap="1" wp14:anchorId="1BEE0070" wp14:editId="149384C8">
                <wp:simplePos x="0" y="0"/>
                <wp:positionH relativeFrom="column">
                  <wp:posOffset>-243191</wp:posOffset>
                </wp:positionH>
                <wp:positionV relativeFrom="paragraph">
                  <wp:posOffset>1721796</wp:posOffset>
                </wp:positionV>
                <wp:extent cx="0" cy="301193"/>
                <wp:effectExtent l="0" t="0" r="38100" b="22860"/>
                <wp:wrapNone/>
                <wp:docPr id="36" name="Straight Connector 36"/>
                <wp:cNvGraphicFramePr/>
                <a:graphic xmlns:a="http://schemas.openxmlformats.org/drawingml/2006/main">
                  <a:graphicData uri="http://schemas.microsoft.com/office/word/2010/wordprocessingShape">
                    <wps:wsp>
                      <wps:cNvCnPr/>
                      <wps:spPr>
                        <a:xfrm flipH="1" flipV="1">
                          <a:off x="0" y="0"/>
                          <a:ext cx="0" cy="30119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373592" id="Straight Connector 36"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5pt,135.55pt" to="-19.15pt,15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" strokecolor="black [3200]" strokeweight="1.5pt">
                <v:stroke joinstyle="miter"/>
              </v:line>
            </w:pict>
          </mc:Fallback>
        </mc:AlternateContent>
      </w:r>
      <w:r w:rsidRPr="00776157">
        <w:rPr>
          <w:rFonts w:ascii="Arial" w:hAnsi="Arial" w:cs="Arial"/>
          <w:sz w:val="24"/>
          <w:szCs w:val="24"/>
        </w:rPr>
        <mc:AlternateContent>
          <mc:Choice Requires="wps">
            <w:drawing>
              <wp:anchor distT="0" distB="0" distL="114300" distR="114300" simplePos="0" relativeHeight="251659264" behindDoc="0" locked="0" layoutInCell="1" allowOverlap="1" wp14:anchorId="14E73697" wp14:editId="0525FB67">
                <wp:simplePos x="0" y="0"/>
                <wp:positionH relativeFrom="margin">
                  <wp:posOffset>1600835</wp:posOffset>
                </wp:positionH>
                <wp:positionV relativeFrom="paragraph">
                  <wp:posOffset>2020570</wp:posOffset>
                </wp:positionV>
                <wp:extent cx="1079500" cy="661035"/>
                <wp:effectExtent l="0" t="0" r="25400" b="24765"/>
                <wp:wrapNone/>
                <wp:docPr id="15" name="Text Box 15"/>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AA2D59" w:rsidRDefault="001A2A85" w:rsidP="00BA0A7D">
                            <w:r>
                              <w:t>Strategy + Transformation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E73697" id="_x0000_t202" coordsize="21600,21600" o:spt="202" path="m,l,21600r21600,l21600,xe">
                <v:stroke joinstyle="miter"/>
                <v:path gradientshapeok="t" o:connecttype="rect"/>
              </v:shapetype>
              <v:shape id="Text Box 15" o:spid="_x0000_s1026" type="#_x0000_t202" style="position:absolute;left:0;text-align:left;margin-left:126.05pt;margin-top:159.1pt;width:85pt;height:52.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" fillcolor="white [3201]" strokecolor="black [3213]" strokeweight=".5pt">
                <v:textbox>
                  <w:txbxContent>
                    <w:p w:rsidR="001A2A85" w:rsidRPr="00AA2D59" w:rsidRDefault="001A2A85" w:rsidP="00BA0A7D">
                      <w:r>
                        <w:t>Strategy + Transformation Director</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60288" behindDoc="0" locked="0" layoutInCell="1" allowOverlap="1" wp14:anchorId="7A3B9F61" wp14:editId="5C5E47CB">
                <wp:simplePos x="0" y="0"/>
                <wp:positionH relativeFrom="margin">
                  <wp:posOffset>-798195</wp:posOffset>
                </wp:positionH>
                <wp:positionV relativeFrom="paragraph">
                  <wp:posOffset>2021205</wp:posOffset>
                </wp:positionV>
                <wp:extent cx="1079500" cy="661035"/>
                <wp:effectExtent l="0" t="0" r="25400" b="24765"/>
                <wp:wrapNone/>
                <wp:docPr id="22" name="Text Box 22"/>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AA2D59" w:rsidRDefault="001A2A85" w:rsidP="00BA0A7D">
                            <w:r>
                              <w:t>Brad Marketing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B9F61" id="Text Box 22" o:spid="_x0000_s1027" type="#_x0000_t202" style="position:absolute;left:0;text-align:left;margin-left:-62.85pt;margin-top:159.15pt;width:85pt;height:52.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" fillcolor="white [3201]" strokecolor="black [3213]" strokeweight=".5pt">
                <v:textbox>
                  <w:txbxContent>
                    <w:p w:rsidR="001A2A85" w:rsidRPr="00AA2D59" w:rsidRDefault="001A2A85" w:rsidP="00BA0A7D">
                      <w:r>
                        <w:t>Brad Marketing Director</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61312" behindDoc="0" locked="0" layoutInCell="1" allowOverlap="1" wp14:anchorId="02923940" wp14:editId="3EAAFF20">
                <wp:simplePos x="0" y="0"/>
                <wp:positionH relativeFrom="margin">
                  <wp:posOffset>5422265</wp:posOffset>
                </wp:positionH>
                <wp:positionV relativeFrom="paragraph">
                  <wp:posOffset>2023110</wp:posOffset>
                </wp:positionV>
                <wp:extent cx="1079500" cy="661035"/>
                <wp:effectExtent l="0" t="0" r="25400" b="24765"/>
                <wp:wrapNone/>
                <wp:docPr id="23" name="Text Box 23"/>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AA2D59" w:rsidRDefault="001A2A85" w:rsidP="00BA0A7D">
                            <w:r>
                              <w:t>Trading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23940" id="Text Box 23" o:spid="_x0000_s1028" type="#_x0000_t202" style="position:absolute;left:0;text-align:left;margin-left:426.95pt;margin-top:159.3pt;width:85pt;height:52.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" fillcolor="white [3201]" strokecolor="black [3213]" strokeweight=".5pt">
                <v:textbox>
                  <w:txbxContent>
                    <w:p w:rsidR="001A2A85" w:rsidRPr="00AA2D59" w:rsidRDefault="001A2A85" w:rsidP="00BA0A7D">
                      <w:r>
                        <w:t>Trading Director</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62336" behindDoc="0" locked="0" layoutInCell="1" allowOverlap="1" wp14:anchorId="44766FCA" wp14:editId="0EAB80E9">
                <wp:simplePos x="0" y="0"/>
                <wp:positionH relativeFrom="margin">
                  <wp:posOffset>4225290</wp:posOffset>
                </wp:positionH>
                <wp:positionV relativeFrom="paragraph">
                  <wp:posOffset>2023110</wp:posOffset>
                </wp:positionV>
                <wp:extent cx="1079500" cy="661035"/>
                <wp:effectExtent l="0" t="0" r="25400" b="24765"/>
                <wp:wrapNone/>
                <wp:docPr id="24" name="Text Box 24"/>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AA2D59" w:rsidRDefault="001A2A85" w:rsidP="00BA0A7D">
                            <w:r>
                              <w:t>Digital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66FCA" id="Text Box 24" o:spid="_x0000_s1029" type="#_x0000_t202" style="position:absolute;left:0;text-align:left;margin-left:332.7pt;margin-top:159.3pt;width:85pt;height:52.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" fillcolor="white [3201]" strokecolor="black [3213]" strokeweight=".5pt">
                <v:textbox>
                  <w:txbxContent>
                    <w:p w:rsidR="001A2A85" w:rsidRPr="00AA2D59" w:rsidRDefault="001A2A85" w:rsidP="00BA0A7D">
                      <w:r>
                        <w:t>Digital Director</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63360" behindDoc="0" locked="0" layoutInCell="1" allowOverlap="1" wp14:anchorId="31356333" wp14:editId="682B6674">
                <wp:simplePos x="0" y="0"/>
                <wp:positionH relativeFrom="margin">
                  <wp:posOffset>3019425</wp:posOffset>
                </wp:positionH>
                <wp:positionV relativeFrom="paragraph">
                  <wp:posOffset>2020570</wp:posOffset>
                </wp:positionV>
                <wp:extent cx="1079500" cy="661035"/>
                <wp:effectExtent l="0" t="0" r="25400" b="24765"/>
                <wp:wrapNone/>
                <wp:docPr id="25" name="Text Box 25"/>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AA2D59" w:rsidRDefault="001A2A85" w:rsidP="00BA0A7D">
                            <w:r>
                              <w:t>Retail + Property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56333" id="Text Box 25" o:spid="_x0000_s1030" type="#_x0000_t202" style="position:absolute;left:0;text-align:left;margin-left:237.75pt;margin-top:159.1pt;width:85pt;height:52.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" fillcolor="white [3201]" strokecolor="black [3213]" strokeweight=".5pt">
                <v:textbox>
                  <w:txbxContent>
                    <w:p w:rsidR="001A2A85" w:rsidRPr="00AA2D59" w:rsidRDefault="001A2A85" w:rsidP="00BA0A7D">
                      <w:r>
                        <w:t>Retail + Property Director</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64384" behindDoc="0" locked="0" layoutInCell="1" allowOverlap="1" wp14:anchorId="63FFC96F" wp14:editId="66DF9E15">
                <wp:simplePos x="0" y="0"/>
                <wp:positionH relativeFrom="margin">
                  <wp:posOffset>401320</wp:posOffset>
                </wp:positionH>
                <wp:positionV relativeFrom="paragraph">
                  <wp:posOffset>2025015</wp:posOffset>
                </wp:positionV>
                <wp:extent cx="1079500" cy="661035"/>
                <wp:effectExtent l="0" t="0" r="25400" b="24765"/>
                <wp:wrapNone/>
                <wp:docPr id="26" name="Text Box 26"/>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AA2D59" w:rsidRDefault="001A2A85" w:rsidP="00BA0A7D">
                            <w:r>
                              <w:t>HR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FC96F" id="Text Box 26" o:spid="_x0000_s1031" type="#_x0000_t202" style="position:absolute;left:0;text-align:left;margin-left:31.6pt;margin-top:159.45pt;width:85pt;height:52.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" fillcolor="white [3201]" strokecolor="black [3213]" strokeweight=".5pt">
                <v:textbox>
                  <w:txbxContent>
                    <w:p w:rsidR="001A2A85" w:rsidRPr="00AA2D59" w:rsidRDefault="001A2A85" w:rsidP="00BA0A7D">
                      <w:r>
                        <w:t>HR Director</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65408" behindDoc="0" locked="0" layoutInCell="1" allowOverlap="1" wp14:anchorId="142EA2A6" wp14:editId="5C227FB0">
                <wp:simplePos x="0" y="0"/>
                <wp:positionH relativeFrom="margin">
                  <wp:posOffset>2331085</wp:posOffset>
                </wp:positionH>
                <wp:positionV relativeFrom="paragraph">
                  <wp:posOffset>1005205</wp:posOffset>
                </wp:positionV>
                <wp:extent cx="1079500" cy="661035"/>
                <wp:effectExtent l="0" t="0" r="25400" b="24765"/>
                <wp:wrapNone/>
                <wp:docPr id="27" name="Text Box 27"/>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AA2D59" w:rsidRDefault="001A2A85" w:rsidP="00BA0A7D">
                            <w:r>
                              <w:t>Managing Director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EA2A6" id="Text Box 27" o:spid="_x0000_s1032" type="#_x0000_t202" style="position:absolute;left:0;text-align:left;margin-left:183.55pt;margin-top:79.15pt;width:85pt;height:52.0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" fillcolor="white [3201]" strokecolor="black [3213]" strokeweight=".5pt">
                <v:textbox>
                  <w:txbxContent>
                    <w:p w:rsidR="001A2A85" w:rsidRPr="00AA2D59" w:rsidRDefault="001A2A85" w:rsidP="00BA0A7D">
                      <w:r>
                        <w:t>Managing Director</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66432" behindDoc="0" locked="0" layoutInCell="1" allowOverlap="1" wp14:anchorId="5BDE42C6" wp14:editId="78B480F7">
                <wp:simplePos x="0" y="0"/>
                <wp:positionH relativeFrom="margin">
                  <wp:posOffset>2312035</wp:posOffset>
                </wp:positionH>
                <wp:positionV relativeFrom="paragraph">
                  <wp:posOffset>0</wp:posOffset>
                </wp:positionV>
                <wp:extent cx="1079500" cy="661035"/>
                <wp:effectExtent l="0" t="0" r="25400" b="24765"/>
                <wp:wrapNone/>
                <wp:docPr id="28" name="Text Box 28"/>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AA2D59" w:rsidRDefault="001A2A85" w:rsidP="00BA0A7D">
                            <w:r>
                              <w:t>CEO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E42C6" id="Text Box 28" o:spid="_x0000_s1033" type="#_x0000_t202" style="position:absolute;left:0;text-align:left;margin-left:182.05pt;margin-top:0;width:85pt;height:52.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" fillcolor="white [3201]" strokecolor="black [3213]" strokeweight=".5pt">
                <v:textbox>
                  <w:txbxContent>
                    <w:p w:rsidR="001A2A85" w:rsidRPr="00AA2D59" w:rsidRDefault="001A2A85" w:rsidP="00BA0A7D">
                      <w:r>
                        <w:t>CEO</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67456" behindDoc="0" locked="0" layoutInCell="1" allowOverlap="1" wp14:anchorId="6F42EDF3" wp14:editId="75AF656E">
                <wp:simplePos x="0" y="0"/>
                <wp:positionH relativeFrom="margin">
                  <wp:posOffset>2318385</wp:posOffset>
                </wp:positionH>
                <wp:positionV relativeFrom="paragraph">
                  <wp:posOffset>5080635</wp:posOffset>
                </wp:positionV>
                <wp:extent cx="1079500" cy="661035"/>
                <wp:effectExtent l="0" t="0" r="25400" b="24765"/>
                <wp:wrapNone/>
                <wp:docPr id="29" name="Text Box 29"/>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776157" w:rsidRDefault="001A2A85" w:rsidP="00BA0A7D">
                            <w:pPr>
                              <w:rPr>
                                <w:rFonts w:ascii="Arial" w:hAnsi="Arial" w:cs="Arial"/>
                                <w:sz w:val="24"/>
                                <w:szCs w:val="24"/>
                              </w:rPr>
                            </w:pPr>
                            <w:r w:rsidRPr="00776157">
                              <w:rPr>
                                <w:rFonts w:ascii="Arial" w:hAnsi="Arial" w:cs="Arial"/>
                                <w:sz w:val="24"/>
                                <w:szCs w:val="24"/>
                              </w:rPr>
                              <w:t>Store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2EDF3" id="Text Box 29" o:spid="_x0000_s1034" type="#_x0000_t202" style="position:absolute;left:0;text-align:left;margin-left:182.55pt;margin-top:400.05pt;width:85pt;height:52.0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" fillcolor="white [3201]" strokecolor="black [3213]" strokeweight=".5pt">
                <v:textbox>
                  <w:txbxContent>
                    <w:p w:rsidR="001A2A85" w:rsidRPr="00776157" w:rsidRDefault="001A2A85" w:rsidP="00BA0A7D">
                      <w:pPr>
                        <w:rPr>
                          <w:rFonts w:ascii="Arial" w:hAnsi="Arial" w:cs="Arial"/>
                          <w:sz w:val="24"/>
                          <w:szCs w:val="24"/>
                        </w:rPr>
                      </w:pPr>
                      <w:r w:rsidRPr="00776157">
                        <w:rPr>
                          <w:rFonts w:ascii="Arial" w:hAnsi="Arial" w:cs="Arial"/>
                          <w:sz w:val="24"/>
                          <w:szCs w:val="24"/>
                        </w:rPr>
                        <w:t>Store Manager</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68480" behindDoc="0" locked="0" layoutInCell="1" allowOverlap="1" wp14:anchorId="1433791D" wp14:editId="15B9F759">
                <wp:simplePos x="0" y="0"/>
                <wp:positionH relativeFrom="margin">
                  <wp:posOffset>2317115</wp:posOffset>
                </wp:positionH>
                <wp:positionV relativeFrom="paragraph">
                  <wp:posOffset>4074795</wp:posOffset>
                </wp:positionV>
                <wp:extent cx="1079500" cy="661035"/>
                <wp:effectExtent l="0" t="0" r="25400" b="24765"/>
                <wp:wrapNone/>
                <wp:docPr id="30" name="Text Box 30"/>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AA2D59" w:rsidRDefault="001A2A85" w:rsidP="00BA0A7D">
                            <w:r>
                              <w:t>Area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3791D" id="Text Box 30" o:spid="_x0000_s1035" type="#_x0000_t202" style="position:absolute;left:0;text-align:left;margin-left:182.45pt;margin-top:320.85pt;width:85pt;height:52.0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" fillcolor="white [3201]" strokecolor="black [3213]" strokeweight=".5pt">
                <v:textbox>
                  <w:txbxContent>
                    <w:p w:rsidR="001A2A85" w:rsidRPr="00AA2D59" w:rsidRDefault="001A2A85" w:rsidP="00BA0A7D">
                      <w:r>
                        <w:t>Area Manager</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69504" behindDoc="0" locked="0" layoutInCell="1" allowOverlap="1" wp14:anchorId="76603355" wp14:editId="639E2E80">
                <wp:simplePos x="0" y="0"/>
                <wp:positionH relativeFrom="margin">
                  <wp:posOffset>2317115</wp:posOffset>
                </wp:positionH>
                <wp:positionV relativeFrom="paragraph">
                  <wp:posOffset>3063240</wp:posOffset>
                </wp:positionV>
                <wp:extent cx="1079500" cy="661035"/>
                <wp:effectExtent l="0" t="0" r="25400" b="24765"/>
                <wp:wrapNone/>
                <wp:docPr id="31" name="Text Box 31"/>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AA2D59" w:rsidRDefault="001A2A85" w:rsidP="00BA0A7D">
                            <w:r>
                              <w:t>Regional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03355" id="Text Box 31" o:spid="_x0000_s1036" type="#_x0000_t202" style="position:absolute;left:0;text-align:left;margin-left:182.45pt;margin-top:241.2pt;width:85pt;height:52.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" fillcolor="white [3201]" strokecolor="black [3213]" strokeweight=".5pt">
                <v:textbox>
                  <w:txbxContent>
                    <w:p w:rsidR="001A2A85" w:rsidRPr="00AA2D59" w:rsidRDefault="001A2A85" w:rsidP="00BA0A7D">
                      <w:r>
                        <w:t>Regional Manager</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70528" behindDoc="0" locked="0" layoutInCell="1" allowOverlap="1" wp14:anchorId="0AD241BA" wp14:editId="3F302781">
                <wp:simplePos x="0" y="0"/>
                <wp:positionH relativeFrom="margin">
                  <wp:posOffset>2316480</wp:posOffset>
                </wp:positionH>
                <wp:positionV relativeFrom="paragraph">
                  <wp:posOffset>6082030</wp:posOffset>
                </wp:positionV>
                <wp:extent cx="1079500" cy="661035"/>
                <wp:effectExtent l="0" t="0" r="25400" b="24765"/>
                <wp:wrapNone/>
                <wp:docPr id="32" name="Text Box 32"/>
                <wp:cNvGraphicFramePr/>
                <a:graphic xmlns:a="http://schemas.openxmlformats.org/drawingml/2006/main">
                  <a:graphicData uri="http://schemas.microsoft.com/office/word/2010/wordprocessingShape">
                    <wps:wsp>
                      <wps:cNvSpPr txBox="1"/>
                      <wps:spPr>
                        <a:xfrm>
                          <a:off x="0" y="0"/>
                          <a:ext cx="1079500" cy="661035"/>
                        </a:xfrm>
                        <a:prstGeom prst="rect">
                          <a:avLst/>
                        </a:prstGeom>
                        <a:solidFill>
                          <a:schemeClr val="lt1"/>
                        </a:solidFill>
                        <a:ln w="6350">
                          <a:solidFill>
                            <a:schemeClr val="tx1"/>
                          </a:solidFill>
                        </a:ln>
                      </wps:spPr>
                      <wps:txbx>
                        <w:txbxContent>
                          <w:p w:rsidR="001A2A85" w:rsidRPr="00AA2D59" w:rsidRDefault="001A2A85" w:rsidP="00BA0A7D">
                            <w:r>
                              <w:t>Associates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241BA" id="Text Box 32" o:spid="_x0000_s1037" type="#_x0000_t202" style="position:absolute;left:0;text-align:left;margin-left:182.4pt;margin-top:478.9pt;width:85pt;height:52.0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" fillcolor="white [3201]" strokecolor="black [3213]" strokeweight=".5pt">
                <v:textbox>
                  <w:txbxContent>
                    <w:p w:rsidR="001A2A85" w:rsidRPr="00AA2D59" w:rsidRDefault="001A2A85" w:rsidP="00BA0A7D">
                      <w:r>
                        <w:t>Associates</w:t>
                      </w:r>
                    </w:p>
                  </w:txbxContent>
                </v:textbox>
                <w10:wrap anchorx="margin"/>
              </v:shape>
            </w:pict>
          </mc:Fallback>
        </mc:AlternateContent>
      </w:r>
      <w:r w:rsidRPr="00776157">
        <w:rPr>
          <w:rFonts w:ascii="Arial" w:hAnsi="Arial" w:cs="Arial"/>
          <w:sz w:val="24"/>
          <w:szCs w:val="24"/>
        </w:rPr>
        <mc:AlternateContent>
          <mc:Choice Requires="wps">
            <w:drawing>
              <wp:anchor distT="0" distB="0" distL="114300" distR="114300" simplePos="0" relativeHeight="251671552" behindDoc="0" locked="0" layoutInCell="1" allowOverlap="1" wp14:anchorId="7FBBFAC2" wp14:editId="698FD4B8">
                <wp:simplePos x="0" y="0"/>
                <wp:positionH relativeFrom="column">
                  <wp:posOffset>2858135</wp:posOffset>
                </wp:positionH>
                <wp:positionV relativeFrom="paragraph">
                  <wp:posOffset>1685925</wp:posOffset>
                </wp:positionV>
                <wp:extent cx="9525" cy="1371600"/>
                <wp:effectExtent l="0" t="0" r="28575" b="19050"/>
                <wp:wrapNone/>
                <wp:docPr id="34" name="Straight Connector 34"/>
                <wp:cNvGraphicFramePr/>
                <a:graphic xmlns:a="http://schemas.openxmlformats.org/drawingml/2006/main">
                  <a:graphicData uri="http://schemas.microsoft.com/office/word/2010/wordprocessingShape">
                    <wps:wsp>
                      <wps:cNvCnPr/>
                      <wps:spPr>
                        <a:xfrm>
                          <a:off x="0" y="0"/>
                          <a:ext cx="9525" cy="13716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C00D03" id="Straight Connector 3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05pt,132.75pt" to="225.8pt,2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" strokecolor="black [3200]" strokeweight="1.5pt">
                <v:stroke joinstyle="miter"/>
              </v:line>
            </w:pict>
          </mc:Fallback>
        </mc:AlternateContent>
      </w:r>
      <w:r w:rsidRPr="00776157">
        <w:rPr>
          <w:rFonts w:ascii="Arial" w:hAnsi="Arial" w:cs="Arial"/>
          <w:sz w:val="24"/>
          <w:szCs w:val="24"/>
        </w:rPr>
        <mc:AlternateContent>
          <mc:Choice Requires="wps">
            <w:drawing>
              <wp:anchor distT="0" distB="0" distL="114300" distR="114300" simplePos="0" relativeHeight="251672576" behindDoc="0" locked="0" layoutInCell="1" allowOverlap="1" wp14:anchorId="36E53486" wp14:editId="121CBB98">
                <wp:simplePos x="0" y="0"/>
                <wp:positionH relativeFrom="column">
                  <wp:posOffset>-272523</wp:posOffset>
                </wp:positionH>
                <wp:positionV relativeFrom="paragraph">
                  <wp:posOffset>1724660</wp:posOffset>
                </wp:positionV>
                <wp:extent cx="6303524" cy="19455"/>
                <wp:effectExtent l="0" t="0" r="21590" b="19050"/>
                <wp:wrapNone/>
                <wp:docPr id="42" name="Straight Connector 42"/>
                <wp:cNvGraphicFramePr/>
                <a:graphic xmlns:a="http://schemas.openxmlformats.org/drawingml/2006/main">
                  <a:graphicData uri="http://schemas.microsoft.com/office/word/2010/wordprocessingShape">
                    <wps:wsp>
                      <wps:cNvCnPr/>
                      <wps:spPr>
                        <a:xfrm>
                          <a:off x="0" y="0"/>
                          <a:ext cx="6303524" cy="1945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BEA9B4" id="Straight Connector 4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35.8pt" to="474.9pt,1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" strokecolor="black [3200]" strokeweight="1.5pt">
                <v:stroke joinstyle="miter"/>
              </v:line>
            </w:pict>
          </mc:Fallback>
        </mc:AlternateContent>
      </w:r>
    </w:p>
    <w:sectPr w:rsidR="009B12E5" w:rsidRPr="0077615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0A7D" w:rsidRDefault="00BA0A7D" w:rsidP="00BA0A7D">
      <w:r>
        <w:separator/>
      </w:r>
    </w:p>
  </w:endnote>
  <w:endnote w:type="continuationSeparator" w:id="0">
    <w:p w:rsidR="00BA0A7D" w:rsidRDefault="00BA0A7D" w:rsidP="00BA0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0468556"/>
      <w:docPartObj>
        <w:docPartGallery w:val="Page Numbers (Bottom of Page)"/>
        <w:docPartUnique/>
      </w:docPartObj>
    </w:sdtPr>
    <w:sdtEndPr>
      <w:rPr>
        <w:noProof/>
      </w:rPr>
    </w:sdtEndPr>
    <w:sdtContent>
      <w:p w:rsidR="002965C0" w:rsidRDefault="002965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A0A7D" w:rsidRDefault="00BA0A7D" w:rsidP="00BA0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0A7D" w:rsidRDefault="00BA0A7D" w:rsidP="00BA0A7D">
      <w:r>
        <w:separator/>
      </w:r>
    </w:p>
  </w:footnote>
  <w:footnote w:type="continuationSeparator" w:id="0">
    <w:p w:rsidR="00BA0A7D" w:rsidRDefault="00BA0A7D" w:rsidP="00BA0A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339FE"/>
    <w:multiLevelType w:val="hybridMultilevel"/>
    <w:tmpl w:val="26D07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993A73"/>
    <w:multiLevelType w:val="hybridMultilevel"/>
    <w:tmpl w:val="C2FA7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A4680"/>
    <w:multiLevelType w:val="hybridMultilevel"/>
    <w:tmpl w:val="CD8AD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E85E42"/>
    <w:multiLevelType w:val="hybridMultilevel"/>
    <w:tmpl w:val="BB36AA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E43972"/>
    <w:multiLevelType w:val="hybridMultilevel"/>
    <w:tmpl w:val="C9F2D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4A6"/>
    <w:rsid w:val="00037AA6"/>
    <w:rsid w:val="00086BC5"/>
    <w:rsid w:val="000A0BC0"/>
    <w:rsid w:val="000C625D"/>
    <w:rsid w:val="000E6F55"/>
    <w:rsid w:val="000F3602"/>
    <w:rsid w:val="000F45A7"/>
    <w:rsid w:val="0012644B"/>
    <w:rsid w:val="00136AFE"/>
    <w:rsid w:val="0013795D"/>
    <w:rsid w:val="00193E36"/>
    <w:rsid w:val="001A1A57"/>
    <w:rsid w:val="001A2A85"/>
    <w:rsid w:val="001A7834"/>
    <w:rsid w:val="001B43FF"/>
    <w:rsid w:val="001C3436"/>
    <w:rsid w:val="001C5FE0"/>
    <w:rsid w:val="001D4BD2"/>
    <w:rsid w:val="001E010F"/>
    <w:rsid w:val="001E76C3"/>
    <w:rsid w:val="001F409E"/>
    <w:rsid w:val="00215679"/>
    <w:rsid w:val="00264636"/>
    <w:rsid w:val="0027510B"/>
    <w:rsid w:val="002805AB"/>
    <w:rsid w:val="002965C0"/>
    <w:rsid w:val="002C40C8"/>
    <w:rsid w:val="00331B29"/>
    <w:rsid w:val="003A7DF2"/>
    <w:rsid w:val="003C31E2"/>
    <w:rsid w:val="003E6F7E"/>
    <w:rsid w:val="00456658"/>
    <w:rsid w:val="00457D81"/>
    <w:rsid w:val="00460A46"/>
    <w:rsid w:val="004932C4"/>
    <w:rsid w:val="004C3F0A"/>
    <w:rsid w:val="004E3E53"/>
    <w:rsid w:val="004F3560"/>
    <w:rsid w:val="004F65C4"/>
    <w:rsid w:val="00546F24"/>
    <w:rsid w:val="00562FC8"/>
    <w:rsid w:val="00583F0A"/>
    <w:rsid w:val="005D0A58"/>
    <w:rsid w:val="00614326"/>
    <w:rsid w:val="00625902"/>
    <w:rsid w:val="00632400"/>
    <w:rsid w:val="00684FB6"/>
    <w:rsid w:val="006B2D84"/>
    <w:rsid w:val="006B384E"/>
    <w:rsid w:val="006C3E6F"/>
    <w:rsid w:val="006E1C2C"/>
    <w:rsid w:val="0070151B"/>
    <w:rsid w:val="0070703F"/>
    <w:rsid w:val="00727A7B"/>
    <w:rsid w:val="0073424D"/>
    <w:rsid w:val="00743980"/>
    <w:rsid w:val="00756347"/>
    <w:rsid w:val="0075655C"/>
    <w:rsid w:val="00770AA4"/>
    <w:rsid w:val="00776157"/>
    <w:rsid w:val="00776D1D"/>
    <w:rsid w:val="00791505"/>
    <w:rsid w:val="007A54A6"/>
    <w:rsid w:val="007B7C88"/>
    <w:rsid w:val="0082622E"/>
    <w:rsid w:val="00827505"/>
    <w:rsid w:val="00843FE7"/>
    <w:rsid w:val="008732EE"/>
    <w:rsid w:val="00887D52"/>
    <w:rsid w:val="00892775"/>
    <w:rsid w:val="008952FA"/>
    <w:rsid w:val="008B38B4"/>
    <w:rsid w:val="008C7883"/>
    <w:rsid w:val="008D66B1"/>
    <w:rsid w:val="008E4ADB"/>
    <w:rsid w:val="009157D2"/>
    <w:rsid w:val="0092253F"/>
    <w:rsid w:val="009A2DE7"/>
    <w:rsid w:val="009B12E5"/>
    <w:rsid w:val="009B1B55"/>
    <w:rsid w:val="009F26C5"/>
    <w:rsid w:val="00A118FD"/>
    <w:rsid w:val="00A20BC3"/>
    <w:rsid w:val="00A27592"/>
    <w:rsid w:val="00A36261"/>
    <w:rsid w:val="00A637BE"/>
    <w:rsid w:val="00A72577"/>
    <w:rsid w:val="00A72C77"/>
    <w:rsid w:val="00A754B1"/>
    <w:rsid w:val="00AA4FB5"/>
    <w:rsid w:val="00AB514C"/>
    <w:rsid w:val="00AD3E26"/>
    <w:rsid w:val="00AE0B0F"/>
    <w:rsid w:val="00AF335F"/>
    <w:rsid w:val="00AF5A07"/>
    <w:rsid w:val="00B17C7D"/>
    <w:rsid w:val="00B50853"/>
    <w:rsid w:val="00BA0A7D"/>
    <w:rsid w:val="00BD47ED"/>
    <w:rsid w:val="00BF4CBA"/>
    <w:rsid w:val="00C709D1"/>
    <w:rsid w:val="00CB3F4D"/>
    <w:rsid w:val="00CC580A"/>
    <w:rsid w:val="00CD1818"/>
    <w:rsid w:val="00CD29AA"/>
    <w:rsid w:val="00CF113C"/>
    <w:rsid w:val="00CF4EC7"/>
    <w:rsid w:val="00CF505B"/>
    <w:rsid w:val="00D05168"/>
    <w:rsid w:val="00D13BFC"/>
    <w:rsid w:val="00D1750A"/>
    <w:rsid w:val="00D40B9F"/>
    <w:rsid w:val="00D91112"/>
    <w:rsid w:val="00D931E4"/>
    <w:rsid w:val="00DC6293"/>
    <w:rsid w:val="00DD42D0"/>
    <w:rsid w:val="00DE37A3"/>
    <w:rsid w:val="00DF7AFF"/>
    <w:rsid w:val="00ED71D0"/>
    <w:rsid w:val="00EE1196"/>
    <w:rsid w:val="00EE15B3"/>
    <w:rsid w:val="00EF4067"/>
    <w:rsid w:val="00F33D7E"/>
    <w:rsid w:val="00FB0D90"/>
    <w:rsid w:val="00FB2297"/>
    <w:rsid w:val="00FF3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FEB59F"/>
  <w15:chartTrackingRefBased/>
  <w15:docId w15:val="{4B588D81-EC8D-4747-A5E2-A0B4FCB6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0A7D"/>
  </w:style>
  <w:style w:type="paragraph" w:styleId="Heading1">
    <w:name w:val="heading 1"/>
    <w:basedOn w:val="Normal"/>
    <w:next w:val="Normal"/>
    <w:link w:val="Heading1Char"/>
    <w:uiPriority w:val="9"/>
    <w:qFormat/>
    <w:rsid w:val="00BA0A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75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175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1750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1750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1750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B0F"/>
    <w:pPr>
      <w:ind w:left="720"/>
      <w:contextualSpacing/>
    </w:pPr>
  </w:style>
  <w:style w:type="table" w:styleId="TableGrid">
    <w:name w:val="Table Grid"/>
    <w:basedOn w:val="TableNormal"/>
    <w:uiPriority w:val="39"/>
    <w:rsid w:val="00126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0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A7D"/>
  </w:style>
  <w:style w:type="paragraph" w:styleId="Footer">
    <w:name w:val="footer"/>
    <w:basedOn w:val="Normal"/>
    <w:link w:val="FooterChar"/>
    <w:uiPriority w:val="99"/>
    <w:unhideWhenUsed/>
    <w:rsid w:val="00BA0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A7D"/>
  </w:style>
  <w:style w:type="character" w:customStyle="1" w:styleId="Heading1Char">
    <w:name w:val="Heading 1 Char"/>
    <w:basedOn w:val="DefaultParagraphFont"/>
    <w:link w:val="Heading1"/>
    <w:uiPriority w:val="9"/>
    <w:rsid w:val="00BA0A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A0A7D"/>
    <w:pPr>
      <w:outlineLvl w:val="9"/>
    </w:pPr>
    <w:rPr>
      <w:lang w:val="en-US"/>
    </w:rPr>
  </w:style>
  <w:style w:type="character" w:customStyle="1" w:styleId="Heading2Char">
    <w:name w:val="Heading 2 Char"/>
    <w:basedOn w:val="DefaultParagraphFont"/>
    <w:link w:val="Heading2"/>
    <w:uiPriority w:val="9"/>
    <w:rsid w:val="00D1750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1750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1750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1750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D1750A"/>
    <w:rPr>
      <w:rFonts w:asciiTheme="majorHAnsi" w:eastAsiaTheme="majorEastAsia" w:hAnsiTheme="majorHAnsi" w:cstheme="majorBidi"/>
      <w:color w:val="1F3763" w:themeColor="accent1" w:themeShade="7F"/>
    </w:rPr>
  </w:style>
  <w:style w:type="paragraph" w:styleId="TOC1">
    <w:name w:val="toc 1"/>
    <w:basedOn w:val="Normal"/>
    <w:next w:val="Normal"/>
    <w:autoRedefine/>
    <w:uiPriority w:val="39"/>
    <w:unhideWhenUsed/>
    <w:rsid w:val="00D1750A"/>
    <w:pPr>
      <w:spacing w:after="100"/>
    </w:pPr>
  </w:style>
  <w:style w:type="paragraph" w:styleId="TOC2">
    <w:name w:val="toc 2"/>
    <w:basedOn w:val="Normal"/>
    <w:next w:val="Normal"/>
    <w:autoRedefine/>
    <w:uiPriority w:val="39"/>
    <w:unhideWhenUsed/>
    <w:rsid w:val="00D1750A"/>
    <w:pPr>
      <w:spacing w:after="100"/>
      <w:ind w:left="220"/>
    </w:pPr>
  </w:style>
  <w:style w:type="paragraph" w:styleId="TOC3">
    <w:name w:val="toc 3"/>
    <w:basedOn w:val="Normal"/>
    <w:next w:val="Normal"/>
    <w:autoRedefine/>
    <w:uiPriority w:val="39"/>
    <w:unhideWhenUsed/>
    <w:rsid w:val="00D1750A"/>
    <w:pPr>
      <w:spacing w:after="100"/>
      <w:ind w:left="440"/>
    </w:pPr>
  </w:style>
  <w:style w:type="character" w:styleId="Hyperlink">
    <w:name w:val="Hyperlink"/>
    <w:basedOn w:val="DefaultParagraphFont"/>
    <w:uiPriority w:val="99"/>
    <w:unhideWhenUsed/>
    <w:rsid w:val="00D175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B871E-7846-4043-ABCD-028282F21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3977</Words>
  <Characters>22672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ARK</Company>
  <LinksUpToDate>false</LinksUpToDate>
  <CharactersWithSpaces>26596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Layeeba Syeda</dc:creator>
  <cp:keywords/>
  <dc:description/>
  <cp:lastModifiedBy>Layeeba Syeda</cp:lastModifiedBy>
  <cp:revision>2</cp:revision>
  <dcterms:created xsi:type="dcterms:W3CDTF">2021-03-24T10:42:00Z</dcterms:created>
  <dcterms:modified xsi:type="dcterms:W3CDTF">2021-03-24T10:42:00Z</dcterms:modified>
</cp:coreProperties>
</file>