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099773ED" w:rsidR="00943FDB" w:rsidRDefault="00EA5DAF" w:rsidP="00415891">
            <w:pPr>
              <w:ind w:right="-957"/>
              <w:rPr>
                <w:rFonts w:ascii="Times New Roman" w:hAnsi="Times New Roman" w:cs="Times New Roman"/>
                <w:b/>
                <w:sz w:val="48"/>
              </w:rPr>
            </w:pPr>
            <w:r>
              <w:rPr>
                <w:rFonts w:ascii="Times New Roman" w:hAnsi="Times New Roman" w:cs="Times New Roman"/>
                <w:b/>
                <w:sz w:val="48"/>
              </w:rPr>
              <w:t xml:space="preserve">Holly Casey </w:t>
            </w: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76D8D56D" w:rsidR="00943FDB" w:rsidRDefault="00EA5DAF" w:rsidP="00415891">
            <w:pPr>
              <w:ind w:right="-957"/>
              <w:rPr>
                <w:rFonts w:ascii="Times New Roman" w:hAnsi="Times New Roman" w:cs="Times New Roman"/>
                <w:b/>
                <w:sz w:val="48"/>
              </w:rPr>
            </w:pPr>
            <w:r>
              <w:rPr>
                <w:rFonts w:ascii="Times New Roman" w:hAnsi="Times New Roman" w:cs="Times New Roman"/>
                <w:b/>
                <w:sz w:val="48"/>
              </w:rPr>
              <w:t>holly.casey@powys.gov.uk</w:t>
            </w: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11BD8EC" w:rsidR="00943FDB" w:rsidRPr="005D3F07" w:rsidRDefault="00EA5DAF" w:rsidP="00415891">
            <w:pPr>
              <w:ind w:right="-957"/>
              <w:rPr>
                <w:rFonts w:ascii="Times New Roman" w:hAnsi="Times New Roman" w:cs="Times New Roman"/>
                <w:b/>
                <w:sz w:val="48"/>
              </w:rPr>
            </w:pPr>
            <w:r>
              <w:rPr>
                <w:rFonts w:ascii="Times New Roman" w:hAnsi="Times New Roman" w:cs="Times New Roman"/>
                <w:b/>
                <w:sz w:val="48"/>
              </w:rPr>
              <w:t>2416009</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tbl>
      <w:tblPr>
        <w:tblpPr w:leftFromText="180" w:rightFromText="180" w:vertAnchor="text" w:horzAnchor="margin" w:tblpXSpec="center" w:tblpY="201"/>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352847" w:rsidRPr="0049196A" w14:paraId="1A99E759" w14:textId="77777777" w:rsidTr="00352847">
        <w:tc>
          <w:tcPr>
            <w:tcW w:w="10278" w:type="dxa"/>
          </w:tcPr>
          <w:p w14:paraId="16E0DFCA" w14:textId="77777777" w:rsidR="00352847" w:rsidRPr="00706BB5" w:rsidRDefault="00352847" w:rsidP="00352847">
            <w:pPr>
              <w:jc w:val="both"/>
              <w:rPr>
                <w:i/>
                <w:iCs/>
              </w:rPr>
            </w:pPr>
            <w:r w:rsidRPr="00706BB5">
              <w:rPr>
                <w:i/>
                <w:iCs/>
              </w:rPr>
              <w:t>Question:</w:t>
            </w:r>
          </w:p>
          <w:p w14:paraId="4BF60380" w14:textId="77777777" w:rsidR="00352847" w:rsidRPr="00706BB5" w:rsidRDefault="00352847" w:rsidP="00352847">
            <w:pPr>
              <w:jc w:val="both"/>
              <w:rPr>
                <w:i/>
                <w:iCs/>
              </w:rPr>
            </w:pPr>
          </w:p>
          <w:p w14:paraId="37F12B67" w14:textId="77777777" w:rsidR="00352847" w:rsidRDefault="00352847" w:rsidP="00352847">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3A1AE975" w14:textId="77777777" w:rsidR="00352847" w:rsidRDefault="00352847" w:rsidP="00352847">
            <w:pPr>
              <w:rPr>
                <w:highlight w:val="yellow"/>
              </w:rPr>
            </w:pPr>
          </w:p>
          <w:p w14:paraId="357AFB95" w14:textId="77777777" w:rsidR="00352847" w:rsidRDefault="00352847" w:rsidP="00352847">
            <w:pPr>
              <w:numPr>
                <w:ilvl w:val="0"/>
                <w:numId w:val="1"/>
              </w:numPr>
              <w:overflowPunct w:val="0"/>
              <w:autoSpaceDE w:val="0"/>
              <w:autoSpaceDN w:val="0"/>
              <w:adjustRightInd w:val="0"/>
              <w:jc w:val="both"/>
              <w:textAlignment w:val="baseline"/>
            </w:pPr>
            <w:r>
              <w:t>A</w:t>
            </w:r>
            <w:r w:rsidRPr="0098262C">
              <w:t>pplying analysis in assessment to inform interventions</w:t>
            </w:r>
            <w:r>
              <w:t>.</w:t>
            </w:r>
          </w:p>
          <w:p w14:paraId="4A1240F2" w14:textId="77777777" w:rsidR="00352847" w:rsidRPr="00EE5BC3" w:rsidRDefault="00352847" w:rsidP="00352847">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39525822" w14:textId="77777777" w:rsidR="00352847" w:rsidRDefault="00352847" w:rsidP="00352847">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270BF07D" w14:textId="77777777" w:rsidR="00352847" w:rsidRDefault="00352847" w:rsidP="00352847">
            <w:pPr>
              <w:jc w:val="both"/>
            </w:pPr>
          </w:p>
          <w:p w14:paraId="1015A09D" w14:textId="77777777" w:rsidR="00352847" w:rsidRDefault="00352847" w:rsidP="00352847">
            <w:pPr>
              <w:jc w:val="both"/>
            </w:pPr>
            <w:r>
              <w:t xml:space="preserve">This task must </w:t>
            </w:r>
            <w:proofErr w:type="gramStart"/>
            <w:r>
              <w:t>make reference</w:t>
            </w:r>
            <w:proofErr w:type="gramEnd"/>
            <w:r>
              <w:t xml:space="preserve"> to how the supervision, training, learning and research has and will inform your practice. </w:t>
            </w:r>
          </w:p>
          <w:p w14:paraId="28BF592A" w14:textId="77777777" w:rsidR="00352847" w:rsidRPr="00FF07C3" w:rsidRDefault="00352847" w:rsidP="00352847">
            <w:pPr>
              <w:jc w:val="both"/>
            </w:pPr>
          </w:p>
          <w:p w14:paraId="4FCC6797" w14:textId="77777777" w:rsidR="00352847" w:rsidRDefault="00352847" w:rsidP="00352847">
            <w:pPr>
              <w:jc w:val="both"/>
            </w:pPr>
          </w:p>
          <w:p w14:paraId="6FAEE2B2" w14:textId="77777777" w:rsidR="00352847" w:rsidRPr="00706BB5" w:rsidRDefault="00352847" w:rsidP="00352847">
            <w:pPr>
              <w:jc w:val="both"/>
              <w:rPr>
                <w:i/>
                <w:iCs/>
              </w:rPr>
            </w:pPr>
            <w:r w:rsidRPr="00F15354">
              <w:rPr>
                <w:i/>
                <w:iCs/>
              </w:rPr>
              <w:t>750 words (+/-</w:t>
            </w:r>
            <w:r w:rsidRPr="006179BB">
              <w:rPr>
                <w:i/>
                <w:iCs/>
              </w:rPr>
              <w:t xml:space="preserve"> 10%:  include your actual word count at the end of each section).</w:t>
            </w:r>
          </w:p>
          <w:p w14:paraId="233BB483" w14:textId="77777777" w:rsidR="00352847" w:rsidRDefault="00352847" w:rsidP="00352847">
            <w:pPr>
              <w:jc w:val="both"/>
              <w:rPr>
                <w:i/>
                <w:iCs/>
              </w:rPr>
            </w:pPr>
          </w:p>
          <w:p w14:paraId="4488C428" w14:textId="0D45AFCC" w:rsidR="00352847" w:rsidRDefault="00352847" w:rsidP="00352847">
            <w:pPr>
              <w:jc w:val="both"/>
            </w:pPr>
            <w:r>
              <w:t>Using Jasper’s ‘Experience, Reflection and Action (ERA) Cycle’ (2013) I can identify how my experiential learning has honed my analysis and assessment skills, in the last 12 months. I feel more confident as a social worker now, due to my experience of applying analysis within my assessment process when working with a wide demographic of individuals</w:t>
            </w:r>
            <w:r w:rsidR="00C95BE4">
              <w:t>,</w:t>
            </w:r>
            <w:r>
              <w:t xml:space="preserve"> with varying needs. Compared to a year ago, I feel better able to ‘make sense’ of situations by exploring the ‘whole picture’ in my assessment. I better understand the vitality of assessment skills and how they form a basis for planning what needs to </w:t>
            </w:r>
            <w:r w:rsidR="00413076">
              <w:t>happen</w:t>
            </w:r>
            <w:r>
              <w:t xml:space="preserve"> to support an individual (</w:t>
            </w:r>
            <w:proofErr w:type="spellStart"/>
            <w:r>
              <w:t>Coulshed</w:t>
            </w:r>
            <w:proofErr w:type="spellEnd"/>
            <w:r>
              <w:t xml:space="preserve"> and Orme, 2018</w:t>
            </w:r>
            <w:r w:rsidR="00C95BE4">
              <w:t>, p.21</w:t>
            </w:r>
            <w:r>
              <w:t xml:space="preserve">). </w:t>
            </w:r>
          </w:p>
          <w:p w14:paraId="4DD9FFB5" w14:textId="77777777" w:rsidR="00352847" w:rsidRDefault="00352847" w:rsidP="00352847">
            <w:pPr>
              <w:jc w:val="both"/>
            </w:pPr>
          </w:p>
          <w:p w14:paraId="3A8F7EF1" w14:textId="4511CF74" w:rsidR="00352847" w:rsidRDefault="00352847" w:rsidP="00352847">
            <w:pPr>
              <w:jc w:val="both"/>
            </w:pPr>
            <w:r>
              <w:t xml:space="preserve">In terms of the action moving forward, I feel there is room for further development in managing complex cases that require deep analysis and thorough assessment to inform my interventions. I have identified this as a future developmental need, and to achieve it I plan to shadow other workers whilst they complete complex assessments. I will then write a ‘mock’ assessment to compare with the allocated </w:t>
            </w:r>
            <w:r>
              <w:lastRenderedPageBreak/>
              <w:t>social worker’s assessment so that I can identify both areas for growth</w:t>
            </w:r>
            <w:r w:rsidR="00235787">
              <w:t>,</w:t>
            </w:r>
            <w:r>
              <w:t xml:space="preserve"> and what skills I am using well in my analysis and assessment process. This empirical learning will inform my future practice as I will be able to develop my ability</w:t>
            </w:r>
            <w:r w:rsidR="005E373A">
              <w:t xml:space="preserve"> to</w:t>
            </w:r>
            <w:r>
              <w:t xml:space="preserve"> ‘dig deeper’ than the ‘surface level’ within my assessments and planned interventions. This will also impact my self-efficacy in my ability to use my professional judgement and apply interventions that are underpinned by my analysis and assessment. </w:t>
            </w:r>
          </w:p>
          <w:p w14:paraId="2E05BF31" w14:textId="77777777" w:rsidR="00352847" w:rsidRDefault="00352847" w:rsidP="00352847">
            <w:pPr>
              <w:jc w:val="both"/>
            </w:pPr>
          </w:p>
          <w:p w14:paraId="2D8473E6" w14:textId="3322FAA6" w:rsidR="00352847" w:rsidRDefault="00352847" w:rsidP="00352847">
            <w:pPr>
              <w:jc w:val="both"/>
            </w:pPr>
            <w:r>
              <w:t>In the last 12 months, my experience of working collaboratively with people in need of care and support</w:t>
            </w:r>
            <w:r w:rsidR="005D04DB">
              <w:t>,</w:t>
            </w:r>
            <w:r>
              <w:t xml:space="preserve"> and their </w:t>
            </w:r>
            <w:proofErr w:type="spellStart"/>
            <w:r>
              <w:t>carers</w:t>
            </w:r>
            <w:proofErr w:type="spellEnd"/>
            <w:r>
              <w:t xml:space="preserve"> and other professionals, has furthered my ability to co-produce assessments. I can balance the needs and wishes of individuals alongside those of people within their support network.  </w:t>
            </w:r>
          </w:p>
          <w:p w14:paraId="4D5F01C4" w14:textId="77777777" w:rsidR="00352847" w:rsidRDefault="00352847" w:rsidP="00352847">
            <w:pPr>
              <w:jc w:val="both"/>
            </w:pPr>
          </w:p>
          <w:p w14:paraId="50D3936B" w14:textId="45175556" w:rsidR="00352847" w:rsidRDefault="00352847" w:rsidP="00352847">
            <w:pPr>
              <w:jc w:val="both"/>
            </w:pPr>
            <w:r>
              <w:t>Reflecting on my experience of collaborative working also highlights an area for improvement in relation to joint</w:t>
            </w:r>
            <w:r w:rsidR="005E373A">
              <w:t xml:space="preserve"> </w:t>
            </w:r>
            <w:r>
              <w:t xml:space="preserve">working with colleagues and professionals from a different discipline. For my future growth and development, I would like to work more cohesively and effectively </w:t>
            </w:r>
            <w:r w:rsidR="001E3B8B">
              <w:t>with</w:t>
            </w:r>
            <w:r>
              <w:t xml:space="preserve"> colleagues from different work backgrounds. </w:t>
            </w:r>
            <w:r w:rsidR="004A09FB">
              <w:t>A</w:t>
            </w:r>
            <w:r w:rsidR="00285AB9">
              <w:t xml:space="preserve"> study conducted by Craig et al. (2020) found that social workers make a significant contribution to the collaboration within interprofessional hospital teams. Therefore, I plan to continue in my endeavours to work productively and effectively with professionals from a range of disciplines. </w:t>
            </w:r>
            <w:r w:rsidR="004A09FB">
              <w:t>I welcome t</w:t>
            </w:r>
            <w:r w:rsidR="00773A63">
              <w:t>he</w:t>
            </w:r>
            <w:r w:rsidR="004A09FB">
              <w:t xml:space="preserve"> opportunity to practice my collaborative working skills in a range of arenas, whether that is with health colleagues, police or third sector organisations. </w:t>
            </w:r>
          </w:p>
          <w:p w14:paraId="5FCB5A31" w14:textId="77777777" w:rsidR="00352847" w:rsidRDefault="00352847" w:rsidP="00352847">
            <w:pPr>
              <w:jc w:val="both"/>
            </w:pPr>
          </w:p>
          <w:p w14:paraId="17500057" w14:textId="77777777" w:rsidR="00352847" w:rsidRDefault="00352847" w:rsidP="00352847">
            <w:pPr>
              <w:jc w:val="both"/>
            </w:pPr>
            <w:r>
              <w:t xml:space="preserve">Within the action stage of the ERA cycle, I have identified that I would like to undertake further training such as the courses available on Continuing Health Care (CHC), which would upskill my knowledge and understanding of how health funding is accessed. I also aim to utilise resources available within work environment, such as ‘drop-in’ clinics, to discuss my cases in detail with specialist social workers who can offer guidance and further learning. </w:t>
            </w:r>
          </w:p>
          <w:p w14:paraId="7329CAB7" w14:textId="77777777" w:rsidR="00352847" w:rsidRDefault="00352847" w:rsidP="00352847">
            <w:pPr>
              <w:jc w:val="both"/>
            </w:pPr>
          </w:p>
          <w:p w14:paraId="2552C8C4" w14:textId="0DA9EC6F" w:rsidR="00352847" w:rsidRPr="00FA49B1" w:rsidRDefault="00352847" w:rsidP="00352847">
            <w:pPr>
              <w:jc w:val="both"/>
              <w:rPr>
                <w:i/>
                <w:iCs/>
                <w:color w:val="FF0000"/>
              </w:rPr>
            </w:pPr>
            <w:r>
              <w:t xml:space="preserve">Alongside this, I would like to broaden my knowledge by reading research published by a Welsh local authority exploring the integration of health and social care (Thiel, </w:t>
            </w:r>
            <w:proofErr w:type="spellStart"/>
            <w:r>
              <w:t>Sonola</w:t>
            </w:r>
            <w:proofErr w:type="spellEnd"/>
            <w:r>
              <w:t xml:space="preserve"> and Goodwin, 2013</w:t>
            </w:r>
            <w:r w:rsidR="00FC393E">
              <w:t>, pp.1-29</w:t>
            </w:r>
            <w:r>
              <w:t xml:space="preserve">). By exploring this research, I may be able to integrate the findings into my practice to improve my ability to work collaboratively with other professionals. This may help improve my professional resilience and confidence when working in combative environments and enable a collaborative approach to support the individual. </w:t>
            </w:r>
          </w:p>
          <w:p w14:paraId="73ECCB76" w14:textId="77777777" w:rsidR="00352847" w:rsidRDefault="00352847" w:rsidP="00352847">
            <w:pPr>
              <w:jc w:val="both"/>
            </w:pPr>
          </w:p>
          <w:p w14:paraId="5E4659EA" w14:textId="607612FE" w:rsidR="00352847" w:rsidRDefault="00352847" w:rsidP="00352847">
            <w:pPr>
              <w:jc w:val="both"/>
            </w:pPr>
            <w:r>
              <w:t>When reflecting, I feel I have greatly improved since qualifying in terms of my professional judgement in complex situations. I feel I have grown from the experiences I have had managing cases that have safeguarding concerns and individuals who are frequently in crisis. I have learned that support within my work environment is important in buffering the effect of role stress on social worker burnout (Tang and Li, 2021</w:t>
            </w:r>
            <w:r w:rsidR="00FC393E">
              <w:t>,</w:t>
            </w:r>
            <w:r w:rsidR="00FC393E" w:rsidRPr="00FA0878">
              <w:t xml:space="preserve"> pp.529-540</w:t>
            </w:r>
            <w:r>
              <w:t xml:space="preserve">). I remain mindful to seek support and guidance in relation to my professional judgement to negate the lack of experience I have, in relation to complex situations. </w:t>
            </w:r>
          </w:p>
          <w:p w14:paraId="4BF43D26" w14:textId="77777777" w:rsidR="00352847" w:rsidRDefault="00352847" w:rsidP="00352847">
            <w:pPr>
              <w:jc w:val="both"/>
            </w:pPr>
          </w:p>
          <w:p w14:paraId="73DABE28" w14:textId="77777777" w:rsidR="00352847" w:rsidRDefault="00352847" w:rsidP="00352847">
            <w:pPr>
              <w:jc w:val="both"/>
            </w:pPr>
            <w:r>
              <w:t xml:space="preserve">Moving forward, for my final identified future developmental need, I aim to refine my professional judgement and improve my confidence to apply it. To ‘action’ this, I will utilise my supervision sessions and team reflective sessions to broaden my knowledge base and enhance my perspective, impacting my professional judgement. I intend to seek support from specialist teams when required, such as safeguarding or the mental health teams. This open rhetoric between myself and other professionals in different arenas will enable me to take accountability for my role and the professional decision-making I undertake. </w:t>
            </w:r>
          </w:p>
          <w:p w14:paraId="29BDFF31" w14:textId="77777777" w:rsidR="00352847" w:rsidRDefault="00352847" w:rsidP="00352847">
            <w:pPr>
              <w:jc w:val="both"/>
            </w:pPr>
          </w:p>
          <w:p w14:paraId="78F3BB9C" w14:textId="54E036BB" w:rsidR="00352847" w:rsidRPr="00EC65CB" w:rsidRDefault="00352847" w:rsidP="00352847">
            <w:pPr>
              <w:jc w:val="both"/>
            </w:pPr>
            <w:r>
              <w:lastRenderedPageBreak/>
              <w:t>To help obtain my identified future developmental need, I aim to read an article which explores the role of mentoring in social worker well-being (</w:t>
            </w:r>
            <w:proofErr w:type="spellStart"/>
            <w:r>
              <w:t>Ravalier</w:t>
            </w:r>
            <w:proofErr w:type="spellEnd"/>
            <w:r>
              <w:t xml:space="preserve"> et al., 2021</w:t>
            </w:r>
            <w:r w:rsidR="00FC393E">
              <w:t>,</w:t>
            </w:r>
            <w:r w:rsidR="00FC393E" w:rsidRPr="000B7191">
              <w:t xml:space="preserve"> pp.297-317</w:t>
            </w:r>
            <w:r>
              <w:t xml:space="preserve">). This may help me develop a greater utility for mentoring within my social worker role and identify how it supports my professional judgement in complex situations. </w:t>
            </w:r>
          </w:p>
          <w:p w14:paraId="39715472" w14:textId="77777777" w:rsidR="00352847" w:rsidRDefault="00352847" w:rsidP="00352847">
            <w:pPr>
              <w:jc w:val="both"/>
              <w:rPr>
                <w:i/>
                <w:iCs/>
              </w:rPr>
            </w:pPr>
          </w:p>
          <w:p w14:paraId="4BC16E28" w14:textId="77777777" w:rsidR="00352847" w:rsidRDefault="00352847" w:rsidP="00352847">
            <w:pPr>
              <w:jc w:val="both"/>
              <w:rPr>
                <w:i/>
                <w:iCs/>
              </w:rPr>
            </w:pPr>
          </w:p>
          <w:p w14:paraId="56ABDF14" w14:textId="092212B4" w:rsidR="00352847" w:rsidRPr="00A57DBC" w:rsidRDefault="00352847" w:rsidP="00352847">
            <w:pPr>
              <w:jc w:val="both"/>
            </w:pPr>
            <w:r>
              <w:t xml:space="preserve">Word Count: </w:t>
            </w:r>
            <w:r w:rsidR="00DE18F9">
              <w:t>81</w:t>
            </w:r>
            <w:r w:rsidR="008A3E60">
              <w:t>8</w:t>
            </w:r>
          </w:p>
        </w:tc>
      </w:tr>
    </w:tbl>
    <w:p w14:paraId="1DDAE311" w14:textId="77777777" w:rsidR="004F0E93" w:rsidRPr="00706BB5" w:rsidRDefault="004F0E93" w:rsidP="004F0E93">
      <w:pPr>
        <w:jc w:val="both"/>
        <w:rPr>
          <w:i/>
          <w:iCs/>
        </w:rPr>
      </w:pPr>
    </w:p>
    <w:p w14:paraId="5EBD4E32" w14:textId="123A22B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4468A2">
        <w:trPr>
          <w:trHeight w:val="1692"/>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7561F866" w:rsidR="004F0E93" w:rsidRDefault="00DA4EDA" w:rsidP="002D6B34">
            <w:pPr>
              <w:jc w:val="both"/>
            </w:pPr>
            <w:r w:rsidRPr="00C0499C">
              <w:t xml:space="preserve">650 </w:t>
            </w:r>
            <w:r>
              <w:t>words</w:t>
            </w:r>
            <w:r w:rsidR="004F0E93">
              <w:t xml:space="preserve"> </w:t>
            </w:r>
            <w:r w:rsidR="00C0499C" w:rsidRPr="00C0499C">
              <w:t>(+/- 10%: include your actual word count at the end of each section).</w:t>
            </w:r>
          </w:p>
          <w:p w14:paraId="2DAB5BAE" w14:textId="4EAB9568" w:rsidR="00626E21" w:rsidRDefault="00626E21" w:rsidP="002D6B34">
            <w:pPr>
              <w:jc w:val="both"/>
              <w:rPr>
                <w:iCs/>
              </w:rPr>
            </w:pPr>
          </w:p>
          <w:p w14:paraId="109312F4" w14:textId="57DE1F5D" w:rsidR="00CC6947" w:rsidRDefault="009672E4" w:rsidP="002D6B34">
            <w:pPr>
              <w:jc w:val="both"/>
              <w:rPr>
                <w:iCs/>
              </w:rPr>
            </w:pPr>
            <w:r>
              <w:rPr>
                <w:iCs/>
              </w:rPr>
              <w:t>Having transitioned to the reflective stage of the ERA model (Jasper, 2013)</w:t>
            </w:r>
            <w:r w:rsidR="00D82A7B">
              <w:rPr>
                <w:iCs/>
              </w:rPr>
              <w:t xml:space="preserve">, </w:t>
            </w:r>
            <w:r w:rsidR="00FF4027">
              <w:rPr>
                <w:iCs/>
              </w:rPr>
              <w:t>I can openly reflect on the way I have met my set learning</w:t>
            </w:r>
            <w:r w:rsidR="00E9717C">
              <w:rPr>
                <w:iCs/>
              </w:rPr>
              <w:t xml:space="preserve"> needs</w:t>
            </w:r>
            <w:r w:rsidR="00FF4027">
              <w:rPr>
                <w:iCs/>
              </w:rPr>
              <w:t xml:space="preserve"> and </w:t>
            </w:r>
            <w:r w:rsidR="00C97941">
              <w:rPr>
                <w:iCs/>
              </w:rPr>
              <w:t xml:space="preserve">how I have developed as a social work practitioner. </w:t>
            </w:r>
            <w:r w:rsidR="00E9717C">
              <w:rPr>
                <w:iCs/>
              </w:rPr>
              <w:t>I have garnered a wealth of experience in managing complex c</w:t>
            </w:r>
            <w:r w:rsidR="00F02B37">
              <w:rPr>
                <w:iCs/>
              </w:rPr>
              <w:t xml:space="preserve">ases which has promoted the use of a deeper analysis in my assessments. </w:t>
            </w:r>
          </w:p>
          <w:p w14:paraId="514B0CA6" w14:textId="77777777" w:rsidR="00CC6947" w:rsidRDefault="00CC6947" w:rsidP="002D6B34">
            <w:pPr>
              <w:jc w:val="both"/>
              <w:rPr>
                <w:iCs/>
              </w:rPr>
            </w:pPr>
          </w:p>
          <w:p w14:paraId="73A87E47" w14:textId="3D7CECFC" w:rsidR="00522E8F" w:rsidRDefault="006E24E0" w:rsidP="002D6B34">
            <w:pPr>
              <w:jc w:val="both"/>
              <w:rPr>
                <w:iCs/>
              </w:rPr>
            </w:pPr>
            <w:r>
              <w:rPr>
                <w:iCs/>
              </w:rPr>
              <w:t xml:space="preserve">By gaining experience in </w:t>
            </w:r>
            <w:r w:rsidR="0080062F">
              <w:rPr>
                <w:iCs/>
              </w:rPr>
              <w:t>supporting individuals through multiple crises,</w:t>
            </w:r>
            <w:r w:rsidR="00010991">
              <w:rPr>
                <w:iCs/>
              </w:rPr>
              <w:t xml:space="preserve"> I</w:t>
            </w:r>
            <w:r>
              <w:rPr>
                <w:iCs/>
              </w:rPr>
              <w:t xml:space="preserve"> have</w:t>
            </w:r>
            <w:r w:rsidR="00010991">
              <w:rPr>
                <w:iCs/>
              </w:rPr>
              <w:t xml:space="preserve"> adapted to regularly using supervision to </w:t>
            </w:r>
            <w:r w:rsidR="008B7383">
              <w:rPr>
                <w:iCs/>
              </w:rPr>
              <w:t>work collaboratively with my line manage</w:t>
            </w:r>
            <w:r w:rsidR="006A59EE">
              <w:rPr>
                <w:iCs/>
              </w:rPr>
              <w:t>r</w:t>
            </w:r>
            <w:r w:rsidR="008B7383">
              <w:rPr>
                <w:iCs/>
              </w:rPr>
              <w:t xml:space="preserve"> to solve problems and support individuals into positive situations. </w:t>
            </w:r>
            <w:r w:rsidR="00DC2AC5">
              <w:rPr>
                <w:iCs/>
              </w:rPr>
              <w:t xml:space="preserve">I feel I have demonstrated growth by reaching out to my line manager and mentor regularly – I no longer ‘wait’ for a scheduled supervision and now take the initiative to seek support ad-hoc. </w:t>
            </w:r>
          </w:p>
          <w:p w14:paraId="2AE4B20A" w14:textId="77777777" w:rsidR="00522E8F" w:rsidRDefault="00522E8F" w:rsidP="002D6B34">
            <w:pPr>
              <w:jc w:val="both"/>
              <w:rPr>
                <w:iCs/>
              </w:rPr>
            </w:pPr>
          </w:p>
          <w:p w14:paraId="47C90B29" w14:textId="2201674D" w:rsidR="001966F7" w:rsidRDefault="00540FAF" w:rsidP="002D6B34">
            <w:pPr>
              <w:jc w:val="both"/>
              <w:rPr>
                <w:iCs/>
              </w:rPr>
            </w:pPr>
            <w:r>
              <w:rPr>
                <w:iCs/>
              </w:rPr>
              <w:t xml:space="preserve">I have developed my professional judgement by seeking support as and when I need it, which has allowed my assessments to become more </w:t>
            </w:r>
            <w:r w:rsidR="00AC4F26">
              <w:rPr>
                <w:iCs/>
              </w:rPr>
              <w:t>thorough</w:t>
            </w:r>
            <w:r w:rsidR="00AF7D90">
              <w:rPr>
                <w:iCs/>
              </w:rPr>
              <w:t xml:space="preserve"> – I feel this is reflected in my assessments where I holistically capture the ‘whole picture’ instead of my analysis remaining ‘surface level’. </w:t>
            </w:r>
          </w:p>
          <w:p w14:paraId="518A6041" w14:textId="77777777" w:rsidR="0055248A" w:rsidRDefault="0055248A" w:rsidP="002D6B34">
            <w:pPr>
              <w:jc w:val="both"/>
              <w:rPr>
                <w:iCs/>
              </w:rPr>
            </w:pPr>
          </w:p>
          <w:p w14:paraId="663F4544" w14:textId="08A33C40" w:rsidR="00626E21" w:rsidRPr="00D21B2F" w:rsidRDefault="0055248A" w:rsidP="002D6B34">
            <w:pPr>
              <w:jc w:val="both"/>
              <w:rPr>
                <w:iCs/>
              </w:rPr>
            </w:pPr>
            <w:r>
              <w:rPr>
                <w:iCs/>
              </w:rPr>
              <w:lastRenderedPageBreak/>
              <w:t xml:space="preserve">I feel that by understanding the limitations of my role (e.g. </w:t>
            </w:r>
            <w:r w:rsidR="00535FF4">
              <w:rPr>
                <w:iCs/>
              </w:rPr>
              <w:t xml:space="preserve">I cannot and should not be managing complex cases in isolation) I have improved my self-efficacy and confidence as a practitioner and in using my professional judgement. </w:t>
            </w:r>
            <w:r w:rsidR="00522117">
              <w:rPr>
                <w:iCs/>
              </w:rPr>
              <w:t xml:space="preserve">I feel that this has been expedited by the shadowing work I completed this year and the ‘mock assessment’ exercise I employed. </w:t>
            </w:r>
          </w:p>
          <w:p w14:paraId="57D3C712" w14:textId="77777777" w:rsidR="00030167" w:rsidRPr="00D21B2F" w:rsidRDefault="00030167" w:rsidP="002D6B34">
            <w:pPr>
              <w:jc w:val="both"/>
              <w:rPr>
                <w:iCs/>
              </w:rPr>
            </w:pPr>
          </w:p>
          <w:p w14:paraId="70B27656" w14:textId="058B9DC4" w:rsidR="00030167" w:rsidRDefault="0011487F" w:rsidP="002D6B34">
            <w:pPr>
              <w:jc w:val="both"/>
              <w:rPr>
                <w:iCs/>
              </w:rPr>
            </w:pPr>
            <w:r>
              <w:rPr>
                <w:iCs/>
              </w:rPr>
              <w:t>When I reflect on the second learning need</w:t>
            </w:r>
            <w:r w:rsidR="00210BE3">
              <w:rPr>
                <w:iCs/>
              </w:rPr>
              <w:t xml:space="preserve"> identified, I feel I have furthered my abilities and skills to work cohesively and in conjunction with </w:t>
            </w:r>
            <w:r w:rsidR="00CB0340">
              <w:rPr>
                <w:iCs/>
              </w:rPr>
              <w:t xml:space="preserve">colleagues from different disciplines. </w:t>
            </w:r>
          </w:p>
          <w:p w14:paraId="2838388A" w14:textId="50383C16" w:rsidR="00A83C6A" w:rsidRDefault="00C65B4E" w:rsidP="00A83C6A">
            <w:pPr>
              <w:jc w:val="both"/>
              <w:rPr>
                <w:iCs/>
              </w:rPr>
            </w:pPr>
            <w:r w:rsidRPr="00C65B4E">
              <w:rPr>
                <w:iCs/>
              </w:rPr>
              <w:t>Over the past year, I’ve gained valuable insight into professional roles in disability support and how to collaborate within multidisciplinary teams to provide holistic care.</w:t>
            </w:r>
            <w:r w:rsidR="00A83C6A">
              <w:rPr>
                <w:iCs/>
              </w:rPr>
              <w:t xml:space="preserve"> T</w:t>
            </w:r>
            <w:r w:rsidR="00A83C6A" w:rsidRPr="00A83C6A">
              <w:rPr>
                <w:iCs/>
              </w:rPr>
              <w:t>raining and resources—particularly the CHC session with both health board and local authority professionals—broadened my understanding of multidisciplinary roles. It shifted my perspective, helping me view funding disputes through a medical lens and recognise the tensions this can create within my own role.</w:t>
            </w:r>
          </w:p>
          <w:p w14:paraId="4C66FF71" w14:textId="77777777" w:rsidR="0073320E" w:rsidRDefault="0073320E" w:rsidP="002D6B34">
            <w:pPr>
              <w:jc w:val="both"/>
              <w:rPr>
                <w:iCs/>
              </w:rPr>
            </w:pPr>
          </w:p>
          <w:p w14:paraId="52ACB5D5" w14:textId="386501B9" w:rsidR="00847997" w:rsidRDefault="0073320E" w:rsidP="002D6B34">
            <w:pPr>
              <w:jc w:val="both"/>
              <w:rPr>
                <w:iCs/>
              </w:rPr>
            </w:pPr>
            <w:r w:rsidRPr="00C77D53">
              <w:rPr>
                <w:iCs/>
              </w:rPr>
              <w:t>Upon reflection, I</w:t>
            </w:r>
            <w:r w:rsidR="006276DE" w:rsidRPr="00C77D53">
              <w:rPr>
                <w:iCs/>
              </w:rPr>
              <w:t xml:space="preserve"> can identify that </w:t>
            </w:r>
            <w:r w:rsidR="00C77D53" w:rsidRPr="00C77D53">
              <w:rPr>
                <w:iCs/>
              </w:rPr>
              <w:t>a</w:t>
            </w:r>
            <w:r w:rsidR="00847997" w:rsidRPr="00C77D53">
              <w:rPr>
                <w:iCs/>
              </w:rPr>
              <w:t>ttending regular CHC drop-in clinics provided a valuable problem-solving space to seek guidance on funding</w:t>
            </w:r>
            <w:r w:rsidR="00847997" w:rsidRPr="00847997">
              <w:rPr>
                <w:iCs/>
              </w:rPr>
              <w:t xml:space="preserve"> disputes. These sessions strengthened my confidence and professional judgement, and where I lacked experience, I proactively sought support from knowledgeable colleagues to deepen my understanding</w:t>
            </w:r>
          </w:p>
          <w:p w14:paraId="5CEDD61A" w14:textId="77777777" w:rsidR="00F65BB3" w:rsidRDefault="00F65BB3" w:rsidP="002D6B34">
            <w:pPr>
              <w:jc w:val="both"/>
              <w:rPr>
                <w:iCs/>
              </w:rPr>
            </w:pPr>
          </w:p>
          <w:p w14:paraId="451F4942" w14:textId="7388A9FA" w:rsidR="00DC5702" w:rsidRDefault="00DC5702" w:rsidP="002D6B34">
            <w:pPr>
              <w:jc w:val="both"/>
              <w:rPr>
                <w:iCs/>
              </w:rPr>
            </w:pPr>
            <w:r w:rsidRPr="00DC5702">
              <w:rPr>
                <w:iCs/>
              </w:rPr>
              <w:t>The ‘learning disability champion’ training filled gaps in my knowledge and had a lasting impact on my professional development. It empowered me to advocate more effectively for individuals—particularly around annual health checks and health concerns—and helped me understand when and where to seek support beyond my remit, fostering more cohesive multidisciplinary working.</w:t>
            </w:r>
          </w:p>
          <w:p w14:paraId="7FE25EAC" w14:textId="3D87A8A5" w:rsidR="00D15FFB" w:rsidRPr="003C0439" w:rsidRDefault="00A20978" w:rsidP="002D6B34">
            <w:pPr>
              <w:jc w:val="both"/>
              <w:rPr>
                <w:iCs/>
              </w:rPr>
            </w:pPr>
            <w:r>
              <w:rPr>
                <w:iCs/>
              </w:rPr>
              <w:br/>
            </w:r>
            <w:r w:rsidR="008244B1" w:rsidRPr="008254BD">
              <w:rPr>
                <w:iCs/>
              </w:rPr>
              <w:t>The</w:t>
            </w:r>
            <w:r w:rsidRPr="008254BD">
              <w:rPr>
                <w:iCs/>
              </w:rPr>
              <w:t xml:space="preserve"> research</w:t>
            </w:r>
            <w:r w:rsidR="008244B1" w:rsidRPr="008254BD">
              <w:rPr>
                <w:iCs/>
              </w:rPr>
              <w:t xml:space="preserve"> I</w:t>
            </w:r>
            <w:r w:rsidRPr="008254BD">
              <w:rPr>
                <w:iCs/>
              </w:rPr>
              <w:t xml:space="preserve"> </w:t>
            </w:r>
            <w:r w:rsidR="008244B1" w:rsidRPr="008254BD">
              <w:rPr>
                <w:iCs/>
              </w:rPr>
              <w:t>explored</w:t>
            </w:r>
            <w:r w:rsidRPr="008254BD">
              <w:rPr>
                <w:iCs/>
              </w:rPr>
              <w:t xml:space="preserve"> has promoted my ability to work collaboratively with</w:t>
            </w:r>
            <w:r>
              <w:rPr>
                <w:iCs/>
              </w:rPr>
              <w:t xml:space="preserve"> my colleagues from different professional backgrounds. </w:t>
            </w:r>
            <w:r w:rsidR="00CF2A74">
              <w:rPr>
                <w:iCs/>
              </w:rPr>
              <w:t xml:space="preserve">Thiel et al., (2013) </w:t>
            </w:r>
            <w:r w:rsidR="00AD5285">
              <w:rPr>
                <w:iCs/>
              </w:rPr>
              <w:t>conducted research that highlighted the importance of working cohesively and effectively with third sector colleagues and this has informed my development</w:t>
            </w:r>
            <w:r w:rsidR="009D4137">
              <w:rPr>
                <w:iCs/>
              </w:rPr>
              <w:t xml:space="preserve">. </w:t>
            </w:r>
          </w:p>
          <w:p w14:paraId="6A56236E" w14:textId="77777777" w:rsidR="009208F8" w:rsidRDefault="009208F8" w:rsidP="002D6B34">
            <w:pPr>
              <w:jc w:val="both"/>
              <w:rPr>
                <w:iCs/>
              </w:rPr>
            </w:pPr>
          </w:p>
          <w:p w14:paraId="0A763D75" w14:textId="60F447F9" w:rsidR="00847EAB" w:rsidRDefault="00AF0FBD" w:rsidP="002D6B34">
            <w:pPr>
              <w:jc w:val="both"/>
              <w:rPr>
                <w:iCs/>
              </w:rPr>
            </w:pPr>
            <w:r>
              <w:rPr>
                <w:iCs/>
              </w:rPr>
              <w:t xml:space="preserve">Looking back on my final identified learning need, </w:t>
            </w:r>
            <w:r w:rsidR="005F1ACE">
              <w:rPr>
                <w:iCs/>
              </w:rPr>
              <w:t xml:space="preserve">I feel I have </w:t>
            </w:r>
            <w:r w:rsidR="005441A9">
              <w:rPr>
                <w:iCs/>
              </w:rPr>
              <w:t>progressed we</w:t>
            </w:r>
            <w:r w:rsidR="00A038D6">
              <w:rPr>
                <w:iCs/>
              </w:rPr>
              <w:t>ll</w:t>
            </w:r>
            <w:r w:rsidR="00847EAB">
              <w:rPr>
                <w:iCs/>
              </w:rPr>
              <w:t xml:space="preserve">. </w:t>
            </w:r>
            <w:r w:rsidR="00614B74">
              <w:rPr>
                <w:iCs/>
              </w:rPr>
              <w:t xml:space="preserve">I have learned that </w:t>
            </w:r>
            <w:r w:rsidR="004D1231">
              <w:rPr>
                <w:iCs/>
              </w:rPr>
              <w:t>professional judgement can be informed by the experience and knowledge from other colleagues, from a range of disciplines, and from the learning and research I undertake.</w:t>
            </w:r>
          </w:p>
          <w:p w14:paraId="2E03B413" w14:textId="77777777" w:rsidR="009A2EE1" w:rsidRDefault="009A2EE1" w:rsidP="002D6B34">
            <w:pPr>
              <w:jc w:val="both"/>
              <w:rPr>
                <w:iCs/>
              </w:rPr>
            </w:pPr>
          </w:p>
          <w:p w14:paraId="2A5431D4" w14:textId="23AD05B1" w:rsidR="00C33C90" w:rsidRDefault="009A2EE1" w:rsidP="002D6B34">
            <w:pPr>
              <w:jc w:val="both"/>
            </w:pPr>
            <w:r w:rsidRPr="008C4F49">
              <w:rPr>
                <w:iCs/>
              </w:rPr>
              <w:t xml:space="preserve">The research I read on mentoring in social work </w:t>
            </w:r>
            <w:r w:rsidR="00C33C90" w:rsidRPr="008C4F49">
              <w:t>(</w:t>
            </w:r>
            <w:proofErr w:type="spellStart"/>
            <w:r w:rsidR="00C33C90" w:rsidRPr="008C4F49">
              <w:t>Ravalier</w:t>
            </w:r>
            <w:proofErr w:type="spellEnd"/>
            <w:r w:rsidR="00C33C90" w:rsidRPr="008C4F49">
              <w:t xml:space="preserve"> et al., 2021, pp.297-317</w:t>
            </w:r>
            <w:r w:rsidRPr="008C4F49">
              <w:t xml:space="preserve">) has reaffirmed my </w:t>
            </w:r>
            <w:r w:rsidR="00A67C43" w:rsidRPr="008C4F49">
              <w:t>understanding of the utility of a mentor and the value they can bring to your professional judgement</w:t>
            </w:r>
            <w:r w:rsidR="00A67C43">
              <w:t xml:space="preserve"> and confidence. </w:t>
            </w:r>
            <w:r w:rsidR="0038783E">
              <w:t xml:space="preserve">The research identifies mentoring as a ‘’buffer’ against </w:t>
            </w:r>
            <w:r w:rsidR="00323FF6">
              <w:t xml:space="preserve">the challenges we face in social work, and I feel my first years in practice are in line with this. </w:t>
            </w:r>
            <w:r w:rsidR="000913DC">
              <w:t xml:space="preserve">By regularly contacting my mentor, I have felt more secure and confident in my role. I feel I have more willingly accepted the need to seek support. </w:t>
            </w:r>
          </w:p>
          <w:p w14:paraId="6B4159ED" w14:textId="77777777" w:rsidR="00C03B1A" w:rsidRDefault="00C03B1A" w:rsidP="002D6B34">
            <w:pPr>
              <w:jc w:val="both"/>
              <w:rPr>
                <w:iCs/>
              </w:rPr>
            </w:pPr>
          </w:p>
          <w:p w14:paraId="441777C5" w14:textId="1C429D0C" w:rsidR="00E112ED" w:rsidRDefault="004468A2" w:rsidP="002D6B34">
            <w:pPr>
              <w:jc w:val="both"/>
              <w:rPr>
                <w:iCs/>
              </w:rPr>
            </w:pPr>
            <w:r w:rsidRPr="004468A2">
              <w:rPr>
                <w:iCs/>
              </w:rPr>
              <w:t>Supervisions have strengthened my professional judgement and confidence by encouraging problem-solving and critical thinking from multiple perspectives. Team reflective sessions have been invaluable in highlighting the diverse approaches within social work, which has challenged and shaped my own practice.</w:t>
            </w:r>
          </w:p>
          <w:p w14:paraId="79C97458" w14:textId="72A53F3C" w:rsidR="00D87154" w:rsidRPr="0057159E" w:rsidRDefault="00D87154" w:rsidP="002D6B34">
            <w:pPr>
              <w:jc w:val="both"/>
              <w:rPr>
                <w:iCs/>
              </w:rPr>
            </w:pPr>
            <w:r w:rsidRPr="0057159E">
              <w:rPr>
                <w:iCs/>
              </w:rPr>
              <w:lastRenderedPageBreak/>
              <w:t xml:space="preserve">As I </w:t>
            </w:r>
            <w:r w:rsidR="00E112ED" w:rsidRPr="0057159E">
              <w:rPr>
                <w:iCs/>
              </w:rPr>
              <w:t>continue to learn from those more experienced</w:t>
            </w:r>
            <w:r w:rsidRPr="0057159E">
              <w:rPr>
                <w:iCs/>
              </w:rPr>
              <w:t>, I’m committed to</w:t>
            </w:r>
            <w:r w:rsidR="00E112ED" w:rsidRPr="0057159E">
              <w:rPr>
                <w:iCs/>
              </w:rPr>
              <w:t xml:space="preserve"> </w:t>
            </w:r>
            <w:r w:rsidR="00CC1A16" w:rsidRPr="0057159E">
              <w:rPr>
                <w:iCs/>
              </w:rPr>
              <w:t xml:space="preserve">taking accountability </w:t>
            </w:r>
            <w:r w:rsidR="00D6102C" w:rsidRPr="0057159E">
              <w:rPr>
                <w:iCs/>
              </w:rPr>
              <w:t>in</w:t>
            </w:r>
            <w:r w:rsidR="00CC1A16" w:rsidRPr="0057159E">
              <w:rPr>
                <w:iCs/>
              </w:rPr>
              <w:t xml:space="preserve"> my professional judgement </w:t>
            </w:r>
            <w:r w:rsidR="00D6102C" w:rsidRPr="0057159E">
              <w:rPr>
                <w:iCs/>
              </w:rPr>
              <w:t xml:space="preserve">and ensuring my </w:t>
            </w:r>
            <w:r w:rsidR="00181655" w:rsidRPr="0057159E">
              <w:rPr>
                <w:iCs/>
              </w:rPr>
              <w:t>views are well informed</w:t>
            </w:r>
            <w:r w:rsidR="00A84BA9" w:rsidRPr="0057159E">
              <w:rPr>
                <w:iCs/>
              </w:rPr>
              <w:t xml:space="preserve">. </w:t>
            </w:r>
            <w:r w:rsidRPr="0057159E">
              <w:rPr>
                <w:iCs/>
              </w:rPr>
              <w:t>Setting and reviewing my own goals has been empowering, and I’m confident that my skills and self-assurance will continue to grow with experience</w:t>
            </w:r>
            <w:r w:rsidR="00C07960">
              <w:rPr>
                <w:iCs/>
              </w:rPr>
              <w:t>.</w:t>
            </w:r>
          </w:p>
          <w:p w14:paraId="441F2783" w14:textId="77777777" w:rsidR="004E5F7A" w:rsidRDefault="004E5F7A" w:rsidP="002D6B34">
            <w:pPr>
              <w:jc w:val="both"/>
              <w:rPr>
                <w:iCs/>
              </w:rPr>
            </w:pPr>
          </w:p>
          <w:p w14:paraId="5E66B061" w14:textId="14CEF2B5" w:rsidR="004E5F7A" w:rsidRPr="003C0439" w:rsidRDefault="003C0439" w:rsidP="002D6B34">
            <w:pPr>
              <w:jc w:val="both"/>
              <w:rPr>
                <w:iCs/>
              </w:rPr>
            </w:pPr>
            <w:r w:rsidRPr="003C0439">
              <w:rPr>
                <w:iCs/>
              </w:rPr>
              <w:t xml:space="preserve">Word Count: </w:t>
            </w:r>
            <w:r w:rsidR="004468A2">
              <w:rPr>
                <w:iCs/>
              </w:rPr>
              <w:t>6</w:t>
            </w:r>
            <w:r w:rsidR="00E51736">
              <w:rPr>
                <w:iCs/>
              </w:rPr>
              <w:t>94</w:t>
            </w:r>
          </w:p>
          <w:p w14:paraId="52CD0E3E" w14:textId="07E3858C" w:rsidR="00C849A2" w:rsidRPr="00030167" w:rsidRDefault="00847EAB" w:rsidP="002D6B34">
            <w:pPr>
              <w:jc w:val="both"/>
              <w:rPr>
                <w:iCs/>
              </w:rPr>
            </w:pPr>
            <w:r>
              <w:rPr>
                <w:iCs/>
              </w:rPr>
              <w:t xml:space="preserve"> </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6CC4DB22" w14:textId="77777777" w:rsidR="006B504C" w:rsidRDefault="006B504C" w:rsidP="00CA4A04">
            <w:pPr>
              <w:jc w:val="both"/>
            </w:pPr>
          </w:p>
          <w:p w14:paraId="1166A385" w14:textId="5E8DDBC0" w:rsidR="00BD26F5" w:rsidRDefault="001865A4" w:rsidP="00D875D0">
            <w:pPr>
              <w:jc w:val="both"/>
            </w:pPr>
            <w:r>
              <w:t>I have received feedback following</w:t>
            </w:r>
            <w:r w:rsidR="00240B1F">
              <w:t xml:space="preserve"> my visit</w:t>
            </w:r>
            <w:r w:rsidR="00472EF2">
              <w:t>, where the</w:t>
            </w:r>
            <w:r>
              <w:t xml:space="preserve"> individuals</w:t>
            </w:r>
            <w:r w:rsidR="00472EF2">
              <w:t xml:space="preserve"> have advised I am empathetic and ‘easy to talk to’. I highly value this feedback and feel it impacts my self-efficacy. </w:t>
            </w:r>
            <w:r w:rsidR="00D875D0">
              <w:t>I received feedback from an individual’s carer following a meeting around a funding dispute that I ‘championed’ the individual’s need and kept the focus on their wishes, needs and wants.</w:t>
            </w:r>
            <w:r w:rsidR="00717D5B">
              <w:t xml:space="preserve"> </w:t>
            </w:r>
          </w:p>
          <w:p w14:paraId="3EFC05ED" w14:textId="77777777" w:rsidR="00B97902" w:rsidRDefault="00B97902" w:rsidP="00D875D0">
            <w:pPr>
              <w:jc w:val="both"/>
            </w:pPr>
          </w:p>
          <w:p w14:paraId="689199D0" w14:textId="78800921" w:rsidR="00B97902" w:rsidRPr="00C0499C" w:rsidRDefault="00B97902" w:rsidP="00D875D0">
            <w:pPr>
              <w:jc w:val="both"/>
            </w:pPr>
            <w:r>
              <w:t xml:space="preserve">This feedback has helped shape my practice going forward by reminding me of the importance of </w:t>
            </w:r>
            <w:r w:rsidR="000A1914">
              <w:t xml:space="preserve">keeping my practice person centred and not allowing other issues to overshadow the individual’s voice, wishes and needs. </w:t>
            </w:r>
            <w:r w:rsidR="007E45B5">
              <w:t xml:space="preserve">Moving forward, I feel this </w:t>
            </w:r>
            <w:r w:rsidR="00C07960">
              <w:t>will</w:t>
            </w:r>
            <w:r w:rsidR="007E45B5">
              <w:t xml:space="preserve"> strengthen my </w:t>
            </w:r>
            <w:r w:rsidR="001356C9">
              <w:t xml:space="preserve">ability to work in a person-centred way. </w:t>
            </w:r>
          </w:p>
          <w:p w14:paraId="2C8B526C" w14:textId="77777777" w:rsidR="00C0499C" w:rsidRDefault="00C0499C" w:rsidP="002D6B34">
            <w:pPr>
              <w:jc w:val="both"/>
              <w:rPr>
                <w:i/>
              </w:rPr>
            </w:pPr>
          </w:p>
          <w:p w14:paraId="184D24A6" w14:textId="01ACACB1" w:rsidR="008755B1" w:rsidRPr="006F1206" w:rsidRDefault="006F1206" w:rsidP="002D6B34">
            <w:pPr>
              <w:jc w:val="both"/>
              <w:rPr>
                <w:iCs/>
              </w:rPr>
            </w:pPr>
            <w:r>
              <w:rPr>
                <w:iCs/>
              </w:rPr>
              <w:t xml:space="preserve">Word Count: </w:t>
            </w:r>
            <w:r w:rsidR="0013691F">
              <w:rPr>
                <w:iCs/>
              </w:rPr>
              <w:t>1</w:t>
            </w:r>
            <w:r w:rsidR="007C4953">
              <w:rPr>
                <w:iCs/>
              </w:rPr>
              <w:t>10</w:t>
            </w:r>
          </w:p>
          <w:p w14:paraId="595706D4" w14:textId="77777777" w:rsidR="008755B1" w:rsidRPr="00C0499C" w:rsidRDefault="008755B1" w:rsidP="002D6B34">
            <w:pPr>
              <w:jc w:val="both"/>
              <w:rPr>
                <w:i/>
              </w:rPr>
            </w:pPr>
          </w:p>
          <w:p w14:paraId="70BA0C19" w14:textId="430B2197" w:rsidR="00B930D3" w:rsidRPr="005E17F1"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tc>
      </w:tr>
    </w:tbl>
    <w:p w14:paraId="3E5F404D" w14:textId="77777777" w:rsidR="000B23E1" w:rsidRDefault="000B23E1"/>
    <w:sectPr w:rsidR="000B2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F4A4F"/>
    <w:multiLevelType w:val="hybridMultilevel"/>
    <w:tmpl w:val="A7865050"/>
    <w:lvl w:ilvl="0" w:tplc="71D6C1AE">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81371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525A"/>
    <w:rsid w:val="00010991"/>
    <w:rsid w:val="00024B6A"/>
    <w:rsid w:val="00030167"/>
    <w:rsid w:val="00043697"/>
    <w:rsid w:val="00050A6C"/>
    <w:rsid w:val="00052B9C"/>
    <w:rsid w:val="00052DC0"/>
    <w:rsid w:val="000602A3"/>
    <w:rsid w:val="00064881"/>
    <w:rsid w:val="00074FD0"/>
    <w:rsid w:val="00083F7D"/>
    <w:rsid w:val="000913DC"/>
    <w:rsid w:val="00091C98"/>
    <w:rsid w:val="000A1914"/>
    <w:rsid w:val="000A2AB5"/>
    <w:rsid w:val="000A67FF"/>
    <w:rsid w:val="000B23E1"/>
    <w:rsid w:val="000B3CC2"/>
    <w:rsid w:val="000B5AC1"/>
    <w:rsid w:val="000B7741"/>
    <w:rsid w:val="000B7C81"/>
    <w:rsid w:val="000C4EDA"/>
    <w:rsid w:val="000E0B57"/>
    <w:rsid w:val="000E38FC"/>
    <w:rsid w:val="001059F6"/>
    <w:rsid w:val="0011487F"/>
    <w:rsid w:val="00127760"/>
    <w:rsid w:val="001356C9"/>
    <w:rsid w:val="0013691F"/>
    <w:rsid w:val="001555E3"/>
    <w:rsid w:val="001649C5"/>
    <w:rsid w:val="00181059"/>
    <w:rsid w:val="00181655"/>
    <w:rsid w:val="001865A4"/>
    <w:rsid w:val="001966F7"/>
    <w:rsid w:val="001E1AFC"/>
    <w:rsid w:val="001E3B8B"/>
    <w:rsid w:val="001F7B92"/>
    <w:rsid w:val="002063EC"/>
    <w:rsid w:val="00210BE3"/>
    <w:rsid w:val="002265AE"/>
    <w:rsid w:val="00235787"/>
    <w:rsid w:val="00237B5B"/>
    <w:rsid w:val="00240B1F"/>
    <w:rsid w:val="00244D58"/>
    <w:rsid w:val="00250307"/>
    <w:rsid w:val="00254A88"/>
    <w:rsid w:val="002852B3"/>
    <w:rsid w:val="002856C1"/>
    <w:rsid w:val="00285AB9"/>
    <w:rsid w:val="002B23F6"/>
    <w:rsid w:val="002E7E92"/>
    <w:rsid w:val="002F00EE"/>
    <w:rsid w:val="002F3D86"/>
    <w:rsid w:val="00323FF6"/>
    <w:rsid w:val="00341763"/>
    <w:rsid w:val="00352847"/>
    <w:rsid w:val="0038722F"/>
    <w:rsid w:val="0038783E"/>
    <w:rsid w:val="003926F1"/>
    <w:rsid w:val="003A3281"/>
    <w:rsid w:val="003B7EF3"/>
    <w:rsid w:val="003C0439"/>
    <w:rsid w:val="003D4311"/>
    <w:rsid w:val="003E2053"/>
    <w:rsid w:val="003E6998"/>
    <w:rsid w:val="00413076"/>
    <w:rsid w:val="00414B3A"/>
    <w:rsid w:val="00432F93"/>
    <w:rsid w:val="004468A2"/>
    <w:rsid w:val="00457126"/>
    <w:rsid w:val="00472EF2"/>
    <w:rsid w:val="00477FD0"/>
    <w:rsid w:val="00481E2D"/>
    <w:rsid w:val="0049041C"/>
    <w:rsid w:val="0049587A"/>
    <w:rsid w:val="004963AE"/>
    <w:rsid w:val="00496D12"/>
    <w:rsid w:val="004A09FB"/>
    <w:rsid w:val="004B7576"/>
    <w:rsid w:val="004C35BB"/>
    <w:rsid w:val="004D1231"/>
    <w:rsid w:val="004E5096"/>
    <w:rsid w:val="004E5F7A"/>
    <w:rsid w:val="004F0E93"/>
    <w:rsid w:val="00522117"/>
    <w:rsid w:val="00522E8F"/>
    <w:rsid w:val="00524330"/>
    <w:rsid w:val="00530E61"/>
    <w:rsid w:val="00535FF4"/>
    <w:rsid w:val="005404E1"/>
    <w:rsid w:val="00540FAF"/>
    <w:rsid w:val="005441A9"/>
    <w:rsid w:val="0055248A"/>
    <w:rsid w:val="00554024"/>
    <w:rsid w:val="00561521"/>
    <w:rsid w:val="0057159E"/>
    <w:rsid w:val="00593573"/>
    <w:rsid w:val="0059503B"/>
    <w:rsid w:val="00596C46"/>
    <w:rsid w:val="005A56A7"/>
    <w:rsid w:val="005A5750"/>
    <w:rsid w:val="005D04DB"/>
    <w:rsid w:val="005D164D"/>
    <w:rsid w:val="005E373A"/>
    <w:rsid w:val="005E60EA"/>
    <w:rsid w:val="005F1ACE"/>
    <w:rsid w:val="005F4143"/>
    <w:rsid w:val="00614B74"/>
    <w:rsid w:val="00617B04"/>
    <w:rsid w:val="00626E21"/>
    <w:rsid w:val="006276DE"/>
    <w:rsid w:val="00634A41"/>
    <w:rsid w:val="00640443"/>
    <w:rsid w:val="00653641"/>
    <w:rsid w:val="00674C73"/>
    <w:rsid w:val="006A59EE"/>
    <w:rsid w:val="006B504C"/>
    <w:rsid w:val="006B5230"/>
    <w:rsid w:val="006C3569"/>
    <w:rsid w:val="006D5807"/>
    <w:rsid w:val="006E24E0"/>
    <w:rsid w:val="006E3E43"/>
    <w:rsid w:val="006F1206"/>
    <w:rsid w:val="00710373"/>
    <w:rsid w:val="00717D5B"/>
    <w:rsid w:val="00730E48"/>
    <w:rsid w:val="0073320E"/>
    <w:rsid w:val="007550C6"/>
    <w:rsid w:val="00765886"/>
    <w:rsid w:val="00773A63"/>
    <w:rsid w:val="007A4560"/>
    <w:rsid w:val="007A459C"/>
    <w:rsid w:val="007B1D05"/>
    <w:rsid w:val="007B7840"/>
    <w:rsid w:val="007C4953"/>
    <w:rsid w:val="007C6082"/>
    <w:rsid w:val="007C79B4"/>
    <w:rsid w:val="007D12F2"/>
    <w:rsid w:val="007D1654"/>
    <w:rsid w:val="007E081D"/>
    <w:rsid w:val="007E45B5"/>
    <w:rsid w:val="007F346B"/>
    <w:rsid w:val="007F35D3"/>
    <w:rsid w:val="007F69B6"/>
    <w:rsid w:val="0080062F"/>
    <w:rsid w:val="0080571B"/>
    <w:rsid w:val="008112AC"/>
    <w:rsid w:val="0081227D"/>
    <w:rsid w:val="00815199"/>
    <w:rsid w:val="00815D18"/>
    <w:rsid w:val="00816B8C"/>
    <w:rsid w:val="008244B1"/>
    <w:rsid w:val="008254BD"/>
    <w:rsid w:val="008260D6"/>
    <w:rsid w:val="0084543A"/>
    <w:rsid w:val="00847997"/>
    <w:rsid w:val="00847EAB"/>
    <w:rsid w:val="008755B1"/>
    <w:rsid w:val="0087755C"/>
    <w:rsid w:val="008918E4"/>
    <w:rsid w:val="00894E27"/>
    <w:rsid w:val="008A2516"/>
    <w:rsid w:val="008A3E60"/>
    <w:rsid w:val="008B38C8"/>
    <w:rsid w:val="008B7383"/>
    <w:rsid w:val="008C4BA5"/>
    <w:rsid w:val="008C4F49"/>
    <w:rsid w:val="008E0084"/>
    <w:rsid w:val="008E0290"/>
    <w:rsid w:val="008E1217"/>
    <w:rsid w:val="008E2CE2"/>
    <w:rsid w:val="00906108"/>
    <w:rsid w:val="00914A1A"/>
    <w:rsid w:val="009208F8"/>
    <w:rsid w:val="00926686"/>
    <w:rsid w:val="00940069"/>
    <w:rsid w:val="00943FDB"/>
    <w:rsid w:val="009457E2"/>
    <w:rsid w:val="00956175"/>
    <w:rsid w:val="009672E4"/>
    <w:rsid w:val="00981C5F"/>
    <w:rsid w:val="00996962"/>
    <w:rsid w:val="009A2EE1"/>
    <w:rsid w:val="009A4CCD"/>
    <w:rsid w:val="009D4137"/>
    <w:rsid w:val="009D6CE0"/>
    <w:rsid w:val="009E2BF0"/>
    <w:rsid w:val="009E5689"/>
    <w:rsid w:val="009E68B8"/>
    <w:rsid w:val="009F21E6"/>
    <w:rsid w:val="00A038D6"/>
    <w:rsid w:val="00A056A6"/>
    <w:rsid w:val="00A20978"/>
    <w:rsid w:val="00A4363D"/>
    <w:rsid w:val="00A50B35"/>
    <w:rsid w:val="00A51AE4"/>
    <w:rsid w:val="00A5231F"/>
    <w:rsid w:val="00A53AA1"/>
    <w:rsid w:val="00A54D2D"/>
    <w:rsid w:val="00A57DBC"/>
    <w:rsid w:val="00A60E44"/>
    <w:rsid w:val="00A67C43"/>
    <w:rsid w:val="00A73D0B"/>
    <w:rsid w:val="00A83C6A"/>
    <w:rsid w:val="00A84BA9"/>
    <w:rsid w:val="00A87F4D"/>
    <w:rsid w:val="00A916CF"/>
    <w:rsid w:val="00A96A74"/>
    <w:rsid w:val="00AB232D"/>
    <w:rsid w:val="00AB6F0D"/>
    <w:rsid w:val="00AC4F26"/>
    <w:rsid w:val="00AD5285"/>
    <w:rsid w:val="00AE227B"/>
    <w:rsid w:val="00AF0FBD"/>
    <w:rsid w:val="00AF7D90"/>
    <w:rsid w:val="00B31EF0"/>
    <w:rsid w:val="00B41ACD"/>
    <w:rsid w:val="00B930D3"/>
    <w:rsid w:val="00B97902"/>
    <w:rsid w:val="00BA1E05"/>
    <w:rsid w:val="00BB1B58"/>
    <w:rsid w:val="00BB3685"/>
    <w:rsid w:val="00BB4EB2"/>
    <w:rsid w:val="00BC07F7"/>
    <w:rsid w:val="00BC27D7"/>
    <w:rsid w:val="00BD26F5"/>
    <w:rsid w:val="00BE70FD"/>
    <w:rsid w:val="00C02F38"/>
    <w:rsid w:val="00C03B1A"/>
    <w:rsid w:val="00C0499C"/>
    <w:rsid w:val="00C07960"/>
    <w:rsid w:val="00C07E97"/>
    <w:rsid w:val="00C111AA"/>
    <w:rsid w:val="00C122D2"/>
    <w:rsid w:val="00C215CB"/>
    <w:rsid w:val="00C243FA"/>
    <w:rsid w:val="00C25C9F"/>
    <w:rsid w:val="00C33C90"/>
    <w:rsid w:val="00C43123"/>
    <w:rsid w:val="00C43865"/>
    <w:rsid w:val="00C619BD"/>
    <w:rsid w:val="00C6217C"/>
    <w:rsid w:val="00C65B4E"/>
    <w:rsid w:val="00C77D53"/>
    <w:rsid w:val="00C849A2"/>
    <w:rsid w:val="00C86002"/>
    <w:rsid w:val="00C95BE4"/>
    <w:rsid w:val="00C97941"/>
    <w:rsid w:val="00CA4A04"/>
    <w:rsid w:val="00CB0340"/>
    <w:rsid w:val="00CB2131"/>
    <w:rsid w:val="00CC13DC"/>
    <w:rsid w:val="00CC1A16"/>
    <w:rsid w:val="00CC351C"/>
    <w:rsid w:val="00CC619F"/>
    <w:rsid w:val="00CC6947"/>
    <w:rsid w:val="00CF0D13"/>
    <w:rsid w:val="00CF2A74"/>
    <w:rsid w:val="00D001E7"/>
    <w:rsid w:val="00D15FFB"/>
    <w:rsid w:val="00D21B2F"/>
    <w:rsid w:val="00D27A91"/>
    <w:rsid w:val="00D563CE"/>
    <w:rsid w:val="00D6102C"/>
    <w:rsid w:val="00D761C2"/>
    <w:rsid w:val="00D82A7B"/>
    <w:rsid w:val="00D87154"/>
    <w:rsid w:val="00D875D0"/>
    <w:rsid w:val="00D911C9"/>
    <w:rsid w:val="00DA4EDA"/>
    <w:rsid w:val="00DA7D33"/>
    <w:rsid w:val="00DB3F32"/>
    <w:rsid w:val="00DC2AC5"/>
    <w:rsid w:val="00DC3220"/>
    <w:rsid w:val="00DC5702"/>
    <w:rsid w:val="00DD6ADF"/>
    <w:rsid w:val="00DE181B"/>
    <w:rsid w:val="00DE18F9"/>
    <w:rsid w:val="00DE4E99"/>
    <w:rsid w:val="00DE5F2A"/>
    <w:rsid w:val="00DF2A2E"/>
    <w:rsid w:val="00E112ED"/>
    <w:rsid w:val="00E13ADC"/>
    <w:rsid w:val="00E140D3"/>
    <w:rsid w:val="00E37D55"/>
    <w:rsid w:val="00E452D6"/>
    <w:rsid w:val="00E5092E"/>
    <w:rsid w:val="00E51736"/>
    <w:rsid w:val="00E61A2C"/>
    <w:rsid w:val="00E657CD"/>
    <w:rsid w:val="00E86B61"/>
    <w:rsid w:val="00E952EE"/>
    <w:rsid w:val="00E9717C"/>
    <w:rsid w:val="00E9762E"/>
    <w:rsid w:val="00EA5DAF"/>
    <w:rsid w:val="00EB0EEA"/>
    <w:rsid w:val="00EC65CB"/>
    <w:rsid w:val="00EE0B19"/>
    <w:rsid w:val="00EE3964"/>
    <w:rsid w:val="00EE57A3"/>
    <w:rsid w:val="00F00DB4"/>
    <w:rsid w:val="00F02B37"/>
    <w:rsid w:val="00F14D32"/>
    <w:rsid w:val="00F36BE3"/>
    <w:rsid w:val="00F63E76"/>
    <w:rsid w:val="00F65BB3"/>
    <w:rsid w:val="00F87402"/>
    <w:rsid w:val="00FA49B1"/>
    <w:rsid w:val="00FA54F3"/>
    <w:rsid w:val="00FC18E3"/>
    <w:rsid w:val="00FC393E"/>
    <w:rsid w:val="00FC5FA4"/>
    <w:rsid w:val="00FD52E5"/>
    <w:rsid w:val="00FD74AE"/>
    <w:rsid w:val="00FF3E8B"/>
    <w:rsid w:val="00FF40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CommentReference">
    <w:name w:val="annotation reference"/>
    <w:basedOn w:val="DefaultParagraphFont"/>
    <w:uiPriority w:val="99"/>
    <w:semiHidden/>
    <w:unhideWhenUsed/>
    <w:rsid w:val="004963AE"/>
    <w:rPr>
      <w:sz w:val="16"/>
      <w:szCs w:val="16"/>
    </w:rPr>
  </w:style>
  <w:style w:type="paragraph" w:styleId="CommentText">
    <w:name w:val="annotation text"/>
    <w:basedOn w:val="Normal"/>
    <w:link w:val="CommentTextChar"/>
    <w:uiPriority w:val="99"/>
    <w:unhideWhenUsed/>
    <w:rsid w:val="004963AE"/>
    <w:rPr>
      <w:sz w:val="20"/>
      <w:szCs w:val="20"/>
    </w:rPr>
  </w:style>
  <w:style w:type="character" w:customStyle="1" w:styleId="CommentTextChar">
    <w:name w:val="Comment Text Char"/>
    <w:basedOn w:val="DefaultParagraphFont"/>
    <w:link w:val="CommentText"/>
    <w:uiPriority w:val="99"/>
    <w:rsid w:val="004963AE"/>
    <w:rPr>
      <w:sz w:val="20"/>
      <w:szCs w:val="20"/>
    </w:rPr>
  </w:style>
  <w:style w:type="paragraph" w:styleId="CommentSubject">
    <w:name w:val="annotation subject"/>
    <w:basedOn w:val="CommentText"/>
    <w:next w:val="CommentText"/>
    <w:link w:val="CommentSubjectChar"/>
    <w:uiPriority w:val="99"/>
    <w:semiHidden/>
    <w:unhideWhenUsed/>
    <w:rsid w:val="004963AE"/>
    <w:rPr>
      <w:b/>
      <w:bCs/>
    </w:rPr>
  </w:style>
  <w:style w:type="character" w:customStyle="1" w:styleId="CommentSubjectChar">
    <w:name w:val="Comment Subject Char"/>
    <w:basedOn w:val="CommentTextChar"/>
    <w:link w:val="CommentSubject"/>
    <w:uiPriority w:val="99"/>
    <w:semiHidden/>
    <w:rsid w:val="004963AE"/>
    <w:rPr>
      <w:b/>
      <w:bCs/>
      <w:sz w:val="20"/>
      <w:szCs w:val="20"/>
    </w:rPr>
  </w:style>
  <w:style w:type="paragraph" w:styleId="ListParagraph">
    <w:name w:val="List Paragraph"/>
    <w:basedOn w:val="Normal"/>
    <w:uiPriority w:val="34"/>
    <w:qFormat/>
    <w:rsid w:val="00BD26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TotalTime>
  <Pages>6</Pages>
  <Words>2139</Words>
  <Characters>11489</Characters>
  <Application>Microsoft Office Word</Application>
  <DocSecurity>0</DocSecurity>
  <Lines>242</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Holly Casey</cp:lastModifiedBy>
  <cp:revision>3</cp:revision>
  <cp:lastPrinted>2023-02-14T11:26:00Z</cp:lastPrinted>
  <dcterms:created xsi:type="dcterms:W3CDTF">2025-09-29T13:30:00Z</dcterms:created>
  <dcterms:modified xsi:type="dcterms:W3CDTF">2025-10-01T16:41:00Z</dcterms:modified>
</cp:coreProperties>
</file>