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83D1" w14:textId="7064FA35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Systems</w:t>
      </w:r>
    </w:p>
    <w:p w14:paraId="10E2F01A" w14:textId="2D010855" w:rsidR="00815B29" w:rsidRDefault="00A555BC" w:rsidP="00815B29">
      <w:pPr>
        <w:pStyle w:val="Subtitle"/>
      </w:pPr>
      <w:r>
        <w:t>Lecture 11 Lab Tutorial Exercise I</w:t>
      </w:r>
      <w:bookmarkStart w:id="0" w:name="_GoBack"/>
      <w:bookmarkEnd w:id="0"/>
      <w:r w:rsidR="00A33E7A">
        <w:t xml:space="preserve"> DDBMS Solution</w:t>
      </w:r>
    </w:p>
    <w:p w14:paraId="7E93A2FF" w14:textId="7189BDE6" w:rsidR="00911B6D" w:rsidRDefault="00A22B7A" w:rsidP="00911B6D">
      <w:pPr>
        <w:pStyle w:val="Heading1"/>
      </w:pPr>
      <w:r>
        <w:t>Distributed Database Management Systems (DDBMS)</w:t>
      </w:r>
    </w:p>
    <w:p w14:paraId="4C470C4D" w14:textId="6CC40568" w:rsidR="00A22B7A" w:rsidRPr="00A22B7A" w:rsidRDefault="00A22B7A" w:rsidP="00A22B7A">
      <w:pPr>
        <w:pStyle w:val="Heading2"/>
      </w:pPr>
      <w:r>
        <w:t>Case Study</w:t>
      </w:r>
    </w:p>
    <w:p w14:paraId="3FD2BA77" w14:textId="4DEDC0D8" w:rsidR="00A22B7A" w:rsidRDefault="00A33E7A" w:rsidP="00A22B7A">
      <w:pPr>
        <w:rPr>
          <w:lang w:val="en-US"/>
        </w:rPr>
      </w:pPr>
      <w:r w:rsidRPr="00A33E7A">
        <w:rPr>
          <w:lang w:val="en-US"/>
        </w:rPr>
        <w:t>A large real estate agency has decided to distribute its project management information at the regional level. A part of the current centralized relational schema is as follows</w:t>
      </w:r>
      <w:r w:rsidR="006F618E">
        <w:rPr>
          <w:lang w:val="en-US"/>
        </w:rPr>
        <w:t>:</w:t>
      </w:r>
    </w:p>
    <w:p w14:paraId="12482D11" w14:textId="77777777" w:rsidR="00A22B7A" w:rsidRDefault="00A22B7A" w:rsidP="00A22B7A">
      <w:pPr>
        <w:rPr>
          <w:lang w:val="en-US"/>
        </w:rPr>
      </w:pPr>
    </w:p>
    <w:p w14:paraId="75F5A3BD" w14:textId="59EE9240" w:rsidR="00A22B7A" w:rsidRPr="002D2806" w:rsidRDefault="00A22B7A" w:rsidP="00A22B7A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fName, lName, address, DOB, sex, salary, taxCode, </w:t>
      </w:r>
      <w:r w:rsidR="006F618E">
        <w:t>agencyNo</w:t>
      </w:r>
      <w:r w:rsidRPr="002D2806">
        <w:t>)</w:t>
      </w:r>
    </w:p>
    <w:p w14:paraId="6B977D32" w14:textId="65BF8999" w:rsidR="00A22B7A" w:rsidRPr="002D2806" w:rsidRDefault="00A22B7A" w:rsidP="00A22B7A">
      <w:r w:rsidRPr="002D2806">
        <w:tab/>
      </w:r>
      <w:r w:rsidR="006F618E">
        <w:t>Agency</w:t>
      </w:r>
      <w:r w:rsidR="006F618E">
        <w:tab/>
      </w:r>
      <w:r w:rsidRPr="002D2806">
        <w:tab/>
        <w:t>(</w:t>
      </w:r>
      <w:r w:rsidR="006F618E">
        <w:rPr>
          <w:u w:val="single"/>
        </w:rPr>
        <w:t>agency</w:t>
      </w:r>
      <w:r w:rsidRPr="002D2806">
        <w:rPr>
          <w:u w:val="single"/>
        </w:rPr>
        <w:t>No</w:t>
      </w:r>
      <w:r w:rsidRPr="002D2806">
        <w:t xml:space="preserve">, </w:t>
      </w:r>
      <w:r w:rsidR="006F618E">
        <w:t>agencyAddress, managerNIN, propertyTypeNo</w:t>
      </w:r>
      <w:r w:rsidRPr="002D2806">
        <w:t>, regionNo)</w:t>
      </w:r>
    </w:p>
    <w:p w14:paraId="0463373A" w14:textId="77777777" w:rsidR="006F618E" w:rsidRDefault="00A22B7A" w:rsidP="00A22B7A">
      <w:r w:rsidRPr="002D2806">
        <w:tab/>
      </w:r>
      <w:r w:rsidR="006F618E">
        <w:t>Property</w:t>
      </w:r>
      <w:r w:rsidRPr="002D2806">
        <w:tab/>
        <w:t>(</w:t>
      </w:r>
      <w:r w:rsidR="006F618E">
        <w:rPr>
          <w:u w:val="single"/>
        </w:rPr>
        <w:t>propertyNo</w:t>
      </w:r>
      <w:r w:rsidRPr="002D2806">
        <w:t xml:space="preserve">, </w:t>
      </w:r>
      <w:r w:rsidR="006F618E">
        <w:t xml:space="preserve">propertyTypeNo, propertyAddress, ownerNo, askingPrice, </w:t>
      </w:r>
    </w:p>
    <w:p w14:paraId="2DAAEAF7" w14:textId="7256BB7A" w:rsidR="00A22B7A" w:rsidRPr="002D2806" w:rsidRDefault="006F618E" w:rsidP="006F618E">
      <w:pPr>
        <w:ind w:left="1440" w:firstLine="720"/>
      </w:pPr>
      <w:r>
        <w:t>agencyNo, contactNIN</w:t>
      </w:r>
      <w:r w:rsidR="00A22B7A" w:rsidRPr="002D2806">
        <w:t>)</w:t>
      </w:r>
    </w:p>
    <w:p w14:paraId="1104CCB1" w14:textId="7F0A4D47" w:rsidR="00A22B7A" w:rsidRPr="002D2806" w:rsidRDefault="00A22B7A" w:rsidP="00A22B7A">
      <w:r w:rsidRPr="002D2806">
        <w:tab/>
      </w:r>
      <w:r w:rsidR="006F618E">
        <w:t>Owner</w:t>
      </w:r>
      <w:r w:rsidR="006F618E">
        <w:tab/>
      </w:r>
      <w:r>
        <w:tab/>
      </w:r>
      <w:r w:rsidRPr="002D2806">
        <w:t>(</w:t>
      </w:r>
      <w:r w:rsidR="006F618E">
        <w:rPr>
          <w:u w:val="single"/>
        </w:rPr>
        <w:t>ownerNo</w:t>
      </w:r>
      <w:r w:rsidRPr="002D2806">
        <w:t xml:space="preserve">, </w:t>
      </w:r>
      <w:r w:rsidR="006F618E">
        <w:t>fName, lName, ownerAddress, ownerTelNo</w:t>
      </w:r>
      <w:r w:rsidRPr="002D2806">
        <w:t>)</w:t>
      </w:r>
    </w:p>
    <w:p w14:paraId="002D564E" w14:textId="075AE1AB" w:rsidR="00A22B7A" w:rsidRPr="002D2806" w:rsidRDefault="00A22B7A" w:rsidP="00A22B7A">
      <w:r w:rsidRPr="002D2806">
        <w:tab/>
      </w:r>
      <w:r w:rsidR="006F618E">
        <w:t>PropertyType</w:t>
      </w:r>
      <w:r>
        <w:tab/>
      </w:r>
      <w:r w:rsidRPr="002D2806">
        <w:t>(</w:t>
      </w:r>
      <w:r w:rsidR="006F618E">
        <w:rPr>
          <w:u w:val="single"/>
        </w:rPr>
        <w:t>propertyType</w:t>
      </w:r>
      <w:r w:rsidRPr="002D2806">
        <w:rPr>
          <w:u w:val="single"/>
        </w:rPr>
        <w:t>No</w:t>
      </w:r>
      <w:r w:rsidRPr="002D2806">
        <w:t xml:space="preserve">, </w:t>
      </w:r>
      <w:r w:rsidR="006F618E">
        <w:t>propertyType</w:t>
      </w:r>
      <w:r w:rsidRPr="002D2806">
        <w:t>Name)</w:t>
      </w:r>
    </w:p>
    <w:p w14:paraId="6654A40F" w14:textId="77777777" w:rsidR="00A22B7A" w:rsidRPr="002D2806" w:rsidRDefault="00A22B7A" w:rsidP="00A22B7A">
      <w:r w:rsidRPr="002D2806">
        <w:tab/>
        <w:t>Region</w:t>
      </w:r>
      <w:r w:rsidRPr="002D2806">
        <w:tab/>
      </w:r>
      <w:r w:rsidRPr="002D2806">
        <w:tab/>
        <w:t>(</w:t>
      </w:r>
      <w:r w:rsidRPr="002D2806">
        <w:rPr>
          <w:u w:val="single"/>
        </w:rPr>
        <w:t>regionNo</w:t>
      </w:r>
      <w:r w:rsidRPr="002D2806">
        <w:t>, regionName)</w:t>
      </w:r>
    </w:p>
    <w:p w14:paraId="5826B65B" w14:textId="77777777" w:rsidR="00A22B7A" w:rsidRDefault="00A22B7A" w:rsidP="00A22B7A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14:paraId="602EA04A" w14:textId="77777777" w:rsidR="00A22B7A" w:rsidRDefault="00A22B7A" w:rsidP="00A22B7A">
      <w:r w:rsidRPr="00CA1FE0">
        <w:rPr>
          <w:i/>
        </w:rPr>
        <w:t>where</w:t>
      </w:r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A22B7A" w14:paraId="012280C5" w14:textId="77777777" w:rsidTr="00B92142">
        <w:tc>
          <w:tcPr>
            <w:tcW w:w="1980" w:type="dxa"/>
          </w:tcPr>
          <w:p w14:paraId="77C831E9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14:paraId="562FC196" w14:textId="77777777" w:rsidR="00A22B7A" w:rsidRDefault="00A22B7A" w:rsidP="00B92142">
            <w:pPr>
              <w:spacing w:before="60" w:after="60"/>
            </w:pPr>
            <w:r>
              <w:t xml:space="preserve">contains employee details and the national insurance number </w:t>
            </w:r>
            <w:r w:rsidRPr="00E3357C">
              <w:rPr>
                <w:rFonts w:ascii="Arial" w:hAnsi="Arial"/>
                <w:b/>
                <w:bCs/>
              </w:rPr>
              <w:t>NIN</w:t>
            </w:r>
            <w:r>
              <w:t xml:space="preserve"> is the key.</w:t>
            </w:r>
          </w:p>
        </w:tc>
      </w:tr>
      <w:tr w:rsidR="00A22B7A" w14:paraId="50DB6F88" w14:textId="77777777" w:rsidTr="00B92142">
        <w:tc>
          <w:tcPr>
            <w:tcW w:w="1980" w:type="dxa"/>
          </w:tcPr>
          <w:p w14:paraId="23B2C0E9" w14:textId="0457E1F8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Agency</w:t>
            </w:r>
          </w:p>
        </w:tc>
        <w:tc>
          <w:tcPr>
            <w:tcW w:w="7037" w:type="dxa"/>
          </w:tcPr>
          <w:p w14:paraId="1B9F7F18" w14:textId="5F48FAD4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agency details and </w:t>
            </w:r>
            <w:r w:rsidRPr="00E3357C">
              <w:rPr>
                <w:b/>
                <w:lang w:val="en-US"/>
              </w:rPr>
              <w:t>agencyNo</w:t>
            </w:r>
            <w:r w:rsidRPr="00E3357C">
              <w:rPr>
                <w:lang w:val="en-US"/>
              </w:rPr>
              <w:t xml:space="preserve"> is the key. managerNIN identifies the employee who is the manager of the agency. There is only one manager for each agency; an agency only handles one type of propert</w:t>
            </w:r>
            <w:r>
              <w:rPr>
                <w:lang w:val="en-US"/>
              </w:rPr>
              <w:t>y</w:t>
            </w:r>
            <w:r w:rsidR="00A22B7A">
              <w:t>.</w:t>
            </w:r>
          </w:p>
        </w:tc>
      </w:tr>
      <w:tr w:rsidR="00A22B7A" w14:paraId="2664506D" w14:textId="77777777" w:rsidTr="00B92142">
        <w:tc>
          <w:tcPr>
            <w:tcW w:w="1980" w:type="dxa"/>
          </w:tcPr>
          <w:p w14:paraId="0D529242" w14:textId="50ACA283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Property</w:t>
            </w:r>
          </w:p>
        </w:tc>
        <w:tc>
          <w:tcPr>
            <w:tcW w:w="7037" w:type="dxa"/>
          </w:tcPr>
          <w:p w14:paraId="33C1A1AE" w14:textId="2A32E50F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details of the properties the company is dealing with and the key is </w:t>
            </w:r>
            <w:r w:rsidRPr="00E3357C">
              <w:rPr>
                <w:b/>
                <w:lang w:val="en-US"/>
              </w:rPr>
              <w:t>propertyNo</w:t>
            </w:r>
            <w:r w:rsidRPr="00E3357C">
              <w:rPr>
                <w:lang w:val="en-US"/>
              </w:rPr>
              <w:t>. The agency that deals with the property is given by agencyNo, and the contact in the estate agents by contactNIN; owner is given by ownerNo</w:t>
            </w:r>
            <w:r w:rsidR="00A22B7A">
              <w:t>.</w:t>
            </w:r>
          </w:p>
        </w:tc>
      </w:tr>
      <w:tr w:rsidR="00A22B7A" w14:paraId="25C15096" w14:textId="77777777" w:rsidTr="00B92142">
        <w:tc>
          <w:tcPr>
            <w:tcW w:w="1980" w:type="dxa"/>
          </w:tcPr>
          <w:p w14:paraId="716E329F" w14:textId="6CE481E5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Owner</w:t>
            </w:r>
          </w:p>
        </w:tc>
        <w:tc>
          <w:tcPr>
            <w:tcW w:w="7037" w:type="dxa"/>
          </w:tcPr>
          <w:p w14:paraId="2B98F37A" w14:textId="48D8A3E9" w:rsidR="00A22B7A" w:rsidRDefault="00E3357C" w:rsidP="00E3357C">
            <w:pPr>
              <w:spacing w:before="60" w:after="60"/>
            </w:pPr>
            <w:r w:rsidRPr="00E3357C">
              <w:rPr>
                <w:lang w:val="en-US"/>
              </w:rPr>
              <w:t xml:space="preserve">contains details of the owners of the properties and the key is </w:t>
            </w:r>
            <w:r w:rsidRPr="00E3357C">
              <w:rPr>
                <w:b/>
                <w:lang w:val="en-US"/>
              </w:rPr>
              <w:t>ownerNo</w:t>
            </w:r>
            <w:r w:rsidRPr="00E3357C">
              <w:rPr>
                <w:lang w:val="en-US"/>
              </w:rPr>
              <w:t>.</w:t>
            </w:r>
          </w:p>
        </w:tc>
      </w:tr>
      <w:tr w:rsidR="00A22B7A" w14:paraId="0C208EE6" w14:textId="77777777" w:rsidTr="00B92142">
        <w:tc>
          <w:tcPr>
            <w:tcW w:w="1980" w:type="dxa"/>
          </w:tcPr>
          <w:p w14:paraId="043D45FD" w14:textId="1A17ACC1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PropertyType</w:t>
            </w:r>
          </w:p>
        </w:tc>
        <w:tc>
          <w:tcPr>
            <w:tcW w:w="7037" w:type="dxa"/>
          </w:tcPr>
          <w:p w14:paraId="3DB2B6EE" w14:textId="56FDD101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the names of the property types and the key is </w:t>
            </w:r>
            <w:r w:rsidRPr="00E3357C">
              <w:rPr>
                <w:b/>
                <w:lang w:val="en-US"/>
              </w:rPr>
              <w:t>propertyTypeNo</w:t>
            </w:r>
            <w:r w:rsidR="00A22B7A">
              <w:t>.</w:t>
            </w:r>
          </w:p>
        </w:tc>
      </w:tr>
      <w:tr w:rsidR="00A22B7A" w14:paraId="1CDE6A97" w14:textId="77777777" w:rsidTr="00B92142">
        <w:tc>
          <w:tcPr>
            <w:tcW w:w="1980" w:type="dxa"/>
          </w:tcPr>
          <w:p w14:paraId="5816B724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14:paraId="7A7CB2A5" w14:textId="503DF35F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names of the regions and the key is </w:t>
            </w:r>
            <w:r w:rsidRPr="00E3357C">
              <w:rPr>
                <w:b/>
                <w:lang w:val="en-US"/>
              </w:rPr>
              <w:t>regionNo</w:t>
            </w:r>
            <w:r w:rsidR="00A22B7A">
              <w:t>.</w:t>
            </w:r>
          </w:p>
        </w:tc>
      </w:tr>
    </w:tbl>
    <w:p w14:paraId="1BABE612" w14:textId="77777777" w:rsidR="00A22B7A" w:rsidRDefault="00A22B7A" w:rsidP="00A22B7A"/>
    <w:p w14:paraId="2CA5F165" w14:textId="77777777" w:rsidR="00A22B7A" w:rsidRDefault="00A22B7A" w:rsidP="00A22B7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14:paraId="752A73A6" w14:textId="1DFF7C29" w:rsidR="00A22B7A" w:rsidRPr="00B212E9" w:rsidRDefault="00E3357C" w:rsidP="00A22B7A">
      <w:r>
        <w:t>Agencies</w:t>
      </w:r>
      <w:r w:rsidR="00A22B7A">
        <w:t xml:space="preserve"> are grouped regionally as follows:</w:t>
      </w:r>
    </w:p>
    <w:p w14:paraId="78A39DD7" w14:textId="2F866320" w:rsidR="00A22B7A" w:rsidRPr="00B212E9" w:rsidRDefault="00A22B7A" w:rsidP="00A22B7A">
      <w:pPr>
        <w:rPr>
          <w:i/>
          <w:lang w:val="en-US"/>
        </w:rPr>
      </w:pPr>
      <w:r w:rsidRPr="00B212E9">
        <w:rPr>
          <w:i/>
          <w:lang w:val="en-US"/>
        </w:rPr>
        <w:tab/>
        <w:t xml:space="preserve">Region 1: </w:t>
      </w:r>
      <w:r w:rsidR="00E3357C">
        <w:rPr>
          <w:i/>
          <w:lang w:val="en-US"/>
        </w:rPr>
        <w:t>North</w:t>
      </w:r>
      <w:r w:rsidRPr="00B212E9">
        <w:rPr>
          <w:i/>
          <w:lang w:val="en-US"/>
        </w:rPr>
        <w:t>;</w:t>
      </w:r>
      <w:r w:rsidRPr="00B212E9">
        <w:rPr>
          <w:i/>
          <w:lang w:val="en-US"/>
        </w:rPr>
        <w:tab/>
        <w:t xml:space="preserve">Region 2: </w:t>
      </w:r>
      <w:r w:rsidR="00E3357C">
        <w:rPr>
          <w:i/>
          <w:lang w:val="en-US"/>
        </w:rPr>
        <w:t>South;</w:t>
      </w:r>
      <w:r w:rsidR="00E3357C">
        <w:rPr>
          <w:i/>
          <w:lang w:val="en-US"/>
        </w:rPr>
        <w:tab/>
      </w:r>
      <w:r w:rsidRPr="00B212E9">
        <w:rPr>
          <w:i/>
          <w:lang w:val="en-US"/>
        </w:rPr>
        <w:t xml:space="preserve">Region 3: </w:t>
      </w:r>
      <w:r w:rsidR="00E3357C">
        <w:rPr>
          <w:i/>
          <w:lang w:val="en-US"/>
        </w:rPr>
        <w:t>East</w:t>
      </w:r>
      <w:r w:rsidR="00E3357C" w:rsidRPr="00E3357C">
        <w:rPr>
          <w:i/>
          <w:lang w:val="en-US"/>
        </w:rPr>
        <w:t xml:space="preserve"> </w:t>
      </w:r>
      <w:r w:rsidR="00E3357C">
        <w:rPr>
          <w:i/>
          <w:lang w:val="en-US"/>
        </w:rPr>
        <w:tab/>
      </w:r>
      <w:r w:rsidR="00E3357C">
        <w:rPr>
          <w:i/>
          <w:lang w:val="en-US"/>
        </w:rPr>
        <w:tab/>
      </w:r>
      <w:r w:rsidR="00E3357C" w:rsidRPr="00B212E9">
        <w:rPr>
          <w:i/>
          <w:lang w:val="en-US"/>
        </w:rPr>
        <w:t xml:space="preserve">Region </w:t>
      </w:r>
      <w:r w:rsidR="00E3357C">
        <w:rPr>
          <w:i/>
          <w:lang w:val="en-US"/>
        </w:rPr>
        <w:t>4</w:t>
      </w:r>
      <w:r w:rsidR="00E3357C" w:rsidRPr="00B212E9">
        <w:rPr>
          <w:i/>
          <w:lang w:val="en-US"/>
        </w:rPr>
        <w:t xml:space="preserve">: </w:t>
      </w:r>
      <w:r w:rsidR="00E3357C">
        <w:rPr>
          <w:i/>
          <w:lang w:val="en-US"/>
        </w:rPr>
        <w:t>West</w:t>
      </w:r>
    </w:p>
    <w:p w14:paraId="37EB28BB" w14:textId="77777777" w:rsidR="00A22B7A" w:rsidRDefault="00A22B7A" w:rsidP="00A22B7A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14:paraId="2E0AA49F" w14:textId="7A614E58" w:rsidR="00F73A17" w:rsidRDefault="00F73A17" w:rsidP="00F73A17">
      <w:pPr>
        <w:rPr>
          <w:lang w:val="en-US"/>
        </w:rPr>
      </w:pPr>
      <w:r w:rsidRPr="00F73A17">
        <w:rPr>
          <w:lang w:val="en-US"/>
        </w:rPr>
        <w:lastRenderedPageBreak/>
        <w:t xml:space="preserve">Information is required by property type, which covers: Domestic, Industrial, and Letting. There are no Industrial properties in the South and all Letting properties are in the West. </w:t>
      </w:r>
    </w:p>
    <w:p w14:paraId="66732251" w14:textId="7A29BB7D" w:rsidR="00F73A17" w:rsidRPr="00F73A17" w:rsidRDefault="00F73A17" w:rsidP="00F73A17">
      <w:pPr>
        <w:rPr>
          <w:lang w:val="en-US"/>
        </w:rPr>
      </w:pPr>
      <w:r w:rsidRPr="00F73A17">
        <w:rPr>
          <w:lang w:val="en-US"/>
        </w:rPr>
        <w:t xml:space="preserve">Properties are handled by the local estate agents office. As well as distributing the data on a regional basis, there is an additional requirement to access the employee data either by personal information (by Personnel) or by salary-related information (by Payroll). </w:t>
      </w:r>
    </w:p>
    <w:p w14:paraId="2D43C85E" w14:textId="0CE92336" w:rsidR="00A22B7A" w:rsidRPr="00F73A17" w:rsidRDefault="00A22B7A" w:rsidP="00F73A17">
      <w:pPr>
        <w:rPr>
          <w:lang w:val="en-US"/>
        </w:rPr>
      </w:pPr>
    </w:p>
    <w:p w14:paraId="1C6A8D33" w14:textId="77777777" w:rsidR="00A22B7A" w:rsidRDefault="00A22B7A" w:rsidP="00A22B7A">
      <w:pPr>
        <w:pStyle w:val="Heading2"/>
      </w:pPr>
      <w:r>
        <w:t>Exercise</w:t>
      </w:r>
    </w:p>
    <w:p w14:paraId="3EB7A935" w14:textId="77777777" w:rsidR="00A22B7A" w:rsidRDefault="00A22B7A" w:rsidP="00A22B7A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14:paraId="26E31B44" w14:textId="77777777" w:rsidR="00A22B7A" w:rsidRPr="00D34604" w:rsidRDefault="00A22B7A" w:rsidP="00A22B7A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14:paraId="7199BE57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14:paraId="32280A1D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making up the fragments.</w:t>
      </w:r>
    </w:p>
    <w:p w14:paraId="4518D3C6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14:paraId="64813994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14:paraId="4C8ADD20" w14:textId="77777777" w:rsidR="00A22B7A" w:rsidRDefault="00A22B7A" w:rsidP="00A22B7A">
      <w:pPr>
        <w:pStyle w:val="ListParagraph"/>
        <w:numPr>
          <w:ilvl w:val="0"/>
          <w:numId w:val="7"/>
        </w:numPr>
        <w:rPr>
          <w:lang w:val="en-US"/>
        </w:rPr>
      </w:pPr>
      <w:r w:rsidRPr="00D34604">
        <w:t>The reconstruction of global relations (tables) from the fragments</w:t>
      </w:r>
    </w:p>
    <w:p w14:paraId="0651DFDB" w14:textId="77777777" w:rsidR="00A22B7A" w:rsidRPr="005D078C" w:rsidRDefault="00A22B7A" w:rsidP="00A22B7A">
      <w:pPr>
        <w:pStyle w:val="ListParagraph"/>
        <w:ind w:left="360"/>
      </w:pPr>
      <w:r>
        <w:tab/>
      </w:r>
    </w:p>
    <w:p w14:paraId="4A9353EC" w14:textId="471D33D0" w:rsidR="00A0107F" w:rsidRDefault="00A0107F" w:rsidP="00A22B7A">
      <w:r>
        <w:br w:type="page"/>
      </w:r>
    </w:p>
    <w:p w14:paraId="5B1A3BF9" w14:textId="77777777" w:rsidR="00A0107F" w:rsidRDefault="00A0107F" w:rsidP="00A0107F">
      <w:pPr>
        <w:pStyle w:val="Heading2"/>
      </w:pPr>
      <w:r>
        <w:lastRenderedPageBreak/>
        <w:t>Example Solution</w:t>
      </w:r>
      <w:r>
        <w:rPr>
          <w:rStyle w:val="FootnoteReference"/>
        </w:rPr>
        <w:footnoteReference w:id="1"/>
      </w:r>
    </w:p>
    <w:p w14:paraId="46598848" w14:textId="1339BBD9" w:rsidR="00911B6D" w:rsidRDefault="00911B6D" w:rsidP="006905B4"/>
    <w:p w14:paraId="28E835FF" w14:textId="1FA763B6" w:rsidR="00F21AAA" w:rsidRPr="00393C07" w:rsidRDefault="00F21AAA" w:rsidP="006905B4">
      <w:pPr>
        <w:rPr>
          <w:b/>
          <w:u w:val="single"/>
          <w:lang w:val="en-US"/>
        </w:rPr>
      </w:pPr>
      <w:r w:rsidRPr="00393C07">
        <w:rPr>
          <w:b/>
          <w:u w:val="single"/>
          <w:lang w:val="en-US"/>
        </w:rPr>
        <w:t>Property Type and Region Tables</w:t>
      </w:r>
    </w:p>
    <w:p w14:paraId="268FE00F" w14:textId="1462E684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 xml:space="preserve">Don’t fragment </w:t>
      </w:r>
      <w:r w:rsidRPr="006905B4">
        <w:rPr>
          <w:b/>
          <w:lang w:val="en-US"/>
        </w:rPr>
        <w:t>PropertyType</w:t>
      </w:r>
      <w:r w:rsidRPr="006905B4">
        <w:rPr>
          <w:lang w:val="en-US"/>
        </w:rPr>
        <w:t>/</w:t>
      </w:r>
      <w:r w:rsidRPr="006905B4">
        <w:rPr>
          <w:b/>
          <w:lang w:val="en-US"/>
        </w:rPr>
        <w:t>Region</w:t>
      </w:r>
      <w:r w:rsidRPr="006905B4">
        <w:rPr>
          <w:lang w:val="en-US"/>
        </w:rPr>
        <w:t xml:space="preserve"> – replicate relations at all sites – only contain</w:t>
      </w:r>
      <w:r>
        <w:rPr>
          <w:lang w:val="en-US"/>
        </w:rPr>
        <w:t>s</w:t>
      </w:r>
      <w:r w:rsidRPr="006905B4">
        <w:rPr>
          <w:lang w:val="en-US"/>
        </w:rPr>
        <w:t xml:space="preserve"> a small number of records.</w:t>
      </w:r>
    </w:p>
    <w:p w14:paraId="78937889" w14:textId="77777777" w:rsidR="006905B4" w:rsidRPr="006905B4" w:rsidRDefault="006905B4" w:rsidP="006905B4">
      <w:pPr>
        <w:rPr>
          <w:lang w:val="en-US"/>
        </w:rPr>
      </w:pPr>
    </w:p>
    <w:p w14:paraId="4C841ED9" w14:textId="0BC09C78" w:rsidR="006905B4" w:rsidRPr="006905B4" w:rsidRDefault="006905B4" w:rsidP="006905B4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t>Agency</w:t>
      </w:r>
      <w:r w:rsidR="00F21AAA">
        <w:rPr>
          <w:b/>
          <w:u w:val="single"/>
          <w:lang w:val="en-US"/>
        </w:rPr>
        <w:t xml:space="preserve"> Table</w:t>
      </w:r>
    </w:p>
    <w:p w14:paraId="03A04713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 xml:space="preserve">Use primary horizontal fragmentation for </w:t>
      </w:r>
      <w:r w:rsidRPr="006905B4">
        <w:rPr>
          <w:b/>
          <w:lang w:val="en-US"/>
        </w:rPr>
        <w:t>Agency</w:t>
      </w:r>
      <w:r w:rsidRPr="006905B4">
        <w:rPr>
          <w:lang w:val="en-US"/>
        </w:rPr>
        <w:t xml:space="preserve"> with minterm predicates:</w:t>
      </w:r>
    </w:p>
    <w:p w14:paraId="36D34805" w14:textId="77777777" w:rsidR="006905B4" w:rsidRPr="006905B4" w:rsidRDefault="006905B4" w:rsidP="006905B4">
      <w:pPr>
        <w:rPr>
          <w:lang w:val="en-US"/>
        </w:rPr>
      </w:pPr>
    </w:p>
    <w:p w14:paraId="627EB06C" w14:textId="282FEF9C" w:rsidR="006905B4" w:rsidRP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{regionNo = 1 (‘North’) and propertyTypeNo = 1 (‘Domestic’),</w:t>
      </w:r>
    </w:p>
    <w:p w14:paraId="3142F973" w14:textId="1D6F9802" w:rsidR="006905B4" w:rsidRP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1 (‘North’) and propertyTypeNo = 2 (‘Industrial’),</w:t>
      </w:r>
    </w:p>
    <w:p w14:paraId="71687EED" w14:textId="03A4591C" w:rsidR="006905B4" w:rsidRP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2 (‘South’) and propertyTypeNo = 1 (‘Domestic’),</w:t>
      </w:r>
    </w:p>
    <w:p w14:paraId="50DA353F" w14:textId="6335D2B0" w:rsidR="006905B4" w:rsidRP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3 (‘East’) and propertyTypeNo = 1 (‘Domestic’),</w:t>
      </w:r>
    </w:p>
    <w:p w14:paraId="5E398222" w14:textId="6943F4E8" w:rsid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3 (‘East’) and propertyTypeNo = 2 (‘Industrial’),</w:t>
      </w:r>
    </w:p>
    <w:p w14:paraId="34B307BE" w14:textId="3E197066" w:rsidR="008C3A6B" w:rsidRDefault="008C3A6B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4</w:t>
      </w:r>
      <w:r>
        <w:rPr>
          <w:lang w:val="en-US"/>
        </w:rPr>
        <w:t xml:space="preserve"> (‘West’) and propertyTypeNo = 1</w:t>
      </w:r>
      <w:r w:rsidRPr="006905B4">
        <w:rPr>
          <w:lang w:val="en-US"/>
        </w:rPr>
        <w:t xml:space="preserve"> (‘</w:t>
      </w:r>
      <w:r>
        <w:rPr>
          <w:lang w:val="en-US"/>
        </w:rPr>
        <w:t>Domestic</w:t>
      </w:r>
      <w:r w:rsidRPr="006905B4">
        <w:rPr>
          <w:lang w:val="en-US"/>
        </w:rPr>
        <w:t>’)</w:t>
      </w:r>
      <w:r w:rsidR="00A424E3">
        <w:rPr>
          <w:lang w:val="en-US"/>
        </w:rPr>
        <w:t>,</w:t>
      </w:r>
    </w:p>
    <w:p w14:paraId="650586C1" w14:textId="425F7205" w:rsidR="00A424E3" w:rsidRPr="006905B4" w:rsidRDefault="00A424E3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4</w:t>
      </w:r>
      <w:r>
        <w:rPr>
          <w:lang w:val="en-US"/>
        </w:rPr>
        <w:t xml:space="preserve"> (‘West’) and propertyTypeNo = 2</w:t>
      </w:r>
      <w:r w:rsidRPr="006905B4">
        <w:rPr>
          <w:lang w:val="en-US"/>
        </w:rPr>
        <w:t xml:space="preserve"> (‘</w:t>
      </w:r>
      <w:r>
        <w:rPr>
          <w:lang w:val="en-US"/>
        </w:rPr>
        <w:t>Industrial</w:t>
      </w:r>
      <w:r w:rsidRPr="006905B4">
        <w:rPr>
          <w:lang w:val="en-US"/>
        </w:rPr>
        <w:t>)}</w:t>
      </w:r>
    </w:p>
    <w:p w14:paraId="5F4240CB" w14:textId="7F9AA509" w:rsidR="006905B4" w:rsidRPr="006905B4" w:rsidRDefault="006905B4" w:rsidP="00A424E3">
      <w:pPr>
        <w:ind w:left="720" w:firstLine="720"/>
        <w:rPr>
          <w:lang w:val="en-US"/>
        </w:rPr>
      </w:pPr>
      <w:r w:rsidRPr="006905B4">
        <w:rPr>
          <w:lang w:val="en-US"/>
        </w:rPr>
        <w:t>regionNo = 4 (‘West’) and propertyTypeNo = 3 (‘Letting’)}</w:t>
      </w:r>
    </w:p>
    <w:p w14:paraId="5E9C2C47" w14:textId="0232230B" w:rsidR="006905B4" w:rsidRDefault="006905B4" w:rsidP="006905B4">
      <w:pPr>
        <w:rPr>
          <w:lang w:val="en-US"/>
        </w:rPr>
      </w:pPr>
    </w:p>
    <w:p w14:paraId="58770D8C" w14:textId="5DD01FDF" w:rsidR="002330CB" w:rsidRPr="00F21AAA" w:rsidRDefault="00F21AAA" w:rsidP="006905B4">
      <w:pPr>
        <w:rPr>
          <w:b/>
          <w:lang w:val="en-US"/>
        </w:rPr>
      </w:pPr>
      <w:r w:rsidRPr="00F21AAA">
        <w:rPr>
          <w:b/>
          <w:lang w:val="en-US"/>
        </w:rPr>
        <w:t xml:space="preserve">Horizontal </w:t>
      </w:r>
      <w:r w:rsidR="002330CB" w:rsidRPr="00F21AAA">
        <w:rPr>
          <w:b/>
          <w:lang w:val="en-US"/>
        </w:rPr>
        <w:t>Fragments are:</w:t>
      </w:r>
    </w:p>
    <w:p w14:paraId="285B8852" w14:textId="77777777" w:rsidR="006905B4" w:rsidRPr="006905B4" w:rsidRDefault="006905B4" w:rsidP="002330CB">
      <w:pPr>
        <w:ind w:left="1440"/>
        <w:rPr>
          <w:lang w:val="en-US"/>
        </w:rPr>
      </w:pPr>
      <w:r w:rsidRPr="006905B4">
        <w:rPr>
          <w:lang w:val="en-US"/>
        </w:rPr>
        <w:t xml:space="preserve">A1: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 xml:space="preserve">regionNo = 1 and propertyTypeNo = 1 </w:t>
      </w:r>
      <w:r w:rsidRPr="006905B4">
        <w:rPr>
          <w:lang w:val="en-US"/>
        </w:rPr>
        <w:t>(Agency)</w:t>
      </w:r>
    </w:p>
    <w:p w14:paraId="5A89742D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A2: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 xml:space="preserve">regionNo = 1 and propertyTypeNo = 2 </w:t>
      </w:r>
      <w:r w:rsidRPr="006905B4">
        <w:rPr>
          <w:lang w:val="en-US"/>
        </w:rPr>
        <w:t>(Agency)</w:t>
      </w:r>
    </w:p>
    <w:p w14:paraId="663AB9A3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A3: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2 and propertyTypeNo = 1</w:t>
      </w:r>
      <w:r w:rsidRPr="006905B4">
        <w:rPr>
          <w:lang w:val="en-US"/>
        </w:rPr>
        <w:t xml:space="preserve"> (Agency)</w:t>
      </w:r>
    </w:p>
    <w:p w14:paraId="75F09381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A4: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3 and propertyTypeNo = 1</w:t>
      </w:r>
      <w:r w:rsidRPr="006905B4">
        <w:rPr>
          <w:lang w:val="en-US"/>
        </w:rPr>
        <w:t xml:space="preserve"> (Agency)</w:t>
      </w:r>
    </w:p>
    <w:p w14:paraId="2957AE48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A5: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3 and propertyTypeNo = 2</w:t>
      </w:r>
      <w:r w:rsidRPr="006905B4">
        <w:rPr>
          <w:lang w:val="en-US"/>
        </w:rPr>
        <w:t xml:space="preserve"> (Agency)</w:t>
      </w:r>
    </w:p>
    <w:p w14:paraId="23C5C1B8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A6: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4 and propertyTypeNo = 1</w:t>
      </w:r>
      <w:r w:rsidRPr="006905B4">
        <w:rPr>
          <w:lang w:val="en-US"/>
        </w:rPr>
        <w:t xml:space="preserve"> (Agency)</w:t>
      </w:r>
    </w:p>
    <w:p w14:paraId="74A58735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A7: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4 and propertyTypeNo = 2</w:t>
      </w:r>
      <w:r w:rsidRPr="006905B4">
        <w:rPr>
          <w:lang w:val="en-US"/>
        </w:rPr>
        <w:t xml:space="preserve"> (Agency)</w:t>
      </w:r>
    </w:p>
    <w:p w14:paraId="0D40F484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A8: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r w:rsidRPr="006905B4">
        <w:rPr>
          <w:vertAlign w:val="subscript"/>
          <w:lang w:val="en-US"/>
        </w:rPr>
        <w:t>regionNo = 4 and propertyTypeNo = 3</w:t>
      </w:r>
      <w:r w:rsidRPr="006905B4">
        <w:rPr>
          <w:lang w:val="en-US"/>
        </w:rPr>
        <w:t>(Agency)</w:t>
      </w:r>
    </w:p>
    <w:p w14:paraId="0FF133F6" w14:textId="77777777" w:rsidR="006905B4" w:rsidRPr="006905B4" w:rsidRDefault="006905B4" w:rsidP="006905B4">
      <w:pPr>
        <w:rPr>
          <w:lang w:val="en-US"/>
        </w:rPr>
      </w:pPr>
    </w:p>
    <w:p w14:paraId="33632D33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  <w:t xml:space="preserve">Reconstruction: A1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A2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A3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A4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A5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A6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A7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A8</w:t>
      </w:r>
    </w:p>
    <w:p w14:paraId="7EC9C647" w14:textId="77777777" w:rsidR="006905B4" w:rsidRPr="006905B4" w:rsidRDefault="006905B4" w:rsidP="006905B4">
      <w:pPr>
        <w:rPr>
          <w:lang w:val="en-US"/>
        </w:rPr>
      </w:pPr>
    </w:p>
    <w:p w14:paraId="1DC8A04F" w14:textId="79BE43BE" w:rsidR="006905B4" w:rsidRPr="006905B4" w:rsidRDefault="006905B4" w:rsidP="006905B4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lastRenderedPageBreak/>
        <w:t>Employee</w:t>
      </w:r>
      <w:r w:rsidR="00F21AAA">
        <w:rPr>
          <w:b/>
          <w:u w:val="single"/>
          <w:lang w:val="en-US"/>
        </w:rPr>
        <w:t xml:space="preserve"> Table</w:t>
      </w:r>
    </w:p>
    <w:p w14:paraId="34BABCC2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  <w:t xml:space="preserve">Use vertical fragmentation for </w:t>
      </w:r>
      <w:r w:rsidRPr="006905B4">
        <w:rPr>
          <w:b/>
          <w:lang w:val="en-US"/>
        </w:rPr>
        <w:t>Employee</w:t>
      </w:r>
      <w:r w:rsidRPr="006905B4">
        <w:rPr>
          <w:lang w:val="en-US"/>
        </w:rPr>
        <w:t>:</w:t>
      </w:r>
    </w:p>
    <w:p w14:paraId="7AE831F2" w14:textId="77777777" w:rsidR="006905B4" w:rsidRPr="006905B4" w:rsidRDefault="006905B4" w:rsidP="006905B4">
      <w:pPr>
        <w:rPr>
          <w:lang w:val="en-US"/>
        </w:rPr>
      </w:pPr>
    </w:p>
    <w:p w14:paraId="38D0F817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>E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>: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50"/>
      </w:r>
      <w:r w:rsidRPr="006905B4">
        <w:rPr>
          <w:vertAlign w:val="subscript"/>
          <w:lang w:val="en-US"/>
        </w:rPr>
        <w:t>NIN, fName, lName, address, DOB, sex, agencyNo</w:t>
      </w:r>
      <w:r w:rsidRPr="006905B4">
        <w:rPr>
          <w:lang w:val="en-US"/>
        </w:rPr>
        <w:t>(Employee)</w:t>
      </w:r>
    </w:p>
    <w:p w14:paraId="43CA68D7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>E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>: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50"/>
      </w:r>
      <w:r w:rsidRPr="006905B4">
        <w:rPr>
          <w:vertAlign w:val="subscript"/>
          <w:lang w:val="en-US"/>
        </w:rPr>
        <w:t>NIN, salary, taxCode</w:t>
      </w:r>
      <w:r w:rsidRPr="006905B4">
        <w:rPr>
          <w:lang w:val="en-US"/>
        </w:rPr>
        <w:t>(Employee)</w:t>
      </w:r>
    </w:p>
    <w:p w14:paraId="4724DBD1" w14:textId="77777777" w:rsidR="006905B4" w:rsidRPr="006905B4" w:rsidRDefault="006905B4" w:rsidP="006905B4">
      <w:pPr>
        <w:rPr>
          <w:lang w:val="en-US"/>
        </w:rPr>
      </w:pPr>
    </w:p>
    <w:p w14:paraId="6C11C75A" w14:textId="2CECDD9B" w:rsidR="006905B4" w:rsidRPr="006905B4" w:rsidRDefault="006905B4" w:rsidP="006905B4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t>Property and Owner</w:t>
      </w:r>
      <w:r w:rsidR="00F61FAA">
        <w:rPr>
          <w:b/>
          <w:u w:val="single"/>
          <w:lang w:val="en-US"/>
        </w:rPr>
        <w:t xml:space="preserve"> Tables</w:t>
      </w:r>
    </w:p>
    <w:p w14:paraId="0119AD27" w14:textId="4C44A243" w:rsidR="006905B4" w:rsidRPr="006905B4" w:rsidRDefault="006905B4" w:rsidP="00D97EA9">
      <w:pPr>
        <w:ind w:left="720"/>
        <w:rPr>
          <w:lang w:val="en-US"/>
        </w:rPr>
      </w:pPr>
      <w:r w:rsidRPr="006905B4">
        <w:rPr>
          <w:lang w:val="en-US"/>
        </w:rPr>
        <w:t xml:space="preserve">Use derived fragmentation for </w:t>
      </w:r>
      <w:r w:rsidRPr="006905B4">
        <w:rPr>
          <w:b/>
          <w:lang w:val="en-US"/>
        </w:rPr>
        <w:t>Property</w:t>
      </w:r>
      <w:r w:rsidRPr="006905B4">
        <w:rPr>
          <w:lang w:val="en-US"/>
        </w:rPr>
        <w:t xml:space="preserve"> </w:t>
      </w:r>
      <w:r w:rsidR="00666293">
        <w:rPr>
          <w:lang w:val="en-US"/>
        </w:rPr>
        <w:t>(based on Agency</w:t>
      </w:r>
      <w:r w:rsidR="00D97EA9">
        <w:rPr>
          <w:lang w:val="en-US"/>
        </w:rPr>
        <w:t xml:space="preserve"> – locate property at same location as the agency they are registered with</w:t>
      </w:r>
      <w:r w:rsidR="00666293">
        <w:rPr>
          <w:lang w:val="en-US"/>
        </w:rPr>
        <w:t xml:space="preserve">) </w:t>
      </w:r>
      <w:r w:rsidRPr="006905B4">
        <w:rPr>
          <w:lang w:val="en-US"/>
        </w:rPr>
        <w:t xml:space="preserve">and </w:t>
      </w:r>
      <w:r w:rsidRPr="006905B4">
        <w:rPr>
          <w:b/>
          <w:lang w:val="en-US"/>
        </w:rPr>
        <w:t>Owner</w:t>
      </w:r>
      <w:r w:rsidR="00666293">
        <w:rPr>
          <w:lang w:val="en-US"/>
        </w:rPr>
        <w:t xml:space="preserve"> (based on Property</w:t>
      </w:r>
      <w:r w:rsidR="00D97EA9">
        <w:rPr>
          <w:lang w:val="en-US"/>
        </w:rPr>
        <w:t xml:space="preserve"> – locate owners at same fragment location as the property</w:t>
      </w:r>
      <w:r w:rsidR="00060C97">
        <w:rPr>
          <w:lang w:val="en-US"/>
        </w:rPr>
        <w:t xml:space="preserve">, </w:t>
      </w:r>
      <w:r w:rsidR="004065BF">
        <w:rPr>
          <w:lang w:val="en-US"/>
        </w:rPr>
        <w:t>which</w:t>
      </w:r>
      <w:r w:rsidR="00060C97">
        <w:rPr>
          <w:lang w:val="en-US"/>
        </w:rPr>
        <w:t xml:space="preserve"> may mean</w:t>
      </w:r>
      <w:r w:rsidR="00EC6711">
        <w:rPr>
          <w:lang w:val="en-US"/>
        </w:rPr>
        <w:t xml:space="preserve"> in a real-world scenario</w:t>
      </w:r>
      <w:r w:rsidR="00060C97">
        <w:rPr>
          <w:lang w:val="en-US"/>
        </w:rPr>
        <w:t xml:space="preserve"> owner records may be replicated if owned properties are with different agencies</w:t>
      </w:r>
      <w:r w:rsidR="00666293">
        <w:rPr>
          <w:lang w:val="en-US"/>
        </w:rPr>
        <w:t>):</w:t>
      </w:r>
    </w:p>
    <w:p w14:paraId="5114628C" w14:textId="6390A983" w:rsidR="006905B4" w:rsidRPr="006905B4" w:rsidRDefault="006905B4" w:rsidP="006905B4">
      <w:pPr>
        <w:rPr>
          <w:lang w:val="en-US"/>
        </w:rPr>
      </w:pPr>
      <w:r w:rsidRPr="006905B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562C530" wp14:editId="598E5018">
                <wp:simplePos x="0" y="0"/>
                <wp:positionH relativeFrom="column">
                  <wp:posOffset>1880870</wp:posOffset>
                </wp:positionH>
                <wp:positionV relativeFrom="paragraph">
                  <wp:posOffset>75565</wp:posOffset>
                </wp:positionV>
                <wp:extent cx="107950" cy="9017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1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3C806" id="Group 13" o:spid="_x0000_s1026" style="position:absolute;margin-left:148.1pt;margin-top:5.95pt;width:8.5pt;height:7.1pt;z-index:251659264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" o:allowincell="f">
                <v:line id="Line 11" o:spid="_x0000_s1027" style="position:absolute;visibility:visible;mso-wrap-style:square" from="2698,8520" to="2698,8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v:line id="Line 12" o:spid="_x0000_s1028" style="position:absolute;visibility:visible;mso-wrap-style:square" from="2698,8520" to="2855,8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line id="Line 13" o:spid="_x0000_s1029" style="position:absolute;flip:y;visibility:visible;mso-wrap-style:square" from="2685,8580" to="2850,8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"/>
              </v:group>
            </w:pict>
          </mc:Fallback>
        </mc:AlternateContent>
      </w:r>
      <w:r w:rsidRPr="006905B4">
        <w:rPr>
          <w:lang w:val="en-US"/>
        </w:rPr>
        <w:tab/>
      </w:r>
      <w:r w:rsidRPr="006905B4">
        <w:rPr>
          <w:lang w:val="en-US"/>
        </w:rPr>
        <w:tab/>
        <w:t>P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>:</w:t>
      </w:r>
      <w:r w:rsidRPr="006905B4">
        <w:rPr>
          <w:lang w:val="en-US"/>
        </w:rPr>
        <w:tab/>
        <w:t>Property      A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ab/>
        <w:t xml:space="preserve">1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i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8</w:t>
      </w:r>
    </w:p>
    <w:p w14:paraId="1615633D" w14:textId="76C2EE41" w:rsidR="006905B4" w:rsidRPr="006905B4" w:rsidRDefault="006905B4" w:rsidP="006905B4">
      <w:pPr>
        <w:rPr>
          <w:lang w:val="en-US"/>
        </w:rPr>
      </w:pPr>
      <w:r w:rsidRPr="006905B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59337803" wp14:editId="62AF364C">
                <wp:simplePos x="0" y="0"/>
                <wp:positionH relativeFrom="column">
                  <wp:posOffset>1772920</wp:posOffset>
                </wp:positionH>
                <wp:positionV relativeFrom="paragraph">
                  <wp:posOffset>60960</wp:posOffset>
                </wp:positionV>
                <wp:extent cx="107950" cy="9017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1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ADD298" id="Group 9" o:spid="_x0000_s1026" style="position:absolute;margin-left:139.6pt;margin-top:4.8pt;width:8.5pt;height:7.1pt;z-index:251660288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" o:allowincell="f">
                <v:line id="Line 15" o:spid="_x0000_s1027" style="position:absolute;visibility:visible;mso-wrap-style:square" from="2698,8520" to="2698,8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6" o:spid="_x0000_s1028" style="position:absolute;visibility:visible;mso-wrap-style:square" from="2698,8520" to="2855,8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7" o:spid="_x0000_s1029" style="position:absolute;flip:y;visibility:visible;mso-wrap-style:square" from="2685,8580" to="2850,8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</v:group>
            </w:pict>
          </mc:Fallback>
        </mc:AlternateContent>
      </w:r>
      <w:r w:rsidRPr="006905B4">
        <w:rPr>
          <w:lang w:val="en-US"/>
        </w:rPr>
        <w:tab/>
      </w:r>
      <w:r w:rsidRPr="006905B4">
        <w:rPr>
          <w:lang w:val="en-US"/>
        </w:rPr>
        <w:tab/>
        <w:t>O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>:</w:t>
      </w:r>
      <w:r w:rsidRPr="006905B4">
        <w:rPr>
          <w:lang w:val="en-US"/>
        </w:rPr>
        <w:tab/>
        <w:t>Owner      P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ab/>
        <w:t xml:space="preserve">1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i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8</w:t>
      </w:r>
    </w:p>
    <w:p w14:paraId="4D8CD9F3" w14:textId="77777777" w:rsidR="006905B4" w:rsidRPr="006905B4" w:rsidRDefault="006905B4" w:rsidP="006905B4">
      <w:pPr>
        <w:rPr>
          <w:lang w:val="en-US"/>
        </w:rPr>
      </w:pPr>
    </w:p>
    <w:p w14:paraId="2F92215C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  <w:t>Reconstruction: P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3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4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5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6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7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8</w:t>
      </w:r>
      <w:r w:rsidRPr="006905B4">
        <w:rPr>
          <w:lang w:val="en-US"/>
        </w:rPr>
        <w:t>.</w:t>
      </w:r>
    </w:p>
    <w:p w14:paraId="14169759" w14:textId="77777777" w:rsidR="006905B4" w:rsidRPr="006905B4" w:rsidRDefault="006905B4" w:rsidP="006905B4">
      <w:pPr>
        <w:rPr>
          <w:lang w:val="en-US"/>
        </w:rPr>
      </w:pPr>
      <w:r w:rsidRPr="006905B4">
        <w:rPr>
          <w:lang w:val="en-US"/>
        </w:rPr>
        <w:tab/>
        <w:t>Reconstruction: O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3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4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5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6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7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8</w:t>
      </w:r>
      <w:r w:rsidRPr="006905B4">
        <w:rPr>
          <w:lang w:val="en-US"/>
        </w:rPr>
        <w:t>.</w:t>
      </w:r>
    </w:p>
    <w:p w14:paraId="2D83C3B4" w14:textId="619C8439" w:rsidR="006905B4" w:rsidRPr="00911B6D" w:rsidRDefault="006905B4" w:rsidP="006905B4"/>
    <w:sectPr w:rsidR="006905B4" w:rsidRPr="00911B6D" w:rsidSect="00911B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726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14FB5EE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5C47B" w14:textId="77777777" w:rsidR="00FE0B31" w:rsidRDefault="00FE0B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FE0B31" w14:paraId="41B84788" w14:textId="77777777" w:rsidTr="004F113C">
      <w:tc>
        <w:tcPr>
          <w:tcW w:w="4508" w:type="dxa"/>
        </w:tcPr>
        <w:p w14:paraId="080D2D7D" w14:textId="77777777" w:rsidR="00FE0B31" w:rsidRDefault="00FE0B31" w:rsidP="00FE0B31">
          <w:pPr>
            <w:pStyle w:val="Footer"/>
          </w:pPr>
          <w:r>
            <w:t>2019/2020</w:t>
          </w:r>
        </w:p>
      </w:tc>
      <w:tc>
        <w:tcPr>
          <w:tcW w:w="4508" w:type="dxa"/>
        </w:tcPr>
        <w:p w14:paraId="7C96D6B8" w14:textId="6124144F" w:rsidR="00FE0B31" w:rsidRDefault="00FE0B31" w:rsidP="00FE0B31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A555BC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057FCA36" w14:textId="77777777" w:rsidR="00FE0B31" w:rsidRDefault="00FE0B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66C7F" w14:textId="77777777" w:rsidR="00FE0B31" w:rsidRDefault="00FE0B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7E4E3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B7AB7DA" w14:textId="77777777"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14:paraId="187BB8B2" w14:textId="77777777" w:rsidR="00A0107F" w:rsidRDefault="00A0107F" w:rsidP="00A0107F">
      <w:pPr>
        <w:pStyle w:val="FootnoteText"/>
      </w:pPr>
      <w:r>
        <w:rPr>
          <w:rStyle w:val="FootnoteReference"/>
        </w:rPr>
        <w:footnoteRef/>
      </w:r>
      <w:r>
        <w:t xml:space="preserve"> Source: [© Pearson - Database Systems: A Practical Approach to Design, Implementation, and Management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CA544" w14:textId="77777777" w:rsidR="00FE0B31" w:rsidRDefault="00FE0B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B32245" w14:paraId="2CA35ABD" w14:textId="77777777" w:rsidTr="004F113C">
      <w:tc>
        <w:tcPr>
          <w:tcW w:w="6096" w:type="dxa"/>
        </w:tcPr>
        <w:p w14:paraId="4BE78F73" w14:textId="77777777" w:rsidR="00B32245" w:rsidRDefault="00B32245" w:rsidP="00B32245">
          <w:pPr>
            <w:pStyle w:val="Header"/>
          </w:pPr>
          <w:r>
            <w:t>Database Systems</w:t>
          </w:r>
        </w:p>
      </w:tc>
      <w:tc>
        <w:tcPr>
          <w:tcW w:w="2920" w:type="dxa"/>
        </w:tcPr>
        <w:p w14:paraId="0D771668" w14:textId="77777777" w:rsidR="00B32245" w:rsidRDefault="00B32245" w:rsidP="00B32245">
          <w:pPr>
            <w:pStyle w:val="Header"/>
            <w:jc w:val="right"/>
          </w:pPr>
          <w:r>
            <w:t>Lab Exercise</w:t>
          </w:r>
        </w:p>
      </w:tc>
    </w:tr>
  </w:tbl>
  <w:p w14:paraId="32BCB808" w14:textId="77777777" w:rsidR="00FE0B31" w:rsidRDefault="00FE0B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54F58" w14:textId="77777777" w:rsidR="00FE0B31" w:rsidRDefault="00FE0B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F07335"/>
    <w:multiLevelType w:val="hybridMultilevel"/>
    <w:tmpl w:val="F8162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10035"/>
    <w:multiLevelType w:val="hybridMultilevel"/>
    <w:tmpl w:val="1922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C84C19"/>
    <w:multiLevelType w:val="hybridMultilevel"/>
    <w:tmpl w:val="52F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43F"/>
    <w:rsid w:val="00060C97"/>
    <w:rsid w:val="00115E13"/>
    <w:rsid w:val="00135E32"/>
    <w:rsid w:val="00180DFC"/>
    <w:rsid w:val="00190AF0"/>
    <w:rsid w:val="001E33EB"/>
    <w:rsid w:val="002330CB"/>
    <w:rsid w:val="00287755"/>
    <w:rsid w:val="002B0601"/>
    <w:rsid w:val="002C628A"/>
    <w:rsid w:val="00377EA9"/>
    <w:rsid w:val="00393C07"/>
    <w:rsid w:val="003E4DD4"/>
    <w:rsid w:val="004065BF"/>
    <w:rsid w:val="0044348F"/>
    <w:rsid w:val="004D41BD"/>
    <w:rsid w:val="005021CC"/>
    <w:rsid w:val="00535A90"/>
    <w:rsid w:val="00536772"/>
    <w:rsid w:val="005457CE"/>
    <w:rsid w:val="005D078C"/>
    <w:rsid w:val="0061383E"/>
    <w:rsid w:val="00647A13"/>
    <w:rsid w:val="00666293"/>
    <w:rsid w:val="00684832"/>
    <w:rsid w:val="006905B4"/>
    <w:rsid w:val="006D23A2"/>
    <w:rsid w:val="006E62C7"/>
    <w:rsid w:val="006F618E"/>
    <w:rsid w:val="006F7F2F"/>
    <w:rsid w:val="007960F8"/>
    <w:rsid w:val="00815B29"/>
    <w:rsid w:val="00850C2F"/>
    <w:rsid w:val="008C3A6B"/>
    <w:rsid w:val="00911B6D"/>
    <w:rsid w:val="009C461D"/>
    <w:rsid w:val="009D08F4"/>
    <w:rsid w:val="00A0107F"/>
    <w:rsid w:val="00A22B7A"/>
    <w:rsid w:val="00A33E7A"/>
    <w:rsid w:val="00A424E3"/>
    <w:rsid w:val="00A555BC"/>
    <w:rsid w:val="00B32245"/>
    <w:rsid w:val="00B444AE"/>
    <w:rsid w:val="00B6344D"/>
    <w:rsid w:val="00B871E8"/>
    <w:rsid w:val="00BA36AF"/>
    <w:rsid w:val="00BD1047"/>
    <w:rsid w:val="00CD1F4E"/>
    <w:rsid w:val="00CD3919"/>
    <w:rsid w:val="00D007F3"/>
    <w:rsid w:val="00D24E45"/>
    <w:rsid w:val="00D97EA9"/>
    <w:rsid w:val="00E01ED4"/>
    <w:rsid w:val="00E077AF"/>
    <w:rsid w:val="00E3357C"/>
    <w:rsid w:val="00E458DD"/>
    <w:rsid w:val="00EC6711"/>
    <w:rsid w:val="00EF2253"/>
    <w:rsid w:val="00F065BC"/>
    <w:rsid w:val="00F21AAA"/>
    <w:rsid w:val="00F57BB5"/>
    <w:rsid w:val="00F61FAA"/>
    <w:rsid w:val="00F73A17"/>
    <w:rsid w:val="00FE0B31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0343F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00343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911B6D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ph">
    <w:name w:val="paragraph"/>
    <w:basedOn w:val="Normal"/>
    <w:rsid w:val="00911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11B6D"/>
  </w:style>
  <w:style w:type="character" w:customStyle="1" w:styleId="eop">
    <w:name w:val="eop"/>
    <w:basedOn w:val="DefaultParagraphFont"/>
    <w:rsid w:val="00911B6D"/>
  </w:style>
  <w:style w:type="character" w:customStyle="1" w:styleId="spellingerror">
    <w:name w:val="spellingerror"/>
    <w:basedOn w:val="DefaultParagraphFont"/>
    <w:rsid w:val="00911B6D"/>
  </w:style>
  <w:style w:type="paragraph" w:customStyle="1" w:styleId="Extracts">
    <w:name w:val="Extracts"/>
    <w:basedOn w:val="Normal"/>
    <w:rsid w:val="00A22B7A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A22B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1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4A782-CBDD-490F-B19D-245A2B205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24</cp:revision>
  <dcterms:created xsi:type="dcterms:W3CDTF">2019-02-23T18:07:00Z</dcterms:created>
  <dcterms:modified xsi:type="dcterms:W3CDTF">2019-11-11T12:47:00Z</dcterms:modified>
</cp:coreProperties>
</file>