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D459F" w:rsidRPr="001D459F" w:rsidRDefault="001D459F" w:rsidP="001D459F">
      <w:pPr>
        <w:jc w:val="center"/>
        <w:rPr>
          <w:rFonts w:ascii="Arial" w:hAnsi="Arial" w:cs="Arial"/>
          <w:sz w:val="52"/>
          <w:szCs w:val="52"/>
        </w:rPr>
      </w:pPr>
      <w:r w:rsidRPr="001D459F">
        <w:rPr>
          <w:rFonts w:ascii="Arial" w:hAnsi="Arial" w:cs="Arial"/>
          <w:sz w:val="52"/>
          <w:szCs w:val="52"/>
        </w:rPr>
        <w:t>July 2018</w:t>
      </w:r>
    </w:p>
    <w:p w:rsidR="00EE3A5E" w:rsidRDefault="001D459F" w:rsidP="007435D9">
      <w:pPr>
        <w:rPr>
          <w:rFonts w:ascii="Comic Sans MS" w:hAnsi="Comic Sans MS"/>
          <w:sz w:val="52"/>
          <w:szCs w:val="52"/>
        </w:rPr>
      </w:pPr>
      <w:r>
        <w:rPr>
          <w:rFonts w:ascii="Comic Sans MS" w:hAnsi="Comic Sans MS"/>
          <w:noProof/>
          <w:sz w:val="52"/>
          <w:szCs w:val="52"/>
          <w:lang w:eastAsia="en-GB"/>
        </w:rPr>
        <mc:AlternateContent>
          <mc:Choice Requires="wps">
            <w:drawing>
              <wp:anchor distT="0" distB="0" distL="114300" distR="114300" simplePos="0" relativeHeight="251661312" behindDoc="0" locked="0" layoutInCell="1" allowOverlap="1" wp14:anchorId="37951AB1" wp14:editId="6E2DC0D4">
                <wp:simplePos x="0" y="0"/>
                <wp:positionH relativeFrom="column">
                  <wp:posOffset>66675</wp:posOffset>
                </wp:positionH>
                <wp:positionV relativeFrom="paragraph">
                  <wp:posOffset>31750</wp:posOffset>
                </wp:positionV>
                <wp:extent cx="5753100" cy="5010150"/>
                <wp:effectExtent l="0" t="0" r="19050" b="19050"/>
                <wp:wrapNone/>
                <wp:docPr id="8" name="Horizontal Scroll 8"/>
                <wp:cNvGraphicFramePr/>
                <a:graphic xmlns:a="http://schemas.openxmlformats.org/drawingml/2006/main">
                  <a:graphicData uri="http://schemas.microsoft.com/office/word/2010/wordprocessingShape">
                    <wps:wsp>
                      <wps:cNvSpPr/>
                      <wps:spPr>
                        <a:xfrm>
                          <a:off x="0" y="0"/>
                          <a:ext cx="5753100" cy="5010150"/>
                        </a:xfrm>
                        <a:prstGeom prst="horizontalScroll">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93062" w:rsidRPr="00DD791A" w:rsidRDefault="00093062" w:rsidP="00F06912">
                            <w:pPr>
                              <w:jc w:val="center"/>
                              <w:rPr>
                                <w:rFonts w:ascii="Comic Sans MS" w:hAnsi="Comic Sans MS"/>
                                <w:b/>
                                <w:i/>
                                <w:sz w:val="56"/>
                                <w:szCs w:val="56"/>
                              </w:rPr>
                            </w:pPr>
                            <w:r w:rsidRPr="00DD791A">
                              <w:rPr>
                                <w:rFonts w:ascii="Comic Sans MS" w:hAnsi="Comic Sans MS"/>
                                <w:b/>
                                <w:i/>
                                <w:sz w:val="56"/>
                                <w:szCs w:val="56"/>
                              </w:rPr>
                              <w:t xml:space="preserve">Business Plan </w:t>
                            </w:r>
                          </w:p>
                          <w:p w:rsidR="00093062" w:rsidRPr="00662258" w:rsidRDefault="00093062" w:rsidP="001D459F">
                            <w:pPr>
                              <w:rPr>
                                <w:rFonts w:ascii="Comic Sans MS" w:hAnsi="Comic Sans MS"/>
                                <w:b/>
                                <w:i/>
                                <w:sz w:val="52"/>
                                <w:szCs w:val="52"/>
                              </w:rPr>
                            </w:pPr>
                            <w:r>
                              <w:rPr>
                                <w:rFonts w:ascii="Comic Sans MS" w:hAnsi="Comic Sans MS"/>
                                <w:b/>
                                <w:i/>
                                <w:sz w:val="72"/>
                                <w:szCs w:val="72"/>
                              </w:rPr>
                              <w:t>‘</w:t>
                            </w:r>
                            <w:r w:rsidRPr="00662258">
                              <w:rPr>
                                <w:rFonts w:ascii="Comic Sans MS" w:hAnsi="Comic Sans MS"/>
                                <w:b/>
                                <w:i/>
                                <w:sz w:val="96"/>
                                <w:szCs w:val="96"/>
                              </w:rPr>
                              <w:t>Chwarae Man’</w:t>
                            </w:r>
                            <w:r w:rsidRPr="00DD791A">
                              <w:rPr>
                                <w:rFonts w:ascii="Comic Sans MS" w:hAnsi="Comic Sans MS"/>
                                <w:b/>
                                <w:i/>
                                <w:sz w:val="72"/>
                                <w:szCs w:val="72"/>
                              </w:rPr>
                              <w:t xml:space="preserve"> ….</w:t>
                            </w:r>
                            <w:r w:rsidRPr="00662258">
                              <w:rPr>
                                <w:rFonts w:ascii="Comic Sans MS" w:hAnsi="Comic Sans MS"/>
                                <w:b/>
                                <w:i/>
                                <w:sz w:val="52"/>
                                <w:szCs w:val="52"/>
                              </w:rPr>
                              <w:t>Inspiring play and development for Early Years</w:t>
                            </w:r>
                          </w:p>
                          <w:p w:rsidR="00093062" w:rsidRPr="00F06912" w:rsidRDefault="00093062" w:rsidP="00F06912">
                            <w:pPr>
                              <w:rPr>
                                <w:b/>
                                <w:sz w:val="72"/>
                                <w:szCs w:val="7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Horizontal Scroll 8" o:spid="_x0000_s1026" type="#_x0000_t98" style="position:absolute;margin-left:5.25pt;margin-top:2.5pt;width:453pt;height:394.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" fillcolor="#4f81bd [3204]" strokecolor="#243f60 [1604]" strokeweight="2pt">
                <v:textbox>
                  <w:txbxContent>
                    <w:p w:rsidR="00093062" w:rsidRPr="00DD791A" w:rsidRDefault="00093062" w:rsidP="00F06912">
                      <w:pPr>
                        <w:jc w:val="center"/>
                        <w:rPr>
                          <w:rFonts w:ascii="Comic Sans MS" w:hAnsi="Comic Sans MS"/>
                          <w:b/>
                          <w:i/>
                          <w:sz w:val="56"/>
                          <w:szCs w:val="56"/>
                        </w:rPr>
                      </w:pPr>
                      <w:r w:rsidRPr="00DD791A">
                        <w:rPr>
                          <w:rFonts w:ascii="Comic Sans MS" w:hAnsi="Comic Sans MS"/>
                          <w:b/>
                          <w:i/>
                          <w:sz w:val="56"/>
                          <w:szCs w:val="56"/>
                        </w:rPr>
                        <w:t xml:space="preserve">Business Plan </w:t>
                      </w:r>
                    </w:p>
                    <w:p w:rsidR="00093062" w:rsidRPr="00662258" w:rsidRDefault="00093062" w:rsidP="001D459F">
                      <w:pPr>
                        <w:rPr>
                          <w:rFonts w:ascii="Comic Sans MS" w:hAnsi="Comic Sans MS"/>
                          <w:b/>
                          <w:i/>
                          <w:sz w:val="52"/>
                          <w:szCs w:val="52"/>
                        </w:rPr>
                      </w:pPr>
                      <w:r>
                        <w:rPr>
                          <w:rFonts w:ascii="Comic Sans MS" w:hAnsi="Comic Sans MS"/>
                          <w:b/>
                          <w:i/>
                          <w:sz w:val="72"/>
                          <w:szCs w:val="72"/>
                        </w:rPr>
                        <w:t>‘</w:t>
                      </w:r>
                      <w:r w:rsidRPr="00662258">
                        <w:rPr>
                          <w:rFonts w:ascii="Comic Sans MS" w:hAnsi="Comic Sans MS"/>
                          <w:b/>
                          <w:i/>
                          <w:sz w:val="96"/>
                          <w:szCs w:val="96"/>
                        </w:rPr>
                        <w:t>Chwarae Man’</w:t>
                      </w:r>
                      <w:r w:rsidRPr="00DD791A">
                        <w:rPr>
                          <w:rFonts w:ascii="Comic Sans MS" w:hAnsi="Comic Sans MS"/>
                          <w:b/>
                          <w:i/>
                          <w:sz w:val="72"/>
                          <w:szCs w:val="72"/>
                        </w:rPr>
                        <w:t xml:space="preserve"> ….</w:t>
                      </w:r>
                      <w:r w:rsidRPr="00662258">
                        <w:rPr>
                          <w:rFonts w:ascii="Comic Sans MS" w:hAnsi="Comic Sans MS"/>
                          <w:b/>
                          <w:i/>
                          <w:sz w:val="52"/>
                          <w:szCs w:val="52"/>
                        </w:rPr>
                        <w:t>Inspiring play and development for Early Years</w:t>
                      </w:r>
                    </w:p>
                    <w:p w:rsidR="00093062" w:rsidRPr="00F06912" w:rsidRDefault="00093062" w:rsidP="00F06912">
                      <w:pPr>
                        <w:rPr>
                          <w:b/>
                          <w:sz w:val="72"/>
                          <w:szCs w:val="72"/>
                        </w:rPr>
                      </w:pPr>
                    </w:p>
                  </w:txbxContent>
                </v:textbox>
              </v:shape>
            </w:pict>
          </mc:Fallback>
        </mc:AlternateContent>
      </w:r>
    </w:p>
    <w:p w:rsidR="00EE3A5E" w:rsidRDefault="00EE3A5E" w:rsidP="007435D9">
      <w:pPr>
        <w:rPr>
          <w:rFonts w:ascii="Comic Sans MS" w:hAnsi="Comic Sans MS"/>
          <w:sz w:val="52"/>
          <w:szCs w:val="52"/>
        </w:rPr>
      </w:pPr>
    </w:p>
    <w:p w:rsidR="007435D9" w:rsidRDefault="007435D9" w:rsidP="007435D9">
      <w:pPr>
        <w:rPr>
          <w:rFonts w:ascii="Comic Sans MS" w:hAnsi="Comic Sans MS"/>
          <w:sz w:val="52"/>
          <w:szCs w:val="52"/>
        </w:rPr>
      </w:pPr>
    </w:p>
    <w:p w:rsidR="00F06912" w:rsidRDefault="00F06912" w:rsidP="009613FA">
      <w:pPr>
        <w:jc w:val="center"/>
        <w:rPr>
          <w:rFonts w:ascii="Comic Sans MS" w:hAnsi="Comic Sans MS"/>
          <w:sz w:val="52"/>
          <w:szCs w:val="52"/>
        </w:rPr>
      </w:pPr>
    </w:p>
    <w:p w:rsidR="0029579B" w:rsidRDefault="0029579B" w:rsidP="009613FA">
      <w:pPr>
        <w:jc w:val="center"/>
        <w:rPr>
          <w:rFonts w:ascii="Comic Sans MS" w:hAnsi="Comic Sans MS"/>
          <w:sz w:val="40"/>
          <w:szCs w:val="40"/>
        </w:rPr>
      </w:pPr>
    </w:p>
    <w:p w:rsidR="00DD791A" w:rsidRDefault="00DD791A" w:rsidP="009613FA">
      <w:pPr>
        <w:jc w:val="center"/>
        <w:rPr>
          <w:rFonts w:ascii="Comic Sans MS" w:hAnsi="Comic Sans MS"/>
          <w:sz w:val="32"/>
          <w:szCs w:val="32"/>
        </w:rPr>
      </w:pPr>
    </w:p>
    <w:p w:rsidR="00DD791A" w:rsidRDefault="00DD791A" w:rsidP="009613FA">
      <w:pPr>
        <w:jc w:val="center"/>
        <w:rPr>
          <w:rFonts w:ascii="Comic Sans MS" w:hAnsi="Comic Sans MS"/>
          <w:sz w:val="32"/>
          <w:szCs w:val="32"/>
        </w:rPr>
      </w:pPr>
    </w:p>
    <w:p w:rsidR="00DD791A" w:rsidRDefault="00F7713C" w:rsidP="009613FA">
      <w:pPr>
        <w:jc w:val="center"/>
        <w:rPr>
          <w:rFonts w:ascii="Comic Sans MS" w:hAnsi="Comic Sans MS"/>
          <w:sz w:val="32"/>
          <w:szCs w:val="32"/>
        </w:rPr>
      </w:pPr>
      <w:r>
        <w:rPr>
          <w:rFonts w:ascii="Comic Sans MS" w:hAnsi="Comic Sans MS"/>
          <w:sz w:val="32"/>
          <w:szCs w:val="32"/>
        </w:rPr>
        <w:t xml:space="preserve"> </w:t>
      </w:r>
    </w:p>
    <w:p w:rsidR="009904AF" w:rsidRDefault="00017AD1" w:rsidP="009613FA">
      <w:pPr>
        <w:jc w:val="center"/>
        <w:rPr>
          <w:rFonts w:ascii="Comic Sans MS" w:hAnsi="Comic Sans MS"/>
          <w:sz w:val="32"/>
          <w:szCs w:val="32"/>
        </w:rPr>
      </w:pPr>
      <w:r w:rsidRPr="0072305B">
        <w:rPr>
          <w:rFonts w:ascii="Comic Sans MS" w:hAnsi="Comic Sans MS"/>
          <w:noProof/>
          <w:sz w:val="32"/>
          <w:szCs w:val="32"/>
          <w:lang w:eastAsia="en-GB"/>
        </w:rPr>
        <mc:AlternateContent>
          <mc:Choice Requires="wps">
            <w:drawing>
              <wp:anchor distT="0" distB="0" distL="114300" distR="114300" simplePos="0" relativeHeight="251672576" behindDoc="0" locked="0" layoutInCell="1" allowOverlap="1" wp14:anchorId="6C4B7E9F" wp14:editId="27459279">
                <wp:simplePos x="0" y="0"/>
                <wp:positionH relativeFrom="column">
                  <wp:posOffset>3881103</wp:posOffset>
                </wp:positionH>
                <wp:positionV relativeFrom="paragraph">
                  <wp:posOffset>401325</wp:posOffset>
                </wp:positionV>
                <wp:extent cx="2104390" cy="398780"/>
                <wp:effectExtent l="38100" t="247650" r="29210" b="24892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789572">
                          <a:off x="0" y="0"/>
                          <a:ext cx="2104390" cy="398780"/>
                        </a:xfrm>
                        <a:prstGeom prst="rect">
                          <a:avLst/>
                        </a:prstGeom>
                        <a:solidFill>
                          <a:srgbClr val="FFFFFF"/>
                        </a:solidFill>
                        <a:ln w="9525">
                          <a:solidFill>
                            <a:srgbClr val="000000"/>
                          </a:solidFill>
                          <a:miter lim="800000"/>
                          <a:headEnd/>
                          <a:tailEnd/>
                        </a:ln>
                      </wps:spPr>
                      <wps:txbx>
                        <w:txbxContent>
                          <w:p w:rsidR="00093062" w:rsidRDefault="00093062" w:rsidP="00C417BA">
                            <w:pPr>
                              <w:jc w:val="center"/>
                            </w:pPr>
                            <w:r>
                              <w:t>Source:  Discovery Time (2012)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7" type="#_x0000_t202" style="position:absolute;left:0;text-align:left;margin-left:305.6pt;margin-top:31.6pt;width:165.7pt;height:31.4pt;rotation:862423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">
                <v:textbox>
                  <w:txbxContent>
                    <w:p w:rsidR="00093062" w:rsidRDefault="00093062" w:rsidP="00C417BA">
                      <w:pPr>
                        <w:jc w:val="center"/>
                      </w:pPr>
                      <w:r>
                        <w:t>Source:  Discovery Time (2012)</w:t>
                      </w:r>
                    </w:p>
                  </w:txbxContent>
                </v:textbox>
              </v:shape>
            </w:pict>
          </mc:Fallback>
        </mc:AlternateContent>
      </w:r>
      <w:r w:rsidR="00914B3E">
        <w:rPr>
          <w:rFonts w:ascii="Comic Sans MS" w:hAnsi="Comic Sans MS"/>
          <w:sz w:val="32"/>
          <w:szCs w:val="32"/>
        </w:rPr>
        <w:t xml:space="preserve">                                       </w:t>
      </w:r>
    </w:p>
    <w:p w:rsidR="00914B3E" w:rsidRDefault="00017AD1" w:rsidP="009613FA">
      <w:pPr>
        <w:jc w:val="center"/>
        <w:rPr>
          <w:rFonts w:ascii="Comic Sans MS" w:hAnsi="Comic Sans MS"/>
          <w:sz w:val="32"/>
          <w:szCs w:val="32"/>
        </w:rPr>
      </w:pPr>
      <w:r>
        <w:rPr>
          <w:noProof/>
          <w:lang w:eastAsia="en-GB"/>
        </w:rPr>
        <w:drawing>
          <wp:anchor distT="0" distB="0" distL="114300" distR="114300" simplePos="0" relativeHeight="251663360" behindDoc="0" locked="0" layoutInCell="1" allowOverlap="1" wp14:anchorId="3310F769" wp14:editId="2CF04D9D">
            <wp:simplePos x="0" y="0"/>
            <wp:positionH relativeFrom="column">
              <wp:posOffset>209550</wp:posOffset>
            </wp:positionH>
            <wp:positionV relativeFrom="paragraph">
              <wp:posOffset>125095</wp:posOffset>
            </wp:positionV>
            <wp:extent cx="1914525" cy="1914525"/>
            <wp:effectExtent l="190500" t="190500" r="200025" b="219075"/>
            <wp:wrapNone/>
            <wp:docPr id="12" name="Picture 12" descr="Image result for loose p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oose par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4525" cy="1914525"/>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rsidR="00914B3E" w:rsidRDefault="00017AD1" w:rsidP="009613FA">
      <w:pPr>
        <w:jc w:val="center"/>
        <w:rPr>
          <w:rFonts w:ascii="Comic Sans MS" w:hAnsi="Comic Sans MS"/>
          <w:sz w:val="32"/>
          <w:szCs w:val="32"/>
        </w:rPr>
      </w:pPr>
      <w:r>
        <w:rPr>
          <w:noProof/>
          <w:lang w:eastAsia="en-GB"/>
        </w:rPr>
        <w:drawing>
          <wp:anchor distT="0" distB="0" distL="114300" distR="114300" simplePos="0" relativeHeight="251664384" behindDoc="0" locked="0" layoutInCell="1" allowOverlap="1" wp14:anchorId="19DE4B0B" wp14:editId="7FF191A6">
            <wp:simplePos x="0" y="0"/>
            <wp:positionH relativeFrom="column">
              <wp:posOffset>3795395</wp:posOffset>
            </wp:positionH>
            <wp:positionV relativeFrom="paragraph">
              <wp:posOffset>73025</wp:posOffset>
            </wp:positionV>
            <wp:extent cx="1724025" cy="1588770"/>
            <wp:effectExtent l="285750" t="381000" r="390525" b="449580"/>
            <wp:wrapSquare wrapText="bothSides"/>
            <wp:docPr id="13" name="Picture 13" descr="Image result for loose pa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loose part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rot="1216020">
                      <a:off x="0" y="0"/>
                      <a:ext cx="1724025" cy="1588770"/>
                    </a:xfrm>
                    <a:prstGeom prst="rect">
                      <a:avLst/>
                    </a:prstGeom>
                    <a:solidFill>
                      <a:srgbClr val="FFFFFF">
                        <a:shade val="85000"/>
                      </a:srgbClr>
                    </a:solidFill>
                    <a:ln w="190500" cap="sq">
                      <a:solidFill>
                        <a:srgbClr val="FFFFFF"/>
                      </a:solidFill>
                      <a:miter lim="800000"/>
                    </a:ln>
                    <a:effectLst>
                      <a:outerShdw blurRad="65000" dist="50800" dir="12900000" kx="195000" ky="145000" algn="tl" rotWithShape="0">
                        <a:srgbClr val="000000">
                          <a:alpha val="30000"/>
                        </a:srgbClr>
                      </a:outerShdw>
                    </a:effectLst>
                    <a:scene3d>
                      <a:camera prst="orthographicFront">
                        <a:rot lat="0" lon="0" rev="360000"/>
                      </a:camera>
                      <a:lightRig rig="twoPt" dir="t">
                        <a:rot lat="0" lon="0" rev="7200000"/>
                      </a:lightRig>
                    </a:scene3d>
                    <a:sp3d contourW="12700">
                      <a:bevelT w="25400" h="19050"/>
                      <a:contourClr>
                        <a:srgbClr val="969696"/>
                      </a:contourClr>
                    </a:sp3d>
                  </pic:spPr>
                </pic:pic>
              </a:graphicData>
            </a:graphic>
            <wp14:sizeRelH relativeFrom="page">
              <wp14:pctWidth>0</wp14:pctWidth>
            </wp14:sizeRelH>
            <wp14:sizeRelV relativeFrom="page">
              <wp14:pctHeight>0</wp14:pctHeight>
            </wp14:sizeRelV>
          </wp:anchor>
        </w:drawing>
      </w:r>
    </w:p>
    <w:p w:rsidR="00914B3E" w:rsidRDefault="00914B3E" w:rsidP="009613FA">
      <w:pPr>
        <w:jc w:val="center"/>
        <w:rPr>
          <w:rFonts w:ascii="Comic Sans MS" w:hAnsi="Comic Sans MS"/>
          <w:sz w:val="32"/>
          <w:szCs w:val="32"/>
        </w:rPr>
      </w:pPr>
    </w:p>
    <w:p w:rsidR="001D459F" w:rsidRDefault="001D459F" w:rsidP="009613FA">
      <w:pPr>
        <w:jc w:val="center"/>
        <w:rPr>
          <w:rFonts w:ascii="Comic Sans MS" w:hAnsi="Comic Sans MS"/>
          <w:sz w:val="32"/>
          <w:szCs w:val="32"/>
        </w:rPr>
      </w:pPr>
    </w:p>
    <w:p w:rsidR="001D459F" w:rsidRDefault="007C6F75" w:rsidP="009613FA">
      <w:pPr>
        <w:jc w:val="center"/>
        <w:rPr>
          <w:rFonts w:ascii="Comic Sans MS" w:hAnsi="Comic Sans MS"/>
          <w:sz w:val="32"/>
          <w:szCs w:val="32"/>
        </w:rPr>
      </w:pPr>
      <w:r w:rsidRPr="0072305B">
        <w:rPr>
          <w:rFonts w:ascii="Comic Sans MS" w:hAnsi="Comic Sans MS"/>
          <w:noProof/>
          <w:sz w:val="32"/>
          <w:szCs w:val="32"/>
          <w:lang w:eastAsia="en-GB"/>
        </w:rPr>
        <mc:AlternateContent>
          <mc:Choice Requires="wps">
            <w:drawing>
              <wp:anchor distT="0" distB="0" distL="114300" distR="114300" simplePos="0" relativeHeight="251670528" behindDoc="0" locked="0" layoutInCell="1" allowOverlap="1" wp14:anchorId="716D9765" wp14:editId="1455F4E8">
                <wp:simplePos x="0" y="0"/>
                <wp:positionH relativeFrom="column">
                  <wp:posOffset>-19050</wp:posOffset>
                </wp:positionH>
                <wp:positionV relativeFrom="paragraph">
                  <wp:posOffset>417830</wp:posOffset>
                </wp:positionV>
                <wp:extent cx="2514600" cy="323850"/>
                <wp:effectExtent l="0" t="0" r="19050"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323850"/>
                        </a:xfrm>
                        <a:prstGeom prst="rect">
                          <a:avLst/>
                        </a:prstGeom>
                        <a:solidFill>
                          <a:srgbClr val="FFFFFF"/>
                        </a:solidFill>
                        <a:ln w="9525">
                          <a:solidFill>
                            <a:srgbClr val="000000"/>
                          </a:solidFill>
                          <a:miter lim="800000"/>
                          <a:headEnd/>
                          <a:tailEnd/>
                        </a:ln>
                      </wps:spPr>
                      <wps:txbx>
                        <w:txbxContent>
                          <w:p w:rsidR="00093062" w:rsidRPr="00D86A51" w:rsidRDefault="00093062" w:rsidP="00C417BA">
                            <w:pPr>
                              <w:jc w:val="center"/>
                              <w:rPr>
                                <w:sz w:val="20"/>
                                <w:szCs w:val="20"/>
                              </w:rPr>
                            </w:pPr>
                            <w:r w:rsidRPr="00D86A51">
                              <w:rPr>
                                <w:sz w:val="20"/>
                                <w:szCs w:val="20"/>
                              </w:rPr>
                              <w:t>Source: Little Worlds Big Adventures (2016)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1.5pt;margin-top:32.9pt;width:198pt;height:2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">
                <v:textbox>
                  <w:txbxContent>
                    <w:p w:rsidR="00093062" w:rsidRPr="00D86A51" w:rsidRDefault="00093062" w:rsidP="00C417BA">
                      <w:pPr>
                        <w:jc w:val="center"/>
                        <w:rPr>
                          <w:sz w:val="20"/>
                          <w:szCs w:val="20"/>
                        </w:rPr>
                      </w:pPr>
                      <w:r w:rsidRPr="00D86A51">
                        <w:rPr>
                          <w:sz w:val="20"/>
                          <w:szCs w:val="20"/>
                        </w:rPr>
                        <w:t>Source: Little Worlds Big Adventures (2016)</w:t>
                      </w:r>
                    </w:p>
                  </w:txbxContent>
                </v:textbox>
                <w10:wrap type="square"/>
              </v:shape>
            </w:pict>
          </mc:Fallback>
        </mc:AlternateContent>
      </w:r>
    </w:p>
    <w:p w:rsidR="001D459F" w:rsidRDefault="001D459F" w:rsidP="009613FA">
      <w:pPr>
        <w:jc w:val="center"/>
        <w:rPr>
          <w:rFonts w:ascii="Comic Sans MS" w:hAnsi="Comic Sans MS"/>
          <w:sz w:val="32"/>
          <w:szCs w:val="32"/>
        </w:rPr>
      </w:pPr>
    </w:p>
    <w:p w:rsidR="00AC6C9F" w:rsidRDefault="00AC6C9F" w:rsidP="009613FA">
      <w:pPr>
        <w:jc w:val="center"/>
        <w:rPr>
          <w:rFonts w:ascii="Comic Sans MS" w:hAnsi="Comic Sans MS"/>
          <w:sz w:val="32"/>
          <w:szCs w:val="32"/>
        </w:rPr>
      </w:pPr>
    </w:p>
    <w:p w:rsidR="00C61A11" w:rsidRDefault="00C61A11" w:rsidP="00C61A11">
      <w:pPr>
        <w:pBdr>
          <w:top w:val="single" w:sz="4" w:space="1" w:color="auto"/>
          <w:left w:val="single" w:sz="4" w:space="4" w:color="auto"/>
          <w:bottom w:val="single" w:sz="4" w:space="1" w:color="auto"/>
          <w:right w:val="single" w:sz="4" w:space="4" w:color="auto"/>
        </w:pBdr>
        <w:jc w:val="center"/>
        <w:rPr>
          <w:rFonts w:ascii="Arial" w:hAnsi="Arial" w:cs="Arial"/>
          <w:noProof/>
          <w:sz w:val="24"/>
          <w:szCs w:val="24"/>
          <w:lang w:eastAsia="en-GB"/>
        </w:rPr>
      </w:pPr>
    </w:p>
    <w:p w:rsidR="00C61A11" w:rsidRPr="00914B3E" w:rsidRDefault="00C61A11" w:rsidP="00C61A11">
      <w:pPr>
        <w:pBdr>
          <w:top w:val="single" w:sz="4" w:space="1" w:color="auto"/>
          <w:left w:val="single" w:sz="4" w:space="4" w:color="auto"/>
          <w:bottom w:val="single" w:sz="4" w:space="1" w:color="auto"/>
          <w:right w:val="single" w:sz="4" w:space="4" w:color="auto"/>
        </w:pBdr>
        <w:jc w:val="center"/>
        <w:rPr>
          <w:rFonts w:ascii="Arial" w:hAnsi="Arial" w:cs="Arial"/>
          <w:b/>
          <w:noProof/>
          <w:sz w:val="24"/>
          <w:szCs w:val="24"/>
          <w:lang w:eastAsia="en-GB"/>
        </w:rPr>
      </w:pPr>
      <w:r w:rsidRPr="00914B3E">
        <w:rPr>
          <w:rFonts w:ascii="Arial" w:hAnsi="Arial" w:cs="Arial"/>
          <w:b/>
          <w:noProof/>
          <w:sz w:val="24"/>
          <w:szCs w:val="24"/>
          <w:lang w:eastAsia="en-GB"/>
        </w:rPr>
        <w:t>Business Plan</w:t>
      </w:r>
    </w:p>
    <w:p w:rsidR="00955506" w:rsidRDefault="00955506" w:rsidP="00AB349A">
      <w:pPr>
        <w:pBdr>
          <w:top w:val="single" w:sz="4" w:space="1" w:color="auto"/>
          <w:left w:val="single" w:sz="4" w:space="4" w:color="auto"/>
          <w:bottom w:val="single" w:sz="4" w:space="1" w:color="auto"/>
          <w:right w:val="single" w:sz="4" w:space="4" w:color="auto"/>
        </w:pBdr>
        <w:rPr>
          <w:rFonts w:ascii="Arial" w:hAnsi="Arial" w:cs="Arial"/>
          <w:b/>
          <w:noProof/>
          <w:sz w:val="24"/>
          <w:szCs w:val="24"/>
          <w:lang w:eastAsia="en-GB"/>
        </w:rPr>
      </w:pPr>
    </w:p>
    <w:p w:rsidR="00EE3A5E" w:rsidRPr="00914B3E" w:rsidRDefault="00F7713C" w:rsidP="00AB349A">
      <w:pPr>
        <w:pBdr>
          <w:top w:val="single" w:sz="4" w:space="1" w:color="auto"/>
          <w:left w:val="single" w:sz="4" w:space="4" w:color="auto"/>
          <w:bottom w:val="single" w:sz="4" w:space="1" w:color="auto"/>
          <w:right w:val="single" w:sz="4" w:space="4" w:color="auto"/>
        </w:pBdr>
        <w:rPr>
          <w:rFonts w:ascii="Arial" w:hAnsi="Arial" w:cs="Arial"/>
          <w:b/>
          <w:noProof/>
          <w:sz w:val="24"/>
          <w:szCs w:val="24"/>
          <w:lang w:eastAsia="en-GB"/>
        </w:rPr>
      </w:pPr>
      <w:r w:rsidRPr="00914B3E">
        <w:rPr>
          <w:rFonts w:ascii="Arial" w:hAnsi="Arial" w:cs="Arial"/>
          <w:b/>
          <w:noProof/>
          <w:sz w:val="24"/>
          <w:szCs w:val="24"/>
          <w:lang w:eastAsia="en-GB"/>
        </w:rPr>
        <w:t>Contents Page……………</w:t>
      </w:r>
    </w:p>
    <w:p w:rsidR="00C61A11" w:rsidRDefault="00C61A11" w:rsidP="00C61A11">
      <w:pPr>
        <w:pBdr>
          <w:top w:val="single" w:sz="4" w:space="1" w:color="auto"/>
          <w:left w:val="single" w:sz="4" w:space="4" w:color="auto"/>
          <w:bottom w:val="single" w:sz="4" w:space="1" w:color="auto"/>
          <w:right w:val="single" w:sz="4" w:space="4" w:color="auto"/>
        </w:pBdr>
        <w:rPr>
          <w:rFonts w:ascii="Arial" w:hAnsi="Arial" w:cs="Arial"/>
          <w:noProof/>
          <w:sz w:val="24"/>
          <w:szCs w:val="24"/>
          <w:lang w:eastAsia="en-GB"/>
        </w:rPr>
      </w:pPr>
    </w:p>
    <w:p w:rsidR="00955506" w:rsidRDefault="00955506" w:rsidP="00C61A11">
      <w:pPr>
        <w:pBdr>
          <w:top w:val="single" w:sz="4" w:space="1" w:color="auto"/>
          <w:left w:val="single" w:sz="4" w:space="4" w:color="auto"/>
          <w:bottom w:val="single" w:sz="4" w:space="1" w:color="auto"/>
          <w:right w:val="single" w:sz="4" w:space="4" w:color="auto"/>
        </w:pBdr>
        <w:rPr>
          <w:rFonts w:ascii="Arial" w:hAnsi="Arial" w:cs="Arial"/>
          <w:noProof/>
          <w:sz w:val="24"/>
          <w:szCs w:val="24"/>
          <w:lang w:eastAsia="en-GB"/>
        </w:rPr>
      </w:pPr>
    </w:p>
    <w:p w:rsidR="00C61A11" w:rsidRPr="00955506" w:rsidRDefault="00C61A11" w:rsidP="00955506">
      <w:pPr>
        <w:pBdr>
          <w:top w:val="single" w:sz="4" w:space="1" w:color="auto"/>
          <w:left w:val="single" w:sz="4" w:space="4" w:color="auto"/>
          <w:bottom w:val="single" w:sz="4" w:space="1" w:color="auto"/>
          <w:right w:val="single" w:sz="4" w:space="4" w:color="auto"/>
        </w:pBdr>
        <w:ind w:firstLine="720"/>
        <w:rPr>
          <w:rFonts w:ascii="Arial" w:hAnsi="Arial" w:cs="Arial"/>
          <w:i/>
          <w:noProof/>
          <w:sz w:val="24"/>
          <w:szCs w:val="24"/>
          <w:lang w:eastAsia="en-GB"/>
        </w:rPr>
      </w:pPr>
      <w:r w:rsidRPr="00955506">
        <w:rPr>
          <w:rFonts w:ascii="Arial" w:hAnsi="Arial" w:cs="Arial"/>
          <w:i/>
          <w:noProof/>
          <w:sz w:val="24"/>
          <w:szCs w:val="24"/>
          <w:lang w:eastAsia="en-GB"/>
        </w:rPr>
        <w:t>Introduction</w:t>
      </w:r>
      <w:r w:rsidR="00BA1AE9" w:rsidRPr="00955506">
        <w:rPr>
          <w:rFonts w:ascii="Arial" w:hAnsi="Arial" w:cs="Arial"/>
          <w:i/>
          <w:noProof/>
          <w:sz w:val="24"/>
          <w:szCs w:val="24"/>
          <w:lang w:eastAsia="en-GB"/>
        </w:rPr>
        <w:t>………………………………………………………………</w:t>
      </w:r>
      <w:r w:rsidR="00E110E7" w:rsidRPr="00955506">
        <w:rPr>
          <w:rFonts w:ascii="Arial" w:hAnsi="Arial" w:cs="Arial"/>
          <w:i/>
          <w:noProof/>
          <w:sz w:val="24"/>
          <w:szCs w:val="24"/>
          <w:lang w:eastAsia="en-GB"/>
        </w:rPr>
        <w:t>..</w:t>
      </w:r>
      <w:r w:rsidR="00955506" w:rsidRPr="00955506">
        <w:rPr>
          <w:rFonts w:ascii="Arial" w:hAnsi="Arial" w:cs="Arial"/>
          <w:i/>
          <w:noProof/>
          <w:sz w:val="24"/>
          <w:szCs w:val="24"/>
          <w:lang w:eastAsia="en-GB"/>
        </w:rPr>
        <w:tab/>
      </w:r>
      <w:r w:rsidRPr="00955506">
        <w:rPr>
          <w:rFonts w:ascii="Arial" w:hAnsi="Arial" w:cs="Arial"/>
          <w:i/>
          <w:noProof/>
          <w:sz w:val="24"/>
          <w:szCs w:val="24"/>
          <w:lang w:eastAsia="en-GB"/>
        </w:rPr>
        <w:t xml:space="preserve">Page </w:t>
      </w:r>
      <w:r w:rsidR="00E110E7" w:rsidRPr="00955506">
        <w:rPr>
          <w:rFonts w:ascii="Arial" w:hAnsi="Arial" w:cs="Arial"/>
          <w:i/>
          <w:noProof/>
          <w:sz w:val="24"/>
          <w:szCs w:val="24"/>
          <w:lang w:eastAsia="en-GB"/>
        </w:rPr>
        <w:t>3</w:t>
      </w:r>
    </w:p>
    <w:p w:rsidR="00C61A11" w:rsidRPr="00955506" w:rsidRDefault="00E110E7" w:rsidP="00955506">
      <w:pPr>
        <w:pBdr>
          <w:top w:val="single" w:sz="4" w:space="1" w:color="auto"/>
          <w:left w:val="single" w:sz="4" w:space="4" w:color="auto"/>
          <w:bottom w:val="single" w:sz="4" w:space="1" w:color="auto"/>
          <w:right w:val="single" w:sz="4" w:space="4" w:color="auto"/>
        </w:pBdr>
        <w:ind w:firstLine="720"/>
        <w:rPr>
          <w:rFonts w:ascii="Arial" w:hAnsi="Arial" w:cs="Arial"/>
          <w:i/>
          <w:noProof/>
          <w:sz w:val="24"/>
          <w:szCs w:val="24"/>
          <w:lang w:eastAsia="en-GB"/>
        </w:rPr>
      </w:pPr>
      <w:r w:rsidRPr="00955506">
        <w:rPr>
          <w:rFonts w:ascii="Arial" w:hAnsi="Arial" w:cs="Arial"/>
          <w:i/>
          <w:noProof/>
          <w:sz w:val="24"/>
          <w:szCs w:val="24"/>
          <w:lang w:eastAsia="en-GB"/>
        </w:rPr>
        <w:t>My Experience …………………………………………………………...</w:t>
      </w:r>
      <w:r w:rsidR="00955506" w:rsidRPr="00955506">
        <w:rPr>
          <w:rFonts w:ascii="Arial" w:hAnsi="Arial" w:cs="Arial"/>
          <w:i/>
          <w:noProof/>
          <w:sz w:val="24"/>
          <w:szCs w:val="24"/>
          <w:lang w:eastAsia="en-GB"/>
        </w:rPr>
        <w:tab/>
      </w:r>
      <w:r w:rsidRPr="00955506">
        <w:rPr>
          <w:rFonts w:ascii="Arial" w:hAnsi="Arial" w:cs="Arial"/>
          <w:i/>
          <w:noProof/>
          <w:sz w:val="24"/>
          <w:szCs w:val="24"/>
          <w:lang w:eastAsia="en-GB"/>
        </w:rPr>
        <w:t>Page 3</w:t>
      </w:r>
    </w:p>
    <w:p w:rsidR="00E110E7" w:rsidRPr="00955506" w:rsidRDefault="00E110E7" w:rsidP="00955506">
      <w:pPr>
        <w:pBdr>
          <w:top w:val="single" w:sz="4" w:space="1" w:color="auto"/>
          <w:left w:val="single" w:sz="4" w:space="4" w:color="auto"/>
          <w:bottom w:val="single" w:sz="4" w:space="1" w:color="auto"/>
          <w:right w:val="single" w:sz="4" w:space="4" w:color="auto"/>
        </w:pBdr>
        <w:rPr>
          <w:rFonts w:ascii="Arial" w:hAnsi="Arial" w:cs="Arial"/>
          <w:i/>
          <w:noProof/>
          <w:sz w:val="24"/>
          <w:szCs w:val="24"/>
          <w:lang w:eastAsia="en-GB"/>
        </w:rPr>
      </w:pPr>
      <w:r w:rsidRPr="00955506">
        <w:rPr>
          <w:rFonts w:ascii="Arial" w:hAnsi="Arial" w:cs="Arial"/>
          <w:i/>
          <w:noProof/>
          <w:sz w:val="24"/>
          <w:szCs w:val="24"/>
          <w:lang w:eastAsia="en-GB"/>
        </w:rPr>
        <w:tab/>
        <w:t>‘Chwarae Man’ Proposal ………………………………………………..</w:t>
      </w:r>
      <w:r w:rsidR="00955506" w:rsidRPr="00955506">
        <w:rPr>
          <w:rFonts w:ascii="Arial" w:hAnsi="Arial" w:cs="Arial"/>
          <w:i/>
          <w:noProof/>
          <w:sz w:val="24"/>
          <w:szCs w:val="24"/>
          <w:lang w:eastAsia="en-GB"/>
        </w:rPr>
        <w:tab/>
      </w:r>
      <w:r w:rsidRPr="00955506">
        <w:rPr>
          <w:rFonts w:ascii="Arial" w:hAnsi="Arial" w:cs="Arial"/>
          <w:i/>
          <w:noProof/>
          <w:sz w:val="24"/>
          <w:szCs w:val="24"/>
          <w:lang w:eastAsia="en-GB"/>
        </w:rPr>
        <w:t>Page 3</w:t>
      </w:r>
    </w:p>
    <w:p w:rsidR="00E110E7" w:rsidRPr="00955506" w:rsidRDefault="00E110E7" w:rsidP="00955506">
      <w:pPr>
        <w:pBdr>
          <w:top w:val="single" w:sz="4" w:space="1" w:color="auto"/>
          <w:left w:val="single" w:sz="4" w:space="4" w:color="auto"/>
          <w:bottom w:val="single" w:sz="4" w:space="1" w:color="auto"/>
          <w:right w:val="single" w:sz="4" w:space="4" w:color="auto"/>
        </w:pBdr>
        <w:ind w:firstLine="720"/>
        <w:rPr>
          <w:rFonts w:ascii="Arial" w:hAnsi="Arial" w:cs="Arial"/>
          <w:i/>
          <w:noProof/>
          <w:sz w:val="24"/>
          <w:szCs w:val="24"/>
          <w:lang w:eastAsia="en-GB"/>
        </w:rPr>
      </w:pPr>
      <w:r w:rsidRPr="00955506">
        <w:rPr>
          <w:rFonts w:ascii="Arial" w:hAnsi="Arial" w:cs="Arial"/>
          <w:i/>
          <w:noProof/>
          <w:sz w:val="24"/>
          <w:szCs w:val="24"/>
          <w:lang w:eastAsia="en-GB"/>
        </w:rPr>
        <w:t>The Sessions …………………………………………………………….</w:t>
      </w:r>
      <w:r w:rsidR="00955506" w:rsidRPr="00955506">
        <w:rPr>
          <w:rFonts w:ascii="Arial" w:hAnsi="Arial" w:cs="Arial"/>
          <w:i/>
          <w:noProof/>
          <w:sz w:val="24"/>
          <w:szCs w:val="24"/>
          <w:lang w:eastAsia="en-GB"/>
        </w:rPr>
        <w:tab/>
      </w:r>
      <w:r w:rsidRPr="00955506">
        <w:rPr>
          <w:rFonts w:ascii="Arial" w:hAnsi="Arial" w:cs="Arial"/>
          <w:i/>
          <w:noProof/>
          <w:sz w:val="24"/>
          <w:szCs w:val="24"/>
          <w:lang w:eastAsia="en-GB"/>
        </w:rPr>
        <w:t>Page 3</w:t>
      </w:r>
    </w:p>
    <w:p w:rsidR="000B0A94" w:rsidRDefault="000B0A94" w:rsidP="00955506">
      <w:pPr>
        <w:pBdr>
          <w:top w:val="single" w:sz="4" w:space="1" w:color="auto"/>
          <w:left w:val="single" w:sz="4" w:space="4" w:color="auto"/>
          <w:bottom w:val="single" w:sz="4" w:space="1" w:color="auto"/>
          <w:right w:val="single" w:sz="4" w:space="4" w:color="auto"/>
        </w:pBdr>
        <w:ind w:firstLine="720"/>
        <w:rPr>
          <w:rFonts w:ascii="Arial" w:hAnsi="Arial" w:cs="Arial"/>
          <w:i/>
          <w:noProof/>
          <w:sz w:val="24"/>
          <w:szCs w:val="24"/>
          <w:lang w:eastAsia="en-GB"/>
        </w:rPr>
      </w:pPr>
      <w:r>
        <w:rPr>
          <w:rFonts w:ascii="Arial" w:hAnsi="Arial" w:cs="Arial"/>
          <w:i/>
          <w:noProof/>
          <w:sz w:val="24"/>
          <w:szCs w:val="24"/>
          <w:lang w:eastAsia="en-GB"/>
        </w:rPr>
        <w:t>Learning Environment ………………………………………………….. Page 4</w:t>
      </w:r>
    </w:p>
    <w:p w:rsidR="00E110E7" w:rsidRPr="00955506" w:rsidRDefault="00E110E7" w:rsidP="00955506">
      <w:pPr>
        <w:pBdr>
          <w:top w:val="single" w:sz="4" w:space="1" w:color="auto"/>
          <w:left w:val="single" w:sz="4" w:space="4" w:color="auto"/>
          <w:bottom w:val="single" w:sz="4" w:space="1" w:color="auto"/>
          <w:right w:val="single" w:sz="4" w:space="4" w:color="auto"/>
        </w:pBdr>
        <w:ind w:firstLine="720"/>
        <w:rPr>
          <w:rFonts w:ascii="Arial" w:hAnsi="Arial" w:cs="Arial"/>
          <w:i/>
          <w:noProof/>
          <w:sz w:val="24"/>
          <w:szCs w:val="24"/>
          <w:lang w:eastAsia="en-GB"/>
        </w:rPr>
      </w:pPr>
      <w:r w:rsidRPr="00955506">
        <w:rPr>
          <w:rFonts w:ascii="Arial" w:hAnsi="Arial" w:cs="Arial"/>
          <w:i/>
          <w:noProof/>
          <w:sz w:val="24"/>
          <w:szCs w:val="24"/>
          <w:lang w:eastAsia="en-GB"/>
        </w:rPr>
        <w:t>Creativity and Development ……………………………………………</w:t>
      </w:r>
      <w:r w:rsidR="00955506" w:rsidRPr="00955506">
        <w:rPr>
          <w:rFonts w:ascii="Arial" w:hAnsi="Arial" w:cs="Arial"/>
          <w:i/>
          <w:noProof/>
          <w:sz w:val="24"/>
          <w:szCs w:val="24"/>
          <w:lang w:eastAsia="en-GB"/>
        </w:rPr>
        <w:tab/>
      </w:r>
      <w:r w:rsidRPr="00955506">
        <w:rPr>
          <w:rFonts w:ascii="Arial" w:hAnsi="Arial" w:cs="Arial"/>
          <w:i/>
          <w:noProof/>
          <w:sz w:val="24"/>
          <w:szCs w:val="24"/>
          <w:lang w:eastAsia="en-GB"/>
        </w:rPr>
        <w:t xml:space="preserve">Page </w:t>
      </w:r>
      <w:r w:rsidR="000B0A94">
        <w:rPr>
          <w:rFonts w:ascii="Arial" w:hAnsi="Arial" w:cs="Arial"/>
          <w:i/>
          <w:noProof/>
          <w:sz w:val="24"/>
          <w:szCs w:val="24"/>
          <w:lang w:eastAsia="en-GB"/>
        </w:rPr>
        <w:t>5</w:t>
      </w:r>
    </w:p>
    <w:p w:rsidR="00E110E7" w:rsidRPr="00955506" w:rsidRDefault="00AC666D" w:rsidP="00955506">
      <w:pPr>
        <w:pBdr>
          <w:top w:val="single" w:sz="4" w:space="1" w:color="auto"/>
          <w:left w:val="single" w:sz="4" w:space="4" w:color="auto"/>
          <w:bottom w:val="single" w:sz="4" w:space="1" w:color="auto"/>
          <w:right w:val="single" w:sz="4" w:space="4" w:color="auto"/>
        </w:pBdr>
        <w:ind w:firstLine="720"/>
        <w:rPr>
          <w:rFonts w:ascii="Arial" w:hAnsi="Arial" w:cs="Arial"/>
          <w:i/>
          <w:noProof/>
          <w:sz w:val="24"/>
          <w:szCs w:val="24"/>
          <w:lang w:eastAsia="en-GB"/>
        </w:rPr>
      </w:pPr>
      <w:r>
        <w:rPr>
          <w:rFonts w:ascii="Arial" w:hAnsi="Arial" w:cs="Arial"/>
          <w:i/>
          <w:noProof/>
          <w:sz w:val="24"/>
          <w:szCs w:val="24"/>
          <w:lang w:eastAsia="en-GB"/>
        </w:rPr>
        <w:t xml:space="preserve">Health &amp; Safety / </w:t>
      </w:r>
      <w:r w:rsidR="00E110E7" w:rsidRPr="00955506">
        <w:rPr>
          <w:rFonts w:ascii="Arial" w:hAnsi="Arial" w:cs="Arial"/>
          <w:i/>
          <w:noProof/>
          <w:sz w:val="24"/>
          <w:szCs w:val="24"/>
          <w:lang w:eastAsia="en-GB"/>
        </w:rPr>
        <w:t>Risk Assessment Factors …………………………</w:t>
      </w:r>
      <w:r w:rsidR="00955506" w:rsidRPr="00955506">
        <w:rPr>
          <w:rFonts w:ascii="Arial" w:hAnsi="Arial" w:cs="Arial"/>
          <w:i/>
          <w:noProof/>
          <w:sz w:val="24"/>
          <w:szCs w:val="24"/>
          <w:lang w:eastAsia="en-GB"/>
        </w:rPr>
        <w:tab/>
      </w:r>
      <w:r w:rsidR="00E110E7" w:rsidRPr="00955506">
        <w:rPr>
          <w:rFonts w:ascii="Arial" w:hAnsi="Arial" w:cs="Arial"/>
          <w:i/>
          <w:noProof/>
          <w:sz w:val="24"/>
          <w:szCs w:val="24"/>
          <w:lang w:eastAsia="en-GB"/>
        </w:rPr>
        <w:t xml:space="preserve">Page </w:t>
      </w:r>
      <w:r w:rsidR="00144511" w:rsidRPr="00955506">
        <w:rPr>
          <w:rFonts w:ascii="Arial" w:hAnsi="Arial" w:cs="Arial"/>
          <w:i/>
          <w:noProof/>
          <w:sz w:val="24"/>
          <w:szCs w:val="24"/>
          <w:lang w:eastAsia="en-GB"/>
        </w:rPr>
        <w:t>5</w:t>
      </w:r>
    </w:p>
    <w:p w:rsidR="00E110E7" w:rsidRPr="00955506" w:rsidRDefault="00E110E7" w:rsidP="00955506">
      <w:pPr>
        <w:pBdr>
          <w:top w:val="single" w:sz="4" w:space="1" w:color="auto"/>
          <w:left w:val="single" w:sz="4" w:space="4" w:color="auto"/>
          <w:bottom w:val="single" w:sz="4" w:space="1" w:color="auto"/>
          <w:right w:val="single" w:sz="4" w:space="4" w:color="auto"/>
        </w:pBdr>
        <w:ind w:firstLine="720"/>
        <w:rPr>
          <w:rFonts w:ascii="Arial" w:hAnsi="Arial" w:cs="Arial"/>
          <w:i/>
          <w:noProof/>
          <w:sz w:val="24"/>
          <w:szCs w:val="24"/>
          <w:lang w:eastAsia="en-GB"/>
        </w:rPr>
      </w:pPr>
      <w:r w:rsidRPr="00955506">
        <w:rPr>
          <w:rFonts w:ascii="Arial" w:hAnsi="Arial" w:cs="Arial"/>
          <w:i/>
          <w:noProof/>
          <w:sz w:val="24"/>
          <w:szCs w:val="24"/>
          <w:lang w:eastAsia="en-GB"/>
        </w:rPr>
        <w:t xml:space="preserve">Other Sessions Currently Available ………………………………….. </w:t>
      </w:r>
      <w:r w:rsidR="00955506" w:rsidRPr="00955506">
        <w:rPr>
          <w:rFonts w:ascii="Arial" w:hAnsi="Arial" w:cs="Arial"/>
          <w:i/>
          <w:noProof/>
          <w:sz w:val="24"/>
          <w:szCs w:val="24"/>
          <w:lang w:eastAsia="en-GB"/>
        </w:rPr>
        <w:tab/>
      </w:r>
      <w:r w:rsidRPr="00955506">
        <w:rPr>
          <w:rFonts w:ascii="Arial" w:hAnsi="Arial" w:cs="Arial"/>
          <w:i/>
          <w:noProof/>
          <w:sz w:val="24"/>
          <w:szCs w:val="24"/>
          <w:lang w:eastAsia="en-GB"/>
        </w:rPr>
        <w:t xml:space="preserve">Page </w:t>
      </w:r>
      <w:r w:rsidR="00144511" w:rsidRPr="00955506">
        <w:rPr>
          <w:rFonts w:ascii="Arial" w:hAnsi="Arial" w:cs="Arial"/>
          <w:i/>
          <w:noProof/>
          <w:sz w:val="24"/>
          <w:szCs w:val="24"/>
          <w:lang w:eastAsia="en-GB"/>
        </w:rPr>
        <w:t>5</w:t>
      </w:r>
    </w:p>
    <w:p w:rsidR="00144511" w:rsidRPr="00955506" w:rsidRDefault="00144511" w:rsidP="00955506">
      <w:pPr>
        <w:pBdr>
          <w:top w:val="single" w:sz="4" w:space="1" w:color="auto"/>
          <w:left w:val="single" w:sz="4" w:space="4" w:color="auto"/>
          <w:bottom w:val="single" w:sz="4" w:space="1" w:color="auto"/>
          <w:right w:val="single" w:sz="4" w:space="4" w:color="auto"/>
        </w:pBdr>
        <w:ind w:firstLine="720"/>
        <w:rPr>
          <w:rFonts w:ascii="Arial" w:hAnsi="Arial" w:cs="Arial"/>
          <w:i/>
          <w:noProof/>
          <w:sz w:val="24"/>
          <w:szCs w:val="24"/>
          <w:lang w:eastAsia="en-GB"/>
        </w:rPr>
      </w:pPr>
      <w:r w:rsidRPr="00955506">
        <w:rPr>
          <w:rFonts w:ascii="Arial" w:hAnsi="Arial" w:cs="Arial"/>
          <w:i/>
          <w:noProof/>
          <w:sz w:val="24"/>
          <w:szCs w:val="24"/>
          <w:lang w:eastAsia="en-GB"/>
        </w:rPr>
        <w:t>Why Cho</w:t>
      </w:r>
      <w:r w:rsidR="0087517F">
        <w:rPr>
          <w:rFonts w:ascii="Arial" w:hAnsi="Arial" w:cs="Arial"/>
          <w:i/>
          <w:noProof/>
          <w:sz w:val="24"/>
          <w:szCs w:val="24"/>
          <w:lang w:eastAsia="en-GB"/>
        </w:rPr>
        <w:t>o</w:t>
      </w:r>
      <w:r w:rsidRPr="00955506">
        <w:rPr>
          <w:rFonts w:ascii="Arial" w:hAnsi="Arial" w:cs="Arial"/>
          <w:i/>
          <w:noProof/>
          <w:sz w:val="24"/>
          <w:szCs w:val="24"/>
          <w:lang w:eastAsia="en-GB"/>
        </w:rPr>
        <w:t xml:space="preserve">se </w:t>
      </w:r>
      <w:r w:rsidR="0087517F">
        <w:rPr>
          <w:rFonts w:ascii="Arial" w:hAnsi="Arial" w:cs="Arial"/>
          <w:i/>
          <w:noProof/>
          <w:sz w:val="24"/>
          <w:szCs w:val="24"/>
          <w:lang w:eastAsia="en-GB"/>
        </w:rPr>
        <w:t>This Proposal? …………………………………………</w:t>
      </w:r>
      <w:r w:rsidRPr="00955506">
        <w:rPr>
          <w:rFonts w:ascii="Arial" w:hAnsi="Arial" w:cs="Arial"/>
          <w:i/>
          <w:noProof/>
          <w:sz w:val="24"/>
          <w:szCs w:val="24"/>
          <w:lang w:eastAsia="en-GB"/>
        </w:rPr>
        <w:t xml:space="preserve"> </w:t>
      </w:r>
      <w:r w:rsidR="00955506" w:rsidRPr="00955506">
        <w:rPr>
          <w:rFonts w:ascii="Arial" w:hAnsi="Arial" w:cs="Arial"/>
          <w:i/>
          <w:noProof/>
          <w:sz w:val="24"/>
          <w:szCs w:val="24"/>
          <w:lang w:eastAsia="en-GB"/>
        </w:rPr>
        <w:tab/>
      </w:r>
      <w:r w:rsidRPr="00955506">
        <w:rPr>
          <w:rFonts w:ascii="Arial" w:hAnsi="Arial" w:cs="Arial"/>
          <w:i/>
          <w:noProof/>
          <w:sz w:val="24"/>
          <w:szCs w:val="24"/>
          <w:lang w:eastAsia="en-GB"/>
        </w:rPr>
        <w:t xml:space="preserve">Page </w:t>
      </w:r>
      <w:r w:rsidR="000B0A94">
        <w:rPr>
          <w:rFonts w:ascii="Arial" w:hAnsi="Arial" w:cs="Arial"/>
          <w:i/>
          <w:noProof/>
          <w:sz w:val="24"/>
          <w:szCs w:val="24"/>
          <w:lang w:eastAsia="en-GB"/>
        </w:rPr>
        <w:t>6</w:t>
      </w:r>
    </w:p>
    <w:p w:rsidR="00144511" w:rsidRPr="00955506" w:rsidRDefault="00144511" w:rsidP="00E110E7">
      <w:pPr>
        <w:pBdr>
          <w:top w:val="single" w:sz="4" w:space="1" w:color="auto"/>
          <w:left w:val="single" w:sz="4" w:space="4" w:color="auto"/>
          <w:bottom w:val="single" w:sz="4" w:space="1" w:color="auto"/>
          <w:right w:val="single" w:sz="4" w:space="4" w:color="auto"/>
        </w:pBdr>
        <w:rPr>
          <w:rFonts w:ascii="Arial" w:hAnsi="Arial" w:cs="Arial"/>
          <w:i/>
          <w:noProof/>
          <w:sz w:val="24"/>
          <w:szCs w:val="24"/>
          <w:lang w:eastAsia="en-GB"/>
        </w:rPr>
      </w:pPr>
      <w:r w:rsidRPr="00955506">
        <w:rPr>
          <w:rFonts w:ascii="Arial" w:hAnsi="Arial" w:cs="Arial"/>
          <w:i/>
          <w:noProof/>
          <w:sz w:val="24"/>
          <w:szCs w:val="24"/>
          <w:lang w:eastAsia="en-GB"/>
        </w:rPr>
        <w:t xml:space="preserve">           Stakeholders Involvement …………………………………………….. </w:t>
      </w:r>
      <w:r w:rsidR="00955506" w:rsidRPr="00955506">
        <w:rPr>
          <w:rFonts w:ascii="Arial" w:hAnsi="Arial" w:cs="Arial"/>
          <w:i/>
          <w:noProof/>
          <w:sz w:val="24"/>
          <w:szCs w:val="24"/>
          <w:lang w:eastAsia="en-GB"/>
        </w:rPr>
        <w:tab/>
      </w:r>
      <w:r w:rsidRPr="00955506">
        <w:rPr>
          <w:rFonts w:ascii="Arial" w:hAnsi="Arial" w:cs="Arial"/>
          <w:i/>
          <w:noProof/>
          <w:sz w:val="24"/>
          <w:szCs w:val="24"/>
          <w:lang w:eastAsia="en-GB"/>
        </w:rPr>
        <w:t>Page 6</w:t>
      </w:r>
    </w:p>
    <w:p w:rsidR="00955506" w:rsidRPr="00955506" w:rsidRDefault="00144511" w:rsidP="00E110E7">
      <w:pPr>
        <w:pBdr>
          <w:top w:val="single" w:sz="4" w:space="1" w:color="auto"/>
          <w:left w:val="single" w:sz="4" w:space="4" w:color="auto"/>
          <w:bottom w:val="single" w:sz="4" w:space="1" w:color="auto"/>
          <w:right w:val="single" w:sz="4" w:space="4" w:color="auto"/>
        </w:pBdr>
        <w:rPr>
          <w:rFonts w:ascii="Arial" w:hAnsi="Arial" w:cs="Arial"/>
          <w:i/>
          <w:noProof/>
          <w:sz w:val="24"/>
          <w:szCs w:val="24"/>
          <w:lang w:eastAsia="en-GB"/>
        </w:rPr>
      </w:pPr>
      <w:r w:rsidRPr="00955506">
        <w:rPr>
          <w:rFonts w:ascii="Arial" w:hAnsi="Arial" w:cs="Arial"/>
          <w:i/>
          <w:noProof/>
          <w:sz w:val="24"/>
          <w:szCs w:val="24"/>
          <w:lang w:eastAsia="en-GB"/>
        </w:rPr>
        <w:t xml:space="preserve">           Marketing …………………………………………………………………</w:t>
      </w:r>
      <w:r w:rsidR="00955506" w:rsidRPr="00955506">
        <w:rPr>
          <w:rFonts w:ascii="Arial" w:hAnsi="Arial" w:cs="Arial"/>
          <w:i/>
          <w:noProof/>
          <w:sz w:val="24"/>
          <w:szCs w:val="24"/>
          <w:lang w:eastAsia="en-GB"/>
        </w:rPr>
        <w:tab/>
      </w:r>
      <w:r w:rsidRPr="00955506">
        <w:rPr>
          <w:rFonts w:ascii="Arial" w:hAnsi="Arial" w:cs="Arial"/>
          <w:i/>
          <w:noProof/>
          <w:sz w:val="24"/>
          <w:szCs w:val="24"/>
          <w:lang w:eastAsia="en-GB"/>
        </w:rPr>
        <w:t xml:space="preserve">Page </w:t>
      </w:r>
      <w:r w:rsidR="00464AFB" w:rsidRPr="00955506">
        <w:rPr>
          <w:rFonts w:ascii="Arial" w:hAnsi="Arial" w:cs="Arial"/>
          <w:i/>
          <w:noProof/>
          <w:sz w:val="24"/>
          <w:szCs w:val="24"/>
          <w:lang w:eastAsia="en-GB"/>
        </w:rPr>
        <w:t>6</w:t>
      </w:r>
    </w:p>
    <w:p w:rsidR="00E110E7" w:rsidRPr="00955506" w:rsidRDefault="00144511" w:rsidP="00E110E7">
      <w:pPr>
        <w:pBdr>
          <w:top w:val="single" w:sz="4" w:space="1" w:color="auto"/>
          <w:left w:val="single" w:sz="4" w:space="4" w:color="auto"/>
          <w:bottom w:val="single" w:sz="4" w:space="1" w:color="auto"/>
          <w:right w:val="single" w:sz="4" w:space="4" w:color="auto"/>
        </w:pBdr>
        <w:rPr>
          <w:rFonts w:ascii="Arial" w:hAnsi="Arial" w:cs="Arial"/>
          <w:i/>
          <w:noProof/>
          <w:sz w:val="24"/>
          <w:szCs w:val="24"/>
          <w:lang w:eastAsia="en-GB"/>
        </w:rPr>
      </w:pPr>
      <w:r w:rsidRPr="00955506">
        <w:rPr>
          <w:rFonts w:ascii="Arial" w:hAnsi="Arial" w:cs="Arial"/>
          <w:i/>
          <w:noProof/>
          <w:sz w:val="24"/>
          <w:szCs w:val="24"/>
          <w:lang w:eastAsia="en-GB"/>
        </w:rPr>
        <w:tab/>
      </w:r>
      <w:r w:rsidR="00955506" w:rsidRPr="00955506">
        <w:rPr>
          <w:rFonts w:ascii="Arial" w:hAnsi="Arial" w:cs="Arial"/>
          <w:i/>
          <w:noProof/>
          <w:sz w:val="24"/>
          <w:szCs w:val="24"/>
          <w:lang w:eastAsia="en-GB"/>
        </w:rPr>
        <w:t xml:space="preserve">Helping The </w:t>
      </w:r>
      <w:r w:rsidR="000B0A94">
        <w:rPr>
          <w:rFonts w:ascii="Arial" w:hAnsi="Arial" w:cs="Arial"/>
          <w:i/>
          <w:noProof/>
          <w:sz w:val="24"/>
          <w:szCs w:val="24"/>
          <w:lang w:eastAsia="en-GB"/>
        </w:rPr>
        <w:t>Environment</w:t>
      </w:r>
      <w:r w:rsidR="00955506" w:rsidRPr="00955506">
        <w:rPr>
          <w:rFonts w:ascii="Arial" w:hAnsi="Arial" w:cs="Arial"/>
          <w:i/>
          <w:noProof/>
          <w:sz w:val="24"/>
          <w:szCs w:val="24"/>
          <w:lang w:eastAsia="en-GB"/>
        </w:rPr>
        <w:t>………………………………………………..</w:t>
      </w:r>
      <w:r w:rsidR="00955506" w:rsidRPr="00955506">
        <w:rPr>
          <w:rFonts w:ascii="Arial" w:hAnsi="Arial" w:cs="Arial"/>
          <w:i/>
          <w:noProof/>
          <w:sz w:val="24"/>
          <w:szCs w:val="24"/>
          <w:lang w:eastAsia="en-GB"/>
        </w:rPr>
        <w:tab/>
        <w:t>Page 7</w:t>
      </w:r>
    </w:p>
    <w:p w:rsidR="00955506" w:rsidRPr="00955506" w:rsidRDefault="00955506" w:rsidP="00E110E7">
      <w:pPr>
        <w:pBdr>
          <w:top w:val="single" w:sz="4" w:space="1" w:color="auto"/>
          <w:left w:val="single" w:sz="4" w:space="4" w:color="auto"/>
          <w:bottom w:val="single" w:sz="4" w:space="1" w:color="auto"/>
          <w:right w:val="single" w:sz="4" w:space="4" w:color="auto"/>
        </w:pBdr>
        <w:rPr>
          <w:rFonts w:ascii="Arial" w:hAnsi="Arial" w:cs="Arial"/>
          <w:i/>
          <w:noProof/>
          <w:sz w:val="24"/>
          <w:szCs w:val="24"/>
          <w:lang w:eastAsia="en-GB"/>
        </w:rPr>
      </w:pPr>
      <w:r w:rsidRPr="00955506">
        <w:rPr>
          <w:rFonts w:ascii="Arial" w:hAnsi="Arial" w:cs="Arial"/>
          <w:i/>
          <w:noProof/>
          <w:sz w:val="24"/>
          <w:szCs w:val="24"/>
          <w:lang w:eastAsia="en-GB"/>
        </w:rPr>
        <w:tab/>
        <w:t>Cost Implications …………………………………………………………</w:t>
      </w:r>
      <w:r w:rsidRPr="00955506">
        <w:rPr>
          <w:rFonts w:ascii="Arial" w:hAnsi="Arial" w:cs="Arial"/>
          <w:i/>
          <w:noProof/>
          <w:sz w:val="24"/>
          <w:szCs w:val="24"/>
          <w:lang w:eastAsia="en-GB"/>
        </w:rPr>
        <w:tab/>
        <w:t>Page 7</w:t>
      </w:r>
    </w:p>
    <w:p w:rsidR="00955506" w:rsidRPr="00955506" w:rsidRDefault="00955506" w:rsidP="00E110E7">
      <w:pPr>
        <w:pBdr>
          <w:top w:val="single" w:sz="4" w:space="1" w:color="auto"/>
          <w:left w:val="single" w:sz="4" w:space="4" w:color="auto"/>
          <w:bottom w:val="single" w:sz="4" w:space="1" w:color="auto"/>
          <w:right w:val="single" w:sz="4" w:space="4" w:color="auto"/>
        </w:pBdr>
        <w:rPr>
          <w:rFonts w:ascii="Arial" w:hAnsi="Arial" w:cs="Arial"/>
          <w:i/>
          <w:noProof/>
          <w:sz w:val="24"/>
          <w:szCs w:val="24"/>
          <w:lang w:eastAsia="en-GB"/>
        </w:rPr>
      </w:pPr>
      <w:r w:rsidRPr="00955506">
        <w:rPr>
          <w:rFonts w:ascii="Arial" w:hAnsi="Arial" w:cs="Arial"/>
          <w:i/>
          <w:noProof/>
          <w:sz w:val="24"/>
          <w:szCs w:val="24"/>
          <w:lang w:eastAsia="en-GB"/>
        </w:rPr>
        <w:tab/>
        <w:t xml:space="preserve">Future </w:t>
      </w:r>
      <w:r w:rsidR="00FE60BC">
        <w:rPr>
          <w:rFonts w:ascii="Arial" w:hAnsi="Arial" w:cs="Arial"/>
          <w:i/>
          <w:noProof/>
          <w:sz w:val="24"/>
          <w:szCs w:val="24"/>
          <w:lang w:eastAsia="en-GB"/>
        </w:rPr>
        <w:t>Development Plans</w:t>
      </w:r>
      <w:r w:rsidRPr="00955506">
        <w:rPr>
          <w:rFonts w:ascii="Arial" w:hAnsi="Arial" w:cs="Arial"/>
          <w:i/>
          <w:noProof/>
          <w:sz w:val="24"/>
          <w:szCs w:val="24"/>
          <w:lang w:eastAsia="en-GB"/>
        </w:rPr>
        <w:t>…………………………………………….</w:t>
      </w:r>
      <w:r w:rsidRPr="00955506">
        <w:rPr>
          <w:rFonts w:ascii="Arial" w:hAnsi="Arial" w:cs="Arial"/>
          <w:i/>
          <w:noProof/>
          <w:sz w:val="24"/>
          <w:szCs w:val="24"/>
          <w:lang w:eastAsia="en-GB"/>
        </w:rPr>
        <w:tab/>
        <w:t xml:space="preserve">Page </w:t>
      </w:r>
      <w:r w:rsidR="00AC666D">
        <w:rPr>
          <w:rFonts w:ascii="Arial" w:hAnsi="Arial" w:cs="Arial"/>
          <w:i/>
          <w:noProof/>
          <w:sz w:val="24"/>
          <w:szCs w:val="24"/>
          <w:lang w:eastAsia="en-GB"/>
        </w:rPr>
        <w:t>7</w:t>
      </w:r>
    </w:p>
    <w:p w:rsidR="00955506" w:rsidRPr="00955506" w:rsidRDefault="00955506" w:rsidP="00E110E7">
      <w:pPr>
        <w:pBdr>
          <w:top w:val="single" w:sz="4" w:space="1" w:color="auto"/>
          <w:left w:val="single" w:sz="4" w:space="4" w:color="auto"/>
          <w:bottom w:val="single" w:sz="4" w:space="1" w:color="auto"/>
          <w:right w:val="single" w:sz="4" w:space="4" w:color="auto"/>
        </w:pBdr>
        <w:rPr>
          <w:rFonts w:ascii="Arial" w:hAnsi="Arial" w:cs="Arial"/>
          <w:i/>
          <w:noProof/>
          <w:sz w:val="24"/>
          <w:szCs w:val="24"/>
          <w:lang w:eastAsia="en-GB"/>
        </w:rPr>
      </w:pPr>
      <w:r w:rsidRPr="00955506">
        <w:rPr>
          <w:rFonts w:ascii="Arial" w:hAnsi="Arial" w:cs="Arial"/>
          <w:i/>
          <w:noProof/>
          <w:sz w:val="24"/>
          <w:szCs w:val="24"/>
          <w:lang w:eastAsia="en-GB"/>
        </w:rPr>
        <w:tab/>
        <w:t>Summary …………………………………………………………………</w:t>
      </w:r>
      <w:r w:rsidRPr="00955506">
        <w:rPr>
          <w:rFonts w:ascii="Arial" w:hAnsi="Arial" w:cs="Arial"/>
          <w:i/>
          <w:noProof/>
          <w:sz w:val="24"/>
          <w:szCs w:val="24"/>
          <w:lang w:eastAsia="en-GB"/>
        </w:rPr>
        <w:tab/>
        <w:t>Page 8</w:t>
      </w:r>
    </w:p>
    <w:p w:rsidR="00C61A11" w:rsidRDefault="00C61A11" w:rsidP="00C61A11">
      <w:pPr>
        <w:pBdr>
          <w:top w:val="single" w:sz="4" w:space="1" w:color="auto"/>
          <w:left w:val="single" w:sz="4" w:space="4" w:color="auto"/>
          <w:bottom w:val="single" w:sz="4" w:space="1" w:color="auto"/>
          <w:right w:val="single" w:sz="4" w:space="4" w:color="auto"/>
        </w:pBdr>
        <w:jc w:val="center"/>
        <w:rPr>
          <w:rFonts w:ascii="Arial" w:hAnsi="Arial" w:cs="Arial"/>
          <w:noProof/>
          <w:sz w:val="24"/>
          <w:szCs w:val="24"/>
          <w:lang w:eastAsia="en-GB"/>
        </w:rPr>
      </w:pPr>
    </w:p>
    <w:p w:rsidR="00C61A11" w:rsidRDefault="00C61A11" w:rsidP="00C61A11">
      <w:pPr>
        <w:pBdr>
          <w:top w:val="single" w:sz="4" w:space="1" w:color="auto"/>
          <w:left w:val="single" w:sz="4" w:space="4" w:color="auto"/>
          <w:bottom w:val="single" w:sz="4" w:space="1" w:color="auto"/>
          <w:right w:val="single" w:sz="4" w:space="4" w:color="auto"/>
        </w:pBdr>
        <w:jc w:val="center"/>
        <w:rPr>
          <w:rFonts w:ascii="Arial" w:hAnsi="Arial" w:cs="Arial"/>
          <w:noProof/>
          <w:sz w:val="24"/>
          <w:szCs w:val="24"/>
          <w:lang w:eastAsia="en-GB"/>
        </w:rPr>
      </w:pPr>
    </w:p>
    <w:p w:rsidR="009613FA" w:rsidRPr="00F7713C" w:rsidRDefault="0029579B" w:rsidP="00C61A11">
      <w:pPr>
        <w:pBdr>
          <w:top w:val="single" w:sz="4" w:space="1" w:color="auto"/>
          <w:left w:val="single" w:sz="4" w:space="4" w:color="auto"/>
          <w:bottom w:val="single" w:sz="4" w:space="1" w:color="auto"/>
          <w:right w:val="single" w:sz="4" w:space="4" w:color="auto"/>
        </w:pBdr>
        <w:rPr>
          <w:rFonts w:ascii="Arial" w:hAnsi="Arial" w:cs="Arial"/>
          <w:noProof/>
          <w:sz w:val="24"/>
          <w:szCs w:val="24"/>
          <w:lang w:eastAsia="en-GB"/>
        </w:rPr>
      </w:pPr>
      <w:r w:rsidRPr="00F7713C">
        <w:rPr>
          <w:rFonts w:ascii="Arial" w:hAnsi="Arial" w:cs="Arial"/>
          <w:noProof/>
          <w:sz w:val="24"/>
          <w:szCs w:val="24"/>
          <w:lang w:eastAsia="en-GB"/>
        </w:rPr>
        <w:t xml:space="preserve">                                       </w:t>
      </w:r>
    </w:p>
    <w:p w:rsidR="009C77E0" w:rsidRDefault="009C77E0">
      <w:pPr>
        <w:rPr>
          <w:rFonts w:ascii="Arial" w:hAnsi="Arial" w:cs="Arial"/>
          <w:noProof/>
          <w:sz w:val="24"/>
          <w:szCs w:val="24"/>
          <w:lang w:eastAsia="en-GB"/>
        </w:rPr>
      </w:pPr>
      <w:r>
        <w:rPr>
          <w:rFonts w:ascii="Arial" w:hAnsi="Arial" w:cs="Arial"/>
          <w:noProof/>
          <w:sz w:val="24"/>
          <w:szCs w:val="24"/>
          <w:lang w:eastAsia="en-GB"/>
        </w:rPr>
        <w:br w:type="page"/>
      </w:r>
    </w:p>
    <w:p w:rsidR="009C77E0" w:rsidRPr="00AB349A" w:rsidRDefault="009C77E0" w:rsidP="00BD6D6C">
      <w:pPr>
        <w:rPr>
          <w:rFonts w:ascii="Arial" w:hAnsi="Arial" w:cs="Arial"/>
          <w:b/>
          <w:noProof/>
          <w:sz w:val="24"/>
          <w:szCs w:val="24"/>
          <w:u w:val="single"/>
          <w:lang w:eastAsia="en-GB"/>
        </w:rPr>
      </w:pPr>
      <w:r w:rsidRPr="00AB349A">
        <w:rPr>
          <w:rFonts w:ascii="Arial" w:hAnsi="Arial" w:cs="Arial"/>
          <w:b/>
          <w:noProof/>
          <w:sz w:val="24"/>
          <w:szCs w:val="24"/>
          <w:u w:val="single"/>
          <w:lang w:eastAsia="en-GB"/>
        </w:rPr>
        <w:lastRenderedPageBreak/>
        <w:t>Introduction</w:t>
      </w:r>
    </w:p>
    <w:p w:rsidR="009C77E0" w:rsidRDefault="00CF0532"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‘Chwarae Man’</w:t>
      </w:r>
      <w:r w:rsidR="00804D40">
        <w:rPr>
          <w:rFonts w:ascii="Arial" w:hAnsi="Arial" w:cs="Arial"/>
          <w:noProof/>
          <w:sz w:val="24"/>
          <w:szCs w:val="24"/>
          <w:lang w:eastAsia="en-GB"/>
        </w:rPr>
        <w:t>, w</w:t>
      </w:r>
      <w:r>
        <w:rPr>
          <w:rFonts w:ascii="Arial" w:hAnsi="Arial" w:cs="Arial"/>
          <w:noProof/>
          <w:sz w:val="24"/>
          <w:szCs w:val="24"/>
          <w:lang w:eastAsia="en-GB"/>
        </w:rPr>
        <w:t>elsh</w:t>
      </w:r>
      <w:r w:rsidR="00D36C9F">
        <w:rPr>
          <w:rFonts w:ascii="Arial" w:hAnsi="Arial" w:cs="Arial"/>
          <w:noProof/>
          <w:sz w:val="24"/>
          <w:szCs w:val="24"/>
          <w:lang w:eastAsia="en-GB"/>
        </w:rPr>
        <w:t xml:space="preserve"> </w:t>
      </w:r>
      <w:r>
        <w:rPr>
          <w:rFonts w:ascii="Arial" w:hAnsi="Arial" w:cs="Arial"/>
          <w:noProof/>
          <w:sz w:val="24"/>
          <w:szCs w:val="24"/>
          <w:lang w:eastAsia="en-GB"/>
        </w:rPr>
        <w:t xml:space="preserve">for  ‘loose / fine play’ are sessions designed to support the creativity and development in Early Years </w:t>
      </w:r>
      <w:r w:rsidR="00497578">
        <w:rPr>
          <w:rFonts w:ascii="Arial" w:hAnsi="Arial" w:cs="Arial"/>
          <w:noProof/>
          <w:sz w:val="24"/>
          <w:szCs w:val="24"/>
          <w:lang w:eastAsia="en-GB"/>
        </w:rPr>
        <w:t>s</w:t>
      </w:r>
      <w:r>
        <w:rPr>
          <w:rFonts w:ascii="Arial" w:hAnsi="Arial" w:cs="Arial"/>
          <w:noProof/>
          <w:sz w:val="24"/>
          <w:szCs w:val="24"/>
          <w:lang w:eastAsia="en-GB"/>
        </w:rPr>
        <w:t xml:space="preserve">ettings.  Acccording to </w:t>
      </w:r>
      <w:r w:rsidR="00476246">
        <w:rPr>
          <w:rFonts w:ascii="Arial" w:hAnsi="Arial" w:cs="Arial"/>
          <w:noProof/>
          <w:sz w:val="24"/>
          <w:szCs w:val="24"/>
          <w:lang w:eastAsia="en-GB"/>
        </w:rPr>
        <w:t>Nicholson (1971)</w:t>
      </w:r>
      <w:r>
        <w:rPr>
          <w:rFonts w:ascii="Arial" w:hAnsi="Arial" w:cs="Arial"/>
          <w:noProof/>
          <w:sz w:val="24"/>
          <w:szCs w:val="24"/>
          <w:lang w:eastAsia="en-GB"/>
        </w:rPr>
        <w:t xml:space="preserve"> when infants and toddlers are introduced to loose parts for example treasure b</w:t>
      </w:r>
      <w:r w:rsidR="00D36C9F">
        <w:rPr>
          <w:rFonts w:ascii="Arial" w:hAnsi="Arial" w:cs="Arial"/>
          <w:noProof/>
          <w:sz w:val="24"/>
          <w:szCs w:val="24"/>
          <w:lang w:eastAsia="en-GB"/>
        </w:rPr>
        <w:t>askets</w:t>
      </w:r>
      <w:r>
        <w:rPr>
          <w:rFonts w:ascii="Arial" w:hAnsi="Arial" w:cs="Arial"/>
          <w:noProof/>
          <w:sz w:val="24"/>
          <w:szCs w:val="24"/>
          <w:lang w:eastAsia="en-GB"/>
        </w:rPr>
        <w:t>, unexpected learning capabilities can be achieved as the children make sense of the world around them.</w:t>
      </w:r>
    </w:p>
    <w:p w:rsidR="00D36C9F" w:rsidRPr="00D36C9F" w:rsidRDefault="00D36C9F" w:rsidP="00BD6D6C">
      <w:pPr>
        <w:spacing w:line="360" w:lineRule="auto"/>
        <w:jc w:val="both"/>
        <w:rPr>
          <w:rFonts w:ascii="Arial" w:hAnsi="Arial" w:cs="Arial"/>
          <w:b/>
          <w:noProof/>
          <w:sz w:val="24"/>
          <w:szCs w:val="24"/>
          <w:u w:val="single"/>
          <w:lang w:eastAsia="en-GB"/>
        </w:rPr>
      </w:pPr>
      <w:r w:rsidRPr="00D36C9F">
        <w:rPr>
          <w:rFonts w:ascii="Arial" w:hAnsi="Arial" w:cs="Arial"/>
          <w:b/>
          <w:noProof/>
          <w:sz w:val="24"/>
          <w:szCs w:val="24"/>
          <w:u w:val="single"/>
          <w:lang w:eastAsia="en-GB"/>
        </w:rPr>
        <w:t>My Experience</w:t>
      </w:r>
    </w:p>
    <w:p w:rsidR="00D36C9F" w:rsidRDefault="00D36C9F"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I have been a Registered Childminder for twelve years and have a wealth of experience in relation to Early Years.  I </w:t>
      </w:r>
      <w:r w:rsidR="00CA4A77">
        <w:rPr>
          <w:rFonts w:ascii="Arial" w:hAnsi="Arial" w:cs="Arial"/>
          <w:noProof/>
          <w:sz w:val="24"/>
          <w:szCs w:val="24"/>
          <w:lang w:eastAsia="en-GB"/>
        </w:rPr>
        <w:t>have undertaken a variety of quality training including</w:t>
      </w:r>
      <w:r w:rsidR="00826E5D">
        <w:rPr>
          <w:rFonts w:ascii="Arial" w:hAnsi="Arial" w:cs="Arial"/>
          <w:noProof/>
          <w:sz w:val="24"/>
          <w:szCs w:val="24"/>
          <w:lang w:eastAsia="en-GB"/>
        </w:rPr>
        <w:t xml:space="preserve"> Forest Schools as well as </w:t>
      </w:r>
      <w:r w:rsidR="00804D40">
        <w:rPr>
          <w:rFonts w:ascii="Arial" w:hAnsi="Arial" w:cs="Arial"/>
          <w:noProof/>
          <w:sz w:val="24"/>
          <w:szCs w:val="24"/>
          <w:lang w:eastAsia="en-GB"/>
        </w:rPr>
        <w:t>treasure basket</w:t>
      </w:r>
      <w:r w:rsidR="00826E5D">
        <w:rPr>
          <w:rFonts w:ascii="Arial" w:hAnsi="Arial" w:cs="Arial"/>
          <w:noProof/>
          <w:sz w:val="24"/>
          <w:szCs w:val="24"/>
          <w:lang w:eastAsia="en-GB"/>
        </w:rPr>
        <w:t xml:space="preserve"> </w:t>
      </w:r>
      <w:r w:rsidR="00804D40">
        <w:rPr>
          <w:rFonts w:ascii="Arial" w:hAnsi="Arial" w:cs="Arial"/>
          <w:noProof/>
          <w:sz w:val="24"/>
          <w:szCs w:val="24"/>
          <w:lang w:eastAsia="en-GB"/>
        </w:rPr>
        <w:t>workshops</w:t>
      </w:r>
      <w:r w:rsidR="00CA4A77">
        <w:rPr>
          <w:rFonts w:ascii="Arial" w:hAnsi="Arial" w:cs="Arial"/>
          <w:noProof/>
          <w:sz w:val="24"/>
          <w:szCs w:val="24"/>
          <w:lang w:eastAsia="en-GB"/>
        </w:rPr>
        <w:t>.  This has</w:t>
      </w:r>
      <w:r w:rsidR="00826E5D">
        <w:rPr>
          <w:rFonts w:ascii="Arial" w:hAnsi="Arial" w:cs="Arial"/>
          <w:noProof/>
          <w:sz w:val="24"/>
          <w:szCs w:val="24"/>
          <w:lang w:eastAsia="en-GB"/>
        </w:rPr>
        <w:t xml:space="preserve"> </w:t>
      </w:r>
      <w:r w:rsidR="00CA4A77">
        <w:rPr>
          <w:rFonts w:ascii="Arial" w:hAnsi="Arial" w:cs="Arial"/>
          <w:noProof/>
          <w:sz w:val="24"/>
          <w:szCs w:val="24"/>
          <w:lang w:eastAsia="en-GB"/>
        </w:rPr>
        <w:t xml:space="preserve">given me </w:t>
      </w:r>
      <w:r w:rsidR="00804D40">
        <w:rPr>
          <w:rFonts w:ascii="Arial" w:hAnsi="Arial" w:cs="Arial"/>
          <w:noProof/>
          <w:sz w:val="24"/>
          <w:szCs w:val="24"/>
          <w:lang w:eastAsia="en-GB"/>
        </w:rPr>
        <w:t xml:space="preserve">the </w:t>
      </w:r>
      <w:r w:rsidR="00CA4A77">
        <w:rPr>
          <w:rFonts w:ascii="Arial" w:hAnsi="Arial" w:cs="Arial"/>
          <w:noProof/>
          <w:sz w:val="24"/>
          <w:szCs w:val="24"/>
          <w:lang w:eastAsia="en-GB"/>
        </w:rPr>
        <w:t>enthusiasm and</w:t>
      </w:r>
      <w:r>
        <w:rPr>
          <w:rFonts w:ascii="Arial" w:hAnsi="Arial" w:cs="Arial"/>
          <w:noProof/>
          <w:sz w:val="24"/>
          <w:szCs w:val="24"/>
          <w:lang w:eastAsia="en-GB"/>
        </w:rPr>
        <w:t xml:space="preserve"> enhanced my knowledge and understanding in this field and I feel that I am now in a position </w:t>
      </w:r>
      <w:r w:rsidR="00933A48">
        <w:rPr>
          <w:rFonts w:ascii="Arial" w:hAnsi="Arial" w:cs="Arial"/>
          <w:noProof/>
          <w:sz w:val="24"/>
          <w:szCs w:val="24"/>
          <w:lang w:eastAsia="en-GB"/>
        </w:rPr>
        <w:t>to share my experience</w:t>
      </w:r>
      <w:r w:rsidR="009E789D">
        <w:rPr>
          <w:rFonts w:ascii="Arial" w:hAnsi="Arial" w:cs="Arial"/>
          <w:noProof/>
          <w:sz w:val="24"/>
          <w:szCs w:val="24"/>
          <w:lang w:eastAsia="en-GB"/>
        </w:rPr>
        <w:t>s and expertise</w:t>
      </w:r>
      <w:r w:rsidR="00933A48">
        <w:rPr>
          <w:rFonts w:ascii="Arial" w:hAnsi="Arial" w:cs="Arial"/>
          <w:noProof/>
          <w:sz w:val="24"/>
          <w:szCs w:val="24"/>
          <w:lang w:eastAsia="en-GB"/>
        </w:rPr>
        <w:t xml:space="preserve"> with others.</w:t>
      </w:r>
    </w:p>
    <w:p w:rsidR="00933A48" w:rsidRPr="00933A48" w:rsidRDefault="00933A48" w:rsidP="00BD6D6C">
      <w:pPr>
        <w:spacing w:line="360" w:lineRule="auto"/>
        <w:jc w:val="both"/>
        <w:rPr>
          <w:rFonts w:ascii="Arial" w:hAnsi="Arial" w:cs="Arial"/>
          <w:b/>
          <w:noProof/>
          <w:sz w:val="24"/>
          <w:szCs w:val="24"/>
          <w:u w:val="single"/>
          <w:lang w:eastAsia="en-GB"/>
        </w:rPr>
      </w:pPr>
      <w:r w:rsidRPr="00933A48">
        <w:rPr>
          <w:rFonts w:ascii="Arial" w:hAnsi="Arial" w:cs="Arial"/>
          <w:b/>
          <w:noProof/>
          <w:sz w:val="24"/>
          <w:szCs w:val="24"/>
          <w:u w:val="single"/>
          <w:lang w:eastAsia="en-GB"/>
        </w:rPr>
        <w:t>‘Chwarae Man Proposal’</w:t>
      </w:r>
    </w:p>
    <w:p w:rsidR="005069E0" w:rsidRDefault="00933A48"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My plan is to provide </w:t>
      </w:r>
      <w:r w:rsidR="00393101">
        <w:rPr>
          <w:rFonts w:ascii="Arial" w:hAnsi="Arial" w:cs="Arial"/>
          <w:noProof/>
          <w:sz w:val="24"/>
          <w:szCs w:val="24"/>
          <w:lang w:eastAsia="en-GB"/>
        </w:rPr>
        <w:t xml:space="preserve">innovative high quality programmes </w:t>
      </w:r>
      <w:r w:rsidR="008A3157">
        <w:rPr>
          <w:rFonts w:ascii="Arial" w:hAnsi="Arial" w:cs="Arial"/>
          <w:noProof/>
          <w:sz w:val="24"/>
          <w:szCs w:val="24"/>
          <w:lang w:eastAsia="en-GB"/>
        </w:rPr>
        <w:t xml:space="preserve">which promote loose parts </w:t>
      </w:r>
      <w:r w:rsidR="00393101">
        <w:rPr>
          <w:rFonts w:ascii="Arial" w:hAnsi="Arial" w:cs="Arial"/>
          <w:noProof/>
          <w:sz w:val="24"/>
          <w:szCs w:val="24"/>
          <w:lang w:eastAsia="en-GB"/>
        </w:rPr>
        <w:t xml:space="preserve">theories </w:t>
      </w:r>
      <w:r w:rsidR="008A3157">
        <w:rPr>
          <w:rFonts w:ascii="Arial" w:hAnsi="Arial" w:cs="Arial"/>
          <w:noProof/>
          <w:sz w:val="24"/>
          <w:szCs w:val="24"/>
          <w:lang w:eastAsia="en-GB"/>
        </w:rPr>
        <w:t xml:space="preserve">in Early Years. </w:t>
      </w:r>
      <w:r>
        <w:rPr>
          <w:rFonts w:ascii="Arial" w:hAnsi="Arial" w:cs="Arial"/>
          <w:noProof/>
          <w:sz w:val="24"/>
          <w:szCs w:val="24"/>
          <w:lang w:eastAsia="en-GB"/>
        </w:rPr>
        <w:t xml:space="preserve"> </w:t>
      </w:r>
      <w:r w:rsidR="0094171C">
        <w:rPr>
          <w:rFonts w:ascii="Arial" w:hAnsi="Arial" w:cs="Arial"/>
          <w:noProof/>
          <w:sz w:val="24"/>
          <w:szCs w:val="24"/>
          <w:lang w:eastAsia="en-GB"/>
        </w:rPr>
        <w:t>I intend to deliver three types of sessions to include all ages of children</w:t>
      </w:r>
      <w:r w:rsidR="00600B21">
        <w:rPr>
          <w:rFonts w:ascii="Arial" w:hAnsi="Arial" w:cs="Arial"/>
          <w:noProof/>
          <w:sz w:val="24"/>
          <w:szCs w:val="24"/>
          <w:lang w:eastAsia="en-GB"/>
        </w:rPr>
        <w:t xml:space="preserve"> </w:t>
      </w:r>
      <w:r w:rsidR="00B70C53">
        <w:rPr>
          <w:rFonts w:ascii="Arial" w:hAnsi="Arial" w:cs="Arial"/>
          <w:noProof/>
          <w:sz w:val="24"/>
          <w:szCs w:val="24"/>
          <w:lang w:eastAsia="en-GB"/>
        </w:rPr>
        <w:t>promoting inclusion as well as children with additional needs (McAllister et al., 2013).</w:t>
      </w:r>
      <w:r w:rsidR="005069E0">
        <w:rPr>
          <w:rFonts w:ascii="Arial" w:hAnsi="Arial" w:cs="Arial"/>
          <w:noProof/>
          <w:sz w:val="24"/>
          <w:szCs w:val="24"/>
          <w:lang w:eastAsia="en-GB"/>
        </w:rPr>
        <w:t xml:space="preserve">  </w:t>
      </w:r>
      <w:r w:rsidR="007F0EDF">
        <w:rPr>
          <w:rFonts w:ascii="Arial" w:hAnsi="Arial" w:cs="Arial"/>
          <w:noProof/>
          <w:sz w:val="24"/>
          <w:szCs w:val="24"/>
          <w:lang w:eastAsia="en-GB"/>
        </w:rPr>
        <w:t xml:space="preserve">These sessions will be held outside as </w:t>
      </w:r>
      <w:r w:rsidR="005069E0">
        <w:rPr>
          <w:rFonts w:ascii="Arial" w:hAnsi="Arial" w:cs="Arial"/>
          <w:noProof/>
          <w:sz w:val="24"/>
          <w:szCs w:val="24"/>
          <w:lang w:eastAsia="en-GB"/>
        </w:rPr>
        <w:t>I would like to incorporate Outdoor Learning which</w:t>
      </w:r>
      <w:r w:rsidR="00A92C3B">
        <w:rPr>
          <w:rFonts w:ascii="Arial" w:hAnsi="Arial" w:cs="Arial"/>
          <w:noProof/>
          <w:sz w:val="24"/>
          <w:szCs w:val="24"/>
          <w:lang w:eastAsia="en-GB"/>
        </w:rPr>
        <w:t xml:space="preserve"> as well as promoting health and wellbeing,</w:t>
      </w:r>
      <w:r w:rsidR="005069E0">
        <w:rPr>
          <w:rFonts w:ascii="Arial" w:hAnsi="Arial" w:cs="Arial"/>
          <w:noProof/>
          <w:sz w:val="24"/>
          <w:szCs w:val="24"/>
          <w:lang w:eastAsia="en-GB"/>
        </w:rPr>
        <w:t xml:space="preserve"> can have a positive effect on a child’s learning </w:t>
      </w:r>
      <w:r w:rsidR="00242C10">
        <w:rPr>
          <w:rFonts w:ascii="Arial" w:hAnsi="Arial" w:cs="Arial"/>
          <w:noProof/>
          <w:sz w:val="24"/>
          <w:szCs w:val="24"/>
          <w:lang w:eastAsia="en-GB"/>
        </w:rPr>
        <w:t xml:space="preserve">and development encouraing active lifestyles as well as </w:t>
      </w:r>
      <w:r w:rsidR="00B44815">
        <w:rPr>
          <w:rFonts w:ascii="Arial" w:hAnsi="Arial" w:cs="Arial"/>
          <w:noProof/>
          <w:sz w:val="24"/>
          <w:szCs w:val="24"/>
          <w:lang w:eastAsia="en-GB"/>
        </w:rPr>
        <w:t>discovering and appreciating</w:t>
      </w:r>
      <w:r w:rsidR="00242C10">
        <w:rPr>
          <w:rFonts w:ascii="Arial" w:hAnsi="Arial" w:cs="Arial"/>
          <w:noProof/>
          <w:sz w:val="24"/>
          <w:szCs w:val="24"/>
          <w:lang w:eastAsia="en-GB"/>
        </w:rPr>
        <w:t xml:space="preserve"> nature and the environment. (Barlow, 2015)</w:t>
      </w:r>
      <w:r w:rsidR="005069E0">
        <w:rPr>
          <w:rFonts w:ascii="Arial" w:hAnsi="Arial" w:cs="Arial"/>
          <w:noProof/>
          <w:sz w:val="24"/>
          <w:szCs w:val="24"/>
          <w:lang w:eastAsia="en-GB"/>
        </w:rPr>
        <w:t xml:space="preserve"> </w:t>
      </w:r>
    </w:p>
    <w:p w:rsidR="007502C0" w:rsidRPr="00E6022A" w:rsidRDefault="007502C0" w:rsidP="00BD6D6C">
      <w:pPr>
        <w:spacing w:line="360" w:lineRule="auto"/>
        <w:jc w:val="both"/>
        <w:rPr>
          <w:rFonts w:ascii="Arial" w:hAnsi="Arial" w:cs="Arial"/>
          <w:b/>
          <w:noProof/>
          <w:sz w:val="24"/>
          <w:szCs w:val="24"/>
          <w:u w:val="single"/>
          <w:lang w:eastAsia="en-GB"/>
        </w:rPr>
      </w:pPr>
      <w:r w:rsidRPr="00E6022A">
        <w:rPr>
          <w:rFonts w:ascii="Arial" w:hAnsi="Arial" w:cs="Arial"/>
          <w:b/>
          <w:noProof/>
          <w:sz w:val="24"/>
          <w:szCs w:val="24"/>
          <w:u w:val="single"/>
          <w:lang w:eastAsia="en-GB"/>
        </w:rPr>
        <w:t>The Sessions</w:t>
      </w:r>
    </w:p>
    <w:p w:rsidR="0094171C" w:rsidRDefault="0094171C" w:rsidP="00BD6D6C">
      <w:pPr>
        <w:spacing w:line="360" w:lineRule="auto"/>
        <w:jc w:val="both"/>
        <w:rPr>
          <w:rFonts w:ascii="Arial" w:hAnsi="Arial" w:cs="Arial"/>
          <w:noProof/>
          <w:sz w:val="24"/>
          <w:szCs w:val="24"/>
          <w:lang w:eastAsia="en-GB"/>
        </w:rPr>
      </w:pPr>
      <w:r w:rsidRPr="007502C0">
        <w:rPr>
          <w:rFonts w:ascii="Arial" w:hAnsi="Arial" w:cs="Arial"/>
          <w:noProof/>
          <w:sz w:val="24"/>
          <w:szCs w:val="24"/>
          <w:u w:val="single"/>
          <w:lang w:eastAsia="en-GB"/>
        </w:rPr>
        <w:t>Baby</w:t>
      </w:r>
      <w:r w:rsidR="0085158C" w:rsidRPr="007502C0">
        <w:rPr>
          <w:rFonts w:ascii="Arial" w:hAnsi="Arial" w:cs="Arial"/>
          <w:noProof/>
          <w:sz w:val="24"/>
          <w:szCs w:val="24"/>
          <w:u w:val="single"/>
          <w:lang w:eastAsia="en-GB"/>
        </w:rPr>
        <w:t xml:space="preserve"> Session</w:t>
      </w:r>
      <w:r w:rsidR="00214D83">
        <w:rPr>
          <w:rFonts w:ascii="Arial" w:hAnsi="Arial" w:cs="Arial"/>
          <w:noProof/>
          <w:sz w:val="24"/>
          <w:szCs w:val="24"/>
          <w:lang w:eastAsia="en-GB"/>
        </w:rPr>
        <w:t xml:space="preserve"> - </w:t>
      </w:r>
      <w:r w:rsidR="0085158C">
        <w:rPr>
          <w:rFonts w:ascii="Arial" w:hAnsi="Arial" w:cs="Arial"/>
          <w:noProof/>
          <w:sz w:val="24"/>
          <w:szCs w:val="24"/>
          <w:lang w:eastAsia="en-GB"/>
        </w:rPr>
        <w:t>Th</w:t>
      </w:r>
      <w:r w:rsidR="00CA4A77">
        <w:rPr>
          <w:rFonts w:ascii="Arial" w:hAnsi="Arial" w:cs="Arial"/>
          <w:noProof/>
          <w:sz w:val="24"/>
          <w:szCs w:val="24"/>
          <w:lang w:eastAsia="en-GB"/>
        </w:rPr>
        <w:t>is will include sessions for</w:t>
      </w:r>
      <w:r w:rsidR="0085158C">
        <w:rPr>
          <w:rFonts w:ascii="Arial" w:hAnsi="Arial" w:cs="Arial"/>
          <w:noProof/>
          <w:sz w:val="24"/>
          <w:szCs w:val="24"/>
          <w:lang w:eastAsia="en-GB"/>
        </w:rPr>
        <w:t xml:space="preserve"> parents and children</w:t>
      </w:r>
      <w:r w:rsidR="00CA4A77">
        <w:rPr>
          <w:rFonts w:ascii="Arial" w:hAnsi="Arial" w:cs="Arial"/>
          <w:noProof/>
          <w:sz w:val="24"/>
          <w:szCs w:val="24"/>
          <w:lang w:eastAsia="en-GB"/>
        </w:rPr>
        <w:t xml:space="preserve"> to</w:t>
      </w:r>
      <w:r w:rsidR="0085158C">
        <w:rPr>
          <w:rFonts w:ascii="Arial" w:hAnsi="Arial" w:cs="Arial"/>
          <w:noProof/>
          <w:sz w:val="24"/>
          <w:szCs w:val="24"/>
          <w:lang w:eastAsia="en-GB"/>
        </w:rPr>
        <w:t xml:space="preserve"> attend </w:t>
      </w:r>
      <w:r w:rsidR="00CA4A77">
        <w:rPr>
          <w:rFonts w:ascii="Arial" w:hAnsi="Arial" w:cs="Arial"/>
          <w:noProof/>
          <w:sz w:val="24"/>
          <w:szCs w:val="24"/>
          <w:lang w:eastAsia="en-GB"/>
        </w:rPr>
        <w:t xml:space="preserve">together </w:t>
      </w:r>
      <w:r w:rsidR="0085158C">
        <w:rPr>
          <w:rFonts w:ascii="Arial" w:hAnsi="Arial" w:cs="Arial"/>
          <w:noProof/>
          <w:sz w:val="24"/>
          <w:szCs w:val="24"/>
          <w:lang w:eastAsia="en-GB"/>
        </w:rPr>
        <w:t>within a local amenity.</w:t>
      </w:r>
      <w:r w:rsidR="0037130D">
        <w:rPr>
          <w:rFonts w:ascii="Arial" w:hAnsi="Arial" w:cs="Arial"/>
          <w:noProof/>
          <w:sz w:val="24"/>
          <w:szCs w:val="24"/>
          <w:lang w:eastAsia="en-GB"/>
        </w:rPr>
        <w:t xml:space="preserve"> </w:t>
      </w:r>
      <w:r w:rsidR="0085158C">
        <w:rPr>
          <w:rFonts w:ascii="Arial" w:hAnsi="Arial" w:cs="Arial"/>
          <w:noProof/>
          <w:sz w:val="24"/>
          <w:szCs w:val="24"/>
          <w:lang w:eastAsia="en-GB"/>
        </w:rPr>
        <w:t xml:space="preserve">The session will be primarily based on </w:t>
      </w:r>
      <w:r w:rsidR="00804D40">
        <w:rPr>
          <w:rFonts w:ascii="Arial" w:hAnsi="Arial" w:cs="Arial"/>
          <w:noProof/>
          <w:sz w:val="24"/>
          <w:szCs w:val="24"/>
          <w:lang w:eastAsia="en-GB"/>
        </w:rPr>
        <w:t>mats</w:t>
      </w:r>
      <w:r w:rsidR="0085158C">
        <w:rPr>
          <w:rFonts w:ascii="Arial" w:hAnsi="Arial" w:cs="Arial"/>
          <w:noProof/>
          <w:sz w:val="24"/>
          <w:szCs w:val="24"/>
          <w:lang w:eastAsia="en-GB"/>
        </w:rPr>
        <w:t xml:space="preserve"> on the floor whereby the babies will be encouraged to sit and play with the simple resources on offer</w:t>
      </w:r>
      <w:r w:rsidR="00CA4A77">
        <w:rPr>
          <w:rFonts w:ascii="Arial" w:hAnsi="Arial" w:cs="Arial"/>
          <w:noProof/>
          <w:sz w:val="24"/>
          <w:szCs w:val="24"/>
          <w:lang w:eastAsia="en-GB"/>
        </w:rPr>
        <w:t>.  Carers will be fascinated as they watch and encourage the children to explore the resources using all their</w:t>
      </w:r>
      <w:r w:rsidR="00E44F73">
        <w:rPr>
          <w:rFonts w:ascii="Arial" w:hAnsi="Arial" w:cs="Arial"/>
          <w:noProof/>
          <w:sz w:val="24"/>
          <w:szCs w:val="24"/>
          <w:lang w:eastAsia="en-GB"/>
        </w:rPr>
        <w:t xml:space="preserve"> </w:t>
      </w:r>
      <w:r w:rsidR="00CA4A77">
        <w:rPr>
          <w:rFonts w:ascii="Arial" w:hAnsi="Arial" w:cs="Arial"/>
          <w:noProof/>
          <w:sz w:val="24"/>
          <w:szCs w:val="24"/>
          <w:lang w:eastAsia="en-GB"/>
        </w:rPr>
        <w:t xml:space="preserve">senses.  The sessions will promote the </w:t>
      </w:r>
      <w:r w:rsidR="00342E74">
        <w:rPr>
          <w:rFonts w:ascii="Arial" w:hAnsi="Arial" w:cs="Arial"/>
          <w:noProof/>
          <w:sz w:val="24"/>
          <w:szCs w:val="24"/>
          <w:lang w:eastAsia="en-GB"/>
        </w:rPr>
        <w:t xml:space="preserve">holistic </w:t>
      </w:r>
      <w:r w:rsidR="00CA4A77">
        <w:rPr>
          <w:rFonts w:ascii="Arial" w:hAnsi="Arial" w:cs="Arial"/>
          <w:noProof/>
          <w:sz w:val="24"/>
          <w:szCs w:val="24"/>
          <w:lang w:eastAsia="en-GB"/>
        </w:rPr>
        <w:t>development of skills as well as bonding and</w:t>
      </w:r>
      <w:r w:rsidR="00E44F73">
        <w:rPr>
          <w:rFonts w:ascii="Arial" w:hAnsi="Arial" w:cs="Arial"/>
          <w:noProof/>
          <w:sz w:val="24"/>
          <w:szCs w:val="24"/>
          <w:lang w:eastAsia="en-GB"/>
        </w:rPr>
        <w:t xml:space="preserve"> interacting with others</w:t>
      </w:r>
      <w:r w:rsidR="0085158C">
        <w:rPr>
          <w:rFonts w:ascii="Arial" w:hAnsi="Arial" w:cs="Arial"/>
          <w:noProof/>
          <w:sz w:val="24"/>
          <w:szCs w:val="24"/>
          <w:lang w:eastAsia="en-GB"/>
        </w:rPr>
        <w:t xml:space="preserve">. </w:t>
      </w:r>
    </w:p>
    <w:p w:rsidR="008978B9" w:rsidRDefault="008978B9" w:rsidP="00BD6D6C">
      <w:pPr>
        <w:spacing w:line="360" w:lineRule="auto"/>
        <w:jc w:val="both"/>
        <w:rPr>
          <w:rFonts w:ascii="Arial" w:hAnsi="Arial" w:cs="Arial"/>
          <w:noProof/>
          <w:sz w:val="24"/>
          <w:szCs w:val="24"/>
          <w:u w:val="single"/>
          <w:lang w:eastAsia="en-GB"/>
        </w:rPr>
      </w:pPr>
    </w:p>
    <w:p w:rsidR="00D36C9F" w:rsidRDefault="00214D83" w:rsidP="00BD6D6C">
      <w:pPr>
        <w:spacing w:line="360" w:lineRule="auto"/>
        <w:jc w:val="both"/>
        <w:rPr>
          <w:rFonts w:ascii="Arial" w:hAnsi="Arial" w:cs="Arial"/>
          <w:noProof/>
          <w:sz w:val="24"/>
          <w:szCs w:val="24"/>
          <w:lang w:eastAsia="en-GB"/>
        </w:rPr>
      </w:pPr>
      <w:r w:rsidRPr="007502C0">
        <w:rPr>
          <w:rFonts w:ascii="Arial" w:hAnsi="Arial" w:cs="Arial"/>
          <w:noProof/>
          <w:sz w:val="24"/>
          <w:szCs w:val="24"/>
          <w:u w:val="single"/>
          <w:lang w:eastAsia="en-GB"/>
        </w:rPr>
        <w:lastRenderedPageBreak/>
        <w:t>Toddler Session</w:t>
      </w:r>
      <w:r>
        <w:rPr>
          <w:rFonts w:ascii="Arial" w:hAnsi="Arial" w:cs="Arial"/>
          <w:noProof/>
          <w:sz w:val="24"/>
          <w:szCs w:val="24"/>
          <w:lang w:eastAsia="en-GB"/>
        </w:rPr>
        <w:t xml:space="preserve"> – This will include an expansion</w:t>
      </w:r>
      <w:r w:rsidR="00342E74">
        <w:rPr>
          <w:rFonts w:ascii="Arial" w:hAnsi="Arial" w:cs="Arial"/>
          <w:noProof/>
          <w:sz w:val="24"/>
          <w:szCs w:val="24"/>
          <w:lang w:eastAsia="en-GB"/>
        </w:rPr>
        <w:t xml:space="preserve"> of the baby session resources.  Toddlers </w:t>
      </w:r>
      <w:r w:rsidR="00804D40">
        <w:rPr>
          <w:rFonts w:ascii="Arial" w:hAnsi="Arial" w:cs="Arial"/>
          <w:noProof/>
          <w:sz w:val="24"/>
          <w:szCs w:val="24"/>
          <w:lang w:eastAsia="en-GB"/>
        </w:rPr>
        <w:t>like to mo</w:t>
      </w:r>
      <w:r w:rsidR="00342E74">
        <w:rPr>
          <w:rFonts w:ascii="Arial" w:hAnsi="Arial" w:cs="Arial"/>
          <w:noProof/>
          <w:sz w:val="24"/>
          <w:szCs w:val="24"/>
          <w:lang w:eastAsia="en-GB"/>
        </w:rPr>
        <w:t>ve so</w:t>
      </w:r>
      <w:r>
        <w:rPr>
          <w:rFonts w:ascii="Arial" w:hAnsi="Arial" w:cs="Arial"/>
          <w:noProof/>
          <w:sz w:val="24"/>
          <w:szCs w:val="24"/>
          <w:lang w:eastAsia="en-GB"/>
        </w:rPr>
        <w:t xml:space="preserve"> areas will be </w:t>
      </w:r>
      <w:r w:rsidR="005069E0">
        <w:rPr>
          <w:rFonts w:ascii="Arial" w:hAnsi="Arial" w:cs="Arial"/>
          <w:noProof/>
          <w:sz w:val="24"/>
          <w:szCs w:val="24"/>
          <w:lang w:eastAsia="en-GB"/>
        </w:rPr>
        <w:t>pre-</w:t>
      </w:r>
      <w:r>
        <w:rPr>
          <w:rFonts w:ascii="Arial" w:hAnsi="Arial" w:cs="Arial"/>
          <w:noProof/>
          <w:sz w:val="24"/>
          <w:szCs w:val="24"/>
          <w:lang w:eastAsia="en-GB"/>
        </w:rPr>
        <w:t xml:space="preserve">organised </w:t>
      </w:r>
      <w:r w:rsidR="00E44F73">
        <w:rPr>
          <w:rFonts w:ascii="Arial" w:hAnsi="Arial" w:cs="Arial"/>
          <w:noProof/>
          <w:sz w:val="24"/>
          <w:szCs w:val="24"/>
          <w:lang w:eastAsia="en-GB"/>
        </w:rPr>
        <w:t>and</w:t>
      </w:r>
      <w:r>
        <w:rPr>
          <w:rFonts w:ascii="Arial" w:hAnsi="Arial" w:cs="Arial"/>
          <w:noProof/>
          <w:sz w:val="24"/>
          <w:szCs w:val="24"/>
          <w:lang w:eastAsia="en-GB"/>
        </w:rPr>
        <w:t xml:space="preserve"> the children will be able to visit each ‘station’ and make their own play</w:t>
      </w:r>
      <w:r w:rsidR="00A1237D">
        <w:rPr>
          <w:rFonts w:ascii="Arial" w:hAnsi="Arial" w:cs="Arial"/>
          <w:noProof/>
          <w:sz w:val="24"/>
          <w:szCs w:val="24"/>
          <w:lang w:eastAsia="en-GB"/>
        </w:rPr>
        <w:t>.  This is in</w:t>
      </w:r>
      <w:r w:rsidR="00D2501F">
        <w:rPr>
          <w:rFonts w:ascii="Arial" w:hAnsi="Arial" w:cs="Arial"/>
          <w:noProof/>
          <w:sz w:val="24"/>
          <w:szCs w:val="24"/>
          <w:lang w:eastAsia="en-GB"/>
        </w:rPr>
        <w:t xml:space="preserve"> </w:t>
      </w:r>
      <w:r w:rsidR="009647F5">
        <w:rPr>
          <w:rFonts w:ascii="Arial" w:hAnsi="Arial" w:cs="Arial"/>
          <w:noProof/>
          <w:sz w:val="24"/>
          <w:szCs w:val="24"/>
          <w:lang w:eastAsia="en-GB"/>
        </w:rPr>
        <w:t>line with Montes</w:t>
      </w:r>
      <w:r w:rsidR="00A1237D">
        <w:rPr>
          <w:rFonts w:ascii="Arial" w:hAnsi="Arial" w:cs="Arial"/>
          <w:noProof/>
          <w:sz w:val="24"/>
          <w:szCs w:val="24"/>
          <w:lang w:eastAsia="en-GB"/>
        </w:rPr>
        <w:t>so</w:t>
      </w:r>
      <w:r w:rsidR="009647F5">
        <w:rPr>
          <w:rFonts w:ascii="Arial" w:hAnsi="Arial" w:cs="Arial"/>
          <w:noProof/>
          <w:sz w:val="24"/>
          <w:szCs w:val="24"/>
          <w:lang w:eastAsia="en-GB"/>
        </w:rPr>
        <w:t>r</w:t>
      </w:r>
      <w:r w:rsidR="00A1237D">
        <w:rPr>
          <w:rFonts w:ascii="Arial" w:hAnsi="Arial" w:cs="Arial"/>
          <w:noProof/>
          <w:sz w:val="24"/>
          <w:szCs w:val="24"/>
          <w:lang w:eastAsia="en-GB"/>
        </w:rPr>
        <w:t xml:space="preserve">i’s theory that children who strive to achieve independence will increase their development (Feez, 2010).  </w:t>
      </w:r>
      <w:r w:rsidR="00342E74">
        <w:rPr>
          <w:rFonts w:ascii="Arial" w:hAnsi="Arial" w:cs="Arial"/>
          <w:noProof/>
          <w:sz w:val="24"/>
          <w:szCs w:val="24"/>
          <w:lang w:eastAsia="en-GB"/>
        </w:rPr>
        <w:t xml:space="preserve">Imaginative play promoted by the resources will enhance language development in </w:t>
      </w:r>
      <w:r w:rsidR="00804D40">
        <w:rPr>
          <w:rFonts w:ascii="Arial" w:hAnsi="Arial" w:cs="Arial"/>
          <w:noProof/>
          <w:sz w:val="24"/>
          <w:szCs w:val="24"/>
          <w:lang w:eastAsia="en-GB"/>
        </w:rPr>
        <w:t>t</w:t>
      </w:r>
      <w:r w:rsidR="00342E74">
        <w:rPr>
          <w:rFonts w:ascii="Arial" w:hAnsi="Arial" w:cs="Arial"/>
          <w:noProof/>
          <w:sz w:val="24"/>
          <w:szCs w:val="24"/>
          <w:lang w:eastAsia="en-GB"/>
        </w:rPr>
        <w:t xml:space="preserve">oddlers and provide satisfying play opportunities for children and carers to share together.  Opportunities to compare and combine resources </w:t>
      </w:r>
      <w:r w:rsidR="00FD04F3">
        <w:rPr>
          <w:rFonts w:ascii="Arial" w:hAnsi="Arial" w:cs="Arial"/>
          <w:noProof/>
          <w:sz w:val="24"/>
          <w:szCs w:val="24"/>
          <w:lang w:eastAsia="en-GB"/>
        </w:rPr>
        <w:t>during open ended play will develop problem solving</w:t>
      </w:r>
      <w:r w:rsidR="00342E74">
        <w:rPr>
          <w:rFonts w:ascii="Arial" w:hAnsi="Arial" w:cs="Arial"/>
          <w:noProof/>
          <w:sz w:val="24"/>
          <w:szCs w:val="24"/>
          <w:lang w:eastAsia="en-GB"/>
        </w:rPr>
        <w:t xml:space="preserve"> and thinking skills</w:t>
      </w:r>
      <w:r w:rsidR="00C26255">
        <w:rPr>
          <w:rFonts w:ascii="Arial" w:hAnsi="Arial" w:cs="Arial"/>
          <w:noProof/>
          <w:sz w:val="24"/>
          <w:szCs w:val="24"/>
          <w:lang w:eastAsia="en-GB"/>
        </w:rPr>
        <w:t>.  The sessions will</w:t>
      </w:r>
      <w:r w:rsidR="00FD04F3">
        <w:rPr>
          <w:rFonts w:ascii="Arial" w:hAnsi="Arial" w:cs="Arial"/>
          <w:noProof/>
          <w:sz w:val="24"/>
          <w:szCs w:val="24"/>
          <w:lang w:eastAsia="en-GB"/>
        </w:rPr>
        <w:t xml:space="preserve"> also support children in working through schemas such as throwing, filling or transporting and support deep, meaningful heuristic learning.  As there is no ‘right’ w</w:t>
      </w:r>
      <w:r w:rsidR="00C26255">
        <w:rPr>
          <w:rFonts w:ascii="Arial" w:hAnsi="Arial" w:cs="Arial"/>
          <w:noProof/>
          <w:sz w:val="24"/>
          <w:szCs w:val="24"/>
          <w:lang w:eastAsia="en-GB"/>
        </w:rPr>
        <w:t xml:space="preserve">ay to play with the resources ‘Chwarae Man’ sessions </w:t>
      </w:r>
      <w:r w:rsidR="00FD04F3">
        <w:rPr>
          <w:rFonts w:ascii="Arial" w:hAnsi="Arial" w:cs="Arial"/>
          <w:noProof/>
          <w:sz w:val="24"/>
          <w:szCs w:val="24"/>
          <w:lang w:eastAsia="en-GB"/>
        </w:rPr>
        <w:t xml:space="preserve"> can harness toddlers dynamic thought processes</w:t>
      </w:r>
      <w:r w:rsidR="00C26255">
        <w:rPr>
          <w:rFonts w:ascii="Arial" w:hAnsi="Arial" w:cs="Arial"/>
          <w:noProof/>
          <w:sz w:val="24"/>
          <w:szCs w:val="24"/>
          <w:lang w:eastAsia="en-GB"/>
        </w:rPr>
        <w:t xml:space="preserve"> in a positive way.</w:t>
      </w:r>
    </w:p>
    <w:p w:rsidR="002B3DCB" w:rsidRDefault="00CA4A77" w:rsidP="00BD6D6C">
      <w:pPr>
        <w:spacing w:line="360" w:lineRule="auto"/>
        <w:jc w:val="both"/>
        <w:rPr>
          <w:rFonts w:ascii="Arial" w:hAnsi="Arial" w:cs="Arial"/>
          <w:noProof/>
          <w:sz w:val="24"/>
          <w:szCs w:val="24"/>
          <w:lang w:eastAsia="en-GB"/>
        </w:rPr>
      </w:pPr>
      <w:r>
        <w:rPr>
          <w:rFonts w:ascii="Arial" w:hAnsi="Arial" w:cs="Arial"/>
          <w:noProof/>
          <w:sz w:val="24"/>
          <w:szCs w:val="24"/>
          <w:u w:val="single"/>
          <w:lang w:eastAsia="en-GB"/>
        </w:rPr>
        <w:t>School Age</w:t>
      </w:r>
      <w:r w:rsidR="00214D83" w:rsidRPr="007502C0">
        <w:rPr>
          <w:rFonts w:ascii="Arial" w:hAnsi="Arial" w:cs="Arial"/>
          <w:noProof/>
          <w:sz w:val="24"/>
          <w:szCs w:val="24"/>
          <w:u w:val="single"/>
          <w:lang w:eastAsia="en-GB"/>
        </w:rPr>
        <w:t xml:space="preserve"> Children</w:t>
      </w:r>
      <w:r w:rsidR="00214D83">
        <w:rPr>
          <w:rFonts w:ascii="Arial" w:hAnsi="Arial" w:cs="Arial"/>
          <w:noProof/>
          <w:sz w:val="24"/>
          <w:szCs w:val="24"/>
          <w:lang w:eastAsia="en-GB"/>
        </w:rPr>
        <w:t xml:space="preserve"> –</w:t>
      </w:r>
      <w:r w:rsidR="00C26255">
        <w:rPr>
          <w:rFonts w:ascii="Arial" w:hAnsi="Arial" w:cs="Arial"/>
          <w:noProof/>
          <w:sz w:val="24"/>
          <w:szCs w:val="24"/>
          <w:lang w:eastAsia="en-GB"/>
        </w:rPr>
        <w:t xml:space="preserve"> Boredom in the school yard is often a cause for conflict</w:t>
      </w:r>
      <w:r w:rsidR="000C0D3A">
        <w:rPr>
          <w:rFonts w:ascii="Arial" w:hAnsi="Arial" w:cs="Arial"/>
          <w:noProof/>
          <w:sz w:val="24"/>
          <w:szCs w:val="24"/>
          <w:lang w:eastAsia="en-GB"/>
        </w:rPr>
        <w:t xml:space="preserve"> and sometimes </w:t>
      </w:r>
      <w:r w:rsidR="004010BC">
        <w:rPr>
          <w:rFonts w:ascii="Arial" w:hAnsi="Arial" w:cs="Arial"/>
          <w:noProof/>
          <w:sz w:val="24"/>
          <w:szCs w:val="24"/>
          <w:lang w:eastAsia="en-GB"/>
        </w:rPr>
        <w:t xml:space="preserve">can </w:t>
      </w:r>
      <w:r w:rsidR="000C0D3A">
        <w:rPr>
          <w:rFonts w:ascii="Arial" w:hAnsi="Arial" w:cs="Arial"/>
          <w:noProof/>
          <w:sz w:val="24"/>
          <w:szCs w:val="24"/>
          <w:lang w:eastAsia="en-GB"/>
        </w:rPr>
        <w:t xml:space="preserve">lead to bullying (Wong et al., 2013). </w:t>
      </w:r>
      <w:r w:rsidR="00C26255">
        <w:rPr>
          <w:rFonts w:ascii="Arial" w:hAnsi="Arial" w:cs="Arial"/>
          <w:noProof/>
          <w:sz w:val="24"/>
          <w:szCs w:val="24"/>
          <w:lang w:eastAsia="en-GB"/>
        </w:rPr>
        <w:t>Introducing ‘Chwarae Man’ for this age group will benefit childrens’ thinking, social skills and wellbeing</w:t>
      </w:r>
      <w:r w:rsidR="00746A36">
        <w:rPr>
          <w:rFonts w:ascii="Arial" w:hAnsi="Arial" w:cs="Arial"/>
          <w:noProof/>
          <w:sz w:val="24"/>
          <w:szCs w:val="24"/>
          <w:lang w:eastAsia="en-GB"/>
        </w:rPr>
        <w:t xml:space="preserve"> as well as </w:t>
      </w:r>
      <w:r w:rsidR="00C31D78">
        <w:rPr>
          <w:rFonts w:ascii="Arial" w:hAnsi="Arial" w:cs="Arial"/>
          <w:noProof/>
          <w:sz w:val="24"/>
          <w:szCs w:val="24"/>
          <w:lang w:eastAsia="en-GB"/>
        </w:rPr>
        <w:t>incorporate outdoor learning.</w:t>
      </w:r>
      <w:r w:rsidR="00760661">
        <w:rPr>
          <w:rFonts w:ascii="Arial" w:hAnsi="Arial" w:cs="Arial"/>
          <w:noProof/>
          <w:sz w:val="24"/>
          <w:szCs w:val="24"/>
          <w:lang w:eastAsia="en-GB"/>
        </w:rPr>
        <w:t xml:space="preserve"> </w:t>
      </w:r>
      <w:r w:rsidR="00EB04D4">
        <w:rPr>
          <w:rFonts w:ascii="Arial" w:hAnsi="Arial" w:cs="Arial"/>
          <w:noProof/>
          <w:sz w:val="24"/>
          <w:szCs w:val="24"/>
          <w:lang w:eastAsia="en-GB"/>
        </w:rPr>
        <w:t xml:space="preserve"> Older children like to work on projects with their friends and to collaborate in implementing ideas and loose parts play is an ideal opportunity for children to do this. </w:t>
      </w:r>
      <w:r w:rsidR="002B3DCB">
        <w:rPr>
          <w:rFonts w:ascii="Arial" w:hAnsi="Arial" w:cs="Arial"/>
          <w:noProof/>
          <w:sz w:val="24"/>
          <w:szCs w:val="24"/>
          <w:lang w:eastAsia="en-GB"/>
        </w:rPr>
        <w:t xml:space="preserve"> I propose to visit various schools to promote the concept of ‘Chwarae Man’</w:t>
      </w:r>
      <w:r w:rsidR="00FC79F1">
        <w:rPr>
          <w:rFonts w:ascii="Arial" w:hAnsi="Arial" w:cs="Arial"/>
          <w:noProof/>
          <w:sz w:val="24"/>
          <w:szCs w:val="24"/>
          <w:lang w:eastAsia="en-GB"/>
        </w:rPr>
        <w:t xml:space="preserve"> with the idea of training staff who can then continue the sessions to pupils within their setting.</w:t>
      </w:r>
      <w:r w:rsidR="00EC7325">
        <w:rPr>
          <w:rFonts w:ascii="Arial" w:hAnsi="Arial" w:cs="Arial"/>
          <w:noProof/>
          <w:sz w:val="24"/>
          <w:szCs w:val="24"/>
          <w:lang w:eastAsia="en-GB"/>
        </w:rPr>
        <w:t xml:space="preserve"> </w:t>
      </w:r>
    </w:p>
    <w:p w:rsidR="00C31D78" w:rsidRDefault="00C31D78" w:rsidP="00BD6D6C">
      <w:pPr>
        <w:spacing w:line="360" w:lineRule="auto"/>
        <w:jc w:val="both"/>
        <w:rPr>
          <w:rFonts w:ascii="Arial" w:hAnsi="Arial" w:cs="Arial"/>
          <w:noProof/>
          <w:sz w:val="24"/>
          <w:szCs w:val="24"/>
          <w:lang w:eastAsia="en-GB"/>
        </w:rPr>
      </w:pPr>
      <w:r w:rsidRPr="00C31D78">
        <w:rPr>
          <w:rFonts w:ascii="Arial" w:hAnsi="Arial" w:cs="Arial"/>
          <w:noProof/>
          <w:sz w:val="24"/>
          <w:szCs w:val="24"/>
          <w:lang w:eastAsia="en-GB"/>
        </w:rPr>
        <w:t>Business packs will be issued after each session which will include a polypocket of ideas of resourced loose parts, lists of activities that could be carried out, appropriate handouts and also contact details should the need arise whereby they have any questions or require further training.</w:t>
      </w:r>
    </w:p>
    <w:p w:rsidR="0037130D" w:rsidRPr="0037130D" w:rsidRDefault="0037130D" w:rsidP="00BD6D6C">
      <w:pPr>
        <w:spacing w:line="360" w:lineRule="auto"/>
        <w:jc w:val="both"/>
        <w:rPr>
          <w:rFonts w:ascii="Arial" w:hAnsi="Arial" w:cs="Arial"/>
          <w:b/>
          <w:noProof/>
          <w:sz w:val="24"/>
          <w:szCs w:val="24"/>
          <w:u w:val="single"/>
          <w:lang w:eastAsia="en-GB"/>
        </w:rPr>
      </w:pPr>
      <w:r w:rsidRPr="0037130D">
        <w:rPr>
          <w:rFonts w:ascii="Arial" w:hAnsi="Arial" w:cs="Arial"/>
          <w:b/>
          <w:noProof/>
          <w:sz w:val="24"/>
          <w:szCs w:val="24"/>
          <w:u w:val="single"/>
          <w:lang w:eastAsia="en-GB"/>
        </w:rPr>
        <w:t>Learning Environment</w:t>
      </w:r>
    </w:p>
    <w:p w:rsidR="0037130D" w:rsidRDefault="0037130D"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‘Chwarae Man’ will hold sessions in convenient </w:t>
      </w:r>
      <w:r w:rsidR="00A73A4A">
        <w:rPr>
          <w:rFonts w:ascii="Arial" w:hAnsi="Arial" w:cs="Arial"/>
          <w:noProof/>
          <w:sz w:val="24"/>
          <w:szCs w:val="24"/>
          <w:lang w:eastAsia="en-GB"/>
        </w:rPr>
        <w:t xml:space="preserve">free </w:t>
      </w:r>
      <w:r w:rsidR="007127BD">
        <w:rPr>
          <w:rFonts w:ascii="Arial" w:hAnsi="Arial" w:cs="Arial"/>
          <w:noProof/>
          <w:sz w:val="24"/>
          <w:szCs w:val="24"/>
          <w:lang w:eastAsia="en-GB"/>
        </w:rPr>
        <w:t xml:space="preserve">outdoor </w:t>
      </w:r>
      <w:r>
        <w:rPr>
          <w:rFonts w:ascii="Arial" w:hAnsi="Arial" w:cs="Arial"/>
          <w:noProof/>
          <w:sz w:val="24"/>
          <w:szCs w:val="24"/>
          <w:lang w:eastAsia="en-GB"/>
        </w:rPr>
        <w:t>venues across Swansea.  The importance of a suitable environment is reinforced by Swaffor</w:t>
      </w:r>
      <w:r w:rsidR="007127BD">
        <w:rPr>
          <w:rFonts w:ascii="Arial" w:hAnsi="Arial" w:cs="Arial"/>
          <w:noProof/>
          <w:sz w:val="24"/>
          <w:szCs w:val="24"/>
          <w:lang w:eastAsia="en-GB"/>
        </w:rPr>
        <w:t>d et al,. (2014) who clarifies how</w:t>
      </w:r>
      <w:r>
        <w:rPr>
          <w:rFonts w:ascii="Arial" w:hAnsi="Arial" w:cs="Arial"/>
          <w:noProof/>
          <w:sz w:val="24"/>
          <w:szCs w:val="24"/>
          <w:lang w:eastAsia="en-GB"/>
        </w:rPr>
        <w:t xml:space="preserve"> positive learning enviornments help enhance a child’s learning and development. </w:t>
      </w:r>
    </w:p>
    <w:p w:rsidR="0037130D" w:rsidRDefault="0037130D" w:rsidP="00BD6D6C">
      <w:pPr>
        <w:spacing w:line="360" w:lineRule="auto"/>
        <w:jc w:val="both"/>
        <w:rPr>
          <w:rFonts w:ascii="Arial" w:hAnsi="Arial" w:cs="Arial"/>
          <w:b/>
          <w:noProof/>
          <w:sz w:val="24"/>
          <w:szCs w:val="24"/>
          <w:u w:val="single"/>
          <w:lang w:eastAsia="en-GB"/>
        </w:rPr>
      </w:pPr>
    </w:p>
    <w:p w:rsidR="00523B0B" w:rsidRPr="00523B0B" w:rsidRDefault="00523B0B" w:rsidP="00BD6D6C">
      <w:pPr>
        <w:spacing w:line="360" w:lineRule="auto"/>
        <w:jc w:val="both"/>
        <w:rPr>
          <w:rFonts w:ascii="Arial" w:hAnsi="Arial" w:cs="Arial"/>
          <w:b/>
          <w:noProof/>
          <w:sz w:val="24"/>
          <w:szCs w:val="24"/>
          <w:u w:val="single"/>
          <w:lang w:eastAsia="en-GB"/>
        </w:rPr>
      </w:pPr>
      <w:r w:rsidRPr="00523B0B">
        <w:rPr>
          <w:rFonts w:ascii="Arial" w:hAnsi="Arial" w:cs="Arial"/>
          <w:b/>
          <w:noProof/>
          <w:sz w:val="24"/>
          <w:szCs w:val="24"/>
          <w:u w:val="single"/>
          <w:lang w:eastAsia="en-GB"/>
        </w:rPr>
        <w:lastRenderedPageBreak/>
        <w:t>Creativity and Development</w:t>
      </w:r>
    </w:p>
    <w:p w:rsidR="000F0105" w:rsidRDefault="00EB04D4"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It is evidenced by Nicholson (1971) </w:t>
      </w:r>
      <w:r w:rsidR="007127BD">
        <w:rPr>
          <w:rFonts w:ascii="Arial" w:hAnsi="Arial" w:cs="Arial"/>
          <w:noProof/>
          <w:sz w:val="24"/>
          <w:szCs w:val="24"/>
          <w:lang w:eastAsia="en-GB"/>
        </w:rPr>
        <w:t xml:space="preserve">the founder of loose parts, that this type of play </w:t>
      </w:r>
      <w:r>
        <w:rPr>
          <w:rFonts w:ascii="Arial" w:hAnsi="Arial" w:cs="Arial"/>
          <w:noProof/>
          <w:sz w:val="24"/>
          <w:szCs w:val="24"/>
          <w:lang w:eastAsia="en-GB"/>
        </w:rPr>
        <w:t>provides children with opportunities for combining selection with a high level of creativity.</w:t>
      </w:r>
      <w:r w:rsidR="003C52D9">
        <w:rPr>
          <w:rFonts w:ascii="Arial" w:hAnsi="Arial" w:cs="Arial"/>
          <w:noProof/>
          <w:sz w:val="24"/>
          <w:szCs w:val="24"/>
          <w:lang w:eastAsia="en-GB"/>
        </w:rPr>
        <w:t xml:space="preserve"> Through these programs Chwarae Man will help children promote their self expression openly and without judgement </w:t>
      </w:r>
      <w:r w:rsidR="00143F6C">
        <w:rPr>
          <w:rFonts w:ascii="Arial" w:hAnsi="Arial" w:cs="Arial"/>
          <w:noProof/>
          <w:sz w:val="24"/>
          <w:szCs w:val="24"/>
          <w:lang w:eastAsia="en-GB"/>
        </w:rPr>
        <w:t xml:space="preserve">and </w:t>
      </w:r>
      <w:r w:rsidR="003C52D9">
        <w:rPr>
          <w:rFonts w:ascii="Arial" w:hAnsi="Arial" w:cs="Arial"/>
          <w:noProof/>
          <w:sz w:val="24"/>
          <w:szCs w:val="24"/>
          <w:lang w:eastAsia="en-GB"/>
        </w:rPr>
        <w:t xml:space="preserve">as </w:t>
      </w:r>
      <w:r w:rsidR="006A107B">
        <w:rPr>
          <w:rFonts w:ascii="Arial" w:hAnsi="Arial" w:cs="Arial"/>
          <w:noProof/>
          <w:sz w:val="24"/>
          <w:szCs w:val="24"/>
          <w:lang w:eastAsia="en-GB"/>
        </w:rPr>
        <w:t>Nicholson (1971) further claims experiences during the start of a child’s life can enhance their development</w:t>
      </w:r>
      <w:r w:rsidR="003C52D9">
        <w:rPr>
          <w:rFonts w:ascii="Arial" w:hAnsi="Arial" w:cs="Arial"/>
          <w:noProof/>
          <w:sz w:val="24"/>
          <w:szCs w:val="24"/>
          <w:lang w:eastAsia="en-GB"/>
        </w:rPr>
        <w:t xml:space="preserve">.  </w:t>
      </w:r>
      <w:r w:rsidR="006A107B">
        <w:rPr>
          <w:rFonts w:ascii="Arial" w:hAnsi="Arial" w:cs="Arial"/>
          <w:noProof/>
          <w:sz w:val="24"/>
          <w:szCs w:val="24"/>
          <w:lang w:eastAsia="en-GB"/>
        </w:rPr>
        <w:t xml:space="preserve">Furthermore, in agreeance, </w:t>
      </w:r>
      <w:r w:rsidR="00BD106A">
        <w:rPr>
          <w:rFonts w:ascii="Arial" w:hAnsi="Arial" w:cs="Arial"/>
          <w:noProof/>
          <w:sz w:val="24"/>
          <w:szCs w:val="24"/>
          <w:lang w:eastAsia="en-GB"/>
        </w:rPr>
        <w:t>Shade et al</w:t>
      </w:r>
      <w:r w:rsidR="0060448D">
        <w:rPr>
          <w:rFonts w:ascii="Arial" w:hAnsi="Arial" w:cs="Arial"/>
          <w:noProof/>
          <w:sz w:val="24"/>
          <w:szCs w:val="24"/>
          <w:lang w:eastAsia="en-GB"/>
        </w:rPr>
        <w:t>.,</w:t>
      </w:r>
      <w:r w:rsidR="00BD106A">
        <w:rPr>
          <w:rFonts w:ascii="Arial" w:hAnsi="Arial" w:cs="Arial"/>
          <w:noProof/>
          <w:sz w:val="24"/>
          <w:szCs w:val="24"/>
          <w:lang w:eastAsia="en-GB"/>
        </w:rPr>
        <w:t xml:space="preserve"> (2016) </w:t>
      </w:r>
      <w:r w:rsidR="006A107B">
        <w:rPr>
          <w:rFonts w:ascii="Arial" w:hAnsi="Arial" w:cs="Arial"/>
          <w:noProof/>
          <w:sz w:val="24"/>
          <w:szCs w:val="24"/>
          <w:lang w:eastAsia="en-GB"/>
        </w:rPr>
        <w:t xml:space="preserve">clarifies that </w:t>
      </w:r>
      <w:r w:rsidR="00BD106A">
        <w:rPr>
          <w:rFonts w:ascii="Arial" w:hAnsi="Arial" w:cs="Arial"/>
          <w:noProof/>
          <w:sz w:val="24"/>
          <w:szCs w:val="24"/>
          <w:lang w:eastAsia="en-GB"/>
        </w:rPr>
        <w:t xml:space="preserve">curiosity and passion for creative thinking and problem solving has </w:t>
      </w:r>
      <w:r w:rsidR="00143F6C">
        <w:rPr>
          <w:rFonts w:ascii="Arial" w:hAnsi="Arial" w:cs="Arial"/>
          <w:noProof/>
          <w:sz w:val="24"/>
          <w:szCs w:val="24"/>
          <w:lang w:eastAsia="en-GB"/>
        </w:rPr>
        <w:t xml:space="preserve">now </w:t>
      </w:r>
      <w:r w:rsidR="00BD106A">
        <w:rPr>
          <w:rFonts w:ascii="Arial" w:hAnsi="Arial" w:cs="Arial"/>
          <w:noProof/>
          <w:sz w:val="24"/>
          <w:szCs w:val="24"/>
          <w:lang w:eastAsia="en-GB"/>
        </w:rPr>
        <w:t xml:space="preserve">replaced the </w:t>
      </w:r>
      <w:r w:rsidR="00143F6C">
        <w:rPr>
          <w:rFonts w:ascii="Arial" w:hAnsi="Arial" w:cs="Arial"/>
          <w:noProof/>
          <w:sz w:val="24"/>
          <w:szCs w:val="24"/>
          <w:lang w:eastAsia="en-GB"/>
        </w:rPr>
        <w:t>‘</w:t>
      </w:r>
      <w:r w:rsidR="00BD106A">
        <w:rPr>
          <w:rFonts w:ascii="Arial" w:hAnsi="Arial" w:cs="Arial"/>
          <w:noProof/>
          <w:sz w:val="24"/>
          <w:szCs w:val="24"/>
          <w:lang w:eastAsia="en-GB"/>
        </w:rPr>
        <w:t>teach and test</w:t>
      </w:r>
      <w:r w:rsidR="00143F6C">
        <w:rPr>
          <w:rFonts w:ascii="Arial" w:hAnsi="Arial" w:cs="Arial"/>
          <w:noProof/>
          <w:sz w:val="24"/>
          <w:szCs w:val="24"/>
          <w:lang w:eastAsia="en-GB"/>
        </w:rPr>
        <w:t>’</w:t>
      </w:r>
      <w:r w:rsidR="00BD106A">
        <w:rPr>
          <w:rFonts w:ascii="Arial" w:hAnsi="Arial" w:cs="Arial"/>
          <w:noProof/>
          <w:sz w:val="24"/>
          <w:szCs w:val="24"/>
          <w:lang w:eastAsia="en-GB"/>
        </w:rPr>
        <w:t xml:space="preserve"> system in many schools.  </w:t>
      </w:r>
    </w:p>
    <w:p w:rsidR="002B3DCB" w:rsidRDefault="009C7CDA" w:rsidP="00BD6D6C">
      <w:pPr>
        <w:spacing w:line="360" w:lineRule="auto"/>
        <w:jc w:val="both"/>
        <w:rPr>
          <w:rFonts w:ascii="Arial" w:hAnsi="Arial" w:cs="Arial"/>
          <w:b/>
          <w:noProof/>
          <w:sz w:val="24"/>
          <w:szCs w:val="24"/>
          <w:u w:val="single"/>
          <w:lang w:eastAsia="en-GB"/>
        </w:rPr>
      </w:pPr>
      <w:r>
        <w:rPr>
          <w:rFonts w:ascii="Arial" w:hAnsi="Arial" w:cs="Arial"/>
          <w:b/>
          <w:noProof/>
          <w:sz w:val="24"/>
          <w:szCs w:val="24"/>
          <w:u w:val="single"/>
          <w:lang w:eastAsia="en-GB"/>
        </w:rPr>
        <w:t xml:space="preserve">Health and Safety / </w:t>
      </w:r>
      <w:r w:rsidR="002B3DCB">
        <w:rPr>
          <w:rFonts w:ascii="Arial" w:hAnsi="Arial" w:cs="Arial"/>
          <w:b/>
          <w:noProof/>
          <w:sz w:val="24"/>
          <w:szCs w:val="24"/>
          <w:u w:val="single"/>
          <w:lang w:eastAsia="en-GB"/>
        </w:rPr>
        <w:t>Risk Assessment Factors</w:t>
      </w:r>
    </w:p>
    <w:p w:rsidR="001A679C" w:rsidRDefault="009C7CDA" w:rsidP="00746A36">
      <w:pPr>
        <w:spacing w:before="240" w:line="360" w:lineRule="auto"/>
        <w:jc w:val="both"/>
        <w:rPr>
          <w:rFonts w:ascii="Arial" w:hAnsi="Arial" w:cs="Arial"/>
          <w:noProof/>
          <w:sz w:val="24"/>
          <w:szCs w:val="24"/>
          <w:lang w:eastAsia="en-GB"/>
        </w:rPr>
      </w:pPr>
      <w:r>
        <w:rPr>
          <w:rFonts w:ascii="Arial" w:hAnsi="Arial" w:cs="Arial"/>
          <w:noProof/>
          <w:sz w:val="24"/>
          <w:szCs w:val="24"/>
          <w:lang w:eastAsia="en-GB"/>
        </w:rPr>
        <w:t>All Health and Safety guidelines will be adhered to in accordance with the Health and Safety at Work Act (1974). Furthermore, a</w:t>
      </w:r>
      <w:r w:rsidR="00DB31C0">
        <w:rPr>
          <w:rFonts w:ascii="Arial" w:hAnsi="Arial" w:cs="Arial"/>
          <w:noProof/>
          <w:sz w:val="24"/>
          <w:szCs w:val="24"/>
          <w:lang w:eastAsia="en-GB"/>
        </w:rPr>
        <w:t>s suggested by Mindtools</w:t>
      </w:r>
      <w:r w:rsidR="00746A36">
        <w:rPr>
          <w:rFonts w:ascii="Arial" w:hAnsi="Arial" w:cs="Arial"/>
          <w:noProof/>
          <w:sz w:val="24"/>
          <w:szCs w:val="24"/>
          <w:lang w:eastAsia="en-GB"/>
        </w:rPr>
        <w:t xml:space="preserve"> (2018)</w:t>
      </w:r>
      <w:r w:rsidR="00DB31C0">
        <w:rPr>
          <w:rFonts w:ascii="Arial" w:hAnsi="Arial" w:cs="Arial"/>
          <w:noProof/>
          <w:sz w:val="24"/>
          <w:szCs w:val="24"/>
          <w:lang w:eastAsia="en-GB"/>
        </w:rPr>
        <w:t xml:space="preserve"> risk assessment factors will be completed using the </w:t>
      </w:r>
      <w:r w:rsidR="002B3DCB">
        <w:rPr>
          <w:rFonts w:ascii="Arial" w:hAnsi="Arial" w:cs="Arial"/>
          <w:noProof/>
          <w:sz w:val="24"/>
          <w:szCs w:val="24"/>
          <w:lang w:eastAsia="en-GB"/>
        </w:rPr>
        <w:t>SWOT Analysis</w:t>
      </w:r>
      <w:r w:rsidR="006548AC">
        <w:rPr>
          <w:rFonts w:ascii="Arial" w:hAnsi="Arial" w:cs="Arial"/>
          <w:noProof/>
          <w:sz w:val="24"/>
          <w:szCs w:val="24"/>
          <w:lang w:eastAsia="en-GB"/>
        </w:rPr>
        <w:t xml:space="preserve"> </w:t>
      </w:r>
      <w:r w:rsidR="00DB31C0">
        <w:rPr>
          <w:rFonts w:ascii="Arial" w:hAnsi="Arial" w:cs="Arial"/>
          <w:noProof/>
          <w:sz w:val="24"/>
          <w:szCs w:val="24"/>
          <w:lang w:eastAsia="en-GB"/>
        </w:rPr>
        <w:t>technique</w:t>
      </w:r>
      <w:r w:rsidR="007127BD">
        <w:rPr>
          <w:rFonts w:ascii="Arial" w:hAnsi="Arial" w:cs="Arial"/>
          <w:noProof/>
          <w:sz w:val="24"/>
          <w:szCs w:val="24"/>
          <w:lang w:eastAsia="en-GB"/>
        </w:rPr>
        <w:t xml:space="preserve"> (strengths, weaknesses, opportunities and threats)</w:t>
      </w:r>
      <w:r w:rsidR="00DB31C0">
        <w:rPr>
          <w:rFonts w:ascii="Arial" w:hAnsi="Arial" w:cs="Arial"/>
          <w:noProof/>
          <w:sz w:val="24"/>
          <w:szCs w:val="24"/>
          <w:lang w:eastAsia="en-GB"/>
        </w:rPr>
        <w:t>.  Sa</w:t>
      </w:r>
      <w:r w:rsidR="00972632">
        <w:rPr>
          <w:rFonts w:ascii="Arial" w:hAnsi="Arial" w:cs="Arial"/>
          <w:noProof/>
          <w:sz w:val="24"/>
          <w:szCs w:val="24"/>
          <w:lang w:eastAsia="en-GB"/>
        </w:rPr>
        <w:t xml:space="preserve">fety in loose parts play is a major consideration as the items are found items and not toys.  Active and responsive adult supervision is needed throughout the sessions.  </w:t>
      </w:r>
    </w:p>
    <w:p w:rsidR="0094171C" w:rsidRDefault="0094171C" w:rsidP="00BD6D6C">
      <w:pPr>
        <w:spacing w:line="360" w:lineRule="auto"/>
        <w:jc w:val="both"/>
        <w:rPr>
          <w:rFonts w:ascii="Arial" w:hAnsi="Arial" w:cs="Arial"/>
          <w:b/>
          <w:noProof/>
          <w:sz w:val="24"/>
          <w:szCs w:val="24"/>
          <w:u w:val="single"/>
          <w:lang w:eastAsia="en-GB"/>
        </w:rPr>
      </w:pPr>
      <w:r>
        <w:rPr>
          <w:rFonts w:ascii="Arial" w:hAnsi="Arial" w:cs="Arial"/>
          <w:b/>
          <w:noProof/>
          <w:sz w:val="24"/>
          <w:szCs w:val="24"/>
          <w:u w:val="single"/>
          <w:lang w:eastAsia="en-GB"/>
        </w:rPr>
        <w:t xml:space="preserve">Other Sessions </w:t>
      </w:r>
      <w:r w:rsidR="00700D6C">
        <w:rPr>
          <w:rFonts w:ascii="Arial" w:hAnsi="Arial" w:cs="Arial"/>
          <w:b/>
          <w:noProof/>
          <w:sz w:val="24"/>
          <w:szCs w:val="24"/>
          <w:u w:val="single"/>
          <w:lang w:eastAsia="en-GB"/>
        </w:rPr>
        <w:t xml:space="preserve">Currently </w:t>
      </w:r>
      <w:r>
        <w:rPr>
          <w:rFonts w:ascii="Arial" w:hAnsi="Arial" w:cs="Arial"/>
          <w:b/>
          <w:noProof/>
          <w:sz w:val="24"/>
          <w:szCs w:val="24"/>
          <w:u w:val="single"/>
          <w:lang w:eastAsia="en-GB"/>
        </w:rPr>
        <w:t xml:space="preserve">Available </w:t>
      </w:r>
    </w:p>
    <w:p w:rsidR="00506FA3" w:rsidRDefault="0085158C"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Whilst a</w:t>
      </w:r>
      <w:r w:rsidR="00D36C9F">
        <w:rPr>
          <w:rFonts w:ascii="Arial" w:hAnsi="Arial" w:cs="Arial"/>
          <w:noProof/>
          <w:sz w:val="24"/>
          <w:szCs w:val="24"/>
          <w:lang w:eastAsia="en-GB"/>
        </w:rPr>
        <w:t xml:space="preserve"> ‘loose parts’ workshop is currently available via the Down to Earth</w:t>
      </w:r>
      <w:r w:rsidR="00476246">
        <w:rPr>
          <w:rFonts w:ascii="Arial" w:hAnsi="Arial" w:cs="Arial"/>
          <w:noProof/>
          <w:sz w:val="24"/>
          <w:szCs w:val="24"/>
          <w:lang w:eastAsia="en-GB"/>
        </w:rPr>
        <w:t xml:space="preserve"> Project (2018) </w:t>
      </w:r>
      <w:r w:rsidR="00D36C9F">
        <w:rPr>
          <w:rFonts w:ascii="Arial" w:hAnsi="Arial" w:cs="Arial"/>
          <w:noProof/>
          <w:sz w:val="24"/>
          <w:szCs w:val="24"/>
          <w:lang w:eastAsia="en-GB"/>
        </w:rPr>
        <w:t xml:space="preserve">within </w:t>
      </w:r>
      <w:r w:rsidR="00476246">
        <w:rPr>
          <w:rFonts w:ascii="Arial" w:hAnsi="Arial" w:cs="Arial"/>
          <w:noProof/>
          <w:sz w:val="24"/>
          <w:szCs w:val="24"/>
          <w:lang w:eastAsia="en-GB"/>
        </w:rPr>
        <w:t xml:space="preserve">the </w:t>
      </w:r>
      <w:r w:rsidR="00D36C9F">
        <w:rPr>
          <w:rFonts w:ascii="Arial" w:hAnsi="Arial" w:cs="Arial"/>
          <w:noProof/>
          <w:sz w:val="24"/>
          <w:szCs w:val="24"/>
          <w:lang w:eastAsia="en-GB"/>
        </w:rPr>
        <w:t>Gower</w:t>
      </w:r>
      <w:r w:rsidR="00476246">
        <w:rPr>
          <w:rFonts w:ascii="Arial" w:hAnsi="Arial" w:cs="Arial"/>
          <w:noProof/>
          <w:sz w:val="24"/>
          <w:szCs w:val="24"/>
          <w:lang w:eastAsia="en-GB"/>
        </w:rPr>
        <w:t xml:space="preserve"> area of Swansea</w:t>
      </w:r>
      <w:r>
        <w:rPr>
          <w:rFonts w:ascii="Arial" w:hAnsi="Arial" w:cs="Arial"/>
          <w:noProof/>
          <w:sz w:val="24"/>
          <w:szCs w:val="24"/>
          <w:lang w:eastAsia="en-GB"/>
        </w:rPr>
        <w:t xml:space="preserve">, </w:t>
      </w:r>
      <w:r w:rsidR="006E029C">
        <w:rPr>
          <w:rFonts w:ascii="Arial" w:hAnsi="Arial" w:cs="Arial"/>
          <w:noProof/>
          <w:sz w:val="24"/>
          <w:szCs w:val="24"/>
          <w:lang w:eastAsia="en-GB"/>
        </w:rPr>
        <w:t xml:space="preserve">feedback from parents has shown that </w:t>
      </w:r>
      <w:r>
        <w:rPr>
          <w:rFonts w:ascii="Arial" w:hAnsi="Arial" w:cs="Arial"/>
          <w:noProof/>
          <w:sz w:val="24"/>
          <w:szCs w:val="24"/>
          <w:lang w:eastAsia="en-GB"/>
        </w:rPr>
        <w:t xml:space="preserve">this </w:t>
      </w:r>
      <w:r w:rsidR="006E029C">
        <w:rPr>
          <w:rFonts w:ascii="Arial" w:hAnsi="Arial" w:cs="Arial"/>
          <w:noProof/>
          <w:sz w:val="24"/>
          <w:szCs w:val="24"/>
          <w:lang w:eastAsia="en-GB"/>
        </w:rPr>
        <w:t>is</w:t>
      </w:r>
      <w:r>
        <w:rPr>
          <w:rFonts w:ascii="Arial" w:hAnsi="Arial" w:cs="Arial"/>
          <w:noProof/>
          <w:sz w:val="24"/>
          <w:szCs w:val="24"/>
          <w:lang w:eastAsia="en-GB"/>
        </w:rPr>
        <w:t xml:space="preserve"> inaccessible to parents</w:t>
      </w:r>
      <w:r w:rsidR="006E029C">
        <w:rPr>
          <w:rFonts w:ascii="Arial" w:hAnsi="Arial" w:cs="Arial"/>
          <w:noProof/>
          <w:sz w:val="24"/>
          <w:szCs w:val="24"/>
          <w:lang w:eastAsia="en-GB"/>
        </w:rPr>
        <w:t xml:space="preserve"> expecially those with children in part time school due to the time constraints.  </w:t>
      </w:r>
      <w:r w:rsidR="00506FA3">
        <w:rPr>
          <w:rFonts w:ascii="Arial" w:hAnsi="Arial" w:cs="Arial"/>
          <w:noProof/>
          <w:sz w:val="24"/>
          <w:szCs w:val="24"/>
          <w:lang w:eastAsia="en-GB"/>
        </w:rPr>
        <w:t xml:space="preserve">Holibods previously ran baby sessions that were successful locally but these have reduced in number and availability.  </w:t>
      </w:r>
      <w:r w:rsidR="006E029C">
        <w:rPr>
          <w:rFonts w:ascii="Arial" w:hAnsi="Arial" w:cs="Arial"/>
          <w:noProof/>
          <w:sz w:val="24"/>
          <w:szCs w:val="24"/>
          <w:lang w:eastAsia="en-GB"/>
        </w:rPr>
        <w:t xml:space="preserve">Therefore I feel that </w:t>
      </w:r>
      <w:r>
        <w:rPr>
          <w:rFonts w:ascii="Arial" w:hAnsi="Arial" w:cs="Arial"/>
          <w:noProof/>
          <w:sz w:val="24"/>
          <w:szCs w:val="24"/>
          <w:lang w:eastAsia="en-GB"/>
        </w:rPr>
        <w:t>by arranging conven</w:t>
      </w:r>
      <w:r w:rsidR="00506FA3">
        <w:rPr>
          <w:rFonts w:ascii="Arial" w:hAnsi="Arial" w:cs="Arial"/>
          <w:noProof/>
          <w:sz w:val="24"/>
          <w:szCs w:val="24"/>
          <w:lang w:eastAsia="en-GB"/>
        </w:rPr>
        <w:t xml:space="preserve">ient </w:t>
      </w:r>
      <w:r w:rsidR="007127BD">
        <w:rPr>
          <w:rFonts w:ascii="Arial" w:hAnsi="Arial" w:cs="Arial"/>
          <w:noProof/>
          <w:sz w:val="24"/>
          <w:szCs w:val="24"/>
          <w:lang w:eastAsia="en-GB"/>
        </w:rPr>
        <w:t xml:space="preserve">outdoor </w:t>
      </w:r>
      <w:r w:rsidR="00506FA3">
        <w:rPr>
          <w:rFonts w:ascii="Arial" w:hAnsi="Arial" w:cs="Arial"/>
          <w:noProof/>
          <w:sz w:val="24"/>
          <w:szCs w:val="24"/>
          <w:lang w:eastAsia="en-GB"/>
        </w:rPr>
        <w:t>venue</w:t>
      </w:r>
      <w:r w:rsidR="007127BD">
        <w:rPr>
          <w:rFonts w:ascii="Arial" w:hAnsi="Arial" w:cs="Arial"/>
          <w:noProof/>
          <w:sz w:val="24"/>
          <w:szCs w:val="24"/>
          <w:lang w:eastAsia="en-GB"/>
        </w:rPr>
        <w:t>s</w:t>
      </w:r>
      <w:r w:rsidR="00506FA3">
        <w:rPr>
          <w:rFonts w:ascii="Arial" w:hAnsi="Arial" w:cs="Arial"/>
          <w:noProof/>
          <w:sz w:val="24"/>
          <w:szCs w:val="24"/>
          <w:lang w:eastAsia="en-GB"/>
        </w:rPr>
        <w:t xml:space="preserve"> within local areas</w:t>
      </w:r>
      <w:r w:rsidR="00760661">
        <w:rPr>
          <w:rFonts w:ascii="Arial" w:hAnsi="Arial" w:cs="Arial"/>
          <w:noProof/>
          <w:sz w:val="24"/>
          <w:szCs w:val="24"/>
          <w:lang w:eastAsia="en-GB"/>
        </w:rPr>
        <w:t>,</w:t>
      </w:r>
      <w:r w:rsidR="00506FA3">
        <w:rPr>
          <w:rFonts w:ascii="Arial" w:hAnsi="Arial" w:cs="Arial"/>
          <w:noProof/>
          <w:sz w:val="24"/>
          <w:szCs w:val="24"/>
          <w:lang w:eastAsia="en-GB"/>
        </w:rPr>
        <w:t xml:space="preserve"> Chwarae Man session numbers can increase the number of families with access to all the benefits of heuristic play</w:t>
      </w:r>
      <w:r w:rsidR="00D36C9F">
        <w:rPr>
          <w:rFonts w:ascii="Arial" w:hAnsi="Arial" w:cs="Arial"/>
          <w:noProof/>
          <w:sz w:val="24"/>
          <w:szCs w:val="24"/>
          <w:lang w:eastAsia="en-GB"/>
        </w:rPr>
        <w:t xml:space="preserve">.  </w:t>
      </w:r>
    </w:p>
    <w:p w:rsidR="0094171C" w:rsidRPr="00D36C9F" w:rsidRDefault="0094171C" w:rsidP="00BD6D6C">
      <w:pPr>
        <w:spacing w:line="360" w:lineRule="auto"/>
        <w:jc w:val="both"/>
        <w:rPr>
          <w:rFonts w:ascii="Arial" w:hAnsi="Arial" w:cs="Arial"/>
          <w:b/>
          <w:noProof/>
          <w:sz w:val="24"/>
          <w:szCs w:val="24"/>
          <w:u w:val="single"/>
          <w:lang w:eastAsia="en-GB"/>
        </w:rPr>
      </w:pPr>
      <w:r w:rsidRPr="00D36C9F">
        <w:rPr>
          <w:rFonts w:ascii="Arial" w:hAnsi="Arial" w:cs="Arial"/>
          <w:b/>
          <w:noProof/>
          <w:sz w:val="24"/>
          <w:szCs w:val="24"/>
          <w:u w:val="single"/>
          <w:lang w:eastAsia="en-GB"/>
        </w:rPr>
        <w:t>Why Choose</w:t>
      </w:r>
      <w:r w:rsidR="00A00113">
        <w:rPr>
          <w:rFonts w:ascii="Arial" w:hAnsi="Arial" w:cs="Arial"/>
          <w:b/>
          <w:noProof/>
          <w:sz w:val="24"/>
          <w:szCs w:val="24"/>
          <w:u w:val="single"/>
          <w:lang w:eastAsia="en-GB"/>
        </w:rPr>
        <w:t xml:space="preserve"> </w:t>
      </w:r>
      <w:r w:rsidR="00700D6C">
        <w:rPr>
          <w:rFonts w:ascii="Arial" w:hAnsi="Arial" w:cs="Arial"/>
          <w:b/>
          <w:noProof/>
          <w:sz w:val="24"/>
          <w:szCs w:val="24"/>
          <w:u w:val="single"/>
          <w:lang w:eastAsia="en-GB"/>
        </w:rPr>
        <w:t>T</w:t>
      </w:r>
      <w:r w:rsidR="00A00113">
        <w:rPr>
          <w:rFonts w:ascii="Arial" w:hAnsi="Arial" w:cs="Arial"/>
          <w:b/>
          <w:noProof/>
          <w:sz w:val="24"/>
          <w:szCs w:val="24"/>
          <w:u w:val="single"/>
          <w:lang w:eastAsia="en-GB"/>
        </w:rPr>
        <w:t xml:space="preserve">his </w:t>
      </w:r>
      <w:r w:rsidR="00700D6C">
        <w:rPr>
          <w:rFonts w:ascii="Arial" w:hAnsi="Arial" w:cs="Arial"/>
          <w:b/>
          <w:noProof/>
          <w:sz w:val="24"/>
          <w:szCs w:val="24"/>
          <w:u w:val="single"/>
          <w:lang w:eastAsia="en-GB"/>
        </w:rPr>
        <w:t>P</w:t>
      </w:r>
      <w:r w:rsidR="00A00113">
        <w:rPr>
          <w:rFonts w:ascii="Arial" w:hAnsi="Arial" w:cs="Arial"/>
          <w:b/>
          <w:noProof/>
          <w:sz w:val="24"/>
          <w:szCs w:val="24"/>
          <w:u w:val="single"/>
          <w:lang w:eastAsia="en-GB"/>
        </w:rPr>
        <w:t>roposal</w:t>
      </w:r>
      <w:r w:rsidR="00700D6C">
        <w:rPr>
          <w:rFonts w:ascii="Arial" w:hAnsi="Arial" w:cs="Arial"/>
          <w:b/>
          <w:noProof/>
          <w:sz w:val="24"/>
          <w:szCs w:val="24"/>
          <w:u w:val="single"/>
          <w:lang w:eastAsia="en-GB"/>
        </w:rPr>
        <w:t>?</w:t>
      </w:r>
    </w:p>
    <w:p w:rsidR="00AB349A" w:rsidRDefault="006E029C"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Within my Registered Childminding and qualified teacher remit, I have gained experitise in providing various training opportunties for children through a range of language and play and </w:t>
      </w:r>
      <w:r w:rsidR="00055DF0">
        <w:rPr>
          <w:rFonts w:ascii="Arial" w:hAnsi="Arial" w:cs="Arial"/>
          <w:noProof/>
          <w:sz w:val="24"/>
          <w:szCs w:val="24"/>
          <w:lang w:eastAsia="en-GB"/>
        </w:rPr>
        <w:t xml:space="preserve">also </w:t>
      </w:r>
      <w:r>
        <w:rPr>
          <w:rFonts w:ascii="Arial" w:hAnsi="Arial" w:cs="Arial"/>
          <w:noProof/>
          <w:sz w:val="24"/>
          <w:szCs w:val="24"/>
          <w:lang w:eastAsia="en-GB"/>
        </w:rPr>
        <w:t xml:space="preserve">speech and language.  I am passionate about this </w:t>
      </w:r>
      <w:r>
        <w:rPr>
          <w:rFonts w:ascii="Arial" w:hAnsi="Arial" w:cs="Arial"/>
          <w:noProof/>
          <w:sz w:val="24"/>
          <w:szCs w:val="24"/>
          <w:lang w:eastAsia="en-GB"/>
        </w:rPr>
        <w:lastRenderedPageBreak/>
        <w:t xml:space="preserve">aspect of development and feel that expanding on children’s imaginations will definitely give them the best start in life </w:t>
      </w:r>
      <w:r w:rsidR="0050214D">
        <w:rPr>
          <w:rFonts w:ascii="Arial" w:hAnsi="Arial" w:cs="Arial"/>
          <w:noProof/>
          <w:sz w:val="24"/>
          <w:szCs w:val="24"/>
          <w:lang w:eastAsia="en-GB"/>
        </w:rPr>
        <w:t>in line with Swansea Council’s Best Start for Children Scheme (2018).</w:t>
      </w:r>
    </w:p>
    <w:p w:rsidR="0094171C" w:rsidRDefault="0094171C" w:rsidP="00BD6D6C">
      <w:pPr>
        <w:spacing w:line="360" w:lineRule="auto"/>
        <w:jc w:val="both"/>
        <w:rPr>
          <w:rFonts w:ascii="Arial" w:hAnsi="Arial" w:cs="Arial"/>
          <w:b/>
          <w:noProof/>
          <w:sz w:val="24"/>
          <w:szCs w:val="24"/>
          <w:u w:val="single"/>
          <w:lang w:eastAsia="en-GB"/>
        </w:rPr>
      </w:pPr>
      <w:r w:rsidRPr="0094171C">
        <w:rPr>
          <w:rFonts w:ascii="Arial" w:hAnsi="Arial" w:cs="Arial"/>
          <w:b/>
          <w:noProof/>
          <w:sz w:val="24"/>
          <w:szCs w:val="24"/>
          <w:u w:val="single"/>
          <w:lang w:eastAsia="en-GB"/>
        </w:rPr>
        <w:t>Stakeholders Involved</w:t>
      </w:r>
    </w:p>
    <w:p w:rsidR="00700D6C" w:rsidRDefault="00700D6C" w:rsidP="00BD6D6C">
      <w:pPr>
        <w:spacing w:line="360" w:lineRule="auto"/>
        <w:jc w:val="both"/>
        <w:rPr>
          <w:rFonts w:ascii="Arial" w:hAnsi="Arial" w:cs="Arial"/>
          <w:sz w:val="24"/>
          <w:szCs w:val="24"/>
        </w:rPr>
      </w:pPr>
      <w:r w:rsidRPr="00E23E0F">
        <w:rPr>
          <w:rFonts w:ascii="Arial" w:hAnsi="Arial" w:cs="Arial"/>
          <w:noProof/>
          <w:sz w:val="24"/>
          <w:szCs w:val="24"/>
          <w:lang w:eastAsia="en-GB"/>
        </w:rPr>
        <w:t>‘Chwarae Man’ intends to support children of all ages and abilities throughout Swansea.</w:t>
      </w:r>
      <w:r w:rsidRPr="00E23E0F">
        <w:rPr>
          <w:rFonts w:ascii="Arial" w:hAnsi="Arial" w:cs="Arial"/>
          <w:sz w:val="24"/>
          <w:szCs w:val="24"/>
        </w:rPr>
        <w:t xml:space="preserve"> With specialism experience in supporting the most ‘hard to reach’ and disadvantaged, I feel that I know how to bring out the best in </w:t>
      </w:r>
      <w:r w:rsidR="00055DF0">
        <w:rPr>
          <w:rFonts w:ascii="Arial" w:hAnsi="Arial" w:cs="Arial"/>
          <w:sz w:val="24"/>
          <w:szCs w:val="24"/>
        </w:rPr>
        <w:t>individuals</w:t>
      </w:r>
      <w:r w:rsidRPr="00E23E0F">
        <w:rPr>
          <w:rFonts w:ascii="Arial" w:hAnsi="Arial" w:cs="Arial"/>
          <w:sz w:val="24"/>
          <w:szCs w:val="24"/>
        </w:rPr>
        <w:t>.</w:t>
      </w:r>
    </w:p>
    <w:p w:rsidR="00826E5D" w:rsidRDefault="00826E5D"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I will incorporiate training to be liaising with multi agency groups to support and include children with additional needs and various d</w:t>
      </w:r>
      <w:r w:rsidR="00520421">
        <w:rPr>
          <w:rFonts w:ascii="Arial" w:hAnsi="Arial" w:cs="Arial"/>
          <w:noProof/>
          <w:sz w:val="24"/>
          <w:szCs w:val="24"/>
          <w:lang w:eastAsia="en-GB"/>
        </w:rPr>
        <w:t>isabilities into the programmes</w:t>
      </w:r>
      <w:r w:rsidR="00086C79">
        <w:rPr>
          <w:rFonts w:ascii="Arial" w:hAnsi="Arial" w:cs="Arial"/>
          <w:noProof/>
          <w:sz w:val="24"/>
          <w:szCs w:val="24"/>
          <w:lang w:eastAsia="en-GB"/>
        </w:rPr>
        <w:t xml:space="preserve"> (Gasper, 2010).</w:t>
      </w:r>
    </w:p>
    <w:p w:rsidR="00700D6C" w:rsidRDefault="00700D6C" w:rsidP="00BD6D6C">
      <w:pPr>
        <w:spacing w:line="360" w:lineRule="auto"/>
        <w:jc w:val="both"/>
        <w:rPr>
          <w:rFonts w:ascii="Arial" w:hAnsi="Arial" w:cs="Arial"/>
          <w:b/>
          <w:noProof/>
          <w:sz w:val="24"/>
          <w:szCs w:val="24"/>
          <w:u w:val="single"/>
          <w:lang w:eastAsia="en-GB"/>
        </w:rPr>
      </w:pPr>
      <w:r>
        <w:rPr>
          <w:rFonts w:ascii="Arial" w:hAnsi="Arial" w:cs="Arial"/>
          <w:noProof/>
          <w:sz w:val="24"/>
          <w:szCs w:val="24"/>
          <w:lang w:eastAsia="en-GB"/>
        </w:rPr>
        <w:t xml:space="preserve">Whilst primarily these sessions are to promote creativity and development, they are also to support the parents and family.  I have liaised with the Parenting Team based in Swansea who will provide invaluable support to those who attend.  Therefore the correct messages will be conveyed ideally from an early age throughout their lives. </w:t>
      </w:r>
    </w:p>
    <w:p w:rsidR="0094171C" w:rsidRDefault="006E029C"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‘Chwarae Man’ </w:t>
      </w:r>
      <w:r w:rsidR="00700D6C">
        <w:rPr>
          <w:rFonts w:ascii="Arial" w:hAnsi="Arial" w:cs="Arial"/>
          <w:noProof/>
          <w:sz w:val="24"/>
          <w:szCs w:val="24"/>
          <w:lang w:eastAsia="en-GB"/>
        </w:rPr>
        <w:t xml:space="preserve">also </w:t>
      </w:r>
      <w:r>
        <w:rPr>
          <w:rFonts w:ascii="Arial" w:hAnsi="Arial" w:cs="Arial"/>
          <w:noProof/>
          <w:sz w:val="24"/>
          <w:szCs w:val="24"/>
          <w:lang w:eastAsia="en-GB"/>
        </w:rPr>
        <w:t xml:space="preserve">intends to invite various organisations to assist </w:t>
      </w:r>
      <w:r w:rsidR="00E40EAB">
        <w:rPr>
          <w:rFonts w:ascii="Arial" w:hAnsi="Arial" w:cs="Arial"/>
          <w:noProof/>
          <w:sz w:val="24"/>
          <w:szCs w:val="24"/>
          <w:lang w:eastAsia="en-GB"/>
        </w:rPr>
        <w:t xml:space="preserve">including local </w:t>
      </w:r>
      <w:r w:rsidR="00A00113">
        <w:rPr>
          <w:rFonts w:ascii="Arial" w:hAnsi="Arial" w:cs="Arial"/>
          <w:noProof/>
          <w:sz w:val="24"/>
          <w:szCs w:val="24"/>
          <w:lang w:eastAsia="en-GB"/>
        </w:rPr>
        <w:t xml:space="preserve">primary and secondary </w:t>
      </w:r>
      <w:r w:rsidR="00E40EAB">
        <w:rPr>
          <w:rFonts w:ascii="Arial" w:hAnsi="Arial" w:cs="Arial"/>
          <w:noProof/>
          <w:sz w:val="24"/>
          <w:szCs w:val="24"/>
          <w:lang w:eastAsia="en-GB"/>
        </w:rPr>
        <w:t>schools, colleges, Flying Start settings, PACEY, Local Authority and other Early Years orgnisations.</w:t>
      </w:r>
    </w:p>
    <w:p w:rsidR="0094171C" w:rsidRPr="0094171C" w:rsidRDefault="0094171C" w:rsidP="00BD6D6C">
      <w:pPr>
        <w:spacing w:line="360" w:lineRule="auto"/>
        <w:jc w:val="both"/>
        <w:rPr>
          <w:rFonts w:ascii="Arial" w:hAnsi="Arial" w:cs="Arial"/>
          <w:b/>
          <w:noProof/>
          <w:sz w:val="24"/>
          <w:szCs w:val="24"/>
          <w:u w:val="single"/>
          <w:lang w:eastAsia="en-GB"/>
        </w:rPr>
      </w:pPr>
      <w:r w:rsidRPr="0094171C">
        <w:rPr>
          <w:rFonts w:ascii="Arial" w:hAnsi="Arial" w:cs="Arial"/>
          <w:b/>
          <w:noProof/>
          <w:sz w:val="24"/>
          <w:szCs w:val="24"/>
          <w:u w:val="single"/>
          <w:lang w:eastAsia="en-GB"/>
        </w:rPr>
        <w:t>Marketing</w:t>
      </w:r>
    </w:p>
    <w:p w:rsidR="0094171C" w:rsidRDefault="00CC57E6"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I intend to market this proposal as follows:</w:t>
      </w:r>
    </w:p>
    <w:p w:rsidR="00CC57E6" w:rsidRDefault="00CC57E6"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Compiling flyers and distributing to:</w:t>
      </w:r>
    </w:p>
    <w:p w:rsidR="00CC57E6" w:rsidRDefault="00CC57E6" w:rsidP="00BD6D6C">
      <w:pPr>
        <w:pStyle w:val="ListParagraph"/>
        <w:numPr>
          <w:ilvl w:val="0"/>
          <w:numId w:val="1"/>
        </w:numPr>
        <w:spacing w:line="360" w:lineRule="auto"/>
        <w:jc w:val="both"/>
        <w:rPr>
          <w:rFonts w:ascii="Arial" w:hAnsi="Arial" w:cs="Arial"/>
          <w:noProof/>
          <w:sz w:val="24"/>
          <w:szCs w:val="24"/>
          <w:lang w:eastAsia="en-GB"/>
        </w:rPr>
      </w:pPr>
      <w:r w:rsidRPr="00CC57E6">
        <w:rPr>
          <w:rFonts w:ascii="Arial" w:hAnsi="Arial" w:cs="Arial"/>
          <w:noProof/>
          <w:sz w:val="24"/>
          <w:szCs w:val="24"/>
          <w:lang w:eastAsia="en-GB"/>
        </w:rPr>
        <w:t>Libraries</w:t>
      </w:r>
    </w:p>
    <w:p w:rsidR="00CC57E6" w:rsidRDefault="00CC57E6" w:rsidP="00BD6D6C">
      <w:pPr>
        <w:pStyle w:val="ListParagraph"/>
        <w:numPr>
          <w:ilvl w:val="0"/>
          <w:numId w:val="1"/>
        </w:numPr>
        <w:spacing w:line="360" w:lineRule="auto"/>
        <w:jc w:val="both"/>
        <w:rPr>
          <w:rFonts w:ascii="Arial" w:hAnsi="Arial" w:cs="Arial"/>
          <w:noProof/>
          <w:sz w:val="24"/>
          <w:szCs w:val="24"/>
          <w:lang w:eastAsia="en-GB"/>
        </w:rPr>
      </w:pPr>
      <w:r>
        <w:rPr>
          <w:rFonts w:ascii="Arial" w:hAnsi="Arial" w:cs="Arial"/>
          <w:noProof/>
          <w:sz w:val="24"/>
          <w:szCs w:val="24"/>
          <w:lang w:eastAsia="en-GB"/>
        </w:rPr>
        <w:t>Doctor</w:t>
      </w:r>
      <w:r w:rsidR="008978B9">
        <w:rPr>
          <w:rFonts w:ascii="Arial" w:hAnsi="Arial" w:cs="Arial"/>
          <w:noProof/>
          <w:sz w:val="24"/>
          <w:szCs w:val="24"/>
          <w:lang w:eastAsia="en-GB"/>
        </w:rPr>
        <w:t>s &amp; Dentist Surgeries</w:t>
      </w:r>
    </w:p>
    <w:p w:rsidR="00CC57E6" w:rsidRDefault="00CC57E6" w:rsidP="00BD6D6C">
      <w:pPr>
        <w:pStyle w:val="ListParagraph"/>
        <w:numPr>
          <w:ilvl w:val="0"/>
          <w:numId w:val="1"/>
        </w:numPr>
        <w:spacing w:line="360" w:lineRule="auto"/>
        <w:jc w:val="both"/>
        <w:rPr>
          <w:rFonts w:ascii="Arial" w:hAnsi="Arial" w:cs="Arial"/>
          <w:noProof/>
          <w:sz w:val="24"/>
          <w:szCs w:val="24"/>
          <w:lang w:eastAsia="en-GB"/>
        </w:rPr>
      </w:pPr>
      <w:r>
        <w:rPr>
          <w:rFonts w:ascii="Arial" w:hAnsi="Arial" w:cs="Arial"/>
          <w:noProof/>
          <w:sz w:val="24"/>
          <w:szCs w:val="24"/>
          <w:lang w:eastAsia="en-GB"/>
        </w:rPr>
        <w:t>Health Visitors</w:t>
      </w:r>
    </w:p>
    <w:p w:rsidR="00CC57E6" w:rsidRDefault="00CC57E6" w:rsidP="00BD6D6C">
      <w:pPr>
        <w:pStyle w:val="ListParagraph"/>
        <w:numPr>
          <w:ilvl w:val="0"/>
          <w:numId w:val="1"/>
        </w:numPr>
        <w:spacing w:line="360" w:lineRule="auto"/>
        <w:jc w:val="both"/>
        <w:rPr>
          <w:rFonts w:ascii="Arial" w:hAnsi="Arial" w:cs="Arial"/>
          <w:noProof/>
          <w:sz w:val="24"/>
          <w:szCs w:val="24"/>
          <w:lang w:eastAsia="en-GB"/>
        </w:rPr>
      </w:pPr>
      <w:r>
        <w:rPr>
          <w:rFonts w:ascii="Arial" w:hAnsi="Arial" w:cs="Arial"/>
          <w:noProof/>
          <w:sz w:val="24"/>
          <w:szCs w:val="24"/>
          <w:lang w:eastAsia="en-GB"/>
        </w:rPr>
        <w:t>Local Authority / Family Information Service</w:t>
      </w:r>
      <w:r w:rsidR="00E6022A">
        <w:rPr>
          <w:rFonts w:ascii="Arial" w:hAnsi="Arial" w:cs="Arial"/>
          <w:noProof/>
          <w:sz w:val="24"/>
          <w:szCs w:val="24"/>
          <w:lang w:eastAsia="en-GB"/>
        </w:rPr>
        <w:t xml:space="preserve"> / Recycling Department</w:t>
      </w:r>
    </w:p>
    <w:p w:rsidR="00FC79F1" w:rsidRDefault="00FC79F1" w:rsidP="00BD6D6C">
      <w:pPr>
        <w:pStyle w:val="ListParagraph"/>
        <w:numPr>
          <w:ilvl w:val="0"/>
          <w:numId w:val="1"/>
        </w:numPr>
        <w:spacing w:line="360" w:lineRule="auto"/>
        <w:jc w:val="both"/>
        <w:rPr>
          <w:rFonts w:ascii="Arial" w:hAnsi="Arial" w:cs="Arial"/>
          <w:noProof/>
          <w:sz w:val="24"/>
          <w:szCs w:val="24"/>
          <w:lang w:eastAsia="en-GB"/>
        </w:rPr>
      </w:pPr>
      <w:r>
        <w:rPr>
          <w:rFonts w:ascii="Arial" w:hAnsi="Arial" w:cs="Arial"/>
          <w:noProof/>
          <w:sz w:val="24"/>
          <w:szCs w:val="24"/>
          <w:lang w:eastAsia="en-GB"/>
        </w:rPr>
        <w:t>Schools / Colleges</w:t>
      </w:r>
    </w:p>
    <w:p w:rsidR="00C31430" w:rsidRDefault="00C31430" w:rsidP="00BD6D6C">
      <w:pPr>
        <w:spacing w:line="360" w:lineRule="auto"/>
        <w:jc w:val="both"/>
        <w:rPr>
          <w:rFonts w:ascii="Arial" w:hAnsi="Arial" w:cs="Arial"/>
          <w:b/>
          <w:noProof/>
          <w:sz w:val="24"/>
          <w:szCs w:val="24"/>
          <w:u w:val="single"/>
          <w:lang w:eastAsia="en-GB"/>
        </w:rPr>
      </w:pPr>
    </w:p>
    <w:p w:rsidR="00C31430" w:rsidRDefault="00C31430" w:rsidP="00BD6D6C">
      <w:pPr>
        <w:spacing w:line="360" w:lineRule="auto"/>
        <w:jc w:val="both"/>
        <w:rPr>
          <w:rFonts w:ascii="Arial" w:hAnsi="Arial" w:cs="Arial"/>
          <w:b/>
          <w:noProof/>
          <w:sz w:val="24"/>
          <w:szCs w:val="24"/>
          <w:u w:val="single"/>
          <w:lang w:eastAsia="en-GB"/>
        </w:rPr>
      </w:pPr>
    </w:p>
    <w:p w:rsidR="00510A9F" w:rsidRPr="00510A9F" w:rsidRDefault="00510A9F" w:rsidP="00BD6D6C">
      <w:pPr>
        <w:spacing w:line="360" w:lineRule="auto"/>
        <w:jc w:val="both"/>
        <w:rPr>
          <w:rFonts w:ascii="Arial" w:hAnsi="Arial" w:cs="Arial"/>
          <w:b/>
          <w:noProof/>
          <w:sz w:val="24"/>
          <w:szCs w:val="24"/>
          <w:u w:val="single"/>
          <w:lang w:eastAsia="en-GB"/>
        </w:rPr>
      </w:pPr>
      <w:r w:rsidRPr="00510A9F">
        <w:rPr>
          <w:rFonts w:ascii="Arial" w:hAnsi="Arial" w:cs="Arial"/>
          <w:b/>
          <w:noProof/>
          <w:sz w:val="24"/>
          <w:szCs w:val="24"/>
          <w:u w:val="single"/>
          <w:lang w:eastAsia="en-GB"/>
        </w:rPr>
        <w:lastRenderedPageBreak/>
        <w:t>Helping the Environment</w:t>
      </w:r>
    </w:p>
    <w:p w:rsidR="00510A9F" w:rsidRPr="00510A9F" w:rsidRDefault="00510A9F"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I strongly believe that ‘Chwarae Man’ w</w:t>
      </w:r>
      <w:r w:rsidR="00746A36">
        <w:rPr>
          <w:rFonts w:ascii="Arial" w:hAnsi="Arial" w:cs="Arial"/>
          <w:noProof/>
          <w:sz w:val="24"/>
          <w:szCs w:val="24"/>
          <w:lang w:eastAsia="en-GB"/>
        </w:rPr>
        <w:t>ill</w:t>
      </w:r>
      <w:r>
        <w:rPr>
          <w:rFonts w:ascii="Arial" w:hAnsi="Arial" w:cs="Arial"/>
          <w:noProof/>
          <w:sz w:val="24"/>
          <w:szCs w:val="24"/>
          <w:lang w:eastAsia="en-GB"/>
        </w:rPr>
        <w:t xml:space="preserve"> support recycling within Swansea and in </w:t>
      </w:r>
      <w:r w:rsidRPr="00537BA9">
        <w:rPr>
          <w:rFonts w:ascii="Arial" w:hAnsi="Arial" w:cs="Arial"/>
          <w:noProof/>
          <w:sz w:val="24"/>
          <w:szCs w:val="24"/>
          <w:lang w:eastAsia="en-GB"/>
        </w:rPr>
        <w:t>turn help the environment promoting sustainability</w:t>
      </w:r>
      <w:r>
        <w:rPr>
          <w:rFonts w:ascii="Arial" w:hAnsi="Arial" w:cs="Arial"/>
          <w:noProof/>
          <w:sz w:val="24"/>
          <w:szCs w:val="24"/>
          <w:lang w:eastAsia="en-GB"/>
        </w:rPr>
        <w:t xml:space="preserve"> and the upcycling of materials </w:t>
      </w:r>
      <w:r w:rsidR="00746A36">
        <w:rPr>
          <w:rFonts w:ascii="Arial" w:hAnsi="Arial" w:cs="Arial"/>
          <w:noProof/>
          <w:sz w:val="24"/>
          <w:szCs w:val="24"/>
          <w:lang w:eastAsia="en-GB"/>
        </w:rPr>
        <w:t xml:space="preserve">by </w:t>
      </w:r>
      <w:r>
        <w:rPr>
          <w:rFonts w:ascii="Arial" w:hAnsi="Arial" w:cs="Arial"/>
          <w:noProof/>
          <w:sz w:val="24"/>
          <w:szCs w:val="24"/>
          <w:lang w:eastAsia="en-GB"/>
        </w:rPr>
        <w:t>integrating loose parts into a child’s play environment</w:t>
      </w:r>
      <w:r w:rsidRPr="00537BA9">
        <w:rPr>
          <w:rFonts w:ascii="Arial" w:hAnsi="Arial" w:cs="Arial"/>
          <w:noProof/>
          <w:sz w:val="24"/>
          <w:szCs w:val="24"/>
          <w:lang w:eastAsia="en-GB"/>
        </w:rPr>
        <w:t xml:space="preserve"> </w:t>
      </w:r>
      <w:r w:rsidR="006941E1">
        <w:rPr>
          <w:rFonts w:ascii="Arial" w:hAnsi="Arial" w:cs="Arial"/>
          <w:noProof/>
          <w:sz w:val="24"/>
          <w:szCs w:val="24"/>
          <w:lang w:eastAsia="en-GB"/>
        </w:rPr>
        <w:t xml:space="preserve">as well as </w:t>
      </w:r>
      <w:r w:rsidR="00B0443B">
        <w:rPr>
          <w:rFonts w:ascii="Arial" w:hAnsi="Arial" w:cs="Arial"/>
          <w:noProof/>
          <w:sz w:val="24"/>
          <w:szCs w:val="24"/>
          <w:lang w:eastAsia="en-GB"/>
        </w:rPr>
        <w:t>promoting the Welsh Government’s Education for Sustainable Development and Global Citizenship (2017)</w:t>
      </w:r>
      <w:r>
        <w:rPr>
          <w:rFonts w:ascii="Arial" w:hAnsi="Arial" w:cs="Arial"/>
          <w:noProof/>
          <w:sz w:val="24"/>
          <w:szCs w:val="24"/>
          <w:lang w:eastAsia="en-GB"/>
        </w:rPr>
        <w:t xml:space="preserve">.  Whilst I will use as many natural resources as possible, plastic may still be recycled which again </w:t>
      </w:r>
      <w:r w:rsidR="001F54F8">
        <w:rPr>
          <w:rFonts w:ascii="Arial" w:hAnsi="Arial" w:cs="Arial"/>
          <w:noProof/>
          <w:sz w:val="24"/>
          <w:szCs w:val="24"/>
          <w:lang w:eastAsia="en-GB"/>
        </w:rPr>
        <w:t>will</w:t>
      </w:r>
      <w:r>
        <w:rPr>
          <w:rFonts w:ascii="Arial" w:hAnsi="Arial" w:cs="Arial"/>
          <w:noProof/>
          <w:sz w:val="24"/>
          <w:szCs w:val="24"/>
          <w:lang w:eastAsia="en-GB"/>
        </w:rPr>
        <w:t xml:space="preserve"> help the environment.</w:t>
      </w:r>
    </w:p>
    <w:p w:rsidR="008A3157" w:rsidRDefault="0094171C" w:rsidP="00BD6D6C">
      <w:pPr>
        <w:spacing w:line="360" w:lineRule="auto"/>
        <w:jc w:val="both"/>
        <w:rPr>
          <w:rFonts w:ascii="Arial" w:hAnsi="Arial" w:cs="Arial"/>
          <w:b/>
          <w:noProof/>
          <w:sz w:val="24"/>
          <w:szCs w:val="24"/>
          <w:u w:val="single"/>
          <w:lang w:eastAsia="en-GB"/>
        </w:rPr>
      </w:pPr>
      <w:r w:rsidRPr="0094171C">
        <w:rPr>
          <w:rFonts w:ascii="Arial" w:hAnsi="Arial" w:cs="Arial"/>
          <w:b/>
          <w:noProof/>
          <w:sz w:val="24"/>
          <w:szCs w:val="24"/>
          <w:u w:val="single"/>
          <w:lang w:eastAsia="en-GB"/>
        </w:rPr>
        <w:t>Cost Implications</w:t>
      </w:r>
    </w:p>
    <w:p w:rsidR="00537BA9" w:rsidRDefault="00E40EAB" w:rsidP="00BD6D6C">
      <w:pPr>
        <w:spacing w:line="360" w:lineRule="auto"/>
        <w:jc w:val="both"/>
        <w:rPr>
          <w:rFonts w:ascii="Arial" w:hAnsi="Arial" w:cs="Arial"/>
          <w:noProof/>
          <w:sz w:val="24"/>
          <w:szCs w:val="24"/>
          <w:lang w:eastAsia="en-GB"/>
        </w:rPr>
      </w:pPr>
      <w:r w:rsidRPr="00537BA9">
        <w:rPr>
          <w:rFonts w:ascii="Arial" w:hAnsi="Arial" w:cs="Arial"/>
          <w:noProof/>
          <w:sz w:val="24"/>
          <w:szCs w:val="24"/>
          <w:lang w:eastAsia="en-GB"/>
        </w:rPr>
        <w:t>I propose that cost implication</w:t>
      </w:r>
      <w:r w:rsidR="006941E1">
        <w:rPr>
          <w:rFonts w:ascii="Arial" w:hAnsi="Arial" w:cs="Arial"/>
          <w:noProof/>
          <w:sz w:val="24"/>
          <w:szCs w:val="24"/>
          <w:lang w:eastAsia="en-GB"/>
        </w:rPr>
        <w:t>s</w:t>
      </w:r>
      <w:r w:rsidRPr="00537BA9">
        <w:rPr>
          <w:rFonts w:ascii="Arial" w:hAnsi="Arial" w:cs="Arial"/>
          <w:noProof/>
          <w:sz w:val="24"/>
          <w:szCs w:val="24"/>
          <w:lang w:eastAsia="en-GB"/>
        </w:rPr>
        <w:t xml:space="preserve"> will be kept to a minimum.  Primarily I will look for funding for resources for the various baskets, however, I intend to rely on donations from the local recycling centre as well as member</w:t>
      </w:r>
      <w:r w:rsidR="00FC79F1" w:rsidRPr="00537BA9">
        <w:rPr>
          <w:rFonts w:ascii="Arial" w:hAnsi="Arial" w:cs="Arial"/>
          <w:noProof/>
          <w:sz w:val="24"/>
          <w:szCs w:val="24"/>
          <w:lang w:eastAsia="en-GB"/>
        </w:rPr>
        <w:t>s</w:t>
      </w:r>
      <w:r w:rsidRPr="00537BA9">
        <w:rPr>
          <w:rFonts w:ascii="Arial" w:hAnsi="Arial" w:cs="Arial"/>
          <w:noProof/>
          <w:sz w:val="24"/>
          <w:szCs w:val="24"/>
          <w:lang w:eastAsia="en-GB"/>
        </w:rPr>
        <w:t xml:space="preserve"> of the community</w:t>
      </w:r>
      <w:r w:rsidR="00510A9F">
        <w:rPr>
          <w:rFonts w:ascii="Arial" w:hAnsi="Arial" w:cs="Arial"/>
          <w:noProof/>
          <w:sz w:val="24"/>
          <w:szCs w:val="24"/>
          <w:lang w:eastAsia="en-GB"/>
        </w:rPr>
        <w:t>.</w:t>
      </w:r>
      <w:r w:rsidR="002303F2">
        <w:rPr>
          <w:rFonts w:ascii="Arial" w:hAnsi="Arial" w:cs="Arial"/>
          <w:noProof/>
          <w:sz w:val="24"/>
          <w:szCs w:val="24"/>
          <w:lang w:eastAsia="en-GB"/>
        </w:rPr>
        <w:t xml:space="preserve"> I intend to employ an assisistant on an apprentiship basis which will also coincide with supporting the young peoples workforce</w:t>
      </w:r>
      <w:r w:rsidR="007822F7">
        <w:rPr>
          <w:rFonts w:ascii="Arial" w:hAnsi="Arial" w:cs="Arial"/>
          <w:noProof/>
          <w:sz w:val="24"/>
          <w:szCs w:val="24"/>
          <w:lang w:eastAsia="en-GB"/>
        </w:rPr>
        <w:t>,</w:t>
      </w:r>
      <w:r w:rsidR="002303F2">
        <w:rPr>
          <w:rFonts w:ascii="Arial" w:hAnsi="Arial" w:cs="Arial"/>
          <w:noProof/>
          <w:sz w:val="24"/>
          <w:szCs w:val="24"/>
          <w:lang w:eastAsia="en-GB"/>
        </w:rPr>
        <w:t xml:space="preserve"> </w:t>
      </w:r>
      <w:r w:rsidR="007822F7">
        <w:rPr>
          <w:rFonts w:ascii="Arial" w:hAnsi="Arial" w:cs="Arial"/>
          <w:noProof/>
          <w:sz w:val="24"/>
          <w:szCs w:val="24"/>
          <w:lang w:eastAsia="en-GB"/>
        </w:rPr>
        <w:t>offering opportunities to gain essential skills and qualifications and working towar</w:t>
      </w:r>
      <w:r w:rsidR="002303F2">
        <w:rPr>
          <w:rFonts w:ascii="Arial" w:hAnsi="Arial" w:cs="Arial"/>
          <w:noProof/>
          <w:sz w:val="24"/>
          <w:szCs w:val="24"/>
          <w:lang w:eastAsia="en-GB"/>
        </w:rPr>
        <w:t>ds accredited qualifications</w:t>
      </w:r>
      <w:r w:rsidR="009215F0">
        <w:rPr>
          <w:rFonts w:ascii="Arial" w:hAnsi="Arial" w:cs="Arial"/>
          <w:noProof/>
          <w:sz w:val="24"/>
          <w:szCs w:val="24"/>
          <w:lang w:eastAsia="en-GB"/>
        </w:rPr>
        <w:t xml:space="preserve"> (Gower College, 2018)</w:t>
      </w:r>
      <w:r w:rsidR="002303F2">
        <w:rPr>
          <w:rFonts w:ascii="Arial" w:hAnsi="Arial" w:cs="Arial"/>
          <w:noProof/>
          <w:sz w:val="24"/>
          <w:szCs w:val="24"/>
          <w:lang w:eastAsia="en-GB"/>
        </w:rPr>
        <w:t xml:space="preserve"> as we</w:t>
      </w:r>
      <w:r w:rsidRPr="00537BA9">
        <w:rPr>
          <w:rFonts w:ascii="Arial" w:hAnsi="Arial" w:cs="Arial"/>
          <w:noProof/>
          <w:sz w:val="24"/>
          <w:szCs w:val="24"/>
          <w:lang w:eastAsia="en-GB"/>
        </w:rPr>
        <w:t>ll as contribute to t</w:t>
      </w:r>
      <w:r w:rsidR="007822F7">
        <w:rPr>
          <w:rFonts w:ascii="Arial" w:hAnsi="Arial" w:cs="Arial"/>
          <w:noProof/>
          <w:sz w:val="24"/>
          <w:szCs w:val="24"/>
          <w:lang w:eastAsia="en-GB"/>
        </w:rPr>
        <w:t>he success of “Chwarae Man’</w:t>
      </w:r>
      <w:r w:rsidR="009215F0">
        <w:rPr>
          <w:rFonts w:ascii="Arial" w:hAnsi="Arial" w:cs="Arial"/>
          <w:noProof/>
          <w:sz w:val="24"/>
          <w:szCs w:val="24"/>
          <w:lang w:eastAsia="en-GB"/>
        </w:rPr>
        <w:t>.</w:t>
      </w:r>
      <w:r w:rsidR="007822F7">
        <w:rPr>
          <w:rFonts w:ascii="Arial" w:hAnsi="Arial" w:cs="Arial"/>
          <w:noProof/>
          <w:sz w:val="24"/>
          <w:szCs w:val="24"/>
          <w:lang w:eastAsia="en-GB"/>
        </w:rPr>
        <w:t xml:space="preserve"> </w:t>
      </w:r>
    </w:p>
    <w:p w:rsidR="00537BA9" w:rsidRDefault="00537BA9"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Other expenses to take into account:</w:t>
      </w:r>
    </w:p>
    <w:p w:rsidR="00537BA9" w:rsidRPr="00537BA9" w:rsidRDefault="00537BA9" w:rsidP="00BD6D6C">
      <w:pPr>
        <w:pStyle w:val="ListParagraph"/>
        <w:numPr>
          <w:ilvl w:val="0"/>
          <w:numId w:val="4"/>
        </w:numPr>
        <w:spacing w:line="360" w:lineRule="auto"/>
        <w:jc w:val="both"/>
        <w:rPr>
          <w:rFonts w:ascii="Arial" w:hAnsi="Arial" w:cs="Arial"/>
          <w:noProof/>
          <w:sz w:val="24"/>
          <w:szCs w:val="24"/>
          <w:lang w:eastAsia="en-GB"/>
        </w:rPr>
      </w:pPr>
      <w:r w:rsidRPr="00537BA9">
        <w:rPr>
          <w:rFonts w:ascii="Arial" w:hAnsi="Arial" w:cs="Arial"/>
          <w:noProof/>
          <w:sz w:val="24"/>
          <w:szCs w:val="24"/>
          <w:lang w:eastAsia="en-GB"/>
        </w:rPr>
        <w:t>Diesel</w:t>
      </w:r>
      <w:r w:rsidR="004C79BF">
        <w:rPr>
          <w:rFonts w:ascii="Arial" w:hAnsi="Arial" w:cs="Arial"/>
          <w:noProof/>
          <w:sz w:val="24"/>
          <w:szCs w:val="24"/>
          <w:lang w:eastAsia="en-GB"/>
        </w:rPr>
        <w:t xml:space="preserve"> as using my own vehicle;</w:t>
      </w:r>
    </w:p>
    <w:p w:rsidR="00537BA9" w:rsidRDefault="00537BA9" w:rsidP="00BD6D6C">
      <w:pPr>
        <w:pStyle w:val="ListParagraph"/>
        <w:numPr>
          <w:ilvl w:val="0"/>
          <w:numId w:val="4"/>
        </w:numPr>
        <w:spacing w:line="360" w:lineRule="auto"/>
        <w:jc w:val="both"/>
        <w:rPr>
          <w:rFonts w:ascii="Arial" w:hAnsi="Arial" w:cs="Arial"/>
          <w:noProof/>
          <w:sz w:val="24"/>
          <w:szCs w:val="24"/>
          <w:lang w:eastAsia="en-GB"/>
        </w:rPr>
      </w:pPr>
      <w:r w:rsidRPr="00537BA9">
        <w:rPr>
          <w:rFonts w:ascii="Arial" w:hAnsi="Arial" w:cs="Arial"/>
          <w:noProof/>
          <w:sz w:val="24"/>
          <w:szCs w:val="24"/>
          <w:lang w:eastAsia="en-GB"/>
        </w:rPr>
        <w:t xml:space="preserve">Business </w:t>
      </w:r>
      <w:r w:rsidR="004C79BF">
        <w:rPr>
          <w:rFonts w:ascii="Arial" w:hAnsi="Arial" w:cs="Arial"/>
          <w:noProof/>
          <w:sz w:val="24"/>
          <w:szCs w:val="24"/>
          <w:lang w:eastAsia="en-GB"/>
        </w:rPr>
        <w:t>and car i</w:t>
      </w:r>
      <w:r w:rsidRPr="00537BA9">
        <w:rPr>
          <w:rFonts w:ascii="Arial" w:hAnsi="Arial" w:cs="Arial"/>
          <w:noProof/>
          <w:sz w:val="24"/>
          <w:szCs w:val="24"/>
          <w:lang w:eastAsia="en-GB"/>
        </w:rPr>
        <w:t>nsurance</w:t>
      </w:r>
      <w:r w:rsidR="00826E5D">
        <w:rPr>
          <w:rFonts w:ascii="Arial" w:hAnsi="Arial" w:cs="Arial"/>
          <w:noProof/>
          <w:sz w:val="24"/>
          <w:szCs w:val="24"/>
          <w:lang w:eastAsia="en-GB"/>
        </w:rPr>
        <w:t>;</w:t>
      </w:r>
    </w:p>
    <w:p w:rsidR="00EE4054" w:rsidRDefault="00EE4054" w:rsidP="00BD6D6C">
      <w:pPr>
        <w:pStyle w:val="ListParagraph"/>
        <w:numPr>
          <w:ilvl w:val="0"/>
          <w:numId w:val="4"/>
        </w:numPr>
        <w:spacing w:line="360" w:lineRule="auto"/>
        <w:jc w:val="both"/>
        <w:rPr>
          <w:rFonts w:ascii="Arial" w:hAnsi="Arial" w:cs="Arial"/>
          <w:noProof/>
          <w:sz w:val="24"/>
          <w:szCs w:val="24"/>
          <w:lang w:eastAsia="en-GB"/>
        </w:rPr>
      </w:pPr>
      <w:r>
        <w:rPr>
          <w:rFonts w:ascii="Arial" w:hAnsi="Arial" w:cs="Arial"/>
          <w:noProof/>
          <w:sz w:val="24"/>
          <w:szCs w:val="24"/>
          <w:lang w:eastAsia="en-GB"/>
        </w:rPr>
        <w:t>Employing an apprentice</w:t>
      </w:r>
      <w:r w:rsidR="004C79BF">
        <w:rPr>
          <w:rFonts w:ascii="Arial" w:hAnsi="Arial" w:cs="Arial"/>
          <w:noProof/>
          <w:sz w:val="24"/>
          <w:szCs w:val="24"/>
          <w:lang w:eastAsia="en-GB"/>
        </w:rPr>
        <w:t>;</w:t>
      </w:r>
    </w:p>
    <w:p w:rsidR="004C79BF" w:rsidRDefault="004C79BF" w:rsidP="00BD6D6C">
      <w:pPr>
        <w:pStyle w:val="ListParagraph"/>
        <w:numPr>
          <w:ilvl w:val="0"/>
          <w:numId w:val="4"/>
        </w:numPr>
        <w:spacing w:line="360" w:lineRule="auto"/>
        <w:jc w:val="both"/>
        <w:rPr>
          <w:rFonts w:ascii="Arial" w:hAnsi="Arial" w:cs="Arial"/>
          <w:noProof/>
          <w:sz w:val="24"/>
          <w:szCs w:val="24"/>
          <w:lang w:eastAsia="en-GB"/>
        </w:rPr>
      </w:pPr>
      <w:r>
        <w:rPr>
          <w:rFonts w:ascii="Arial" w:hAnsi="Arial" w:cs="Arial"/>
          <w:noProof/>
          <w:sz w:val="24"/>
          <w:szCs w:val="24"/>
          <w:lang w:eastAsia="en-GB"/>
        </w:rPr>
        <w:t>Correspondene to request initial donated resoures;</w:t>
      </w:r>
    </w:p>
    <w:p w:rsidR="004C79BF" w:rsidRPr="00537BA9" w:rsidRDefault="004C79BF" w:rsidP="00BD6D6C">
      <w:pPr>
        <w:pStyle w:val="ListParagraph"/>
        <w:numPr>
          <w:ilvl w:val="0"/>
          <w:numId w:val="4"/>
        </w:num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Photocopying. </w:t>
      </w:r>
    </w:p>
    <w:p w:rsidR="00FE60BC" w:rsidRPr="00760661" w:rsidRDefault="00FE60BC" w:rsidP="00BD6D6C">
      <w:pPr>
        <w:spacing w:line="360" w:lineRule="auto"/>
        <w:jc w:val="both"/>
        <w:rPr>
          <w:rFonts w:ascii="Arial" w:hAnsi="Arial" w:cs="Arial"/>
          <w:b/>
          <w:noProof/>
          <w:sz w:val="24"/>
          <w:szCs w:val="24"/>
          <w:lang w:eastAsia="en-GB"/>
        </w:rPr>
      </w:pPr>
      <w:r w:rsidRPr="00760661">
        <w:rPr>
          <w:rFonts w:ascii="Arial" w:hAnsi="Arial" w:cs="Arial"/>
          <w:b/>
          <w:noProof/>
          <w:sz w:val="24"/>
          <w:szCs w:val="24"/>
          <w:u w:val="single"/>
          <w:lang w:eastAsia="en-GB"/>
        </w:rPr>
        <w:t>Future Deve</w:t>
      </w:r>
      <w:r>
        <w:rPr>
          <w:rFonts w:ascii="Arial" w:hAnsi="Arial" w:cs="Arial"/>
          <w:b/>
          <w:noProof/>
          <w:sz w:val="24"/>
          <w:szCs w:val="24"/>
          <w:u w:val="single"/>
          <w:lang w:eastAsia="en-GB"/>
        </w:rPr>
        <w:t>l</w:t>
      </w:r>
      <w:r w:rsidRPr="00760661">
        <w:rPr>
          <w:rFonts w:ascii="Arial" w:hAnsi="Arial" w:cs="Arial"/>
          <w:b/>
          <w:noProof/>
          <w:sz w:val="24"/>
          <w:szCs w:val="24"/>
          <w:u w:val="single"/>
          <w:lang w:eastAsia="en-GB"/>
        </w:rPr>
        <w:t>opment Plans</w:t>
      </w:r>
      <w:r w:rsidRPr="00760661">
        <w:rPr>
          <w:rFonts w:ascii="Arial" w:hAnsi="Arial" w:cs="Arial"/>
          <w:b/>
          <w:noProof/>
          <w:sz w:val="24"/>
          <w:szCs w:val="24"/>
          <w:lang w:eastAsia="en-GB"/>
        </w:rPr>
        <w:t xml:space="preserve"> </w:t>
      </w:r>
    </w:p>
    <w:p w:rsidR="00FE60BC" w:rsidRDefault="00FE60BC"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Once these programs are established, I will be offering my services to local colleges and hope for the sessions to be incorporated into everday teaching.</w:t>
      </w:r>
    </w:p>
    <w:p w:rsidR="008A3157" w:rsidRDefault="00FC79F1"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Whilst primarily in the first instance this package will be delivered in the medium of English, I intend to have all handouts and resources printed bi-lingual which will then expand the </w:t>
      </w:r>
      <w:r w:rsidR="00D01B94">
        <w:rPr>
          <w:rFonts w:ascii="Arial" w:hAnsi="Arial" w:cs="Arial"/>
          <w:noProof/>
          <w:sz w:val="24"/>
          <w:szCs w:val="24"/>
          <w:lang w:eastAsia="en-GB"/>
        </w:rPr>
        <w:t>active offer of Welsh Language</w:t>
      </w:r>
      <w:r w:rsidR="004A185E">
        <w:rPr>
          <w:rFonts w:ascii="Arial" w:hAnsi="Arial" w:cs="Arial"/>
          <w:noProof/>
          <w:sz w:val="24"/>
          <w:szCs w:val="24"/>
          <w:lang w:eastAsia="en-GB"/>
        </w:rPr>
        <w:t>.</w:t>
      </w:r>
      <w:r w:rsidR="00520421">
        <w:rPr>
          <w:rFonts w:ascii="Arial" w:hAnsi="Arial" w:cs="Arial"/>
          <w:noProof/>
          <w:sz w:val="24"/>
          <w:szCs w:val="24"/>
          <w:lang w:eastAsia="en-GB"/>
        </w:rPr>
        <w:t xml:space="preserve"> </w:t>
      </w:r>
      <w:r w:rsidR="00E30D93">
        <w:rPr>
          <w:rFonts w:ascii="Arial" w:hAnsi="Arial" w:cs="Arial"/>
          <w:noProof/>
          <w:sz w:val="24"/>
          <w:szCs w:val="24"/>
          <w:lang w:eastAsia="en-GB"/>
        </w:rPr>
        <w:t xml:space="preserve">This </w:t>
      </w:r>
      <w:r w:rsidR="000009C8">
        <w:rPr>
          <w:rFonts w:ascii="Arial" w:hAnsi="Arial" w:cs="Arial"/>
          <w:noProof/>
          <w:sz w:val="24"/>
          <w:szCs w:val="24"/>
          <w:lang w:eastAsia="en-GB"/>
        </w:rPr>
        <w:t xml:space="preserve">will be </w:t>
      </w:r>
      <w:r w:rsidR="00E30D93">
        <w:rPr>
          <w:rFonts w:ascii="Arial" w:hAnsi="Arial" w:cs="Arial"/>
          <w:noProof/>
          <w:sz w:val="24"/>
          <w:szCs w:val="24"/>
          <w:lang w:eastAsia="en-GB"/>
        </w:rPr>
        <w:t>in line with the Welsh Government’s Welsh Language Development (2008) as well as The Foundation Phase (201</w:t>
      </w:r>
      <w:r w:rsidR="000009C8">
        <w:rPr>
          <w:rFonts w:ascii="Arial" w:hAnsi="Arial" w:cs="Arial"/>
          <w:noProof/>
          <w:sz w:val="24"/>
          <w:szCs w:val="24"/>
          <w:lang w:eastAsia="en-GB"/>
        </w:rPr>
        <w:t>5</w:t>
      </w:r>
      <w:r w:rsidR="00E30D93">
        <w:rPr>
          <w:rFonts w:ascii="Arial" w:hAnsi="Arial" w:cs="Arial"/>
          <w:noProof/>
          <w:sz w:val="24"/>
          <w:szCs w:val="24"/>
          <w:lang w:eastAsia="en-GB"/>
        </w:rPr>
        <w:t>).</w:t>
      </w:r>
    </w:p>
    <w:p w:rsidR="008A3157" w:rsidRDefault="008A3157" w:rsidP="00BD6D6C">
      <w:pPr>
        <w:spacing w:line="360" w:lineRule="auto"/>
        <w:jc w:val="both"/>
        <w:rPr>
          <w:rFonts w:ascii="Arial" w:hAnsi="Arial" w:cs="Arial"/>
          <w:b/>
          <w:noProof/>
          <w:sz w:val="24"/>
          <w:szCs w:val="24"/>
          <w:u w:val="single"/>
          <w:lang w:eastAsia="en-GB"/>
        </w:rPr>
      </w:pPr>
      <w:r w:rsidRPr="008A3157">
        <w:rPr>
          <w:rFonts w:ascii="Arial" w:hAnsi="Arial" w:cs="Arial"/>
          <w:b/>
          <w:noProof/>
          <w:sz w:val="24"/>
          <w:szCs w:val="24"/>
          <w:u w:val="single"/>
          <w:lang w:eastAsia="en-GB"/>
        </w:rPr>
        <w:lastRenderedPageBreak/>
        <w:t>Summary</w:t>
      </w:r>
    </w:p>
    <w:p w:rsidR="004D25FB" w:rsidRDefault="00F93434" w:rsidP="00BD6D6C">
      <w:pPr>
        <w:spacing w:line="360" w:lineRule="auto"/>
        <w:jc w:val="both"/>
        <w:rPr>
          <w:rFonts w:ascii="Arial" w:hAnsi="Arial" w:cs="Arial"/>
          <w:noProof/>
          <w:sz w:val="24"/>
          <w:szCs w:val="24"/>
          <w:lang w:eastAsia="en-GB"/>
        </w:rPr>
      </w:pPr>
      <w:r>
        <w:rPr>
          <w:rFonts w:ascii="Arial" w:hAnsi="Arial" w:cs="Arial"/>
          <w:noProof/>
          <w:sz w:val="24"/>
          <w:szCs w:val="24"/>
          <w:lang w:eastAsia="en-GB"/>
        </w:rPr>
        <w:t xml:space="preserve">With a </w:t>
      </w:r>
      <w:r w:rsidR="004D25FB">
        <w:rPr>
          <w:rFonts w:ascii="Arial" w:hAnsi="Arial" w:cs="Arial"/>
          <w:noProof/>
          <w:sz w:val="24"/>
          <w:szCs w:val="24"/>
          <w:lang w:eastAsia="en-GB"/>
        </w:rPr>
        <w:t xml:space="preserve">wide base of understanding across the age groups </w:t>
      </w:r>
      <w:r>
        <w:rPr>
          <w:rFonts w:ascii="Arial" w:hAnsi="Arial" w:cs="Arial"/>
          <w:noProof/>
          <w:sz w:val="24"/>
          <w:szCs w:val="24"/>
          <w:lang w:eastAsia="en-GB"/>
        </w:rPr>
        <w:t xml:space="preserve">I know I </w:t>
      </w:r>
      <w:r w:rsidR="004D25FB">
        <w:rPr>
          <w:rFonts w:ascii="Arial" w:hAnsi="Arial" w:cs="Arial"/>
          <w:noProof/>
          <w:sz w:val="24"/>
          <w:szCs w:val="24"/>
          <w:lang w:eastAsia="en-GB"/>
        </w:rPr>
        <w:t xml:space="preserve">can develop loose parts play in a marketable way and take its development and creativity to another level.  </w:t>
      </w:r>
      <w:r w:rsidR="000009C8">
        <w:rPr>
          <w:rFonts w:ascii="Arial" w:hAnsi="Arial" w:cs="Arial"/>
          <w:noProof/>
          <w:sz w:val="24"/>
          <w:szCs w:val="24"/>
          <w:lang w:eastAsia="en-GB"/>
        </w:rPr>
        <w:t>As stated in the English Dictionary (2018) the definition of success is the accomplishment of an aim or purpose and I genuinely believe ‘Chwarae Man’ will achieve this</w:t>
      </w:r>
      <w:r>
        <w:rPr>
          <w:rFonts w:ascii="Arial" w:hAnsi="Arial" w:cs="Arial"/>
          <w:noProof/>
          <w:sz w:val="24"/>
          <w:szCs w:val="24"/>
          <w:lang w:eastAsia="en-GB"/>
        </w:rPr>
        <w:t xml:space="preserve"> in the near future</w:t>
      </w:r>
      <w:r w:rsidR="000009C8">
        <w:rPr>
          <w:rFonts w:ascii="Arial" w:hAnsi="Arial" w:cs="Arial"/>
          <w:noProof/>
          <w:sz w:val="24"/>
          <w:szCs w:val="24"/>
          <w:lang w:eastAsia="en-GB"/>
        </w:rPr>
        <w:t>.</w:t>
      </w:r>
    </w:p>
    <w:p w:rsidR="00EF0598" w:rsidRDefault="00EF0598">
      <w:pPr>
        <w:rPr>
          <w:rFonts w:ascii="Arial" w:hAnsi="Arial" w:cs="Arial"/>
          <w:b/>
          <w:noProof/>
          <w:sz w:val="24"/>
          <w:szCs w:val="24"/>
          <w:u w:val="single"/>
          <w:lang w:eastAsia="en-GB"/>
        </w:rPr>
      </w:pPr>
      <w:r>
        <w:rPr>
          <w:rFonts w:ascii="Arial" w:hAnsi="Arial" w:cs="Arial"/>
          <w:b/>
          <w:noProof/>
          <w:sz w:val="24"/>
          <w:szCs w:val="24"/>
          <w:u w:val="single"/>
          <w:lang w:eastAsia="en-GB"/>
        </w:rPr>
        <w:br w:type="page"/>
      </w:r>
    </w:p>
    <w:p w:rsidR="00071899" w:rsidRDefault="00C46461" w:rsidP="00282D5B">
      <w:pPr>
        <w:spacing w:line="360" w:lineRule="auto"/>
        <w:jc w:val="both"/>
        <w:rPr>
          <w:rFonts w:ascii="Arial" w:hAnsi="Arial" w:cs="Arial"/>
          <w:sz w:val="24"/>
          <w:szCs w:val="24"/>
        </w:rPr>
      </w:pPr>
      <w:r>
        <w:rPr>
          <w:rFonts w:ascii="Arial" w:hAnsi="Arial" w:cs="Arial"/>
          <w:sz w:val="24"/>
          <w:szCs w:val="24"/>
        </w:rPr>
        <w:lastRenderedPageBreak/>
        <w:t>Successful entrepreneurs start and operate business</w:t>
      </w:r>
      <w:r w:rsidR="00071899">
        <w:rPr>
          <w:rFonts w:ascii="Arial" w:hAnsi="Arial" w:cs="Arial"/>
          <w:sz w:val="24"/>
          <w:szCs w:val="24"/>
        </w:rPr>
        <w:t>es</w:t>
      </w:r>
      <w:r>
        <w:rPr>
          <w:rFonts w:ascii="Arial" w:hAnsi="Arial" w:cs="Arial"/>
          <w:sz w:val="24"/>
          <w:szCs w:val="24"/>
        </w:rPr>
        <w:t xml:space="preserve"> introducing new or expanding on methods of production.  Their passion in what they believe can be seen and their innovation as well as their self-belief is evident</w:t>
      </w:r>
      <w:r w:rsidR="00657D2D">
        <w:rPr>
          <w:rFonts w:ascii="Arial" w:hAnsi="Arial" w:cs="Arial"/>
          <w:sz w:val="24"/>
          <w:szCs w:val="24"/>
        </w:rPr>
        <w:t xml:space="preserve"> (Joshi, 2017)</w:t>
      </w:r>
      <w:r>
        <w:rPr>
          <w:rFonts w:ascii="Arial" w:hAnsi="Arial" w:cs="Arial"/>
          <w:sz w:val="24"/>
          <w:szCs w:val="24"/>
        </w:rPr>
        <w:t xml:space="preserve">. </w:t>
      </w:r>
    </w:p>
    <w:p w:rsidR="00BE6E74" w:rsidRDefault="00DC3A32" w:rsidP="00DC3A32">
      <w:pPr>
        <w:spacing w:line="360" w:lineRule="auto"/>
        <w:jc w:val="both"/>
        <w:rPr>
          <w:rFonts w:ascii="Arial" w:hAnsi="Arial" w:cs="Arial"/>
          <w:sz w:val="24"/>
          <w:szCs w:val="24"/>
        </w:rPr>
      </w:pPr>
      <w:r>
        <w:rPr>
          <w:rFonts w:ascii="Arial" w:hAnsi="Arial" w:cs="Arial"/>
          <w:sz w:val="24"/>
          <w:szCs w:val="24"/>
        </w:rPr>
        <w:t>A business plan</w:t>
      </w:r>
      <w:r w:rsidR="00BE6E74">
        <w:rPr>
          <w:rFonts w:ascii="Arial" w:hAnsi="Arial" w:cs="Arial"/>
          <w:sz w:val="24"/>
          <w:szCs w:val="24"/>
        </w:rPr>
        <w:t xml:space="preserve"> is</w:t>
      </w:r>
      <w:r w:rsidR="00C8313F">
        <w:rPr>
          <w:rFonts w:ascii="Arial" w:hAnsi="Arial" w:cs="Arial"/>
          <w:sz w:val="24"/>
          <w:szCs w:val="24"/>
        </w:rPr>
        <w:t xml:space="preserve"> a vital part of a proposal and forms a written description </w:t>
      </w:r>
      <w:r w:rsidR="00F45A44">
        <w:rPr>
          <w:rFonts w:ascii="Arial" w:hAnsi="Arial" w:cs="Arial"/>
          <w:sz w:val="24"/>
          <w:szCs w:val="24"/>
        </w:rPr>
        <w:t>of how to understand all aspects of t</w:t>
      </w:r>
      <w:r>
        <w:rPr>
          <w:rFonts w:ascii="Arial" w:hAnsi="Arial" w:cs="Arial"/>
          <w:sz w:val="24"/>
          <w:szCs w:val="24"/>
        </w:rPr>
        <w:t xml:space="preserve">he </w:t>
      </w:r>
      <w:r w:rsidR="00D61D92">
        <w:rPr>
          <w:rFonts w:ascii="Arial" w:hAnsi="Arial" w:cs="Arial"/>
          <w:sz w:val="24"/>
          <w:szCs w:val="24"/>
        </w:rPr>
        <w:t xml:space="preserve">intended </w:t>
      </w:r>
      <w:r>
        <w:rPr>
          <w:rFonts w:ascii="Arial" w:hAnsi="Arial" w:cs="Arial"/>
          <w:sz w:val="24"/>
          <w:szCs w:val="24"/>
        </w:rPr>
        <w:t xml:space="preserve">business.  From compiling the initial outline, planning, reviewing and amending, it is vital that an in depth analysis is completed in order to achieve </w:t>
      </w:r>
      <w:r w:rsidR="00583745">
        <w:rPr>
          <w:rFonts w:ascii="Arial" w:hAnsi="Arial" w:cs="Arial"/>
          <w:sz w:val="24"/>
          <w:szCs w:val="24"/>
        </w:rPr>
        <w:t>success (Altobella, 2018)</w:t>
      </w:r>
      <w:r w:rsidR="001C2363">
        <w:rPr>
          <w:rFonts w:ascii="Arial" w:hAnsi="Arial" w:cs="Arial"/>
          <w:sz w:val="24"/>
          <w:szCs w:val="24"/>
        </w:rPr>
        <w:t>.</w:t>
      </w:r>
    </w:p>
    <w:p w:rsidR="00361049" w:rsidRDefault="00846C0D" w:rsidP="00361049">
      <w:pPr>
        <w:pStyle w:val="NormalWeb"/>
        <w:spacing w:before="0" w:beforeAutospacing="0" w:after="200" w:afterAutospacing="0" w:line="360" w:lineRule="auto"/>
        <w:jc w:val="both"/>
        <w:rPr>
          <w:rFonts w:ascii="Arial" w:hAnsi="Arial" w:cs="Arial"/>
        </w:rPr>
      </w:pPr>
      <w:r>
        <w:rPr>
          <w:rFonts w:ascii="Arial" w:hAnsi="Arial" w:cs="Arial"/>
        </w:rPr>
        <w:t>Chwar</w:t>
      </w:r>
      <w:r w:rsidR="00EA71E7">
        <w:rPr>
          <w:rFonts w:ascii="Arial" w:hAnsi="Arial" w:cs="Arial"/>
        </w:rPr>
        <w:t>a</w:t>
      </w:r>
      <w:r>
        <w:rPr>
          <w:rFonts w:ascii="Arial" w:hAnsi="Arial" w:cs="Arial"/>
        </w:rPr>
        <w:t xml:space="preserve">e Man would be </w:t>
      </w:r>
      <w:r w:rsidR="00003682">
        <w:rPr>
          <w:rFonts w:ascii="Arial" w:hAnsi="Arial" w:cs="Arial"/>
        </w:rPr>
        <w:t>run in line with its business plan</w:t>
      </w:r>
      <w:r w:rsidR="009976D5">
        <w:rPr>
          <w:rFonts w:ascii="Arial" w:hAnsi="Arial" w:cs="Arial"/>
        </w:rPr>
        <w:t xml:space="preserve"> by </w:t>
      </w:r>
      <w:r>
        <w:rPr>
          <w:rFonts w:ascii="Arial" w:hAnsi="Arial" w:cs="Arial"/>
        </w:rPr>
        <w:t xml:space="preserve">a </w:t>
      </w:r>
      <w:r w:rsidR="009976D5">
        <w:rPr>
          <w:rFonts w:ascii="Arial" w:hAnsi="Arial" w:cs="Arial"/>
        </w:rPr>
        <w:t>knowledgeable</w:t>
      </w:r>
      <w:r>
        <w:rPr>
          <w:rFonts w:ascii="Arial" w:hAnsi="Arial" w:cs="Arial"/>
        </w:rPr>
        <w:t xml:space="preserve"> and motivated leader</w:t>
      </w:r>
      <w:r w:rsidR="009976D5">
        <w:rPr>
          <w:rFonts w:ascii="Arial" w:hAnsi="Arial" w:cs="Arial"/>
        </w:rPr>
        <w:t xml:space="preserve"> who has a wealth of experience in Early Years and children’s learning and development</w:t>
      </w:r>
      <w:r>
        <w:rPr>
          <w:rFonts w:ascii="Arial" w:hAnsi="Arial" w:cs="Arial"/>
        </w:rPr>
        <w:t xml:space="preserve">. </w:t>
      </w:r>
      <w:r w:rsidR="00361049" w:rsidRPr="00361049">
        <w:rPr>
          <w:rFonts w:ascii="Arial" w:hAnsi="Arial" w:cs="Arial"/>
        </w:rPr>
        <w:t xml:space="preserve">Every successful business </w:t>
      </w:r>
      <w:r w:rsidR="00361049">
        <w:rPr>
          <w:rFonts w:ascii="Arial" w:hAnsi="Arial" w:cs="Arial"/>
        </w:rPr>
        <w:t>requires</w:t>
      </w:r>
      <w:r w:rsidR="00361049" w:rsidRPr="00361049">
        <w:rPr>
          <w:rFonts w:ascii="Arial" w:hAnsi="Arial" w:cs="Arial"/>
        </w:rPr>
        <w:t xml:space="preserve"> a good leader</w:t>
      </w:r>
      <w:r w:rsidR="00361049">
        <w:rPr>
          <w:rFonts w:ascii="Arial" w:hAnsi="Arial" w:cs="Arial"/>
        </w:rPr>
        <w:t xml:space="preserve">, </w:t>
      </w:r>
      <w:r w:rsidR="0017562B">
        <w:rPr>
          <w:rFonts w:ascii="Arial" w:hAnsi="Arial" w:cs="Arial"/>
        </w:rPr>
        <w:t xml:space="preserve">who </w:t>
      </w:r>
      <w:r w:rsidR="0017562B" w:rsidRPr="00361049">
        <w:rPr>
          <w:rFonts w:ascii="Arial" w:hAnsi="Arial" w:cs="Arial"/>
        </w:rPr>
        <w:t>needs</w:t>
      </w:r>
      <w:r w:rsidR="00361049" w:rsidRPr="00361049">
        <w:rPr>
          <w:rFonts w:ascii="Arial" w:hAnsi="Arial" w:cs="Arial"/>
        </w:rPr>
        <w:t xml:space="preserve"> to </w:t>
      </w:r>
      <w:r w:rsidR="00A07F0C">
        <w:rPr>
          <w:rFonts w:ascii="Arial" w:hAnsi="Arial" w:cs="Arial"/>
        </w:rPr>
        <w:t>recognise</w:t>
      </w:r>
      <w:r w:rsidR="0017562B">
        <w:rPr>
          <w:rFonts w:ascii="Arial" w:hAnsi="Arial" w:cs="Arial"/>
        </w:rPr>
        <w:t xml:space="preserve"> and implement</w:t>
      </w:r>
      <w:r w:rsidR="00361049" w:rsidRPr="00361049">
        <w:rPr>
          <w:rFonts w:ascii="Arial" w:hAnsi="Arial" w:cs="Arial"/>
        </w:rPr>
        <w:t xml:space="preserve"> the best leadership style within the constraints </w:t>
      </w:r>
      <w:r w:rsidR="00003682">
        <w:rPr>
          <w:rFonts w:ascii="Arial" w:hAnsi="Arial" w:cs="Arial"/>
        </w:rPr>
        <w:t xml:space="preserve">that </w:t>
      </w:r>
      <w:r w:rsidR="00361049" w:rsidRPr="00361049">
        <w:rPr>
          <w:rFonts w:ascii="Arial" w:hAnsi="Arial" w:cs="Arial"/>
        </w:rPr>
        <w:t xml:space="preserve">they are working with and </w:t>
      </w:r>
      <w:r w:rsidR="00A07F0C">
        <w:rPr>
          <w:rFonts w:ascii="Arial" w:hAnsi="Arial" w:cs="Arial"/>
        </w:rPr>
        <w:t xml:space="preserve">subsequently then </w:t>
      </w:r>
      <w:r w:rsidR="00361049" w:rsidRPr="00361049">
        <w:rPr>
          <w:rFonts w:ascii="Arial" w:hAnsi="Arial" w:cs="Arial"/>
        </w:rPr>
        <w:t>apply accordingly</w:t>
      </w:r>
      <w:r w:rsidR="00713ACC">
        <w:rPr>
          <w:rFonts w:ascii="Arial" w:hAnsi="Arial" w:cs="Arial"/>
        </w:rPr>
        <w:t xml:space="preserve"> (Barrett, 2015).</w:t>
      </w:r>
      <w:r w:rsidR="00361049" w:rsidRPr="00361049">
        <w:rPr>
          <w:rFonts w:ascii="Arial" w:hAnsi="Arial" w:cs="Arial"/>
        </w:rPr>
        <w:t xml:space="preserve"> </w:t>
      </w:r>
      <w:r w:rsidR="0017562B">
        <w:rPr>
          <w:rFonts w:ascii="Arial" w:hAnsi="Arial" w:cs="Arial"/>
        </w:rPr>
        <w:t>A</w:t>
      </w:r>
      <w:r w:rsidR="00361049" w:rsidRPr="00361049">
        <w:rPr>
          <w:rFonts w:ascii="Arial" w:hAnsi="Arial" w:cs="Arial"/>
        </w:rPr>
        <w:t xml:space="preserve"> poor leader </w:t>
      </w:r>
      <w:r w:rsidR="00361049">
        <w:rPr>
          <w:rFonts w:ascii="Arial" w:hAnsi="Arial" w:cs="Arial"/>
        </w:rPr>
        <w:t>can</w:t>
      </w:r>
      <w:r w:rsidR="00361049" w:rsidRPr="00361049">
        <w:rPr>
          <w:rFonts w:ascii="Arial" w:hAnsi="Arial" w:cs="Arial"/>
        </w:rPr>
        <w:t xml:space="preserve"> </w:t>
      </w:r>
      <w:r w:rsidR="00A07F0C">
        <w:rPr>
          <w:rFonts w:ascii="Arial" w:hAnsi="Arial" w:cs="Arial"/>
        </w:rPr>
        <w:t xml:space="preserve">sometimes </w:t>
      </w:r>
      <w:r w:rsidR="00361049" w:rsidRPr="00361049">
        <w:rPr>
          <w:rFonts w:ascii="Arial" w:hAnsi="Arial" w:cs="Arial"/>
        </w:rPr>
        <w:t xml:space="preserve">create a divided team </w:t>
      </w:r>
      <w:r w:rsidR="00A07F0C">
        <w:rPr>
          <w:rFonts w:ascii="Arial" w:hAnsi="Arial" w:cs="Arial"/>
        </w:rPr>
        <w:t>who</w:t>
      </w:r>
      <w:r w:rsidR="00361049" w:rsidRPr="00361049">
        <w:rPr>
          <w:rFonts w:ascii="Arial" w:hAnsi="Arial" w:cs="Arial"/>
        </w:rPr>
        <w:t xml:space="preserve"> could disengage with improvements to their practice</w:t>
      </w:r>
      <w:r w:rsidR="0017562B">
        <w:rPr>
          <w:rFonts w:ascii="Arial" w:hAnsi="Arial" w:cs="Arial"/>
        </w:rPr>
        <w:t xml:space="preserve"> and this could have a detrimental effect on the success of the business</w:t>
      </w:r>
      <w:r w:rsidR="00361049" w:rsidRPr="00361049">
        <w:rPr>
          <w:rFonts w:ascii="Arial" w:hAnsi="Arial" w:cs="Arial"/>
        </w:rPr>
        <w:t xml:space="preserve">.  An effective leader </w:t>
      </w:r>
      <w:r w:rsidR="00A07F0C">
        <w:rPr>
          <w:rFonts w:ascii="Arial" w:hAnsi="Arial" w:cs="Arial"/>
        </w:rPr>
        <w:t>should</w:t>
      </w:r>
      <w:r w:rsidR="00361049" w:rsidRPr="00361049">
        <w:rPr>
          <w:rFonts w:ascii="Arial" w:hAnsi="Arial" w:cs="Arial"/>
        </w:rPr>
        <w:t xml:space="preserve"> maximise the skills and potential in their team and promote a shared vision.  According to Schultz (2013) </w:t>
      </w:r>
      <w:r w:rsidR="00A07F0C">
        <w:rPr>
          <w:rFonts w:ascii="Arial" w:hAnsi="Arial" w:cs="Arial"/>
        </w:rPr>
        <w:t>positive</w:t>
      </w:r>
      <w:r w:rsidR="00361049" w:rsidRPr="00361049">
        <w:rPr>
          <w:rFonts w:ascii="Arial" w:hAnsi="Arial" w:cs="Arial"/>
        </w:rPr>
        <w:t xml:space="preserve"> leadership requires assessing social dynamics as they are happening and taking corrective action with the next move. She also suggests ways on how to motivate </w:t>
      </w:r>
      <w:r w:rsidR="00A07F0C">
        <w:rPr>
          <w:rFonts w:ascii="Arial" w:hAnsi="Arial" w:cs="Arial"/>
        </w:rPr>
        <w:t xml:space="preserve">individuals as well as </w:t>
      </w:r>
      <w:r w:rsidR="00361049" w:rsidRPr="00361049">
        <w:rPr>
          <w:rFonts w:ascii="Arial" w:hAnsi="Arial" w:cs="Arial"/>
        </w:rPr>
        <w:t>develop the skill of listening</w:t>
      </w:r>
      <w:r w:rsidR="0017562B">
        <w:rPr>
          <w:rFonts w:ascii="Arial" w:hAnsi="Arial" w:cs="Arial"/>
        </w:rPr>
        <w:t xml:space="preserve"> and</w:t>
      </w:r>
      <w:r w:rsidR="00361049" w:rsidRPr="00361049">
        <w:rPr>
          <w:rFonts w:ascii="Arial" w:hAnsi="Arial" w:cs="Arial"/>
        </w:rPr>
        <w:t xml:space="preserve"> communication for an effective leadership. </w:t>
      </w:r>
      <w:r w:rsidR="00D135F3">
        <w:rPr>
          <w:rFonts w:ascii="Arial" w:hAnsi="Arial" w:cs="Arial"/>
        </w:rPr>
        <w:t>W</w:t>
      </w:r>
      <w:r w:rsidR="00EA41A4">
        <w:rPr>
          <w:rFonts w:ascii="Arial" w:hAnsi="Arial" w:cs="Arial"/>
        </w:rPr>
        <w:t xml:space="preserve">hilst Chwarae Man intends to support the </w:t>
      </w:r>
      <w:r w:rsidR="00624CFC">
        <w:rPr>
          <w:rFonts w:ascii="Arial" w:hAnsi="Arial" w:cs="Arial"/>
        </w:rPr>
        <w:t>young people’s workforce and employ an assistant</w:t>
      </w:r>
      <w:r w:rsidR="00316D5B">
        <w:rPr>
          <w:rFonts w:ascii="Arial" w:hAnsi="Arial" w:cs="Arial"/>
        </w:rPr>
        <w:t xml:space="preserve"> (Gower College, 2018)</w:t>
      </w:r>
      <w:r w:rsidR="00624CFC">
        <w:rPr>
          <w:rFonts w:ascii="Arial" w:hAnsi="Arial" w:cs="Arial"/>
        </w:rPr>
        <w:t xml:space="preserve"> a challenge could be to ensure that that right person was selected for the </w:t>
      </w:r>
      <w:r w:rsidR="00D25308">
        <w:rPr>
          <w:rFonts w:ascii="Arial" w:hAnsi="Arial" w:cs="Arial"/>
        </w:rPr>
        <w:t>role</w:t>
      </w:r>
      <w:r w:rsidR="00681020">
        <w:rPr>
          <w:rFonts w:ascii="Arial" w:hAnsi="Arial" w:cs="Arial"/>
        </w:rPr>
        <w:t xml:space="preserve"> as young people may have limited experience and not share the passion required.  However, according to Rouse (2012) </w:t>
      </w:r>
      <w:r w:rsidR="00316D5B">
        <w:rPr>
          <w:rFonts w:ascii="Arial" w:hAnsi="Arial" w:cs="Arial"/>
        </w:rPr>
        <w:t>working in partnership with others and promoting professional working partnerships can help in achieving posi</w:t>
      </w:r>
      <w:r w:rsidR="00681020">
        <w:rPr>
          <w:rFonts w:ascii="Arial" w:hAnsi="Arial" w:cs="Arial"/>
        </w:rPr>
        <w:t>tive outcomes for all concerned</w:t>
      </w:r>
      <w:r w:rsidR="00316D5B">
        <w:rPr>
          <w:rFonts w:ascii="Arial" w:hAnsi="Arial" w:cs="Arial"/>
        </w:rPr>
        <w:t xml:space="preserve">.  </w:t>
      </w:r>
    </w:p>
    <w:p w:rsidR="00EA41A4" w:rsidRDefault="00624CFC" w:rsidP="00361049">
      <w:pPr>
        <w:pStyle w:val="NormalWeb"/>
        <w:spacing w:before="0" w:beforeAutospacing="0" w:after="200" w:afterAutospacing="0" w:line="360" w:lineRule="auto"/>
        <w:jc w:val="both"/>
        <w:rPr>
          <w:rFonts w:ascii="Arial" w:hAnsi="Arial" w:cs="Arial"/>
        </w:rPr>
      </w:pPr>
      <w:r>
        <w:rPr>
          <w:rFonts w:ascii="Arial" w:hAnsi="Arial" w:cs="Arial"/>
        </w:rPr>
        <w:t>A</w:t>
      </w:r>
      <w:r w:rsidR="004F1AD5">
        <w:rPr>
          <w:rFonts w:ascii="Arial" w:hAnsi="Arial" w:cs="Arial"/>
        </w:rPr>
        <w:t>s</w:t>
      </w:r>
      <w:r>
        <w:rPr>
          <w:rFonts w:ascii="Arial" w:hAnsi="Arial" w:cs="Arial"/>
        </w:rPr>
        <w:t xml:space="preserve"> outlined in the business plan, Chwarae Man intends to keep all costs to a minimum</w:t>
      </w:r>
      <w:r w:rsidR="00EA41A4">
        <w:rPr>
          <w:rFonts w:ascii="Arial" w:hAnsi="Arial" w:cs="Arial"/>
        </w:rPr>
        <w:t xml:space="preserve"> and not charge any fees to parents and carers who attend as funding would be available from the local authority.  However, </w:t>
      </w:r>
      <w:r w:rsidR="004F1AD5">
        <w:rPr>
          <w:rFonts w:ascii="Arial" w:hAnsi="Arial" w:cs="Arial"/>
        </w:rPr>
        <w:t xml:space="preserve">reconsideration would need to be given </w:t>
      </w:r>
      <w:r w:rsidR="00EA41A4">
        <w:rPr>
          <w:rFonts w:ascii="Arial" w:hAnsi="Arial" w:cs="Arial"/>
        </w:rPr>
        <w:t xml:space="preserve">should the funding </w:t>
      </w:r>
      <w:r>
        <w:rPr>
          <w:rFonts w:ascii="Arial" w:hAnsi="Arial" w:cs="Arial"/>
        </w:rPr>
        <w:t xml:space="preserve">be </w:t>
      </w:r>
      <w:r w:rsidR="004F1AD5">
        <w:rPr>
          <w:rFonts w:ascii="Arial" w:hAnsi="Arial" w:cs="Arial"/>
        </w:rPr>
        <w:t xml:space="preserve">cut or </w:t>
      </w:r>
      <w:r>
        <w:rPr>
          <w:rFonts w:ascii="Arial" w:hAnsi="Arial" w:cs="Arial"/>
        </w:rPr>
        <w:t>stopped</w:t>
      </w:r>
      <w:r w:rsidR="004F1AD5">
        <w:rPr>
          <w:rFonts w:ascii="Arial" w:hAnsi="Arial" w:cs="Arial"/>
        </w:rPr>
        <w:t xml:space="preserve"> </w:t>
      </w:r>
      <w:r w:rsidR="00EA41A4">
        <w:rPr>
          <w:rFonts w:ascii="Arial" w:hAnsi="Arial" w:cs="Arial"/>
        </w:rPr>
        <w:t>and therefore cost implications would need to be incurred by those who attended which in time could reduce numbers.</w:t>
      </w:r>
      <w:r w:rsidR="00D25308">
        <w:rPr>
          <w:rFonts w:ascii="Arial" w:hAnsi="Arial" w:cs="Arial"/>
        </w:rPr>
        <w:t xml:space="preserve"> </w:t>
      </w:r>
    </w:p>
    <w:p w:rsidR="003D42FB" w:rsidRDefault="00071899" w:rsidP="00CD1D88">
      <w:pPr>
        <w:spacing w:line="360" w:lineRule="auto"/>
        <w:jc w:val="both"/>
        <w:rPr>
          <w:rFonts w:ascii="Arial" w:hAnsi="Arial" w:cs="Arial"/>
          <w:sz w:val="24"/>
          <w:szCs w:val="24"/>
        </w:rPr>
      </w:pPr>
      <w:r>
        <w:rPr>
          <w:rFonts w:ascii="Arial" w:hAnsi="Arial" w:cs="Arial"/>
          <w:sz w:val="24"/>
          <w:szCs w:val="24"/>
        </w:rPr>
        <w:lastRenderedPageBreak/>
        <w:t>It is suggested that t</w:t>
      </w:r>
      <w:r w:rsidR="00CD1D88">
        <w:rPr>
          <w:rFonts w:ascii="Arial" w:hAnsi="Arial" w:cs="Arial"/>
          <w:sz w:val="24"/>
          <w:szCs w:val="24"/>
        </w:rPr>
        <w:t xml:space="preserve">he </w:t>
      </w:r>
      <w:r w:rsidR="00656829">
        <w:rPr>
          <w:rFonts w:ascii="Arial" w:hAnsi="Arial" w:cs="Arial"/>
          <w:sz w:val="24"/>
          <w:szCs w:val="24"/>
        </w:rPr>
        <w:t xml:space="preserve">three </w:t>
      </w:r>
      <w:r w:rsidR="00CD1D88">
        <w:rPr>
          <w:rFonts w:ascii="Arial" w:hAnsi="Arial" w:cs="Arial"/>
          <w:sz w:val="24"/>
          <w:szCs w:val="24"/>
        </w:rPr>
        <w:t xml:space="preserve">sessions </w:t>
      </w:r>
      <w:r w:rsidR="00656829">
        <w:rPr>
          <w:rFonts w:ascii="Arial" w:hAnsi="Arial" w:cs="Arial"/>
          <w:sz w:val="24"/>
          <w:szCs w:val="24"/>
        </w:rPr>
        <w:t xml:space="preserve">outlined </w:t>
      </w:r>
      <w:r w:rsidR="00CD1D88">
        <w:rPr>
          <w:rFonts w:ascii="Arial" w:hAnsi="Arial" w:cs="Arial"/>
          <w:sz w:val="24"/>
          <w:szCs w:val="24"/>
        </w:rPr>
        <w:t>within the</w:t>
      </w:r>
      <w:r w:rsidR="003D42FB">
        <w:rPr>
          <w:rFonts w:ascii="Arial" w:hAnsi="Arial" w:cs="Arial"/>
          <w:sz w:val="24"/>
          <w:szCs w:val="24"/>
        </w:rPr>
        <w:t xml:space="preserve"> complex</w:t>
      </w:r>
      <w:r w:rsidR="00CD1D88">
        <w:rPr>
          <w:rFonts w:ascii="Arial" w:hAnsi="Arial" w:cs="Arial"/>
          <w:sz w:val="24"/>
          <w:szCs w:val="24"/>
        </w:rPr>
        <w:t xml:space="preserve"> business plan </w:t>
      </w:r>
      <w:r w:rsidR="00D61D92">
        <w:rPr>
          <w:rFonts w:ascii="Arial" w:hAnsi="Arial" w:cs="Arial"/>
          <w:sz w:val="24"/>
          <w:szCs w:val="24"/>
        </w:rPr>
        <w:t xml:space="preserve">of Chwarae Man would be carried out in an </w:t>
      </w:r>
      <w:r w:rsidR="00CD1D88">
        <w:rPr>
          <w:rFonts w:ascii="Arial" w:hAnsi="Arial" w:cs="Arial"/>
          <w:sz w:val="24"/>
          <w:szCs w:val="24"/>
        </w:rPr>
        <w:t xml:space="preserve">outdoor </w:t>
      </w:r>
      <w:r w:rsidR="00F578CC">
        <w:rPr>
          <w:rFonts w:ascii="Arial" w:hAnsi="Arial" w:cs="Arial"/>
          <w:sz w:val="24"/>
          <w:szCs w:val="24"/>
        </w:rPr>
        <w:t>environment, which could benefit all aspects of early years</w:t>
      </w:r>
      <w:r w:rsidR="00CD1D88">
        <w:rPr>
          <w:rFonts w:ascii="Arial" w:hAnsi="Arial" w:cs="Arial"/>
          <w:sz w:val="24"/>
          <w:szCs w:val="24"/>
        </w:rPr>
        <w:t xml:space="preserve">.  Outdoor learning according to </w:t>
      </w:r>
      <w:r w:rsidR="00846C0D">
        <w:rPr>
          <w:rFonts w:ascii="Arial" w:hAnsi="Arial" w:cs="Arial"/>
          <w:sz w:val="24"/>
          <w:szCs w:val="24"/>
        </w:rPr>
        <w:t>Martin (2016)</w:t>
      </w:r>
      <w:r w:rsidR="00CD1D88">
        <w:rPr>
          <w:rFonts w:ascii="Arial" w:hAnsi="Arial" w:cs="Arial"/>
          <w:sz w:val="24"/>
          <w:szCs w:val="24"/>
        </w:rPr>
        <w:t xml:space="preserve"> can</w:t>
      </w:r>
      <w:r w:rsidR="00C13247">
        <w:rPr>
          <w:rFonts w:ascii="Arial" w:hAnsi="Arial" w:cs="Arial"/>
          <w:sz w:val="24"/>
          <w:szCs w:val="24"/>
        </w:rPr>
        <w:t xml:space="preserve"> build on children’s intere</w:t>
      </w:r>
      <w:r w:rsidR="00E26FA9">
        <w:rPr>
          <w:rFonts w:ascii="Arial" w:hAnsi="Arial" w:cs="Arial"/>
          <w:sz w:val="24"/>
          <w:szCs w:val="24"/>
        </w:rPr>
        <w:t xml:space="preserve">sts therefore </w:t>
      </w:r>
      <w:r w:rsidR="00CD1D88">
        <w:rPr>
          <w:rFonts w:ascii="Arial" w:hAnsi="Arial" w:cs="Arial"/>
          <w:sz w:val="24"/>
          <w:szCs w:val="24"/>
        </w:rPr>
        <w:t xml:space="preserve">assist </w:t>
      </w:r>
      <w:r w:rsidR="00AB417F">
        <w:rPr>
          <w:rFonts w:ascii="Arial" w:hAnsi="Arial" w:cs="Arial"/>
          <w:sz w:val="24"/>
          <w:szCs w:val="24"/>
        </w:rPr>
        <w:t xml:space="preserve">in </w:t>
      </w:r>
      <w:r w:rsidR="00CD1D88">
        <w:rPr>
          <w:rFonts w:ascii="Arial" w:hAnsi="Arial" w:cs="Arial"/>
          <w:sz w:val="24"/>
          <w:szCs w:val="24"/>
        </w:rPr>
        <w:t>children’s develop</w:t>
      </w:r>
      <w:r w:rsidR="00C13247">
        <w:rPr>
          <w:rFonts w:ascii="Arial" w:hAnsi="Arial" w:cs="Arial"/>
          <w:sz w:val="24"/>
          <w:szCs w:val="24"/>
        </w:rPr>
        <w:t>ment</w:t>
      </w:r>
      <w:r w:rsidR="003D42FB">
        <w:rPr>
          <w:rFonts w:ascii="Arial" w:hAnsi="Arial" w:cs="Arial"/>
          <w:sz w:val="24"/>
          <w:szCs w:val="24"/>
        </w:rPr>
        <w:t xml:space="preserve"> and creativity</w:t>
      </w:r>
      <w:r w:rsidR="00C13247">
        <w:rPr>
          <w:rFonts w:ascii="Arial" w:hAnsi="Arial" w:cs="Arial"/>
          <w:sz w:val="24"/>
          <w:szCs w:val="24"/>
        </w:rPr>
        <w:t xml:space="preserve">.  </w:t>
      </w:r>
    </w:p>
    <w:p w:rsidR="00B260F9" w:rsidRDefault="003D42FB" w:rsidP="00B260F9">
      <w:pPr>
        <w:spacing w:line="360" w:lineRule="auto"/>
        <w:jc w:val="both"/>
        <w:rPr>
          <w:rFonts w:ascii="Arial" w:hAnsi="Arial" w:cs="Arial"/>
          <w:sz w:val="24"/>
          <w:szCs w:val="24"/>
        </w:rPr>
      </w:pPr>
      <w:r>
        <w:rPr>
          <w:rFonts w:ascii="Arial" w:hAnsi="Arial" w:cs="Arial"/>
          <w:sz w:val="24"/>
          <w:szCs w:val="24"/>
        </w:rPr>
        <w:t>However, o</w:t>
      </w:r>
      <w:r w:rsidR="00282D5B">
        <w:rPr>
          <w:rFonts w:ascii="Arial" w:hAnsi="Arial" w:cs="Arial"/>
          <w:sz w:val="24"/>
          <w:szCs w:val="24"/>
        </w:rPr>
        <w:t xml:space="preserve">n the contrary to </w:t>
      </w:r>
      <w:r>
        <w:rPr>
          <w:rFonts w:ascii="Arial" w:hAnsi="Arial" w:cs="Arial"/>
          <w:sz w:val="24"/>
          <w:szCs w:val="24"/>
        </w:rPr>
        <w:t>Martin (2016),</w:t>
      </w:r>
      <w:r w:rsidR="00282D5B">
        <w:rPr>
          <w:rFonts w:ascii="Arial" w:hAnsi="Arial" w:cs="Arial"/>
          <w:sz w:val="24"/>
          <w:szCs w:val="24"/>
        </w:rPr>
        <w:t xml:space="preserve"> </w:t>
      </w:r>
      <w:r w:rsidR="00D85CF0">
        <w:rPr>
          <w:rFonts w:ascii="Arial" w:hAnsi="Arial" w:cs="Arial"/>
          <w:sz w:val="24"/>
          <w:szCs w:val="24"/>
        </w:rPr>
        <w:t xml:space="preserve">Davies et al., (2016) argues that </w:t>
      </w:r>
      <w:r w:rsidR="00321A6F">
        <w:rPr>
          <w:rFonts w:ascii="Arial" w:hAnsi="Arial" w:cs="Arial"/>
          <w:sz w:val="24"/>
          <w:szCs w:val="24"/>
        </w:rPr>
        <w:t xml:space="preserve">outdoor learning has more disadvantages than advantages and that </w:t>
      </w:r>
      <w:r w:rsidR="00D85CF0">
        <w:rPr>
          <w:rFonts w:ascii="Arial" w:hAnsi="Arial" w:cs="Arial"/>
          <w:sz w:val="24"/>
          <w:szCs w:val="24"/>
        </w:rPr>
        <w:t xml:space="preserve">more extensive training is needed for practitioners to </w:t>
      </w:r>
      <w:r w:rsidR="00756319">
        <w:rPr>
          <w:rFonts w:ascii="Arial" w:hAnsi="Arial" w:cs="Arial"/>
          <w:sz w:val="24"/>
          <w:szCs w:val="24"/>
        </w:rPr>
        <w:t xml:space="preserve">allow </w:t>
      </w:r>
      <w:r w:rsidR="00D85CF0">
        <w:rPr>
          <w:rFonts w:ascii="Arial" w:hAnsi="Arial" w:cs="Arial"/>
          <w:sz w:val="24"/>
          <w:szCs w:val="24"/>
        </w:rPr>
        <w:t>outdoor learning</w:t>
      </w:r>
      <w:r w:rsidR="00756319">
        <w:rPr>
          <w:rFonts w:ascii="Arial" w:hAnsi="Arial" w:cs="Arial"/>
          <w:sz w:val="24"/>
          <w:szCs w:val="24"/>
        </w:rPr>
        <w:t xml:space="preserve"> to be successful. O</w:t>
      </w:r>
      <w:r w:rsidR="00D85CF0">
        <w:rPr>
          <w:rFonts w:ascii="Arial" w:hAnsi="Arial" w:cs="Arial"/>
          <w:sz w:val="24"/>
          <w:szCs w:val="24"/>
        </w:rPr>
        <w:t>ther research shows that outdoor learning can have a detrimental effect on a child’s learning and development. Brussoni et al., states that outdoor learning is risky and children can be placed in harm’s way from getting lost to the possibility of physical injury</w:t>
      </w:r>
      <w:r w:rsidR="00756319">
        <w:rPr>
          <w:rFonts w:ascii="Arial" w:hAnsi="Arial" w:cs="Arial"/>
          <w:sz w:val="24"/>
          <w:szCs w:val="24"/>
        </w:rPr>
        <w:t xml:space="preserve"> due to the lack or non</w:t>
      </w:r>
      <w:r w:rsidR="00321A6F">
        <w:rPr>
          <w:rFonts w:ascii="Arial" w:hAnsi="Arial" w:cs="Arial"/>
          <w:sz w:val="24"/>
          <w:szCs w:val="24"/>
        </w:rPr>
        <w:t>-</w:t>
      </w:r>
      <w:r w:rsidR="00756319">
        <w:rPr>
          <w:rFonts w:ascii="Arial" w:hAnsi="Arial" w:cs="Arial"/>
          <w:sz w:val="24"/>
          <w:szCs w:val="24"/>
        </w:rPr>
        <w:t>suitable available resources</w:t>
      </w:r>
      <w:r w:rsidR="00D85CF0">
        <w:rPr>
          <w:rFonts w:ascii="Arial" w:hAnsi="Arial" w:cs="Arial"/>
          <w:sz w:val="24"/>
          <w:szCs w:val="24"/>
        </w:rPr>
        <w:t xml:space="preserve">.  </w:t>
      </w:r>
    </w:p>
    <w:p w:rsidR="00B260F9" w:rsidRDefault="00B260F9" w:rsidP="00B260F9">
      <w:pPr>
        <w:spacing w:line="360" w:lineRule="auto"/>
        <w:jc w:val="both"/>
        <w:rPr>
          <w:rFonts w:ascii="Arial" w:hAnsi="Arial" w:cs="Arial"/>
          <w:noProof/>
          <w:sz w:val="24"/>
          <w:szCs w:val="24"/>
          <w:lang w:eastAsia="en-GB"/>
        </w:rPr>
      </w:pPr>
      <w:r>
        <w:rPr>
          <w:rFonts w:ascii="Arial" w:hAnsi="Arial" w:cs="Arial"/>
          <w:sz w:val="24"/>
          <w:szCs w:val="24"/>
        </w:rPr>
        <w:t>Prior to Chwarae Man sessions taking place, accurate and in depth risk assessment</w:t>
      </w:r>
      <w:r w:rsidR="00B31DF5">
        <w:rPr>
          <w:rFonts w:ascii="Arial" w:hAnsi="Arial" w:cs="Arial"/>
          <w:sz w:val="24"/>
          <w:szCs w:val="24"/>
        </w:rPr>
        <w:t>s</w:t>
      </w:r>
      <w:r>
        <w:rPr>
          <w:rFonts w:ascii="Arial" w:hAnsi="Arial" w:cs="Arial"/>
          <w:sz w:val="24"/>
          <w:szCs w:val="24"/>
        </w:rPr>
        <w:t xml:space="preserve"> together with Health and Safety Policies would need to be completed with a balanced approach (Reilly, 2013). Challenges could occur as e</w:t>
      </w:r>
      <w:r>
        <w:rPr>
          <w:rFonts w:ascii="Arial" w:hAnsi="Arial" w:cs="Arial"/>
          <w:noProof/>
          <w:sz w:val="24"/>
          <w:szCs w:val="24"/>
          <w:lang w:eastAsia="en-GB"/>
        </w:rPr>
        <w:t xml:space="preserve">xtra precautions would need to be taken for babies and toddlers and therefore adults would need to assess each object for its size and age appropriateness to explore.  Choking on small objects would need to be considered at each session and the responsibility of carers emphasised. </w:t>
      </w:r>
    </w:p>
    <w:p w:rsidR="00F6547C" w:rsidRPr="00D56448" w:rsidRDefault="00331631" w:rsidP="00F6547C">
      <w:pPr>
        <w:spacing w:line="360" w:lineRule="auto"/>
        <w:jc w:val="both"/>
        <w:rPr>
          <w:rFonts w:ascii="Arial" w:hAnsi="Arial" w:cs="Arial"/>
          <w:sz w:val="24"/>
          <w:szCs w:val="24"/>
        </w:rPr>
      </w:pPr>
      <w:r>
        <w:rPr>
          <w:rFonts w:ascii="Arial" w:hAnsi="Arial" w:cs="Arial"/>
          <w:sz w:val="24"/>
          <w:szCs w:val="24"/>
        </w:rPr>
        <w:t>Whilst Chwarae Man is not completely new, the desire to build and sustain a successful business is apparent</w:t>
      </w:r>
      <w:r w:rsidR="001E63A8">
        <w:rPr>
          <w:rFonts w:ascii="Arial" w:hAnsi="Arial" w:cs="Arial"/>
          <w:sz w:val="24"/>
          <w:szCs w:val="24"/>
        </w:rPr>
        <w:t>.  L</w:t>
      </w:r>
      <w:r>
        <w:rPr>
          <w:rFonts w:ascii="Arial" w:hAnsi="Arial" w:cs="Arial"/>
          <w:sz w:val="24"/>
          <w:szCs w:val="24"/>
        </w:rPr>
        <w:t xml:space="preserve">inks within the business plan are made to ensure that children have ample opportunities to </w:t>
      </w:r>
      <w:r w:rsidR="001E63A8">
        <w:rPr>
          <w:rFonts w:ascii="Arial" w:hAnsi="Arial" w:cs="Arial"/>
          <w:sz w:val="24"/>
          <w:szCs w:val="24"/>
        </w:rPr>
        <w:t xml:space="preserve">play, </w:t>
      </w:r>
      <w:r>
        <w:rPr>
          <w:rFonts w:ascii="Arial" w:hAnsi="Arial" w:cs="Arial"/>
          <w:sz w:val="24"/>
          <w:szCs w:val="24"/>
        </w:rPr>
        <w:t>explore and engage with materials as well as learn information about physical objects.</w:t>
      </w:r>
      <w:r w:rsidR="001E63A8">
        <w:rPr>
          <w:rFonts w:ascii="Arial" w:hAnsi="Arial" w:cs="Arial"/>
          <w:sz w:val="24"/>
          <w:szCs w:val="24"/>
        </w:rPr>
        <w:t xml:space="preserve"> According to the Health and Safety Executive (2012), play is a huge part of promoting a child’s wellbeing and development. </w:t>
      </w:r>
      <w:r w:rsidR="004F26CF">
        <w:rPr>
          <w:rFonts w:ascii="Arial" w:hAnsi="Arial" w:cs="Arial"/>
          <w:sz w:val="24"/>
          <w:szCs w:val="24"/>
        </w:rPr>
        <w:t>Playing with loose parts can promote various social and emotional factors within children including their self-esteem as well as their social skills</w:t>
      </w:r>
      <w:r w:rsidR="00761F09">
        <w:rPr>
          <w:rFonts w:ascii="Arial" w:hAnsi="Arial" w:cs="Arial"/>
          <w:sz w:val="24"/>
          <w:szCs w:val="24"/>
        </w:rPr>
        <w:t xml:space="preserve"> </w:t>
      </w:r>
      <w:r w:rsidR="00780664">
        <w:rPr>
          <w:rFonts w:ascii="Arial" w:hAnsi="Arial" w:cs="Arial"/>
          <w:sz w:val="24"/>
          <w:szCs w:val="24"/>
        </w:rPr>
        <w:t>(Gerber, 2013)</w:t>
      </w:r>
      <w:r w:rsidR="004F26CF">
        <w:rPr>
          <w:rFonts w:ascii="Arial" w:hAnsi="Arial" w:cs="Arial"/>
          <w:sz w:val="24"/>
          <w:szCs w:val="24"/>
        </w:rPr>
        <w:t>.  To make sense of the world around them children learn and develop within an integrated process which includes their cognitive thinking as well as collaboration, risk taking and decision making.</w:t>
      </w:r>
      <w:r w:rsidR="00F6547C">
        <w:rPr>
          <w:rFonts w:ascii="Arial" w:hAnsi="Arial" w:cs="Arial"/>
          <w:sz w:val="24"/>
          <w:szCs w:val="24"/>
        </w:rPr>
        <w:t xml:space="preserve"> Also as children engage with loose parts, whilst continuously investigating and experimenting with different objects, they are also promoting their gross and fine motor skills as well as their hand and eye co-ordination (Spencer, et al., 2015).</w:t>
      </w:r>
    </w:p>
    <w:p w:rsidR="00B31DF5" w:rsidRDefault="00331631" w:rsidP="00B31DF5">
      <w:pPr>
        <w:spacing w:line="360" w:lineRule="auto"/>
        <w:jc w:val="both"/>
        <w:rPr>
          <w:rFonts w:ascii="Arial" w:hAnsi="Arial" w:cs="Arial"/>
          <w:sz w:val="24"/>
          <w:szCs w:val="24"/>
        </w:rPr>
      </w:pPr>
      <w:r w:rsidRPr="004F52C2">
        <w:rPr>
          <w:rFonts w:ascii="Arial" w:hAnsi="Arial" w:cs="Arial"/>
          <w:sz w:val="24"/>
          <w:szCs w:val="24"/>
        </w:rPr>
        <w:lastRenderedPageBreak/>
        <w:t xml:space="preserve">It is vital that children </w:t>
      </w:r>
      <w:r w:rsidR="00796B65" w:rsidRPr="004F52C2">
        <w:rPr>
          <w:rFonts w:ascii="Arial" w:hAnsi="Arial" w:cs="Arial"/>
          <w:sz w:val="24"/>
          <w:szCs w:val="24"/>
        </w:rPr>
        <w:t xml:space="preserve">within the early years sector have the best possible start in life. </w:t>
      </w:r>
      <w:r w:rsidR="006525E0">
        <w:rPr>
          <w:rFonts w:ascii="Arial" w:hAnsi="Arial" w:cs="Arial"/>
          <w:sz w:val="24"/>
          <w:szCs w:val="24"/>
        </w:rPr>
        <w:t>(Bennett, 201</w:t>
      </w:r>
      <w:r w:rsidR="005338A2">
        <w:rPr>
          <w:rFonts w:ascii="Arial" w:hAnsi="Arial" w:cs="Arial"/>
          <w:sz w:val="24"/>
          <w:szCs w:val="24"/>
        </w:rPr>
        <w:t>5</w:t>
      </w:r>
      <w:r w:rsidR="006525E0">
        <w:rPr>
          <w:rFonts w:ascii="Arial" w:hAnsi="Arial" w:cs="Arial"/>
          <w:sz w:val="24"/>
          <w:szCs w:val="24"/>
        </w:rPr>
        <w:t>).</w:t>
      </w:r>
      <w:r w:rsidR="00B31DF5">
        <w:rPr>
          <w:rFonts w:ascii="Arial" w:hAnsi="Arial" w:cs="Arial"/>
          <w:sz w:val="24"/>
          <w:szCs w:val="24"/>
        </w:rPr>
        <w:t xml:space="preserve"> At present i</w:t>
      </w:r>
      <w:r w:rsidRPr="004F52C2">
        <w:rPr>
          <w:rFonts w:ascii="Arial" w:hAnsi="Arial" w:cs="Arial"/>
          <w:sz w:val="24"/>
          <w:szCs w:val="24"/>
        </w:rPr>
        <w:t>n Wales</w:t>
      </w:r>
      <w:r w:rsidR="004F52C2">
        <w:rPr>
          <w:rFonts w:ascii="Arial" w:hAnsi="Arial" w:cs="Arial"/>
          <w:sz w:val="24"/>
          <w:szCs w:val="24"/>
        </w:rPr>
        <w:t>,</w:t>
      </w:r>
      <w:r w:rsidRPr="004F52C2">
        <w:rPr>
          <w:rFonts w:ascii="Arial" w:hAnsi="Arial" w:cs="Arial"/>
          <w:sz w:val="24"/>
          <w:szCs w:val="24"/>
        </w:rPr>
        <w:t xml:space="preserve"> </w:t>
      </w:r>
      <w:r w:rsidR="004F52C2" w:rsidRPr="004F52C2">
        <w:rPr>
          <w:rFonts w:ascii="Arial" w:hAnsi="Arial" w:cs="Arial"/>
          <w:sz w:val="24"/>
          <w:szCs w:val="24"/>
        </w:rPr>
        <w:t>The</w:t>
      </w:r>
      <w:r w:rsidRPr="004F52C2">
        <w:rPr>
          <w:rFonts w:ascii="Arial" w:hAnsi="Arial" w:cs="Arial"/>
          <w:sz w:val="24"/>
          <w:szCs w:val="24"/>
        </w:rPr>
        <w:t xml:space="preserve"> Foundation Phase</w:t>
      </w:r>
      <w:r w:rsidR="004F52C2" w:rsidRPr="004F52C2">
        <w:rPr>
          <w:rFonts w:ascii="Arial" w:hAnsi="Arial" w:cs="Arial"/>
          <w:sz w:val="24"/>
          <w:szCs w:val="24"/>
        </w:rPr>
        <w:t xml:space="preserve"> curriculum</w:t>
      </w:r>
      <w:r w:rsidRPr="004F52C2">
        <w:rPr>
          <w:rFonts w:ascii="Arial" w:hAnsi="Arial" w:cs="Arial"/>
          <w:sz w:val="24"/>
          <w:szCs w:val="24"/>
        </w:rPr>
        <w:t xml:space="preserve"> </w:t>
      </w:r>
      <w:r w:rsidR="004F52C2" w:rsidRPr="004F52C2">
        <w:rPr>
          <w:rFonts w:ascii="Arial" w:hAnsi="Arial" w:cs="Arial"/>
          <w:sz w:val="24"/>
          <w:szCs w:val="24"/>
        </w:rPr>
        <w:t>(2015) encourages children to be creative</w:t>
      </w:r>
      <w:r w:rsidR="004F52C2">
        <w:rPr>
          <w:rFonts w:ascii="Arial" w:hAnsi="Arial" w:cs="Arial"/>
          <w:sz w:val="24"/>
          <w:szCs w:val="24"/>
        </w:rPr>
        <w:t xml:space="preserve"> and </w:t>
      </w:r>
      <w:r w:rsidR="004F52C2" w:rsidRPr="004F52C2">
        <w:rPr>
          <w:rFonts w:ascii="Arial" w:hAnsi="Arial" w:cs="Arial"/>
          <w:sz w:val="24"/>
          <w:szCs w:val="24"/>
        </w:rPr>
        <w:t xml:space="preserve">imaginative, with the ethos of allowing learning through play to be </w:t>
      </w:r>
      <w:r w:rsidR="004F52C2">
        <w:rPr>
          <w:rFonts w:ascii="Arial" w:hAnsi="Arial" w:cs="Arial"/>
          <w:sz w:val="24"/>
          <w:szCs w:val="24"/>
        </w:rPr>
        <w:t xml:space="preserve">more </w:t>
      </w:r>
      <w:r w:rsidR="004F52C2" w:rsidRPr="004F52C2">
        <w:rPr>
          <w:rFonts w:ascii="Arial" w:hAnsi="Arial" w:cs="Arial"/>
          <w:sz w:val="24"/>
          <w:szCs w:val="24"/>
        </w:rPr>
        <w:t xml:space="preserve">enjoyable </w:t>
      </w:r>
      <w:r w:rsidR="004F52C2">
        <w:rPr>
          <w:rFonts w:ascii="Arial" w:hAnsi="Arial" w:cs="Arial"/>
          <w:sz w:val="24"/>
          <w:szCs w:val="24"/>
        </w:rPr>
        <w:t>a</w:t>
      </w:r>
      <w:r w:rsidR="004F52C2" w:rsidRPr="004F52C2">
        <w:rPr>
          <w:rFonts w:ascii="Arial" w:hAnsi="Arial" w:cs="Arial"/>
          <w:sz w:val="24"/>
          <w:szCs w:val="24"/>
        </w:rPr>
        <w:t>nd effective.</w:t>
      </w:r>
      <w:r w:rsidR="004F52C2">
        <w:rPr>
          <w:rFonts w:ascii="Arial" w:hAnsi="Arial" w:cs="Arial"/>
          <w:sz w:val="24"/>
          <w:szCs w:val="24"/>
        </w:rPr>
        <w:t xml:space="preserve"> Chwarae Man sessions link to </w:t>
      </w:r>
      <w:r w:rsidR="00E11B20">
        <w:rPr>
          <w:rFonts w:ascii="Arial" w:hAnsi="Arial" w:cs="Arial"/>
          <w:sz w:val="24"/>
          <w:szCs w:val="24"/>
        </w:rPr>
        <w:t>many aspects</w:t>
      </w:r>
      <w:r w:rsidR="004F52C2">
        <w:rPr>
          <w:rFonts w:ascii="Arial" w:hAnsi="Arial" w:cs="Arial"/>
          <w:sz w:val="24"/>
          <w:szCs w:val="24"/>
        </w:rPr>
        <w:t xml:space="preserve"> of the seven areas of learning</w:t>
      </w:r>
      <w:r w:rsidR="00020FBA">
        <w:rPr>
          <w:rFonts w:ascii="Arial" w:hAnsi="Arial" w:cs="Arial"/>
          <w:sz w:val="24"/>
          <w:szCs w:val="24"/>
        </w:rPr>
        <w:t xml:space="preserve"> which promotes </w:t>
      </w:r>
      <w:r w:rsidR="00310897">
        <w:rPr>
          <w:rFonts w:ascii="Arial" w:hAnsi="Arial" w:cs="Arial"/>
          <w:sz w:val="24"/>
          <w:szCs w:val="24"/>
        </w:rPr>
        <w:t>their learning and development</w:t>
      </w:r>
      <w:r w:rsidR="004F52C2">
        <w:rPr>
          <w:rFonts w:ascii="Arial" w:hAnsi="Arial" w:cs="Arial"/>
          <w:sz w:val="24"/>
          <w:szCs w:val="24"/>
        </w:rPr>
        <w:t>.</w:t>
      </w:r>
      <w:r w:rsidR="004F26CF">
        <w:rPr>
          <w:rFonts w:ascii="Arial" w:hAnsi="Arial" w:cs="Arial"/>
          <w:sz w:val="24"/>
          <w:szCs w:val="24"/>
        </w:rPr>
        <w:t xml:space="preserve"> </w:t>
      </w:r>
      <w:r w:rsidR="00B31DF5">
        <w:rPr>
          <w:rFonts w:ascii="Arial" w:hAnsi="Arial" w:cs="Arial"/>
          <w:sz w:val="24"/>
          <w:szCs w:val="24"/>
        </w:rPr>
        <w:t xml:space="preserve">Incorporating for example the maths area, children can measure number concepts, record volumes as well as fill and empty resources, assisting in their problem solving abilities (Diamond, 2017). The reinforcement of children developing their </w:t>
      </w:r>
      <w:r w:rsidR="009E46EA">
        <w:rPr>
          <w:rFonts w:ascii="Arial" w:hAnsi="Arial" w:cs="Arial"/>
          <w:sz w:val="24"/>
          <w:szCs w:val="24"/>
        </w:rPr>
        <w:t xml:space="preserve">creativity </w:t>
      </w:r>
      <w:r w:rsidR="00B31DF5">
        <w:rPr>
          <w:rFonts w:ascii="Arial" w:hAnsi="Arial" w:cs="Arial"/>
          <w:sz w:val="24"/>
          <w:szCs w:val="24"/>
        </w:rPr>
        <w:t>skills of knowledge and understanding through oral, practical and play opportunities can be mastered through loose parts play depending on the child’s age and stage of development</w:t>
      </w:r>
      <w:r w:rsidR="005C6D9A">
        <w:rPr>
          <w:rFonts w:ascii="Arial" w:hAnsi="Arial" w:cs="Arial"/>
          <w:sz w:val="24"/>
          <w:szCs w:val="24"/>
        </w:rPr>
        <w:t xml:space="preserve"> (Nicholson, 1971)</w:t>
      </w:r>
      <w:r w:rsidR="00B31DF5">
        <w:rPr>
          <w:rFonts w:ascii="Arial" w:hAnsi="Arial" w:cs="Arial"/>
          <w:sz w:val="24"/>
          <w:szCs w:val="24"/>
        </w:rPr>
        <w:t xml:space="preserve">.  </w:t>
      </w:r>
      <w:r w:rsidR="009E46EA">
        <w:rPr>
          <w:rFonts w:ascii="Arial" w:hAnsi="Arial" w:cs="Arial"/>
          <w:sz w:val="24"/>
          <w:szCs w:val="24"/>
        </w:rPr>
        <w:t xml:space="preserve">However, </w:t>
      </w:r>
      <w:r w:rsidR="009E46EA">
        <w:rPr>
          <w:rFonts w:ascii="Arial" w:hAnsi="Arial" w:cs="Arial"/>
          <w:sz w:val="24"/>
          <w:szCs w:val="24"/>
        </w:rPr>
        <w:t xml:space="preserve">Sir Ken Robinson (2006) a recognised educationalist believed that the paradox of creativity was being ignored throughout education and needed to be </w:t>
      </w:r>
      <w:r w:rsidR="00003682">
        <w:rPr>
          <w:rFonts w:ascii="Arial" w:hAnsi="Arial" w:cs="Arial"/>
          <w:sz w:val="24"/>
          <w:szCs w:val="24"/>
        </w:rPr>
        <w:t>re-</w:t>
      </w:r>
      <w:r w:rsidR="009E46EA">
        <w:rPr>
          <w:rFonts w:ascii="Arial" w:hAnsi="Arial" w:cs="Arial"/>
          <w:sz w:val="24"/>
          <w:szCs w:val="24"/>
        </w:rPr>
        <w:t>addressed and accommodated</w:t>
      </w:r>
      <w:r w:rsidR="00003682">
        <w:rPr>
          <w:rFonts w:ascii="Arial" w:hAnsi="Arial" w:cs="Arial"/>
          <w:sz w:val="24"/>
          <w:szCs w:val="24"/>
        </w:rPr>
        <w:t>.</w:t>
      </w:r>
    </w:p>
    <w:p w:rsidR="00BF6AB4" w:rsidRDefault="00310897" w:rsidP="00DC3A32">
      <w:pPr>
        <w:spacing w:line="360" w:lineRule="auto"/>
        <w:jc w:val="both"/>
        <w:rPr>
          <w:rFonts w:ascii="Arial" w:hAnsi="Arial" w:cs="Arial"/>
          <w:sz w:val="24"/>
          <w:szCs w:val="24"/>
        </w:rPr>
      </w:pPr>
      <w:r>
        <w:rPr>
          <w:rFonts w:ascii="Arial" w:hAnsi="Arial" w:cs="Arial"/>
          <w:sz w:val="24"/>
          <w:szCs w:val="24"/>
        </w:rPr>
        <w:t>Within early years l</w:t>
      </w:r>
      <w:r w:rsidR="004F52C2">
        <w:rPr>
          <w:rFonts w:ascii="Arial" w:hAnsi="Arial" w:cs="Arial"/>
          <w:sz w:val="24"/>
          <w:szCs w:val="24"/>
        </w:rPr>
        <w:t xml:space="preserve">anguage and communication </w:t>
      </w:r>
      <w:r w:rsidR="004C016E">
        <w:rPr>
          <w:rFonts w:ascii="Arial" w:hAnsi="Arial" w:cs="Arial"/>
          <w:sz w:val="24"/>
          <w:szCs w:val="24"/>
        </w:rPr>
        <w:t>can develop when children engage with loose parts.  Even at an early stage they can make sounds and using their imagination are able to change their sound effects accordingly</w:t>
      </w:r>
      <w:r w:rsidR="00A471DD">
        <w:rPr>
          <w:rFonts w:ascii="Arial" w:hAnsi="Arial" w:cs="Arial"/>
          <w:sz w:val="24"/>
          <w:szCs w:val="24"/>
        </w:rPr>
        <w:t xml:space="preserve"> (Nicholson, 1971)</w:t>
      </w:r>
      <w:r w:rsidR="004C016E">
        <w:rPr>
          <w:rFonts w:ascii="Arial" w:hAnsi="Arial" w:cs="Arial"/>
          <w:sz w:val="24"/>
          <w:szCs w:val="24"/>
        </w:rPr>
        <w:t>.</w:t>
      </w:r>
      <w:r w:rsidR="00A471DD">
        <w:rPr>
          <w:rFonts w:ascii="Arial" w:hAnsi="Arial" w:cs="Arial"/>
          <w:sz w:val="24"/>
          <w:szCs w:val="24"/>
        </w:rPr>
        <w:t xml:space="preserve"> </w:t>
      </w:r>
      <w:r w:rsidR="00065F88">
        <w:rPr>
          <w:rFonts w:ascii="Arial" w:hAnsi="Arial" w:cs="Arial"/>
          <w:sz w:val="24"/>
          <w:szCs w:val="24"/>
        </w:rPr>
        <w:t>They can practice new words and their vocabulary can increase as they learn more and describe the objects they</w:t>
      </w:r>
      <w:r w:rsidR="00172112">
        <w:rPr>
          <w:rFonts w:ascii="Arial" w:hAnsi="Arial" w:cs="Arial"/>
          <w:sz w:val="24"/>
          <w:szCs w:val="24"/>
        </w:rPr>
        <w:t xml:space="preserve"> are</w:t>
      </w:r>
      <w:r w:rsidR="00065F88">
        <w:rPr>
          <w:rFonts w:ascii="Arial" w:hAnsi="Arial" w:cs="Arial"/>
          <w:sz w:val="24"/>
          <w:szCs w:val="24"/>
        </w:rPr>
        <w:t xml:space="preserve"> playing with.  Due to the endless </w:t>
      </w:r>
      <w:r w:rsidR="00067F89">
        <w:rPr>
          <w:rFonts w:ascii="Arial" w:hAnsi="Arial" w:cs="Arial"/>
          <w:sz w:val="24"/>
          <w:szCs w:val="24"/>
        </w:rPr>
        <w:t xml:space="preserve">and unlimited </w:t>
      </w:r>
      <w:r w:rsidR="00065F88">
        <w:rPr>
          <w:rFonts w:ascii="Arial" w:hAnsi="Arial" w:cs="Arial"/>
          <w:sz w:val="24"/>
          <w:szCs w:val="24"/>
        </w:rPr>
        <w:t xml:space="preserve">possibilities of </w:t>
      </w:r>
      <w:r w:rsidR="00067F89">
        <w:rPr>
          <w:rFonts w:ascii="Arial" w:hAnsi="Arial" w:cs="Arial"/>
          <w:sz w:val="24"/>
          <w:szCs w:val="24"/>
        </w:rPr>
        <w:t>l</w:t>
      </w:r>
      <w:r w:rsidR="00065F88">
        <w:rPr>
          <w:rFonts w:ascii="Arial" w:hAnsi="Arial" w:cs="Arial"/>
          <w:sz w:val="24"/>
          <w:szCs w:val="24"/>
        </w:rPr>
        <w:t xml:space="preserve">oose parts play, children can be encouraged to </w:t>
      </w:r>
      <w:r w:rsidR="00067F89">
        <w:rPr>
          <w:rFonts w:ascii="Arial" w:hAnsi="Arial" w:cs="Arial"/>
          <w:sz w:val="24"/>
          <w:szCs w:val="24"/>
        </w:rPr>
        <w:t>express their creations</w:t>
      </w:r>
      <w:r w:rsidR="0018516B">
        <w:rPr>
          <w:rFonts w:ascii="Arial" w:hAnsi="Arial" w:cs="Arial"/>
          <w:sz w:val="24"/>
          <w:szCs w:val="24"/>
        </w:rPr>
        <w:t xml:space="preserve"> verbally and also learn to </w:t>
      </w:r>
      <w:r w:rsidR="00067F89">
        <w:rPr>
          <w:rFonts w:ascii="Arial" w:hAnsi="Arial" w:cs="Arial"/>
          <w:sz w:val="24"/>
          <w:szCs w:val="24"/>
        </w:rPr>
        <w:t xml:space="preserve">enhance their communication skills.  The parent or facilitator can </w:t>
      </w:r>
      <w:r w:rsidR="00B255F2">
        <w:rPr>
          <w:rFonts w:ascii="Arial" w:hAnsi="Arial" w:cs="Arial"/>
          <w:sz w:val="24"/>
          <w:szCs w:val="24"/>
        </w:rPr>
        <w:t xml:space="preserve">play a key </w:t>
      </w:r>
      <w:r w:rsidR="00067F89">
        <w:rPr>
          <w:rFonts w:ascii="Arial" w:hAnsi="Arial" w:cs="Arial"/>
          <w:sz w:val="24"/>
          <w:szCs w:val="24"/>
        </w:rPr>
        <w:t xml:space="preserve">part in supporting </w:t>
      </w:r>
      <w:r w:rsidR="00B255F2">
        <w:rPr>
          <w:rFonts w:ascii="Arial" w:hAnsi="Arial" w:cs="Arial"/>
          <w:sz w:val="24"/>
          <w:szCs w:val="24"/>
        </w:rPr>
        <w:t xml:space="preserve">and encouraging </w:t>
      </w:r>
      <w:r w:rsidR="00067F89">
        <w:rPr>
          <w:rFonts w:ascii="Arial" w:hAnsi="Arial" w:cs="Arial"/>
          <w:sz w:val="24"/>
          <w:szCs w:val="24"/>
        </w:rPr>
        <w:t xml:space="preserve">the child’s vocabulary development </w:t>
      </w:r>
      <w:r w:rsidR="00B255F2">
        <w:rPr>
          <w:rFonts w:ascii="Arial" w:hAnsi="Arial" w:cs="Arial"/>
          <w:sz w:val="24"/>
          <w:szCs w:val="24"/>
        </w:rPr>
        <w:t xml:space="preserve">as much as possible </w:t>
      </w:r>
      <w:r w:rsidR="00067F89">
        <w:rPr>
          <w:rFonts w:ascii="Arial" w:hAnsi="Arial" w:cs="Arial"/>
          <w:sz w:val="24"/>
          <w:szCs w:val="24"/>
        </w:rPr>
        <w:t>by asking open-ended questions</w:t>
      </w:r>
      <w:r w:rsidR="000D0861">
        <w:rPr>
          <w:rFonts w:ascii="Arial" w:hAnsi="Arial" w:cs="Arial"/>
          <w:sz w:val="24"/>
          <w:szCs w:val="24"/>
        </w:rPr>
        <w:t xml:space="preserve"> </w:t>
      </w:r>
      <w:r w:rsidR="00A471DD">
        <w:rPr>
          <w:rFonts w:ascii="Arial" w:hAnsi="Arial" w:cs="Arial"/>
          <w:sz w:val="24"/>
          <w:szCs w:val="24"/>
        </w:rPr>
        <w:t>(O’Connor</w:t>
      </w:r>
      <w:r w:rsidR="00916336">
        <w:rPr>
          <w:rFonts w:ascii="Arial" w:hAnsi="Arial" w:cs="Arial"/>
          <w:sz w:val="24"/>
          <w:szCs w:val="24"/>
        </w:rPr>
        <w:t xml:space="preserve"> et al., </w:t>
      </w:r>
      <w:r w:rsidR="00A471DD">
        <w:rPr>
          <w:rFonts w:ascii="Arial" w:hAnsi="Arial" w:cs="Arial"/>
          <w:sz w:val="24"/>
          <w:szCs w:val="24"/>
        </w:rPr>
        <w:t>2017)</w:t>
      </w:r>
      <w:r w:rsidR="0085741F">
        <w:rPr>
          <w:rFonts w:ascii="Arial" w:hAnsi="Arial" w:cs="Arial"/>
          <w:sz w:val="24"/>
          <w:szCs w:val="24"/>
        </w:rPr>
        <w:t xml:space="preserve">. </w:t>
      </w:r>
      <w:r w:rsidR="008C361A">
        <w:rPr>
          <w:rFonts w:ascii="Arial" w:hAnsi="Arial" w:cs="Arial"/>
          <w:sz w:val="24"/>
          <w:szCs w:val="24"/>
        </w:rPr>
        <w:t>However, a further aspect that would need to be considered by Chwarae Man would be to encourage parents to continue the loose parts theme at home and outside of the sessions.  This could prove a challenge and therefore further courses could be proposed.</w:t>
      </w:r>
    </w:p>
    <w:p w:rsidR="00B255F2" w:rsidRDefault="00B255F2" w:rsidP="00DC3A32">
      <w:pPr>
        <w:spacing w:line="360" w:lineRule="auto"/>
        <w:jc w:val="both"/>
        <w:rPr>
          <w:rFonts w:ascii="Arial" w:hAnsi="Arial" w:cs="Arial"/>
          <w:sz w:val="24"/>
          <w:szCs w:val="24"/>
        </w:rPr>
      </w:pPr>
      <w:r>
        <w:rPr>
          <w:rFonts w:ascii="Arial" w:hAnsi="Arial" w:cs="Arial"/>
          <w:sz w:val="24"/>
          <w:szCs w:val="24"/>
        </w:rPr>
        <w:t xml:space="preserve">However, Nicholson (1971) the founder of loose parts </w:t>
      </w:r>
      <w:r w:rsidR="00B260F9">
        <w:rPr>
          <w:rFonts w:ascii="Arial" w:hAnsi="Arial" w:cs="Arial"/>
          <w:sz w:val="24"/>
          <w:szCs w:val="24"/>
        </w:rPr>
        <w:t xml:space="preserve">contradicts this viewpoint and </w:t>
      </w:r>
      <w:r>
        <w:rPr>
          <w:rFonts w:ascii="Arial" w:hAnsi="Arial" w:cs="Arial"/>
          <w:sz w:val="24"/>
          <w:szCs w:val="24"/>
        </w:rPr>
        <w:t xml:space="preserve">argues that an environment should empower creativity and that </w:t>
      </w:r>
      <w:r w:rsidR="00286D30">
        <w:rPr>
          <w:rFonts w:ascii="Arial" w:hAnsi="Arial" w:cs="Arial"/>
          <w:sz w:val="24"/>
          <w:szCs w:val="24"/>
        </w:rPr>
        <w:t>children</w:t>
      </w:r>
      <w:r>
        <w:rPr>
          <w:rFonts w:ascii="Arial" w:hAnsi="Arial" w:cs="Arial"/>
          <w:sz w:val="24"/>
          <w:szCs w:val="24"/>
        </w:rPr>
        <w:t xml:space="preserve"> should be offered a variety of material which can be moved, carried, stacked etc with the ideal being that the</w:t>
      </w:r>
      <w:r w:rsidR="00286D30">
        <w:rPr>
          <w:rFonts w:ascii="Arial" w:hAnsi="Arial" w:cs="Arial"/>
          <w:sz w:val="24"/>
          <w:szCs w:val="24"/>
        </w:rPr>
        <w:t>y</w:t>
      </w:r>
      <w:r>
        <w:rPr>
          <w:rFonts w:ascii="Arial" w:hAnsi="Arial" w:cs="Arial"/>
          <w:sz w:val="24"/>
          <w:szCs w:val="24"/>
        </w:rPr>
        <w:t xml:space="preserve"> receive minimal or no support from their parent or carer.  This type of </w:t>
      </w:r>
      <w:r>
        <w:rPr>
          <w:rFonts w:ascii="Arial" w:hAnsi="Arial" w:cs="Arial"/>
          <w:sz w:val="24"/>
          <w:szCs w:val="24"/>
        </w:rPr>
        <w:lastRenderedPageBreak/>
        <w:t>play provides opportunities for combining selection with a high level of creativity and with no fixed outcome.</w:t>
      </w:r>
    </w:p>
    <w:p w:rsidR="004F6B9F" w:rsidRDefault="00093062" w:rsidP="00DC3A32">
      <w:pPr>
        <w:spacing w:line="360" w:lineRule="auto"/>
        <w:jc w:val="both"/>
        <w:rPr>
          <w:rFonts w:ascii="Arial" w:hAnsi="Arial" w:cs="Arial"/>
          <w:sz w:val="24"/>
          <w:szCs w:val="24"/>
        </w:rPr>
      </w:pPr>
      <w:r>
        <w:rPr>
          <w:rFonts w:ascii="Arial" w:hAnsi="Arial" w:cs="Arial"/>
          <w:sz w:val="24"/>
          <w:szCs w:val="24"/>
        </w:rPr>
        <w:t xml:space="preserve">Chwarae Man’s proposal is </w:t>
      </w:r>
      <w:r w:rsidR="00043110">
        <w:rPr>
          <w:rFonts w:ascii="Arial" w:hAnsi="Arial" w:cs="Arial"/>
          <w:sz w:val="24"/>
          <w:szCs w:val="24"/>
        </w:rPr>
        <w:t xml:space="preserve">focused on the loose parts theory and how this kind of play inspires early years children.  However, Schachter (2018) does not agree and on the contrary argues that children cannot reach their full potential when </w:t>
      </w:r>
      <w:r w:rsidR="001F1938">
        <w:rPr>
          <w:rFonts w:ascii="Arial" w:hAnsi="Arial" w:cs="Arial"/>
          <w:sz w:val="24"/>
          <w:szCs w:val="24"/>
        </w:rPr>
        <w:t xml:space="preserve">experimenting and exploring with loose parts. She believed that children cannot focus on an activity which </w:t>
      </w:r>
      <w:r w:rsidR="00D26E4E">
        <w:rPr>
          <w:rFonts w:ascii="Arial" w:hAnsi="Arial" w:cs="Arial"/>
          <w:sz w:val="24"/>
          <w:szCs w:val="24"/>
        </w:rPr>
        <w:t>does not</w:t>
      </w:r>
      <w:r w:rsidR="001F1938">
        <w:rPr>
          <w:rFonts w:ascii="Arial" w:hAnsi="Arial" w:cs="Arial"/>
          <w:sz w:val="24"/>
          <w:szCs w:val="24"/>
        </w:rPr>
        <w:t xml:space="preserve"> have an end result and therefore this may result in individuals copying others and not learning for themselves, therefore limiting their development.  </w:t>
      </w:r>
      <w:r w:rsidR="005304F1">
        <w:rPr>
          <w:rFonts w:ascii="Arial" w:hAnsi="Arial" w:cs="Arial"/>
          <w:sz w:val="24"/>
          <w:szCs w:val="24"/>
        </w:rPr>
        <w:t>However, t</w:t>
      </w:r>
      <w:r w:rsidR="00241911">
        <w:rPr>
          <w:rFonts w:ascii="Arial" w:hAnsi="Arial" w:cs="Arial"/>
          <w:sz w:val="24"/>
          <w:szCs w:val="24"/>
        </w:rPr>
        <w:t>his aspect is reflected in Bandura’s social learning theory whereby Bandura believed that learners observe what is being modelled (</w:t>
      </w:r>
      <w:r w:rsidR="00AC597A">
        <w:rPr>
          <w:rFonts w:ascii="Arial" w:hAnsi="Arial" w:cs="Arial"/>
          <w:sz w:val="24"/>
          <w:szCs w:val="24"/>
        </w:rPr>
        <w:t xml:space="preserve">Sternszus et al., 2016) which has proved successful in some </w:t>
      </w:r>
      <w:r w:rsidR="00D26E4E">
        <w:rPr>
          <w:rFonts w:ascii="Arial" w:hAnsi="Arial" w:cs="Arial"/>
          <w:sz w:val="24"/>
          <w:szCs w:val="24"/>
        </w:rPr>
        <w:t>early years settings</w:t>
      </w:r>
      <w:r w:rsidR="00AC597A">
        <w:rPr>
          <w:rFonts w:ascii="Arial" w:hAnsi="Arial" w:cs="Arial"/>
          <w:sz w:val="24"/>
          <w:szCs w:val="24"/>
        </w:rPr>
        <w:t>.</w:t>
      </w:r>
    </w:p>
    <w:p w:rsidR="00FA494F" w:rsidRDefault="001F1938" w:rsidP="00DC3A32">
      <w:pPr>
        <w:spacing w:line="360" w:lineRule="auto"/>
        <w:jc w:val="both"/>
        <w:rPr>
          <w:rFonts w:ascii="Arial" w:hAnsi="Arial" w:cs="Arial"/>
          <w:sz w:val="24"/>
          <w:szCs w:val="24"/>
        </w:rPr>
      </w:pPr>
      <w:r>
        <w:rPr>
          <w:rFonts w:ascii="Arial" w:hAnsi="Arial" w:cs="Arial"/>
          <w:sz w:val="24"/>
          <w:szCs w:val="24"/>
        </w:rPr>
        <w:t>Schachter (2018) further believed that children could also become less confiden</w:t>
      </w:r>
      <w:r w:rsidR="0069594F">
        <w:rPr>
          <w:rFonts w:ascii="Arial" w:hAnsi="Arial" w:cs="Arial"/>
          <w:sz w:val="24"/>
          <w:szCs w:val="24"/>
        </w:rPr>
        <w:t>t</w:t>
      </w:r>
      <w:r>
        <w:rPr>
          <w:rFonts w:ascii="Arial" w:hAnsi="Arial" w:cs="Arial"/>
          <w:sz w:val="24"/>
          <w:szCs w:val="24"/>
        </w:rPr>
        <w:t xml:space="preserve"> which could lead to </w:t>
      </w:r>
      <w:r w:rsidR="0097784F">
        <w:rPr>
          <w:rFonts w:ascii="Arial" w:hAnsi="Arial" w:cs="Arial"/>
          <w:sz w:val="24"/>
          <w:szCs w:val="24"/>
        </w:rPr>
        <w:t>self-doubt</w:t>
      </w:r>
      <w:r>
        <w:rPr>
          <w:rFonts w:ascii="Arial" w:hAnsi="Arial" w:cs="Arial"/>
          <w:sz w:val="24"/>
          <w:szCs w:val="24"/>
        </w:rPr>
        <w:t>.</w:t>
      </w:r>
      <w:r w:rsidR="00043110">
        <w:rPr>
          <w:rFonts w:ascii="Arial" w:hAnsi="Arial" w:cs="Arial"/>
          <w:sz w:val="24"/>
          <w:szCs w:val="24"/>
        </w:rPr>
        <w:t xml:space="preserve"> </w:t>
      </w:r>
      <w:r w:rsidR="005304F1">
        <w:rPr>
          <w:rFonts w:ascii="Arial" w:hAnsi="Arial" w:cs="Arial"/>
          <w:sz w:val="24"/>
          <w:szCs w:val="24"/>
        </w:rPr>
        <w:t>Furthermore,</w:t>
      </w:r>
      <w:r w:rsidR="005831E0">
        <w:rPr>
          <w:rFonts w:ascii="Arial" w:hAnsi="Arial" w:cs="Arial"/>
          <w:sz w:val="24"/>
          <w:szCs w:val="24"/>
        </w:rPr>
        <w:t xml:space="preserve"> in agreeance, Gibson et al., (2017) suggests that during research</w:t>
      </w:r>
      <w:r w:rsidR="0069594F">
        <w:rPr>
          <w:rFonts w:ascii="Arial" w:hAnsi="Arial" w:cs="Arial"/>
          <w:sz w:val="24"/>
          <w:szCs w:val="24"/>
        </w:rPr>
        <w:t xml:space="preserve"> carried out</w:t>
      </w:r>
      <w:r w:rsidR="005831E0">
        <w:rPr>
          <w:rFonts w:ascii="Arial" w:hAnsi="Arial" w:cs="Arial"/>
          <w:sz w:val="24"/>
          <w:szCs w:val="24"/>
        </w:rPr>
        <w:t xml:space="preserve"> within an early years environment, cognitive development </w:t>
      </w:r>
      <w:r w:rsidR="0069594F">
        <w:rPr>
          <w:rFonts w:ascii="Arial" w:hAnsi="Arial" w:cs="Arial"/>
          <w:sz w:val="24"/>
          <w:szCs w:val="24"/>
        </w:rPr>
        <w:t xml:space="preserve">did not promote the children’s </w:t>
      </w:r>
      <w:r w:rsidR="005304F1">
        <w:rPr>
          <w:rFonts w:ascii="Arial" w:hAnsi="Arial" w:cs="Arial"/>
          <w:sz w:val="24"/>
          <w:szCs w:val="24"/>
        </w:rPr>
        <w:t>self-esteem</w:t>
      </w:r>
      <w:r w:rsidR="0069594F">
        <w:rPr>
          <w:rFonts w:ascii="Arial" w:hAnsi="Arial" w:cs="Arial"/>
          <w:sz w:val="24"/>
          <w:szCs w:val="24"/>
        </w:rPr>
        <w:t xml:space="preserve"> within loose parts play and also a decrease in physical activity was evident.</w:t>
      </w:r>
      <w:r w:rsidR="00AC597A">
        <w:rPr>
          <w:rFonts w:ascii="Arial" w:hAnsi="Arial" w:cs="Arial"/>
          <w:sz w:val="24"/>
          <w:szCs w:val="24"/>
        </w:rPr>
        <w:t xml:space="preserve"> However, </w:t>
      </w:r>
      <w:r w:rsidR="00F43C25">
        <w:rPr>
          <w:rFonts w:ascii="Arial" w:hAnsi="Arial" w:cs="Arial"/>
          <w:sz w:val="24"/>
          <w:szCs w:val="24"/>
        </w:rPr>
        <w:t>Bjorgen (2016) disagrees and states that high levels of physical activity are eviden</w:t>
      </w:r>
      <w:r w:rsidR="00286D30">
        <w:rPr>
          <w:rFonts w:ascii="Arial" w:hAnsi="Arial" w:cs="Arial"/>
          <w:sz w:val="24"/>
          <w:szCs w:val="24"/>
        </w:rPr>
        <w:t>t</w:t>
      </w:r>
      <w:r w:rsidR="00F43C25">
        <w:rPr>
          <w:rFonts w:ascii="Arial" w:hAnsi="Arial" w:cs="Arial"/>
          <w:sz w:val="24"/>
          <w:szCs w:val="24"/>
        </w:rPr>
        <w:t xml:space="preserve"> in early years children.</w:t>
      </w:r>
    </w:p>
    <w:p w:rsidR="001875B5" w:rsidRDefault="001875B5" w:rsidP="001875B5">
      <w:pPr>
        <w:spacing w:line="360" w:lineRule="auto"/>
        <w:jc w:val="both"/>
        <w:rPr>
          <w:rFonts w:ascii="Arial" w:hAnsi="Arial" w:cs="Arial"/>
          <w:sz w:val="24"/>
          <w:szCs w:val="24"/>
        </w:rPr>
      </w:pPr>
      <w:r>
        <w:rPr>
          <w:rFonts w:ascii="Arial" w:hAnsi="Arial" w:cs="Arial"/>
          <w:sz w:val="24"/>
          <w:szCs w:val="24"/>
        </w:rPr>
        <w:t>Chwarae Man proposed that toddlers have the freedom to explore ‘stations’ and experiment with loose parts and open ended play.  This is in line with the Montessori theory (Feez, 2010).  However, Lilliard 2012 argues that Montessori education is inconsistent and ha</w:t>
      </w:r>
      <w:r w:rsidR="00286D30">
        <w:rPr>
          <w:rFonts w:ascii="Arial" w:hAnsi="Arial" w:cs="Arial"/>
          <w:sz w:val="24"/>
          <w:szCs w:val="24"/>
        </w:rPr>
        <w:t>s</w:t>
      </w:r>
      <w:r>
        <w:rPr>
          <w:rFonts w:ascii="Arial" w:hAnsi="Arial" w:cs="Arial"/>
          <w:sz w:val="24"/>
          <w:szCs w:val="24"/>
        </w:rPr>
        <w:t xml:space="preserve"> lower educational outcomes. </w:t>
      </w:r>
      <w:r>
        <w:rPr>
          <w:rFonts w:ascii="Arial" w:hAnsi="Arial" w:cs="Arial"/>
          <w:sz w:val="24"/>
          <w:szCs w:val="24"/>
        </w:rPr>
        <w:t xml:space="preserve">Chwarae Man </w:t>
      </w:r>
      <w:r>
        <w:rPr>
          <w:rFonts w:ascii="Arial" w:hAnsi="Arial" w:cs="Arial"/>
          <w:sz w:val="24"/>
          <w:szCs w:val="24"/>
        </w:rPr>
        <w:t xml:space="preserve">would need to </w:t>
      </w:r>
      <w:r>
        <w:rPr>
          <w:rFonts w:ascii="Arial" w:hAnsi="Arial" w:cs="Arial"/>
          <w:sz w:val="24"/>
          <w:szCs w:val="24"/>
        </w:rPr>
        <w:t>monitor this issue</w:t>
      </w:r>
      <w:r>
        <w:rPr>
          <w:rFonts w:ascii="Arial" w:hAnsi="Arial" w:cs="Arial"/>
          <w:sz w:val="24"/>
          <w:szCs w:val="24"/>
        </w:rPr>
        <w:t xml:space="preserve"> accordingly.</w:t>
      </w:r>
    </w:p>
    <w:p w:rsidR="000904E4" w:rsidRDefault="000904E4" w:rsidP="001875B5">
      <w:pPr>
        <w:spacing w:line="360" w:lineRule="auto"/>
        <w:jc w:val="both"/>
        <w:rPr>
          <w:rFonts w:ascii="Arial" w:hAnsi="Arial" w:cs="Arial"/>
          <w:sz w:val="24"/>
          <w:szCs w:val="24"/>
        </w:rPr>
      </w:pPr>
      <w:r>
        <w:rPr>
          <w:rFonts w:ascii="Arial" w:hAnsi="Arial" w:cs="Arial"/>
          <w:sz w:val="24"/>
          <w:szCs w:val="24"/>
        </w:rPr>
        <w:t xml:space="preserve">Whilst the current legislation implemented in Wales The Foundation Phase (2015) is for three to seven years olds, in 2020 the Welsh Government are introducing a new approach to developing young people aged three to sixteen years.  The new curriculum will have more emphasis on </w:t>
      </w:r>
      <w:r w:rsidR="00B26B33">
        <w:rPr>
          <w:rFonts w:ascii="Arial" w:hAnsi="Arial" w:cs="Arial"/>
          <w:sz w:val="24"/>
          <w:szCs w:val="24"/>
        </w:rPr>
        <w:t xml:space="preserve">supporting and </w:t>
      </w:r>
      <w:r>
        <w:rPr>
          <w:rFonts w:ascii="Arial" w:hAnsi="Arial" w:cs="Arial"/>
          <w:sz w:val="24"/>
          <w:szCs w:val="24"/>
        </w:rPr>
        <w:t xml:space="preserve">equipping young people </w:t>
      </w:r>
      <w:r w:rsidR="00B26B33">
        <w:rPr>
          <w:rFonts w:ascii="Arial" w:hAnsi="Arial" w:cs="Arial"/>
          <w:sz w:val="24"/>
          <w:szCs w:val="24"/>
        </w:rPr>
        <w:t xml:space="preserve">for life offering guidance for them to become ambitious, capable learners ready to play a full part in work and life ethics.  There will be six areas of learning which will include expressive arts, health and wellbeing, humanities and languages and all curriculums will have emphasis on children learning from first hand experiences (Welsh </w:t>
      </w:r>
      <w:r w:rsidR="00B26B33">
        <w:rPr>
          <w:rFonts w:ascii="Arial" w:hAnsi="Arial" w:cs="Arial"/>
          <w:sz w:val="24"/>
          <w:szCs w:val="24"/>
        </w:rPr>
        <w:lastRenderedPageBreak/>
        <w:t xml:space="preserve">Government (2018). Whilst this may cause challenges </w:t>
      </w:r>
      <w:r w:rsidR="002634AF">
        <w:rPr>
          <w:rFonts w:ascii="Arial" w:hAnsi="Arial" w:cs="Arial"/>
          <w:sz w:val="24"/>
          <w:szCs w:val="24"/>
        </w:rPr>
        <w:t>during the outset, it supports Kolb’s experiential learning cycle whereby children learn through holistic experiences</w:t>
      </w:r>
      <w:r w:rsidR="00706BBB">
        <w:rPr>
          <w:rFonts w:ascii="Arial" w:hAnsi="Arial" w:cs="Arial"/>
          <w:sz w:val="24"/>
          <w:szCs w:val="24"/>
        </w:rPr>
        <w:t xml:space="preserve"> (Fewster-Thuente et al., (2018)</w:t>
      </w:r>
      <w:r w:rsidR="002634AF">
        <w:rPr>
          <w:rFonts w:ascii="Arial" w:hAnsi="Arial" w:cs="Arial"/>
          <w:sz w:val="24"/>
          <w:szCs w:val="24"/>
        </w:rPr>
        <w:t xml:space="preserve">. </w:t>
      </w:r>
    </w:p>
    <w:p w:rsidR="00706BBB" w:rsidRDefault="00CF39F9" w:rsidP="003D42FB">
      <w:pPr>
        <w:spacing w:line="360" w:lineRule="auto"/>
        <w:jc w:val="both"/>
        <w:rPr>
          <w:rFonts w:ascii="Arial" w:hAnsi="Arial" w:cs="Arial"/>
          <w:sz w:val="24"/>
          <w:szCs w:val="24"/>
        </w:rPr>
      </w:pPr>
      <w:r>
        <w:rPr>
          <w:rFonts w:ascii="Arial" w:hAnsi="Arial" w:cs="Arial"/>
          <w:sz w:val="24"/>
          <w:szCs w:val="24"/>
        </w:rPr>
        <w:t xml:space="preserve">In conclusion, with all </w:t>
      </w:r>
      <w:r w:rsidR="00706BBB">
        <w:rPr>
          <w:rFonts w:ascii="Arial" w:hAnsi="Arial" w:cs="Arial"/>
          <w:sz w:val="24"/>
          <w:szCs w:val="24"/>
        </w:rPr>
        <w:t xml:space="preserve">aspects </w:t>
      </w:r>
      <w:r>
        <w:rPr>
          <w:rFonts w:ascii="Arial" w:hAnsi="Arial" w:cs="Arial"/>
          <w:sz w:val="24"/>
          <w:szCs w:val="24"/>
        </w:rPr>
        <w:t xml:space="preserve">including both benefits and challenges </w:t>
      </w:r>
      <w:r w:rsidR="00706BBB">
        <w:rPr>
          <w:rFonts w:ascii="Arial" w:hAnsi="Arial" w:cs="Arial"/>
          <w:sz w:val="24"/>
          <w:szCs w:val="24"/>
        </w:rPr>
        <w:t xml:space="preserve">taken into account, Chwarae Man </w:t>
      </w:r>
      <w:r>
        <w:rPr>
          <w:rFonts w:ascii="Arial" w:hAnsi="Arial" w:cs="Arial"/>
          <w:sz w:val="24"/>
          <w:szCs w:val="24"/>
        </w:rPr>
        <w:t>w</w:t>
      </w:r>
      <w:r w:rsidR="00706BBB">
        <w:rPr>
          <w:rFonts w:ascii="Arial" w:hAnsi="Arial" w:cs="Arial"/>
          <w:sz w:val="24"/>
          <w:szCs w:val="24"/>
        </w:rPr>
        <w:t xml:space="preserve">ould be an excellent </w:t>
      </w:r>
      <w:r>
        <w:rPr>
          <w:rFonts w:ascii="Arial" w:hAnsi="Arial" w:cs="Arial"/>
          <w:sz w:val="24"/>
          <w:szCs w:val="24"/>
        </w:rPr>
        <w:t>program</w:t>
      </w:r>
      <w:r w:rsidR="00706BBB">
        <w:rPr>
          <w:rFonts w:ascii="Arial" w:hAnsi="Arial" w:cs="Arial"/>
          <w:sz w:val="24"/>
          <w:szCs w:val="24"/>
        </w:rPr>
        <w:t xml:space="preserve"> to support children in </w:t>
      </w:r>
      <w:r>
        <w:rPr>
          <w:rFonts w:ascii="Arial" w:hAnsi="Arial" w:cs="Arial"/>
          <w:sz w:val="24"/>
          <w:szCs w:val="24"/>
        </w:rPr>
        <w:t>creativity and development</w:t>
      </w:r>
      <w:r w:rsidR="0000336A">
        <w:rPr>
          <w:rFonts w:ascii="Arial" w:hAnsi="Arial" w:cs="Arial"/>
          <w:sz w:val="24"/>
          <w:szCs w:val="24"/>
        </w:rPr>
        <w:t xml:space="preserve"> and </w:t>
      </w:r>
      <w:r w:rsidR="0000336A">
        <w:rPr>
          <w:rFonts w:ascii="Arial" w:hAnsi="Arial" w:cs="Arial"/>
          <w:sz w:val="24"/>
          <w:szCs w:val="24"/>
        </w:rPr>
        <w:t>could be implemented across the whole of the early years market to ensure best outcomes.</w:t>
      </w:r>
    </w:p>
    <w:p w:rsidR="00B862D7" w:rsidRDefault="00B862D7" w:rsidP="00CF39F9">
      <w:pPr>
        <w:spacing w:line="360" w:lineRule="auto"/>
        <w:jc w:val="both"/>
        <w:rPr>
          <w:rFonts w:ascii="Arial" w:hAnsi="Arial" w:cs="Arial"/>
          <w:sz w:val="24"/>
          <w:szCs w:val="24"/>
        </w:rPr>
      </w:pPr>
      <w:r>
        <w:rPr>
          <w:rFonts w:ascii="Arial" w:hAnsi="Arial" w:cs="Arial"/>
          <w:sz w:val="24"/>
          <w:szCs w:val="24"/>
        </w:rPr>
        <w:t xml:space="preserve">Loose parts not only promotes sustainability, </w:t>
      </w:r>
      <w:r w:rsidR="0000336A">
        <w:rPr>
          <w:rFonts w:ascii="Arial" w:hAnsi="Arial" w:cs="Arial"/>
          <w:sz w:val="24"/>
          <w:szCs w:val="24"/>
        </w:rPr>
        <w:t xml:space="preserve">but </w:t>
      </w:r>
      <w:r>
        <w:rPr>
          <w:rFonts w:ascii="Arial" w:hAnsi="Arial" w:cs="Arial"/>
          <w:sz w:val="24"/>
          <w:szCs w:val="24"/>
        </w:rPr>
        <w:t>increases quality of life and wellbeing and can inspire young people. By remaining open to original and new ideas</w:t>
      </w:r>
      <w:r w:rsidR="00EF1B5E">
        <w:rPr>
          <w:rFonts w:ascii="Arial" w:hAnsi="Arial" w:cs="Arial"/>
          <w:sz w:val="24"/>
          <w:szCs w:val="24"/>
        </w:rPr>
        <w:t xml:space="preserve"> and incorporating schema learning whereby children learn and form structure </w:t>
      </w:r>
      <w:r>
        <w:rPr>
          <w:rFonts w:ascii="Arial" w:hAnsi="Arial" w:cs="Arial"/>
          <w:sz w:val="24"/>
          <w:szCs w:val="24"/>
        </w:rPr>
        <w:t xml:space="preserve"> </w:t>
      </w:r>
      <w:r w:rsidR="00F076B4">
        <w:rPr>
          <w:rFonts w:ascii="Arial" w:hAnsi="Arial" w:cs="Arial"/>
          <w:sz w:val="24"/>
          <w:szCs w:val="24"/>
        </w:rPr>
        <w:t>will</w:t>
      </w:r>
      <w:r>
        <w:rPr>
          <w:rFonts w:ascii="Arial" w:hAnsi="Arial" w:cs="Arial"/>
          <w:sz w:val="24"/>
          <w:szCs w:val="24"/>
        </w:rPr>
        <w:t xml:space="preserve"> encourage children </w:t>
      </w:r>
      <w:r w:rsidR="00F076B4">
        <w:rPr>
          <w:rFonts w:ascii="Arial" w:hAnsi="Arial" w:cs="Arial"/>
          <w:sz w:val="24"/>
          <w:szCs w:val="24"/>
        </w:rPr>
        <w:t>to discover many solutions and by not over restricting and providing a good range of resources will encourage creativity and imagination</w:t>
      </w:r>
      <w:r w:rsidR="00FD201D">
        <w:rPr>
          <w:rFonts w:ascii="Arial" w:hAnsi="Arial" w:cs="Arial"/>
          <w:sz w:val="24"/>
          <w:szCs w:val="24"/>
        </w:rPr>
        <w:t xml:space="preserve"> (Nelson, 2015).</w:t>
      </w:r>
      <w:r w:rsidR="0000336A">
        <w:rPr>
          <w:rFonts w:ascii="Arial" w:hAnsi="Arial" w:cs="Arial"/>
          <w:sz w:val="24"/>
          <w:szCs w:val="24"/>
        </w:rPr>
        <w:t>.</w:t>
      </w:r>
    </w:p>
    <w:p w:rsidR="0000336A" w:rsidRDefault="0000336A" w:rsidP="00CF39F9">
      <w:pPr>
        <w:spacing w:line="360" w:lineRule="auto"/>
        <w:jc w:val="both"/>
        <w:rPr>
          <w:rFonts w:ascii="Arial" w:hAnsi="Arial" w:cs="Arial"/>
          <w:sz w:val="24"/>
          <w:szCs w:val="24"/>
        </w:rPr>
      </w:pPr>
      <w:r>
        <w:rPr>
          <w:rFonts w:ascii="Arial" w:hAnsi="Arial" w:cs="Arial"/>
          <w:sz w:val="24"/>
          <w:szCs w:val="24"/>
        </w:rPr>
        <w:t>As stated by Flannigan et al., (2017) providing early years children with the opportunities to use loose parts within an outdoor environment will encourage various aspects of development in many positive ways.</w:t>
      </w:r>
    </w:p>
    <w:p w:rsidR="00360FB6" w:rsidRDefault="00360FB6" w:rsidP="00360FB6">
      <w:pPr>
        <w:pStyle w:val="NormalWeb"/>
      </w:pPr>
    </w:p>
    <w:p w:rsidR="00A65220" w:rsidRDefault="00360FB6" w:rsidP="00360FB6">
      <w:pPr>
        <w:rPr>
          <w:rFonts w:ascii="Arial" w:hAnsi="Arial" w:cs="Arial"/>
          <w:sz w:val="24"/>
          <w:szCs w:val="24"/>
        </w:rPr>
      </w:pPr>
      <w:r>
        <w:rPr>
          <w:rFonts w:ascii="Arial" w:hAnsi="Arial" w:cs="Arial"/>
          <w:sz w:val="24"/>
          <w:szCs w:val="24"/>
        </w:rPr>
        <w:t xml:space="preserve"> </w:t>
      </w:r>
      <w:r w:rsidR="00A65220">
        <w:rPr>
          <w:rFonts w:ascii="Arial" w:hAnsi="Arial" w:cs="Arial"/>
          <w:sz w:val="24"/>
          <w:szCs w:val="24"/>
        </w:rPr>
        <w:br w:type="page"/>
      </w:r>
      <w:bookmarkStart w:id="0" w:name="_GoBack"/>
      <w:bookmarkEnd w:id="0"/>
    </w:p>
    <w:p w:rsidR="004D15AE" w:rsidRPr="004010BC" w:rsidRDefault="004010BC" w:rsidP="00AD7402">
      <w:pPr>
        <w:spacing w:line="360" w:lineRule="auto"/>
        <w:jc w:val="center"/>
        <w:rPr>
          <w:rFonts w:ascii="Arial" w:hAnsi="Arial" w:cs="Arial"/>
          <w:b/>
          <w:sz w:val="24"/>
          <w:szCs w:val="24"/>
          <w:u w:val="single"/>
        </w:rPr>
      </w:pPr>
      <w:r w:rsidRPr="004010BC">
        <w:rPr>
          <w:rFonts w:ascii="Arial" w:hAnsi="Arial" w:cs="Arial"/>
          <w:b/>
          <w:sz w:val="24"/>
          <w:szCs w:val="24"/>
          <w:u w:val="single"/>
        </w:rPr>
        <w:lastRenderedPageBreak/>
        <w:t>References</w:t>
      </w:r>
    </w:p>
    <w:p w:rsidR="000B3159" w:rsidRDefault="000B3159" w:rsidP="00B215A4">
      <w:pPr>
        <w:spacing w:line="360" w:lineRule="auto"/>
        <w:jc w:val="both"/>
        <w:rPr>
          <w:rFonts w:ascii="Arial" w:hAnsi="Arial" w:cs="Arial"/>
          <w:sz w:val="24"/>
          <w:szCs w:val="24"/>
        </w:rPr>
      </w:pPr>
      <w:r>
        <w:rPr>
          <w:rFonts w:ascii="Arial" w:hAnsi="Arial" w:cs="Arial"/>
          <w:sz w:val="24"/>
          <w:szCs w:val="24"/>
        </w:rPr>
        <w:t xml:space="preserve">Altobella, G. (2018) ‘You’ve </w:t>
      </w:r>
      <w:r w:rsidR="00BE6E74">
        <w:rPr>
          <w:rFonts w:ascii="Arial" w:hAnsi="Arial" w:cs="Arial"/>
          <w:sz w:val="24"/>
          <w:szCs w:val="24"/>
        </w:rPr>
        <w:t>G</w:t>
      </w:r>
      <w:r>
        <w:rPr>
          <w:rFonts w:ascii="Arial" w:hAnsi="Arial" w:cs="Arial"/>
          <w:sz w:val="24"/>
          <w:szCs w:val="24"/>
        </w:rPr>
        <w:t xml:space="preserve">ot </w:t>
      </w:r>
      <w:r w:rsidR="00BE6E74">
        <w:rPr>
          <w:rFonts w:ascii="Arial" w:hAnsi="Arial" w:cs="Arial"/>
          <w:sz w:val="24"/>
          <w:szCs w:val="24"/>
        </w:rPr>
        <w:t>S</w:t>
      </w:r>
      <w:r>
        <w:rPr>
          <w:rFonts w:ascii="Arial" w:hAnsi="Arial" w:cs="Arial"/>
          <w:sz w:val="24"/>
          <w:szCs w:val="24"/>
        </w:rPr>
        <w:t xml:space="preserve">kills – to </w:t>
      </w:r>
      <w:r w:rsidR="00BE6E74">
        <w:rPr>
          <w:rFonts w:ascii="Arial" w:hAnsi="Arial" w:cs="Arial"/>
          <w:sz w:val="24"/>
          <w:szCs w:val="24"/>
        </w:rPr>
        <w:t>W</w:t>
      </w:r>
      <w:r>
        <w:rPr>
          <w:rFonts w:ascii="Arial" w:hAnsi="Arial" w:cs="Arial"/>
          <w:sz w:val="24"/>
          <w:szCs w:val="24"/>
        </w:rPr>
        <w:t xml:space="preserve">rite </w:t>
      </w:r>
      <w:r w:rsidR="00BE6E74">
        <w:rPr>
          <w:rFonts w:ascii="Arial" w:hAnsi="Arial" w:cs="Arial"/>
          <w:sz w:val="24"/>
          <w:szCs w:val="24"/>
        </w:rPr>
        <w:t>A</w:t>
      </w:r>
      <w:r>
        <w:rPr>
          <w:rFonts w:ascii="Arial" w:hAnsi="Arial" w:cs="Arial"/>
          <w:sz w:val="24"/>
          <w:szCs w:val="24"/>
        </w:rPr>
        <w:t xml:space="preserve"> </w:t>
      </w:r>
      <w:r w:rsidR="00BE6E74">
        <w:rPr>
          <w:rFonts w:ascii="Arial" w:hAnsi="Arial" w:cs="Arial"/>
          <w:sz w:val="24"/>
          <w:szCs w:val="24"/>
        </w:rPr>
        <w:t>B</w:t>
      </w:r>
      <w:r>
        <w:rPr>
          <w:rFonts w:ascii="Arial" w:hAnsi="Arial" w:cs="Arial"/>
          <w:sz w:val="24"/>
          <w:szCs w:val="24"/>
        </w:rPr>
        <w:t xml:space="preserve">usiness </w:t>
      </w:r>
      <w:r w:rsidR="00BE6E74">
        <w:rPr>
          <w:rFonts w:ascii="Arial" w:hAnsi="Arial" w:cs="Arial"/>
          <w:sz w:val="24"/>
          <w:szCs w:val="24"/>
        </w:rPr>
        <w:t>P</w:t>
      </w:r>
      <w:r>
        <w:rPr>
          <w:rFonts w:ascii="Arial" w:hAnsi="Arial" w:cs="Arial"/>
          <w:sz w:val="24"/>
          <w:szCs w:val="24"/>
        </w:rPr>
        <w:t xml:space="preserve">lan’, </w:t>
      </w:r>
      <w:r>
        <w:rPr>
          <w:rFonts w:ascii="Arial" w:hAnsi="Arial" w:cs="Arial"/>
          <w:i/>
          <w:sz w:val="24"/>
          <w:szCs w:val="24"/>
        </w:rPr>
        <w:t xml:space="preserve">Asha Leader, </w:t>
      </w:r>
      <w:r>
        <w:rPr>
          <w:rFonts w:ascii="Arial" w:hAnsi="Arial" w:cs="Arial"/>
          <w:sz w:val="24"/>
          <w:szCs w:val="24"/>
        </w:rPr>
        <w:t xml:space="preserve">Volume 23, Issue 1, pp.40-41.  [On-line]. Available at: </w:t>
      </w:r>
      <w:hyperlink r:id="rId11" w:history="1">
        <w:r w:rsidRPr="00767F9C">
          <w:rPr>
            <w:rStyle w:val="Hyperlink"/>
            <w:rFonts w:ascii="Arial" w:hAnsi="Arial" w:cs="Arial"/>
            <w:sz w:val="24"/>
            <w:szCs w:val="24"/>
          </w:rPr>
          <w:t>https://search-proquest-com.ezproxy.uwtsd.ac.uk/docview/1976406637?accountid=130472&amp;rfr_id=info%3Axri%2Fsid%3Aprimo</w:t>
        </w:r>
      </w:hyperlink>
      <w:r>
        <w:rPr>
          <w:rFonts w:ascii="Arial" w:hAnsi="Arial" w:cs="Arial"/>
          <w:sz w:val="24"/>
          <w:szCs w:val="24"/>
        </w:rPr>
        <w:t xml:space="preserve"> [Accessed: 9</w:t>
      </w:r>
      <w:r w:rsidRPr="000B3159">
        <w:rPr>
          <w:rFonts w:ascii="Arial" w:hAnsi="Arial" w:cs="Arial"/>
          <w:sz w:val="24"/>
          <w:szCs w:val="24"/>
          <w:vertAlign w:val="superscript"/>
        </w:rPr>
        <w:t>th</w:t>
      </w:r>
      <w:r>
        <w:rPr>
          <w:rFonts w:ascii="Arial" w:hAnsi="Arial" w:cs="Arial"/>
          <w:sz w:val="24"/>
          <w:szCs w:val="24"/>
        </w:rPr>
        <w:t xml:space="preserve"> July 2018].</w:t>
      </w:r>
    </w:p>
    <w:p w:rsidR="00E17AC4" w:rsidRDefault="00242C10" w:rsidP="00B215A4">
      <w:pPr>
        <w:spacing w:line="360" w:lineRule="auto"/>
        <w:jc w:val="both"/>
        <w:rPr>
          <w:rFonts w:ascii="Arial" w:hAnsi="Arial" w:cs="Arial"/>
          <w:sz w:val="24"/>
          <w:szCs w:val="24"/>
        </w:rPr>
      </w:pPr>
      <w:r>
        <w:rPr>
          <w:rFonts w:ascii="Arial" w:hAnsi="Arial" w:cs="Arial"/>
          <w:sz w:val="24"/>
          <w:szCs w:val="24"/>
        </w:rPr>
        <w:t>Barlow, G. (2015) ‘The essential benefits of outdoor education’</w:t>
      </w:r>
      <w:r w:rsidR="000C0C37">
        <w:rPr>
          <w:rFonts w:ascii="Arial" w:hAnsi="Arial" w:cs="Arial"/>
          <w:sz w:val="24"/>
          <w:szCs w:val="24"/>
        </w:rPr>
        <w:t xml:space="preserve">, </w:t>
      </w:r>
      <w:r w:rsidR="000C0C37">
        <w:rPr>
          <w:rFonts w:ascii="Arial" w:hAnsi="Arial" w:cs="Arial"/>
          <w:i/>
          <w:sz w:val="24"/>
          <w:szCs w:val="24"/>
        </w:rPr>
        <w:t xml:space="preserve">International School: Woodbridge, </w:t>
      </w:r>
      <w:r w:rsidR="000C0C37">
        <w:rPr>
          <w:rFonts w:ascii="Arial" w:hAnsi="Arial" w:cs="Arial"/>
          <w:sz w:val="24"/>
          <w:szCs w:val="24"/>
        </w:rPr>
        <w:t xml:space="preserve">Volume 17, Issue 3, pp 53-55. [On-line]. Available at: </w:t>
      </w:r>
      <w:hyperlink r:id="rId12" w:history="1">
        <w:r w:rsidR="000C0C37" w:rsidRPr="00767F9C">
          <w:rPr>
            <w:rStyle w:val="Hyperlink"/>
            <w:rFonts w:ascii="Arial" w:hAnsi="Arial" w:cs="Arial"/>
            <w:sz w:val="24"/>
            <w:szCs w:val="24"/>
          </w:rPr>
          <w:t>https://search-proquest-com.ezproxy.uwtsd.ac.uk/docview/1682448967/abstract/2A91A0F0EBCF4659PQ/1?accountid=130472</w:t>
        </w:r>
      </w:hyperlink>
      <w:r w:rsidR="000C0C37">
        <w:rPr>
          <w:rFonts w:ascii="Arial" w:hAnsi="Arial" w:cs="Arial"/>
          <w:sz w:val="24"/>
          <w:szCs w:val="24"/>
        </w:rPr>
        <w:t xml:space="preserve"> [Accessed: 4</w:t>
      </w:r>
      <w:r w:rsidR="000C0C37" w:rsidRPr="000C0C37">
        <w:rPr>
          <w:rFonts w:ascii="Arial" w:hAnsi="Arial" w:cs="Arial"/>
          <w:sz w:val="24"/>
          <w:szCs w:val="24"/>
          <w:vertAlign w:val="superscript"/>
        </w:rPr>
        <w:t>th</w:t>
      </w:r>
      <w:r w:rsidR="000C0C37">
        <w:rPr>
          <w:rFonts w:ascii="Arial" w:hAnsi="Arial" w:cs="Arial"/>
          <w:sz w:val="24"/>
          <w:szCs w:val="24"/>
        </w:rPr>
        <w:t xml:space="preserve"> July 2018].</w:t>
      </w:r>
    </w:p>
    <w:p w:rsidR="00721B1A" w:rsidRDefault="00624F83" w:rsidP="00B215A4">
      <w:pPr>
        <w:spacing w:line="360" w:lineRule="auto"/>
        <w:jc w:val="both"/>
        <w:rPr>
          <w:rFonts w:ascii="Arial" w:hAnsi="Arial" w:cs="Arial"/>
          <w:sz w:val="24"/>
          <w:szCs w:val="24"/>
        </w:rPr>
      </w:pPr>
      <w:r>
        <w:rPr>
          <w:rFonts w:ascii="Arial" w:hAnsi="Arial" w:cs="Arial"/>
          <w:sz w:val="24"/>
          <w:szCs w:val="24"/>
        </w:rPr>
        <w:t xml:space="preserve">Barrett, D. (2015) ‘From good manager to great leader’, </w:t>
      </w:r>
      <w:r>
        <w:rPr>
          <w:rFonts w:ascii="Arial" w:hAnsi="Arial" w:cs="Arial"/>
          <w:i/>
          <w:sz w:val="24"/>
          <w:szCs w:val="24"/>
        </w:rPr>
        <w:t xml:space="preserve">Bottom Line, </w:t>
      </w:r>
      <w:r>
        <w:rPr>
          <w:rFonts w:ascii="Arial" w:hAnsi="Arial" w:cs="Arial"/>
          <w:sz w:val="24"/>
          <w:szCs w:val="24"/>
        </w:rPr>
        <w:t xml:space="preserve">Volume 31, Issue 7, June, pp.13. [On-line]. Available at: </w:t>
      </w:r>
      <w:hyperlink r:id="rId13" w:history="1">
        <w:r w:rsidRPr="00E5523E">
          <w:rPr>
            <w:rStyle w:val="Hyperlink"/>
            <w:rFonts w:ascii="Arial" w:hAnsi="Arial" w:cs="Arial"/>
            <w:sz w:val="24"/>
            <w:szCs w:val="24"/>
          </w:rPr>
          <w:t>https://search-proquest-com.ezproxy.uwtsd.ac.uk/docview/1682901873/fulltext/D463DF779E8146B9PQ/1?accountid=130472</w:t>
        </w:r>
      </w:hyperlink>
      <w:r>
        <w:rPr>
          <w:rFonts w:ascii="Arial" w:hAnsi="Arial" w:cs="Arial"/>
          <w:sz w:val="24"/>
          <w:szCs w:val="24"/>
        </w:rPr>
        <w:t xml:space="preserve"> [Accessed: 15</w:t>
      </w:r>
      <w:r w:rsidRPr="00624F83">
        <w:rPr>
          <w:rFonts w:ascii="Arial" w:hAnsi="Arial" w:cs="Arial"/>
          <w:sz w:val="24"/>
          <w:szCs w:val="24"/>
          <w:vertAlign w:val="superscript"/>
        </w:rPr>
        <w:t>th</w:t>
      </w:r>
      <w:r>
        <w:rPr>
          <w:rFonts w:ascii="Arial" w:hAnsi="Arial" w:cs="Arial"/>
          <w:sz w:val="24"/>
          <w:szCs w:val="24"/>
        </w:rPr>
        <w:t xml:space="preserve"> July 2018].</w:t>
      </w:r>
    </w:p>
    <w:p w:rsidR="00721B1A" w:rsidRDefault="00721B1A" w:rsidP="00B215A4">
      <w:pPr>
        <w:spacing w:line="360" w:lineRule="auto"/>
        <w:jc w:val="both"/>
        <w:rPr>
          <w:rFonts w:ascii="Arial" w:hAnsi="Arial" w:cs="Arial"/>
          <w:sz w:val="24"/>
          <w:szCs w:val="24"/>
        </w:rPr>
      </w:pPr>
      <w:r w:rsidRPr="00721B1A">
        <w:rPr>
          <w:rFonts w:ascii="Arial" w:hAnsi="Arial" w:cs="Arial"/>
          <w:sz w:val="24"/>
          <w:szCs w:val="24"/>
        </w:rPr>
        <w:t xml:space="preserve">Bennett, D. (2015) ‘Celebrate and build on our work </w:t>
      </w:r>
      <w:r>
        <w:rPr>
          <w:rFonts w:ascii="Arial" w:hAnsi="Arial" w:cs="Arial"/>
          <w:sz w:val="24"/>
          <w:szCs w:val="24"/>
        </w:rPr>
        <w:t xml:space="preserve">to give children the best start’, </w:t>
      </w:r>
      <w:r>
        <w:rPr>
          <w:rFonts w:ascii="Arial" w:hAnsi="Arial" w:cs="Arial"/>
          <w:i/>
          <w:sz w:val="24"/>
          <w:szCs w:val="24"/>
        </w:rPr>
        <w:t xml:space="preserve">Nursing Times, </w:t>
      </w:r>
      <w:r>
        <w:rPr>
          <w:rFonts w:ascii="Arial" w:hAnsi="Arial" w:cs="Arial"/>
          <w:sz w:val="24"/>
          <w:szCs w:val="24"/>
        </w:rPr>
        <w:t xml:space="preserve">Volume 110, Issue 46, November, pp.11. [On-line]. Available at: </w:t>
      </w:r>
      <w:hyperlink r:id="rId14" w:history="1">
        <w:r w:rsidRPr="00E5523E">
          <w:rPr>
            <w:rStyle w:val="Hyperlink"/>
            <w:rFonts w:ascii="Arial" w:hAnsi="Arial" w:cs="Arial"/>
            <w:sz w:val="24"/>
            <w:szCs w:val="24"/>
          </w:rPr>
          <w:t>https://search-proquest-com.ezproxy.uwtsd.ac.uk/docview/1627134434?accountid=130472&amp;rfr_id=info%3Axri%2Fsid%3Aprimo</w:t>
        </w:r>
      </w:hyperlink>
      <w:r>
        <w:rPr>
          <w:rFonts w:ascii="Arial" w:hAnsi="Arial" w:cs="Arial"/>
          <w:sz w:val="24"/>
          <w:szCs w:val="24"/>
        </w:rPr>
        <w:t xml:space="preserve"> [Accessed: 15</w:t>
      </w:r>
      <w:r w:rsidRPr="00721B1A">
        <w:rPr>
          <w:rFonts w:ascii="Arial" w:hAnsi="Arial" w:cs="Arial"/>
          <w:sz w:val="24"/>
          <w:szCs w:val="24"/>
          <w:vertAlign w:val="superscript"/>
        </w:rPr>
        <w:t>th</w:t>
      </w:r>
      <w:r>
        <w:rPr>
          <w:rFonts w:ascii="Arial" w:hAnsi="Arial" w:cs="Arial"/>
          <w:sz w:val="24"/>
          <w:szCs w:val="24"/>
        </w:rPr>
        <w:t xml:space="preserve"> July 2018].</w:t>
      </w:r>
    </w:p>
    <w:p w:rsidR="00D26E4E" w:rsidRDefault="00D26E4E" w:rsidP="00B215A4">
      <w:pPr>
        <w:pStyle w:val="Heading1"/>
        <w:spacing w:line="360" w:lineRule="auto"/>
        <w:jc w:val="both"/>
        <w:rPr>
          <w:rFonts w:ascii="Arial" w:hAnsi="Arial" w:cs="Arial"/>
          <w:b w:val="0"/>
          <w:color w:val="auto"/>
          <w:sz w:val="24"/>
          <w:szCs w:val="24"/>
          <w:lang w:val="en"/>
        </w:rPr>
      </w:pPr>
      <w:r w:rsidRPr="00D26E4E">
        <w:rPr>
          <w:rFonts w:ascii="Arial" w:hAnsi="Arial" w:cs="Arial"/>
          <w:b w:val="0"/>
          <w:color w:val="auto"/>
          <w:sz w:val="24"/>
          <w:szCs w:val="24"/>
        </w:rPr>
        <w:t>Bjorgen, K. (2016) ‘</w:t>
      </w:r>
      <w:r w:rsidRPr="00D26E4E">
        <w:rPr>
          <w:rFonts w:ascii="Arial" w:hAnsi="Arial" w:cs="Arial"/>
          <w:b w:val="0"/>
          <w:color w:val="auto"/>
          <w:sz w:val="24"/>
          <w:szCs w:val="24"/>
          <w:lang w:val="en"/>
        </w:rPr>
        <w:t>Physical activity in light of affordances in outdoor environments: qualitative observation studies of 3–5 years olds in kindergarten</w:t>
      </w:r>
      <w:r w:rsidR="00F43C25">
        <w:rPr>
          <w:rFonts w:ascii="Arial" w:hAnsi="Arial" w:cs="Arial"/>
          <w:b w:val="0"/>
          <w:color w:val="auto"/>
          <w:sz w:val="24"/>
          <w:szCs w:val="24"/>
          <w:lang w:val="en"/>
        </w:rPr>
        <w:t xml:space="preserve">’, </w:t>
      </w:r>
      <w:r w:rsidR="00F43C25">
        <w:rPr>
          <w:rFonts w:ascii="Arial" w:hAnsi="Arial" w:cs="Arial"/>
          <w:b w:val="0"/>
          <w:i/>
          <w:color w:val="auto"/>
          <w:sz w:val="24"/>
          <w:szCs w:val="24"/>
          <w:lang w:val="en"/>
        </w:rPr>
        <w:t xml:space="preserve">Springer Open, </w:t>
      </w:r>
      <w:r w:rsidR="00F43C25">
        <w:rPr>
          <w:rFonts w:ascii="Arial" w:hAnsi="Arial" w:cs="Arial"/>
          <w:b w:val="0"/>
          <w:color w:val="auto"/>
          <w:sz w:val="24"/>
          <w:szCs w:val="24"/>
          <w:lang w:val="en"/>
        </w:rPr>
        <w:t xml:space="preserve">June, pp.950. [On-line]. Available at: </w:t>
      </w:r>
      <w:hyperlink r:id="rId15" w:history="1">
        <w:r w:rsidR="00F43C25" w:rsidRPr="00E5523E">
          <w:rPr>
            <w:rStyle w:val="Hyperlink"/>
            <w:rFonts w:ascii="Arial" w:hAnsi="Arial" w:cs="Arial"/>
            <w:b w:val="0"/>
            <w:sz w:val="24"/>
            <w:szCs w:val="24"/>
            <w:lang w:val="en"/>
          </w:rPr>
          <w:t>https://springerplus.springeropen.com/articles/10.1186/s40064-016-2565-y#Abs1</w:t>
        </w:r>
      </w:hyperlink>
      <w:r w:rsidR="00F43C25">
        <w:rPr>
          <w:rFonts w:ascii="Arial" w:hAnsi="Arial" w:cs="Arial"/>
          <w:b w:val="0"/>
          <w:color w:val="auto"/>
          <w:sz w:val="24"/>
          <w:szCs w:val="24"/>
          <w:lang w:val="en"/>
        </w:rPr>
        <w:t xml:space="preserve"> [Accessed: 15</w:t>
      </w:r>
      <w:r w:rsidR="00F43C25" w:rsidRPr="00F43C25">
        <w:rPr>
          <w:rFonts w:ascii="Arial" w:hAnsi="Arial" w:cs="Arial"/>
          <w:b w:val="0"/>
          <w:color w:val="auto"/>
          <w:sz w:val="24"/>
          <w:szCs w:val="24"/>
          <w:vertAlign w:val="superscript"/>
          <w:lang w:val="en"/>
        </w:rPr>
        <w:t>th</w:t>
      </w:r>
      <w:r w:rsidR="00F43C25">
        <w:rPr>
          <w:rFonts w:ascii="Arial" w:hAnsi="Arial" w:cs="Arial"/>
          <w:b w:val="0"/>
          <w:color w:val="auto"/>
          <w:sz w:val="24"/>
          <w:szCs w:val="24"/>
          <w:lang w:val="en"/>
        </w:rPr>
        <w:t xml:space="preserve"> July 2018].</w:t>
      </w:r>
    </w:p>
    <w:p w:rsidR="00B215A4" w:rsidRDefault="00B215A4" w:rsidP="00B215A4">
      <w:pPr>
        <w:spacing w:line="360" w:lineRule="auto"/>
        <w:jc w:val="both"/>
        <w:rPr>
          <w:rFonts w:ascii="Arial" w:hAnsi="Arial" w:cs="Arial"/>
          <w:sz w:val="24"/>
          <w:szCs w:val="24"/>
        </w:rPr>
      </w:pPr>
    </w:p>
    <w:p w:rsidR="00E17AC4" w:rsidRPr="00E17AC4" w:rsidRDefault="00086C79" w:rsidP="00B215A4">
      <w:pPr>
        <w:spacing w:line="360" w:lineRule="auto"/>
        <w:jc w:val="both"/>
        <w:rPr>
          <w:rFonts w:ascii="Arial" w:hAnsi="Arial" w:cs="Arial"/>
          <w:sz w:val="24"/>
          <w:szCs w:val="24"/>
        </w:rPr>
      </w:pPr>
      <w:r w:rsidRPr="00E17AC4">
        <w:rPr>
          <w:rFonts w:ascii="Arial" w:hAnsi="Arial" w:cs="Arial"/>
          <w:sz w:val="24"/>
          <w:szCs w:val="24"/>
        </w:rPr>
        <w:t>Creative Star Learning. (2017)</w:t>
      </w:r>
      <w:r w:rsidR="00E17AC4" w:rsidRPr="00E17AC4">
        <w:rPr>
          <w:rFonts w:ascii="Arial" w:hAnsi="Arial" w:cs="Arial"/>
          <w:sz w:val="24"/>
          <w:szCs w:val="24"/>
        </w:rPr>
        <w:t xml:space="preserve"> ‘Simon Nicholson and The Theory of Loose Parts – 1 Million Thanks’ </w:t>
      </w:r>
      <w:hyperlink r:id="rId16" w:history="1">
        <w:r w:rsidR="00E17AC4" w:rsidRPr="00E17AC4">
          <w:rPr>
            <w:rStyle w:val="Hyperlink"/>
            <w:rFonts w:ascii="Arial" w:hAnsi="Arial" w:cs="Arial"/>
            <w:sz w:val="24"/>
            <w:szCs w:val="24"/>
          </w:rPr>
          <w:t>http://creativestarlearning.co.uk/early-years-outdoors/simon-nicholson-and-the-theory-of-loose-parts-1-million-thanks/</w:t>
        </w:r>
      </w:hyperlink>
      <w:r w:rsidR="00E17AC4" w:rsidRPr="00E17AC4">
        <w:rPr>
          <w:rFonts w:ascii="Arial" w:hAnsi="Arial" w:cs="Arial"/>
          <w:sz w:val="24"/>
          <w:szCs w:val="24"/>
        </w:rPr>
        <w:t xml:space="preserve"> [Accessed: 5</w:t>
      </w:r>
      <w:r w:rsidR="00E17AC4" w:rsidRPr="00E17AC4">
        <w:rPr>
          <w:rFonts w:ascii="Arial" w:hAnsi="Arial" w:cs="Arial"/>
          <w:sz w:val="24"/>
          <w:szCs w:val="24"/>
          <w:vertAlign w:val="superscript"/>
        </w:rPr>
        <w:t>th</w:t>
      </w:r>
      <w:r w:rsidR="00E17AC4" w:rsidRPr="00E17AC4">
        <w:rPr>
          <w:rFonts w:ascii="Arial" w:hAnsi="Arial" w:cs="Arial"/>
          <w:sz w:val="24"/>
          <w:szCs w:val="24"/>
        </w:rPr>
        <w:t xml:space="preserve"> July 2018].</w:t>
      </w:r>
    </w:p>
    <w:p w:rsidR="008C270A" w:rsidRDefault="008C270A" w:rsidP="00B215A4">
      <w:pPr>
        <w:spacing w:line="360" w:lineRule="auto"/>
        <w:jc w:val="both"/>
        <w:rPr>
          <w:rFonts w:ascii="Arial" w:hAnsi="Arial" w:cs="Arial"/>
          <w:sz w:val="24"/>
          <w:szCs w:val="24"/>
        </w:rPr>
      </w:pPr>
    </w:p>
    <w:p w:rsidR="00AD2FE9" w:rsidRDefault="00756319" w:rsidP="00B215A4">
      <w:pPr>
        <w:spacing w:line="360" w:lineRule="auto"/>
        <w:jc w:val="both"/>
        <w:rPr>
          <w:rFonts w:ascii="Arial" w:hAnsi="Arial" w:cs="Arial"/>
          <w:sz w:val="24"/>
          <w:szCs w:val="24"/>
        </w:rPr>
      </w:pPr>
      <w:r w:rsidRPr="00AD2FE9">
        <w:rPr>
          <w:rFonts w:ascii="Arial" w:hAnsi="Arial" w:cs="Arial"/>
          <w:sz w:val="24"/>
          <w:szCs w:val="24"/>
        </w:rPr>
        <w:lastRenderedPageBreak/>
        <w:t>Davies, R. and Hamilton, P</w:t>
      </w:r>
      <w:r w:rsidR="00AD2FE9" w:rsidRPr="00AD2FE9">
        <w:rPr>
          <w:rFonts w:ascii="Arial" w:hAnsi="Arial" w:cs="Arial"/>
          <w:sz w:val="24"/>
          <w:szCs w:val="24"/>
        </w:rPr>
        <w:t>. (2016) ‘</w:t>
      </w:r>
      <w:r w:rsidR="00AD2FE9" w:rsidRPr="00AD2FE9">
        <w:rPr>
          <w:rStyle w:val="nlmarticle-title"/>
          <w:rFonts w:ascii="Arial" w:hAnsi="Arial" w:cs="Arial"/>
          <w:sz w:val="24"/>
          <w:szCs w:val="24"/>
        </w:rPr>
        <w:t xml:space="preserve">Assessing learning in the early years’ outdoor classroom: examining challenges in practice’, </w:t>
      </w:r>
      <w:r w:rsidR="00AD2FE9" w:rsidRPr="00AD2FE9">
        <w:rPr>
          <w:rFonts w:ascii="Arial" w:hAnsi="Arial" w:cs="Arial"/>
          <w:i/>
          <w:sz w:val="24"/>
          <w:szCs w:val="24"/>
        </w:rPr>
        <w:t>International Journal of Primary, Elementary and Early Years Education</w:t>
      </w:r>
      <w:r w:rsidR="00AD2FE9" w:rsidRPr="00AD2FE9">
        <w:rPr>
          <w:rFonts w:ascii="Arial" w:hAnsi="Arial" w:cs="Arial"/>
          <w:b/>
          <w:i/>
          <w:sz w:val="24"/>
          <w:szCs w:val="24"/>
        </w:rPr>
        <w:t>,</w:t>
      </w:r>
      <w:r w:rsidR="00AD2FE9" w:rsidRPr="00AD2FE9">
        <w:rPr>
          <w:rFonts w:ascii="Arial" w:hAnsi="Arial" w:cs="Arial"/>
          <w:i/>
          <w:sz w:val="24"/>
          <w:szCs w:val="24"/>
        </w:rPr>
        <w:t xml:space="preserve"> </w:t>
      </w:r>
      <w:r w:rsidR="00714F5E">
        <w:rPr>
          <w:rFonts w:ascii="Arial" w:hAnsi="Arial" w:cs="Arial"/>
          <w:i/>
          <w:sz w:val="24"/>
          <w:szCs w:val="24"/>
        </w:rPr>
        <w:t xml:space="preserve">Volume 46, Issue 1, </w:t>
      </w:r>
      <w:r w:rsidR="00AD2FE9" w:rsidRPr="00AD2FE9">
        <w:rPr>
          <w:rFonts w:ascii="Arial" w:hAnsi="Arial" w:cs="Arial"/>
          <w:sz w:val="24"/>
          <w:szCs w:val="24"/>
        </w:rPr>
        <w:t>June, pp. 117-129. [On-line]. Available at:</w:t>
      </w:r>
      <w:r w:rsidR="00AD2FE9">
        <w:rPr>
          <w:rFonts w:ascii="Arial" w:hAnsi="Arial" w:cs="Arial"/>
          <w:b/>
          <w:sz w:val="24"/>
          <w:szCs w:val="24"/>
        </w:rPr>
        <w:t xml:space="preserve"> </w:t>
      </w:r>
      <w:hyperlink r:id="rId17" w:history="1">
        <w:r w:rsidR="00AD2FE9" w:rsidRPr="00E5523E">
          <w:rPr>
            <w:rStyle w:val="Hyperlink"/>
            <w:rFonts w:ascii="Arial" w:hAnsi="Arial" w:cs="Arial"/>
            <w:sz w:val="24"/>
            <w:szCs w:val="24"/>
          </w:rPr>
          <w:t>https://www-tandfonline-com.ezproxy.uwtsd.ac.uk/doi/abs/10.1080/03004279.2016.1194448</w:t>
        </w:r>
      </w:hyperlink>
      <w:r w:rsidR="00AD2FE9">
        <w:rPr>
          <w:rFonts w:ascii="Arial" w:hAnsi="Arial" w:cs="Arial"/>
          <w:b/>
          <w:sz w:val="24"/>
          <w:szCs w:val="24"/>
        </w:rPr>
        <w:t xml:space="preserve"> </w:t>
      </w:r>
      <w:r w:rsidR="00AD2FE9" w:rsidRPr="00AD2FE9">
        <w:rPr>
          <w:rFonts w:ascii="Arial" w:hAnsi="Arial" w:cs="Arial"/>
          <w:sz w:val="24"/>
          <w:szCs w:val="24"/>
        </w:rPr>
        <w:t>[Accessed: 14</w:t>
      </w:r>
      <w:r w:rsidR="00AD2FE9" w:rsidRPr="00AD2FE9">
        <w:rPr>
          <w:rFonts w:ascii="Arial" w:hAnsi="Arial" w:cs="Arial"/>
          <w:sz w:val="24"/>
          <w:szCs w:val="24"/>
          <w:vertAlign w:val="superscript"/>
        </w:rPr>
        <w:t>th</w:t>
      </w:r>
      <w:r w:rsidR="00AD2FE9" w:rsidRPr="00AD2FE9">
        <w:rPr>
          <w:rFonts w:ascii="Arial" w:hAnsi="Arial" w:cs="Arial"/>
          <w:sz w:val="24"/>
          <w:szCs w:val="24"/>
        </w:rPr>
        <w:t xml:space="preserve"> July 2018]. </w:t>
      </w:r>
    </w:p>
    <w:p w:rsidR="00B215A4" w:rsidRDefault="00B215A4" w:rsidP="00B215A4">
      <w:pPr>
        <w:spacing w:line="360" w:lineRule="auto"/>
        <w:jc w:val="both"/>
        <w:rPr>
          <w:rFonts w:ascii="Arial" w:hAnsi="Arial" w:cs="Arial"/>
          <w:sz w:val="24"/>
          <w:szCs w:val="24"/>
        </w:rPr>
      </w:pPr>
      <w:r>
        <w:rPr>
          <w:rFonts w:ascii="Arial" w:hAnsi="Arial" w:cs="Arial"/>
          <w:sz w:val="24"/>
          <w:szCs w:val="24"/>
        </w:rPr>
        <w:t xml:space="preserve">Diamond, L. (2017) ‘Problem Solving in the Early Years’, </w:t>
      </w:r>
      <w:r>
        <w:rPr>
          <w:rFonts w:ascii="Arial" w:hAnsi="Arial" w:cs="Arial"/>
          <w:i/>
          <w:sz w:val="24"/>
          <w:szCs w:val="24"/>
        </w:rPr>
        <w:t xml:space="preserve">Intervention in School and Clinic, </w:t>
      </w:r>
      <w:r>
        <w:rPr>
          <w:rFonts w:ascii="Arial" w:hAnsi="Arial" w:cs="Arial"/>
          <w:sz w:val="24"/>
          <w:szCs w:val="24"/>
        </w:rPr>
        <w:t xml:space="preserve">Volume 53, Issue 4, June, pp.220-223. [On-line]. Available at: </w:t>
      </w:r>
      <w:hyperlink r:id="rId18" w:history="1">
        <w:r w:rsidRPr="00767F9C">
          <w:rPr>
            <w:rStyle w:val="Hyperlink"/>
            <w:rFonts w:ascii="Arial" w:hAnsi="Arial" w:cs="Arial"/>
            <w:sz w:val="24"/>
            <w:szCs w:val="24"/>
          </w:rPr>
          <w:t>http://journals.sagepub.com/doi/abs/10.1177/1053451217712957</w:t>
        </w:r>
      </w:hyperlink>
      <w:r>
        <w:rPr>
          <w:rFonts w:ascii="Arial" w:hAnsi="Arial" w:cs="Arial"/>
          <w:sz w:val="24"/>
          <w:szCs w:val="24"/>
        </w:rPr>
        <w:t xml:space="preserve"> [Accessed: 8</w:t>
      </w:r>
      <w:r w:rsidRPr="004A6664">
        <w:rPr>
          <w:rFonts w:ascii="Arial" w:hAnsi="Arial" w:cs="Arial"/>
          <w:sz w:val="24"/>
          <w:szCs w:val="24"/>
          <w:vertAlign w:val="superscript"/>
        </w:rPr>
        <w:t>th</w:t>
      </w:r>
      <w:r>
        <w:rPr>
          <w:rFonts w:ascii="Arial" w:hAnsi="Arial" w:cs="Arial"/>
          <w:sz w:val="24"/>
          <w:szCs w:val="24"/>
        </w:rPr>
        <w:t xml:space="preserve"> July 2018.</w:t>
      </w:r>
    </w:p>
    <w:p w:rsidR="002D3835" w:rsidRDefault="002D3835" w:rsidP="00B215A4">
      <w:pPr>
        <w:spacing w:line="360" w:lineRule="auto"/>
        <w:jc w:val="both"/>
        <w:rPr>
          <w:rFonts w:ascii="Arial" w:hAnsi="Arial" w:cs="Arial"/>
          <w:sz w:val="24"/>
          <w:szCs w:val="24"/>
        </w:rPr>
      </w:pPr>
      <w:r>
        <w:rPr>
          <w:rFonts w:ascii="Arial" w:hAnsi="Arial" w:cs="Arial"/>
          <w:sz w:val="24"/>
          <w:szCs w:val="24"/>
        </w:rPr>
        <w:t xml:space="preserve">Discovery Time. (2012) ‘The value of ‘loose parts’ in play’ </w:t>
      </w:r>
      <w:hyperlink r:id="rId19" w:history="1">
        <w:r w:rsidRPr="00767F9C">
          <w:rPr>
            <w:rStyle w:val="Hyperlink"/>
            <w:rFonts w:ascii="Arial" w:hAnsi="Arial" w:cs="Arial"/>
            <w:sz w:val="24"/>
            <w:szCs w:val="24"/>
          </w:rPr>
          <w:t>https://www.discoverytime.co.nz/the-value-of-loose-parts-in-play/</w:t>
        </w:r>
      </w:hyperlink>
      <w:r>
        <w:rPr>
          <w:rFonts w:ascii="Arial" w:hAnsi="Arial" w:cs="Arial"/>
          <w:sz w:val="24"/>
          <w:szCs w:val="24"/>
        </w:rPr>
        <w:t xml:space="preserve"> [Accessed: 5</w:t>
      </w:r>
      <w:r w:rsidRPr="002D3835">
        <w:rPr>
          <w:rFonts w:ascii="Arial" w:hAnsi="Arial" w:cs="Arial"/>
          <w:sz w:val="24"/>
          <w:szCs w:val="24"/>
          <w:vertAlign w:val="superscript"/>
        </w:rPr>
        <w:t>th</w:t>
      </w:r>
      <w:r>
        <w:rPr>
          <w:rFonts w:ascii="Arial" w:hAnsi="Arial" w:cs="Arial"/>
          <w:sz w:val="24"/>
          <w:szCs w:val="24"/>
        </w:rPr>
        <w:t xml:space="preserve"> July 2018].</w:t>
      </w:r>
    </w:p>
    <w:p w:rsidR="004010BC" w:rsidRDefault="0013411D" w:rsidP="00B215A4">
      <w:pPr>
        <w:spacing w:line="360" w:lineRule="auto"/>
        <w:jc w:val="both"/>
        <w:rPr>
          <w:rFonts w:ascii="Arial" w:hAnsi="Arial" w:cs="Arial"/>
          <w:sz w:val="24"/>
          <w:szCs w:val="24"/>
        </w:rPr>
      </w:pPr>
      <w:r>
        <w:rPr>
          <w:rFonts w:ascii="Arial" w:hAnsi="Arial" w:cs="Arial"/>
          <w:sz w:val="24"/>
          <w:szCs w:val="24"/>
        </w:rPr>
        <w:t xml:space="preserve">Down to Earth. (2018) ‘Learning and Wellbeing’ </w:t>
      </w:r>
      <w:hyperlink r:id="rId20" w:history="1">
        <w:r w:rsidRPr="00767F9C">
          <w:rPr>
            <w:rStyle w:val="Hyperlink"/>
            <w:rFonts w:ascii="Arial" w:hAnsi="Arial" w:cs="Arial"/>
            <w:sz w:val="24"/>
            <w:szCs w:val="24"/>
          </w:rPr>
          <w:t>https://www.downtoearthproject.org.uk/learning-and-well-being/</w:t>
        </w:r>
      </w:hyperlink>
      <w:r>
        <w:rPr>
          <w:rFonts w:ascii="Arial" w:hAnsi="Arial" w:cs="Arial"/>
          <w:sz w:val="24"/>
          <w:szCs w:val="24"/>
        </w:rPr>
        <w:t xml:space="preserve"> [Accessed: 4</w:t>
      </w:r>
      <w:r w:rsidRPr="0013411D">
        <w:rPr>
          <w:rFonts w:ascii="Arial" w:hAnsi="Arial" w:cs="Arial"/>
          <w:sz w:val="24"/>
          <w:szCs w:val="24"/>
          <w:vertAlign w:val="superscript"/>
        </w:rPr>
        <w:t>th</w:t>
      </w:r>
      <w:r>
        <w:rPr>
          <w:rFonts w:ascii="Arial" w:hAnsi="Arial" w:cs="Arial"/>
          <w:sz w:val="24"/>
          <w:szCs w:val="24"/>
        </w:rPr>
        <w:t xml:space="preserve"> July 2018].</w:t>
      </w:r>
    </w:p>
    <w:p w:rsidR="00F93434" w:rsidRDefault="00F93434" w:rsidP="00B215A4">
      <w:pPr>
        <w:spacing w:line="360" w:lineRule="auto"/>
        <w:jc w:val="both"/>
        <w:rPr>
          <w:rFonts w:ascii="Arial" w:hAnsi="Arial" w:cs="Arial"/>
          <w:sz w:val="24"/>
          <w:szCs w:val="24"/>
        </w:rPr>
      </w:pPr>
      <w:r>
        <w:rPr>
          <w:rFonts w:ascii="Arial" w:hAnsi="Arial" w:cs="Arial"/>
          <w:sz w:val="24"/>
          <w:szCs w:val="24"/>
        </w:rPr>
        <w:t xml:space="preserve">English Oxford Dictionary. (2018) </w:t>
      </w:r>
      <w:r w:rsidR="00AB193D">
        <w:rPr>
          <w:rFonts w:ascii="Arial" w:hAnsi="Arial" w:cs="Arial"/>
          <w:sz w:val="24"/>
          <w:szCs w:val="24"/>
        </w:rPr>
        <w:t xml:space="preserve">‘Definition of Success’ </w:t>
      </w:r>
      <w:hyperlink r:id="rId21" w:history="1">
        <w:r w:rsidR="00AB193D" w:rsidRPr="00767F9C">
          <w:rPr>
            <w:rStyle w:val="Hyperlink"/>
            <w:rFonts w:ascii="Arial" w:hAnsi="Arial" w:cs="Arial"/>
            <w:sz w:val="24"/>
            <w:szCs w:val="24"/>
          </w:rPr>
          <w:t>https://en.oxforddictionaries.com/definition/success</w:t>
        </w:r>
      </w:hyperlink>
      <w:r w:rsidR="00AB193D">
        <w:rPr>
          <w:rFonts w:ascii="Arial" w:hAnsi="Arial" w:cs="Arial"/>
          <w:sz w:val="24"/>
          <w:szCs w:val="24"/>
        </w:rPr>
        <w:t xml:space="preserve"> [Accessed: 5</w:t>
      </w:r>
      <w:r w:rsidR="00AB193D" w:rsidRPr="00AB193D">
        <w:rPr>
          <w:rFonts w:ascii="Arial" w:hAnsi="Arial" w:cs="Arial"/>
          <w:sz w:val="24"/>
          <w:szCs w:val="24"/>
          <w:vertAlign w:val="superscript"/>
        </w:rPr>
        <w:t>th</w:t>
      </w:r>
      <w:r w:rsidR="00AB193D">
        <w:rPr>
          <w:rFonts w:ascii="Arial" w:hAnsi="Arial" w:cs="Arial"/>
          <w:sz w:val="24"/>
          <w:szCs w:val="24"/>
        </w:rPr>
        <w:t xml:space="preserve"> July 2018].</w:t>
      </w:r>
    </w:p>
    <w:p w:rsidR="00A1237D" w:rsidRDefault="00A1237D" w:rsidP="00B215A4">
      <w:pPr>
        <w:spacing w:line="360" w:lineRule="auto"/>
        <w:jc w:val="both"/>
        <w:rPr>
          <w:rFonts w:ascii="Arial" w:hAnsi="Arial" w:cs="Arial"/>
          <w:sz w:val="24"/>
          <w:szCs w:val="24"/>
        </w:rPr>
      </w:pPr>
      <w:r>
        <w:rPr>
          <w:rFonts w:ascii="Arial" w:hAnsi="Arial" w:cs="Arial"/>
          <w:sz w:val="24"/>
          <w:szCs w:val="24"/>
        </w:rPr>
        <w:t>Feez, S. (2010)</w:t>
      </w:r>
      <w:r w:rsidR="001926D5">
        <w:rPr>
          <w:rFonts w:ascii="Arial" w:hAnsi="Arial" w:cs="Arial"/>
          <w:sz w:val="24"/>
          <w:szCs w:val="24"/>
        </w:rPr>
        <w:t xml:space="preserve"> </w:t>
      </w:r>
      <w:r w:rsidR="001926D5">
        <w:rPr>
          <w:rFonts w:ascii="Arial" w:hAnsi="Arial" w:cs="Arial"/>
          <w:i/>
          <w:sz w:val="24"/>
          <w:szCs w:val="24"/>
        </w:rPr>
        <w:t xml:space="preserve">Montessori and Early Childhood. </w:t>
      </w:r>
      <w:r w:rsidR="001926D5">
        <w:rPr>
          <w:rFonts w:ascii="Arial" w:hAnsi="Arial" w:cs="Arial"/>
          <w:sz w:val="24"/>
          <w:szCs w:val="24"/>
        </w:rPr>
        <w:t xml:space="preserve">London: Sage Publications Ltd. [e-book]. Available at: </w:t>
      </w:r>
      <w:hyperlink r:id="rId22" w:history="1">
        <w:r w:rsidR="001926D5" w:rsidRPr="00767F9C">
          <w:rPr>
            <w:rStyle w:val="Hyperlink"/>
            <w:rFonts w:ascii="Arial" w:hAnsi="Arial" w:cs="Arial"/>
            <w:sz w:val="24"/>
            <w:szCs w:val="24"/>
          </w:rPr>
          <w:t>https://www-dawsonera-com.ezproxy.uwtsd.ac.uk/readonline/9781446205877</w:t>
        </w:r>
      </w:hyperlink>
      <w:r w:rsidR="001926D5">
        <w:rPr>
          <w:rFonts w:ascii="Arial" w:hAnsi="Arial" w:cs="Arial"/>
          <w:sz w:val="24"/>
          <w:szCs w:val="24"/>
        </w:rPr>
        <w:t xml:space="preserve"> [Accessed: 5</w:t>
      </w:r>
      <w:r w:rsidR="001926D5" w:rsidRPr="001926D5">
        <w:rPr>
          <w:rFonts w:ascii="Arial" w:hAnsi="Arial" w:cs="Arial"/>
          <w:sz w:val="24"/>
          <w:szCs w:val="24"/>
          <w:vertAlign w:val="superscript"/>
        </w:rPr>
        <w:t>th</w:t>
      </w:r>
      <w:r w:rsidR="001926D5">
        <w:rPr>
          <w:rFonts w:ascii="Arial" w:hAnsi="Arial" w:cs="Arial"/>
          <w:sz w:val="24"/>
          <w:szCs w:val="24"/>
        </w:rPr>
        <w:t xml:space="preserve"> July 2018].</w:t>
      </w:r>
    </w:p>
    <w:p w:rsidR="002634AF" w:rsidRPr="002634AF" w:rsidRDefault="002634AF" w:rsidP="00B215A4">
      <w:pPr>
        <w:pStyle w:val="Heading1"/>
        <w:spacing w:line="360" w:lineRule="auto"/>
        <w:jc w:val="both"/>
        <w:rPr>
          <w:rFonts w:ascii="Arial" w:hAnsi="Arial" w:cs="Arial"/>
          <w:b w:val="0"/>
          <w:color w:val="auto"/>
          <w:sz w:val="24"/>
          <w:szCs w:val="24"/>
        </w:rPr>
      </w:pPr>
      <w:r w:rsidRPr="002634AF">
        <w:rPr>
          <w:rFonts w:ascii="Arial" w:hAnsi="Arial" w:cs="Arial"/>
          <w:b w:val="0"/>
          <w:color w:val="auto"/>
          <w:sz w:val="24"/>
          <w:szCs w:val="24"/>
        </w:rPr>
        <w:t>Fewster-Thuente, L. and Batterson, T. (2018) ‘</w:t>
      </w:r>
      <w:r w:rsidRPr="002634AF">
        <w:rPr>
          <w:rFonts w:ascii="Arial" w:hAnsi="Arial" w:cs="Arial"/>
          <w:b w:val="0"/>
          <w:color w:val="auto"/>
          <w:sz w:val="24"/>
          <w:szCs w:val="24"/>
        </w:rPr>
        <w:t>Kolb's Experiential Learning Theory as a Theoretical Underpinning for Interprofessional Education</w:t>
      </w:r>
      <w:r>
        <w:rPr>
          <w:rFonts w:ascii="Arial" w:hAnsi="Arial" w:cs="Arial"/>
          <w:b w:val="0"/>
          <w:color w:val="auto"/>
          <w:sz w:val="24"/>
          <w:szCs w:val="24"/>
        </w:rPr>
        <w:t xml:space="preserve">’, </w:t>
      </w:r>
      <w:r>
        <w:rPr>
          <w:rFonts w:ascii="Arial" w:hAnsi="Arial" w:cs="Arial"/>
          <w:b w:val="0"/>
          <w:i/>
          <w:color w:val="auto"/>
          <w:sz w:val="24"/>
          <w:szCs w:val="24"/>
        </w:rPr>
        <w:t xml:space="preserve">Journal of Allied Health, </w:t>
      </w:r>
      <w:r w:rsidR="006072C5">
        <w:rPr>
          <w:rFonts w:ascii="Arial" w:hAnsi="Arial" w:cs="Arial"/>
          <w:b w:val="0"/>
          <w:color w:val="auto"/>
          <w:sz w:val="24"/>
          <w:szCs w:val="24"/>
        </w:rPr>
        <w:t xml:space="preserve">Volume 47, Issue 1, Spring, pp.3-8. [On-line]. Available at: </w:t>
      </w:r>
      <w:r w:rsidR="006072C5" w:rsidRPr="006072C5">
        <w:rPr>
          <w:rFonts w:ascii="Arial" w:hAnsi="Arial" w:cs="Arial"/>
          <w:b w:val="0"/>
          <w:color w:val="0000FF"/>
          <w:sz w:val="24"/>
          <w:szCs w:val="24"/>
          <w:u w:val="single"/>
        </w:rPr>
        <w:t>roquest-com.ezproxy.uwtsd.ac.uk/docview/2018571906?accountid=130472&amp;rfr_id=info%3Axri%2Fsid%3Aprimo</w:t>
      </w:r>
      <w:r w:rsidR="006072C5">
        <w:rPr>
          <w:rFonts w:ascii="Arial" w:hAnsi="Arial" w:cs="Arial"/>
          <w:b w:val="0"/>
          <w:color w:val="auto"/>
          <w:sz w:val="24"/>
          <w:szCs w:val="24"/>
        </w:rPr>
        <w:t xml:space="preserve"> [Accessed: 15</w:t>
      </w:r>
      <w:r w:rsidR="006072C5" w:rsidRPr="006072C5">
        <w:rPr>
          <w:rFonts w:ascii="Arial" w:hAnsi="Arial" w:cs="Arial"/>
          <w:b w:val="0"/>
          <w:color w:val="auto"/>
          <w:sz w:val="24"/>
          <w:szCs w:val="24"/>
          <w:vertAlign w:val="superscript"/>
        </w:rPr>
        <w:t>th</w:t>
      </w:r>
      <w:r w:rsidR="006072C5">
        <w:rPr>
          <w:rFonts w:ascii="Arial" w:hAnsi="Arial" w:cs="Arial"/>
          <w:b w:val="0"/>
          <w:color w:val="auto"/>
          <w:sz w:val="24"/>
          <w:szCs w:val="24"/>
        </w:rPr>
        <w:t xml:space="preserve"> July 2018].</w:t>
      </w:r>
    </w:p>
    <w:p w:rsidR="002634AF" w:rsidRDefault="002634AF" w:rsidP="00B215A4">
      <w:pPr>
        <w:spacing w:line="360" w:lineRule="auto"/>
        <w:jc w:val="both"/>
        <w:rPr>
          <w:rFonts w:ascii="Arial" w:hAnsi="Arial" w:cs="Arial"/>
          <w:sz w:val="24"/>
          <w:szCs w:val="24"/>
        </w:rPr>
      </w:pPr>
    </w:p>
    <w:p w:rsidR="002634AF" w:rsidRDefault="002634AF" w:rsidP="00B215A4">
      <w:pPr>
        <w:spacing w:line="360" w:lineRule="auto"/>
        <w:jc w:val="both"/>
        <w:rPr>
          <w:rFonts w:ascii="Arial" w:hAnsi="Arial" w:cs="Arial"/>
          <w:sz w:val="24"/>
          <w:szCs w:val="24"/>
        </w:rPr>
      </w:pPr>
    </w:p>
    <w:p w:rsidR="00871666" w:rsidRDefault="00871666" w:rsidP="00B215A4">
      <w:pPr>
        <w:spacing w:line="360" w:lineRule="auto"/>
        <w:jc w:val="both"/>
        <w:rPr>
          <w:rFonts w:ascii="Arial" w:hAnsi="Arial" w:cs="Arial"/>
          <w:sz w:val="24"/>
          <w:szCs w:val="24"/>
        </w:rPr>
      </w:pPr>
      <w:r>
        <w:rPr>
          <w:rFonts w:ascii="Arial" w:hAnsi="Arial" w:cs="Arial"/>
          <w:sz w:val="24"/>
          <w:szCs w:val="24"/>
        </w:rPr>
        <w:lastRenderedPageBreak/>
        <w:t xml:space="preserve">Flannigan, C. and Dietze, B. (2017) ‘Children, Outdoor Play and Loose Parts’, </w:t>
      </w:r>
      <w:r>
        <w:rPr>
          <w:rFonts w:ascii="Arial" w:hAnsi="Arial" w:cs="Arial"/>
          <w:i/>
          <w:sz w:val="24"/>
          <w:szCs w:val="24"/>
        </w:rPr>
        <w:t xml:space="preserve">Journal of Childhood Studies, </w:t>
      </w:r>
      <w:r>
        <w:rPr>
          <w:rFonts w:ascii="Arial" w:hAnsi="Arial" w:cs="Arial"/>
          <w:sz w:val="24"/>
          <w:szCs w:val="24"/>
        </w:rPr>
        <w:t>Volume 42, Issue 4, pp.53-66. [On-line]. Available at:</w:t>
      </w:r>
      <w:r w:rsidRPr="00871666">
        <w:t xml:space="preserve"> </w:t>
      </w:r>
      <w:hyperlink r:id="rId23" w:history="1">
        <w:r w:rsidRPr="00E5523E">
          <w:rPr>
            <w:rStyle w:val="Hyperlink"/>
            <w:rFonts w:ascii="Arial" w:hAnsi="Arial" w:cs="Arial"/>
            <w:sz w:val="24"/>
            <w:szCs w:val="24"/>
          </w:rPr>
          <w:t>https://search-proquest-com.ezproxy.uwtsd.ac.uk/docview/2018264242/fulltextPDF/46F4D0C18A42457BPQ/1?accountid=130472</w:t>
        </w:r>
      </w:hyperlink>
      <w:r>
        <w:rPr>
          <w:rFonts w:ascii="Arial" w:hAnsi="Arial" w:cs="Arial"/>
          <w:sz w:val="24"/>
          <w:szCs w:val="24"/>
        </w:rPr>
        <w:t xml:space="preserve"> [Accessed on: 15</w:t>
      </w:r>
      <w:r w:rsidRPr="00871666">
        <w:rPr>
          <w:rFonts w:ascii="Arial" w:hAnsi="Arial" w:cs="Arial"/>
          <w:sz w:val="24"/>
          <w:szCs w:val="24"/>
          <w:vertAlign w:val="superscript"/>
        </w:rPr>
        <w:t>th</w:t>
      </w:r>
      <w:r>
        <w:rPr>
          <w:rFonts w:ascii="Arial" w:hAnsi="Arial" w:cs="Arial"/>
          <w:sz w:val="24"/>
          <w:szCs w:val="24"/>
        </w:rPr>
        <w:t xml:space="preserve"> July 2018].</w:t>
      </w:r>
    </w:p>
    <w:p w:rsidR="00CF7D2F" w:rsidRDefault="00CF7D2F" w:rsidP="00B215A4">
      <w:pPr>
        <w:spacing w:line="360" w:lineRule="auto"/>
        <w:jc w:val="both"/>
        <w:rPr>
          <w:rFonts w:ascii="Arial" w:hAnsi="Arial" w:cs="Arial"/>
          <w:sz w:val="24"/>
          <w:szCs w:val="24"/>
        </w:rPr>
      </w:pPr>
      <w:r>
        <w:rPr>
          <w:rFonts w:ascii="Arial" w:hAnsi="Arial" w:cs="Arial"/>
          <w:sz w:val="24"/>
          <w:szCs w:val="24"/>
        </w:rPr>
        <w:t xml:space="preserve">Gasper, M. (2010) ‘Multi-agency working in the Early Years; challenges and opportunities’, </w:t>
      </w:r>
      <w:r>
        <w:rPr>
          <w:rFonts w:ascii="Arial" w:hAnsi="Arial" w:cs="Arial"/>
          <w:i/>
          <w:sz w:val="24"/>
          <w:szCs w:val="24"/>
        </w:rPr>
        <w:t>Reference and Research Book News,</w:t>
      </w:r>
      <w:r>
        <w:rPr>
          <w:rFonts w:ascii="Arial" w:hAnsi="Arial" w:cs="Arial"/>
          <w:sz w:val="24"/>
          <w:szCs w:val="24"/>
        </w:rPr>
        <w:t xml:space="preserve"> Volume 25, Issue 2, May, [On-line]. Available at: </w:t>
      </w:r>
      <w:hyperlink r:id="rId24" w:history="1">
        <w:r w:rsidRPr="00767F9C">
          <w:rPr>
            <w:rStyle w:val="Hyperlink"/>
            <w:rFonts w:ascii="Arial" w:hAnsi="Arial" w:cs="Arial"/>
            <w:sz w:val="24"/>
            <w:szCs w:val="24"/>
          </w:rPr>
          <w:t>https://search-proquest-com.ezproxy.uwtsd.ac.uk/docview/523022872/citation/D701CB39D0BB4F26PQ/1?accountid=130472</w:t>
        </w:r>
      </w:hyperlink>
      <w:r>
        <w:rPr>
          <w:rFonts w:ascii="Arial" w:hAnsi="Arial" w:cs="Arial"/>
          <w:sz w:val="24"/>
          <w:szCs w:val="24"/>
        </w:rPr>
        <w:t xml:space="preserve"> [Accessed: 5</w:t>
      </w:r>
      <w:r w:rsidRPr="00CF7D2F">
        <w:rPr>
          <w:rFonts w:ascii="Arial" w:hAnsi="Arial" w:cs="Arial"/>
          <w:sz w:val="24"/>
          <w:szCs w:val="24"/>
          <w:vertAlign w:val="superscript"/>
        </w:rPr>
        <w:t>th</w:t>
      </w:r>
      <w:r>
        <w:rPr>
          <w:rFonts w:ascii="Arial" w:hAnsi="Arial" w:cs="Arial"/>
          <w:sz w:val="24"/>
          <w:szCs w:val="24"/>
        </w:rPr>
        <w:t xml:space="preserve"> July 2018].</w:t>
      </w:r>
    </w:p>
    <w:p w:rsidR="00780664" w:rsidRPr="00780664" w:rsidRDefault="00780664" w:rsidP="00B215A4">
      <w:pPr>
        <w:pStyle w:val="Heading2"/>
        <w:spacing w:line="360" w:lineRule="auto"/>
        <w:jc w:val="both"/>
        <w:rPr>
          <w:rFonts w:ascii="Arial" w:hAnsi="Arial" w:cs="Arial"/>
          <w:b w:val="0"/>
          <w:sz w:val="24"/>
          <w:szCs w:val="24"/>
        </w:rPr>
      </w:pPr>
      <w:r>
        <w:rPr>
          <w:rFonts w:ascii="Arial" w:hAnsi="Arial" w:cs="Arial"/>
          <w:b w:val="0"/>
          <w:sz w:val="24"/>
          <w:szCs w:val="24"/>
        </w:rPr>
        <w:t xml:space="preserve">Gerber, M. (2013) ‘The Best Toys For Babies Don’t Do Anything’, </w:t>
      </w:r>
      <w:r>
        <w:rPr>
          <w:rFonts w:ascii="Arial" w:hAnsi="Arial" w:cs="Arial"/>
          <w:b w:val="0"/>
          <w:i/>
          <w:sz w:val="24"/>
          <w:szCs w:val="24"/>
        </w:rPr>
        <w:t xml:space="preserve">Seeing Babies With New Eyes, </w:t>
      </w:r>
      <w:r>
        <w:rPr>
          <w:rFonts w:ascii="Arial" w:hAnsi="Arial" w:cs="Arial"/>
          <w:b w:val="0"/>
          <w:sz w:val="24"/>
          <w:szCs w:val="24"/>
        </w:rPr>
        <w:t xml:space="preserve">[On-line]. Available at: </w:t>
      </w:r>
      <w:hyperlink r:id="rId25" w:history="1">
        <w:r w:rsidRPr="00E5523E">
          <w:rPr>
            <w:rStyle w:val="Hyperlink"/>
            <w:rFonts w:ascii="Arial" w:hAnsi="Arial" w:cs="Arial"/>
            <w:b w:val="0"/>
            <w:sz w:val="24"/>
            <w:szCs w:val="24"/>
          </w:rPr>
          <w:t>https://www.magdagerber.org/blog/the-best-toys-for-babies-dont-do-anything</w:t>
        </w:r>
      </w:hyperlink>
      <w:r>
        <w:rPr>
          <w:rFonts w:ascii="Arial" w:hAnsi="Arial" w:cs="Arial"/>
          <w:b w:val="0"/>
          <w:sz w:val="24"/>
          <w:szCs w:val="24"/>
        </w:rPr>
        <w:t xml:space="preserve"> [Accessed: 14</w:t>
      </w:r>
      <w:r w:rsidRPr="00780664">
        <w:rPr>
          <w:rFonts w:ascii="Arial" w:hAnsi="Arial" w:cs="Arial"/>
          <w:b w:val="0"/>
          <w:sz w:val="24"/>
          <w:szCs w:val="24"/>
          <w:vertAlign w:val="superscript"/>
        </w:rPr>
        <w:t>th</w:t>
      </w:r>
      <w:r>
        <w:rPr>
          <w:rFonts w:ascii="Arial" w:hAnsi="Arial" w:cs="Arial"/>
          <w:b w:val="0"/>
          <w:sz w:val="24"/>
          <w:szCs w:val="24"/>
        </w:rPr>
        <w:t xml:space="preserve"> July 2018].</w:t>
      </w:r>
    </w:p>
    <w:p w:rsidR="004F6B9F" w:rsidRPr="004F6B9F" w:rsidRDefault="004F6B9F" w:rsidP="00B215A4">
      <w:pPr>
        <w:pStyle w:val="Heading1"/>
        <w:spacing w:line="360" w:lineRule="auto"/>
        <w:jc w:val="both"/>
        <w:rPr>
          <w:rFonts w:ascii="Arial" w:hAnsi="Arial" w:cs="Arial"/>
          <w:b w:val="0"/>
          <w:color w:val="auto"/>
          <w:sz w:val="24"/>
          <w:szCs w:val="24"/>
          <w:lang w:val="en"/>
        </w:rPr>
      </w:pPr>
      <w:r w:rsidRPr="004F6B9F">
        <w:rPr>
          <w:rFonts w:ascii="Arial" w:hAnsi="Arial" w:cs="Arial"/>
          <w:b w:val="0"/>
          <w:color w:val="auto"/>
          <w:sz w:val="24"/>
          <w:szCs w:val="24"/>
        </w:rPr>
        <w:t>Gibson, J. and Cornell, M. and Gill, T. (2017) ‘</w:t>
      </w:r>
      <w:r w:rsidRPr="004F6B9F">
        <w:rPr>
          <w:rFonts w:ascii="Arial" w:hAnsi="Arial" w:cs="Arial"/>
          <w:b w:val="0"/>
          <w:color w:val="auto"/>
          <w:sz w:val="24"/>
          <w:szCs w:val="24"/>
          <w:lang w:val="en"/>
        </w:rPr>
        <w:t>A Systematic Review of Research into the Impact of Loose Parts Play on Children’s Cognitive, Social and Emotional Development</w:t>
      </w:r>
      <w:r>
        <w:rPr>
          <w:rFonts w:ascii="Arial" w:hAnsi="Arial" w:cs="Arial"/>
          <w:b w:val="0"/>
          <w:color w:val="auto"/>
          <w:sz w:val="24"/>
          <w:szCs w:val="24"/>
          <w:lang w:val="en"/>
        </w:rPr>
        <w:t xml:space="preserve">, </w:t>
      </w:r>
      <w:r>
        <w:rPr>
          <w:rFonts w:ascii="Arial" w:hAnsi="Arial" w:cs="Arial"/>
          <w:b w:val="0"/>
          <w:i/>
          <w:color w:val="auto"/>
          <w:sz w:val="24"/>
          <w:szCs w:val="24"/>
          <w:lang w:val="en"/>
        </w:rPr>
        <w:t xml:space="preserve">School Mental Health, </w:t>
      </w:r>
      <w:r>
        <w:rPr>
          <w:rFonts w:ascii="Arial" w:hAnsi="Arial" w:cs="Arial"/>
          <w:b w:val="0"/>
          <w:color w:val="auto"/>
          <w:sz w:val="24"/>
          <w:szCs w:val="24"/>
          <w:lang w:val="en"/>
        </w:rPr>
        <w:t xml:space="preserve">Volume 9, Issue 4, July, pp.295-309. </w:t>
      </w:r>
      <w:r w:rsidR="007D096A">
        <w:rPr>
          <w:rFonts w:ascii="Arial" w:hAnsi="Arial" w:cs="Arial"/>
          <w:b w:val="0"/>
          <w:color w:val="auto"/>
          <w:sz w:val="24"/>
          <w:szCs w:val="24"/>
          <w:lang w:val="en"/>
        </w:rPr>
        <w:t>[On-line]. Available at:</w:t>
      </w:r>
      <w:r w:rsidR="007D096A" w:rsidRPr="007D096A">
        <w:t xml:space="preserve"> </w:t>
      </w:r>
      <w:hyperlink r:id="rId26" w:history="1">
        <w:r w:rsidR="007D096A" w:rsidRPr="00E5523E">
          <w:rPr>
            <w:rStyle w:val="Hyperlink"/>
            <w:rFonts w:ascii="Arial" w:hAnsi="Arial" w:cs="Arial"/>
            <w:b w:val="0"/>
            <w:sz w:val="24"/>
            <w:szCs w:val="24"/>
            <w:lang w:val="en"/>
          </w:rPr>
          <w:t>https://link.springer.com/article/10.1007%2Fs12310-017-9220-9</w:t>
        </w:r>
      </w:hyperlink>
      <w:r w:rsidR="007D096A">
        <w:rPr>
          <w:rFonts w:ascii="Arial" w:hAnsi="Arial" w:cs="Arial"/>
          <w:b w:val="0"/>
          <w:color w:val="auto"/>
          <w:sz w:val="24"/>
          <w:szCs w:val="24"/>
          <w:lang w:val="en"/>
        </w:rPr>
        <w:t xml:space="preserve"> [Accessed: 15</w:t>
      </w:r>
      <w:r w:rsidR="007D096A" w:rsidRPr="007D096A">
        <w:rPr>
          <w:rFonts w:ascii="Arial" w:hAnsi="Arial" w:cs="Arial"/>
          <w:b w:val="0"/>
          <w:color w:val="auto"/>
          <w:sz w:val="24"/>
          <w:szCs w:val="24"/>
          <w:vertAlign w:val="superscript"/>
          <w:lang w:val="en"/>
        </w:rPr>
        <w:t>th</w:t>
      </w:r>
      <w:r w:rsidR="007D096A">
        <w:rPr>
          <w:rFonts w:ascii="Arial" w:hAnsi="Arial" w:cs="Arial"/>
          <w:b w:val="0"/>
          <w:color w:val="auto"/>
          <w:sz w:val="24"/>
          <w:szCs w:val="24"/>
          <w:lang w:val="en"/>
        </w:rPr>
        <w:t xml:space="preserve"> July 2018].</w:t>
      </w:r>
    </w:p>
    <w:p w:rsidR="00A82BEC" w:rsidRDefault="00E1658C" w:rsidP="00B215A4">
      <w:pPr>
        <w:pStyle w:val="Heading2"/>
        <w:spacing w:line="360" w:lineRule="auto"/>
        <w:jc w:val="both"/>
        <w:rPr>
          <w:rFonts w:ascii="Arial" w:hAnsi="Arial" w:cs="Arial"/>
          <w:b w:val="0"/>
          <w:sz w:val="24"/>
          <w:szCs w:val="24"/>
        </w:rPr>
      </w:pPr>
      <w:r w:rsidRPr="007822F7">
        <w:rPr>
          <w:rFonts w:ascii="Arial" w:hAnsi="Arial" w:cs="Arial"/>
          <w:b w:val="0"/>
          <w:sz w:val="24"/>
          <w:szCs w:val="24"/>
        </w:rPr>
        <w:t>Gower College Swansea. (2018)</w:t>
      </w:r>
      <w:r>
        <w:rPr>
          <w:rFonts w:ascii="Arial" w:hAnsi="Arial" w:cs="Arial"/>
          <w:b w:val="0"/>
          <w:sz w:val="24"/>
          <w:szCs w:val="24"/>
        </w:rPr>
        <w:t xml:space="preserve"> ‘Academic and Vocational Courses’</w:t>
      </w:r>
      <w:r w:rsidRPr="007822F7">
        <w:rPr>
          <w:rFonts w:ascii="Arial" w:hAnsi="Arial" w:cs="Arial"/>
          <w:b w:val="0"/>
          <w:sz w:val="24"/>
          <w:szCs w:val="24"/>
        </w:rPr>
        <w:t xml:space="preserve"> </w:t>
      </w:r>
      <w:hyperlink r:id="rId27" w:history="1">
        <w:r w:rsidRPr="007822F7">
          <w:rPr>
            <w:rStyle w:val="Hyperlink"/>
            <w:rFonts w:ascii="Arial" w:hAnsi="Arial" w:cs="Arial"/>
            <w:b w:val="0"/>
            <w:sz w:val="24"/>
            <w:szCs w:val="24"/>
          </w:rPr>
          <w:t>https://www.abayoflife.com/swansea-education-research/gower-college-swansea/</w:t>
        </w:r>
      </w:hyperlink>
      <w:r w:rsidRPr="007822F7">
        <w:rPr>
          <w:rFonts w:ascii="Arial" w:hAnsi="Arial" w:cs="Arial"/>
          <w:b w:val="0"/>
          <w:sz w:val="24"/>
          <w:szCs w:val="24"/>
        </w:rPr>
        <w:t xml:space="preserve"> [Accessed: 5</w:t>
      </w:r>
      <w:r w:rsidRPr="007822F7">
        <w:rPr>
          <w:rFonts w:ascii="Arial" w:hAnsi="Arial" w:cs="Arial"/>
          <w:b w:val="0"/>
          <w:sz w:val="24"/>
          <w:szCs w:val="24"/>
          <w:vertAlign w:val="superscript"/>
        </w:rPr>
        <w:t>th</w:t>
      </w:r>
      <w:r w:rsidRPr="007822F7">
        <w:rPr>
          <w:rFonts w:ascii="Arial" w:hAnsi="Arial" w:cs="Arial"/>
          <w:b w:val="0"/>
          <w:sz w:val="24"/>
          <w:szCs w:val="24"/>
        </w:rPr>
        <w:t xml:space="preserve"> July 2018].</w:t>
      </w:r>
    </w:p>
    <w:p w:rsidR="009C7CDA" w:rsidRDefault="009C7CDA" w:rsidP="00B215A4">
      <w:pPr>
        <w:pStyle w:val="Heading2"/>
        <w:spacing w:line="360" w:lineRule="auto"/>
        <w:jc w:val="both"/>
        <w:rPr>
          <w:rFonts w:ascii="Arial" w:hAnsi="Arial" w:cs="Arial"/>
          <w:b w:val="0"/>
          <w:sz w:val="24"/>
          <w:szCs w:val="24"/>
        </w:rPr>
      </w:pPr>
      <w:r w:rsidRPr="009C7CDA">
        <w:rPr>
          <w:rFonts w:ascii="Arial" w:hAnsi="Arial" w:cs="Arial"/>
          <w:b w:val="0"/>
          <w:sz w:val="24"/>
          <w:szCs w:val="24"/>
        </w:rPr>
        <w:t xml:space="preserve">Health and Safety Executive. (2017) Health and Safety at Work etc Act 1974, </w:t>
      </w:r>
      <w:hyperlink r:id="rId28" w:history="1">
        <w:r w:rsidRPr="009C7CDA">
          <w:rPr>
            <w:rStyle w:val="Hyperlink"/>
            <w:rFonts w:ascii="Arial" w:hAnsi="Arial" w:cs="Arial"/>
            <w:b w:val="0"/>
            <w:sz w:val="24"/>
            <w:szCs w:val="24"/>
            <w:u w:val="none"/>
          </w:rPr>
          <w:t>http://www.hse.gov.uk/legislation/hswa.htm</w:t>
        </w:r>
      </w:hyperlink>
      <w:r w:rsidRPr="009C7CDA">
        <w:rPr>
          <w:rFonts w:ascii="Arial" w:hAnsi="Arial" w:cs="Arial"/>
          <w:b w:val="0"/>
          <w:sz w:val="24"/>
          <w:szCs w:val="24"/>
        </w:rPr>
        <w:t xml:space="preserve"> [Accessed: 5th July 2018].</w:t>
      </w:r>
    </w:p>
    <w:p w:rsidR="00E5734E" w:rsidRDefault="001E65E3" w:rsidP="00B215A4">
      <w:pPr>
        <w:spacing w:line="360" w:lineRule="auto"/>
        <w:jc w:val="both"/>
        <w:rPr>
          <w:rFonts w:ascii="Arial" w:eastAsia="Times New Roman" w:hAnsi="Arial" w:cs="Arial"/>
          <w:sz w:val="30"/>
          <w:szCs w:val="30"/>
          <w:lang w:eastAsia="en-GB"/>
        </w:rPr>
      </w:pPr>
      <w:r w:rsidRPr="001E65E3">
        <w:rPr>
          <w:rFonts w:ascii="Arial" w:hAnsi="Arial" w:cs="Arial"/>
          <w:sz w:val="24"/>
          <w:szCs w:val="24"/>
        </w:rPr>
        <w:t xml:space="preserve">Health and Safety Executive (2012) ‘Children’s Play and Leisure – Promoting a Balanced Approach’ </w:t>
      </w:r>
      <w:hyperlink r:id="rId29" w:history="1">
        <w:r w:rsidRPr="001E65E3">
          <w:rPr>
            <w:rStyle w:val="Hyperlink"/>
            <w:rFonts w:ascii="Arial" w:hAnsi="Arial" w:cs="Arial"/>
            <w:sz w:val="24"/>
            <w:szCs w:val="24"/>
          </w:rPr>
          <w:t>http://www.hse.gov.uk/entertainment/childrens-play-july-2012.pdf</w:t>
        </w:r>
      </w:hyperlink>
      <w:r w:rsidRPr="001E65E3">
        <w:rPr>
          <w:rFonts w:ascii="Arial" w:hAnsi="Arial" w:cs="Arial"/>
          <w:sz w:val="24"/>
          <w:szCs w:val="24"/>
        </w:rPr>
        <w:t xml:space="preserve"> [Accessed: 15</w:t>
      </w:r>
      <w:r w:rsidRPr="001E65E3">
        <w:rPr>
          <w:rFonts w:ascii="Arial" w:hAnsi="Arial" w:cs="Arial"/>
          <w:sz w:val="24"/>
          <w:szCs w:val="24"/>
          <w:vertAlign w:val="superscript"/>
        </w:rPr>
        <w:t>th</w:t>
      </w:r>
      <w:r w:rsidRPr="001E65E3">
        <w:rPr>
          <w:rFonts w:ascii="Arial" w:hAnsi="Arial" w:cs="Arial"/>
          <w:sz w:val="24"/>
          <w:szCs w:val="24"/>
        </w:rPr>
        <w:t xml:space="preserve"> July 2018].</w:t>
      </w:r>
      <w:r w:rsidRPr="001E65E3">
        <w:rPr>
          <w:rFonts w:ascii="Arial" w:eastAsia="Times New Roman" w:hAnsi="Arial" w:cs="Arial"/>
          <w:sz w:val="30"/>
          <w:szCs w:val="30"/>
          <w:lang w:eastAsia="en-GB"/>
        </w:rPr>
        <w:t xml:space="preserve"> </w:t>
      </w:r>
    </w:p>
    <w:p w:rsidR="00E5734E" w:rsidRDefault="00657D2D" w:rsidP="00B215A4">
      <w:pPr>
        <w:spacing w:line="360" w:lineRule="auto"/>
        <w:jc w:val="both"/>
        <w:rPr>
          <w:rStyle w:val="Strong"/>
          <w:rFonts w:ascii="Arial" w:hAnsi="Arial" w:cs="Arial"/>
          <w:b w:val="0"/>
          <w:sz w:val="24"/>
          <w:szCs w:val="24"/>
        </w:rPr>
      </w:pPr>
      <w:r w:rsidRPr="00E5734E">
        <w:rPr>
          <w:rFonts w:ascii="Arial" w:hAnsi="Arial" w:cs="Arial"/>
          <w:sz w:val="24"/>
          <w:szCs w:val="24"/>
        </w:rPr>
        <w:t>Joshi, V. (2017) ‘In Entrepreneurship, an Opportunity is only as Good as What YOU Make of It’,</w:t>
      </w:r>
      <w:r w:rsidRPr="00E5734E">
        <w:rPr>
          <w:rFonts w:ascii="Arial" w:hAnsi="Arial" w:cs="Arial"/>
          <w:b/>
          <w:sz w:val="24"/>
          <w:szCs w:val="24"/>
        </w:rPr>
        <w:t xml:space="preserve"> </w:t>
      </w:r>
      <w:hyperlink r:id="rId30" w:tooltip="Click to search for more items from this journal" w:history="1">
        <w:r w:rsidRPr="00E5734E">
          <w:rPr>
            <w:rStyle w:val="Strong"/>
            <w:rFonts w:ascii="Arial" w:hAnsi="Arial" w:cs="Arial"/>
            <w:b w:val="0"/>
            <w:i/>
            <w:sz w:val="24"/>
            <w:szCs w:val="24"/>
          </w:rPr>
          <w:t>Journal of Commerce and Management Thought</w:t>
        </w:r>
      </w:hyperlink>
      <w:r w:rsidRPr="00E5734E">
        <w:rPr>
          <w:rStyle w:val="Strong"/>
          <w:rFonts w:ascii="Arial" w:hAnsi="Arial" w:cs="Arial"/>
          <w:b w:val="0"/>
          <w:i/>
          <w:sz w:val="24"/>
          <w:szCs w:val="24"/>
        </w:rPr>
        <w:t xml:space="preserve">, </w:t>
      </w:r>
      <w:r w:rsidRPr="00E5734E">
        <w:rPr>
          <w:rStyle w:val="Strong"/>
          <w:rFonts w:ascii="Arial" w:hAnsi="Arial" w:cs="Arial"/>
          <w:b w:val="0"/>
          <w:sz w:val="24"/>
          <w:szCs w:val="24"/>
        </w:rPr>
        <w:t xml:space="preserve">Volume 8, Issue 1, </w:t>
      </w:r>
      <w:r w:rsidRPr="00E5734E">
        <w:rPr>
          <w:rStyle w:val="Strong"/>
          <w:rFonts w:ascii="Arial" w:hAnsi="Arial" w:cs="Arial"/>
          <w:b w:val="0"/>
          <w:sz w:val="24"/>
          <w:szCs w:val="24"/>
        </w:rPr>
        <w:lastRenderedPageBreak/>
        <w:t xml:space="preserve">March, pp.7-9. [On-line]. Available at: </w:t>
      </w:r>
      <w:hyperlink r:id="rId31" w:history="1">
        <w:r w:rsidRPr="00E5734E">
          <w:rPr>
            <w:rStyle w:val="Hyperlink"/>
            <w:rFonts w:ascii="Arial" w:hAnsi="Arial" w:cs="Arial"/>
            <w:sz w:val="24"/>
            <w:szCs w:val="24"/>
            <w:u w:val="none"/>
          </w:rPr>
          <w:t>https://search-proquest-com.ezproxy.uwtsd.ac.uk/docview/1870225665?accountid=130472&amp;rfr_id=info%3Axri%2Fsid%3Aprimo</w:t>
        </w:r>
      </w:hyperlink>
      <w:r w:rsidRPr="00E5734E">
        <w:rPr>
          <w:rStyle w:val="Strong"/>
          <w:rFonts w:ascii="Arial" w:hAnsi="Arial" w:cs="Arial"/>
          <w:sz w:val="24"/>
          <w:szCs w:val="24"/>
        </w:rPr>
        <w:t xml:space="preserve"> </w:t>
      </w:r>
      <w:r w:rsidRPr="00E5734E">
        <w:rPr>
          <w:rStyle w:val="Strong"/>
          <w:rFonts w:ascii="Arial" w:hAnsi="Arial" w:cs="Arial"/>
          <w:b w:val="0"/>
          <w:sz w:val="24"/>
          <w:szCs w:val="24"/>
        </w:rPr>
        <w:t>[Accessed: 14</w:t>
      </w:r>
      <w:r w:rsidRPr="00E5734E">
        <w:rPr>
          <w:rStyle w:val="Strong"/>
          <w:rFonts w:ascii="Arial" w:hAnsi="Arial" w:cs="Arial"/>
          <w:b w:val="0"/>
          <w:sz w:val="24"/>
          <w:szCs w:val="24"/>
          <w:vertAlign w:val="superscript"/>
        </w:rPr>
        <w:t>th</w:t>
      </w:r>
      <w:r w:rsidRPr="00E5734E">
        <w:rPr>
          <w:rStyle w:val="Strong"/>
          <w:rFonts w:ascii="Arial" w:hAnsi="Arial" w:cs="Arial"/>
          <w:b w:val="0"/>
          <w:sz w:val="24"/>
          <w:szCs w:val="24"/>
        </w:rPr>
        <w:t xml:space="preserve"> July 2018].</w:t>
      </w:r>
      <w:r w:rsidR="001C0EC5" w:rsidRPr="00E5734E">
        <w:rPr>
          <w:rStyle w:val="Strong"/>
          <w:rFonts w:ascii="Arial" w:hAnsi="Arial" w:cs="Arial"/>
          <w:b w:val="0"/>
          <w:sz w:val="24"/>
          <w:szCs w:val="24"/>
        </w:rPr>
        <w:t xml:space="preserve"> </w:t>
      </w:r>
      <w:r w:rsidR="001E65E3" w:rsidRPr="00E5734E">
        <w:rPr>
          <w:rStyle w:val="Strong"/>
          <w:rFonts w:ascii="Arial" w:hAnsi="Arial" w:cs="Arial"/>
          <w:b w:val="0"/>
          <w:sz w:val="24"/>
          <w:szCs w:val="24"/>
        </w:rPr>
        <w:t xml:space="preserve"> </w:t>
      </w:r>
    </w:p>
    <w:p w:rsidR="009647F5" w:rsidRDefault="009647F5" w:rsidP="00B215A4">
      <w:pPr>
        <w:pStyle w:val="Heading1"/>
        <w:spacing w:line="360" w:lineRule="auto"/>
        <w:jc w:val="both"/>
        <w:rPr>
          <w:rStyle w:val="title-text"/>
          <w:rFonts w:ascii="Arial" w:hAnsi="Arial" w:cs="Arial"/>
          <w:b w:val="0"/>
          <w:color w:val="auto"/>
          <w:sz w:val="24"/>
          <w:szCs w:val="24"/>
        </w:rPr>
      </w:pPr>
      <w:r w:rsidRPr="009647F5">
        <w:rPr>
          <w:rFonts w:ascii="Arial" w:hAnsi="Arial" w:cs="Arial"/>
          <w:b w:val="0"/>
          <w:color w:val="auto"/>
          <w:sz w:val="24"/>
          <w:szCs w:val="24"/>
        </w:rPr>
        <w:t>Lilliard, A. (2012) ‘</w:t>
      </w:r>
      <w:r w:rsidRPr="009647F5">
        <w:rPr>
          <w:rStyle w:val="title-text"/>
          <w:rFonts w:ascii="Arial" w:hAnsi="Arial" w:cs="Arial"/>
          <w:b w:val="0"/>
          <w:color w:val="auto"/>
          <w:sz w:val="24"/>
          <w:szCs w:val="24"/>
        </w:rPr>
        <w:t>Preschool children's development in classic Montessori, supplemented Montessori, and conventional programs</w:t>
      </w:r>
      <w:r>
        <w:rPr>
          <w:rStyle w:val="title-text"/>
          <w:rFonts w:ascii="Arial" w:hAnsi="Arial" w:cs="Arial"/>
          <w:b w:val="0"/>
          <w:color w:val="auto"/>
          <w:sz w:val="24"/>
          <w:szCs w:val="24"/>
        </w:rPr>
        <w:t xml:space="preserve">’, ‘Journal of School Psychology’, </w:t>
      </w:r>
      <w:r w:rsidR="00975CD6">
        <w:rPr>
          <w:rStyle w:val="title-text"/>
          <w:rFonts w:ascii="Arial" w:hAnsi="Arial" w:cs="Arial"/>
          <w:b w:val="0"/>
          <w:color w:val="auto"/>
          <w:sz w:val="24"/>
          <w:szCs w:val="24"/>
        </w:rPr>
        <w:t xml:space="preserve">Volume 50, Issue 3, June, pp.379-401. [On-line]. Available at: </w:t>
      </w:r>
      <w:hyperlink r:id="rId32" w:history="1">
        <w:r w:rsidR="00975CD6" w:rsidRPr="00E5523E">
          <w:rPr>
            <w:rStyle w:val="Hyperlink"/>
            <w:rFonts w:ascii="Arial" w:hAnsi="Arial" w:cs="Arial"/>
            <w:b w:val="0"/>
            <w:sz w:val="24"/>
            <w:szCs w:val="24"/>
          </w:rPr>
          <w:t>https://www-sciencedirect-com.ezproxy.uwtsd.ac.uk/science/article/pii/S0022440512000039</w:t>
        </w:r>
      </w:hyperlink>
      <w:r w:rsidR="00975CD6">
        <w:rPr>
          <w:rStyle w:val="title-text"/>
          <w:rFonts w:ascii="Arial" w:hAnsi="Arial" w:cs="Arial"/>
          <w:b w:val="0"/>
          <w:color w:val="auto"/>
          <w:sz w:val="24"/>
          <w:szCs w:val="24"/>
        </w:rPr>
        <w:t xml:space="preserve"> [</w:t>
      </w:r>
      <w:r w:rsidR="006A3A68">
        <w:rPr>
          <w:rStyle w:val="title-text"/>
          <w:rFonts w:ascii="Arial" w:hAnsi="Arial" w:cs="Arial"/>
          <w:b w:val="0"/>
          <w:color w:val="auto"/>
          <w:sz w:val="24"/>
          <w:szCs w:val="24"/>
        </w:rPr>
        <w:t>Accessed: 15</w:t>
      </w:r>
      <w:r w:rsidR="006A3A68" w:rsidRPr="006A3A68">
        <w:rPr>
          <w:rStyle w:val="title-text"/>
          <w:rFonts w:ascii="Arial" w:hAnsi="Arial" w:cs="Arial"/>
          <w:b w:val="0"/>
          <w:color w:val="auto"/>
          <w:sz w:val="24"/>
          <w:szCs w:val="24"/>
          <w:vertAlign w:val="superscript"/>
        </w:rPr>
        <w:t>th</w:t>
      </w:r>
      <w:r w:rsidR="006A3A68">
        <w:rPr>
          <w:rStyle w:val="title-text"/>
          <w:rFonts w:ascii="Arial" w:hAnsi="Arial" w:cs="Arial"/>
          <w:b w:val="0"/>
          <w:color w:val="auto"/>
          <w:sz w:val="24"/>
          <w:szCs w:val="24"/>
        </w:rPr>
        <w:t xml:space="preserve"> July 2018].</w:t>
      </w:r>
    </w:p>
    <w:p w:rsidR="00B215A4" w:rsidRDefault="00B215A4" w:rsidP="00B215A4">
      <w:pPr>
        <w:spacing w:after="0" w:line="360" w:lineRule="auto"/>
        <w:jc w:val="both"/>
        <w:rPr>
          <w:rFonts w:ascii="Arial" w:hAnsi="Arial" w:cs="Arial"/>
          <w:sz w:val="24"/>
          <w:szCs w:val="24"/>
        </w:rPr>
      </w:pPr>
    </w:p>
    <w:p w:rsidR="00E5734E" w:rsidRPr="00E5734E" w:rsidRDefault="00D86A51" w:rsidP="00B215A4">
      <w:pPr>
        <w:spacing w:line="360" w:lineRule="auto"/>
        <w:jc w:val="both"/>
        <w:rPr>
          <w:rFonts w:ascii="Arial" w:hAnsi="Arial" w:cs="Arial"/>
          <w:sz w:val="24"/>
          <w:szCs w:val="24"/>
        </w:rPr>
      </w:pPr>
      <w:r w:rsidRPr="00E5734E">
        <w:rPr>
          <w:rFonts w:ascii="Arial" w:hAnsi="Arial" w:cs="Arial"/>
          <w:sz w:val="24"/>
          <w:szCs w:val="24"/>
        </w:rPr>
        <w:t xml:space="preserve">Little Worlds Big Adventures. (2016) ‘Playing with Loose Parts at Home: an oversight’ </w:t>
      </w:r>
      <w:hyperlink r:id="rId33" w:history="1">
        <w:r w:rsidRPr="00E5734E">
          <w:rPr>
            <w:rStyle w:val="Hyperlink"/>
            <w:rFonts w:ascii="Arial" w:hAnsi="Arial" w:cs="Arial"/>
            <w:sz w:val="24"/>
            <w:szCs w:val="24"/>
          </w:rPr>
          <w:t>http://littleworldsbigadventures.com/loose-parts-play-at-home/</w:t>
        </w:r>
      </w:hyperlink>
      <w:r w:rsidRPr="00E5734E">
        <w:rPr>
          <w:rFonts w:ascii="Arial" w:hAnsi="Arial" w:cs="Arial"/>
          <w:sz w:val="24"/>
          <w:szCs w:val="24"/>
        </w:rPr>
        <w:t xml:space="preserve"> [Accessed: 5</w:t>
      </w:r>
      <w:r w:rsidRPr="00E5734E">
        <w:rPr>
          <w:rFonts w:ascii="Arial" w:hAnsi="Arial" w:cs="Arial"/>
          <w:sz w:val="24"/>
          <w:szCs w:val="24"/>
          <w:vertAlign w:val="superscript"/>
        </w:rPr>
        <w:t>th</w:t>
      </w:r>
      <w:r w:rsidRPr="00E5734E">
        <w:rPr>
          <w:rFonts w:ascii="Arial" w:hAnsi="Arial" w:cs="Arial"/>
          <w:sz w:val="24"/>
          <w:szCs w:val="24"/>
        </w:rPr>
        <w:t xml:space="preserve"> July 2018].</w:t>
      </w:r>
      <w:r w:rsidR="00E5734E" w:rsidRPr="00E5734E">
        <w:rPr>
          <w:rFonts w:ascii="Arial" w:hAnsi="Arial" w:cs="Arial"/>
          <w:sz w:val="24"/>
          <w:szCs w:val="24"/>
        </w:rPr>
        <w:t xml:space="preserve"> </w:t>
      </w:r>
    </w:p>
    <w:p w:rsidR="00E5734E" w:rsidRPr="00E5734E" w:rsidRDefault="00846C0D" w:rsidP="00B215A4">
      <w:pPr>
        <w:spacing w:line="360" w:lineRule="auto"/>
        <w:jc w:val="both"/>
        <w:rPr>
          <w:rStyle w:val="Strong"/>
          <w:rFonts w:ascii="Arial" w:hAnsi="Arial" w:cs="Arial"/>
          <w:b w:val="0"/>
          <w:sz w:val="24"/>
          <w:szCs w:val="24"/>
        </w:rPr>
      </w:pPr>
      <w:r w:rsidRPr="00E5734E">
        <w:rPr>
          <w:rFonts w:ascii="Arial" w:hAnsi="Arial" w:cs="Arial"/>
          <w:sz w:val="24"/>
          <w:szCs w:val="24"/>
        </w:rPr>
        <w:t>Martin, W. (2016) ‘By the numbers: the benefits of outdoor learning</w:t>
      </w:r>
      <w:r w:rsidR="009D4BCA" w:rsidRPr="00E5734E">
        <w:rPr>
          <w:rFonts w:ascii="Arial" w:hAnsi="Arial" w:cs="Arial"/>
          <w:sz w:val="24"/>
          <w:szCs w:val="24"/>
        </w:rPr>
        <w:t xml:space="preserve">’, </w:t>
      </w:r>
      <w:hyperlink r:id="rId34" w:tooltip="Click to search for more items from this journal" w:history="1">
        <w:r w:rsidR="009D4BCA" w:rsidRPr="00E5734E">
          <w:rPr>
            <w:rStyle w:val="Strong"/>
            <w:rFonts w:ascii="Arial" w:hAnsi="Arial" w:cs="Arial"/>
            <w:b w:val="0"/>
            <w:sz w:val="24"/>
            <w:szCs w:val="24"/>
          </w:rPr>
          <w:t>The Times Educational Supplement</w:t>
        </w:r>
      </w:hyperlink>
      <w:r w:rsidR="009D4BCA" w:rsidRPr="00E5734E">
        <w:rPr>
          <w:rStyle w:val="Strong"/>
          <w:rFonts w:ascii="Arial" w:hAnsi="Arial" w:cs="Arial"/>
          <w:b w:val="0"/>
          <w:sz w:val="24"/>
          <w:szCs w:val="24"/>
        </w:rPr>
        <w:t>, Issue 5220, October, [On-line]. Available at:</w:t>
      </w:r>
      <w:r w:rsidR="009D4BCA" w:rsidRPr="00E5734E">
        <w:rPr>
          <w:rFonts w:ascii="Arial" w:hAnsi="Arial" w:cs="Arial"/>
          <w:b/>
          <w:sz w:val="24"/>
          <w:szCs w:val="24"/>
        </w:rPr>
        <w:t xml:space="preserve"> </w:t>
      </w:r>
      <w:hyperlink r:id="rId35" w:history="1">
        <w:r w:rsidR="009D4BCA" w:rsidRPr="00E5734E">
          <w:rPr>
            <w:rStyle w:val="Hyperlink"/>
            <w:rFonts w:ascii="Arial" w:hAnsi="Arial" w:cs="Arial"/>
            <w:sz w:val="24"/>
            <w:szCs w:val="24"/>
          </w:rPr>
          <w:t>https://search-proquest-com.ezproxy.uwtsd.ac.uk/docview/1833107447/abstract/7B3F4FB16AE9489EPQ/1?accountid=130472</w:t>
        </w:r>
      </w:hyperlink>
      <w:r w:rsidR="009D4BCA" w:rsidRPr="00E5734E">
        <w:rPr>
          <w:rStyle w:val="Strong"/>
          <w:rFonts w:ascii="Arial" w:hAnsi="Arial" w:cs="Arial"/>
          <w:sz w:val="24"/>
          <w:szCs w:val="24"/>
        </w:rPr>
        <w:t xml:space="preserve"> </w:t>
      </w:r>
      <w:r w:rsidR="009D4BCA" w:rsidRPr="00E5734E">
        <w:rPr>
          <w:rStyle w:val="Strong"/>
          <w:rFonts w:ascii="Arial" w:hAnsi="Arial" w:cs="Arial"/>
          <w:b w:val="0"/>
          <w:sz w:val="24"/>
          <w:szCs w:val="24"/>
        </w:rPr>
        <w:t>[Accessed: 14</w:t>
      </w:r>
      <w:r w:rsidR="009D4BCA" w:rsidRPr="00E5734E">
        <w:rPr>
          <w:rStyle w:val="Strong"/>
          <w:rFonts w:ascii="Arial" w:hAnsi="Arial" w:cs="Arial"/>
          <w:b w:val="0"/>
          <w:sz w:val="24"/>
          <w:szCs w:val="24"/>
          <w:vertAlign w:val="superscript"/>
        </w:rPr>
        <w:t>th</w:t>
      </w:r>
      <w:r w:rsidR="009D4BCA" w:rsidRPr="00E5734E">
        <w:rPr>
          <w:rStyle w:val="Strong"/>
          <w:rFonts w:ascii="Arial" w:hAnsi="Arial" w:cs="Arial"/>
          <w:b w:val="0"/>
          <w:sz w:val="24"/>
          <w:szCs w:val="24"/>
        </w:rPr>
        <w:t xml:space="preserve"> July 2018].</w:t>
      </w:r>
    </w:p>
    <w:p w:rsidR="004010BC" w:rsidRPr="00E5734E" w:rsidRDefault="00B70C53" w:rsidP="00B215A4">
      <w:pPr>
        <w:spacing w:line="360" w:lineRule="auto"/>
        <w:jc w:val="both"/>
        <w:rPr>
          <w:rFonts w:ascii="Arial" w:hAnsi="Arial" w:cs="Arial"/>
          <w:sz w:val="24"/>
          <w:szCs w:val="24"/>
        </w:rPr>
      </w:pPr>
      <w:r w:rsidRPr="00E5734E">
        <w:rPr>
          <w:rFonts w:ascii="Arial" w:hAnsi="Arial" w:cs="Arial"/>
          <w:sz w:val="24"/>
          <w:szCs w:val="24"/>
        </w:rPr>
        <w:t>McAllister, K. and Hadjri, K. (2013) ‘</w:t>
      </w:r>
      <w:bookmarkStart w:id="1" w:name="citation"/>
      <w:r w:rsidRPr="00E5734E">
        <w:rPr>
          <w:rFonts w:ascii="Arial" w:hAnsi="Arial" w:cs="Arial"/>
          <w:sz w:val="24"/>
          <w:szCs w:val="24"/>
        </w:rPr>
        <w:t>Inclusion and the special educational needs ( SEN) resource base in mainstream schools: physical factors to maximise effectiveness</w:t>
      </w:r>
      <w:bookmarkEnd w:id="1"/>
      <w:r w:rsidRPr="00E5734E">
        <w:rPr>
          <w:rFonts w:ascii="Arial" w:hAnsi="Arial" w:cs="Arial"/>
          <w:sz w:val="24"/>
          <w:szCs w:val="24"/>
        </w:rPr>
        <w:t xml:space="preserve">’, </w:t>
      </w:r>
      <w:r w:rsidRPr="00E5734E">
        <w:rPr>
          <w:rFonts w:ascii="Arial" w:hAnsi="Arial" w:cs="Arial"/>
          <w:i/>
          <w:sz w:val="24"/>
          <w:szCs w:val="24"/>
        </w:rPr>
        <w:t xml:space="preserve">Support for Learning, </w:t>
      </w:r>
      <w:r w:rsidRPr="00E5734E">
        <w:rPr>
          <w:rFonts w:ascii="Arial" w:hAnsi="Arial" w:cs="Arial"/>
          <w:sz w:val="24"/>
          <w:szCs w:val="24"/>
        </w:rPr>
        <w:t xml:space="preserve">Volume 28, Issue 2, May, pp.57-65. [On-line]. Available at: </w:t>
      </w:r>
      <w:hyperlink r:id="rId36" w:history="1">
        <w:r w:rsidRPr="00E5734E">
          <w:rPr>
            <w:rStyle w:val="Hyperlink"/>
            <w:rFonts w:ascii="Arial" w:hAnsi="Arial" w:cs="Arial"/>
            <w:sz w:val="24"/>
            <w:szCs w:val="24"/>
          </w:rPr>
          <w:t>https://web-a-ebscohost-com.ezproxy.uwtsd.ac.uk/ehost/detail/detail?vid=0&amp;sid=17548d76-d37d-4bb9-9de9-26a3e59fb1d2%40sessionmgr4008&amp;bdata=JnNpdGU9ZWhvc3QtbGl2ZQ%3d%3d#AN=88904176&amp;db=eue</w:t>
        </w:r>
      </w:hyperlink>
      <w:r w:rsidRPr="00E5734E">
        <w:rPr>
          <w:rFonts w:ascii="Arial" w:hAnsi="Arial" w:cs="Arial"/>
          <w:sz w:val="24"/>
          <w:szCs w:val="24"/>
        </w:rPr>
        <w:t xml:space="preserve"> [Accessed: 4</w:t>
      </w:r>
      <w:r w:rsidRPr="00E5734E">
        <w:rPr>
          <w:rFonts w:ascii="Arial" w:hAnsi="Arial" w:cs="Arial"/>
          <w:sz w:val="24"/>
          <w:szCs w:val="24"/>
          <w:vertAlign w:val="superscript"/>
        </w:rPr>
        <w:t>th</w:t>
      </w:r>
      <w:r w:rsidRPr="00E5734E">
        <w:rPr>
          <w:rFonts w:ascii="Arial" w:hAnsi="Arial" w:cs="Arial"/>
          <w:sz w:val="24"/>
          <w:szCs w:val="24"/>
        </w:rPr>
        <w:t xml:space="preserve"> July 2018].</w:t>
      </w:r>
    </w:p>
    <w:p w:rsidR="00DB31C0" w:rsidRDefault="00DB31C0" w:rsidP="00B215A4">
      <w:pPr>
        <w:pStyle w:val="Heading2"/>
        <w:spacing w:line="360" w:lineRule="auto"/>
        <w:jc w:val="both"/>
        <w:rPr>
          <w:rFonts w:ascii="Arial" w:hAnsi="Arial" w:cs="Arial"/>
          <w:b w:val="0"/>
          <w:sz w:val="24"/>
          <w:szCs w:val="24"/>
        </w:rPr>
      </w:pPr>
      <w:r w:rsidRPr="00DB31C0">
        <w:rPr>
          <w:rFonts w:ascii="Arial" w:hAnsi="Arial" w:cs="Arial"/>
          <w:b w:val="0"/>
          <w:sz w:val="24"/>
          <w:szCs w:val="24"/>
        </w:rPr>
        <w:t xml:space="preserve">Mindtools. (2018) ‘Discover New Opportunities, Manage and Eliminate Threats’ </w:t>
      </w:r>
      <w:hyperlink r:id="rId37" w:history="1">
        <w:r w:rsidRPr="00DB31C0">
          <w:rPr>
            <w:rStyle w:val="Hyperlink"/>
            <w:rFonts w:ascii="Arial" w:hAnsi="Arial" w:cs="Arial"/>
            <w:b w:val="0"/>
            <w:sz w:val="24"/>
            <w:szCs w:val="24"/>
          </w:rPr>
          <w:t>https://www.mindtools.com/pages/article/newTMC_05.htm</w:t>
        </w:r>
      </w:hyperlink>
      <w:r w:rsidRPr="00DB31C0">
        <w:rPr>
          <w:rFonts w:ascii="Arial" w:hAnsi="Arial" w:cs="Arial"/>
          <w:b w:val="0"/>
          <w:sz w:val="24"/>
          <w:szCs w:val="24"/>
        </w:rPr>
        <w:t xml:space="preserve"> [Accessed: 5</w:t>
      </w:r>
      <w:r w:rsidRPr="00DB31C0">
        <w:rPr>
          <w:rFonts w:ascii="Arial" w:hAnsi="Arial" w:cs="Arial"/>
          <w:b w:val="0"/>
          <w:sz w:val="24"/>
          <w:szCs w:val="24"/>
          <w:vertAlign w:val="superscript"/>
        </w:rPr>
        <w:t>th</w:t>
      </w:r>
      <w:r w:rsidRPr="00DB31C0">
        <w:rPr>
          <w:rFonts w:ascii="Arial" w:hAnsi="Arial" w:cs="Arial"/>
          <w:b w:val="0"/>
          <w:sz w:val="24"/>
          <w:szCs w:val="24"/>
        </w:rPr>
        <w:t xml:space="preserve"> July 2018].</w:t>
      </w:r>
    </w:p>
    <w:p w:rsidR="00D135F3" w:rsidRDefault="00D135F3" w:rsidP="00B215A4">
      <w:pPr>
        <w:pStyle w:val="Heading2"/>
        <w:spacing w:line="360" w:lineRule="auto"/>
        <w:jc w:val="both"/>
        <w:rPr>
          <w:rFonts w:ascii="Arial" w:hAnsi="Arial" w:cs="Arial"/>
          <w:b w:val="0"/>
          <w:sz w:val="24"/>
          <w:szCs w:val="24"/>
        </w:rPr>
      </w:pPr>
    </w:p>
    <w:p w:rsidR="00EF1B5E" w:rsidRPr="00EF1B5E" w:rsidRDefault="00EF1B5E" w:rsidP="00B215A4">
      <w:pPr>
        <w:pStyle w:val="Heading2"/>
        <w:spacing w:line="360" w:lineRule="auto"/>
        <w:jc w:val="both"/>
        <w:rPr>
          <w:rFonts w:ascii="Arial" w:hAnsi="Arial" w:cs="Arial"/>
          <w:b w:val="0"/>
          <w:sz w:val="24"/>
          <w:szCs w:val="24"/>
        </w:rPr>
      </w:pPr>
      <w:r>
        <w:rPr>
          <w:rFonts w:ascii="Arial" w:hAnsi="Arial" w:cs="Arial"/>
          <w:b w:val="0"/>
          <w:sz w:val="24"/>
          <w:szCs w:val="24"/>
        </w:rPr>
        <w:lastRenderedPageBreak/>
        <w:t xml:space="preserve">Nelson, C. (2015) ‘Schemas’, </w:t>
      </w:r>
      <w:r>
        <w:rPr>
          <w:rFonts w:ascii="Arial" w:hAnsi="Arial" w:cs="Arial"/>
          <w:b w:val="0"/>
          <w:i/>
          <w:sz w:val="24"/>
          <w:szCs w:val="24"/>
        </w:rPr>
        <w:t xml:space="preserve">Children’s Literature Association Quarterly, </w:t>
      </w:r>
      <w:r>
        <w:rPr>
          <w:rFonts w:ascii="Arial" w:hAnsi="Arial" w:cs="Arial"/>
          <w:b w:val="0"/>
          <w:sz w:val="24"/>
          <w:szCs w:val="24"/>
        </w:rPr>
        <w:t xml:space="preserve">Volume 40, Issue 3, pp.215-216. [On-line]. Available at: </w:t>
      </w:r>
      <w:hyperlink r:id="rId38" w:history="1">
        <w:r w:rsidRPr="00E5523E">
          <w:rPr>
            <w:rStyle w:val="Hyperlink"/>
            <w:rFonts w:ascii="Arial" w:hAnsi="Arial" w:cs="Arial"/>
            <w:b w:val="0"/>
            <w:sz w:val="24"/>
            <w:szCs w:val="24"/>
          </w:rPr>
          <w:t>https://search-proquest-com.ezproxy.uwtsd.ac.uk/docview/1707560584?accountid=130472&amp;rfr_id=info%3Axri%2Fsid%3Aprimo</w:t>
        </w:r>
      </w:hyperlink>
      <w:r>
        <w:rPr>
          <w:rFonts w:ascii="Arial" w:hAnsi="Arial" w:cs="Arial"/>
          <w:b w:val="0"/>
          <w:sz w:val="24"/>
          <w:szCs w:val="24"/>
        </w:rPr>
        <w:t xml:space="preserve"> [Accessed: 15</w:t>
      </w:r>
      <w:r w:rsidRPr="00EF1B5E">
        <w:rPr>
          <w:rFonts w:ascii="Arial" w:hAnsi="Arial" w:cs="Arial"/>
          <w:b w:val="0"/>
          <w:sz w:val="24"/>
          <w:szCs w:val="24"/>
          <w:vertAlign w:val="superscript"/>
        </w:rPr>
        <w:t>th</w:t>
      </w:r>
      <w:r>
        <w:rPr>
          <w:rFonts w:ascii="Arial" w:hAnsi="Arial" w:cs="Arial"/>
          <w:b w:val="0"/>
          <w:sz w:val="24"/>
          <w:szCs w:val="24"/>
        </w:rPr>
        <w:t xml:space="preserve"> July 208].</w:t>
      </w:r>
    </w:p>
    <w:p w:rsidR="00A471DD" w:rsidRPr="00A471DD" w:rsidRDefault="00A471DD" w:rsidP="00B215A4">
      <w:pPr>
        <w:pStyle w:val="Heading1"/>
        <w:spacing w:line="360" w:lineRule="auto"/>
        <w:jc w:val="both"/>
        <w:rPr>
          <w:rFonts w:ascii="Arial" w:hAnsi="Arial" w:cs="Arial"/>
          <w:b w:val="0"/>
          <w:color w:val="auto"/>
          <w:sz w:val="24"/>
          <w:szCs w:val="24"/>
        </w:rPr>
      </w:pPr>
      <w:r w:rsidRPr="00A471DD">
        <w:rPr>
          <w:rFonts w:ascii="Arial" w:hAnsi="Arial" w:cs="Arial"/>
          <w:b w:val="0"/>
          <w:color w:val="auto"/>
          <w:sz w:val="24"/>
          <w:szCs w:val="24"/>
        </w:rPr>
        <w:t>O’Connnor, A. and Nolan, A. and Bergmeier, H. and Hooley, M. and Olsson, C. and Cann, W. (2017) ‘</w:t>
      </w:r>
      <w:r w:rsidRPr="00A471DD">
        <w:rPr>
          <w:rStyle w:val="nlmarticle-title"/>
          <w:rFonts w:ascii="Arial" w:hAnsi="Arial" w:cs="Arial"/>
          <w:b w:val="0"/>
          <w:color w:val="auto"/>
          <w:sz w:val="24"/>
          <w:szCs w:val="24"/>
        </w:rPr>
        <w:t xml:space="preserve">Early childhood education and care educators supporting parent-child relationships: a systematic literature review’, </w:t>
      </w:r>
      <w:r w:rsidRPr="00A471DD">
        <w:rPr>
          <w:rStyle w:val="nlmarticle-title"/>
          <w:rFonts w:ascii="Arial" w:hAnsi="Arial" w:cs="Arial"/>
          <w:b w:val="0"/>
          <w:i/>
          <w:color w:val="auto"/>
          <w:sz w:val="24"/>
          <w:szCs w:val="24"/>
        </w:rPr>
        <w:t xml:space="preserve">Early Years – An International Research Journal’, </w:t>
      </w:r>
      <w:r w:rsidRPr="00A471DD">
        <w:rPr>
          <w:rStyle w:val="nlmarticle-title"/>
          <w:rFonts w:ascii="Arial" w:hAnsi="Arial" w:cs="Arial"/>
          <w:b w:val="0"/>
          <w:color w:val="auto"/>
          <w:sz w:val="24"/>
          <w:szCs w:val="24"/>
        </w:rPr>
        <w:t xml:space="preserve">Volume 37, Issue 4, October, pp.400-422. [On-line]. Available at: </w:t>
      </w:r>
      <w:hyperlink r:id="rId39" w:history="1">
        <w:r w:rsidRPr="00A471DD">
          <w:rPr>
            <w:rStyle w:val="Hyperlink"/>
            <w:rFonts w:ascii="Arial" w:hAnsi="Arial" w:cs="Arial"/>
            <w:b w:val="0"/>
            <w:sz w:val="24"/>
            <w:szCs w:val="24"/>
          </w:rPr>
          <w:t>https://www-tandfonline-com.ezproxy.uwtsd.ac.uk/doi/abs/10.1080/09575146.2016.1233169</w:t>
        </w:r>
      </w:hyperlink>
      <w:r w:rsidRPr="00A471DD">
        <w:rPr>
          <w:rStyle w:val="nlmarticle-title"/>
          <w:rFonts w:ascii="Arial" w:hAnsi="Arial" w:cs="Arial"/>
          <w:b w:val="0"/>
          <w:color w:val="auto"/>
          <w:sz w:val="24"/>
          <w:szCs w:val="24"/>
        </w:rPr>
        <w:t xml:space="preserve"> [Accessed: 15</w:t>
      </w:r>
      <w:r w:rsidRPr="00A471DD">
        <w:rPr>
          <w:rStyle w:val="nlmarticle-title"/>
          <w:rFonts w:ascii="Arial" w:hAnsi="Arial" w:cs="Arial"/>
          <w:b w:val="0"/>
          <w:color w:val="auto"/>
          <w:sz w:val="24"/>
          <w:szCs w:val="24"/>
          <w:vertAlign w:val="superscript"/>
        </w:rPr>
        <w:t>th</w:t>
      </w:r>
      <w:r w:rsidRPr="00A471DD">
        <w:rPr>
          <w:rStyle w:val="nlmarticle-title"/>
          <w:rFonts w:ascii="Arial" w:hAnsi="Arial" w:cs="Arial"/>
          <w:b w:val="0"/>
          <w:color w:val="auto"/>
          <w:sz w:val="24"/>
          <w:szCs w:val="24"/>
        </w:rPr>
        <w:t xml:space="preserve"> July 2018].</w:t>
      </w:r>
    </w:p>
    <w:p w:rsidR="0092357B" w:rsidRDefault="0092357B" w:rsidP="00B215A4">
      <w:pPr>
        <w:pStyle w:val="Heading2"/>
        <w:spacing w:line="360" w:lineRule="auto"/>
        <w:jc w:val="both"/>
        <w:rPr>
          <w:rFonts w:ascii="Arial" w:hAnsi="Arial" w:cs="Arial"/>
          <w:b w:val="0"/>
          <w:sz w:val="24"/>
          <w:szCs w:val="24"/>
        </w:rPr>
      </w:pPr>
      <w:r>
        <w:rPr>
          <w:rFonts w:ascii="Arial" w:hAnsi="Arial" w:cs="Arial"/>
          <w:b w:val="0"/>
          <w:sz w:val="24"/>
          <w:szCs w:val="24"/>
        </w:rPr>
        <w:t xml:space="preserve">Reily, C. (2013) ‘Assessing Outsourced Risk’, </w:t>
      </w:r>
      <w:r>
        <w:rPr>
          <w:rFonts w:ascii="Arial" w:hAnsi="Arial" w:cs="Arial"/>
          <w:b w:val="0"/>
          <w:i/>
          <w:sz w:val="24"/>
          <w:szCs w:val="24"/>
        </w:rPr>
        <w:t xml:space="preserve">Risk Management, </w:t>
      </w:r>
      <w:r>
        <w:rPr>
          <w:rFonts w:ascii="Arial" w:hAnsi="Arial" w:cs="Arial"/>
          <w:b w:val="0"/>
          <w:sz w:val="24"/>
          <w:szCs w:val="24"/>
        </w:rPr>
        <w:t xml:space="preserve">Volume 60, Issue 7, September, pp. 12. [On-line]. Available at: </w:t>
      </w:r>
      <w:hyperlink r:id="rId40" w:history="1">
        <w:r w:rsidRPr="00E5523E">
          <w:rPr>
            <w:rStyle w:val="Hyperlink"/>
            <w:rFonts w:ascii="Arial" w:hAnsi="Arial" w:cs="Arial"/>
            <w:b w:val="0"/>
            <w:sz w:val="24"/>
            <w:szCs w:val="24"/>
          </w:rPr>
          <w:t>https://search-proquest-com.ezproxy.uwtsd.ac.uk/docview/1462784226?accountid=130472&amp;rfr_id=info%3Axri%2Fsid%3Aprimo</w:t>
        </w:r>
      </w:hyperlink>
      <w:r>
        <w:rPr>
          <w:rFonts w:ascii="Arial" w:hAnsi="Arial" w:cs="Arial"/>
          <w:b w:val="0"/>
          <w:sz w:val="24"/>
          <w:szCs w:val="24"/>
        </w:rPr>
        <w:t xml:space="preserve"> [Accessed: 14</w:t>
      </w:r>
      <w:r w:rsidRPr="0092357B">
        <w:rPr>
          <w:rFonts w:ascii="Arial" w:hAnsi="Arial" w:cs="Arial"/>
          <w:b w:val="0"/>
          <w:sz w:val="24"/>
          <w:szCs w:val="24"/>
          <w:vertAlign w:val="superscript"/>
        </w:rPr>
        <w:t>th</w:t>
      </w:r>
      <w:r>
        <w:rPr>
          <w:rFonts w:ascii="Arial" w:hAnsi="Arial" w:cs="Arial"/>
          <w:b w:val="0"/>
          <w:sz w:val="24"/>
          <w:szCs w:val="24"/>
        </w:rPr>
        <w:t xml:space="preserve"> July 2018].</w:t>
      </w:r>
    </w:p>
    <w:p w:rsidR="00683CE6" w:rsidRDefault="00316D5B" w:rsidP="00B215A4">
      <w:pPr>
        <w:pStyle w:val="Heading1"/>
        <w:spacing w:line="360" w:lineRule="auto"/>
        <w:jc w:val="both"/>
        <w:rPr>
          <w:rFonts w:ascii="Arial" w:hAnsi="Arial" w:cs="Arial"/>
          <w:b w:val="0"/>
          <w:color w:val="auto"/>
          <w:sz w:val="24"/>
          <w:szCs w:val="24"/>
        </w:rPr>
      </w:pPr>
      <w:r w:rsidRPr="00316D5B">
        <w:rPr>
          <w:rFonts w:ascii="Arial" w:hAnsi="Arial" w:cs="Arial"/>
          <w:b w:val="0"/>
          <w:color w:val="auto"/>
          <w:sz w:val="24"/>
          <w:szCs w:val="24"/>
        </w:rPr>
        <w:t>Rouse, E. (2012) ‘</w:t>
      </w:r>
      <w:r w:rsidRPr="00316D5B">
        <w:rPr>
          <w:rFonts w:ascii="Arial" w:hAnsi="Arial" w:cs="Arial"/>
          <w:b w:val="0"/>
          <w:color w:val="auto"/>
          <w:sz w:val="24"/>
          <w:szCs w:val="24"/>
        </w:rPr>
        <w:t>Partnerships in Early Childhood Education and Care: Empowering Parents or Empowering Practitioners</w:t>
      </w:r>
      <w:r w:rsidR="00683CE6">
        <w:rPr>
          <w:rFonts w:ascii="Arial" w:hAnsi="Arial" w:cs="Arial"/>
          <w:b w:val="0"/>
          <w:color w:val="auto"/>
          <w:sz w:val="24"/>
          <w:szCs w:val="24"/>
        </w:rPr>
        <w:t xml:space="preserve">’, </w:t>
      </w:r>
      <w:r w:rsidR="00683CE6">
        <w:rPr>
          <w:rFonts w:ascii="Arial" w:hAnsi="Arial" w:cs="Arial"/>
          <w:b w:val="0"/>
          <w:i/>
          <w:color w:val="auto"/>
          <w:sz w:val="24"/>
          <w:szCs w:val="24"/>
        </w:rPr>
        <w:t xml:space="preserve">Global Studies of Childhood, </w:t>
      </w:r>
      <w:r w:rsidR="00683CE6">
        <w:rPr>
          <w:rFonts w:ascii="Arial" w:hAnsi="Arial" w:cs="Arial"/>
          <w:b w:val="0"/>
          <w:color w:val="auto"/>
          <w:sz w:val="24"/>
          <w:szCs w:val="24"/>
        </w:rPr>
        <w:t xml:space="preserve">Volume 2, Issue 1, January, pp.14-25. [On-line]. Available at: </w:t>
      </w:r>
      <w:hyperlink r:id="rId41" w:history="1">
        <w:r w:rsidR="00683CE6" w:rsidRPr="00E5523E">
          <w:rPr>
            <w:rStyle w:val="Hyperlink"/>
            <w:rFonts w:ascii="Arial" w:hAnsi="Arial" w:cs="Arial"/>
            <w:b w:val="0"/>
            <w:sz w:val="24"/>
            <w:szCs w:val="24"/>
          </w:rPr>
          <w:t>http://journals.sagepub.com/doi/abs/10.2304/gsch.2012.2.1.14</w:t>
        </w:r>
      </w:hyperlink>
      <w:r w:rsidR="00683CE6">
        <w:rPr>
          <w:rFonts w:ascii="Arial" w:hAnsi="Arial" w:cs="Arial"/>
          <w:b w:val="0"/>
          <w:color w:val="auto"/>
          <w:sz w:val="24"/>
          <w:szCs w:val="24"/>
        </w:rPr>
        <w:t xml:space="preserve"> [Accessed: 15</w:t>
      </w:r>
      <w:r w:rsidR="00683CE6" w:rsidRPr="00683CE6">
        <w:rPr>
          <w:rFonts w:ascii="Arial" w:hAnsi="Arial" w:cs="Arial"/>
          <w:b w:val="0"/>
          <w:color w:val="auto"/>
          <w:sz w:val="24"/>
          <w:szCs w:val="24"/>
          <w:vertAlign w:val="superscript"/>
        </w:rPr>
        <w:t>th</w:t>
      </w:r>
      <w:r w:rsidR="00683CE6">
        <w:rPr>
          <w:rFonts w:ascii="Arial" w:hAnsi="Arial" w:cs="Arial"/>
          <w:b w:val="0"/>
          <w:color w:val="auto"/>
          <w:sz w:val="24"/>
          <w:szCs w:val="24"/>
        </w:rPr>
        <w:t xml:space="preserve"> July 2018].</w:t>
      </w:r>
    </w:p>
    <w:p w:rsidR="00093062" w:rsidRPr="00093062" w:rsidRDefault="00093062" w:rsidP="00B215A4">
      <w:pPr>
        <w:pStyle w:val="Heading1"/>
        <w:spacing w:line="360" w:lineRule="auto"/>
        <w:jc w:val="both"/>
        <w:rPr>
          <w:rFonts w:ascii="Arial" w:hAnsi="Arial" w:cs="Arial"/>
          <w:b w:val="0"/>
          <w:color w:val="auto"/>
          <w:sz w:val="24"/>
          <w:szCs w:val="24"/>
        </w:rPr>
      </w:pPr>
      <w:r w:rsidRPr="00093062">
        <w:rPr>
          <w:rFonts w:ascii="Arial" w:hAnsi="Arial" w:cs="Arial"/>
          <w:b w:val="0"/>
          <w:color w:val="auto"/>
          <w:kern w:val="36"/>
          <w:sz w:val="24"/>
          <w:szCs w:val="24"/>
        </w:rPr>
        <w:t>Schachter, H. (2018) ‘</w:t>
      </w:r>
      <w:r w:rsidRPr="00093062">
        <w:rPr>
          <w:rFonts w:ascii="Arial" w:hAnsi="Arial" w:cs="Arial"/>
          <w:b w:val="0"/>
          <w:color w:val="auto"/>
          <w:sz w:val="24"/>
          <w:szCs w:val="24"/>
        </w:rPr>
        <w:t>Tap the genius potential of your inner oxymoron</w:t>
      </w:r>
      <w:r>
        <w:rPr>
          <w:rFonts w:ascii="Arial" w:hAnsi="Arial" w:cs="Arial"/>
          <w:b w:val="0"/>
          <w:color w:val="auto"/>
          <w:sz w:val="24"/>
          <w:szCs w:val="24"/>
        </w:rPr>
        <w:t xml:space="preserve">’, </w:t>
      </w:r>
      <w:r>
        <w:rPr>
          <w:rFonts w:ascii="Arial" w:hAnsi="Arial" w:cs="Arial"/>
          <w:b w:val="0"/>
          <w:i/>
          <w:color w:val="auto"/>
          <w:sz w:val="24"/>
          <w:szCs w:val="24"/>
        </w:rPr>
        <w:t xml:space="preserve">The Globe and Mail’ </w:t>
      </w:r>
      <w:r>
        <w:rPr>
          <w:rFonts w:ascii="Arial" w:hAnsi="Arial" w:cs="Arial"/>
          <w:b w:val="0"/>
          <w:color w:val="auto"/>
          <w:sz w:val="24"/>
          <w:szCs w:val="24"/>
        </w:rPr>
        <w:t xml:space="preserve">January, pp.11. [On-line]. Available at: </w:t>
      </w:r>
      <w:hyperlink r:id="rId42" w:history="1">
        <w:r w:rsidRPr="00E5523E">
          <w:rPr>
            <w:rStyle w:val="Hyperlink"/>
            <w:rFonts w:ascii="Arial" w:hAnsi="Arial" w:cs="Arial"/>
            <w:b w:val="0"/>
            <w:sz w:val="24"/>
            <w:szCs w:val="24"/>
          </w:rPr>
          <w:t>https://search-proquest-com.ezproxy.uwtsd.ac.uk/docview/1989174192/fulltext/7C7143D418F14596PQ/1?accountid=130472</w:t>
        </w:r>
      </w:hyperlink>
      <w:r>
        <w:rPr>
          <w:rFonts w:ascii="Arial" w:hAnsi="Arial" w:cs="Arial"/>
          <w:b w:val="0"/>
          <w:color w:val="auto"/>
          <w:sz w:val="24"/>
          <w:szCs w:val="24"/>
        </w:rPr>
        <w:t xml:space="preserve"> [Accessed: 15</w:t>
      </w:r>
      <w:r w:rsidRPr="00093062">
        <w:rPr>
          <w:rFonts w:ascii="Arial" w:hAnsi="Arial" w:cs="Arial"/>
          <w:b w:val="0"/>
          <w:color w:val="auto"/>
          <w:sz w:val="24"/>
          <w:szCs w:val="24"/>
          <w:vertAlign w:val="superscript"/>
        </w:rPr>
        <w:t>th</w:t>
      </w:r>
      <w:r>
        <w:rPr>
          <w:rFonts w:ascii="Arial" w:hAnsi="Arial" w:cs="Arial"/>
          <w:b w:val="0"/>
          <w:color w:val="auto"/>
          <w:sz w:val="24"/>
          <w:szCs w:val="24"/>
        </w:rPr>
        <w:t xml:space="preserve"> July 2018].</w:t>
      </w:r>
    </w:p>
    <w:p w:rsidR="00D135F3" w:rsidRDefault="00D135F3" w:rsidP="00B215A4">
      <w:pPr>
        <w:pStyle w:val="Heading2"/>
        <w:spacing w:line="360" w:lineRule="auto"/>
        <w:jc w:val="both"/>
        <w:rPr>
          <w:rFonts w:ascii="Arial" w:hAnsi="Arial" w:cs="Arial"/>
          <w:b w:val="0"/>
          <w:kern w:val="36"/>
          <w:sz w:val="24"/>
          <w:szCs w:val="24"/>
        </w:rPr>
      </w:pPr>
    </w:p>
    <w:p w:rsidR="00D135F3" w:rsidRDefault="00D135F3" w:rsidP="00B215A4">
      <w:pPr>
        <w:pStyle w:val="Heading2"/>
        <w:spacing w:line="360" w:lineRule="auto"/>
        <w:jc w:val="both"/>
        <w:rPr>
          <w:rFonts w:ascii="Arial" w:hAnsi="Arial" w:cs="Arial"/>
          <w:b w:val="0"/>
          <w:kern w:val="36"/>
          <w:sz w:val="24"/>
          <w:szCs w:val="24"/>
        </w:rPr>
      </w:pPr>
    </w:p>
    <w:p w:rsidR="00093062" w:rsidRPr="0060209D" w:rsidRDefault="00093062" w:rsidP="00B215A4">
      <w:pPr>
        <w:pStyle w:val="Heading2"/>
        <w:spacing w:line="360" w:lineRule="auto"/>
        <w:jc w:val="both"/>
        <w:rPr>
          <w:rFonts w:ascii="Arial" w:hAnsi="Arial" w:cs="Arial"/>
          <w:b w:val="0"/>
          <w:sz w:val="24"/>
          <w:szCs w:val="24"/>
        </w:rPr>
      </w:pPr>
      <w:r w:rsidRPr="0060209D">
        <w:rPr>
          <w:rFonts w:ascii="Arial" w:hAnsi="Arial" w:cs="Arial"/>
          <w:b w:val="0"/>
          <w:kern w:val="36"/>
          <w:sz w:val="24"/>
          <w:szCs w:val="24"/>
        </w:rPr>
        <w:lastRenderedPageBreak/>
        <w:t>S</w:t>
      </w:r>
      <w:r>
        <w:rPr>
          <w:rFonts w:ascii="Arial" w:hAnsi="Arial" w:cs="Arial"/>
          <w:b w:val="0"/>
          <w:kern w:val="36"/>
          <w:sz w:val="24"/>
          <w:szCs w:val="24"/>
        </w:rPr>
        <w:t>c</w:t>
      </w:r>
      <w:r w:rsidRPr="0060209D">
        <w:rPr>
          <w:rFonts w:ascii="Arial" w:hAnsi="Arial" w:cs="Arial"/>
          <w:b w:val="0"/>
          <w:kern w:val="36"/>
          <w:sz w:val="24"/>
          <w:szCs w:val="24"/>
        </w:rPr>
        <w:t>hultz, B, J (2003) ‘What makes a good leader?’</w:t>
      </w:r>
      <w:r w:rsidRPr="0060209D">
        <w:rPr>
          <w:rFonts w:ascii="Arial" w:hAnsi="Arial" w:cs="Arial"/>
          <w:kern w:val="36"/>
          <w:sz w:val="24"/>
          <w:szCs w:val="24"/>
        </w:rPr>
        <w:t xml:space="preserve">, </w:t>
      </w:r>
      <w:hyperlink r:id="rId43" w:tooltip="Click to search for more items from this journal" w:history="1">
        <w:r w:rsidRPr="0060209D">
          <w:rPr>
            <w:rStyle w:val="Strong"/>
            <w:rFonts w:ascii="Arial" w:eastAsiaTheme="majorEastAsia" w:hAnsi="Arial" w:cs="Arial"/>
            <w:i/>
            <w:sz w:val="24"/>
            <w:szCs w:val="24"/>
          </w:rPr>
          <w:t>Association of Operating Room Nurses. AORN Journal</w:t>
        </w:r>
      </w:hyperlink>
      <w:r w:rsidRPr="0060209D">
        <w:rPr>
          <w:rFonts w:ascii="Arial" w:hAnsi="Arial" w:cs="Arial"/>
          <w:i/>
          <w:kern w:val="36"/>
          <w:sz w:val="24"/>
          <w:szCs w:val="24"/>
        </w:rPr>
        <w:t>,</w:t>
      </w:r>
      <w:r w:rsidRPr="0060209D">
        <w:rPr>
          <w:rFonts w:ascii="Arial" w:hAnsi="Arial" w:cs="Arial"/>
          <w:kern w:val="36"/>
          <w:sz w:val="24"/>
          <w:szCs w:val="24"/>
        </w:rPr>
        <w:t xml:space="preserve"> </w:t>
      </w:r>
      <w:r w:rsidRPr="0060209D">
        <w:rPr>
          <w:rFonts w:ascii="Arial" w:hAnsi="Arial" w:cs="Arial"/>
          <w:b w:val="0"/>
          <w:kern w:val="36"/>
          <w:sz w:val="24"/>
          <w:szCs w:val="24"/>
        </w:rPr>
        <w:t>78, 1, pp.9-11. [Online]. Available</w:t>
      </w:r>
      <w:r w:rsidRPr="0060209D">
        <w:rPr>
          <w:rFonts w:ascii="Arial" w:hAnsi="Arial" w:cs="Arial"/>
          <w:kern w:val="36"/>
          <w:sz w:val="24"/>
          <w:szCs w:val="24"/>
        </w:rPr>
        <w:t xml:space="preserve"> </w:t>
      </w:r>
      <w:r w:rsidRPr="0060209D">
        <w:rPr>
          <w:rFonts w:ascii="Arial" w:hAnsi="Arial" w:cs="Arial"/>
          <w:b w:val="0"/>
          <w:kern w:val="36"/>
          <w:sz w:val="24"/>
          <w:szCs w:val="24"/>
        </w:rPr>
        <w:t>at:</w:t>
      </w:r>
      <w:r w:rsidRPr="0060209D">
        <w:rPr>
          <w:rFonts w:ascii="Arial" w:hAnsi="Arial" w:cs="Arial"/>
          <w:kern w:val="36"/>
          <w:sz w:val="24"/>
          <w:szCs w:val="24"/>
        </w:rPr>
        <w:t xml:space="preserve"> </w:t>
      </w:r>
      <w:hyperlink r:id="rId44" w:history="1">
        <w:r w:rsidRPr="0060209D">
          <w:rPr>
            <w:rStyle w:val="Hyperlink"/>
            <w:rFonts w:ascii="Arial" w:hAnsi="Arial" w:cs="Arial"/>
            <w:b w:val="0"/>
            <w:kern w:val="36"/>
            <w:sz w:val="24"/>
            <w:szCs w:val="24"/>
          </w:rPr>
          <w:t>https://search-proquest-com.ezproxy.uwtsd.ac.uk/docview/200823840?OpenUrlRefId=info:xri/sid:primo&amp;accountid=130472</w:t>
        </w:r>
      </w:hyperlink>
      <w:r w:rsidRPr="0060209D">
        <w:rPr>
          <w:rFonts w:ascii="Arial" w:hAnsi="Arial" w:cs="Arial"/>
          <w:kern w:val="36"/>
          <w:sz w:val="24"/>
          <w:szCs w:val="24"/>
        </w:rPr>
        <w:t xml:space="preserve"> </w:t>
      </w:r>
      <w:r w:rsidRPr="0060209D">
        <w:rPr>
          <w:rFonts w:ascii="Arial" w:hAnsi="Arial" w:cs="Arial"/>
          <w:b w:val="0"/>
          <w:kern w:val="36"/>
          <w:sz w:val="24"/>
          <w:szCs w:val="24"/>
        </w:rPr>
        <w:t>[Accessed: 14</w:t>
      </w:r>
      <w:r w:rsidRPr="0060209D">
        <w:rPr>
          <w:rFonts w:ascii="Arial" w:hAnsi="Arial" w:cs="Arial"/>
          <w:b w:val="0"/>
          <w:kern w:val="36"/>
          <w:sz w:val="24"/>
          <w:szCs w:val="24"/>
          <w:vertAlign w:val="superscript"/>
        </w:rPr>
        <w:t>th</w:t>
      </w:r>
      <w:r w:rsidRPr="0060209D">
        <w:rPr>
          <w:rFonts w:ascii="Arial" w:hAnsi="Arial" w:cs="Arial"/>
          <w:b w:val="0"/>
          <w:kern w:val="36"/>
          <w:sz w:val="24"/>
          <w:szCs w:val="24"/>
        </w:rPr>
        <w:t xml:space="preserve"> July 2018].</w:t>
      </w:r>
    </w:p>
    <w:p w:rsidR="00E1658C" w:rsidRPr="00E1658C" w:rsidRDefault="00E1658C" w:rsidP="00B215A4">
      <w:pPr>
        <w:pStyle w:val="Heading2"/>
        <w:spacing w:line="360" w:lineRule="auto"/>
        <w:jc w:val="both"/>
        <w:rPr>
          <w:rFonts w:ascii="Arial" w:hAnsi="Arial" w:cs="Arial"/>
          <w:b w:val="0"/>
          <w:sz w:val="24"/>
          <w:szCs w:val="24"/>
        </w:rPr>
      </w:pPr>
      <w:r>
        <w:rPr>
          <w:rFonts w:ascii="Arial" w:hAnsi="Arial" w:cs="Arial"/>
          <w:b w:val="0"/>
          <w:sz w:val="24"/>
          <w:szCs w:val="24"/>
        </w:rPr>
        <w:t xml:space="preserve">Shade, R. and Shade, P. (2016) ‘Creativity: the Early Years’, </w:t>
      </w:r>
      <w:r>
        <w:rPr>
          <w:rFonts w:ascii="Arial" w:hAnsi="Arial" w:cs="Arial"/>
          <w:b w:val="0"/>
          <w:i/>
          <w:sz w:val="24"/>
          <w:szCs w:val="24"/>
        </w:rPr>
        <w:t xml:space="preserve">Parenting for High Potential, </w:t>
      </w:r>
      <w:r>
        <w:rPr>
          <w:rFonts w:ascii="Arial" w:hAnsi="Arial" w:cs="Arial"/>
          <w:b w:val="0"/>
          <w:sz w:val="24"/>
          <w:szCs w:val="24"/>
        </w:rPr>
        <w:t xml:space="preserve">Volume 5, Issue 3, Spring, pp. 20-21. [On-line]. Available at: </w:t>
      </w:r>
      <w:hyperlink r:id="rId45" w:history="1">
        <w:r w:rsidRPr="00767F9C">
          <w:rPr>
            <w:rStyle w:val="Hyperlink"/>
            <w:rFonts w:ascii="Arial" w:hAnsi="Arial" w:cs="Arial"/>
            <w:b w:val="0"/>
            <w:sz w:val="24"/>
            <w:szCs w:val="24"/>
          </w:rPr>
          <w:t>https://search-proquest-com.ezproxy.uwtsd.ac.uk/docview/1799897482?accountid=130472&amp;rfr_id=info%3Axri%2Fsid%3Aprimo</w:t>
        </w:r>
      </w:hyperlink>
      <w:r>
        <w:rPr>
          <w:rFonts w:ascii="Arial" w:hAnsi="Arial" w:cs="Arial"/>
          <w:b w:val="0"/>
          <w:sz w:val="24"/>
          <w:szCs w:val="24"/>
        </w:rPr>
        <w:t xml:space="preserve"> [Accessed: 5</w:t>
      </w:r>
      <w:r w:rsidRPr="00E1658C">
        <w:rPr>
          <w:rFonts w:ascii="Arial" w:hAnsi="Arial" w:cs="Arial"/>
          <w:b w:val="0"/>
          <w:sz w:val="24"/>
          <w:szCs w:val="24"/>
          <w:vertAlign w:val="superscript"/>
        </w:rPr>
        <w:t>th</w:t>
      </w:r>
      <w:r>
        <w:rPr>
          <w:rFonts w:ascii="Arial" w:hAnsi="Arial" w:cs="Arial"/>
          <w:b w:val="0"/>
          <w:sz w:val="24"/>
          <w:szCs w:val="24"/>
        </w:rPr>
        <w:t xml:space="preserve"> July 2018].</w:t>
      </w:r>
    </w:p>
    <w:p w:rsidR="00B914E3" w:rsidRDefault="00B914E3" w:rsidP="00B215A4">
      <w:pPr>
        <w:pStyle w:val="Heading2"/>
        <w:spacing w:line="360" w:lineRule="auto"/>
        <w:jc w:val="both"/>
        <w:rPr>
          <w:rFonts w:ascii="Arial" w:hAnsi="Arial" w:cs="Arial"/>
          <w:b w:val="0"/>
          <w:sz w:val="24"/>
          <w:szCs w:val="24"/>
        </w:rPr>
      </w:pPr>
      <w:r>
        <w:rPr>
          <w:rFonts w:ascii="Arial" w:hAnsi="Arial" w:cs="Arial"/>
          <w:b w:val="0"/>
          <w:sz w:val="24"/>
          <w:szCs w:val="24"/>
        </w:rPr>
        <w:t xml:space="preserve">Spencer, K. and Wright, P. (2015) ‘Quality Outdoor Play Spaces for Pre-schoolers’, </w:t>
      </w:r>
      <w:r>
        <w:rPr>
          <w:rFonts w:ascii="Arial" w:hAnsi="Arial" w:cs="Arial"/>
          <w:b w:val="0"/>
          <w:i/>
          <w:sz w:val="24"/>
          <w:szCs w:val="24"/>
        </w:rPr>
        <w:t xml:space="preserve">Teaching Young Children, </w:t>
      </w:r>
      <w:r>
        <w:rPr>
          <w:rFonts w:ascii="Arial" w:hAnsi="Arial" w:cs="Arial"/>
          <w:b w:val="0"/>
          <w:sz w:val="24"/>
          <w:szCs w:val="24"/>
        </w:rPr>
        <w:t xml:space="preserve">Volume 8, Issue 5, </w:t>
      </w:r>
      <w:r w:rsidR="009E5732">
        <w:rPr>
          <w:rFonts w:ascii="Arial" w:hAnsi="Arial" w:cs="Arial"/>
          <w:b w:val="0"/>
          <w:sz w:val="24"/>
          <w:szCs w:val="24"/>
        </w:rPr>
        <w:t xml:space="preserve">July, pp.18-20. [On-line]. Available at: </w:t>
      </w:r>
      <w:hyperlink r:id="rId46" w:history="1">
        <w:r w:rsidR="009E5732" w:rsidRPr="00E5523E">
          <w:rPr>
            <w:rStyle w:val="Hyperlink"/>
            <w:rFonts w:ascii="Arial" w:hAnsi="Arial" w:cs="Arial"/>
            <w:b w:val="0"/>
            <w:sz w:val="24"/>
            <w:szCs w:val="24"/>
          </w:rPr>
          <w:t>https://search-proquest-com.ezproxy.uwtsd.ac.uk/docview/1818040432?accountid=130472&amp;rfr_id=info%3Axri%2Fsid%3Aprimo</w:t>
        </w:r>
      </w:hyperlink>
      <w:r w:rsidR="009E5732">
        <w:rPr>
          <w:rFonts w:ascii="Arial" w:hAnsi="Arial" w:cs="Arial"/>
          <w:b w:val="0"/>
          <w:sz w:val="24"/>
          <w:szCs w:val="24"/>
        </w:rPr>
        <w:t xml:space="preserve"> [Accessed: 15</w:t>
      </w:r>
      <w:r w:rsidR="009E5732" w:rsidRPr="009E5732">
        <w:rPr>
          <w:rFonts w:ascii="Arial" w:hAnsi="Arial" w:cs="Arial"/>
          <w:b w:val="0"/>
          <w:sz w:val="24"/>
          <w:szCs w:val="24"/>
          <w:vertAlign w:val="superscript"/>
        </w:rPr>
        <w:t>th</w:t>
      </w:r>
      <w:r w:rsidR="009E5732">
        <w:rPr>
          <w:rFonts w:ascii="Arial" w:hAnsi="Arial" w:cs="Arial"/>
          <w:b w:val="0"/>
          <w:sz w:val="24"/>
          <w:szCs w:val="24"/>
        </w:rPr>
        <w:t xml:space="preserve"> July 2018].</w:t>
      </w:r>
    </w:p>
    <w:p w:rsidR="00E5734E" w:rsidRPr="00B123D9" w:rsidRDefault="00E5734E" w:rsidP="00B215A4">
      <w:pPr>
        <w:pStyle w:val="Heading1"/>
        <w:spacing w:line="360" w:lineRule="auto"/>
        <w:jc w:val="both"/>
        <w:rPr>
          <w:rFonts w:ascii="Arial" w:hAnsi="Arial" w:cs="Arial"/>
          <w:b w:val="0"/>
          <w:color w:val="auto"/>
          <w:sz w:val="24"/>
          <w:szCs w:val="24"/>
        </w:rPr>
      </w:pPr>
      <w:r w:rsidRPr="00B123D9">
        <w:rPr>
          <w:rFonts w:ascii="Arial" w:hAnsi="Arial" w:cs="Arial"/>
          <w:b w:val="0"/>
          <w:color w:val="auto"/>
          <w:sz w:val="24"/>
          <w:szCs w:val="24"/>
        </w:rPr>
        <w:t>Sternszus, R. and Cruess, S. (2016) ‘</w:t>
      </w:r>
      <w:r w:rsidRPr="00B123D9">
        <w:rPr>
          <w:rStyle w:val="title-text"/>
          <w:rFonts w:ascii="Arial" w:hAnsi="Arial" w:cs="Arial"/>
          <w:b w:val="0"/>
          <w:color w:val="auto"/>
          <w:sz w:val="24"/>
          <w:szCs w:val="24"/>
        </w:rPr>
        <w:t>Learning from role modelling: making the implicit explicit</w:t>
      </w:r>
      <w:r w:rsidRPr="00B123D9">
        <w:rPr>
          <w:rStyle w:val="title-text"/>
          <w:rFonts w:ascii="Arial" w:hAnsi="Arial" w:cs="Arial"/>
          <w:b w:val="0"/>
          <w:color w:val="auto"/>
          <w:sz w:val="24"/>
          <w:szCs w:val="24"/>
        </w:rPr>
        <w:t xml:space="preserve">’, </w:t>
      </w:r>
      <w:r w:rsidRPr="00B123D9">
        <w:rPr>
          <w:rStyle w:val="title-text"/>
          <w:rFonts w:ascii="Arial" w:hAnsi="Arial" w:cs="Arial"/>
          <w:b w:val="0"/>
          <w:i/>
          <w:color w:val="auto"/>
          <w:sz w:val="24"/>
          <w:szCs w:val="24"/>
        </w:rPr>
        <w:t xml:space="preserve">The Lancet, </w:t>
      </w:r>
      <w:r w:rsidR="00B123D9" w:rsidRPr="00B123D9">
        <w:rPr>
          <w:rStyle w:val="title-text"/>
          <w:rFonts w:ascii="Arial" w:hAnsi="Arial" w:cs="Arial"/>
          <w:b w:val="0"/>
          <w:color w:val="auto"/>
          <w:sz w:val="24"/>
          <w:szCs w:val="24"/>
        </w:rPr>
        <w:t xml:space="preserve">Volume 387, Issue 10025, </w:t>
      </w:r>
      <w:r w:rsidR="00B123D9">
        <w:rPr>
          <w:rStyle w:val="title-text"/>
          <w:rFonts w:ascii="Arial" w:hAnsi="Arial" w:cs="Arial"/>
          <w:b w:val="0"/>
          <w:color w:val="auto"/>
          <w:sz w:val="24"/>
          <w:szCs w:val="24"/>
        </w:rPr>
        <w:t xml:space="preserve">April, pp.1257-1258. [On-line]. Available at: </w:t>
      </w:r>
      <w:hyperlink r:id="rId47" w:history="1">
        <w:r w:rsidR="00B123D9" w:rsidRPr="00E5523E">
          <w:rPr>
            <w:rStyle w:val="Hyperlink"/>
            <w:rFonts w:ascii="Arial" w:hAnsi="Arial" w:cs="Arial"/>
            <w:b w:val="0"/>
            <w:sz w:val="24"/>
            <w:szCs w:val="24"/>
          </w:rPr>
          <w:t>https://www-sciencedirect-com.ezproxy.uwtsd.ac.uk/science/article/pii/S0140673616003810</w:t>
        </w:r>
      </w:hyperlink>
      <w:r w:rsidR="00B123D9">
        <w:rPr>
          <w:rStyle w:val="title-text"/>
          <w:rFonts w:ascii="Arial" w:hAnsi="Arial" w:cs="Arial"/>
          <w:b w:val="0"/>
          <w:color w:val="auto"/>
          <w:sz w:val="24"/>
          <w:szCs w:val="24"/>
        </w:rPr>
        <w:t xml:space="preserve"> [Accessed: 15</w:t>
      </w:r>
      <w:r w:rsidR="00B123D9" w:rsidRPr="00B123D9">
        <w:rPr>
          <w:rStyle w:val="title-text"/>
          <w:rFonts w:ascii="Arial" w:hAnsi="Arial" w:cs="Arial"/>
          <w:b w:val="0"/>
          <w:color w:val="auto"/>
          <w:sz w:val="24"/>
          <w:szCs w:val="24"/>
          <w:vertAlign w:val="superscript"/>
        </w:rPr>
        <w:t>th</w:t>
      </w:r>
      <w:r w:rsidR="00B123D9">
        <w:rPr>
          <w:rStyle w:val="title-text"/>
          <w:rFonts w:ascii="Arial" w:hAnsi="Arial" w:cs="Arial"/>
          <w:b w:val="0"/>
          <w:color w:val="auto"/>
          <w:sz w:val="24"/>
          <w:szCs w:val="24"/>
        </w:rPr>
        <w:t xml:space="preserve"> July 2018].</w:t>
      </w:r>
    </w:p>
    <w:p w:rsidR="00CE32B8" w:rsidRDefault="00CE32B8" w:rsidP="00B215A4">
      <w:pPr>
        <w:pStyle w:val="Heading2"/>
        <w:spacing w:line="360" w:lineRule="auto"/>
        <w:jc w:val="both"/>
        <w:rPr>
          <w:rFonts w:ascii="Arial" w:hAnsi="Arial" w:cs="Arial"/>
          <w:b w:val="0"/>
          <w:sz w:val="24"/>
          <w:szCs w:val="24"/>
        </w:rPr>
      </w:pPr>
      <w:r w:rsidRPr="00CE32B8">
        <w:rPr>
          <w:rFonts w:ascii="Arial" w:hAnsi="Arial" w:cs="Arial"/>
          <w:b w:val="0"/>
          <w:sz w:val="24"/>
          <w:szCs w:val="24"/>
        </w:rPr>
        <w:t xml:space="preserve">Swafford, M. and Bailey, S. and Beasley, K. (2015) ‘Positive Learning Environments Enhance Student Achievement’, </w:t>
      </w:r>
      <w:r w:rsidRPr="00CE32B8">
        <w:rPr>
          <w:rFonts w:ascii="Arial" w:hAnsi="Arial" w:cs="Arial"/>
          <w:b w:val="0"/>
          <w:i/>
          <w:sz w:val="24"/>
          <w:szCs w:val="24"/>
        </w:rPr>
        <w:t xml:space="preserve">Techniques, </w:t>
      </w:r>
      <w:r w:rsidRPr="00CE32B8">
        <w:rPr>
          <w:rFonts w:ascii="Arial" w:hAnsi="Arial" w:cs="Arial"/>
          <w:b w:val="0"/>
          <w:sz w:val="24"/>
          <w:szCs w:val="24"/>
        </w:rPr>
        <w:t xml:space="preserve">Volume 89, Issue 5, May, pp. 32-35. [On-line]. Available at: </w:t>
      </w:r>
      <w:hyperlink r:id="rId48" w:history="1">
        <w:r w:rsidRPr="00767F9C">
          <w:rPr>
            <w:rStyle w:val="Hyperlink"/>
            <w:rFonts w:ascii="Arial" w:hAnsi="Arial" w:cs="Arial"/>
            <w:b w:val="0"/>
            <w:sz w:val="24"/>
            <w:szCs w:val="24"/>
          </w:rPr>
          <w:t>https://search-proquest-com.ezproxy.uwtsd.ac.uk/docview/1933106353?accountid=130472&amp;rfr_id=info%3Axri%2Fsid%3Aprimo</w:t>
        </w:r>
      </w:hyperlink>
      <w:r>
        <w:rPr>
          <w:rFonts w:ascii="Arial" w:hAnsi="Arial" w:cs="Arial"/>
          <w:b w:val="0"/>
          <w:sz w:val="24"/>
          <w:szCs w:val="24"/>
        </w:rPr>
        <w:t xml:space="preserve"> </w:t>
      </w:r>
      <w:r w:rsidRPr="00CE32B8">
        <w:rPr>
          <w:rFonts w:ascii="Arial" w:hAnsi="Arial" w:cs="Arial"/>
          <w:b w:val="0"/>
          <w:sz w:val="24"/>
          <w:szCs w:val="24"/>
        </w:rPr>
        <w:t>[Accessed: 5</w:t>
      </w:r>
      <w:r w:rsidRPr="00CE32B8">
        <w:rPr>
          <w:rFonts w:ascii="Arial" w:hAnsi="Arial" w:cs="Arial"/>
          <w:b w:val="0"/>
          <w:sz w:val="24"/>
          <w:szCs w:val="24"/>
          <w:vertAlign w:val="superscript"/>
        </w:rPr>
        <w:t>th</w:t>
      </w:r>
      <w:r w:rsidRPr="00CE32B8">
        <w:rPr>
          <w:rFonts w:ascii="Arial" w:hAnsi="Arial" w:cs="Arial"/>
          <w:b w:val="0"/>
          <w:sz w:val="24"/>
          <w:szCs w:val="24"/>
        </w:rPr>
        <w:t xml:space="preserve"> July 2018].</w:t>
      </w:r>
    </w:p>
    <w:p w:rsidR="0050214D" w:rsidRPr="0050214D" w:rsidRDefault="0050214D" w:rsidP="00B215A4">
      <w:pPr>
        <w:spacing w:line="360" w:lineRule="auto"/>
        <w:jc w:val="both"/>
        <w:rPr>
          <w:rFonts w:ascii="Arial" w:hAnsi="Arial" w:cs="Arial"/>
          <w:sz w:val="24"/>
          <w:szCs w:val="24"/>
        </w:rPr>
      </w:pPr>
      <w:r w:rsidRPr="0050214D">
        <w:rPr>
          <w:rFonts w:ascii="Arial" w:hAnsi="Arial" w:cs="Arial"/>
          <w:sz w:val="24"/>
          <w:szCs w:val="24"/>
        </w:rPr>
        <w:t>Swansea Council (2018) ‘</w:t>
      </w:r>
      <w:r>
        <w:rPr>
          <w:rFonts w:ascii="Arial" w:hAnsi="Arial" w:cs="Arial"/>
          <w:sz w:val="24"/>
          <w:szCs w:val="24"/>
        </w:rPr>
        <w:t xml:space="preserve">Get the Best Start for your children’ </w:t>
      </w:r>
      <w:hyperlink r:id="rId49" w:history="1">
        <w:r w:rsidRPr="00767F9C">
          <w:rPr>
            <w:rStyle w:val="Hyperlink"/>
            <w:rFonts w:ascii="Arial" w:hAnsi="Arial" w:cs="Arial"/>
            <w:sz w:val="24"/>
            <w:szCs w:val="24"/>
          </w:rPr>
          <w:t>https://www.swansea.gov.uk/beststart</w:t>
        </w:r>
      </w:hyperlink>
      <w:r>
        <w:rPr>
          <w:rFonts w:ascii="Arial" w:hAnsi="Arial" w:cs="Arial"/>
          <w:sz w:val="24"/>
          <w:szCs w:val="24"/>
        </w:rPr>
        <w:t xml:space="preserve"> [Accessed: 5</w:t>
      </w:r>
      <w:r w:rsidRPr="0050214D">
        <w:rPr>
          <w:rFonts w:ascii="Arial" w:hAnsi="Arial" w:cs="Arial"/>
          <w:sz w:val="24"/>
          <w:szCs w:val="24"/>
          <w:vertAlign w:val="superscript"/>
        </w:rPr>
        <w:t>th</w:t>
      </w:r>
      <w:r>
        <w:rPr>
          <w:rFonts w:ascii="Arial" w:hAnsi="Arial" w:cs="Arial"/>
          <w:sz w:val="24"/>
          <w:szCs w:val="24"/>
        </w:rPr>
        <w:t xml:space="preserve"> July 2018].</w:t>
      </w:r>
    </w:p>
    <w:p w:rsidR="005B7F90" w:rsidRPr="00CC1954" w:rsidRDefault="005B7F90" w:rsidP="00B215A4">
      <w:pPr>
        <w:pStyle w:val="Heading2"/>
        <w:spacing w:line="360" w:lineRule="auto"/>
        <w:jc w:val="both"/>
        <w:rPr>
          <w:rFonts w:ascii="Arial" w:hAnsi="Arial" w:cs="Arial"/>
          <w:b w:val="0"/>
          <w:sz w:val="24"/>
          <w:szCs w:val="24"/>
        </w:rPr>
      </w:pPr>
      <w:r w:rsidRPr="00CC1954">
        <w:rPr>
          <w:rFonts w:ascii="Arial" w:hAnsi="Arial" w:cs="Arial"/>
          <w:b w:val="0"/>
          <w:sz w:val="24"/>
          <w:szCs w:val="24"/>
        </w:rPr>
        <w:lastRenderedPageBreak/>
        <w:t>Welsh Government (2018) ‘</w:t>
      </w:r>
      <w:r w:rsidR="00CC1954" w:rsidRPr="00CC1954">
        <w:rPr>
          <w:rFonts w:ascii="Arial" w:hAnsi="Arial" w:cs="Arial"/>
          <w:b w:val="0"/>
          <w:sz w:val="24"/>
          <w:szCs w:val="24"/>
        </w:rPr>
        <w:t>Education Secretary launches new Foundation Phase Excellence Network</w:t>
      </w:r>
      <w:r w:rsidR="00CC1954">
        <w:rPr>
          <w:rFonts w:ascii="Arial" w:hAnsi="Arial" w:cs="Arial"/>
          <w:b w:val="0"/>
          <w:sz w:val="24"/>
          <w:szCs w:val="24"/>
        </w:rPr>
        <w:t xml:space="preserve">’ </w:t>
      </w:r>
      <w:hyperlink r:id="rId50" w:history="1">
        <w:r w:rsidR="00CC1954" w:rsidRPr="00E5523E">
          <w:rPr>
            <w:rStyle w:val="Hyperlink"/>
            <w:rFonts w:ascii="Arial" w:hAnsi="Arial" w:cs="Arial"/>
            <w:b w:val="0"/>
            <w:sz w:val="24"/>
            <w:szCs w:val="24"/>
          </w:rPr>
          <w:t>https://gov.wales/newsroom/educationandskills/2018/education-secretary-launches-new-foundation-phase-excellence-network/?lang=en</w:t>
        </w:r>
      </w:hyperlink>
      <w:r w:rsidR="00CC1954">
        <w:rPr>
          <w:rFonts w:ascii="Arial" w:hAnsi="Arial" w:cs="Arial"/>
          <w:b w:val="0"/>
          <w:sz w:val="24"/>
          <w:szCs w:val="24"/>
        </w:rPr>
        <w:t xml:space="preserve"> [Accessed: 14</w:t>
      </w:r>
      <w:r w:rsidR="00CC1954" w:rsidRPr="00CC1954">
        <w:rPr>
          <w:rFonts w:ascii="Arial" w:hAnsi="Arial" w:cs="Arial"/>
          <w:b w:val="0"/>
          <w:sz w:val="24"/>
          <w:szCs w:val="24"/>
          <w:vertAlign w:val="superscript"/>
        </w:rPr>
        <w:t>th</w:t>
      </w:r>
      <w:r w:rsidR="00CC1954">
        <w:rPr>
          <w:rFonts w:ascii="Arial" w:hAnsi="Arial" w:cs="Arial"/>
          <w:b w:val="0"/>
          <w:sz w:val="24"/>
          <w:szCs w:val="24"/>
        </w:rPr>
        <w:t xml:space="preserve"> July 2018].</w:t>
      </w:r>
    </w:p>
    <w:p w:rsidR="00B215A4" w:rsidRDefault="00B215A4" w:rsidP="00B215A4">
      <w:pPr>
        <w:spacing w:line="360" w:lineRule="auto"/>
        <w:jc w:val="both"/>
        <w:rPr>
          <w:rFonts w:ascii="Arial" w:hAnsi="Arial" w:cs="Arial"/>
          <w:sz w:val="24"/>
          <w:szCs w:val="24"/>
        </w:rPr>
      </w:pPr>
      <w:r>
        <w:rPr>
          <w:rFonts w:ascii="Arial" w:hAnsi="Arial" w:cs="Arial"/>
          <w:sz w:val="24"/>
          <w:szCs w:val="24"/>
        </w:rPr>
        <w:t xml:space="preserve">Welsh Government (2018) ‘New School Curriculum’ </w:t>
      </w:r>
      <w:hyperlink r:id="rId51" w:history="1">
        <w:r w:rsidRPr="00E5523E">
          <w:rPr>
            <w:rStyle w:val="Hyperlink"/>
            <w:rFonts w:ascii="Arial" w:hAnsi="Arial" w:cs="Arial"/>
            <w:sz w:val="24"/>
            <w:szCs w:val="24"/>
          </w:rPr>
          <w:t>https://gov.wales/topics/educationandskills/schoolshome/curriculuminwales/curriculum-for-wales-curriculum-for-life/?lang=en</w:t>
        </w:r>
      </w:hyperlink>
      <w:r>
        <w:rPr>
          <w:rFonts w:ascii="Arial" w:hAnsi="Arial" w:cs="Arial"/>
          <w:sz w:val="24"/>
          <w:szCs w:val="24"/>
        </w:rPr>
        <w:t xml:space="preserve"> [Accessed: 14</w:t>
      </w:r>
      <w:r w:rsidRPr="005B7F90">
        <w:rPr>
          <w:rFonts w:ascii="Arial" w:hAnsi="Arial" w:cs="Arial"/>
          <w:sz w:val="24"/>
          <w:szCs w:val="24"/>
          <w:vertAlign w:val="superscript"/>
        </w:rPr>
        <w:t>th</w:t>
      </w:r>
      <w:r>
        <w:rPr>
          <w:rFonts w:ascii="Arial" w:hAnsi="Arial" w:cs="Arial"/>
          <w:sz w:val="24"/>
          <w:szCs w:val="24"/>
        </w:rPr>
        <w:t xml:space="preserve"> July 2018].</w:t>
      </w:r>
    </w:p>
    <w:p w:rsidR="0013468C" w:rsidRPr="0013468C" w:rsidRDefault="0013468C" w:rsidP="00B215A4">
      <w:pPr>
        <w:spacing w:line="360" w:lineRule="auto"/>
        <w:jc w:val="both"/>
        <w:rPr>
          <w:rFonts w:ascii="Arial" w:hAnsi="Arial" w:cs="Arial"/>
          <w:sz w:val="24"/>
          <w:szCs w:val="24"/>
        </w:rPr>
      </w:pPr>
      <w:r w:rsidRPr="0013468C">
        <w:rPr>
          <w:rFonts w:ascii="Arial" w:hAnsi="Arial" w:cs="Arial"/>
          <w:sz w:val="24"/>
          <w:szCs w:val="24"/>
        </w:rPr>
        <w:t xml:space="preserve">Welsh Government. (January 2017) ‘Education for Sustainable Development and Global Citizenship’ </w:t>
      </w:r>
      <w:hyperlink r:id="rId52" w:history="1">
        <w:r w:rsidRPr="0013468C">
          <w:rPr>
            <w:rStyle w:val="Hyperlink"/>
            <w:rFonts w:ascii="Arial" w:hAnsi="Arial" w:cs="Arial"/>
            <w:sz w:val="24"/>
            <w:szCs w:val="24"/>
          </w:rPr>
          <w:t>http://gov.wales/topics/educationandskills/allsectorpolicies/europeanandinternational/sustainabledevelop/?lang=en</w:t>
        </w:r>
      </w:hyperlink>
      <w:r w:rsidRPr="0013468C">
        <w:rPr>
          <w:rFonts w:ascii="Arial" w:hAnsi="Arial" w:cs="Arial"/>
          <w:sz w:val="24"/>
          <w:szCs w:val="24"/>
        </w:rPr>
        <w:t xml:space="preserve"> [Accessed: </w:t>
      </w:r>
      <w:r w:rsidR="00B0443B">
        <w:rPr>
          <w:rFonts w:ascii="Arial" w:hAnsi="Arial" w:cs="Arial"/>
          <w:sz w:val="24"/>
          <w:szCs w:val="24"/>
        </w:rPr>
        <w:t>5</w:t>
      </w:r>
      <w:r w:rsidR="00B0443B" w:rsidRPr="00B0443B">
        <w:rPr>
          <w:rFonts w:ascii="Arial" w:hAnsi="Arial" w:cs="Arial"/>
          <w:sz w:val="24"/>
          <w:szCs w:val="24"/>
          <w:vertAlign w:val="superscript"/>
        </w:rPr>
        <w:t>th</w:t>
      </w:r>
      <w:r w:rsidR="00B0443B">
        <w:rPr>
          <w:rFonts w:ascii="Arial" w:hAnsi="Arial" w:cs="Arial"/>
          <w:sz w:val="24"/>
          <w:szCs w:val="24"/>
        </w:rPr>
        <w:t xml:space="preserve"> July</w:t>
      </w:r>
      <w:r w:rsidRPr="0013468C">
        <w:rPr>
          <w:rFonts w:ascii="Arial" w:hAnsi="Arial" w:cs="Arial"/>
          <w:sz w:val="24"/>
          <w:szCs w:val="24"/>
        </w:rPr>
        <w:t xml:space="preserve"> 2018].</w:t>
      </w:r>
    </w:p>
    <w:p w:rsidR="00B0443B" w:rsidRDefault="00B0443B" w:rsidP="00B215A4">
      <w:pPr>
        <w:spacing w:line="360" w:lineRule="auto"/>
        <w:jc w:val="both"/>
        <w:rPr>
          <w:rFonts w:ascii="Arial" w:hAnsi="Arial" w:cs="Arial"/>
          <w:sz w:val="24"/>
          <w:szCs w:val="24"/>
        </w:rPr>
      </w:pPr>
      <w:r w:rsidRPr="000009C8">
        <w:rPr>
          <w:rFonts w:ascii="Arial" w:hAnsi="Arial" w:cs="Arial"/>
          <w:sz w:val="24"/>
          <w:szCs w:val="24"/>
        </w:rPr>
        <w:t xml:space="preserve">Welsh Government (2015) ‘Foundation Phase Framework’ </w:t>
      </w:r>
      <w:hyperlink r:id="rId53" w:history="1">
        <w:r w:rsidRPr="000009C8">
          <w:rPr>
            <w:rStyle w:val="Hyperlink"/>
            <w:rFonts w:ascii="Arial" w:hAnsi="Arial" w:cs="Arial"/>
            <w:sz w:val="24"/>
            <w:szCs w:val="24"/>
          </w:rPr>
          <w:t>http://gov.wales/topics/educationandskills/foundation-phase/?lang=en</w:t>
        </w:r>
      </w:hyperlink>
      <w:r w:rsidRPr="000009C8">
        <w:rPr>
          <w:rFonts w:ascii="Arial" w:hAnsi="Arial" w:cs="Arial"/>
          <w:sz w:val="24"/>
          <w:szCs w:val="24"/>
        </w:rPr>
        <w:t xml:space="preserve"> [Accessed: </w:t>
      </w:r>
      <w:r>
        <w:rPr>
          <w:rFonts w:ascii="Arial" w:hAnsi="Arial" w:cs="Arial"/>
          <w:sz w:val="24"/>
          <w:szCs w:val="24"/>
        </w:rPr>
        <w:t>5</w:t>
      </w:r>
      <w:r w:rsidRPr="000009C8">
        <w:rPr>
          <w:rFonts w:ascii="Arial" w:hAnsi="Arial" w:cs="Arial"/>
          <w:sz w:val="24"/>
          <w:szCs w:val="24"/>
          <w:vertAlign w:val="superscript"/>
        </w:rPr>
        <w:t>th</w:t>
      </w:r>
      <w:r>
        <w:rPr>
          <w:rFonts w:ascii="Arial" w:hAnsi="Arial" w:cs="Arial"/>
          <w:sz w:val="24"/>
          <w:szCs w:val="24"/>
        </w:rPr>
        <w:t xml:space="preserve"> July</w:t>
      </w:r>
      <w:r w:rsidRPr="000009C8">
        <w:rPr>
          <w:rFonts w:ascii="Arial" w:hAnsi="Arial" w:cs="Arial"/>
          <w:sz w:val="24"/>
          <w:szCs w:val="24"/>
        </w:rPr>
        <w:t xml:space="preserve"> 2018].</w:t>
      </w:r>
    </w:p>
    <w:p w:rsidR="00B0443B" w:rsidRDefault="00B0443B" w:rsidP="00B215A4">
      <w:pPr>
        <w:spacing w:line="360" w:lineRule="auto"/>
        <w:jc w:val="both"/>
        <w:rPr>
          <w:rFonts w:ascii="Arial" w:hAnsi="Arial" w:cs="Arial"/>
          <w:sz w:val="24"/>
          <w:szCs w:val="24"/>
        </w:rPr>
      </w:pPr>
      <w:r>
        <w:rPr>
          <w:rFonts w:ascii="Arial" w:hAnsi="Arial" w:cs="Arial"/>
          <w:sz w:val="24"/>
          <w:szCs w:val="24"/>
        </w:rPr>
        <w:t xml:space="preserve">Welsh Government (2008) ‘Welsh Language Development’, </w:t>
      </w:r>
      <w:hyperlink r:id="rId54" w:history="1">
        <w:r w:rsidRPr="00767F9C">
          <w:rPr>
            <w:rStyle w:val="Hyperlink"/>
            <w:rFonts w:ascii="Arial" w:hAnsi="Arial" w:cs="Arial"/>
            <w:sz w:val="24"/>
            <w:szCs w:val="24"/>
          </w:rPr>
          <w:t>http://learning.gov.wales/docs/learningwales/publications/08welshlangdeven.pdf</w:t>
        </w:r>
      </w:hyperlink>
      <w:r>
        <w:rPr>
          <w:rFonts w:ascii="Arial" w:hAnsi="Arial" w:cs="Arial"/>
          <w:sz w:val="24"/>
          <w:szCs w:val="24"/>
        </w:rPr>
        <w:t xml:space="preserve"> [Accessed: 5</w:t>
      </w:r>
      <w:r w:rsidRPr="00BA6226">
        <w:rPr>
          <w:rFonts w:ascii="Arial" w:hAnsi="Arial" w:cs="Arial"/>
          <w:sz w:val="24"/>
          <w:szCs w:val="24"/>
          <w:vertAlign w:val="superscript"/>
        </w:rPr>
        <w:t>th</w:t>
      </w:r>
      <w:r>
        <w:rPr>
          <w:rFonts w:ascii="Arial" w:hAnsi="Arial" w:cs="Arial"/>
          <w:sz w:val="24"/>
          <w:szCs w:val="24"/>
        </w:rPr>
        <w:t xml:space="preserve"> July 2018].</w:t>
      </w:r>
    </w:p>
    <w:p w:rsidR="00121B06" w:rsidRPr="004010BC" w:rsidRDefault="004010BC" w:rsidP="00B215A4">
      <w:pPr>
        <w:spacing w:line="360" w:lineRule="auto"/>
        <w:jc w:val="both"/>
        <w:rPr>
          <w:rFonts w:ascii="Arial" w:hAnsi="Arial" w:cs="Arial"/>
          <w:sz w:val="24"/>
          <w:szCs w:val="24"/>
        </w:rPr>
      </w:pPr>
      <w:r>
        <w:rPr>
          <w:rFonts w:ascii="Arial" w:hAnsi="Arial" w:cs="Arial"/>
          <w:sz w:val="24"/>
          <w:szCs w:val="24"/>
        </w:rPr>
        <w:t xml:space="preserve">Wong, C. and Cheng, Y. and Chen, L. (2013) ‘’Multiple Perspectives on the targets and causes of school bullying’, </w:t>
      </w:r>
      <w:r>
        <w:rPr>
          <w:rFonts w:ascii="Arial" w:hAnsi="Arial" w:cs="Arial"/>
          <w:i/>
          <w:sz w:val="24"/>
          <w:szCs w:val="24"/>
        </w:rPr>
        <w:t xml:space="preserve">Educational Psychology in Practice, </w:t>
      </w:r>
      <w:r>
        <w:rPr>
          <w:rFonts w:ascii="Arial" w:hAnsi="Arial" w:cs="Arial"/>
          <w:sz w:val="24"/>
          <w:szCs w:val="24"/>
        </w:rPr>
        <w:t xml:space="preserve">Volume 29, Issue 3, September, pp.15. [On-line]. Available at: </w:t>
      </w:r>
      <w:hyperlink r:id="rId55" w:history="1">
        <w:r w:rsidRPr="00767F9C">
          <w:rPr>
            <w:rStyle w:val="Hyperlink"/>
            <w:rFonts w:ascii="Arial" w:hAnsi="Arial" w:cs="Arial"/>
            <w:sz w:val="24"/>
            <w:szCs w:val="24"/>
          </w:rPr>
          <w:t>https://web-a-ebscohost-com.ezproxy.uwtsd.ac.uk/ehost/detail/detail?vid=0&amp;sid=d3f82ced-f2fb-4860-95bd-4079bafa17da%40sessionmgr4009&amp;bdata=JnNpdGU9ZWhvc3QtbGl2ZQ%3d%3d#AN=91735252&amp;db=eue</w:t>
        </w:r>
      </w:hyperlink>
      <w:r>
        <w:rPr>
          <w:rFonts w:ascii="Arial" w:hAnsi="Arial" w:cs="Arial"/>
          <w:sz w:val="24"/>
          <w:szCs w:val="24"/>
        </w:rPr>
        <w:t xml:space="preserve"> [Accessed: 4</w:t>
      </w:r>
      <w:r w:rsidRPr="004010BC">
        <w:rPr>
          <w:rFonts w:ascii="Arial" w:hAnsi="Arial" w:cs="Arial"/>
          <w:sz w:val="24"/>
          <w:szCs w:val="24"/>
          <w:vertAlign w:val="superscript"/>
        </w:rPr>
        <w:t>th</w:t>
      </w:r>
      <w:r>
        <w:rPr>
          <w:rFonts w:ascii="Arial" w:hAnsi="Arial" w:cs="Arial"/>
          <w:sz w:val="24"/>
          <w:szCs w:val="24"/>
        </w:rPr>
        <w:t xml:space="preserve"> July 2018].</w:t>
      </w:r>
    </w:p>
    <w:sectPr w:rsidR="00121B06" w:rsidRPr="004010BC" w:rsidSect="00C31430">
      <w:headerReference w:type="default" r:id="rId56"/>
      <w:footerReference w:type="defaul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02194" w:rsidRDefault="00D02194" w:rsidP="005F5205">
      <w:pPr>
        <w:spacing w:after="0" w:line="240" w:lineRule="auto"/>
      </w:pPr>
      <w:r>
        <w:separator/>
      </w:r>
    </w:p>
  </w:endnote>
  <w:endnote w:type="continuationSeparator" w:id="0">
    <w:p w:rsidR="00D02194" w:rsidRDefault="00D02194" w:rsidP="005F52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48004248"/>
      <w:docPartObj>
        <w:docPartGallery w:val="Page Numbers (Bottom of Page)"/>
        <w:docPartUnique/>
      </w:docPartObj>
    </w:sdtPr>
    <w:sdtEndPr>
      <w:rPr>
        <w:noProof/>
      </w:rPr>
    </w:sdtEndPr>
    <w:sdtContent>
      <w:p w:rsidR="00093062" w:rsidRDefault="00093062">
        <w:pPr>
          <w:pStyle w:val="Footer"/>
        </w:pPr>
        <w:r>
          <w:fldChar w:fldCharType="begin"/>
        </w:r>
        <w:r>
          <w:instrText xml:space="preserve"> PAGE   \* MERGEFORMAT </w:instrText>
        </w:r>
        <w:r>
          <w:fldChar w:fldCharType="separate"/>
        </w:r>
        <w:r w:rsidR="00CA4FE3">
          <w:rPr>
            <w:noProof/>
          </w:rPr>
          <w:t>14</w:t>
        </w:r>
        <w:r>
          <w:rPr>
            <w:noProof/>
          </w:rPr>
          <w:fldChar w:fldCharType="end"/>
        </w:r>
      </w:p>
    </w:sdtContent>
  </w:sdt>
  <w:p w:rsidR="00093062" w:rsidRDefault="0009306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02194" w:rsidRDefault="00D02194" w:rsidP="005F5205">
      <w:pPr>
        <w:spacing w:after="0" w:line="240" w:lineRule="auto"/>
      </w:pPr>
      <w:r>
        <w:separator/>
      </w:r>
    </w:p>
  </w:footnote>
  <w:footnote w:type="continuationSeparator" w:id="0">
    <w:p w:rsidR="00D02194" w:rsidRDefault="00D02194" w:rsidP="005F520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6C9F" w:rsidRPr="00AC6C9F" w:rsidRDefault="00AC6C9F" w:rsidP="00AC6C9F">
    <w:pPr>
      <w:rPr>
        <w:rFonts w:ascii="Arial" w:hAnsi="Arial" w:cs="Arial"/>
        <w:sz w:val="28"/>
        <w:szCs w:val="28"/>
      </w:rPr>
    </w:pPr>
    <w:r w:rsidRPr="00AC6C9F">
      <w:rPr>
        <w:rFonts w:ascii="Arial" w:hAnsi="Arial" w:cs="Arial"/>
        <w:sz w:val="28"/>
        <w:szCs w:val="28"/>
      </w:rPr>
      <w:t xml:space="preserve">Karen Llewellyn </w:t>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t>EAEE6004</w:t>
    </w:r>
    <w:r>
      <w:rPr>
        <w:rFonts w:ascii="Arial" w:hAnsi="Arial" w:cs="Arial"/>
        <w:sz w:val="28"/>
        <w:szCs w:val="28"/>
      </w:rPr>
      <w:tab/>
    </w:r>
    <w:r>
      <w:rPr>
        <w:rFonts w:ascii="Arial" w:hAnsi="Arial" w:cs="Arial"/>
        <w:sz w:val="28"/>
        <w:szCs w:val="28"/>
      </w:rPr>
      <w:tab/>
      <w:t xml:space="preserve">         </w:t>
    </w:r>
    <w:r>
      <w:rPr>
        <w:rFonts w:ascii="Arial" w:hAnsi="Arial" w:cs="Arial"/>
        <w:sz w:val="28"/>
        <w:szCs w:val="28"/>
      </w:rPr>
      <w:tab/>
      <w:t xml:space="preserve">      </w:t>
    </w:r>
    <w:r w:rsidRPr="00AC6C9F">
      <w:rPr>
        <w:rFonts w:ascii="Arial" w:hAnsi="Arial" w:cs="Arial"/>
        <w:sz w:val="28"/>
        <w:szCs w:val="28"/>
      </w:rPr>
      <w:t>1604966</w:t>
    </w:r>
  </w:p>
  <w:p w:rsidR="00AC6C9F" w:rsidRDefault="00AC6C9F">
    <w:pPr>
      <w:pStyle w:val="Header"/>
    </w:pPr>
  </w:p>
  <w:p w:rsidR="00AC6C9F" w:rsidRDefault="00AC6C9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6057A"/>
    <w:multiLevelType w:val="hybridMultilevel"/>
    <w:tmpl w:val="B47A2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9F538E"/>
    <w:multiLevelType w:val="hybridMultilevel"/>
    <w:tmpl w:val="4DC4B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8802B6"/>
    <w:multiLevelType w:val="hybridMultilevel"/>
    <w:tmpl w:val="5BF40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86F5F48"/>
    <w:multiLevelType w:val="hybridMultilevel"/>
    <w:tmpl w:val="282C9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ctiveWritingStyle w:appName="MSWord" w:lang="en-GB" w:vendorID="64" w:dllVersion="131078" w:nlCheck="1" w:checkStyle="0"/>
  <w:activeWritingStyle w:appName="MSWord" w:lang="en-US"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5205"/>
    <w:rsid w:val="000009C8"/>
    <w:rsid w:val="000018CB"/>
    <w:rsid w:val="0000336A"/>
    <w:rsid w:val="00003682"/>
    <w:rsid w:val="00017AD1"/>
    <w:rsid w:val="00020FBA"/>
    <w:rsid w:val="00043110"/>
    <w:rsid w:val="00055DF0"/>
    <w:rsid w:val="00057BE3"/>
    <w:rsid w:val="00065F88"/>
    <w:rsid w:val="00067F89"/>
    <w:rsid w:val="00071899"/>
    <w:rsid w:val="00071C29"/>
    <w:rsid w:val="00086C79"/>
    <w:rsid w:val="000904E4"/>
    <w:rsid w:val="00093062"/>
    <w:rsid w:val="000B0A94"/>
    <w:rsid w:val="000B3159"/>
    <w:rsid w:val="000B7678"/>
    <w:rsid w:val="000C0C37"/>
    <w:rsid w:val="000C0D3A"/>
    <w:rsid w:val="000D0861"/>
    <w:rsid w:val="000D1E41"/>
    <w:rsid w:val="000D2A29"/>
    <w:rsid w:val="000E77ED"/>
    <w:rsid w:val="000F0105"/>
    <w:rsid w:val="00121B06"/>
    <w:rsid w:val="00123C0B"/>
    <w:rsid w:val="0013411D"/>
    <w:rsid w:val="0013468C"/>
    <w:rsid w:val="00143F6C"/>
    <w:rsid w:val="00144511"/>
    <w:rsid w:val="00172112"/>
    <w:rsid w:val="00175087"/>
    <w:rsid w:val="0017562B"/>
    <w:rsid w:val="00180B28"/>
    <w:rsid w:val="0018516B"/>
    <w:rsid w:val="001875B5"/>
    <w:rsid w:val="001926D5"/>
    <w:rsid w:val="001A679C"/>
    <w:rsid w:val="001B749D"/>
    <w:rsid w:val="001C0EC5"/>
    <w:rsid w:val="001C2363"/>
    <w:rsid w:val="001C65F2"/>
    <w:rsid w:val="001D459F"/>
    <w:rsid w:val="001E63A8"/>
    <w:rsid w:val="001E65E3"/>
    <w:rsid w:val="001E78B9"/>
    <w:rsid w:val="001F1938"/>
    <w:rsid w:val="001F54F8"/>
    <w:rsid w:val="0021079A"/>
    <w:rsid w:val="00214D83"/>
    <w:rsid w:val="002203B1"/>
    <w:rsid w:val="0022130F"/>
    <w:rsid w:val="002303F2"/>
    <w:rsid w:val="00241911"/>
    <w:rsid w:val="00242C10"/>
    <w:rsid w:val="00256462"/>
    <w:rsid w:val="002634AF"/>
    <w:rsid w:val="002702D4"/>
    <w:rsid w:val="00271935"/>
    <w:rsid w:val="00282553"/>
    <w:rsid w:val="00282D5B"/>
    <w:rsid w:val="00286D30"/>
    <w:rsid w:val="0029579B"/>
    <w:rsid w:val="002B3DCB"/>
    <w:rsid w:val="002D3835"/>
    <w:rsid w:val="002F339A"/>
    <w:rsid w:val="002F772C"/>
    <w:rsid w:val="00307652"/>
    <w:rsid w:val="00307693"/>
    <w:rsid w:val="00310897"/>
    <w:rsid w:val="00316D5B"/>
    <w:rsid w:val="00321A6F"/>
    <w:rsid w:val="0032204D"/>
    <w:rsid w:val="00331631"/>
    <w:rsid w:val="0033487E"/>
    <w:rsid w:val="00342E74"/>
    <w:rsid w:val="00360FB6"/>
    <w:rsid w:val="00361049"/>
    <w:rsid w:val="0037130D"/>
    <w:rsid w:val="00377D1C"/>
    <w:rsid w:val="00393101"/>
    <w:rsid w:val="003C3BA0"/>
    <w:rsid w:val="003C52D9"/>
    <w:rsid w:val="003D2717"/>
    <w:rsid w:val="003D42FB"/>
    <w:rsid w:val="003E08AD"/>
    <w:rsid w:val="003F0271"/>
    <w:rsid w:val="003F5990"/>
    <w:rsid w:val="004010BC"/>
    <w:rsid w:val="00416073"/>
    <w:rsid w:val="00420B22"/>
    <w:rsid w:val="00426458"/>
    <w:rsid w:val="00433B4D"/>
    <w:rsid w:val="00440C58"/>
    <w:rsid w:val="00445E78"/>
    <w:rsid w:val="00452B1C"/>
    <w:rsid w:val="00464AFB"/>
    <w:rsid w:val="00476246"/>
    <w:rsid w:val="00497578"/>
    <w:rsid w:val="004A185E"/>
    <w:rsid w:val="004A2150"/>
    <w:rsid w:val="004A6664"/>
    <w:rsid w:val="004B07BB"/>
    <w:rsid w:val="004B4233"/>
    <w:rsid w:val="004C016E"/>
    <w:rsid w:val="004C41A1"/>
    <w:rsid w:val="004C79BF"/>
    <w:rsid w:val="004D15AE"/>
    <w:rsid w:val="004D25FB"/>
    <w:rsid w:val="004D42B8"/>
    <w:rsid w:val="004F1AD5"/>
    <w:rsid w:val="004F26CF"/>
    <w:rsid w:val="004F52C2"/>
    <w:rsid w:val="004F6B9F"/>
    <w:rsid w:val="0050214D"/>
    <w:rsid w:val="0050604A"/>
    <w:rsid w:val="005069E0"/>
    <w:rsid w:val="00506A66"/>
    <w:rsid w:val="00506FA3"/>
    <w:rsid w:val="00510A9F"/>
    <w:rsid w:val="00520421"/>
    <w:rsid w:val="00523B0B"/>
    <w:rsid w:val="005304F1"/>
    <w:rsid w:val="005338A2"/>
    <w:rsid w:val="00537548"/>
    <w:rsid w:val="00537BA9"/>
    <w:rsid w:val="00553A0B"/>
    <w:rsid w:val="0056016F"/>
    <w:rsid w:val="005831E0"/>
    <w:rsid w:val="00583745"/>
    <w:rsid w:val="00583F2C"/>
    <w:rsid w:val="005849D9"/>
    <w:rsid w:val="005A0575"/>
    <w:rsid w:val="005A2D84"/>
    <w:rsid w:val="005B7F90"/>
    <w:rsid w:val="005C6842"/>
    <w:rsid w:val="005C6D9A"/>
    <w:rsid w:val="005F5205"/>
    <w:rsid w:val="00600B21"/>
    <w:rsid w:val="0060209D"/>
    <w:rsid w:val="0060448D"/>
    <w:rsid w:val="006066CD"/>
    <w:rsid w:val="006072C5"/>
    <w:rsid w:val="00624CFC"/>
    <w:rsid w:val="00624F83"/>
    <w:rsid w:val="00633ABE"/>
    <w:rsid w:val="00637FA3"/>
    <w:rsid w:val="00644847"/>
    <w:rsid w:val="006525E0"/>
    <w:rsid w:val="006548AC"/>
    <w:rsid w:val="00656829"/>
    <w:rsid w:val="00656E96"/>
    <w:rsid w:val="00657D2D"/>
    <w:rsid w:val="00662258"/>
    <w:rsid w:val="00681020"/>
    <w:rsid w:val="00683CE6"/>
    <w:rsid w:val="00691F31"/>
    <w:rsid w:val="006941E1"/>
    <w:rsid w:val="0069594F"/>
    <w:rsid w:val="006A107B"/>
    <w:rsid w:val="006A3A68"/>
    <w:rsid w:val="006B7092"/>
    <w:rsid w:val="006E029C"/>
    <w:rsid w:val="006E24CF"/>
    <w:rsid w:val="006F5592"/>
    <w:rsid w:val="00700D6C"/>
    <w:rsid w:val="00706BBB"/>
    <w:rsid w:val="007127BD"/>
    <w:rsid w:val="00713ACC"/>
    <w:rsid w:val="00714F5E"/>
    <w:rsid w:val="00721B1A"/>
    <w:rsid w:val="0072305B"/>
    <w:rsid w:val="007307E4"/>
    <w:rsid w:val="007435D9"/>
    <w:rsid w:val="00746A36"/>
    <w:rsid w:val="007502C0"/>
    <w:rsid w:val="00756319"/>
    <w:rsid w:val="00760661"/>
    <w:rsid w:val="007609DA"/>
    <w:rsid w:val="00761F09"/>
    <w:rsid w:val="00780664"/>
    <w:rsid w:val="007822F7"/>
    <w:rsid w:val="00796B65"/>
    <w:rsid w:val="007A2295"/>
    <w:rsid w:val="007C4E4E"/>
    <w:rsid w:val="007C6F75"/>
    <w:rsid w:val="007D096A"/>
    <w:rsid w:val="007E287A"/>
    <w:rsid w:val="007F0EDF"/>
    <w:rsid w:val="007F4CF9"/>
    <w:rsid w:val="00804D40"/>
    <w:rsid w:val="00811F2C"/>
    <w:rsid w:val="00826E5D"/>
    <w:rsid w:val="008371F6"/>
    <w:rsid w:val="00846C0D"/>
    <w:rsid w:val="008513BC"/>
    <w:rsid w:val="0085158C"/>
    <w:rsid w:val="00852B6F"/>
    <w:rsid w:val="0085741F"/>
    <w:rsid w:val="00871666"/>
    <w:rsid w:val="00871ED0"/>
    <w:rsid w:val="0087517F"/>
    <w:rsid w:val="00896CCD"/>
    <w:rsid w:val="008978B9"/>
    <w:rsid w:val="008A3157"/>
    <w:rsid w:val="008A67DF"/>
    <w:rsid w:val="008A7083"/>
    <w:rsid w:val="008C270A"/>
    <w:rsid w:val="008C316E"/>
    <w:rsid w:val="008C361A"/>
    <w:rsid w:val="008E6C87"/>
    <w:rsid w:val="00913ECE"/>
    <w:rsid w:val="00914B3E"/>
    <w:rsid w:val="00916336"/>
    <w:rsid w:val="009215F0"/>
    <w:rsid w:val="0092357B"/>
    <w:rsid w:val="00933A48"/>
    <w:rsid w:val="0094171C"/>
    <w:rsid w:val="009420D3"/>
    <w:rsid w:val="00955506"/>
    <w:rsid w:val="009613FA"/>
    <w:rsid w:val="009647F5"/>
    <w:rsid w:val="00972632"/>
    <w:rsid w:val="00975CD6"/>
    <w:rsid w:val="0097784F"/>
    <w:rsid w:val="009904AF"/>
    <w:rsid w:val="0099345D"/>
    <w:rsid w:val="009948C4"/>
    <w:rsid w:val="009976D5"/>
    <w:rsid w:val="009A74B1"/>
    <w:rsid w:val="009B6E11"/>
    <w:rsid w:val="009C77E0"/>
    <w:rsid w:val="009C7CDA"/>
    <w:rsid w:val="009D4BCA"/>
    <w:rsid w:val="009E1CFA"/>
    <w:rsid w:val="009E46EA"/>
    <w:rsid w:val="009E5732"/>
    <w:rsid w:val="009E789D"/>
    <w:rsid w:val="00A00113"/>
    <w:rsid w:val="00A07F0C"/>
    <w:rsid w:val="00A1175F"/>
    <w:rsid w:val="00A1237D"/>
    <w:rsid w:val="00A44030"/>
    <w:rsid w:val="00A471DD"/>
    <w:rsid w:val="00A62E63"/>
    <w:rsid w:val="00A65220"/>
    <w:rsid w:val="00A66116"/>
    <w:rsid w:val="00A73A4A"/>
    <w:rsid w:val="00A82BEC"/>
    <w:rsid w:val="00A92C3B"/>
    <w:rsid w:val="00AB193D"/>
    <w:rsid w:val="00AB2F70"/>
    <w:rsid w:val="00AB349A"/>
    <w:rsid w:val="00AB417F"/>
    <w:rsid w:val="00AC597A"/>
    <w:rsid w:val="00AC666D"/>
    <w:rsid w:val="00AC6C9F"/>
    <w:rsid w:val="00AD225A"/>
    <w:rsid w:val="00AD2FE9"/>
    <w:rsid w:val="00AD7402"/>
    <w:rsid w:val="00AF66EC"/>
    <w:rsid w:val="00B00887"/>
    <w:rsid w:val="00B0443B"/>
    <w:rsid w:val="00B123D9"/>
    <w:rsid w:val="00B215A4"/>
    <w:rsid w:val="00B255F2"/>
    <w:rsid w:val="00B260F9"/>
    <w:rsid w:val="00B26B33"/>
    <w:rsid w:val="00B31DF5"/>
    <w:rsid w:val="00B44815"/>
    <w:rsid w:val="00B70C53"/>
    <w:rsid w:val="00B862D7"/>
    <w:rsid w:val="00B914E3"/>
    <w:rsid w:val="00BA1AE9"/>
    <w:rsid w:val="00BA6226"/>
    <w:rsid w:val="00BA6AFE"/>
    <w:rsid w:val="00BB6896"/>
    <w:rsid w:val="00BC6DF1"/>
    <w:rsid w:val="00BD106A"/>
    <w:rsid w:val="00BD6D6C"/>
    <w:rsid w:val="00BE6E74"/>
    <w:rsid w:val="00BF2A52"/>
    <w:rsid w:val="00BF6AB4"/>
    <w:rsid w:val="00C0516B"/>
    <w:rsid w:val="00C13247"/>
    <w:rsid w:val="00C21065"/>
    <w:rsid w:val="00C26255"/>
    <w:rsid w:val="00C31430"/>
    <w:rsid w:val="00C31D78"/>
    <w:rsid w:val="00C417BA"/>
    <w:rsid w:val="00C46461"/>
    <w:rsid w:val="00C50E5A"/>
    <w:rsid w:val="00C61A11"/>
    <w:rsid w:val="00C72553"/>
    <w:rsid w:val="00C8313F"/>
    <w:rsid w:val="00CA4A77"/>
    <w:rsid w:val="00CA4FE3"/>
    <w:rsid w:val="00CB00FB"/>
    <w:rsid w:val="00CB3A9A"/>
    <w:rsid w:val="00CB4A31"/>
    <w:rsid w:val="00CC1954"/>
    <w:rsid w:val="00CC57E6"/>
    <w:rsid w:val="00CD1D88"/>
    <w:rsid w:val="00CD2D17"/>
    <w:rsid w:val="00CD39E0"/>
    <w:rsid w:val="00CE32B8"/>
    <w:rsid w:val="00CF0532"/>
    <w:rsid w:val="00CF39F9"/>
    <w:rsid w:val="00CF7D2F"/>
    <w:rsid w:val="00D01B94"/>
    <w:rsid w:val="00D02194"/>
    <w:rsid w:val="00D04EFD"/>
    <w:rsid w:val="00D135F3"/>
    <w:rsid w:val="00D2501F"/>
    <w:rsid w:val="00D25308"/>
    <w:rsid w:val="00D26E4E"/>
    <w:rsid w:val="00D3364F"/>
    <w:rsid w:val="00D36C9F"/>
    <w:rsid w:val="00D56448"/>
    <w:rsid w:val="00D61D92"/>
    <w:rsid w:val="00D6672B"/>
    <w:rsid w:val="00D85BC6"/>
    <w:rsid w:val="00D85CF0"/>
    <w:rsid w:val="00D86A51"/>
    <w:rsid w:val="00DB21C2"/>
    <w:rsid w:val="00DB31C0"/>
    <w:rsid w:val="00DB520B"/>
    <w:rsid w:val="00DC09BB"/>
    <w:rsid w:val="00DC3A32"/>
    <w:rsid w:val="00DD791A"/>
    <w:rsid w:val="00E110E7"/>
    <w:rsid w:val="00E11B20"/>
    <w:rsid w:val="00E12418"/>
    <w:rsid w:val="00E1658C"/>
    <w:rsid w:val="00E17AC4"/>
    <w:rsid w:val="00E23E0F"/>
    <w:rsid w:val="00E23FA4"/>
    <w:rsid w:val="00E26FA9"/>
    <w:rsid w:val="00E30D93"/>
    <w:rsid w:val="00E40EAB"/>
    <w:rsid w:val="00E44F73"/>
    <w:rsid w:val="00E551CB"/>
    <w:rsid w:val="00E5734E"/>
    <w:rsid w:val="00E6022A"/>
    <w:rsid w:val="00E82A13"/>
    <w:rsid w:val="00E868EE"/>
    <w:rsid w:val="00EA41A4"/>
    <w:rsid w:val="00EA71E7"/>
    <w:rsid w:val="00EB04D4"/>
    <w:rsid w:val="00EC7325"/>
    <w:rsid w:val="00EE0D8C"/>
    <w:rsid w:val="00EE3A5E"/>
    <w:rsid w:val="00EE4054"/>
    <w:rsid w:val="00EE465F"/>
    <w:rsid w:val="00EF0598"/>
    <w:rsid w:val="00EF076A"/>
    <w:rsid w:val="00EF1B5E"/>
    <w:rsid w:val="00EF5A9F"/>
    <w:rsid w:val="00F05038"/>
    <w:rsid w:val="00F06912"/>
    <w:rsid w:val="00F076B4"/>
    <w:rsid w:val="00F27670"/>
    <w:rsid w:val="00F43C25"/>
    <w:rsid w:val="00F45A44"/>
    <w:rsid w:val="00F578CC"/>
    <w:rsid w:val="00F61E29"/>
    <w:rsid w:val="00F6547C"/>
    <w:rsid w:val="00F67984"/>
    <w:rsid w:val="00F7713C"/>
    <w:rsid w:val="00F93434"/>
    <w:rsid w:val="00FA494F"/>
    <w:rsid w:val="00FB3B70"/>
    <w:rsid w:val="00FC21AF"/>
    <w:rsid w:val="00FC79F1"/>
    <w:rsid w:val="00FD04F3"/>
    <w:rsid w:val="00FD201D"/>
    <w:rsid w:val="00FE56CD"/>
    <w:rsid w:val="00FE6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E32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B31C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52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205"/>
  </w:style>
  <w:style w:type="paragraph" w:styleId="Footer">
    <w:name w:val="footer"/>
    <w:basedOn w:val="Normal"/>
    <w:link w:val="FooterChar"/>
    <w:uiPriority w:val="99"/>
    <w:unhideWhenUsed/>
    <w:rsid w:val="005F52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205"/>
  </w:style>
  <w:style w:type="paragraph" w:styleId="BalloonText">
    <w:name w:val="Balloon Text"/>
    <w:basedOn w:val="Normal"/>
    <w:link w:val="BalloonTextChar"/>
    <w:uiPriority w:val="99"/>
    <w:semiHidden/>
    <w:unhideWhenUsed/>
    <w:rsid w:val="005F52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5205"/>
    <w:rPr>
      <w:rFonts w:ascii="Tahoma" w:hAnsi="Tahoma" w:cs="Tahoma"/>
      <w:sz w:val="16"/>
      <w:szCs w:val="16"/>
    </w:rPr>
  </w:style>
  <w:style w:type="paragraph" w:styleId="ListParagraph">
    <w:name w:val="List Paragraph"/>
    <w:basedOn w:val="Normal"/>
    <w:uiPriority w:val="34"/>
    <w:qFormat/>
    <w:rsid w:val="00CC57E6"/>
    <w:pPr>
      <w:ind w:left="720"/>
      <w:contextualSpacing/>
    </w:pPr>
  </w:style>
  <w:style w:type="character" w:styleId="Hyperlink">
    <w:name w:val="Hyperlink"/>
    <w:basedOn w:val="DefaultParagraphFont"/>
    <w:uiPriority w:val="99"/>
    <w:unhideWhenUsed/>
    <w:rsid w:val="004010BC"/>
    <w:rPr>
      <w:color w:val="0000FF" w:themeColor="hyperlink"/>
      <w:u w:val="single"/>
    </w:rPr>
  </w:style>
  <w:style w:type="character" w:customStyle="1" w:styleId="Heading2Char">
    <w:name w:val="Heading 2 Char"/>
    <w:basedOn w:val="DefaultParagraphFont"/>
    <w:link w:val="Heading2"/>
    <w:uiPriority w:val="9"/>
    <w:rsid w:val="00DB31C0"/>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CE32B8"/>
    <w:rPr>
      <w:rFonts w:asciiTheme="majorHAnsi" w:eastAsiaTheme="majorEastAsia" w:hAnsiTheme="majorHAnsi" w:cstheme="majorBidi"/>
      <w:b/>
      <w:bCs/>
      <w:color w:val="365F91" w:themeColor="accent1" w:themeShade="BF"/>
      <w:sz w:val="28"/>
      <w:szCs w:val="28"/>
    </w:rPr>
  </w:style>
  <w:style w:type="character" w:customStyle="1" w:styleId="titleauthoretc">
    <w:name w:val="titleauthoretc"/>
    <w:basedOn w:val="DefaultParagraphFont"/>
    <w:rsid w:val="00E1658C"/>
  </w:style>
  <w:style w:type="character" w:styleId="Strong">
    <w:name w:val="Strong"/>
    <w:basedOn w:val="DefaultParagraphFont"/>
    <w:uiPriority w:val="22"/>
    <w:qFormat/>
    <w:rsid w:val="00E1658C"/>
    <w:rPr>
      <w:b/>
      <w:bCs/>
    </w:rPr>
  </w:style>
  <w:style w:type="character" w:customStyle="1" w:styleId="nlmarticle-title">
    <w:name w:val="nlm_article-title"/>
    <w:basedOn w:val="DefaultParagraphFont"/>
    <w:rsid w:val="00AD2FE9"/>
  </w:style>
  <w:style w:type="paragraph" w:styleId="NormalWeb">
    <w:name w:val="Normal (Web)"/>
    <w:basedOn w:val="Normal"/>
    <w:uiPriority w:val="99"/>
    <w:unhideWhenUsed/>
    <w:rsid w:val="00F61E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text">
    <w:name w:val="title-text"/>
    <w:basedOn w:val="DefaultParagraphFont"/>
    <w:rsid w:val="00E5734E"/>
  </w:style>
  <w:style w:type="character" w:styleId="FollowedHyperlink">
    <w:name w:val="FollowedHyperlink"/>
    <w:basedOn w:val="DefaultParagraphFont"/>
    <w:uiPriority w:val="99"/>
    <w:semiHidden/>
    <w:unhideWhenUsed/>
    <w:rsid w:val="009647F5"/>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E32B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DB31C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52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205"/>
  </w:style>
  <w:style w:type="paragraph" w:styleId="Footer">
    <w:name w:val="footer"/>
    <w:basedOn w:val="Normal"/>
    <w:link w:val="FooterChar"/>
    <w:uiPriority w:val="99"/>
    <w:unhideWhenUsed/>
    <w:rsid w:val="005F52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205"/>
  </w:style>
  <w:style w:type="paragraph" w:styleId="BalloonText">
    <w:name w:val="Balloon Text"/>
    <w:basedOn w:val="Normal"/>
    <w:link w:val="BalloonTextChar"/>
    <w:uiPriority w:val="99"/>
    <w:semiHidden/>
    <w:unhideWhenUsed/>
    <w:rsid w:val="005F52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5205"/>
    <w:rPr>
      <w:rFonts w:ascii="Tahoma" w:hAnsi="Tahoma" w:cs="Tahoma"/>
      <w:sz w:val="16"/>
      <w:szCs w:val="16"/>
    </w:rPr>
  </w:style>
  <w:style w:type="paragraph" w:styleId="ListParagraph">
    <w:name w:val="List Paragraph"/>
    <w:basedOn w:val="Normal"/>
    <w:uiPriority w:val="34"/>
    <w:qFormat/>
    <w:rsid w:val="00CC57E6"/>
    <w:pPr>
      <w:ind w:left="720"/>
      <w:contextualSpacing/>
    </w:pPr>
  </w:style>
  <w:style w:type="character" w:styleId="Hyperlink">
    <w:name w:val="Hyperlink"/>
    <w:basedOn w:val="DefaultParagraphFont"/>
    <w:uiPriority w:val="99"/>
    <w:unhideWhenUsed/>
    <w:rsid w:val="004010BC"/>
    <w:rPr>
      <w:color w:val="0000FF" w:themeColor="hyperlink"/>
      <w:u w:val="single"/>
    </w:rPr>
  </w:style>
  <w:style w:type="character" w:customStyle="1" w:styleId="Heading2Char">
    <w:name w:val="Heading 2 Char"/>
    <w:basedOn w:val="DefaultParagraphFont"/>
    <w:link w:val="Heading2"/>
    <w:uiPriority w:val="9"/>
    <w:rsid w:val="00DB31C0"/>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CE32B8"/>
    <w:rPr>
      <w:rFonts w:asciiTheme="majorHAnsi" w:eastAsiaTheme="majorEastAsia" w:hAnsiTheme="majorHAnsi" w:cstheme="majorBidi"/>
      <w:b/>
      <w:bCs/>
      <w:color w:val="365F91" w:themeColor="accent1" w:themeShade="BF"/>
      <w:sz w:val="28"/>
      <w:szCs w:val="28"/>
    </w:rPr>
  </w:style>
  <w:style w:type="character" w:customStyle="1" w:styleId="titleauthoretc">
    <w:name w:val="titleauthoretc"/>
    <w:basedOn w:val="DefaultParagraphFont"/>
    <w:rsid w:val="00E1658C"/>
  </w:style>
  <w:style w:type="character" w:styleId="Strong">
    <w:name w:val="Strong"/>
    <w:basedOn w:val="DefaultParagraphFont"/>
    <w:uiPriority w:val="22"/>
    <w:qFormat/>
    <w:rsid w:val="00E1658C"/>
    <w:rPr>
      <w:b/>
      <w:bCs/>
    </w:rPr>
  </w:style>
  <w:style w:type="character" w:customStyle="1" w:styleId="nlmarticle-title">
    <w:name w:val="nlm_article-title"/>
    <w:basedOn w:val="DefaultParagraphFont"/>
    <w:rsid w:val="00AD2FE9"/>
  </w:style>
  <w:style w:type="paragraph" w:styleId="NormalWeb">
    <w:name w:val="Normal (Web)"/>
    <w:basedOn w:val="Normal"/>
    <w:uiPriority w:val="99"/>
    <w:unhideWhenUsed/>
    <w:rsid w:val="00F61E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tle-text">
    <w:name w:val="title-text"/>
    <w:basedOn w:val="DefaultParagraphFont"/>
    <w:rsid w:val="00E5734E"/>
  </w:style>
  <w:style w:type="character" w:styleId="FollowedHyperlink">
    <w:name w:val="FollowedHyperlink"/>
    <w:basedOn w:val="DefaultParagraphFont"/>
    <w:uiPriority w:val="99"/>
    <w:semiHidden/>
    <w:unhideWhenUsed/>
    <w:rsid w:val="009647F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94343">
      <w:bodyDiv w:val="1"/>
      <w:marLeft w:val="0"/>
      <w:marRight w:val="0"/>
      <w:marTop w:val="0"/>
      <w:marBottom w:val="0"/>
      <w:divBdr>
        <w:top w:val="none" w:sz="0" w:space="0" w:color="auto"/>
        <w:left w:val="none" w:sz="0" w:space="0" w:color="auto"/>
        <w:bottom w:val="none" w:sz="0" w:space="0" w:color="auto"/>
        <w:right w:val="none" w:sz="0" w:space="0" w:color="auto"/>
      </w:divBdr>
    </w:div>
    <w:div w:id="52192602">
      <w:bodyDiv w:val="1"/>
      <w:marLeft w:val="0"/>
      <w:marRight w:val="0"/>
      <w:marTop w:val="0"/>
      <w:marBottom w:val="0"/>
      <w:divBdr>
        <w:top w:val="none" w:sz="0" w:space="0" w:color="auto"/>
        <w:left w:val="none" w:sz="0" w:space="0" w:color="auto"/>
        <w:bottom w:val="none" w:sz="0" w:space="0" w:color="auto"/>
        <w:right w:val="none" w:sz="0" w:space="0" w:color="auto"/>
      </w:divBdr>
      <w:divsChild>
        <w:div w:id="946035588">
          <w:marLeft w:val="0"/>
          <w:marRight w:val="0"/>
          <w:marTop w:val="0"/>
          <w:marBottom w:val="0"/>
          <w:divBdr>
            <w:top w:val="none" w:sz="0" w:space="0" w:color="auto"/>
            <w:left w:val="none" w:sz="0" w:space="0" w:color="auto"/>
            <w:bottom w:val="none" w:sz="0" w:space="0" w:color="auto"/>
            <w:right w:val="none" w:sz="0" w:space="0" w:color="auto"/>
          </w:divBdr>
          <w:divsChild>
            <w:div w:id="2077896279">
              <w:marLeft w:val="0"/>
              <w:marRight w:val="0"/>
              <w:marTop w:val="0"/>
              <w:marBottom w:val="0"/>
              <w:divBdr>
                <w:top w:val="none" w:sz="0" w:space="0" w:color="auto"/>
                <w:left w:val="none" w:sz="0" w:space="0" w:color="auto"/>
                <w:bottom w:val="none" w:sz="0" w:space="0" w:color="auto"/>
                <w:right w:val="none" w:sz="0" w:space="0" w:color="auto"/>
              </w:divBdr>
              <w:divsChild>
                <w:div w:id="839924830">
                  <w:marLeft w:val="0"/>
                  <w:marRight w:val="0"/>
                  <w:marTop w:val="0"/>
                  <w:marBottom w:val="0"/>
                  <w:divBdr>
                    <w:top w:val="none" w:sz="0" w:space="0" w:color="auto"/>
                    <w:left w:val="none" w:sz="0" w:space="0" w:color="auto"/>
                    <w:bottom w:val="none" w:sz="0" w:space="0" w:color="auto"/>
                    <w:right w:val="none" w:sz="0" w:space="0" w:color="auto"/>
                  </w:divBdr>
                  <w:divsChild>
                    <w:div w:id="796147160">
                      <w:marLeft w:val="0"/>
                      <w:marRight w:val="0"/>
                      <w:marTop w:val="0"/>
                      <w:marBottom w:val="0"/>
                      <w:divBdr>
                        <w:top w:val="none" w:sz="0" w:space="0" w:color="auto"/>
                        <w:left w:val="none" w:sz="0" w:space="0" w:color="auto"/>
                        <w:bottom w:val="none" w:sz="0" w:space="0" w:color="auto"/>
                        <w:right w:val="none" w:sz="0" w:space="0" w:color="auto"/>
                      </w:divBdr>
                      <w:divsChild>
                        <w:div w:id="7561521">
                          <w:marLeft w:val="0"/>
                          <w:marRight w:val="0"/>
                          <w:marTop w:val="0"/>
                          <w:marBottom w:val="0"/>
                          <w:divBdr>
                            <w:top w:val="none" w:sz="0" w:space="0" w:color="auto"/>
                            <w:left w:val="none" w:sz="0" w:space="0" w:color="auto"/>
                            <w:bottom w:val="none" w:sz="0" w:space="0" w:color="auto"/>
                            <w:right w:val="none" w:sz="0" w:space="0" w:color="auto"/>
                          </w:divBdr>
                          <w:divsChild>
                            <w:div w:id="15152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937428">
              <w:marLeft w:val="0"/>
              <w:marRight w:val="0"/>
              <w:marTop w:val="0"/>
              <w:marBottom w:val="0"/>
              <w:divBdr>
                <w:top w:val="none" w:sz="0" w:space="0" w:color="auto"/>
                <w:left w:val="none" w:sz="0" w:space="0" w:color="auto"/>
                <w:bottom w:val="none" w:sz="0" w:space="0" w:color="auto"/>
                <w:right w:val="none" w:sz="0" w:space="0" w:color="auto"/>
              </w:divBdr>
              <w:divsChild>
                <w:div w:id="834806174">
                  <w:marLeft w:val="0"/>
                  <w:marRight w:val="0"/>
                  <w:marTop w:val="0"/>
                  <w:marBottom w:val="0"/>
                  <w:divBdr>
                    <w:top w:val="none" w:sz="0" w:space="0" w:color="auto"/>
                    <w:left w:val="none" w:sz="0" w:space="0" w:color="auto"/>
                    <w:bottom w:val="none" w:sz="0" w:space="0" w:color="auto"/>
                    <w:right w:val="none" w:sz="0" w:space="0" w:color="auto"/>
                  </w:divBdr>
                  <w:divsChild>
                    <w:div w:id="208566482">
                      <w:marLeft w:val="0"/>
                      <w:marRight w:val="0"/>
                      <w:marTop w:val="0"/>
                      <w:marBottom w:val="0"/>
                      <w:divBdr>
                        <w:top w:val="none" w:sz="0" w:space="0" w:color="auto"/>
                        <w:left w:val="none" w:sz="0" w:space="0" w:color="auto"/>
                        <w:bottom w:val="none" w:sz="0" w:space="0" w:color="auto"/>
                        <w:right w:val="none" w:sz="0" w:space="0" w:color="auto"/>
                      </w:divBdr>
                      <w:divsChild>
                        <w:div w:id="331879936">
                          <w:marLeft w:val="0"/>
                          <w:marRight w:val="0"/>
                          <w:marTop w:val="0"/>
                          <w:marBottom w:val="0"/>
                          <w:divBdr>
                            <w:top w:val="none" w:sz="0" w:space="0" w:color="auto"/>
                            <w:left w:val="none" w:sz="0" w:space="0" w:color="auto"/>
                            <w:bottom w:val="none" w:sz="0" w:space="0" w:color="auto"/>
                            <w:right w:val="none" w:sz="0" w:space="0" w:color="auto"/>
                          </w:divBdr>
                          <w:divsChild>
                            <w:div w:id="160946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559492">
      <w:bodyDiv w:val="1"/>
      <w:marLeft w:val="0"/>
      <w:marRight w:val="0"/>
      <w:marTop w:val="0"/>
      <w:marBottom w:val="0"/>
      <w:divBdr>
        <w:top w:val="none" w:sz="0" w:space="0" w:color="auto"/>
        <w:left w:val="none" w:sz="0" w:space="0" w:color="auto"/>
        <w:bottom w:val="none" w:sz="0" w:space="0" w:color="auto"/>
        <w:right w:val="none" w:sz="0" w:space="0" w:color="auto"/>
      </w:divBdr>
    </w:div>
    <w:div w:id="195773621">
      <w:bodyDiv w:val="1"/>
      <w:marLeft w:val="0"/>
      <w:marRight w:val="0"/>
      <w:marTop w:val="0"/>
      <w:marBottom w:val="0"/>
      <w:divBdr>
        <w:top w:val="none" w:sz="0" w:space="0" w:color="auto"/>
        <w:left w:val="none" w:sz="0" w:space="0" w:color="auto"/>
        <w:bottom w:val="none" w:sz="0" w:space="0" w:color="auto"/>
        <w:right w:val="none" w:sz="0" w:space="0" w:color="auto"/>
      </w:divBdr>
      <w:divsChild>
        <w:div w:id="383599451">
          <w:marLeft w:val="0"/>
          <w:marRight w:val="0"/>
          <w:marTop w:val="0"/>
          <w:marBottom w:val="0"/>
          <w:divBdr>
            <w:top w:val="none" w:sz="0" w:space="0" w:color="auto"/>
            <w:left w:val="none" w:sz="0" w:space="0" w:color="auto"/>
            <w:bottom w:val="none" w:sz="0" w:space="0" w:color="auto"/>
            <w:right w:val="none" w:sz="0" w:space="0" w:color="auto"/>
          </w:divBdr>
        </w:div>
        <w:div w:id="264314682">
          <w:marLeft w:val="0"/>
          <w:marRight w:val="0"/>
          <w:marTop w:val="0"/>
          <w:marBottom w:val="0"/>
          <w:divBdr>
            <w:top w:val="none" w:sz="0" w:space="0" w:color="auto"/>
            <w:left w:val="none" w:sz="0" w:space="0" w:color="auto"/>
            <w:bottom w:val="none" w:sz="0" w:space="0" w:color="auto"/>
            <w:right w:val="none" w:sz="0" w:space="0" w:color="auto"/>
          </w:divBdr>
        </w:div>
      </w:divsChild>
    </w:div>
    <w:div w:id="225116328">
      <w:bodyDiv w:val="1"/>
      <w:marLeft w:val="0"/>
      <w:marRight w:val="0"/>
      <w:marTop w:val="0"/>
      <w:marBottom w:val="0"/>
      <w:divBdr>
        <w:top w:val="none" w:sz="0" w:space="0" w:color="auto"/>
        <w:left w:val="none" w:sz="0" w:space="0" w:color="auto"/>
        <w:bottom w:val="none" w:sz="0" w:space="0" w:color="auto"/>
        <w:right w:val="none" w:sz="0" w:space="0" w:color="auto"/>
      </w:divBdr>
      <w:divsChild>
        <w:div w:id="857812533">
          <w:marLeft w:val="0"/>
          <w:marRight w:val="0"/>
          <w:marTop w:val="0"/>
          <w:marBottom w:val="0"/>
          <w:divBdr>
            <w:top w:val="none" w:sz="0" w:space="0" w:color="auto"/>
            <w:left w:val="none" w:sz="0" w:space="0" w:color="auto"/>
            <w:bottom w:val="none" w:sz="0" w:space="0" w:color="auto"/>
            <w:right w:val="none" w:sz="0" w:space="0" w:color="auto"/>
          </w:divBdr>
        </w:div>
        <w:div w:id="1125348995">
          <w:marLeft w:val="0"/>
          <w:marRight w:val="0"/>
          <w:marTop w:val="0"/>
          <w:marBottom w:val="0"/>
          <w:divBdr>
            <w:top w:val="none" w:sz="0" w:space="0" w:color="auto"/>
            <w:left w:val="none" w:sz="0" w:space="0" w:color="auto"/>
            <w:bottom w:val="none" w:sz="0" w:space="0" w:color="auto"/>
            <w:right w:val="none" w:sz="0" w:space="0" w:color="auto"/>
          </w:divBdr>
        </w:div>
        <w:div w:id="612395726">
          <w:marLeft w:val="0"/>
          <w:marRight w:val="0"/>
          <w:marTop w:val="0"/>
          <w:marBottom w:val="0"/>
          <w:divBdr>
            <w:top w:val="none" w:sz="0" w:space="0" w:color="auto"/>
            <w:left w:val="none" w:sz="0" w:space="0" w:color="auto"/>
            <w:bottom w:val="none" w:sz="0" w:space="0" w:color="auto"/>
            <w:right w:val="none" w:sz="0" w:space="0" w:color="auto"/>
          </w:divBdr>
        </w:div>
        <w:div w:id="2065105725">
          <w:marLeft w:val="0"/>
          <w:marRight w:val="0"/>
          <w:marTop w:val="0"/>
          <w:marBottom w:val="0"/>
          <w:divBdr>
            <w:top w:val="none" w:sz="0" w:space="0" w:color="auto"/>
            <w:left w:val="none" w:sz="0" w:space="0" w:color="auto"/>
            <w:bottom w:val="none" w:sz="0" w:space="0" w:color="auto"/>
            <w:right w:val="none" w:sz="0" w:space="0" w:color="auto"/>
          </w:divBdr>
        </w:div>
        <w:div w:id="1223755383">
          <w:marLeft w:val="0"/>
          <w:marRight w:val="0"/>
          <w:marTop w:val="0"/>
          <w:marBottom w:val="0"/>
          <w:divBdr>
            <w:top w:val="none" w:sz="0" w:space="0" w:color="auto"/>
            <w:left w:val="none" w:sz="0" w:space="0" w:color="auto"/>
            <w:bottom w:val="none" w:sz="0" w:space="0" w:color="auto"/>
            <w:right w:val="none" w:sz="0" w:space="0" w:color="auto"/>
          </w:divBdr>
        </w:div>
        <w:div w:id="421486186">
          <w:marLeft w:val="0"/>
          <w:marRight w:val="0"/>
          <w:marTop w:val="0"/>
          <w:marBottom w:val="0"/>
          <w:divBdr>
            <w:top w:val="none" w:sz="0" w:space="0" w:color="auto"/>
            <w:left w:val="none" w:sz="0" w:space="0" w:color="auto"/>
            <w:bottom w:val="none" w:sz="0" w:space="0" w:color="auto"/>
            <w:right w:val="none" w:sz="0" w:space="0" w:color="auto"/>
          </w:divBdr>
        </w:div>
        <w:div w:id="833492101">
          <w:marLeft w:val="0"/>
          <w:marRight w:val="0"/>
          <w:marTop w:val="0"/>
          <w:marBottom w:val="0"/>
          <w:divBdr>
            <w:top w:val="none" w:sz="0" w:space="0" w:color="auto"/>
            <w:left w:val="none" w:sz="0" w:space="0" w:color="auto"/>
            <w:bottom w:val="none" w:sz="0" w:space="0" w:color="auto"/>
            <w:right w:val="none" w:sz="0" w:space="0" w:color="auto"/>
          </w:divBdr>
        </w:div>
        <w:div w:id="1219711242">
          <w:marLeft w:val="0"/>
          <w:marRight w:val="0"/>
          <w:marTop w:val="0"/>
          <w:marBottom w:val="0"/>
          <w:divBdr>
            <w:top w:val="none" w:sz="0" w:space="0" w:color="auto"/>
            <w:left w:val="none" w:sz="0" w:space="0" w:color="auto"/>
            <w:bottom w:val="none" w:sz="0" w:space="0" w:color="auto"/>
            <w:right w:val="none" w:sz="0" w:space="0" w:color="auto"/>
          </w:divBdr>
        </w:div>
      </w:divsChild>
    </w:div>
    <w:div w:id="324356386">
      <w:bodyDiv w:val="1"/>
      <w:marLeft w:val="0"/>
      <w:marRight w:val="0"/>
      <w:marTop w:val="0"/>
      <w:marBottom w:val="0"/>
      <w:divBdr>
        <w:top w:val="none" w:sz="0" w:space="0" w:color="auto"/>
        <w:left w:val="none" w:sz="0" w:space="0" w:color="auto"/>
        <w:bottom w:val="none" w:sz="0" w:space="0" w:color="auto"/>
        <w:right w:val="none" w:sz="0" w:space="0" w:color="auto"/>
      </w:divBdr>
    </w:div>
    <w:div w:id="328824288">
      <w:bodyDiv w:val="1"/>
      <w:marLeft w:val="0"/>
      <w:marRight w:val="0"/>
      <w:marTop w:val="0"/>
      <w:marBottom w:val="0"/>
      <w:divBdr>
        <w:top w:val="none" w:sz="0" w:space="0" w:color="auto"/>
        <w:left w:val="none" w:sz="0" w:space="0" w:color="auto"/>
        <w:bottom w:val="none" w:sz="0" w:space="0" w:color="auto"/>
        <w:right w:val="none" w:sz="0" w:space="0" w:color="auto"/>
      </w:divBdr>
      <w:divsChild>
        <w:div w:id="415633359">
          <w:marLeft w:val="0"/>
          <w:marRight w:val="0"/>
          <w:marTop w:val="0"/>
          <w:marBottom w:val="0"/>
          <w:divBdr>
            <w:top w:val="none" w:sz="0" w:space="0" w:color="auto"/>
            <w:left w:val="none" w:sz="0" w:space="0" w:color="auto"/>
            <w:bottom w:val="none" w:sz="0" w:space="0" w:color="auto"/>
            <w:right w:val="none" w:sz="0" w:space="0" w:color="auto"/>
          </w:divBdr>
        </w:div>
        <w:div w:id="6492808">
          <w:marLeft w:val="0"/>
          <w:marRight w:val="0"/>
          <w:marTop w:val="0"/>
          <w:marBottom w:val="0"/>
          <w:divBdr>
            <w:top w:val="none" w:sz="0" w:space="0" w:color="auto"/>
            <w:left w:val="none" w:sz="0" w:space="0" w:color="auto"/>
            <w:bottom w:val="none" w:sz="0" w:space="0" w:color="auto"/>
            <w:right w:val="none" w:sz="0" w:space="0" w:color="auto"/>
          </w:divBdr>
        </w:div>
        <w:div w:id="1973511672">
          <w:marLeft w:val="0"/>
          <w:marRight w:val="0"/>
          <w:marTop w:val="0"/>
          <w:marBottom w:val="0"/>
          <w:divBdr>
            <w:top w:val="none" w:sz="0" w:space="0" w:color="auto"/>
            <w:left w:val="none" w:sz="0" w:space="0" w:color="auto"/>
            <w:bottom w:val="none" w:sz="0" w:space="0" w:color="auto"/>
            <w:right w:val="none" w:sz="0" w:space="0" w:color="auto"/>
          </w:divBdr>
        </w:div>
      </w:divsChild>
    </w:div>
    <w:div w:id="550385788">
      <w:bodyDiv w:val="1"/>
      <w:marLeft w:val="0"/>
      <w:marRight w:val="0"/>
      <w:marTop w:val="0"/>
      <w:marBottom w:val="0"/>
      <w:divBdr>
        <w:top w:val="none" w:sz="0" w:space="0" w:color="auto"/>
        <w:left w:val="none" w:sz="0" w:space="0" w:color="auto"/>
        <w:bottom w:val="none" w:sz="0" w:space="0" w:color="auto"/>
        <w:right w:val="none" w:sz="0" w:space="0" w:color="auto"/>
      </w:divBdr>
    </w:div>
    <w:div w:id="771515956">
      <w:bodyDiv w:val="1"/>
      <w:marLeft w:val="0"/>
      <w:marRight w:val="0"/>
      <w:marTop w:val="0"/>
      <w:marBottom w:val="0"/>
      <w:divBdr>
        <w:top w:val="none" w:sz="0" w:space="0" w:color="auto"/>
        <w:left w:val="none" w:sz="0" w:space="0" w:color="auto"/>
        <w:bottom w:val="none" w:sz="0" w:space="0" w:color="auto"/>
        <w:right w:val="none" w:sz="0" w:space="0" w:color="auto"/>
      </w:divBdr>
      <w:divsChild>
        <w:div w:id="585189520">
          <w:marLeft w:val="0"/>
          <w:marRight w:val="0"/>
          <w:marTop w:val="0"/>
          <w:marBottom w:val="0"/>
          <w:divBdr>
            <w:top w:val="none" w:sz="0" w:space="0" w:color="auto"/>
            <w:left w:val="none" w:sz="0" w:space="0" w:color="auto"/>
            <w:bottom w:val="none" w:sz="0" w:space="0" w:color="auto"/>
            <w:right w:val="none" w:sz="0" w:space="0" w:color="auto"/>
          </w:divBdr>
        </w:div>
        <w:div w:id="1334986628">
          <w:marLeft w:val="0"/>
          <w:marRight w:val="0"/>
          <w:marTop w:val="0"/>
          <w:marBottom w:val="0"/>
          <w:divBdr>
            <w:top w:val="none" w:sz="0" w:space="0" w:color="auto"/>
            <w:left w:val="none" w:sz="0" w:space="0" w:color="auto"/>
            <w:bottom w:val="none" w:sz="0" w:space="0" w:color="auto"/>
            <w:right w:val="none" w:sz="0" w:space="0" w:color="auto"/>
          </w:divBdr>
        </w:div>
      </w:divsChild>
    </w:div>
    <w:div w:id="797066930">
      <w:bodyDiv w:val="1"/>
      <w:marLeft w:val="0"/>
      <w:marRight w:val="0"/>
      <w:marTop w:val="0"/>
      <w:marBottom w:val="0"/>
      <w:divBdr>
        <w:top w:val="none" w:sz="0" w:space="0" w:color="auto"/>
        <w:left w:val="none" w:sz="0" w:space="0" w:color="auto"/>
        <w:bottom w:val="none" w:sz="0" w:space="0" w:color="auto"/>
        <w:right w:val="none" w:sz="0" w:space="0" w:color="auto"/>
      </w:divBdr>
    </w:div>
    <w:div w:id="848258436">
      <w:bodyDiv w:val="1"/>
      <w:marLeft w:val="0"/>
      <w:marRight w:val="0"/>
      <w:marTop w:val="0"/>
      <w:marBottom w:val="0"/>
      <w:divBdr>
        <w:top w:val="none" w:sz="0" w:space="0" w:color="auto"/>
        <w:left w:val="none" w:sz="0" w:space="0" w:color="auto"/>
        <w:bottom w:val="none" w:sz="0" w:space="0" w:color="auto"/>
        <w:right w:val="none" w:sz="0" w:space="0" w:color="auto"/>
      </w:divBdr>
    </w:div>
    <w:div w:id="1011298102">
      <w:bodyDiv w:val="1"/>
      <w:marLeft w:val="0"/>
      <w:marRight w:val="0"/>
      <w:marTop w:val="0"/>
      <w:marBottom w:val="0"/>
      <w:divBdr>
        <w:top w:val="none" w:sz="0" w:space="0" w:color="auto"/>
        <w:left w:val="none" w:sz="0" w:space="0" w:color="auto"/>
        <w:bottom w:val="none" w:sz="0" w:space="0" w:color="auto"/>
        <w:right w:val="none" w:sz="0" w:space="0" w:color="auto"/>
      </w:divBdr>
      <w:divsChild>
        <w:div w:id="1798716548">
          <w:marLeft w:val="0"/>
          <w:marRight w:val="0"/>
          <w:marTop w:val="0"/>
          <w:marBottom w:val="0"/>
          <w:divBdr>
            <w:top w:val="none" w:sz="0" w:space="0" w:color="auto"/>
            <w:left w:val="none" w:sz="0" w:space="0" w:color="auto"/>
            <w:bottom w:val="none" w:sz="0" w:space="0" w:color="auto"/>
            <w:right w:val="none" w:sz="0" w:space="0" w:color="auto"/>
          </w:divBdr>
        </w:div>
        <w:div w:id="1990788853">
          <w:marLeft w:val="0"/>
          <w:marRight w:val="0"/>
          <w:marTop w:val="0"/>
          <w:marBottom w:val="0"/>
          <w:divBdr>
            <w:top w:val="none" w:sz="0" w:space="0" w:color="auto"/>
            <w:left w:val="none" w:sz="0" w:space="0" w:color="auto"/>
            <w:bottom w:val="none" w:sz="0" w:space="0" w:color="auto"/>
            <w:right w:val="none" w:sz="0" w:space="0" w:color="auto"/>
          </w:divBdr>
        </w:div>
      </w:divsChild>
    </w:div>
    <w:div w:id="1045328338">
      <w:bodyDiv w:val="1"/>
      <w:marLeft w:val="0"/>
      <w:marRight w:val="0"/>
      <w:marTop w:val="0"/>
      <w:marBottom w:val="0"/>
      <w:divBdr>
        <w:top w:val="none" w:sz="0" w:space="0" w:color="auto"/>
        <w:left w:val="none" w:sz="0" w:space="0" w:color="auto"/>
        <w:bottom w:val="none" w:sz="0" w:space="0" w:color="auto"/>
        <w:right w:val="none" w:sz="0" w:space="0" w:color="auto"/>
      </w:divBdr>
    </w:div>
    <w:div w:id="1174299322">
      <w:bodyDiv w:val="1"/>
      <w:marLeft w:val="0"/>
      <w:marRight w:val="0"/>
      <w:marTop w:val="0"/>
      <w:marBottom w:val="0"/>
      <w:divBdr>
        <w:top w:val="none" w:sz="0" w:space="0" w:color="auto"/>
        <w:left w:val="none" w:sz="0" w:space="0" w:color="auto"/>
        <w:bottom w:val="none" w:sz="0" w:space="0" w:color="auto"/>
        <w:right w:val="none" w:sz="0" w:space="0" w:color="auto"/>
      </w:divBdr>
    </w:div>
    <w:div w:id="1247031772">
      <w:bodyDiv w:val="1"/>
      <w:marLeft w:val="0"/>
      <w:marRight w:val="0"/>
      <w:marTop w:val="0"/>
      <w:marBottom w:val="0"/>
      <w:divBdr>
        <w:top w:val="none" w:sz="0" w:space="0" w:color="auto"/>
        <w:left w:val="none" w:sz="0" w:space="0" w:color="auto"/>
        <w:bottom w:val="none" w:sz="0" w:space="0" w:color="auto"/>
        <w:right w:val="none" w:sz="0" w:space="0" w:color="auto"/>
      </w:divBdr>
    </w:div>
    <w:div w:id="1250777392">
      <w:bodyDiv w:val="1"/>
      <w:marLeft w:val="0"/>
      <w:marRight w:val="0"/>
      <w:marTop w:val="0"/>
      <w:marBottom w:val="0"/>
      <w:divBdr>
        <w:top w:val="none" w:sz="0" w:space="0" w:color="auto"/>
        <w:left w:val="none" w:sz="0" w:space="0" w:color="auto"/>
        <w:bottom w:val="none" w:sz="0" w:space="0" w:color="auto"/>
        <w:right w:val="none" w:sz="0" w:space="0" w:color="auto"/>
      </w:divBdr>
    </w:div>
    <w:div w:id="1260065707">
      <w:bodyDiv w:val="1"/>
      <w:marLeft w:val="0"/>
      <w:marRight w:val="0"/>
      <w:marTop w:val="0"/>
      <w:marBottom w:val="0"/>
      <w:divBdr>
        <w:top w:val="none" w:sz="0" w:space="0" w:color="auto"/>
        <w:left w:val="none" w:sz="0" w:space="0" w:color="auto"/>
        <w:bottom w:val="none" w:sz="0" w:space="0" w:color="auto"/>
        <w:right w:val="none" w:sz="0" w:space="0" w:color="auto"/>
      </w:divBdr>
    </w:div>
    <w:div w:id="1369990455">
      <w:bodyDiv w:val="1"/>
      <w:marLeft w:val="0"/>
      <w:marRight w:val="0"/>
      <w:marTop w:val="0"/>
      <w:marBottom w:val="0"/>
      <w:divBdr>
        <w:top w:val="none" w:sz="0" w:space="0" w:color="auto"/>
        <w:left w:val="none" w:sz="0" w:space="0" w:color="auto"/>
        <w:bottom w:val="none" w:sz="0" w:space="0" w:color="auto"/>
        <w:right w:val="none" w:sz="0" w:space="0" w:color="auto"/>
      </w:divBdr>
    </w:div>
    <w:div w:id="1406226847">
      <w:bodyDiv w:val="1"/>
      <w:marLeft w:val="0"/>
      <w:marRight w:val="0"/>
      <w:marTop w:val="0"/>
      <w:marBottom w:val="0"/>
      <w:divBdr>
        <w:top w:val="none" w:sz="0" w:space="0" w:color="auto"/>
        <w:left w:val="none" w:sz="0" w:space="0" w:color="auto"/>
        <w:bottom w:val="none" w:sz="0" w:space="0" w:color="auto"/>
        <w:right w:val="none" w:sz="0" w:space="0" w:color="auto"/>
      </w:divBdr>
    </w:div>
    <w:div w:id="1492793076">
      <w:bodyDiv w:val="1"/>
      <w:marLeft w:val="0"/>
      <w:marRight w:val="0"/>
      <w:marTop w:val="0"/>
      <w:marBottom w:val="0"/>
      <w:divBdr>
        <w:top w:val="none" w:sz="0" w:space="0" w:color="auto"/>
        <w:left w:val="none" w:sz="0" w:space="0" w:color="auto"/>
        <w:bottom w:val="none" w:sz="0" w:space="0" w:color="auto"/>
        <w:right w:val="none" w:sz="0" w:space="0" w:color="auto"/>
      </w:divBdr>
    </w:div>
    <w:div w:id="1510295548">
      <w:bodyDiv w:val="1"/>
      <w:marLeft w:val="0"/>
      <w:marRight w:val="0"/>
      <w:marTop w:val="0"/>
      <w:marBottom w:val="0"/>
      <w:divBdr>
        <w:top w:val="none" w:sz="0" w:space="0" w:color="auto"/>
        <w:left w:val="none" w:sz="0" w:space="0" w:color="auto"/>
        <w:bottom w:val="none" w:sz="0" w:space="0" w:color="auto"/>
        <w:right w:val="none" w:sz="0" w:space="0" w:color="auto"/>
      </w:divBdr>
    </w:div>
    <w:div w:id="1530798461">
      <w:bodyDiv w:val="1"/>
      <w:marLeft w:val="0"/>
      <w:marRight w:val="0"/>
      <w:marTop w:val="0"/>
      <w:marBottom w:val="0"/>
      <w:divBdr>
        <w:top w:val="none" w:sz="0" w:space="0" w:color="auto"/>
        <w:left w:val="none" w:sz="0" w:space="0" w:color="auto"/>
        <w:bottom w:val="none" w:sz="0" w:space="0" w:color="auto"/>
        <w:right w:val="none" w:sz="0" w:space="0" w:color="auto"/>
      </w:divBdr>
    </w:div>
    <w:div w:id="1562640880">
      <w:bodyDiv w:val="1"/>
      <w:marLeft w:val="0"/>
      <w:marRight w:val="0"/>
      <w:marTop w:val="0"/>
      <w:marBottom w:val="0"/>
      <w:divBdr>
        <w:top w:val="none" w:sz="0" w:space="0" w:color="auto"/>
        <w:left w:val="none" w:sz="0" w:space="0" w:color="auto"/>
        <w:bottom w:val="none" w:sz="0" w:space="0" w:color="auto"/>
        <w:right w:val="none" w:sz="0" w:space="0" w:color="auto"/>
      </w:divBdr>
    </w:div>
    <w:div w:id="1568876309">
      <w:bodyDiv w:val="1"/>
      <w:marLeft w:val="0"/>
      <w:marRight w:val="0"/>
      <w:marTop w:val="0"/>
      <w:marBottom w:val="0"/>
      <w:divBdr>
        <w:top w:val="none" w:sz="0" w:space="0" w:color="auto"/>
        <w:left w:val="none" w:sz="0" w:space="0" w:color="auto"/>
        <w:bottom w:val="none" w:sz="0" w:space="0" w:color="auto"/>
        <w:right w:val="none" w:sz="0" w:space="0" w:color="auto"/>
      </w:divBdr>
    </w:div>
    <w:div w:id="1607887728">
      <w:bodyDiv w:val="1"/>
      <w:marLeft w:val="0"/>
      <w:marRight w:val="0"/>
      <w:marTop w:val="0"/>
      <w:marBottom w:val="0"/>
      <w:divBdr>
        <w:top w:val="none" w:sz="0" w:space="0" w:color="auto"/>
        <w:left w:val="none" w:sz="0" w:space="0" w:color="auto"/>
        <w:bottom w:val="none" w:sz="0" w:space="0" w:color="auto"/>
        <w:right w:val="none" w:sz="0" w:space="0" w:color="auto"/>
      </w:divBdr>
    </w:div>
    <w:div w:id="1920477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docview/1682901873/fulltext/D463DF779E8146B9PQ/1?accountid=130472" TargetMode="External"/><Relationship Id="rId18" Type="http://schemas.openxmlformats.org/officeDocument/2006/relationships/hyperlink" Target="http://journals.sagepub.com/doi/abs/10.1177/1053451217712957" TargetMode="External"/><Relationship Id="rId26" Type="http://schemas.openxmlformats.org/officeDocument/2006/relationships/hyperlink" Target="https://link.springer.com/article/10.1007%2Fs12310-017-9220-9" TargetMode="External"/><Relationship Id="rId39" Type="http://schemas.openxmlformats.org/officeDocument/2006/relationships/hyperlink" Target="https://www-tandfonline-com.ezproxy.uwtsd.ac.uk/doi/abs/10.1080/09575146.2016.1233169" TargetMode="External"/><Relationship Id="rId21" Type="http://schemas.openxmlformats.org/officeDocument/2006/relationships/hyperlink" Target="https://en.oxforddictionaries.com/definition/success" TargetMode="External"/><Relationship Id="rId34" Type="http://schemas.openxmlformats.org/officeDocument/2006/relationships/hyperlink" Target="https://search-proquest-com.ezproxy.uwtsd.ac.uk/pubidlinkhandler/sng/pubtitle/The+Times+Educational+Supplement/$N/30534/DocView/1833107447/abstract/56C32F28718544ACPQ/1?accountid=130472" TargetMode="External"/><Relationship Id="rId42" Type="http://schemas.openxmlformats.org/officeDocument/2006/relationships/hyperlink" Target="https://search-proquest-com.ezproxy.uwtsd.ac.uk/docview/1989174192/fulltext/7C7143D418F14596PQ/1?accountid=130472" TargetMode="External"/><Relationship Id="rId47" Type="http://schemas.openxmlformats.org/officeDocument/2006/relationships/hyperlink" Target="https://www-sciencedirect-com.ezproxy.uwtsd.ac.uk/science/article/pii/S0140673616003810" TargetMode="External"/><Relationship Id="rId50" Type="http://schemas.openxmlformats.org/officeDocument/2006/relationships/hyperlink" Target="https://gov.wales/newsroom/educationandskills/2018/education-secretary-launches-new-foundation-phase-excellence-network/?lang=en" TargetMode="External"/><Relationship Id="rId55" Type="http://schemas.openxmlformats.org/officeDocument/2006/relationships/hyperlink" Target="https://web-a-ebscohost-com.ezproxy.uwtsd.ac.uk/ehost/detail/detail?vid=0&amp;sid=d3f82ced-f2fb-4860-95bd-4079bafa17da%40sessionmgr4009&amp;bdata=JnNpdGU9ZWhvc3QtbGl2ZQ%3d%3d#AN=91735252&amp;db=eue" TargetMode="External"/><Relationship Id="rId7" Type="http://schemas.openxmlformats.org/officeDocument/2006/relationships/footnotes" Target="footnotes.xml"/><Relationship Id="rId12" Type="http://schemas.openxmlformats.org/officeDocument/2006/relationships/hyperlink" Target="https://search-proquest-com.ezproxy.uwtsd.ac.uk/docview/1682448967/abstract/2A91A0F0EBCF4659PQ/1?accountid=130472" TargetMode="External"/><Relationship Id="rId17" Type="http://schemas.openxmlformats.org/officeDocument/2006/relationships/hyperlink" Target="https://www-tandfonline-com.ezproxy.uwtsd.ac.uk/doi/abs/10.1080/03004279.2016.1194448" TargetMode="External"/><Relationship Id="rId25" Type="http://schemas.openxmlformats.org/officeDocument/2006/relationships/hyperlink" Target="https://www.magdagerber.org/blog/the-best-toys-for-babies-dont-do-anything" TargetMode="External"/><Relationship Id="rId33" Type="http://schemas.openxmlformats.org/officeDocument/2006/relationships/hyperlink" Target="http://littleworldsbigadventures.com/loose-parts-play-at-home/" TargetMode="External"/><Relationship Id="rId38" Type="http://schemas.openxmlformats.org/officeDocument/2006/relationships/hyperlink" Target="https://search-proquest-com.ezproxy.uwtsd.ac.uk/docview/1707560584?accountid=130472&amp;rfr_id=info%3Axri%2Fsid%3Aprimo" TargetMode="External"/><Relationship Id="rId46" Type="http://schemas.openxmlformats.org/officeDocument/2006/relationships/hyperlink" Target="https://search-proquest-com.ezproxy.uwtsd.ac.uk/docview/1818040432?accountid=130472&amp;rfr_id=info%3Axri%2Fsid%3Aprimo" TargetMode="External"/><Relationship Id="rId59"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creativestarlearning.co.uk/early-years-outdoors/simon-nicholson-and-the-theory-of-loose-parts-1-million-thanks/" TargetMode="External"/><Relationship Id="rId20" Type="http://schemas.openxmlformats.org/officeDocument/2006/relationships/hyperlink" Target="https://www.downtoearthproject.org.uk/learning-and-well-being/" TargetMode="External"/><Relationship Id="rId29" Type="http://schemas.openxmlformats.org/officeDocument/2006/relationships/hyperlink" Target="http://www.hse.gov.uk/entertainment/childrens-play-july-2012.pdf" TargetMode="External"/><Relationship Id="rId41" Type="http://schemas.openxmlformats.org/officeDocument/2006/relationships/hyperlink" Target="http://journals.sagepub.com/doi/abs/10.2304/gsch.2012.2.1.14" TargetMode="External"/><Relationship Id="rId54" Type="http://schemas.openxmlformats.org/officeDocument/2006/relationships/hyperlink" Target="http://learning.gov.wales/docs/learningwales/publications/08welshlangdeven.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proquest-com.ezproxy.uwtsd.ac.uk/docview/1976406637?accountid=130472&amp;rfr_id=info%3Axri%2Fsid%3Aprimo" TargetMode="External"/><Relationship Id="rId24" Type="http://schemas.openxmlformats.org/officeDocument/2006/relationships/hyperlink" Target="https://search-proquest-com.ezproxy.uwtsd.ac.uk/docview/523022872/citation/D701CB39D0BB4F26PQ/1?accountid=130472" TargetMode="External"/><Relationship Id="rId32" Type="http://schemas.openxmlformats.org/officeDocument/2006/relationships/hyperlink" Target="https://www-sciencedirect-com.ezproxy.uwtsd.ac.uk/science/article/pii/S0022440512000039" TargetMode="External"/><Relationship Id="rId37" Type="http://schemas.openxmlformats.org/officeDocument/2006/relationships/hyperlink" Target="https://www.mindtools.com/pages/article/newTMC_05.htm" TargetMode="External"/><Relationship Id="rId40" Type="http://schemas.openxmlformats.org/officeDocument/2006/relationships/hyperlink" Target="https://search-proquest-com.ezproxy.uwtsd.ac.uk/docview/1462784226?accountid=130472&amp;rfr_id=info%3Axri%2Fsid%3Aprimo" TargetMode="External"/><Relationship Id="rId45" Type="http://schemas.openxmlformats.org/officeDocument/2006/relationships/hyperlink" Target="https://search-proquest-com.ezproxy.uwtsd.ac.uk/docview/1799897482?accountid=130472&amp;rfr_id=info%3Axri%2Fsid%3Aprimo" TargetMode="External"/><Relationship Id="rId53" Type="http://schemas.openxmlformats.org/officeDocument/2006/relationships/hyperlink" Target="http://gov.wales/topics/educationandskills/foundation-phase/?lang=en" TargetMode="External"/><Relationship Id="rId58"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springerplus.springeropen.com/articles/10.1186/s40064-016-2565-y#Abs1" TargetMode="External"/><Relationship Id="rId23" Type="http://schemas.openxmlformats.org/officeDocument/2006/relationships/hyperlink" Target="https://search-proquest-com.ezproxy.uwtsd.ac.uk/docview/2018264242/fulltextPDF/46F4D0C18A42457BPQ/1?accountid=130472" TargetMode="External"/><Relationship Id="rId28" Type="http://schemas.openxmlformats.org/officeDocument/2006/relationships/hyperlink" Target="http://www.hse.gov.uk/legislation/hswa.htm" TargetMode="External"/><Relationship Id="rId36" Type="http://schemas.openxmlformats.org/officeDocument/2006/relationships/hyperlink" Target="https://web-a-ebscohost-com.ezproxy.uwtsd.ac.uk/ehost/detail/detail?vid=0&amp;sid=17548d76-d37d-4bb9-9de9-26a3e59fb1d2%40sessionmgr4008&amp;bdata=JnNpdGU9ZWhvc3QtbGl2ZQ%3d%3d#AN=88904176&amp;db=eue" TargetMode="External"/><Relationship Id="rId49" Type="http://schemas.openxmlformats.org/officeDocument/2006/relationships/hyperlink" Target="https://www.swansea.gov.uk/beststart" TargetMode="External"/><Relationship Id="rId57"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www.discoverytime.co.nz/the-value-of-loose-parts-in-play/" TargetMode="External"/><Relationship Id="rId31" Type="http://schemas.openxmlformats.org/officeDocument/2006/relationships/hyperlink" Target="https://search-proquest-com.ezproxy.uwtsd.ac.uk/docview/1870225665?accountid=130472&amp;rfr_id=info%3Axri%2Fsid%3Aprimo" TargetMode="External"/><Relationship Id="rId44" Type="http://schemas.openxmlformats.org/officeDocument/2006/relationships/hyperlink" Target="https://search-proquest-com.ezproxy.uwtsd.ac.uk/docview/200823840?OpenUrlRefId=info:xri/sid:primo&amp;accountid=130472" TargetMode="External"/><Relationship Id="rId52" Type="http://schemas.openxmlformats.org/officeDocument/2006/relationships/hyperlink" Target="http://gov.wales/topics/educationandskills/allsectorpolicies/europeanandinternational/sustainabledevelop/?lang=en" TargetMode="External"/><Relationship Id="rId6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search-proquest-com.ezproxy.uwtsd.ac.uk/docview/1627134434?accountid=130472&amp;rfr_id=info%3Axri%2Fsid%3Aprimo" TargetMode="External"/><Relationship Id="rId22" Type="http://schemas.openxmlformats.org/officeDocument/2006/relationships/hyperlink" Target="https://www-dawsonera-com.ezproxy.uwtsd.ac.uk/readonline/9781446205877" TargetMode="External"/><Relationship Id="rId27" Type="http://schemas.openxmlformats.org/officeDocument/2006/relationships/hyperlink" Target="https://www.abayoflife.com/swansea-education-research/gower-college-swansea/" TargetMode="External"/><Relationship Id="rId30" Type="http://schemas.openxmlformats.org/officeDocument/2006/relationships/hyperlink" Target="https://search-proquest-com.ezproxy.uwtsd.ac.uk/pubidlinkhandler/sng/pubtitle/Journal+of+Commerce+and+Management+Thought/$N/2032628/DocView/1870225665/fulltext/349F9ED010F24F96PQ/1?accountid=130472" TargetMode="External"/><Relationship Id="rId35" Type="http://schemas.openxmlformats.org/officeDocument/2006/relationships/hyperlink" Target="https://search-proquest-com.ezproxy.uwtsd.ac.uk/docview/1833107447/abstract/7B3F4FB16AE9489EPQ/1?accountid=130472" TargetMode="External"/><Relationship Id="rId43" Type="http://schemas.openxmlformats.org/officeDocument/2006/relationships/hyperlink" Target="https://search-proquest-com.ezproxy.uwtsd.ac.uk/pubidlinkhandler/sng/pubtitle/Association+of+Operating+Room+Nurses.+AORN+Journal/$N/47507/DocView/200823840/fulltextwithgraphics/4C22A89A8E8F4B1EPQ/1?accountid=130472" TargetMode="External"/><Relationship Id="rId48" Type="http://schemas.openxmlformats.org/officeDocument/2006/relationships/hyperlink" Target="https://search-proquest-com.ezproxy.uwtsd.ac.uk/docview/1933106353?accountid=130472&amp;rfr_id=info%3Axri%2Fsid%3Aprimo" TargetMode="External"/><Relationship Id="rId56"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hyperlink" Target="https://gov.wales/topics/educationandskills/schoolshome/curriculuminwales/curriculum-for-wales-curriculum-for-life/?lang=en" TargetMode="Externa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6430"/>
    <w:rsid w:val="001264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60DF60B2F94C5798CCBD75CA32ADF5">
    <w:name w:val="8460DF60B2F94C5798CCBD75CA32ADF5"/>
    <w:rsid w:val="00126430"/>
  </w:style>
  <w:style w:type="paragraph" w:customStyle="1" w:styleId="761E9561D9614797AFEF1D0173389438">
    <w:name w:val="761E9561D9614797AFEF1D017338943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60DF60B2F94C5798CCBD75CA32ADF5">
    <w:name w:val="8460DF60B2F94C5798CCBD75CA32ADF5"/>
    <w:rsid w:val="00126430"/>
  </w:style>
  <w:style w:type="paragraph" w:customStyle="1" w:styleId="761E9561D9614797AFEF1D0173389438">
    <w:name w:val="761E9561D9614797AFEF1D01733894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6EC909-B4A1-429E-AD29-615E9D536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5699</Words>
  <Characters>32486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2</cp:revision>
  <cp:lastPrinted>2018-07-15T17:26:00Z</cp:lastPrinted>
  <dcterms:created xsi:type="dcterms:W3CDTF">2018-07-16T07:31:00Z</dcterms:created>
  <dcterms:modified xsi:type="dcterms:W3CDTF">2018-07-16T07:31:00Z</dcterms:modified>
</cp:coreProperties>
</file>