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199" w:rsidRPr="00AD323E" w:rsidRDefault="00AD323E" w:rsidP="00726CF7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ECAY4001 – Assignment </w:t>
      </w:r>
      <w:r w:rsidR="00D50A18">
        <w:rPr>
          <w:sz w:val="36"/>
          <w:szCs w:val="36"/>
        </w:rPr>
        <w:t>2</w:t>
      </w:r>
      <w:r w:rsidR="006D5ADD">
        <w:rPr>
          <w:sz w:val="36"/>
          <w:szCs w:val="36"/>
        </w:rPr>
        <w:t xml:space="preserve"> – Portfolio of evidence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10947"/>
      </w:tblGrid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726CF7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Question:</w:t>
            </w:r>
          </w:p>
        </w:tc>
        <w:tc>
          <w:tcPr>
            <w:tcW w:w="10947" w:type="dxa"/>
          </w:tcPr>
          <w:p w:rsidR="00726CF7" w:rsidRDefault="00017FEC" w:rsidP="00726CF7">
            <w:pPr>
              <w:spacing w:before="120" w:after="120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How do we reference the portfolio in our written </w:t>
            </w:r>
            <w:proofErr w:type="gramStart"/>
            <w:r>
              <w:rPr>
                <w:sz w:val="52"/>
                <w:szCs w:val="52"/>
              </w:rPr>
              <w:t>rationale.</w:t>
            </w:r>
            <w:proofErr w:type="gramEnd"/>
          </w:p>
        </w:tc>
      </w:tr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726CF7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Answer:</w:t>
            </w:r>
          </w:p>
        </w:tc>
        <w:tc>
          <w:tcPr>
            <w:tcW w:w="10947" w:type="dxa"/>
          </w:tcPr>
          <w:p w:rsidR="00726CF7" w:rsidRDefault="00017FEC" w:rsidP="00726CF7">
            <w:pPr>
              <w:spacing w:before="120" w:after="120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Your rationale will be separate, then references, then Appendices. </w:t>
            </w:r>
            <w:proofErr w:type="spellStart"/>
            <w:r>
              <w:rPr>
                <w:sz w:val="52"/>
                <w:szCs w:val="52"/>
              </w:rPr>
              <w:t>You</w:t>
            </w:r>
            <w:proofErr w:type="spellEnd"/>
            <w:r>
              <w:rPr>
                <w:sz w:val="52"/>
                <w:szCs w:val="52"/>
              </w:rPr>
              <w:t xml:space="preserve"> number/or letter your Appendices.</w:t>
            </w:r>
            <w:r w:rsidR="00F57E17">
              <w:rPr>
                <w:sz w:val="52"/>
                <w:szCs w:val="52"/>
              </w:rPr>
              <w:t xml:space="preserve"> You can then refer to the Appendix (e.g. (See Appendix 3)).</w:t>
            </w:r>
            <w:bookmarkStart w:id="0" w:name="_GoBack"/>
            <w:bookmarkEnd w:id="0"/>
          </w:p>
        </w:tc>
      </w:tr>
    </w:tbl>
    <w:p w:rsidR="00726CF7" w:rsidRDefault="00726CF7" w:rsidP="00726CF7">
      <w:pPr>
        <w:spacing w:before="120" w:after="120"/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10947"/>
      </w:tblGrid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726CF7">
            <w:pPr>
              <w:tabs>
                <w:tab w:val="right" w:pos="3011"/>
              </w:tabs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Question:</w:t>
            </w:r>
            <w:r w:rsidRPr="00726CF7">
              <w:rPr>
                <w:b/>
                <w:sz w:val="52"/>
                <w:szCs w:val="52"/>
              </w:rPr>
              <w:tab/>
            </w:r>
          </w:p>
        </w:tc>
        <w:tc>
          <w:tcPr>
            <w:tcW w:w="10947" w:type="dxa"/>
          </w:tcPr>
          <w:p w:rsidR="00726CF7" w:rsidRDefault="00017FEC" w:rsidP="00FB7889">
            <w:pPr>
              <w:spacing w:before="120" w:after="120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Is the portfolio physical or ‘virtual’?</w:t>
            </w:r>
          </w:p>
        </w:tc>
      </w:tr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FB7889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Answer:</w:t>
            </w:r>
          </w:p>
        </w:tc>
        <w:tc>
          <w:tcPr>
            <w:tcW w:w="10947" w:type="dxa"/>
          </w:tcPr>
          <w:p w:rsidR="00726CF7" w:rsidRDefault="00017FEC" w:rsidP="00FB7889">
            <w:pPr>
              <w:spacing w:before="120" w:after="120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It can be either. Remember that a physical portfolio will cost money! An electronic portfolio can either be all in one document OR with the </w:t>
            </w:r>
            <w:r>
              <w:rPr>
                <w:sz w:val="52"/>
                <w:szCs w:val="52"/>
              </w:rPr>
              <w:lastRenderedPageBreak/>
              <w:t>Appendices in a separate folder.</w:t>
            </w:r>
          </w:p>
        </w:tc>
      </w:tr>
    </w:tbl>
    <w:p w:rsidR="00726CF7" w:rsidRDefault="00726CF7" w:rsidP="00726CF7">
      <w:pPr>
        <w:spacing w:before="120" w:after="120"/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10947"/>
      </w:tblGrid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FB7889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Question:</w:t>
            </w:r>
          </w:p>
        </w:tc>
        <w:tc>
          <w:tcPr>
            <w:tcW w:w="10947" w:type="dxa"/>
          </w:tcPr>
          <w:p w:rsidR="00726CF7" w:rsidRDefault="00017FEC" w:rsidP="00FB7889">
            <w:pPr>
              <w:spacing w:before="120" w:after="120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What sort of things should go into the portfolio?</w:t>
            </w:r>
          </w:p>
        </w:tc>
      </w:tr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FB7889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Answer:</w:t>
            </w:r>
          </w:p>
        </w:tc>
        <w:tc>
          <w:tcPr>
            <w:tcW w:w="10947" w:type="dxa"/>
          </w:tcPr>
          <w:p w:rsidR="00726CF7" w:rsidRDefault="00017FEC" w:rsidP="00FB7889">
            <w:pPr>
              <w:spacing w:before="120" w:after="120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Legislation, leaflets &amp; posters, case studies or evidence to back up your rationale, mission statements, policies/procedures/codes of practice</w:t>
            </w:r>
          </w:p>
        </w:tc>
      </w:tr>
    </w:tbl>
    <w:p w:rsidR="00726CF7" w:rsidRDefault="00726CF7" w:rsidP="00726CF7">
      <w:pPr>
        <w:spacing w:before="120" w:after="120"/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10947"/>
      </w:tblGrid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FB7889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Question:</w:t>
            </w:r>
          </w:p>
        </w:tc>
        <w:tc>
          <w:tcPr>
            <w:tcW w:w="10947" w:type="dxa"/>
          </w:tcPr>
          <w:p w:rsidR="00017FEC" w:rsidRDefault="00017FEC" w:rsidP="00FB7889">
            <w:pPr>
              <w:spacing w:before="120" w:after="120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When we are writing our rationale how do we structure our work?</w:t>
            </w:r>
          </w:p>
        </w:tc>
      </w:tr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FB7889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Answer:</w:t>
            </w:r>
          </w:p>
        </w:tc>
        <w:tc>
          <w:tcPr>
            <w:tcW w:w="10947" w:type="dxa"/>
          </w:tcPr>
          <w:p w:rsidR="00726CF7" w:rsidRDefault="00017FEC" w:rsidP="00FB7889">
            <w:pPr>
              <w:spacing w:before="120" w:after="120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Your introduction will set the context (i.e. country, client group, setting or organisation).</w:t>
            </w:r>
          </w:p>
          <w:p w:rsidR="00017FEC" w:rsidRDefault="00017FEC" w:rsidP="00017FEC">
            <w:pPr>
              <w:spacing w:before="120" w:after="120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You will then be stating “This portfolio includes </w:t>
            </w:r>
            <w:r>
              <w:rPr>
                <w:sz w:val="52"/>
                <w:szCs w:val="52"/>
              </w:rPr>
              <w:lastRenderedPageBreak/>
              <w:t>the Social Services and Wellbeing (Wales) 2014 (Appendix 1 p. 52) Act as this legislation relates to……..”</w:t>
            </w:r>
          </w:p>
        </w:tc>
      </w:tr>
    </w:tbl>
    <w:p w:rsidR="00726CF7" w:rsidRDefault="00726CF7" w:rsidP="00726CF7">
      <w:pPr>
        <w:spacing w:before="120" w:after="120"/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10947"/>
      </w:tblGrid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FB7889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Question:</w:t>
            </w:r>
          </w:p>
        </w:tc>
        <w:tc>
          <w:tcPr>
            <w:tcW w:w="10947" w:type="dxa"/>
          </w:tcPr>
          <w:p w:rsidR="00726CF7" w:rsidRDefault="00726CF7" w:rsidP="00FB7889">
            <w:pPr>
              <w:spacing w:before="120" w:after="120"/>
              <w:rPr>
                <w:sz w:val="52"/>
                <w:szCs w:val="52"/>
              </w:rPr>
            </w:pPr>
          </w:p>
        </w:tc>
      </w:tr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FB7889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Answer:</w:t>
            </w:r>
          </w:p>
        </w:tc>
        <w:tc>
          <w:tcPr>
            <w:tcW w:w="10947" w:type="dxa"/>
          </w:tcPr>
          <w:p w:rsidR="00726CF7" w:rsidRDefault="00726CF7" w:rsidP="00FB7889">
            <w:pPr>
              <w:spacing w:before="120" w:after="120"/>
              <w:rPr>
                <w:sz w:val="52"/>
                <w:szCs w:val="52"/>
              </w:rPr>
            </w:pPr>
          </w:p>
        </w:tc>
      </w:tr>
    </w:tbl>
    <w:p w:rsidR="00726CF7" w:rsidRDefault="00726CF7" w:rsidP="00726CF7">
      <w:pPr>
        <w:spacing w:before="120" w:after="120"/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10947"/>
      </w:tblGrid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FB7889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Question:</w:t>
            </w:r>
          </w:p>
        </w:tc>
        <w:tc>
          <w:tcPr>
            <w:tcW w:w="10947" w:type="dxa"/>
          </w:tcPr>
          <w:p w:rsidR="00726CF7" w:rsidRDefault="00726CF7" w:rsidP="00FB7889">
            <w:pPr>
              <w:spacing w:before="120" w:after="120"/>
              <w:rPr>
                <w:sz w:val="52"/>
                <w:szCs w:val="52"/>
              </w:rPr>
            </w:pPr>
          </w:p>
        </w:tc>
      </w:tr>
      <w:tr w:rsidR="00726CF7" w:rsidTr="007A490F">
        <w:tc>
          <w:tcPr>
            <w:tcW w:w="3227" w:type="dxa"/>
            <w:shd w:val="clear" w:color="auto" w:fill="E36C0A" w:themeFill="accent6" w:themeFillShade="BF"/>
          </w:tcPr>
          <w:p w:rsidR="00726CF7" w:rsidRPr="00726CF7" w:rsidRDefault="00726CF7" w:rsidP="00FB7889">
            <w:pPr>
              <w:spacing w:before="120" w:after="120"/>
              <w:rPr>
                <w:b/>
                <w:sz w:val="52"/>
                <w:szCs w:val="52"/>
              </w:rPr>
            </w:pPr>
            <w:r w:rsidRPr="00726CF7">
              <w:rPr>
                <w:b/>
                <w:sz w:val="52"/>
                <w:szCs w:val="52"/>
              </w:rPr>
              <w:t>Answer:</w:t>
            </w:r>
          </w:p>
        </w:tc>
        <w:tc>
          <w:tcPr>
            <w:tcW w:w="10947" w:type="dxa"/>
          </w:tcPr>
          <w:p w:rsidR="00726CF7" w:rsidRDefault="00726CF7" w:rsidP="00FB7889">
            <w:pPr>
              <w:spacing w:before="120" w:after="120"/>
              <w:rPr>
                <w:sz w:val="52"/>
                <w:szCs w:val="52"/>
              </w:rPr>
            </w:pPr>
          </w:p>
        </w:tc>
      </w:tr>
    </w:tbl>
    <w:p w:rsidR="00726CF7" w:rsidRPr="00726CF7" w:rsidRDefault="00726CF7" w:rsidP="00726CF7">
      <w:pPr>
        <w:spacing w:before="120" w:after="120"/>
        <w:jc w:val="center"/>
        <w:rPr>
          <w:sz w:val="24"/>
          <w:szCs w:val="24"/>
        </w:rPr>
      </w:pPr>
    </w:p>
    <w:sectPr w:rsidR="00726CF7" w:rsidRPr="00726CF7" w:rsidSect="00726CF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23E" w:rsidRDefault="00AD323E" w:rsidP="00726CF7">
      <w:pPr>
        <w:spacing w:after="0" w:line="240" w:lineRule="auto"/>
      </w:pPr>
      <w:r>
        <w:separator/>
      </w:r>
    </w:p>
  </w:endnote>
  <w:endnote w:type="continuationSeparator" w:id="0">
    <w:p w:rsidR="00AD323E" w:rsidRDefault="00AD323E" w:rsidP="00726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23E" w:rsidRDefault="00AD323E" w:rsidP="00726CF7">
      <w:pPr>
        <w:spacing w:after="0" w:line="240" w:lineRule="auto"/>
      </w:pPr>
      <w:r>
        <w:separator/>
      </w:r>
    </w:p>
  </w:footnote>
  <w:footnote w:type="continuationSeparator" w:id="0">
    <w:p w:rsidR="00AD323E" w:rsidRDefault="00AD323E" w:rsidP="00726C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8D" w:rsidRPr="00726CF7" w:rsidRDefault="00647E8D" w:rsidP="00726CF7">
    <w:pPr>
      <w:pStyle w:val="Header"/>
      <w:jc w:val="center"/>
      <w:rPr>
        <w:b/>
        <w:sz w:val="44"/>
        <w:szCs w:val="44"/>
      </w:rPr>
    </w:pPr>
    <w:r>
      <w:rPr>
        <w:b/>
        <w:sz w:val="44"/>
        <w:szCs w:val="44"/>
      </w:rPr>
      <w:t>Questions and Answers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23E"/>
    <w:rsid w:val="00017FEC"/>
    <w:rsid w:val="00486B27"/>
    <w:rsid w:val="00647E8D"/>
    <w:rsid w:val="006D5ADD"/>
    <w:rsid w:val="00726CF7"/>
    <w:rsid w:val="007A490F"/>
    <w:rsid w:val="008F083C"/>
    <w:rsid w:val="008F18BF"/>
    <w:rsid w:val="00A86799"/>
    <w:rsid w:val="00AD323E"/>
    <w:rsid w:val="00C51199"/>
    <w:rsid w:val="00D50A18"/>
    <w:rsid w:val="00F57E17"/>
    <w:rsid w:val="00FB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AFA55"/>
  <w15:docId w15:val="{B6AD9B1E-A744-4971-8BF3-F8C7BDC0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6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CF7"/>
  </w:style>
  <w:style w:type="paragraph" w:styleId="Footer">
    <w:name w:val="footer"/>
    <w:basedOn w:val="Normal"/>
    <w:link w:val="FooterChar"/>
    <w:uiPriority w:val="99"/>
    <w:unhideWhenUsed/>
    <w:rsid w:val="00726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6CF7"/>
  </w:style>
  <w:style w:type="table" w:styleId="TableGrid">
    <w:name w:val="Table Grid"/>
    <w:basedOn w:val="TableNormal"/>
    <w:uiPriority w:val="59"/>
    <w:rsid w:val="00726C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Questions%20and%20Answer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B4173-20A2-4C2C-817C-82C5525FB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Questions and Answers</Template>
  <TotalTime>36</TotalTime>
  <Pages>3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5</cp:revision>
  <dcterms:created xsi:type="dcterms:W3CDTF">2018-01-25T21:01:00Z</dcterms:created>
  <dcterms:modified xsi:type="dcterms:W3CDTF">2019-02-27T09:06:00Z</dcterms:modified>
</cp:coreProperties>
</file>