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E2B8F3C" w14:textId="77777777" w:rsidR="00B672F2" w:rsidRDefault="00B672F2" w:rsidP="00EA0AD5">
      <w:pPr>
        <w:jc w:val="center"/>
        <w:rPr>
          <w:b/>
          <w:i/>
          <w:color w:val="333333"/>
          <w:sz w:val="40"/>
          <w:szCs w:val="40"/>
          <w:shd w:val="clear" w:color="auto" w:fill="FFFFFF"/>
        </w:rPr>
      </w:pPr>
    </w:p>
    <w:p w14:paraId="6822EBB7" w14:textId="77777777" w:rsidR="00B672F2" w:rsidRDefault="00B672F2" w:rsidP="00EA0AD5">
      <w:pPr>
        <w:jc w:val="center"/>
        <w:rPr>
          <w:b/>
          <w:i/>
          <w:color w:val="333333"/>
          <w:sz w:val="40"/>
          <w:szCs w:val="40"/>
          <w:shd w:val="clear" w:color="auto" w:fill="FFFFFF"/>
        </w:rPr>
      </w:pPr>
    </w:p>
    <w:p w14:paraId="1EB9B7E7" w14:textId="77777777" w:rsidR="00B672F2" w:rsidRDefault="00B672F2" w:rsidP="00EA0AD5">
      <w:pPr>
        <w:jc w:val="center"/>
        <w:rPr>
          <w:b/>
          <w:i/>
          <w:color w:val="333333"/>
          <w:sz w:val="40"/>
          <w:szCs w:val="40"/>
          <w:shd w:val="clear" w:color="auto" w:fill="FFFFFF"/>
        </w:rPr>
      </w:pPr>
    </w:p>
    <w:p w14:paraId="55D0EC63" w14:textId="77777777" w:rsidR="0023753B" w:rsidRDefault="00EA0AD5" w:rsidP="00EA0AD5">
      <w:pPr>
        <w:jc w:val="center"/>
        <w:rPr>
          <w:b/>
          <w:i/>
          <w:color w:val="333333"/>
          <w:sz w:val="40"/>
          <w:szCs w:val="40"/>
          <w:shd w:val="clear" w:color="auto" w:fill="FFFFFF"/>
        </w:rPr>
      </w:pPr>
      <w:r w:rsidRPr="00EA0AD5">
        <w:rPr>
          <w:b/>
          <w:i/>
          <w:color w:val="333333"/>
          <w:sz w:val="40"/>
          <w:szCs w:val="40"/>
          <w:shd w:val="clear" w:color="auto" w:fill="FFFFFF"/>
        </w:rPr>
        <w:t>DSR Assessment 2 Individual Report</w:t>
      </w:r>
    </w:p>
    <w:p w14:paraId="4B097924" w14:textId="77777777" w:rsidR="00B672F2" w:rsidRDefault="00B672F2" w:rsidP="00EA0AD5">
      <w:pPr>
        <w:jc w:val="center"/>
        <w:rPr>
          <w:b/>
          <w:i/>
          <w:color w:val="333333"/>
          <w:sz w:val="40"/>
          <w:szCs w:val="40"/>
          <w:shd w:val="clear" w:color="auto" w:fill="FFFFFF"/>
        </w:rPr>
      </w:pPr>
    </w:p>
    <w:p w14:paraId="4579387D" w14:textId="77777777" w:rsidR="00B672F2" w:rsidRDefault="00B672F2" w:rsidP="00EA0AD5">
      <w:pPr>
        <w:jc w:val="center"/>
        <w:rPr>
          <w:b/>
          <w:i/>
          <w:color w:val="333333"/>
          <w:sz w:val="40"/>
          <w:szCs w:val="40"/>
          <w:shd w:val="clear" w:color="auto" w:fill="FFFFFF"/>
        </w:rPr>
      </w:pPr>
      <w:r>
        <w:rPr>
          <w:b/>
          <w:i/>
          <w:color w:val="333333"/>
          <w:sz w:val="40"/>
          <w:szCs w:val="40"/>
          <w:shd w:val="clear" w:color="auto" w:fill="FFFFFF"/>
        </w:rPr>
        <w:t>Ionela Mihaela Rotariu</w:t>
      </w:r>
      <w:r>
        <w:rPr>
          <w:b/>
          <w:i/>
          <w:color w:val="333333"/>
          <w:sz w:val="40"/>
          <w:szCs w:val="40"/>
          <w:shd w:val="clear" w:color="auto" w:fill="FFFFFF"/>
        </w:rPr>
        <w:tab/>
      </w:r>
    </w:p>
    <w:p w14:paraId="5678E827" w14:textId="43132958" w:rsidR="00B672F2" w:rsidRDefault="00B672F2" w:rsidP="00EA0AD5">
      <w:pPr>
        <w:jc w:val="center"/>
        <w:rPr>
          <w:b/>
          <w:i/>
          <w:color w:val="333333"/>
          <w:sz w:val="40"/>
          <w:szCs w:val="40"/>
          <w:shd w:val="clear" w:color="auto" w:fill="FFFFFF"/>
        </w:rPr>
      </w:pPr>
      <w:r>
        <w:rPr>
          <w:b/>
          <w:i/>
          <w:color w:val="333333"/>
          <w:sz w:val="40"/>
          <w:szCs w:val="40"/>
          <w:shd w:val="clear" w:color="auto" w:fill="FFFFFF"/>
        </w:rPr>
        <w:t>Student ID 2023545</w:t>
      </w:r>
    </w:p>
    <w:p w14:paraId="5125E36B" w14:textId="4074E084" w:rsidR="002D73C0" w:rsidRPr="00EA0AD5" w:rsidRDefault="002D73C0" w:rsidP="002D73C0">
      <w:pPr>
        <w:ind w:left="1440" w:firstLine="720"/>
        <w:rPr>
          <w:b/>
          <w:i/>
          <w:sz w:val="40"/>
          <w:szCs w:val="40"/>
        </w:rPr>
      </w:pPr>
      <w:r>
        <w:rPr>
          <w:b/>
          <w:i/>
          <w:color w:val="333333"/>
          <w:sz w:val="40"/>
          <w:szCs w:val="40"/>
          <w:shd w:val="clear" w:color="auto" w:fill="FFFFFF"/>
        </w:rPr>
        <w:t>Tutor`s name : Afzal Munna</w:t>
      </w:r>
    </w:p>
    <w:p w14:paraId="776F0AB7" w14:textId="77777777" w:rsidR="00E562E1" w:rsidRDefault="00E562E1" w:rsidP="00E562E1"/>
    <w:p w14:paraId="79FAF38E" w14:textId="77777777" w:rsidR="00E562E1" w:rsidRDefault="00E562E1" w:rsidP="00E562E1"/>
    <w:p w14:paraId="2B5E9023" w14:textId="77777777" w:rsidR="00E562E1" w:rsidRDefault="00E562E1" w:rsidP="00E562E1"/>
    <w:p w14:paraId="65CC6ACD" w14:textId="77777777" w:rsidR="00E562E1" w:rsidRDefault="00E562E1" w:rsidP="00E562E1"/>
    <w:p w14:paraId="6E2A1D60" w14:textId="77777777" w:rsidR="00E562E1" w:rsidRDefault="00E562E1" w:rsidP="00E562E1"/>
    <w:p w14:paraId="60B5E316" w14:textId="77777777" w:rsidR="00E562E1" w:rsidRDefault="00E562E1" w:rsidP="00E562E1"/>
    <w:p w14:paraId="3CD59C88" w14:textId="77777777" w:rsidR="00E562E1" w:rsidRDefault="00E562E1" w:rsidP="00E562E1"/>
    <w:p w14:paraId="69E2E991" w14:textId="77777777" w:rsidR="00E562E1" w:rsidRDefault="00E562E1" w:rsidP="00E562E1"/>
    <w:p w14:paraId="4127498D" w14:textId="77777777" w:rsidR="00E562E1" w:rsidRDefault="00E562E1" w:rsidP="00E562E1"/>
    <w:p w14:paraId="1B3D72F4" w14:textId="77777777" w:rsidR="00E562E1" w:rsidRDefault="00E562E1" w:rsidP="00E562E1"/>
    <w:p w14:paraId="1F6FAE1E" w14:textId="77777777" w:rsidR="00E562E1" w:rsidRDefault="00E562E1" w:rsidP="00E562E1"/>
    <w:p w14:paraId="1A778693" w14:textId="77777777" w:rsidR="00E562E1" w:rsidRDefault="00E562E1" w:rsidP="00E562E1"/>
    <w:p w14:paraId="7672686D" w14:textId="77777777" w:rsidR="00E562E1" w:rsidRDefault="00E562E1" w:rsidP="00E562E1"/>
    <w:p w14:paraId="1E1D1230" w14:textId="77777777" w:rsidR="00E562E1" w:rsidRDefault="00E562E1" w:rsidP="00E562E1"/>
    <w:p w14:paraId="5C4F8730" w14:textId="77777777" w:rsidR="00E562E1" w:rsidRDefault="00E562E1" w:rsidP="00E562E1"/>
    <w:p w14:paraId="72022EC6" w14:textId="77777777" w:rsidR="00E562E1" w:rsidRDefault="00E562E1" w:rsidP="00E562E1"/>
    <w:p w14:paraId="58C9692D" w14:textId="77777777" w:rsidR="00E562E1" w:rsidRDefault="00E562E1" w:rsidP="00E562E1"/>
    <w:p w14:paraId="41D4B7F1" w14:textId="77777777" w:rsidR="00E562E1" w:rsidRDefault="00E562E1" w:rsidP="00E562E1"/>
    <w:p w14:paraId="18A1752A" w14:textId="77777777" w:rsidR="00E562E1" w:rsidRDefault="00E562E1" w:rsidP="00E562E1"/>
    <w:p w14:paraId="05189338" w14:textId="77777777" w:rsidR="00E562E1" w:rsidRDefault="00E562E1" w:rsidP="00E562E1"/>
    <w:p w14:paraId="1AD47F59" w14:textId="77777777" w:rsidR="00E562E1" w:rsidRDefault="00E562E1" w:rsidP="00E562E1"/>
    <w:p w14:paraId="65262F0E" w14:textId="77777777" w:rsidR="00E562E1" w:rsidRDefault="00E562E1" w:rsidP="00E562E1"/>
    <w:p w14:paraId="04E80EFF" w14:textId="77777777" w:rsidR="00E562E1" w:rsidRDefault="00E562E1" w:rsidP="00E562E1"/>
    <w:p w14:paraId="5593F71F" w14:textId="77777777" w:rsidR="00E562E1" w:rsidRDefault="00E562E1" w:rsidP="00E562E1"/>
    <w:p w14:paraId="287C39BA" w14:textId="77777777" w:rsidR="00E562E1" w:rsidRDefault="00E562E1" w:rsidP="00E562E1"/>
    <w:p w14:paraId="40BF69C4" w14:textId="77777777" w:rsidR="00E562E1" w:rsidRDefault="00E562E1" w:rsidP="00E562E1"/>
    <w:p w14:paraId="0A494BD7" w14:textId="77777777" w:rsidR="00E562E1" w:rsidRDefault="00E562E1" w:rsidP="00E562E1"/>
    <w:p w14:paraId="38EF1D18" w14:textId="77777777" w:rsidR="00E562E1" w:rsidRDefault="00E562E1" w:rsidP="00E562E1"/>
    <w:p w14:paraId="483BFF14" w14:textId="77777777" w:rsidR="00E562E1" w:rsidRDefault="00E562E1" w:rsidP="00E562E1"/>
    <w:p w14:paraId="40B5888B" w14:textId="77777777" w:rsidR="00E562E1" w:rsidRDefault="00E562E1" w:rsidP="00E562E1"/>
    <w:p w14:paraId="0F441404" w14:textId="77777777" w:rsidR="00E562E1" w:rsidRDefault="00E562E1" w:rsidP="00E562E1"/>
    <w:p w14:paraId="41C096EC" w14:textId="77777777" w:rsidR="00E562E1" w:rsidRDefault="00E562E1" w:rsidP="00E562E1"/>
    <w:p w14:paraId="146AC1CA" w14:textId="77777777" w:rsidR="00E562E1" w:rsidRDefault="00E562E1" w:rsidP="00E562E1"/>
    <w:p w14:paraId="5E9924FE" w14:textId="77777777" w:rsidR="00E562E1" w:rsidRDefault="00E562E1" w:rsidP="00E562E1"/>
    <w:p w14:paraId="342D1079" w14:textId="77777777" w:rsidR="00E562E1" w:rsidRDefault="00E562E1" w:rsidP="00E562E1"/>
    <w:p w14:paraId="3FDDB086" w14:textId="77777777" w:rsidR="00E562E1" w:rsidRDefault="00E562E1" w:rsidP="00E562E1"/>
    <w:p w14:paraId="36C9D1DB" w14:textId="77777777" w:rsidR="00E562E1" w:rsidRDefault="00E562E1" w:rsidP="00E562E1"/>
    <w:p w14:paraId="77849BD7" w14:textId="77777777" w:rsidR="00E562E1" w:rsidRDefault="00E562E1" w:rsidP="00E562E1"/>
    <w:p w14:paraId="355B8CC7" w14:textId="77777777" w:rsidR="00E562E1" w:rsidRDefault="00E562E1" w:rsidP="00E562E1"/>
    <w:p w14:paraId="143489EF" w14:textId="77777777" w:rsidR="008A021E" w:rsidRDefault="008A021E">
      <w:pPr>
        <w:pStyle w:val="TOC1"/>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68795163" w:history="1">
        <w:r w:rsidRPr="00AF31A4">
          <w:rPr>
            <w:rStyle w:val="Hyperlink"/>
            <w:noProof/>
          </w:rPr>
          <w:t>INTRODUCTION</w:t>
        </w:r>
        <w:r>
          <w:rPr>
            <w:noProof/>
            <w:webHidden/>
          </w:rPr>
          <w:tab/>
        </w:r>
        <w:r>
          <w:rPr>
            <w:noProof/>
            <w:webHidden/>
          </w:rPr>
          <w:fldChar w:fldCharType="begin"/>
        </w:r>
        <w:r>
          <w:rPr>
            <w:noProof/>
            <w:webHidden/>
          </w:rPr>
          <w:instrText xml:space="preserve"> PAGEREF _Toc68795163 \h </w:instrText>
        </w:r>
        <w:r>
          <w:rPr>
            <w:noProof/>
            <w:webHidden/>
          </w:rPr>
        </w:r>
        <w:r>
          <w:rPr>
            <w:noProof/>
            <w:webHidden/>
          </w:rPr>
          <w:fldChar w:fldCharType="separate"/>
        </w:r>
        <w:r>
          <w:rPr>
            <w:noProof/>
            <w:webHidden/>
          </w:rPr>
          <w:t>3</w:t>
        </w:r>
        <w:r>
          <w:rPr>
            <w:noProof/>
            <w:webHidden/>
          </w:rPr>
          <w:fldChar w:fldCharType="end"/>
        </w:r>
      </w:hyperlink>
    </w:p>
    <w:p w14:paraId="3E9C4EEC" w14:textId="77777777" w:rsidR="008A021E" w:rsidRDefault="00A773C3">
      <w:pPr>
        <w:pStyle w:val="TOC1"/>
        <w:rPr>
          <w:rFonts w:asciiTheme="minorHAnsi" w:eastAsiaTheme="minorEastAsia" w:hAnsiTheme="minorHAnsi" w:cstheme="minorBidi"/>
          <w:noProof/>
          <w:color w:val="auto"/>
          <w:sz w:val="22"/>
          <w:lang w:val="en-US" w:eastAsia="en-US"/>
        </w:rPr>
      </w:pPr>
      <w:hyperlink w:anchor="_Toc68795164" w:history="1">
        <w:r w:rsidR="008A021E" w:rsidRPr="00AF31A4">
          <w:rPr>
            <w:rStyle w:val="Hyperlink"/>
            <w:noProof/>
          </w:rPr>
          <w:t>MAIN BODY</w:t>
        </w:r>
        <w:r w:rsidR="008A021E">
          <w:rPr>
            <w:noProof/>
            <w:webHidden/>
          </w:rPr>
          <w:tab/>
        </w:r>
        <w:r w:rsidR="008A021E">
          <w:rPr>
            <w:noProof/>
            <w:webHidden/>
          </w:rPr>
          <w:fldChar w:fldCharType="begin"/>
        </w:r>
        <w:r w:rsidR="008A021E">
          <w:rPr>
            <w:noProof/>
            <w:webHidden/>
          </w:rPr>
          <w:instrText xml:space="preserve"> PAGEREF _Toc68795164 \h </w:instrText>
        </w:r>
        <w:r w:rsidR="008A021E">
          <w:rPr>
            <w:noProof/>
            <w:webHidden/>
          </w:rPr>
        </w:r>
        <w:r w:rsidR="008A021E">
          <w:rPr>
            <w:noProof/>
            <w:webHidden/>
          </w:rPr>
          <w:fldChar w:fldCharType="separate"/>
        </w:r>
        <w:r w:rsidR="008A021E">
          <w:rPr>
            <w:noProof/>
            <w:webHidden/>
          </w:rPr>
          <w:t>3</w:t>
        </w:r>
        <w:r w:rsidR="008A021E">
          <w:rPr>
            <w:noProof/>
            <w:webHidden/>
          </w:rPr>
          <w:fldChar w:fldCharType="end"/>
        </w:r>
      </w:hyperlink>
    </w:p>
    <w:p w14:paraId="0D8C76F3" w14:textId="77777777" w:rsidR="008A021E" w:rsidRDefault="00A773C3">
      <w:pPr>
        <w:pStyle w:val="TOC1"/>
        <w:rPr>
          <w:rFonts w:asciiTheme="minorHAnsi" w:eastAsiaTheme="minorEastAsia" w:hAnsiTheme="minorHAnsi" w:cstheme="minorBidi"/>
          <w:noProof/>
          <w:color w:val="auto"/>
          <w:sz w:val="22"/>
          <w:lang w:val="en-US" w:eastAsia="en-US"/>
        </w:rPr>
      </w:pPr>
      <w:hyperlink w:anchor="_Toc68795165" w:history="1">
        <w:r w:rsidR="008A021E" w:rsidRPr="00AF31A4">
          <w:rPr>
            <w:rStyle w:val="Hyperlink"/>
            <w:noProof/>
          </w:rPr>
          <w:t>CONCLUSION</w:t>
        </w:r>
        <w:r w:rsidR="008A021E">
          <w:rPr>
            <w:noProof/>
            <w:webHidden/>
          </w:rPr>
          <w:tab/>
        </w:r>
        <w:r w:rsidR="008A021E">
          <w:rPr>
            <w:noProof/>
            <w:webHidden/>
          </w:rPr>
          <w:fldChar w:fldCharType="begin"/>
        </w:r>
        <w:r w:rsidR="008A021E">
          <w:rPr>
            <w:noProof/>
            <w:webHidden/>
          </w:rPr>
          <w:instrText xml:space="preserve"> PAGEREF _Toc68795165 \h </w:instrText>
        </w:r>
        <w:r w:rsidR="008A021E">
          <w:rPr>
            <w:noProof/>
            <w:webHidden/>
          </w:rPr>
        </w:r>
        <w:r w:rsidR="008A021E">
          <w:rPr>
            <w:noProof/>
            <w:webHidden/>
          </w:rPr>
          <w:fldChar w:fldCharType="separate"/>
        </w:r>
        <w:r w:rsidR="008A021E">
          <w:rPr>
            <w:noProof/>
            <w:webHidden/>
          </w:rPr>
          <w:t>16</w:t>
        </w:r>
        <w:r w:rsidR="008A021E">
          <w:rPr>
            <w:noProof/>
            <w:webHidden/>
          </w:rPr>
          <w:fldChar w:fldCharType="end"/>
        </w:r>
      </w:hyperlink>
    </w:p>
    <w:p w14:paraId="60BBF921" w14:textId="77777777" w:rsidR="008A021E" w:rsidRDefault="00A773C3">
      <w:pPr>
        <w:pStyle w:val="TOC1"/>
        <w:rPr>
          <w:rFonts w:asciiTheme="minorHAnsi" w:eastAsiaTheme="minorEastAsia" w:hAnsiTheme="minorHAnsi" w:cstheme="minorBidi"/>
          <w:noProof/>
          <w:color w:val="auto"/>
          <w:sz w:val="22"/>
          <w:lang w:val="en-US" w:eastAsia="en-US"/>
        </w:rPr>
      </w:pPr>
      <w:hyperlink w:anchor="_Toc68795166" w:history="1">
        <w:r w:rsidR="008A021E" w:rsidRPr="00AF31A4">
          <w:rPr>
            <w:rStyle w:val="Hyperlink"/>
            <w:noProof/>
          </w:rPr>
          <w:t>REFERENCES</w:t>
        </w:r>
        <w:r w:rsidR="008A021E">
          <w:rPr>
            <w:noProof/>
            <w:webHidden/>
          </w:rPr>
          <w:tab/>
        </w:r>
        <w:r w:rsidR="008A021E">
          <w:rPr>
            <w:noProof/>
            <w:webHidden/>
          </w:rPr>
          <w:fldChar w:fldCharType="begin"/>
        </w:r>
        <w:r w:rsidR="008A021E">
          <w:rPr>
            <w:noProof/>
            <w:webHidden/>
          </w:rPr>
          <w:instrText xml:space="preserve"> PAGEREF _Toc68795166 \h </w:instrText>
        </w:r>
        <w:r w:rsidR="008A021E">
          <w:rPr>
            <w:noProof/>
            <w:webHidden/>
          </w:rPr>
        </w:r>
        <w:r w:rsidR="008A021E">
          <w:rPr>
            <w:noProof/>
            <w:webHidden/>
          </w:rPr>
          <w:fldChar w:fldCharType="separate"/>
        </w:r>
        <w:r w:rsidR="008A021E">
          <w:rPr>
            <w:noProof/>
            <w:webHidden/>
          </w:rPr>
          <w:t>17</w:t>
        </w:r>
        <w:r w:rsidR="008A021E">
          <w:rPr>
            <w:noProof/>
            <w:webHidden/>
          </w:rPr>
          <w:fldChar w:fldCharType="end"/>
        </w:r>
      </w:hyperlink>
    </w:p>
    <w:p w14:paraId="26515150" w14:textId="77777777" w:rsidR="00E562E1" w:rsidRDefault="008A021E" w:rsidP="00E562E1">
      <w:r>
        <w:fldChar w:fldCharType="end"/>
      </w:r>
    </w:p>
    <w:p w14:paraId="18A93A3D" w14:textId="77777777" w:rsidR="00E562E1" w:rsidRDefault="00E562E1" w:rsidP="00E562E1"/>
    <w:p w14:paraId="2F2BF746" w14:textId="77777777" w:rsidR="00E562E1" w:rsidRDefault="00E562E1" w:rsidP="00E562E1"/>
    <w:p w14:paraId="44BA0C59" w14:textId="77777777" w:rsidR="00E562E1" w:rsidRDefault="00E562E1" w:rsidP="00E562E1"/>
    <w:p w14:paraId="30789CF5" w14:textId="77777777" w:rsidR="00E562E1" w:rsidRDefault="00E562E1" w:rsidP="00E562E1"/>
    <w:p w14:paraId="1E2A28B1" w14:textId="77777777" w:rsidR="00E562E1" w:rsidRDefault="00E562E1" w:rsidP="00E562E1"/>
    <w:p w14:paraId="5267BEEE" w14:textId="77777777" w:rsidR="00E562E1" w:rsidRDefault="00E562E1" w:rsidP="00E562E1"/>
    <w:p w14:paraId="711485E0" w14:textId="77777777" w:rsidR="00E562E1" w:rsidRDefault="00E562E1" w:rsidP="00E562E1"/>
    <w:p w14:paraId="3B60E546" w14:textId="77777777" w:rsidR="00E562E1" w:rsidRDefault="00E562E1" w:rsidP="00E562E1"/>
    <w:p w14:paraId="0F4894DC" w14:textId="77777777" w:rsidR="00E562E1" w:rsidRDefault="00E562E1" w:rsidP="00E562E1"/>
    <w:p w14:paraId="6E837B02" w14:textId="77777777" w:rsidR="00E562E1" w:rsidRDefault="00E562E1" w:rsidP="00E562E1"/>
    <w:p w14:paraId="4512F9AE" w14:textId="77777777" w:rsidR="00E562E1" w:rsidRDefault="00E562E1" w:rsidP="00E562E1"/>
    <w:p w14:paraId="04016F17" w14:textId="77777777" w:rsidR="00E562E1" w:rsidRDefault="00E562E1" w:rsidP="00E562E1"/>
    <w:p w14:paraId="460F87E4" w14:textId="77777777" w:rsidR="00E562E1" w:rsidRDefault="00E562E1" w:rsidP="00E562E1"/>
    <w:p w14:paraId="5CDD1B0E" w14:textId="77777777" w:rsidR="00E562E1" w:rsidRDefault="00E562E1" w:rsidP="00E562E1"/>
    <w:p w14:paraId="2963D123" w14:textId="77777777" w:rsidR="00E562E1" w:rsidRDefault="00E562E1" w:rsidP="00E562E1"/>
    <w:p w14:paraId="755AF883" w14:textId="77777777" w:rsidR="00E562E1" w:rsidRDefault="00E562E1" w:rsidP="00E562E1"/>
    <w:p w14:paraId="3DFCC0C3" w14:textId="77777777" w:rsidR="00E562E1" w:rsidRDefault="00E562E1" w:rsidP="00E562E1"/>
    <w:p w14:paraId="247BC665" w14:textId="77777777" w:rsidR="00E562E1" w:rsidRDefault="00E562E1" w:rsidP="00E562E1"/>
    <w:p w14:paraId="3B76C418" w14:textId="77777777" w:rsidR="00E562E1" w:rsidRDefault="00E562E1" w:rsidP="00E562E1"/>
    <w:p w14:paraId="564D976C" w14:textId="77777777" w:rsidR="00E562E1" w:rsidRDefault="00E562E1" w:rsidP="00E562E1"/>
    <w:p w14:paraId="79B6E7BE" w14:textId="77777777" w:rsidR="00E562E1" w:rsidRDefault="00E562E1" w:rsidP="00E562E1"/>
    <w:p w14:paraId="78E5583C" w14:textId="77777777" w:rsidR="00E562E1" w:rsidRDefault="00E562E1" w:rsidP="00E562E1"/>
    <w:p w14:paraId="1176EB83" w14:textId="77777777" w:rsidR="00E562E1" w:rsidRDefault="00E562E1" w:rsidP="00E562E1">
      <w:pPr>
        <w:pStyle w:val="Heading1"/>
      </w:pPr>
      <w:bookmarkStart w:id="0" w:name="_Toc68795163"/>
      <w:r>
        <w:t>INTRODUCTION</w:t>
      </w:r>
      <w:bookmarkEnd w:id="0"/>
      <w:r>
        <w:t xml:space="preserve"> </w:t>
      </w:r>
    </w:p>
    <w:p w14:paraId="1A35C1DB" w14:textId="77777777" w:rsidR="00E562E1" w:rsidRDefault="00297859" w:rsidP="00697843">
      <w:r>
        <w:t>Virtual learning environment is defined as educational technology and is mainly a web based platform for digital aspects of study courses within educational institutions. Virtual learning environment is taking significant place that help professor and students to take advantage of digital solution in order to enhance learning experience</w:t>
      </w:r>
      <w:r w:rsidR="00697843">
        <w:t xml:space="preserve"> (</w:t>
      </w:r>
      <w:proofErr w:type="spellStart"/>
      <w:r w:rsidR="00697843">
        <w:rPr>
          <w:color w:val="222222"/>
          <w:szCs w:val="24"/>
          <w:shd w:val="clear" w:color="auto" w:fill="FFFFFF"/>
        </w:rPr>
        <w:t>Lacka</w:t>
      </w:r>
      <w:proofErr w:type="spellEnd"/>
      <w:r w:rsidR="00697843">
        <w:rPr>
          <w:color w:val="222222"/>
          <w:szCs w:val="24"/>
          <w:shd w:val="clear" w:color="auto" w:fill="FFFFFF"/>
        </w:rPr>
        <w:t xml:space="preserve">, Wong and </w:t>
      </w:r>
      <w:proofErr w:type="spellStart"/>
      <w:r w:rsidR="00697843">
        <w:rPr>
          <w:color w:val="222222"/>
          <w:szCs w:val="24"/>
          <w:shd w:val="clear" w:color="auto" w:fill="FFFFFF"/>
        </w:rPr>
        <w:t>Haddoud</w:t>
      </w:r>
      <w:proofErr w:type="spellEnd"/>
      <w:r w:rsidR="00697843">
        <w:rPr>
          <w:color w:val="222222"/>
          <w:szCs w:val="24"/>
          <w:shd w:val="clear" w:color="auto" w:fill="FFFFFF"/>
        </w:rPr>
        <w:t>,</w:t>
      </w:r>
      <w:r w:rsidR="00697843" w:rsidRPr="00697843">
        <w:rPr>
          <w:color w:val="222222"/>
          <w:szCs w:val="24"/>
          <w:shd w:val="clear" w:color="auto" w:fill="FFFFFF"/>
        </w:rPr>
        <w:t xml:space="preserve"> 2021</w:t>
      </w:r>
      <w:r w:rsidR="00697843">
        <w:t>)</w:t>
      </w:r>
      <w:r>
        <w:t>. Virtual learning environment is playing important role in terms of offering opportunity for students to learn new skills and digital knowledge that helps them enhance their capabilities to perform well in future. This report is conducted on the impact of virtual learning environment on students for which questionnaire is being developed, both primary and secondary data is being used in this reports to determine the impact of virtual learning environment on student learning experience.</w:t>
      </w:r>
    </w:p>
    <w:p w14:paraId="1B5AAA0E" w14:textId="77777777" w:rsidR="00E562E1" w:rsidRDefault="00E562E1" w:rsidP="00E562E1">
      <w:pPr>
        <w:pStyle w:val="Heading1"/>
      </w:pPr>
      <w:bookmarkStart w:id="1" w:name="_Toc68795164"/>
      <w:r>
        <w:t>MAIN BODY</w:t>
      </w:r>
      <w:bookmarkEnd w:id="1"/>
    </w:p>
    <w:p w14:paraId="003A971C" w14:textId="77777777" w:rsidR="00974056" w:rsidRDefault="00974056" w:rsidP="00974056">
      <w:pPr>
        <w:rPr>
          <w:bCs/>
          <w:u w:val="single"/>
        </w:rPr>
      </w:pPr>
      <w:r w:rsidRPr="00974056">
        <w:rPr>
          <w:bCs/>
          <w:u w:val="single"/>
        </w:rPr>
        <w:t xml:space="preserve">Questionnaire </w:t>
      </w:r>
    </w:p>
    <w:p w14:paraId="62C3AD3D" w14:textId="77777777" w:rsidR="00974056" w:rsidRPr="00974056" w:rsidRDefault="00974056" w:rsidP="00974056">
      <w:pPr>
        <w:rPr>
          <w:bCs/>
          <w:u w:val="single"/>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708"/>
        <w:gridCol w:w="1652"/>
      </w:tblGrid>
      <w:tr w:rsidR="00974056" w14:paraId="6F46717E" w14:textId="77777777" w:rsidTr="00974056">
        <w:trPr>
          <w:trHeight w:val="200"/>
        </w:trPr>
        <w:tc>
          <w:tcPr>
            <w:tcW w:w="7708" w:type="dxa"/>
            <w:tcBorders>
              <w:top w:val="single" w:sz="1" w:space="0" w:color="000000"/>
              <w:left w:val="single" w:sz="1" w:space="0" w:color="000000"/>
              <w:bottom w:val="single" w:sz="1" w:space="0" w:color="000000"/>
            </w:tcBorders>
            <w:shd w:val="clear" w:color="auto" w:fill="auto"/>
          </w:tcPr>
          <w:p w14:paraId="07D9F37A" w14:textId="77777777" w:rsidR="00974056" w:rsidRPr="003B6598" w:rsidRDefault="00974056" w:rsidP="008A021E">
            <w:pPr>
              <w:pStyle w:val="TableContents"/>
              <w:rPr>
                <w:b/>
                <w:bCs/>
              </w:rPr>
            </w:pPr>
            <w:r w:rsidRPr="003B6598">
              <w:rPr>
                <w:b/>
              </w:rPr>
              <w:t>Q1)</w:t>
            </w:r>
            <w:r>
              <w:rPr>
                <w:b/>
              </w:rPr>
              <w:t xml:space="preserve"> Are you aware with the concept of virtual learning environment (VLE)</w:t>
            </w:r>
            <w:r w:rsidRPr="003B6598">
              <w:rPr>
                <w:b/>
              </w:rPr>
              <w:t>?</w:t>
            </w:r>
          </w:p>
        </w:tc>
        <w:tc>
          <w:tcPr>
            <w:tcW w:w="1652" w:type="dxa"/>
            <w:tcBorders>
              <w:top w:val="single" w:sz="1" w:space="0" w:color="000000"/>
              <w:bottom w:val="single" w:sz="1" w:space="0" w:color="000000"/>
              <w:right w:val="single" w:sz="1" w:space="0" w:color="000000"/>
            </w:tcBorders>
            <w:shd w:val="clear" w:color="auto" w:fill="auto"/>
          </w:tcPr>
          <w:p w14:paraId="4F5E49EA" w14:textId="77777777" w:rsidR="00974056" w:rsidRDefault="00974056" w:rsidP="008A021E">
            <w:pPr>
              <w:pStyle w:val="TableContents"/>
            </w:pPr>
            <w:r>
              <w:rPr>
                <w:b/>
                <w:bCs/>
              </w:rPr>
              <w:t xml:space="preserve"> </w:t>
            </w:r>
          </w:p>
        </w:tc>
      </w:tr>
      <w:tr w:rsidR="00974056" w14:paraId="2E58D760" w14:textId="77777777" w:rsidTr="00974056">
        <w:trPr>
          <w:trHeight w:val="207"/>
        </w:trPr>
        <w:tc>
          <w:tcPr>
            <w:tcW w:w="7708" w:type="dxa"/>
            <w:tcBorders>
              <w:left w:val="single" w:sz="1" w:space="0" w:color="000000"/>
              <w:bottom w:val="single" w:sz="1" w:space="0" w:color="000000"/>
            </w:tcBorders>
            <w:shd w:val="clear" w:color="auto" w:fill="auto"/>
          </w:tcPr>
          <w:p w14:paraId="7C7CE6A8" w14:textId="77777777" w:rsidR="00974056" w:rsidRDefault="00974056" w:rsidP="008A021E">
            <w:pPr>
              <w:pStyle w:val="TableContents"/>
            </w:pPr>
            <w:r>
              <w:t xml:space="preserve">a) Yes </w:t>
            </w:r>
          </w:p>
        </w:tc>
        <w:tc>
          <w:tcPr>
            <w:tcW w:w="1652" w:type="dxa"/>
            <w:tcBorders>
              <w:bottom w:val="single" w:sz="1" w:space="0" w:color="000000"/>
              <w:right w:val="single" w:sz="1" w:space="0" w:color="000000"/>
            </w:tcBorders>
            <w:shd w:val="clear" w:color="auto" w:fill="auto"/>
          </w:tcPr>
          <w:p w14:paraId="5EA9ACD9" w14:textId="77777777" w:rsidR="00974056" w:rsidRDefault="00974056" w:rsidP="008A021E">
            <w:pPr>
              <w:pStyle w:val="TableContents"/>
            </w:pPr>
          </w:p>
        </w:tc>
      </w:tr>
      <w:tr w:rsidR="00974056" w14:paraId="63661809" w14:textId="77777777" w:rsidTr="00974056">
        <w:trPr>
          <w:trHeight w:val="207"/>
        </w:trPr>
        <w:tc>
          <w:tcPr>
            <w:tcW w:w="7708" w:type="dxa"/>
            <w:tcBorders>
              <w:left w:val="single" w:sz="1" w:space="0" w:color="000000"/>
              <w:bottom w:val="single" w:sz="1" w:space="0" w:color="000000"/>
            </w:tcBorders>
            <w:shd w:val="clear" w:color="auto" w:fill="auto"/>
          </w:tcPr>
          <w:p w14:paraId="214B4FD9" w14:textId="77777777" w:rsidR="00974056" w:rsidRDefault="00974056" w:rsidP="008A021E">
            <w:pPr>
              <w:pStyle w:val="TableContents"/>
            </w:pPr>
            <w:r>
              <w:t xml:space="preserve">b) No </w:t>
            </w:r>
          </w:p>
        </w:tc>
        <w:tc>
          <w:tcPr>
            <w:tcW w:w="1652" w:type="dxa"/>
            <w:tcBorders>
              <w:bottom w:val="single" w:sz="1" w:space="0" w:color="000000"/>
              <w:right w:val="single" w:sz="1" w:space="0" w:color="000000"/>
            </w:tcBorders>
            <w:shd w:val="clear" w:color="auto" w:fill="auto"/>
          </w:tcPr>
          <w:p w14:paraId="614306BB" w14:textId="77777777" w:rsidR="00974056" w:rsidRDefault="00974056" w:rsidP="008A021E">
            <w:pPr>
              <w:pStyle w:val="TableContents"/>
            </w:pPr>
          </w:p>
        </w:tc>
      </w:tr>
      <w:tr w:rsidR="00974056" w14:paraId="67F71C3F" w14:textId="77777777" w:rsidTr="00974056">
        <w:trPr>
          <w:trHeight w:val="207"/>
        </w:trPr>
        <w:tc>
          <w:tcPr>
            <w:tcW w:w="7708" w:type="dxa"/>
            <w:tcBorders>
              <w:left w:val="single" w:sz="1" w:space="0" w:color="000000"/>
              <w:bottom w:val="single" w:sz="1" w:space="0" w:color="000000"/>
            </w:tcBorders>
            <w:shd w:val="clear" w:color="auto" w:fill="auto"/>
          </w:tcPr>
          <w:p w14:paraId="5EB504E2" w14:textId="77777777" w:rsidR="00974056" w:rsidRDefault="00974056" w:rsidP="008A021E">
            <w:pPr>
              <w:pStyle w:val="TableContents"/>
            </w:pPr>
            <w:r>
              <w:t xml:space="preserve">c) Neutral </w:t>
            </w:r>
          </w:p>
        </w:tc>
        <w:tc>
          <w:tcPr>
            <w:tcW w:w="1652" w:type="dxa"/>
            <w:tcBorders>
              <w:bottom w:val="single" w:sz="1" w:space="0" w:color="000000"/>
              <w:right w:val="single" w:sz="1" w:space="0" w:color="000000"/>
            </w:tcBorders>
            <w:shd w:val="clear" w:color="auto" w:fill="auto"/>
          </w:tcPr>
          <w:p w14:paraId="6189365B" w14:textId="77777777" w:rsidR="00974056" w:rsidRDefault="00974056" w:rsidP="008A021E">
            <w:pPr>
              <w:pStyle w:val="TableContents"/>
            </w:pPr>
          </w:p>
        </w:tc>
      </w:tr>
      <w:tr w:rsidR="00974056" w14:paraId="19F415BF" w14:textId="77777777" w:rsidTr="00974056">
        <w:trPr>
          <w:trHeight w:val="414"/>
        </w:trPr>
        <w:tc>
          <w:tcPr>
            <w:tcW w:w="7708" w:type="dxa"/>
            <w:tcBorders>
              <w:left w:val="single" w:sz="1" w:space="0" w:color="000000"/>
              <w:bottom w:val="single" w:sz="1" w:space="0" w:color="000000"/>
            </w:tcBorders>
            <w:shd w:val="clear" w:color="auto" w:fill="auto"/>
          </w:tcPr>
          <w:p w14:paraId="0E0378E7" w14:textId="77777777" w:rsidR="00974056" w:rsidRDefault="00974056" w:rsidP="008A021E">
            <w:pPr>
              <w:pStyle w:val="TableContents"/>
              <w:rPr>
                <w:b/>
                <w:bCs/>
              </w:rPr>
            </w:pPr>
            <w:r>
              <w:rPr>
                <w:b/>
                <w:bCs/>
              </w:rPr>
              <w:t>Q2)  According to you, does virtual learning environment will help students to perform better in their studies?</w:t>
            </w:r>
          </w:p>
        </w:tc>
        <w:tc>
          <w:tcPr>
            <w:tcW w:w="1652" w:type="dxa"/>
            <w:tcBorders>
              <w:bottom w:val="single" w:sz="1" w:space="0" w:color="000000"/>
              <w:right w:val="single" w:sz="1" w:space="0" w:color="000000"/>
            </w:tcBorders>
            <w:shd w:val="clear" w:color="auto" w:fill="auto"/>
          </w:tcPr>
          <w:p w14:paraId="3641EB7E" w14:textId="77777777" w:rsidR="00974056" w:rsidRDefault="00974056" w:rsidP="008A021E">
            <w:pPr>
              <w:pStyle w:val="TableContents"/>
            </w:pPr>
          </w:p>
        </w:tc>
      </w:tr>
      <w:tr w:rsidR="00974056" w14:paraId="01C30B7E" w14:textId="77777777" w:rsidTr="00974056">
        <w:trPr>
          <w:trHeight w:val="207"/>
        </w:trPr>
        <w:tc>
          <w:tcPr>
            <w:tcW w:w="7708" w:type="dxa"/>
            <w:tcBorders>
              <w:left w:val="single" w:sz="1" w:space="0" w:color="000000"/>
              <w:bottom w:val="single" w:sz="1" w:space="0" w:color="000000"/>
            </w:tcBorders>
            <w:shd w:val="clear" w:color="auto" w:fill="auto"/>
          </w:tcPr>
          <w:p w14:paraId="43F2F31D" w14:textId="77777777" w:rsidR="00974056" w:rsidRDefault="00974056" w:rsidP="008A021E">
            <w:pPr>
              <w:pStyle w:val="TableContents"/>
            </w:pPr>
            <w:r>
              <w:t xml:space="preserve">a) Yes </w:t>
            </w:r>
          </w:p>
        </w:tc>
        <w:tc>
          <w:tcPr>
            <w:tcW w:w="1652" w:type="dxa"/>
            <w:tcBorders>
              <w:bottom w:val="single" w:sz="1" w:space="0" w:color="000000"/>
              <w:right w:val="single" w:sz="1" w:space="0" w:color="000000"/>
            </w:tcBorders>
            <w:shd w:val="clear" w:color="auto" w:fill="auto"/>
          </w:tcPr>
          <w:p w14:paraId="5A657840" w14:textId="77777777" w:rsidR="00974056" w:rsidRDefault="00974056" w:rsidP="008A021E">
            <w:pPr>
              <w:pStyle w:val="TableContents"/>
            </w:pPr>
          </w:p>
        </w:tc>
      </w:tr>
      <w:tr w:rsidR="00974056" w14:paraId="39957E8B" w14:textId="77777777" w:rsidTr="00974056">
        <w:trPr>
          <w:trHeight w:val="207"/>
        </w:trPr>
        <w:tc>
          <w:tcPr>
            <w:tcW w:w="7708" w:type="dxa"/>
            <w:tcBorders>
              <w:left w:val="single" w:sz="1" w:space="0" w:color="000000"/>
              <w:bottom w:val="single" w:sz="1" w:space="0" w:color="000000"/>
            </w:tcBorders>
            <w:shd w:val="clear" w:color="auto" w:fill="auto"/>
          </w:tcPr>
          <w:p w14:paraId="329C84E4" w14:textId="77777777" w:rsidR="00974056" w:rsidRDefault="00974056" w:rsidP="008A021E">
            <w:pPr>
              <w:pStyle w:val="TableContents"/>
            </w:pPr>
            <w:r>
              <w:t xml:space="preserve">b) No </w:t>
            </w:r>
          </w:p>
        </w:tc>
        <w:tc>
          <w:tcPr>
            <w:tcW w:w="1652" w:type="dxa"/>
            <w:tcBorders>
              <w:bottom w:val="single" w:sz="1" w:space="0" w:color="000000"/>
              <w:right w:val="single" w:sz="1" w:space="0" w:color="000000"/>
            </w:tcBorders>
            <w:shd w:val="clear" w:color="auto" w:fill="auto"/>
          </w:tcPr>
          <w:p w14:paraId="39A2E770" w14:textId="77777777" w:rsidR="00974056" w:rsidRDefault="00974056" w:rsidP="008A021E">
            <w:pPr>
              <w:pStyle w:val="TableContents"/>
            </w:pPr>
          </w:p>
        </w:tc>
      </w:tr>
      <w:tr w:rsidR="00974056" w14:paraId="3350CEAF" w14:textId="77777777" w:rsidTr="00974056">
        <w:trPr>
          <w:trHeight w:val="207"/>
        </w:trPr>
        <w:tc>
          <w:tcPr>
            <w:tcW w:w="7708" w:type="dxa"/>
            <w:tcBorders>
              <w:left w:val="single" w:sz="1" w:space="0" w:color="000000"/>
              <w:bottom w:val="single" w:sz="1" w:space="0" w:color="000000"/>
            </w:tcBorders>
            <w:shd w:val="clear" w:color="auto" w:fill="auto"/>
          </w:tcPr>
          <w:p w14:paraId="37245F95" w14:textId="77777777" w:rsidR="00974056" w:rsidRDefault="00974056" w:rsidP="008A021E">
            <w:pPr>
              <w:pStyle w:val="TableContents"/>
            </w:pPr>
            <w:r>
              <w:t xml:space="preserve">c) Neutral </w:t>
            </w:r>
          </w:p>
        </w:tc>
        <w:tc>
          <w:tcPr>
            <w:tcW w:w="1652" w:type="dxa"/>
            <w:tcBorders>
              <w:bottom w:val="single" w:sz="1" w:space="0" w:color="000000"/>
              <w:right w:val="single" w:sz="1" w:space="0" w:color="000000"/>
            </w:tcBorders>
            <w:shd w:val="clear" w:color="auto" w:fill="auto"/>
          </w:tcPr>
          <w:p w14:paraId="09739CBE" w14:textId="77777777" w:rsidR="00974056" w:rsidRDefault="00974056" w:rsidP="008A021E">
            <w:pPr>
              <w:pStyle w:val="TableContents"/>
            </w:pPr>
          </w:p>
        </w:tc>
      </w:tr>
      <w:tr w:rsidR="00974056" w14:paraId="41586B8A" w14:textId="77777777" w:rsidTr="00974056">
        <w:trPr>
          <w:trHeight w:val="407"/>
        </w:trPr>
        <w:tc>
          <w:tcPr>
            <w:tcW w:w="7708" w:type="dxa"/>
            <w:tcBorders>
              <w:left w:val="single" w:sz="1" w:space="0" w:color="000000"/>
              <w:bottom w:val="single" w:sz="1" w:space="0" w:color="000000"/>
            </w:tcBorders>
            <w:shd w:val="clear" w:color="auto" w:fill="auto"/>
          </w:tcPr>
          <w:p w14:paraId="3E15E91D" w14:textId="77777777" w:rsidR="00974056" w:rsidRPr="003B6598" w:rsidRDefault="00974056" w:rsidP="008A021E">
            <w:pPr>
              <w:pStyle w:val="TableContents"/>
              <w:rPr>
                <w:b/>
                <w:bCs/>
              </w:rPr>
            </w:pPr>
            <w:r w:rsidRPr="003B6598">
              <w:rPr>
                <w:b/>
                <w:bCs/>
              </w:rPr>
              <w:t xml:space="preserve">Q3) </w:t>
            </w:r>
            <w:r w:rsidR="00890B62" w:rsidRPr="003B6598">
              <w:rPr>
                <w:b/>
              </w:rPr>
              <w:t>As your opinion</w:t>
            </w:r>
            <w:r w:rsidR="00890B62">
              <w:rPr>
                <w:b/>
              </w:rPr>
              <w:t>, is virtual learning is</w:t>
            </w:r>
            <w:r w:rsidR="001F3FF3">
              <w:rPr>
                <w:b/>
              </w:rPr>
              <w:t xml:space="preserve"> beneficial</w:t>
            </w:r>
            <w:r w:rsidR="00890B62" w:rsidRPr="003B6598">
              <w:rPr>
                <w:b/>
              </w:rPr>
              <w:t xml:space="preserve"> </w:t>
            </w:r>
            <w:r w:rsidR="00890B62">
              <w:rPr>
                <w:b/>
              </w:rPr>
              <w:t>for students learning</w:t>
            </w:r>
            <w:r w:rsidR="00890B62" w:rsidRPr="003B6598">
              <w:rPr>
                <w:b/>
              </w:rPr>
              <w:t>?</w:t>
            </w:r>
          </w:p>
        </w:tc>
        <w:tc>
          <w:tcPr>
            <w:tcW w:w="1652" w:type="dxa"/>
            <w:tcBorders>
              <w:bottom w:val="single" w:sz="1" w:space="0" w:color="000000"/>
              <w:right w:val="single" w:sz="1" w:space="0" w:color="000000"/>
            </w:tcBorders>
            <w:shd w:val="clear" w:color="auto" w:fill="auto"/>
          </w:tcPr>
          <w:p w14:paraId="699CD9B2" w14:textId="77777777" w:rsidR="00974056" w:rsidRDefault="00974056" w:rsidP="008A021E">
            <w:pPr>
              <w:pStyle w:val="TableContents"/>
            </w:pPr>
          </w:p>
        </w:tc>
      </w:tr>
      <w:tr w:rsidR="00974056" w14:paraId="5D81D896" w14:textId="77777777" w:rsidTr="00974056">
        <w:trPr>
          <w:trHeight w:val="207"/>
        </w:trPr>
        <w:tc>
          <w:tcPr>
            <w:tcW w:w="7708" w:type="dxa"/>
            <w:tcBorders>
              <w:left w:val="single" w:sz="1" w:space="0" w:color="000000"/>
              <w:bottom w:val="single" w:sz="1" w:space="0" w:color="000000"/>
            </w:tcBorders>
            <w:shd w:val="clear" w:color="auto" w:fill="auto"/>
          </w:tcPr>
          <w:p w14:paraId="782259DB" w14:textId="77777777" w:rsidR="00974056" w:rsidRDefault="00974056" w:rsidP="008A021E">
            <w:pPr>
              <w:pStyle w:val="TableContents"/>
            </w:pPr>
            <w:r>
              <w:t xml:space="preserve">a) Yes </w:t>
            </w:r>
          </w:p>
        </w:tc>
        <w:tc>
          <w:tcPr>
            <w:tcW w:w="1652" w:type="dxa"/>
            <w:tcBorders>
              <w:bottom w:val="single" w:sz="1" w:space="0" w:color="000000"/>
              <w:right w:val="single" w:sz="1" w:space="0" w:color="000000"/>
            </w:tcBorders>
            <w:shd w:val="clear" w:color="auto" w:fill="auto"/>
          </w:tcPr>
          <w:p w14:paraId="58DE26C2" w14:textId="77777777" w:rsidR="00974056" w:rsidRDefault="00974056" w:rsidP="008A021E">
            <w:pPr>
              <w:pStyle w:val="TableContents"/>
            </w:pPr>
          </w:p>
        </w:tc>
      </w:tr>
      <w:tr w:rsidR="00974056" w14:paraId="1476B91A" w14:textId="77777777" w:rsidTr="00974056">
        <w:trPr>
          <w:trHeight w:val="207"/>
        </w:trPr>
        <w:tc>
          <w:tcPr>
            <w:tcW w:w="7708" w:type="dxa"/>
            <w:tcBorders>
              <w:left w:val="single" w:sz="1" w:space="0" w:color="000000"/>
              <w:bottom w:val="single" w:sz="1" w:space="0" w:color="000000"/>
            </w:tcBorders>
            <w:shd w:val="clear" w:color="auto" w:fill="auto"/>
          </w:tcPr>
          <w:p w14:paraId="595ED2D9" w14:textId="77777777" w:rsidR="00974056" w:rsidRDefault="00974056" w:rsidP="008A021E">
            <w:pPr>
              <w:pStyle w:val="TableContents"/>
            </w:pPr>
            <w:r>
              <w:t xml:space="preserve">b) No </w:t>
            </w:r>
          </w:p>
        </w:tc>
        <w:tc>
          <w:tcPr>
            <w:tcW w:w="1652" w:type="dxa"/>
            <w:tcBorders>
              <w:bottom w:val="single" w:sz="1" w:space="0" w:color="000000"/>
              <w:right w:val="single" w:sz="1" w:space="0" w:color="000000"/>
            </w:tcBorders>
            <w:shd w:val="clear" w:color="auto" w:fill="auto"/>
          </w:tcPr>
          <w:p w14:paraId="25CBBF4D" w14:textId="77777777" w:rsidR="00974056" w:rsidRDefault="00974056" w:rsidP="008A021E">
            <w:pPr>
              <w:pStyle w:val="TableContents"/>
            </w:pPr>
          </w:p>
        </w:tc>
      </w:tr>
      <w:tr w:rsidR="00974056" w14:paraId="49B4488E" w14:textId="77777777" w:rsidTr="00974056">
        <w:trPr>
          <w:trHeight w:val="207"/>
        </w:trPr>
        <w:tc>
          <w:tcPr>
            <w:tcW w:w="7708" w:type="dxa"/>
            <w:tcBorders>
              <w:left w:val="single" w:sz="1" w:space="0" w:color="000000"/>
              <w:bottom w:val="single" w:sz="1" w:space="0" w:color="000000"/>
            </w:tcBorders>
            <w:shd w:val="clear" w:color="auto" w:fill="auto"/>
          </w:tcPr>
          <w:p w14:paraId="29A7E2E7" w14:textId="77777777" w:rsidR="00974056" w:rsidRDefault="00974056" w:rsidP="008A021E">
            <w:pPr>
              <w:pStyle w:val="TableContents"/>
            </w:pPr>
            <w:r>
              <w:t xml:space="preserve">c) Neutral </w:t>
            </w:r>
          </w:p>
        </w:tc>
        <w:tc>
          <w:tcPr>
            <w:tcW w:w="1652" w:type="dxa"/>
            <w:tcBorders>
              <w:bottom w:val="single" w:sz="1" w:space="0" w:color="000000"/>
              <w:right w:val="single" w:sz="1" w:space="0" w:color="000000"/>
            </w:tcBorders>
            <w:shd w:val="clear" w:color="auto" w:fill="auto"/>
          </w:tcPr>
          <w:p w14:paraId="28B88432" w14:textId="77777777" w:rsidR="00974056" w:rsidRDefault="00974056" w:rsidP="008A021E">
            <w:pPr>
              <w:pStyle w:val="TableContents"/>
            </w:pPr>
          </w:p>
        </w:tc>
      </w:tr>
      <w:tr w:rsidR="00974056" w14:paraId="3B30164B" w14:textId="77777777" w:rsidTr="00974056">
        <w:trPr>
          <w:trHeight w:val="414"/>
        </w:trPr>
        <w:tc>
          <w:tcPr>
            <w:tcW w:w="7708" w:type="dxa"/>
            <w:tcBorders>
              <w:left w:val="single" w:sz="1" w:space="0" w:color="000000"/>
              <w:bottom w:val="single" w:sz="1" w:space="0" w:color="000000"/>
            </w:tcBorders>
            <w:shd w:val="clear" w:color="auto" w:fill="auto"/>
          </w:tcPr>
          <w:p w14:paraId="245059FC" w14:textId="77777777" w:rsidR="00974056" w:rsidRDefault="00974056" w:rsidP="008A021E">
            <w:pPr>
              <w:pStyle w:val="TableContents"/>
              <w:rPr>
                <w:b/>
                <w:bCs/>
              </w:rPr>
            </w:pPr>
            <w:r>
              <w:rPr>
                <w:b/>
                <w:bCs/>
              </w:rPr>
              <w:t xml:space="preserve">Q4) As per your opinion does virtual learning environment enhances students learning experience? </w:t>
            </w:r>
          </w:p>
        </w:tc>
        <w:tc>
          <w:tcPr>
            <w:tcW w:w="1652" w:type="dxa"/>
            <w:tcBorders>
              <w:bottom w:val="single" w:sz="1" w:space="0" w:color="000000"/>
              <w:right w:val="single" w:sz="1" w:space="0" w:color="000000"/>
            </w:tcBorders>
            <w:shd w:val="clear" w:color="auto" w:fill="auto"/>
          </w:tcPr>
          <w:p w14:paraId="3998EFB0" w14:textId="77777777" w:rsidR="00974056" w:rsidRDefault="00974056" w:rsidP="008A021E">
            <w:pPr>
              <w:pStyle w:val="TableContents"/>
            </w:pPr>
          </w:p>
        </w:tc>
      </w:tr>
      <w:tr w:rsidR="00974056" w14:paraId="06F9BD3E" w14:textId="77777777" w:rsidTr="00974056">
        <w:trPr>
          <w:trHeight w:val="207"/>
        </w:trPr>
        <w:tc>
          <w:tcPr>
            <w:tcW w:w="7708" w:type="dxa"/>
            <w:tcBorders>
              <w:left w:val="single" w:sz="1" w:space="0" w:color="000000"/>
              <w:bottom w:val="single" w:sz="1" w:space="0" w:color="000000"/>
            </w:tcBorders>
            <w:shd w:val="clear" w:color="auto" w:fill="auto"/>
          </w:tcPr>
          <w:p w14:paraId="3ED40F8A" w14:textId="77777777" w:rsidR="00974056" w:rsidRDefault="00974056" w:rsidP="008A021E">
            <w:pPr>
              <w:pStyle w:val="TableContents"/>
            </w:pPr>
            <w:r>
              <w:t xml:space="preserve">a) Yes </w:t>
            </w:r>
          </w:p>
        </w:tc>
        <w:tc>
          <w:tcPr>
            <w:tcW w:w="1652" w:type="dxa"/>
            <w:tcBorders>
              <w:bottom w:val="single" w:sz="1" w:space="0" w:color="000000"/>
              <w:right w:val="single" w:sz="1" w:space="0" w:color="000000"/>
            </w:tcBorders>
            <w:shd w:val="clear" w:color="auto" w:fill="auto"/>
          </w:tcPr>
          <w:p w14:paraId="6865083B" w14:textId="77777777" w:rsidR="00974056" w:rsidRDefault="00974056" w:rsidP="008A021E">
            <w:pPr>
              <w:pStyle w:val="TableContents"/>
            </w:pPr>
          </w:p>
        </w:tc>
      </w:tr>
      <w:tr w:rsidR="00974056" w14:paraId="44944B4C" w14:textId="77777777" w:rsidTr="00974056">
        <w:trPr>
          <w:trHeight w:val="207"/>
        </w:trPr>
        <w:tc>
          <w:tcPr>
            <w:tcW w:w="7708" w:type="dxa"/>
            <w:tcBorders>
              <w:left w:val="single" w:sz="1" w:space="0" w:color="000000"/>
              <w:bottom w:val="single" w:sz="1" w:space="0" w:color="000000"/>
            </w:tcBorders>
            <w:shd w:val="clear" w:color="auto" w:fill="auto"/>
          </w:tcPr>
          <w:p w14:paraId="35DDA607" w14:textId="77777777" w:rsidR="00974056" w:rsidRDefault="00974056" w:rsidP="008A021E">
            <w:pPr>
              <w:pStyle w:val="TableContents"/>
            </w:pPr>
            <w:r>
              <w:t xml:space="preserve">b) No </w:t>
            </w:r>
          </w:p>
        </w:tc>
        <w:tc>
          <w:tcPr>
            <w:tcW w:w="1652" w:type="dxa"/>
            <w:tcBorders>
              <w:bottom w:val="single" w:sz="1" w:space="0" w:color="000000"/>
              <w:right w:val="single" w:sz="1" w:space="0" w:color="000000"/>
            </w:tcBorders>
            <w:shd w:val="clear" w:color="auto" w:fill="auto"/>
          </w:tcPr>
          <w:p w14:paraId="13371E5B" w14:textId="77777777" w:rsidR="00974056" w:rsidRDefault="00974056" w:rsidP="008A021E">
            <w:pPr>
              <w:pStyle w:val="TableContents"/>
            </w:pPr>
          </w:p>
        </w:tc>
      </w:tr>
      <w:tr w:rsidR="00974056" w14:paraId="57022A38" w14:textId="77777777" w:rsidTr="00974056">
        <w:trPr>
          <w:trHeight w:val="200"/>
        </w:trPr>
        <w:tc>
          <w:tcPr>
            <w:tcW w:w="7708" w:type="dxa"/>
            <w:tcBorders>
              <w:left w:val="single" w:sz="1" w:space="0" w:color="000000"/>
              <w:bottom w:val="single" w:sz="1" w:space="0" w:color="000000"/>
            </w:tcBorders>
            <w:shd w:val="clear" w:color="auto" w:fill="auto"/>
          </w:tcPr>
          <w:p w14:paraId="08196BF8" w14:textId="77777777" w:rsidR="00974056" w:rsidRDefault="00974056" w:rsidP="008A021E">
            <w:pPr>
              <w:pStyle w:val="TableContents"/>
            </w:pPr>
            <w:r>
              <w:t xml:space="preserve">c) Neutral </w:t>
            </w:r>
          </w:p>
        </w:tc>
        <w:tc>
          <w:tcPr>
            <w:tcW w:w="1652" w:type="dxa"/>
            <w:tcBorders>
              <w:bottom w:val="single" w:sz="1" w:space="0" w:color="000000"/>
              <w:right w:val="single" w:sz="1" w:space="0" w:color="000000"/>
            </w:tcBorders>
            <w:shd w:val="clear" w:color="auto" w:fill="auto"/>
          </w:tcPr>
          <w:p w14:paraId="524FB5E6" w14:textId="77777777" w:rsidR="00974056" w:rsidRDefault="00974056" w:rsidP="008A021E">
            <w:pPr>
              <w:pStyle w:val="TableContents"/>
            </w:pPr>
          </w:p>
        </w:tc>
      </w:tr>
      <w:tr w:rsidR="00974056" w14:paraId="25A1200E" w14:textId="77777777" w:rsidTr="00974056">
        <w:trPr>
          <w:trHeight w:val="414"/>
        </w:trPr>
        <w:tc>
          <w:tcPr>
            <w:tcW w:w="7708" w:type="dxa"/>
            <w:tcBorders>
              <w:left w:val="single" w:sz="1" w:space="0" w:color="000000"/>
              <w:bottom w:val="single" w:sz="1" w:space="0" w:color="000000"/>
            </w:tcBorders>
            <w:shd w:val="clear" w:color="auto" w:fill="auto"/>
          </w:tcPr>
          <w:p w14:paraId="091A953E" w14:textId="77777777" w:rsidR="00974056" w:rsidRDefault="00974056" w:rsidP="008A021E">
            <w:pPr>
              <w:pStyle w:val="TableContents"/>
              <w:tabs>
                <w:tab w:val="left" w:pos="3364"/>
              </w:tabs>
              <w:rPr>
                <w:b/>
                <w:bCs/>
              </w:rPr>
            </w:pPr>
            <w:r>
              <w:rPr>
                <w:b/>
                <w:bCs/>
              </w:rPr>
              <w:t>Q5)  According to your opinion, how virtual learning affects students</w:t>
            </w:r>
            <w:r w:rsidRPr="009B2028">
              <w:rPr>
                <w:b/>
                <w:bCs/>
              </w:rPr>
              <w:t>?</w:t>
            </w:r>
            <w:r>
              <w:rPr>
                <w:b/>
                <w:bCs/>
              </w:rPr>
              <w:t xml:space="preserve"> </w:t>
            </w:r>
          </w:p>
        </w:tc>
        <w:tc>
          <w:tcPr>
            <w:tcW w:w="1652" w:type="dxa"/>
            <w:tcBorders>
              <w:bottom w:val="single" w:sz="1" w:space="0" w:color="000000"/>
              <w:right w:val="single" w:sz="1" w:space="0" w:color="000000"/>
            </w:tcBorders>
            <w:shd w:val="clear" w:color="auto" w:fill="auto"/>
          </w:tcPr>
          <w:p w14:paraId="5BDC1867" w14:textId="77777777" w:rsidR="00974056" w:rsidRDefault="00974056" w:rsidP="008A021E">
            <w:pPr>
              <w:pStyle w:val="TableContents"/>
              <w:tabs>
                <w:tab w:val="left" w:pos="3364"/>
              </w:tabs>
            </w:pPr>
          </w:p>
        </w:tc>
      </w:tr>
      <w:tr w:rsidR="00974056" w14:paraId="4838953A" w14:textId="77777777" w:rsidTr="00974056">
        <w:trPr>
          <w:trHeight w:val="200"/>
        </w:trPr>
        <w:tc>
          <w:tcPr>
            <w:tcW w:w="7708" w:type="dxa"/>
            <w:tcBorders>
              <w:left w:val="single" w:sz="1" w:space="0" w:color="000000"/>
              <w:bottom w:val="single" w:sz="1" w:space="0" w:color="000000"/>
            </w:tcBorders>
            <w:shd w:val="clear" w:color="auto" w:fill="auto"/>
          </w:tcPr>
          <w:p w14:paraId="31577D7F" w14:textId="77777777" w:rsidR="00974056" w:rsidRDefault="00974056" w:rsidP="008A021E">
            <w:pPr>
              <w:pStyle w:val="TableContents"/>
            </w:pPr>
            <w:r>
              <w:t>a) Improved technical skills</w:t>
            </w:r>
          </w:p>
        </w:tc>
        <w:tc>
          <w:tcPr>
            <w:tcW w:w="1652" w:type="dxa"/>
            <w:tcBorders>
              <w:bottom w:val="single" w:sz="1" w:space="0" w:color="000000"/>
              <w:right w:val="single" w:sz="1" w:space="0" w:color="000000"/>
            </w:tcBorders>
            <w:shd w:val="clear" w:color="auto" w:fill="auto"/>
          </w:tcPr>
          <w:p w14:paraId="047644C3" w14:textId="77777777" w:rsidR="00974056" w:rsidRDefault="00974056" w:rsidP="008A021E">
            <w:pPr>
              <w:pStyle w:val="TableContents"/>
            </w:pPr>
          </w:p>
        </w:tc>
      </w:tr>
      <w:tr w:rsidR="00974056" w14:paraId="032C472D" w14:textId="77777777" w:rsidTr="00974056">
        <w:trPr>
          <w:trHeight w:val="207"/>
        </w:trPr>
        <w:tc>
          <w:tcPr>
            <w:tcW w:w="7708" w:type="dxa"/>
            <w:tcBorders>
              <w:left w:val="single" w:sz="1" w:space="0" w:color="000000"/>
              <w:bottom w:val="single" w:sz="1" w:space="0" w:color="000000"/>
            </w:tcBorders>
            <w:shd w:val="clear" w:color="auto" w:fill="auto"/>
          </w:tcPr>
          <w:p w14:paraId="3DC1A83D" w14:textId="77777777" w:rsidR="00974056" w:rsidRDefault="00974056" w:rsidP="008A021E">
            <w:pPr>
              <w:pStyle w:val="TableContents"/>
            </w:pPr>
            <w:r>
              <w:t xml:space="preserve">b) Immediate feedback on learning </w:t>
            </w:r>
          </w:p>
        </w:tc>
        <w:tc>
          <w:tcPr>
            <w:tcW w:w="1652" w:type="dxa"/>
            <w:tcBorders>
              <w:bottom w:val="single" w:sz="1" w:space="0" w:color="000000"/>
              <w:right w:val="single" w:sz="1" w:space="0" w:color="000000"/>
            </w:tcBorders>
            <w:shd w:val="clear" w:color="auto" w:fill="auto"/>
          </w:tcPr>
          <w:p w14:paraId="496001A7" w14:textId="77777777" w:rsidR="00974056" w:rsidRDefault="00974056" w:rsidP="008A021E">
            <w:pPr>
              <w:pStyle w:val="TableContents"/>
            </w:pPr>
          </w:p>
        </w:tc>
      </w:tr>
      <w:tr w:rsidR="00974056" w14:paraId="69B2804C" w14:textId="77777777" w:rsidTr="00974056">
        <w:trPr>
          <w:trHeight w:val="207"/>
        </w:trPr>
        <w:tc>
          <w:tcPr>
            <w:tcW w:w="7708" w:type="dxa"/>
            <w:tcBorders>
              <w:left w:val="single" w:sz="1" w:space="0" w:color="000000"/>
              <w:bottom w:val="single" w:sz="1" w:space="0" w:color="000000"/>
            </w:tcBorders>
            <w:shd w:val="clear" w:color="auto" w:fill="auto"/>
          </w:tcPr>
          <w:p w14:paraId="54B34537" w14:textId="77777777" w:rsidR="00974056" w:rsidRDefault="00974056" w:rsidP="008A021E">
            <w:pPr>
              <w:pStyle w:val="TableContents"/>
            </w:pPr>
            <w:r>
              <w:t>c) Improved accessibility</w:t>
            </w:r>
          </w:p>
        </w:tc>
        <w:tc>
          <w:tcPr>
            <w:tcW w:w="1652" w:type="dxa"/>
            <w:tcBorders>
              <w:bottom w:val="single" w:sz="1" w:space="0" w:color="000000"/>
              <w:right w:val="single" w:sz="1" w:space="0" w:color="000000"/>
            </w:tcBorders>
            <w:shd w:val="clear" w:color="auto" w:fill="auto"/>
          </w:tcPr>
          <w:p w14:paraId="7C732DD7" w14:textId="77777777" w:rsidR="00974056" w:rsidRDefault="00974056" w:rsidP="008A021E">
            <w:pPr>
              <w:pStyle w:val="TableContents"/>
            </w:pPr>
          </w:p>
        </w:tc>
      </w:tr>
      <w:tr w:rsidR="00974056" w14:paraId="73A1AC43" w14:textId="77777777" w:rsidTr="00974056">
        <w:trPr>
          <w:trHeight w:val="207"/>
        </w:trPr>
        <w:tc>
          <w:tcPr>
            <w:tcW w:w="7708" w:type="dxa"/>
            <w:tcBorders>
              <w:left w:val="single" w:sz="1" w:space="0" w:color="000000"/>
              <w:bottom w:val="single" w:sz="1" w:space="0" w:color="000000"/>
            </w:tcBorders>
            <w:shd w:val="clear" w:color="auto" w:fill="auto"/>
          </w:tcPr>
          <w:p w14:paraId="7FF0D2B9" w14:textId="77777777" w:rsidR="00974056" w:rsidRDefault="00974056" w:rsidP="008A021E">
            <w:pPr>
              <w:pStyle w:val="TableContents"/>
            </w:pPr>
            <w:r>
              <w:t xml:space="preserve">d) Greater flexibility and comfort  </w:t>
            </w:r>
          </w:p>
        </w:tc>
        <w:tc>
          <w:tcPr>
            <w:tcW w:w="1652" w:type="dxa"/>
            <w:tcBorders>
              <w:bottom w:val="single" w:sz="1" w:space="0" w:color="000000"/>
              <w:right w:val="single" w:sz="1" w:space="0" w:color="000000"/>
            </w:tcBorders>
            <w:shd w:val="clear" w:color="auto" w:fill="auto"/>
          </w:tcPr>
          <w:p w14:paraId="54D111B8" w14:textId="77777777" w:rsidR="00974056" w:rsidRDefault="00974056" w:rsidP="008A021E">
            <w:pPr>
              <w:pStyle w:val="TableContents"/>
            </w:pPr>
          </w:p>
        </w:tc>
      </w:tr>
      <w:tr w:rsidR="00974056" w14:paraId="6996660B" w14:textId="77777777" w:rsidTr="00974056">
        <w:trPr>
          <w:trHeight w:val="414"/>
        </w:trPr>
        <w:tc>
          <w:tcPr>
            <w:tcW w:w="7708" w:type="dxa"/>
            <w:tcBorders>
              <w:left w:val="single" w:sz="1" w:space="0" w:color="000000"/>
              <w:bottom w:val="single" w:sz="1" w:space="0" w:color="000000"/>
            </w:tcBorders>
            <w:shd w:val="clear" w:color="auto" w:fill="auto"/>
          </w:tcPr>
          <w:p w14:paraId="1C5A802D" w14:textId="77777777" w:rsidR="00974056" w:rsidRDefault="00974056" w:rsidP="008A021E">
            <w:pPr>
              <w:pStyle w:val="TableContents"/>
              <w:rPr>
                <w:b/>
                <w:bCs/>
              </w:rPr>
            </w:pPr>
            <w:r>
              <w:rPr>
                <w:b/>
                <w:bCs/>
              </w:rPr>
              <w:lastRenderedPageBreak/>
              <w:t xml:space="preserve">Q6) As per your viewpoint, what are the benefits of virtual learning environment?  </w:t>
            </w:r>
          </w:p>
        </w:tc>
        <w:tc>
          <w:tcPr>
            <w:tcW w:w="1652" w:type="dxa"/>
            <w:tcBorders>
              <w:bottom w:val="single" w:sz="1" w:space="0" w:color="000000"/>
              <w:right w:val="single" w:sz="1" w:space="0" w:color="000000"/>
            </w:tcBorders>
            <w:shd w:val="clear" w:color="auto" w:fill="auto"/>
          </w:tcPr>
          <w:p w14:paraId="56F3FF4F" w14:textId="77777777" w:rsidR="00974056" w:rsidRDefault="00974056" w:rsidP="008A021E">
            <w:pPr>
              <w:pStyle w:val="TableContents"/>
            </w:pPr>
          </w:p>
        </w:tc>
      </w:tr>
      <w:tr w:rsidR="00974056" w14:paraId="58C00F61" w14:textId="77777777" w:rsidTr="00974056">
        <w:trPr>
          <w:trHeight w:val="207"/>
        </w:trPr>
        <w:tc>
          <w:tcPr>
            <w:tcW w:w="7708" w:type="dxa"/>
            <w:tcBorders>
              <w:left w:val="single" w:sz="1" w:space="0" w:color="000000"/>
              <w:bottom w:val="single" w:sz="1" w:space="0" w:color="000000"/>
            </w:tcBorders>
            <w:shd w:val="clear" w:color="auto" w:fill="auto"/>
          </w:tcPr>
          <w:p w14:paraId="49D5A6DC" w14:textId="77777777" w:rsidR="00974056" w:rsidRDefault="00974056" w:rsidP="008A021E">
            <w:pPr>
              <w:pStyle w:val="TableContents"/>
            </w:pPr>
            <w:r>
              <w:t xml:space="preserve">a) Positive </w:t>
            </w:r>
          </w:p>
        </w:tc>
        <w:tc>
          <w:tcPr>
            <w:tcW w:w="1652" w:type="dxa"/>
            <w:tcBorders>
              <w:bottom w:val="single" w:sz="1" w:space="0" w:color="000000"/>
              <w:right w:val="single" w:sz="1" w:space="0" w:color="000000"/>
            </w:tcBorders>
            <w:shd w:val="clear" w:color="auto" w:fill="auto"/>
          </w:tcPr>
          <w:p w14:paraId="246F3139" w14:textId="77777777" w:rsidR="00974056" w:rsidRDefault="00974056" w:rsidP="008A021E">
            <w:pPr>
              <w:pStyle w:val="TableContents"/>
            </w:pPr>
          </w:p>
        </w:tc>
      </w:tr>
      <w:tr w:rsidR="00974056" w14:paraId="3F18B6E0" w14:textId="77777777" w:rsidTr="00974056">
        <w:trPr>
          <w:trHeight w:val="207"/>
        </w:trPr>
        <w:tc>
          <w:tcPr>
            <w:tcW w:w="7708" w:type="dxa"/>
            <w:tcBorders>
              <w:left w:val="single" w:sz="1" w:space="0" w:color="000000"/>
              <w:bottom w:val="single" w:sz="1" w:space="0" w:color="000000"/>
            </w:tcBorders>
            <w:shd w:val="clear" w:color="auto" w:fill="auto"/>
          </w:tcPr>
          <w:p w14:paraId="5B1AD481" w14:textId="77777777" w:rsidR="00974056" w:rsidRDefault="00974056" w:rsidP="008A021E">
            <w:pPr>
              <w:pStyle w:val="TableContents"/>
            </w:pPr>
            <w:r>
              <w:t xml:space="preserve">b) Negative </w:t>
            </w:r>
          </w:p>
        </w:tc>
        <w:tc>
          <w:tcPr>
            <w:tcW w:w="1652" w:type="dxa"/>
            <w:tcBorders>
              <w:bottom w:val="single" w:sz="1" w:space="0" w:color="000000"/>
              <w:right w:val="single" w:sz="1" w:space="0" w:color="000000"/>
            </w:tcBorders>
            <w:shd w:val="clear" w:color="auto" w:fill="auto"/>
          </w:tcPr>
          <w:p w14:paraId="2F5731A8" w14:textId="77777777" w:rsidR="00974056" w:rsidRDefault="00974056" w:rsidP="008A021E">
            <w:pPr>
              <w:pStyle w:val="TableContents"/>
            </w:pPr>
          </w:p>
        </w:tc>
      </w:tr>
      <w:tr w:rsidR="00974056" w14:paraId="0F9F587D" w14:textId="77777777" w:rsidTr="00974056">
        <w:trPr>
          <w:trHeight w:val="207"/>
        </w:trPr>
        <w:tc>
          <w:tcPr>
            <w:tcW w:w="7708" w:type="dxa"/>
            <w:tcBorders>
              <w:left w:val="single" w:sz="1" w:space="0" w:color="000000"/>
              <w:bottom w:val="single" w:sz="1" w:space="0" w:color="000000"/>
            </w:tcBorders>
            <w:shd w:val="clear" w:color="auto" w:fill="auto"/>
          </w:tcPr>
          <w:p w14:paraId="322C75BC" w14:textId="77777777" w:rsidR="00974056" w:rsidRDefault="00974056" w:rsidP="008A021E">
            <w:pPr>
              <w:pStyle w:val="TableContents"/>
            </w:pPr>
            <w:r>
              <w:t xml:space="preserve">c) No impact </w:t>
            </w:r>
          </w:p>
        </w:tc>
        <w:tc>
          <w:tcPr>
            <w:tcW w:w="1652" w:type="dxa"/>
            <w:tcBorders>
              <w:bottom w:val="single" w:sz="1" w:space="0" w:color="000000"/>
              <w:right w:val="single" w:sz="1" w:space="0" w:color="000000"/>
            </w:tcBorders>
            <w:shd w:val="clear" w:color="auto" w:fill="auto"/>
          </w:tcPr>
          <w:p w14:paraId="6EAD7646" w14:textId="77777777" w:rsidR="00974056" w:rsidRDefault="00974056" w:rsidP="008A021E">
            <w:pPr>
              <w:pStyle w:val="TableContents"/>
            </w:pPr>
          </w:p>
        </w:tc>
      </w:tr>
      <w:tr w:rsidR="00974056" w14:paraId="2627D724" w14:textId="77777777" w:rsidTr="00974056">
        <w:trPr>
          <w:trHeight w:val="407"/>
        </w:trPr>
        <w:tc>
          <w:tcPr>
            <w:tcW w:w="7708" w:type="dxa"/>
            <w:tcBorders>
              <w:left w:val="single" w:sz="1" w:space="0" w:color="000000"/>
              <w:bottom w:val="single" w:sz="1" w:space="0" w:color="000000"/>
            </w:tcBorders>
            <w:shd w:val="clear" w:color="auto" w:fill="auto"/>
          </w:tcPr>
          <w:p w14:paraId="6F126D07" w14:textId="77777777" w:rsidR="00974056" w:rsidRPr="00A372FE" w:rsidRDefault="00974056" w:rsidP="008A021E">
            <w:pPr>
              <w:pStyle w:val="TableContents"/>
              <w:rPr>
                <w:b/>
              </w:rPr>
            </w:pPr>
            <w:r w:rsidRPr="00A372FE">
              <w:rPr>
                <w:b/>
              </w:rPr>
              <w:t>Q7) As per your opinion,</w:t>
            </w:r>
            <w:r>
              <w:rPr>
                <w:b/>
              </w:rPr>
              <w:t xml:space="preserve"> is virtual learning is good or bad</w:t>
            </w:r>
            <w:r w:rsidRPr="00A372FE">
              <w:rPr>
                <w:b/>
              </w:rPr>
              <w:t>?</w:t>
            </w:r>
          </w:p>
        </w:tc>
        <w:tc>
          <w:tcPr>
            <w:tcW w:w="1652" w:type="dxa"/>
            <w:tcBorders>
              <w:bottom w:val="single" w:sz="1" w:space="0" w:color="000000"/>
              <w:right w:val="single" w:sz="1" w:space="0" w:color="000000"/>
            </w:tcBorders>
            <w:shd w:val="clear" w:color="auto" w:fill="auto"/>
          </w:tcPr>
          <w:p w14:paraId="30ED9989" w14:textId="77777777" w:rsidR="00974056" w:rsidRDefault="00974056" w:rsidP="008A021E">
            <w:pPr>
              <w:pStyle w:val="TableContents"/>
            </w:pPr>
          </w:p>
        </w:tc>
      </w:tr>
      <w:tr w:rsidR="00974056" w14:paraId="76FF577B" w14:textId="77777777" w:rsidTr="00974056">
        <w:trPr>
          <w:trHeight w:val="207"/>
        </w:trPr>
        <w:tc>
          <w:tcPr>
            <w:tcW w:w="7708" w:type="dxa"/>
            <w:tcBorders>
              <w:left w:val="single" w:sz="1" w:space="0" w:color="000000"/>
              <w:bottom w:val="single" w:sz="1" w:space="0" w:color="000000"/>
            </w:tcBorders>
            <w:shd w:val="clear" w:color="auto" w:fill="auto"/>
          </w:tcPr>
          <w:p w14:paraId="617546A9" w14:textId="77777777" w:rsidR="00974056" w:rsidRDefault="00974056" w:rsidP="008A021E">
            <w:pPr>
              <w:pStyle w:val="TableContents"/>
            </w:pPr>
            <w:r>
              <w:t xml:space="preserve">a) Good </w:t>
            </w:r>
          </w:p>
        </w:tc>
        <w:tc>
          <w:tcPr>
            <w:tcW w:w="1652" w:type="dxa"/>
            <w:tcBorders>
              <w:bottom w:val="single" w:sz="1" w:space="0" w:color="000000"/>
              <w:right w:val="single" w:sz="1" w:space="0" w:color="000000"/>
            </w:tcBorders>
            <w:shd w:val="clear" w:color="auto" w:fill="auto"/>
          </w:tcPr>
          <w:p w14:paraId="6B249F47" w14:textId="77777777" w:rsidR="00974056" w:rsidRDefault="00974056" w:rsidP="008A021E">
            <w:pPr>
              <w:pStyle w:val="TableContents"/>
            </w:pPr>
          </w:p>
        </w:tc>
      </w:tr>
      <w:tr w:rsidR="00974056" w14:paraId="5F1C7C7A" w14:textId="77777777" w:rsidTr="00974056">
        <w:trPr>
          <w:trHeight w:val="207"/>
        </w:trPr>
        <w:tc>
          <w:tcPr>
            <w:tcW w:w="7708" w:type="dxa"/>
            <w:tcBorders>
              <w:left w:val="single" w:sz="1" w:space="0" w:color="000000"/>
              <w:bottom w:val="single" w:sz="1" w:space="0" w:color="000000"/>
            </w:tcBorders>
            <w:shd w:val="clear" w:color="auto" w:fill="auto"/>
          </w:tcPr>
          <w:p w14:paraId="3CCC1114" w14:textId="77777777" w:rsidR="00974056" w:rsidRDefault="00974056" w:rsidP="008A021E">
            <w:pPr>
              <w:pStyle w:val="TableContents"/>
            </w:pPr>
            <w:r>
              <w:t xml:space="preserve">b) Bad </w:t>
            </w:r>
          </w:p>
        </w:tc>
        <w:tc>
          <w:tcPr>
            <w:tcW w:w="1652" w:type="dxa"/>
            <w:tcBorders>
              <w:bottom w:val="single" w:sz="1" w:space="0" w:color="000000"/>
              <w:right w:val="single" w:sz="1" w:space="0" w:color="000000"/>
            </w:tcBorders>
            <w:shd w:val="clear" w:color="auto" w:fill="auto"/>
          </w:tcPr>
          <w:p w14:paraId="7BB80ECB" w14:textId="77777777" w:rsidR="00974056" w:rsidRDefault="00974056" w:rsidP="008A021E">
            <w:pPr>
              <w:pStyle w:val="TableContents"/>
            </w:pPr>
          </w:p>
        </w:tc>
      </w:tr>
      <w:tr w:rsidR="00974056" w14:paraId="62549253" w14:textId="77777777" w:rsidTr="00974056">
        <w:trPr>
          <w:trHeight w:val="207"/>
        </w:trPr>
        <w:tc>
          <w:tcPr>
            <w:tcW w:w="7708" w:type="dxa"/>
            <w:tcBorders>
              <w:left w:val="single" w:sz="1" w:space="0" w:color="000000"/>
              <w:bottom w:val="single" w:sz="1" w:space="0" w:color="000000"/>
            </w:tcBorders>
            <w:shd w:val="clear" w:color="auto" w:fill="auto"/>
          </w:tcPr>
          <w:p w14:paraId="62E0428A" w14:textId="77777777" w:rsidR="00974056" w:rsidRDefault="00974056" w:rsidP="008A021E">
            <w:pPr>
              <w:pStyle w:val="TableContents"/>
            </w:pPr>
            <w:r>
              <w:t xml:space="preserve">c) Neutral </w:t>
            </w:r>
          </w:p>
        </w:tc>
        <w:tc>
          <w:tcPr>
            <w:tcW w:w="1652" w:type="dxa"/>
            <w:tcBorders>
              <w:bottom w:val="single" w:sz="1" w:space="0" w:color="000000"/>
              <w:right w:val="single" w:sz="1" w:space="0" w:color="000000"/>
            </w:tcBorders>
            <w:shd w:val="clear" w:color="auto" w:fill="auto"/>
          </w:tcPr>
          <w:p w14:paraId="50658964" w14:textId="77777777" w:rsidR="00974056" w:rsidRDefault="00974056" w:rsidP="008A021E">
            <w:pPr>
              <w:pStyle w:val="TableContents"/>
            </w:pPr>
          </w:p>
        </w:tc>
      </w:tr>
      <w:tr w:rsidR="00974056" w14:paraId="3E51E384" w14:textId="77777777" w:rsidTr="00974056">
        <w:trPr>
          <w:trHeight w:val="207"/>
        </w:trPr>
        <w:tc>
          <w:tcPr>
            <w:tcW w:w="7708" w:type="dxa"/>
            <w:tcBorders>
              <w:left w:val="single" w:sz="1" w:space="0" w:color="000000"/>
              <w:bottom w:val="single" w:sz="1" w:space="0" w:color="000000"/>
            </w:tcBorders>
            <w:shd w:val="clear" w:color="auto" w:fill="auto"/>
          </w:tcPr>
          <w:p w14:paraId="617E618D" w14:textId="77777777" w:rsidR="00974056" w:rsidRPr="00A372FE" w:rsidRDefault="00974056" w:rsidP="008A021E">
            <w:pPr>
              <w:pStyle w:val="TableContents"/>
              <w:rPr>
                <w:b/>
              </w:rPr>
            </w:pPr>
            <w:r>
              <w:rPr>
                <w:b/>
              </w:rPr>
              <w:t>Q8) How students struggles with online learning</w:t>
            </w:r>
            <w:r w:rsidRPr="00A372FE">
              <w:rPr>
                <w:b/>
              </w:rPr>
              <w:t xml:space="preserve">? </w:t>
            </w:r>
          </w:p>
        </w:tc>
        <w:tc>
          <w:tcPr>
            <w:tcW w:w="1652" w:type="dxa"/>
            <w:tcBorders>
              <w:bottom w:val="single" w:sz="1" w:space="0" w:color="000000"/>
              <w:right w:val="single" w:sz="1" w:space="0" w:color="000000"/>
            </w:tcBorders>
            <w:shd w:val="clear" w:color="auto" w:fill="auto"/>
          </w:tcPr>
          <w:p w14:paraId="48715189" w14:textId="77777777" w:rsidR="00974056" w:rsidRDefault="00974056" w:rsidP="008A021E">
            <w:pPr>
              <w:pStyle w:val="TableContents"/>
            </w:pPr>
          </w:p>
        </w:tc>
      </w:tr>
      <w:tr w:rsidR="00974056" w14:paraId="29EF8D38" w14:textId="77777777" w:rsidTr="00974056">
        <w:trPr>
          <w:trHeight w:val="207"/>
        </w:trPr>
        <w:tc>
          <w:tcPr>
            <w:tcW w:w="7708" w:type="dxa"/>
            <w:tcBorders>
              <w:left w:val="single" w:sz="1" w:space="0" w:color="000000"/>
              <w:bottom w:val="single" w:sz="1" w:space="0" w:color="000000"/>
            </w:tcBorders>
            <w:shd w:val="clear" w:color="auto" w:fill="auto"/>
          </w:tcPr>
          <w:p w14:paraId="66920443" w14:textId="77777777" w:rsidR="00974056" w:rsidRDefault="00974056" w:rsidP="008A021E">
            <w:pPr>
              <w:pStyle w:val="TableContents"/>
            </w:pPr>
            <w:r>
              <w:t>a) Staying motivated</w:t>
            </w:r>
          </w:p>
        </w:tc>
        <w:tc>
          <w:tcPr>
            <w:tcW w:w="1652" w:type="dxa"/>
            <w:tcBorders>
              <w:bottom w:val="single" w:sz="1" w:space="0" w:color="000000"/>
              <w:right w:val="single" w:sz="1" w:space="0" w:color="000000"/>
            </w:tcBorders>
            <w:shd w:val="clear" w:color="auto" w:fill="auto"/>
          </w:tcPr>
          <w:p w14:paraId="0ABA58DB" w14:textId="77777777" w:rsidR="00974056" w:rsidRDefault="00974056" w:rsidP="008A021E">
            <w:pPr>
              <w:pStyle w:val="TableContents"/>
            </w:pPr>
          </w:p>
        </w:tc>
      </w:tr>
      <w:tr w:rsidR="00974056" w14:paraId="04586094" w14:textId="77777777" w:rsidTr="00974056">
        <w:trPr>
          <w:trHeight w:val="207"/>
        </w:trPr>
        <w:tc>
          <w:tcPr>
            <w:tcW w:w="7708" w:type="dxa"/>
            <w:tcBorders>
              <w:left w:val="single" w:sz="1" w:space="0" w:color="000000"/>
              <w:bottom w:val="single" w:sz="1" w:space="0" w:color="000000"/>
            </w:tcBorders>
            <w:shd w:val="clear" w:color="auto" w:fill="auto"/>
          </w:tcPr>
          <w:p w14:paraId="66097801" w14:textId="77777777" w:rsidR="00974056" w:rsidRDefault="00974056" w:rsidP="008A021E">
            <w:pPr>
              <w:pStyle w:val="TableContents"/>
            </w:pPr>
            <w:r>
              <w:t xml:space="preserve">b) Lack of in-person interaction </w:t>
            </w:r>
          </w:p>
        </w:tc>
        <w:tc>
          <w:tcPr>
            <w:tcW w:w="1652" w:type="dxa"/>
            <w:tcBorders>
              <w:bottom w:val="single" w:sz="1" w:space="0" w:color="000000"/>
              <w:right w:val="single" w:sz="1" w:space="0" w:color="000000"/>
            </w:tcBorders>
            <w:shd w:val="clear" w:color="auto" w:fill="auto"/>
          </w:tcPr>
          <w:p w14:paraId="144DB654" w14:textId="77777777" w:rsidR="00974056" w:rsidRDefault="00974056" w:rsidP="008A021E">
            <w:pPr>
              <w:pStyle w:val="TableContents"/>
            </w:pPr>
          </w:p>
        </w:tc>
      </w:tr>
      <w:tr w:rsidR="00974056" w14:paraId="54FCAF7C" w14:textId="77777777" w:rsidTr="00974056">
        <w:trPr>
          <w:trHeight w:val="207"/>
        </w:trPr>
        <w:tc>
          <w:tcPr>
            <w:tcW w:w="7708" w:type="dxa"/>
            <w:tcBorders>
              <w:left w:val="single" w:sz="1" w:space="0" w:color="000000"/>
              <w:bottom w:val="single" w:sz="1" w:space="0" w:color="000000"/>
            </w:tcBorders>
            <w:shd w:val="clear" w:color="auto" w:fill="auto"/>
          </w:tcPr>
          <w:p w14:paraId="4D7DB9BF" w14:textId="77777777" w:rsidR="00974056" w:rsidRDefault="00974056" w:rsidP="008A021E">
            <w:pPr>
              <w:pStyle w:val="TableContents"/>
            </w:pPr>
            <w:r>
              <w:t xml:space="preserve">c) Distractions and time management </w:t>
            </w:r>
          </w:p>
        </w:tc>
        <w:tc>
          <w:tcPr>
            <w:tcW w:w="1652" w:type="dxa"/>
            <w:tcBorders>
              <w:bottom w:val="single" w:sz="1" w:space="0" w:color="000000"/>
              <w:right w:val="single" w:sz="1" w:space="0" w:color="000000"/>
            </w:tcBorders>
            <w:shd w:val="clear" w:color="auto" w:fill="auto"/>
          </w:tcPr>
          <w:p w14:paraId="6B4BC620" w14:textId="77777777" w:rsidR="00974056" w:rsidRDefault="00974056" w:rsidP="008A021E">
            <w:pPr>
              <w:pStyle w:val="TableContents"/>
            </w:pPr>
          </w:p>
        </w:tc>
      </w:tr>
      <w:tr w:rsidR="00974056" w14:paraId="3129AAA7" w14:textId="77777777" w:rsidTr="00974056">
        <w:trPr>
          <w:trHeight w:val="207"/>
        </w:trPr>
        <w:tc>
          <w:tcPr>
            <w:tcW w:w="7708" w:type="dxa"/>
            <w:tcBorders>
              <w:left w:val="single" w:sz="1" w:space="0" w:color="000000"/>
              <w:bottom w:val="single" w:sz="1" w:space="0" w:color="000000"/>
            </w:tcBorders>
            <w:shd w:val="clear" w:color="auto" w:fill="auto"/>
          </w:tcPr>
          <w:p w14:paraId="7CE51D9B" w14:textId="77777777" w:rsidR="00974056" w:rsidRDefault="00974056" w:rsidP="008A021E">
            <w:pPr>
              <w:pStyle w:val="TableContents"/>
            </w:pPr>
            <w:r>
              <w:t xml:space="preserve">d) All the above </w:t>
            </w:r>
          </w:p>
        </w:tc>
        <w:tc>
          <w:tcPr>
            <w:tcW w:w="1652" w:type="dxa"/>
            <w:tcBorders>
              <w:bottom w:val="single" w:sz="1" w:space="0" w:color="000000"/>
              <w:right w:val="single" w:sz="1" w:space="0" w:color="000000"/>
            </w:tcBorders>
            <w:shd w:val="clear" w:color="auto" w:fill="auto"/>
          </w:tcPr>
          <w:p w14:paraId="7CADC348" w14:textId="77777777" w:rsidR="00974056" w:rsidRDefault="00974056" w:rsidP="008A021E">
            <w:pPr>
              <w:pStyle w:val="TableContents"/>
            </w:pPr>
          </w:p>
        </w:tc>
      </w:tr>
      <w:tr w:rsidR="00974056" w14:paraId="281E856F" w14:textId="77777777" w:rsidTr="00974056">
        <w:trPr>
          <w:trHeight w:val="207"/>
        </w:trPr>
        <w:tc>
          <w:tcPr>
            <w:tcW w:w="7708" w:type="dxa"/>
            <w:tcBorders>
              <w:left w:val="single" w:sz="1" w:space="0" w:color="000000"/>
              <w:bottom w:val="single" w:sz="1" w:space="0" w:color="000000"/>
            </w:tcBorders>
            <w:shd w:val="clear" w:color="auto" w:fill="auto"/>
          </w:tcPr>
          <w:p w14:paraId="26848822" w14:textId="77777777" w:rsidR="00974056" w:rsidRPr="00A372FE" w:rsidRDefault="00974056" w:rsidP="008A021E">
            <w:pPr>
              <w:pStyle w:val="TableContents"/>
              <w:rPr>
                <w:b/>
              </w:rPr>
            </w:pPr>
            <w:r w:rsidRPr="00A372FE">
              <w:rPr>
                <w:b/>
              </w:rPr>
              <w:t>Q9) As per your viewpoint</w:t>
            </w:r>
            <w:r>
              <w:rPr>
                <w:b/>
              </w:rPr>
              <w:t>, what are the measures through which efficient support to students can be provided to support them with online learning</w:t>
            </w:r>
            <w:r w:rsidRPr="00A372FE">
              <w:rPr>
                <w:b/>
              </w:rPr>
              <w:t>?</w:t>
            </w:r>
          </w:p>
        </w:tc>
        <w:tc>
          <w:tcPr>
            <w:tcW w:w="1652" w:type="dxa"/>
            <w:tcBorders>
              <w:bottom w:val="single" w:sz="1" w:space="0" w:color="000000"/>
              <w:right w:val="single" w:sz="1" w:space="0" w:color="000000"/>
            </w:tcBorders>
            <w:shd w:val="clear" w:color="auto" w:fill="auto"/>
          </w:tcPr>
          <w:p w14:paraId="4567546C" w14:textId="77777777" w:rsidR="00974056" w:rsidRDefault="00974056" w:rsidP="008A021E">
            <w:pPr>
              <w:pStyle w:val="TableContents"/>
            </w:pPr>
          </w:p>
        </w:tc>
      </w:tr>
      <w:tr w:rsidR="00974056" w14:paraId="573DE04A" w14:textId="77777777" w:rsidTr="00974056">
        <w:trPr>
          <w:trHeight w:val="207"/>
        </w:trPr>
        <w:tc>
          <w:tcPr>
            <w:tcW w:w="7708" w:type="dxa"/>
            <w:tcBorders>
              <w:left w:val="single" w:sz="1" w:space="0" w:color="000000"/>
              <w:bottom w:val="single" w:sz="1" w:space="0" w:color="000000"/>
            </w:tcBorders>
            <w:shd w:val="clear" w:color="auto" w:fill="auto"/>
          </w:tcPr>
          <w:p w14:paraId="35F1B0C4" w14:textId="77777777" w:rsidR="00974056" w:rsidRDefault="00974056" w:rsidP="008A021E">
            <w:pPr>
              <w:pStyle w:val="TableContents"/>
            </w:pPr>
            <w:r>
              <w:t xml:space="preserve">a) Check in regularly </w:t>
            </w:r>
          </w:p>
        </w:tc>
        <w:tc>
          <w:tcPr>
            <w:tcW w:w="1652" w:type="dxa"/>
            <w:tcBorders>
              <w:bottom w:val="single" w:sz="1" w:space="0" w:color="000000"/>
              <w:right w:val="single" w:sz="1" w:space="0" w:color="000000"/>
            </w:tcBorders>
            <w:shd w:val="clear" w:color="auto" w:fill="auto"/>
          </w:tcPr>
          <w:p w14:paraId="141726F2" w14:textId="77777777" w:rsidR="00974056" w:rsidRDefault="00974056" w:rsidP="008A021E">
            <w:pPr>
              <w:pStyle w:val="TableContents"/>
            </w:pPr>
          </w:p>
        </w:tc>
      </w:tr>
      <w:tr w:rsidR="00974056" w14:paraId="4E08AF59" w14:textId="77777777" w:rsidTr="00974056">
        <w:trPr>
          <w:trHeight w:val="207"/>
        </w:trPr>
        <w:tc>
          <w:tcPr>
            <w:tcW w:w="7708" w:type="dxa"/>
            <w:tcBorders>
              <w:left w:val="single" w:sz="1" w:space="0" w:color="000000"/>
              <w:bottom w:val="single" w:sz="1" w:space="0" w:color="000000"/>
            </w:tcBorders>
            <w:shd w:val="clear" w:color="auto" w:fill="auto"/>
          </w:tcPr>
          <w:p w14:paraId="7BD25092" w14:textId="77777777" w:rsidR="00974056" w:rsidRDefault="00974056" w:rsidP="008A021E">
            <w:pPr>
              <w:pStyle w:val="TableContents"/>
            </w:pPr>
            <w:r>
              <w:t xml:space="preserve">b) Encourage engagement </w:t>
            </w:r>
          </w:p>
        </w:tc>
        <w:tc>
          <w:tcPr>
            <w:tcW w:w="1652" w:type="dxa"/>
            <w:tcBorders>
              <w:bottom w:val="single" w:sz="1" w:space="0" w:color="000000"/>
              <w:right w:val="single" w:sz="1" w:space="0" w:color="000000"/>
            </w:tcBorders>
            <w:shd w:val="clear" w:color="auto" w:fill="auto"/>
          </w:tcPr>
          <w:p w14:paraId="4E69DB23" w14:textId="77777777" w:rsidR="00974056" w:rsidRDefault="00974056" w:rsidP="008A021E">
            <w:pPr>
              <w:pStyle w:val="TableContents"/>
            </w:pPr>
          </w:p>
        </w:tc>
      </w:tr>
      <w:tr w:rsidR="00974056" w14:paraId="384A0676" w14:textId="77777777" w:rsidTr="00974056">
        <w:trPr>
          <w:trHeight w:val="207"/>
        </w:trPr>
        <w:tc>
          <w:tcPr>
            <w:tcW w:w="7708" w:type="dxa"/>
            <w:tcBorders>
              <w:left w:val="single" w:sz="1" w:space="0" w:color="000000"/>
              <w:bottom w:val="single" w:sz="1" w:space="0" w:color="000000"/>
            </w:tcBorders>
            <w:shd w:val="clear" w:color="auto" w:fill="auto"/>
          </w:tcPr>
          <w:p w14:paraId="3E3BB6CF" w14:textId="77777777" w:rsidR="00974056" w:rsidRPr="00A372FE" w:rsidRDefault="00974056" w:rsidP="008A021E">
            <w:pPr>
              <w:pStyle w:val="TableContents"/>
            </w:pPr>
            <w:r>
              <w:t xml:space="preserve">c) Reduce tech overload </w:t>
            </w:r>
          </w:p>
        </w:tc>
        <w:tc>
          <w:tcPr>
            <w:tcW w:w="1652" w:type="dxa"/>
            <w:tcBorders>
              <w:bottom w:val="single" w:sz="1" w:space="0" w:color="000000"/>
              <w:right w:val="single" w:sz="1" w:space="0" w:color="000000"/>
            </w:tcBorders>
            <w:shd w:val="clear" w:color="auto" w:fill="auto"/>
          </w:tcPr>
          <w:p w14:paraId="13E0F5FF" w14:textId="77777777" w:rsidR="00974056" w:rsidRDefault="00974056" w:rsidP="008A021E">
            <w:pPr>
              <w:pStyle w:val="TableContents"/>
            </w:pPr>
          </w:p>
        </w:tc>
      </w:tr>
      <w:tr w:rsidR="00974056" w14:paraId="0802D52E" w14:textId="77777777" w:rsidTr="00974056">
        <w:trPr>
          <w:trHeight w:val="207"/>
        </w:trPr>
        <w:tc>
          <w:tcPr>
            <w:tcW w:w="7708" w:type="dxa"/>
            <w:tcBorders>
              <w:left w:val="single" w:sz="1" w:space="0" w:color="000000"/>
              <w:bottom w:val="single" w:sz="1" w:space="0" w:color="000000"/>
            </w:tcBorders>
            <w:shd w:val="clear" w:color="auto" w:fill="auto"/>
          </w:tcPr>
          <w:p w14:paraId="0AE6BA02" w14:textId="77777777" w:rsidR="00974056" w:rsidRPr="00A372FE" w:rsidRDefault="00974056" w:rsidP="008A021E">
            <w:pPr>
              <w:pStyle w:val="TableContents"/>
            </w:pPr>
            <w:r w:rsidRPr="00A372FE">
              <w:t xml:space="preserve">d) All the above </w:t>
            </w:r>
          </w:p>
        </w:tc>
        <w:tc>
          <w:tcPr>
            <w:tcW w:w="1652" w:type="dxa"/>
            <w:tcBorders>
              <w:bottom w:val="single" w:sz="1" w:space="0" w:color="000000"/>
              <w:right w:val="single" w:sz="1" w:space="0" w:color="000000"/>
            </w:tcBorders>
            <w:shd w:val="clear" w:color="auto" w:fill="auto"/>
          </w:tcPr>
          <w:p w14:paraId="507A89BC" w14:textId="77777777" w:rsidR="00974056" w:rsidRDefault="00974056" w:rsidP="008A021E">
            <w:pPr>
              <w:pStyle w:val="TableContents"/>
            </w:pPr>
          </w:p>
        </w:tc>
      </w:tr>
    </w:tbl>
    <w:p w14:paraId="6FB8FE0E" w14:textId="77777777" w:rsidR="00974056" w:rsidRPr="00974056" w:rsidRDefault="00974056" w:rsidP="00974056"/>
    <w:p w14:paraId="26F74FB4" w14:textId="77777777" w:rsidR="00E562E1" w:rsidRDefault="00974056" w:rsidP="00974056">
      <w:pPr>
        <w:rPr>
          <w:u w:val="single"/>
        </w:rPr>
      </w:pPr>
      <w:r w:rsidRPr="00974056">
        <w:rPr>
          <w:u w:val="single"/>
        </w:rPr>
        <w:t xml:space="preserve">Survey analysis </w:t>
      </w:r>
    </w:p>
    <w:p w14:paraId="78B98687" w14:textId="77777777" w:rsidR="00E247AD" w:rsidRPr="00974056" w:rsidRDefault="00E247AD" w:rsidP="00974056">
      <w:pPr>
        <w:rPr>
          <w:u w:val="single"/>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708"/>
        <w:gridCol w:w="1652"/>
      </w:tblGrid>
      <w:tr w:rsidR="00974056" w14:paraId="1682F34F" w14:textId="77777777" w:rsidTr="008A021E">
        <w:trPr>
          <w:trHeight w:val="200"/>
        </w:trPr>
        <w:tc>
          <w:tcPr>
            <w:tcW w:w="7708" w:type="dxa"/>
            <w:tcBorders>
              <w:top w:val="single" w:sz="1" w:space="0" w:color="000000"/>
              <w:left w:val="single" w:sz="1" w:space="0" w:color="000000"/>
              <w:bottom w:val="single" w:sz="1" w:space="0" w:color="000000"/>
            </w:tcBorders>
            <w:shd w:val="clear" w:color="auto" w:fill="auto"/>
          </w:tcPr>
          <w:p w14:paraId="006AD698" w14:textId="77777777" w:rsidR="00974056" w:rsidRPr="003B6598" w:rsidRDefault="00974056" w:rsidP="008A021E">
            <w:pPr>
              <w:pStyle w:val="TableContents"/>
              <w:rPr>
                <w:b/>
                <w:bCs/>
              </w:rPr>
            </w:pPr>
            <w:r w:rsidRPr="003B6598">
              <w:rPr>
                <w:b/>
              </w:rPr>
              <w:t>Q1)</w:t>
            </w:r>
            <w:r>
              <w:rPr>
                <w:b/>
              </w:rPr>
              <w:t xml:space="preserve"> Are you aware with the concept of virtual learning environment (VLE)</w:t>
            </w:r>
            <w:r w:rsidRPr="003B6598">
              <w:rPr>
                <w:b/>
              </w:rPr>
              <w:t>?</w:t>
            </w:r>
          </w:p>
        </w:tc>
        <w:tc>
          <w:tcPr>
            <w:tcW w:w="1652" w:type="dxa"/>
            <w:tcBorders>
              <w:top w:val="single" w:sz="1" w:space="0" w:color="000000"/>
              <w:bottom w:val="single" w:sz="1" w:space="0" w:color="000000"/>
              <w:right w:val="single" w:sz="1" w:space="0" w:color="000000"/>
            </w:tcBorders>
            <w:shd w:val="clear" w:color="auto" w:fill="auto"/>
          </w:tcPr>
          <w:p w14:paraId="1DB727EA" w14:textId="77777777" w:rsidR="00974056" w:rsidRDefault="00974056" w:rsidP="005D3440">
            <w:pPr>
              <w:pStyle w:val="TableContents"/>
              <w:jc w:val="center"/>
            </w:pPr>
            <w:r>
              <w:rPr>
                <w:b/>
                <w:bCs/>
              </w:rPr>
              <w:t>Frequency</w:t>
            </w:r>
          </w:p>
        </w:tc>
      </w:tr>
      <w:tr w:rsidR="00974056" w14:paraId="0C75418C" w14:textId="77777777" w:rsidTr="008A021E">
        <w:trPr>
          <w:trHeight w:val="207"/>
        </w:trPr>
        <w:tc>
          <w:tcPr>
            <w:tcW w:w="7708" w:type="dxa"/>
            <w:tcBorders>
              <w:left w:val="single" w:sz="1" w:space="0" w:color="000000"/>
              <w:bottom w:val="single" w:sz="1" w:space="0" w:color="000000"/>
            </w:tcBorders>
            <w:shd w:val="clear" w:color="auto" w:fill="auto"/>
          </w:tcPr>
          <w:p w14:paraId="38BCDEA0" w14:textId="77777777" w:rsidR="00974056" w:rsidRDefault="00974056" w:rsidP="008A021E">
            <w:pPr>
              <w:pStyle w:val="TableContents"/>
            </w:pPr>
            <w:r>
              <w:lastRenderedPageBreak/>
              <w:t xml:space="preserve">a) Yes </w:t>
            </w:r>
          </w:p>
        </w:tc>
        <w:tc>
          <w:tcPr>
            <w:tcW w:w="1652" w:type="dxa"/>
            <w:tcBorders>
              <w:bottom w:val="single" w:sz="1" w:space="0" w:color="000000"/>
              <w:right w:val="single" w:sz="1" w:space="0" w:color="000000"/>
            </w:tcBorders>
            <w:shd w:val="clear" w:color="auto" w:fill="auto"/>
          </w:tcPr>
          <w:p w14:paraId="40B575CE" w14:textId="77777777" w:rsidR="00974056" w:rsidRDefault="00974056" w:rsidP="005D3440">
            <w:pPr>
              <w:pStyle w:val="TableContents"/>
              <w:jc w:val="center"/>
            </w:pPr>
            <w:r>
              <w:t>30</w:t>
            </w:r>
          </w:p>
        </w:tc>
      </w:tr>
      <w:tr w:rsidR="00974056" w14:paraId="296A6945" w14:textId="77777777" w:rsidTr="008A021E">
        <w:trPr>
          <w:trHeight w:val="207"/>
        </w:trPr>
        <w:tc>
          <w:tcPr>
            <w:tcW w:w="7708" w:type="dxa"/>
            <w:tcBorders>
              <w:left w:val="single" w:sz="1" w:space="0" w:color="000000"/>
              <w:bottom w:val="single" w:sz="1" w:space="0" w:color="000000"/>
            </w:tcBorders>
            <w:shd w:val="clear" w:color="auto" w:fill="auto"/>
          </w:tcPr>
          <w:p w14:paraId="096045F2" w14:textId="77777777" w:rsidR="00974056" w:rsidRDefault="00974056" w:rsidP="008A021E">
            <w:pPr>
              <w:pStyle w:val="TableContents"/>
            </w:pPr>
            <w:r>
              <w:t xml:space="preserve">b) No </w:t>
            </w:r>
          </w:p>
        </w:tc>
        <w:tc>
          <w:tcPr>
            <w:tcW w:w="1652" w:type="dxa"/>
            <w:tcBorders>
              <w:bottom w:val="single" w:sz="1" w:space="0" w:color="000000"/>
              <w:right w:val="single" w:sz="1" w:space="0" w:color="000000"/>
            </w:tcBorders>
            <w:shd w:val="clear" w:color="auto" w:fill="auto"/>
          </w:tcPr>
          <w:p w14:paraId="4D67FD3A" w14:textId="77777777" w:rsidR="00974056" w:rsidRDefault="00974056" w:rsidP="005D3440">
            <w:pPr>
              <w:pStyle w:val="TableContents"/>
              <w:jc w:val="center"/>
            </w:pPr>
            <w:r>
              <w:t>10</w:t>
            </w:r>
          </w:p>
        </w:tc>
      </w:tr>
      <w:tr w:rsidR="00974056" w14:paraId="70860A6E" w14:textId="77777777" w:rsidTr="008A021E">
        <w:trPr>
          <w:trHeight w:val="207"/>
        </w:trPr>
        <w:tc>
          <w:tcPr>
            <w:tcW w:w="7708" w:type="dxa"/>
            <w:tcBorders>
              <w:left w:val="single" w:sz="1" w:space="0" w:color="000000"/>
              <w:bottom w:val="single" w:sz="1" w:space="0" w:color="000000"/>
            </w:tcBorders>
            <w:shd w:val="clear" w:color="auto" w:fill="auto"/>
          </w:tcPr>
          <w:p w14:paraId="725555AE" w14:textId="77777777" w:rsidR="00974056" w:rsidRDefault="00974056" w:rsidP="008A021E">
            <w:pPr>
              <w:pStyle w:val="TableContents"/>
            </w:pPr>
            <w:r>
              <w:t xml:space="preserve">c) Neutral </w:t>
            </w:r>
          </w:p>
        </w:tc>
        <w:tc>
          <w:tcPr>
            <w:tcW w:w="1652" w:type="dxa"/>
            <w:tcBorders>
              <w:bottom w:val="single" w:sz="1" w:space="0" w:color="000000"/>
              <w:right w:val="single" w:sz="1" w:space="0" w:color="000000"/>
            </w:tcBorders>
            <w:shd w:val="clear" w:color="auto" w:fill="auto"/>
          </w:tcPr>
          <w:p w14:paraId="4EC4D757" w14:textId="77777777" w:rsidR="00974056" w:rsidRDefault="00974056" w:rsidP="005D3440">
            <w:pPr>
              <w:pStyle w:val="TableContents"/>
              <w:jc w:val="center"/>
            </w:pPr>
            <w:r>
              <w:t>10</w:t>
            </w:r>
          </w:p>
        </w:tc>
      </w:tr>
      <w:tr w:rsidR="00974056" w14:paraId="57422402" w14:textId="77777777" w:rsidTr="008A021E">
        <w:trPr>
          <w:trHeight w:val="414"/>
        </w:trPr>
        <w:tc>
          <w:tcPr>
            <w:tcW w:w="7708" w:type="dxa"/>
            <w:tcBorders>
              <w:left w:val="single" w:sz="1" w:space="0" w:color="000000"/>
              <w:bottom w:val="single" w:sz="1" w:space="0" w:color="000000"/>
            </w:tcBorders>
            <w:shd w:val="clear" w:color="auto" w:fill="auto"/>
          </w:tcPr>
          <w:p w14:paraId="614B1864" w14:textId="77777777" w:rsidR="00974056" w:rsidRDefault="00974056" w:rsidP="008A021E">
            <w:pPr>
              <w:pStyle w:val="TableContents"/>
              <w:rPr>
                <w:b/>
                <w:bCs/>
              </w:rPr>
            </w:pPr>
            <w:r>
              <w:rPr>
                <w:b/>
                <w:bCs/>
              </w:rPr>
              <w:t>Q2)  According to you, does virtual learning environment will help students to perform better in their studies?</w:t>
            </w:r>
          </w:p>
        </w:tc>
        <w:tc>
          <w:tcPr>
            <w:tcW w:w="1652" w:type="dxa"/>
            <w:tcBorders>
              <w:bottom w:val="single" w:sz="1" w:space="0" w:color="000000"/>
              <w:right w:val="single" w:sz="1" w:space="0" w:color="000000"/>
            </w:tcBorders>
            <w:shd w:val="clear" w:color="auto" w:fill="auto"/>
          </w:tcPr>
          <w:p w14:paraId="18F3AD0A" w14:textId="77777777" w:rsidR="00974056" w:rsidRDefault="00974056" w:rsidP="005D3440">
            <w:pPr>
              <w:pStyle w:val="TableContents"/>
              <w:jc w:val="center"/>
            </w:pPr>
            <w:r>
              <w:rPr>
                <w:b/>
                <w:bCs/>
              </w:rPr>
              <w:t>Frequency</w:t>
            </w:r>
          </w:p>
        </w:tc>
      </w:tr>
      <w:tr w:rsidR="00974056" w14:paraId="0B1948D5" w14:textId="77777777" w:rsidTr="008A021E">
        <w:trPr>
          <w:trHeight w:val="207"/>
        </w:trPr>
        <w:tc>
          <w:tcPr>
            <w:tcW w:w="7708" w:type="dxa"/>
            <w:tcBorders>
              <w:left w:val="single" w:sz="1" w:space="0" w:color="000000"/>
              <w:bottom w:val="single" w:sz="1" w:space="0" w:color="000000"/>
            </w:tcBorders>
            <w:shd w:val="clear" w:color="auto" w:fill="auto"/>
          </w:tcPr>
          <w:p w14:paraId="1F6C5697" w14:textId="77777777" w:rsidR="00974056" w:rsidRDefault="00974056" w:rsidP="008A021E">
            <w:pPr>
              <w:pStyle w:val="TableContents"/>
            </w:pPr>
            <w:r>
              <w:t xml:space="preserve">a) Yes </w:t>
            </w:r>
          </w:p>
        </w:tc>
        <w:tc>
          <w:tcPr>
            <w:tcW w:w="1652" w:type="dxa"/>
            <w:tcBorders>
              <w:bottom w:val="single" w:sz="1" w:space="0" w:color="000000"/>
              <w:right w:val="single" w:sz="1" w:space="0" w:color="000000"/>
            </w:tcBorders>
            <w:shd w:val="clear" w:color="auto" w:fill="auto"/>
          </w:tcPr>
          <w:p w14:paraId="1A42ADFB" w14:textId="77777777" w:rsidR="00974056" w:rsidRDefault="00974056" w:rsidP="005D3440">
            <w:pPr>
              <w:pStyle w:val="TableContents"/>
              <w:jc w:val="center"/>
            </w:pPr>
            <w:r>
              <w:t>45</w:t>
            </w:r>
          </w:p>
        </w:tc>
      </w:tr>
      <w:tr w:rsidR="00974056" w14:paraId="54846840" w14:textId="77777777" w:rsidTr="008A021E">
        <w:trPr>
          <w:trHeight w:val="207"/>
        </w:trPr>
        <w:tc>
          <w:tcPr>
            <w:tcW w:w="7708" w:type="dxa"/>
            <w:tcBorders>
              <w:left w:val="single" w:sz="1" w:space="0" w:color="000000"/>
              <w:bottom w:val="single" w:sz="1" w:space="0" w:color="000000"/>
            </w:tcBorders>
            <w:shd w:val="clear" w:color="auto" w:fill="auto"/>
          </w:tcPr>
          <w:p w14:paraId="640BD444" w14:textId="77777777" w:rsidR="00974056" w:rsidRDefault="00974056" w:rsidP="008A021E">
            <w:pPr>
              <w:pStyle w:val="TableContents"/>
            </w:pPr>
            <w:r>
              <w:t xml:space="preserve">b) No </w:t>
            </w:r>
          </w:p>
        </w:tc>
        <w:tc>
          <w:tcPr>
            <w:tcW w:w="1652" w:type="dxa"/>
            <w:tcBorders>
              <w:bottom w:val="single" w:sz="1" w:space="0" w:color="000000"/>
              <w:right w:val="single" w:sz="1" w:space="0" w:color="000000"/>
            </w:tcBorders>
            <w:shd w:val="clear" w:color="auto" w:fill="auto"/>
          </w:tcPr>
          <w:p w14:paraId="34DB1A15" w14:textId="77777777" w:rsidR="00974056" w:rsidRDefault="00974056" w:rsidP="005D3440">
            <w:pPr>
              <w:pStyle w:val="TableContents"/>
              <w:jc w:val="center"/>
            </w:pPr>
            <w:r>
              <w:t>3</w:t>
            </w:r>
          </w:p>
        </w:tc>
      </w:tr>
      <w:tr w:rsidR="00974056" w14:paraId="05A6AA28" w14:textId="77777777" w:rsidTr="008A021E">
        <w:trPr>
          <w:trHeight w:val="207"/>
        </w:trPr>
        <w:tc>
          <w:tcPr>
            <w:tcW w:w="7708" w:type="dxa"/>
            <w:tcBorders>
              <w:left w:val="single" w:sz="1" w:space="0" w:color="000000"/>
              <w:bottom w:val="single" w:sz="1" w:space="0" w:color="000000"/>
            </w:tcBorders>
            <w:shd w:val="clear" w:color="auto" w:fill="auto"/>
          </w:tcPr>
          <w:p w14:paraId="76A04A2B" w14:textId="77777777" w:rsidR="00974056" w:rsidRDefault="00974056" w:rsidP="008A021E">
            <w:pPr>
              <w:pStyle w:val="TableContents"/>
            </w:pPr>
            <w:r>
              <w:t xml:space="preserve">c) Neutral </w:t>
            </w:r>
          </w:p>
        </w:tc>
        <w:tc>
          <w:tcPr>
            <w:tcW w:w="1652" w:type="dxa"/>
            <w:tcBorders>
              <w:bottom w:val="single" w:sz="1" w:space="0" w:color="000000"/>
              <w:right w:val="single" w:sz="1" w:space="0" w:color="000000"/>
            </w:tcBorders>
            <w:shd w:val="clear" w:color="auto" w:fill="auto"/>
          </w:tcPr>
          <w:p w14:paraId="7E4A5B8A" w14:textId="77777777" w:rsidR="00974056" w:rsidRDefault="00974056" w:rsidP="005D3440">
            <w:pPr>
              <w:pStyle w:val="TableContents"/>
              <w:jc w:val="center"/>
            </w:pPr>
            <w:r>
              <w:t>2</w:t>
            </w:r>
          </w:p>
        </w:tc>
      </w:tr>
      <w:tr w:rsidR="00974056" w14:paraId="6E325443" w14:textId="77777777" w:rsidTr="008A021E">
        <w:trPr>
          <w:trHeight w:val="407"/>
        </w:trPr>
        <w:tc>
          <w:tcPr>
            <w:tcW w:w="7708" w:type="dxa"/>
            <w:tcBorders>
              <w:left w:val="single" w:sz="1" w:space="0" w:color="000000"/>
              <w:bottom w:val="single" w:sz="1" w:space="0" w:color="000000"/>
            </w:tcBorders>
            <w:shd w:val="clear" w:color="auto" w:fill="auto"/>
          </w:tcPr>
          <w:p w14:paraId="65DA7F18" w14:textId="77777777" w:rsidR="00974056" w:rsidRPr="003B6598" w:rsidRDefault="00890B62" w:rsidP="008A021E">
            <w:pPr>
              <w:pStyle w:val="TableContents"/>
              <w:rPr>
                <w:b/>
                <w:bCs/>
              </w:rPr>
            </w:pPr>
            <w:r>
              <w:rPr>
                <w:b/>
              </w:rPr>
              <w:t xml:space="preserve">Q3) </w:t>
            </w:r>
            <w:r w:rsidRPr="003B6598">
              <w:rPr>
                <w:b/>
              </w:rPr>
              <w:t>As your opinion</w:t>
            </w:r>
            <w:r>
              <w:rPr>
                <w:b/>
              </w:rPr>
              <w:t>, is virtual learning is</w:t>
            </w:r>
            <w:r w:rsidR="001F3FF3">
              <w:rPr>
                <w:b/>
              </w:rPr>
              <w:t xml:space="preserve"> beneficial</w:t>
            </w:r>
            <w:r w:rsidRPr="003B6598">
              <w:rPr>
                <w:b/>
              </w:rPr>
              <w:t xml:space="preserve"> </w:t>
            </w:r>
            <w:r>
              <w:rPr>
                <w:b/>
              </w:rPr>
              <w:t>for students learning</w:t>
            </w:r>
            <w:r w:rsidRPr="003B6598">
              <w:rPr>
                <w:b/>
              </w:rPr>
              <w:t>?</w:t>
            </w:r>
          </w:p>
        </w:tc>
        <w:tc>
          <w:tcPr>
            <w:tcW w:w="1652" w:type="dxa"/>
            <w:tcBorders>
              <w:bottom w:val="single" w:sz="1" w:space="0" w:color="000000"/>
              <w:right w:val="single" w:sz="1" w:space="0" w:color="000000"/>
            </w:tcBorders>
            <w:shd w:val="clear" w:color="auto" w:fill="auto"/>
          </w:tcPr>
          <w:p w14:paraId="0A4AAF43" w14:textId="77777777" w:rsidR="00974056" w:rsidRDefault="00974056" w:rsidP="005D3440">
            <w:pPr>
              <w:pStyle w:val="TableContents"/>
              <w:jc w:val="center"/>
            </w:pPr>
            <w:r>
              <w:rPr>
                <w:b/>
                <w:bCs/>
              </w:rPr>
              <w:t>Frequency</w:t>
            </w:r>
          </w:p>
        </w:tc>
      </w:tr>
      <w:tr w:rsidR="00974056" w14:paraId="4C458102" w14:textId="77777777" w:rsidTr="008A021E">
        <w:trPr>
          <w:trHeight w:val="207"/>
        </w:trPr>
        <w:tc>
          <w:tcPr>
            <w:tcW w:w="7708" w:type="dxa"/>
            <w:tcBorders>
              <w:left w:val="single" w:sz="1" w:space="0" w:color="000000"/>
              <w:bottom w:val="single" w:sz="1" w:space="0" w:color="000000"/>
            </w:tcBorders>
            <w:shd w:val="clear" w:color="auto" w:fill="auto"/>
          </w:tcPr>
          <w:p w14:paraId="1BD76DA7" w14:textId="77777777" w:rsidR="00974056" w:rsidRDefault="00974056" w:rsidP="008A021E">
            <w:pPr>
              <w:pStyle w:val="TableContents"/>
            </w:pPr>
            <w:r>
              <w:t xml:space="preserve">a) Yes </w:t>
            </w:r>
          </w:p>
        </w:tc>
        <w:tc>
          <w:tcPr>
            <w:tcW w:w="1652" w:type="dxa"/>
            <w:tcBorders>
              <w:bottom w:val="single" w:sz="1" w:space="0" w:color="000000"/>
              <w:right w:val="single" w:sz="1" w:space="0" w:color="000000"/>
            </w:tcBorders>
            <w:shd w:val="clear" w:color="auto" w:fill="auto"/>
          </w:tcPr>
          <w:p w14:paraId="329654F1" w14:textId="77777777" w:rsidR="00974056" w:rsidRDefault="00974056" w:rsidP="005D3440">
            <w:pPr>
              <w:pStyle w:val="TableContents"/>
              <w:jc w:val="center"/>
            </w:pPr>
            <w:r>
              <w:t>30</w:t>
            </w:r>
          </w:p>
        </w:tc>
      </w:tr>
      <w:tr w:rsidR="00974056" w14:paraId="76B643C2" w14:textId="77777777" w:rsidTr="008A021E">
        <w:trPr>
          <w:trHeight w:val="207"/>
        </w:trPr>
        <w:tc>
          <w:tcPr>
            <w:tcW w:w="7708" w:type="dxa"/>
            <w:tcBorders>
              <w:left w:val="single" w:sz="1" w:space="0" w:color="000000"/>
              <w:bottom w:val="single" w:sz="1" w:space="0" w:color="000000"/>
            </w:tcBorders>
            <w:shd w:val="clear" w:color="auto" w:fill="auto"/>
          </w:tcPr>
          <w:p w14:paraId="2173134D" w14:textId="77777777" w:rsidR="00974056" w:rsidRDefault="00974056" w:rsidP="008A021E">
            <w:pPr>
              <w:pStyle w:val="TableContents"/>
            </w:pPr>
            <w:r>
              <w:t xml:space="preserve">b) No </w:t>
            </w:r>
          </w:p>
        </w:tc>
        <w:tc>
          <w:tcPr>
            <w:tcW w:w="1652" w:type="dxa"/>
            <w:tcBorders>
              <w:bottom w:val="single" w:sz="1" w:space="0" w:color="000000"/>
              <w:right w:val="single" w:sz="1" w:space="0" w:color="000000"/>
            </w:tcBorders>
            <w:shd w:val="clear" w:color="auto" w:fill="auto"/>
          </w:tcPr>
          <w:p w14:paraId="56B84830" w14:textId="77777777" w:rsidR="00974056" w:rsidRDefault="00974056" w:rsidP="005D3440">
            <w:pPr>
              <w:pStyle w:val="TableContents"/>
              <w:jc w:val="center"/>
            </w:pPr>
            <w:r>
              <w:t>10</w:t>
            </w:r>
          </w:p>
        </w:tc>
      </w:tr>
      <w:tr w:rsidR="00974056" w14:paraId="6CEB6056" w14:textId="77777777" w:rsidTr="008A021E">
        <w:trPr>
          <w:trHeight w:val="207"/>
        </w:trPr>
        <w:tc>
          <w:tcPr>
            <w:tcW w:w="7708" w:type="dxa"/>
            <w:tcBorders>
              <w:left w:val="single" w:sz="1" w:space="0" w:color="000000"/>
              <w:bottom w:val="single" w:sz="1" w:space="0" w:color="000000"/>
            </w:tcBorders>
            <w:shd w:val="clear" w:color="auto" w:fill="auto"/>
          </w:tcPr>
          <w:p w14:paraId="49526003" w14:textId="77777777" w:rsidR="00974056" w:rsidRDefault="00974056" w:rsidP="008A021E">
            <w:pPr>
              <w:pStyle w:val="TableContents"/>
            </w:pPr>
            <w:r>
              <w:t xml:space="preserve">c) Neutral </w:t>
            </w:r>
          </w:p>
        </w:tc>
        <w:tc>
          <w:tcPr>
            <w:tcW w:w="1652" w:type="dxa"/>
            <w:tcBorders>
              <w:bottom w:val="single" w:sz="1" w:space="0" w:color="000000"/>
              <w:right w:val="single" w:sz="1" w:space="0" w:color="000000"/>
            </w:tcBorders>
            <w:shd w:val="clear" w:color="auto" w:fill="auto"/>
          </w:tcPr>
          <w:p w14:paraId="783A3AB6" w14:textId="77777777" w:rsidR="00974056" w:rsidRDefault="00974056" w:rsidP="005D3440">
            <w:pPr>
              <w:pStyle w:val="TableContents"/>
              <w:jc w:val="center"/>
            </w:pPr>
            <w:r>
              <w:t>10</w:t>
            </w:r>
          </w:p>
        </w:tc>
      </w:tr>
      <w:tr w:rsidR="00974056" w14:paraId="34D13E8D" w14:textId="77777777" w:rsidTr="008A021E">
        <w:trPr>
          <w:trHeight w:val="414"/>
        </w:trPr>
        <w:tc>
          <w:tcPr>
            <w:tcW w:w="7708" w:type="dxa"/>
            <w:tcBorders>
              <w:left w:val="single" w:sz="1" w:space="0" w:color="000000"/>
              <w:bottom w:val="single" w:sz="1" w:space="0" w:color="000000"/>
            </w:tcBorders>
            <w:shd w:val="clear" w:color="auto" w:fill="auto"/>
          </w:tcPr>
          <w:p w14:paraId="1CDBA5C6" w14:textId="77777777" w:rsidR="00974056" w:rsidRDefault="00974056" w:rsidP="008A021E">
            <w:pPr>
              <w:pStyle w:val="TableContents"/>
              <w:rPr>
                <w:b/>
                <w:bCs/>
              </w:rPr>
            </w:pPr>
            <w:r>
              <w:rPr>
                <w:b/>
                <w:bCs/>
              </w:rPr>
              <w:t xml:space="preserve">Q4) As per your opinion does virtual learning environment enhances students learning experience? </w:t>
            </w:r>
          </w:p>
        </w:tc>
        <w:tc>
          <w:tcPr>
            <w:tcW w:w="1652" w:type="dxa"/>
            <w:tcBorders>
              <w:bottom w:val="single" w:sz="1" w:space="0" w:color="000000"/>
              <w:right w:val="single" w:sz="1" w:space="0" w:color="000000"/>
            </w:tcBorders>
            <w:shd w:val="clear" w:color="auto" w:fill="auto"/>
          </w:tcPr>
          <w:p w14:paraId="31737160" w14:textId="77777777" w:rsidR="00974056" w:rsidRDefault="00974056" w:rsidP="005D3440">
            <w:pPr>
              <w:pStyle w:val="TableContents"/>
              <w:jc w:val="center"/>
            </w:pPr>
            <w:r>
              <w:rPr>
                <w:b/>
                <w:bCs/>
              </w:rPr>
              <w:t>Frequency</w:t>
            </w:r>
          </w:p>
        </w:tc>
      </w:tr>
      <w:tr w:rsidR="00974056" w14:paraId="4A44F5F6" w14:textId="77777777" w:rsidTr="008A021E">
        <w:trPr>
          <w:trHeight w:val="207"/>
        </w:trPr>
        <w:tc>
          <w:tcPr>
            <w:tcW w:w="7708" w:type="dxa"/>
            <w:tcBorders>
              <w:left w:val="single" w:sz="1" w:space="0" w:color="000000"/>
              <w:bottom w:val="single" w:sz="1" w:space="0" w:color="000000"/>
            </w:tcBorders>
            <w:shd w:val="clear" w:color="auto" w:fill="auto"/>
          </w:tcPr>
          <w:p w14:paraId="5A59766C" w14:textId="77777777" w:rsidR="00974056" w:rsidRDefault="00974056" w:rsidP="008A021E">
            <w:pPr>
              <w:pStyle w:val="TableContents"/>
            </w:pPr>
            <w:r>
              <w:t xml:space="preserve">a) Yes </w:t>
            </w:r>
          </w:p>
        </w:tc>
        <w:tc>
          <w:tcPr>
            <w:tcW w:w="1652" w:type="dxa"/>
            <w:tcBorders>
              <w:bottom w:val="single" w:sz="1" w:space="0" w:color="000000"/>
              <w:right w:val="single" w:sz="1" w:space="0" w:color="000000"/>
            </w:tcBorders>
            <w:shd w:val="clear" w:color="auto" w:fill="auto"/>
          </w:tcPr>
          <w:p w14:paraId="3520E6D9" w14:textId="77777777" w:rsidR="00974056" w:rsidRDefault="00974056" w:rsidP="005D3440">
            <w:pPr>
              <w:pStyle w:val="TableContents"/>
              <w:jc w:val="center"/>
            </w:pPr>
            <w:r>
              <w:t>35</w:t>
            </w:r>
          </w:p>
        </w:tc>
      </w:tr>
      <w:tr w:rsidR="00974056" w14:paraId="5D27141A" w14:textId="77777777" w:rsidTr="008A021E">
        <w:trPr>
          <w:trHeight w:val="207"/>
        </w:trPr>
        <w:tc>
          <w:tcPr>
            <w:tcW w:w="7708" w:type="dxa"/>
            <w:tcBorders>
              <w:left w:val="single" w:sz="1" w:space="0" w:color="000000"/>
              <w:bottom w:val="single" w:sz="1" w:space="0" w:color="000000"/>
            </w:tcBorders>
            <w:shd w:val="clear" w:color="auto" w:fill="auto"/>
          </w:tcPr>
          <w:p w14:paraId="529CC41E" w14:textId="77777777" w:rsidR="00974056" w:rsidRDefault="00974056" w:rsidP="008A021E">
            <w:pPr>
              <w:pStyle w:val="TableContents"/>
            </w:pPr>
            <w:r>
              <w:t xml:space="preserve">b) No </w:t>
            </w:r>
          </w:p>
        </w:tc>
        <w:tc>
          <w:tcPr>
            <w:tcW w:w="1652" w:type="dxa"/>
            <w:tcBorders>
              <w:bottom w:val="single" w:sz="1" w:space="0" w:color="000000"/>
              <w:right w:val="single" w:sz="1" w:space="0" w:color="000000"/>
            </w:tcBorders>
            <w:shd w:val="clear" w:color="auto" w:fill="auto"/>
          </w:tcPr>
          <w:p w14:paraId="631CA65C" w14:textId="77777777" w:rsidR="00974056" w:rsidRDefault="00974056" w:rsidP="005D3440">
            <w:pPr>
              <w:pStyle w:val="TableContents"/>
              <w:jc w:val="center"/>
            </w:pPr>
            <w:r>
              <w:t>10</w:t>
            </w:r>
          </w:p>
        </w:tc>
      </w:tr>
      <w:tr w:rsidR="00974056" w14:paraId="1042F833" w14:textId="77777777" w:rsidTr="008A021E">
        <w:trPr>
          <w:trHeight w:val="200"/>
        </w:trPr>
        <w:tc>
          <w:tcPr>
            <w:tcW w:w="7708" w:type="dxa"/>
            <w:tcBorders>
              <w:left w:val="single" w:sz="1" w:space="0" w:color="000000"/>
              <w:bottom w:val="single" w:sz="1" w:space="0" w:color="000000"/>
            </w:tcBorders>
            <w:shd w:val="clear" w:color="auto" w:fill="auto"/>
          </w:tcPr>
          <w:p w14:paraId="3F3B0CE0" w14:textId="77777777" w:rsidR="00974056" w:rsidRDefault="00974056" w:rsidP="008A021E">
            <w:pPr>
              <w:pStyle w:val="TableContents"/>
            </w:pPr>
            <w:r>
              <w:t xml:space="preserve">c) Neutral </w:t>
            </w:r>
          </w:p>
        </w:tc>
        <w:tc>
          <w:tcPr>
            <w:tcW w:w="1652" w:type="dxa"/>
            <w:tcBorders>
              <w:bottom w:val="single" w:sz="1" w:space="0" w:color="000000"/>
              <w:right w:val="single" w:sz="1" w:space="0" w:color="000000"/>
            </w:tcBorders>
            <w:shd w:val="clear" w:color="auto" w:fill="auto"/>
          </w:tcPr>
          <w:p w14:paraId="5769C8A3" w14:textId="77777777" w:rsidR="00974056" w:rsidRDefault="00974056" w:rsidP="005D3440">
            <w:pPr>
              <w:pStyle w:val="TableContents"/>
              <w:jc w:val="center"/>
            </w:pPr>
            <w:r>
              <w:t>5</w:t>
            </w:r>
          </w:p>
        </w:tc>
      </w:tr>
      <w:tr w:rsidR="00974056" w14:paraId="35270FB0" w14:textId="77777777" w:rsidTr="008A021E">
        <w:trPr>
          <w:trHeight w:val="414"/>
        </w:trPr>
        <w:tc>
          <w:tcPr>
            <w:tcW w:w="7708" w:type="dxa"/>
            <w:tcBorders>
              <w:left w:val="single" w:sz="1" w:space="0" w:color="000000"/>
              <w:bottom w:val="single" w:sz="1" w:space="0" w:color="000000"/>
            </w:tcBorders>
            <w:shd w:val="clear" w:color="auto" w:fill="auto"/>
          </w:tcPr>
          <w:p w14:paraId="74386DFA" w14:textId="77777777" w:rsidR="00974056" w:rsidRDefault="00974056" w:rsidP="008A021E">
            <w:pPr>
              <w:pStyle w:val="TableContents"/>
              <w:tabs>
                <w:tab w:val="left" w:pos="3364"/>
              </w:tabs>
              <w:rPr>
                <w:b/>
                <w:bCs/>
              </w:rPr>
            </w:pPr>
            <w:r>
              <w:rPr>
                <w:b/>
                <w:bCs/>
              </w:rPr>
              <w:t>Q5)  According to your opinion, how virtual learning affects students</w:t>
            </w:r>
            <w:r w:rsidRPr="009B2028">
              <w:rPr>
                <w:b/>
                <w:bCs/>
              </w:rPr>
              <w:t>?</w:t>
            </w:r>
            <w:r>
              <w:rPr>
                <w:b/>
                <w:bCs/>
              </w:rPr>
              <w:t xml:space="preserve"> </w:t>
            </w:r>
          </w:p>
        </w:tc>
        <w:tc>
          <w:tcPr>
            <w:tcW w:w="1652" w:type="dxa"/>
            <w:tcBorders>
              <w:bottom w:val="single" w:sz="1" w:space="0" w:color="000000"/>
              <w:right w:val="single" w:sz="1" w:space="0" w:color="000000"/>
            </w:tcBorders>
            <w:shd w:val="clear" w:color="auto" w:fill="auto"/>
          </w:tcPr>
          <w:p w14:paraId="33E00B87" w14:textId="77777777" w:rsidR="00974056" w:rsidRDefault="00974056" w:rsidP="005D3440">
            <w:pPr>
              <w:pStyle w:val="TableContents"/>
              <w:tabs>
                <w:tab w:val="left" w:pos="3364"/>
              </w:tabs>
              <w:jc w:val="center"/>
            </w:pPr>
            <w:r>
              <w:rPr>
                <w:b/>
                <w:bCs/>
              </w:rPr>
              <w:t>Frequency</w:t>
            </w:r>
          </w:p>
        </w:tc>
      </w:tr>
      <w:tr w:rsidR="00974056" w14:paraId="2A0DA3A9" w14:textId="77777777" w:rsidTr="008A021E">
        <w:trPr>
          <w:trHeight w:val="200"/>
        </w:trPr>
        <w:tc>
          <w:tcPr>
            <w:tcW w:w="7708" w:type="dxa"/>
            <w:tcBorders>
              <w:left w:val="single" w:sz="1" w:space="0" w:color="000000"/>
              <w:bottom w:val="single" w:sz="1" w:space="0" w:color="000000"/>
            </w:tcBorders>
            <w:shd w:val="clear" w:color="auto" w:fill="auto"/>
          </w:tcPr>
          <w:p w14:paraId="36919E04" w14:textId="77777777" w:rsidR="00974056" w:rsidRDefault="00974056" w:rsidP="008A021E">
            <w:pPr>
              <w:pStyle w:val="TableContents"/>
            </w:pPr>
            <w:r>
              <w:t>a) Improved technical skills</w:t>
            </w:r>
          </w:p>
        </w:tc>
        <w:tc>
          <w:tcPr>
            <w:tcW w:w="1652" w:type="dxa"/>
            <w:tcBorders>
              <w:bottom w:val="single" w:sz="1" w:space="0" w:color="000000"/>
              <w:right w:val="single" w:sz="1" w:space="0" w:color="000000"/>
            </w:tcBorders>
            <w:shd w:val="clear" w:color="auto" w:fill="auto"/>
          </w:tcPr>
          <w:p w14:paraId="0B67D972" w14:textId="77777777" w:rsidR="00974056" w:rsidRDefault="00974056" w:rsidP="005D3440">
            <w:pPr>
              <w:pStyle w:val="TableContents"/>
              <w:jc w:val="center"/>
            </w:pPr>
            <w:r>
              <w:t>15</w:t>
            </w:r>
          </w:p>
        </w:tc>
      </w:tr>
      <w:tr w:rsidR="00974056" w14:paraId="1CAB90AB" w14:textId="77777777" w:rsidTr="008A021E">
        <w:trPr>
          <w:trHeight w:val="207"/>
        </w:trPr>
        <w:tc>
          <w:tcPr>
            <w:tcW w:w="7708" w:type="dxa"/>
            <w:tcBorders>
              <w:left w:val="single" w:sz="1" w:space="0" w:color="000000"/>
              <w:bottom w:val="single" w:sz="1" w:space="0" w:color="000000"/>
            </w:tcBorders>
            <w:shd w:val="clear" w:color="auto" w:fill="auto"/>
          </w:tcPr>
          <w:p w14:paraId="684C5B8A" w14:textId="77777777" w:rsidR="00974056" w:rsidRDefault="00974056" w:rsidP="008A021E">
            <w:pPr>
              <w:pStyle w:val="TableContents"/>
            </w:pPr>
            <w:r>
              <w:t xml:space="preserve">b) Immediate feedback on learning </w:t>
            </w:r>
          </w:p>
        </w:tc>
        <w:tc>
          <w:tcPr>
            <w:tcW w:w="1652" w:type="dxa"/>
            <w:tcBorders>
              <w:bottom w:val="single" w:sz="1" w:space="0" w:color="000000"/>
              <w:right w:val="single" w:sz="1" w:space="0" w:color="000000"/>
            </w:tcBorders>
            <w:shd w:val="clear" w:color="auto" w:fill="auto"/>
          </w:tcPr>
          <w:p w14:paraId="5460B278" w14:textId="77777777" w:rsidR="00974056" w:rsidRDefault="00974056" w:rsidP="005D3440">
            <w:pPr>
              <w:pStyle w:val="TableContents"/>
              <w:jc w:val="center"/>
            </w:pPr>
            <w:r>
              <w:t>10</w:t>
            </w:r>
          </w:p>
        </w:tc>
      </w:tr>
      <w:tr w:rsidR="00974056" w14:paraId="14227F7B" w14:textId="77777777" w:rsidTr="008A021E">
        <w:trPr>
          <w:trHeight w:val="207"/>
        </w:trPr>
        <w:tc>
          <w:tcPr>
            <w:tcW w:w="7708" w:type="dxa"/>
            <w:tcBorders>
              <w:left w:val="single" w:sz="1" w:space="0" w:color="000000"/>
              <w:bottom w:val="single" w:sz="1" w:space="0" w:color="000000"/>
            </w:tcBorders>
            <w:shd w:val="clear" w:color="auto" w:fill="auto"/>
          </w:tcPr>
          <w:p w14:paraId="7CD9B93F" w14:textId="77777777" w:rsidR="00974056" w:rsidRDefault="00974056" w:rsidP="008A021E">
            <w:pPr>
              <w:pStyle w:val="TableContents"/>
            </w:pPr>
            <w:r>
              <w:t>c) Improved accessibility</w:t>
            </w:r>
          </w:p>
        </w:tc>
        <w:tc>
          <w:tcPr>
            <w:tcW w:w="1652" w:type="dxa"/>
            <w:tcBorders>
              <w:bottom w:val="single" w:sz="1" w:space="0" w:color="000000"/>
              <w:right w:val="single" w:sz="1" w:space="0" w:color="000000"/>
            </w:tcBorders>
            <w:shd w:val="clear" w:color="auto" w:fill="auto"/>
          </w:tcPr>
          <w:p w14:paraId="47A4B0E1" w14:textId="77777777" w:rsidR="00974056" w:rsidRDefault="00974056" w:rsidP="005D3440">
            <w:pPr>
              <w:pStyle w:val="TableContents"/>
              <w:jc w:val="center"/>
            </w:pPr>
            <w:r>
              <w:t>10</w:t>
            </w:r>
          </w:p>
        </w:tc>
      </w:tr>
      <w:tr w:rsidR="00974056" w14:paraId="10B89DD1" w14:textId="77777777" w:rsidTr="008A021E">
        <w:trPr>
          <w:trHeight w:val="207"/>
        </w:trPr>
        <w:tc>
          <w:tcPr>
            <w:tcW w:w="7708" w:type="dxa"/>
            <w:tcBorders>
              <w:left w:val="single" w:sz="1" w:space="0" w:color="000000"/>
              <w:bottom w:val="single" w:sz="1" w:space="0" w:color="000000"/>
            </w:tcBorders>
            <w:shd w:val="clear" w:color="auto" w:fill="auto"/>
          </w:tcPr>
          <w:p w14:paraId="0A816010" w14:textId="77777777" w:rsidR="00974056" w:rsidRDefault="00974056" w:rsidP="008A021E">
            <w:pPr>
              <w:pStyle w:val="TableContents"/>
            </w:pPr>
            <w:r>
              <w:t xml:space="preserve">d) Greater flexibility and comfort  </w:t>
            </w:r>
          </w:p>
        </w:tc>
        <w:tc>
          <w:tcPr>
            <w:tcW w:w="1652" w:type="dxa"/>
            <w:tcBorders>
              <w:bottom w:val="single" w:sz="1" w:space="0" w:color="000000"/>
              <w:right w:val="single" w:sz="1" w:space="0" w:color="000000"/>
            </w:tcBorders>
            <w:shd w:val="clear" w:color="auto" w:fill="auto"/>
          </w:tcPr>
          <w:p w14:paraId="204EF924" w14:textId="77777777" w:rsidR="00974056" w:rsidRDefault="00974056" w:rsidP="005D3440">
            <w:pPr>
              <w:pStyle w:val="TableContents"/>
              <w:jc w:val="center"/>
            </w:pPr>
            <w:r>
              <w:t>15</w:t>
            </w:r>
          </w:p>
        </w:tc>
      </w:tr>
      <w:tr w:rsidR="00974056" w14:paraId="7818EB5F" w14:textId="77777777" w:rsidTr="008A021E">
        <w:trPr>
          <w:trHeight w:val="414"/>
        </w:trPr>
        <w:tc>
          <w:tcPr>
            <w:tcW w:w="7708" w:type="dxa"/>
            <w:tcBorders>
              <w:left w:val="single" w:sz="1" w:space="0" w:color="000000"/>
              <w:bottom w:val="single" w:sz="1" w:space="0" w:color="000000"/>
            </w:tcBorders>
            <w:shd w:val="clear" w:color="auto" w:fill="auto"/>
          </w:tcPr>
          <w:p w14:paraId="158B1632" w14:textId="77777777" w:rsidR="00974056" w:rsidRDefault="00974056" w:rsidP="00974056">
            <w:pPr>
              <w:pStyle w:val="TableContents"/>
              <w:rPr>
                <w:b/>
                <w:bCs/>
              </w:rPr>
            </w:pPr>
            <w:r>
              <w:rPr>
                <w:b/>
                <w:bCs/>
              </w:rPr>
              <w:t xml:space="preserve">Q6) As per your viewpoint, in what manner virtual learning environment impact on students?  </w:t>
            </w:r>
          </w:p>
        </w:tc>
        <w:tc>
          <w:tcPr>
            <w:tcW w:w="1652" w:type="dxa"/>
            <w:tcBorders>
              <w:bottom w:val="single" w:sz="1" w:space="0" w:color="000000"/>
              <w:right w:val="single" w:sz="1" w:space="0" w:color="000000"/>
            </w:tcBorders>
            <w:shd w:val="clear" w:color="auto" w:fill="auto"/>
          </w:tcPr>
          <w:p w14:paraId="13DF49A5" w14:textId="77777777" w:rsidR="00974056" w:rsidRDefault="00974056" w:rsidP="005D3440">
            <w:pPr>
              <w:pStyle w:val="TableContents"/>
              <w:jc w:val="center"/>
            </w:pPr>
            <w:r>
              <w:rPr>
                <w:b/>
                <w:bCs/>
              </w:rPr>
              <w:t>Frequency</w:t>
            </w:r>
          </w:p>
        </w:tc>
      </w:tr>
      <w:tr w:rsidR="00974056" w14:paraId="48391CB4" w14:textId="77777777" w:rsidTr="008A021E">
        <w:trPr>
          <w:trHeight w:val="207"/>
        </w:trPr>
        <w:tc>
          <w:tcPr>
            <w:tcW w:w="7708" w:type="dxa"/>
            <w:tcBorders>
              <w:left w:val="single" w:sz="1" w:space="0" w:color="000000"/>
              <w:bottom w:val="single" w:sz="1" w:space="0" w:color="000000"/>
            </w:tcBorders>
            <w:shd w:val="clear" w:color="auto" w:fill="auto"/>
          </w:tcPr>
          <w:p w14:paraId="6F0A90B2" w14:textId="77777777" w:rsidR="00974056" w:rsidRDefault="00974056" w:rsidP="008A021E">
            <w:pPr>
              <w:pStyle w:val="TableContents"/>
            </w:pPr>
            <w:r>
              <w:lastRenderedPageBreak/>
              <w:t xml:space="preserve">a) Positive </w:t>
            </w:r>
          </w:p>
        </w:tc>
        <w:tc>
          <w:tcPr>
            <w:tcW w:w="1652" w:type="dxa"/>
            <w:tcBorders>
              <w:bottom w:val="single" w:sz="1" w:space="0" w:color="000000"/>
              <w:right w:val="single" w:sz="1" w:space="0" w:color="000000"/>
            </w:tcBorders>
            <w:shd w:val="clear" w:color="auto" w:fill="auto"/>
          </w:tcPr>
          <w:p w14:paraId="035E002B" w14:textId="77777777" w:rsidR="00974056" w:rsidRDefault="00974056" w:rsidP="005D3440">
            <w:pPr>
              <w:pStyle w:val="TableContents"/>
              <w:jc w:val="center"/>
            </w:pPr>
            <w:r>
              <w:t>45</w:t>
            </w:r>
          </w:p>
        </w:tc>
      </w:tr>
      <w:tr w:rsidR="00974056" w14:paraId="327E6661" w14:textId="77777777" w:rsidTr="008A021E">
        <w:trPr>
          <w:trHeight w:val="207"/>
        </w:trPr>
        <w:tc>
          <w:tcPr>
            <w:tcW w:w="7708" w:type="dxa"/>
            <w:tcBorders>
              <w:left w:val="single" w:sz="1" w:space="0" w:color="000000"/>
              <w:bottom w:val="single" w:sz="1" w:space="0" w:color="000000"/>
            </w:tcBorders>
            <w:shd w:val="clear" w:color="auto" w:fill="auto"/>
          </w:tcPr>
          <w:p w14:paraId="520F103D" w14:textId="77777777" w:rsidR="00974056" w:rsidRDefault="00974056" w:rsidP="008A021E">
            <w:pPr>
              <w:pStyle w:val="TableContents"/>
            </w:pPr>
            <w:r>
              <w:t xml:space="preserve">b) Negative </w:t>
            </w:r>
          </w:p>
        </w:tc>
        <w:tc>
          <w:tcPr>
            <w:tcW w:w="1652" w:type="dxa"/>
            <w:tcBorders>
              <w:bottom w:val="single" w:sz="1" w:space="0" w:color="000000"/>
              <w:right w:val="single" w:sz="1" w:space="0" w:color="000000"/>
            </w:tcBorders>
            <w:shd w:val="clear" w:color="auto" w:fill="auto"/>
          </w:tcPr>
          <w:p w14:paraId="26EECEC0" w14:textId="77777777" w:rsidR="00974056" w:rsidRDefault="00974056" w:rsidP="005D3440">
            <w:pPr>
              <w:pStyle w:val="TableContents"/>
              <w:jc w:val="center"/>
            </w:pPr>
            <w:r>
              <w:t>3</w:t>
            </w:r>
          </w:p>
        </w:tc>
      </w:tr>
      <w:tr w:rsidR="00974056" w14:paraId="0074E664" w14:textId="77777777" w:rsidTr="008A021E">
        <w:trPr>
          <w:trHeight w:val="207"/>
        </w:trPr>
        <w:tc>
          <w:tcPr>
            <w:tcW w:w="7708" w:type="dxa"/>
            <w:tcBorders>
              <w:left w:val="single" w:sz="1" w:space="0" w:color="000000"/>
              <w:bottom w:val="single" w:sz="1" w:space="0" w:color="000000"/>
            </w:tcBorders>
            <w:shd w:val="clear" w:color="auto" w:fill="auto"/>
          </w:tcPr>
          <w:p w14:paraId="362A6DC8" w14:textId="77777777" w:rsidR="00974056" w:rsidRDefault="00974056" w:rsidP="008A021E">
            <w:pPr>
              <w:pStyle w:val="TableContents"/>
            </w:pPr>
            <w:r>
              <w:t xml:space="preserve">c) No impact </w:t>
            </w:r>
          </w:p>
        </w:tc>
        <w:tc>
          <w:tcPr>
            <w:tcW w:w="1652" w:type="dxa"/>
            <w:tcBorders>
              <w:bottom w:val="single" w:sz="1" w:space="0" w:color="000000"/>
              <w:right w:val="single" w:sz="1" w:space="0" w:color="000000"/>
            </w:tcBorders>
            <w:shd w:val="clear" w:color="auto" w:fill="auto"/>
          </w:tcPr>
          <w:p w14:paraId="14C263A1" w14:textId="77777777" w:rsidR="00974056" w:rsidRDefault="00974056" w:rsidP="005D3440">
            <w:pPr>
              <w:pStyle w:val="TableContents"/>
              <w:jc w:val="center"/>
            </w:pPr>
            <w:r>
              <w:t>2</w:t>
            </w:r>
          </w:p>
        </w:tc>
      </w:tr>
      <w:tr w:rsidR="00974056" w14:paraId="2BB5E024" w14:textId="77777777" w:rsidTr="008A021E">
        <w:trPr>
          <w:trHeight w:val="407"/>
        </w:trPr>
        <w:tc>
          <w:tcPr>
            <w:tcW w:w="7708" w:type="dxa"/>
            <w:tcBorders>
              <w:left w:val="single" w:sz="1" w:space="0" w:color="000000"/>
              <w:bottom w:val="single" w:sz="1" w:space="0" w:color="000000"/>
            </w:tcBorders>
            <w:shd w:val="clear" w:color="auto" w:fill="auto"/>
          </w:tcPr>
          <w:p w14:paraId="1FB74812" w14:textId="77777777" w:rsidR="00974056" w:rsidRPr="00A372FE" w:rsidRDefault="00974056" w:rsidP="008A021E">
            <w:pPr>
              <w:pStyle w:val="TableContents"/>
              <w:rPr>
                <w:b/>
              </w:rPr>
            </w:pPr>
            <w:r w:rsidRPr="00A372FE">
              <w:rPr>
                <w:b/>
              </w:rPr>
              <w:t>Q7) As per your opinion,</w:t>
            </w:r>
            <w:r>
              <w:rPr>
                <w:b/>
              </w:rPr>
              <w:t xml:space="preserve"> is virtual learning is good or bad</w:t>
            </w:r>
            <w:r w:rsidRPr="00A372FE">
              <w:rPr>
                <w:b/>
              </w:rPr>
              <w:t>?</w:t>
            </w:r>
          </w:p>
        </w:tc>
        <w:tc>
          <w:tcPr>
            <w:tcW w:w="1652" w:type="dxa"/>
            <w:tcBorders>
              <w:bottom w:val="single" w:sz="1" w:space="0" w:color="000000"/>
              <w:right w:val="single" w:sz="1" w:space="0" w:color="000000"/>
            </w:tcBorders>
            <w:shd w:val="clear" w:color="auto" w:fill="auto"/>
          </w:tcPr>
          <w:p w14:paraId="5554A7CA" w14:textId="77777777" w:rsidR="00974056" w:rsidRDefault="00974056" w:rsidP="005D3440">
            <w:pPr>
              <w:pStyle w:val="TableContents"/>
              <w:jc w:val="center"/>
            </w:pPr>
            <w:r>
              <w:rPr>
                <w:b/>
                <w:bCs/>
              </w:rPr>
              <w:t>Frequency</w:t>
            </w:r>
          </w:p>
        </w:tc>
      </w:tr>
      <w:tr w:rsidR="00974056" w14:paraId="5D402527" w14:textId="77777777" w:rsidTr="008A021E">
        <w:trPr>
          <w:trHeight w:val="207"/>
        </w:trPr>
        <w:tc>
          <w:tcPr>
            <w:tcW w:w="7708" w:type="dxa"/>
            <w:tcBorders>
              <w:left w:val="single" w:sz="1" w:space="0" w:color="000000"/>
              <w:bottom w:val="single" w:sz="1" w:space="0" w:color="000000"/>
            </w:tcBorders>
            <w:shd w:val="clear" w:color="auto" w:fill="auto"/>
          </w:tcPr>
          <w:p w14:paraId="7B648883" w14:textId="77777777" w:rsidR="00974056" w:rsidRDefault="00974056" w:rsidP="008A021E">
            <w:pPr>
              <w:pStyle w:val="TableContents"/>
            </w:pPr>
            <w:r>
              <w:t xml:space="preserve">a) Good </w:t>
            </w:r>
          </w:p>
        </w:tc>
        <w:tc>
          <w:tcPr>
            <w:tcW w:w="1652" w:type="dxa"/>
            <w:tcBorders>
              <w:bottom w:val="single" w:sz="1" w:space="0" w:color="000000"/>
              <w:right w:val="single" w:sz="1" w:space="0" w:color="000000"/>
            </w:tcBorders>
            <w:shd w:val="clear" w:color="auto" w:fill="auto"/>
          </w:tcPr>
          <w:p w14:paraId="5AD5F5B6" w14:textId="77777777" w:rsidR="00974056" w:rsidRDefault="00974056" w:rsidP="005D3440">
            <w:pPr>
              <w:pStyle w:val="TableContents"/>
              <w:jc w:val="center"/>
            </w:pPr>
            <w:r>
              <w:t>40</w:t>
            </w:r>
          </w:p>
        </w:tc>
      </w:tr>
      <w:tr w:rsidR="00974056" w14:paraId="20CDD3BE" w14:textId="77777777" w:rsidTr="008A021E">
        <w:trPr>
          <w:trHeight w:val="207"/>
        </w:trPr>
        <w:tc>
          <w:tcPr>
            <w:tcW w:w="7708" w:type="dxa"/>
            <w:tcBorders>
              <w:left w:val="single" w:sz="1" w:space="0" w:color="000000"/>
              <w:bottom w:val="single" w:sz="1" w:space="0" w:color="000000"/>
            </w:tcBorders>
            <w:shd w:val="clear" w:color="auto" w:fill="auto"/>
          </w:tcPr>
          <w:p w14:paraId="00DE2170" w14:textId="77777777" w:rsidR="00974056" w:rsidRDefault="00974056" w:rsidP="008A021E">
            <w:pPr>
              <w:pStyle w:val="TableContents"/>
            </w:pPr>
            <w:r>
              <w:t xml:space="preserve">b) Bad </w:t>
            </w:r>
          </w:p>
        </w:tc>
        <w:tc>
          <w:tcPr>
            <w:tcW w:w="1652" w:type="dxa"/>
            <w:tcBorders>
              <w:bottom w:val="single" w:sz="1" w:space="0" w:color="000000"/>
              <w:right w:val="single" w:sz="1" w:space="0" w:color="000000"/>
            </w:tcBorders>
            <w:shd w:val="clear" w:color="auto" w:fill="auto"/>
          </w:tcPr>
          <w:p w14:paraId="64B5781D" w14:textId="77777777" w:rsidR="00974056" w:rsidRDefault="00974056" w:rsidP="005D3440">
            <w:pPr>
              <w:pStyle w:val="TableContents"/>
              <w:jc w:val="center"/>
            </w:pPr>
            <w:r>
              <w:t>5</w:t>
            </w:r>
          </w:p>
        </w:tc>
      </w:tr>
      <w:tr w:rsidR="00974056" w14:paraId="11C5A218" w14:textId="77777777" w:rsidTr="008A021E">
        <w:trPr>
          <w:trHeight w:val="207"/>
        </w:trPr>
        <w:tc>
          <w:tcPr>
            <w:tcW w:w="7708" w:type="dxa"/>
            <w:tcBorders>
              <w:left w:val="single" w:sz="1" w:space="0" w:color="000000"/>
              <w:bottom w:val="single" w:sz="1" w:space="0" w:color="000000"/>
            </w:tcBorders>
            <w:shd w:val="clear" w:color="auto" w:fill="auto"/>
          </w:tcPr>
          <w:p w14:paraId="1340F1D9" w14:textId="77777777" w:rsidR="00974056" w:rsidRDefault="00974056" w:rsidP="008A021E">
            <w:pPr>
              <w:pStyle w:val="TableContents"/>
            </w:pPr>
            <w:r>
              <w:t xml:space="preserve">c) Neutral </w:t>
            </w:r>
          </w:p>
        </w:tc>
        <w:tc>
          <w:tcPr>
            <w:tcW w:w="1652" w:type="dxa"/>
            <w:tcBorders>
              <w:bottom w:val="single" w:sz="1" w:space="0" w:color="000000"/>
              <w:right w:val="single" w:sz="1" w:space="0" w:color="000000"/>
            </w:tcBorders>
            <w:shd w:val="clear" w:color="auto" w:fill="auto"/>
          </w:tcPr>
          <w:p w14:paraId="3D8AD2CC" w14:textId="77777777" w:rsidR="00974056" w:rsidRDefault="00974056" w:rsidP="005D3440">
            <w:pPr>
              <w:pStyle w:val="TableContents"/>
              <w:jc w:val="center"/>
            </w:pPr>
            <w:r>
              <w:t>5</w:t>
            </w:r>
          </w:p>
        </w:tc>
      </w:tr>
      <w:tr w:rsidR="00974056" w14:paraId="16799B9E" w14:textId="77777777" w:rsidTr="008A021E">
        <w:trPr>
          <w:trHeight w:val="207"/>
        </w:trPr>
        <w:tc>
          <w:tcPr>
            <w:tcW w:w="7708" w:type="dxa"/>
            <w:tcBorders>
              <w:left w:val="single" w:sz="1" w:space="0" w:color="000000"/>
              <w:bottom w:val="single" w:sz="1" w:space="0" w:color="000000"/>
            </w:tcBorders>
            <w:shd w:val="clear" w:color="auto" w:fill="auto"/>
          </w:tcPr>
          <w:p w14:paraId="65E83F38" w14:textId="77777777" w:rsidR="00974056" w:rsidRPr="00A372FE" w:rsidRDefault="00974056" w:rsidP="008A021E">
            <w:pPr>
              <w:pStyle w:val="TableContents"/>
              <w:rPr>
                <w:b/>
              </w:rPr>
            </w:pPr>
            <w:r>
              <w:rPr>
                <w:b/>
              </w:rPr>
              <w:t>Q8) How students struggles with online learning</w:t>
            </w:r>
            <w:r w:rsidRPr="00A372FE">
              <w:rPr>
                <w:b/>
              </w:rPr>
              <w:t xml:space="preserve">? </w:t>
            </w:r>
          </w:p>
        </w:tc>
        <w:tc>
          <w:tcPr>
            <w:tcW w:w="1652" w:type="dxa"/>
            <w:tcBorders>
              <w:bottom w:val="single" w:sz="1" w:space="0" w:color="000000"/>
              <w:right w:val="single" w:sz="1" w:space="0" w:color="000000"/>
            </w:tcBorders>
            <w:shd w:val="clear" w:color="auto" w:fill="auto"/>
          </w:tcPr>
          <w:p w14:paraId="19CE32A5" w14:textId="77777777" w:rsidR="00974056" w:rsidRDefault="00974056" w:rsidP="005D3440">
            <w:pPr>
              <w:pStyle w:val="TableContents"/>
              <w:jc w:val="center"/>
            </w:pPr>
            <w:r>
              <w:rPr>
                <w:b/>
                <w:bCs/>
              </w:rPr>
              <w:t>Frequency</w:t>
            </w:r>
          </w:p>
        </w:tc>
      </w:tr>
      <w:tr w:rsidR="00974056" w14:paraId="4EBB540B" w14:textId="77777777" w:rsidTr="008A021E">
        <w:trPr>
          <w:trHeight w:val="207"/>
        </w:trPr>
        <w:tc>
          <w:tcPr>
            <w:tcW w:w="7708" w:type="dxa"/>
            <w:tcBorders>
              <w:left w:val="single" w:sz="1" w:space="0" w:color="000000"/>
              <w:bottom w:val="single" w:sz="1" w:space="0" w:color="000000"/>
            </w:tcBorders>
            <w:shd w:val="clear" w:color="auto" w:fill="auto"/>
          </w:tcPr>
          <w:p w14:paraId="5253AE4D" w14:textId="77777777" w:rsidR="00974056" w:rsidRDefault="00974056" w:rsidP="008A021E">
            <w:pPr>
              <w:pStyle w:val="TableContents"/>
            </w:pPr>
            <w:r>
              <w:t>a) Staying motivated</w:t>
            </w:r>
          </w:p>
        </w:tc>
        <w:tc>
          <w:tcPr>
            <w:tcW w:w="1652" w:type="dxa"/>
            <w:tcBorders>
              <w:bottom w:val="single" w:sz="1" w:space="0" w:color="000000"/>
              <w:right w:val="single" w:sz="1" w:space="0" w:color="000000"/>
            </w:tcBorders>
            <w:shd w:val="clear" w:color="auto" w:fill="auto"/>
          </w:tcPr>
          <w:p w14:paraId="6F5298C3" w14:textId="77777777" w:rsidR="00974056" w:rsidRDefault="005D3440" w:rsidP="005D3440">
            <w:pPr>
              <w:pStyle w:val="TableContents"/>
              <w:jc w:val="center"/>
            </w:pPr>
            <w:r>
              <w:t>10</w:t>
            </w:r>
          </w:p>
        </w:tc>
      </w:tr>
      <w:tr w:rsidR="00974056" w14:paraId="03DACA59" w14:textId="77777777" w:rsidTr="008A021E">
        <w:trPr>
          <w:trHeight w:val="207"/>
        </w:trPr>
        <w:tc>
          <w:tcPr>
            <w:tcW w:w="7708" w:type="dxa"/>
            <w:tcBorders>
              <w:left w:val="single" w:sz="1" w:space="0" w:color="000000"/>
              <w:bottom w:val="single" w:sz="1" w:space="0" w:color="000000"/>
            </w:tcBorders>
            <w:shd w:val="clear" w:color="auto" w:fill="auto"/>
          </w:tcPr>
          <w:p w14:paraId="039416B9" w14:textId="77777777" w:rsidR="00974056" w:rsidRDefault="00974056" w:rsidP="008A021E">
            <w:pPr>
              <w:pStyle w:val="TableContents"/>
            </w:pPr>
            <w:r>
              <w:t xml:space="preserve">b) Lack of in-person interaction </w:t>
            </w:r>
          </w:p>
        </w:tc>
        <w:tc>
          <w:tcPr>
            <w:tcW w:w="1652" w:type="dxa"/>
            <w:tcBorders>
              <w:bottom w:val="single" w:sz="1" w:space="0" w:color="000000"/>
              <w:right w:val="single" w:sz="1" w:space="0" w:color="000000"/>
            </w:tcBorders>
            <w:shd w:val="clear" w:color="auto" w:fill="auto"/>
          </w:tcPr>
          <w:p w14:paraId="633859D2" w14:textId="77777777" w:rsidR="00974056" w:rsidRDefault="005D3440" w:rsidP="005D3440">
            <w:pPr>
              <w:pStyle w:val="TableContents"/>
              <w:jc w:val="center"/>
            </w:pPr>
            <w:r>
              <w:t>10</w:t>
            </w:r>
          </w:p>
        </w:tc>
      </w:tr>
      <w:tr w:rsidR="00974056" w14:paraId="1652869F" w14:textId="77777777" w:rsidTr="008A021E">
        <w:trPr>
          <w:trHeight w:val="207"/>
        </w:trPr>
        <w:tc>
          <w:tcPr>
            <w:tcW w:w="7708" w:type="dxa"/>
            <w:tcBorders>
              <w:left w:val="single" w:sz="1" w:space="0" w:color="000000"/>
              <w:bottom w:val="single" w:sz="1" w:space="0" w:color="000000"/>
            </w:tcBorders>
            <w:shd w:val="clear" w:color="auto" w:fill="auto"/>
          </w:tcPr>
          <w:p w14:paraId="7B9171E0" w14:textId="77777777" w:rsidR="00974056" w:rsidRDefault="00974056" w:rsidP="008A021E">
            <w:pPr>
              <w:pStyle w:val="TableContents"/>
            </w:pPr>
            <w:r>
              <w:t xml:space="preserve">c) Distractions and time management </w:t>
            </w:r>
          </w:p>
        </w:tc>
        <w:tc>
          <w:tcPr>
            <w:tcW w:w="1652" w:type="dxa"/>
            <w:tcBorders>
              <w:bottom w:val="single" w:sz="1" w:space="0" w:color="000000"/>
              <w:right w:val="single" w:sz="1" w:space="0" w:color="000000"/>
            </w:tcBorders>
            <w:shd w:val="clear" w:color="auto" w:fill="auto"/>
          </w:tcPr>
          <w:p w14:paraId="15CA8B66" w14:textId="77777777" w:rsidR="00974056" w:rsidRDefault="005D3440" w:rsidP="005D3440">
            <w:pPr>
              <w:pStyle w:val="TableContents"/>
              <w:jc w:val="center"/>
            </w:pPr>
            <w:r>
              <w:t>15</w:t>
            </w:r>
          </w:p>
        </w:tc>
      </w:tr>
      <w:tr w:rsidR="00974056" w14:paraId="4F824357" w14:textId="77777777" w:rsidTr="008A021E">
        <w:trPr>
          <w:trHeight w:val="207"/>
        </w:trPr>
        <w:tc>
          <w:tcPr>
            <w:tcW w:w="7708" w:type="dxa"/>
            <w:tcBorders>
              <w:left w:val="single" w:sz="1" w:space="0" w:color="000000"/>
              <w:bottom w:val="single" w:sz="1" w:space="0" w:color="000000"/>
            </w:tcBorders>
            <w:shd w:val="clear" w:color="auto" w:fill="auto"/>
          </w:tcPr>
          <w:p w14:paraId="77034EEF" w14:textId="77777777" w:rsidR="00974056" w:rsidRDefault="00974056" w:rsidP="008A021E">
            <w:pPr>
              <w:pStyle w:val="TableContents"/>
            </w:pPr>
            <w:r>
              <w:t xml:space="preserve">d) All the above </w:t>
            </w:r>
          </w:p>
        </w:tc>
        <w:tc>
          <w:tcPr>
            <w:tcW w:w="1652" w:type="dxa"/>
            <w:tcBorders>
              <w:bottom w:val="single" w:sz="1" w:space="0" w:color="000000"/>
              <w:right w:val="single" w:sz="1" w:space="0" w:color="000000"/>
            </w:tcBorders>
            <w:shd w:val="clear" w:color="auto" w:fill="auto"/>
          </w:tcPr>
          <w:p w14:paraId="54F82A79" w14:textId="77777777" w:rsidR="00974056" w:rsidRDefault="005D3440" w:rsidP="005D3440">
            <w:pPr>
              <w:pStyle w:val="TableContents"/>
              <w:jc w:val="center"/>
            </w:pPr>
            <w:r>
              <w:t>15</w:t>
            </w:r>
          </w:p>
        </w:tc>
      </w:tr>
      <w:tr w:rsidR="00974056" w14:paraId="1732FF98" w14:textId="77777777" w:rsidTr="008A021E">
        <w:trPr>
          <w:trHeight w:val="207"/>
        </w:trPr>
        <w:tc>
          <w:tcPr>
            <w:tcW w:w="7708" w:type="dxa"/>
            <w:tcBorders>
              <w:left w:val="single" w:sz="1" w:space="0" w:color="000000"/>
              <w:bottom w:val="single" w:sz="1" w:space="0" w:color="000000"/>
            </w:tcBorders>
            <w:shd w:val="clear" w:color="auto" w:fill="auto"/>
          </w:tcPr>
          <w:p w14:paraId="535E4336" w14:textId="77777777" w:rsidR="00974056" w:rsidRPr="00A372FE" w:rsidRDefault="00974056" w:rsidP="008A021E">
            <w:pPr>
              <w:pStyle w:val="TableContents"/>
              <w:rPr>
                <w:b/>
              </w:rPr>
            </w:pPr>
            <w:r w:rsidRPr="00A372FE">
              <w:rPr>
                <w:b/>
              </w:rPr>
              <w:t>Q9) As per your viewpoint</w:t>
            </w:r>
            <w:r>
              <w:rPr>
                <w:b/>
              </w:rPr>
              <w:t>, what are the measures through which efficient support to students can be provided to support them with online learning</w:t>
            </w:r>
            <w:r w:rsidRPr="00A372FE">
              <w:rPr>
                <w:b/>
              </w:rPr>
              <w:t>?</w:t>
            </w:r>
          </w:p>
        </w:tc>
        <w:tc>
          <w:tcPr>
            <w:tcW w:w="1652" w:type="dxa"/>
            <w:tcBorders>
              <w:bottom w:val="single" w:sz="1" w:space="0" w:color="000000"/>
              <w:right w:val="single" w:sz="1" w:space="0" w:color="000000"/>
            </w:tcBorders>
            <w:shd w:val="clear" w:color="auto" w:fill="auto"/>
          </w:tcPr>
          <w:p w14:paraId="624549F4" w14:textId="77777777" w:rsidR="00974056" w:rsidRDefault="00974056" w:rsidP="005D3440">
            <w:pPr>
              <w:pStyle w:val="TableContents"/>
              <w:jc w:val="center"/>
            </w:pPr>
            <w:r>
              <w:rPr>
                <w:b/>
                <w:bCs/>
              </w:rPr>
              <w:t>Frequency</w:t>
            </w:r>
          </w:p>
        </w:tc>
      </w:tr>
      <w:tr w:rsidR="00974056" w14:paraId="00BC5C9A" w14:textId="77777777" w:rsidTr="008A021E">
        <w:trPr>
          <w:trHeight w:val="207"/>
        </w:trPr>
        <w:tc>
          <w:tcPr>
            <w:tcW w:w="7708" w:type="dxa"/>
            <w:tcBorders>
              <w:left w:val="single" w:sz="1" w:space="0" w:color="000000"/>
              <w:bottom w:val="single" w:sz="1" w:space="0" w:color="000000"/>
            </w:tcBorders>
            <w:shd w:val="clear" w:color="auto" w:fill="auto"/>
          </w:tcPr>
          <w:p w14:paraId="1A84178E" w14:textId="77777777" w:rsidR="00974056" w:rsidRDefault="00974056" w:rsidP="008A021E">
            <w:pPr>
              <w:pStyle w:val="TableContents"/>
            </w:pPr>
            <w:r>
              <w:t xml:space="preserve">a) Check in regularly </w:t>
            </w:r>
          </w:p>
        </w:tc>
        <w:tc>
          <w:tcPr>
            <w:tcW w:w="1652" w:type="dxa"/>
            <w:tcBorders>
              <w:bottom w:val="single" w:sz="1" w:space="0" w:color="000000"/>
              <w:right w:val="single" w:sz="1" w:space="0" w:color="000000"/>
            </w:tcBorders>
            <w:shd w:val="clear" w:color="auto" w:fill="auto"/>
          </w:tcPr>
          <w:p w14:paraId="588851F0" w14:textId="77777777" w:rsidR="00974056" w:rsidRDefault="005D3440" w:rsidP="005D3440">
            <w:pPr>
              <w:pStyle w:val="TableContents"/>
              <w:jc w:val="center"/>
            </w:pPr>
            <w:r>
              <w:t>17</w:t>
            </w:r>
          </w:p>
        </w:tc>
      </w:tr>
      <w:tr w:rsidR="00974056" w14:paraId="1FB4C7EF" w14:textId="77777777" w:rsidTr="008A021E">
        <w:trPr>
          <w:trHeight w:val="207"/>
        </w:trPr>
        <w:tc>
          <w:tcPr>
            <w:tcW w:w="7708" w:type="dxa"/>
            <w:tcBorders>
              <w:left w:val="single" w:sz="1" w:space="0" w:color="000000"/>
              <w:bottom w:val="single" w:sz="1" w:space="0" w:color="000000"/>
            </w:tcBorders>
            <w:shd w:val="clear" w:color="auto" w:fill="auto"/>
          </w:tcPr>
          <w:p w14:paraId="55392F73" w14:textId="77777777" w:rsidR="00974056" w:rsidRDefault="00974056" w:rsidP="008A021E">
            <w:pPr>
              <w:pStyle w:val="TableContents"/>
            </w:pPr>
            <w:r>
              <w:t xml:space="preserve">b) Encourage engagement </w:t>
            </w:r>
          </w:p>
        </w:tc>
        <w:tc>
          <w:tcPr>
            <w:tcW w:w="1652" w:type="dxa"/>
            <w:tcBorders>
              <w:bottom w:val="single" w:sz="1" w:space="0" w:color="000000"/>
              <w:right w:val="single" w:sz="1" w:space="0" w:color="000000"/>
            </w:tcBorders>
            <w:shd w:val="clear" w:color="auto" w:fill="auto"/>
          </w:tcPr>
          <w:p w14:paraId="0DDE2EC4" w14:textId="77777777" w:rsidR="00974056" w:rsidRDefault="005D3440" w:rsidP="005D3440">
            <w:pPr>
              <w:pStyle w:val="TableContents"/>
              <w:jc w:val="center"/>
            </w:pPr>
            <w:r>
              <w:t>13</w:t>
            </w:r>
          </w:p>
        </w:tc>
      </w:tr>
      <w:tr w:rsidR="00974056" w14:paraId="1FEBF50C" w14:textId="77777777" w:rsidTr="008A021E">
        <w:trPr>
          <w:trHeight w:val="207"/>
        </w:trPr>
        <w:tc>
          <w:tcPr>
            <w:tcW w:w="7708" w:type="dxa"/>
            <w:tcBorders>
              <w:left w:val="single" w:sz="1" w:space="0" w:color="000000"/>
              <w:bottom w:val="single" w:sz="1" w:space="0" w:color="000000"/>
            </w:tcBorders>
            <w:shd w:val="clear" w:color="auto" w:fill="auto"/>
          </w:tcPr>
          <w:p w14:paraId="7566CE2C" w14:textId="77777777" w:rsidR="00974056" w:rsidRPr="00A372FE" w:rsidRDefault="00974056" w:rsidP="008A021E">
            <w:pPr>
              <w:pStyle w:val="TableContents"/>
            </w:pPr>
            <w:r>
              <w:t xml:space="preserve">c) Reduce tech overload </w:t>
            </w:r>
          </w:p>
        </w:tc>
        <w:tc>
          <w:tcPr>
            <w:tcW w:w="1652" w:type="dxa"/>
            <w:tcBorders>
              <w:bottom w:val="single" w:sz="1" w:space="0" w:color="000000"/>
              <w:right w:val="single" w:sz="1" w:space="0" w:color="000000"/>
            </w:tcBorders>
            <w:shd w:val="clear" w:color="auto" w:fill="auto"/>
          </w:tcPr>
          <w:p w14:paraId="04007097" w14:textId="77777777" w:rsidR="00974056" w:rsidRDefault="005D3440" w:rsidP="005D3440">
            <w:pPr>
              <w:pStyle w:val="TableContents"/>
              <w:jc w:val="center"/>
            </w:pPr>
            <w:r>
              <w:t>9</w:t>
            </w:r>
          </w:p>
        </w:tc>
      </w:tr>
      <w:tr w:rsidR="00974056" w14:paraId="466ACFE5" w14:textId="77777777" w:rsidTr="008A021E">
        <w:trPr>
          <w:trHeight w:val="207"/>
        </w:trPr>
        <w:tc>
          <w:tcPr>
            <w:tcW w:w="7708" w:type="dxa"/>
            <w:tcBorders>
              <w:left w:val="single" w:sz="1" w:space="0" w:color="000000"/>
              <w:bottom w:val="single" w:sz="1" w:space="0" w:color="000000"/>
            </w:tcBorders>
            <w:shd w:val="clear" w:color="auto" w:fill="auto"/>
          </w:tcPr>
          <w:p w14:paraId="3A249CEF" w14:textId="77777777" w:rsidR="00974056" w:rsidRPr="00A372FE" w:rsidRDefault="00974056" w:rsidP="008A021E">
            <w:pPr>
              <w:pStyle w:val="TableContents"/>
            </w:pPr>
            <w:r w:rsidRPr="00A372FE">
              <w:t xml:space="preserve">d) All the above </w:t>
            </w:r>
          </w:p>
        </w:tc>
        <w:tc>
          <w:tcPr>
            <w:tcW w:w="1652" w:type="dxa"/>
            <w:tcBorders>
              <w:bottom w:val="single" w:sz="1" w:space="0" w:color="000000"/>
              <w:right w:val="single" w:sz="1" w:space="0" w:color="000000"/>
            </w:tcBorders>
            <w:shd w:val="clear" w:color="auto" w:fill="auto"/>
          </w:tcPr>
          <w:p w14:paraId="29A552EB" w14:textId="77777777" w:rsidR="00974056" w:rsidRDefault="005D3440" w:rsidP="005D3440">
            <w:pPr>
              <w:pStyle w:val="TableContents"/>
              <w:jc w:val="center"/>
            </w:pPr>
            <w:r>
              <w:t>11</w:t>
            </w:r>
          </w:p>
        </w:tc>
      </w:tr>
    </w:tbl>
    <w:p w14:paraId="0AB66BD2" w14:textId="77777777" w:rsidR="00974056" w:rsidRPr="00974056" w:rsidRDefault="00974056" w:rsidP="00974056"/>
    <w:p w14:paraId="135312C9" w14:textId="77777777" w:rsidR="00E562E1" w:rsidRDefault="00E562E1" w:rsidP="00E562E1"/>
    <w:p w14:paraId="75046509" w14:textId="77777777" w:rsidR="002F1047" w:rsidRDefault="002F1047" w:rsidP="00E562E1"/>
    <w:p w14:paraId="44A4F711" w14:textId="77777777" w:rsidR="002F1047" w:rsidRPr="000F00C6" w:rsidRDefault="000F00C6" w:rsidP="00E562E1">
      <w:pPr>
        <w:rPr>
          <w:u w:val="single"/>
        </w:rPr>
      </w:pPr>
      <w:r w:rsidRPr="000F00C6">
        <w:rPr>
          <w:u w:val="single"/>
        </w:rPr>
        <w:t xml:space="preserve">Graph analysis </w:t>
      </w:r>
    </w:p>
    <w:p w14:paraId="07A71721" w14:textId="77777777" w:rsidR="000F00C6" w:rsidRDefault="000F00C6" w:rsidP="000F00C6">
      <w:pPr>
        <w:rPr>
          <w:b/>
          <w:bCs/>
        </w:rPr>
      </w:pPr>
      <w:r>
        <w:t xml:space="preserve">Theme 1:  </w:t>
      </w:r>
      <w:r>
        <w:rPr>
          <w:b/>
        </w:rPr>
        <w:t>Concept of virtual learning environment (VLE)</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350"/>
        <w:gridCol w:w="2014"/>
      </w:tblGrid>
      <w:tr w:rsidR="000F00C6" w14:paraId="412EA5EA" w14:textId="77777777" w:rsidTr="008A021E">
        <w:tc>
          <w:tcPr>
            <w:tcW w:w="7350" w:type="dxa"/>
            <w:tcBorders>
              <w:top w:val="single" w:sz="1" w:space="0" w:color="000000"/>
              <w:left w:val="single" w:sz="1" w:space="0" w:color="000000"/>
              <w:bottom w:val="single" w:sz="1" w:space="0" w:color="000000"/>
            </w:tcBorders>
            <w:shd w:val="clear" w:color="auto" w:fill="auto"/>
          </w:tcPr>
          <w:p w14:paraId="302EF933" w14:textId="77777777" w:rsidR="000F00C6" w:rsidRPr="003B6598" w:rsidRDefault="000F00C6" w:rsidP="008A021E">
            <w:pPr>
              <w:pStyle w:val="TableContents"/>
              <w:rPr>
                <w:b/>
                <w:bCs/>
              </w:rPr>
            </w:pPr>
            <w:r w:rsidRPr="003B6598">
              <w:rPr>
                <w:b/>
              </w:rPr>
              <w:t>Q1)</w:t>
            </w:r>
            <w:r>
              <w:rPr>
                <w:b/>
              </w:rPr>
              <w:t xml:space="preserve"> Are you aware with the concept of virtual learning environment (VLE)</w:t>
            </w:r>
            <w:r w:rsidRPr="003B6598">
              <w:rPr>
                <w:b/>
              </w:rPr>
              <w:t>?</w:t>
            </w:r>
          </w:p>
        </w:tc>
        <w:tc>
          <w:tcPr>
            <w:tcW w:w="2014" w:type="dxa"/>
            <w:tcBorders>
              <w:top w:val="single" w:sz="1" w:space="0" w:color="000000"/>
              <w:bottom w:val="single" w:sz="1" w:space="0" w:color="000000"/>
              <w:right w:val="single" w:sz="1" w:space="0" w:color="000000"/>
            </w:tcBorders>
            <w:shd w:val="clear" w:color="auto" w:fill="auto"/>
          </w:tcPr>
          <w:p w14:paraId="151AD373" w14:textId="77777777" w:rsidR="000F00C6" w:rsidRDefault="000F00C6" w:rsidP="008A021E">
            <w:pPr>
              <w:pStyle w:val="TableContents"/>
              <w:jc w:val="center"/>
            </w:pPr>
            <w:r>
              <w:rPr>
                <w:b/>
                <w:bCs/>
              </w:rPr>
              <w:t>Frequency</w:t>
            </w:r>
          </w:p>
        </w:tc>
      </w:tr>
      <w:tr w:rsidR="000F00C6" w14:paraId="16596D40" w14:textId="77777777" w:rsidTr="008A021E">
        <w:tc>
          <w:tcPr>
            <w:tcW w:w="7350" w:type="dxa"/>
            <w:tcBorders>
              <w:left w:val="single" w:sz="1" w:space="0" w:color="000000"/>
              <w:bottom w:val="single" w:sz="1" w:space="0" w:color="000000"/>
            </w:tcBorders>
            <w:shd w:val="clear" w:color="auto" w:fill="auto"/>
          </w:tcPr>
          <w:p w14:paraId="359FD242" w14:textId="77777777" w:rsidR="000F00C6" w:rsidRDefault="000F00C6" w:rsidP="008A021E">
            <w:pPr>
              <w:pStyle w:val="TableContents"/>
            </w:pPr>
            <w:r>
              <w:lastRenderedPageBreak/>
              <w:t xml:space="preserve">a) Yes </w:t>
            </w:r>
          </w:p>
        </w:tc>
        <w:tc>
          <w:tcPr>
            <w:tcW w:w="2014" w:type="dxa"/>
            <w:tcBorders>
              <w:bottom w:val="single" w:sz="1" w:space="0" w:color="000000"/>
              <w:right w:val="single" w:sz="1" w:space="0" w:color="000000"/>
            </w:tcBorders>
            <w:shd w:val="clear" w:color="auto" w:fill="auto"/>
          </w:tcPr>
          <w:p w14:paraId="4F51F60F" w14:textId="77777777" w:rsidR="000F00C6" w:rsidRDefault="000F00C6" w:rsidP="008A021E">
            <w:pPr>
              <w:pStyle w:val="TableContents"/>
              <w:jc w:val="center"/>
            </w:pPr>
            <w:r>
              <w:t>30</w:t>
            </w:r>
          </w:p>
        </w:tc>
      </w:tr>
      <w:tr w:rsidR="000F00C6" w14:paraId="3B2A64F3" w14:textId="77777777" w:rsidTr="008A021E">
        <w:tc>
          <w:tcPr>
            <w:tcW w:w="7350" w:type="dxa"/>
            <w:tcBorders>
              <w:left w:val="single" w:sz="1" w:space="0" w:color="000000"/>
              <w:bottom w:val="single" w:sz="1" w:space="0" w:color="000000"/>
            </w:tcBorders>
            <w:shd w:val="clear" w:color="auto" w:fill="auto"/>
          </w:tcPr>
          <w:p w14:paraId="7FC0F4E1" w14:textId="77777777" w:rsidR="000F00C6" w:rsidRDefault="000F00C6" w:rsidP="008A021E">
            <w:pPr>
              <w:pStyle w:val="TableContents"/>
            </w:pPr>
            <w:r>
              <w:t xml:space="preserve">b) No </w:t>
            </w:r>
          </w:p>
        </w:tc>
        <w:tc>
          <w:tcPr>
            <w:tcW w:w="2014" w:type="dxa"/>
            <w:tcBorders>
              <w:bottom w:val="single" w:sz="1" w:space="0" w:color="000000"/>
              <w:right w:val="single" w:sz="1" w:space="0" w:color="000000"/>
            </w:tcBorders>
            <w:shd w:val="clear" w:color="auto" w:fill="auto"/>
          </w:tcPr>
          <w:p w14:paraId="287F6AA1" w14:textId="77777777" w:rsidR="000F00C6" w:rsidRDefault="000F00C6" w:rsidP="008A021E">
            <w:pPr>
              <w:pStyle w:val="TableContents"/>
              <w:jc w:val="center"/>
            </w:pPr>
            <w:r>
              <w:t>10</w:t>
            </w:r>
          </w:p>
        </w:tc>
      </w:tr>
      <w:tr w:rsidR="000F00C6" w14:paraId="135D89FB" w14:textId="77777777" w:rsidTr="008A021E">
        <w:tc>
          <w:tcPr>
            <w:tcW w:w="7350" w:type="dxa"/>
            <w:tcBorders>
              <w:left w:val="single" w:sz="1" w:space="0" w:color="000000"/>
              <w:bottom w:val="single" w:sz="1" w:space="0" w:color="000000"/>
            </w:tcBorders>
            <w:shd w:val="clear" w:color="auto" w:fill="auto"/>
          </w:tcPr>
          <w:p w14:paraId="646F9C89" w14:textId="77777777" w:rsidR="000F00C6" w:rsidRDefault="000F00C6" w:rsidP="008A021E">
            <w:pPr>
              <w:pStyle w:val="TableContents"/>
            </w:pPr>
            <w:r>
              <w:t xml:space="preserve">c) Neutral </w:t>
            </w:r>
          </w:p>
        </w:tc>
        <w:tc>
          <w:tcPr>
            <w:tcW w:w="2014" w:type="dxa"/>
            <w:tcBorders>
              <w:bottom w:val="single" w:sz="1" w:space="0" w:color="000000"/>
              <w:right w:val="single" w:sz="1" w:space="0" w:color="000000"/>
            </w:tcBorders>
            <w:shd w:val="clear" w:color="auto" w:fill="auto"/>
          </w:tcPr>
          <w:p w14:paraId="28D520F1" w14:textId="77777777" w:rsidR="000F00C6" w:rsidRDefault="000F00C6" w:rsidP="008A021E">
            <w:pPr>
              <w:pStyle w:val="TableContents"/>
              <w:jc w:val="center"/>
            </w:pPr>
            <w:r>
              <w:t>10</w:t>
            </w:r>
          </w:p>
        </w:tc>
      </w:tr>
    </w:tbl>
    <w:p w14:paraId="06832027" w14:textId="77777777" w:rsidR="002F1047" w:rsidRDefault="000F00C6" w:rsidP="000F00C6">
      <w:pPr>
        <w:jc w:val="center"/>
      </w:pPr>
      <w:r w:rsidRPr="000F00C6">
        <w:rPr>
          <w:noProof/>
          <w:lang w:eastAsia="en-GB"/>
        </w:rPr>
        <w:drawing>
          <wp:inline distT="0" distB="0" distL="0" distR="0" wp14:anchorId="17987B9E" wp14:editId="4FCB2767">
            <wp:extent cx="4572000" cy="2162175"/>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F7533F5" w14:textId="77777777" w:rsidR="000F00C6" w:rsidRDefault="000F00C6" w:rsidP="00E562E1"/>
    <w:p w14:paraId="7E573C41" w14:textId="77777777" w:rsidR="000F00C6" w:rsidRDefault="000F00C6" w:rsidP="000F00C6">
      <w:r>
        <w:t>Interpretation</w:t>
      </w:r>
    </w:p>
    <w:p w14:paraId="73AF8C5C" w14:textId="77777777" w:rsidR="000F00C6" w:rsidRPr="00890B62" w:rsidRDefault="00890B62" w:rsidP="00890B62">
      <w:pPr>
        <w:ind w:firstLine="720"/>
        <w:rPr>
          <w:lang w:val="en-IN"/>
        </w:rPr>
      </w:pPr>
      <w:r>
        <w:t>As per the above mentioned that has been identified that 30 out of the respondents are aware that the concept of virtual learning environment</w:t>
      </w:r>
      <w:r w:rsidR="00693C2C">
        <w:t>. W</w:t>
      </w:r>
      <w:r>
        <w:t>hile other 10 are not aware on the other h</w:t>
      </w:r>
      <w:r w:rsidR="00693C2C">
        <w:t>and 10 respondents out of 50 were</w:t>
      </w:r>
      <w:r>
        <w:t xml:space="preserve"> neutral</w:t>
      </w:r>
      <w:r>
        <w:rPr>
          <w:lang w:val="en-IN"/>
        </w:rPr>
        <w:t>.</w:t>
      </w:r>
    </w:p>
    <w:p w14:paraId="30A8A447" w14:textId="77777777" w:rsidR="000F00C6" w:rsidRDefault="000F00C6" w:rsidP="000F00C6">
      <w:pPr>
        <w:rPr>
          <w:b/>
          <w:bCs/>
        </w:rPr>
      </w:pPr>
      <w:r>
        <w:t>Theme 2:</w:t>
      </w:r>
      <w:r>
        <w:rPr>
          <w:b/>
          <w:bCs/>
        </w:rPr>
        <w:t xml:space="preserve"> Virtual learning environment will help students to perform better in their studies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350"/>
        <w:gridCol w:w="2014"/>
      </w:tblGrid>
      <w:tr w:rsidR="000F00C6" w14:paraId="40A63DF7" w14:textId="77777777" w:rsidTr="008A021E">
        <w:tc>
          <w:tcPr>
            <w:tcW w:w="7350" w:type="dxa"/>
            <w:tcBorders>
              <w:top w:val="single" w:sz="1" w:space="0" w:color="000000"/>
              <w:left w:val="single" w:sz="1" w:space="0" w:color="000000"/>
              <w:bottom w:val="single" w:sz="1" w:space="0" w:color="000000"/>
            </w:tcBorders>
            <w:shd w:val="clear" w:color="auto" w:fill="auto"/>
          </w:tcPr>
          <w:p w14:paraId="50B2FF33" w14:textId="77777777" w:rsidR="000F00C6" w:rsidRDefault="000F00C6" w:rsidP="008A021E">
            <w:pPr>
              <w:pStyle w:val="TableContents"/>
              <w:rPr>
                <w:b/>
                <w:bCs/>
              </w:rPr>
            </w:pPr>
            <w:r>
              <w:rPr>
                <w:b/>
                <w:bCs/>
              </w:rPr>
              <w:t>Q2)  According to you, does virtual learning environment will help students to perform better in their studies?</w:t>
            </w:r>
          </w:p>
        </w:tc>
        <w:tc>
          <w:tcPr>
            <w:tcW w:w="2014" w:type="dxa"/>
            <w:tcBorders>
              <w:top w:val="single" w:sz="1" w:space="0" w:color="000000"/>
              <w:bottom w:val="single" w:sz="1" w:space="0" w:color="000000"/>
              <w:right w:val="single" w:sz="1" w:space="0" w:color="000000"/>
            </w:tcBorders>
            <w:shd w:val="clear" w:color="auto" w:fill="auto"/>
          </w:tcPr>
          <w:p w14:paraId="7DF52556" w14:textId="77777777" w:rsidR="000F00C6" w:rsidRDefault="000F00C6" w:rsidP="008A021E">
            <w:pPr>
              <w:pStyle w:val="TableContents"/>
              <w:jc w:val="center"/>
            </w:pPr>
            <w:r>
              <w:rPr>
                <w:b/>
                <w:bCs/>
              </w:rPr>
              <w:t>Frequency</w:t>
            </w:r>
          </w:p>
        </w:tc>
      </w:tr>
      <w:tr w:rsidR="000F00C6" w14:paraId="0E345EE4" w14:textId="77777777" w:rsidTr="008A021E">
        <w:tc>
          <w:tcPr>
            <w:tcW w:w="7350" w:type="dxa"/>
            <w:tcBorders>
              <w:left w:val="single" w:sz="1" w:space="0" w:color="000000"/>
              <w:bottom w:val="single" w:sz="1" w:space="0" w:color="000000"/>
            </w:tcBorders>
            <w:shd w:val="clear" w:color="auto" w:fill="auto"/>
          </w:tcPr>
          <w:p w14:paraId="44A411F5" w14:textId="77777777" w:rsidR="000F00C6" w:rsidRDefault="000F00C6" w:rsidP="008A021E">
            <w:pPr>
              <w:pStyle w:val="TableContents"/>
            </w:pPr>
            <w:r>
              <w:t xml:space="preserve">a) Yes </w:t>
            </w:r>
          </w:p>
        </w:tc>
        <w:tc>
          <w:tcPr>
            <w:tcW w:w="2014" w:type="dxa"/>
            <w:tcBorders>
              <w:bottom w:val="single" w:sz="1" w:space="0" w:color="000000"/>
              <w:right w:val="single" w:sz="1" w:space="0" w:color="000000"/>
            </w:tcBorders>
            <w:shd w:val="clear" w:color="auto" w:fill="auto"/>
          </w:tcPr>
          <w:p w14:paraId="6551CD0D" w14:textId="77777777" w:rsidR="000F00C6" w:rsidRDefault="000F00C6" w:rsidP="008A021E">
            <w:pPr>
              <w:pStyle w:val="TableContents"/>
              <w:jc w:val="center"/>
            </w:pPr>
            <w:r>
              <w:t>45</w:t>
            </w:r>
          </w:p>
        </w:tc>
      </w:tr>
      <w:tr w:rsidR="000F00C6" w14:paraId="63FCFBF2" w14:textId="77777777" w:rsidTr="008A021E">
        <w:tc>
          <w:tcPr>
            <w:tcW w:w="7350" w:type="dxa"/>
            <w:tcBorders>
              <w:left w:val="single" w:sz="1" w:space="0" w:color="000000"/>
              <w:bottom w:val="single" w:sz="1" w:space="0" w:color="000000"/>
            </w:tcBorders>
            <w:shd w:val="clear" w:color="auto" w:fill="auto"/>
          </w:tcPr>
          <w:p w14:paraId="0A290B47" w14:textId="77777777" w:rsidR="000F00C6" w:rsidRDefault="000F00C6" w:rsidP="008A021E">
            <w:pPr>
              <w:pStyle w:val="TableContents"/>
            </w:pPr>
            <w:r>
              <w:t xml:space="preserve">b) No </w:t>
            </w:r>
          </w:p>
        </w:tc>
        <w:tc>
          <w:tcPr>
            <w:tcW w:w="2014" w:type="dxa"/>
            <w:tcBorders>
              <w:bottom w:val="single" w:sz="1" w:space="0" w:color="000000"/>
              <w:right w:val="single" w:sz="1" w:space="0" w:color="000000"/>
            </w:tcBorders>
            <w:shd w:val="clear" w:color="auto" w:fill="auto"/>
          </w:tcPr>
          <w:p w14:paraId="63A249FB" w14:textId="77777777" w:rsidR="000F00C6" w:rsidRDefault="000F00C6" w:rsidP="008A021E">
            <w:pPr>
              <w:pStyle w:val="TableContents"/>
              <w:jc w:val="center"/>
            </w:pPr>
            <w:r>
              <w:t>3</w:t>
            </w:r>
          </w:p>
        </w:tc>
      </w:tr>
      <w:tr w:rsidR="000F00C6" w14:paraId="6CA88783" w14:textId="77777777" w:rsidTr="008A021E">
        <w:tc>
          <w:tcPr>
            <w:tcW w:w="7350" w:type="dxa"/>
            <w:tcBorders>
              <w:left w:val="single" w:sz="1" w:space="0" w:color="000000"/>
              <w:bottom w:val="single" w:sz="1" w:space="0" w:color="000000"/>
            </w:tcBorders>
            <w:shd w:val="clear" w:color="auto" w:fill="auto"/>
          </w:tcPr>
          <w:p w14:paraId="7B5A63FA" w14:textId="77777777" w:rsidR="000F00C6" w:rsidRDefault="000F00C6" w:rsidP="008A021E">
            <w:pPr>
              <w:pStyle w:val="TableContents"/>
            </w:pPr>
            <w:r>
              <w:t xml:space="preserve">c) Neutral </w:t>
            </w:r>
          </w:p>
        </w:tc>
        <w:tc>
          <w:tcPr>
            <w:tcW w:w="2014" w:type="dxa"/>
            <w:tcBorders>
              <w:bottom w:val="single" w:sz="1" w:space="0" w:color="000000"/>
              <w:right w:val="single" w:sz="1" w:space="0" w:color="000000"/>
            </w:tcBorders>
            <w:shd w:val="clear" w:color="auto" w:fill="auto"/>
          </w:tcPr>
          <w:p w14:paraId="55BA71B1" w14:textId="77777777" w:rsidR="000F00C6" w:rsidRDefault="000F00C6" w:rsidP="008A021E">
            <w:pPr>
              <w:pStyle w:val="TableContents"/>
              <w:jc w:val="center"/>
            </w:pPr>
            <w:r>
              <w:t>2</w:t>
            </w:r>
          </w:p>
        </w:tc>
      </w:tr>
    </w:tbl>
    <w:p w14:paraId="1863A23B" w14:textId="77777777" w:rsidR="000F00C6" w:rsidRDefault="000F00C6" w:rsidP="00E562E1"/>
    <w:p w14:paraId="41536BCE" w14:textId="77777777" w:rsidR="002F1047" w:rsidRDefault="000F00C6" w:rsidP="000F00C6">
      <w:pPr>
        <w:jc w:val="center"/>
      </w:pPr>
      <w:r w:rsidRPr="000F00C6">
        <w:rPr>
          <w:noProof/>
          <w:lang w:eastAsia="en-GB"/>
        </w:rPr>
        <w:lastRenderedPageBreak/>
        <w:drawing>
          <wp:inline distT="0" distB="0" distL="0" distR="0" wp14:anchorId="3FB36D70" wp14:editId="617A456A">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85B846B" w14:textId="77777777" w:rsidR="000F00C6" w:rsidRDefault="000F00C6" w:rsidP="000F00C6">
      <w:r>
        <w:t>Interpretation</w:t>
      </w:r>
    </w:p>
    <w:p w14:paraId="29F3DAC2" w14:textId="77777777" w:rsidR="00890B62" w:rsidRDefault="00890B62" w:rsidP="00890B62">
      <w:pPr>
        <w:ind w:firstLine="720"/>
        <w:rPr>
          <w:lang w:val="en-IN"/>
        </w:rPr>
      </w:pPr>
      <w:r>
        <w:t xml:space="preserve">According to </w:t>
      </w:r>
      <w:r w:rsidR="00693C2C">
        <w:t xml:space="preserve">graph, </w:t>
      </w:r>
      <w:r>
        <w:t>it h</w:t>
      </w:r>
      <w:r w:rsidR="00693C2C">
        <w:t>as been identified that 45 out of</w:t>
      </w:r>
      <w:r>
        <w:t xml:space="preserve"> 50 </w:t>
      </w:r>
      <w:r w:rsidR="00693C2C">
        <w:t xml:space="preserve">respondents think that virtual </w:t>
      </w:r>
      <w:r>
        <w:t>learning environment effectively help students to perform better in the studies</w:t>
      </w:r>
      <w:r w:rsidR="00693C2C">
        <w:t>. While on the other hand, 3 respondents</w:t>
      </w:r>
      <w:r>
        <w:t xml:space="preserve"> did not think the same</w:t>
      </w:r>
      <w:r w:rsidR="00693C2C">
        <w:t>. At last 2</w:t>
      </w:r>
      <w:r>
        <w:t xml:space="preserve"> respondents </w:t>
      </w:r>
      <w:r w:rsidR="00693C2C">
        <w:t>were neutral.</w:t>
      </w:r>
    </w:p>
    <w:p w14:paraId="0B1C0ECF" w14:textId="77777777" w:rsidR="00E562E1" w:rsidRDefault="00E562E1" w:rsidP="00E562E1"/>
    <w:p w14:paraId="4E70D5DE" w14:textId="77777777" w:rsidR="000F00C6" w:rsidRDefault="000F00C6" w:rsidP="00E562E1"/>
    <w:p w14:paraId="59C9881A" w14:textId="77777777" w:rsidR="000F00C6" w:rsidRDefault="000F00C6" w:rsidP="000F00C6">
      <w:pPr>
        <w:rPr>
          <w:b/>
          <w:bCs/>
        </w:rPr>
      </w:pPr>
      <w:r>
        <w:t xml:space="preserve">Theme 3: </w:t>
      </w:r>
      <w:r>
        <w:rPr>
          <w:b/>
        </w:rPr>
        <w:t>B</w:t>
      </w:r>
      <w:r w:rsidRPr="003B6598">
        <w:rPr>
          <w:b/>
        </w:rPr>
        <w:t>enefits of technology enabled learning</w:t>
      </w:r>
      <w:r>
        <w:rPr>
          <w:b/>
        </w:rPr>
        <w:t xml:space="preserve"> for students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350"/>
        <w:gridCol w:w="2014"/>
      </w:tblGrid>
      <w:tr w:rsidR="000F00C6" w14:paraId="6E05685B" w14:textId="77777777" w:rsidTr="008A021E">
        <w:tc>
          <w:tcPr>
            <w:tcW w:w="7350" w:type="dxa"/>
            <w:tcBorders>
              <w:top w:val="single" w:sz="1" w:space="0" w:color="000000"/>
              <w:left w:val="single" w:sz="1" w:space="0" w:color="000000"/>
              <w:bottom w:val="single" w:sz="1" w:space="0" w:color="000000"/>
            </w:tcBorders>
            <w:shd w:val="clear" w:color="auto" w:fill="auto"/>
          </w:tcPr>
          <w:p w14:paraId="23774136" w14:textId="77777777" w:rsidR="000F00C6" w:rsidRPr="003B6598" w:rsidRDefault="000F00C6" w:rsidP="00890B62">
            <w:pPr>
              <w:pStyle w:val="TableContents"/>
              <w:rPr>
                <w:b/>
                <w:bCs/>
              </w:rPr>
            </w:pPr>
            <w:r w:rsidRPr="003B6598">
              <w:rPr>
                <w:b/>
                <w:bCs/>
              </w:rPr>
              <w:t xml:space="preserve">Q3) </w:t>
            </w:r>
            <w:r w:rsidRPr="003B6598">
              <w:rPr>
                <w:b/>
              </w:rPr>
              <w:t>As your opinion</w:t>
            </w:r>
            <w:r w:rsidR="00890B62">
              <w:rPr>
                <w:b/>
              </w:rPr>
              <w:t>, is virtual learning is</w:t>
            </w:r>
            <w:r w:rsidR="00693C2C">
              <w:rPr>
                <w:b/>
              </w:rPr>
              <w:t xml:space="preserve"> beneficial</w:t>
            </w:r>
            <w:r w:rsidRPr="003B6598">
              <w:rPr>
                <w:b/>
              </w:rPr>
              <w:t xml:space="preserve"> </w:t>
            </w:r>
            <w:r>
              <w:rPr>
                <w:b/>
              </w:rPr>
              <w:t>for students</w:t>
            </w:r>
            <w:r w:rsidR="00693C2C">
              <w:rPr>
                <w:b/>
              </w:rPr>
              <w:t xml:space="preserve"> </w:t>
            </w:r>
            <w:r w:rsidR="00890B62">
              <w:rPr>
                <w:b/>
              </w:rPr>
              <w:t>learning</w:t>
            </w:r>
            <w:r w:rsidRPr="003B6598">
              <w:rPr>
                <w:b/>
              </w:rPr>
              <w:t>?</w:t>
            </w:r>
            <w:r w:rsidRPr="003B6598">
              <w:rPr>
                <w:b/>
                <w:bCs/>
              </w:rPr>
              <w:t xml:space="preserve"> </w:t>
            </w:r>
          </w:p>
        </w:tc>
        <w:tc>
          <w:tcPr>
            <w:tcW w:w="2014" w:type="dxa"/>
            <w:tcBorders>
              <w:top w:val="single" w:sz="1" w:space="0" w:color="000000"/>
              <w:bottom w:val="single" w:sz="1" w:space="0" w:color="000000"/>
              <w:right w:val="single" w:sz="1" w:space="0" w:color="000000"/>
            </w:tcBorders>
            <w:shd w:val="clear" w:color="auto" w:fill="auto"/>
          </w:tcPr>
          <w:p w14:paraId="310D8072" w14:textId="77777777" w:rsidR="000F00C6" w:rsidRDefault="00693C2C" w:rsidP="00693C2C">
            <w:pPr>
              <w:pStyle w:val="TableContents"/>
            </w:pPr>
            <w:r>
              <w:rPr>
                <w:b/>
                <w:bCs/>
              </w:rPr>
              <w:t xml:space="preserve">      </w:t>
            </w:r>
            <w:r w:rsidR="000F00C6">
              <w:rPr>
                <w:b/>
                <w:bCs/>
              </w:rPr>
              <w:t>Frequency</w:t>
            </w:r>
          </w:p>
        </w:tc>
      </w:tr>
      <w:tr w:rsidR="000F00C6" w14:paraId="4A5F1CF5" w14:textId="77777777" w:rsidTr="008A021E">
        <w:tc>
          <w:tcPr>
            <w:tcW w:w="7350" w:type="dxa"/>
            <w:tcBorders>
              <w:left w:val="single" w:sz="1" w:space="0" w:color="000000"/>
              <w:bottom w:val="single" w:sz="1" w:space="0" w:color="000000"/>
            </w:tcBorders>
            <w:shd w:val="clear" w:color="auto" w:fill="auto"/>
          </w:tcPr>
          <w:p w14:paraId="60816E2E" w14:textId="77777777" w:rsidR="000F00C6" w:rsidRDefault="000F00C6" w:rsidP="008A021E">
            <w:pPr>
              <w:pStyle w:val="TableContents"/>
            </w:pPr>
            <w:r>
              <w:t xml:space="preserve">a) Yes </w:t>
            </w:r>
          </w:p>
        </w:tc>
        <w:tc>
          <w:tcPr>
            <w:tcW w:w="2014" w:type="dxa"/>
            <w:tcBorders>
              <w:bottom w:val="single" w:sz="1" w:space="0" w:color="000000"/>
              <w:right w:val="single" w:sz="1" w:space="0" w:color="000000"/>
            </w:tcBorders>
            <w:shd w:val="clear" w:color="auto" w:fill="auto"/>
          </w:tcPr>
          <w:p w14:paraId="606CD61E" w14:textId="77777777" w:rsidR="000F00C6" w:rsidRDefault="000F00C6" w:rsidP="008A021E">
            <w:pPr>
              <w:pStyle w:val="TableContents"/>
              <w:jc w:val="center"/>
            </w:pPr>
            <w:r>
              <w:t>30</w:t>
            </w:r>
          </w:p>
        </w:tc>
      </w:tr>
      <w:tr w:rsidR="000F00C6" w14:paraId="3F51561F" w14:textId="77777777" w:rsidTr="008A021E">
        <w:tc>
          <w:tcPr>
            <w:tcW w:w="7350" w:type="dxa"/>
            <w:tcBorders>
              <w:left w:val="single" w:sz="1" w:space="0" w:color="000000"/>
              <w:bottom w:val="single" w:sz="1" w:space="0" w:color="000000"/>
            </w:tcBorders>
            <w:shd w:val="clear" w:color="auto" w:fill="auto"/>
          </w:tcPr>
          <w:p w14:paraId="3DE6B799" w14:textId="77777777" w:rsidR="000F00C6" w:rsidRDefault="000F00C6" w:rsidP="008A021E">
            <w:pPr>
              <w:pStyle w:val="TableContents"/>
            </w:pPr>
            <w:r>
              <w:t xml:space="preserve">b) No </w:t>
            </w:r>
          </w:p>
        </w:tc>
        <w:tc>
          <w:tcPr>
            <w:tcW w:w="2014" w:type="dxa"/>
            <w:tcBorders>
              <w:bottom w:val="single" w:sz="1" w:space="0" w:color="000000"/>
              <w:right w:val="single" w:sz="1" w:space="0" w:color="000000"/>
            </w:tcBorders>
            <w:shd w:val="clear" w:color="auto" w:fill="auto"/>
          </w:tcPr>
          <w:p w14:paraId="571E4531" w14:textId="77777777" w:rsidR="000F00C6" w:rsidRDefault="000F00C6" w:rsidP="008A021E">
            <w:pPr>
              <w:pStyle w:val="TableContents"/>
              <w:jc w:val="center"/>
            </w:pPr>
            <w:r>
              <w:t>10</w:t>
            </w:r>
          </w:p>
        </w:tc>
      </w:tr>
      <w:tr w:rsidR="000F00C6" w14:paraId="05811D87" w14:textId="77777777" w:rsidTr="008A021E">
        <w:tc>
          <w:tcPr>
            <w:tcW w:w="7350" w:type="dxa"/>
            <w:tcBorders>
              <w:left w:val="single" w:sz="1" w:space="0" w:color="000000"/>
              <w:bottom w:val="single" w:sz="1" w:space="0" w:color="000000"/>
            </w:tcBorders>
            <w:shd w:val="clear" w:color="auto" w:fill="auto"/>
          </w:tcPr>
          <w:p w14:paraId="2E61BDA0" w14:textId="77777777" w:rsidR="000F00C6" w:rsidRDefault="000F00C6" w:rsidP="008A021E">
            <w:pPr>
              <w:pStyle w:val="TableContents"/>
            </w:pPr>
            <w:r>
              <w:t xml:space="preserve">c) Neutral </w:t>
            </w:r>
          </w:p>
        </w:tc>
        <w:tc>
          <w:tcPr>
            <w:tcW w:w="2014" w:type="dxa"/>
            <w:tcBorders>
              <w:bottom w:val="single" w:sz="1" w:space="0" w:color="000000"/>
              <w:right w:val="single" w:sz="1" w:space="0" w:color="000000"/>
            </w:tcBorders>
            <w:shd w:val="clear" w:color="auto" w:fill="auto"/>
          </w:tcPr>
          <w:p w14:paraId="76B47F35" w14:textId="77777777" w:rsidR="000F00C6" w:rsidRDefault="000F00C6" w:rsidP="008A021E">
            <w:pPr>
              <w:pStyle w:val="TableContents"/>
              <w:jc w:val="center"/>
            </w:pPr>
            <w:r>
              <w:t>10</w:t>
            </w:r>
          </w:p>
        </w:tc>
      </w:tr>
    </w:tbl>
    <w:p w14:paraId="45566E87" w14:textId="77777777" w:rsidR="000F00C6" w:rsidRDefault="000F00C6" w:rsidP="000F00C6">
      <w:pPr>
        <w:jc w:val="center"/>
      </w:pPr>
      <w:r w:rsidRPr="000F00C6">
        <w:rPr>
          <w:noProof/>
          <w:lang w:eastAsia="en-GB"/>
        </w:rPr>
        <w:lastRenderedPageBreak/>
        <w:drawing>
          <wp:inline distT="0" distB="0" distL="0" distR="0" wp14:anchorId="2AC5EAA5" wp14:editId="05C78E71">
            <wp:extent cx="4572000" cy="27432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FDB0A82" w14:textId="77777777" w:rsidR="000F00C6" w:rsidRDefault="000F00C6" w:rsidP="000F00C6">
      <w:r>
        <w:t>Interpretation</w:t>
      </w:r>
    </w:p>
    <w:p w14:paraId="312EF26C" w14:textId="77777777" w:rsidR="00890B62" w:rsidRDefault="00890B62" w:rsidP="00890B62">
      <w:pPr>
        <w:ind w:firstLine="720"/>
        <w:rPr>
          <w:lang w:val="en-IN"/>
        </w:rPr>
      </w:pPr>
      <w:r>
        <w:t>Accordin</w:t>
      </w:r>
      <w:r w:rsidR="00693C2C">
        <w:t>g to the above given graph it has been identified that 30 respondent think</w:t>
      </w:r>
      <w:r>
        <w:t xml:space="preserve"> </w:t>
      </w:r>
      <w:r w:rsidR="00693C2C">
        <w:t>virtual learning is beneficial</w:t>
      </w:r>
      <w:r>
        <w:t xml:space="preserve"> for students learning</w:t>
      </w:r>
      <w:r w:rsidR="00693C2C">
        <w:t>. While on the other hand 10</w:t>
      </w:r>
      <w:r>
        <w:t xml:space="preserve"> </w:t>
      </w:r>
      <w:r w:rsidR="00693C2C">
        <w:t>respondents did not think that virtual</w:t>
      </w:r>
      <w:r>
        <w:t xml:space="preserve"> learning provide benefits to student</w:t>
      </w:r>
      <w:r w:rsidR="00693C2C">
        <w:t>. At last</w:t>
      </w:r>
      <w:r>
        <w:t xml:space="preserve"> </w:t>
      </w:r>
      <w:r w:rsidR="00693C2C">
        <w:t>10 respondents were</w:t>
      </w:r>
      <w:r>
        <w:t xml:space="preserve"> neutral</w:t>
      </w:r>
      <w:r w:rsidR="00693C2C">
        <w:t>.</w:t>
      </w:r>
    </w:p>
    <w:p w14:paraId="7116E0DD" w14:textId="77777777" w:rsidR="000F00C6" w:rsidRDefault="000F00C6" w:rsidP="00E562E1"/>
    <w:p w14:paraId="15BD7101" w14:textId="77777777" w:rsidR="000F00C6" w:rsidRDefault="000F00C6" w:rsidP="00E562E1"/>
    <w:p w14:paraId="1FA4EA70" w14:textId="77777777" w:rsidR="000F00C6" w:rsidRDefault="000F00C6" w:rsidP="00E562E1"/>
    <w:p w14:paraId="14C29193" w14:textId="77777777" w:rsidR="000F00C6" w:rsidRDefault="000F00C6" w:rsidP="00E562E1"/>
    <w:p w14:paraId="07576170" w14:textId="77777777" w:rsidR="000F00C6" w:rsidRDefault="000F00C6" w:rsidP="00E562E1"/>
    <w:p w14:paraId="3E41BF88" w14:textId="77777777" w:rsidR="000F00C6" w:rsidRDefault="000F00C6" w:rsidP="00E562E1"/>
    <w:p w14:paraId="7B5DA6EF" w14:textId="77777777" w:rsidR="000F00C6" w:rsidRDefault="000F00C6" w:rsidP="00E562E1"/>
    <w:p w14:paraId="52DA198E" w14:textId="77777777" w:rsidR="000F00C6" w:rsidRDefault="000F00C6" w:rsidP="00E562E1"/>
    <w:p w14:paraId="14134ACF" w14:textId="77777777" w:rsidR="000F00C6" w:rsidRDefault="000F00C6" w:rsidP="00E562E1"/>
    <w:p w14:paraId="4329A218" w14:textId="77777777" w:rsidR="000F00C6" w:rsidRDefault="000F00C6" w:rsidP="00E562E1"/>
    <w:p w14:paraId="2F3C43B8" w14:textId="77777777" w:rsidR="000F00C6" w:rsidRDefault="000F00C6" w:rsidP="00E562E1"/>
    <w:p w14:paraId="35FEAAE2" w14:textId="77777777" w:rsidR="000F00C6" w:rsidRDefault="000F00C6" w:rsidP="000F00C6">
      <w:pPr>
        <w:rPr>
          <w:b/>
          <w:bCs/>
        </w:rPr>
      </w:pPr>
      <w:r w:rsidRPr="000F00C6">
        <w:rPr>
          <w:b/>
        </w:rPr>
        <w:t>Theme 4:</w:t>
      </w:r>
      <w:r>
        <w:t xml:space="preserve"> </w:t>
      </w:r>
      <w:r>
        <w:rPr>
          <w:b/>
          <w:bCs/>
        </w:rPr>
        <w:t>Virtual learning environment enhances students learning experience</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350"/>
        <w:gridCol w:w="2014"/>
      </w:tblGrid>
      <w:tr w:rsidR="000F00C6" w:rsidRPr="00123DB8" w14:paraId="269912E8" w14:textId="77777777" w:rsidTr="008A021E">
        <w:tc>
          <w:tcPr>
            <w:tcW w:w="7350" w:type="dxa"/>
            <w:tcBorders>
              <w:left w:val="single" w:sz="1" w:space="0" w:color="000000"/>
              <w:bottom w:val="single" w:sz="1" w:space="0" w:color="000000"/>
            </w:tcBorders>
            <w:shd w:val="clear" w:color="auto" w:fill="auto"/>
          </w:tcPr>
          <w:p w14:paraId="05EE6D0F" w14:textId="77777777" w:rsidR="000F00C6" w:rsidRDefault="000F00C6" w:rsidP="008A021E">
            <w:pPr>
              <w:pStyle w:val="TableContents"/>
              <w:rPr>
                <w:b/>
                <w:bCs/>
              </w:rPr>
            </w:pPr>
            <w:r>
              <w:rPr>
                <w:b/>
                <w:bCs/>
              </w:rPr>
              <w:t xml:space="preserve">Q4) As per your opinion does virtual learning environment enhances students learning experience? </w:t>
            </w:r>
          </w:p>
        </w:tc>
        <w:tc>
          <w:tcPr>
            <w:tcW w:w="2014" w:type="dxa"/>
            <w:tcBorders>
              <w:bottom w:val="single" w:sz="1" w:space="0" w:color="000000"/>
              <w:right w:val="single" w:sz="1" w:space="0" w:color="000000"/>
            </w:tcBorders>
            <w:shd w:val="clear" w:color="auto" w:fill="auto"/>
          </w:tcPr>
          <w:p w14:paraId="26DA7A78" w14:textId="77777777" w:rsidR="000F00C6" w:rsidRDefault="000F00C6" w:rsidP="008A021E">
            <w:pPr>
              <w:pStyle w:val="TableContents"/>
              <w:jc w:val="center"/>
            </w:pPr>
            <w:r>
              <w:rPr>
                <w:b/>
                <w:bCs/>
              </w:rPr>
              <w:t>Frequency</w:t>
            </w:r>
          </w:p>
        </w:tc>
      </w:tr>
      <w:tr w:rsidR="000F00C6" w:rsidRPr="00123DB8" w14:paraId="6AC8E135" w14:textId="77777777" w:rsidTr="008A021E">
        <w:tc>
          <w:tcPr>
            <w:tcW w:w="7350" w:type="dxa"/>
            <w:tcBorders>
              <w:left w:val="single" w:sz="1" w:space="0" w:color="000000"/>
              <w:bottom w:val="single" w:sz="1" w:space="0" w:color="000000"/>
            </w:tcBorders>
            <w:shd w:val="clear" w:color="auto" w:fill="auto"/>
          </w:tcPr>
          <w:p w14:paraId="5977026E" w14:textId="77777777" w:rsidR="000F00C6" w:rsidRDefault="000F00C6" w:rsidP="008A021E">
            <w:pPr>
              <w:pStyle w:val="TableContents"/>
            </w:pPr>
            <w:r>
              <w:t xml:space="preserve">a) Yes </w:t>
            </w:r>
          </w:p>
        </w:tc>
        <w:tc>
          <w:tcPr>
            <w:tcW w:w="2014" w:type="dxa"/>
            <w:tcBorders>
              <w:bottom w:val="single" w:sz="1" w:space="0" w:color="000000"/>
              <w:right w:val="single" w:sz="1" w:space="0" w:color="000000"/>
            </w:tcBorders>
            <w:shd w:val="clear" w:color="auto" w:fill="auto"/>
          </w:tcPr>
          <w:p w14:paraId="45A51FFC" w14:textId="77777777" w:rsidR="000F00C6" w:rsidRDefault="000F00C6" w:rsidP="008A021E">
            <w:pPr>
              <w:pStyle w:val="TableContents"/>
              <w:jc w:val="center"/>
            </w:pPr>
            <w:r>
              <w:t>35</w:t>
            </w:r>
          </w:p>
        </w:tc>
      </w:tr>
      <w:tr w:rsidR="000F00C6" w:rsidRPr="00123DB8" w14:paraId="154A47A3" w14:textId="77777777" w:rsidTr="008A021E">
        <w:tc>
          <w:tcPr>
            <w:tcW w:w="7350" w:type="dxa"/>
            <w:tcBorders>
              <w:left w:val="single" w:sz="1" w:space="0" w:color="000000"/>
              <w:bottom w:val="single" w:sz="1" w:space="0" w:color="000000"/>
            </w:tcBorders>
            <w:shd w:val="clear" w:color="auto" w:fill="auto"/>
          </w:tcPr>
          <w:p w14:paraId="3774A637" w14:textId="77777777" w:rsidR="000F00C6" w:rsidRDefault="000F00C6" w:rsidP="008A021E">
            <w:pPr>
              <w:pStyle w:val="TableContents"/>
            </w:pPr>
            <w:r>
              <w:lastRenderedPageBreak/>
              <w:t xml:space="preserve">b) No </w:t>
            </w:r>
          </w:p>
        </w:tc>
        <w:tc>
          <w:tcPr>
            <w:tcW w:w="2014" w:type="dxa"/>
            <w:tcBorders>
              <w:bottom w:val="single" w:sz="1" w:space="0" w:color="000000"/>
              <w:right w:val="single" w:sz="1" w:space="0" w:color="000000"/>
            </w:tcBorders>
            <w:shd w:val="clear" w:color="auto" w:fill="auto"/>
          </w:tcPr>
          <w:p w14:paraId="11195E7B" w14:textId="77777777" w:rsidR="000F00C6" w:rsidRDefault="000F00C6" w:rsidP="008A021E">
            <w:pPr>
              <w:pStyle w:val="TableContents"/>
              <w:jc w:val="center"/>
            </w:pPr>
            <w:r>
              <w:t>10</w:t>
            </w:r>
          </w:p>
        </w:tc>
      </w:tr>
      <w:tr w:rsidR="000F00C6" w:rsidRPr="00123DB8" w14:paraId="17B57AFC" w14:textId="77777777" w:rsidTr="008A021E">
        <w:tc>
          <w:tcPr>
            <w:tcW w:w="7350" w:type="dxa"/>
            <w:tcBorders>
              <w:left w:val="single" w:sz="1" w:space="0" w:color="000000"/>
              <w:bottom w:val="single" w:sz="1" w:space="0" w:color="000000"/>
            </w:tcBorders>
            <w:shd w:val="clear" w:color="auto" w:fill="auto"/>
          </w:tcPr>
          <w:p w14:paraId="5DAAFF78" w14:textId="77777777" w:rsidR="000F00C6" w:rsidRDefault="000F00C6" w:rsidP="008A021E">
            <w:pPr>
              <w:pStyle w:val="TableContents"/>
            </w:pPr>
            <w:r>
              <w:t xml:space="preserve">c) Neutral </w:t>
            </w:r>
          </w:p>
        </w:tc>
        <w:tc>
          <w:tcPr>
            <w:tcW w:w="2014" w:type="dxa"/>
            <w:tcBorders>
              <w:bottom w:val="single" w:sz="1" w:space="0" w:color="000000"/>
              <w:right w:val="single" w:sz="1" w:space="0" w:color="000000"/>
            </w:tcBorders>
            <w:shd w:val="clear" w:color="auto" w:fill="auto"/>
          </w:tcPr>
          <w:p w14:paraId="041794D6" w14:textId="77777777" w:rsidR="000F00C6" w:rsidRDefault="000F00C6" w:rsidP="008A021E">
            <w:pPr>
              <w:pStyle w:val="TableContents"/>
              <w:jc w:val="center"/>
            </w:pPr>
            <w:r>
              <w:t>5</w:t>
            </w:r>
          </w:p>
        </w:tc>
      </w:tr>
    </w:tbl>
    <w:p w14:paraId="283BD397" w14:textId="77777777" w:rsidR="000F00C6" w:rsidRDefault="000F00C6" w:rsidP="00E562E1"/>
    <w:p w14:paraId="1A310A9F" w14:textId="77777777" w:rsidR="000F00C6" w:rsidRDefault="000F00C6" w:rsidP="000F00C6">
      <w:pPr>
        <w:jc w:val="center"/>
      </w:pPr>
      <w:r w:rsidRPr="000F00C6">
        <w:rPr>
          <w:noProof/>
          <w:lang w:eastAsia="en-GB"/>
        </w:rPr>
        <w:drawing>
          <wp:inline distT="0" distB="0" distL="0" distR="0" wp14:anchorId="53B03800" wp14:editId="2A61459F">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671232B" w14:textId="77777777" w:rsidR="000F00C6" w:rsidRDefault="000F00C6" w:rsidP="000F00C6">
      <w:r>
        <w:t>Interpretation</w:t>
      </w:r>
    </w:p>
    <w:p w14:paraId="1D5F054F" w14:textId="77777777" w:rsidR="00890B62" w:rsidRDefault="00890B62" w:rsidP="00890B62">
      <w:pPr>
        <w:ind w:firstLine="720"/>
        <w:rPr>
          <w:lang w:val="en-IN"/>
        </w:rPr>
      </w:pPr>
      <w:r>
        <w:t xml:space="preserve">According to the above mentioned </w:t>
      </w:r>
      <w:r w:rsidR="00693C2C">
        <w:t xml:space="preserve">graph, it </w:t>
      </w:r>
      <w:r>
        <w:t xml:space="preserve">that has </w:t>
      </w:r>
      <w:r w:rsidR="00693C2C">
        <w:t xml:space="preserve">been identified that, 35 out of 50 </w:t>
      </w:r>
      <w:r>
        <w:t xml:space="preserve">respondents </w:t>
      </w:r>
      <w:r w:rsidR="00693C2C">
        <w:t xml:space="preserve">sad </w:t>
      </w:r>
      <w:r>
        <w:t xml:space="preserve">that virtual learning environment </w:t>
      </w:r>
      <w:r w:rsidR="00693C2C">
        <w:t xml:space="preserve">enhance </w:t>
      </w:r>
      <w:r>
        <w:t>students learning experience</w:t>
      </w:r>
      <w:r w:rsidR="00693C2C">
        <w:t>. W</w:t>
      </w:r>
      <w:r>
        <w:t>hile on the other hand 10 respondents did not saying the same</w:t>
      </w:r>
      <w:r w:rsidR="00693C2C">
        <w:t>. At last 5 respondents were</w:t>
      </w:r>
      <w:r>
        <w:t xml:space="preserve"> neutral</w:t>
      </w:r>
      <w:r w:rsidR="00693C2C">
        <w:t>.</w:t>
      </w:r>
    </w:p>
    <w:p w14:paraId="615B759F" w14:textId="77777777" w:rsidR="000F00C6" w:rsidRDefault="000F00C6" w:rsidP="00E562E1"/>
    <w:p w14:paraId="0CBC515F" w14:textId="77777777" w:rsidR="000F00C6" w:rsidRDefault="000F00C6" w:rsidP="00E562E1"/>
    <w:p w14:paraId="2F8A5F9C" w14:textId="77777777" w:rsidR="000F00C6" w:rsidRDefault="000F00C6" w:rsidP="00E562E1"/>
    <w:p w14:paraId="6A82C30E" w14:textId="77777777" w:rsidR="000F00C6" w:rsidRDefault="000F00C6" w:rsidP="00E562E1"/>
    <w:p w14:paraId="3581D2B1" w14:textId="77777777" w:rsidR="000F00C6" w:rsidRDefault="000F00C6" w:rsidP="00E562E1"/>
    <w:p w14:paraId="507CABA3" w14:textId="77777777" w:rsidR="000F00C6" w:rsidRDefault="000F00C6" w:rsidP="00E562E1"/>
    <w:p w14:paraId="59D1762A" w14:textId="77777777" w:rsidR="000F00C6" w:rsidRDefault="000F00C6" w:rsidP="00E562E1"/>
    <w:p w14:paraId="53AEFCF4" w14:textId="77777777" w:rsidR="000F00C6" w:rsidRDefault="000F00C6" w:rsidP="00E562E1"/>
    <w:p w14:paraId="7B2AF25B" w14:textId="77777777" w:rsidR="000F00C6" w:rsidRDefault="000F00C6" w:rsidP="00E562E1"/>
    <w:p w14:paraId="39A08578" w14:textId="77777777" w:rsidR="000F00C6" w:rsidRDefault="000F00C6" w:rsidP="00E562E1"/>
    <w:p w14:paraId="5E2D2289" w14:textId="77777777" w:rsidR="000F00C6" w:rsidRDefault="000F00C6" w:rsidP="000F00C6">
      <w:pPr>
        <w:rPr>
          <w:b/>
          <w:bCs/>
        </w:rPr>
      </w:pPr>
      <w:r w:rsidRPr="0029376A">
        <w:rPr>
          <w:b/>
        </w:rPr>
        <w:t xml:space="preserve">Theme 5: </w:t>
      </w:r>
      <w:r>
        <w:rPr>
          <w:b/>
          <w:bCs/>
        </w:rPr>
        <w:t>V</w:t>
      </w:r>
      <w:r w:rsidRPr="0029376A">
        <w:rPr>
          <w:b/>
          <w:bCs/>
        </w:rPr>
        <w:t>irtual</w:t>
      </w:r>
      <w:r>
        <w:rPr>
          <w:b/>
          <w:bCs/>
        </w:rPr>
        <w:t xml:space="preserve"> learning affects on students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350"/>
        <w:gridCol w:w="2014"/>
      </w:tblGrid>
      <w:tr w:rsidR="000F00C6" w14:paraId="2912693A" w14:textId="77777777" w:rsidTr="008A021E">
        <w:tc>
          <w:tcPr>
            <w:tcW w:w="7350" w:type="dxa"/>
            <w:tcBorders>
              <w:top w:val="single" w:sz="1" w:space="0" w:color="000000"/>
              <w:left w:val="single" w:sz="1" w:space="0" w:color="000000"/>
              <w:bottom w:val="single" w:sz="1" w:space="0" w:color="000000"/>
            </w:tcBorders>
            <w:shd w:val="clear" w:color="auto" w:fill="auto"/>
          </w:tcPr>
          <w:p w14:paraId="0492C8BA" w14:textId="77777777" w:rsidR="000F00C6" w:rsidRDefault="000F00C6" w:rsidP="008A021E">
            <w:pPr>
              <w:pStyle w:val="TableContents"/>
              <w:tabs>
                <w:tab w:val="left" w:pos="3364"/>
              </w:tabs>
              <w:rPr>
                <w:b/>
                <w:bCs/>
              </w:rPr>
            </w:pPr>
            <w:r>
              <w:rPr>
                <w:b/>
                <w:bCs/>
              </w:rPr>
              <w:t>Q5)  According to your opinion, how virtual learning affects students</w:t>
            </w:r>
            <w:r w:rsidRPr="009B2028">
              <w:rPr>
                <w:b/>
                <w:bCs/>
              </w:rPr>
              <w:t>?</w:t>
            </w:r>
            <w:r>
              <w:rPr>
                <w:b/>
                <w:bCs/>
              </w:rPr>
              <w:t xml:space="preserve"> </w:t>
            </w:r>
          </w:p>
        </w:tc>
        <w:tc>
          <w:tcPr>
            <w:tcW w:w="2014" w:type="dxa"/>
            <w:tcBorders>
              <w:top w:val="single" w:sz="1" w:space="0" w:color="000000"/>
              <w:bottom w:val="single" w:sz="1" w:space="0" w:color="000000"/>
              <w:right w:val="single" w:sz="1" w:space="0" w:color="000000"/>
            </w:tcBorders>
            <w:shd w:val="clear" w:color="auto" w:fill="auto"/>
          </w:tcPr>
          <w:p w14:paraId="0E2B2AB7" w14:textId="77777777" w:rsidR="000F00C6" w:rsidRDefault="000F00C6" w:rsidP="008A021E">
            <w:pPr>
              <w:pStyle w:val="TableContents"/>
              <w:tabs>
                <w:tab w:val="left" w:pos="3364"/>
              </w:tabs>
              <w:jc w:val="center"/>
            </w:pPr>
            <w:r>
              <w:rPr>
                <w:b/>
                <w:bCs/>
              </w:rPr>
              <w:t>Frequency</w:t>
            </w:r>
          </w:p>
        </w:tc>
      </w:tr>
      <w:tr w:rsidR="000F00C6" w14:paraId="78E9F10D" w14:textId="77777777" w:rsidTr="008A021E">
        <w:tc>
          <w:tcPr>
            <w:tcW w:w="7350" w:type="dxa"/>
            <w:tcBorders>
              <w:left w:val="single" w:sz="1" w:space="0" w:color="000000"/>
              <w:bottom w:val="single" w:sz="1" w:space="0" w:color="000000"/>
            </w:tcBorders>
            <w:shd w:val="clear" w:color="auto" w:fill="auto"/>
          </w:tcPr>
          <w:p w14:paraId="425B9922" w14:textId="77777777" w:rsidR="000F00C6" w:rsidRDefault="000F00C6" w:rsidP="008A021E">
            <w:pPr>
              <w:pStyle w:val="TableContents"/>
            </w:pPr>
            <w:r>
              <w:lastRenderedPageBreak/>
              <w:t>a) Improved technical skills</w:t>
            </w:r>
          </w:p>
        </w:tc>
        <w:tc>
          <w:tcPr>
            <w:tcW w:w="2014" w:type="dxa"/>
            <w:tcBorders>
              <w:bottom w:val="single" w:sz="1" w:space="0" w:color="000000"/>
              <w:right w:val="single" w:sz="1" w:space="0" w:color="000000"/>
            </w:tcBorders>
            <w:shd w:val="clear" w:color="auto" w:fill="auto"/>
          </w:tcPr>
          <w:p w14:paraId="4F0E76A1" w14:textId="77777777" w:rsidR="000F00C6" w:rsidRDefault="000F00C6" w:rsidP="008A021E">
            <w:pPr>
              <w:pStyle w:val="TableContents"/>
              <w:jc w:val="center"/>
            </w:pPr>
            <w:r>
              <w:t>15</w:t>
            </w:r>
          </w:p>
        </w:tc>
      </w:tr>
      <w:tr w:rsidR="000F00C6" w14:paraId="615B7827" w14:textId="77777777" w:rsidTr="008A021E">
        <w:tc>
          <w:tcPr>
            <w:tcW w:w="7350" w:type="dxa"/>
            <w:tcBorders>
              <w:left w:val="single" w:sz="1" w:space="0" w:color="000000"/>
              <w:bottom w:val="single" w:sz="1" w:space="0" w:color="000000"/>
            </w:tcBorders>
            <w:shd w:val="clear" w:color="auto" w:fill="auto"/>
          </w:tcPr>
          <w:p w14:paraId="41D17583" w14:textId="77777777" w:rsidR="000F00C6" w:rsidRDefault="000F00C6" w:rsidP="008A021E">
            <w:pPr>
              <w:pStyle w:val="TableContents"/>
            </w:pPr>
            <w:r>
              <w:t xml:space="preserve">b) Immediate feedback on learning </w:t>
            </w:r>
          </w:p>
        </w:tc>
        <w:tc>
          <w:tcPr>
            <w:tcW w:w="2014" w:type="dxa"/>
            <w:tcBorders>
              <w:bottom w:val="single" w:sz="1" w:space="0" w:color="000000"/>
              <w:right w:val="single" w:sz="1" w:space="0" w:color="000000"/>
            </w:tcBorders>
            <w:shd w:val="clear" w:color="auto" w:fill="auto"/>
          </w:tcPr>
          <w:p w14:paraId="1B95EAC0" w14:textId="77777777" w:rsidR="000F00C6" w:rsidRDefault="000F00C6" w:rsidP="008A021E">
            <w:pPr>
              <w:pStyle w:val="TableContents"/>
              <w:jc w:val="center"/>
            </w:pPr>
            <w:r>
              <w:t>10</w:t>
            </w:r>
          </w:p>
        </w:tc>
      </w:tr>
      <w:tr w:rsidR="000F00C6" w14:paraId="76D11B6B" w14:textId="77777777" w:rsidTr="008A021E">
        <w:tc>
          <w:tcPr>
            <w:tcW w:w="7350" w:type="dxa"/>
            <w:tcBorders>
              <w:left w:val="single" w:sz="1" w:space="0" w:color="000000"/>
              <w:bottom w:val="single" w:sz="1" w:space="0" w:color="000000"/>
            </w:tcBorders>
            <w:shd w:val="clear" w:color="auto" w:fill="auto"/>
          </w:tcPr>
          <w:p w14:paraId="0D1D570C" w14:textId="77777777" w:rsidR="000F00C6" w:rsidRDefault="000F00C6" w:rsidP="008A021E">
            <w:pPr>
              <w:pStyle w:val="TableContents"/>
            </w:pPr>
            <w:r>
              <w:t>c) Improved accessibility</w:t>
            </w:r>
          </w:p>
        </w:tc>
        <w:tc>
          <w:tcPr>
            <w:tcW w:w="2014" w:type="dxa"/>
            <w:tcBorders>
              <w:bottom w:val="single" w:sz="1" w:space="0" w:color="000000"/>
              <w:right w:val="single" w:sz="1" w:space="0" w:color="000000"/>
            </w:tcBorders>
            <w:shd w:val="clear" w:color="auto" w:fill="auto"/>
          </w:tcPr>
          <w:p w14:paraId="39A129E5" w14:textId="77777777" w:rsidR="000F00C6" w:rsidRDefault="000F00C6" w:rsidP="008A021E">
            <w:pPr>
              <w:pStyle w:val="TableContents"/>
              <w:jc w:val="center"/>
            </w:pPr>
            <w:r>
              <w:t>10</w:t>
            </w:r>
          </w:p>
        </w:tc>
      </w:tr>
      <w:tr w:rsidR="000F00C6" w14:paraId="08B62A52" w14:textId="77777777" w:rsidTr="008A021E">
        <w:tc>
          <w:tcPr>
            <w:tcW w:w="7350" w:type="dxa"/>
            <w:tcBorders>
              <w:left w:val="single" w:sz="1" w:space="0" w:color="000000"/>
              <w:bottom w:val="single" w:sz="1" w:space="0" w:color="000000"/>
            </w:tcBorders>
            <w:shd w:val="clear" w:color="auto" w:fill="auto"/>
          </w:tcPr>
          <w:p w14:paraId="4F15C0EC" w14:textId="77777777" w:rsidR="000F00C6" w:rsidRDefault="000F00C6" w:rsidP="008A021E">
            <w:pPr>
              <w:pStyle w:val="TableContents"/>
            </w:pPr>
            <w:r>
              <w:t xml:space="preserve">d) Greater flexibility and comfort  </w:t>
            </w:r>
          </w:p>
        </w:tc>
        <w:tc>
          <w:tcPr>
            <w:tcW w:w="2014" w:type="dxa"/>
            <w:tcBorders>
              <w:bottom w:val="single" w:sz="1" w:space="0" w:color="000000"/>
              <w:right w:val="single" w:sz="1" w:space="0" w:color="000000"/>
            </w:tcBorders>
            <w:shd w:val="clear" w:color="auto" w:fill="auto"/>
          </w:tcPr>
          <w:p w14:paraId="1096EAB0" w14:textId="77777777" w:rsidR="000F00C6" w:rsidRDefault="000F00C6" w:rsidP="008A021E">
            <w:pPr>
              <w:pStyle w:val="TableContents"/>
              <w:jc w:val="center"/>
            </w:pPr>
            <w:r>
              <w:t>15</w:t>
            </w:r>
          </w:p>
        </w:tc>
      </w:tr>
    </w:tbl>
    <w:p w14:paraId="4F825119" w14:textId="77777777" w:rsidR="000F00C6" w:rsidRDefault="000F00C6" w:rsidP="000F00C6">
      <w:pPr>
        <w:jc w:val="center"/>
      </w:pPr>
      <w:r w:rsidRPr="000F00C6">
        <w:rPr>
          <w:noProof/>
          <w:lang w:eastAsia="en-GB"/>
        </w:rPr>
        <w:drawing>
          <wp:inline distT="0" distB="0" distL="0" distR="0" wp14:anchorId="70B8B4A2" wp14:editId="78F69CD0">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56E0698" w14:textId="77777777" w:rsidR="000F00C6" w:rsidRDefault="000F00C6" w:rsidP="00E562E1"/>
    <w:p w14:paraId="78FFDF3D" w14:textId="77777777" w:rsidR="000F00C6" w:rsidRDefault="000F00C6" w:rsidP="000F00C6">
      <w:r>
        <w:t>Interpretation</w:t>
      </w:r>
    </w:p>
    <w:p w14:paraId="0B242831" w14:textId="77777777" w:rsidR="00890B62" w:rsidRDefault="00FC453F" w:rsidP="00890B62">
      <w:pPr>
        <w:ind w:firstLine="720"/>
        <w:rPr>
          <w:lang w:val="en-IN"/>
        </w:rPr>
      </w:pPr>
      <w:r>
        <w:t>As per</w:t>
      </w:r>
      <w:r w:rsidR="00890B62">
        <w:t xml:space="preserve"> the above mentioned that has been identified that</w:t>
      </w:r>
      <w:r>
        <w:t xml:space="preserve"> 15 respondents out of 50</w:t>
      </w:r>
      <w:r w:rsidR="00693C2C">
        <w:t xml:space="preserve"> said</w:t>
      </w:r>
      <w:r w:rsidR="00890B62">
        <w:t xml:space="preserve"> that virtual learning affect students</w:t>
      </w:r>
      <w:r w:rsidR="00693C2C">
        <w:t xml:space="preserve"> by</w:t>
      </w:r>
      <w:r w:rsidR="00693C2C" w:rsidRPr="00693C2C">
        <w:t xml:space="preserve"> </w:t>
      </w:r>
      <w:r w:rsidR="00693C2C">
        <w:t>improving technical skill.  O</w:t>
      </w:r>
      <w:r w:rsidR="00890B62">
        <w:t>n the other hand</w:t>
      </w:r>
      <w:r w:rsidR="00693C2C">
        <w:t>,</w:t>
      </w:r>
      <w:r w:rsidR="00890B62">
        <w:t xml:space="preserve"> </w:t>
      </w:r>
      <w:r w:rsidR="00693C2C">
        <w:t xml:space="preserve">10 </w:t>
      </w:r>
      <w:r w:rsidR="00890B62">
        <w:t>respondents that immediate feedback on learning is a manner in which virtual learning affect students</w:t>
      </w:r>
      <w:r w:rsidR="00693C2C">
        <w:t>.</w:t>
      </w:r>
      <w:r w:rsidR="00890B62">
        <w:t xml:space="preserve"> </w:t>
      </w:r>
      <w:r w:rsidR="00693C2C">
        <w:t xml:space="preserve">Furthermore, it has </w:t>
      </w:r>
      <w:r w:rsidR="00890B62">
        <w:t xml:space="preserve">been </w:t>
      </w:r>
      <w:r w:rsidR="00693C2C">
        <w:t>underlined that 10</w:t>
      </w:r>
      <w:r w:rsidR="00890B62">
        <w:t xml:space="preserve"> responden</w:t>
      </w:r>
      <w:r w:rsidR="00693C2C">
        <w:t>t think that while improving accessibility virtual</w:t>
      </w:r>
      <w:r w:rsidR="00890B62">
        <w:t xml:space="preserve"> learning significantly impact on students</w:t>
      </w:r>
      <w:r w:rsidR="00693C2C">
        <w:t>. A</w:t>
      </w:r>
      <w:r w:rsidR="00890B62">
        <w:t xml:space="preserve">t last 15 respondents said that greater flexibility and comfort </w:t>
      </w:r>
      <w:r w:rsidR="00693C2C">
        <w:t xml:space="preserve">is the manner in which virtual learning affect students. </w:t>
      </w:r>
    </w:p>
    <w:p w14:paraId="05268B30" w14:textId="77777777" w:rsidR="000F00C6" w:rsidRDefault="000F00C6" w:rsidP="00E562E1"/>
    <w:p w14:paraId="32B66A6F" w14:textId="77777777" w:rsidR="000F00C6" w:rsidRDefault="000F00C6" w:rsidP="00E562E1"/>
    <w:p w14:paraId="1B1DEE6E" w14:textId="77777777" w:rsidR="000F00C6" w:rsidRDefault="000F00C6" w:rsidP="00E562E1"/>
    <w:p w14:paraId="6650BE16" w14:textId="77777777" w:rsidR="000F00C6" w:rsidRDefault="000F00C6" w:rsidP="00E562E1"/>
    <w:p w14:paraId="429940D0" w14:textId="77777777" w:rsidR="000F00C6" w:rsidRDefault="000F00C6" w:rsidP="00E562E1"/>
    <w:p w14:paraId="0C5837D8" w14:textId="77777777" w:rsidR="000F00C6" w:rsidRDefault="000F00C6" w:rsidP="00E562E1"/>
    <w:p w14:paraId="2F630980" w14:textId="77777777" w:rsidR="000F00C6" w:rsidRDefault="000F00C6" w:rsidP="00E562E1"/>
    <w:p w14:paraId="0570378A" w14:textId="77777777" w:rsidR="000F00C6" w:rsidRDefault="000F00C6" w:rsidP="00E562E1"/>
    <w:p w14:paraId="3D0F59E9" w14:textId="77777777" w:rsidR="000F00C6" w:rsidRDefault="000F00C6" w:rsidP="00E562E1"/>
    <w:p w14:paraId="10F92301" w14:textId="77777777" w:rsidR="000F00C6" w:rsidRDefault="000F00C6" w:rsidP="00E562E1"/>
    <w:p w14:paraId="40C08B4B" w14:textId="77777777" w:rsidR="000F00C6" w:rsidRDefault="000F00C6" w:rsidP="00E562E1"/>
    <w:p w14:paraId="35ACA359" w14:textId="77777777" w:rsidR="000F00C6" w:rsidRDefault="000F00C6" w:rsidP="000F00C6">
      <w:pPr>
        <w:rPr>
          <w:b/>
          <w:bCs/>
        </w:rPr>
      </w:pPr>
      <w:r>
        <w:t xml:space="preserve">Theme 6: </w:t>
      </w:r>
      <w:r>
        <w:rPr>
          <w:b/>
          <w:bCs/>
        </w:rPr>
        <w:t>Manner in which virtual learning environment impact on students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350"/>
        <w:gridCol w:w="2014"/>
      </w:tblGrid>
      <w:tr w:rsidR="000F00C6" w14:paraId="3BB2CDEC" w14:textId="77777777" w:rsidTr="008A021E">
        <w:tc>
          <w:tcPr>
            <w:tcW w:w="7350" w:type="dxa"/>
            <w:tcBorders>
              <w:top w:val="single" w:sz="1" w:space="0" w:color="000000"/>
              <w:left w:val="single" w:sz="1" w:space="0" w:color="000000"/>
              <w:bottom w:val="single" w:sz="1" w:space="0" w:color="000000"/>
            </w:tcBorders>
            <w:shd w:val="clear" w:color="auto" w:fill="auto"/>
          </w:tcPr>
          <w:p w14:paraId="3B0364C6" w14:textId="77777777" w:rsidR="000F00C6" w:rsidRDefault="000F00C6" w:rsidP="008A021E">
            <w:pPr>
              <w:pStyle w:val="TableContents"/>
              <w:rPr>
                <w:b/>
                <w:bCs/>
              </w:rPr>
            </w:pPr>
            <w:r>
              <w:rPr>
                <w:b/>
                <w:bCs/>
              </w:rPr>
              <w:t xml:space="preserve">Q6) As per your viewpoint, in what manner virtual learning environment impact on students?  </w:t>
            </w:r>
          </w:p>
        </w:tc>
        <w:tc>
          <w:tcPr>
            <w:tcW w:w="2014" w:type="dxa"/>
            <w:tcBorders>
              <w:top w:val="single" w:sz="1" w:space="0" w:color="000000"/>
              <w:bottom w:val="single" w:sz="1" w:space="0" w:color="000000"/>
              <w:right w:val="single" w:sz="1" w:space="0" w:color="000000"/>
            </w:tcBorders>
            <w:shd w:val="clear" w:color="auto" w:fill="auto"/>
          </w:tcPr>
          <w:p w14:paraId="0C3DD8CC" w14:textId="77777777" w:rsidR="000F00C6" w:rsidRDefault="000F00C6" w:rsidP="008A021E">
            <w:pPr>
              <w:pStyle w:val="TableContents"/>
              <w:jc w:val="center"/>
            </w:pPr>
            <w:r>
              <w:rPr>
                <w:b/>
                <w:bCs/>
              </w:rPr>
              <w:t>Frequency</w:t>
            </w:r>
          </w:p>
        </w:tc>
      </w:tr>
      <w:tr w:rsidR="000F00C6" w14:paraId="3E666BBC" w14:textId="77777777" w:rsidTr="008A021E">
        <w:tc>
          <w:tcPr>
            <w:tcW w:w="7350" w:type="dxa"/>
            <w:tcBorders>
              <w:left w:val="single" w:sz="1" w:space="0" w:color="000000"/>
              <w:bottom w:val="single" w:sz="1" w:space="0" w:color="000000"/>
            </w:tcBorders>
            <w:shd w:val="clear" w:color="auto" w:fill="auto"/>
          </w:tcPr>
          <w:p w14:paraId="559298F8" w14:textId="77777777" w:rsidR="000F00C6" w:rsidRDefault="000F00C6" w:rsidP="008A021E">
            <w:pPr>
              <w:pStyle w:val="TableContents"/>
            </w:pPr>
            <w:r>
              <w:t xml:space="preserve">a) Positive </w:t>
            </w:r>
          </w:p>
        </w:tc>
        <w:tc>
          <w:tcPr>
            <w:tcW w:w="2014" w:type="dxa"/>
            <w:tcBorders>
              <w:bottom w:val="single" w:sz="1" w:space="0" w:color="000000"/>
              <w:right w:val="single" w:sz="1" w:space="0" w:color="000000"/>
            </w:tcBorders>
            <w:shd w:val="clear" w:color="auto" w:fill="auto"/>
          </w:tcPr>
          <w:p w14:paraId="740351CF" w14:textId="77777777" w:rsidR="000F00C6" w:rsidRDefault="000F00C6" w:rsidP="008A021E">
            <w:pPr>
              <w:pStyle w:val="TableContents"/>
              <w:jc w:val="center"/>
            </w:pPr>
            <w:r>
              <w:t>45</w:t>
            </w:r>
          </w:p>
        </w:tc>
      </w:tr>
      <w:tr w:rsidR="000F00C6" w14:paraId="6D77E17F" w14:textId="77777777" w:rsidTr="008A021E">
        <w:tc>
          <w:tcPr>
            <w:tcW w:w="7350" w:type="dxa"/>
            <w:tcBorders>
              <w:left w:val="single" w:sz="1" w:space="0" w:color="000000"/>
              <w:bottom w:val="single" w:sz="1" w:space="0" w:color="000000"/>
            </w:tcBorders>
            <w:shd w:val="clear" w:color="auto" w:fill="auto"/>
          </w:tcPr>
          <w:p w14:paraId="7A3FD6BF" w14:textId="77777777" w:rsidR="000F00C6" w:rsidRDefault="000F00C6" w:rsidP="008A021E">
            <w:pPr>
              <w:pStyle w:val="TableContents"/>
            </w:pPr>
            <w:r>
              <w:t xml:space="preserve">b) Negative </w:t>
            </w:r>
          </w:p>
        </w:tc>
        <w:tc>
          <w:tcPr>
            <w:tcW w:w="2014" w:type="dxa"/>
            <w:tcBorders>
              <w:bottom w:val="single" w:sz="1" w:space="0" w:color="000000"/>
              <w:right w:val="single" w:sz="1" w:space="0" w:color="000000"/>
            </w:tcBorders>
            <w:shd w:val="clear" w:color="auto" w:fill="auto"/>
          </w:tcPr>
          <w:p w14:paraId="7E1E5A37" w14:textId="77777777" w:rsidR="000F00C6" w:rsidRDefault="000F00C6" w:rsidP="008A021E">
            <w:pPr>
              <w:pStyle w:val="TableContents"/>
              <w:jc w:val="center"/>
            </w:pPr>
            <w:r>
              <w:t>3</w:t>
            </w:r>
          </w:p>
        </w:tc>
      </w:tr>
      <w:tr w:rsidR="000F00C6" w14:paraId="3FC2868A" w14:textId="77777777" w:rsidTr="008A021E">
        <w:tc>
          <w:tcPr>
            <w:tcW w:w="7350" w:type="dxa"/>
            <w:tcBorders>
              <w:left w:val="single" w:sz="1" w:space="0" w:color="000000"/>
              <w:bottom w:val="single" w:sz="1" w:space="0" w:color="000000"/>
            </w:tcBorders>
            <w:shd w:val="clear" w:color="auto" w:fill="auto"/>
          </w:tcPr>
          <w:p w14:paraId="2B12A62C" w14:textId="77777777" w:rsidR="000F00C6" w:rsidRDefault="000F00C6" w:rsidP="008A021E">
            <w:pPr>
              <w:pStyle w:val="TableContents"/>
            </w:pPr>
            <w:r>
              <w:t xml:space="preserve">c) No impact </w:t>
            </w:r>
          </w:p>
        </w:tc>
        <w:tc>
          <w:tcPr>
            <w:tcW w:w="2014" w:type="dxa"/>
            <w:tcBorders>
              <w:bottom w:val="single" w:sz="1" w:space="0" w:color="000000"/>
              <w:right w:val="single" w:sz="1" w:space="0" w:color="000000"/>
            </w:tcBorders>
            <w:shd w:val="clear" w:color="auto" w:fill="auto"/>
          </w:tcPr>
          <w:p w14:paraId="057DA228" w14:textId="77777777" w:rsidR="000F00C6" w:rsidRDefault="000F00C6" w:rsidP="008A021E">
            <w:pPr>
              <w:pStyle w:val="TableContents"/>
              <w:jc w:val="center"/>
            </w:pPr>
            <w:r>
              <w:t>2</w:t>
            </w:r>
          </w:p>
        </w:tc>
      </w:tr>
    </w:tbl>
    <w:p w14:paraId="24B023D7" w14:textId="77777777" w:rsidR="000F00C6" w:rsidRDefault="000F00C6" w:rsidP="000F00C6">
      <w:pPr>
        <w:jc w:val="center"/>
      </w:pPr>
      <w:r w:rsidRPr="000F00C6">
        <w:rPr>
          <w:noProof/>
          <w:lang w:eastAsia="en-GB"/>
        </w:rPr>
        <w:drawing>
          <wp:inline distT="0" distB="0" distL="0" distR="0" wp14:anchorId="27EAE268" wp14:editId="78FC7995">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45BC26E" w14:textId="77777777" w:rsidR="000F00C6" w:rsidRDefault="000F00C6" w:rsidP="00E562E1">
      <w:pPr>
        <w:rPr>
          <w:u w:val="single"/>
        </w:rPr>
      </w:pPr>
    </w:p>
    <w:p w14:paraId="1F3EA8D7" w14:textId="77777777" w:rsidR="000F00C6" w:rsidRDefault="000F00C6" w:rsidP="000F00C6">
      <w:r>
        <w:t>Interpretation</w:t>
      </w:r>
    </w:p>
    <w:p w14:paraId="41E00065" w14:textId="77777777" w:rsidR="00890B62" w:rsidRDefault="00890B62" w:rsidP="00890B62">
      <w:pPr>
        <w:ind w:firstLine="720"/>
        <w:rPr>
          <w:lang w:val="en-IN"/>
        </w:rPr>
      </w:pPr>
      <w:r>
        <w:t>As per the above mentioned graph, it has been identified that 45 respondent think that virtual learning environment impact in a positive manner upon students. While on the other hand 3 respondents said that there is negative impact of virtual learning environment on students. At last 2 respondents said that there is no impact of virtual learning environment on students.</w:t>
      </w:r>
    </w:p>
    <w:p w14:paraId="497BF6B0" w14:textId="77777777" w:rsidR="000F00C6" w:rsidRDefault="000F00C6" w:rsidP="00E562E1">
      <w:pPr>
        <w:rPr>
          <w:u w:val="single"/>
        </w:rPr>
      </w:pPr>
    </w:p>
    <w:p w14:paraId="33B3892B" w14:textId="77777777" w:rsidR="000F00C6" w:rsidRDefault="000F00C6" w:rsidP="00E562E1">
      <w:pPr>
        <w:rPr>
          <w:u w:val="single"/>
        </w:rPr>
      </w:pPr>
    </w:p>
    <w:p w14:paraId="09A1F830" w14:textId="77777777" w:rsidR="000F00C6" w:rsidRDefault="000F00C6" w:rsidP="00E562E1">
      <w:pPr>
        <w:rPr>
          <w:u w:val="single"/>
        </w:rPr>
      </w:pPr>
    </w:p>
    <w:p w14:paraId="25BAFA71" w14:textId="77777777" w:rsidR="000F00C6" w:rsidRDefault="000F00C6" w:rsidP="00E562E1">
      <w:pPr>
        <w:rPr>
          <w:u w:val="single"/>
        </w:rPr>
      </w:pPr>
    </w:p>
    <w:p w14:paraId="112692F3" w14:textId="77777777" w:rsidR="000F00C6" w:rsidRDefault="000F00C6" w:rsidP="00E562E1">
      <w:pPr>
        <w:rPr>
          <w:u w:val="single"/>
        </w:rPr>
      </w:pPr>
    </w:p>
    <w:p w14:paraId="0FE03C36" w14:textId="77777777" w:rsidR="000F00C6" w:rsidRDefault="000F00C6" w:rsidP="00E562E1">
      <w:pPr>
        <w:rPr>
          <w:u w:val="single"/>
        </w:rPr>
      </w:pPr>
    </w:p>
    <w:p w14:paraId="2872A57B" w14:textId="77777777" w:rsidR="000F00C6" w:rsidRDefault="000F00C6" w:rsidP="00E562E1">
      <w:pPr>
        <w:rPr>
          <w:u w:val="single"/>
        </w:rPr>
      </w:pPr>
    </w:p>
    <w:p w14:paraId="51432C8F" w14:textId="77777777" w:rsidR="000F00C6" w:rsidRDefault="000F00C6" w:rsidP="00E562E1">
      <w:pPr>
        <w:rPr>
          <w:u w:val="single"/>
        </w:rPr>
      </w:pPr>
    </w:p>
    <w:p w14:paraId="191151BA" w14:textId="77777777" w:rsidR="000F00C6" w:rsidRDefault="000F00C6" w:rsidP="00E562E1">
      <w:pPr>
        <w:rPr>
          <w:u w:val="single"/>
        </w:rPr>
      </w:pPr>
    </w:p>
    <w:p w14:paraId="48791600" w14:textId="77777777" w:rsidR="000F00C6" w:rsidRDefault="000F00C6" w:rsidP="00E562E1">
      <w:pPr>
        <w:rPr>
          <w:u w:val="single"/>
        </w:rPr>
      </w:pPr>
    </w:p>
    <w:p w14:paraId="684DD823" w14:textId="77777777" w:rsidR="000F00C6" w:rsidRDefault="000F00C6" w:rsidP="000F00C6">
      <w:pPr>
        <w:rPr>
          <w:b/>
          <w:bCs/>
        </w:rPr>
      </w:pPr>
      <w:r>
        <w:t xml:space="preserve">Theme 7: </w:t>
      </w:r>
      <w:r>
        <w:rPr>
          <w:b/>
        </w:rPr>
        <w:t>Virtual learning is good or bad</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350"/>
        <w:gridCol w:w="2014"/>
      </w:tblGrid>
      <w:tr w:rsidR="000F00C6" w14:paraId="37B8AB9C" w14:textId="77777777" w:rsidTr="008A021E">
        <w:tc>
          <w:tcPr>
            <w:tcW w:w="7350" w:type="dxa"/>
            <w:tcBorders>
              <w:top w:val="single" w:sz="1" w:space="0" w:color="000000"/>
              <w:left w:val="single" w:sz="1" w:space="0" w:color="000000"/>
              <w:bottom w:val="single" w:sz="1" w:space="0" w:color="000000"/>
            </w:tcBorders>
            <w:shd w:val="clear" w:color="auto" w:fill="auto"/>
          </w:tcPr>
          <w:p w14:paraId="0D69A443" w14:textId="77777777" w:rsidR="000F00C6" w:rsidRPr="00A372FE" w:rsidRDefault="000F00C6" w:rsidP="008A021E">
            <w:pPr>
              <w:pStyle w:val="TableContents"/>
              <w:rPr>
                <w:b/>
              </w:rPr>
            </w:pPr>
            <w:r w:rsidRPr="00A372FE">
              <w:rPr>
                <w:b/>
              </w:rPr>
              <w:t>Q7) As per your opinion,</w:t>
            </w:r>
            <w:r>
              <w:rPr>
                <w:b/>
              </w:rPr>
              <w:t xml:space="preserve"> is virtual learning is good or bad</w:t>
            </w:r>
            <w:r w:rsidRPr="00A372FE">
              <w:rPr>
                <w:b/>
              </w:rPr>
              <w:t>?</w:t>
            </w:r>
          </w:p>
        </w:tc>
        <w:tc>
          <w:tcPr>
            <w:tcW w:w="2014" w:type="dxa"/>
            <w:tcBorders>
              <w:top w:val="single" w:sz="1" w:space="0" w:color="000000"/>
              <w:bottom w:val="single" w:sz="1" w:space="0" w:color="000000"/>
              <w:right w:val="single" w:sz="1" w:space="0" w:color="000000"/>
            </w:tcBorders>
            <w:shd w:val="clear" w:color="auto" w:fill="auto"/>
          </w:tcPr>
          <w:p w14:paraId="28CF673F" w14:textId="77777777" w:rsidR="000F00C6" w:rsidRDefault="000F00C6" w:rsidP="008A021E">
            <w:pPr>
              <w:pStyle w:val="TableContents"/>
              <w:jc w:val="center"/>
            </w:pPr>
            <w:r>
              <w:rPr>
                <w:b/>
                <w:bCs/>
              </w:rPr>
              <w:t>Frequency</w:t>
            </w:r>
          </w:p>
        </w:tc>
      </w:tr>
      <w:tr w:rsidR="000F00C6" w14:paraId="7DD1CCDB" w14:textId="77777777" w:rsidTr="008A021E">
        <w:tc>
          <w:tcPr>
            <w:tcW w:w="7350" w:type="dxa"/>
            <w:tcBorders>
              <w:left w:val="single" w:sz="1" w:space="0" w:color="000000"/>
              <w:bottom w:val="single" w:sz="1" w:space="0" w:color="000000"/>
            </w:tcBorders>
            <w:shd w:val="clear" w:color="auto" w:fill="auto"/>
          </w:tcPr>
          <w:p w14:paraId="429C63B4" w14:textId="77777777" w:rsidR="000F00C6" w:rsidRDefault="000F00C6" w:rsidP="008A021E">
            <w:pPr>
              <w:pStyle w:val="TableContents"/>
            </w:pPr>
            <w:r>
              <w:t xml:space="preserve">a) Good </w:t>
            </w:r>
          </w:p>
        </w:tc>
        <w:tc>
          <w:tcPr>
            <w:tcW w:w="2014" w:type="dxa"/>
            <w:tcBorders>
              <w:bottom w:val="single" w:sz="1" w:space="0" w:color="000000"/>
              <w:right w:val="single" w:sz="1" w:space="0" w:color="000000"/>
            </w:tcBorders>
            <w:shd w:val="clear" w:color="auto" w:fill="auto"/>
          </w:tcPr>
          <w:p w14:paraId="04A9B6AD" w14:textId="77777777" w:rsidR="000F00C6" w:rsidRDefault="000F00C6" w:rsidP="008A021E">
            <w:pPr>
              <w:pStyle w:val="TableContents"/>
              <w:jc w:val="center"/>
            </w:pPr>
            <w:r>
              <w:t>40</w:t>
            </w:r>
          </w:p>
        </w:tc>
      </w:tr>
      <w:tr w:rsidR="000F00C6" w14:paraId="6A3492A1" w14:textId="77777777" w:rsidTr="008A021E">
        <w:tc>
          <w:tcPr>
            <w:tcW w:w="7350" w:type="dxa"/>
            <w:tcBorders>
              <w:left w:val="single" w:sz="1" w:space="0" w:color="000000"/>
              <w:bottom w:val="single" w:sz="1" w:space="0" w:color="000000"/>
            </w:tcBorders>
            <w:shd w:val="clear" w:color="auto" w:fill="auto"/>
          </w:tcPr>
          <w:p w14:paraId="74ACEEBB" w14:textId="77777777" w:rsidR="000F00C6" w:rsidRDefault="000F00C6" w:rsidP="008A021E">
            <w:pPr>
              <w:pStyle w:val="TableContents"/>
            </w:pPr>
            <w:r>
              <w:t xml:space="preserve">b) Bad </w:t>
            </w:r>
          </w:p>
        </w:tc>
        <w:tc>
          <w:tcPr>
            <w:tcW w:w="2014" w:type="dxa"/>
            <w:tcBorders>
              <w:bottom w:val="single" w:sz="1" w:space="0" w:color="000000"/>
              <w:right w:val="single" w:sz="1" w:space="0" w:color="000000"/>
            </w:tcBorders>
            <w:shd w:val="clear" w:color="auto" w:fill="auto"/>
          </w:tcPr>
          <w:p w14:paraId="294F81D5" w14:textId="77777777" w:rsidR="000F00C6" w:rsidRDefault="000F00C6" w:rsidP="008A021E">
            <w:pPr>
              <w:pStyle w:val="TableContents"/>
              <w:jc w:val="center"/>
            </w:pPr>
            <w:r>
              <w:t>5</w:t>
            </w:r>
          </w:p>
        </w:tc>
      </w:tr>
      <w:tr w:rsidR="000F00C6" w14:paraId="2E16FC98" w14:textId="77777777" w:rsidTr="008A021E">
        <w:tc>
          <w:tcPr>
            <w:tcW w:w="7350" w:type="dxa"/>
            <w:tcBorders>
              <w:left w:val="single" w:sz="1" w:space="0" w:color="000000"/>
              <w:bottom w:val="single" w:sz="1" w:space="0" w:color="000000"/>
            </w:tcBorders>
            <w:shd w:val="clear" w:color="auto" w:fill="auto"/>
          </w:tcPr>
          <w:p w14:paraId="7DEA2AE9" w14:textId="77777777" w:rsidR="000F00C6" w:rsidRDefault="000F00C6" w:rsidP="008A021E">
            <w:pPr>
              <w:pStyle w:val="TableContents"/>
            </w:pPr>
            <w:r>
              <w:t xml:space="preserve">c) Neutral </w:t>
            </w:r>
          </w:p>
        </w:tc>
        <w:tc>
          <w:tcPr>
            <w:tcW w:w="2014" w:type="dxa"/>
            <w:tcBorders>
              <w:bottom w:val="single" w:sz="1" w:space="0" w:color="000000"/>
              <w:right w:val="single" w:sz="1" w:space="0" w:color="000000"/>
            </w:tcBorders>
            <w:shd w:val="clear" w:color="auto" w:fill="auto"/>
          </w:tcPr>
          <w:p w14:paraId="1B7D3996" w14:textId="77777777" w:rsidR="000F00C6" w:rsidRDefault="000F00C6" w:rsidP="008A021E">
            <w:pPr>
              <w:pStyle w:val="TableContents"/>
              <w:jc w:val="center"/>
            </w:pPr>
            <w:r>
              <w:t>5</w:t>
            </w:r>
          </w:p>
        </w:tc>
      </w:tr>
    </w:tbl>
    <w:p w14:paraId="42E52989" w14:textId="77777777" w:rsidR="000F00C6" w:rsidRDefault="000F00C6" w:rsidP="000F00C6">
      <w:pPr>
        <w:jc w:val="center"/>
        <w:rPr>
          <w:u w:val="single"/>
        </w:rPr>
      </w:pPr>
      <w:r w:rsidRPr="000F00C6">
        <w:rPr>
          <w:noProof/>
          <w:u w:val="single"/>
          <w:lang w:eastAsia="en-GB"/>
        </w:rPr>
        <w:drawing>
          <wp:inline distT="0" distB="0" distL="0" distR="0" wp14:anchorId="08D1461D" wp14:editId="5F7B791C">
            <wp:extent cx="4572000" cy="27432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C775032" w14:textId="77777777" w:rsidR="000F00C6" w:rsidRPr="00890B62" w:rsidRDefault="000F00C6" w:rsidP="000F00C6"/>
    <w:p w14:paraId="384C8FCA" w14:textId="77777777" w:rsidR="000F00C6" w:rsidRDefault="00890B62" w:rsidP="000F00C6">
      <w:r w:rsidRPr="00890B62">
        <w:t xml:space="preserve">Interpretation </w:t>
      </w:r>
    </w:p>
    <w:p w14:paraId="6C351B83" w14:textId="77777777" w:rsidR="00890B62" w:rsidRDefault="00890B62" w:rsidP="00890B62">
      <w:pPr>
        <w:ind w:firstLine="720"/>
        <w:rPr>
          <w:lang w:val="en-IN"/>
        </w:rPr>
      </w:pPr>
      <w:r>
        <w:t>As per the given graph, it has been identified that 40 respondents said that virtual learning is good for student. While on the other hand 5 respondents said that virtual learning is bad for students. While at last 5 respondents were neutral.</w:t>
      </w:r>
    </w:p>
    <w:p w14:paraId="4C6D5658" w14:textId="77777777" w:rsidR="00890B62" w:rsidRPr="00890B62" w:rsidRDefault="00890B62" w:rsidP="000F00C6"/>
    <w:p w14:paraId="19963B39" w14:textId="77777777" w:rsidR="000F00C6" w:rsidRDefault="000F00C6" w:rsidP="000F00C6">
      <w:pPr>
        <w:rPr>
          <w:b/>
        </w:rPr>
      </w:pPr>
    </w:p>
    <w:p w14:paraId="336AB799" w14:textId="77777777" w:rsidR="000F00C6" w:rsidRDefault="000F00C6" w:rsidP="000F00C6">
      <w:pPr>
        <w:rPr>
          <w:b/>
        </w:rPr>
      </w:pPr>
    </w:p>
    <w:p w14:paraId="201243C6" w14:textId="77777777" w:rsidR="000F00C6" w:rsidRDefault="000F00C6" w:rsidP="000F00C6">
      <w:pPr>
        <w:rPr>
          <w:b/>
        </w:rPr>
      </w:pPr>
    </w:p>
    <w:p w14:paraId="77BEB893" w14:textId="77777777" w:rsidR="000F00C6" w:rsidRDefault="000F00C6" w:rsidP="000F00C6">
      <w:pPr>
        <w:rPr>
          <w:b/>
        </w:rPr>
      </w:pPr>
    </w:p>
    <w:p w14:paraId="6ABBE1B3" w14:textId="77777777" w:rsidR="000F00C6" w:rsidRDefault="000F00C6" w:rsidP="000F00C6">
      <w:pPr>
        <w:rPr>
          <w:b/>
        </w:rPr>
      </w:pPr>
    </w:p>
    <w:p w14:paraId="44CE8B6F" w14:textId="77777777" w:rsidR="000F00C6" w:rsidRDefault="000F00C6" w:rsidP="000F00C6">
      <w:pPr>
        <w:rPr>
          <w:b/>
        </w:rPr>
      </w:pPr>
    </w:p>
    <w:p w14:paraId="42C80162" w14:textId="77777777" w:rsidR="000F00C6" w:rsidRDefault="000F00C6" w:rsidP="000F00C6">
      <w:pPr>
        <w:rPr>
          <w:b/>
        </w:rPr>
      </w:pPr>
    </w:p>
    <w:p w14:paraId="0DE9E133" w14:textId="77777777" w:rsidR="000F00C6" w:rsidRDefault="000F00C6" w:rsidP="000F00C6">
      <w:pPr>
        <w:rPr>
          <w:b/>
        </w:rPr>
      </w:pPr>
    </w:p>
    <w:p w14:paraId="607117C6" w14:textId="77777777" w:rsidR="000F00C6" w:rsidRDefault="000F00C6" w:rsidP="000F00C6">
      <w:pPr>
        <w:rPr>
          <w:b/>
        </w:rPr>
      </w:pPr>
    </w:p>
    <w:p w14:paraId="6DA9F43F" w14:textId="77777777" w:rsidR="000F00C6" w:rsidRDefault="000F00C6" w:rsidP="000F00C6">
      <w:pPr>
        <w:rPr>
          <w:b/>
        </w:rPr>
      </w:pPr>
    </w:p>
    <w:p w14:paraId="2C0C159D" w14:textId="77777777" w:rsidR="000F00C6" w:rsidRDefault="000F00C6" w:rsidP="000F00C6">
      <w:pPr>
        <w:rPr>
          <w:b/>
        </w:rPr>
      </w:pPr>
    </w:p>
    <w:p w14:paraId="66A60445" w14:textId="77777777" w:rsidR="000F00C6" w:rsidRDefault="000F00C6" w:rsidP="000F00C6">
      <w:pPr>
        <w:rPr>
          <w:b/>
        </w:rPr>
      </w:pPr>
    </w:p>
    <w:p w14:paraId="09FEBBE9" w14:textId="77777777" w:rsidR="000F00C6" w:rsidRDefault="000F00C6" w:rsidP="000F00C6">
      <w:pPr>
        <w:rPr>
          <w:b/>
          <w:bCs/>
        </w:rPr>
      </w:pPr>
      <w:r>
        <w:rPr>
          <w:b/>
        </w:rPr>
        <w:t>Theme 8</w:t>
      </w:r>
      <w:r w:rsidRPr="0029376A">
        <w:rPr>
          <w:b/>
        </w:rPr>
        <w:t xml:space="preserve">: </w:t>
      </w:r>
      <w:r>
        <w:rPr>
          <w:b/>
        </w:rPr>
        <w:t>Students struggles with online learning</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708"/>
        <w:gridCol w:w="1652"/>
      </w:tblGrid>
      <w:tr w:rsidR="000F00C6" w14:paraId="38B7E262" w14:textId="77777777" w:rsidTr="008A021E">
        <w:trPr>
          <w:trHeight w:val="207"/>
        </w:trPr>
        <w:tc>
          <w:tcPr>
            <w:tcW w:w="7708" w:type="dxa"/>
            <w:tcBorders>
              <w:left w:val="single" w:sz="1" w:space="0" w:color="000000"/>
              <w:bottom w:val="single" w:sz="1" w:space="0" w:color="000000"/>
            </w:tcBorders>
            <w:shd w:val="clear" w:color="auto" w:fill="auto"/>
          </w:tcPr>
          <w:p w14:paraId="0C7BA241" w14:textId="77777777" w:rsidR="000F00C6" w:rsidRPr="00A372FE" w:rsidRDefault="000F00C6" w:rsidP="008A021E">
            <w:pPr>
              <w:pStyle w:val="TableContents"/>
              <w:rPr>
                <w:b/>
              </w:rPr>
            </w:pPr>
            <w:r>
              <w:rPr>
                <w:b/>
              </w:rPr>
              <w:t>Q8) How students struggles with online learning</w:t>
            </w:r>
            <w:r w:rsidRPr="00A372FE">
              <w:rPr>
                <w:b/>
              </w:rPr>
              <w:t xml:space="preserve">? </w:t>
            </w:r>
          </w:p>
        </w:tc>
        <w:tc>
          <w:tcPr>
            <w:tcW w:w="1652" w:type="dxa"/>
            <w:tcBorders>
              <w:bottom w:val="single" w:sz="1" w:space="0" w:color="000000"/>
              <w:right w:val="single" w:sz="1" w:space="0" w:color="000000"/>
            </w:tcBorders>
            <w:shd w:val="clear" w:color="auto" w:fill="auto"/>
          </w:tcPr>
          <w:p w14:paraId="7E0C4B76" w14:textId="77777777" w:rsidR="000F00C6" w:rsidRDefault="000F00C6" w:rsidP="008A021E">
            <w:pPr>
              <w:pStyle w:val="TableContents"/>
              <w:jc w:val="center"/>
            </w:pPr>
            <w:r>
              <w:rPr>
                <w:b/>
                <w:bCs/>
              </w:rPr>
              <w:t>Frequency</w:t>
            </w:r>
          </w:p>
        </w:tc>
      </w:tr>
      <w:tr w:rsidR="000F00C6" w14:paraId="205E7C37" w14:textId="77777777" w:rsidTr="008A021E">
        <w:trPr>
          <w:trHeight w:val="207"/>
        </w:trPr>
        <w:tc>
          <w:tcPr>
            <w:tcW w:w="7708" w:type="dxa"/>
            <w:tcBorders>
              <w:left w:val="single" w:sz="1" w:space="0" w:color="000000"/>
              <w:bottom w:val="single" w:sz="1" w:space="0" w:color="000000"/>
            </w:tcBorders>
            <w:shd w:val="clear" w:color="auto" w:fill="auto"/>
          </w:tcPr>
          <w:p w14:paraId="01748E77" w14:textId="77777777" w:rsidR="000F00C6" w:rsidRDefault="000F00C6" w:rsidP="008A021E">
            <w:pPr>
              <w:pStyle w:val="TableContents"/>
            </w:pPr>
            <w:r>
              <w:t>a) Staying motivated</w:t>
            </w:r>
          </w:p>
        </w:tc>
        <w:tc>
          <w:tcPr>
            <w:tcW w:w="1652" w:type="dxa"/>
            <w:tcBorders>
              <w:bottom w:val="single" w:sz="1" w:space="0" w:color="000000"/>
              <w:right w:val="single" w:sz="1" w:space="0" w:color="000000"/>
            </w:tcBorders>
            <w:shd w:val="clear" w:color="auto" w:fill="auto"/>
          </w:tcPr>
          <w:p w14:paraId="6F8A1BEE" w14:textId="77777777" w:rsidR="000F00C6" w:rsidRDefault="000F00C6" w:rsidP="008A021E">
            <w:pPr>
              <w:pStyle w:val="TableContents"/>
              <w:jc w:val="center"/>
            </w:pPr>
            <w:r>
              <w:t>10</w:t>
            </w:r>
          </w:p>
        </w:tc>
      </w:tr>
      <w:tr w:rsidR="000F00C6" w14:paraId="3AF52FDE" w14:textId="77777777" w:rsidTr="008A021E">
        <w:trPr>
          <w:trHeight w:val="207"/>
        </w:trPr>
        <w:tc>
          <w:tcPr>
            <w:tcW w:w="7708" w:type="dxa"/>
            <w:tcBorders>
              <w:left w:val="single" w:sz="1" w:space="0" w:color="000000"/>
              <w:bottom w:val="single" w:sz="1" w:space="0" w:color="000000"/>
            </w:tcBorders>
            <w:shd w:val="clear" w:color="auto" w:fill="auto"/>
          </w:tcPr>
          <w:p w14:paraId="63D007A5" w14:textId="77777777" w:rsidR="000F00C6" w:rsidRDefault="000F00C6" w:rsidP="008A021E">
            <w:pPr>
              <w:pStyle w:val="TableContents"/>
            </w:pPr>
            <w:r>
              <w:t xml:space="preserve">b) Lack of in-person interaction </w:t>
            </w:r>
          </w:p>
        </w:tc>
        <w:tc>
          <w:tcPr>
            <w:tcW w:w="1652" w:type="dxa"/>
            <w:tcBorders>
              <w:bottom w:val="single" w:sz="1" w:space="0" w:color="000000"/>
              <w:right w:val="single" w:sz="1" w:space="0" w:color="000000"/>
            </w:tcBorders>
            <w:shd w:val="clear" w:color="auto" w:fill="auto"/>
          </w:tcPr>
          <w:p w14:paraId="3EC23196" w14:textId="77777777" w:rsidR="000F00C6" w:rsidRDefault="000F00C6" w:rsidP="008A021E">
            <w:pPr>
              <w:pStyle w:val="TableContents"/>
              <w:jc w:val="center"/>
            </w:pPr>
            <w:r>
              <w:t>10</w:t>
            </w:r>
          </w:p>
        </w:tc>
      </w:tr>
      <w:tr w:rsidR="000F00C6" w14:paraId="73E511AB" w14:textId="77777777" w:rsidTr="008A021E">
        <w:trPr>
          <w:trHeight w:val="207"/>
        </w:trPr>
        <w:tc>
          <w:tcPr>
            <w:tcW w:w="7708" w:type="dxa"/>
            <w:tcBorders>
              <w:left w:val="single" w:sz="1" w:space="0" w:color="000000"/>
              <w:bottom w:val="single" w:sz="1" w:space="0" w:color="000000"/>
            </w:tcBorders>
            <w:shd w:val="clear" w:color="auto" w:fill="auto"/>
          </w:tcPr>
          <w:p w14:paraId="6B3A3276" w14:textId="77777777" w:rsidR="000F00C6" w:rsidRDefault="000F00C6" w:rsidP="008A021E">
            <w:pPr>
              <w:pStyle w:val="TableContents"/>
            </w:pPr>
            <w:r>
              <w:t xml:space="preserve">c) Distractions and time management </w:t>
            </w:r>
          </w:p>
        </w:tc>
        <w:tc>
          <w:tcPr>
            <w:tcW w:w="1652" w:type="dxa"/>
            <w:tcBorders>
              <w:bottom w:val="single" w:sz="1" w:space="0" w:color="000000"/>
              <w:right w:val="single" w:sz="1" w:space="0" w:color="000000"/>
            </w:tcBorders>
            <w:shd w:val="clear" w:color="auto" w:fill="auto"/>
          </w:tcPr>
          <w:p w14:paraId="32AEB867" w14:textId="77777777" w:rsidR="000F00C6" w:rsidRDefault="000F00C6" w:rsidP="008A021E">
            <w:pPr>
              <w:pStyle w:val="TableContents"/>
              <w:jc w:val="center"/>
            </w:pPr>
            <w:r>
              <w:t>15</w:t>
            </w:r>
          </w:p>
        </w:tc>
      </w:tr>
      <w:tr w:rsidR="000F00C6" w14:paraId="6F0D0774" w14:textId="77777777" w:rsidTr="008A021E">
        <w:trPr>
          <w:trHeight w:val="207"/>
        </w:trPr>
        <w:tc>
          <w:tcPr>
            <w:tcW w:w="7708" w:type="dxa"/>
            <w:tcBorders>
              <w:left w:val="single" w:sz="1" w:space="0" w:color="000000"/>
              <w:bottom w:val="single" w:sz="1" w:space="0" w:color="000000"/>
            </w:tcBorders>
            <w:shd w:val="clear" w:color="auto" w:fill="auto"/>
          </w:tcPr>
          <w:p w14:paraId="35E3CD8D" w14:textId="77777777" w:rsidR="000F00C6" w:rsidRDefault="000F00C6" w:rsidP="008A021E">
            <w:pPr>
              <w:pStyle w:val="TableContents"/>
            </w:pPr>
            <w:r>
              <w:t xml:space="preserve">d) All the above </w:t>
            </w:r>
          </w:p>
        </w:tc>
        <w:tc>
          <w:tcPr>
            <w:tcW w:w="1652" w:type="dxa"/>
            <w:tcBorders>
              <w:bottom w:val="single" w:sz="1" w:space="0" w:color="000000"/>
              <w:right w:val="single" w:sz="1" w:space="0" w:color="000000"/>
            </w:tcBorders>
            <w:shd w:val="clear" w:color="auto" w:fill="auto"/>
          </w:tcPr>
          <w:p w14:paraId="7F515A95" w14:textId="77777777" w:rsidR="000F00C6" w:rsidRDefault="000F00C6" w:rsidP="008A021E">
            <w:pPr>
              <w:pStyle w:val="TableContents"/>
              <w:jc w:val="center"/>
            </w:pPr>
            <w:r>
              <w:t>15</w:t>
            </w:r>
          </w:p>
        </w:tc>
      </w:tr>
    </w:tbl>
    <w:p w14:paraId="61E3DAC2" w14:textId="77777777" w:rsidR="000F00C6" w:rsidRDefault="00D30B5E" w:rsidP="00D30B5E">
      <w:pPr>
        <w:jc w:val="center"/>
      </w:pPr>
      <w:r w:rsidRPr="00D30B5E">
        <w:rPr>
          <w:noProof/>
          <w:lang w:eastAsia="en-GB"/>
        </w:rPr>
        <w:drawing>
          <wp:inline distT="0" distB="0" distL="0" distR="0" wp14:anchorId="1EE21851" wp14:editId="62CB998A">
            <wp:extent cx="4572000" cy="27432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D4C3AC9" w14:textId="77777777" w:rsidR="000F00C6" w:rsidRDefault="000F00C6" w:rsidP="000F00C6">
      <w:r>
        <w:t>Interpretation</w:t>
      </w:r>
    </w:p>
    <w:p w14:paraId="707829F4" w14:textId="77777777" w:rsidR="00890B62" w:rsidRDefault="00890B62" w:rsidP="00890B62">
      <w:pPr>
        <w:ind w:firstLine="720"/>
        <w:rPr>
          <w:lang w:val="en-IN"/>
        </w:rPr>
      </w:pPr>
      <w:r>
        <w:lastRenderedPageBreak/>
        <w:t>As per the above mentioned graph,  10 respondents said that students struggles while staying motivated in online learning. On the other hand 10 respondents said that lack of personal interaction is the manner that makes students to struggle. In addition to this 15 respondents said that destruction and time management is a manner that affect student in online learning. At last 15 respondents at all the above mentioned factors make students who struggle with online learning.</w:t>
      </w:r>
    </w:p>
    <w:p w14:paraId="4CEE5613" w14:textId="77777777" w:rsidR="000F00C6" w:rsidRDefault="000F00C6" w:rsidP="00E562E1">
      <w:pPr>
        <w:rPr>
          <w:u w:val="single"/>
        </w:rPr>
      </w:pPr>
    </w:p>
    <w:p w14:paraId="6E68E80C" w14:textId="77777777" w:rsidR="00D30B5E" w:rsidRDefault="00D30B5E" w:rsidP="00E562E1">
      <w:pPr>
        <w:rPr>
          <w:u w:val="single"/>
        </w:rPr>
      </w:pPr>
    </w:p>
    <w:p w14:paraId="499B09B2" w14:textId="77777777" w:rsidR="00D30B5E" w:rsidRDefault="00D30B5E" w:rsidP="00E562E1">
      <w:pPr>
        <w:rPr>
          <w:u w:val="single"/>
        </w:rPr>
      </w:pPr>
    </w:p>
    <w:p w14:paraId="5BCFDCE3" w14:textId="77777777" w:rsidR="00D30B5E" w:rsidRDefault="00D30B5E" w:rsidP="00E562E1">
      <w:pPr>
        <w:rPr>
          <w:u w:val="single"/>
        </w:rPr>
      </w:pPr>
    </w:p>
    <w:p w14:paraId="5059C788" w14:textId="77777777" w:rsidR="00D30B5E" w:rsidRDefault="00D30B5E" w:rsidP="00E562E1">
      <w:pPr>
        <w:rPr>
          <w:u w:val="single"/>
        </w:rPr>
      </w:pPr>
    </w:p>
    <w:p w14:paraId="1F4888CC" w14:textId="77777777" w:rsidR="00D30B5E" w:rsidRDefault="00D30B5E" w:rsidP="00E562E1">
      <w:pPr>
        <w:rPr>
          <w:u w:val="single"/>
        </w:rPr>
      </w:pPr>
    </w:p>
    <w:p w14:paraId="3CB4AC29" w14:textId="77777777" w:rsidR="00D30B5E" w:rsidRDefault="00D30B5E" w:rsidP="00E562E1">
      <w:pPr>
        <w:rPr>
          <w:u w:val="single"/>
        </w:rPr>
      </w:pPr>
    </w:p>
    <w:p w14:paraId="7A3D879E" w14:textId="77777777" w:rsidR="00D30B5E" w:rsidRDefault="00D30B5E" w:rsidP="00E562E1">
      <w:pPr>
        <w:rPr>
          <w:u w:val="single"/>
        </w:rPr>
      </w:pPr>
    </w:p>
    <w:p w14:paraId="2588B9BA" w14:textId="77777777" w:rsidR="00D30B5E" w:rsidRDefault="00D30B5E" w:rsidP="00E562E1">
      <w:pPr>
        <w:rPr>
          <w:u w:val="single"/>
        </w:rPr>
      </w:pPr>
    </w:p>
    <w:p w14:paraId="0949DBD5" w14:textId="77777777" w:rsidR="00D30B5E" w:rsidRDefault="00D30B5E" w:rsidP="00E562E1">
      <w:pPr>
        <w:rPr>
          <w:u w:val="single"/>
        </w:rPr>
      </w:pPr>
    </w:p>
    <w:p w14:paraId="718323E3" w14:textId="77777777" w:rsidR="00D30B5E" w:rsidRDefault="00D30B5E" w:rsidP="00E562E1">
      <w:pPr>
        <w:rPr>
          <w:u w:val="single"/>
        </w:rPr>
      </w:pPr>
    </w:p>
    <w:p w14:paraId="4F04AD6E" w14:textId="77777777" w:rsidR="000F00C6" w:rsidRDefault="000F00C6" w:rsidP="00E562E1">
      <w:pPr>
        <w:rPr>
          <w:u w:val="single"/>
        </w:rPr>
      </w:pPr>
    </w:p>
    <w:p w14:paraId="017E3972" w14:textId="77777777" w:rsidR="000F00C6" w:rsidRDefault="000F00C6" w:rsidP="000F00C6">
      <w:pPr>
        <w:rPr>
          <w:b/>
          <w:bCs/>
        </w:rPr>
      </w:pPr>
      <w:r>
        <w:rPr>
          <w:b/>
        </w:rPr>
        <w:t>Theme 9</w:t>
      </w:r>
      <w:r w:rsidRPr="0029376A">
        <w:rPr>
          <w:b/>
        </w:rPr>
        <w:t xml:space="preserve">: </w:t>
      </w:r>
      <w:r>
        <w:rPr>
          <w:b/>
        </w:rPr>
        <w:t>Measures through which efficient support to students can be provided to support them with online learning</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708"/>
        <w:gridCol w:w="1652"/>
      </w:tblGrid>
      <w:tr w:rsidR="000F00C6" w14:paraId="757FD5DC" w14:textId="77777777" w:rsidTr="008A021E">
        <w:trPr>
          <w:trHeight w:val="207"/>
        </w:trPr>
        <w:tc>
          <w:tcPr>
            <w:tcW w:w="7708" w:type="dxa"/>
            <w:tcBorders>
              <w:left w:val="single" w:sz="1" w:space="0" w:color="000000"/>
              <w:bottom w:val="single" w:sz="1" w:space="0" w:color="000000"/>
            </w:tcBorders>
            <w:shd w:val="clear" w:color="auto" w:fill="auto"/>
          </w:tcPr>
          <w:p w14:paraId="626E6DC7" w14:textId="77777777" w:rsidR="000F00C6" w:rsidRPr="00A372FE" w:rsidRDefault="000F00C6" w:rsidP="008A021E">
            <w:pPr>
              <w:pStyle w:val="TableContents"/>
              <w:rPr>
                <w:b/>
              </w:rPr>
            </w:pPr>
            <w:r w:rsidRPr="00A372FE">
              <w:rPr>
                <w:b/>
              </w:rPr>
              <w:t>Q9) As per your viewpoint</w:t>
            </w:r>
            <w:r>
              <w:rPr>
                <w:b/>
              </w:rPr>
              <w:t>, what are the measures through which efficient support to students can be provided to support them with online learning</w:t>
            </w:r>
            <w:r w:rsidRPr="00A372FE">
              <w:rPr>
                <w:b/>
              </w:rPr>
              <w:t>?</w:t>
            </w:r>
          </w:p>
        </w:tc>
        <w:tc>
          <w:tcPr>
            <w:tcW w:w="1652" w:type="dxa"/>
            <w:tcBorders>
              <w:bottom w:val="single" w:sz="1" w:space="0" w:color="000000"/>
              <w:right w:val="single" w:sz="1" w:space="0" w:color="000000"/>
            </w:tcBorders>
            <w:shd w:val="clear" w:color="auto" w:fill="auto"/>
          </w:tcPr>
          <w:p w14:paraId="4176614E" w14:textId="77777777" w:rsidR="000F00C6" w:rsidRDefault="000F00C6" w:rsidP="008A021E">
            <w:pPr>
              <w:pStyle w:val="TableContents"/>
              <w:jc w:val="center"/>
            </w:pPr>
            <w:r>
              <w:rPr>
                <w:b/>
                <w:bCs/>
              </w:rPr>
              <w:t>Frequency</w:t>
            </w:r>
          </w:p>
        </w:tc>
      </w:tr>
      <w:tr w:rsidR="000F00C6" w14:paraId="41D16EF6" w14:textId="77777777" w:rsidTr="008A021E">
        <w:trPr>
          <w:trHeight w:val="207"/>
        </w:trPr>
        <w:tc>
          <w:tcPr>
            <w:tcW w:w="7708" w:type="dxa"/>
            <w:tcBorders>
              <w:left w:val="single" w:sz="1" w:space="0" w:color="000000"/>
              <w:bottom w:val="single" w:sz="1" w:space="0" w:color="000000"/>
            </w:tcBorders>
            <w:shd w:val="clear" w:color="auto" w:fill="auto"/>
          </w:tcPr>
          <w:p w14:paraId="443C41AC" w14:textId="77777777" w:rsidR="000F00C6" w:rsidRDefault="000F00C6" w:rsidP="008A021E">
            <w:pPr>
              <w:pStyle w:val="TableContents"/>
            </w:pPr>
            <w:r>
              <w:t xml:space="preserve">a) Check in regularly </w:t>
            </w:r>
          </w:p>
        </w:tc>
        <w:tc>
          <w:tcPr>
            <w:tcW w:w="1652" w:type="dxa"/>
            <w:tcBorders>
              <w:bottom w:val="single" w:sz="1" w:space="0" w:color="000000"/>
              <w:right w:val="single" w:sz="1" w:space="0" w:color="000000"/>
            </w:tcBorders>
            <w:shd w:val="clear" w:color="auto" w:fill="auto"/>
          </w:tcPr>
          <w:p w14:paraId="56B03AED" w14:textId="77777777" w:rsidR="000F00C6" w:rsidRDefault="000F00C6" w:rsidP="008A021E">
            <w:pPr>
              <w:pStyle w:val="TableContents"/>
              <w:jc w:val="center"/>
            </w:pPr>
            <w:r>
              <w:t>17</w:t>
            </w:r>
          </w:p>
        </w:tc>
      </w:tr>
      <w:tr w:rsidR="000F00C6" w14:paraId="16A7D8A8" w14:textId="77777777" w:rsidTr="008A021E">
        <w:trPr>
          <w:trHeight w:val="207"/>
        </w:trPr>
        <w:tc>
          <w:tcPr>
            <w:tcW w:w="7708" w:type="dxa"/>
            <w:tcBorders>
              <w:left w:val="single" w:sz="1" w:space="0" w:color="000000"/>
              <w:bottom w:val="single" w:sz="1" w:space="0" w:color="000000"/>
            </w:tcBorders>
            <w:shd w:val="clear" w:color="auto" w:fill="auto"/>
          </w:tcPr>
          <w:p w14:paraId="1A9ABD8B" w14:textId="77777777" w:rsidR="000F00C6" w:rsidRDefault="000F00C6" w:rsidP="008A021E">
            <w:pPr>
              <w:pStyle w:val="TableContents"/>
            </w:pPr>
            <w:r>
              <w:t xml:space="preserve">b) Encourage engagement </w:t>
            </w:r>
          </w:p>
        </w:tc>
        <w:tc>
          <w:tcPr>
            <w:tcW w:w="1652" w:type="dxa"/>
            <w:tcBorders>
              <w:bottom w:val="single" w:sz="1" w:space="0" w:color="000000"/>
              <w:right w:val="single" w:sz="1" w:space="0" w:color="000000"/>
            </w:tcBorders>
            <w:shd w:val="clear" w:color="auto" w:fill="auto"/>
          </w:tcPr>
          <w:p w14:paraId="3D663FBC" w14:textId="77777777" w:rsidR="000F00C6" w:rsidRDefault="000F00C6" w:rsidP="008A021E">
            <w:pPr>
              <w:pStyle w:val="TableContents"/>
              <w:jc w:val="center"/>
            </w:pPr>
            <w:r>
              <w:t>13</w:t>
            </w:r>
          </w:p>
        </w:tc>
      </w:tr>
      <w:tr w:rsidR="000F00C6" w14:paraId="6BDC34AC" w14:textId="77777777" w:rsidTr="008A021E">
        <w:trPr>
          <w:trHeight w:val="207"/>
        </w:trPr>
        <w:tc>
          <w:tcPr>
            <w:tcW w:w="7708" w:type="dxa"/>
            <w:tcBorders>
              <w:left w:val="single" w:sz="1" w:space="0" w:color="000000"/>
              <w:bottom w:val="single" w:sz="1" w:space="0" w:color="000000"/>
            </w:tcBorders>
            <w:shd w:val="clear" w:color="auto" w:fill="auto"/>
          </w:tcPr>
          <w:p w14:paraId="402F51D7" w14:textId="77777777" w:rsidR="000F00C6" w:rsidRPr="00A372FE" w:rsidRDefault="000F00C6" w:rsidP="008A021E">
            <w:pPr>
              <w:pStyle w:val="TableContents"/>
            </w:pPr>
            <w:r>
              <w:t xml:space="preserve">c) Reduce tech overload </w:t>
            </w:r>
          </w:p>
        </w:tc>
        <w:tc>
          <w:tcPr>
            <w:tcW w:w="1652" w:type="dxa"/>
            <w:tcBorders>
              <w:bottom w:val="single" w:sz="1" w:space="0" w:color="000000"/>
              <w:right w:val="single" w:sz="1" w:space="0" w:color="000000"/>
            </w:tcBorders>
            <w:shd w:val="clear" w:color="auto" w:fill="auto"/>
          </w:tcPr>
          <w:p w14:paraId="72637068" w14:textId="77777777" w:rsidR="000F00C6" w:rsidRDefault="000F00C6" w:rsidP="008A021E">
            <w:pPr>
              <w:pStyle w:val="TableContents"/>
              <w:jc w:val="center"/>
            </w:pPr>
            <w:r>
              <w:t>9</w:t>
            </w:r>
          </w:p>
        </w:tc>
      </w:tr>
      <w:tr w:rsidR="000F00C6" w14:paraId="0D01FAA2" w14:textId="77777777" w:rsidTr="008A021E">
        <w:trPr>
          <w:trHeight w:val="207"/>
        </w:trPr>
        <w:tc>
          <w:tcPr>
            <w:tcW w:w="7708" w:type="dxa"/>
            <w:tcBorders>
              <w:left w:val="single" w:sz="1" w:space="0" w:color="000000"/>
              <w:bottom w:val="single" w:sz="1" w:space="0" w:color="000000"/>
            </w:tcBorders>
            <w:shd w:val="clear" w:color="auto" w:fill="auto"/>
          </w:tcPr>
          <w:p w14:paraId="79DDA417" w14:textId="77777777" w:rsidR="000F00C6" w:rsidRPr="00A372FE" w:rsidRDefault="000F00C6" w:rsidP="008A021E">
            <w:pPr>
              <w:pStyle w:val="TableContents"/>
            </w:pPr>
            <w:r w:rsidRPr="00A372FE">
              <w:t xml:space="preserve">d) All the above </w:t>
            </w:r>
          </w:p>
        </w:tc>
        <w:tc>
          <w:tcPr>
            <w:tcW w:w="1652" w:type="dxa"/>
            <w:tcBorders>
              <w:bottom w:val="single" w:sz="1" w:space="0" w:color="000000"/>
              <w:right w:val="single" w:sz="1" w:space="0" w:color="000000"/>
            </w:tcBorders>
            <w:shd w:val="clear" w:color="auto" w:fill="auto"/>
          </w:tcPr>
          <w:p w14:paraId="46ECFF11" w14:textId="77777777" w:rsidR="000F00C6" w:rsidRDefault="000F00C6" w:rsidP="008A021E">
            <w:pPr>
              <w:pStyle w:val="TableContents"/>
              <w:jc w:val="center"/>
            </w:pPr>
            <w:r>
              <w:t>11</w:t>
            </w:r>
          </w:p>
        </w:tc>
      </w:tr>
    </w:tbl>
    <w:p w14:paraId="1FF8C8F5" w14:textId="77777777" w:rsidR="000F00C6" w:rsidRDefault="00D30B5E" w:rsidP="00D30B5E">
      <w:pPr>
        <w:jc w:val="center"/>
        <w:rPr>
          <w:u w:val="single"/>
        </w:rPr>
      </w:pPr>
      <w:r w:rsidRPr="00D30B5E">
        <w:rPr>
          <w:noProof/>
          <w:u w:val="single"/>
          <w:lang w:eastAsia="en-GB"/>
        </w:rPr>
        <w:lastRenderedPageBreak/>
        <w:drawing>
          <wp:inline distT="0" distB="0" distL="0" distR="0" wp14:anchorId="37CE333A" wp14:editId="7C9007B7">
            <wp:extent cx="4572000" cy="27432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6422A02" w14:textId="77777777" w:rsidR="000F00C6" w:rsidRDefault="000F00C6" w:rsidP="000F00C6">
      <w:r>
        <w:t>Interpretation</w:t>
      </w:r>
    </w:p>
    <w:p w14:paraId="535261BF" w14:textId="77777777" w:rsidR="00890B62" w:rsidRPr="00AD3074" w:rsidRDefault="00890B62" w:rsidP="00890B62">
      <w:pPr>
        <w:ind w:firstLine="720"/>
      </w:pPr>
      <w:r>
        <w:t>According to the above mentioned that has been identified that 17 respondents said that with the help of regular check- in proper support to student can be provided in online learning. In addition to this, 13 respondents said that by encouraging engagement proper support to student can be offered in online learning. Furthermore 9 respondents said that by reducing tech workload support to students can be offered. On the other hand 11 respondents said that the entire above mentioned are the measures that allow provide support to students in online learning.</w:t>
      </w:r>
    </w:p>
    <w:p w14:paraId="1A7CC01E" w14:textId="77777777" w:rsidR="00A967F7" w:rsidRDefault="00A967F7" w:rsidP="00E562E1">
      <w:pPr>
        <w:rPr>
          <w:u w:val="single"/>
        </w:rPr>
      </w:pPr>
    </w:p>
    <w:p w14:paraId="3EE30FAC" w14:textId="77777777" w:rsidR="00E562E1" w:rsidRPr="002F1047" w:rsidRDefault="002F1047" w:rsidP="00E562E1">
      <w:pPr>
        <w:rPr>
          <w:u w:val="single"/>
        </w:rPr>
      </w:pPr>
      <w:r w:rsidRPr="002F1047">
        <w:rPr>
          <w:u w:val="single"/>
        </w:rPr>
        <w:t>Impact of Virtual Learning Environment (VLE) on students’ learning experience</w:t>
      </w:r>
    </w:p>
    <w:p w14:paraId="27DD0BFB" w14:textId="77777777" w:rsidR="00365653" w:rsidRPr="003F303C" w:rsidRDefault="00365653" w:rsidP="003F303C">
      <w:pPr>
        <w:ind w:firstLine="720"/>
      </w:pPr>
      <w:r>
        <w:t>Learning environment has a significant impact on students. It has been identified that virtual learning classroom have capacity to increase inclusivity</w:t>
      </w:r>
      <w:r w:rsidR="003F303C">
        <w:t xml:space="preserve"> (</w:t>
      </w:r>
      <w:r w:rsidR="003F303C">
        <w:rPr>
          <w:color w:val="222222"/>
          <w:szCs w:val="24"/>
          <w:shd w:val="clear" w:color="auto" w:fill="FFFFFF"/>
        </w:rPr>
        <w:t>Lau and Lee,</w:t>
      </w:r>
      <w:r w:rsidR="003F303C" w:rsidRPr="00697843">
        <w:rPr>
          <w:color w:val="222222"/>
          <w:szCs w:val="24"/>
          <w:shd w:val="clear" w:color="auto" w:fill="FFFFFF"/>
        </w:rPr>
        <w:t xml:space="preserve"> 2021</w:t>
      </w:r>
      <w:r w:rsidR="003F303C">
        <w:t>)</w:t>
      </w:r>
      <w:r>
        <w:t xml:space="preserve">. According to the analysis it has been underlined that shy students of a find virtual classes much better to participate in, as in this they did not have to face the anxiety by raising hand in real classroom environment. Furthermore, it has been underlined that virtual learning environment also improve accessibility as well as mobility, it provide 24 hours access to learning resources. In addition to this it has been identified that it also helps in building relationship, as it help students to make collaboration on projects and share their ideas with the help of team working skill. It is also cost saving measure for students comparatively to traditional establishments such as college. Furthermore, it has been underlined that virtual learning classroom also help students to improve their technical skills through which they can have access to more growth opportunities in </w:t>
      </w:r>
      <w:r>
        <w:lastRenderedPageBreak/>
        <w:t>workplace in future. With the help of this teachers can provide immediate feedback on learning to students. Virtual learning environment effectively benefits students in terms of flexibility and comfort</w:t>
      </w:r>
      <w:r w:rsidR="003F303C">
        <w:t xml:space="preserve"> (</w:t>
      </w:r>
      <w:r w:rsidR="003F303C">
        <w:rPr>
          <w:color w:val="222222"/>
          <w:szCs w:val="24"/>
          <w:shd w:val="clear" w:color="auto" w:fill="FFFFFF"/>
        </w:rPr>
        <w:t>Ko and Wei,</w:t>
      </w:r>
      <w:r w:rsidR="003F303C" w:rsidRPr="00697843">
        <w:rPr>
          <w:color w:val="222222"/>
          <w:szCs w:val="24"/>
          <w:shd w:val="clear" w:color="auto" w:fill="FFFFFF"/>
        </w:rPr>
        <w:t xml:space="preserve"> 202</w:t>
      </w:r>
      <w:r w:rsidR="003F303C">
        <w:rPr>
          <w:color w:val="222222"/>
          <w:szCs w:val="24"/>
          <w:shd w:val="clear" w:color="auto" w:fill="FFFFFF"/>
        </w:rPr>
        <w:t>1</w:t>
      </w:r>
      <w:r w:rsidR="003F303C">
        <w:t>)</w:t>
      </w:r>
      <w:r>
        <w:t>. Furthermore it has been identified that virtual learning is having promising future as it not only enhances students to get immediate feedback from tutor, but they can also gain benefits to learn number of technical skills with the help of which they can perform better in workplace in future</w:t>
      </w:r>
      <w:r w:rsidR="003F303C">
        <w:t xml:space="preserve"> (</w:t>
      </w:r>
      <w:r w:rsidR="003F303C">
        <w:rPr>
          <w:color w:val="222222"/>
          <w:szCs w:val="24"/>
          <w:shd w:val="clear" w:color="auto" w:fill="FFFFFF"/>
        </w:rPr>
        <w:t>LIMA and SIEBRA,</w:t>
      </w:r>
      <w:r w:rsidR="003F303C" w:rsidRPr="00697843">
        <w:rPr>
          <w:color w:val="222222"/>
          <w:szCs w:val="24"/>
          <w:shd w:val="clear" w:color="auto" w:fill="FFFFFF"/>
        </w:rPr>
        <w:t xml:space="preserve"> 202</w:t>
      </w:r>
      <w:r w:rsidR="003F303C">
        <w:rPr>
          <w:color w:val="222222"/>
          <w:szCs w:val="24"/>
          <w:shd w:val="clear" w:color="auto" w:fill="FFFFFF"/>
        </w:rPr>
        <w:t>1</w:t>
      </w:r>
      <w:r w:rsidR="003F303C">
        <w:t>)</w:t>
      </w:r>
      <w:r>
        <w:t xml:space="preserve">. Thus, according to the above mentioned analysis it has been underlined that virtual learning environment can be used in education to provide flexibility, </w:t>
      </w:r>
      <w:r w:rsidR="00935EE9">
        <w:t>accessibility;</w:t>
      </w:r>
      <w:r>
        <w:t xml:space="preserve"> affordability and engagement of students in a well define an effective manner.</w:t>
      </w:r>
    </w:p>
    <w:p w14:paraId="6621757F" w14:textId="77777777" w:rsidR="00E562E1" w:rsidRDefault="00E562E1" w:rsidP="00E562E1"/>
    <w:p w14:paraId="2CA576C2" w14:textId="77777777" w:rsidR="00E562E1" w:rsidRDefault="00E562E1" w:rsidP="00E562E1"/>
    <w:p w14:paraId="62C9C059" w14:textId="77777777" w:rsidR="00365653" w:rsidRDefault="00365653" w:rsidP="00E562E1"/>
    <w:p w14:paraId="70E5084C" w14:textId="77777777" w:rsidR="00365653" w:rsidRDefault="00365653" w:rsidP="00E562E1"/>
    <w:p w14:paraId="1D7C3004" w14:textId="77777777" w:rsidR="00365653" w:rsidRDefault="00365653" w:rsidP="00E562E1"/>
    <w:p w14:paraId="404ACC37" w14:textId="77777777" w:rsidR="00365653" w:rsidRDefault="00365653" w:rsidP="00E562E1"/>
    <w:p w14:paraId="10892DC1" w14:textId="77777777" w:rsidR="00365653" w:rsidRDefault="00365653" w:rsidP="00E562E1"/>
    <w:p w14:paraId="79ACFB6F" w14:textId="77777777" w:rsidR="00365653" w:rsidRPr="00E562E1" w:rsidRDefault="00365653" w:rsidP="00E562E1"/>
    <w:p w14:paraId="7C36C59C" w14:textId="77777777" w:rsidR="00E562E1" w:rsidRDefault="00E562E1" w:rsidP="00E562E1">
      <w:pPr>
        <w:pStyle w:val="Heading1"/>
      </w:pPr>
      <w:bookmarkStart w:id="2" w:name="_Toc68795165"/>
      <w:r>
        <w:t>CONCLUSION</w:t>
      </w:r>
      <w:bookmarkEnd w:id="2"/>
      <w:r>
        <w:t xml:space="preserve"> </w:t>
      </w:r>
    </w:p>
    <w:p w14:paraId="5C47EE47" w14:textId="77777777" w:rsidR="00365653" w:rsidRDefault="00365653" w:rsidP="00365653">
      <w:pPr>
        <w:ind w:firstLine="432"/>
        <w:rPr>
          <w:lang w:val="en-IN"/>
        </w:rPr>
      </w:pPr>
      <w:r>
        <w:t xml:space="preserve">According to the above mentioned report it has been identified that virtual learning environment in education or university is replacing traditional level of learning. However this learning environment offer number of advantages to students in terms of access to digital learning materials such as </w:t>
      </w:r>
      <w:proofErr w:type="spellStart"/>
      <w:r>
        <w:t>portcasts</w:t>
      </w:r>
      <w:proofErr w:type="spellEnd"/>
      <w:r>
        <w:t>, videos, text images and more. This also allows group discussion and one-on-one chat with teacher that enhances performance of students. There are a number of importance for students through virtual learning environment with the help of which they can enhance their technical and digital skills, that further help them to perform better in future in organisation workplaces. However there is certain form of disadvantages of learning environment such as communication, lack of practice which is required to be overcome with the help of certain strategies, as virtual learning environment is a significant opportunity for students through which they can enhance their digital and technical skill on simultaneous basis.</w:t>
      </w:r>
    </w:p>
    <w:p w14:paraId="4E8CF654" w14:textId="77777777" w:rsidR="00365653" w:rsidRDefault="00365653" w:rsidP="00365653">
      <w:pPr>
        <w:rPr>
          <w:lang w:val="en-IN"/>
        </w:rPr>
      </w:pPr>
    </w:p>
    <w:p w14:paraId="10D2DADF" w14:textId="77777777" w:rsidR="00E562E1" w:rsidRDefault="00E562E1" w:rsidP="00E562E1"/>
    <w:p w14:paraId="04235523" w14:textId="77777777" w:rsidR="00E562E1" w:rsidRDefault="00E562E1" w:rsidP="00E562E1"/>
    <w:p w14:paraId="5A85D510" w14:textId="77777777" w:rsidR="00E562E1" w:rsidRDefault="00E562E1" w:rsidP="00E562E1"/>
    <w:p w14:paraId="5B4BAD3D" w14:textId="77777777" w:rsidR="00E562E1" w:rsidRDefault="00E562E1" w:rsidP="00E562E1"/>
    <w:p w14:paraId="0141E29E" w14:textId="77777777" w:rsidR="00A967F7" w:rsidRDefault="00A967F7" w:rsidP="00E562E1"/>
    <w:p w14:paraId="579F78A0" w14:textId="77777777" w:rsidR="00A967F7" w:rsidRDefault="00A967F7" w:rsidP="00E562E1"/>
    <w:p w14:paraId="1BE378EE" w14:textId="77777777" w:rsidR="00A967F7" w:rsidRDefault="00A967F7" w:rsidP="00E562E1"/>
    <w:p w14:paraId="00A3097F" w14:textId="77777777" w:rsidR="00A967F7" w:rsidRDefault="00A967F7" w:rsidP="00E562E1"/>
    <w:p w14:paraId="09B0081C" w14:textId="77777777" w:rsidR="00A967F7" w:rsidRDefault="00A967F7" w:rsidP="00E562E1"/>
    <w:p w14:paraId="4133CBC7" w14:textId="77777777" w:rsidR="00A967F7" w:rsidRDefault="00A967F7" w:rsidP="00E562E1"/>
    <w:p w14:paraId="7B1D59B5" w14:textId="77777777" w:rsidR="00A967F7" w:rsidRDefault="00A967F7" w:rsidP="00E562E1"/>
    <w:p w14:paraId="30077721" w14:textId="77777777" w:rsidR="00A967F7" w:rsidRDefault="00A967F7" w:rsidP="00E562E1"/>
    <w:p w14:paraId="297208ED" w14:textId="77777777" w:rsidR="00A967F7" w:rsidRDefault="00A967F7" w:rsidP="00E562E1"/>
    <w:p w14:paraId="16CD4112" w14:textId="77777777" w:rsidR="00A967F7" w:rsidRDefault="00A967F7" w:rsidP="00E562E1"/>
    <w:p w14:paraId="5B460244" w14:textId="77777777" w:rsidR="00A967F7" w:rsidRDefault="00A967F7" w:rsidP="00E562E1"/>
    <w:p w14:paraId="27D1C36C" w14:textId="77777777" w:rsidR="00A967F7" w:rsidRDefault="00A967F7" w:rsidP="00E562E1"/>
    <w:p w14:paraId="3542BC1C" w14:textId="77777777" w:rsidR="00A967F7" w:rsidRDefault="00A967F7" w:rsidP="00E562E1"/>
    <w:p w14:paraId="5C3748A6" w14:textId="77777777" w:rsidR="00A967F7" w:rsidRDefault="00A967F7" w:rsidP="00E562E1"/>
    <w:p w14:paraId="4FEAF746" w14:textId="77777777" w:rsidR="00E562E1" w:rsidRDefault="00E562E1" w:rsidP="00E562E1"/>
    <w:p w14:paraId="041D12A6" w14:textId="77777777" w:rsidR="00E562E1" w:rsidRDefault="00E562E1" w:rsidP="00E562E1"/>
    <w:p w14:paraId="6A611217" w14:textId="77777777" w:rsidR="00E562E1" w:rsidRDefault="00E562E1" w:rsidP="00E562E1"/>
    <w:p w14:paraId="28FFE781" w14:textId="77777777" w:rsidR="00E562E1" w:rsidRDefault="00E562E1" w:rsidP="00E562E1"/>
    <w:p w14:paraId="7C610FF5" w14:textId="77777777" w:rsidR="00E562E1" w:rsidRDefault="00E562E1" w:rsidP="00E562E1">
      <w:pPr>
        <w:pStyle w:val="Heading1"/>
      </w:pPr>
    </w:p>
    <w:p w14:paraId="32AE30E0" w14:textId="77777777" w:rsidR="00697843" w:rsidRDefault="00697843" w:rsidP="00697843"/>
    <w:p w14:paraId="5F95D96A" w14:textId="77777777" w:rsidR="00697843" w:rsidRDefault="00697843" w:rsidP="00697843"/>
    <w:p w14:paraId="12C2A1C2" w14:textId="77777777" w:rsidR="00697843" w:rsidRPr="00697843" w:rsidRDefault="00697843" w:rsidP="00697843"/>
    <w:p w14:paraId="4FC458AE" w14:textId="77777777" w:rsidR="00E562E1" w:rsidRDefault="00E562E1" w:rsidP="00E562E1">
      <w:pPr>
        <w:pStyle w:val="Heading1"/>
      </w:pPr>
      <w:bookmarkStart w:id="3" w:name="_Toc68795166"/>
      <w:r>
        <w:t>REFERENCES</w:t>
      </w:r>
      <w:bookmarkEnd w:id="3"/>
      <w:r>
        <w:t xml:space="preserve"> </w:t>
      </w:r>
    </w:p>
    <w:p w14:paraId="3A8AF6CF" w14:textId="77777777" w:rsidR="00E562E1" w:rsidRDefault="00E562E1" w:rsidP="00E562E1">
      <w:r>
        <w:t xml:space="preserve">Books and Journals </w:t>
      </w:r>
    </w:p>
    <w:p w14:paraId="002B36C0" w14:textId="77777777" w:rsidR="00697843" w:rsidRPr="00697843" w:rsidRDefault="00697843" w:rsidP="00697843">
      <w:pPr>
        <w:spacing w:line="240" w:lineRule="auto"/>
        <w:ind w:left="720" w:hanging="720"/>
        <w:rPr>
          <w:color w:val="222222"/>
          <w:szCs w:val="24"/>
          <w:shd w:val="clear" w:color="auto" w:fill="FFFFFF"/>
        </w:rPr>
      </w:pPr>
      <w:r w:rsidRPr="00697843">
        <w:rPr>
          <w:color w:val="222222"/>
          <w:szCs w:val="24"/>
          <w:shd w:val="clear" w:color="auto" w:fill="FFFFFF"/>
        </w:rPr>
        <w:lastRenderedPageBreak/>
        <w:t>Singh, G., Mantri, A., Sharma, O. and Kaur, R., 2021. Virtual reality learning environment for enhancing electronics engineering laboratory experience. </w:t>
      </w:r>
      <w:r w:rsidRPr="00697843">
        <w:rPr>
          <w:i/>
          <w:iCs/>
          <w:color w:val="222222"/>
          <w:szCs w:val="24"/>
          <w:shd w:val="clear" w:color="auto" w:fill="FFFFFF"/>
        </w:rPr>
        <w:t>Computer Applications in Engineering Education</w:t>
      </w:r>
      <w:r w:rsidRPr="00697843">
        <w:rPr>
          <w:color w:val="222222"/>
          <w:szCs w:val="24"/>
          <w:shd w:val="clear" w:color="auto" w:fill="FFFFFF"/>
        </w:rPr>
        <w:t>, </w:t>
      </w:r>
      <w:r w:rsidRPr="00697843">
        <w:rPr>
          <w:i/>
          <w:iCs/>
          <w:color w:val="222222"/>
          <w:szCs w:val="24"/>
          <w:shd w:val="clear" w:color="auto" w:fill="FFFFFF"/>
        </w:rPr>
        <w:t>29</w:t>
      </w:r>
      <w:r w:rsidRPr="00697843">
        <w:rPr>
          <w:color w:val="222222"/>
          <w:szCs w:val="24"/>
          <w:shd w:val="clear" w:color="auto" w:fill="FFFFFF"/>
        </w:rPr>
        <w:t>(1), pp.229-243.</w:t>
      </w:r>
    </w:p>
    <w:p w14:paraId="14E0052C" w14:textId="77777777" w:rsidR="00697843" w:rsidRPr="00697843" w:rsidRDefault="00697843" w:rsidP="00697843">
      <w:pPr>
        <w:spacing w:line="240" w:lineRule="auto"/>
        <w:ind w:left="720" w:hanging="720"/>
        <w:rPr>
          <w:color w:val="222222"/>
          <w:szCs w:val="24"/>
          <w:shd w:val="clear" w:color="auto" w:fill="FFFFFF"/>
        </w:rPr>
      </w:pPr>
      <w:proofErr w:type="spellStart"/>
      <w:r w:rsidRPr="00697843">
        <w:rPr>
          <w:color w:val="222222"/>
          <w:szCs w:val="24"/>
          <w:shd w:val="clear" w:color="auto" w:fill="FFFFFF"/>
        </w:rPr>
        <w:t>Lacka</w:t>
      </w:r>
      <w:proofErr w:type="spellEnd"/>
      <w:r w:rsidRPr="00697843">
        <w:rPr>
          <w:color w:val="222222"/>
          <w:szCs w:val="24"/>
          <w:shd w:val="clear" w:color="auto" w:fill="FFFFFF"/>
        </w:rPr>
        <w:t xml:space="preserve">, E., Wong, T.C. and </w:t>
      </w:r>
      <w:proofErr w:type="spellStart"/>
      <w:r w:rsidRPr="00697843">
        <w:rPr>
          <w:color w:val="222222"/>
          <w:szCs w:val="24"/>
          <w:shd w:val="clear" w:color="auto" w:fill="FFFFFF"/>
        </w:rPr>
        <w:t>Haddoud</w:t>
      </w:r>
      <w:proofErr w:type="spellEnd"/>
      <w:r w:rsidRPr="00697843">
        <w:rPr>
          <w:color w:val="222222"/>
          <w:szCs w:val="24"/>
          <w:shd w:val="clear" w:color="auto" w:fill="FFFFFF"/>
        </w:rPr>
        <w:t>, M.Y., 2021. Can digital technologies improve students' efficiency? Exploring the role of Virtual Learning Environment and Social Media use in Higher Education. </w:t>
      </w:r>
      <w:r w:rsidRPr="00697843">
        <w:rPr>
          <w:i/>
          <w:iCs/>
          <w:color w:val="222222"/>
          <w:szCs w:val="24"/>
          <w:shd w:val="clear" w:color="auto" w:fill="FFFFFF"/>
        </w:rPr>
        <w:t>Computers &amp; Education</w:t>
      </w:r>
      <w:r w:rsidRPr="00697843">
        <w:rPr>
          <w:color w:val="222222"/>
          <w:szCs w:val="24"/>
          <w:shd w:val="clear" w:color="auto" w:fill="FFFFFF"/>
        </w:rPr>
        <w:t>, </w:t>
      </w:r>
      <w:r w:rsidRPr="00697843">
        <w:rPr>
          <w:i/>
          <w:iCs/>
          <w:color w:val="222222"/>
          <w:szCs w:val="24"/>
          <w:shd w:val="clear" w:color="auto" w:fill="FFFFFF"/>
        </w:rPr>
        <w:t>163</w:t>
      </w:r>
      <w:r w:rsidRPr="00697843">
        <w:rPr>
          <w:color w:val="222222"/>
          <w:szCs w:val="24"/>
          <w:shd w:val="clear" w:color="auto" w:fill="FFFFFF"/>
        </w:rPr>
        <w:t xml:space="preserve">, p.104099.\ </w:t>
      </w:r>
      <w:proofErr w:type="spellStart"/>
      <w:r w:rsidRPr="00697843">
        <w:rPr>
          <w:color w:val="222222"/>
          <w:szCs w:val="24"/>
          <w:shd w:val="clear" w:color="auto" w:fill="FFFFFF"/>
        </w:rPr>
        <w:t>Saleeb</w:t>
      </w:r>
      <w:proofErr w:type="spellEnd"/>
      <w:r w:rsidRPr="00697843">
        <w:rPr>
          <w:color w:val="222222"/>
          <w:szCs w:val="24"/>
          <w:shd w:val="clear" w:color="auto" w:fill="FFFFFF"/>
        </w:rPr>
        <w:t>, N., 2021. Closing the chasm between virtual and physical delivery for innovative learning spaces using learning analytics. </w:t>
      </w:r>
      <w:r w:rsidRPr="00697843">
        <w:rPr>
          <w:i/>
          <w:iCs/>
          <w:color w:val="222222"/>
          <w:szCs w:val="24"/>
          <w:shd w:val="clear" w:color="auto" w:fill="FFFFFF"/>
        </w:rPr>
        <w:t>The International Journal of Information and Learning Technology</w:t>
      </w:r>
      <w:r w:rsidRPr="00697843">
        <w:rPr>
          <w:color w:val="222222"/>
          <w:szCs w:val="24"/>
          <w:shd w:val="clear" w:color="auto" w:fill="FFFFFF"/>
        </w:rPr>
        <w:t>.</w:t>
      </w:r>
    </w:p>
    <w:p w14:paraId="71331CE9" w14:textId="77777777" w:rsidR="003F303C" w:rsidRDefault="00697843" w:rsidP="00697843">
      <w:pPr>
        <w:spacing w:line="240" w:lineRule="auto"/>
        <w:ind w:left="720" w:hanging="720"/>
        <w:rPr>
          <w:color w:val="222222"/>
          <w:szCs w:val="24"/>
          <w:shd w:val="clear" w:color="auto" w:fill="FFFFFF"/>
        </w:rPr>
      </w:pPr>
      <w:r w:rsidRPr="00697843">
        <w:rPr>
          <w:color w:val="222222"/>
          <w:szCs w:val="24"/>
          <w:shd w:val="clear" w:color="auto" w:fill="FFFFFF"/>
        </w:rPr>
        <w:t>Lau, K.W. and Lee, P.Y., 2021. Using virtual reality for professional training practices: exploring the factors of applying stereoscopic 3D technologies in knowledge transfer. </w:t>
      </w:r>
      <w:r w:rsidRPr="00697843">
        <w:rPr>
          <w:i/>
          <w:iCs/>
          <w:color w:val="222222"/>
          <w:szCs w:val="24"/>
          <w:shd w:val="clear" w:color="auto" w:fill="FFFFFF"/>
        </w:rPr>
        <w:t>Virtual Reality</w:t>
      </w:r>
      <w:r w:rsidRPr="00697843">
        <w:rPr>
          <w:color w:val="222222"/>
          <w:szCs w:val="24"/>
          <w:shd w:val="clear" w:color="auto" w:fill="FFFFFF"/>
        </w:rPr>
        <w:t>, pp.1-14.</w:t>
      </w:r>
    </w:p>
    <w:p w14:paraId="50E8FA21" w14:textId="77777777" w:rsidR="00697843" w:rsidRPr="00697843" w:rsidRDefault="00697843" w:rsidP="00697843">
      <w:pPr>
        <w:spacing w:line="240" w:lineRule="auto"/>
        <w:ind w:left="720" w:hanging="720"/>
        <w:rPr>
          <w:szCs w:val="24"/>
        </w:rPr>
      </w:pPr>
      <w:r w:rsidRPr="00697843">
        <w:rPr>
          <w:color w:val="222222"/>
          <w:szCs w:val="24"/>
          <w:shd w:val="clear" w:color="auto" w:fill="FFFFFF"/>
        </w:rPr>
        <w:t>LIMA, E.F. and SIEBRA, C.A., 2021. Design of Learning Objects for Collaboration Promotion and their Effects on Students’ Behaviour. </w:t>
      </w:r>
      <w:r w:rsidRPr="00697843">
        <w:rPr>
          <w:i/>
          <w:iCs/>
          <w:color w:val="222222"/>
          <w:szCs w:val="24"/>
          <w:shd w:val="clear" w:color="auto" w:fill="FFFFFF"/>
        </w:rPr>
        <w:t>Informatics in Education</w:t>
      </w:r>
      <w:r w:rsidRPr="00697843">
        <w:rPr>
          <w:color w:val="222222"/>
          <w:szCs w:val="24"/>
          <w:shd w:val="clear" w:color="auto" w:fill="FFFFFF"/>
        </w:rPr>
        <w:t>, </w:t>
      </w:r>
      <w:r w:rsidRPr="00697843">
        <w:rPr>
          <w:i/>
          <w:iCs/>
          <w:color w:val="222222"/>
          <w:szCs w:val="24"/>
          <w:shd w:val="clear" w:color="auto" w:fill="FFFFFF"/>
        </w:rPr>
        <w:t>20</w:t>
      </w:r>
      <w:r w:rsidRPr="00697843">
        <w:rPr>
          <w:color w:val="222222"/>
          <w:szCs w:val="24"/>
          <w:shd w:val="clear" w:color="auto" w:fill="FFFFFF"/>
        </w:rPr>
        <w:t>(1), pp.85-106.</w:t>
      </w:r>
    </w:p>
    <w:p w14:paraId="14D0AE2A" w14:textId="77777777" w:rsidR="00697843" w:rsidRPr="00697843" w:rsidRDefault="00697843" w:rsidP="00697843">
      <w:pPr>
        <w:spacing w:line="240" w:lineRule="auto"/>
        <w:ind w:left="720" w:hanging="720"/>
        <w:rPr>
          <w:color w:val="222222"/>
          <w:szCs w:val="24"/>
          <w:shd w:val="clear" w:color="auto" w:fill="FFFFFF"/>
        </w:rPr>
      </w:pPr>
      <w:r w:rsidRPr="00697843">
        <w:rPr>
          <w:color w:val="222222"/>
          <w:szCs w:val="24"/>
          <w:shd w:val="clear" w:color="auto" w:fill="FFFFFF"/>
        </w:rPr>
        <w:t>Ko, I. and Wei, X., 2021, January. Virtual Leadership Matters: Capturing its Role in Facilitating Knowledge Sharing in Virtual Learning Environment. In </w:t>
      </w:r>
      <w:r w:rsidRPr="00697843">
        <w:rPr>
          <w:i/>
          <w:iCs/>
          <w:color w:val="222222"/>
          <w:szCs w:val="24"/>
          <w:shd w:val="clear" w:color="auto" w:fill="FFFFFF"/>
        </w:rPr>
        <w:t>Proceedings of the 54th Hawaii International Conference on System Sciences</w:t>
      </w:r>
      <w:r w:rsidRPr="00697843">
        <w:rPr>
          <w:color w:val="222222"/>
          <w:szCs w:val="24"/>
          <w:shd w:val="clear" w:color="auto" w:fill="FFFFFF"/>
        </w:rPr>
        <w:t> (p. 441).</w:t>
      </w:r>
    </w:p>
    <w:p w14:paraId="24B6437F" w14:textId="77777777" w:rsidR="005417FF" w:rsidRDefault="005417FF" w:rsidP="00E562E1"/>
    <w:p w14:paraId="7F48287D" w14:textId="77777777" w:rsidR="005417FF" w:rsidRPr="005417FF" w:rsidRDefault="005417FF" w:rsidP="00E562E1">
      <w:pPr>
        <w:rPr>
          <w:u w:val="single"/>
        </w:rPr>
      </w:pPr>
      <w:r w:rsidRPr="005417FF">
        <w:rPr>
          <w:u w:val="single"/>
        </w:rPr>
        <w:t>Online</w:t>
      </w:r>
    </w:p>
    <w:p w14:paraId="0E463CF2" w14:textId="77777777" w:rsidR="005417FF" w:rsidRDefault="005417FF" w:rsidP="005417FF">
      <w:pPr>
        <w:ind w:left="720" w:hanging="720"/>
      </w:pPr>
      <w:r w:rsidRPr="005417FF">
        <w:rPr>
          <w:i/>
        </w:rPr>
        <w:t>The Use Of Virtual Learning Environment In Education. 2020</w:t>
      </w:r>
      <w:r>
        <w:t>. [Online]. Available through</w:t>
      </w:r>
      <w:hyperlink r:id="rId17" w:history="1">
        <w:r w:rsidRPr="006E6FE2">
          <w:rPr>
            <w:rStyle w:val="Hyperlink"/>
          </w:rPr>
          <w:t>https://scand.com/company/blog/the-use-of-virtual-learning-environment-in-education/</w:t>
        </w:r>
      </w:hyperlink>
    </w:p>
    <w:p w14:paraId="379CDB5E" w14:textId="77777777" w:rsidR="005417FF" w:rsidRPr="00E562E1" w:rsidRDefault="005417FF" w:rsidP="00E562E1"/>
    <w:sectPr w:rsidR="005417FF" w:rsidRPr="00E562E1" w:rsidSect="00630959">
      <w:footerReference w:type="default" r:id="rId1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C5841" w14:textId="77777777" w:rsidR="00A773C3" w:rsidRDefault="00A773C3">
      <w:pPr>
        <w:spacing w:line="240" w:lineRule="auto"/>
      </w:pPr>
      <w:r>
        <w:separator/>
      </w:r>
    </w:p>
    <w:p w14:paraId="4EE26C3C" w14:textId="77777777" w:rsidR="00A773C3" w:rsidRDefault="00A773C3"/>
  </w:endnote>
  <w:endnote w:type="continuationSeparator" w:id="0">
    <w:p w14:paraId="5FE56A57" w14:textId="77777777" w:rsidR="00A773C3" w:rsidRDefault="00A773C3">
      <w:pPr>
        <w:spacing w:line="240" w:lineRule="auto"/>
      </w:pPr>
      <w:r>
        <w:continuationSeparator/>
      </w:r>
    </w:p>
    <w:p w14:paraId="7F2D6990" w14:textId="77777777" w:rsidR="00A773C3" w:rsidRDefault="00A773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altName w:val="Times New Roman"/>
    <w:charset w:val="00"/>
    <w:family w:val="auto"/>
    <w:pitch w:val="default"/>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roid Sans">
    <w:altName w:val="MS Mincho"/>
    <w:charset w:val="80"/>
    <w:family w:val="auto"/>
    <w:pitch w:val="variable"/>
  </w:font>
  <w:font w:name="DejaVu Sans">
    <w:altName w:val="Arial"/>
    <w:charset w:val="00"/>
    <w:family w:val="swiss"/>
    <w:pitch w:val="variable"/>
  </w:font>
  <w:font w:name="OpenSymbol">
    <w:altName w:val="Arial Unicode MS"/>
    <w:charset w:val="80"/>
    <w:family w:val="auto"/>
    <w:pitch w:val="default"/>
  </w:font>
  <w:font w:name="Tinos">
    <w:altName w:val="MS Mincho"/>
    <w:charset w:val="80"/>
    <w:family w:val="roman"/>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C6F7A" w14:textId="77777777" w:rsidR="008A021E" w:rsidRDefault="007635A9">
    <w:pPr>
      <w:pStyle w:val="Footer"/>
      <w:jc w:val="center"/>
    </w:pPr>
    <w:r>
      <w:rPr>
        <w:noProof/>
      </w:rPr>
      <w:fldChar w:fldCharType="begin"/>
    </w:r>
    <w:r>
      <w:rPr>
        <w:noProof/>
      </w:rPr>
      <w:instrText xml:space="preserve"> PAGE </w:instrText>
    </w:r>
    <w:r>
      <w:rPr>
        <w:noProof/>
      </w:rPr>
      <w:fldChar w:fldCharType="separate"/>
    </w:r>
    <w:r w:rsidR="00B672F2">
      <w:rPr>
        <w:noProof/>
      </w:rPr>
      <w:t>4</w:t>
    </w:r>
    <w:r>
      <w:rPr>
        <w:noProof/>
      </w:rPr>
      <w:fldChar w:fldCharType="end"/>
    </w:r>
  </w:p>
  <w:p w14:paraId="7E0D7D53" w14:textId="77777777" w:rsidR="008A021E" w:rsidRDefault="008A021E">
    <w:pPr>
      <w:pStyle w:val="Footer"/>
    </w:pPr>
  </w:p>
  <w:p w14:paraId="668DC978" w14:textId="77777777" w:rsidR="008A021E" w:rsidRDefault="008A021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00D17" w14:textId="77777777" w:rsidR="00A773C3" w:rsidRDefault="00A773C3">
      <w:pPr>
        <w:spacing w:line="240" w:lineRule="auto"/>
      </w:pPr>
      <w:r>
        <w:separator/>
      </w:r>
    </w:p>
    <w:p w14:paraId="5FE32543" w14:textId="77777777" w:rsidR="00A773C3" w:rsidRDefault="00A773C3"/>
  </w:footnote>
  <w:footnote w:type="continuationSeparator" w:id="0">
    <w:p w14:paraId="71F09455" w14:textId="77777777" w:rsidR="00A773C3" w:rsidRDefault="00A773C3">
      <w:pPr>
        <w:spacing w:line="240" w:lineRule="auto"/>
      </w:pPr>
      <w:r>
        <w:continuationSeparator/>
      </w:r>
    </w:p>
    <w:p w14:paraId="35777C5D" w14:textId="77777777" w:rsidR="00A773C3" w:rsidRDefault="00A773C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14.4pt;height:14.4pt" o:bullet="t">
        <v:imagedata r:id="rId1" o:title="mso9983"/>
      </v:shape>
    </w:pict>
  </w:numPicBullet>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E870DC"/>
    <w:multiLevelType w:val="multilevel"/>
    <w:tmpl w:val="D3A293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F11242"/>
    <w:multiLevelType w:val="hybridMultilevel"/>
    <w:tmpl w:val="674C3532"/>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22420DE"/>
    <w:multiLevelType w:val="hybridMultilevel"/>
    <w:tmpl w:val="38BAA1CA"/>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5BF7AB1"/>
    <w:multiLevelType w:val="hybridMultilevel"/>
    <w:tmpl w:val="547EF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E679F9"/>
    <w:multiLevelType w:val="hybridMultilevel"/>
    <w:tmpl w:val="2422A6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FE7718"/>
    <w:multiLevelType w:val="multilevel"/>
    <w:tmpl w:val="54D4D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187C76"/>
    <w:multiLevelType w:val="hybridMultilevel"/>
    <w:tmpl w:val="1964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4F0623"/>
    <w:multiLevelType w:val="hybridMultilevel"/>
    <w:tmpl w:val="4EF6B714"/>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2AB63771"/>
    <w:multiLevelType w:val="hybridMultilevel"/>
    <w:tmpl w:val="B35ECA6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01F5AB8"/>
    <w:multiLevelType w:val="hybridMultilevel"/>
    <w:tmpl w:val="22C2DAAC"/>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BB00A8B"/>
    <w:multiLevelType w:val="hybridMultilevel"/>
    <w:tmpl w:val="4C8858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3BF2D4C"/>
    <w:multiLevelType w:val="hybridMultilevel"/>
    <w:tmpl w:val="CD9087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F5119E9"/>
    <w:multiLevelType w:val="hybridMultilevel"/>
    <w:tmpl w:val="8782241A"/>
    <w:lvl w:ilvl="0" w:tplc="8D96416E">
      <w:start w:val="1"/>
      <w:numFmt w:val="decimal"/>
      <w:pStyle w:val="RTOWorksAssessmentNumbers"/>
      <w:lvlText w:val="%1."/>
      <w:lvlJc w:val="left"/>
      <w:pPr>
        <w:ind w:left="425" w:hanging="425"/>
      </w:pPr>
      <w:rPr>
        <w:rFonts w:ascii="Arial" w:hAnsi="Arial" w:hint="default"/>
        <w:caps w:val="0"/>
        <w:strike w:val="0"/>
        <w:dstrike w:val="0"/>
        <w:vanish w:val="0"/>
        <w:sz w:val="20"/>
        <w:vertAlign w:val="baseline"/>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4" w15:restartNumberingAfterBreak="0">
    <w:nsid w:val="533C706B"/>
    <w:multiLevelType w:val="multilevel"/>
    <w:tmpl w:val="062899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58493330"/>
    <w:multiLevelType w:val="hybridMultilevel"/>
    <w:tmpl w:val="06BEE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8F61100"/>
    <w:multiLevelType w:val="multilevel"/>
    <w:tmpl w:val="A6D848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7560D3"/>
    <w:multiLevelType w:val="hybridMultilevel"/>
    <w:tmpl w:val="94C2804A"/>
    <w:lvl w:ilvl="0" w:tplc="F3E4096E">
      <w:start w:val="1"/>
      <w:numFmt w:val="bullet"/>
      <w:lvlText w:val=""/>
      <w:lvlJc w:val="left"/>
      <w:pPr>
        <w:tabs>
          <w:tab w:val="num" w:pos="720"/>
        </w:tabs>
        <w:ind w:left="720" w:hanging="360"/>
      </w:pPr>
      <w:rPr>
        <w:rFonts w:ascii="Wingdings 3" w:hAnsi="Wingdings 3" w:hint="default"/>
      </w:rPr>
    </w:lvl>
    <w:lvl w:ilvl="1" w:tplc="37564D8C" w:tentative="1">
      <w:start w:val="1"/>
      <w:numFmt w:val="bullet"/>
      <w:lvlText w:val=""/>
      <w:lvlJc w:val="left"/>
      <w:pPr>
        <w:tabs>
          <w:tab w:val="num" w:pos="1440"/>
        </w:tabs>
        <w:ind w:left="1440" w:hanging="360"/>
      </w:pPr>
      <w:rPr>
        <w:rFonts w:ascii="Wingdings 3" w:hAnsi="Wingdings 3" w:hint="default"/>
      </w:rPr>
    </w:lvl>
    <w:lvl w:ilvl="2" w:tplc="7B783A30" w:tentative="1">
      <w:start w:val="1"/>
      <w:numFmt w:val="bullet"/>
      <w:lvlText w:val=""/>
      <w:lvlJc w:val="left"/>
      <w:pPr>
        <w:tabs>
          <w:tab w:val="num" w:pos="2160"/>
        </w:tabs>
        <w:ind w:left="2160" w:hanging="360"/>
      </w:pPr>
      <w:rPr>
        <w:rFonts w:ascii="Wingdings 3" w:hAnsi="Wingdings 3" w:hint="default"/>
      </w:rPr>
    </w:lvl>
    <w:lvl w:ilvl="3" w:tplc="A300CF32" w:tentative="1">
      <w:start w:val="1"/>
      <w:numFmt w:val="bullet"/>
      <w:lvlText w:val=""/>
      <w:lvlJc w:val="left"/>
      <w:pPr>
        <w:tabs>
          <w:tab w:val="num" w:pos="2880"/>
        </w:tabs>
        <w:ind w:left="2880" w:hanging="360"/>
      </w:pPr>
      <w:rPr>
        <w:rFonts w:ascii="Wingdings 3" w:hAnsi="Wingdings 3" w:hint="default"/>
      </w:rPr>
    </w:lvl>
    <w:lvl w:ilvl="4" w:tplc="5E183F0C" w:tentative="1">
      <w:start w:val="1"/>
      <w:numFmt w:val="bullet"/>
      <w:lvlText w:val=""/>
      <w:lvlJc w:val="left"/>
      <w:pPr>
        <w:tabs>
          <w:tab w:val="num" w:pos="3600"/>
        </w:tabs>
        <w:ind w:left="3600" w:hanging="360"/>
      </w:pPr>
      <w:rPr>
        <w:rFonts w:ascii="Wingdings 3" w:hAnsi="Wingdings 3" w:hint="default"/>
      </w:rPr>
    </w:lvl>
    <w:lvl w:ilvl="5" w:tplc="FCCCDCDC" w:tentative="1">
      <w:start w:val="1"/>
      <w:numFmt w:val="bullet"/>
      <w:lvlText w:val=""/>
      <w:lvlJc w:val="left"/>
      <w:pPr>
        <w:tabs>
          <w:tab w:val="num" w:pos="4320"/>
        </w:tabs>
        <w:ind w:left="4320" w:hanging="360"/>
      </w:pPr>
      <w:rPr>
        <w:rFonts w:ascii="Wingdings 3" w:hAnsi="Wingdings 3" w:hint="default"/>
      </w:rPr>
    </w:lvl>
    <w:lvl w:ilvl="6" w:tplc="8C644A64" w:tentative="1">
      <w:start w:val="1"/>
      <w:numFmt w:val="bullet"/>
      <w:lvlText w:val=""/>
      <w:lvlJc w:val="left"/>
      <w:pPr>
        <w:tabs>
          <w:tab w:val="num" w:pos="5040"/>
        </w:tabs>
        <w:ind w:left="5040" w:hanging="360"/>
      </w:pPr>
      <w:rPr>
        <w:rFonts w:ascii="Wingdings 3" w:hAnsi="Wingdings 3" w:hint="default"/>
      </w:rPr>
    </w:lvl>
    <w:lvl w:ilvl="7" w:tplc="3490CB40" w:tentative="1">
      <w:start w:val="1"/>
      <w:numFmt w:val="bullet"/>
      <w:lvlText w:val=""/>
      <w:lvlJc w:val="left"/>
      <w:pPr>
        <w:tabs>
          <w:tab w:val="num" w:pos="5760"/>
        </w:tabs>
        <w:ind w:left="5760" w:hanging="360"/>
      </w:pPr>
      <w:rPr>
        <w:rFonts w:ascii="Wingdings 3" w:hAnsi="Wingdings 3" w:hint="default"/>
      </w:rPr>
    </w:lvl>
    <w:lvl w:ilvl="8" w:tplc="DE76F3D4"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5EEF4322"/>
    <w:multiLevelType w:val="multilevel"/>
    <w:tmpl w:val="44BA15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30B637F"/>
    <w:multiLevelType w:val="hybridMultilevel"/>
    <w:tmpl w:val="EC8EAF9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31D0F44"/>
    <w:multiLevelType w:val="hybridMultilevel"/>
    <w:tmpl w:val="A0EC11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B433940"/>
    <w:multiLevelType w:val="multilevel"/>
    <w:tmpl w:val="1EA64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C4A30CE"/>
    <w:multiLevelType w:val="multilevel"/>
    <w:tmpl w:val="1CE6E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656AEA"/>
    <w:multiLevelType w:val="hybridMultilevel"/>
    <w:tmpl w:val="E5BCDB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721843D4"/>
    <w:multiLevelType w:val="hybridMultilevel"/>
    <w:tmpl w:val="C32E771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475025A"/>
    <w:multiLevelType w:val="hybridMultilevel"/>
    <w:tmpl w:val="AD08A8FA"/>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6" w15:restartNumberingAfterBreak="0">
    <w:nsid w:val="7CFE6D1A"/>
    <w:multiLevelType w:val="hybridMultilevel"/>
    <w:tmpl w:val="249A966A"/>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7D503A94"/>
    <w:multiLevelType w:val="hybridMultilevel"/>
    <w:tmpl w:val="031A7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E4A306A"/>
    <w:multiLevelType w:val="hybridMultilevel"/>
    <w:tmpl w:val="D278D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2"/>
  </w:num>
  <w:num w:numId="3">
    <w:abstractNumId w:val="15"/>
  </w:num>
  <w:num w:numId="4">
    <w:abstractNumId w:val="12"/>
  </w:num>
  <w:num w:numId="5">
    <w:abstractNumId w:val="5"/>
  </w:num>
  <w:num w:numId="6">
    <w:abstractNumId w:val="9"/>
  </w:num>
  <w:num w:numId="7">
    <w:abstractNumId w:val="2"/>
  </w:num>
  <w:num w:numId="8">
    <w:abstractNumId w:val="28"/>
  </w:num>
  <w:num w:numId="9">
    <w:abstractNumId w:val="26"/>
  </w:num>
  <w:num w:numId="10">
    <w:abstractNumId w:val="23"/>
  </w:num>
  <w:num w:numId="11">
    <w:abstractNumId w:val="27"/>
  </w:num>
  <w:num w:numId="12">
    <w:abstractNumId w:val="25"/>
  </w:num>
  <w:num w:numId="13">
    <w:abstractNumId w:val="20"/>
  </w:num>
  <w:num w:numId="14">
    <w:abstractNumId w:val="4"/>
  </w:num>
  <w:num w:numId="15">
    <w:abstractNumId w:val="11"/>
  </w:num>
  <w:num w:numId="16">
    <w:abstractNumId w:val="8"/>
  </w:num>
  <w:num w:numId="17">
    <w:abstractNumId w:val="3"/>
  </w:num>
  <w:num w:numId="18">
    <w:abstractNumId w:val="10"/>
  </w:num>
  <w:num w:numId="19">
    <w:abstractNumId w:val="14"/>
  </w:num>
  <w:num w:numId="20">
    <w:abstractNumId w:val="7"/>
  </w:num>
  <w:num w:numId="21">
    <w:abstractNumId w:val="17"/>
  </w:num>
  <w:num w:numId="22">
    <w:abstractNumId w:val="21"/>
  </w:num>
  <w:num w:numId="23">
    <w:abstractNumId w:val="1"/>
  </w:num>
  <w:num w:numId="24">
    <w:abstractNumId w:val="18"/>
  </w:num>
  <w:num w:numId="25">
    <w:abstractNumId w:val="16"/>
  </w:num>
  <w:num w:numId="26">
    <w:abstractNumId w:val="6"/>
  </w:num>
  <w:num w:numId="27">
    <w:abstractNumId w:val="13"/>
  </w:num>
  <w:num w:numId="28">
    <w:abstractNumId w:val="24"/>
  </w:num>
  <w:num w:numId="2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412B"/>
    <w:rsid w:val="00005BAB"/>
    <w:rsid w:val="000362C3"/>
    <w:rsid w:val="00065F9C"/>
    <w:rsid w:val="00066EDB"/>
    <w:rsid w:val="0007573F"/>
    <w:rsid w:val="00096B9D"/>
    <w:rsid w:val="000A0309"/>
    <w:rsid w:val="000B6860"/>
    <w:rsid w:val="000C6201"/>
    <w:rsid w:val="000F00C6"/>
    <w:rsid w:val="001315DE"/>
    <w:rsid w:val="0014703F"/>
    <w:rsid w:val="001517B0"/>
    <w:rsid w:val="00170BC9"/>
    <w:rsid w:val="00176FF5"/>
    <w:rsid w:val="001B367A"/>
    <w:rsid w:val="001D778B"/>
    <w:rsid w:val="001E5307"/>
    <w:rsid w:val="001F3FF3"/>
    <w:rsid w:val="0021106F"/>
    <w:rsid w:val="0023753B"/>
    <w:rsid w:val="00253663"/>
    <w:rsid w:val="00264669"/>
    <w:rsid w:val="00265B0A"/>
    <w:rsid w:val="00280520"/>
    <w:rsid w:val="0029108F"/>
    <w:rsid w:val="00297859"/>
    <w:rsid w:val="002A6EFB"/>
    <w:rsid w:val="002B23D5"/>
    <w:rsid w:val="002D73C0"/>
    <w:rsid w:val="002F1047"/>
    <w:rsid w:val="00353634"/>
    <w:rsid w:val="00365653"/>
    <w:rsid w:val="003716FC"/>
    <w:rsid w:val="003847DF"/>
    <w:rsid w:val="003B11CF"/>
    <w:rsid w:val="003B21FE"/>
    <w:rsid w:val="003D33C0"/>
    <w:rsid w:val="003F303C"/>
    <w:rsid w:val="00421E6E"/>
    <w:rsid w:val="004563E3"/>
    <w:rsid w:val="004640F9"/>
    <w:rsid w:val="00486692"/>
    <w:rsid w:val="004C0222"/>
    <w:rsid w:val="004F53C7"/>
    <w:rsid w:val="005229B3"/>
    <w:rsid w:val="0052323E"/>
    <w:rsid w:val="005417FF"/>
    <w:rsid w:val="005828BD"/>
    <w:rsid w:val="005D2B31"/>
    <w:rsid w:val="005D3440"/>
    <w:rsid w:val="0061185A"/>
    <w:rsid w:val="00630959"/>
    <w:rsid w:val="00656584"/>
    <w:rsid w:val="0067657E"/>
    <w:rsid w:val="00693C2C"/>
    <w:rsid w:val="00697843"/>
    <w:rsid w:val="006C5D35"/>
    <w:rsid w:val="006F315F"/>
    <w:rsid w:val="007318BB"/>
    <w:rsid w:val="007341F3"/>
    <w:rsid w:val="00753101"/>
    <w:rsid w:val="007635A9"/>
    <w:rsid w:val="007839B4"/>
    <w:rsid w:val="007905C2"/>
    <w:rsid w:val="007C25DA"/>
    <w:rsid w:val="007D4454"/>
    <w:rsid w:val="0085514C"/>
    <w:rsid w:val="0088348C"/>
    <w:rsid w:val="00884DC1"/>
    <w:rsid w:val="00890B62"/>
    <w:rsid w:val="0089728E"/>
    <w:rsid w:val="008A021E"/>
    <w:rsid w:val="008A0720"/>
    <w:rsid w:val="008C6056"/>
    <w:rsid w:val="008F6A6A"/>
    <w:rsid w:val="00935EE9"/>
    <w:rsid w:val="00967176"/>
    <w:rsid w:val="00974056"/>
    <w:rsid w:val="00984FE7"/>
    <w:rsid w:val="009C3AFB"/>
    <w:rsid w:val="009C59BF"/>
    <w:rsid w:val="009E3A78"/>
    <w:rsid w:val="009F702A"/>
    <w:rsid w:val="00A0589F"/>
    <w:rsid w:val="00A52B19"/>
    <w:rsid w:val="00A71B4A"/>
    <w:rsid w:val="00A773C3"/>
    <w:rsid w:val="00A967F7"/>
    <w:rsid w:val="00AA55D8"/>
    <w:rsid w:val="00AD5808"/>
    <w:rsid w:val="00AF209A"/>
    <w:rsid w:val="00B072FD"/>
    <w:rsid w:val="00B33221"/>
    <w:rsid w:val="00B41EB0"/>
    <w:rsid w:val="00B6286C"/>
    <w:rsid w:val="00B672F2"/>
    <w:rsid w:val="00B76703"/>
    <w:rsid w:val="00B810F0"/>
    <w:rsid w:val="00B821D7"/>
    <w:rsid w:val="00B862BE"/>
    <w:rsid w:val="00B907EC"/>
    <w:rsid w:val="00BC7393"/>
    <w:rsid w:val="00BE484E"/>
    <w:rsid w:val="00C1752A"/>
    <w:rsid w:val="00C42BF2"/>
    <w:rsid w:val="00C565F7"/>
    <w:rsid w:val="00C5743A"/>
    <w:rsid w:val="00C968F1"/>
    <w:rsid w:val="00CB626A"/>
    <w:rsid w:val="00D21D0C"/>
    <w:rsid w:val="00D25486"/>
    <w:rsid w:val="00D30B5E"/>
    <w:rsid w:val="00D75DF6"/>
    <w:rsid w:val="00DB1E33"/>
    <w:rsid w:val="00DB540A"/>
    <w:rsid w:val="00DC7927"/>
    <w:rsid w:val="00DE3F73"/>
    <w:rsid w:val="00E247AD"/>
    <w:rsid w:val="00E51573"/>
    <w:rsid w:val="00E53AC9"/>
    <w:rsid w:val="00E562E1"/>
    <w:rsid w:val="00E91D83"/>
    <w:rsid w:val="00EA0AD5"/>
    <w:rsid w:val="00EB5DA2"/>
    <w:rsid w:val="00EC67B0"/>
    <w:rsid w:val="00ED2F06"/>
    <w:rsid w:val="00EE2830"/>
    <w:rsid w:val="00F22BBB"/>
    <w:rsid w:val="00F824F9"/>
    <w:rsid w:val="00F8671B"/>
    <w:rsid w:val="00FA29D2"/>
    <w:rsid w:val="00FC453F"/>
    <w:rsid w:val="00FC5BC6"/>
    <w:rsid w:val="00FC78F7"/>
    <w:rsid w:val="00FD412B"/>
    <w:rsid w:val="00FD727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1806EBC"/>
  <w15:docId w15:val="{F52D6E3D-1585-4DC8-A41B-7236E2AF4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959"/>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630959"/>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630959"/>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630959"/>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630959"/>
  </w:style>
  <w:style w:type="character" w:customStyle="1" w:styleId="WW8Num1z1">
    <w:name w:val="WW8Num1z1"/>
    <w:rsid w:val="00630959"/>
  </w:style>
  <w:style w:type="character" w:customStyle="1" w:styleId="WW8Num1z2">
    <w:name w:val="WW8Num1z2"/>
    <w:rsid w:val="00630959"/>
  </w:style>
  <w:style w:type="character" w:customStyle="1" w:styleId="WW8Num1z3">
    <w:name w:val="WW8Num1z3"/>
    <w:rsid w:val="00630959"/>
  </w:style>
  <w:style w:type="character" w:customStyle="1" w:styleId="WW8Num1z4">
    <w:name w:val="WW8Num1z4"/>
    <w:rsid w:val="00630959"/>
  </w:style>
  <w:style w:type="character" w:customStyle="1" w:styleId="WW8Num1z5">
    <w:name w:val="WW8Num1z5"/>
    <w:rsid w:val="00630959"/>
  </w:style>
  <w:style w:type="character" w:customStyle="1" w:styleId="WW8Num1z6">
    <w:name w:val="WW8Num1z6"/>
    <w:rsid w:val="00630959"/>
  </w:style>
  <w:style w:type="character" w:customStyle="1" w:styleId="WW8Num1z7">
    <w:name w:val="WW8Num1z7"/>
    <w:rsid w:val="00630959"/>
  </w:style>
  <w:style w:type="character" w:customStyle="1" w:styleId="WW8Num1z8">
    <w:name w:val="WW8Num1z8"/>
    <w:rsid w:val="00630959"/>
  </w:style>
  <w:style w:type="character" w:customStyle="1" w:styleId="WW8Num2z0">
    <w:name w:val="WW8Num2z0"/>
    <w:rsid w:val="00630959"/>
    <w:rPr>
      <w:rFonts w:ascii="Symbol" w:hAnsi="Symbol" w:cs="OpenSymbol"/>
    </w:rPr>
  </w:style>
  <w:style w:type="character" w:customStyle="1" w:styleId="WW8Num2z1">
    <w:name w:val="WW8Num2z1"/>
    <w:rsid w:val="00630959"/>
    <w:rPr>
      <w:rFonts w:ascii="OpenSymbol" w:hAnsi="OpenSymbol" w:cs="OpenSymbol"/>
    </w:rPr>
  </w:style>
  <w:style w:type="character" w:customStyle="1" w:styleId="WW-DefaultParagraphFont">
    <w:name w:val="WW-Default Paragraph Font"/>
    <w:rsid w:val="00630959"/>
  </w:style>
  <w:style w:type="character" w:customStyle="1" w:styleId="WW8Num3z0">
    <w:name w:val="WW8Num3z0"/>
    <w:rsid w:val="00630959"/>
    <w:rPr>
      <w:rFonts w:ascii="Symbol" w:hAnsi="Symbol" w:cs="OpenSymbol"/>
    </w:rPr>
  </w:style>
  <w:style w:type="character" w:customStyle="1" w:styleId="WW8Num3z1">
    <w:name w:val="WW8Num3z1"/>
    <w:rsid w:val="00630959"/>
    <w:rPr>
      <w:rFonts w:ascii="OpenSymbol" w:hAnsi="OpenSymbol" w:cs="OpenSymbol"/>
    </w:rPr>
  </w:style>
  <w:style w:type="character" w:customStyle="1" w:styleId="WW-DefaultParagraphFont1">
    <w:name w:val="WW-Default Paragraph Font1"/>
    <w:rsid w:val="00630959"/>
  </w:style>
  <w:style w:type="character" w:customStyle="1" w:styleId="HeaderChar">
    <w:name w:val="Header Char"/>
    <w:basedOn w:val="WW-DefaultParagraphFont1"/>
    <w:rsid w:val="00630959"/>
  </w:style>
  <w:style w:type="character" w:customStyle="1" w:styleId="FooterChar">
    <w:name w:val="Footer Char"/>
    <w:basedOn w:val="WW-DefaultParagraphFont1"/>
    <w:rsid w:val="00630959"/>
  </w:style>
  <w:style w:type="character" w:customStyle="1" w:styleId="Heading1Char">
    <w:name w:val="Heading 1 Char"/>
    <w:rsid w:val="00630959"/>
    <w:rPr>
      <w:rFonts w:ascii="Times New Roman" w:eastAsia="Times New Roman" w:hAnsi="Times New Roman" w:cs="Times New Roman"/>
      <w:b/>
      <w:bCs/>
      <w:sz w:val="28"/>
      <w:szCs w:val="28"/>
    </w:rPr>
  </w:style>
  <w:style w:type="character" w:customStyle="1" w:styleId="Heading2Char">
    <w:name w:val="Heading 2 Char"/>
    <w:rsid w:val="00630959"/>
    <w:rPr>
      <w:rFonts w:ascii="Times New Roman" w:eastAsia="Times New Roman" w:hAnsi="Times New Roman" w:cs="Times New Roman"/>
      <w:bCs/>
      <w:sz w:val="24"/>
      <w:szCs w:val="26"/>
      <w:u w:val="single"/>
    </w:rPr>
  </w:style>
  <w:style w:type="character" w:customStyle="1" w:styleId="Bullets">
    <w:name w:val="Bullets"/>
    <w:rsid w:val="00630959"/>
    <w:rPr>
      <w:rFonts w:ascii="OpenSymbol" w:eastAsia="OpenSymbol" w:hAnsi="OpenSymbol" w:cs="OpenSymbol"/>
    </w:rPr>
  </w:style>
  <w:style w:type="character" w:styleId="Hyperlink">
    <w:name w:val="Hyperlink"/>
    <w:uiPriority w:val="99"/>
    <w:rsid w:val="00630959"/>
    <w:rPr>
      <w:color w:val="000080"/>
      <w:u w:val="single"/>
    </w:rPr>
  </w:style>
  <w:style w:type="character" w:customStyle="1" w:styleId="FootnoteCharacters">
    <w:name w:val="Footnote Characters"/>
    <w:rsid w:val="00630959"/>
  </w:style>
  <w:style w:type="character" w:styleId="FootnoteReference">
    <w:name w:val="footnote reference"/>
    <w:rsid w:val="00630959"/>
    <w:rPr>
      <w:vertAlign w:val="superscript"/>
    </w:rPr>
  </w:style>
  <w:style w:type="character" w:styleId="Emphasis">
    <w:name w:val="Emphasis"/>
    <w:uiPriority w:val="20"/>
    <w:qFormat/>
    <w:rsid w:val="00630959"/>
    <w:rPr>
      <w:i/>
      <w:iCs/>
    </w:rPr>
  </w:style>
  <w:style w:type="paragraph" w:customStyle="1" w:styleId="Heading">
    <w:name w:val="Heading"/>
    <w:basedOn w:val="Normal"/>
    <w:next w:val="BodyText"/>
    <w:rsid w:val="00630959"/>
    <w:pPr>
      <w:keepNext/>
      <w:spacing w:before="240" w:after="120"/>
    </w:pPr>
    <w:rPr>
      <w:rFonts w:ascii="Arial" w:eastAsia="Droid Sans" w:hAnsi="Arial" w:cs="DejaVu Sans"/>
      <w:sz w:val="28"/>
      <w:szCs w:val="28"/>
    </w:rPr>
  </w:style>
  <w:style w:type="paragraph" w:styleId="BodyText">
    <w:name w:val="Body Text"/>
    <w:basedOn w:val="Normal"/>
    <w:rsid w:val="00630959"/>
  </w:style>
  <w:style w:type="paragraph" w:styleId="List">
    <w:name w:val="List"/>
    <w:basedOn w:val="BodyText"/>
    <w:rsid w:val="00630959"/>
    <w:rPr>
      <w:rFonts w:cs="DejaVu Sans"/>
    </w:rPr>
  </w:style>
  <w:style w:type="paragraph" w:styleId="Caption">
    <w:name w:val="caption"/>
    <w:basedOn w:val="Normal"/>
    <w:qFormat/>
    <w:rsid w:val="00630959"/>
    <w:pPr>
      <w:suppressLineNumbers/>
      <w:spacing w:before="120" w:after="120"/>
    </w:pPr>
    <w:rPr>
      <w:rFonts w:cs="DejaVu Sans"/>
      <w:i/>
      <w:iCs/>
      <w:szCs w:val="24"/>
    </w:rPr>
  </w:style>
  <w:style w:type="paragraph" w:customStyle="1" w:styleId="Index">
    <w:name w:val="Index"/>
    <w:basedOn w:val="Normal"/>
    <w:rsid w:val="00630959"/>
    <w:pPr>
      <w:suppressLineNumbers/>
    </w:pPr>
    <w:rPr>
      <w:rFonts w:cs="DejaVu Sans"/>
    </w:rPr>
  </w:style>
  <w:style w:type="paragraph" w:styleId="Header">
    <w:name w:val="header"/>
    <w:basedOn w:val="Normal"/>
    <w:rsid w:val="00630959"/>
    <w:pPr>
      <w:tabs>
        <w:tab w:val="center" w:pos="4680"/>
        <w:tab w:val="right" w:pos="9360"/>
      </w:tabs>
      <w:spacing w:line="240" w:lineRule="auto"/>
    </w:pPr>
  </w:style>
  <w:style w:type="paragraph" w:styleId="Footer">
    <w:name w:val="footer"/>
    <w:basedOn w:val="Normal"/>
    <w:rsid w:val="00630959"/>
    <w:pPr>
      <w:tabs>
        <w:tab w:val="center" w:pos="4680"/>
        <w:tab w:val="right" w:pos="9360"/>
      </w:tabs>
      <w:spacing w:line="240" w:lineRule="auto"/>
    </w:pPr>
  </w:style>
  <w:style w:type="paragraph" w:customStyle="1" w:styleId="ContentsHeading">
    <w:name w:val="Contents Heading"/>
    <w:basedOn w:val="Heading"/>
    <w:rsid w:val="00630959"/>
    <w:pPr>
      <w:suppressLineNumbers/>
      <w:jc w:val="center"/>
    </w:pPr>
    <w:rPr>
      <w:rFonts w:ascii="Times New Roman" w:hAnsi="Times New Roman" w:cs="Times New Roman"/>
      <w:b/>
      <w:bCs/>
      <w:szCs w:val="32"/>
    </w:rPr>
  </w:style>
  <w:style w:type="paragraph" w:styleId="NoSpacing">
    <w:name w:val="No Spacing"/>
    <w:rsid w:val="00630959"/>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rsid w:val="00630959"/>
    <w:pPr>
      <w:suppressLineNumbers/>
    </w:pPr>
  </w:style>
  <w:style w:type="paragraph" w:customStyle="1" w:styleId="Illustration">
    <w:name w:val="Illustration"/>
    <w:basedOn w:val="Caption"/>
    <w:rsid w:val="00630959"/>
  </w:style>
  <w:style w:type="paragraph" w:styleId="TOC1">
    <w:name w:val="toc 1"/>
    <w:basedOn w:val="Index"/>
    <w:uiPriority w:val="39"/>
    <w:rsid w:val="00630959"/>
    <w:pPr>
      <w:tabs>
        <w:tab w:val="right" w:leader="dot" w:pos="9360"/>
      </w:tabs>
    </w:pPr>
  </w:style>
  <w:style w:type="paragraph" w:styleId="TOC2">
    <w:name w:val="toc 2"/>
    <w:basedOn w:val="Index"/>
    <w:uiPriority w:val="39"/>
    <w:rsid w:val="00630959"/>
    <w:pPr>
      <w:tabs>
        <w:tab w:val="right" w:leader="dot" w:pos="9077"/>
      </w:tabs>
      <w:ind w:left="283"/>
    </w:pPr>
  </w:style>
  <w:style w:type="paragraph" w:styleId="TOC3">
    <w:name w:val="toc 3"/>
    <w:basedOn w:val="Index"/>
    <w:rsid w:val="00630959"/>
    <w:pPr>
      <w:tabs>
        <w:tab w:val="right" w:leader="dot" w:pos="9072"/>
      </w:tabs>
      <w:ind w:left="566"/>
    </w:pPr>
  </w:style>
  <w:style w:type="paragraph" w:styleId="TOC4">
    <w:name w:val="toc 4"/>
    <w:basedOn w:val="Index"/>
    <w:rsid w:val="00630959"/>
    <w:pPr>
      <w:tabs>
        <w:tab w:val="right" w:leader="dot" w:pos="8789"/>
      </w:tabs>
      <w:ind w:left="849"/>
    </w:pPr>
  </w:style>
  <w:style w:type="paragraph" w:styleId="TOC5">
    <w:name w:val="toc 5"/>
    <w:basedOn w:val="Index"/>
    <w:rsid w:val="00630959"/>
    <w:pPr>
      <w:tabs>
        <w:tab w:val="right" w:leader="dot" w:pos="8506"/>
      </w:tabs>
      <w:ind w:left="1132"/>
    </w:pPr>
  </w:style>
  <w:style w:type="paragraph" w:styleId="TOC6">
    <w:name w:val="toc 6"/>
    <w:basedOn w:val="Index"/>
    <w:rsid w:val="00630959"/>
    <w:pPr>
      <w:tabs>
        <w:tab w:val="right" w:leader="dot" w:pos="8223"/>
      </w:tabs>
      <w:ind w:left="1415"/>
    </w:pPr>
  </w:style>
  <w:style w:type="paragraph" w:styleId="TOC7">
    <w:name w:val="toc 7"/>
    <w:basedOn w:val="Index"/>
    <w:rsid w:val="00630959"/>
    <w:pPr>
      <w:tabs>
        <w:tab w:val="right" w:leader="dot" w:pos="7940"/>
      </w:tabs>
      <w:ind w:left="1698"/>
    </w:pPr>
  </w:style>
  <w:style w:type="paragraph" w:styleId="TOC8">
    <w:name w:val="toc 8"/>
    <w:basedOn w:val="Index"/>
    <w:rsid w:val="00630959"/>
    <w:pPr>
      <w:tabs>
        <w:tab w:val="right" w:leader="dot" w:pos="7657"/>
      </w:tabs>
      <w:ind w:left="1981"/>
    </w:pPr>
  </w:style>
  <w:style w:type="paragraph" w:styleId="TOC9">
    <w:name w:val="toc 9"/>
    <w:basedOn w:val="Index"/>
    <w:rsid w:val="00630959"/>
    <w:pPr>
      <w:tabs>
        <w:tab w:val="right" w:leader="dot" w:pos="7374"/>
      </w:tabs>
      <w:ind w:left="2264"/>
    </w:pPr>
  </w:style>
  <w:style w:type="paragraph" w:customStyle="1" w:styleId="Contents10">
    <w:name w:val="Contents 10"/>
    <w:basedOn w:val="Index"/>
    <w:rsid w:val="00630959"/>
    <w:pPr>
      <w:tabs>
        <w:tab w:val="right" w:leader="dot" w:pos="7091"/>
      </w:tabs>
      <w:ind w:left="2547"/>
    </w:pPr>
  </w:style>
  <w:style w:type="paragraph" w:customStyle="1" w:styleId="Framecontents">
    <w:name w:val="Frame contents"/>
    <w:basedOn w:val="BodyText"/>
    <w:rsid w:val="00630959"/>
  </w:style>
  <w:style w:type="paragraph" w:customStyle="1" w:styleId="TableHeading">
    <w:name w:val="Table Heading"/>
    <w:basedOn w:val="TableContents"/>
    <w:rsid w:val="00630959"/>
    <w:pPr>
      <w:jc w:val="center"/>
    </w:pPr>
    <w:rPr>
      <w:b/>
      <w:bCs/>
    </w:rPr>
  </w:style>
  <w:style w:type="paragraph" w:styleId="FootnoteText">
    <w:name w:val="footnote text"/>
    <w:basedOn w:val="Normal"/>
    <w:rsid w:val="00630959"/>
    <w:pPr>
      <w:suppressLineNumbers/>
      <w:ind w:left="283" w:hanging="283"/>
    </w:pPr>
    <w:rPr>
      <w:sz w:val="20"/>
      <w:szCs w:val="20"/>
    </w:rPr>
  </w:style>
  <w:style w:type="paragraph" w:styleId="BalloonText">
    <w:name w:val="Balloon Text"/>
    <w:basedOn w:val="Normal"/>
    <w:link w:val="BalloonTextChar"/>
    <w:uiPriority w:val="99"/>
    <w:semiHidden/>
    <w:unhideWhenUsed/>
    <w:rsid w:val="00BE48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484E"/>
    <w:rPr>
      <w:rFonts w:ascii="Tahoma" w:eastAsia="Calibri" w:hAnsi="Tahoma" w:cs="Tahoma"/>
      <w:color w:val="000000"/>
      <w:sz w:val="16"/>
      <w:szCs w:val="16"/>
      <w:lang w:val="en-GB" w:eastAsia="ar-SA"/>
    </w:rPr>
  </w:style>
  <w:style w:type="paragraph" w:customStyle="1" w:styleId="Default">
    <w:name w:val="Default"/>
    <w:rsid w:val="00353634"/>
    <w:pPr>
      <w:autoSpaceDE w:val="0"/>
      <w:autoSpaceDN w:val="0"/>
      <w:adjustRightInd w:val="0"/>
    </w:pPr>
    <w:rPr>
      <w:color w:val="000000"/>
      <w:sz w:val="24"/>
      <w:szCs w:val="24"/>
    </w:rPr>
  </w:style>
  <w:style w:type="paragraph" w:styleId="ListParagraph">
    <w:name w:val="List Paragraph"/>
    <w:basedOn w:val="Normal"/>
    <w:uiPriority w:val="34"/>
    <w:qFormat/>
    <w:rsid w:val="0088348C"/>
    <w:pPr>
      <w:ind w:left="720"/>
      <w:contextualSpacing/>
    </w:pPr>
  </w:style>
  <w:style w:type="character" w:customStyle="1" w:styleId="brownish-grey">
    <w:name w:val="brownish-grey"/>
    <w:basedOn w:val="DefaultParagraphFont"/>
    <w:rsid w:val="005D2B31"/>
  </w:style>
  <w:style w:type="character" w:customStyle="1" w:styleId="dark">
    <w:name w:val="dark"/>
    <w:basedOn w:val="DefaultParagraphFont"/>
    <w:rsid w:val="005D2B31"/>
  </w:style>
  <w:style w:type="character" w:styleId="CommentReference">
    <w:name w:val="annotation reference"/>
    <w:basedOn w:val="DefaultParagraphFont"/>
    <w:uiPriority w:val="99"/>
    <w:semiHidden/>
    <w:unhideWhenUsed/>
    <w:rsid w:val="0089728E"/>
    <w:rPr>
      <w:sz w:val="16"/>
      <w:szCs w:val="16"/>
    </w:rPr>
  </w:style>
  <w:style w:type="paragraph" w:styleId="CommentText">
    <w:name w:val="annotation text"/>
    <w:basedOn w:val="Normal"/>
    <w:link w:val="CommentTextChar"/>
    <w:uiPriority w:val="99"/>
    <w:semiHidden/>
    <w:unhideWhenUsed/>
    <w:rsid w:val="0089728E"/>
    <w:pPr>
      <w:spacing w:line="240" w:lineRule="auto"/>
    </w:pPr>
    <w:rPr>
      <w:sz w:val="20"/>
      <w:szCs w:val="20"/>
    </w:rPr>
  </w:style>
  <w:style w:type="character" w:customStyle="1" w:styleId="CommentTextChar">
    <w:name w:val="Comment Text Char"/>
    <w:basedOn w:val="DefaultParagraphFont"/>
    <w:link w:val="CommentText"/>
    <w:uiPriority w:val="99"/>
    <w:semiHidden/>
    <w:rsid w:val="0089728E"/>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89728E"/>
    <w:rPr>
      <w:b/>
      <w:bCs/>
    </w:rPr>
  </w:style>
  <w:style w:type="character" w:customStyle="1" w:styleId="CommentSubjectChar">
    <w:name w:val="Comment Subject Char"/>
    <w:basedOn w:val="CommentTextChar"/>
    <w:link w:val="CommentSubject"/>
    <w:uiPriority w:val="99"/>
    <w:semiHidden/>
    <w:rsid w:val="0089728E"/>
    <w:rPr>
      <w:rFonts w:eastAsia="Calibri"/>
      <w:b/>
      <w:bCs/>
      <w:color w:val="000000"/>
      <w:lang w:val="en-GB" w:eastAsia="ar-SA"/>
    </w:rPr>
  </w:style>
  <w:style w:type="paragraph" w:styleId="NormalWeb">
    <w:name w:val="Normal (Web)"/>
    <w:basedOn w:val="Normal"/>
    <w:uiPriority w:val="99"/>
    <w:unhideWhenUsed/>
    <w:rsid w:val="00280520"/>
    <w:pPr>
      <w:suppressAutoHyphens w:val="0"/>
      <w:spacing w:before="100" w:beforeAutospacing="1" w:after="100" w:afterAutospacing="1" w:line="240" w:lineRule="auto"/>
      <w:jc w:val="left"/>
    </w:pPr>
    <w:rPr>
      <w:rFonts w:eastAsia="Times New Roman"/>
      <w:color w:val="auto"/>
      <w:szCs w:val="24"/>
      <w:lang w:eastAsia="en-GB"/>
    </w:rPr>
  </w:style>
  <w:style w:type="character" w:styleId="Strong">
    <w:name w:val="Strong"/>
    <w:basedOn w:val="DefaultParagraphFont"/>
    <w:uiPriority w:val="22"/>
    <w:qFormat/>
    <w:rsid w:val="00AD5808"/>
    <w:rPr>
      <w:b/>
      <w:bCs/>
    </w:rPr>
  </w:style>
  <w:style w:type="character" w:customStyle="1" w:styleId="field">
    <w:name w:val="field"/>
    <w:basedOn w:val="DefaultParagraphFont"/>
    <w:rsid w:val="0023753B"/>
  </w:style>
  <w:style w:type="paragraph" w:customStyle="1" w:styleId="RTOWorksBodyText">
    <w:name w:val="RTO Works Body Text"/>
    <w:qFormat/>
    <w:rsid w:val="00B821D7"/>
    <w:pPr>
      <w:spacing w:before="120" w:after="120" w:line="288" w:lineRule="auto"/>
    </w:pPr>
    <w:rPr>
      <w:rFonts w:ascii="Arial" w:eastAsiaTheme="minorHAnsi" w:hAnsi="Arial" w:cs="Arial"/>
      <w:lang w:val="en-AU"/>
    </w:rPr>
  </w:style>
  <w:style w:type="table" w:styleId="TableGrid">
    <w:name w:val="Table Grid"/>
    <w:basedOn w:val="TableNormal"/>
    <w:uiPriority w:val="39"/>
    <w:rsid w:val="00B821D7"/>
    <w:rPr>
      <w:rFonts w:asciiTheme="minorHAnsi" w:eastAsiaTheme="minorHAnsi" w:hAnsiTheme="minorHAnsi" w:cstheme="minorBidi"/>
      <w:sz w:val="22"/>
      <w:szCs w:val="22"/>
      <w:lang w:val="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TOWorksAssessmentNumbers">
    <w:name w:val="RTO Works Assessment Numbers"/>
    <w:qFormat/>
    <w:rsid w:val="00B821D7"/>
    <w:pPr>
      <w:numPr>
        <w:numId w:val="27"/>
      </w:numPr>
      <w:spacing w:before="360" w:after="120" w:line="288" w:lineRule="auto"/>
    </w:pPr>
    <w:rPr>
      <w:rFonts w:ascii="Arial" w:eastAsiaTheme="minorHAnsi" w:hAnsi="Arial" w:cs="Arial"/>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67697">
      <w:bodyDiv w:val="1"/>
      <w:marLeft w:val="0"/>
      <w:marRight w:val="0"/>
      <w:marTop w:val="0"/>
      <w:marBottom w:val="0"/>
      <w:divBdr>
        <w:top w:val="none" w:sz="0" w:space="0" w:color="auto"/>
        <w:left w:val="none" w:sz="0" w:space="0" w:color="auto"/>
        <w:bottom w:val="none" w:sz="0" w:space="0" w:color="auto"/>
        <w:right w:val="none" w:sz="0" w:space="0" w:color="auto"/>
      </w:divBdr>
    </w:div>
    <w:div w:id="425074587">
      <w:bodyDiv w:val="1"/>
      <w:marLeft w:val="0"/>
      <w:marRight w:val="0"/>
      <w:marTop w:val="0"/>
      <w:marBottom w:val="0"/>
      <w:divBdr>
        <w:top w:val="none" w:sz="0" w:space="0" w:color="auto"/>
        <w:left w:val="none" w:sz="0" w:space="0" w:color="auto"/>
        <w:bottom w:val="none" w:sz="0" w:space="0" w:color="auto"/>
        <w:right w:val="none" w:sz="0" w:space="0" w:color="auto"/>
      </w:divBdr>
    </w:div>
    <w:div w:id="526412130">
      <w:bodyDiv w:val="1"/>
      <w:marLeft w:val="0"/>
      <w:marRight w:val="0"/>
      <w:marTop w:val="0"/>
      <w:marBottom w:val="0"/>
      <w:divBdr>
        <w:top w:val="none" w:sz="0" w:space="0" w:color="auto"/>
        <w:left w:val="none" w:sz="0" w:space="0" w:color="auto"/>
        <w:bottom w:val="none" w:sz="0" w:space="0" w:color="auto"/>
        <w:right w:val="none" w:sz="0" w:space="0" w:color="auto"/>
      </w:divBdr>
    </w:div>
    <w:div w:id="660738241">
      <w:bodyDiv w:val="1"/>
      <w:marLeft w:val="0"/>
      <w:marRight w:val="0"/>
      <w:marTop w:val="0"/>
      <w:marBottom w:val="0"/>
      <w:divBdr>
        <w:top w:val="none" w:sz="0" w:space="0" w:color="auto"/>
        <w:left w:val="none" w:sz="0" w:space="0" w:color="auto"/>
        <w:bottom w:val="none" w:sz="0" w:space="0" w:color="auto"/>
        <w:right w:val="none" w:sz="0" w:space="0" w:color="auto"/>
      </w:divBdr>
      <w:divsChild>
        <w:div w:id="438306028">
          <w:marLeft w:val="547"/>
          <w:marRight w:val="0"/>
          <w:marTop w:val="200"/>
          <w:marBottom w:val="0"/>
          <w:divBdr>
            <w:top w:val="none" w:sz="0" w:space="0" w:color="auto"/>
            <w:left w:val="none" w:sz="0" w:space="0" w:color="auto"/>
            <w:bottom w:val="none" w:sz="0" w:space="0" w:color="auto"/>
            <w:right w:val="none" w:sz="0" w:space="0" w:color="auto"/>
          </w:divBdr>
        </w:div>
        <w:div w:id="1682320294">
          <w:marLeft w:val="547"/>
          <w:marRight w:val="0"/>
          <w:marTop w:val="200"/>
          <w:marBottom w:val="0"/>
          <w:divBdr>
            <w:top w:val="none" w:sz="0" w:space="0" w:color="auto"/>
            <w:left w:val="none" w:sz="0" w:space="0" w:color="auto"/>
            <w:bottom w:val="none" w:sz="0" w:space="0" w:color="auto"/>
            <w:right w:val="none" w:sz="0" w:space="0" w:color="auto"/>
          </w:divBdr>
        </w:div>
      </w:divsChild>
    </w:div>
    <w:div w:id="699355425">
      <w:bodyDiv w:val="1"/>
      <w:marLeft w:val="0"/>
      <w:marRight w:val="0"/>
      <w:marTop w:val="0"/>
      <w:marBottom w:val="0"/>
      <w:divBdr>
        <w:top w:val="none" w:sz="0" w:space="0" w:color="auto"/>
        <w:left w:val="none" w:sz="0" w:space="0" w:color="auto"/>
        <w:bottom w:val="none" w:sz="0" w:space="0" w:color="auto"/>
        <w:right w:val="none" w:sz="0" w:space="0" w:color="auto"/>
      </w:divBdr>
    </w:div>
    <w:div w:id="727722883">
      <w:bodyDiv w:val="1"/>
      <w:marLeft w:val="0"/>
      <w:marRight w:val="0"/>
      <w:marTop w:val="0"/>
      <w:marBottom w:val="0"/>
      <w:divBdr>
        <w:top w:val="none" w:sz="0" w:space="0" w:color="auto"/>
        <w:left w:val="none" w:sz="0" w:space="0" w:color="auto"/>
        <w:bottom w:val="none" w:sz="0" w:space="0" w:color="auto"/>
        <w:right w:val="none" w:sz="0" w:space="0" w:color="auto"/>
      </w:divBdr>
    </w:div>
    <w:div w:id="1082871968">
      <w:bodyDiv w:val="1"/>
      <w:marLeft w:val="0"/>
      <w:marRight w:val="0"/>
      <w:marTop w:val="0"/>
      <w:marBottom w:val="0"/>
      <w:divBdr>
        <w:top w:val="none" w:sz="0" w:space="0" w:color="auto"/>
        <w:left w:val="none" w:sz="0" w:space="0" w:color="auto"/>
        <w:bottom w:val="none" w:sz="0" w:space="0" w:color="auto"/>
        <w:right w:val="none" w:sz="0" w:space="0" w:color="auto"/>
      </w:divBdr>
    </w:div>
    <w:div w:id="1200969800">
      <w:bodyDiv w:val="1"/>
      <w:marLeft w:val="0"/>
      <w:marRight w:val="0"/>
      <w:marTop w:val="0"/>
      <w:marBottom w:val="0"/>
      <w:divBdr>
        <w:top w:val="none" w:sz="0" w:space="0" w:color="auto"/>
        <w:left w:val="none" w:sz="0" w:space="0" w:color="auto"/>
        <w:bottom w:val="none" w:sz="0" w:space="0" w:color="auto"/>
        <w:right w:val="none" w:sz="0" w:space="0" w:color="auto"/>
      </w:divBdr>
    </w:div>
    <w:div w:id="1517571950">
      <w:bodyDiv w:val="1"/>
      <w:marLeft w:val="0"/>
      <w:marRight w:val="0"/>
      <w:marTop w:val="0"/>
      <w:marBottom w:val="0"/>
      <w:divBdr>
        <w:top w:val="none" w:sz="0" w:space="0" w:color="auto"/>
        <w:left w:val="none" w:sz="0" w:space="0" w:color="auto"/>
        <w:bottom w:val="none" w:sz="0" w:space="0" w:color="auto"/>
        <w:right w:val="none" w:sz="0" w:space="0" w:color="auto"/>
      </w:divBdr>
    </w:div>
    <w:div w:id="1527716965">
      <w:bodyDiv w:val="1"/>
      <w:marLeft w:val="0"/>
      <w:marRight w:val="0"/>
      <w:marTop w:val="0"/>
      <w:marBottom w:val="0"/>
      <w:divBdr>
        <w:top w:val="none" w:sz="0" w:space="0" w:color="auto"/>
        <w:left w:val="none" w:sz="0" w:space="0" w:color="auto"/>
        <w:bottom w:val="none" w:sz="0" w:space="0" w:color="auto"/>
        <w:right w:val="none" w:sz="0" w:space="0" w:color="auto"/>
      </w:divBdr>
      <w:divsChild>
        <w:div w:id="1789004295">
          <w:marLeft w:val="547"/>
          <w:marRight w:val="0"/>
          <w:marTop w:val="200"/>
          <w:marBottom w:val="0"/>
          <w:divBdr>
            <w:top w:val="none" w:sz="0" w:space="0" w:color="auto"/>
            <w:left w:val="none" w:sz="0" w:space="0" w:color="auto"/>
            <w:bottom w:val="none" w:sz="0" w:space="0" w:color="auto"/>
            <w:right w:val="none" w:sz="0" w:space="0" w:color="auto"/>
          </w:divBdr>
        </w:div>
        <w:div w:id="768818876">
          <w:marLeft w:val="547"/>
          <w:marRight w:val="0"/>
          <w:marTop w:val="200"/>
          <w:marBottom w:val="0"/>
          <w:divBdr>
            <w:top w:val="none" w:sz="0" w:space="0" w:color="auto"/>
            <w:left w:val="none" w:sz="0" w:space="0" w:color="auto"/>
            <w:bottom w:val="none" w:sz="0" w:space="0" w:color="auto"/>
            <w:right w:val="none" w:sz="0" w:space="0" w:color="auto"/>
          </w:divBdr>
        </w:div>
      </w:divsChild>
    </w:div>
    <w:div w:id="1633057923">
      <w:bodyDiv w:val="1"/>
      <w:marLeft w:val="0"/>
      <w:marRight w:val="0"/>
      <w:marTop w:val="0"/>
      <w:marBottom w:val="0"/>
      <w:divBdr>
        <w:top w:val="none" w:sz="0" w:space="0" w:color="auto"/>
        <w:left w:val="none" w:sz="0" w:space="0" w:color="auto"/>
        <w:bottom w:val="none" w:sz="0" w:space="0" w:color="auto"/>
        <w:right w:val="none" w:sz="0" w:space="0" w:color="auto"/>
      </w:divBdr>
    </w:div>
    <w:div w:id="1857308073">
      <w:bodyDiv w:val="1"/>
      <w:marLeft w:val="0"/>
      <w:marRight w:val="0"/>
      <w:marTop w:val="0"/>
      <w:marBottom w:val="0"/>
      <w:divBdr>
        <w:top w:val="none" w:sz="0" w:space="0" w:color="auto"/>
        <w:left w:val="none" w:sz="0" w:space="0" w:color="auto"/>
        <w:bottom w:val="none" w:sz="0" w:space="0" w:color="auto"/>
        <w:right w:val="none" w:sz="0" w:space="0" w:color="auto"/>
      </w:divBdr>
      <w:divsChild>
        <w:div w:id="1130905446">
          <w:marLeft w:val="0"/>
          <w:marRight w:val="0"/>
          <w:marTop w:val="90"/>
          <w:marBottom w:val="0"/>
          <w:divBdr>
            <w:top w:val="none" w:sz="0" w:space="0" w:color="auto"/>
            <w:left w:val="none" w:sz="0" w:space="0" w:color="auto"/>
            <w:bottom w:val="none" w:sz="0" w:space="0" w:color="auto"/>
            <w:right w:val="none" w:sz="0" w:space="0" w:color="auto"/>
          </w:divBdr>
        </w:div>
        <w:div w:id="1506478928">
          <w:marLeft w:val="0"/>
          <w:marRight w:val="0"/>
          <w:marTop w:val="480"/>
          <w:marBottom w:val="0"/>
          <w:divBdr>
            <w:top w:val="none" w:sz="0" w:space="0" w:color="auto"/>
            <w:left w:val="none" w:sz="0" w:space="0" w:color="auto"/>
            <w:bottom w:val="none" w:sz="0" w:space="0" w:color="auto"/>
            <w:right w:val="none" w:sz="0" w:space="0" w:color="auto"/>
          </w:divBdr>
        </w:div>
        <w:div w:id="187334141">
          <w:marLeft w:val="0"/>
          <w:marRight w:val="0"/>
          <w:marTop w:val="90"/>
          <w:marBottom w:val="0"/>
          <w:divBdr>
            <w:top w:val="none" w:sz="0" w:space="0" w:color="auto"/>
            <w:left w:val="none" w:sz="0" w:space="0" w:color="auto"/>
            <w:bottom w:val="none" w:sz="0" w:space="0" w:color="auto"/>
            <w:right w:val="none" w:sz="0" w:space="0" w:color="auto"/>
          </w:divBdr>
        </w:div>
        <w:div w:id="2132549704">
          <w:marLeft w:val="0"/>
          <w:marRight w:val="0"/>
          <w:marTop w:val="480"/>
          <w:marBottom w:val="0"/>
          <w:divBdr>
            <w:top w:val="none" w:sz="0" w:space="0" w:color="auto"/>
            <w:left w:val="none" w:sz="0" w:space="0" w:color="auto"/>
            <w:bottom w:val="none" w:sz="0" w:space="0" w:color="auto"/>
            <w:right w:val="none" w:sz="0" w:space="0" w:color="auto"/>
          </w:divBdr>
        </w:div>
        <w:div w:id="220094431">
          <w:marLeft w:val="0"/>
          <w:marRight w:val="0"/>
          <w:marTop w:val="90"/>
          <w:marBottom w:val="0"/>
          <w:divBdr>
            <w:top w:val="none" w:sz="0" w:space="0" w:color="auto"/>
            <w:left w:val="none" w:sz="0" w:space="0" w:color="auto"/>
            <w:bottom w:val="none" w:sz="0" w:space="0" w:color="auto"/>
            <w:right w:val="none" w:sz="0" w:space="0" w:color="auto"/>
          </w:divBdr>
        </w:div>
        <w:div w:id="403645582">
          <w:marLeft w:val="0"/>
          <w:marRight w:val="0"/>
          <w:marTop w:val="480"/>
          <w:marBottom w:val="0"/>
          <w:divBdr>
            <w:top w:val="none" w:sz="0" w:space="0" w:color="auto"/>
            <w:left w:val="none" w:sz="0" w:space="0" w:color="auto"/>
            <w:bottom w:val="none" w:sz="0" w:space="0" w:color="auto"/>
            <w:right w:val="none" w:sz="0" w:space="0" w:color="auto"/>
          </w:divBdr>
        </w:div>
        <w:div w:id="1961103579">
          <w:marLeft w:val="0"/>
          <w:marRight w:val="0"/>
          <w:marTop w:val="90"/>
          <w:marBottom w:val="0"/>
          <w:divBdr>
            <w:top w:val="none" w:sz="0" w:space="0" w:color="auto"/>
            <w:left w:val="none" w:sz="0" w:space="0" w:color="auto"/>
            <w:bottom w:val="none" w:sz="0" w:space="0" w:color="auto"/>
            <w:right w:val="none" w:sz="0" w:space="0" w:color="auto"/>
          </w:divBdr>
        </w:div>
        <w:div w:id="617369027">
          <w:marLeft w:val="0"/>
          <w:marRight w:val="0"/>
          <w:marTop w:val="480"/>
          <w:marBottom w:val="0"/>
          <w:divBdr>
            <w:top w:val="none" w:sz="0" w:space="0" w:color="auto"/>
            <w:left w:val="none" w:sz="0" w:space="0" w:color="auto"/>
            <w:bottom w:val="none" w:sz="0" w:space="0" w:color="auto"/>
            <w:right w:val="none" w:sz="0" w:space="0" w:color="auto"/>
          </w:divBdr>
        </w:div>
        <w:div w:id="1427267788">
          <w:marLeft w:val="0"/>
          <w:marRight w:val="0"/>
          <w:marTop w:val="90"/>
          <w:marBottom w:val="0"/>
          <w:divBdr>
            <w:top w:val="none" w:sz="0" w:space="0" w:color="auto"/>
            <w:left w:val="none" w:sz="0" w:space="0" w:color="auto"/>
            <w:bottom w:val="none" w:sz="0" w:space="0" w:color="auto"/>
            <w:right w:val="none" w:sz="0" w:space="0" w:color="auto"/>
          </w:divBdr>
        </w:div>
        <w:div w:id="458764867">
          <w:marLeft w:val="0"/>
          <w:marRight w:val="0"/>
          <w:marTop w:val="480"/>
          <w:marBottom w:val="0"/>
          <w:divBdr>
            <w:top w:val="none" w:sz="0" w:space="0" w:color="auto"/>
            <w:left w:val="none" w:sz="0" w:space="0" w:color="auto"/>
            <w:bottom w:val="none" w:sz="0" w:space="0" w:color="auto"/>
            <w:right w:val="none" w:sz="0" w:space="0" w:color="auto"/>
          </w:divBdr>
        </w:div>
        <w:div w:id="967199434">
          <w:marLeft w:val="0"/>
          <w:marRight w:val="0"/>
          <w:marTop w:val="90"/>
          <w:marBottom w:val="0"/>
          <w:divBdr>
            <w:top w:val="none" w:sz="0" w:space="0" w:color="auto"/>
            <w:left w:val="none" w:sz="0" w:space="0" w:color="auto"/>
            <w:bottom w:val="none" w:sz="0" w:space="0" w:color="auto"/>
            <w:right w:val="none" w:sz="0" w:space="0" w:color="auto"/>
          </w:divBdr>
        </w:div>
        <w:div w:id="1155415211">
          <w:marLeft w:val="0"/>
          <w:marRight w:val="0"/>
          <w:marTop w:val="480"/>
          <w:marBottom w:val="0"/>
          <w:divBdr>
            <w:top w:val="none" w:sz="0" w:space="0" w:color="auto"/>
            <w:left w:val="none" w:sz="0" w:space="0" w:color="auto"/>
            <w:bottom w:val="none" w:sz="0" w:space="0" w:color="auto"/>
            <w:right w:val="none" w:sz="0" w:space="0" w:color="auto"/>
          </w:divBdr>
        </w:div>
        <w:div w:id="103963658">
          <w:marLeft w:val="0"/>
          <w:marRight w:val="0"/>
          <w:marTop w:val="90"/>
          <w:marBottom w:val="0"/>
          <w:divBdr>
            <w:top w:val="none" w:sz="0" w:space="0" w:color="auto"/>
            <w:left w:val="none" w:sz="0" w:space="0" w:color="auto"/>
            <w:bottom w:val="none" w:sz="0" w:space="0" w:color="auto"/>
            <w:right w:val="none" w:sz="0" w:space="0" w:color="auto"/>
          </w:divBdr>
        </w:div>
        <w:div w:id="385491468">
          <w:marLeft w:val="0"/>
          <w:marRight w:val="0"/>
          <w:marTop w:val="480"/>
          <w:marBottom w:val="0"/>
          <w:divBdr>
            <w:top w:val="none" w:sz="0" w:space="0" w:color="auto"/>
            <w:left w:val="none" w:sz="0" w:space="0" w:color="auto"/>
            <w:bottom w:val="none" w:sz="0" w:space="0" w:color="auto"/>
            <w:right w:val="none" w:sz="0" w:space="0" w:color="auto"/>
          </w:divBdr>
        </w:div>
        <w:div w:id="884174587">
          <w:marLeft w:val="0"/>
          <w:marRight w:val="0"/>
          <w:marTop w:val="90"/>
          <w:marBottom w:val="0"/>
          <w:divBdr>
            <w:top w:val="none" w:sz="0" w:space="0" w:color="auto"/>
            <w:left w:val="none" w:sz="0" w:space="0" w:color="auto"/>
            <w:bottom w:val="none" w:sz="0" w:space="0" w:color="auto"/>
            <w:right w:val="none" w:sz="0" w:space="0" w:color="auto"/>
          </w:divBdr>
        </w:div>
        <w:div w:id="1066100839">
          <w:marLeft w:val="0"/>
          <w:marRight w:val="0"/>
          <w:marTop w:val="480"/>
          <w:marBottom w:val="0"/>
          <w:divBdr>
            <w:top w:val="none" w:sz="0" w:space="0" w:color="auto"/>
            <w:left w:val="none" w:sz="0" w:space="0" w:color="auto"/>
            <w:bottom w:val="none" w:sz="0" w:space="0" w:color="auto"/>
            <w:right w:val="none" w:sz="0" w:space="0" w:color="auto"/>
          </w:divBdr>
        </w:div>
        <w:div w:id="1540972216">
          <w:marLeft w:val="0"/>
          <w:marRight w:val="0"/>
          <w:marTop w:val="90"/>
          <w:marBottom w:val="0"/>
          <w:divBdr>
            <w:top w:val="none" w:sz="0" w:space="0" w:color="auto"/>
            <w:left w:val="none" w:sz="0" w:space="0" w:color="auto"/>
            <w:bottom w:val="none" w:sz="0" w:space="0" w:color="auto"/>
            <w:right w:val="none" w:sz="0" w:space="0" w:color="auto"/>
          </w:divBdr>
        </w:div>
        <w:div w:id="1388796131">
          <w:marLeft w:val="0"/>
          <w:marRight w:val="0"/>
          <w:marTop w:val="480"/>
          <w:marBottom w:val="0"/>
          <w:divBdr>
            <w:top w:val="none" w:sz="0" w:space="0" w:color="auto"/>
            <w:left w:val="none" w:sz="0" w:space="0" w:color="auto"/>
            <w:bottom w:val="none" w:sz="0" w:space="0" w:color="auto"/>
            <w:right w:val="none" w:sz="0" w:space="0" w:color="auto"/>
          </w:divBdr>
        </w:div>
        <w:div w:id="467478234">
          <w:marLeft w:val="0"/>
          <w:marRight w:val="0"/>
          <w:marTop w:val="90"/>
          <w:marBottom w:val="0"/>
          <w:divBdr>
            <w:top w:val="none" w:sz="0" w:space="0" w:color="auto"/>
            <w:left w:val="none" w:sz="0" w:space="0" w:color="auto"/>
            <w:bottom w:val="none" w:sz="0" w:space="0" w:color="auto"/>
            <w:right w:val="none" w:sz="0" w:space="0" w:color="auto"/>
          </w:divBdr>
        </w:div>
        <w:div w:id="2057314881">
          <w:marLeft w:val="0"/>
          <w:marRight w:val="0"/>
          <w:marTop w:val="480"/>
          <w:marBottom w:val="0"/>
          <w:divBdr>
            <w:top w:val="none" w:sz="0" w:space="0" w:color="auto"/>
            <w:left w:val="none" w:sz="0" w:space="0" w:color="auto"/>
            <w:bottom w:val="none" w:sz="0" w:space="0" w:color="auto"/>
            <w:right w:val="none" w:sz="0" w:space="0" w:color="auto"/>
          </w:divBdr>
        </w:div>
        <w:div w:id="613941635">
          <w:marLeft w:val="0"/>
          <w:marRight w:val="0"/>
          <w:marTop w:val="90"/>
          <w:marBottom w:val="0"/>
          <w:divBdr>
            <w:top w:val="none" w:sz="0" w:space="0" w:color="auto"/>
            <w:left w:val="none" w:sz="0" w:space="0" w:color="auto"/>
            <w:bottom w:val="none" w:sz="0" w:space="0" w:color="auto"/>
            <w:right w:val="none" w:sz="0" w:space="0" w:color="auto"/>
          </w:divBdr>
        </w:div>
        <w:div w:id="199905062">
          <w:marLeft w:val="0"/>
          <w:marRight w:val="0"/>
          <w:marTop w:val="480"/>
          <w:marBottom w:val="0"/>
          <w:divBdr>
            <w:top w:val="none" w:sz="0" w:space="0" w:color="auto"/>
            <w:left w:val="none" w:sz="0" w:space="0" w:color="auto"/>
            <w:bottom w:val="none" w:sz="0" w:space="0" w:color="auto"/>
            <w:right w:val="none" w:sz="0" w:space="0" w:color="auto"/>
          </w:divBdr>
        </w:div>
        <w:div w:id="246423586">
          <w:marLeft w:val="0"/>
          <w:marRight w:val="0"/>
          <w:marTop w:val="90"/>
          <w:marBottom w:val="0"/>
          <w:divBdr>
            <w:top w:val="none" w:sz="0" w:space="0" w:color="auto"/>
            <w:left w:val="none" w:sz="0" w:space="0" w:color="auto"/>
            <w:bottom w:val="none" w:sz="0" w:space="0" w:color="auto"/>
            <w:right w:val="none" w:sz="0" w:space="0" w:color="auto"/>
          </w:divBdr>
        </w:div>
        <w:div w:id="1167550161">
          <w:marLeft w:val="0"/>
          <w:marRight w:val="0"/>
          <w:marTop w:val="480"/>
          <w:marBottom w:val="0"/>
          <w:divBdr>
            <w:top w:val="none" w:sz="0" w:space="0" w:color="auto"/>
            <w:left w:val="none" w:sz="0" w:space="0" w:color="auto"/>
            <w:bottom w:val="none" w:sz="0" w:space="0" w:color="auto"/>
            <w:right w:val="none" w:sz="0" w:space="0" w:color="auto"/>
          </w:divBdr>
        </w:div>
        <w:div w:id="1945111103">
          <w:marLeft w:val="0"/>
          <w:marRight w:val="0"/>
          <w:marTop w:val="90"/>
          <w:marBottom w:val="0"/>
          <w:divBdr>
            <w:top w:val="none" w:sz="0" w:space="0" w:color="auto"/>
            <w:left w:val="none" w:sz="0" w:space="0" w:color="auto"/>
            <w:bottom w:val="none" w:sz="0" w:space="0" w:color="auto"/>
            <w:right w:val="none" w:sz="0" w:space="0" w:color="auto"/>
          </w:divBdr>
        </w:div>
        <w:div w:id="546451295">
          <w:marLeft w:val="0"/>
          <w:marRight w:val="0"/>
          <w:marTop w:val="480"/>
          <w:marBottom w:val="0"/>
          <w:divBdr>
            <w:top w:val="none" w:sz="0" w:space="0" w:color="auto"/>
            <w:left w:val="none" w:sz="0" w:space="0" w:color="auto"/>
            <w:bottom w:val="none" w:sz="0" w:space="0" w:color="auto"/>
            <w:right w:val="none" w:sz="0" w:space="0" w:color="auto"/>
          </w:divBdr>
        </w:div>
        <w:div w:id="1531257892">
          <w:marLeft w:val="0"/>
          <w:marRight w:val="0"/>
          <w:marTop w:val="90"/>
          <w:marBottom w:val="0"/>
          <w:divBdr>
            <w:top w:val="none" w:sz="0" w:space="0" w:color="auto"/>
            <w:left w:val="none" w:sz="0" w:space="0" w:color="auto"/>
            <w:bottom w:val="none" w:sz="0" w:space="0" w:color="auto"/>
            <w:right w:val="none" w:sz="0" w:space="0" w:color="auto"/>
          </w:divBdr>
        </w:div>
        <w:div w:id="53748315">
          <w:marLeft w:val="0"/>
          <w:marRight w:val="0"/>
          <w:marTop w:val="480"/>
          <w:marBottom w:val="0"/>
          <w:divBdr>
            <w:top w:val="none" w:sz="0" w:space="0" w:color="auto"/>
            <w:left w:val="none" w:sz="0" w:space="0" w:color="auto"/>
            <w:bottom w:val="none" w:sz="0" w:space="0" w:color="auto"/>
            <w:right w:val="none" w:sz="0" w:space="0" w:color="auto"/>
          </w:divBdr>
        </w:div>
        <w:div w:id="190413097">
          <w:marLeft w:val="0"/>
          <w:marRight w:val="0"/>
          <w:marTop w:val="90"/>
          <w:marBottom w:val="0"/>
          <w:divBdr>
            <w:top w:val="none" w:sz="0" w:space="0" w:color="auto"/>
            <w:left w:val="none" w:sz="0" w:space="0" w:color="auto"/>
            <w:bottom w:val="none" w:sz="0" w:space="0" w:color="auto"/>
            <w:right w:val="none" w:sz="0" w:space="0" w:color="auto"/>
          </w:divBdr>
        </w:div>
        <w:div w:id="1457480138">
          <w:marLeft w:val="0"/>
          <w:marRight w:val="0"/>
          <w:marTop w:val="480"/>
          <w:marBottom w:val="0"/>
          <w:divBdr>
            <w:top w:val="none" w:sz="0" w:space="0" w:color="auto"/>
            <w:left w:val="none" w:sz="0" w:space="0" w:color="auto"/>
            <w:bottom w:val="none" w:sz="0" w:space="0" w:color="auto"/>
            <w:right w:val="none" w:sz="0" w:space="0" w:color="auto"/>
          </w:divBdr>
        </w:div>
        <w:div w:id="900291947">
          <w:marLeft w:val="0"/>
          <w:marRight w:val="0"/>
          <w:marTop w:val="90"/>
          <w:marBottom w:val="0"/>
          <w:divBdr>
            <w:top w:val="none" w:sz="0" w:space="0" w:color="auto"/>
            <w:left w:val="none" w:sz="0" w:space="0" w:color="auto"/>
            <w:bottom w:val="none" w:sz="0" w:space="0" w:color="auto"/>
            <w:right w:val="none" w:sz="0" w:space="0" w:color="auto"/>
          </w:divBdr>
        </w:div>
      </w:divsChild>
    </w:div>
    <w:div w:id="2100521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scand.com/company/blog/the-use-of-virtual-learning-environment-in-education/" TargetMode="Externa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Sheet1!$G$8:$G$10</c:f>
              <c:strCache>
                <c:ptCount val="1"/>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Sheet1!$F$11:$F$13</c:f>
              <c:strCache>
                <c:ptCount val="3"/>
                <c:pt idx="0">
                  <c:v>a) Yes</c:v>
                </c:pt>
                <c:pt idx="1">
                  <c:v>b) No</c:v>
                </c:pt>
                <c:pt idx="2">
                  <c:v>c) Neutral</c:v>
                </c:pt>
              </c:strCache>
            </c:strRef>
          </c:cat>
          <c:val>
            <c:numRef>
              <c:f>Sheet1!$G$11:$G$13</c:f>
              <c:numCache>
                <c:formatCode>General</c:formatCode>
                <c:ptCount val="3"/>
                <c:pt idx="0">
                  <c:v>30</c:v>
                </c:pt>
                <c:pt idx="1">
                  <c:v>10</c:v>
                </c:pt>
                <c:pt idx="2">
                  <c:v>10</c:v>
                </c:pt>
              </c:numCache>
            </c:numRef>
          </c:val>
          <c:extLst>
            <c:ext xmlns:c16="http://schemas.microsoft.com/office/drawing/2014/chart" uri="{C3380CC4-5D6E-409C-BE32-E72D297353CC}">
              <c16:uniqueId val="{00000000-D516-4434-AB36-34D89E5E2603}"/>
            </c:ext>
          </c:extLst>
        </c:ser>
        <c:dLbls>
          <c:showLegendKey val="0"/>
          <c:showVal val="0"/>
          <c:showCatName val="0"/>
          <c:showSerName val="0"/>
          <c:showPercent val="0"/>
          <c:showBubbleSize val="0"/>
        </c:dLbls>
        <c:gapWidth val="150"/>
        <c:axId val="290654584"/>
        <c:axId val="290648312"/>
      </c:barChart>
      <c:catAx>
        <c:axId val="290654584"/>
        <c:scaling>
          <c:orientation val="minMax"/>
        </c:scaling>
        <c:delete val="0"/>
        <c:axPos val="b"/>
        <c:numFmt formatCode="General" sourceLinked="0"/>
        <c:majorTickMark val="out"/>
        <c:minorTickMark val="none"/>
        <c:tickLblPos val="nextTo"/>
        <c:crossAx val="290648312"/>
        <c:crosses val="autoZero"/>
        <c:auto val="1"/>
        <c:lblAlgn val="ctr"/>
        <c:lblOffset val="100"/>
        <c:noMultiLvlLbl val="0"/>
      </c:catAx>
      <c:valAx>
        <c:axId val="290648312"/>
        <c:scaling>
          <c:orientation val="minMax"/>
        </c:scaling>
        <c:delete val="0"/>
        <c:axPos val="l"/>
        <c:majorGridlines/>
        <c:numFmt formatCode="General" sourceLinked="1"/>
        <c:majorTickMark val="out"/>
        <c:minorTickMark val="none"/>
        <c:tickLblPos val="nextTo"/>
        <c:crossAx val="29065458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Sheet1!$H$27:$H$28</c:f>
              <c:strCache>
                <c:ptCount val="1"/>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Sheet1!$G$29:$G$31</c:f>
              <c:strCache>
                <c:ptCount val="3"/>
                <c:pt idx="0">
                  <c:v>a) Yes</c:v>
                </c:pt>
                <c:pt idx="1">
                  <c:v>b) No</c:v>
                </c:pt>
                <c:pt idx="2">
                  <c:v>c) Neutral</c:v>
                </c:pt>
              </c:strCache>
            </c:strRef>
          </c:cat>
          <c:val>
            <c:numRef>
              <c:f>Sheet1!$H$29:$H$31</c:f>
              <c:numCache>
                <c:formatCode>General</c:formatCode>
                <c:ptCount val="3"/>
                <c:pt idx="0">
                  <c:v>45</c:v>
                </c:pt>
                <c:pt idx="1">
                  <c:v>3</c:v>
                </c:pt>
                <c:pt idx="2">
                  <c:v>2</c:v>
                </c:pt>
              </c:numCache>
            </c:numRef>
          </c:val>
          <c:extLst>
            <c:ext xmlns:c16="http://schemas.microsoft.com/office/drawing/2014/chart" uri="{C3380CC4-5D6E-409C-BE32-E72D297353CC}">
              <c16:uniqueId val="{00000000-5318-4D4C-88D3-22FEB77EA994}"/>
            </c:ext>
          </c:extLst>
        </c:ser>
        <c:dLbls>
          <c:showLegendKey val="0"/>
          <c:showVal val="0"/>
          <c:showCatName val="0"/>
          <c:showSerName val="0"/>
          <c:showPercent val="0"/>
          <c:showBubbleSize val="0"/>
        </c:dLbls>
        <c:gapWidth val="150"/>
        <c:axId val="173639256"/>
        <c:axId val="173639648"/>
      </c:barChart>
      <c:catAx>
        <c:axId val="173639256"/>
        <c:scaling>
          <c:orientation val="minMax"/>
        </c:scaling>
        <c:delete val="0"/>
        <c:axPos val="b"/>
        <c:numFmt formatCode="General" sourceLinked="0"/>
        <c:majorTickMark val="out"/>
        <c:minorTickMark val="none"/>
        <c:tickLblPos val="nextTo"/>
        <c:crossAx val="173639648"/>
        <c:crosses val="autoZero"/>
        <c:auto val="1"/>
        <c:lblAlgn val="ctr"/>
        <c:lblOffset val="100"/>
        <c:noMultiLvlLbl val="0"/>
      </c:catAx>
      <c:valAx>
        <c:axId val="173639648"/>
        <c:scaling>
          <c:orientation val="minMax"/>
        </c:scaling>
        <c:delete val="0"/>
        <c:axPos val="l"/>
        <c:majorGridlines/>
        <c:numFmt formatCode="General" sourceLinked="1"/>
        <c:majorTickMark val="out"/>
        <c:minorTickMark val="none"/>
        <c:tickLblPos val="nextTo"/>
        <c:crossAx val="173639256"/>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Sheet1!$I$43:$I$44</c:f>
              <c:strCache>
                <c:ptCount val="1"/>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Sheet1!$H$45:$H$47</c:f>
              <c:strCache>
                <c:ptCount val="3"/>
                <c:pt idx="0">
                  <c:v>a) Yes</c:v>
                </c:pt>
                <c:pt idx="1">
                  <c:v>b) No</c:v>
                </c:pt>
                <c:pt idx="2">
                  <c:v>c) Neutral</c:v>
                </c:pt>
              </c:strCache>
            </c:strRef>
          </c:cat>
          <c:val>
            <c:numRef>
              <c:f>Sheet1!$I$45:$I$47</c:f>
              <c:numCache>
                <c:formatCode>General</c:formatCode>
                <c:ptCount val="3"/>
                <c:pt idx="0">
                  <c:v>30</c:v>
                </c:pt>
                <c:pt idx="1">
                  <c:v>10</c:v>
                </c:pt>
                <c:pt idx="2">
                  <c:v>10</c:v>
                </c:pt>
              </c:numCache>
            </c:numRef>
          </c:val>
          <c:extLst>
            <c:ext xmlns:c16="http://schemas.microsoft.com/office/drawing/2014/chart" uri="{C3380CC4-5D6E-409C-BE32-E72D297353CC}">
              <c16:uniqueId val="{00000000-9FF7-4169-95D8-E152C1319742}"/>
            </c:ext>
          </c:extLst>
        </c:ser>
        <c:dLbls>
          <c:showLegendKey val="0"/>
          <c:showVal val="0"/>
          <c:showCatName val="0"/>
          <c:showSerName val="0"/>
          <c:showPercent val="0"/>
          <c:showBubbleSize val="0"/>
        </c:dLbls>
        <c:gapWidth val="150"/>
        <c:axId val="173640432"/>
        <c:axId val="174310072"/>
      </c:barChart>
      <c:catAx>
        <c:axId val="173640432"/>
        <c:scaling>
          <c:orientation val="minMax"/>
        </c:scaling>
        <c:delete val="0"/>
        <c:axPos val="b"/>
        <c:numFmt formatCode="General" sourceLinked="0"/>
        <c:majorTickMark val="out"/>
        <c:minorTickMark val="none"/>
        <c:tickLblPos val="nextTo"/>
        <c:crossAx val="174310072"/>
        <c:crosses val="autoZero"/>
        <c:auto val="1"/>
        <c:lblAlgn val="ctr"/>
        <c:lblOffset val="100"/>
        <c:noMultiLvlLbl val="0"/>
      </c:catAx>
      <c:valAx>
        <c:axId val="174310072"/>
        <c:scaling>
          <c:orientation val="minMax"/>
        </c:scaling>
        <c:delete val="0"/>
        <c:axPos val="l"/>
        <c:majorGridlines/>
        <c:numFmt formatCode="General" sourceLinked="1"/>
        <c:majorTickMark val="out"/>
        <c:minorTickMark val="none"/>
        <c:tickLblPos val="nextTo"/>
        <c:crossAx val="173640432"/>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Sheet1!$F$61:$F$62</c:f>
              <c:strCache>
                <c:ptCount val="1"/>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Sheet1!$E$63:$E$66</c:f>
              <c:strCache>
                <c:ptCount val="3"/>
                <c:pt idx="0">
                  <c:v>a) Yes</c:v>
                </c:pt>
                <c:pt idx="1">
                  <c:v>b) No</c:v>
                </c:pt>
                <c:pt idx="2">
                  <c:v>c) Neutral</c:v>
                </c:pt>
              </c:strCache>
            </c:strRef>
          </c:cat>
          <c:val>
            <c:numRef>
              <c:f>Sheet1!$F$63:$F$66</c:f>
              <c:numCache>
                <c:formatCode>General</c:formatCode>
                <c:ptCount val="4"/>
                <c:pt idx="0">
                  <c:v>35</c:v>
                </c:pt>
                <c:pt idx="1">
                  <c:v>10</c:v>
                </c:pt>
                <c:pt idx="2">
                  <c:v>5</c:v>
                </c:pt>
              </c:numCache>
            </c:numRef>
          </c:val>
          <c:extLst>
            <c:ext xmlns:c16="http://schemas.microsoft.com/office/drawing/2014/chart" uri="{C3380CC4-5D6E-409C-BE32-E72D297353CC}">
              <c16:uniqueId val="{00000000-6DC8-4398-84BF-1A7C61720E11}"/>
            </c:ext>
          </c:extLst>
        </c:ser>
        <c:dLbls>
          <c:showLegendKey val="0"/>
          <c:showVal val="0"/>
          <c:showCatName val="0"/>
          <c:showSerName val="0"/>
          <c:showPercent val="0"/>
          <c:showBubbleSize val="0"/>
        </c:dLbls>
        <c:gapWidth val="150"/>
        <c:axId val="177615760"/>
        <c:axId val="177612232"/>
      </c:barChart>
      <c:catAx>
        <c:axId val="177615760"/>
        <c:scaling>
          <c:orientation val="minMax"/>
        </c:scaling>
        <c:delete val="0"/>
        <c:axPos val="b"/>
        <c:numFmt formatCode="General" sourceLinked="0"/>
        <c:majorTickMark val="out"/>
        <c:minorTickMark val="none"/>
        <c:tickLblPos val="nextTo"/>
        <c:crossAx val="177612232"/>
        <c:crosses val="autoZero"/>
        <c:auto val="1"/>
        <c:lblAlgn val="ctr"/>
        <c:lblOffset val="100"/>
        <c:noMultiLvlLbl val="0"/>
      </c:catAx>
      <c:valAx>
        <c:axId val="177612232"/>
        <c:scaling>
          <c:orientation val="minMax"/>
        </c:scaling>
        <c:delete val="0"/>
        <c:axPos val="l"/>
        <c:majorGridlines/>
        <c:numFmt formatCode="General" sourceLinked="1"/>
        <c:majorTickMark val="out"/>
        <c:minorTickMark val="none"/>
        <c:tickLblPos val="nextTo"/>
        <c:crossAx val="177615760"/>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Sheet1!$H$80:$H$82</c:f>
              <c:strCache>
                <c:ptCount val="1"/>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Sheet1!$G$83:$G$86</c:f>
              <c:strCache>
                <c:ptCount val="4"/>
                <c:pt idx="0">
                  <c:v>a) Improved technical skills</c:v>
                </c:pt>
                <c:pt idx="1">
                  <c:v>b) Immediate feedback on learning</c:v>
                </c:pt>
                <c:pt idx="2">
                  <c:v>c) Improved accessibility</c:v>
                </c:pt>
                <c:pt idx="3">
                  <c:v>d) Greater flexibility and comfort  </c:v>
                </c:pt>
              </c:strCache>
            </c:strRef>
          </c:cat>
          <c:val>
            <c:numRef>
              <c:f>Sheet1!$H$83:$H$86</c:f>
              <c:numCache>
                <c:formatCode>General</c:formatCode>
                <c:ptCount val="4"/>
                <c:pt idx="0">
                  <c:v>15</c:v>
                </c:pt>
                <c:pt idx="1">
                  <c:v>10</c:v>
                </c:pt>
                <c:pt idx="2">
                  <c:v>10</c:v>
                </c:pt>
                <c:pt idx="3">
                  <c:v>15</c:v>
                </c:pt>
              </c:numCache>
            </c:numRef>
          </c:val>
          <c:extLst>
            <c:ext xmlns:c16="http://schemas.microsoft.com/office/drawing/2014/chart" uri="{C3380CC4-5D6E-409C-BE32-E72D297353CC}">
              <c16:uniqueId val="{00000000-2D2F-4D81-826B-C04E8FD1856E}"/>
            </c:ext>
          </c:extLst>
        </c:ser>
        <c:dLbls>
          <c:showLegendKey val="0"/>
          <c:showVal val="0"/>
          <c:showCatName val="0"/>
          <c:showSerName val="0"/>
          <c:showPercent val="0"/>
          <c:showBubbleSize val="0"/>
        </c:dLbls>
        <c:gapWidth val="150"/>
        <c:axId val="177610664"/>
        <c:axId val="177616936"/>
      </c:barChart>
      <c:catAx>
        <c:axId val="177610664"/>
        <c:scaling>
          <c:orientation val="minMax"/>
        </c:scaling>
        <c:delete val="0"/>
        <c:axPos val="b"/>
        <c:numFmt formatCode="General" sourceLinked="0"/>
        <c:majorTickMark val="out"/>
        <c:minorTickMark val="none"/>
        <c:tickLblPos val="nextTo"/>
        <c:crossAx val="177616936"/>
        <c:crosses val="autoZero"/>
        <c:auto val="1"/>
        <c:lblAlgn val="ctr"/>
        <c:lblOffset val="100"/>
        <c:noMultiLvlLbl val="0"/>
      </c:catAx>
      <c:valAx>
        <c:axId val="177616936"/>
        <c:scaling>
          <c:orientation val="minMax"/>
        </c:scaling>
        <c:delete val="0"/>
        <c:axPos val="l"/>
        <c:majorGridlines/>
        <c:numFmt formatCode="General" sourceLinked="1"/>
        <c:majorTickMark val="out"/>
        <c:minorTickMark val="none"/>
        <c:tickLblPos val="nextTo"/>
        <c:crossAx val="177610664"/>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Sheet1!$H$109:$H$111</c:f>
              <c:strCache>
                <c:ptCount val="1"/>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Sheet1!$G$112:$G$115</c:f>
              <c:strCache>
                <c:ptCount val="3"/>
                <c:pt idx="0">
                  <c:v>a) Positive</c:v>
                </c:pt>
                <c:pt idx="1">
                  <c:v>b) Negative</c:v>
                </c:pt>
                <c:pt idx="2">
                  <c:v>c) No impact</c:v>
                </c:pt>
              </c:strCache>
            </c:strRef>
          </c:cat>
          <c:val>
            <c:numRef>
              <c:f>Sheet1!$H$112:$H$115</c:f>
              <c:numCache>
                <c:formatCode>General</c:formatCode>
                <c:ptCount val="4"/>
                <c:pt idx="0">
                  <c:v>45</c:v>
                </c:pt>
                <c:pt idx="1">
                  <c:v>3</c:v>
                </c:pt>
                <c:pt idx="2">
                  <c:v>2</c:v>
                </c:pt>
              </c:numCache>
            </c:numRef>
          </c:val>
          <c:extLst>
            <c:ext xmlns:c16="http://schemas.microsoft.com/office/drawing/2014/chart" uri="{C3380CC4-5D6E-409C-BE32-E72D297353CC}">
              <c16:uniqueId val="{00000000-E963-48F9-A8BB-875CB2A30E76}"/>
            </c:ext>
          </c:extLst>
        </c:ser>
        <c:dLbls>
          <c:showLegendKey val="0"/>
          <c:showVal val="0"/>
          <c:showCatName val="0"/>
          <c:showSerName val="0"/>
          <c:showPercent val="0"/>
          <c:showBubbleSize val="0"/>
        </c:dLbls>
        <c:gapWidth val="150"/>
        <c:axId val="177613800"/>
        <c:axId val="177617328"/>
      </c:barChart>
      <c:catAx>
        <c:axId val="177613800"/>
        <c:scaling>
          <c:orientation val="minMax"/>
        </c:scaling>
        <c:delete val="0"/>
        <c:axPos val="b"/>
        <c:numFmt formatCode="General" sourceLinked="0"/>
        <c:majorTickMark val="out"/>
        <c:minorTickMark val="none"/>
        <c:tickLblPos val="nextTo"/>
        <c:crossAx val="177617328"/>
        <c:crosses val="autoZero"/>
        <c:auto val="1"/>
        <c:lblAlgn val="ctr"/>
        <c:lblOffset val="100"/>
        <c:noMultiLvlLbl val="0"/>
      </c:catAx>
      <c:valAx>
        <c:axId val="177617328"/>
        <c:scaling>
          <c:orientation val="minMax"/>
        </c:scaling>
        <c:delete val="0"/>
        <c:axPos val="l"/>
        <c:majorGridlines/>
        <c:numFmt formatCode="General" sourceLinked="1"/>
        <c:majorTickMark val="out"/>
        <c:minorTickMark val="none"/>
        <c:tickLblPos val="nextTo"/>
        <c:crossAx val="177613800"/>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Sheet1!$H$148</c:f>
              <c:strCache>
                <c:ptCount val="1"/>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Sheet1!$G$149:$G$151</c:f>
              <c:strCache>
                <c:ptCount val="3"/>
                <c:pt idx="0">
                  <c:v>a) Good</c:v>
                </c:pt>
                <c:pt idx="1">
                  <c:v>b) Bad</c:v>
                </c:pt>
                <c:pt idx="2">
                  <c:v>c) Neutral</c:v>
                </c:pt>
              </c:strCache>
            </c:strRef>
          </c:cat>
          <c:val>
            <c:numRef>
              <c:f>Sheet1!$H$149:$H$151</c:f>
              <c:numCache>
                <c:formatCode>General</c:formatCode>
                <c:ptCount val="3"/>
                <c:pt idx="0">
                  <c:v>40</c:v>
                </c:pt>
                <c:pt idx="1">
                  <c:v>5</c:v>
                </c:pt>
                <c:pt idx="2">
                  <c:v>5</c:v>
                </c:pt>
              </c:numCache>
            </c:numRef>
          </c:val>
          <c:extLst>
            <c:ext xmlns:c16="http://schemas.microsoft.com/office/drawing/2014/chart" uri="{C3380CC4-5D6E-409C-BE32-E72D297353CC}">
              <c16:uniqueId val="{00000000-5B0D-4D62-ABDA-C92927FA178E}"/>
            </c:ext>
          </c:extLst>
        </c:ser>
        <c:dLbls>
          <c:showLegendKey val="0"/>
          <c:showVal val="0"/>
          <c:showCatName val="0"/>
          <c:showSerName val="0"/>
          <c:showPercent val="0"/>
          <c:showBubbleSize val="0"/>
        </c:dLbls>
        <c:gapWidth val="150"/>
        <c:axId val="177609880"/>
        <c:axId val="177613016"/>
      </c:barChart>
      <c:catAx>
        <c:axId val="177609880"/>
        <c:scaling>
          <c:orientation val="minMax"/>
        </c:scaling>
        <c:delete val="0"/>
        <c:axPos val="b"/>
        <c:numFmt formatCode="General" sourceLinked="0"/>
        <c:majorTickMark val="out"/>
        <c:minorTickMark val="none"/>
        <c:tickLblPos val="nextTo"/>
        <c:crossAx val="177613016"/>
        <c:crosses val="autoZero"/>
        <c:auto val="1"/>
        <c:lblAlgn val="ctr"/>
        <c:lblOffset val="100"/>
        <c:noMultiLvlLbl val="0"/>
      </c:catAx>
      <c:valAx>
        <c:axId val="177613016"/>
        <c:scaling>
          <c:orientation val="minMax"/>
        </c:scaling>
        <c:delete val="0"/>
        <c:axPos val="l"/>
        <c:majorGridlines/>
        <c:numFmt formatCode="General" sourceLinked="1"/>
        <c:majorTickMark val="out"/>
        <c:minorTickMark val="none"/>
        <c:tickLblPos val="nextTo"/>
        <c:crossAx val="177609880"/>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Sheet1!$H$163:$H$164</c:f>
              <c:strCache>
                <c:ptCount val="1"/>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Sheet1!$G$165:$G$168</c:f>
              <c:strCache>
                <c:ptCount val="4"/>
                <c:pt idx="0">
                  <c:v>a) Staying motivated</c:v>
                </c:pt>
                <c:pt idx="1">
                  <c:v>b) Lack of in-person interaction</c:v>
                </c:pt>
                <c:pt idx="2">
                  <c:v>c) Distractions and time management</c:v>
                </c:pt>
                <c:pt idx="3">
                  <c:v>d) All the above</c:v>
                </c:pt>
              </c:strCache>
            </c:strRef>
          </c:cat>
          <c:val>
            <c:numRef>
              <c:f>Sheet1!$H$165:$H$168</c:f>
              <c:numCache>
                <c:formatCode>General</c:formatCode>
                <c:ptCount val="4"/>
                <c:pt idx="0">
                  <c:v>10</c:v>
                </c:pt>
                <c:pt idx="1">
                  <c:v>10</c:v>
                </c:pt>
                <c:pt idx="2">
                  <c:v>15</c:v>
                </c:pt>
                <c:pt idx="3">
                  <c:v>15</c:v>
                </c:pt>
              </c:numCache>
            </c:numRef>
          </c:val>
          <c:extLst>
            <c:ext xmlns:c16="http://schemas.microsoft.com/office/drawing/2014/chart" uri="{C3380CC4-5D6E-409C-BE32-E72D297353CC}">
              <c16:uniqueId val="{00000000-C886-4356-95F8-460FEE0B1487}"/>
            </c:ext>
          </c:extLst>
        </c:ser>
        <c:dLbls>
          <c:showLegendKey val="0"/>
          <c:showVal val="0"/>
          <c:showCatName val="0"/>
          <c:showSerName val="0"/>
          <c:showPercent val="0"/>
          <c:showBubbleSize val="0"/>
        </c:dLbls>
        <c:gapWidth val="150"/>
        <c:axId val="177613408"/>
        <c:axId val="177614192"/>
      </c:barChart>
      <c:catAx>
        <c:axId val="177613408"/>
        <c:scaling>
          <c:orientation val="minMax"/>
        </c:scaling>
        <c:delete val="0"/>
        <c:axPos val="b"/>
        <c:numFmt formatCode="General" sourceLinked="0"/>
        <c:majorTickMark val="out"/>
        <c:minorTickMark val="none"/>
        <c:tickLblPos val="nextTo"/>
        <c:crossAx val="177614192"/>
        <c:crosses val="autoZero"/>
        <c:auto val="1"/>
        <c:lblAlgn val="ctr"/>
        <c:lblOffset val="100"/>
        <c:noMultiLvlLbl val="0"/>
      </c:catAx>
      <c:valAx>
        <c:axId val="177614192"/>
        <c:scaling>
          <c:orientation val="minMax"/>
        </c:scaling>
        <c:delete val="0"/>
        <c:axPos val="l"/>
        <c:majorGridlines/>
        <c:numFmt formatCode="General" sourceLinked="1"/>
        <c:majorTickMark val="out"/>
        <c:minorTickMark val="none"/>
        <c:tickLblPos val="nextTo"/>
        <c:crossAx val="177613408"/>
        <c:crosses val="autoZero"/>
        <c:crossBetween val="between"/>
      </c:valAx>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Sheet1!$H$180:$H$183</c:f>
              <c:strCache>
                <c:ptCount val="1"/>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Sheet1!$G$184:$G$187</c:f>
              <c:strCache>
                <c:ptCount val="4"/>
                <c:pt idx="0">
                  <c:v>a) Check in regularly</c:v>
                </c:pt>
                <c:pt idx="1">
                  <c:v>b) Encourage engagement</c:v>
                </c:pt>
                <c:pt idx="2">
                  <c:v>c) Reduce tech overload</c:v>
                </c:pt>
                <c:pt idx="3">
                  <c:v>d) All the above</c:v>
                </c:pt>
              </c:strCache>
            </c:strRef>
          </c:cat>
          <c:val>
            <c:numRef>
              <c:f>Sheet1!$H$184:$H$187</c:f>
              <c:numCache>
                <c:formatCode>General</c:formatCode>
                <c:ptCount val="4"/>
                <c:pt idx="0">
                  <c:v>17</c:v>
                </c:pt>
                <c:pt idx="1">
                  <c:v>13</c:v>
                </c:pt>
                <c:pt idx="2">
                  <c:v>9</c:v>
                </c:pt>
                <c:pt idx="3">
                  <c:v>11</c:v>
                </c:pt>
              </c:numCache>
            </c:numRef>
          </c:val>
          <c:extLst>
            <c:ext xmlns:c16="http://schemas.microsoft.com/office/drawing/2014/chart" uri="{C3380CC4-5D6E-409C-BE32-E72D297353CC}">
              <c16:uniqueId val="{00000000-D2D0-4471-AA9F-F6C0C85B63B7}"/>
            </c:ext>
          </c:extLst>
        </c:ser>
        <c:dLbls>
          <c:showLegendKey val="0"/>
          <c:showVal val="0"/>
          <c:showCatName val="0"/>
          <c:showSerName val="0"/>
          <c:showPercent val="0"/>
          <c:showBubbleSize val="0"/>
        </c:dLbls>
        <c:gapWidth val="150"/>
        <c:axId val="177614976"/>
        <c:axId val="177614584"/>
      </c:barChart>
      <c:catAx>
        <c:axId val="177614976"/>
        <c:scaling>
          <c:orientation val="minMax"/>
        </c:scaling>
        <c:delete val="0"/>
        <c:axPos val="b"/>
        <c:numFmt formatCode="General" sourceLinked="0"/>
        <c:majorTickMark val="out"/>
        <c:minorTickMark val="none"/>
        <c:tickLblPos val="nextTo"/>
        <c:crossAx val="177614584"/>
        <c:crosses val="autoZero"/>
        <c:auto val="1"/>
        <c:lblAlgn val="ctr"/>
        <c:lblOffset val="100"/>
        <c:noMultiLvlLbl val="0"/>
      </c:catAx>
      <c:valAx>
        <c:axId val="177614584"/>
        <c:scaling>
          <c:orientation val="minMax"/>
        </c:scaling>
        <c:delete val="0"/>
        <c:axPos val="l"/>
        <c:majorGridlines/>
        <c:numFmt formatCode="General" sourceLinked="1"/>
        <c:majorTickMark val="out"/>
        <c:minorTickMark val="none"/>
        <c:tickLblPos val="nextTo"/>
        <c:crossAx val="177614976"/>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B486B5-134B-42BD-8E03-15B4A1F0F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2161</Words>
  <Characters>12319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Ion Alexandru Rotariu (2009128)</cp:lastModifiedBy>
  <cp:revision>3</cp:revision>
  <cp:lastPrinted>1900-01-01T00:00:00Z</cp:lastPrinted>
  <dcterms:created xsi:type="dcterms:W3CDTF">2021-04-22T13:53:00Z</dcterms:created>
  <dcterms:modified xsi:type="dcterms:W3CDTF">2021-04-22T13:53:00Z</dcterms:modified>
</cp:coreProperties>
</file>