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E2967" w:rsidRDefault="00CE2967" w:rsidP="00C727FD">
      <w:pPr>
        <w:jc w:val="both"/>
        <w:rPr>
          <w:b/>
          <w:color w:val="auto"/>
          <w:sz w:val="24"/>
          <w:szCs w:val="24"/>
        </w:rPr>
      </w:pPr>
    </w:p>
    <w:p w:rsidR="00CE2967" w:rsidRPr="00A47621" w:rsidRDefault="00CE2967" w:rsidP="00CE2967">
      <w:pPr>
        <w:rPr>
          <w:rFonts w:ascii="Times New Roman" w:hAnsi="Times New Roman" w:cs="Times New Roman"/>
          <w:sz w:val="24"/>
          <w:szCs w:val="24"/>
        </w:rPr>
      </w:pPr>
      <w:r>
        <w:rPr>
          <w:rFonts w:ascii="Times New Roman" w:hAnsi="Times New Roman" w:cs="Times New Roman"/>
          <w:sz w:val="24"/>
          <w:szCs w:val="24"/>
        </w:rPr>
        <w:t>Social Care Wales</w:t>
      </w:r>
    </w:p>
    <w:p w:rsidR="00CE2967" w:rsidRPr="00A47621" w:rsidRDefault="00CE2967" w:rsidP="00CE2967">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1905635" cy="722630"/>
            <wp:effectExtent l="0" t="0" r="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05635" cy="722630"/>
                    </a:xfrm>
                    <a:prstGeom prst="rect">
                      <a:avLst/>
                    </a:prstGeom>
                    <a:noFill/>
                  </pic:spPr>
                </pic:pic>
              </a:graphicData>
            </a:graphic>
          </wp:inline>
        </w:drawing>
      </w:r>
    </w:p>
    <w:p w:rsidR="00CE2967" w:rsidRPr="00A47621" w:rsidRDefault="00CE2967" w:rsidP="00CE2967">
      <w:pPr>
        <w:rPr>
          <w:rFonts w:ascii="Times New Roman" w:hAnsi="Times New Roman" w:cs="Times New Roman"/>
          <w:sz w:val="24"/>
          <w:szCs w:val="24"/>
        </w:rPr>
      </w:pPr>
    </w:p>
    <w:p w:rsidR="00CE2967" w:rsidRPr="00A47621" w:rsidRDefault="00CE2967" w:rsidP="00CE2967">
      <w:pPr>
        <w:rPr>
          <w:rFonts w:ascii="Times New Roman" w:hAnsi="Times New Roman" w:cs="Times New Roman"/>
          <w:sz w:val="24"/>
          <w:szCs w:val="24"/>
        </w:rPr>
      </w:pPr>
    </w:p>
    <w:p w:rsidR="00CE2967" w:rsidRPr="00F927A1" w:rsidRDefault="00CE2967" w:rsidP="00CE2967">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rsidR="00CE2967" w:rsidRPr="0085230E" w:rsidRDefault="00CE2967" w:rsidP="00CE2967">
      <w:pPr>
        <w:overflowPunct/>
        <w:autoSpaceDE/>
        <w:autoSpaceDN/>
        <w:adjustRightInd/>
        <w:ind w:right="-957"/>
        <w:textAlignment w:val="auto"/>
        <w:rPr>
          <w:rFonts w:ascii="Times New Roman" w:hAnsi="Times New Roman" w:cs="Times New Roman"/>
          <w:b/>
          <w:color w:val="auto"/>
          <w:sz w:val="48"/>
        </w:rPr>
      </w:pPr>
      <w:r w:rsidRPr="0085230E">
        <w:rPr>
          <w:rFonts w:ascii="Times New Roman" w:hAnsi="Times New Roman" w:cs="Times New Roman"/>
          <w:b/>
          <w:color w:val="auto"/>
          <w:sz w:val="48"/>
        </w:rPr>
        <w:t>LEVEL 6</w:t>
      </w:r>
      <w:r>
        <w:rPr>
          <w:rFonts w:ascii="Times New Roman" w:hAnsi="Times New Roman" w:cs="Times New Roman"/>
          <w:b/>
          <w:color w:val="auto"/>
          <w:sz w:val="48"/>
        </w:rPr>
        <w:t xml:space="preserve"> - </w:t>
      </w:r>
      <w:r w:rsidRPr="0085230E">
        <w:rPr>
          <w:rFonts w:ascii="Times New Roman" w:hAnsi="Times New Roman" w:cs="Times New Roman"/>
          <w:b/>
          <w:color w:val="auto"/>
          <w:sz w:val="48"/>
        </w:rPr>
        <w:t>60 Credits</w:t>
      </w:r>
    </w:p>
    <w:p w:rsidR="00CE2967" w:rsidRDefault="00CE2967" w:rsidP="00CE2967">
      <w:pPr>
        <w:overflowPunct/>
        <w:autoSpaceDE/>
        <w:autoSpaceDN/>
        <w:adjustRightInd/>
        <w:ind w:right="-957"/>
        <w:textAlignment w:val="auto"/>
        <w:rPr>
          <w:rFonts w:ascii="Times New Roman" w:hAnsi="Times New Roman" w:cs="Times New Roman"/>
          <w:b/>
          <w:color w:val="auto"/>
          <w:sz w:val="48"/>
        </w:rPr>
      </w:pPr>
    </w:p>
    <w:p w:rsidR="00CE2967" w:rsidRDefault="00CE2967" w:rsidP="00CE2967">
      <w:pPr>
        <w:overflowPunct/>
        <w:autoSpaceDE/>
        <w:autoSpaceDN/>
        <w:adjustRightInd/>
        <w:ind w:right="-957"/>
        <w:textAlignment w:val="auto"/>
        <w:rPr>
          <w:rFonts w:ascii="Times New Roman" w:hAnsi="Times New Roman" w:cs="Times New Roman"/>
          <w:b/>
          <w:color w:val="auto"/>
          <w:sz w:val="48"/>
        </w:rPr>
      </w:pPr>
    </w:p>
    <w:p w:rsidR="00CE2967" w:rsidRPr="00F927A1" w:rsidRDefault="00CE2967" w:rsidP="00CE296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 PORTFOLIO</w:t>
      </w:r>
    </w:p>
    <w:p w:rsidR="00CE2967" w:rsidRDefault="00CE2967" w:rsidP="00CE2967">
      <w:pPr>
        <w:overflowPunct/>
        <w:autoSpaceDE/>
        <w:autoSpaceDN/>
        <w:adjustRightInd/>
        <w:ind w:right="-957"/>
        <w:textAlignment w:val="auto"/>
        <w:rPr>
          <w:rFonts w:ascii="Times New Roman" w:hAnsi="Times New Roman" w:cs="Times New Roman"/>
          <w:b/>
          <w:color w:val="auto"/>
          <w:sz w:val="48"/>
        </w:rPr>
      </w:pPr>
      <w:r w:rsidRPr="00F927A1">
        <w:rPr>
          <w:rFonts w:ascii="Times New Roman" w:hAnsi="Times New Roman" w:cs="Times New Roman"/>
          <w:b/>
          <w:color w:val="auto"/>
          <w:sz w:val="48"/>
        </w:rPr>
        <w:t>(PORTH AGORED and UWTSD)</w:t>
      </w:r>
    </w:p>
    <w:p w:rsidR="00CE2967" w:rsidRDefault="00CE2967" w:rsidP="006769E8">
      <w:pPr>
        <w:overflowPunct/>
        <w:autoSpaceDE/>
        <w:autoSpaceDN/>
        <w:adjustRightInd/>
        <w:ind w:right="-957"/>
        <w:jc w:val="center"/>
        <w:textAlignment w:val="auto"/>
        <w:rPr>
          <w:rFonts w:ascii="Times New Roman" w:hAnsi="Times New Roman" w:cs="Times New Roman"/>
          <w:b/>
          <w:color w:val="auto"/>
          <w:sz w:val="48"/>
        </w:rPr>
      </w:pPr>
    </w:p>
    <w:p w:rsidR="00CE2967" w:rsidRPr="00F927A1" w:rsidRDefault="00CE2967" w:rsidP="006769E8">
      <w:pPr>
        <w:overflowPunct/>
        <w:autoSpaceDE/>
        <w:autoSpaceDN/>
        <w:adjustRightInd/>
        <w:ind w:right="-957"/>
        <w:textAlignment w:val="auto"/>
        <w:rPr>
          <w:rFonts w:ascii="Times New Roman" w:hAnsi="Times New Roman" w:cs="Times New Roman"/>
          <w:b/>
          <w:color w:val="auto"/>
          <w:sz w:val="48"/>
        </w:rPr>
      </w:pPr>
    </w:p>
    <w:tbl>
      <w:tblPr>
        <w:tblW w:w="10368" w:type="dxa"/>
        <w:tblInd w:w="-6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CE2967" w:rsidRPr="005D3F07" w:rsidTr="006769E8">
        <w:tc>
          <w:tcPr>
            <w:tcW w:w="10368" w:type="dxa"/>
            <w:shd w:val="clear" w:color="auto" w:fill="auto"/>
          </w:tcPr>
          <w:p w:rsidR="00CE2967" w:rsidRDefault="00CE2967" w:rsidP="006769E8">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 Karen Charles</w:t>
            </w:r>
          </w:p>
          <w:p w:rsidR="00CE2967" w:rsidRDefault="00CE2967" w:rsidP="006769E8">
            <w:pPr>
              <w:overflowPunct/>
              <w:autoSpaceDE/>
              <w:autoSpaceDN/>
              <w:adjustRightInd/>
              <w:ind w:right="-957"/>
              <w:textAlignment w:val="auto"/>
              <w:rPr>
                <w:rFonts w:ascii="Times New Roman" w:hAnsi="Times New Roman" w:cs="Times New Roman"/>
                <w:b/>
                <w:color w:val="auto"/>
                <w:sz w:val="48"/>
              </w:rPr>
            </w:pPr>
          </w:p>
          <w:p w:rsidR="00CE2967" w:rsidRDefault="00CE2967" w:rsidP="006769E8">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 Number:</w:t>
            </w:r>
          </w:p>
          <w:p w:rsidR="00A61E93" w:rsidRDefault="00A61E93" w:rsidP="006769E8">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181137</w:t>
            </w:r>
          </w:p>
          <w:p w:rsidR="00CE2967" w:rsidRPr="005D3F07" w:rsidRDefault="00CE2967" w:rsidP="006769E8">
            <w:pPr>
              <w:overflowPunct/>
              <w:autoSpaceDE/>
              <w:autoSpaceDN/>
              <w:adjustRightInd/>
              <w:ind w:right="-957"/>
              <w:textAlignment w:val="auto"/>
              <w:rPr>
                <w:rFonts w:ascii="Times New Roman" w:hAnsi="Times New Roman" w:cs="Times New Roman"/>
                <w:b/>
                <w:color w:val="auto"/>
                <w:sz w:val="48"/>
              </w:rPr>
            </w:pPr>
          </w:p>
          <w:p w:rsidR="00CE2967" w:rsidRPr="005D3F07" w:rsidRDefault="00CE2967" w:rsidP="006769E8">
            <w:pPr>
              <w:overflowPunct/>
              <w:autoSpaceDE/>
              <w:autoSpaceDN/>
              <w:adjustRightInd/>
              <w:ind w:right="-957"/>
              <w:textAlignment w:val="auto"/>
              <w:rPr>
                <w:rFonts w:ascii="Times New Roman" w:hAnsi="Times New Roman" w:cs="Times New Roman"/>
                <w:b/>
                <w:color w:val="auto"/>
                <w:sz w:val="48"/>
              </w:rPr>
            </w:pPr>
          </w:p>
          <w:p w:rsidR="00CE2967" w:rsidRPr="005D3F07" w:rsidRDefault="00CE2967" w:rsidP="006769E8">
            <w:pPr>
              <w:overflowPunct/>
              <w:autoSpaceDE/>
              <w:autoSpaceDN/>
              <w:adjustRightInd/>
              <w:ind w:right="-957"/>
              <w:textAlignment w:val="auto"/>
              <w:rPr>
                <w:rFonts w:ascii="Times New Roman" w:hAnsi="Times New Roman" w:cs="Times New Roman"/>
                <w:b/>
                <w:color w:val="auto"/>
                <w:sz w:val="48"/>
              </w:rPr>
            </w:pPr>
          </w:p>
        </w:tc>
      </w:tr>
    </w:tbl>
    <w:p w:rsidR="00CE2967" w:rsidRPr="00F927A1" w:rsidRDefault="00CE2967" w:rsidP="00CE296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rsidR="00CE2967" w:rsidRPr="00F927A1" w:rsidRDefault="00CE2967" w:rsidP="00CE2967">
      <w:pPr>
        <w:overflowPunct/>
        <w:autoSpaceDE/>
        <w:autoSpaceDN/>
        <w:adjustRightInd/>
        <w:textAlignment w:val="auto"/>
        <w:rPr>
          <w:rFonts w:ascii="Times New Roman" w:hAnsi="Times New Roman" w:cs="Times New Roman"/>
          <w:color w:val="auto"/>
          <w:sz w:val="24"/>
        </w:rPr>
      </w:pPr>
    </w:p>
    <w:p w:rsidR="00CE2967" w:rsidRPr="00F927A1" w:rsidRDefault="00CE2967" w:rsidP="00CE2967">
      <w:pPr>
        <w:overflowPunct/>
        <w:autoSpaceDE/>
        <w:autoSpaceDN/>
        <w:adjustRightInd/>
        <w:ind w:right="-957"/>
        <w:textAlignment w:val="auto"/>
        <w:rPr>
          <w:rFonts w:ascii="Times New Roman" w:hAnsi="Times New Roman" w:cs="Times New Roman"/>
          <w:b/>
          <w:color w:val="auto"/>
          <w:sz w:val="48"/>
        </w:rPr>
      </w:pPr>
    </w:p>
    <w:p w:rsidR="00CE2967" w:rsidRPr="00F927A1" w:rsidRDefault="00CE2967" w:rsidP="00CE2967">
      <w:pPr>
        <w:overflowPunct/>
        <w:autoSpaceDE/>
        <w:autoSpaceDN/>
        <w:adjustRightInd/>
        <w:ind w:right="-957"/>
        <w:textAlignment w:val="auto"/>
        <w:rPr>
          <w:rFonts w:ascii="Times New Roman" w:hAnsi="Times New Roman" w:cs="Times New Roman"/>
          <w:b/>
          <w:color w:val="auto"/>
          <w:sz w:val="40"/>
        </w:rPr>
      </w:pPr>
      <w:r w:rsidRPr="00F927A1">
        <w:rPr>
          <w:rFonts w:ascii="Times New Roman" w:hAnsi="Times New Roman" w:cs="Times New Roman"/>
          <w:b/>
          <w:color w:val="auto"/>
          <w:sz w:val="40"/>
        </w:rPr>
        <w:t>WALES INSTITUTE for WORK-BASED LEARNING</w:t>
      </w:r>
    </w:p>
    <w:p w:rsidR="00CE2967" w:rsidRDefault="00CE2967" w:rsidP="00C727FD">
      <w:pPr>
        <w:jc w:val="both"/>
        <w:rPr>
          <w:b/>
          <w:color w:val="auto"/>
          <w:sz w:val="24"/>
          <w:szCs w:val="24"/>
        </w:rPr>
      </w:pPr>
    </w:p>
    <w:p w:rsidR="00CE2967" w:rsidRDefault="00CE2967" w:rsidP="00C727FD">
      <w:pPr>
        <w:jc w:val="both"/>
        <w:rPr>
          <w:b/>
          <w:color w:val="auto"/>
          <w:sz w:val="24"/>
          <w:szCs w:val="24"/>
        </w:rPr>
      </w:pPr>
    </w:p>
    <w:p w:rsidR="00CE2967" w:rsidRDefault="00CE2967" w:rsidP="00C727FD">
      <w:pPr>
        <w:jc w:val="both"/>
        <w:rPr>
          <w:b/>
          <w:color w:val="auto"/>
          <w:sz w:val="24"/>
          <w:szCs w:val="24"/>
        </w:rPr>
      </w:pPr>
    </w:p>
    <w:p w:rsidR="00CE2967" w:rsidRDefault="00CE2967" w:rsidP="00C727FD">
      <w:pPr>
        <w:jc w:val="both"/>
        <w:rPr>
          <w:b/>
          <w:color w:val="auto"/>
          <w:sz w:val="24"/>
          <w:szCs w:val="24"/>
        </w:rPr>
      </w:pPr>
    </w:p>
    <w:p w:rsidR="00C727FD" w:rsidRPr="00E97171" w:rsidRDefault="00C727FD" w:rsidP="00C727FD">
      <w:pPr>
        <w:jc w:val="both"/>
        <w:rPr>
          <w:b/>
          <w:color w:val="auto"/>
          <w:sz w:val="24"/>
          <w:szCs w:val="24"/>
        </w:rPr>
      </w:pPr>
      <w:r w:rsidRPr="00E97171">
        <w:rPr>
          <w:b/>
          <w:color w:val="auto"/>
          <w:sz w:val="24"/>
          <w:szCs w:val="24"/>
        </w:rPr>
        <w:t xml:space="preserve">Contents </w:t>
      </w:r>
    </w:p>
    <w:p w:rsidR="00C727FD" w:rsidRPr="00E35112" w:rsidRDefault="00C727FD" w:rsidP="00C727FD">
      <w:pPr>
        <w:jc w:val="both"/>
        <w:rPr>
          <w:b/>
          <w:color w:val="FF0000"/>
          <w:sz w:val="24"/>
          <w:szCs w:val="24"/>
        </w:rPr>
      </w:pPr>
    </w:p>
    <w:tbl>
      <w:tblPr>
        <w:tblW w:w="8793"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90"/>
        <w:gridCol w:w="6393"/>
        <w:gridCol w:w="1110"/>
      </w:tblGrid>
      <w:tr w:rsidR="00C727FD" w:rsidRPr="00E35112" w:rsidTr="00C727FD">
        <w:trPr>
          <w:trHeight w:val="1236"/>
        </w:trPr>
        <w:tc>
          <w:tcPr>
            <w:tcW w:w="1290" w:type="dxa"/>
            <w:shd w:val="clear" w:color="auto" w:fill="auto"/>
          </w:tcPr>
          <w:p w:rsidR="00C727FD" w:rsidRPr="00FF07C3" w:rsidRDefault="00C727FD" w:rsidP="00CE2967">
            <w:pPr>
              <w:jc w:val="both"/>
              <w:rPr>
                <w:b/>
                <w:color w:val="auto"/>
                <w:sz w:val="24"/>
                <w:szCs w:val="24"/>
              </w:rPr>
            </w:pPr>
            <w:r w:rsidRPr="00FF07C3">
              <w:rPr>
                <w:b/>
                <w:color w:val="auto"/>
                <w:sz w:val="24"/>
                <w:szCs w:val="24"/>
              </w:rPr>
              <w:t>Portfolio Section</w:t>
            </w:r>
          </w:p>
        </w:tc>
        <w:tc>
          <w:tcPr>
            <w:tcW w:w="6393" w:type="dxa"/>
            <w:shd w:val="clear" w:color="auto" w:fill="auto"/>
          </w:tcPr>
          <w:p w:rsidR="00C727FD" w:rsidRPr="00FF07C3" w:rsidRDefault="00C727FD" w:rsidP="00CE2967">
            <w:pPr>
              <w:jc w:val="both"/>
              <w:rPr>
                <w:b/>
                <w:color w:val="auto"/>
                <w:sz w:val="24"/>
                <w:szCs w:val="24"/>
              </w:rPr>
            </w:pPr>
            <w:r w:rsidRPr="00FF07C3">
              <w:rPr>
                <w:b/>
                <w:color w:val="auto"/>
                <w:sz w:val="24"/>
                <w:szCs w:val="24"/>
              </w:rPr>
              <w:t>Topic</w:t>
            </w:r>
          </w:p>
          <w:p w:rsidR="00C727FD" w:rsidRPr="00FF07C3" w:rsidRDefault="00C727FD" w:rsidP="00CE2967">
            <w:pPr>
              <w:jc w:val="both"/>
              <w:rPr>
                <w:b/>
                <w:color w:val="auto"/>
                <w:sz w:val="24"/>
                <w:szCs w:val="24"/>
              </w:rPr>
            </w:pPr>
          </w:p>
        </w:tc>
        <w:tc>
          <w:tcPr>
            <w:tcW w:w="1110" w:type="dxa"/>
          </w:tcPr>
          <w:p w:rsidR="00C727FD" w:rsidRPr="00FF07C3" w:rsidRDefault="00C727FD" w:rsidP="00CE2967">
            <w:pPr>
              <w:jc w:val="both"/>
              <w:rPr>
                <w:b/>
                <w:color w:val="auto"/>
                <w:sz w:val="24"/>
                <w:szCs w:val="24"/>
              </w:rPr>
            </w:pPr>
            <w:r>
              <w:rPr>
                <w:b/>
                <w:color w:val="auto"/>
                <w:sz w:val="24"/>
                <w:szCs w:val="24"/>
              </w:rPr>
              <w:t>Task no.</w:t>
            </w:r>
          </w:p>
        </w:tc>
      </w:tr>
      <w:tr w:rsidR="00C727FD" w:rsidRPr="00E35112" w:rsidTr="00C727FD">
        <w:trPr>
          <w:trHeight w:val="898"/>
        </w:trPr>
        <w:tc>
          <w:tcPr>
            <w:tcW w:w="1290" w:type="dxa"/>
            <w:shd w:val="clear" w:color="auto" w:fill="auto"/>
          </w:tcPr>
          <w:p w:rsidR="00C727FD" w:rsidRPr="00FF07C3" w:rsidRDefault="00C727FD" w:rsidP="00CE2967">
            <w:pPr>
              <w:jc w:val="both"/>
              <w:rPr>
                <w:color w:val="auto"/>
                <w:sz w:val="24"/>
                <w:szCs w:val="24"/>
              </w:rPr>
            </w:pPr>
            <w:r w:rsidRPr="00FF07C3">
              <w:rPr>
                <w:color w:val="auto"/>
                <w:sz w:val="24"/>
                <w:szCs w:val="24"/>
              </w:rPr>
              <w:t>1</w:t>
            </w:r>
          </w:p>
        </w:tc>
        <w:tc>
          <w:tcPr>
            <w:tcW w:w="6393" w:type="dxa"/>
            <w:shd w:val="clear" w:color="auto" w:fill="auto"/>
          </w:tcPr>
          <w:p w:rsidR="00C727FD" w:rsidRPr="00FF07C3" w:rsidRDefault="00C727FD" w:rsidP="00CE2967">
            <w:pPr>
              <w:spacing w:line="360" w:lineRule="auto"/>
              <w:jc w:val="both"/>
              <w:rPr>
                <w:color w:val="auto"/>
                <w:sz w:val="24"/>
                <w:szCs w:val="24"/>
              </w:rPr>
            </w:pPr>
            <w:r w:rsidRPr="00FF07C3">
              <w:rPr>
                <w:color w:val="auto"/>
                <w:sz w:val="24"/>
                <w:szCs w:val="24"/>
              </w:rPr>
              <w:t>Contents page</w:t>
            </w:r>
          </w:p>
        </w:tc>
        <w:tc>
          <w:tcPr>
            <w:tcW w:w="1110" w:type="dxa"/>
          </w:tcPr>
          <w:p w:rsidR="00C727FD" w:rsidRPr="00FF07C3" w:rsidRDefault="00C727FD" w:rsidP="00CE2967">
            <w:pPr>
              <w:spacing w:line="360" w:lineRule="auto"/>
              <w:jc w:val="both"/>
              <w:rPr>
                <w:color w:val="auto"/>
                <w:sz w:val="24"/>
                <w:szCs w:val="24"/>
              </w:rPr>
            </w:pPr>
          </w:p>
        </w:tc>
      </w:tr>
      <w:tr w:rsidR="00C727FD" w:rsidRPr="00E35112" w:rsidTr="00C727FD">
        <w:trPr>
          <w:trHeight w:val="898"/>
        </w:trPr>
        <w:tc>
          <w:tcPr>
            <w:tcW w:w="1290" w:type="dxa"/>
            <w:shd w:val="clear" w:color="auto" w:fill="auto"/>
          </w:tcPr>
          <w:p w:rsidR="00C727FD" w:rsidRPr="00FF07C3" w:rsidRDefault="00C727FD" w:rsidP="00CE2967">
            <w:pPr>
              <w:jc w:val="both"/>
              <w:rPr>
                <w:color w:val="auto"/>
                <w:sz w:val="24"/>
                <w:szCs w:val="24"/>
              </w:rPr>
            </w:pPr>
            <w:r w:rsidRPr="00FF07C3">
              <w:rPr>
                <w:color w:val="auto"/>
                <w:sz w:val="24"/>
                <w:szCs w:val="24"/>
              </w:rPr>
              <w:t>2</w:t>
            </w:r>
          </w:p>
        </w:tc>
        <w:tc>
          <w:tcPr>
            <w:tcW w:w="6393" w:type="dxa"/>
            <w:shd w:val="clear" w:color="auto" w:fill="auto"/>
          </w:tcPr>
          <w:p w:rsidR="00C727FD" w:rsidRPr="00FF07C3" w:rsidRDefault="00C727FD" w:rsidP="00CE2967">
            <w:pPr>
              <w:spacing w:line="360" w:lineRule="auto"/>
              <w:jc w:val="both"/>
              <w:rPr>
                <w:color w:val="auto"/>
                <w:sz w:val="24"/>
                <w:szCs w:val="24"/>
              </w:rPr>
            </w:pPr>
            <w:r w:rsidRPr="00FF07C3">
              <w:rPr>
                <w:color w:val="auto"/>
                <w:sz w:val="24"/>
                <w:szCs w:val="24"/>
              </w:rPr>
              <w:t>Developmental Review</w:t>
            </w:r>
          </w:p>
        </w:tc>
        <w:tc>
          <w:tcPr>
            <w:tcW w:w="1110" w:type="dxa"/>
          </w:tcPr>
          <w:p w:rsidR="00C727FD" w:rsidRPr="00FF07C3" w:rsidRDefault="00C727FD" w:rsidP="00CE2967">
            <w:pPr>
              <w:spacing w:line="360" w:lineRule="auto"/>
              <w:jc w:val="both"/>
              <w:rPr>
                <w:color w:val="auto"/>
                <w:sz w:val="24"/>
                <w:szCs w:val="24"/>
              </w:rPr>
            </w:pPr>
            <w:r>
              <w:rPr>
                <w:color w:val="auto"/>
                <w:sz w:val="24"/>
                <w:szCs w:val="24"/>
              </w:rPr>
              <w:t>1</w:t>
            </w:r>
          </w:p>
        </w:tc>
      </w:tr>
      <w:tr w:rsidR="00C727FD" w:rsidRPr="00E35112" w:rsidTr="00C727FD">
        <w:trPr>
          <w:trHeight w:val="936"/>
        </w:trPr>
        <w:tc>
          <w:tcPr>
            <w:tcW w:w="1290" w:type="dxa"/>
            <w:shd w:val="clear" w:color="auto" w:fill="auto"/>
          </w:tcPr>
          <w:p w:rsidR="00C727FD" w:rsidRPr="00E559CE" w:rsidRDefault="00C727FD" w:rsidP="00CE2967">
            <w:pPr>
              <w:jc w:val="both"/>
              <w:rPr>
                <w:color w:val="auto"/>
                <w:sz w:val="24"/>
                <w:szCs w:val="24"/>
              </w:rPr>
            </w:pPr>
            <w:r w:rsidRPr="00E559CE">
              <w:rPr>
                <w:color w:val="auto"/>
                <w:sz w:val="24"/>
                <w:szCs w:val="24"/>
              </w:rPr>
              <w:t>3</w:t>
            </w:r>
          </w:p>
        </w:tc>
        <w:tc>
          <w:tcPr>
            <w:tcW w:w="6393" w:type="dxa"/>
            <w:shd w:val="clear" w:color="auto" w:fill="auto"/>
          </w:tcPr>
          <w:p w:rsidR="00C727FD" w:rsidRPr="00E559CE" w:rsidRDefault="00C727FD" w:rsidP="00CE2967">
            <w:pPr>
              <w:spacing w:line="360" w:lineRule="auto"/>
              <w:jc w:val="both"/>
              <w:rPr>
                <w:color w:val="auto"/>
                <w:sz w:val="24"/>
                <w:szCs w:val="24"/>
              </w:rPr>
            </w:pPr>
            <w:r w:rsidRPr="00E559CE">
              <w:rPr>
                <w:color w:val="auto"/>
                <w:sz w:val="24"/>
                <w:szCs w:val="24"/>
              </w:rPr>
              <w:t>Observation and feedback</w:t>
            </w:r>
          </w:p>
        </w:tc>
        <w:tc>
          <w:tcPr>
            <w:tcW w:w="1110" w:type="dxa"/>
          </w:tcPr>
          <w:p w:rsidR="00C727FD" w:rsidRPr="00E559CE" w:rsidRDefault="00C727FD" w:rsidP="00CE2967">
            <w:pPr>
              <w:spacing w:line="360" w:lineRule="auto"/>
              <w:jc w:val="both"/>
              <w:rPr>
                <w:color w:val="auto"/>
                <w:sz w:val="24"/>
                <w:szCs w:val="24"/>
              </w:rPr>
            </w:pPr>
            <w:r>
              <w:rPr>
                <w:color w:val="auto"/>
                <w:sz w:val="24"/>
                <w:szCs w:val="24"/>
              </w:rPr>
              <w:t>2</w:t>
            </w:r>
          </w:p>
        </w:tc>
      </w:tr>
      <w:tr w:rsidR="00C727FD" w:rsidRPr="00E35112" w:rsidTr="00C727FD">
        <w:trPr>
          <w:trHeight w:val="1833"/>
        </w:trPr>
        <w:tc>
          <w:tcPr>
            <w:tcW w:w="1290" w:type="dxa"/>
            <w:shd w:val="clear" w:color="auto" w:fill="auto"/>
          </w:tcPr>
          <w:p w:rsidR="00C727FD" w:rsidRPr="00E559CE" w:rsidRDefault="00C727FD" w:rsidP="00CE2967">
            <w:pPr>
              <w:jc w:val="both"/>
              <w:rPr>
                <w:color w:val="auto"/>
                <w:sz w:val="24"/>
                <w:szCs w:val="24"/>
              </w:rPr>
            </w:pPr>
            <w:r w:rsidRPr="00E559CE">
              <w:rPr>
                <w:color w:val="auto"/>
                <w:sz w:val="24"/>
                <w:szCs w:val="24"/>
              </w:rPr>
              <w:t>4</w:t>
            </w:r>
          </w:p>
        </w:tc>
        <w:tc>
          <w:tcPr>
            <w:tcW w:w="6393" w:type="dxa"/>
            <w:shd w:val="clear" w:color="auto" w:fill="auto"/>
          </w:tcPr>
          <w:p w:rsidR="00C727FD" w:rsidRPr="00E559CE" w:rsidRDefault="00C727FD" w:rsidP="00CE2967">
            <w:pPr>
              <w:spacing w:line="360" w:lineRule="auto"/>
              <w:jc w:val="both"/>
              <w:rPr>
                <w:color w:val="auto"/>
                <w:sz w:val="24"/>
                <w:szCs w:val="24"/>
              </w:rPr>
            </w:pPr>
            <w:r w:rsidRPr="00E559CE">
              <w:rPr>
                <w:color w:val="auto"/>
                <w:sz w:val="24"/>
                <w:szCs w:val="24"/>
              </w:rPr>
              <w:t>Safeguarding and working in complex situations</w:t>
            </w:r>
            <w:r>
              <w:rPr>
                <w:color w:val="auto"/>
                <w:sz w:val="24"/>
                <w:szCs w:val="24"/>
              </w:rPr>
              <w:t xml:space="preserve"> – Case Study</w:t>
            </w:r>
          </w:p>
        </w:tc>
        <w:tc>
          <w:tcPr>
            <w:tcW w:w="1110" w:type="dxa"/>
          </w:tcPr>
          <w:p w:rsidR="00C727FD" w:rsidRPr="00E559CE" w:rsidRDefault="00C727FD" w:rsidP="00CE2967">
            <w:pPr>
              <w:spacing w:line="360" w:lineRule="auto"/>
              <w:jc w:val="both"/>
              <w:rPr>
                <w:color w:val="auto"/>
                <w:sz w:val="24"/>
                <w:szCs w:val="24"/>
              </w:rPr>
            </w:pPr>
            <w:r>
              <w:rPr>
                <w:color w:val="auto"/>
                <w:sz w:val="24"/>
                <w:szCs w:val="24"/>
              </w:rPr>
              <w:t>3</w:t>
            </w:r>
          </w:p>
        </w:tc>
      </w:tr>
      <w:tr w:rsidR="00C727FD" w:rsidRPr="00E35112" w:rsidTr="00C727FD">
        <w:trPr>
          <w:trHeight w:val="898"/>
        </w:trPr>
        <w:tc>
          <w:tcPr>
            <w:tcW w:w="1290" w:type="dxa"/>
            <w:shd w:val="clear" w:color="auto" w:fill="auto"/>
          </w:tcPr>
          <w:p w:rsidR="00C727FD" w:rsidRPr="00E559CE" w:rsidRDefault="00C727FD" w:rsidP="00CE2967">
            <w:pPr>
              <w:jc w:val="both"/>
              <w:rPr>
                <w:color w:val="auto"/>
                <w:sz w:val="24"/>
                <w:szCs w:val="24"/>
              </w:rPr>
            </w:pPr>
            <w:r>
              <w:rPr>
                <w:color w:val="auto"/>
                <w:sz w:val="24"/>
                <w:szCs w:val="24"/>
              </w:rPr>
              <w:t>5</w:t>
            </w:r>
          </w:p>
        </w:tc>
        <w:tc>
          <w:tcPr>
            <w:tcW w:w="6393" w:type="dxa"/>
            <w:shd w:val="clear" w:color="auto" w:fill="auto"/>
          </w:tcPr>
          <w:p w:rsidR="00C727FD" w:rsidRPr="00E559CE" w:rsidRDefault="00C727FD" w:rsidP="00CE2967">
            <w:pPr>
              <w:spacing w:line="360" w:lineRule="auto"/>
              <w:jc w:val="both"/>
              <w:rPr>
                <w:color w:val="auto"/>
                <w:sz w:val="24"/>
                <w:szCs w:val="24"/>
              </w:rPr>
            </w:pPr>
            <w:r>
              <w:rPr>
                <w:color w:val="auto"/>
                <w:sz w:val="24"/>
                <w:szCs w:val="24"/>
              </w:rPr>
              <w:t>Safeguarding</w:t>
            </w:r>
          </w:p>
        </w:tc>
        <w:tc>
          <w:tcPr>
            <w:tcW w:w="1110" w:type="dxa"/>
          </w:tcPr>
          <w:p w:rsidR="00C727FD" w:rsidRDefault="00C727FD" w:rsidP="00CE2967">
            <w:pPr>
              <w:spacing w:line="360" w:lineRule="auto"/>
              <w:jc w:val="both"/>
              <w:rPr>
                <w:color w:val="auto"/>
                <w:sz w:val="24"/>
                <w:szCs w:val="24"/>
              </w:rPr>
            </w:pPr>
            <w:r>
              <w:rPr>
                <w:color w:val="auto"/>
                <w:sz w:val="24"/>
                <w:szCs w:val="24"/>
              </w:rPr>
              <w:t>4</w:t>
            </w:r>
          </w:p>
        </w:tc>
      </w:tr>
      <w:tr w:rsidR="00C727FD" w:rsidRPr="00E35112" w:rsidTr="00C727FD">
        <w:trPr>
          <w:trHeight w:val="898"/>
        </w:trPr>
        <w:tc>
          <w:tcPr>
            <w:tcW w:w="1290" w:type="dxa"/>
            <w:shd w:val="clear" w:color="auto" w:fill="auto"/>
          </w:tcPr>
          <w:p w:rsidR="00C727FD" w:rsidRPr="00E559CE" w:rsidRDefault="00C727FD" w:rsidP="00CE2967">
            <w:pPr>
              <w:jc w:val="both"/>
              <w:rPr>
                <w:color w:val="auto"/>
                <w:sz w:val="24"/>
                <w:szCs w:val="24"/>
              </w:rPr>
            </w:pPr>
            <w:r>
              <w:rPr>
                <w:color w:val="auto"/>
                <w:sz w:val="24"/>
                <w:szCs w:val="24"/>
              </w:rPr>
              <w:t>6</w:t>
            </w:r>
          </w:p>
        </w:tc>
        <w:tc>
          <w:tcPr>
            <w:tcW w:w="6393" w:type="dxa"/>
            <w:shd w:val="clear" w:color="auto" w:fill="auto"/>
          </w:tcPr>
          <w:p w:rsidR="00C727FD" w:rsidRPr="00E559CE" w:rsidRDefault="00C727FD" w:rsidP="00CE2967">
            <w:pPr>
              <w:spacing w:line="360" w:lineRule="auto"/>
              <w:jc w:val="both"/>
              <w:rPr>
                <w:color w:val="auto"/>
                <w:sz w:val="24"/>
                <w:szCs w:val="24"/>
              </w:rPr>
            </w:pPr>
            <w:r w:rsidRPr="00E559CE">
              <w:rPr>
                <w:color w:val="auto"/>
                <w:sz w:val="24"/>
                <w:szCs w:val="24"/>
              </w:rPr>
              <w:t>Developmental Review</w:t>
            </w:r>
          </w:p>
        </w:tc>
        <w:tc>
          <w:tcPr>
            <w:tcW w:w="1110" w:type="dxa"/>
          </w:tcPr>
          <w:p w:rsidR="00C727FD" w:rsidRPr="00E559CE" w:rsidRDefault="00C727FD" w:rsidP="00CE2967">
            <w:pPr>
              <w:spacing w:line="360" w:lineRule="auto"/>
              <w:jc w:val="both"/>
              <w:rPr>
                <w:color w:val="auto"/>
                <w:sz w:val="24"/>
                <w:szCs w:val="24"/>
              </w:rPr>
            </w:pPr>
            <w:r>
              <w:rPr>
                <w:color w:val="auto"/>
                <w:sz w:val="24"/>
                <w:szCs w:val="24"/>
              </w:rPr>
              <w:t>1</w:t>
            </w:r>
          </w:p>
        </w:tc>
      </w:tr>
      <w:tr w:rsidR="00C727FD" w:rsidRPr="00E35112" w:rsidTr="00C727FD">
        <w:trPr>
          <w:trHeight w:val="936"/>
        </w:trPr>
        <w:tc>
          <w:tcPr>
            <w:tcW w:w="1290" w:type="dxa"/>
            <w:shd w:val="clear" w:color="auto" w:fill="auto"/>
          </w:tcPr>
          <w:p w:rsidR="00C727FD" w:rsidRPr="000E38C3" w:rsidRDefault="00C727FD" w:rsidP="00CE2967">
            <w:pPr>
              <w:jc w:val="both"/>
              <w:rPr>
                <w:color w:val="auto"/>
                <w:sz w:val="24"/>
                <w:szCs w:val="24"/>
              </w:rPr>
            </w:pPr>
            <w:r>
              <w:rPr>
                <w:color w:val="auto"/>
                <w:sz w:val="24"/>
                <w:szCs w:val="24"/>
              </w:rPr>
              <w:t>7</w:t>
            </w:r>
          </w:p>
        </w:tc>
        <w:tc>
          <w:tcPr>
            <w:tcW w:w="6393" w:type="dxa"/>
            <w:shd w:val="clear" w:color="auto" w:fill="auto"/>
          </w:tcPr>
          <w:p w:rsidR="00C727FD" w:rsidRPr="000E38C3" w:rsidRDefault="00C727FD" w:rsidP="00CE2967">
            <w:pPr>
              <w:spacing w:line="360" w:lineRule="auto"/>
              <w:jc w:val="both"/>
              <w:rPr>
                <w:color w:val="auto"/>
                <w:sz w:val="24"/>
                <w:szCs w:val="24"/>
              </w:rPr>
            </w:pPr>
            <w:r w:rsidRPr="000E38C3">
              <w:rPr>
                <w:color w:val="auto"/>
                <w:sz w:val="24"/>
                <w:szCs w:val="24"/>
              </w:rPr>
              <w:t>Bibliography</w:t>
            </w:r>
          </w:p>
        </w:tc>
        <w:tc>
          <w:tcPr>
            <w:tcW w:w="1110" w:type="dxa"/>
          </w:tcPr>
          <w:p w:rsidR="00C727FD" w:rsidRPr="000E38C3" w:rsidRDefault="00C727FD" w:rsidP="00CE2967">
            <w:pPr>
              <w:spacing w:line="360" w:lineRule="auto"/>
              <w:jc w:val="both"/>
              <w:rPr>
                <w:color w:val="auto"/>
                <w:sz w:val="24"/>
                <w:szCs w:val="24"/>
              </w:rPr>
            </w:pPr>
          </w:p>
        </w:tc>
      </w:tr>
      <w:tr w:rsidR="00C727FD" w:rsidRPr="00E35112" w:rsidTr="00C727FD">
        <w:trPr>
          <w:trHeight w:val="1833"/>
        </w:trPr>
        <w:tc>
          <w:tcPr>
            <w:tcW w:w="1290" w:type="dxa"/>
            <w:shd w:val="clear" w:color="auto" w:fill="auto"/>
          </w:tcPr>
          <w:p w:rsidR="00C727FD" w:rsidRPr="000E38C3" w:rsidRDefault="00C727FD" w:rsidP="00CE2967">
            <w:pPr>
              <w:jc w:val="both"/>
              <w:rPr>
                <w:color w:val="auto"/>
                <w:sz w:val="24"/>
                <w:szCs w:val="24"/>
              </w:rPr>
            </w:pPr>
            <w:r>
              <w:rPr>
                <w:color w:val="auto"/>
                <w:sz w:val="24"/>
                <w:szCs w:val="24"/>
              </w:rPr>
              <w:t>8</w:t>
            </w:r>
          </w:p>
        </w:tc>
        <w:tc>
          <w:tcPr>
            <w:tcW w:w="6393" w:type="dxa"/>
            <w:shd w:val="clear" w:color="auto" w:fill="auto"/>
          </w:tcPr>
          <w:p w:rsidR="00C727FD" w:rsidRPr="000E38C3" w:rsidRDefault="00C727FD" w:rsidP="00CE2967">
            <w:pPr>
              <w:spacing w:line="360" w:lineRule="auto"/>
              <w:jc w:val="both"/>
              <w:rPr>
                <w:color w:val="auto"/>
                <w:sz w:val="24"/>
                <w:szCs w:val="24"/>
              </w:rPr>
            </w:pPr>
            <w:r w:rsidRPr="000E38C3">
              <w:rPr>
                <w:color w:val="auto"/>
                <w:sz w:val="24"/>
                <w:szCs w:val="24"/>
              </w:rPr>
              <w:t>Learner details, Signatures and Line manager verification</w:t>
            </w:r>
          </w:p>
        </w:tc>
        <w:tc>
          <w:tcPr>
            <w:tcW w:w="1110" w:type="dxa"/>
          </w:tcPr>
          <w:p w:rsidR="00C727FD" w:rsidRPr="000E38C3" w:rsidRDefault="00C727FD" w:rsidP="00CE2967">
            <w:pPr>
              <w:spacing w:line="360" w:lineRule="auto"/>
              <w:jc w:val="both"/>
              <w:rPr>
                <w:color w:val="auto"/>
                <w:sz w:val="24"/>
                <w:szCs w:val="24"/>
              </w:rPr>
            </w:pPr>
          </w:p>
        </w:tc>
      </w:tr>
      <w:tr w:rsidR="00C727FD" w:rsidRPr="00E35112" w:rsidTr="00C727FD">
        <w:trPr>
          <w:trHeight w:val="860"/>
        </w:trPr>
        <w:tc>
          <w:tcPr>
            <w:tcW w:w="1290" w:type="dxa"/>
            <w:shd w:val="clear" w:color="auto" w:fill="auto"/>
          </w:tcPr>
          <w:p w:rsidR="00C727FD" w:rsidRPr="000E38C3" w:rsidRDefault="00C727FD" w:rsidP="00CE2967">
            <w:pPr>
              <w:jc w:val="both"/>
              <w:rPr>
                <w:color w:val="auto"/>
                <w:sz w:val="24"/>
                <w:szCs w:val="24"/>
              </w:rPr>
            </w:pPr>
            <w:r>
              <w:rPr>
                <w:color w:val="auto"/>
                <w:sz w:val="24"/>
                <w:szCs w:val="24"/>
              </w:rPr>
              <w:t>9</w:t>
            </w:r>
          </w:p>
        </w:tc>
        <w:tc>
          <w:tcPr>
            <w:tcW w:w="6393" w:type="dxa"/>
            <w:shd w:val="clear" w:color="auto" w:fill="auto"/>
          </w:tcPr>
          <w:p w:rsidR="00C727FD" w:rsidRPr="000E38C3" w:rsidRDefault="00C727FD" w:rsidP="00CE2967">
            <w:pPr>
              <w:spacing w:line="360" w:lineRule="auto"/>
              <w:jc w:val="both"/>
              <w:rPr>
                <w:color w:val="auto"/>
                <w:sz w:val="24"/>
                <w:szCs w:val="24"/>
              </w:rPr>
            </w:pPr>
            <w:r>
              <w:rPr>
                <w:color w:val="auto"/>
                <w:sz w:val="24"/>
                <w:szCs w:val="24"/>
              </w:rPr>
              <w:t>Learner and Employer Learning Agreement</w:t>
            </w:r>
          </w:p>
        </w:tc>
        <w:tc>
          <w:tcPr>
            <w:tcW w:w="1110" w:type="dxa"/>
          </w:tcPr>
          <w:p w:rsidR="00C727FD" w:rsidRDefault="00C727FD" w:rsidP="00CE2967">
            <w:pPr>
              <w:spacing w:line="360" w:lineRule="auto"/>
              <w:jc w:val="both"/>
              <w:rPr>
                <w:color w:val="auto"/>
                <w:sz w:val="24"/>
                <w:szCs w:val="24"/>
              </w:rPr>
            </w:pPr>
          </w:p>
        </w:tc>
      </w:tr>
    </w:tbl>
    <w:p w:rsidR="00C727FD" w:rsidRDefault="00C727FD" w:rsidP="00755AC9">
      <w:pPr>
        <w:jc w:val="both"/>
        <w:rPr>
          <w:b/>
          <w:sz w:val="24"/>
          <w:szCs w:val="24"/>
        </w:rPr>
      </w:pPr>
    </w:p>
    <w:p w:rsidR="00C727FD" w:rsidRDefault="00C727FD" w:rsidP="00755AC9">
      <w:pPr>
        <w:jc w:val="both"/>
        <w:rPr>
          <w:b/>
          <w:sz w:val="24"/>
          <w:szCs w:val="24"/>
        </w:rPr>
      </w:pPr>
    </w:p>
    <w:p w:rsidR="00C727FD" w:rsidRDefault="00C727FD" w:rsidP="00755AC9">
      <w:pPr>
        <w:jc w:val="both"/>
        <w:rPr>
          <w:b/>
          <w:sz w:val="24"/>
          <w:szCs w:val="24"/>
        </w:rPr>
      </w:pPr>
    </w:p>
    <w:p w:rsidR="00C727FD" w:rsidRDefault="00C727FD" w:rsidP="00755AC9">
      <w:pPr>
        <w:jc w:val="both"/>
        <w:rPr>
          <w:b/>
          <w:sz w:val="24"/>
          <w:szCs w:val="24"/>
        </w:rPr>
      </w:pPr>
    </w:p>
    <w:p w:rsidR="00C727FD" w:rsidRDefault="00C727FD" w:rsidP="00755AC9">
      <w:pPr>
        <w:jc w:val="both"/>
        <w:rPr>
          <w:b/>
          <w:sz w:val="24"/>
          <w:szCs w:val="24"/>
        </w:rPr>
      </w:pPr>
    </w:p>
    <w:p w:rsidR="00C727FD" w:rsidRDefault="00C727FD" w:rsidP="00755AC9">
      <w:pPr>
        <w:jc w:val="both"/>
        <w:rPr>
          <w:b/>
          <w:sz w:val="24"/>
          <w:szCs w:val="24"/>
        </w:rPr>
      </w:pPr>
    </w:p>
    <w:p w:rsidR="00C727FD" w:rsidRDefault="00C727FD" w:rsidP="00755AC9">
      <w:pPr>
        <w:jc w:val="both"/>
        <w:rPr>
          <w:b/>
          <w:sz w:val="24"/>
          <w:szCs w:val="24"/>
        </w:rPr>
      </w:pPr>
    </w:p>
    <w:p w:rsidR="00C17F80" w:rsidRDefault="00C17F80" w:rsidP="00755AC9">
      <w:pPr>
        <w:jc w:val="both"/>
        <w:rPr>
          <w:b/>
          <w:sz w:val="24"/>
          <w:szCs w:val="24"/>
        </w:rPr>
      </w:pPr>
    </w:p>
    <w:p w:rsidR="00755AC9" w:rsidRPr="009550B7" w:rsidRDefault="00755AC9" w:rsidP="00755AC9">
      <w:pPr>
        <w:jc w:val="both"/>
        <w:rPr>
          <w:b/>
          <w:sz w:val="24"/>
          <w:szCs w:val="24"/>
        </w:rPr>
      </w:pPr>
      <w:r w:rsidRPr="009550B7">
        <w:rPr>
          <w:b/>
          <w:sz w:val="24"/>
          <w:szCs w:val="24"/>
        </w:rPr>
        <w:t>Student:</w:t>
      </w:r>
      <w:r>
        <w:rPr>
          <w:b/>
          <w:sz w:val="24"/>
          <w:szCs w:val="24"/>
        </w:rPr>
        <w:t xml:space="preserve"> 1811337</w:t>
      </w:r>
    </w:p>
    <w:p w:rsidR="00755AC9" w:rsidRPr="009550B7" w:rsidRDefault="00755AC9" w:rsidP="00755AC9">
      <w:pPr>
        <w:jc w:val="both"/>
        <w:rPr>
          <w:b/>
          <w:sz w:val="24"/>
          <w:szCs w:val="24"/>
        </w:rPr>
      </w:pPr>
      <w:r w:rsidRPr="009550B7">
        <w:rPr>
          <w:b/>
          <w:sz w:val="24"/>
          <w:szCs w:val="24"/>
        </w:rPr>
        <w:t>Task 1 (a)</w:t>
      </w:r>
      <w:r>
        <w:rPr>
          <w:b/>
          <w:sz w:val="24"/>
          <w:szCs w:val="24"/>
        </w:rPr>
        <w:t xml:space="preserve">: Identify and </w:t>
      </w:r>
      <w:r w:rsidR="00CD5871">
        <w:rPr>
          <w:b/>
          <w:sz w:val="24"/>
          <w:szCs w:val="24"/>
        </w:rPr>
        <w:t>justify</w:t>
      </w:r>
      <w:r>
        <w:rPr>
          <w:b/>
          <w:sz w:val="24"/>
          <w:szCs w:val="24"/>
        </w:rPr>
        <w:t xml:space="preserve"> your learning needs</w:t>
      </w:r>
    </w:p>
    <w:p w:rsidR="00755AC9" w:rsidRDefault="00755AC9" w:rsidP="00755AC9">
      <w:pPr>
        <w:jc w:val="both"/>
        <w:rPr>
          <w:i/>
          <w:sz w:val="24"/>
          <w:szCs w:val="24"/>
        </w:rPr>
      </w:pPr>
    </w:p>
    <w:p w:rsidR="00755AC9" w:rsidRPr="008A4D30" w:rsidRDefault="00755AC9" w:rsidP="00755AC9">
      <w:pPr>
        <w:jc w:val="both"/>
        <w:rPr>
          <w:b/>
          <w:i/>
          <w:sz w:val="24"/>
          <w:szCs w:val="24"/>
        </w:rPr>
      </w:pPr>
      <w:r w:rsidRPr="00E83F91">
        <w:rPr>
          <w:i/>
          <w:sz w:val="24"/>
          <w:szCs w:val="24"/>
        </w:rPr>
        <w:t xml:space="preserve">Guidance: </w:t>
      </w:r>
      <w:r>
        <w:rPr>
          <w:i/>
          <w:sz w:val="24"/>
          <w:szCs w:val="24"/>
        </w:rPr>
        <w:t xml:space="preserve">This section should be completed </w:t>
      </w:r>
      <w:r w:rsidRPr="00113F07">
        <w:rPr>
          <w:b/>
          <w:i/>
          <w:sz w:val="24"/>
          <w:szCs w:val="24"/>
        </w:rPr>
        <w:t>by taking into account</w:t>
      </w:r>
      <w:r w:rsidRPr="00113F07">
        <w:rPr>
          <w:b/>
          <w:sz w:val="24"/>
          <w:szCs w:val="24"/>
        </w:rPr>
        <w:t xml:space="preserve"> </w:t>
      </w:r>
      <w:r w:rsidRPr="00113F07">
        <w:rPr>
          <w:b/>
          <w:i/>
          <w:sz w:val="24"/>
          <w:szCs w:val="24"/>
        </w:rPr>
        <w:t xml:space="preserve">the work that you will have done since qualifying, </w:t>
      </w:r>
      <w:r w:rsidRPr="00CD0735">
        <w:rPr>
          <w:i/>
          <w:sz w:val="24"/>
          <w:szCs w:val="24"/>
        </w:rPr>
        <w:t xml:space="preserve">and discussions with your mentor and supervisor/line manager </w:t>
      </w:r>
      <w:r w:rsidRPr="008A4D30">
        <w:rPr>
          <w:b/>
          <w:i/>
          <w:sz w:val="24"/>
          <w:szCs w:val="24"/>
        </w:rPr>
        <w:t>as part of your First Three Years of Practice Individual Plan.</w:t>
      </w:r>
    </w:p>
    <w:p w:rsidR="00755AC9" w:rsidRPr="008A4D30" w:rsidRDefault="00755AC9" w:rsidP="00755AC9">
      <w:pPr>
        <w:jc w:val="both"/>
        <w:rPr>
          <w:b/>
          <w:i/>
          <w:sz w:val="24"/>
          <w:szCs w:val="24"/>
        </w:rPr>
      </w:pPr>
    </w:p>
    <w:tbl>
      <w:tblPr>
        <w:tblW w:w="102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755AC9" w:rsidRPr="0049196A" w:rsidTr="00C727FD">
        <w:trPr>
          <w:jc w:val="center"/>
        </w:trPr>
        <w:tc>
          <w:tcPr>
            <w:tcW w:w="10278" w:type="dxa"/>
            <w:shd w:val="clear" w:color="auto" w:fill="auto"/>
          </w:tcPr>
          <w:p w:rsidR="00755AC9" w:rsidRPr="00FF07C3" w:rsidRDefault="00755AC9" w:rsidP="00947BBD">
            <w:pPr>
              <w:jc w:val="both"/>
              <w:rPr>
                <w:sz w:val="24"/>
                <w:szCs w:val="24"/>
              </w:rPr>
            </w:pPr>
            <w:r>
              <w:rPr>
                <w:sz w:val="24"/>
                <w:szCs w:val="24"/>
              </w:rPr>
              <w:t>Based on your experience in practice identify and justify your agreed learning needs for the following</w:t>
            </w:r>
            <w:r w:rsidRPr="00FF07C3">
              <w:rPr>
                <w:sz w:val="24"/>
                <w:szCs w:val="24"/>
              </w:rPr>
              <w:t xml:space="preserve"> outcomes:</w:t>
            </w:r>
          </w:p>
          <w:p w:rsidR="00755AC9" w:rsidRPr="00FF07C3" w:rsidRDefault="00755AC9" w:rsidP="00947BBD">
            <w:pPr>
              <w:jc w:val="both"/>
              <w:rPr>
                <w:sz w:val="24"/>
                <w:szCs w:val="24"/>
              </w:rPr>
            </w:pPr>
          </w:p>
          <w:p w:rsidR="00755AC9" w:rsidRPr="000C5838" w:rsidRDefault="00755AC9" w:rsidP="00947BBD">
            <w:pPr>
              <w:numPr>
                <w:ilvl w:val="0"/>
                <w:numId w:val="1"/>
              </w:numPr>
              <w:jc w:val="both"/>
              <w:rPr>
                <w:sz w:val="24"/>
                <w:szCs w:val="24"/>
              </w:rPr>
            </w:pPr>
            <w:r w:rsidRPr="00FF07C3">
              <w:rPr>
                <w:sz w:val="24"/>
                <w:szCs w:val="24"/>
              </w:rPr>
              <w:t>Working Collaboratively with</w:t>
            </w:r>
            <w:r>
              <w:rPr>
                <w:sz w:val="24"/>
                <w:szCs w:val="24"/>
              </w:rPr>
              <w:t xml:space="preserve"> </w:t>
            </w:r>
            <w:r w:rsidRPr="00AE5BA6">
              <w:rPr>
                <w:sz w:val="24"/>
                <w:szCs w:val="24"/>
              </w:rPr>
              <w:t>service users</w:t>
            </w:r>
            <w:r>
              <w:rPr>
                <w:sz w:val="24"/>
                <w:szCs w:val="24"/>
              </w:rPr>
              <w:t>,</w:t>
            </w:r>
            <w:r w:rsidRPr="00AE5BA6">
              <w:rPr>
                <w:sz w:val="24"/>
                <w:szCs w:val="24"/>
              </w:rPr>
              <w:t xml:space="preserve"> carers</w:t>
            </w:r>
            <w:r>
              <w:rPr>
                <w:sz w:val="24"/>
                <w:szCs w:val="24"/>
              </w:rPr>
              <w:t xml:space="preserve"> &amp;</w:t>
            </w:r>
            <w:r w:rsidRPr="00AE5BA6">
              <w:rPr>
                <w:sz w:val="24"/>
                <w:szCs w:val="24"/>
              </w:rPr>
              <w:t xml:space="preserve"> </w:t>
            </w:r>
            <w:r>
              <w:rPr>
                <w:sz w:val="24"/>
                <w:szCs w:val="24"/>
              </w:rPr>
              <w:t>o</w:t>
            </w:r>
            <w:r w:rsidRPr="000C5838">
              <w:rPr>
                <w:sz w:val="24"/>
                <w:szCs w:val="24"/>
              </w:rPr>
              <w:t>ther Professionals</w:t>
            </w:r>
          </w:p>
          <w:p w:rsidR="00755AC9" w:rsidRPr="00FF07C3" w:rsidRDefault="00755AC9" w:rsidP="00947BBD">
            <w:pPr>
              <w:numPr>
                <w:ilvl w:val="0"/>
                <w:numId w:val="1"/>
              </w:numPr>
              <w:jc w:val="both"/>
              <w:rPr>
                <w:sz w:val="24"/>
                <w:szCs w:val="24"/>
              </w:rPr>
            </w:pPr>
            <w:r w:rsidRPr="00FF07C3">
              <w:rPr>
                <w:sz w:val="24"/>
                <w:szCs w:val="24"/>
              </w:rPr>
              <w:t>Applying analysis in assessment to inform interventions</w:t>
            </w:r>
          </w:p>
          <w:p w:rsidR="00755AC9" w:rsidRPr="00FF07C3" w:rsidRDefault="00755AC9" w:rsidP="00947BBD">
            <w:pPr>
              <w:numPr>
                <w:ilvl w:val="0"/>
                <w:numId w:val="1"/>
              </w:numPr>
              <w:jc w:val="both"/>
              <w:rPr>
                <w:sz w:val="24"/>
                <w:szCs w:val="24"/>
              </w:rPr>
            </w:pPr>
            <w:r w:rsidRPr="00FF07C3">
              <w:rPr>
                <w:sz w:val="24"/>
                <w:szCs w:val="24"/>
              </w:rPr>
              <w:t>Intervention and application of professional judgement in increasingly complex situations</w:t>
            </w:r>
          </w:p>
          <w:p w:rsidR="00755AC9" w:rsidRDefault="00755AC9" w:rsidP="00947BBD">
            <w:pPr>
              <w:jc w:val="both"/>
              <w:rPr>
                <w:sz w:val="24"/>
                <w:szCs w:val="24"/>
              </w:rPr>
            </w:pPr>
          </w:p>
          <w:p w:rsidR="00755AC9" w:rsidRDefault="00755AC9" w:rsidP="00947BBD">
            <w:pPr>
              <w:jc w:val="both"/>
              <w:rPr>
                <w:i/>
                <w:sz w:val="24"/>
                <w:szCs w:val="24"/>
              </w:rPr>
            </w:pPr>
            <w:r>
              <w:rPr>
                <w:i/>
                <w:sz w:val="24"/>
                <w:szCs w:val="24"/>
              </w:rPr>
              <w:t>500</w:t>
            </w:r>
            <w:r w:rsidRPr="0049196A">
              <w:rPr>
                <w:i/>
                <w:sz w:val="24"/>
                <w:szCs w:val="24"/>
              </w:rPr>
              <w:t xml:space="preserve"> words (+/- 10%: include your actual word count at the end of each section)</w:t>
            </w:r>
          </w:p>
          <w:p w:rsidR="00755AC9" w:rsidRPr="00DE40CD" w:rsidRDefault="00755AC9" w:rsidP="00DE40CD">
            <w:pPr>
              <w:spacing w:line="360" w:lineRule="auto"/>
              <w:jc w:val="both"/>
              <w:rPr>
                <w:i/>
                <w:sz w:val="24"/>
                <w:szCs w:val="24"/>
              </w:rPr>
            </w:pPr>
          </w:p>
          <w:p w:rsidR="00C17F80" w:rsidRDefault="00C17F80" w:rsidP="00DE40CD">
            <w:pPr>
              <w:spacing w:line="360" w:lineRule="auto"/>
              <w:jc w:val="both"/>
              <w:rPr>
                <w:sz w:val="24"/>
                <w:szCs w:val="24"/>
              </w:rPr>
            </w:pPr>
            <w:r>
              <w:rPr>
                <w:sz w:val="24"/>
                <w:szCs w:val="24"/>
              </w:rPr>
              <w:t>For my 2</w:t>
            </w:r>
            <w:r w:rsidRPr="00C17F80">
              <w:rPr>
                <w:sz w:val="24"/>
                <w:szCs w:val="24"/>
                <w:vertAlign w:val="superscript"/>
              </w:rPr>
              <w:t>nd</w:t>
            </w:r>
            <w:r>
              <w:rPr>
                <w:sz w:val="24"/>
                <w:szCs w:val="24"/>
              </w:rPr>
              <w:t xml:space="preserve"> year of practice one of my aims </w:t>
            </w:r>
            <w:r w:rsidR="00FE4007">
              <w:rPr>
                <w:sz w:val="24"/>
                <w:szCs w:val="24"/>
              </w:rPr>
              <w:t>was</w:t>
            </w:r>
            <w:r>
              <w:rPr>
                <w:sz w:val="24"/>
                <w:szCs w:val="24"/>
              </w:rPr>
              <w:t xml:space="preserve"> to gain further experience of working collaboratively with Individuals, Carers and families</w:t>
            </w:r>
            <w:r w:rsidR="00FE4007">
              <w:rPr>
                <w:sz w:val="24"/>
                <w:szCs w:val="24"/>
              </w:rPr>
              <w:t>. I hoped to accomplish this by gaining further experience of Care and</w:t>
            </w:r>
            <w:r w:rsidR="00755AC9" w:rsidRPr="00DE40CD">
              <w:rPr>
                <w:sz w:val="24"/>
                <w:szCs w:val="24"/>
              </w:rPr>
              <w:t xml:space="preserve"> Treatment Planning under the Mental Health Wales Measure (2010)</w:t>
            </w:r>
            <w:r w:rsidR="00FE4007">
              <w:rPr>
                <w:sz w:val="24"/>
                <w:szCs w:val="24"/>
              </w:rPr>
              <w:t xml:space="preserve"> in the Community Mental Health Team (CMHT). I anticipated that gaining further experience of carrying out Duty assessments and risk assessments</w:t>
            </w:r>
            <w:r>
              <w:rPr>
                <w:sz w:val="24"/>
                <w:szCs w:val="24"/>
              </w:rPr>
              <w:t xml:space="preserve"> would strengthen </w:t>
            </w:r>
            <w:r w:rsidR="00FE4007">
              <w:rPr>
                <w:sz w:val="24"/>
                <w:szCs w:val="24"/>
              </w:rPr>
              <w:t xml:space="preserve">my knowledge and experience when working with Individuals to co-produce outcomes </w:t>
            </w:r>
            <w:r>
              <w:rPr>
                <w:sz w:val="24"/>
                <w:szCs w:val="24"/>
              </w:rPr>
              <w:t>focussed Care Treatment Plans.</w:t>
            </w:r>
          </w:p>
          <w:p w:rsidR="00FE4007" w:rsidRDefault="00FE4007" w:rsidP="00DE40CD">
            <w:pPr>
              <w:spacing w:line="360" w:lineRule="auto"/>
              <w:jc w:val="both"/>
              <w:rPr>
                <w:sz w:val="24"/>
                <w:szCs w:val="24"/>
              </w:rPr>
            </w:pPr>
            <w:r>
              <w:rPr>
                <w:sz w:val="24"/>
                <w:szCs w:val="24"/>
              </w:rPr>
              <w:t>During the end of my 1</w:t>
            </w:r>
            <w:r w:rsidRPr="00FE4007">
              <w:rPr>
                <w:sz w:val="24"/>
                <w:szCs w:val="24"/>
                <w:vertAlign w:val="superscript"/>
              </w:rPr>
              <w:t>st</w:t>
            </w:r>
            <w:r>
              <w:rPr>
                <w:sz w:val="24"/>
                <w:szCs w:val="24"/>
              </w:rPr>
              <w:t xml:space="preserve"> year in practice I realised that</w:t>
            </w:r>
            <w:r w:rsidR="00C17F80">
              <w:rPr>
                <w:sz w:val="24"/>
                <w:szCs w:val="24"/>
              </w:rPr>
              <w:t xml:space="preserve"> I lacked </w:t>
            </w:r>
            <w:r>
              <w:rPr>
                <w:sz w:val="24"/>
                <w:szCs w:val="24"/>
              </w:rPr>
              <w:t xml:space="preserve">the </w:t>
            </w:r>
            <w:r w:rsidR="00C17F80">
              <w:rPr>
                <w:sz w:val="24"/>
                <w:szCs w:val="24"/>
              </w:rPr>
              <w:t xml:space="preserve">confidence </w:t>
            </w:r>
            <w:r w:rsidR="00C04BB7">
              <w:rPr>
                <w:sz w:val="24"/>
                <w:szCs w:val="24"/>
              </w:rPr>
              <w:t>to exercise</w:t>
            </w:r>
            <w:r w:rsidR="00C17F80">
              <w:rPr>
                <w:sz w:val="24"/>
                <w:szCs w:val="24"/>
              </w:rPr>
              <w:t xml:space="preserve"> my professional judgement</w:t>
            </w:r>
            <w:r>
              <w:rPr>
                <w:sz w:val="24"/>
                <w:szCs w:val="24"/>
              </w:rPr>
              <w:t xml:space="preserve"> which would then </w:t>
            </w:r>
            <w:r w:rsidR="00C04BB7">
              <w:rPr>
                <w:sz w:val="24"/>
                <w:szCs w:val="24"/>
              </w:rPr>
              <w:t xml:space="preserve">inform interventions. For </w:t>
            </w:r>
            <w:r>
              <w:rPr>
                <w:sz w:val="24"/>
                <w:szCs w:val="24"/>
              </w:rPr>
              <w:t xml:space="preserve">example, when analysing assessments </w:t>
            </w:r>
            <w:r w:rsidR="00C04BB7">
              <w:rPr>
                <w:sz w:val="24"/>
                <w:szCs w:val="24"/>
              </w:rPr>
              <w:t>to determine whether the Individual met eligibility for Primary or Secondary mental health services.</w:t>
            </w:r>
          </w:p>
          <w:p w:rsidR="00C04BB7" w:rsidRDefault="00C04BB7" w:rsidP="00DE40CD">
            <w:pPr>
              <w:spacing w:line="360" w:lineRule="auto"/>
              <w:jc w:val="both"/>
              <w:rPr>
                <w:sz w:val="24"/>
                <w:szCs w:val="24"/>
              </w:rPr>
            </w:pPr>
            <w:r>
              <w:rPr>
                <w:sz w:val="24"/>
                <w:szCs w:val="24"/>
              </w:rPr>
              <w:t xml:space="preserve">In order to overcome this lack of confidence </w:t>
            </w:r>
            <w:r w:rsidR="00FE4007">
              <w:rPr>
                <w:sz w:val="24"/>
                <w:szCs w:val="24"/>
              </w:rPr>
              <w:t xml:space="preserve">it was my aim to </w:t>
            </w:r>
            <w:r>
              <w:rPr>
                <w:sz w:val="24"/>
                <w:szCs w:val="24"/>
              </w:rPr>
              <w:t>strengthen my analytical skills, especially when managing risk</w:t>
            </w:r>
            <w:r w:rsidR="00C17F80">
              <w:rPr>
                <w:sz w:val="24"/>
                <w:szCs w:val="24"/>
              </w:rPr>
              <w:t>.</w:t>
            </w:r>
            <w:r>
              <w:rPr>
                <w:sz w:val="24"/>
                <w:szCs w:val="24"/>
              </w:rPr>
              <w:t xml:space="preserve"> </w:t>
            </w:r>
            <w:r w:rsidR="00FE4007">
              <w:rPr>
                <w:sz w:val="24"/>
                <w:szCs w:val="24"/>
              </w:rPr>
              <w:t>Some of the ways I</w:t>
            </w:r>
            <w:r>
              <w:rPr>
                <w:sz w:val="24"/>
                <w:szCs w:val="24"/>
              </w:rPr>
              <w:t xml:space="preserve"> anticipated I could develop this area of practice was to access training on the Mental Capacity Act (2005), </w:t>
            </w:r>
            <w:r w:rsidR="00FE4007">
              <w:rPr>
                <w:sz w:val="24"/>
                <w:szCs w:val="24"/>
              </w:rPr>
              <w:t xml:space="preserve">to </w:t>
            </w:r>
            <w:r>
              <w:rPr>
                <w:sz w:val="24"/>
                <w:szCs w:val="24"/>
              </w:rPr>
              <w:t xml:space="preserve">gain further experience </w:t>
            </w:r>
            <w:r w:rsidR="00FE4007">
              <w:rPr>
                <w:sz w:val="24"/>
                <w:szCs w:val="24"/>
              </w:rPr>
              <w:t>of</w:t>
            </w:r>
            <w:r>
              <w:rPr>
                <w:sz w:val="24"/>
                <w:szCs w:val="24"/>
              </w:rPr>
              <w:t xml:space="preserve"> analysing</w:t>
            </w:r>
            <w:r w:rsidR="00755AC9" w:rsidRPr="00DE40CD">
              <w:rPr>
                <w:sz w:val="24"/>
                <w:szCs w:val="24"/>
              </w:rPr>
              <w:t xml:space="preserve"> risk using the Wales Applied Risk Research Network tool (WARRN)</w:t>
            </w:r>
            <w:r w:rsidR="00FE4007">
              <w:rPr>
                <w:sz w:val="24"/>
                <w:szCs w:val="24"/>
              </w:rPr>
              <w:t xml:space="preserve"> and to access training on outcomes focused care planning. I hoped that strengthening these areas would enable me to feel more confident about</w:t>
            </w:r>
            <w:r>
              <w:rPr>
                <w:sz w:val="24"/>
                <w:szCs w:val="24"/>
              </w:rPr>
              <w:t xml:space="preserve"> presenting my assessment outcomes to the multi-disciplinary team meeting</w:t>
            </w:r>
            <w:r w:rsidR="00755AC9" w:rsidRPr="00DE40CD">
              <w:rPr>
                <w:sz w:val="24"/>
                <w:szCs w:val="24"/>
              </w:rPr>
              <w:t>.</w:t>
            </w:r>
          </w:p>
          <w:p w:rsidR="005E673E" w:rsidRDefault="005E673E" w:rsidP="00DE40CD">
            <w:pPr>
              <w:spacing w:line="360" w:lineRule="auto"/>
              <w:jc w:val="both"/>
              <w:rPr>
                <w:sz w:val="24"/>
                <w:szCs w:val="24"/>
              </w:rPr>
            </w:pPr>
          </w:p>
          <w:p w:rsidR="00755AC9" w:rsidRPr="00DE40CD" w:rsidRDefault="00755AC9" w:rsidP="00DE40CD">
            <w:pPr>
              <w:spacing w:line="360" w:lineRule="auto"/>
              <w:jc w:val="both"/>
              <w:rPr>
                <w:sz w:val="24"/>
                <w:szCs w:val="24"/>
              </w:rPr>
            </w:pPr>
            <w:r w:rsidRPr="00DE40CD">
              <w:rPr>
                <w:sz w:val="24"/>
                <w:szCs w:val="24"/>
              </w:rPr>
              <w:lastRenderedPageBreak/>
              <w:t xml:space="preserve">Although </w:t>
            </w:r>
            <w:r w:rsidR="00C04BB7">
              <w:rPr>
                <w:sz w:val="24"/>
                <w:szCs w:val="24"/>
              </w:rPr>
              <w:t xml:space="preserve">my experience of </w:t>
            </w:r>
            <w:r w:rsidRPr="00DE40CD">
              <w:rPr>
                <w:sz w:val="24"/>
                <w:szCs w:val="24"/>
              </w:rPr>
              <w:t>collaborativ</w:t>
            </w:r>
            <w:r w:rsidR="00C04BB7">
              <w:rPr>
                <w:sz w:val="24"/>
                <w:szCs w:val="24"/>
              </w:rPr>
              <w:t xml:space="preserve">ely </w:t>
            </w:r>
            <w:r w:rsidRPr="00DE40CD">
              <w:rPr>
                <w:sz w:val="24"/>
                <w:szCs w:val="24"/>
              </w:rPr>
              <w:t>working with other professionals</w:t>
            </w:r>
            <w:r w:rsidR="00EE0E92">
              <w:rPr>
                <w:sz w:val="24"/>
                <w:szCs w:val="24"/>
              </w:rPr>
              <w:t xml:space="preserve"> started developing</w:t>
            </w:r>
            <w:r w:rsidRPr="00DE40CD">
              <w:rPr>
                <w:sz w:val="24"/>
                <w:szCs w:val="24"/>
              </w:rPr>
              <w:t xml:space="preserve"> in the Community Mental Health Team (CMHT), I </w:t>
            </w:r>
            <w:r w:rsidR="00C04BB7" w:rsidRPr="00DE40CD">
              <w:rPr>
                <w:sz w:val="24"/>
                <w:szCs w:val="24"/>
              </w:rPr>
              <w:t>f</w:t>
            </w:r>
            <w:r w:rsidR="00C04BB7">
              <w:rPr>
                <w:sz w:val="24"/>
                <w:szCs w:val="24"/>
              </w:rPr>
              <w:t>elt there were</w:t>
            </w:r>
            <w:r w:rsidRPr="00DE40CD">
              <w:rPr>
                <w:sz w:val="24"/>
                <w:szCs w:val="24"/>
              </w:rPr>
              <w:t xml:space="preserve"> limited opportunities</w:t>
            </w:r>
            <w:r w:rsidR="00EE0E92">
              <w:rPr>
                <w:sz w:val="24"/>
                <w:szCs w:val="24"/>
              </w:rPr>
              <w:t xml:space="preserve"> due to</w:t>
            </w:r>
            <w:r w:rsidR="00C04BB7">
              <w:rPr>
                <w:sz w:val="24"/>
                <w:szCs w:val="24"/>
              </w:rPr>
              <w:t xml:space="preserve"> working part time</w:t>
            </w:r>
            <w:r w:rsidR="00EE0E92">
              <w:rPr>
                <w:sz w:val="24"/>
                <w:szCs w:val="24"/>
              </w:rPr>
              <w:t xml:space="preserve"> within a small team</w:t>
            </w:r>
            <w:r w:rsidR="00C04BB7">
              <w:rPr>
                <w:sz w:val="24"/>
                <w:szCs w:val="24"/>
              </w:rPr>
              <w:t>.</w:t>
            </w:r>
            <w:r w:rsidR="00EE0E92">
              <w:rPr>
                <w:sz w:val="24"/>
                <w:szCs w:val="24"/>
              </w:rPr>
              <w:t xml:space="preserve"> It was therefore one of my goals in my 2</w:t>
            </w:r>
            <w:r w:rsidR="00EE0E92" w:rsidRPr="00EE0E92">
              <w:rPr>
                <w:sz w:val="24"/>
                <w:szCs w:val="24"/>
                <w:vertAlign w:val="superscript"/>
              </w:rPr>
              <w:t>nd</w:t>
            </w:r>
            <w:r w:rsidR="00EE0E92">
              <w:rPr>
                <w:sz w:val="24"/>
                <w:szCs w:val="24"/>
              </w:rPr>
              <w:t xml:space="preserve"> </w:t>
            </w:r>
            <w:r w:rsidR="005E673E">
              <w:rPr>
                <w:sz w:val="24"/>
                <w:szCs w:val="24"/>
              </w:rPr>
              <w:t>year</w:t>
            </w:r>
            <w:r w:rsidR="00EE0E92">
              <w:rPr>
                <w:sz w:val="24"/>
                <w:szCs w:val="24"/>
              </w:rPr>
              <w:t xml:space="preserve"> to secure a position in</w:t>
            </w:r>
            <w:r w:rsidR="005E673E">
              <w:rPr>
                <w:sz w:val="24"/>
                <w:szCs w:val="24"/>
              </w:rPr>
              <w:t xml:space="preserve"> an</w:t>
            </w:r>
            <w:r w:rsidR="00EE0E92">
              <w:rPr>
                <w:sz w:val="24"/>
                <w:szCs w:val="24"/>
              </w:rPr>
              <w:t xml:space="preserve"> Older Person’s Team where I anticipated </w:t>
            </w:r>
            <w:r w:rsidR="00643AF3">
              <w:rPr>
                <w:sz w:val="24"/>
                <w:szCs w:val="24"/>
              </w:rPr>
              <w:t>I would be challenged by working with</w:t>
            </w:r>
            <w:r w:rsidR="00EE0E92">
              <w:rPr>
                <w:sz w:val="24"/>
                <w:szCs w:val="24"/>
              </w:rPr>
              <w:t xml:space="preserve"> a materially different service user group </w:t>
            </w:r>
            <w:r w:rsidR="005E673E">
              <w:rPr>
                <w:sz w:val="24"/>
                <w:szCs w:val="24"/>
              </w:rPr>
              <w:t xml:space="preserve">and </w:t>
            </w:r>
            <w:r w:rsidR="00EE0E92">
              <w:rPr>
                <w:sz w:val="24"/>
                <w:szCs w:val="24"/>
              </w:rPr>
              <w:t>a</w:t>
            </w:r>
            <w:r w:rsidR="00643AF3">
              <w:rPr>
                <w:sz w:val="24"/>
                <w:szCs w:val="24"/>
              </w:rPr>
              <w:t>t a faster</w:t>
            </w:r>
            <w:r w:rsidR="00EE0E92">
              <w:rPr>
                <w:sz w:val="24"/>
                <w:szCs w:val="24"/>
              </w:rPr>
              <w:t xml:space="preserve"> pace of working in a different service provision.</w:t>
            </w:r>
            <w:r w:rsidR="00C04BB7">
              <w:rPr>
                <w:sz w:val="24"/>
                <w:szCs w:val="24"/>
              </w:rPr>
              <w:t xml:space="preserve"> </w:t>
            </w:r>
            <w:r w:rsidRPr="00DE40CD">
              <w:rPr>
                <w:sz w:val="24"/>
                <w:szCs w:val="24"/>
              </w:rPr>
              <w:t xml:space="preserve"> </w:t>
            </w:r>
          </w:p>
          <w:p w:rsidR="005E673E" w:rsidRDefault="005E673E" w:rsidP="00DE40CD">
            <w:pPr>
              <w:spacing w:line="360" w:lineRule="auto"/>
              <w:jc w:val="both"/>
              <w:rPr>
                <w:sz w:val="24"/>
                <w:szCs w:val="24"/>
              </w:rPr>
            </w:pPr>
            <w:r>
              <w:rPr>
                <w:sz w:val="24"/>
                <w:szCs w:val="24"/>
              </w:rPr>
              <w:t>An outcome</w:t>
            </w:r>
            <w:r w:rsidR="00643AF3">
              <w:rPr>
                <w:sz w:val="24"/>
                <w:szCs w:val="24"/>
              </w:rPr>
              <w:t xml:space="preserve"> of a </w:t>
            </w:r>
            <w:r w:rsidR="00755AC9" w:rsidRPr="00DE40CD">
              <w:rPr>
                <w:sz w:val="24"/>
                <w:szCs w:val="24"/>
              </w:rPr>
              <w:t xml:space="preserve">CMHT client </w:t>
            </w:r>
            <w:r w:rsidR="00643AF3">
              <w:rPr>
                <w:sz w:val="24"/>
                <w:szCs w:val="24"/>
              </w:rPr>
              <w:t>presenting with</w:t>
            </w:r>
            <w:r w:rsidR="00755AC9" w:rsidRPr="00DE40CD">
              <w:rPr>
                <w:sz w:val="24"/>
                <w:szCs w:val="24"/>
              </w:rPr>
              <w:t xml:space="preserve"> physical health difficulties</w:t>
            </w:r>
            <w:r w:rsidR="00133942">
              <w:rPr>
                <w:sz w:val="24"/>
                <w:szCs w:val="24"/>
              </w:rPr>
              <w:t xml:space="preserve"> </w:t>
            </w:r>
            <w:r>
              <w:rPr>
                <w:sz w:val="24"/>
                <w:szCs w:val="24"/>
              </w:rPr>
              <w:t>highlighted that I</w:t>
            </w:r>
            <w:r w:rsidR="00054998">
              <w:rPr>
                <w:sz w:val="24"/>
                <w:szCs w:val="24"/>
              </w:rPr>
              <w:t xml:space="preserve"> lacked experience and knowledge of </w:t>
            </w:r>
            <w:r>
              <w:rPr>
                <w:sz w:val="24"/>
                <w:szCs w:val="24"/>
              </w:rPr>
              <w:t xml:space="preserve">carrying out an </w:t>
            </w:r>
            <w:r w:rsidR="00054998">
              <w:rPr>
                <w:sz w:val="24"/>
                <w:szCs w:val="24"/>
              </w:rPr>
              <w:t>assessment under the</w:t>
            </w:r>
            <w:r w:rsidR="00755AC9" w:rsidRPr="00DE40CD">
              <w:rPr>
                <w:sz w:val="24"/>
                <w:szCs w:val="24"/>
              </w:rPr>
              <w:t xml:space="preserve"> Social Services and Well-be</w:t>
            </w:r>
            <w:r w:rsidR="00EE0E92">
              <w:rPr>
                <w:sz w:val="24"/>
                <w:szCs w:val="24"/>
              </w:rPr>
              <w:t>ing (Wales) Act (2014) (SSWBWA)</w:t>
            </w:r>
            <w:r w:rsidR="00755AC9" w:rsidRPr="00DE40CD">
              <w:rPr>
                <w:sz w:val="24"/>
                <w:szCs w:val="24"/>
              </w:rPr>
              <w:t xml:space="preserve">. </w:t>
            </w:r>
            <w:r>
              <w:rPr>
                <w:sz w:val="24"/>
                <w:szCs w:val="24"/>
              </w:rPr>
              <w:t>This gap,</w:t>
            </w:r>
            <w:r w:rsidR="00755AC9" w:rsidRPr="00DE40CD">
              <w:rPr>
                <w:sz w:val="24"/>
                <w:szCs w:val="24"/>
              </w:rPr>
              <w:t xml:space="preserve"> </w:t>
            </w:r>
            <w:r>
              <w:rPr>
                <w:sz w:val="24"/>
                <w:szCs w:val="24"/>
              </w:rPr>
              <w:t>combined with a lack of</w:t>
            </w:r>
            <w:r w:rsidR="00755AC9" w:rsidRPr="00DE40CD">
              <w:rPr>
                <w:sz w:val="24"/>
                <w:szCs w:val="24"/>
              </w:rPr>
              <w:t xml:space="preserve"> su</w:t>
            </w:r>
            <w:r w:rsidR="00EE0E92">
              <w:rPr>
                <w:sz w:val="24"/>
                <w:szCs w:val="24"/>
              </w:rPr>
              <w:t>pervision</w:t>
            </w:r>
            <w:r w:rsidR="00054998">
              <w:rPr>
                <w:sz w:val="24"/>
                <w:szCs w:val="24"/>
              </w:rPr>
              <w:t xml:space="preserve"> resulted in me encountering</w:t>
            </w:r>
            <w:r w:rsidR="00755AC9" w:rsidRPr="00DE40CD">
              <w:rPr>
                <w:sz w:val="24"/>
                <w:szCs w:val="24"/>
              </w:rPr>
              <w:t xml:space="preserve"> several challenges</w:t>
            </w:r>
            <w:r w:rsidR="00054998">
              <w:rPr>
                <w:sz w:val="24"/>
                <w:szCs w:val="24"/>
              </w:rPr>
              <w:t xml:space="preserve"> and barriers </w:t>
            </w:r>
            <w:r>
              <w:rPr>
                <w:sz w:val="24"/>
                <w:szCs w:val="24"/>
              </w:rPr>
              <w:t xml:space="preserve">when trying to work together </w:t>
            </w:r>
            <w:r w:rsidR="00054998">
              <w:rPr>
                <w:sz w:val="24"/>
                <w:szCs w:val="24"/>
              </w:rPr>
              <w:t>with others</w:t>
            </w:r>
            <w:r w:rsidR="00EE0E92">
              <w:rPr>
                <w:sz w:val="24"/>
                <w:szCs w:val="24"/>
              </w:rPr>
              <w:t>. Collaborative working with the family</w:t>
            </w:r>
            <w:r w:rsidR="00755AC9" w:rsidRPr="00DE40CD">
              <w:rPr>
                <w:sz w:val="24"/>
                <w:szCs w:val="24"/>
              </w:rPr>
              <w:t xml:space="preserve"> disintegrated due to their anger </w:t>
            </w:r>
            <w:r w:rsidR="00133942">
              <w:rPr>
                <w:sz w:val="24"/>
                <w:szCs w:val="24"/>
              </w:rPr>
              <w:t>toward me</w:t>
            </w:r>
            <w:r>
              <w:rPr>
                <w:sz w:val="24"/>
                <w:szCs w:val="24"/>
              </w:rPr>
              <w:t xml:space="preserve"> and, reflecting on this</w:t>
            </w:r>
            <w:r w:rsidR="00054998">
              <w:rPr>
                <w:sz w:val="24"/>
                <w:szCs w:val="24"/>
              </w:rPr>
              <w:t xml:space="preserve"> enabled me to identify </w:t>
            </w:r>
            <w:r>
              <w:rPr>
                <w:sz w:val="24"/>
                <w:szCs w:val="24"/>
              </w:rPr>
              <w:t xml:space="preserve">that </w:t>
            </w:r>
            <w:r w:rsidR="00054998">
              <w:rPr>
                <w:sz w:val="24"/>
                <w:szCs w:val="24"/>
              </w:rPr>
              <w:t>th</w:t>
            </w:r>
            <w:r>
              <w:rPr>
                <w:sz w:val="24"/>
                <w:szCs w:val="24"/>
              </w:rPr>
              <w:t>eir</w:t>
            </w:r>
            <w:r w:rsidR="00054998">
              <w:rPr>
                <w:sz w:val="24"/>
                <w:szCs w:val="24"/>
              </w:rPr>
              <w:t xml:space="preserve"> anger </w:t>
            </w:r>
            <w:r>
              <w:rPr>
                <w:sz w:val="24"/>
                <w:szCs w:val="24"/>
              </w:rPr>
              <w:t>was</w:t>
            </w:r>
            <w:r w:rsidR="00054998">
              <w:rPr>
                <w:sz w:val="24"/>
                <w:szCs w:val="24"/>
              </w:rPr>
              <w:t xml:space="preserve"> pr</w:t>
            </w:r>
            <w:r w:rsidR="00643AF3">
              <w:rPr>
                <w:sz w:val="24"/>
                <w:szCs w:val="24"/>
              </w:rPr>
              <w:t xml:space="preserve">imarily because I lacked knowledge and experience of implementing Direct Payments. </w:t>
            </w:r>
            <w:r w:rsidR="00054998">
              <w:rPr>
                <w:sz w:val="24"/>
                <w:szCs w:val="24"/>
              </w:rPr>
              <w:t xml:space="preserve">I </w:t>
            </w:r>
            <w:r>
              <w:rPr>
                <w:sz w:val="24"/>
                <w:szCs w:val="24"/>
              </w:rPr>
              <w:t>also realised I</w:t>
            </w:r>
            <w:r w:rsidR="00643AF3">
              <w:rPr>
                <w:sz w:val="24"/>
                <w:szCs w:val="24"/>
              </w:rPr>
              <w:t xml:space="preserve"> lacked</w:t>
            </w:r>
            <w:r w:rsidR="00EE0E92">
              <w:rPr>
                <w:sz w:val="24"/>
                <w:szCs w:val="24"/>
              </w:rPr>
              <w:t xml:space="preserve"> experience </w:t>
            </w:r>
            <w:r w:rsidR="00643AF3">
              <w:rPr>
                <w:sz w:val="24"/>
                <w:szCs w:val="24"/>
              </w:rPr>
              <w:t>of</w:t>
            </w:r>
            <w:r w:rsidR="00EE0E92">
              <w:rPr>
                <w:sz w:val="24"/>
                <w:szCs w:val="24"/>
              </w:rPr>
              <w:t xml:space="preserve"> striking a balance between challenging other professionals </w:t>
            </w:r>
            <w:r>
              <w:rPr>
                <w:sz w:val="24"/>
                <w:szCs w:val="24"/>
              </w:rPr>
              <w:t>and</w:t>
            </w:r>
            <w:r w:rsidR="00EE0E92">
              <w:rPr>
                <w:sz w:val="24"/>
                <w:szCs w:val="24"/>
              </w:rPr>
              <w:t xml:space="preserve"> maintaining a collaborative practice. </w:t>
            </w:r>
          </w:p>
          <w:p w:rsidR="00755AC9" w:rsidRPr="00DE40CD" w:rsidRDefault="005E673E" w:rsidP="00DE40CD">
            <w:pPr>
              <w:spacing w:line="360" w:lineRule="auto"/>
              <w:jc w:val="both"/>
              <w:rPr>
                <w:sz w:val="24"/>
                <w:szCs w:val="24"/>
              </w:rPr>
            </w:pPr>
            <w:r>
              <w:rPr>
                <w:sz w:val="24"/>
                <w:szCs w:val="24"/>
              </w:rPr>
              <w:t>During</w:t>
            </w:r>
            <w:r w:rsidR="00054998">
              <w:rPr>
                <w:sz w:val="24"/>
                <w:szCs w:val="24"/>
              </w:rPr>
              <w:t xml:space="preserve"> my </w:t>
            </w:r>
            <w:r w:rsidR="00643AF3">
              <w:rPr>
                <w:sz w:val="24"/>
                <w:szCs w:val="24"/>
              </w:rPr>
              <w:t>1</w:t>
            </w:r>
            <w:r w:rsidR="00643AF3" w:rsidRPr="00643AF3">
              <w:rPr>
                <w:sz w:val="24"/>
                <w:szCs w:val="24"/>
                <w:vertAlign w:val="superscript"/>
              </w:rPr>
              <w:t>st</w:t>
            </w:r>
            <w:r w:rsidR="00643AF3">
              <w:rPr>
                <w:sz w:val="24"/>
                <w:szCs w:val="24"/>
              </w:rPr>
              <w:t xml:space="preserve"> year</w:t>
            </w:r>
            <w:r w:rsidR="00054998">
              <w:rPr>
                <w:sz w:val="24"/>
                <w:szCs w:val="24"/>
              </w:rPr>
              <w:t xml:space="preserve"> I recognised </w:t>
            </w:r>
            <w:r>
              <w:rPr>
                <w:sz w:val="24"/>
                <w:szCs w:val="24"/>
              </w:rPr>
              <w:t>a gap in knowledge on</w:t>
            </w:r>
            <w:r w:rsidR="00643AF3">
              <w:rPr>
                <w:sz w:val="24"/>
                <w:szCs w:val="24"/>
              </w:rPr>
              <w:t xml:space="preserve"> Adult Safeguarding</w:t>
            </w:r>
            <w:r w:rsidR="00054998">
              <w:rPr>
                <w:sz w:val="24"/>
                <w:szCs w:val="24"/>
              </w:rPr>
              <w:t xml:space="preserve"> processes, in particular when mental capacity is doubted. I </w:t>
            </w:r>
            <w:r>
              <w:rPr>
                <w:sz w:val="24"/>
                <w:szCs w:val="24"/>
              </w:rPr>
              <w:t>lacked</w:t>
            </w:r>
            <w:r w:rsidR="00054998">
              <w:rPr>
                <w:sz w:val="24"/>
                <w:szCs w:val="24"/>
              </w:rPr>
              <w:t xml:space="preserve"> experience </w:t>
            </w:r>
            <w:r>
              <w:rPr>
                <w:sz w:val="24"/>
                <w:szCs w:val="24"/>
              </w:rPr>
              <w:t>of carrying out</w:t>
            </w:r>
            <w:r w:rsidR="00054998">
              <w:rPr>
                <w:sz w:val="24"/>
                <w:szCs w:val="24"/>
              </w:rPr>
              <w:t xml:space="preserve"> Mental Capacity Act (2005) assessment</w:t>
            </w:r>
            <w:r>
              <w:rPr>
                <w:sz w:val="24"/>
                <w:szCs w:val="24"/>
              </w:rPr>
              <w:t>s</w:t>
            </w:r>
            <w:r w:rsidR="00054998">
              <w:rPr>
                <w:sz w:val="24"/>
                <w:szCs w:val="24"/>
              </w:rPr>
              <w:t xml:space="preserve"> and </w:t>
            </w:r>
            <w:r>
              <w:rPr>
                <w:sz w:val="24"/>
                <w:szCs w:val="24"/>
              </w:rPr>
              <w:t>I was</w:t>
            </w:r>
            <w:r w:rsidR="00054998">
              <w:rPr>
                <w:sz w:val="24"/>
                <w:szCs w:val="24"/>
              </w:rPr>
              <w:t xml:space="preserve"> expected to </w:t>
            </w:r>
            <w:r>
              <w:rPr>
                <w:sz w:val="24"/>
                <w:szCs w:val="24"/>
              </w:rPr>
              <w:t xml:space="preserve">do so </w:t>
            </w:r>
            <w:r w:rsidR="00054998">
              <w:rPr>
                <w:sz w:val="24"/>
                <w:szCs w:val="24"/>
              </w:rPr>
              <w:t xml:space="preserve">in order to inform an intervention </w:t>
            </w:r>
            <w:r>
              <w:rPr>
                <w:sz w:val="24"/>
                <w:szCs w:val="24"/>
              </w:rPr>
              <w:t>between community or residential care for a vulnerable person.</w:t>
            </w:r>
            <w:r w:rsidR="00755AC9" w:rsidRPr="00DE40CD">
              <w:rPr>
                <w:rFonts w:eastAsiaTheme="minorHAnsi"/>
                <w:color w:val="auto"/>
                <w:sz w:val="24"/>
                <w:szCs w:val="24"/>
                <w:lang w:eastAsia="en-US"/>
              </w:rPr>
              <w:t xml:space="preserve"> </w:t>
            </w:r>
          </w:p>
          <w:p w:rsidR="00133942" w:rsidRDefault="00420FD8" w:rsidP="00DE40CD">
            <w:pPr>
              <w:spacing w:line="360" w:lineRule="auto"/>
              <w:jc w:val="both"/>
              <w:rPr>
                <w:sz w:val="24"/>
                <w:szCs w:val="24"/>
              </w:rPr>
            </w:pPr>
            <w:r>
              <w:rPr>
                <w:sz w:val="24"/>
                <w:szCs w:val="24"/>
              </w:rPr>
              <w:t xml:space="preserve">To develop areas of my practice, </w:t>
            </w:r>
            <w:r w:rsidR="00755AC9" w:rsidRPr="00DE40CD">
              <w:rPr>
                <w:sz w:val="24"/>
                <w:szCs w:val="24"/>
              </w:rPr>
              <w:t>I secured an additional part time role in an</w:t>
            </w:r>
            <w:r w:rsidR="00054998">
              <w:rPr>
                <w:sz w:val="24"/>
                <w:szCs w:val="24"/>
              </w:rPr>
              <w:t xml:space="preserve"> Older Person’ Team (OPT)</w:t>
            </w:r>
            <w:r w:rsidR="005E673E">
              <w:rPr>
                <w:sz w:val="24"/>
                <w:szCs w:val="24"/>
              </w:rPr>
              <w:t xml:space="preserve">. </w:t>
            </w:r>
            <w:r w:rsidR="005F0F95">
              <w:rPr>
                <w:sz w:val="24"/>
                <w:szCs w:val="24"/>
              </w:rPr>
              <w:t>My aim was to work</w:t>
            </w:r>
            <w:r w:rsidR="00054998">
              <w:rPr>
                <w:sz w:val="24"/>
                <w:szCs w:val="24"/>
              </w:rPr>
              <w:t xml:space="preserve"> with increasing complexity</w:t>
            </w:r>
            <w:r w:rsidR="005F0F95">
              <w:rPr>
                <w:sz w:val="24"/>
                <w:szCs w:val="24"/>
              </w:rPr>
              <w:t xml:space="preserve"> when analysing assessments to inform interventions</w:t>
            </w:r>
            <w:r w:rsidR="00054998">
              <w:rPr>
                <w:sz w:val="24"/>
                <w:szCs w:val="24"/>
              </w:rPr>
              <w:t xml:space="preserve">; to develop my professional decision-making and expand </w:t>
            </w:r>
            <w:r w:rsidR="005E673E">
              <w:rPr>
                <w:sz w:val="24"/>
                <w:szCs w:val="24"/>
              </w:rPr>
              <w:t xml:space="preserve">on </w:t>
            </w:r>
            <w:r w:rsidR="005F7935">
              <w:rPr>
                <w:sz w:val="24"/>
                <w:szCs w:val="24"/>
              </w:rPr>
              <w:t xml:space="preserve">working </w:t>
            </w:r>
            <w:r w:rsidR="00755AC9" w:rsidRPr="00DE40CD">
              <w:rPr>
                <w:sz w:val="24"/>
                <w:szCs w:val="24"/>
              </w:rPr>
              <w:t>collaboratively working with other</w:t>
            </w:r>
            <w:r w:rsidR="005F0F95">
              <w:rPr>
                <w:sz w:val="24"/>
                <w:szCs w:val="24"/>
              </w:rPr>
              <w:t>s</w:t>
            </w:r>
            <w:r w:rsidR="00054998">
              <w:rPr>
                <w:sz w:val="24"/>
                <w:szCs w:val="24"/>
              </w:rPr>
              <w:t xml:space="preserve"> within a larger team</w:t>
            </w:r>
            <w:r w:rsidR="005F7935">
              <w:rPr>
                <w:sz w:val="24"/>
                <w:szCs w:val="24"/>
              </w:rPr>
              <w:t>.</w:t>
            </w:r>
          </w:p>
          <w:p w:rsidR="00CD5871" w:rsidRDefault="00420FD8" w:rsidP="00DE40CD">
            <w:pPr>
              <w:spacing w:line="360" w:lineRule="auto"/>
              <w:jc w:val="both"/>
              <w:rPr>
                <w:rFonts w:eastAsiaTheme="minorHAnsi"/>
                <w:color w:val="auto"/>
                <w:sz w:val="24"/>
                <w:szCs w:val="24"/>
                <w:lang w:eastAsia="en-US"/>
              </w:rPr>
            </w:pPr>
            <w:r>
              <w:rPr>
                <w:sz w:val="24"/>
                <w:szCs w:val="24"/>
              </w:rPr>
              <w:t>Not developing my practice</w:t>
            </w:r>
            <w:r w:rsidR="005F7935">
              <w:rPr>
                <w:sz w:val="24"/>
                <w:szCs w:val="24"/>
              </w:rPr>
              <w:t xml:space="preserve"> </w:t>
            </w:r>
            <w:r w:rsidR="00415E78">
              <w:rPr>
                <w:sz w:val="24"/>
                <w:szCs w:val="24"/>
              </w:rPr>
              <w:t>could lead to</w:t>
            </w:r>
            <w:r w:rsidR="00755AC9" w:rsidRPr="00DE40CD">
              <w:rPr>
                <w:sz w:val="24"/>
                <w:szCs w:val="24"/>
              </w:rPr>
              <w:t xml:space="preserve"> inaccurately assess</w:t>
            </w:r>
            <w:r w:rsidR="00133942">
              <w:rPr>
                <w:sz w:val="24"/>
                <w:szCs w:val="24"/>
              </w:rPr>
              <w:t xml:space="preserve">ing vulnerable people who could </w:t>
            </w:r>
            <w:r w:rsidR="005F7935">
              <w:rPr>
                <w:sz w:val="24"/>
                <w:szCs w:val="24"/>
              </w:rPr>
              <w:t>receive in</w:t>
            </w:r>
            <w:r w:rsidR="00415E78">
              <w:rPr>
                <w:sz w:val="24"/>
                <w:szCs w:val="24"/>
              </w:rPr>
              <w:t>appropriate services or lead to</w:t>
            </w:r>
            <w:r w:rsidR="00755AC9" w:rsidRPr="00DE40CD">
              <w:rPr>
                <w:rFonts w:eastAsiaTheme="minorHAnsi"/>
                <w:color w:val="auto"/>
                <w:sz w:val="24"/>
                <w:szCs w:val="24"/>
                <w:lang w:eastAsia="en-US"/>
              </w:rPr>
              <w:t xml:space="preserve"> legal action taken </w:t>
            </w:r>
            <w:r w:rsidR="00415E78">
              <w:rPr>
                <w:rFonts w:eastAsiaTheme="minorHAnsi"/>
                <w:color w:val="auto"/>
                <w:sz w:val="24"/>
                <w:szCs w:val="24"/>
                <w:lang w:eastAsia="en-US"/>
              </w:rPr>
              <w:t>w</w:t>
            </w:r>
            <w:r w:rsidR="00755AC9" w:rsidRPr="00DE40CD">
              <w:rPr>
                <w:rFonts w:eastAsiaTheme="minorHAnsi"/>
                <w:color w:val="auto"/>
                <w:sz w:val="24"/>
                <w:szCs w:val="24"/>
                <w:lang w:eastAsia="en-US"/>
              </w:rPr>
              <w:t>hen failing to safeguard vulnerable people (Thompson &amp; Thompson, 2018)</w:t>
            </w:r>
          </w:p>
          <w:p w:rsidR="00755AC9" w:rsidRPr="00133942" w:rsidRDefault="00755AC9" w:rsidP="00DE40CD">
            <w:pPr>
              <w:spacing w:line="360" w:lineRule="auto"/>
              <w:jc w:val="both"/>
              <w:rPr>
                <w:sz w:val="24"/>
                <w:szCs w:val="24"/>
              </w:rPr>
            </w:pPr>
            <w:r w:rsidRPr="00DE40CD">
              <w:rPr>
                <w:rFonts w:eastAsiaTheme="minorHAnsi"/>
                <w:color w:val="auto"/>
                <w:sz w:val="24"/>
                <w:szCs w:val="24"/>
                <w:lang w:eastAsia="en-US"/>
              </w:rPr>
              <w:t>.</w:t>
            </w:r>
          </w:p>
          <w:p w:rsidR="00755AC9" w:rsidRDefault="00420FD8" w:rsidP="00DE40CD">
            <w:pPr>
              <w:spacing w:line="360" w:lineRule="auto"/>
              <w:jc w:val="both"/>
              <w:rPr>
                <w:rFonts w:eastAsiaTheme="minorHAnsi"/>
                <w:color w:val="auto"/>
                <w:sz w:val="24"/>
                <w:szCs w:val="24"/>
                <w:lang w:eastAsia="en-US"/>
              </w:rPr>
            </w:pPr>
            <w:r>
              <w:rPr>
                <w:rFonts w:eastAsiaTheme="minorHAnsi"/>
                <w:color w:val="auto"/>
                <w:sz w:val="24"/>
                <w:szCs w:val="24"/>
                <w:lang w:eastAsia="en-US"/>
              </w:rPr>
              <w:t>Word count:546</w:t>
            </w:r>
          </w:p>
          <w:p w:rsidR="00CD5871" w:rsidRPr="00DE40CD" w:rsidRDefault="00CD5871" w:rsidP="00DE40CD">
            <w:pPr>
              <w:spacing w:line="360" w:lineRule="auto"/>
              <w:jc w:val="both"/>
              <w:rPr>
                <w:rFonts w:eastAsiaTheme="minorHAnsi"/>
                <w:color w:val="auto"/>
                <w:sz w:val="24"/>
                <w:szCs w:val="24"/>
                <w:lang w:eastAsia="en-US"/>
              </w:rPr>
            </w:pPr>
          </w:p>
          <w:p w:rsidR="00F747A7" w:rsidRPr="00DE40CD" w:rsidRDefault="00F747A7" w:rsidP="00DE40CD">
            <w:pPr>
              <w:spacing w:line="360" w:lineRule="auto"/>
              <w:jc w:val="both"/>
              <w:rPr>
                <w:sz w:val="24"/>
                <w:szCs w:val="24"/>
              </w:rPr>
            </w:pPr>
          </w:p>
          <w:p w:rsidR="00755AC9" w:rsidRPr="0049196A" w:rsidRDefault="00755AC9" w:rsidP="006D71E9">
            <w:pPr>
              <w:jc w:val="both"/>
              <w:rPr>
                <w:i/>
                <w:sz w:val="24"/>
                <w:szCs w:val="24"/>
              </w:rPr>
            </w:pPr>
          </w:p>
        </w:tc>
      </w:tr>
    </w:tbl>
    <w:p w:rsidR="00755AC9" w:rsidRPr="008B28E7" w:rsidRDefault="00755AC9" w:rsidP="00755AC9">
      <w:pPr>
        <w:jc w:val="both"/>
        <w:rPr>
          <w:sz w:val="24"/>
          <w:szCs w:val="24"/>
        </w:rPr>
      </w:pPr>
    </w:p>
    <w:p w:rsidR="00DB1CBA" w:rsidRDefault="00DB1CBA"/>
    <w:p w:rsidR="00755AC9" w:rsidRDefault="00755AC9"/>
    <w:p w:rsidR="00755AC9" w:rsidRDefault="00755AC9"/>
    <w:p w:rsidR="00755AC9" w:rsidRDefault="00755AC9"/>
    <w:p w:rsidR="006D71E9" w:rsidRDefault="006D71E9" w:rsidP="00755AC9">
      <w:pPr>
        <w:jc w:val="both"/>
        <w:rPr>
          <w:b/>
          <w:sz w:val="24"/>
          <w:szCs w:val="24"/>
        </w:rPr>
      </w:pPr>
    </w:p>
    <w:p w:rsidR="00755AC9" w:rsidRDefault="00755AC9" w:rsidP="00755AC9">
      <w:pPr>
        <w:jc w:val="both"/>
        <w:rPr>
          <w:b/>
          <w:sz w:val="24"/>
          <w:szCs w:val="24"/>
        </w:rPr>
      </w:pPr>
      <w:r>
        <w:rPr>
          <w:b/>
          <w:sz w:val="24"/>
          <w:szCs w:val="24"/>
        </w:rPr>
        <w:lastRenderedPageBreak/>
        <w:t>Student: 181137</w:t>
      </w:r>
    </w:p>
    <w:p w:rsidR="00755AC9" w:rsidRDefault="00755AC9" w:rsidP="00755AC9">
      <w:pPr>
        <w:jc w:val="both"/>
        <w:rPr>
          <w:b/>
          <w:sz w:val="24"/>
          <w:szCs w:val="24"/>
        </w:rPr>
      </w:pPr>
      <w:r>
        <w:rPr>
          <w:b/>
          <w:sz w:val="24"/>
          <w:szCs w:val="24"/>
        </w:rPr>
        <w:t>Observation of Practice August 20</w:t>
      </w:r>
      <w:r w:rsidRPr="00EC2B9C">
        <w:rPr>
          <w:b/>
          <w:sz w:val="24"/>
          <w:szCs w:val="24"/>
          <w:vertAlign w:val="superscript"/>
        </w:rPr>
        <w:t>th</w:t>
      </w:r>
      <w:r>
        <w:rPr>
          <w:b/>
          <w:sz w:val="24"/>
          <w:szCs w:val="24"/>
        </w:rPr>
        <w:t>, 2019</w:t>
      </w:r>
    </w:p>
    <w:p w:rsidR="00755AC9" w:rsidRPr="008B28E7" w:rsidRDefault="00755AC9" w:rsidP="00755AC9">
      <w:pPr>
        <w:jc w:val="both"/>
        <w:rPr>
          <w:b/>
          <w:sz w:val="24"/>
          <w:szCs w:val="24"/>
        </w:rPr>
      </w:pPr>
    </w:p>
    <w:tbl>
      <w:tblPr>
        <w:tblW w:w="11058"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058"/>
      </w:tblGrid>
      <w:tr w:rsidR="00755AC9" w:rsidRPr="008B28E7" w:rsidTr="00133942">
        <w:tc>
          <w:tcPr>
            <w:tcW w:w="11058" w:type="dxa"/>
            <w:shd w:val="clear" w:color="auto" w:fill="auto"/>
          </w:tcPr>
          <w:p w:rsidR="00755AC9" w:rsidRDefault="00755AC9" w:rsidP="00947BBD">
            <w:pPr>
              <w:jc w:val="both"/>
              <w:rPr>
                <w:sz w:val="24"/>
                <w:szCs w:val="24"/>
              </w:rPr>
            </w:pPr>
          </w:p>
          <w:p w:rsidR="00755AC9" w:rsidRDefault="00755AC9" w:rsidP="00947BBD">
            <w:pPr>
              <w:jc w:val="both"/>
              <w:rPr>
                <w:sz w:val="24"/>
                <w:szCs w:val="24"/>
              </w:rPr>
            </w:pPr>
            <w:r w:rsidRPr="008B28E7">
              <w:rPr>
                <w:sz w:val="24"/>
                <w:szCs w:val="24"/>
              </w:rPr>
              <w:t xml:space="preserve">Set out the social work objectives and give a brief description of </w:t>
            </w:r>
            <w:r>
              <w:rPr>
                <w:sz w:val="24"/>
                <w:szCs w:val="24"/>
              </w:rPr>
              <w:t xml:space="preserve">the </w:t>
            </w:r>
            <w:r w:rsidRPr="008B28E7">
              <w:rPr>
                <w:sz w:val="24"/>
                <w:szCs w:val="24"/>
              </w:rPr>
              <w:t xml:space="preserve">situation including geographical and legislative contexts and any relevant cultural, ethnicity and language issues.  </w:t>
            </w:r>
          </w:p>
          <w:p w:rsidR="00755AC9" w:rsidRPr="00DE40CD" w:rsidRDefault="00755AC9" w:rsidP="00DE40CD">
            <w:pPr>
              <w:spacing w:line="360" w:lineRule="auto"/>
              <w:jc w:val="both"/>
              <w:rPr>
                <w:sz w:val="24"/>
                <w:szCs w:val="24"/>
              </w:rPr>
            </w:pPr>
          </w:p>
          <w:p w:rsidR="00755AC9" w:rsidRPr="00DE40CD" w:rsidRDefault="00755AC9" w:rsidP="00DE40CD">
            <w:pPr>
              <w:spacing w:line="360" w:lineRule="auto"/>
              <w:jc w:val="both"/>
              <w:rPr>
                <w:sz w:val="24"/>
                <w:szCs w:val="24"/>
              </w:rPr>
            </w:pPr>
            <w:r w:rsidRPr="00DE40CD">
              <w:rPr>
                <w:sz w:val="24"/>
                <w:szCs w:val="24"/>
              </w:rPr>
              <w:t xml:space="preserve">The social work objectives for this observation include the following; evidencing collaborative working; critically reflecting on my communication skills; and evidencing social work values using a person-centred approach. The aims of this visit were to bring the client-social worker relationship to an end, to monitor the client’s mental health and work collaboratively </w:t>
            </w:r>
            <w:r w:rsidR="00133942">
              <w:rPr>
                <w:sz w:val="24"/>
                <w:szCs w:val="24"/>
              </w:rPr>
              <w:t>to forward plan</w:t>
            </w:r>
            <w:r w:rsidRPr="00DE40CD">
              <w:rPr>
                <w:sz w:val="24"/>
                <w:szCs w:val="24"/>
              </w:rPr>
              <w:t>.</w:t>
            </w:r>
            <w:r w:rsidR="00133942">
              <w:rPr>
                <w:sz w:val="24"/>
                <w:szCs w:val="24"/>
              </w:rPr>
              <w:t xml:space="preserve"> </w:t>
            </w:r>
            <w:r w:rsidRPr="00DE40CD">
              <w:rPr>
                <w:sz w:val="24"/>
                <w:szCs w:val="24"/>
              </w:rPr>
              <w:t>For the purposes of confidentiality, the client is known as ‘2’ (Data Protection, 2018)</w:t>
            </w:r>
            <w:r w:rsidR="00133942">
              <w:rPr>
                <w:sz w:val="24"/>
                <w:szCs w:val="24"/>
              </w:rPr>
              <w:t>. She is</w:t>
            </w:r>
            <w:r w:rsidRPr="00DE40CD">
              <w:rPr>
                <w:sz w:val="24"/>
                <w:szCs w:val="24"/>
              </w:rPr>
              <w:t xml:space="preserve"> a 60 year old </w:t>
            </w:r>
            <w:r w:rsidR="00133942">
              <w:rPr>
                <w:sz w:val="24"/>
                <w:szCs w:val="24"/>
              </w:rPr>
              <w:t xml:space="preserve">English speaking </w:t>
            </w:r>
            <w:r w:rsidRPr="00DE40CD">
              <w:rPr>
                <w:sz w:val="24"/>
                <w:szCs w:val="24"/>
              </w:rPr>
              <w:t xml:space="preserve">female </w:t>
            </w:r>
            <w:r w:rsidR="00133942">
              <w:rPr>
                <w:sz w:val="24"/>
                <w:szCs w:val="24"/>
              </w:rPr>
              <w:t xml:space="preserve">who </w:t>
            </w:r>
            <w:r w:rsidRPr="00DE40CD">
              <w:rPr>
                <w:sz w:val="24"/>
                <w:szCs w:val="24"/>
              </w:rPr>
              <w:t xml:space="preserve">lives alone in a rural area of Wales. </w:t>
            </w:r>
          </w:p>
          <w:p w:rsidR="00755AC9" w:rsidRPr="00DE40CD" w:rsidRDefault="00755AC9" w:rsidP="00DE40CD">
            <w:pPr>
              <w:spacing w:line="360" w:lineRule="auto"/>
              <w:jc w:val="both"/>
              <w:rPr>
                <w:sz w:val="24"/>
                <w:szCs w:val="24"/>
              </w:rPr>
            </w:pPr>
            <w:r w:rsidRPr="00DE40CD">
              <w:rPr>
                <w:sz w:val="24"/>
                <w:szCs w:val="24"/>
              </w:rPr>
              <w:t xml:space="preserve">‘2’ </w:t>
            </w:r>
            <w:r w:rsidR="00133942">
              <w:rPr>
                <w:sz w:val="24"/>
                <w:szCs w:val="24"/>
              </w:rPr>
              <w:t xml:space="preserve">has a </w:t>
            </w:r>
            <w:r w:rsidRPr="00DE40CD">
              <w:rPr>
                <w:sz w:val="24"/>
                <w:szCs w:val="24"/>
              </w:rPr>
              <w:t xml:space="preserve">diagnosis of </w:t>
            </w:r>
            <w:r w:rsidR="00133942">
              <w:rPr>
                <w:sz w:val="24"/>
                <w:szCs w:val="24"/>
              </w:rPr>
              <w:t xml:space="preserve">a </w:t>
            </w:r>
            <w:r w:rsidRPr="00DE40CD">
              <w:rPr>
                <w:sz w:val="24"/>
                <w:szCs w:val="24"/>
              </w:rPr>
              <w:t>severe and enduring mental health condition</w:t>
            </w:r>
            <w:r w:rsidR="00133942">
              <w:rPr>
                <w:sz w:val="24"/>
                <w:szCs w:val="24"/>
              </w:rPr>
              <w:t xml:space="preserve"> including Borderline Personality Disorder, an</w:t>
            </w:r>
            <w:r w:rsidRPr="00DE40CD">
              <w:rPr>
                <w:sz w:val="24"/>
                <w:szCs w:val="24"/>
              </w:rPr>
              <w:t xml:space="preserve"> Eating Disorder, and Complex Post Traumatic Stress Disorder </w:t>
            </w:r>
            <w:r w:rsidR="00133942">
              <w:rPr>
                <w:sz w:val="24"/>
                <w:szCs w:val="24"/>
              </w:rPr>
              <w:t>(Mental Health Act, 1983) (MHA). My</w:t>
            </w:r>
            <w:r w:rsidRPr="00DE40CD">
              <w:rPr>
                <w:sz w:val="24"/>
                <w:szCs w:val="24"/>
              </w:rPr>
              <w:t xml:space="preserve"> role for the past 2 years has involved Care Co-ordinating her Care and Treatment Planning under the Mental Health Wales Measure, (2010) (MHWM). This </w:t>
            </w:r>
            <w:r w:rsidR="00133942">
              <w:rPr>
                <w:sz w:val="24"/>
                <w:szCs w:val="24"/>
              </w:rPr>
              <w:t xml:space="preserve">involves </w:t>
            </w:r>
            <w:r w:rsidRPr="00DE40CD">
              <w:rPr>
                <w:sz w:val="24"/>
                <w:szCs w:val="24"/>
              </w:rPr>
              <w:t>working collaboratively within the framework of the ‘</w:t>
            </w:r>
            <w:r w:rsidRPr="00DE40CD">
              <w:rPr>
                <w:i/>
                <w:sz w:val="24"/>
                <w:szCs w:val="24"/>
              </w:rPr>
              <w:t>what matters’</w:t>
            </w:r>
            <w:r w:rsidRPr="00DE40CD">
              <w:rPr>
                <w:sz w:val="24"/>
                <w:szCs w:val="24"/>
              </w:rPr>
              <w:t xml:space="preserve"> conversation (SSWBWA) </w:t>
            </w:r>
            <w:r w:rsidR="00133942">
              <w:rPr>
                <w:sz w:val="24"/>
                <w:szCs w:val="24"/>
              </w:rPr>
              <w:t>which enables people to</w:t>
            </w:r>
            <w:r w:rsidRPr="00DE40CD">
              <w:rPr>
                <w:sz w:val="24"/>
                <w:szCs w:val="24"/>
              </w:rPr>
              <w:t xml:space="preserve"> identify and achieve outcomes. </w:t>
            </w:r>
            <w:r w:rsidR="00133942">
              <w:rPr>
                <w:sz w:val="24"/>
                <w:szCs w:val="24"/>
              </w:rPr>
              <w:t xml:space="preserve">Legislation used to </w:t>
            </w:r>
            <w:r w:rsidR="00133942" w:rsidRPr="00DE40CD">
              <w:rPr>
                <w:sz w:val="24"/>
                <w:szCs w:val="24"/>
              </w:rPr>
              <w:t xml:space="preserve">ensure her voice is heard </w:t>
            </w:r>
            <w:r w:rsidR="00133942">
              <w:rPr>
                <w:sz w:val="24"/>
                <w:szCs w:val="24"/>
              </w:rPr>
              <w:t>is directed by the ‘Active Offer’ which ensures Welsh speakers’ voices are heard (</w:t>
            </w:r>
            <w:r w:rsidRPr="00DE40CD">
              <w:rPr>
                <w:sz w:val="24"/>
                <w:szCs w:val="24"/>
              </w:rPr>
              <w:t>SSWBWA</w:t>
            </w:r>
            <w:r w:rsidR="00133942">
              <w:rPr>
                <w:sz w:val="24"/>
                <w:szCs w:val="24"/>
              </w:rPr>
              <w:t xml:space="preserve">, 2014). Additionally, </w:t>
            </w:r>
            <w:r w:rsidRPr="00DE40CD">
              <w:rPr>
                <w:sz w:val="24"/>
                <w:szCs w:val="24"/>
              </w:rPr>
              <w:t>the Equality Act (2010). The Human Rights Act (1998) and UN Convention on the Rights of Persons with Disabilities (2006)</w:t>
            </w:r>
            <w:r w:rsidR="00133942">
              <w:rPr>
                <w:sz w:val="24"/>
                <w:szCs w:val="24"/>
              </w:rPr>
              <w:t xml:space="preserve"> ensures she is not discriminated against. Wh</w:t>
            </w:r>
            <w:r w:rsidRPr="00DE40CD">
              <w:rPr>
                <w:sz w:val="24"/>
                <w:szCs w:val="24"/>
              </w:rPr>
              <w:t>ilst the SSWBWA (2014) directs me to promote her well-being.</w:t>
            </w:r>
          </w:p>
          <w:p w:rsidR="00755AC9" w:rsidRPr="00DE40CD" w:rsidRDefault="00755AC9" w:rsidP="00DE40CD">
            <w:pPr>
              <w:spacing w:line="360" w:lineRule="auto"/>
              <w:jc w:val="both"/>
              <w:rPr>
                <w:sz w:val="24"/>
                <w:szCs w:val="24"/>
              </w:rPr>
            </w:pPr>
            <w:r w:rsidRPr="00DE40CD">
              <w:rPr>
                <w:sz w:val="24"/>
                <w:szCs w:val="24"/>
              </w:rPr>
              <w:t xml:space="preserve">Her family consists of her mother, brother and sister-in-law. Although living locally, ‘2’ does not see them regularly for several reasons which includes poor mental health and no longer being able to drive due to anxiety. Rural Wales lacks public transport (Williams &amp; Doyle, 2016) however, ‘2’ finds it impossible to access public resources without support and, not being able to drive has adversely impacted on her friendship network, placing her at risk of social isolation. </w:t>
            </w:r>
          </w:p>
          <w:p w:rsidR="00755AC9" w:rsidRPr="00DE40CD" w:rsidRDefault="00755AC9" w:rsidP="00DE40CD">
            <w:pPr>
              <w:spacing w:line="360" w:lineRule="auto"/>
              <w:jc w:val="both"/>
              <w:rPr>
                <w:sz w:val="24"/>
                <w:szCs w:val="24"/>
              </w:rPr>
            </w:pPr>
            <w:r w:rsidRPr="00DE40CD">
              <w:rPr>
                <w:sz w:val="24"/>
                <w:szCs w:val="24"/>
              </w:rPr>
              <w:t xml:space="preserve"> </w:t>
            </w:r>
          </w:p>
          <w:p w:rsidR="00CD5871" w:rsidRDefault="00CD5871" w:rsidP="00DE40CD">
            <w:pPr>
              <w:spacing w:line="360" w:lineRule="auto"/>
              <w:jc w:val="both"/>
              <w:rPr>
                <w:sz w:val="24"/>
                <w:szCs w:val="24"/>
              </w:rPr>
            </w:pPr>
          </w:p>
          <w:p w:rsidR="00755AC9" w:rsidRPr="00DE40CD" w:rsidRDefault="00755AC9" w:rsidP="00DE40CD">
            <w:pPr>
              <w:spacing w:line="360" w:lineRule="auto"/>
              <w:jc w:val="both"/>
              <w:rPr>
                <w:sz w:val="24"/>
                <w:szCs w:val="24"/>
              </w:rPr>
            </w:pPr>
            <w:r w:rsidRPr="00DE40CD">
              <w:rPr>
                <w:sz w:val="24"/>
                <w:szCs w:val="24"/>
              </w:rPr>
              <w:t xml:space="preserve">Word Count: </w:t>
            </w:r>
            <w:r w:rsidR="00133942">
              <w:rPr>
                <w:sz w:val="24"/>
                <w:szCs w:val="24"/>
              </w:rPr>
              <w:t>298</w:t>
            </w:r>
          </w:p>
          <w:p w:rsidR="00755AC9" w:rsidRPr="00DE40CD" w:rsidRDefault="00755AC9" w:rsidP="00DE40CD">
            <w:pPr>
              <w:spacing w:line="360" w:lineRule="auto"/>
              <w:jc w:val="both"/>
              <w:rPr>
                <w:sz w:val="24"/>
                <w:szCs w:val="24"/>
              </w:rPr>
            </w:pPr>
          </w:p>
          <w:p w:rsidR="00755AC9" w:rsidRPr="008B28E7" w:rsidRDefault="00755AC9" w:rsidP="006D71E9">
            <w:pPr>
              <w:spacing w:line="360" w:lineRule="auto"/>
              <w:jc w:val="both"/>
              <w:rPr>
                <w:i/>
                <w:sz w:val="24"/>
                <w:szCs w:val="24"/>
              </w:rPr>
            </w:pPr>
          </w:p>
        </w:tc>
      </w:tr>
    </w:tbl>
    <w:p w:rsidR="00755AC9" w:rsidRPr="008B28E7" w:rsidRDefault="00755AC9" w:rsidP="00755AC9">
      <w:pPr>
        <w:jc w:val="both"/>
        <w:rPr>
          <w:b/>
          <w:sz w:val="24"/>
          <w:szCs w:val="24"/>
        </w:rPr>
      </w:pPr>
    </w:p>
    <w:p w:rsidR="00755AC9" w:rsidRDefault="00755AC9" w:rsidP="00755AC9"/>
    <w:p w:rsidR="00F747A7" w:rsidRDefault="00F747A7" w:rsidP="003C3EAD">
      <w:pPr>
        <w:jc w:val="center"/>
        <w:rPr>
          <w:b/>
          <w:sz w:val="24"/>
          <w:szCs w:val="24"/>
        </w:rPr>
      </w:pPr>
    </w:p>
    <w:p w:rsidR="00755AC9" w:rsidRPr="008B28E7" w:rsidRDefault="00755AC9" w:rsidP="003C3EAD">
      <w:pPr>
        <w:jc w:val="center"/>
        <w:rPr>
          <w:b/>
          <w:sz w:val="24"/>
          <w:szCs w:val="24"/>
        </w:rPr>
      </w:pPr>
    </w:p>
    <w:p w:rsidR="00576B0B" w:rsidRDefault="00576B0B" w:rsidP="009824C2">
      <w:pPr>
        <w:rPr>
          <w:sz w:val="24"/>
          <w:szCs w:val="24"/>
        </w:rPr>
      </w:pPr>
    </w:p>
    <w:p w:rsidR="00C727FD" w:rsidRDefault="00C727FD" w:rsidP="009824C2">
      <w:pPr>
        <w:rPr>
          <w:sz w:val="24"/>
          <w:szCs w:val="24"/>
        </w:rPr>
      </w:pPr>
    </w:p>
    <w:p w:rsidR="00C727FD" w:rsidRDefault="00C727FD" w:rsidP="009824C2">
      <w:pPr>
        <w:rPr>
          <w:sz w:val="24"/>
          <w:szCs w:val="24"/>
        </w:rPr>
      </w:pPr>
    </w:p>
    <w:p w:rsidR="009824C2" w:rsidRDefault="009824C2" w:rsidP="009824C2">
      <w:pPr>
        <w:rPr>
          <w:sz w:val="24"/>
          <w:szCs w:val="24"/>
        </w:rPr>
      </w:pPr>
    </w:p>
    <w:tbl>
      <w:tblPr>
        <w:tblW w:w="10632"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32"/>
      </w:tblGrid>
      <w:tr w:rsidR="00C727FD" w:rsidRPr="008B28E7" w:rsidTr="00CE2967">
        <w:tc>
          <w:tcPr>
            <w:tcW w:w="10632" w:type="dxa"/>
            <w:shd w:val="clear" w:color="auto" w:fill="auto"/>
          </w:tcPr>
          <w:p w:rsidR="00C727FD" w:rsidRPr="00612564" w:rsidRDefault="00C727FD" w:rsidP="00CE2967">
            <w:pPr>
              <w:jc w:val="both"/>
              <w:rPr>
                <w:color w:val="auto"/>
                <w:sz w:val="24"/>
                <w:szCs w:val="24"/>
              </w:rPr>
            </w:pPr>
            <w:r w:rsidRPr="00612564">
              <w:rPr>
                <w:color w:val="auto"/>
                <w:sz w:val="24"/>
                <w:szCs w:val="24"/>
              </w:rPr>
              <w:t xml:space="preserve">Critically reflect on your communication methods and skills during the observation including how you identified whether you had the necessary communication skills to work with the individual using services, their family or carers. Show how you adhered to social work values using a person centred approach, Code of Professional Practice for Social Care Workers, cultural sensitive practice, language preference including the “Active Offer” principle, and ethical </w:t>
            </w:r>
            <w:r>
              <w:rPr>
                <w:color w:val="auto"/>
                <w:sz w:val="24"/>
                <w:szCs w:val="24"/>
              </w:rPr>
              <w:t>practice.</w:t>
            </w:r>
          </w:p>
          <w:p w:rsidR="00C727FD" w:rsidRPr="00B26290" w:rsidRDefault="00C727FD" w:rsidP="00CE2967">
            <w:pPr>
              <w:jc w:val="both"/>
              <w:rPr>
                <w:i/>
                <w:sz w:val="24"/>
                <w:szCs w:val="24"/>
              </w:rPr>
            </w:pPr>
            <w:r w:rsidRPr="00B26290">
              <w:rPr>
                <w:i/>
                <w:sz w:val="24"/>
                <w:szCs w:val="24"/>
              </w:rPr>
              <w:t>1300</w:t>
            </w:r>
            <w:r w:rsidRPr="00B26290">
              <w:rPr>
                <w:sz w:val="24"/>
                <w:szCs w:val="24"/>
              </w:rPr>
              <w:t xml:space="preserve"> </w:t>
            </w:r>
            <w:r w:rsidRPr="00B26290">
              <w:rPr>
                <w:i/>
                <w:sz w:val="24"/>
                <w:szCs w:val="24"/>
              </w:rPr>
              <w:t>(+/- 10%: include your actual word count at the end of each section)</w:t>
            </w:r>
          </w:p>
          <w:p w:rsidR="00482CD7" w:rsidRDefault="00482CD7" w:rsidP="00CE2967">
            <w:pPr>
              <w:spacing w:line="360" w:lineRule="auto"/>
              <w:jc w:val="both"/>
              <w:rPr>
                <w:sz w:val="24"/>
                <w:szCs w:val="24"/>
              </w:rPr>
            </w:pPr>
          </w:p>
          <w:p w:rsidR="00C727FD" w:rsidRPr="00B5614E" w:rsidRDefault="00C727FD" w:rsidP="00CE2967">
            <w:pPr>
              <w:spacing w:line="360" w:lineRule="auto"/>
              <w:jc w:val="both"/>
              <w:rPr>
                <w:sz w:val="24"/>
                <w:szCs w:val="24"/>
              </w:rPr>
            </w:pPr>
            <w:r w:rsidRPr="00B5614E">
              <w:rPr>
                <w:sz w:val="24"/>
                <w:szCs w:val="24"/>
              </w:rPr>
              <w:t>This reflection is framed by the DEAL model to critically reflect when describing and explaining the observation and articulating my subsequent learning (Ash &amp; Clayton, 2009). Other models exist including Gibbs (1998) however, critics argue that the model ignores examining structural oppression including power differences (Middleton, 2007). The purpose of this account is to focus on the communication skills applied during this observation and question whether the Person-Centred approach applied conveyed social work values. I will also discuss how feedback highlighted whether my communication skills were effective or not.</w:t>
            </w:r>
          </w:p>
          <w:p w:rsidR="00C727FD" w:rsidRPr="00B5614E" w:rsidRDefault="00C727FD" w:rsidP="00CE2967">
            <w:pPr>
              <w:spacing w:line="360" w:lineRule="auto"/>
              <w:jc w:val="both"/>
              <w:rPr>
                <w:sz w:val="24"/>
                <w:szCs w:val="24"/>
              </w:rPr>
            </w:pPr>
            <w:r w:rsidRPr="00B5614E">
              <w:rPr>
                <w:sz w:val="24"/>
                <w:szCs w:val="24"/>
              </w:rPr>
              <w:t>For the purposes of confidentiality, the client is referred to as ‘2’ who is an English-speaking person. If she had been a Welsh speaker, I would have provided the ‘</w:t>
            </w:r>
            <w:r w:rsidRPr="00B5614E">
              <w:rPr>
                <w:i/>
                <w:sz w:val="24"/>
                <w:szCs w:val="24"/>
              </w:rPr>
              <w:t>active offer’</w:t>
            </w:r>
            <w:r w:rsidRPr="00B5614E">
              <w:rPr>
                <w:sz w:val="24"/>
                <w:szCs w:val="24"/>
              </w:rPr>
              <w:t xml:space="preserve"> which provides services in Welsh without people having to ask for it. (Social Services &amp; Well-Being Wales Act (2014) (SSWBA). This reflects the values of respecting cultural identity and giving people greater voice and control over the services they receive. The danger of not establishing a preferred language means vulnerable people might be inaccurately assessed and receive either no service or inappropriate services (Welsh Gov. 2012).</w:t>
            </w:r>
          </w:p>
          <w:p w:rsidR="00C727FD" w:rsidRPr="00B5614E" w:rsidRDefault="00C727FD" w:rsidP="00CE2967">
            <w:pPr>
              <w:spacing w:line="360" w:lineRule="auto"/>
              <w:jc w:val="both"/>
              <w:rPr>
                <w:sz w:val="24"/>
                <w:szCs w:val="24"/>
              </w:rPr>
            </w:pPr>
            <w:r w:rsidRPr="00B5614E">
              <w:rPr>
                <w:sz w:val="24"/>
                <w:szCs w:val="24"/>
              </w:rPr>
              <w:t>Prior to the observation, I sought consent from ‘2’ which aligns with</w:t>
            </w:r>
            <w:r w:rsidRPr="00B5614E">
              <w:rPr>
                <w:color w:val="000000" w:themeColor="text1"/>
                <w:sz w:val="24"/>
                <w:szCs w:val="24"/>
              </w:rPr>
              <w:t xml:space="preserve"> ethical principles in the Code of Social Workers (BASW). D</w:t>
            </w:r>
            <w:r w:rsidRPr="00B5614E">
              <w:rPr>
                <w:sz w:val="24"/>
                <w:szCs w:val="24"/>
              </w:rPr>
              <w:t>iscussions allowed time for ‘2’ to consider her involvement. I provided as much information as possible by using jargon-free speech to explain the process, including the expectation for her to provide critical feedback to the observer in my absence. Although I was keen for the observation to take place, I nevertheless stressed she could cancel at any time. This reflected the ethical principle of supporting her to make her own decisions and empowering her to participate in the service.</w:t>
            </w:r>
          </w:p>
          <w:p w:rsidR="006D71E9" w:rsidRDefault="00C727FD" w:rsidP="00CE2967">
            <w:pPr>
              <w:spacing w:line="360" w:lineRule="auto"/>
              <w:jc w:val="both"/>
              <w:rPr>
                <w:sz w:val="24"/>
                <w:szCs w:val="24"/>
              </w:rPr>
            </w:pPr>
            <w:r w:rsidRPr="00B5614E">
              <w:rPr>
                <w:sz w:val="24"/>
                <w:szCs w:val="24"/>
              </w:rPr>
              <w:t xml:space="preserve">Following consent, I established that her preferred location would be in her home because she felt emotionally safe there. We had both been preparing for my departure from the Community Mental Health Team (CMHT) for several weeks and she was aware this would be my penultimate visit. My aim was to address her feelings about ending the relationship especially because research shows </w:t>
            </w:r>
          </w:p>
          <w:p w:rsidR="00C727FD" w:rsidRPr="00B5614E" w:rsidRDefault="00C727FD" w:rsidP="00CE2967">
            <w:pPr>
              <w:spacing w:line="360" w:lineRule="auto"/>
              <w:jc w:val="both"/>
              <w:rPr>
                <w:sz w:val="24"/>
                <w:szCs w:val="24"/>
              </w:rPr>
            </w:pPr>
            <w:r w:rsidRPr="00B5614E">
              <w:rPr>
                <w:sz w:val="24"/>
                <w:szCs w:val="24"/>
              </w:rPr>
              <w:lastRenderedPageBreak/>
              <w:t xml:space="preserve">clients can experience incompleteness if their feelings are not acknowledged when ending professional relationships (Cournoyer, 2007). </w:t>
            </w:r>
          </w:p>
          <w:p w:rsidR="00C727FD" w:rsidRPr="00B5614E" w:rsidRDefault="00C727FD" w:rsidP="00CE2967">
            <w:pPr>
              <w:spacing w:line="360" w:lineRule="auto"/>
              <w:jc w:val="both"/>
              <w:rPr>
                <w:color w:val="FF0000"/>
                <w:sz w:val="24"/>
                <w:szCs w:val="24"/>
              </w:rPr>
            </w:pPr>
            <w:r w:rsidRPr="00B5614E">
              <w:rPr>
                <w:sz w:val="24"/>
                <w:szCs w:val="24"/>
              </w:rPr>
              <w:t>During the observation I drew on my knowledge of non-verbal communication by placing myself face to face in our usual seated positions which we had adopted for 2 years. This ensured the Observer was not in our visual range which I felt helped ‘2’ to relax which was confirmed by her non-verbal communication of open body posture and making steady eye contact with me (Koprowska, 2010)</w:t>
            </w:r>
            <w:r w:rsidRPr="00B5614E">
              <w:rPr>
                <w:color w:val="FF0000"/>
                <w:sz w:val="24"/>
                <w:szCs w:val="24"/>
              </w:rPr>
              <w:t>.</w:t>
            </w:r>
          </w:p>
          <w:p w:rsidR="00C727FD" w:rsidRPr="00B5614E" w:rsidRDefault="00C727FD" w:rsidP="00CE2967">
            <w:pPr>
              <w:spacing w:line="360" w:lineRule="auto"/>
              <w:jc w:val="both"/>
              <w:rPr>
                <w:sz w:val="24"/>
                <w:szCs w:val="24"/>
              </w:rPr>
            </w:pPr>
            <w:r w:rsidRPr="00B5614E">
              <w:rPr>
                <w:sz w:val="24"/>
                <w:szCs w:val="24"/>
              </w:rPr>
              <w:t>Drawing on second order communication skills meant thinking about what I was planning on doing and saying (Koprowska, 2010). I reminded myself the purpose of the visit was to close our relationship and felt it would have been inappropriate and irresponsible to open a can of worms by discussing past trauma associated with her mental health.</w:t>
            </w:r>
          </w:p>
          <w:p w:rsidR="00C727FD" w:rsidRPr="00B5614E" w:rsidRDefault="00C727FD" w:rsidP="00CE2967">
            <w:pPr>
              <w:spacing w:line="360" w:lineRule="auto"/>
              <w:jc w:val="both"/>
              <w:rPr>
                <w:sz w:val="24"/>
                <w:szCs w:val="24"/>
              </w:rPr>
            </w:pPr>
            <w:r w:rsidRPr="00B5614E">
              <w:rPr>
                <w:sz w:val="24"/>
                <w:szCs w:val="24"/>
              </w:rPr>
              <w:t>Although I planned mainly to address her feelings about ending the relationship, I nevertheless had to discuss issues around her Eating Disorder because an integral part of my role as a social worker in a Community Mental Health Team (CMHT) is to monitor her mental health. This involved actively listening and noting her para-language skills including volume, speed, pitch and content of speech (Thompson, 2003). Although there have been times in the past where ‘2’ does not want to discuss her Eating Disorder, my role involves striking a balance between care and control which I sometimes feel uncomfortable about for fear of disintegrating the therapeutic relationship. For instance, the Mental Health Act (1983 amended 2007) (MHA) has powers to detain a person against their will and can force medical treatment whilst the Social Services &amp; Well-Being Wales Act (2014) (SSWBWA) directs me to promote well-being. However one way of striking this balance has been to hold a structured ‘</w:t>
            </w:r>
            <w:r w:rsidRPr="00B5614E">
              <w:rPr>
                <w:i/>
                <w:sz w:val="24"/>
                <w:szCs w:val="24"/>
              </w:rPr>
              <w:t>what matters’</w:t>
            </w:r>
            <w:r w:rsidRPr="00B5614E">
              <w:rPr>
                <w:sz w:val="24"/>
                <w:szCs w:val="24"/>
              </w:rPr>
              <w:t xml:space="preserve"> conversation (SSWBWA, 2014) which identifies her outcomes. Having this conversation established that an integral component of ‘2’s well-being is that she is not institutionalised because of her past negative experiences of mental health services. Collaboratively working together resulted in ‘2’ consenting to weight monitoring with the agreement that we do not divulge her weight to her unless she poses a risk to herself.</w:t>
            </w:r>
          </w:p>
          <w:p w:rsidR="00C727FD" w:rsidRPr="00B5614E" w:rsidRDefault="00C727FD" w:rsidP="00CE2967">
            <w:pPr>
              <w:spacing w:line="360" w:lineRule="auto"/>
              <w:jc w:val="both"/>
              <w:rPr>
                <w:sz w:val="24"/>
                <w:szCs w:val="24"/>
              </w:rPr>
            </w:pPr>
            <w:r w:rsidRPr="00B5614E">
              <w:rPr>
                <w:sz w:val="24"/>
                <w:szCs w:val="24"/>
              </w:rPr>
              <w:t>During this observation, I drew on the exchange model of questioning to ask open-ended questions which aligns with person-centred practice (Maclean and Harrison 2011). For example, asking an open-ended question such as “</w:t>
            </w:r>
            <w:r w:rsidRPr="00B5614E">
              <w:rPr>
                <w:i/>
                <w:sz w:val="24"/>
                <w:szCs w:val="24"/>
              </w:rPr>
              <w:t>how are you feeling about ending the relationship</w:t>
            </w:r>
            <w:r w:rsidRPr="00B5614E">
              <w:rPr>
                <w:sz w:val="24"/>
                <w:szCs w:val="24"/>
              </w:rPr>
              <w:t>?”  encouraged her to discuss concerns over her future care. She shared that felt dismissed by her current Psychiatrist, Applying Motivational Interviewing techniques by asking “</w:t>
            </w:r>
            <w:r w:rsidRPr="00B5614E">
              <w:rPr>
                <w:i/>
                <w:sz w:val="24"/>
                <w:szCs w:val="24"/>
              </w:rPr>
              <w:t>can you tell me more?”</w:t>
            </w:r>
            <w:r w:rsidRPr="00B5614E">
              <w:rPr>
                <w:sz w:val="24"/>
                <w:szCs w:val="24"/>
              </w:rPr>
              <w:t xml:space="preserve"> enabled her to delve deeper. Interestingly, the DEAL model invited me to explore context (Macdonald, 2017) which led me to find out whether the diagnosis of BPD sits within gendered power differences resulting in </w:t>
            </w:r>
            <w:r w:rsidRPr="00B5614E">
              <w:rPr>
                <w:sz w:val="24"/>
                <w:szCs w:val="24"/>
              </w:rPr>
              <w:lastRenderedPageBreak/>
              <w:t xml:space="preserve">gender inequality. Studies show that women are disproportionately diagnosed with this socially constructed label which not only stigmatises and pathologizes women, it also divorces itself contextually from social oppression and trauma (Shaw &amp; Proctor, 2005). </w:t>
            </w:r>
            <w:r w:rsidRPr="00B5614E">
              <w:rPr>
                <w:color w:val="auto"/>
                <w:sz w:val="24"/>
                <w:szCs w:val="24"/>
              </w:rPr>
              <w:t xml:space="preserve">In light of this new learning, </w:t>
            </w:r>
            <w:r w:rsidRPr="00B5614E">
              <w:rPr>
                <w:sz w:val="24"/>
                <w:szCs w:val="24"/>
              </w:rPr>
              <w:t>I considered the Code of Practice which directs me to promote the well-being, voice and control of Individuals (Social Care Wales) and, instead of challenging her perception about her psychiatric care, I offered her an appointment with a different Psychiatrist.</w:t>
            </w:r>
          </w:p>
          <w:p w:rsidR="00C727FD" w:rsidRPr="00B5614E" w:rsidRDefault="00C727FD" w:rsidP="00CE2967">
            <w:pPr>
              <w:spacing w:line="360" w:lineRule="auto"/>
              <w:jc w:val="both"/>
              <w:rPr>
                <w:sz w:val="24"/>
                <w:szCs w:val="24"/>
              </w:rPr>
            </w:pPr>
            <w:r w:rsidRPr="00B5614E">
              <w:rPr>
                <w:sz w:val="24"/>
                <w:szCs w:val="24"/>
              </w:rPr>
              <w:t xml:space="preserve">I also felt it important to discuss her coping skills and reminded her she had successfully used these skills to prevent deterioration of her mental health. I applied Solutions Focussed </w:t>
            </w:r>
            <w:r w:rsidR="006D71E9">
              <w:rPr>
                <w:sz w:val="24"/>
                <w:szCs w:val="24"/>
              </w:rPr>
              <w:t xml:space="preserve">Therapy which looks at problem </w:t>
            </w:r>
            <w:r w:rsidRPr="00B5614E">
              <w:rPr>
                <w:sz w:val="24"/>
                <w:szCs w:val="24"/>
              </w:rPr>
              <w:t>solving and explores solutions by asking her to identify what had worked for her in the past (Maclean &amp; Harrison, 2011).</w:t>
            </w:r>
            <w:r w:rsidRPr="00B5614E">
              <w:rPr>
                <w:color w:val="FF0000"/>
                <w:sz w:val="24"/>
                <w:szCs w:val="24"/>
              </w:rPr>
              <w:t xml:space="preserve"> </w:t>
            </w:r>
            <w:r w:rsidRPr="00B5614E">
              <w:rPr>
                <w:sz w:val="24"/>
                <w:szCs w:val="24"/>
              </w:rPr>
              <w:t>I reminded her that for 2 years she had managed not to self-harm which evidenced her strengths and resources. Solutions Focussed therapy is an intervention which recognises that ‘2’ is the expert on her life and moves away from a deficit approach to focus on strengths and resources (Ferraz 2009).</w:t>
            </w:r>
          </w:p>
          <w:p w:rsidR="00C727FD" w:rsidRPr="00B5614E" w:rsidRDefault="00C727FD" w:rsidP="00CE2967">
            <w:pPr>
              <w:spacing w:line="360" w:lineRule="auto"/>
              <w:jc w:val="both"/>
              <w:rPr>
                <w:sz w:val="24"/>
                <w:szCs w:val="24"/>
              </w:rPr>
            </w:pPr>
            <w:r w:rsidRPr="00B5614E">
              <w:rPr>
                <w:sz w:val="24"/>
                <w:szCs w:val="24"/>
              </w:rPr>
              <w:t xml:space="preserve">Receiving feedback from the Observer and ‘2’ enabled me to identify whether or not I had applied the necessary communication skills and, although the feedback from both participants was positive, I was surprised at my own feelings about ending the relationship which I had not expected. As Fook writes; </w:t>
            </w:r>
            <w:r w:rsidRPr="00B5614E">
              <w:rPr>
                <w:i/>
                <w:sz w:val="24"/>
                <w:szCs w:val="24"/>
              </w:rPr>
              <w:t xml:space="preserve">“reflection is a way of researching personal practice or experience in order to develop our understandings of ourselves as knowers or makers of knowledge </w:t>
            </w:r>
            <w:r w:rsidRPr="00B5614E">
              <w:rPr>
                <w:sz w:val="24"/>
                <w:szCs w:val="24"/>
              </w:rPr>
              <w:t xml:space="preserve">(Fook, 2006:444). </w:t>
            </w:r>
          </w:p>
          <w:p w:rsidR="00C727FD" w:rsidRPr="00B5614E" w:rsidRDefault="00C727FD" w:rsidP="00CE2967">
            <w:pPr>
              <w:spacing w:line="360" w:lineRule="auto"/>
              <w:jc w:val="both"/>
              <w:rPr>
                <w:sz w:val="24"/>
                <w:szCs w:val="24"/>
              </w:rPr>
            </w:pPr>
            <w:r w:rsidRPr="00B5614E">
              <w:rPr>
                <w:sz w:val="24"/>
                <w:szCs w:val="24"/>
              </w:rPr>
              <w:t xml:space="preserve">When I initially considered inviting ‘2’ to participate in this observation, I had thought I had drawn on Relationship - Based practice rooted in a person-centred approach to convey </w:t>
            </w:r>
            <w:r w:rsidRPr="00B5614E">
              <w:rPr>
                <w:i/>
                <w:sz w:val="24"/>
                <w:szCs w:val="24"/>
              </w:rPr>
              <w:t>“…principles and values such as unconditional positive regard, mutuality and dialogue</w:t>
            </w:r>
            <w:r w:rsidRPr="00B5614E">
              <w:rPr>
                <w:sz w:val="24"/>
                <w:szCs w:val="24"/>
              </w:rPr>
              <w:t>”. (Murphy et al, 2013:705). The approach relies on the quality of relationship built between professionals and clients (Trevithick, 2003) and, working with ‘2’ had been based on my values of honesty, transparency, reliability and collaborative working. Since qualifying, I have unquestioningly positioned myself as a Person-Centred practitioner however, the approach is meant to be non-directive with no specific outcomes. This led me to question whether I had used our relationship instrumentally by applying behaviours in order to achieve a particular goal (Murphy et al, 2013).</w:t>
            </w:r>
          </w:p>
          <w:p w:rsidR="00C727FD" w:rsidRDefault="00C727FD" w:rsidP="00CE2967">
            <w:pPr>
              <w:spacing w:line="360" w:lineRule="auto"/>
              <w:jc w:val="both"/>
              <w:rPr>
                <w:color w:val="auto"/>
                <w:sz w:val="24"/>
                <w:szCs w:val="24"/>
              </w:rPr>
            </w:pPr>
            <w:r w:rsidRPr="00B5614E">
              <w:rPr>
                <w:sz w:val="24"/>
                <w:szCs w:val="24"/>
              </w:rPr>
              <w:t>Given that critical reflection is aimed at unearthing assumptions around power differences (Fook, 2006), I feel unsettled that</w:t>
            </w:r>
            <w:r w:rsidRPr="00B5614E">
              <w:rPr>
                <w:color w:val="FF0000"/>
                <w:sz w:val="24"/>
                <w:szCs w:val="24"/>
              </w:rPr>
              <w:t xml:space="preserve"> </w:t>
            </w:r>
            <w:r w:rsidRPr="00B5614E">
              <w:rPr>
                <w:sz w:val="24"/>
                <w:szCs w:val="24"/>
              </w:rPr>
              <w:t xml:space="preserve">as a social worker, I have the power to potentially exploit vulnerable people and this matters to me because it goes against the grain of the Code of Practice. </w:t>
            </w:r>
            <w:r w:rsidRPr="00B5614E">
              <w:rPr>
                <w:color w:val="auto"/>
                <w:sz w:val="24"/>
                <w:szCs w:val="24"/>
              </w:rPr>
              <w:t>In light of this new learning, my future invitations to service users will include providing an explanation of how they can be instrumental in shaping services (BASW).</w:t>
            </w:r>
          </w:p>
          <w:p w:rsidR="00482CD7" w:rsidRPr="00B5614E" w:rsidRDefault="00482CD7" w:rsidP="00CE2967">
            <w:pPr>
              <w:spacing w:line="360" w:lineRule="auto"/>
              <w:jc w:val="both"/>
              <w:rPr>
                <w:color w:val="auto"/>
                <w:sz w:val="24"/>
                <w:szCs w:val="24"/>
              </w:rPr>
            </w:pPr>
            <w:r>
              <w:rPr>
                <w:color w:val="auto"/>
                <w:sz w:val="24"/>
                <w:szCs w:val="24"/>
              </w:rPr>
              <w:t>Word count 1273</w:t>
            </w:r>
          </w:p>
          <w:p w:rsidR="00C727FD" w:rsidRPr="008B28E7" w:rsidRDefault="00C727FD" w:rsidP="006D71E9">
            <w:pPr>
              <w:jc w:val="both"/>
              <w:rPr>
                <w:sz w:val="24"/>
                <w:szCs w:val="24"/>
              </w:rPr>
            </w:pPr>
          </w:p>
        </w:tc>
      </w:tr>
    </w:tbl>
    <w:p w:rsidR="00C727FD" w:rsidRDefault="00C727FD" w:rsidP="00C727FD"/>
    <w:p w:rsidR="009824C2" w:rsidRDefault="009824C2" w:rsidP="009824C2">
      <w:pPr>
        <w:rPr>
          <w:sz w:val="24"/>
          <w:szCs w:val="24"/>
        </w:rPr>
      </w:pPr>
    </w:p>
    <w:p w:rsidR="00C727FD" w:rsidRDefault="00C727FD" w:rsidP="009824C2">
      <w:pPr>
        <w:rPr>
          <w:sz w:val="24"/>
          <w:szCs w:val="24"/>
        </w:rPr>
      </w:pPr>
    </w:p>
    <w:p w:rsidR="00C727FD" w:rsidRDefault="00C727FD" w:rsidP="009824C2">
      <w:pPr>
        <w:rPr>
          <w:sz w:val="24"/>
          <w:szCs w:val="24"/>
        </w:rPr>
      </w:pPr>
    </w:p>
    <w:p w:rsidR="00C727FD" w:rsidRDefault="00C727FD" w:rsidP="009824C2">
      <w:pPr>
        <w:rPr>
          <w:sz w:val="24"/>
          <w:szCs w:val="24"/>
        </w:rPr>
      </w:pPr>
    </w:p>
    <w:p w:rsidR="00C727FD" w:rsidRDefault="00C727FD" w:rsidP="009824C2">
      <w:pPr>
        <w:rPr>
          <w:sz w:val="24"/>
          <w:szCs w:val="24"/>
        </w:rPr>
      </w:pPr>
    </w:p>
    <w:p w:rsidR="00C727FD" w:rsidRDefault="00C727FD" w:rsidP="009824C2">
      <w:pPr>
        <w:rPr>
          <w:sz w:val="24"/>
          <w:szCs w:val="24"/>
        </w:rPr>
      </w:pPr>
    </w:p>
    <w:p w:rsidR="009824C2" w:rsidRPr="009824C2" w:rsidRDefault="009824C2" w:rsidP="009824C2"/>
    <w:p w:rsidR="009824C2" w:rsidRPr="008B28E7" w:rsidRDefault="009824C2" w:rsidP="009824C2">
      <w:pPr>
        <w:jc w:val="both"/>
        <w:rPr>
          <w:sz w:val="24"/>
          <w:szCs w:val="24"/>
        </w:rPr>
      </w:pPr>
    </w:p>
    <w:tbl>
      <w:tblPr>
        <w:tblW w:w="11199" w:type="dxa"/>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28"/>
        <w:gridCol w:w="7471"/>
      </w:tblGrid>
      <w:tr w:rsidR="009824C2" w:rsidRPr="008B28E7" w:rsidTr="009824C2">
        <w:tc>
          <w:tcPr>
            <w:tcW w:w="3728" w:type="dxa"/>
            <w:shd w:val="clear" w:color="auto" w:fill="auto"/>
          </w:tcPr>
          <w:p w:rsidR="009824C2" w:rsidRPr="00C7108B" w:rsidRDefault="009824C2" w:rsidP="00947BBD">
            <w:pPr>
              <w:rPr>
                <w:sz w:val="22"/>
                <w:szCs w:val="22"/>
              </w:rPr>
            </w:pPr>
            <w:r w:rsidRPr="00C7108B">
              <w:rPr>
                <w:sz w:val="22"/>
                <w:szCs w:val="22"/>
              </w:rPr>
              <w:t>Was the social worker on time?  Or if de</w:t>
            </w:r>
            <w:r>
              <w:rPr>
                <w:sz w:val="22"/>
                <w:szCs w:val="22"/>
              </w:rPr>
              <w:t>layed did he or she contact you?</w:t>
            </w:r>
          </w:p>
          <w:p w:rsidR="009824C2" w:rsidRPr="00C7108B" w:rsidRDefault="009824C2" w:rsidP="00947BBD">
            <w:pPr>
              <w:rPr>
                <w:sz w:val="22"/>
                <w:szCs w:val="22"/>
              </w:rPr>
            </w:pPr>
          </w:p>
        </w:tc>
        <w:tc>
          <w:tcPr>
            <w:tcW w:w="7471" w:type="dxa"/>
            <w:shd w:val="clear" w:color="auto" w:fill="auto"/>
          </w:tcPr>
          <w:p w:rsidR="009824C2" w:rsidRPr="008B28E7" w:rsidRDefault="008F3209" w:rsidP="00947BBD">
            <w:pPr>
              <w:jc w:val="both"/>
              <w:rPr>
                <w:sz w:val="24"/>
                <w:szCs w:val="24"/>
              </w:rPr>
            </w:pPr>
            <w:r>
              <w:rPr>
                <w:sz w:val="24"/>
                <w:szCs w:val="24"/>
              </w:rPr>
              <w:t>The Social Worker arrived on time, and let me know that she would be a few minutes late coming to see me as the observer was running late.</w:t>
            </w:r>
          </w:p>
        </w:tc>
      </w:tr>
      <w:tr w:rsidR="009824C2" w:rsidRPr="008B28E7" w:rsidTr="009824C2">
        <w:tc>
          <w:tcPr>
            <w:tcW w:w="3728" w:type="dxa"/>
            <w:shd w:val="clear" w:color="auto" w:fill="auto"/>
          </w:tcPr>
          <w:p w:rsidR="009824C2" w:rsidRDefault="009824C2" w:rsidP="00947BBD">
            <w:pPr>
              <w:rPr>
                <w:sz w:val="22"/>
                <w:szCs w:val="22"/>
              </w:rPr>
            </w:pPr>
            <w:r w:rsidRPr="00C7108B">
              <w:rPr>
                <w:sz w:val="22"/>
                <w:szCs w:val="22"/>
              </w:rPr>
              <w:t>Did the social worker get your permission in advance</w:t>
            </w:r>
            <w:r>
              <w:rPr>
                <w:sz w:val="22"/>
                <w:szCs w:val="22"/>
              </w:rPr>
              <w:t xml:space="preserve"> for the observer to be present</w:t>
            </w:r>
            <w:r w:rsidRPr="00C7108B">
              <w:rPr>
                <w:sz w:val="22"/>
                <w:szCs w:val="22"/>
              </w:rPr>
              <w:t>?</w:t>
            </w:r>
            <w:r>
              <w:rPr>
                <w:sz w:val="22"/>
                <w:szCs w:val="22"/>
              </w:rPr>
              <w:t xml:space="preserve"> </w:t>
            </w:r>
          </w:p>
          <w:p w:rsidR="009824C2" w:rsidRPr="00C7108B" w:rsidRDefault="009824C2" w:rsidP="00947BBD">
            <w:pPr>
              <w:rPr>
                <w:sz w:val="22"/>
                <w:szCs w:val="22"/>
              </w:rPr>
            </w:pPr>
            <w:r>
              <w:rPr>
                <w:sz w:val="22"/>
                <w:szCs w:val="22"/>
              </w:rPr>
              <w:t>Did they explain why they were being observed?</w:t>
            </w:r>
          </w:p>
          <w:p w:rsidR="009824C2" w:rsidRPr="00C7108B" w:rsidRDefault="009824C2" w:rsidP="00947BBD">
            <w:pPr>
              <w:rPr>
                <w:sz w:val="22"/>
                <w:szCs w:val="22"/>
              </w:rPr>
            </w:pPr>
          </w:p>
        </w:tc>
        <w:tc>
          <w:tcPr>
            <w:tcW w:w="7471" w:type="dxa"/>
            <w:shd w:val="clear" w:color="auto" w:fill="auto"/>
          </w:tcPr>
          <w:p w:rsidR="009824C2" w:rsidRPr="008B28E7" w:rsidRDefault="008F3209" w:rsidP="00947BBD">
            <w:pPr>
              <w:jc w:val="both"/>
              <w:rPr>
                <w:sz w:val="24"/>
                <w:szCs w:val="24"/>
              </w:rPr>
            </w:pPr>
            <w:r>
              <w:rPr>
                <w:sz w:val="24"/>
                <w:szCs w:val="24"/>
              </w:rPr>
              <w:t>Yes, they had asked me.</w:t>
            </w:r>
          </w:p>
        </w:tc>
      </w:tr>
      <w:tr w:rsidR="009824C2" w:rsidRPr="008B28E7" w:rsidTr="009824C2">
        <w:tc>
          <w:tcPr>
            <w:tcW w:w="3728" w:type="dxa"/>
            <w:shd w:val="clear" w:color="auto" w:fill="auto"/>
          </w:tcPr>
          <w:p w:rsidR="009824C2" w:rsidRDefault="009824C2" w:rsidP="00947BBD">
            <w:pPr>
              <w:rPr>
                <w:sz w:val="22"/>
                <w:szCs w:val="22"/>
              </w:rPr>
            </w:pPr>
            <w:r w:rsidRPr="00C7108B">
              <w:rPr>
                <w:sz w:val="22"/>
                <w:szCs w:val="22"/>
              </w:rPr>
              <w:t>Were you clear why the social worker met with you today?</w:t>
            </w:r>
          </w:p>
          <w:p w:rsidR="009824C2" w:rsidRPr="00C7108B" w:rsidRDefault="009824C2" w:rsidP="00947BBD">
            <w:pPr>
              <w:rPr>
                <w:sz w:val="22"/>
                <w:szCs w:val="22"/>
              </w:rPr>
            </w:pPr>
          </w:p>
        </w:tc>
        <w:tc>
          <w:tcPr>
            <w:tcW w:w="7471" w:type="dxa"/>
            <w:shd w:val="clear" w:color="auto" w:fill="auto"/>
          </w:tcPr>
          <w:p w:rsidR="009824C2" w:rsidRPr="008B28E7" w:rsidRDefault="008F3209" w:rsidP="00947BBD">
            <w:pPr>
              <w:jc w:val="both"/>
              <w:rPr>
                <w:sz w:val="24"/>
                <w:szCs w:val="24"/>
              </w:rPr>
            </w:pPr>
            <w:r>
              <w:rPr>
                <w:sz w:val="24"/>
                <w:szCs w:val="24"/>
              </w:rPr>
              <w:t>Yes</w:t>
            </w:r>
          </w:p>
        </w:tc>
      </w:tr>
      <w:tr w:rsidR="009824C2" w:rsidRPr="008B28E7" w:rsidTr="009824C2">
        <w:tc>
          <w:tcPr>
            <w:tcW w:w="3728" w:type="dxa"/>
            <w:shd w:val="clear" w:color="auto" w:fill="auto"/>
          </w:tcPr>
          <w:p w:rsidR="009824C2" w:rsidRPr="00C7108B" w:rsidRDefault="009824C2" w:rsidP="00947BBD">
            <w:pPr>
              <w:rPr>
                <w:sz w:val="22"/>
                <w:szCs w:val="22"/>
              </w:rPr>
            </w:pPr>
            <w:r w:rsidRPr="00C7108B">
              <w:rPr>
                <w:sz w:val="22"/>
                <w:szCs w:val="22"/>
              </w:rPr>
              <w:t>How well prepared</w:t>
            </w:r>
            <w:r>
              <w:rPr>
                <w:sz w:val="22"/>
                <w:szCs w:val="22"/>
              </w:rPr>
              <w:t xml:space="preserve"> do you think, </w:t>
            </w:r>
            <w:r w:rsidRPr="00C7108B">
              <w:rPr>
                <w:sz w:val="22"/>
                <w:szCs w:val="22"/>
              </w:rPr>
              <w:t xml:space="preserve">the social worker </w:t>
            </w:r>
            <w:r>
              <w:rPr>
                <w:sz w:val="22"/>
                <w:szCs w:val="22"/>
              </w:rPr>
              <w:t xml:space="preserve">was </w:t>
            </w:r>
            <w:r w:rsidRPr="00C7108B">
              <w:rPr>
                <w:sz w:val="22"/>
                <w:szCs w:val="22"/>
              </w:rPr>
              <w:t>for his or her meeting with you?</w:t>
            </w:r>
          </w:p>
          <w:p w:rsidR="009824C2" w:rsidRPr="00C7108B" w:rsidRDefault="009824C2" w:rsidP="00947BBD">
            <w:pPr>
              <w:rPr>
                <w:sz w:val="22"/>
                <w:szCs w:val="22"/>
              </w:rPr>
            </w:pPr>
          </w:p>
        </w:tc>
        <w:tc>
          <w:tcPr>
            <w:tcW w:w="7471" w:type="dxa"/>
            <w:shd w:val="clear" w:color="auto" w:fill="auto"/>
          </w:tcPr>
          <w:p w:rsidR="009824C2" w:rsidRPr="008B28E7" w:rsidRDefault="008F3209" w:rsidP="00947BBD">
            <w:pPr>
              <w:jc w:val="both"/>
              <w:rPr>
                <w:sz w:val="24"/>
                <w:szCs w:val="24"/>
              </w:rPr>
            </w:pPr>
            <w:r>
              <w:rPr>
                <w:sz w:val="24"/>
                <w:szCs w:val="24"/>
              </w:rPr>
              <w:t>She was prepared.</w:t>
            </w:r>
          </w:p>
        </w:tc>
      </w:tr>
      <w:tr w:rsidR="009824C2" w:rsidRPr="008B28E7" w:rsidTr="009824C2">
        <w:tc>
          <w:tcPr>
            <w:tcW w:w="3728" w:type="dxa"/>
            <w:shd w:val="clear" w:color="auto" w:fill="auto"/>
          </w:tcPr>
          <w:p w:rsidR="009824C2" w:rsidRDefault="009824C2" w:rsidP="00947BBD">
            <w:pPr>
              <w:tabs>
                <w:tab w:val="left" w:pos="851"/>
              </w:tabs>
              <w:overflowPunct/>
              <w:autoSpaceDE/>
              <w:autoSpaceDN/>
              <w:adjustRightInd/>
              <w:ind w:hanging="142"/>
              <w:textAlignment w:val="auto"/>
              <w:rPr>
                <w:sz w:val="22"/>
                <w:szCs w:val="22"/>
              </w:rPr>
            </w:pPr>
            <w:r>
              <w:rPr>
                <w:sz w:val="22"/>
                <w:szCs w:val="22"/>
              </w:rPr>
              <w:t xml:space="preserve">  How has</w:t>
            </w:r>
            <w:r w:rsidRPr="00C7108B">
              <w:rPr>
                <w:sz w:val="22"/>
                <w:szCs w:val="22"/>
              </w:rPr>
              <w:t xml:space="preserve"> the social worker listened t</w:t>
            </w:r>
            <w:r>
              <w:rPr>
                <w:sz w:val="22"/>
                <w:szCs w:val="22"/>
              </w:rPr>
              <w:t>o you and respected your views and wishes?</w:t>
            </w:r>
          </w:p>
          <w:p w:rsidR="009824C2" w:rsidRPr="00C7108B" w:rsidRDefault="009824C2" w:rsidP="00947BBD">
            <w:pPr>
              <w:tabs>
                <w:tab w:val="left" w:pos="851"/>
              </w:tabs>
              <w:overflowPunct/>
              <w:autoSpaceDE/>
              <w:autoSpaceDN/>
              <w:adjustRightInd/>
              <w:ind w:hanging="142"/>
              <w:textAlignment w:val="auto"/>
              <w:rPr>
                <w:sz w:val="22"/>
                <w:szCs w:val="22"/>
              </w:rPr>
            </w:pPr>
          </w:p>
        </w:tc>
        <w:tc>
          <w:tcPr>
            <w:tcW w:w="7471" w:type="dxa"/>
            <w:shd w:val="clear" w:color="auto" w:fill="auto"/>
          </w:tcPr>
          <w:p w:rsidR="009824C2" w:rsidRPr="008B28E7" w:rsidRDefault="008F3209" w:rsidP="00947BBD">
            <w:pPr>
              <w:jc w:val="both"/>
              <w:rPr>
                <w:sz w:val="24"/>
                <w:szCs w:val="24"/>
              </w:rPr>
            </w:pPr>
            <w:r>
              <w:rPr>
                <w:sz w:val="24"/>
                <w:szCs w:val="24"/>
              </w:rPr>
              <w:t>She is caring in a professional way, I find her easy to get on with, she advocates for me and she gets things done.  I worry what will happen when she leaves and whether this will impact on me again.</w:t>
            </w:r>
          </w:p>
        </w:tc>
      </w:tr>
      <w:tr w:rsidR="009824C2" w:rsidRPr="008B28E7" w:rsidTr="009824C2">
        <w:tc>
          <w:tcPr>
            <w:tcW w:w="3728" w:type="dxa"/>
            <w:shd w:val="clear" w:color="auto" w:fill="auto"/>
          </w:tcPr>
          <w:p w:rsidR="009824C2" w:rsidRDefault="009824C2" w:rsidP="00947BBD">
            <w:pPr>
              <w:tabs>
                <w:tab w:val="left" w:pos="-142"/>
                <w:tab w:val="left" w:pos="851"/>
              </w:tabs>
              <w:overflowPunct/>
              <w:autoSpaceDE/>
              <w:autoSpaceDN/>
              <w:adjustRightInd/>
              <w:textAlignment w:val="auto"/>
              <w:rPr>
                <w:sz w:val="22"/>
                <w:szCs w:val="22"/>
              </w:rPr>
            </w:pPr>
            <w:r>
              <w:rPr>
                <w:sz w:val="22"/>
                <w:szCs w:val="22"/>
              </w:rPr>
              <w:t>Did the social worker talk to you in a way that you understood?</w:t>
            </w:r>
          </w:p>
          <w:p w:rsidR="009824C2" w:rsidRDefault="009824C2" w:rsidP="00947BBD">
            <w:pPr>
              <w:tabs>
                <w:tab w:val="left" w:pos="-142"/>
                <w:tab w:val="left" w:pos="851"/>
              </w:tabs>
              <w:overflowPunct/>
              <w:autoSpaceDE/>
              <w:autoSpaceDN/>
              <w:adjustRightInd/>
              <w:textAlignment w:val="auto"/>
              <w:rPr>
                <w:sz w:val="22"/>
                <w:szCs w:val="22"/>
              </w:rPr>
            </w:pPr>
            <w:r>
              <w:rPr>
                <w:sz w:val="22"/>
                <w:szCs w:val="22"/>
              </w:rPr>
              <w:t>Did you understand the language they used?</w:t>
            </w:r>
          </w:p>
          <w:p w:rsidR="009824C2" w:rsidRPr="00C7108B" w:rsidRDefault="009824C2" w:rsidP="00947BBD">
            <w:pPr>
              <w:tabs>
                <w:tab w:val="left" w:pos="-142"/>
                <w:tab w:val="left" w:pos="851"/>
              </w:tabs>
              <w:overflowPunct/>
              <w:autoSpaceDE/>
              <w:autoSpaceDN/>
              <w:adjustRightInd/>
              <w:textAlignment w:val="auto"/>
              <w:rPr>
                <w:sz w:val="22"/>
                <w:szCs w:val="22"/>
              </w:rPr>
            </w:pPr>
          </w:p>
        </w:tc>
        <w:tc>
          <w:tcPr>
            <w:tcW w:w="7471" w:type="dxa"/>
            <w:shd w:val="clear" w:color="auto" w:fill="auto"/>
          </w:tcPr>
          <w:p w:rsidR="009824C2" w:rsidRPr="008B28E7" w:rsidRDefault="008F3209" w:rsidP="00947BBD">
            <w:pPr>
              <w:jc w:val="both"/>
              <w:rPr>
                <w:sz w:val="24"/>
                <w:szCs w:val="24"/>
              </w:rPr>
            </w:pPr>
            <w:r>
              <w:rPr>
                <w:sz w:val="24"/>
                <w:szCs w:val="24"/>
              </w:rPr>
              <w:t>Yes, she takes time to explain things clearly.</w:t>
            </w:r>
          </w:p>
        </w:tc>
      </w:tr>
      <w:tr w:rsidR="008F3209" w:rsidRPr="008B28E7" w:rsidTr="009824C2">
        <w:tc>
          <w:tcPr>
            <w:tcW w:w="3728" w:type="dxa"/>
            <w:shd w:val="clear" w:color="auto" w:fill="auto"/>
          </w:tcPr>
          <w:p w:rsidR="008F3209" w:rsidRDefault="008F3209" w:rsidP="008F3209">
            <w:pPr>
              <w:tabs>
                <w:tab w:val="left" w:pos="-142"/>
                <w:tab w:val="left" w:pos="851"/>
              </w:tabs>
              <w:overflowPunct/>
              <w:autoSpaceDE/>
              <w:autoSpaceDN/>
              <w:adjustRightInd/>
              <w:textAlignment w:val="auto"/>
              <w:rPr>
                <w:sz w:val="22"/>
                <w:szCs w:val="22"/>
              </w:rPr>
            </w:pPr>
            <w:r w:rsidRPr="00C7108B">
              <w:rPr>
                <w:sz w:val="22"/>
                <w:szCs w:val="22"/>
              </w:rPr>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p>
          <w:p w:rsidR="008F3209" w:rsidRDefault="008F3209" w:rsidP="008F3209">
            <w:pPr>
              <w:tabs>
                <w:tab w:val="left" w:pos="-142"/>
                <w:tab w:val="left" w:pos="851"/>
              </w:tabs>
              <w:overflowPunct/>
              <w:autoSpaceDE/>
              <w:autoSpaceDN/>
              <w:adjustRightInd/>
              <w:textAlignment w:val="auto"/>
              <w:rPr>
                <w:sz w:val="22"/>
                <w:szCs w:val="22"/>
              </w:rPr>
            </w:pPr>
          </w:p>
        </w:tc>
        <w:tc>
          <w:tcPr>
            <w:tcW w:w="7471" w:type="dxa"/>
            <w:shd w:val="clear" w:color="auto" w:fill="auto"/>
          </w:tcPr>
          <w:p w:rsidR="008F3209" w:rsidRPr="008B28E7" w:rsidRDefault="008F3209" w:rsidP="008F3209">
            <w:pPr>
              <w:jc w:val="both"/>
              <w:rPr>
                <w:sz w:val="24"/>
                <w:szCs w:val="24"/>
              </w:rPr>
            </w:pPr>
            <w:r>
              <w:rPr>
                <w:sz w:val="24"/>
                <w:szCs w:val="24"/>
              </w:rPr>
              <w:t>It was what I expected, I am pleased that they have made me an appointment and will be coming with me.</w:t>
            </w:r>
          </w:p>
        </w:tc>
      </w:tr>
      <w:tr w:rsidR="008F3209" w:rsidRPr="008B28E7" w:rsidTr="009824C2">
        <w:tc>
          <w:tcPr>
            <w:tcW w:w="3728" w:type="dxa"/>
            <w:shd w:val="clear" w:color="auto" w:fill="auto"/>
          </w:tcPr>
          <w:p w:rsidR="008F3209" w:rsidRPr="00C7108B" w:rsidRDefault="008F3209" w:rsidP="008F3209">
            <w:pPr>
              <w:tabs>
                <w:tab w:val="left" w:pos="-142"/>
                <w:tab w:val="left" w:pos="851"/>
              </w:tabs>
              <w:overflowPunct/>
              <w:autoSpaceDE/>
              <w:autoSpaceDN/>
              <w:adjustRightInd/>
              <w:textAlignment w:val="auto"/>
              <w:rPr>
                <w:sz w:val="22"/>
                <w:szCs w:val="22"/>
              </w:rPr>
            </w:pPr>
            <w:r>
              <w:rPr>
                <w:sz w:val="22"/>
                <w:szCs w:val="22"/>
              </w:rPr>
              <w:t xml:space="preserve">Are there any </w:t>
            </w:r>
            <w:r w:rsidRPr="00C7108B">
              <w:rPr>
                <w:sz w:val="22"/>
                <w:szCs w:val="22"/>
              </w:rPr>
              <w:t>other comme</w:t>
            </w:r>
            <w:r>
              <w:rPr>
                <w:sz w:val="22"/>
                <w:szCs w:val="22"/>
              </w:rPr>
              <w:t>nts or suggestions that you would like to make?</w:t>
            </w:r>
          </w:p>
        </w:tc>
        <w:tc>
          <w:tcPr>
            <w:tcW w:w="7471" w:type="dxa"/>
            <w:shd w:val="clear" w:color="auto" w:fill="auto"/>
          </w:tcPr>
          <w:p w:rsidR="008F3209" w:rsidRPr="008B28E7" w:rsidRDefault="008F3209" w:rsidP="008F3209">
            <w:pPr>
              <w:jc w:val="both"/>
              <w:rPr>
                <w:sz w:val="24"/>
                <w:szCs w:val="24"/>
              </w:rPr>
            </w:pPr>
            <w:r>
              <w:rPr>
                <w:sz w:val="24"/>
                <w:szCs w:val="24"/>
              </w:rPr>
              <w:t>The social worker has always ‘taken notice of me’</w:t>
            </w:r>
          </w:p>
        </w:tc>
      </w:tr>
    </w:tbl>
    <w:p w:rsidR="00576B0B" w:rsidRPr="009824C2" w:rsidRDefault="00576B0B" w:rsidP="009824C2">
      <w:pPr>
        <w:jc w:val="both"/>
        <w:rPr>
          <w:b/>
          <w:sz w:val="24"/>
          <w:szCs w:val="24"/>
        </w:rPr>
      </w:pPr>
    </w:p>
    <w:p w:rsidR="00576B0B" w:rsidRDefault="00576B0B" w:rsidP="00576B0B">
      <w:pPr>
        <w:ind w:left="720"/>
        <w:rPr>
          <w:sz w:val="24"/>
          <w:szCs w:val="24"/>
        </w:rPr>
      </w:pPr>
    </w:p>
    <w:p w:rsidR="00576B0B" w:rsidRDefault="00576B0B" w:rsidP="00576B0B">
      <w:pPr>
        <w:ind w:left="720"/>
        <w:rPr>
          <w:sz w:val="24"/>
          <w:szCs w:val="24"/>
        </w:rPr>
      </w:pPr>
    </w:p>
    <w:p w:rsidR="00576B0B" w:rsidRDefault="00576B0B" w:rsidP="00576B0B">
      <w:pPr>
        <w:ind w:left="720"/>
        <w:rPr>
          <w:sz w:val="24"/>
          <w:szCs w:val="24"/>
        </w:rPr>
      </w:pPr>
    </w:p>
    <w:p w:rsidR="00576B0B" w:rsidRDefault="00576B0B" w:rsidP="00576B0B">
      <w:pPr>
        <w:ind w:left="720"/>
        <w:rPr>
          <w:sz w:val="24"/>
          <w:szCs w:val="24"/>
        </w:rPr>
      </w:pPr>
    </w:p>
    <w:p w:rsidR="00576B0B" w:rsidRDefault="00576B0B" w:rsidP="00576B0B">
      <w:pPr>
        <w:ind w:left="720"/>
        <w:rPr>
          <w:sz w:val="24"/>
          <w:szCs w:val="24"/>
        </w:rPr>
      </w:pPr>
    </w:p>
    <w:p w:rsidR="00576B0B" w:rsidRDefault="00576B0B" w:rsidP="00576B0B">
      <w:pPr>
        <w:ind w:left="720"/>
        <w:rPr>
          <w:sz w:val="24"/>
          <w:szCs w:val="24"/>
        </w:rPr>
      </w:pPr>
    </w:p>
    <w:p w:rsidR="00576B0B" w:rsidRDefault="00576B0B" w:rsidP="00576B0B">
      <w:pPr>
        <w:ind w:left="720"/>
        <w:rPr>
          <w:sz w:val="24"/>
          <w:szCs w:val="24"/>
        </w:rPr>
      </w:pPr>
    </w:p>
    <w:p w:rsidR="00576B0B" w:rsidRDefault="00576B0B" w:rsidP="00576B0B">
      <w:pPr>
        <w:ind w:left="720"/>
        <w:rPr>
          <w:sz w:val="24"/>
          <w:szCs w:val="24"/>
        </w:rPr>
      </w:pPr>
    </w:p>
    <w:p w:rsidR="00576B0B" w:rsidRDefault="00576B0B" w:rsidP="00576B0B">
      <w:pPr>
        <w:ind w:left="720"/>
        <w:rPr>
          <w:sz w:val="24"/>
          <w:szCs w:val="24"/>
        </w:rPr>
      </w:pPr>
    </w:p>
    <w:p w:rsidR="00576B0B" w:rsidRDefault="00576B0B" w:rsidP="00576B0B">
      <w:pPr>
        <w:ind w:left="720"/>
        <w:rPr>
          <w:sz w:val="24"/>
          <w:szCs w:val="24"/>
        </w:rPr>
      </w:pPr>
    </w:p>
    <w:p w:rsidR="00F747A7" w:rsidRDefault="00F747A7" w:rsidP="00F747A7">
      <w:pPr>
        <w:rPr>
          <w:sz w:val="24"/>
          <w:szCs w:val="24"/>
        </w:rPr>
      </w:pPr>
    </w:p>
    <w:p w:rsidR="009824C2" w:rsidRDefault="00F747A7" w:rsidP="00F747A7">
      <w:pPr>
        <w:rPr>
          <w:b/>
          <w:sz w:val="24"/>
          <w:szCs w:val="24"/>
        </w:rPr>
      </w:pPr>
      <w:r>
        <w:rPr>
          <w:sz w:val="24"/>
          <w:szCs w:val="24"/>
        </w:rPr>
        <w:t xml:space="preserve">Case study: </w:t>
      </w:r>
      <w:r w:rsidR="009824C2">
        <w:rPr>
          <w:b/>
          <w:sz w:val="24"/>
          <w:szCs w:val="24"/>
        </w:rPr>
        <w:t>Section 4</w:t>
      </w:r>
    </w:p>
    <w:p w:rsidR="009824C2" w:rsidRDefault="009824C2" w:rsidP="009824C2">
      <w:pPr>
        <w:jc w:val="center"/>
        <w:rPr>
          <w:b/>
          <w:sz w:val="24"/>
          <w:szCs w:val="24"/>
        </w:rPr>
      </w:pPr>
    </w:p>
    <w:p w:rsidR="009824C2" w:rsidRDefault="009824C2" w:rsidP="009824C2">
      <w:pPr>
        <w:jc w:val="center"/>
        <w:rPr>
          <w:sz w:val="24"/>
          <w:szCs w:val="24"/>
        </w:rPr>
      </w:pPr>
    </w:p>
    <w:tbl>
      <w:tblPr>
        <w:tblStyle w:val="TableGrid"/>
        <w:tblW w:w="11058" w:type="dxa"/>
        <w:tblInd w:w="-998" w:type="dxa"/>
        <w:tblLook w:val="04A0" w:firstRow="1" w:lastRow="0" w:firstColumn="1" w:lastColumn="0" w:noHBand="0" w:noVBand="1"/>
      </w:tblPr>
      <w:tblGrid>
        <w:gridCol w:w="11058"/>
      </w:tblGrid>
      <w:tr w:rsidR="009824C2" w:rsidTr="00F41156">
        <w:tc>
          <w:tcPr>
            <w:tcW w:w="11058" w:type="dxa"/>
          </w:tcPr>
          <w:p w:rsidR="009824C2" w:rsidRPr="004B7F0E" w:rsidRDefault="009824C2" w:rsidP="009824C2">
            <w:pPr>
              <w:jc w:val="both"/>
              <w:rPr>
                <w:b/>
                <w:color w:val="auto"/>
                <w:sz w:val="24"/>
                <w:szCs w:val="24"/>
              </w:rPr>
            </w:pPr>
            <w:r w:rsidRPr="004B7F0E">
              <w:rPr>
                <w:b/>
                <w:color w:val="auto"/>
                <w:sz w:val="24"/>
                <w:szCs w:val="24"/>
              </w:rPr>
              <w:t xml:space="preserve">Complete a critically reflective case study based on an assessment, undertaken with others (in your own area of work) concerning the safeguarding of either an adult or a child. Demonstrate how the case relates to safeguarding legislation and your Safeguarding Boards safeguarding policies, strategies and procedures. Ensure that you cover the learning outcomes, National Occupational Standards, legislation (domestic and international), the specific dimensions of working in Wales and relevant social work theories. Please find list of learning outcomes in the handbook </w:t>
            </w:r>
          </w:p>
          <w:p w:rsidR="009824C2" w:rsidRDefault="009824C2" w:rsidP="009824C2">
            <w:pPr>
              <w:jc w:val="both"/>
              <w:rPr>
                <w:sz w:val="24"/>
                <w:szCs w:val="24"/>
              </w:rPr>
            </w:pPr>
          </w:p>
          <w:p w:rsidR="009824C2" w:rsidRDefault="009824C2" w:rsidP="009824C2">
            <w:pPr>
              <w:rPr>
                <w:i/>
                <w:sz w:val="24"/>
                <w:szCs w:val="24"/>
              </w:rPr>
            </w:pPr>
            <w:r>
              <w:rPr>
                <w:i/>
                <w:sz w:val="24"/>
                <w:szCs w:val="24"/>
              </w:rPr>
              <w:t>4</w:t>
            </w:r>
            <w:r w:rsidRPr="008B28E7">
              <w:rPr>
                <w:i/>
                <w:sz w:val="24"/>
                <w:szCs w:val="24"/>
              </w:rPr>
              <w:t>000 words</w:t>
            </w:r>
            <w:r w:rsidRPr="008B28E7">
              <w:rPr>
                <w:sz w:val="24"/>
                <w:szCs w:val="24"/>
              </w:rPr>
              <w:t xml:space="preserve"> </w:t>
            </w:r>
            <w:r w:rsidRPr="008B28E7">
              <w:rPr>
                <w:i/>
                <w:sz w:val="24"/>
                <w:szCs w:val="24"/>
              </w:rPr>
              <w:t>(+/- 10%: include your actual word count at the end of each section)</w:t>
            </w:r>
          </w:p>
          <w:p w:rsidR="00F41156" w:rsidRDefault="00F41156" w:rsidP="009824C2">
            <w:pPr>
              <w:rPr>
                <w:i/>
                <w:sz w:val="24"/>
                <w:szCs w:val="24"/>
              </w:rPr>
            </w:pPr>
          </w:p>
          <w:p w:rsidR="00F41156" w:rsidRPr="00DE40CD" w:rsidRDefault="00D56EF5" w:rsidP="00F41156">
            <w:pPr>
              <w:spacing w:line="360" w:lineRule="auto"/>
              <w:jc w:val="both"/>
              <w:rPr>
                <w:kern w:val="28"/>
                <w:sz w:val="24"/>
                <w:szCs w:val="24"/>
              </w:rPr>
            </w:pPr>
            <w:r>
              <w:rPr>
                <w:sz w:val="24"/>
                <w:szCs w:val="24"/>
              </w:rPr>
              <w:t>I have selected a</w:t>
            </w:r>
            <w:r w:rsidR="00F41156" w:rsidRPr="00DE40CD">
              <w:rPr>
                <w:sz w:val="24"/>
                <w:szCs w:val="24"/>
              </w:rPr>
              <w:t xml:space="preserve"> case of suitable complexity to illustrate how analysing </w:t>
            </w:r>
            <w:r>
              <w:rPr>
                <w:sz w:val="24"/>
                <w:szCs w:val="24"/>
              </w:rPr>
              <w:t xml:space="preserve">an </w:t>
            </w:r>
            <w:r w:rsidR="00F41156" w:rsidRPr="00DE40CD">
              <w:rPr>
                <w:sz w:val="24"/>
                <w:szCs w:val="24"/>
              </w:rPr>
              <w:t xml:space="preserve">assessment and applying my professional judgement informed interventions in relation to adult safeguarding. Complexity is a term used by some to describe a range of social world phenomena which intersects with each other in unpredictable ways causing elements of uncertainty and risk (Hood, 2018). This case study focusses on adult safeguarding and highlights </w:t>
            </w:r>
            <w:r>
              <w:rPr>
                <w:sz w:val="24"/>
                <w:szCs w:val="24"/>
              </w:rPr>
              <w:t xml:space="preserve">some </w:t>
            </w:r>
            <w:r w:rsidR="00F41156" w:rsidRPr="00DE40CD">
              <w:rPr>
                <w:sz w:val="24"/>
                <w:szCs w:val="24"/>
              </w:rPr>
              <w:t>challenges and benefits I faced when collaboratively working with professionals</w:t>
            </w:r>
            <w:r w:rsidR="00F41156" w:rsidRPr="00DE40CD">
              <w:rPr>
                <w:kern w:val="28"/>
                <w:sz w:val="24"/>
                <w:szCs w:val="24"/>
              </w:rPr>
              <w:t>, Individuals, families and Carers. Collaboration being defined as a process where multi-agencies share a common goal or aim (Rig et al, 2013).</w:t>
            </w:r>
          </w:p>
          <w:p w:rsidR="00F41156" w:rsidRPr="00DE40CD" w:rsidRDefault="00F41156" w:rsidP="00F41156">
            <w:pPr>
              <w:spacing w:line="360" w:lineRule="auto"/>
              <w:jc w:val="both"/>
              <w:rPr>
                <w:sz w:val="24"/>
                <w:szCs w:val="24"/>
              </w:rPr>
            </w:pPr>
            <w:r w:rsidRPr="00DE40CD">
              <w:rPr>
                <w:kern w:val="28"/>
                <w:sz w:val="24"/>
                <w:szCs w:val="24"/>
              </w:rPr>
              <w:t>Th</w:t>
            </w:r>
            <w:r w:rsidR="00D56EF5">
              <w:rPr>
                <w:kern w:val="28"/>
                <w:sz w:val="24"/>
                <w:szCs w:val="24"/>
              </w:rPr>
              <w:t>is</w:t>
            </w:r>
            <w:r w:rsidRPr="00DE40CD">
              <w:rPr>
                <w:kern w:val="28"/>
                <w:sz w:val="24"/>
                <w:szCs w:val="24"/>
              </w:rPr>
              <w:t xml:space="preserve"> case study is framed by</w:t>
            </w:r>
            <w:r w:rsidRPr="00DE40CD">
              <w:rPr>
                <w:sz w:val="24"/>
                <w:szCs w:val="24"/>
              </w:rPr>
              <w:t xml:space="preserve"> the DEAL model of critical reflection which involves describing and examining experiences and articulating learning (Ash &amp; Clayton, 2009). There are other models however, Gibbs (1988) tends to focus on thoughts and feelings whilst lacking a critically reflective approach. This study aims to show the challenges and development of my critical analysis and reflection which subsequently informs my decision-making when protecting vulnerable adults from harm (Milne et al, 2014). I will discuss challenges </w:t>
            </w:r>
            <w:r w:rsidR="00D56EF5">
              <w:rPr>
                <w:sz w:val="24"/>
                <w:szCs w:val="24"/>
              </w:rPr>
              <w:t>I encountered with</w:t>
            </w:r>
            <w:r w:rsidRPr="00DE40CD">
              <w:rPr>
                <w:sz w:val="24"/>
                <w:szCs w:val="24"/>
              </w:rPr>
              <w:t xml:space="preserve"> </w:t>
            </w:r>
            <w:r w:rsidR="00D56EF5">
              <w:rPr>
                <w:sz w:val="24"/>
                <w:szCs w:val="24"/>
              </w:rPr>
              <w:t xml:space="preserve">my </w:t>
            </w:r>
            <w:r w:rsidRPr="00DE40CD">
              <w:rPr>
                <w:sz w:val="24"/>
                <w:szCs w:val="24"/>
              </w:rPr>
              <w:t xml:space="preserve">professional-decision making and discuss how supervision, training, research, legislation, social work theories and policies </w:t>
            </w:r>
            <w:r w:rsidR="00D56EF5">
              <w:rPr>
                <w:sz w:val="24"/>
                <w:szCs w:val="24"/>
              </w:rPr>
              <w:t>developed my practice</w:t>
            </w:r>
            <w:r w:rsidRPr="00DE40CD">
              <w:rPr>
                <w:sz w:val="24"/>
                <w:szCs w:val="24"/>
              </w:rPr>
              <w:t>. For the purposes of confidentiality, the Individual in the case study is referred to as ‘client’ or ‘1’ (Data Protection Act 1998, amended 2008).</w:t>
            </w:r>
            <w:r w:rsidRPr="00DE40CD">
              <w:rPr>
                <w:b/>
                <w:color w:val="0070C0"/>
                <w:sz w:val="24"/>
                <w:szCs w:val="24"/>
              </w:rPr>
              <w:t xml:space="preserve"> </w:t>
            </w:r>
            <w:r w:rsidRPr="00DE40CD">
              <w:rPr>
                <w:sz w:val="24"/>
                <w:szCs w:val="24"/>
              </w:rPr>
              <w:t xml:space="preserve"> </w:t>
            </w:r>
          </w:p>
          <w:p w:rsidR="00F41156" w:rsidRPr="00DE40CD" w:rsidRDefault="00F41156" w:rsidP="00F41156">
            <w:pPr>
              <w:spacing w:line="360" w:lineRule="auto"/>
              <w:jc w:val="both"/>
              <w:rPr>
                <w:sz w:val="24"/>
                <w:szCs w:val="24"/>
              </w:rPr>
            </w:pPr>
            <w:r w:rsidRPr="00DE40CD">
              <w:rPr>
                <w:sz w:val="24"/>
                <w:szCs w:val="24"/>
              </w:rPr>
              <w:t xml:space="preserve">Under the Mental Health Wales Measure (MHWM) (2010) my social work role in a Community Mental Health Team (CMHT) is </w:t>
            </w:r>
            <w:r w:rsidR="00D56EF5">
              <w:rPr>
                <w:sz w:val="24"/>
                <w:szCs w:val="24"/>
              </w:rPr>
              <w:t xml:space="preserve">that of </w:t>
            </w:r>
            <w:r w:rsidRPr="00DE40CD">
              <w:rPr>
                <w:sz w:val="24"/>
                <w:szCs w:val="24"/>
              </w:rPr>
              <w:t>the allocated care co-ordinator for ‘1’ who receives a secondary mental health service. T</w:t>
            </w:r>
            <w:r w:rsidR="00D56EF5">
              <w:rPr>
                <w:sz w:val="24"/>
                <w:szCs w:val="24"/>
              </w:rPr>
              <w:t>his</w:t>
            </w:r>
            <w:r w:rsidR="00F71EFF">
              <w:rPr>
                <w:sz w:val="24"/>
                <w:szCs w:val="24"/>
              </w:rPr>
              <w:t xml:space="preserve"> legislation directs my</w:t>
            </w:r>
            <w:r w:rsidRPr="00DE40CD">
              <w:rPr>
                <w:sz w:val="24"/>
                <w:szCs w:val="24"/>
              </w:rPr>
              <w:t xml:space="preserve"> day to day practice </w:t>
            </w:r>
            <w:r w:rsidR="00F71EFF">
              <w:rPr>
                <w:sz w:val="24"/>
                <w:szCs w:val="24"/>
              </w:rPr>
              <w:t>of</w:t>
            </w:r>
            <w:r w:rsidRPr="00DE40CD">
              <w:rPr>
                <w:sz w:val="24"/>
                <w:szCs w:val="24"/>
              </w:rPr>
              <w:t xml:space="preserve"> Care and Treatment p</w:t>
            </w:r>
            <w:r w:rsidR="00F71EFF">
              <w:rPr>
                <w:sz w:val="24"/>
                <w:szCs w:val="24"/>
              </w:rPr>
              <w:t>lanning, The</w:t>
            </w:r>
            <w:r w:rsidRPr="00DE40CD">
              <w:rPr>
                <w:sz w:val="24"/>
                <w:szCs w:val="24"/>
              </w:rPr>
              <w:t xml:space="preserve"> CMHT is a multi-disciplinary team providing a service to adults above 18 years old diagnosed with severe and enduring mental health conditions.‘1’ has a diagnosis of a Schizoaffective Disorder which is defined as a severe and enduring mental health condition (Mental Health Act, 1983) (MHA). “</w:t>
            </w:r>
            <w:r w:rsidRPr="00DE40CD">
              <w:rPr>
                <w:i/>
                <w:sz w:val="24"/>
                <w:szCs w:val="24"/>
              </w:rPr>
              <w:t>The diagnosis carries features of schizophrenia and mood disorder which can require hospital admission for people thought to be a risk to themselves or others</w:t>
            </w:r>
            <w:r w:rsidRPr="00DE40CD">
              <w:rPr>
                <w:sz w:val="24"/>
                <w:szCs w:val="24"/>
              </w:rPr>
              <w:t>” (Knot, 2015).</w:t>
            </w:r>
          </w:p>
          <w:p w:rsidR="007064FC" w:rsidRDefault="007064FC" w:rsidP="00F41156">
            <w:pPr>
              <w:spacing w:line="360" w:lineRule="auto"/>
              <w:jc w:val="both"/>
              <w:rPr>
                <w:sz w:val="24"/>
                <w:szCs w:val="24"/>
              </w:rPr>
            </w:pPr>
          </w:p>
          <w:p w:rsidR="00F71EFF" w:rsidRDefault="00F71EFF" w:rsidP="00F41156">
            <w:pPr>
              <w:spacing w:line="360" w:lineRule="auto"/>
              <w:jc w:val="both"/>
              <w:rPr>
                <w:sz w:val="24"/>
                <w:szCs w:val="24"/>
              </w:rPr>
            </w:pPr>
            <w:r>
              <w:rPr>
                <w:sz w:val="24"/>
                <w:szCs w:val="24"/>
              </w:rPr>
              <w:t>However, despite this diagnosis</w:t>
            </w:r>
            <w:r w:rsidR="004B7F0E">
              <w:rPr>
                <w:sz w:val="24"/>
                <w:szCs w:val="24"/>
              </w:rPr>
              <w:t xml:space="preserve"> which is</w:t>
            </w:r>
            <w:r w:rsidR="000801CD">
              <w:rPr>
                <w:sz w:val="24"/>
                <w:szCs w:val="24"/>
              </w:rPr>
              <w:t xml:space="preserve"> framed within the </w:t>
            </w:r>
            <w:r>
              <w:rPr>
                <w:sz w:val="24"/>
                <w:szCs w:val="24"/>
              </w:rPr>
              <w:t xml:space="preserve">medical model </w:t>
            </w:r>
            <w:r w:rsidR="004B7F0E">
              <w:rPr>
                <w:sz w:val="24"/>
                <w:szCs w:val="24"/>
              </w:rPr>
              <w:t xml:space="preserve">and </w:t>
            </w:r>
            <w:r>
              <w:rPr>
                <w:sz w:val="24"/>
                <w:szCs w:val="24"/>
              </w:rPr>
              <w:t>which</w:t>
            </w:r>
            <w:r w:rsidR="007064FC">
              <w:rPr>
                <w:sz w:val="24"/>
                <w:szCs w:val="24"/>
              </w:rPr>
              <w:t xml:space="preserve"> some argue is a deficit </w:t>
            </w:r>
            <w:r w:rsidR="000801CD">
              <w:rPr>
                <w:sz w:val="24"/>
                <w:szCs w:val="24"/>
              </w:rPr>
              <w:t>approach</w:t>
            </w:r>
            <w:r w:rsidR="007064FC">
              <w:rPr>
                <w:sz w:val="24"/>
                <w:szCs w:val="24"/>
              </w:rPr>
              <w:t xml:space="preserve"> (Maclean &amp; Harrison, 2009)</w:t>
            </w:r>
            <w:r>
              <w:rPr>
                <w:sz w:val="24"/>
                <w:szCs w:val="24"/>
              </w:rPr>
              <w:t xml:space="preserve"> </w:t>
            </w:r>
            <w:r w:rsidR="00F41156" w:rsidRPr="00DE40CD">
              <w:rPr>
                <w:sz w:val="24"/>
                <w:szCs w:val="24"/>
              </w:rPr>
              <w:t>‘1’ has lived in her community with a mental health diagnosis for over 50 years</w:t>
            </w:r>
            <w:r w:rsidR="007064FC">
              <w:rPr>
                <w:sz w:val="24"/>
                <w:szCs w:val="24"/>
              </w:rPr>
              <w:t xml:space="preserve">. To date, she </w:t>
            </w:r>
            <w:r w:rsidR="00F41156" w:rsidRPr="00DE40CD">
              <w:rPr>
                <w:sz w:val="24"/>
                <w:szCs w:val="24"/>
              </w:rPr>
              <w:t xml:space="preserve">has not been </w:t>
            </w:r>
            <w:r w:rsidR="007064FC">
              <w:rPr>
                <w:sz w:val="24"/>
                <w:szCs w:val="24"/>
              </w:rPr>
              <w:t>detained under the Mental Health Act (1993)</w:t>
            </w:r>
            <w:r w:rsidR="00F41156" w:rsidRPr="00DE40CD">
              <w:rPr>
                <w:sz w:val="24"/>
                <w:szCs w:val="24"/>
              </w:rPr>
              <w:t xml:space="preserve"> for mental health deterioration</w:t>
            </w:r>
            <w:r>
              <w:rPr>
                <w:sz w:val="24"/>
                <w:szCs w:val="24"/>
              </w:rPr>
              <w:t xml:space="preserve">. </w:t>
            </w:r>
            <w:r w:rsidR="00F41156" w:rsidRPr="00DE40CD">
              <w:rPr>
                <w:sz w:val="24"/>
                <w:szCs w:val="24"/>
              </w:rPr>
              <w:t>She was however, admitted to general hospital following a fall at the start of my 2</w:t>
            </w:r>
            <w:r w:rsidR="00F41156" w:rsidRPr="00DE40CD">
              <w:rPr>
                <w:sz w:val="24"/>
                <w:szCs w:val="24"/>
                <w:vertAlign w:val="superscript"/>
              </w:rPr>
              <w:t>nd</w:t>
            </w:r>
            <w:r w:rsidR="00F41156" w:rsidRPr="00DE40CD">
              <w:rPr>
                <w:sz w:val="24"/>
                <w:szCs w:val="24"/>
              </w:rPr>
              <w:t xml:space="preserve"> year in practice. This resulted in safeguarding concerns when she informed me </w:t>
            </w:r>
            <w:r>
              <w:rPr>
                <w:sz w:val="24"/>
                <w:szCs w:val="24"/>
              </w:rPr>
              <w:t xml:space="preserve">that </w:t>
            </w:r>
            <w:r w:rsidR="00F41156" w:rsidRPr="00DE40CD">
              <w:rPr>
                <w:sz w:val="24"/>
                <w:szCs w:val="24"/>
              </w:rPr>
              <w:t xml:space="preserve">her family member had </w:t>
            </w:r>
            <w:r>
              <w:rPr>
                <w:sz w:val="24"/>
                <w:szCs w:val="24"/>
              </w:rPr>
              <w:t xml:space="preserve">allegedly </w:t>
            </w:r>
            <w:r w:rsidR="00F41156" w:rsidRPr="00DE40CD">
              <w:rPr>
                <w:sz w:val="24"/>
                <w:szCs w:val="24"/>
              </w:rPr>
              <w:t>stolen money from her</w:t>
            </w:r>
          </w:p>
          <w:p w:rsidR="00F41156" w:rsidRPr="00DE40CD" w:rsidRDefault="00F71EFF" w:rsidP="00F41156">
            <w:pPr>
              <w:spacing w:line="360" w:lineRule="auto"/>
              <w:jc w:val="both"/>
              <w:rPr>
                <w:sz w:val="24"/>
                <w:szCs w:val="24"/>
              </w:rPr>
            </w:pPr>
            <w:r>
              <w:rPr>
                <w:sz w:val="24"/>
                <w:szCs w:val="24"/>
              </w:rPr>
              <w:t xml:space="preserve">Drawing on the DEAL model to provide a detailed description of the experience, </w:t>
            </w:r>
            <w:r w:rsidR="00F41156" w:rsidRPr="00DE40CD">
              <w:rPr>
                <w:sz w:val="24"/>
                <w:szCs w:val="24"/>
              </w:rPr>
              <w:t xml:space="preserve">I remember feeling panicked and overwhelmed </w:t>
            </w:r>
            <w:r w:rsidR="007064FC">
              <w:rPr>
                <w:sz w:val="24"/>
                <w:szCs w:val="24"/>
              </w:rPr>
              <w:t>due to being the only</w:t>
            </w:r>
            <w:r w:rsidR="00F41156" w:rsidRPr="00DE40CD">
              <w:rPr>
                <w:sz w:val="24"/>
                <w:szCs w:val="24"/>
              </w:rPr>
              <w:t xml:space="preserve"> social worker at the CMHT</w:t>
            </w:r>
            <w:r w:rsidR="007064FC">
              <w:rPr>
                <w:sz w:val="24"/>
                <w:szCs w:val="24"/>
              </w:rPr>
              <w:t>. I</w:t>
            </w:r>
            <w:r w:rsidR="00F41156" w:rsidRPr="00DE40CD">
              <w:rPr>
                <w:sz w:val="24"/>
                <w:szCs w:val="24"/>
              </w:rPr>
              <w:t xml:space="preserve"> had no experience of dealing with safeguarding concerns</w:t>
            </w:r>
            <w:r w:rsidR="007064FC">
              <w:rPr>
                <w:sz w:val="24"/>
                <w:szCs w:val="24"/>
              </w:rPr>
              <w:t xml:space="preserve"> and</w:t>
            </w:r>
            <w:r w:rsidR="00F41156" w:rsidRPr="00DE40CD">
              <w:rPr>
                <w:sz w:val="24"/>
                <w:szCs w:val="24"/>
              </w:rPr>
              <w:t xml:space="preserve"> I remember thinking </w:t>
            </w:r>
            <w:r>
              <w:rPr>
                <w:sz w:val="24"/>
                <w:szCs w:val="24"/>
              </w:rPr>
              <w:t>of</w:t>
            </w:r>
            <w:r w:rsidR="00F41156" w:rsidRPr="00DE40CD">
              <w:rPr>
                <w:sz w:val="24"/>
                <w:szCs w:val="24"/>
              </w:rPr>
              <w:t xml:space="preserve"> several issues at once</w:t>
            </w:r>
            <w:r>
              <w:rPr>
                <w:sz w:val="24"/>
                <w:szCs w:val="24"/>
              </w:rPr>
              <w:t>.</w:t>
            </w:r>
            <w:r w:rsidR="007064FC">
              <w:rPr>
                <w:sz w:val="24"/>
                <w:szCs w:val="24"/>
              </w:rPr>
              <w:t xml:space="preserve"> For example,</w:t>
            </w:r>
            <w:r>
              <w:rPr>
                <w:sz w:val="24"/>
                <w:szCs w:val="24"/>
              </w:rPr>
              <w:t xml:space="preserve"> I</w:t>
            </w:r>
            <w:r w:rsidR="005C4600">
              <w:rPr>
                <w:sz w:val="24"/>
                <w:szCs w:val="24"/>
              </w:rPr>
              <w:t xml:space="preserve"> </w:t>
            </w:r>
            <w:r>
              <w:rPr>
                <w:sz w:val="24"/>
                <w:szCs w:val="24"/>
              </w:rPr>
              <w:t>immediately</w:t>
            </w:r>
            <w:r w:rsidR="00F41156" w:rsidRPr="00DE40CD">
              <w:rPr>
                <w:sz w:val="24"/>
                <w:szCs w:val="24"/>
              </w:rPr>
              <w:t xml:space="preserve"> worried in case I got things wrong and worried because the alleged perpetrator is ‘1’s only family member and source of informal support. Nevertheless, research shows that “</w:t>
            </w:r>
            <w:r w:rsidR="00F41156" w:rsidRPr="00DE40CD">
              <w:rPr>
                <w:i/>
                <w:sz w:val="24"/>
                <w:szCs w:val="24"/>
              </w:rPr>
              <w:t>perpetrators of financial abuse frequently hold positions of trust</w:t>
            </w:r>
            <w:r w:rsidR="00F41156" w:rsidRPr="00DE40CD">
              <w:rPr>
                <w:sz w:val="24"/>
                <w:szCs w:val="24"/>
              </w:rPr>
              <w:t>” (Gaylard, 2011 p.12).</w:t>
            </w:r>
            <w:r w:rsidR="007064FC">
              <w:rPr>
                <w:sz w:val="24"/>
                <w:szCs w:val="24"/>
              </w:rPr>
              <w:t xml:space="preserve"> At the time, I did not have a senior practitioner, a fellow social worker or manager to seek advice from. My colleagues in the CMHT were health professionals.</w:t>
            </w:r>
          </w:p>
          <w:p w:rsidR="007064FC" w:rsidRDefault="007064FC" w:rsidP="00F41156">
            <w:pPr>
              <w:spacing w:line="360" w:lineRule="auto"/>
              <w:jc w:val="both"/>
              <w:rPr>
                <w:sz w:val="24"/>
                <w:szCs w:val="24"/>
              </w:rPr>
            </w:pPr>
            <w:r>
              <w:rPr>
                <w:sz w:val="24"/>
                <w:szCs w:val="24"/>
              </w:rPr>
              <w:t>I remembered that d</w:t>
            </w:r>
            <w:r w:rsidR="00F71EFF">
              <w:rPr>
                <w:sz w:val="24"/>
                <w:szCs w:val="24"/>
              </w:rPr>
              <w:t>uring my 1</w:t>
            </w:r>
            <w:r w:rsidR="00F71EFF" w:rsidRPr="00F71EFF">
              <w:rPr>
                <w:sz w:val="24"/>
                <w:szCs w:val="24"/>
                <w:vertAlign w:val="superscript"/>
              </w:rPr>
              <w:t>st</w:t>
            </w:r>
            <w:r w:rsidR="00F71EFF">
              <w:rPr>
                <w:sz w:val="24"/>
                <w:szCs w:val="24"/>
              </w:rPr>
              <w:t xml:space="preserve"> year in practice I</w:t>
            </w:r>
            <w:r w:rsidR="00F41156" w:rsidRPr="00DE40CD">
              <w:rPr>
                <w:sz w:val="24"/>
                <w:szCs w:val="24"/>
              </w:rPr>
              <w:t xml:space="preserve"> had attended</w:t>
            </w:r>
            <w:r w:rsidR="00F71EFF">
              <w:rPr>
                <w:sz w:val="24"/>
                <w:szCs w:val="24"/>
              </w:rPr>
              <w:t xml:space="preserve"> a</w:t>
            </w:r>
            <w:r w:rsidR="00F41156" w:rsidRPr="00DE40CD">
              <w:rPr>
                <w:sz w:val="24"/>
                <w:szCs w:val="24"/>
              </w:rPr>
              <w:t xml:space="preserve"> basic adult safeguarding training and </w:t>
            </w:r>
            <w:r w:rsidR="00F71EFF">
              <w:rPr>
                <w:sz w:val="24"/>
                <w:szCs w:val="24"/>
              </w:rPr>
              <w:t xml:space="preserve">this learning led me to </w:t>
            </w:r>
            <w:r w:rsidR="000801CD">
              <w:rPr>
                <w:sz w:val="24"/>
                <w:szCs w:val="24"/>
              </w:rPr>
              <w:t>analyse</w:t>
            </w:r>
            <w:r w:rsidR="00F71EFF">
              <w:rPr>
                <w:sz w:val="24"/>
                <w:szCs w:val="24"/>
              </w:rPr>
              <w:t xml:space="preserve"> </w:t>
            </w:r>
            <w:r>
              <w:rPr>
                <w:sz w:val="24"/>
                <w:szCs w:val="24"/>
              </w:rPr>
              <w:t>whether</w:t>
            </w:r>
            <w:r w:rsidR="00F41156" w:rsidRPr="00DE40CD">
              <w:rPr>
                <w:sz w:val="24"/>
                <w:szCs w:val="24"/>
              </w:rPr>
              <w:t xml:space="preserve"> ‘1 </w:t>
            </w:r>
            <w:r>
              <w:rPr>
                <w:sz w:val="24"/>
                <w:szCs w:val="24"/>
              </w:rPr>
              <w:t>was an</w:t>
            </w:r>
            <w:r w:rsidR="00F41156" w:rsidRPr="00DE40CD">
              <w:rPr>
                <w:sz w:val="24"/>
                <w:szCs w:val="24"/>
              </w:rPr>
              <w:t xml:space="preserve"> adult at risk. </w:t>
            </w:r>
            <w:r>
              <w:rPr>
                <w:sz w:val="24"/>
                <w:szCs w:val="24"/>
              </w:rPr>
              <w:t xml:space="preserve">I consulted </w:t>
            </w:r>
            <w:r w:rsidR="00F41156" w:rsidRPr="00DE40CD">
              <w:rPr>
                <w:sz w:val="24"/>
                <w:szCs w:val="24"/>
              </w:rPr>
              <w:t xml:space="preserve">Section 126 of the Social Services &amp; Well-being (Wales) Act (2014) </w:t>
            </w:r>
            <w:r>
              <w:rPr>
                <w:sz w:val="24"/>
                <w:szCs w:val="24"/>
              </w:rPr>
              <w:t xml:space="preserve">which </w:t>
            </w:r>
            <w:r w:rsidR="00F41156" w:rsidRPr="00DE40CD">
              <w:rPr>
                <w:sz w:val="24"/>
                <w:szCs w:val="24"/>
              </w:rPr>
              <w:t xml:space="preserve">states: </w:t>
            </w:r>
            <w:r w:rsidR="00F41156" w:rsidRPr="00DE40CD">
              <w:rPr>
                <w:i/>
                <w:sz w:val="24"/>
                <w:szCs w:val="24"/>
              </w:rPr>
              <w:t>an adult at risk is somebody who, “(a) is experiencing or is at risk of abuse or neglect, (b) has needs for care and support (whether or not the authority is meeting any of those needs), and (c) as a result of those needs is unable to protect himself or herself against the abuse or neglect or the risk of it.”.</w:t>
            </w:r>
            <w:r w:rsidR="00F41156" w:rsidRPr="00DE40CD">
              <w:rPr>
                <w:sz w:val="24"/>
                <w:szCs w:val="24"/>
              </w:rPr>
              <w:t xml:space="preserve"> </w:t>
            </w:r>
            <w:r>
              <w:rPr>
                <w:sz w:val="24"/>
                <w:szCs w:val="24"/>
              </w:rPr>
              <w:t>The SSWBWA (2014) explained that t</w:t>
            </w:r>
            <w:r w:rsidR="00F41156" w:rsidRPr="00DE40CD">
              <w:rPr>
                <w:sz w:val="24"/>
                <w:szCs w:val="24"/>
              </w:rPr>
              <w:t>ypes of abuse include physical, sexual, psychological, emotional, financial abuse and self - neglect (S.197 (1) SSWBWA, 2014).</w:t>
            </w:r>
          </w:p>
          <w:p w:rsidR="006C4095" w:rsidRDefault="007064FC" w:rsidP="00F41156">
            <w:pPr>
              <w:spacing w:line="360" w:lineRule="auto"/>
              <w:jc w:val="both"/>
              <w:rPr>
                <w:sz w:val="24"/>
                <w:szCs w:val="24"/>
              </w:rPr>
            </w:pPr>
            <w:r>
              <w:rPr>
                <w:sz w:val="24"/>
                <w:szCs w:val="24"/>
              </w:rPr>
              <w:t>Prior to submitting a referral to the Local Authority’s Adult Safeguarding Team my f</w:t>
            </w:r>
            <w:r w:rsidR="00F41156" w:rsidRPr="00DE40CD">
              <w:rPr>
                <w:sz w:val="24"/>
                <w:szCs w:val="24"/>
              </w:rPr>
              <w:t xml:space="preserve">irst action was to visit ‘1’ in hospital </w:t>
            </w:r>
            <w:r>
              <w:rPr>
                <w:sz w:val="24"/>
                <w:szCs w:val="24"/>
              </w:rPr>
              <w:t>and</w:t>
            </w:r>
            <w:r w:rsidR="00F41156" w:rsidRPr="00DE40CD">
              <w:rPr>
                <w:sz w:val="24"/>
                <w:szCs w:val="24"/>
              </w:rPr>
              <w:t xml:space="preserve"> reassure her I would take </w:t>
            </w:r>
            <w:r>
              <w:rPr>
                <w:sz w:val="24"/>
                <w:szCs w:val="24"/>
              </w:rPr>
              <w:t>her</w:t>
            </w:r>
            <w:r w:rsidR="00F41156" w:rsidRPr="00DE40CD">
              <w:rPr>
                <w:sz w:val="24"/>
                <w:szCs w:val="24"/>
              </w:rPr>
              <w:t xml:space="preserve"> allegation seriously: I felt it important to convey this because the Code of Practice (CoP</w:t>
            </w:r>
            <w:r>
              <w:rPr>
                <w:sz w:val="24"/>
                <w:szCs w:val="24"/>
              </w:rPr>
              <w:t>3</w:t>
            </w:r>
            <w:r w:rsidR="00F41156" w:rsidRPr="00DE40CD">
              <w:rPr>
                <w:sz w:val="24"/>
                <w:szCs w:val="24"/>
              </w:rPr>
              <w:t>) for social workers directs me to support clients to keep safe from harm.</w:t>
            </w:r>
            <w:r>
              <w:rPr>
                <w:sz w:val="24"/>
                <w:szCs w:val="24"/>
              </w:rPr>
              <w:t xml:space="preserve"> </w:t>
            </w:r>
            <w:r w:rsidR="00F41156" w:rsidRPr="00DE40CD">
              <w:rPr>
                <w:sz w:val="24"/>
                <w:szCs w:val="24"/>
              </w:rPr>
              <w:t xml:space="preserve">I was careful to apply a person-centred approach by asking open ended questions rather than asking a battery of closed interrogatory questions (Coulshed &amp; Orme, </w:t>
            </w:r>
            <w:r w:rsidR="00F71EFF">
              <w:rPr>
                <w:sz w:val="24"/>
                <w:szCs w:val="24"/>
              </w:rPr>
              <w:t xml:space="preserve">2006, Maclean &amp; Harrison, 2010). </w:t>
            </w:r>
            <w:r w:rsidR="006C4095">
              <w:rPr>
                <w:sz w:val="24"/>
                <w:szCs w:val="24"/>
              </w:rPr>
              <w:t xml:space="preserve">I remember thinking that although </w:t>
            </w:r>
            <w:r w:rsidR="007A3C80">
              <w:rPr>
                <w:sz w:val="24"/>
                <w:szCs w:val="24"/>
              </w:rPr>
              <w:t>I was aware of the Local Authority’s safeguarding process</w:t>
            </w:r>
            <w:r w:rsidR="004B7F0E">
              <w:rPr>
                <w:sz w:val="24"/>
                <w:szCs w:val="24"/>
              </w:rPr>
              <w:t>,</w:t>
            </w:r>
            <w:r w:rsidR="006C4095">
              <w:rPr>
                <w:sz w:val="24"/>
                <w:szCs w:val="24"/>
              </w:rPr>
              <w:t xml:space="preserve"> I also </w:t>
            </w:r>
            <w:r w:rsidR="000801CD">
              <w:rPr>
                <w:sz w:val="24"/>
                <w:szCs w:val="24"/>
              </w:rPr>
              <w:t>wondered at</w:t>
            </w:r>
            <w:r w:rsidR="006C4095">
              <w:rPr>
                <w:sz w:val="24"/>
                <w:szCs w:val="24"/>
              </w:rPr>
              <w:t xml:space="preserve"> what point the police would be contacted</w:t>
            </w:r>
            <w:r w:rsidR="004B7F0E">
              <w:rPr>
                <w:sz w:val="24"/>
                <w:szCs w:val="24"/>
              </w:rPr>
              <w:t xml:space="preserve"> if at all</w:t>
            </w:r>
            <w:r w:rsidR="006C4095">
              <w:rPr>
                <w:sz w:val="24"/>
                <w:szCs w:val="24"/>
              </w:rPr>
              <w:t>. I was aware that</w:t>
            </w:r>
            <w:r w:rsidR="007A3C80">
              <w:rPr>
                <w:sz w:val="24"/>
                <w:szCs w:val="24"/>
              </w:rPr>
              <w:t xml:space="preserve"> once </w:t>
            </w:r>
            <w:r w:rsidR="006C4095">
              <w:rPr>
                <w:sz w:val="24"/>
                <w:szCs w:val="24"/>
              </w:rPr>
              <w:t xml:space="preserve">I submitted a </w:t>
            </w:r>
            <w:r w:rsidR="007A3C80">
              <w:rPr>
                <w:sz w:val="24"/>
                <w:szCs w:val="24"/>
              </w:rPr>
              <w:t xml:space="preserve">referral to the </w:t>
            </w:r>
            <w:r w:rsidR="00D4508A">
              <w:rPr>
                <w:sz w:val="24"/>
                <w:szCs w:val="24"/>
              </w:rPr>
              <w:t>Adult Safeguarding Team (</w:t>
            </w:r>
            <w:r w:rsidR="007A3C80">
              <w:rPr>
                <w:sz w:val="24"/>
                <w:szCs w:val="24"/>
              </w:rPr>
              <w:t>AST</w:t>
            </w:r>
            <w:r w:rsidR="00D4508A">
              <w:rPr>
                <w:sz w:val="24"/>
                <w:szCs w:val="24"/>
              </w:rPr>
              <w:t>)</w:t>
            </w:r>
            <w:r w:rsidR="006C4095">
              <w:rPr>
                <w:sz w:val="24"/>
                <w:szCs w:val="24"/>
              </w:rPr>
              <w:t>, they would consider whether ‘1’ is an</w:t>
            </w:r>
            <w:r w:rsidR="00D4508A">
              <w:rPr>
                <w:sz w:val="24"/>
                <w:szCs w:val="24"/>
              </w:rPr>
              <w:t xml:space="preserve"> adult is at risk by definition </w:t>
            </w:r>
            <w:r w:rsidR="006C4095">
              <w:rPr>
                <w:sz w:val="24"/>
                <w:szCs w:val="24"/>
              </w:rPr>
              <w:t xml:space="preserve">and consider whether </w:t>
            </w:r>
            <w:r w:rsidR="00D4508A">
              <w:rPr>
                <w:sz w:val="24"/>
                <w:szCs w:val="24"/>
              </w:rPr>
              <w:t>seri</w:t>
            </w:r>
            <w:r w:rsidR="006C4095">
              <w:rPr>
                <w:sz w:val="24"/>
                <w:szCs w:val="24"/>
              </w:rPr>
              <w:t>o</w:t>
            </w:r>
            <w:r w:rsidR="00D4508A">
              <w:rPr>
                <w:sz w:val="24"/>
                <w:szCs w:val="24"/>
              </w:rPr>
              <w:t>us harm ha</w:t>
            </w:r>
            <w:r w:rsidR="000801CD">
              <w:rPr>
                <w:sz w:val="24"/>
                <w:szCs w:val="24"/>
              </w:rPr>
              <w:t>d</w:t>
            </w:r>
            <w:r w:rsidR="00D4508A">
              <w:rPr>
                <w:sz w:val="24"/>
                <w:szCs w:val="24"/>
              </w:rPr>
              <w:t xml:space="preserve"> occurred</w:t>
            </w:r>
            <w:r w:rsidR="006C4095">
              <w:rPr>
                <w:sz w:val="24"/>
                <w:szCs w:val="24"/>
              </w:rPr>
              <w:t xml:space="preserve">. </w:t>
            </w:r>
            <w:r w:rsidR="000801CD">
              <w:rPr>
                <w:sz w:val="24"/>
                <w:szCs w:val="24"/>
              </w:rPr>
              <w:t>There was, however, the</w:t>
            </w:r>
            <w:r w:rsidR="006C4095">
              <w:rPr>
                <w:sz w:val="24"/>
                <w:szCs w:val="24"/>
              </w:rPr>
              <w:t xml:space="preserve"> possibility that she </w:t>
            </w:r>
            <w:r w:rsidR="000801CD">
              <w:rPr>
                <w:sz w:val="24"/>
                <w:szCs w:val="24"/>
              </w:rPr>
              <w:t>would</w:t>
            </w:r>
            <w:r w:rsidR="006C4095">
              <w:rPr>
                <w:sz w:val="24"/>
                <w:szCs w:val="24"/>
              </w:rPr>
              <w:t xml:space="preserve"> not</w:t>
            </w:r>
            <w:r w:rsidR="00D4508A">
              <w:rPr>
                <w:sz w:val="24"/>
                <w:szCs w:val="24"/>
              </w:rPr>
              <w:t xml:space="preserve"> meet the threshold through the safeguarding process</w:t>
            </w:r>
            <w:r w:rsidR="006C4095">
              <w:rPr>
                <w:sz w:val="24"/>
                <w:szCs w:val="24"/>
              </w:rPr>
              <w:t xml:space="preserve"> </w:t>
            </w:r>
            <w:r w:rsidR="000801CD">
              <w:rPr>
                <w:sz w:val="24"/>
                <w:szCs w:val="24"/>
              </w:rPr>
              <w:t>and</w:t>
            </w:r>
            <w:r w:rsidR="00D4508A">
              <w:rPr>
                <w:sz w:val="24"/>
                <w:szCs w:val="24"/>
              </w:rPr>
              <w:t xml:space="preserve"> preventative actions c</w:t>
            </w:r>
            <w:r w:rsidR="006C4095">
              <w:rPr>
                <w:sz w:val="24"/>
                <w:szCs w:val="24"/>
              </w:rPr>
              <w:t>ould be</w:t>
            </w:r>
            <w:r w:rsidR="00D4508A">
              <w:rPr>
                <w:sz w:val="24"/>
                <w:szCs w:val="24"/>
              </w:rPr>
              <w:t xml:space="preserve"> </w:t>
            </w:r>
          </w:p>
          <w:p w:rsidR="007A3C80" w:rsidRDefault="00D4508A" w:rsidP="00F41156">
            <w:pPr>
              <w:spacing w:line="360" w:lineRule="auto"/>
              <w:jc w:val="both"/>
              <w:rPr>
                <w:sz w:val="24"/>
                <w:szCs w:val="24"/>
              </w:rPr>
            </w:pPr>
            <w:r>
              <w:rPr>
                <w:sz w:val="24"/>
                <w:szCs w:val="24"/>
              </w:rPr>
              <w:lastRenderedPageBreak/>
              <w:t>implemented and monitored at a local level. However, if serious harm ha</w:t>
            </w:r>
            <w:r w:rsidR="006C4095">
              <w:rPr>
                <w:sz w:val="24"/>
                <w:szCs w:val="24"/>
              </w:rPr>
              <w:t>d occurred to ‘1’ or if there had</w:t>
            </w:r>
            <w:r>
              <w:rPr>
                <w:sz w:val="24"/>
                <w:szCs w:val="24"/>
              </w:rPr>
              <w:t xml:space="preserve"> been institutional abuse or concerns about the actions of a professional then the AST team would follow the All Wales Safeguarding Process</w:t>
            </w:r>
            <w:r w:rsidR="000801CD">
              <w:rPr>
                <w:sz w:val="24"/>
                <w:szCs w:val="24"/>
              </w:rPr>
              <w:t>. The outcomes of which could involve</w:t>
            </w:r>
            <w:r w:rsidR="006C4095">
              <w:rPr>
                <w:sz w:val="24"/>
                <w:szCs w:val="24"/>
              </w:rPr>
              <w:t xml:space="preserve"> ensuring that an adult at risk is safe from harm by removing them to a place of safety</w:t>
            </w:r>
            <w:r w:rsidR="000801CD">
              <w:rPr>
                <w:sz w:val="24"/>
                <w:szCs w:val="24"/>
              </w:rPr>
              <w:t xml:space="preserve"> and this would be followed by holding </w:t>
            </w:r>
            <w:r w:rsidR="006C4095">
              <w:rPr>
                <w:sz w:val="24"/>
                <w:szCs w:val="24"/>
              </w:rPr>
              <w:t>a strategy meeting resulting in an Adult at Risk Plan.</w:t>
            </w:r>
          </w:p>
          <w:p w:rsidR="000801CD" w:rsidRDefault="006C4095" w:rsidP="00F41156">
            <w:pPr>
              <w:spacing w:line="360" w:lineRule="auto"/>
              <w:jc w:val="both"/>
              <w:rPr>
                <w:sz w:val="24"/>
                <w:szCs w:val="24"/>
              </w:rPr>
            </w:pPr>
            <w:r>
              <w:rPr>
                <w:sz w:val="24"/>
                <w:szCs w:val="24"/>
              </w:rPr>
              <w:t xml:space="preserve">When </w:t>
            </w:r>
            <w:r w:rsidR="000801CD">
              <w:rPr>
                <w:sz w:val="24"/>
                <w:szCs w:val="24"/>
              </w:rPr>
              <w:t>I considered the</w:t>
            </w:r>
            <w:r>
              <w:rPr>
                <w:sz w:val="24"/>
                <w:szCs w:val="24"/>
              </w:rPr>
              <w:t xml:space="preserve"> above information I </w:t>
            </w:r>
            <w:r w:rsidR="000801CD">
              <w:rPr>
                <w:sz w:val="24"/>
                <w:szCs w:val="24"/>
              </w:rPr>
              <w:t>remained</w:t>
            </w:r>
            <w:r>
              <w:rPr>
                <w:sz w:val="24"/>
                <w:szCs w:val="24"/>
              </w:rPr>
              <w:t xml:space="preserve"> anxious but</w:t>
            </w:r>
            <w:r w:rsidR="00F41156" w:rsidRPr="00DE40CD">
              <w:rPr>
                <w:sz w:val="24"/>
                <w:szCs w:val="24"/>
              </w:rPr>
              <w:t xml:space="preserve"> managed to calm my thinking and not to infantilise ‘1’ especially because she had capacity t</w:t>
            </w:r>
            <w:r w:rsidR="000801CD">
              <w:rPr>
                <w:sz w:val="24"/>
                <w:szCs w:val="24"/>
              </w:rPr>
              <w:t>o make decisions (MCA, 2005). I asked ‘1’</w:t>
            </w:r>
            <w:r w:rsidR="00F41156" w:rsidRPr="00DE40CD">
              <w:rPr>
                <w:sz w:val="24"/>
                <w:szCs w:val="24"/>
              </w:rPr>
              <w:t>what she wanted to do</w:t>
            </w:r>
            <w:r>
              <w:rPr>
                <w:sz w:val="24"/>
                <w:szCs w:val="24"/>
              </w:rPr>
              <w:t xml:space="preserve"> </w:t>
            </w:r>
            <w:r w:rsidR="000801CD">
              <w:rPr>
                <w:sz w:val="24"/>
                <w:szCs w:val="24"/>
              </w:rPr>
              <w:t xml:space="preserve">about her allegation </w:t>
            </w:r>
            <w:r>
              <w:rPr>
                <w:sz w:val="24"/>
                <w:szCs w:val="24"/>
              </w:rPr>
              <w:t>because, as</w:t>
            </w:r>
            <w:r w:rsidR="00F41156" w:rsidRPr="00DE40CD">
              <w:rPr>
                <w:sz w:val="24"/>
                <w:szCs w:val="24"/>
              </w:rPr>
              <w:t xml:space="preserve"> Williams et al, (2011) point out, the implication of professionals dismissing service user’s views, opinions and wishes is that they are not considered to be autonomous people with rights to privacy.</w:t>
            </w:r>
          </w:p>
          <w:p w:rsidR="006C4095" w:rsidRDefault="000801CD" w:rsidP="00F41156">
            <w:pPr>
              <w:spacing w:line="360" w:lineRule="auto"/>
              <w:jc w:val="both"/>
              <w:rPr>
                <w:sz w:val="24"/>
                <w:szCs w:val="24"/>
              </w:rPr>
            </w:pPr>
            <w:r>
              <w:rPr>
                <w:sz w:val="24"/>
                <w:szCs w:val="24"/>
              </w:rPr>
              <w:t>She</w:t>
            </w:r>
            <w:r w:rsidR="00F41156" w:rsidRPr="00DE40CD">
              <w:rPr>
                <w:sz w:val="24"/>
                <w:szCs w:val="24"/>
              </w:rPr>
              <w:t xml:space="preserve"> decided to contact the police</w:t>
            </w:r>
            <w:r w:rsidR="00F71EFF">
              <w:rPr>
                <w:sz w:val="24"/>
                <w:szCs w:val="24"/>
              </w:rPr>
              <w:t xml:space="preserve"> however she</w:t>
            </w:r>
            <w:r w:rsidR="00F41156" w:rsidRPr="00DE40CD">
              <w:rPr>
                <w:sz w:val="24"/>
                <w:szCs w:val="24"/>
              </w:rPr>
              <w:t xml:space="preserve"> requested my support due to her fear of not being believed</w:t>
            </w:r>
            <w:r w:rsidR="00F71EFF">
              <w:rPr>
                <w:sz w:val="24"/>
                <w:szCs w:val="24"/>
              </w:rPr>
              <w:t xml:space="preserve">. She </w:t>
            </w:r>
            <w:r w:rsidR="002E56C2">
              <w:rPr>
                <w:sz w:val="24"/>
                <w:szCs w:val="24"/>
              </w:rPr>
              <w:t>informed me</w:t>
            </w:r>
            <w:r w:rsidR="00F71EFF">
              <w:rPr>
                <w:sz w:val="24"/>
                <w:szCs w:val="24"/>
              </w:rPr>
              <w:t xml:space="preserve"> </w:t>
            </w:r>
            <w:r>
              <w:rPr>
                <w:sz w:val="24"/>
                <w:szCs w:val="24"/>
              </w:rPr>
              <w:t xml:space="preserve">that </w:t>
            </w:r>
            <w:r w:rsidR="00F71EFF">
              <w:rPr>
                <w:sz w:val="24"/>
                <w:szCs w:val="24"/>
              </w:rPr>
              <w:t xml:space="preserve">when she had previously </w:t>
            </w:r>
            <w:r w:rsidR="00F41156" w:rsidRPr="00DE40CD">
              <w:rPr>
                <w:sz w:val="24"/>
                <w:szCs w:val="24"/>
              </w:rPr>
              <w:t xml:space="preserve">reported a house break-in during a psychotic episode </w:t>
            </w:r>
            <w:r w:rsidR="00B02FD5">
              <w:rPr>
                <w:sz w:val="24"/>
                <w:szCs w:val="24"/>
              </w:rPr>
              <w:t>she had felt</w:t>
            </w:r>
            <w:r w:rsidR="00F41156" w:rsidRPr="00DE40CD">
              <w:rPr>
                <w:sz w:val="24"/>
                <w:szCs w:val="24"/>
              </w:rPr>
              <w:t xml:space="preserve"> embarrass</w:t>
            </w:r>
            <w:r w:rsidR="002E56C2">
              <w:rPr>
                <w:sz w:val="24"/>
                <w:szCs w:val="24"/>
              </w:rPr>
              <w:t>ed because of her</w:t>
            </w:r>
            <w:r w:rsidR="00F41156" w:rsidRPr="00DE40CD">
              <w:rPr>
                <w:sz w:val="24"/>
                <w:szCs w:val="24"/>
              </w:rPr>
              <w:t xml:space="preserve"> mental health diagnosis. </w:t>
            </w:r>
            <w:r w:rsidR="00B02FD5">
              <w:rPr>
                <w:sz w:val="24"/>
                <w:szCs w:val="24"/>
              </w:rPr>
              <w:t xml:space="preserve">Indeed, research shows </w:t>
            </w:r>
            <w:r w:rsidR="00F41156" w:rsidRPr="00DE40CD">
              <w:rPr>
                <w:sz w:val="24"/>
                <w:szCs w:val="24"/>
              </w:rPr>
              <w:t>that service users fear not being belie</w:t>
            </w:r>
            <w:r w:rsidR="002E56C2">
              <w:rPr>
                <w:sz w:val="24"/>
                <w:szCs w:val="24"/>
              </w:rPr>
              <w:t>ved and judged by professionals and the consequences are that people</w:t>
            </w:r>
            <w:r w:rsidR="00F41156" w:rsidRPr="00DE40CD">
              <w:rPr>
                <w:sz w:val="24"/>
                <w:szCs w:val="24"/>
              </w:rPr>
              <w:t xml:space="preserve"> with mental health conditions can be subject to stigma, labelling, discrimination and stereotyping (Sweeney et al, 2012).</w:t>
            </w:r>
          </w:p>
          <w:p w:rsidR="00D16C15" w:rsidRDefault="002E56C2" w:rsidP="00F41156">
            <w:pPr>
              <w:spacing w:line="360" w:lineRule="auto"/>
              <w:jc w:val="both"/>
              <w:rPr>
                <w:sz w:val="24"/>
                <w:szCs w:val="24"/>
              </w:rPr>
            </w:pPr>
            <w:r>
              <w:rPr>
                <w:sz w:val="24"/>
                <w:szCs w:val="24"/>
              </w:rPr>
              <w:t>However, when the police visited her on the hospital ward to listen to her allegation, the</w:t>
            </w:r>
            <w:r w:rsidR="00B02FD5">
              <w:rPr>
                <w:sz w:val="24"/>
                <w:szCs w:val="24"/>
              </w:rPr>
              <w:t xml:space="preserve"> reality was that</w:t>
            </w:r>
            <w:r w:rsidR="00F41156" w:rsidRPr="00DE40CD">
              <w:rPr>
                <w:sz w:val="24"/>
                <w:szCs w:val="24"/>
              </w:rPr>
              <w:t xml:space="preserve"> the police officers treated </w:t>
            </w:r>
            <w:r w:rsidR="00B02FD5">
              <w:rPr>
                <w:sz w:val="24"/>
                <w:szCs w:val="24"/>
              </w:rPr>
              <w:t>her</w:t>
            </w:r>
            <w:r w:rsidR="00F41156" w:rsidRPr="00DE40CD">
              <w:rPr>
                <w:sz w:val="24"/>
                <w:szCs w:val="24"/>
              </w:rPr>
              <w:t xml:space="preserve"> with respect which </w:t>
            </w:r>
            <w:r w:rsidR="00B02FD5">
              <w:rPr>
                <w:sz w:val="24"/>
                <w:szCs w:val="24"/>
              </w:rPr>
              <w:t>I recognise as one of my</w:t>
            </w:r>
            <w:r w:rsidR="00F41156" w:rsidRPr="00DE40CD">
              <w:rPr>
                <w:sz w:val="24"/>
                <w:szCs w:val="24"/>
              </w:rPr>
              <w:t xml:space="preserve"> own values and </w:t>
            </w:r>
            <w:r w:rsidR="00B02FD5">
              <w:rPr>
                <w:sz w:val="24"/>
                <w:szCs w:val="24"/>
              </w:rPr>
              <w:t xml:space="preserve">is </w:t>
            </w:r>
            <w:r w:rsidR="00F41156" w:rsidRPr="00DE40CD">
              <w:rPr>
                <w:sz w:val="24"/>
                <w:szCs w:val="24"/>
              </w:rPr>
              <w:t>a core value in social work (BASW).</w:t>
            </w:r>
            <w:r w:rsidR="006C4095">
              <w:rPr>
                <w:sz w:val="24"/>
                <w:szCs w:val="24"/>
              </w:rPr>
              <w:t xml:space="preserve"> </w:t>
            </w:r>
            <w:r w:rsidR="00F41156" w:rsidRPr="00DE40CD">
              <w:rPr>
                <w:sz w:val="24"/>
                <w:szCs w:val="24"/>
              </w:rPr>
              <w:t xml:space="preserve">I observed from their interactions that ‘1’ appeared less anxious and </w:t>
            </w:r>
            <w:r w:rsidR="00B02FD5">
              <w:rPr>
                <w:sz w:val="24"/>
                <w:szCs w:val="24"/>
              </w:rPr>
              <w:t xml:space="preserve">became </w:t>
            </w:r>
            <w:r w:rsidR="00F41156" w:rsidRPr="00DE40CD">
              <w:rPr>
                <w:sz w:val="24"/>
                <w:szCs w:val="24"/>
              </w:rPr>
              <w:t xml:space="preserve">chattier however I also observed the </w:t>
            </w:r>
            <w:r>
              <w:rPr>
                <w:sz w:val="24"/>
                <w:szCs w:val="24"/>
              </w:rPr>
              <w:t xml:space="preserve">police </w:t>
            </w:r>
            <w:r w:rsidR="00F41156" w:rsidRPr="00DE40CD">
              <w:rPr>
                <w:sz w:val="24"/>
                <w:szCs w:val="24"/>
              </w:rPr>
              <w:t>officers were finding it difficult to understand her speech for several reasons</w:t>
            </w:r>
            <w:r w:rsidR="00253037">
              <w:rPr>
                <w:sz w:val="24"/>
                <w:szCs w:val="24"/>
              </w:rPr>
              <w:t>.</w:t>
            </w:r>
            <w:r w:rsidR="00F41156" w:rsidRPr="00DE40CD">
              <w:rPr>
                <w:sz w:val="24"/>
                <w:szCs w:val="24"/>
              </w:rPr>
              <w:t xml:space="preserve"> ‘1’ is an older female living in a relatively small rural area of Wales and speaks with a strong Welsh accent</w:t>
            </w:r>
            <w:r w:rsidR="000801CD">
              <w:rPr>
                <w:sz w:val="24"/>
                <w:szCs w:val="24"/>
              </w:rPr>
              <w:t xml:space="preserve"> although</w:t>
            </w:r>
            <w:r w:rsidR="00B02FD5">
              <w:rPr>
                <w:sz w:val="24"/>
                <w:szCs w:val="24"/>
              </w:rPr>
              <w:t xml:space="preserve"> she is a non-Welsh speaking person</w:t>
            </w:r>
            <w:r w:rsidR="00D16C15">
              <w:rPr>
                <w:sz w:val="24"/>
                <w:szCs w:val="24"/>
              </w:rPr>
              <w:t>.</w:t>
            </w:r>
          </w:p>
          <w:p w:rsidR="00B02FD5" w:rsidRDefault="002E56C2" w:rsidP="00F41156">
            <w:pPr>
              <w:spacing w:line="360" w:lineRule="auto"/>
              <w:jc w:val="both"/>
              <w:rPr>
                <w:sz w:val="24"/>
                <w:szCs w:val="24"/>
              </w:rPr>
            </w:pPr>
            <w:r>
              <w:rPr>
                <w:sz w:val="24"/>
                <w:szCs w:val="24"/>
              </w:rPr>
              <w:t>I had learnt during my first year of practice  that the</w:t>
            </w:r>
            <w:r w:rsidR="00F41156" w:rsidRPr="00DE40CD">
              <w:rPr>
                <w:sz w:val="24"/>
                <w:szCs w:val="24"/>
              </w:rPr>
              <w:t xml:space="preserve"> Welsh Language Act (1983) places the Welsh language on equal footing with English</w:t>
            </w:r>
            <w:r w:rsidR="00B02FD5">
              <w:rPr>
                <w:sz w:val="24"/>
                <w:szCs w:val="24"/>
              </w:rPr>
              <w:t xml:space="preserve"> and the</w:t>
            </w:r>
            <w:r w:rsidR="00F41156" w:rsidRPr="00DE40CD">
              <w:rPr>
                <w:sz w:val="24"/>
                <w:szCs w:val="24"/>
              </w:rPr>
              <w:t xml:space="preserve"> Welsh Government’s joint strategy for the health and social care sector: </w:t>
            </w:r>
            <w:r w:rsidR="00F41156" w:rsidRPr="00DE40CD">
              <w:rPr>
                <w:i/>
                <w:sz w:val="24"/>
                <w:szCs w:val="24"/>
              </w:rPr>
              <w:t>’More Than Just Words’</w:t>
            </w:r>
            <w:r w:rsidR="00B02FD5">
              <w:rPr>
                <w:i/>
                <w:sz w:val="24"/>
                <w:szCs w:val="24"/>
              </w:rPr>
              <w:t xml:space="preserve">  the ‘Active Offer’ (</w:t>
            </w:r>
            <w:r w:rsidR="00B02FD5">
              <w:rPr>
                <w:sz w:val="24"/>
                <w:szCs w:val="24"/>
              </w:rPr>
              <w:t>Social Services and Well-being (Wales) Act, 2014) (SSWBWA) d</w:t>
            </w:r>
            <w:r w:rsidR="00B02FD5" w:rsidRPr="00B02FD5">
              <w:rPr>
                <w:sz w:val="24"/>
                <w:szCs w:val="24"/>
              </w:rPr>
              <w:t>irects professionals to offer a service in Welsh without people</w:t>
            </w:r>
            <w:r w:rsidR="00B02FD5">
              <w:rPr>
                <w:sz w:val="24"/>
                <w:szCs w:val="24"/>
              </w:rPr>
              <w:t xml:space="preserve"> having to ask for it and, al</w:t>
            </w:r>
            <w:r w:rsidR="00F41156" w:rsidRPr="00DE40CD">
              <w:rPr>
                <w:sz w:val="24"/>
                <w:szCs w:val="24"/>
              </w:rPr>
              <w:t xml:space="preserve">though </w:t>
            </w:r>
            <w:r w:rsidR="00B02FD5">
              <w:rPr>
                <w:sz w:val="24"/>
                <w:szCs w:val="24"/>
              </w:rPr>
              <w:t>she is not</w:t>
            </w:r>
            <w:r w:rsidR="00F41156" w:rsidRPr="00DE40CD">
              <w:rPr>
                <w:sz w:val="24"/>
                <w:szCs w:val="24"/>
              </w:rPr>
              <w:t xml:space="preserve"> a Welsh speaker, Wales has over 310,000 fluent Welsh speakers who prefer using their first language (Gov.Wales, 2012).</w:t>
            </w:r>
          </w:p>
          <w:p w:rsidR="008221AC" w:rsidRDefault="00B02FD5" w:rsidP="00F41156">
            <w:pPr>
              <w:spacing w:line="360" w:lineRule="auto"/>
              <w:jc w:val="both"/>
              <w:rPr>
                <w:sz w:val="24"/>
                <w:szCs w:val="24"/>
              </w:rPr>
            </w:pPr>
            <w:r>
              <w:rPr>
                <w:sz w:val="24"/>
                <w:szCs w:val="24"/>
              </w:rPr>
              <w:t>Prior to working for the Local Authority</w:t>
            </w:r>
            <w:r w:rsidR="002E56C2">
              <w:rPr>
                <w:sz w:val="24"/>
                <w:szCs w:val="24"/>
              </w:rPr>
              <w:t>,</w:t>
            </w:r>
            <w:r>
              <w:rPr>
                <w:sz w:val="24"/>
                <w:szCs w:val="24"/>
              </w:rPr>
              <w:t xml:space="preserve"> and</w:t>
            </w:r>
            <w:r w:rsidR="002E56C2">
              <w:rPr>
                <w:sz w:val="24"/>
                <w:szCs w:val="24"/>
              </w:rPr>
              <w:t>,</w:t>
            </w:r>
            <w:r>
              <w:rPr>
                <w:sz w:val="24"/>
                <w:szCs w:val="24"/>
              </w:rPr>
              <w:t xml:space="preserve"> as</w:t>
            </w:r>
            <w:r w:rsidR="00F41156" w:rsidRPr="00DE40CD">
              <w:rPr>
                <w:sz w:val="24"/>
                <w:szCs w:val="24"/>
              </w:rPr>
              <w:t xml:space="preserve"> an English speaker, I </w:t>
            </w:r>
            <w:r>
              <w:rPr>
                <w:sz w:val="24"/>
                <w:szCs w:val="24"/>
              </w:rPr>
              <w:t>had been</w:t>
            </w:r>
            <w:r w:rsidR="00F41156" w:rsidRPr="00DE40CD">
              <w:rPr>
                <w:sz w:val="24"/>
                <w:szCs w:val="24"/>
              </w:rPr>
              <w:t xml:space="preserve"> unaware </w:t>
            </w:r>
            <w:r>
              <w:rPr>
                <w:sz w:val="24"/>
                <w:szCs w:val="24"/>
              </w:rPr>
              <w:t>of ignoring</w:t>
            </w:r>
            <w:r w:rsidR="00F41156" w:rsidRPr="00DE40CD">
              <w:rPr>
                <w:sz w:val="24"/>
                <w:szCs w:val="24"/>
              </w:rPr>
              <w:t xml:space="preserve"> the needs of Welsh speakers. </w:t>
            </w:r>
            <w:r w:rsidR="002E56C2">
              <w:rPr>
                <w:sz w:val="24"/>
                <w:szCs w:val="24"/>
              </w:rPr>
              <w:t>In light of this learning and to</w:t>
            </w:r>
            <w:r>
              <w:rPr>
                <w:sz w:val="24"/>
                <w:szCs w:val="24"/>
              </w:rPr>
              <w:t xml:space="preserve"> address this gap in my knowledge, I attended </w:t>
            </w:r>
            <w:r w:rsidR="00F41156" w:rsidRPr="00DE40CD">
              <w:rPr>
                <w:sz w:val="24"/>
                <w:szCs w:val="24"/>
              </w:rPr>
              <w:t>training on the ‘</w:t>
            </w:r>
            <w:r w:rsidR="00F41156" w:rsidRPr="00253037">
              <w:rPr>
                <w:i/>
                <w:sz w:val="24"/>
                <w:szCs w:val="24"/>
              </w:rPr>
              <w:t xml:space="preserve">Active </w:t>
            </w:r>
            <w:r w:rsidRPr="00253037">
              <w:rPr>
                <w:i/>
                <w:sz w:val="24"/>
                <w:szCs w:val="24"/>
              </w:rPr>
              <w:t>Offer’</w:t>
            </w:r>
            <w:r w:rsidRPr="00DE40CD">
              <w:rPr>
                <w:sz w:val="24"/>
                <w:szCs w:val="24"/>
              </w:rPr>
              <w:t xml:space="preserve"> </w:t>
            </w:r>
            <w:r w:rsidR="002E56C2">
              <w:rPr>
                <w:sz w:val="24"/>
                <w:szCs w:val="24"/>
              </w:rPr>
              <w:t xml:space="preserve">(SSWBWA, 2014) </w:t>
            </w:r>
            <w:r>
              <w:rPr>
                <w:sz w:val="24"/>
                <w:szCs w:val="24"/>
              </w:rPr>
              <w:t>and</w:t>
            </w:r>
            <w:r w:rsidR="00D16C15">
              <w:rPr>
                <w:sz w:val="24"/>
                <w:szCs w:val="24"/>
              </w:rPr>
              <w:t xml:space="preserve"> watched ‘</w:t>
            </w:r>
            <w:r w:rsidR="00D16C15" w:rsidRPr="008221AC">
              <w:rPr>
                <w:i/>
                <w:sz w:val="24"/>
                <w:szCs w:val="24"/>
              </w:rPr>
              <w:t>More Than Just Words</w:t>
            </w:r>
            <w:r w:rsidR="008221AC" w:rsidRPr="008221AC">
              <w:rPr>
                <w:i/>
                <w:sz w:val="24"/>
                <w:szCs w:val="24"/>
              </w:rPr>
              <w:t>’</w:t>
            </w:r>
            <w:r w:rsidR="008221AC">
              <w:rPr>
                <w:sz w:val="24"/>
                <w:szCs w:val="24"/>
              </w:rPr>
              <w:t xml:space="preserve"> (Welsh Gov. 2012), </w:t>
            </w:r>
            <w:r w:rsidR="00D16C15">
              <w:rPr>
                <w:sz w:val="24"/>
                <w:szCs w:val="24"/>
              </w:rPr>
              <w:t xml:space="preserve">a video </w:t>
            </w:r>
            <w:r w:rsidR="008221AC">
              <w:rPr>
                <w:sz w:val="24"/>
                <w:szCs w:val="24"/>
              </w:rPr>
              <w:t xml:space="preserve">promoted by the Welsh Government which highlights the importance of professionals </w:t>
            </w:r>
          </w:p>
          <w:p w:rsidR="00D16C15" w:rsidRDefault="008221AC" w:rsidP="00F41156">
            <w:pPr>
              <w:spacing w:line="360" w:lineRule="auto"/>
              <w:jc w:val="both"/>
              <w:rPr>
                <w:sz w:val="24"/>
                <w:szCs w:val="24"/>
              </w:rPr>
            </w:pPr>
            <w:r>
              <w:rPr>
                <w:sz w:val="24"/>
                <w:szCs w:val="24"/>
              </w:rPr>
              <w:lastRenderedPageBreak/>
              <w:t>assessing people in their preferred language</w:t>
            </w:r>
            <w:r w:rsidR="00230D58">
              <w:rPr>
                <w:sz w:val="24"/>
                <w:szCs w:val="24"/>
              </w:rPr>
              <w:t xml:space="preserve"> “</w:t>
            </w:r>
            <w:r w:rsidR="00230D58" w:rsidRPr="00230D58">
              <w:rPr>
                <w:i/>
                <w:sz w:val="24"/>
                <w:szCs w:val="24"/>
              </w:rPr>
              <w:t>the effect of using Welsh is that people felt at home, that someone would put their story across clearer</w:t>
            </w:r>
            <w:r w:rsidR="00230D58">
              <w:rPr>
                <w:sz w:val="24"/>
                <w:szCs w:val="24"/>
              </w:rPr>
              <w:t xml:space="preserve">.” (Prysor, 2012). </w:t>
            </w:r>
            <w:r>
              <w:rPr>
                <w:sz w:val="24"/>
                <w:szCs w:val="24"/>
              </w:rPr>
              <w:t xml:space="preserve"> I also started paying closer attention to my written assessments to</w:t>
            </w:r>
            <w:r w:rsidR="00D16C15">
              <w:rPr>
                <w:sz w:val="24"/>
                <w:szCs w:val="24"/>
              </w:rPr>
              <w:t xml:space="preserve"> ensure I practice in an anti-oppressive manner which </w:t>
            </w:r>
            <w:r w:rsidR="00D16C15" w:rsidRPr="00D16C15">
              <w:rPr>
                <w:i/>
                <w:sz w:val="24"/>
                <w:szCs w:val="24"/>
              </w:rPr>
              <w:t>‘…seeks to change the power structures that create social injustice at a personal, cultural and structural level’</w:t>
            </w:r>
            <w:r w:rsidR="00D16C15">
              <w:rPr>
                <w:sz w:val="24"/>
                <w:szCs w:val="24"/>
              </w:rPr>
              <w:t xml:space="preserve"> (Constable, 2011).</w:t>
            </w:r>
          </w:p>
          <w:p w:rsidR="008221AC" w:rsidRDefault="00B02FD5" w:rsidP="00F41156">
            <w:pPr>
              <w:spacing w:line="360" w:lineRule="auto"/>
              <w:jc w:val="both"/>
              <w:rPr>
                <w:sz w:val="24"/>
                <w:szCs w:val="24"/>
              </w:rPr>
            </w:pPr>
            <w:r>
              <w:rPr>
                <w:sz w:val="24"/>
                <w:szCs w:val="24"/>
              </w:rPr>
              <w:t xml:space="preserve">Although ‘1’ </w:t>
            </w:r>
            <w:r w:rsidR="008221AC">
              <w:rPr>
                <w:sz w:val="24"/>
                <w:szCs w:val="24"/>
              </w:rPr>
              <w:t>prefers to speak in English,</w:t>
            </w:r>
            <w:r>
              <w:rPr>
                <w:sz w:val="24"/>
                <w:szCs w:val="24"/>
              </w:rPr>
              <w:t xml:space="preserve"> she experiences other</w:t>
            </w:r>
            <w:r w:rsidR="00F41156" w:rsidRPr="00DE40CD">
              <w:rPr>
                <w:sz w:val="24"/>
                <w:szCs w:val="24"/>
              </w:rPr>
              <w:t xml:space="preserve"> communication difficulties</w:t>
            </w:r>
            <w:r w:rsidR="008221AC">
              <w:rPr>
                <w:sz w:val="24"/>
                <w:szCs w:val="24"/>
              </w:rPr>
              <w:t>; se</w:t>
            </w:r>
            <w:r w:rsidR="002E56C2">
              <w:rPr>
                <w:sz w:val="24"/>
                <w:szCs w:val="24"/>
              </w:rPr>
              <w:t xml:space="preserve">veral years ago </w:t>
            </w:r>
            <w:r w:rsidR="007A3C80">
              <w:rPr>
                <w:sz w:val="24"/>
                <w:szCs w:val="24"/>
              </w:rPr>
              <w:t>she</w:t>
            </w:r>
            <w:r>
              <w:rPr>
                <w:sz w:val="24"/>
                <w:szCs w:val="24"/>
              </w:rPr>
              <w:t xml:space="preserve"> experienced a</w:t>
            </w:r>
            <w:r w:rsidR="00F41156" w:rsidRPr="00DE40CD">
              <w:rPr>
                <w:sz w:val="24"/>
                <w:szCs w:val="24"/>
              </w:rPr>
              <w:t xml:space="preserve"> Stroke </w:t>
            </w:r>
            <w:r>
              <w:rPr>
                <w:sz w:val="24"/>
                <w:szCs w:val="24"/>
              </w:rPr>
              <w:t>resulting in</w:t>
            </w:r>
            <w:r w:rsidR="00F41156" w:rsidRPr="00DE40CD">
              <w:rPr>
                <w:sz w:val="24"/>
                <w:szCs w:val="24"/>
              </w:rPr>
              <w:t xml:space="preserve"> speech and bilateral hearing difficulties</w:t>
            </w:r>
            <w:r w:rsidR="008221AC">
              <w:rPr>
                <w:sz w:val="24"/>
                <w:szCs w:val="24"/>
              </w:rPr>
              <w:t>. When</w:t>
            </w:r>
            <w:r>
              <w:rPr>
                <w:sz w:val="24"/>
                <w:szCs w:val="24"/>
              </w:rPr>
              <w:t xml:space="preserve"> the police</w:t>
            </w:r>
            <w:r w:rsidR="002E56C2">
              <w:rPr>
                <w:sz w:val="24"/>
                <w:szCs w:val="24"/>
              </w:rPr>
              <w:t xml:space="preserve"> officers</w:t>
            </w:r>
            <w:r>
              <w:rPr>
                <w:sz w:val="24"/>
                <w:szCs w:val="24"/>
              </w:rPr>
              <w:t xml:space="preserve"> visited her in hospital she was</w:t>
            </w:r>
            <w:r w:rsidR="00F41156" w:rsidRPr="00DE40CD">
              <w:rPr>
                <w:sz w:val="24"/>
                <w:szCs w:val="24"/>
              </w:rPr>
              <w:t xml:space="preserve"> without both hearing aids.</w:t>
            </w:r>
            <w:r w:rsidR="008221AC">
              <w:rPr>
                <w:sz w:val="24"/>
                <w:szCs w:val="24"/>
              </w:rPr>
              <w:t xml:space="preserve"> She had informed the </w:t>
            </w:r>
            <w:r w:rsidR="00F41156" w:rsidRPr="00DE40CD">
              <w:rPr>
                <w:sz w:val="24"/>
                <w:szCs w:val="24"/>
              </w:rPr>
              <w:t xml:space="preserve">ward staff she had lost both hearing aids and a new set </w:t>
            </w:r>
            <w:r w:rsidR="00901DC9">
              <w:rPr>
                <w:sz w:val="24"/>
                <w:szCs w:val="24"/>
              </w:rPr>
              <w:t xml:space="preserve">had been commissioned by </w:t>
            </w:r>
            <w:r w:rsidR="008221AC">
              <w:rPr>
                <w:sz w:val="24"/>
                <w:szCs w:val="24"/>
              </w:rPr>
              <w:t>the ward.</w:t>
            </w:r>
            <w:r w:rsidR="002E56C2">
              <w:rPr>
                <w:sz w:val="24"/>
                <w:szCs w:val="24"/>
              </w:rPr>
              <w:t xml:space="preserve"> H</w:t>
            </w:r>
            <w:r w:rsidR="00901DC9">
              <w:rPr>
                <w:sz w:val="24"/>
                <w:szCs w:val="24"/>
              </w:rPr>
              <w:t>owever</w:t>
            </w:r>
            <w:r w:rsidR="008221AC">
              <w:rPr>
                <w:sz w:val="24"/>
                <w:szCs w:val="24"/>
              </w:rPr>
              <w:t>, the hearing aids would take several weeks to be commissioned and the implications were that</w:t>
            </w:r>
            <w:r w:rsidR="007A3C80">
              <w:rPr>
                <w:sz w:val="24"/>
                <w:szCs w:val="24"/>
              </w:rPr>
              <w:t xml:space="preserve"> ‘1’</w:t>
            </w:r>
            <w:r w:rsidR="00253037">
              <w:rPr>
                <w:sz w:val="24"/>
                <w:szCs w:val="24"/>
              </w:rPr>
              <w:t xml:space="preserve"> could be misunderstood.</w:t>
            </w:r>
          </w:p>
          <w:p w:rsidR="008F0FC0" w:rsidRDefault="00230D58" w:rsidP="00F41156">
            <w:pPr>
              <w:spacing w:line="360" w:lineRule="auto"/>
              <w:jc w:val="both"/>
              <w:rPr>
                <w:sz w:val="24"/>
                <w:szCs w:val="24"/>
              </w:rPr>
            </w:pPr>
            <w:r>
              <w:rPr>
                <w:sz w:val="24"/>
                <w:szCs w:val="24"/>
              </w:rPr>
              <w:t>Using my professional judgement to inform the following intervention</w:t>
            </w:r>
            <w:r w:rsidR="004B7F0E">
              <w:rPr>
                <w:sz w:val="24"/>
                <w:szCs w:val="24"/>
              </w:rPr>
              <w:t xml:space="preserve"> involved asking</w:t>
            </w:r>
            <w:r>
              <w:rPr>
                <w:sz w:val="24"/>
                <w:szCs w:val="24"/>
              </w:rPr>
              <w:t xml:space="preserve"> </w:t>
            </w:r>
            <w:r w:rsidR="008221AC">
              <w:rPr>
                <w:sz w:val="24"/>
                <w:szCs w:val="24"/>
              </w:rPr>
              <w:t>other professionals to use</w:t>
            </w:r>
            <w:r w:rsidR="00901DC9">
              <w:rPr>
                <w:sz w:val="24"/>
                <w:szCs w:val="24"/>
              </w:rPr>
              <w:t xml:space="preserve"> clear</w:t>
            </w:r>
            <w:r w:rsidR="008221AC">
              <w:rPr>
                <w:sz w:val="24"/>
                <w:szCs w:val="24"/>
              </w:rPr>
              <w:t>,</w:t>
            </w:r>
            <w:r w:rsidR="00F41156" w:rsidRPr="00DE40CD">
              <w:rPr>
                <w:sz w:val="24"/>
                <w:szCs w:val="24"/>
              </w:rPr>
              <w:t xml:space="preserve"> jargon-free speech at a slow pace in order to allow</w:t>
            </w:r>
            <w:r w:rsidR="00901DC9">
              <w:rPr>
                <w:sz w:val="24"/>
                <w:szCs w:val="24"/>
              </w:rPr>
              <w:t xml:space="preserve"> her</w:t>
            </w:r>
            <w:r w:rsidR="00F41156" w:rsidRPr="00DE40CD">
              <w:rPr>
                <w:sz w:val="24"/>
                <w:szCs w:val="24"/>
              </w:rPr>
              <w:t xml:space="preserve"> to respond to questions</w:t>
            </w:r>
            <w:r w:rsidR="00901DC9">
              <w:rPr>
                <w:sz w:val="24"/>
                <w:szCs w:val="24"/>
              </w:rPr>
              <w:t>.</w:t>
            </w:r>
            <w:r w:rsidR="0029395F">
              <w:rPr>
                <w:sz w:val="24"/>
                <w:szCs w:val="24"/>
              </w:rPr>
              <w:t xml:space="preserve"> Due to our </w:t>
            </w:r>
            <w:r w:rsidR="004B7F0E">
              <w:rPr>
                <w:sz w:val="24"/>
                <w:szCs w:val="24"/>
              </w:rPr>
              <w:t xml:space="preserve">therapeutic </w:t>
            </w:r>
            <w:r w:rsidR="0029395F">
              <w:rPr>
                <w:sz w:val="24"/>
                <w:szCs w:val="24"/>
              </w:rPr>
              <w:t>relationship</w:t>
            </w:r>
            <w:r w:rsidR="004B7F0E">
              <w:rPr>
                <w:sz w:val="24"/>
                <w:szCs w:val="24"/>
              </w:rPr>
              <w:t xml:space="preserve"> which had been built up over the past year,</w:t>
            </w:r>
            <w:r w:rsidR="0029395F">
              <w:rPr>
                <w:sz w:val="24"/>
                <w:szCs w:val="24"/>
              </w:rPr>
              <w:t xml:space="preserve"> I had become familiar with her pattern of speech and her use of colloquiums. For example, she referred to the police as ‘the fuzz’ which is not a derogatory term but is based on 1970’s films that she liked to watch. However, there have been times when I have mis-interpreted her words</w:t>
            </w:r>
            <w:r w:rsidR="004B7F0E">
              <w:rPr>
                <w:sz w:val="24"/>
                <w:szCs w:val="24"/>
              </w:rPr>
              <w:t xml:space="preserve"> and, i</w:t>
            </w:r>
            <w:r w:rsidR="0029395F">
              <w:rPr>
                <w:sz w:val="24"/>
                <w:szCs w:val="24"/>
              </w:rPr>
              <w:t>n</w:t>
            </w:r>
            <w:r w:rsidR="00901DC9">
              <w:rPr>
                <w:sz w:val="24"/>
                <w:szCs w:val="24"/>
              </w:rPr>
              <w:t xml:space="preserve"> order to verify </w:t>
            </w:r>
            <w:r w:rsidR="008221AC">
              <w:rPr>
                <w:sz w:val="24"/>
                <w:szCs w:val="24"/>
              </w:rPr>
              <w:t xml:space="preserve">that </w:t>
            </w:r>
            <w:r w:rsidR="00901DC9">
              <w:rPr>
                <w:sz w:val="24"/>
                <w:szCs w:val="24"/>
              </w:rPr>
              <w:t>I</w:t>
            </w:r>
            <w:r w:rsidR="008221AC">
              <w:rPr>
                <w:sz w:val="24"/>
                <w:szCs w:val="24"/>
              </w:rPr>
              <w:t xml:space="preserve"> and the police officers </w:t>
            </w:r>
            <w:r w:rsidR="00901DC9">
              <w:rPr>
                <w:sz w:val="24"/>
                <w:szCs w:val="24"/>
              </w:rPr>
              <w:t>had heard her correctly</w:t>
            </w:r>
            <w:r w:rsidR="008221AC">
              <w:rPr>
                <w:sz w:val="24"/>
                <w:szCs w:val="24"/>
              </w:rPr>
              <w:t>,</w:t>
            </w:r>
            <w:r w:rsidR="00901DC9">
              <w:rPr>
                <w:sz w:val="24"/>
                <w:szCs w:val="24"/>
              </w:rPr>
              <w:t xml:space="preserve"> I used</w:t>
            </w:r>
            <w:r w:rsidR="00F41156" w:rsidRPr="00DE40CD">
              <w:rPr>
                <w:sz w:val="24"/>
                <w:szCs w:val="24"/>
              </w:rPr>
              <w:t xml:space="preserve"> paraphrasing and summarising skills (Kaprowska, 2005).</w:t>
            </w:r>
            <w:r w:rsidR="00253037">
              <w:rPr>
                <w:sz w:val="24"/>
                <w:szCs w:val="24"/>
              </w:rPr>
              <w:t xml:space="preserve"> </w:t>
            </w:r>
            <w:r w:rsidR="00F41156" w:rsidRPr="00DE40CD">
              <w:rPr>
                <w:sz w:val="24"/>
                <w:szCs w:val="24"/>
              </w:rPr>
              <w:t xml:space="preserve">I felt </w:t>
            </w:r>
            <w:r w:rsidR="004B7F0E">
              <w:rPr>
                <w:sz w:val="24"/>
                <w:szCs w:val="24"/>
              </w:rPr>
              <w:t>that</w:t>
            </w:r>
            <w:r w:rsidR="0029395F">
              <w:rPr>
                <w:sz w:val="24"/>
                <w:szCs w:val="24"/>
              </w:rPr>
              <w:t xml:space="preserve"> </w:t>
            </w:r>
            <w:r w:rsidR="00901DC9">
              <w:rPr>
                <w:sz w:val="24"/>
                <w:szCs w:val="24"/>
              </w:rPr>
              <w:t xml:space="preserve">applying </w:t>
            </w:r>
            <w:r w:rsidR="00F41156" w:rsidRPr="00DE40CD">
              <w:rPr>
                <w:sz w:val="24"/>
                <w:szCs w:val="24"/>
              </w:rPr>
              <w:t>effective communication</w:t>
            </w:r>
            <w:r w:rsidR="0029395F">
              <w:rPr>
                <w:sz w:val="24"/>
                <w:szCs w:val="24"/>
              </w:rPr>
              <w:t xml:space="preserve"> </w:t>
            </w:r>
            <w:r w:rsidR="00F41156" w:rsidRPr="00DE40CD">
              <w:rPr>
                <w:sz w:val="24"/>
                <w:szCs w:val="24"/>
              </w:rPr>
              <w:t>facilitated collaborative working between myself, ‘1’ and the police.</w:t>
            </w:r>
          </w:p>
          <w:p w:rsidR="0060212A" w:rsidRDefault="00901DC9" w:rsidP="001C1DD2">
            <w:pPr>
              <w:spacing w:line="360" w:lineRule="auto"/>
              <w:jc w:val="both"/>
              <w:rPr>
                <w:sz w:val="24"/>
                <w:szCs w:val="24"/>
              </w:rPr>
            </w:pPr>
            <w:r>
              <w:rPr>
                <w:sz w:val="24"/>
                <w:szCs w:val="24"/>
              </w:rPr>
              <w:t xml:space="preserve">Once </w:t>
            </w:r>
            <w:r w:rsidR="008F0FC0">
              <w:rPr>
                <w:sz w:val="24"/>
                <w:szCs w:val="24"/>
              </w:rPr>
              <w:t>i</w:t>
            </w:r>
            <w:r>
              <w:rPr>
                <w:sz w:val="24"/>
                <w:szCs w:val="24"/>
              </w:rPr>
              <w:t xml:space="preserve">nformation </w:t>
            </w:r>
            <w:r w:rsidR="008F0FC0">
              <w:rPr>
                <w:sz w:val="24"/>
                <w:szCs w:val="24"/>
              </w:rPr>
              <w:t xml:space="preserve">had been gathered </w:t>
            </w:r>
            <w:r>
              <w:rPr>
                <w:sz w:val="24"/>
                <w:szCs w:val="24"/>
              </w:rPr>
              <w:t>from ‘1’</w:t>
            </w:r>
            <w:r w:rsidR="004B7F0E">
              <w:rPr>
                <w:sz w:val="24"/>
                <w:szCs w:val="24"/>
              </w:rPr>
              <w:t>,</w:t>
            </w:r>
            <w:r>
              <w:rPr>
                <w:sz w:val="24"/>
                <w:szCs w:val="24"/>
              </w:rPr>
              <w:t xml:space="preserve"> </w:t>
            </w:r>
            <w:r w:rsidR="008221AC">
              <w:rPr>
                <w:sz w:val="24"/>
                <w:szCs w:val="24"/>
              </w:rPr>
              <w:t xml:space="preserve">I then had to establish </w:t>
            </w:r>
            <w:r w:rsidR="00D22587">
              <w:rPr>
                <w:sz w:val="24"/>
                <w:szCs w:val="24"/>
              </w:rPr>
              <w:t>the next steps and keep her informed of outcomes.</w:t>
            </w:r>
            <w:r w:rsidR="0029395F">
              <w:rPr>
                <w:sz w:val="24"/>
                <w:szCs w:val="24"/>
              </w:rPr>
              <w:t xml:space="preserve"> </w:t>
            </w:r>
            <w:r w:rsidR="008F0FC0">
              <w:rPr>
                <w:sz w:val="24"/>
                <w:szCs w:val="24"/>
              </w:rPr>
              <w:t>Our</w:t>
            </w:r>
            <w:r w:rsidR="0029395F">
              <w:rPr>
                <w:sz w:val="24"/>
                <w:szCs w:val="24"/>
              </w:rPr>
              <w:t xml:space="preserve"> relationship</w:t>
            </w:r>
            <w:r w:rsidR="008F0FC0">
              <w:rPr>
                <w:sz w:val="24"/>
                <w:szCs w:val="24"/>
              </w:rPr>
              <w:t xml:space="preserve"> had been built on honesty and transparency </w:t>
            </w:r>
            <w:r w:rsidR="00D22587">
              <w:rPr>
                <w:sz w:val="24"/>
                <w:szCs w:val="24"/>
              </w:rPr>
              <w:t>which meant using</w:t>
            </w:r>
            <w:r w:rsidR="0029395F">
              <w:rPr>
                <w:sz w:val="24"/>
                <w:szCs w:val="24"/>
              </w:rPr>
              <w:t xml:space="preserve"> </w:t>
            </w:r>
            <w:r w:rsidR="008F0FC0">
              <w:rPr>
                <w:sz w:val="24"/>
                <w:szCs w:val="24"/>
              </w:rPr>
              <w:t>m</w:t>
            </w:r>
            <w:r w:rsidR="0029395F">
              <w:rPr>
                <w:sz w:val="24"/>
                <w:szCs w:val="24"/>
              </w:rPr>
              <w:t>y professional judgement to</w:t>
            </w:r>
            <w:r>
              <w:rPr>
                <w:sz w:val="24"/>
                <w:szCs w:val="24"/>
              </w:rPr>
              <w:t xml:space="preserve"> inform her I would </w:t>
            </w:r>
            <w:r w:rsidR="008221AC">
              <w:rPr>
                <w:sz w:val="24"/>
                <w:szCs w:val="24"/>
              </w:rPr>
              <w:t>be discussing</w:t>
            </w:r>
            <w:r>
              <w:rPr>
                <w:sz w:val="24"/>
                <w:szCs w:val="24"/>
              </w:rPr>
              <w:t xml:space="preserve"> her case with </w:t>
            </w:r>
            <w:r w:rsidR="008221AC">
              <w:rPr>
                <w:sz w:val="24"/>
                <w:szCs w:val="24"/>
              </w:rPr>
              <w:t xml:space="preserve">others including the </w:t>
            </w:r>
            <w:r w:rsidR="0029395F">
              <w:rPr>
                <w:sz w:val="24"/>
                <w:szCs w:val="24"/>
              </w:rPr>
              <w:t xml:space="preserve">CMHT and the </w:t>
            </w:r>
            <w:r w:rsidR="008221AC">
              <w:rPr>
                <w:sz w:val="24"/>
                <w:szCs w:val="24"/>
              </w:rPr>
              <w:t>A</w:t>
            </w:r>
            <w:r w:rsidR="008F0FC0">
              <w:rPr>
                <w:sz w:val="24"/>
                <w:szCs w:val="24"/>
              </w:rPr>
              <w:t>dult Safeguarding Team.</w:t>
            </w:r>
            <w:r w:rsidR="0060212A">
              <w:rPr>
                <w:sz w:val="24"/>
                <w:szCs w:val="24"/>
              </w:rPr>
              <w:t xml:space="preserve"> As Rutter &amp; Brown (2012) explain, professional judgement encompasses not only decision-making but also considers risk.</w:t>
            </w:r>
            <w:r w:rsidR="008F0FC0">
              <w:rPr>
                <w:sz w:val="24"/>
                <w:szCs w:val="24"/>
              </w:rPr>
              <w:t xml:space="preserve"> I </w:t>
            </w:r>
            <w:r w:rsidR="0060212A">
              <w:rPr>
                <w:sz w:val="24"/>
                <w:szCs w:val="24"/>
              </w:rPr>
              <w:t>felt it was important to be transparent with ‘1’ and explain that the AST go</w:t>
            </w:r>
            <w:r w:rsidR="008F0FC0">
              <w:rPr>
                <w:sz w:val="24"/>
                <w:szCs w:val="24"/>
              </w:rPr>
              <w:t>al is to protect adults who have needs for care and support who are experiencing or who are at risk of experiencing abuse or neglect (S135(2) SSWBWA, 2014).</w:t>
            </w:r>
            <w:r w:rsidR="0029395F">
              <w:rPr>
                <w:sz w:val="24"/>
                <w:szCs w:val="24"/>
              </w:rPr>
              <w:t xml:space="preserve"> </w:t>
            </w:r>
            <w:r w:rsidR="0060212A">
              <w:rPr>
                <w:sz w:val="24"/>
                <w:szCs w:val="24"/>
              </w:rPr>
              <w:t>‘1’ stated that she was not at risk of abuse and, in order for her</w:t>
            </w:r>
            <w:r w:rsidR="008F0FC0">
              <w:rPr>
                <w:sz w:val="24"/>
                <w:szCs w:val="24"/>
              </w:rPr>
              <w:t xml:space="preserve"> understand,</w:t>
            </w:r>
            <w:r w:rsidR="0029395F">
              <w:rPr>
                <w:sz w:val="24"/>
                <w:szCs w:val="24"/>
              </w:rPr>
              <w:t xml:space="preserve"> I explained th</w:t>
            </w:r>
            <w:r w:rsidR="00D22587">
              <w:rPr>
                <w:sz w:val="24"/>
                <w:szCs w:val="24"/>
              </w:rPr>
              <w:t>at</w:t>
            </w:r>
            <w:r w:rsidR="008F0FC0">
              <w:rPr>
                <w:sz w:val="24"/>
                <w:szCs w:val="24"/>
              </w:rPr>
              <w:t xml:space="preserve"> financial exploitation is categorised as abuse.</w:t>
            </w:r>
          </w:p>
          <w:p w:rsidR="006D71E9" w:rsidRDefault="00D22587" w:rsidP="0060212A">
            <w:pPr>
              <w:spacing w:line="360" w:lineRule="auto"/>
              <w:jc w:val="both"/>
              <w:rPr>
                <w:sz w:val="24"/>
                <w:szCs w:val="24"/>
              </w:rPr>
            </w:pPr>
            <w:r>
              <w:rPr>
                <w:sz w:val="24"/>
                <w:szCs w:val="24"/>
              </w:rPr>
              <w:t>She</w:t>
            </w:r>
            <w:r w:rsidR="008F0FC0">
              <w:rPr>
                <w:sz w:val="24"/>
                <w:szCs w:val="24"/>
              </w:rPr>
              <w:t xml:space="preserve"> agreed </w:t>
            </w:r>
            <w:r>
              <w:rPr>
                <w:sz w:val="24"/>
                <w:szCs w:val="24"/>
              </w:rPr>
              <w:t>for me to</w:t>
            </w:r>
            <w:r w:rsidR="008F0FC0">
              <w:rPr>
                <w:sz w:val="24"/>
                <w:szCs w:val="24"/>
              </w:rPr>
              <w:t xml:space="preserve"> discuss her case with the teams </w:t>
            </w:r>
            <w:r>
              <w:rPr>
                <w:sz w:val="24"/>
                <w:szCs w:val="24"/>
              </w:rPr>
              <w:t>however,</w:t>
            </w:r>
            <w:r w:rsidR="008F0FC0">
              <w:rPr>
                <w:sz w:val="24"/>
                <w:szCs w:val="24"/>
              </w:rPr>
              <w:t xml:space="preserve"> although I </w:t>
            </w:r>
            <w:r w:rsidR="008F0FC0" w:rsidRPr="001C1DD2">
              <w:rPr>
                <w:sz w:val="24"/>
                <w:szCs w:val="24"/>
              </w:rPr>
              <w:t xml:space="preserve">acknowledged </w:t>
            </w:r>
            <w:r w:rsidR="0060212A">
              <w:rPr>
                <w:sz w:val="24"/>
                <w:szCs w:val="24"/>
              </w:rPr>
              <w:t>this</w:t>
            </w:r>
            <w:r w:rsidR="008F0FC0" w:rsidRPr="001C1DD2">
              <w:rPr>
                <w:sz w:val="24"/>
                <w:szCs w:val="24"/>
              </w:rPr>
              <w:t xml:space="preserve"> consent</w:t>
            </w:r>
            <w:r w:rsidR="00C67762">
              <w:rPr>
                <w:sz w:val="24"/>
                <w:szCs w:val="24"/>
              </w:rPr>
              <w:t>,</w:t>
            </w:r>
            <w:r w:rsidR="008F0FC0" w:rsidRPr="001C1DD2">
              <w:rPr>
                <w:sz w:val="24"/>
                <w:szCs w:val="24"/>
              </w:rPr>
              <w:t xml:space="preserve"> I also explained that without it, I would have to carry out this intervention to ensure th</w:t>
            </w:r>
            <w:r w:rsidRPr="001C1DD2">
              <w:rPr>
                <w:sz w:val="24"/>
                <w:szCs w:val="24"/>
              </w:rPr>
              <w:t>at the</w:t>
            </w:r>
            <w:r w:rsidR="008F0FC0" w:rsidRPr="001C1DD2">
              <w:rPr>
                <w:sz w:val="24"/>
                <w:szCs w:val="24"/>
              </w:rPr>
              <w:t xml:space="preserve"> safeguarding </w:t>
            </w:r>
          </w:p>
          <w:p w:rsidR="006D71E9" w:rsidRDefault="006D71E9" w:rsidP="0060212A">
            <w:pPr>
              <w:spacing w:line="360" w:lineRule="auto"/>
              <w:jc w:val="both"/>
              <w:rPr>
                <w:sz w:val="24"/>
                <w:szCs w:val="24"/>
              </w:rPr>
            </w:pPr>
          </w:p>
          <w:p w:rsidR="001C1DD2" w:rsidRPr="0060212A" w:rsidRDefault="008F0FC0" w:rsidP="0060212A">
            <w:pPr>
              <w:spacing w:line="360" w:lineRule="auto"/>
              <w:jc w:val="both"/>
              <w:rPr>
                <w:sz w:val="24"/>
                <w:szCs w:val="24"/>
              </w:rPr>
            </w:pPr>
            <w:r w:rsidRPr="001C1DD2">
              <w:rPr>
                <w:sz w:val="24"/>
                <w:szCs w:val="24"/>
              </w:rPr>
              <w:lastRenderedPageBreak/>
              <w:t>process had been followed. If ‘1’ had objected to me discussing her case with AST</w:t>
            </w:r>
            <w:r w:rsidR="00AD70F5" w:rsidRPr="001C1DD2">
              <w:rPr>
                <w:sz w:val="24"/>
                <w:szCs w:val="24"/>
              </w:rPr>
              <w:t>,</w:t>
            </w:r>
            <w:r w:rsidR="00AF1DDB" w:rsidRPr="001C1DD2">
              <w:rPr>
                <w:sz w:val="24"/>
                <w:szCs w:val="24"/>
              </w:rPr>
              <w:t xml:space="preserve"> my intervention would have been to explain that I am directed by law</w:t>
            </w:r>
            <w:r w:rsidR="00F83ABC" w:rsidRPr="001C1DD2">
              <w:rPr>
                <w:sz w:val="24"/>
                <w:szCs w:val="24"/>
              </w:rPr>
              <w:t xml:space="preserve"> to safeguard her</w:t>
            </w:r>
            <w:r w:rsidR="00FF0E43" w:rsidRPr="001C1DD2">
              <w:rPr>
                <w:sz w:val="24"/>
                <w:szCs w:val="24"/>
              </w:rPr>
              <w:t xml:space="preserve">. Although I would not have </w:t>
            </w:r>
            <w:r w:rsidR="00F83ABC" w:rsidRPr="001C1DD2">
              <w:rPr>
                <w:sz w:val="24"/>
                <w:szCs w:val="24"/>
              </w:rPr>
              <w:t>regurgitated</w:t>
            </w:r>
            <w:r w:rsidR="00FF0E43" w:rsidRPr="001C1DD2">
              <w:rPr>
                <w:sz w:val="24"/>
                <w:szCs w:val="24"/>
              </w:rPr>
              <w:t xml:space="preserve"> laws </w:t>
            </w:r>
            <w:r w:rsidR="00F83ABC" w:rsidRPr="001C1DD2">
              <w:rPr>
                <w:sz w:val="24"/>
                <w:szCs w:val="24"/>
              </w:rPr>
              <w:t xml:space="preserve">to her </w:t>
            </w:r>
            <w:r w:rsidR="00FF0E43" w:rsidRPr="001C1DD2">
              <w:rPr>
                <w:sz w:val="24"/>
                <w:szCs w:val="24"/>
              </w:rPr>
              <w:t>unless asked</w:t>
            </w:r>
            <w:r w:rsidR="00F83ABC" w:rsidRPr="001C1DD2">
              <w:rPr>
                <w:sz w:val="24"/>
                <w:szCs w:val="24"/>
              </w:rPr>
              <w:t>,</w:t>
            </w:r>
            <w:r w:rsidR="00FF0E43" w:rsidRPr="001C1DD2">
              <w:rPr>
                <w:sz w:val="24"/>
                <w:szCs w:val="24"/>
              </w:rPr>
              <w:t xml:space="preserve"> the</w:t>
            </w:r>
            <w:r w:rsidR="00FF0E43" w:rsidRPr="001C1DD2">
              <w:rPr>
                <w:sz w:val="24"/>
                <w:szCs w:val="24"/>
                <w:shd w:val="clear" w:color="auto" w:fill="FFFFFF"/>
              </w:rPr>
              <w:t xml:space="preserve"> Convention on the Rights of Persons with Disabilities</w:t>
            </w:r>
            <w:r w:rsidR="00F83ABC" w:rsidRPr="001C1DD2">
              <w:rPr>
                <w:sz w:val="24"/>
                <w:szCs w:val="24"/>
                <w:shd w:val="clear" w:color="auto" w:fill="FFFFFF"/>
              </w:rPr>
              <w:t xml:space="preserve"> (</w:t>
            </w:r>
            <w:r w:rsidR="00FF0E43" w:rsidRPr="001C1DD2">
              <w:rPr>
                <w:sz w:val="24"/>
                <w:szCs w:val="24"/>
                <w:shd w:val="clear" w:color="auto" w:fill="FFFFFF"/>
              </w:rPr>
              <w:t>2006</w:t>
            </w:r>
            <w:r w:rsidR="00F83ABC" w:rsidRPr="001C1DD2">
              <w:rPr>
                <w:sz w:val="24"/>
                <w:szCs w:val="24"/>
                <w:shd w:val="clear" w:color="auto" w:fill="FFFFFF"/>
              </w:rPr>
              <w:t xml:space="preserve">) protects the </w:t>
            </w:r>
            <w:r w:rsidR="00C67762">
              <w:rPr>
                <w:sz w:val="24"/>
                <w:szCs w:val="24"/>
                <w:shd w:val="clear" w:color="auto" w:fill="FFFFFF"/>
              </w:rPr>
              <w:t>H</w:t>
            </w:r>
            <w:r w:rsidR="00F83ABC" w:rsidRPr="001C1DD2">
              <w:rPr>
                <w:sz w:val="24"/>
                <w:szCs w:val="24"/>
                <w:shd w:val="clear" w:color="auto" w:fill="FFFFFF"/>
              </w:rPr>
              <w:t xml:space="preserve">uman </w:t>
            </w:r>
            <w:r w:rsidR="00C67762">
              <w:rPr>
                <w:sz w:val="24"/>
                <w:szCs w:val="24"/>
                <w:shd w:val="clear" w:color="auto" w:fill="FFFFFF"/>
              </w:rPr>
              <w:t>R</w:t>
            </w:r>
            <w:r w:rsidR="00F83ABC" w:rsidRPr="001C1DD2">
              <w:rPr>
                <w:sz w:val="24"/>
                <w:szCs w:val="24"/>
                <w:shd w:val="clear" w:color="auto" w:fill="FFFFFF"/>
              </w:rPr>
              <w:t>ights of citizens with disabilities whilst</w:t>
            </w:r>
            <w:r w:rsidR="001C1DD2" w:rsidRPr="001C1DD2">
              <w:rPr>
                <w:sz w:val="24"/>
                <w:szCs w:val="24"/>
                <w:shd w:val="clear" w:color="auto" w:fill="FFFFFF"/>
              </w:rPr>
              <w:t xml:space="preserve"> Article 3 of the Human Rights Act (1988) directs that no-one shall be subjected to torture, or inhuman or degrading treatment or punishment. Treatment may be degrading if it humiliates or debases and individual</w:t>
            </w:r>
            <w:r w:rsidR="001C1DD2">
              <w:rPr>
                <w:shd w:val="clear" w:color="auto" w:fill="FFFFFF"/>
              </w:rPr>
              <w:t xml:space="preserve"> o</w:t>
            </w:r>
            <w:r w:rsidR="001C1DD2" w:rsidRPr="001C1DD2">
              <w:rPr>
                <w:sz w:val="24"/>
                <w:szCs w:val="24"/>
                <w:shd w:val="clear" w:color="auto" w:fill="FFFFFF"/>
              </w:rPr>
              <w:t>r arouses feelings of fear</w:t>
            </w:r>
            <w:r w:rsidR="001C1DD2">
              <w:rPr>
                <w:shd w:val="clear" w:color="auto" w:fill="FFFFFF"/>
              </w:rPr>
              <w:t xml:space="preserve"> </w:t>
            </w:r>
            <w:r w:rsidR="001C1DD2" w:rsidRPr="00C67762">
              <w:rPr>
                <w:sz w:val="24"/>
                <w:szCs w:val="24"/>
                <w:shd w:val="clear" w:color="auto" w:fill="FFFFFF"/>
              </w:rPr>
              <w:t xml:space="preserve">and </w:t>
            </w:r>
            <w:r w:rsidR="001C1DD2" w:rsidRPr="001C1DD2">
              <w:rPr>
                <w:sz w:val="24"/>
                <w:szCs w:val="24"/>
                <w:shd w:val="clear" w:color="auto" w:fill="FFFFFF"/>
              </w:rPr>
              <w:t>anguish</w:t>
            </w:r>
            <w:r w:rsidR="001C1DD2" w:rsidRPr="0060212A">
              <w:rPr>
                <w:sz w:val="24"/>
                <w:szCs w:val="24"/>
                <w:shd w:val="clear" w:color="auto" w:fill="FFFFFF"/>
              </w:rPr>
              <w:t xml:space="preserve">. </w:t>
            </w:r>
            <w:r w:rsidR="0060212A">
              <w:rPr>
                <w:sz w:val="24"/>
                <w:szCs w:val="24"/>
                <w:shd w:val="clear" w:color="auto" w:fill="FFFFFF"/>
              </w:rPr>
              <w:t>Furthermore, p</w:t>
            </w:r>
            <w:r w:rsidR="001C1DD2" w:rsidRPr="0060212A">
              <w:rPr>
                <w:sz w:val="24"/>
                <w:szCs w:val="24"/>
                <w:shd w:val="clear" w:color="auto" w:fill="FFFFFF"/>
              </w:rPr>
              <w:t>ublic authorities have a duty to take reasonable steps to prevent ill-treatment of which the authority had or ought to have knowledge about</w:t>
            </w:r>
            <w:r w:rsidR="0060212A">
              <w:rPr>
                <w:sz w:val="24"/>
                <w:szCs w:val="24"/>
                <w:shd w:val="clear" w:color="auto" w:fill="FFFFFF"/>
              </w:rPr>
              <w:t>. However, State in</w:t>
            </w:r>
            <w:r w:rsidR="001C1DD2" w:rsidRPr="0060212A">
              <w:rPr>
                <w:sz w:val="24"/>
                <w:szCs w:val="24"/>
                <w:shd w:val="clear" w:color="auto" w:fill="FFFFFF"/>
              </w:rPr>
              <w:t>terference has to be proportionate.</w:t>
            </w:r>
          </w:p>
          <w:p w:rsidR="004B7F0E" w:rsidRDefault="00907A5A" w:rsidP="000F2EAC">
            <w:pPr>
              <w:shd w:val="clear" w:color="auto" w:fill="FFFFFF"/>
              <w:spacing w:line="360" w:lineRule="auto"/>
              <w:jc w:val="both"/>
              <w:rPr>
                <w:sz w:val="24"/>
                <w:szCs w:val="24"/>
              </w:rPr>
            </w:pPr>
            <w:r>
              <w:rPr>
                <w:sz w:val="24"/>
                <w:szCs w:val="24"/>
              </w:rPr>
              <w:t>I</w:t>
            </w:r>
            <w:r w:rsidR="0060212A">
              <w:rPr>
                <w:sz w:val="24"/>
                <w:szCs w:val="24"/>
              </w:rPr>
              <w:t>f ‘1’ had objected to me discussing her allegation with other professionals I would have had to explain there are</w:t>
            </w:r>
            <w:r w:rsidR="00AF1DDB">
              <w:rPr>
                <w:sz w:val="24"/>
                <w:szCs w:val="24"/>
              </w:rPr>
              <w:t xml:space="preserve"> times when confidentiality between service users and professionals has to be breached. For instance, in situations where people are either at risk of causing harm</w:t>
            </w:r>
            <w:r w:rsidR="00D22587">
              <w:rPr>
                <w:sz w:val="24"/>
                <w:szCs w:val="24"/>
              </w:rPr>
              <w:t xml:space="preserve"> to themselves or others or where they are at risk </w:t>
            </w:r>
            <w:r w:rsidR="00D22587" w:rsidRPr="00C67762">
              <w:rPr>
                <w:sz w:val="24"/>
                <w:szCs w:val="24"/>
              </w:rPr>
              <w:t>of being hurt.</w:t>
            </w:r>
          </w:p>
          <w:p w:rsidR="004B7F0E" w:rsidRDefault="00DB796D" w:rsidP="000F2EAC">
            <w:pPr>
              <w:shd w:val="clear" w:color="auto" w:fill="FFFFFF"/>
              <w:spacing w:line="360" w:lineRule="auto"/>
              <w:jc w:val="both"/>
              <w:rPr>
                <w:sz w:val="24"/>
                <w:szCs w:val="24"/>
              </w:rPr>
            </w:pPr>
            <w:r w:rsidRPr="00C67762">
              <w:rPr>
                <w:sz w:val="24"/>
                <w:szCs w:val="24"/>
              </w:rPr>
              <w:t xml:space="preserve">If ‘1’ had refused to discuss matters with me, the Local Authority </w:t>
            </w:r>
            <w:r w:rsidR="00C67762">
              <w:rPr>
                <w:sz w:val="24"/>
                <w:szCs w:val="24"/>
              </w:rPr>
              <w:t>could apply for</w:t>
            </w:r>
            <w:r w:rsidRPr="00C67762">
              <w:rPr>
                <w:sz w:val="24"/>
                <w:szCs w:val="24"/>
              </w:rPr>
              <w:t xml:space="preserve"> a civil order </w:t>
            </w:r>
            <w:r w:rsidR="000F2EAC">
              <w:rPr>
                <w:sz w:val="24"/>
                <w:szCs w:val="24"/>
              </w:rPr>
              <w:t>from a judge which is known as</w:t>
            </w:r>
            <w:r w:rsidRPr="00C67762">
              <w:rPr>
                <w:sz w:val="24"/>
                <w:szCs w:val="24"/>
              </w:rPr>
              <w:t xml:space="preserve"> an Adult Protection and Support Order (APSO)</w:t>
            </w:r>
            <w:r w:rsidR="000F2EAC">
              <w:rPr>
                <w:sz w:val="24"/>
                <w:szCs w:val="24"/>
              </w:rPr>
              <w:t>. This would allow</w:t>
            </w:r>
            <w:r w:rsidRPr="00C67762">
              <w:rPr>
                <w:sz w:val="24"/>
                <w:szCs w:val="24"/>
              </w:rPr>
              <w:t xml:space="preserve"> an authorised officer to enter premises where an adult at risk resides and to speak privately with them to establish whether they are making decisions freely and to make a decision as </w:t>
            </w:r>
            <w:r w:rsidR="00C67762">
              <w:rPr>
                <w:sz w:val="24"/>
                <w:szCs w:val="24"/>
              </w:rPr>
              <w:t xml:space="preserve">to what action, if any, is </w:t>
            </w:r>
            <w:r w:rsidRPr="00C67762">
              <w:rPr>
                <w:sz w:val="24"/>
                <w:szCs w:val="24"/>
              </w:rPr>
              <w:t>required (Section 126(2) SSWBWA, 2014</w:t>
            </w:r>
            <w:r w:rsidR="00C67762">
              <w:rPr>
                <w:sz w:val="24"/>
                <w:szCs w:val="24"/>
              </w:rPr>
              <w:t>).</w:t>
            </w:r>
          </w:p>
          <w:p w:rsidR="00C67762" w:rsidRPr="000F2EAC" w:rsidRDefault="0060212A" w:rsidP="000F2EAC">
            <w:pPr>
              <w:shd w:val="clear" w:color="auto" w:fill="FFFFFF"/>
              <w:spacing w:line="360" w:lineRule="auto"/>
              <w:jc w:val="both"/>
              <w:rPr>
                <w:b/>
                <w:color w:val="FF0000"/>
                <w:sz w:val="24"/>
                <w:szCs w:val="24"/>
                <w:u w:val="single"/>
              </w:rPr>
            </w:pPr>
            <w:r w:rsidRPr="00C67762">
              <w:rPr>
                <w:sz w:val="24"/>
                <w:szCs w:val="24"/>
              </w:rPr>
              <w:t>This would have</w:t>
            </w:r>
            <w:r w:rsidR="00D22587" w:rsidRPr="00C67762">
              <w:rPr>
                <w:sz w:val="24"/>
                <w:szCs w:val="24"/>
              </w:rPr>
              <w:t xml:space="preserve"> created an ethical tension </w:t>
            </w:r>
            <w:r w:rsidR="00907A5A" w:rsidRPr="00C67762">
              <w:rPr>
                <w:sz w:val="24"/>
                <w:szCs w:val="24"/>
              </w:rPr>
              <w:t>f</w:t>
            </w:r>
            <w:r w:rsidR="00AD70F5" w:rsidRPr="00C67762">
              <w:rPr>
                <w:sz w:val="24"/>
                <w:szCs w:val="24"/>
              </w:rPr>
              <w:t xml:space="preserve">or me </w:t>
            </w:r>
            <w:r w:rsidRPr="00C67762">
              <w:rPr>
                <w:sz w:val="24"/>
                <w:szCs w:val="24"/>
              </w:rPr>
              <w:t>because</w:t>
            </w:r>
            <w:r>
              <w:rPr>
                <w:sz w:val="24"/>
                <w:szCs w:val="24"/>
              </w:rPr>
              <w:t xml:space="preserve"> of the possibility of disintegrating our therapeutic relationship</w:t>
            </w:r>
            <w:r w:rsidR="00AE0A91">
              <w:rPr>
                <w:sz w:val="24"/>
                <w:szCs w:val="24"/>
              </w:rPr>
              <w:t xml:space="preserve"> however, a</w:t>
            </w:r>
            <w:r>
              <w:rPr>
                <w:sz w:val="24"/>
                <w:szCs w:val="24"/>
              </w:rPr>
              <w:t>lt</w:t>
            </w:r>
            <w:r w:rsidR="00AD70F5">
              <w:rPr>
                <w:sz w:val="24"/>
                <w:szCs w:val="24"/>
              </w:rPr>
              <w:t>hough I align strongly with relationship and person-centred practice, the</w:t>
            </w:r>
            <w:r w:rsidR="00D22587">
              <w:rPr>
                <w:sz w:val="24"/>
                <w:szCs w:val="24"/>
              </w:rPr>
              <w:t xml:space="preserve"> priority</w:t>
            </w:r>
            <w:r w:rsidR="00AD70F5">
              <w:rPr>
                <w:sz w:val="24"/>
                <w:szCs w:val="24"/>
              </w:rPr>
              <w:t xml:space="preserve"> in this situation was to establish her safety and provide protective interventions</w:t>
            </w:r>
            <w:r w:rsidR="00AE0A91">
              <w:rPr>
                <w:sz w:val="24"/>
                <w:szCs w:val="24"/>
              </w:rPr>
              <w:t xml:space="preserve"> if required</w:t>
            </w:r>
            <w:r>
              <w:rPr>
                <w:sz w:val="24"/>
                <w:szCs w:val="24"/>
              </w:rPr>
              <w:t xml:space="preserve">. </w:t>
            </w:r>
            <w:r w:rsidR="000F2EAC">
              <w:rPr>
                <w:sz w:val="24"/>
                <w:szCs w:val="24"/>
              </w:rPr>
              <w:t xml:space="preserve">Nevertheless, I feel uncomfortable with </w:t>
            </w:r>
            <w:r w:rsidR="000F2EAC" w:rsidRPr="00DE40CD">
              <w:rPr>
                <w:sz w:val="24"/>
                <w:szCs w:val="24"/>
              </w:rPr>
              <w:t xml:space="preserve">power differences </w:t>
            </w:r>
            <w:r w:rsidR="000F2EAC">
              <w:rPr>
                <w:sz w:val="24"/>
                <w:szCs w:val="24"/>
              </w:rPr>
              <w:t xml:space="preserve">between professionals and vulnerable people </w:t>
            </w:r>
            <w:r w:rsidR="00AE0A91">
              <w:rPr>
                <w:sz w:val="24"/>
                <w:szCs w:val="24"/>
              </w:rPr>
              <w:t>but</w:t>
            </w:r>
            <w:r w:rsidR="000F2EAC">
              <w:rPr>
                <w:sz w:val="24"/>
                <w:szCs w:val="24"/>
              </w:rPr>
              <w:t xml:space="preserve"> I realise that developing an awareness of power differences and ensuring I do not exploit this power is anti-oppressive practice </w:t>
            </w:r>
            <w:r w:rsidR="000F2EAC" w:rsidRPr="00DE40CD">
              <w:rPr>
                <w:sz w:val="24"/>
                <w:szCs w:val="24"/>
              </w:rPr>
              <w:t xml:space="preserve">(Lister 2012). </w:t>
            </w:r>
            <w:r>
              <w:rPr>
                <w:sz w:val="24"/>
                <w:szCs w:val="24"/>
              </w:rPr>
              <w:t>If our relationship had broken down as a consequence of following safeguarding protocols I would remain hopeful that although the relationship would be</w:t>
            </w:r>
            <w:r w:rsidR="00C67762">
              <w:rPr>
                <w:sz w:val="24"/>
                <w:szCs w:val="24"/>
              </w:rPr>
              <w:t xml:space="preserve"> changed it would not affect our working together.</w:t>
            </w:r>
          </w:p>
          <w:p w:rsidR="006D71E9" w:rsidRDefault="00C67762" w:rsidP="00C67762">
            <w:pPr>
              <w:shd w:val="clear" w:color="auto" w:fill="FFFFFF"/>
              <w:spacing w:line="360" w:lineRule="auto"/>
              <w:jc w:val="both"/>
              <w:rPr>
                <w:sz w:val="24"/>
                <w:szCs w:val="24"/>
              </w:rPr>
            </w:pPr>
            <w:r>
              <w:rPr>
                <w:sz w:val="24"/>
                <w:szCs w:val="24"/>
              </w:rPr>
              <w:t>On returning to my office</w:t>
            </w:r>
            <w:r w:rsidR="000F2EAC">
              <w:rPr>
                <w:sz w:val="24"/>
                <w:szCs w:val="24"/>
              </w:rPr>
              <w:t>,</w:t>
            </w:r>
            <w:r>
              <w:rPr>
                <w:sz w:val="24"/>
                <w:szCs w:val="24"/>
              </w:rPr>
              <w:t xml:space="preserve"> I received a </w:t>
            </w:r>
            <w:r w:rsidRPr="00DE40CD">
              <w:rPr>
                <w:sz w:val="24"/>
                <w:szCs w:val="24"/>
              </w:rPr>
              <w:t>phone call from the police to inform me that ‘1</w:t>
            </w:r>
            <w:r>
              <w:rPr>
                <w:sz w:val="24"/>
                <w:szCs w:val="24"/>
              </w:rPr>
              <w:t>’</w:t>
            </w:r>
            <w:r w:rsidRPr="00DE40CD">
              <w:rPr>
                <w:sz w:val="24"/>
                <w:szCs w:val="24"/>
              </w:rPr>
              <w:t xml:space="preserve"> had withdrawn her allegation</w:t>
            </w:r>
            <w:r>
              <w:rPr>
                <w:sz w:val="24"/>
                <w:szCs w:val="24"/>
              </w:rPr>
              <w:t>. She had stated to the police</w:t>
            </w:r>
            <w:r w:rsidRPr="00DE40CD">
              <w:rPr>
                <w:sz w:val="24"/>
                <w:szCs w:val="24"/>
              </w:rPr>
              <w:t xml:space="preserve"> she had only wanted to frighten her family member because he was uncontactable</w:t>
            </w:r>
            <w:r>
              <w:rPr>
                <w:sz w:val="24"/>
                <w:szCs w:val="24"/>
              </w:rPr>
              <w:t xml:space="preserve"> and </w:t>
            </w:r>
            <w:r w:rsidR="00AE0A91">
              <w:rPr>
                <w:sz w:val="24"/>
                <w:szCs w:val="24"/>
              </w:rPr>
              <w:t xml:space="preserve">she </w:t>
            </w:r>
            <w:r>
              <w:rPr>
                <w:sz w:val="24"/>
                <w:szCs w:val="24"/>
              </w:rPr>
              <w:t>denied</w:t>
            </w:r>
            <w:r w:rsidRPr="00DE40CD">
              <w:rPr>
                <w:sz w:val="24"/>
                <w:szCs w:val="24"/>
              </w:rPr>
              <w:t xml:space="preserve"> he had ever taken money from her. </w:t>
            </w:r>
            <w:r w:rsidR="00AE0A91">
              <w:rPr>
                <w:sz w:val="24"/>
                <w:szCs w:val="24"/>
              </w:rPr>
              <w:t xml:space="preserve">I was </w:t>
            </w:r>
            <w:r w:rsidR="00DA4BD6" w:rsidRPr="00DE40CD">
              <w:rPr>
                <w:sz w:val="24"/>
                <w:szCs w:val="24"/>
              </w:rPr>
              <w:t>privy to other information</w:t>
            </w:r>
            <w:r w:rsidR="00DA4BD6">
              <w:rPr>
                <w:sz w:val="24"/>
                <w:szCs w:val="24"/>
              </w:rPr>
              <w:t xml:space="preserve"> which I felt informed my perspective</w:t>
            </w:r>
            <w:r w:rsidR="00DA4BD6" w:rsidRPr="00DE40CD">
              <w:rPr>
                <w:sz w:val="24"/>
                <w:szCs w:val="24"/>
              </w:rPr>
              <w:t xml:space="preserve">: </w:t>
            </w:r>
            <w:r w:rsidR="00AE0A91">
              <w:rPr>
                <w:sz w:val="24"/>
                <w:szCs w:val="24"/>
              </w:rPr>
              <w:t xml:space="preserve">for instance, </w:t>
            </w:r>
            <w:r w:rsidR="00DA4BD6" w:rsidRPr="00DE40CD">
              <w:rPr>
                <w:sz w:val="24"/>
                <w:szCs w:val="24"/>
              </w:rPr>
              <w:t xml:space="preserve">I was aware that the family member </w:t>
            </w:r>
            <w:r w:rsidR="00DA4BD6">
              <w:rPr>
                <w:sz w:val="24"/>
                <w:szCs w:val="24"/>
              </w:rPr>
              <w:t xml:space="preserve">who had been accused </w:t>
            </w:r>
            <w:r w:rsidR="00AE0A91">
              <w:rPr>
                <w:sz w:val="24"/>
                <w:szCs w:val="24"/>
              </w:rPr>
              <w:t xml:space="preserve">by ‘1’ </w:t>
            </w:r>
            <w:r w:rsidR="00DA4BD6">
              <w:rPr>
                <w:sz w:val="24"/>
                <w:szCs w:val="24"/>
              </w:rPr>
              <w:t>had been</w:t>
            </w:r>
            <w:r w:rsidR="00DA4BD6" w:rsidRPr="00DE40CD">
              <w:rPr>
                <w:sz w:val="24"/>
                <w:szCs w:val="24"/>
              </w:rPr>
              <w:t xml:space="preserve"> historically alcohol dependent and had stolen from others in the past. </w:t>
            </w:r>
          </w:p>
          <w:p w:rsidR="006D71E9" w:rsidRDefault="006D71E9" w:rsidP="00C67762">
            <w:pPr>
              <w:shd w:val="clear" w:color="auto" w:fill="FFFFFF"/>
              <w:spacing w:line="360" w:lineRule="auto"/>
              <w:jc w:val="both"/>
              <w:rPr>
                <w:sz w:val="24"/>
                <w:szCs w:val="24"/>
              </w:rPr>
            </w:pPr>
          </w:p>
          <w:p w:rsidR="006D71E9" w:rsidRDefault="006D71E9" w:rsidP="00C67762">
            <w:pPr>
              <w:shd w:val="clear" w:color="auto" w:fill="FFFFFF"/>
              <w:spacing w:line="360" w:lineRule="auto"/>
              <w:jc w:val="both"/>
              <w:rPr>
                <w:sz w:val="24"/>
                <w:szCs w:val="24"/>
              </w:rPr>
            </w:pPr>
          </w:p>
          <w:p w:rsidR="00AE0A91" w:rsidRDefault="00DA4BD6" w:rsidP="00C67762">
            <w:pPr>
              <w:shd w:val="clear" w:color="auto" w:fill="FFFFFF"/>
              <w:spacing w:line="360" w:lineRule="auto"/>
              <w:jc w:val="both"/>
              <w:rPr>
                <w:sz w:val="24"/>
                <w:szCs w:val="24"/>
              </w:rPr>
            </w:pPr>
            <w:r w:rsidRPr="00DE40CD">
              <w:rPr>
                <w:sz w:val="24"/>
                <w:szCs w:val="24"/>
              </w:rPr>
              <w:lastRenderedPageBreak/>
              <w:t xml:space="preserve">However, ‘1’ had </w:t>
            </w:r>
            <w:r>
              <w:rPr>
                <w:sz w:val="24"/>
                <w:szCs w:val="24"/>
              </w:rPr>
              <w:t xml:space="preserve">told me several times throughout our time together of how </w:t>
            </w:r>
            <w:r w:rsidRPr="00DE40CD">
              <w:rPr>
                <w:sz w:val="24"/>
                <w:szCs w:val="24"/>
              </w:rPr>
              <w:t xml:space="preserve">proud she felt because he significantly reduced alcohol intake and had not engaged in criminal activity for over a year. </w:t>
            </w:r>
            <w:r w:rsidR="00C67762">
              <w:rPr>
                <w:sz w:val="24"/>
                <w:szCs w:val="24"/>
              </w:rPr>
              <w:t>Initially</w:t>
            </w:r>
            <w:r>
              <w:rPr>
                <w:sz w:val="24"/>
                <w:szCs w:val="24"/>
              </w:rPr>
              <w:t>,</w:t>
            </w:r>
            <w:r w:rsidR="00C67762">
              <w:rPr>
                <w:sz w:val="24"/>
                <w:szCs w:val="24"/>
              </w:rPr>
              <w:t xml:space="preserve"> I</w:t>
            </w:r>
            <w:r w:rsidR="00AE0A91">
              <w:rPr>
                <w:sz w:val="24"/>
                <w:szCs w:val="24"/>
              </w:rPr>
              <w:t xml:space="preserve"> </w:t>
            </w:r>
          </w:p>
          <w:p w:rsidR="00C67762" w:rsidRPr="00AE0A91" w:rsidRDefault="00AE0A91" w:rsidP="00C67762">
            <w:pPr>
              <w:shd w:val="clear" w:color="auto" w:fill="FFFFFF"/>
              <w:spacing w:line="360" w:lineRule="auto"/>
              <w:jc w:val="both"/>
              <w:rPr>
                <w:sz w:val="24"/>
                <w:szCs w:val="24"/>
              </w:rPr>
            </w:pPr>
            <w:r>
              <w:rPr>
                <w:sz w:val="24"/>
                <w:szCs w:val="24"/>
              </w:rPr>
              <w:t xml:space="preserve">had felt relief </w:t>
            </w:r>
            <w:r w:rsidR="00C67762">
              <w:rPr>
                <w:sz w:val="24"/>
                <w:szCs w:val="24"/>
              </w:rPr>
              <w:t>that</w:t>
            </w:r>
            <w:r w:rsidR="00C67762" w:rsidRPr="00DE40CD">
              <w:rPr>
                <w:sz w:val="24"/>
                <w:szCs w:val="24"/>
              </w:rPr>
              <w:t xml:space="preserve"> she </w:t>
            </w:r>
            <w:r w:rsidR="00C67762">
              <w:rPr>
                <w:sz w:val="24"/>
                <w:szCs w:val="24"/>
              </w:rPr>
              <w:t>had not been</w:t>
            </w:r>
            <w:r w:rsidR="00C67762" w:rsidRPr="00DE40CD">
              <w:rPr>
                <w:sz w:val="24"/>
                <w:szCs w:val="24"/>
              </w:rPr>
              <w:t xml:space="preserve"> financially exploited however</w:t>
            </w:r>
            <w:r w:rsidR="00C67762">
              <w:rPr>
                <w:sz w:val="24"/>
                <w:szCs w:val="24"/>
              </w:rPr>
              <w:t>,</w:t>
            </w:r>
            <w:r w:rsidR="00C67762" w:rsidRPr="00DE40CD">
              <w:rPr>
                <w:sz w:val="24"/>
                <w:szCs w:val="24"/>
              </w:rPr>
              <w:t xml:space="preserve"> I </w:t>
            </w:r>
            <w:r w:rsidR="00C67762">
              <w:rPr>
                <w:sz w:val="24"/>
                <w:szCs w:val="24"/>
              </w:rPr>
              <w:t xml:space="preserve">also </w:t>
            </w:r>
            <w:r w:rsidR="00C67762" w:rsidRPr="00DE40CD">
              <w:rPr>
                <w:sz w:val="24"/>
                <w:szCs w:val="24"/>
              </w:rPr>
              <w:t>felt uneasy because studies show older people hide risks for fear of jeopardising their independence which adversely impacts on help-seeking (Clement et al, 2015, Mitchell et al, 2012).</w:t>
            </w:r>
            <w:r w:rsidR="00C67762">
              <w:rPr>
                <w:sz w:val="24"/>
                <w:szCs w:val="24"/>
              </w:rPr>
              <w:t xml:space="preserve"> </w:t>
            </w:r>
          </w:p>
          <w:p w:rsidR="00AE0A91" w:rsidRDefault="00DA4BD6" w:rsidP="00C67762">
            <w:pPr>
              <w:spacing w:line="360" w:lineRule="auto"/>
              <w:jc w:val="both"/>
              <w:rPr>
                <w:sz w:val="24"/>
                <w:szCs w:val="24"/>
              </w:rPr>
            </w:pPr>
            <w:r>
              <w:rPr>
                <w:sz w:val="24"/>
                <w:szCs w:val="24"/>
              </w:rPr>
              <w:t>Due to my lack of knowledge about the safeguarding process and due to my uneasiness</w:t>
            </w:r>
            <w:r w:rsidR="00274FDE">
              <w:rPr>
                <w:sz w:val="24"/>
                <w:szCs w:val="24"/>
              </w:rPr>
              <w:t xml:space="preserve"> about ‘1’s withdrawal of the allegation</w:t>
            </w:r>
            <w:r>
              <w:rPr>
                <w:sz w:val="24"/>
                <w:szCs w:val="24"/>
              </w:rPr>
              <w:t xml:space="preserve">, </w:t>
            </w:r>
            <w:r w:rsidR="00C67762">
              <w:rPr>
                <w:sz w:val="24"/>
                <w:szCs w:val="24"/>
              </w:rPr>
              <w:t xml:space="preserve">I </w:t>
            </w:r>
            <w:r w:rsidR="00274FDE">
              <w:rPr>
                <w:sz w:val="24"/>
                <w:szCs w:val="24"/>
              </w:rPr>
              <w:t>contacted</w:t>
            </w:r>
            <w:r w:rsidR="00C67762">
              <w:rPr>
                <w:sz w:val="24"/>
                <w:szCs w:val="24"/>
              </w:rPr>
              <w:t xml:space="preserve"> a manager </w:t>
            </w:r>
            <w:r w:rsidR="00AE0A91">
              <w:rPr>
                <w:sz w:val="24"/>
                <w:szCs w:val="24"/>
              </w:rPr>
              <w:t xml:space="preserve">for supervision </w:t>
            </w:r>
            <w:r w:rsidR="00C67762">
              <w:rPr>
                <w:sz w:val="24"/>
                <w:szCs w:val="24"/>
              </w:rPr>
              <w:t>via Skype due to geographical distance. This</w:t>
            </w:r>
            <w:r w:rsidR="00C67762" w:rsidRPr="00DE40CD">
              <w:rPr>
                <w:sz w:val="24"/>
                <w:szCs w:val="24"/>
              </w:rPr>
              <w:t xml:space="preserve"> supervision </w:t>
            </w:r>
            <w:r w:rsidR="00C67762">
              <w:rPr>
                <w:sz w:val="24"/>
                <w:szCs w:val="24"/>
              </w:rPr>
              <w:t>encouraged me to a</w:t>
            </w:r>
            <w:r w:rsidR="00C67762" w:rsidRPr="00DE40CD">
              <w:rPr>
                <w:sz w:val="24"/>
                <w:szCs w:val="24"/>
              </w:rPr>
              <w:t xml:space="preserve">nalyse and reflect on the situation. Although the Human Rights Act (1998) and the SSWBWA (2014) place duties on public authorities to protect citizen’s rights, the principle of proportionality in the Human Rights Act (1998) was </w:t>
            </w:r>
            <w:r w:rsidR="000F2EAC">
              <w:rPr>
                <w:sz w:val="24"/>
                <w:szCs w:val="24"/>
              </w:rPr>
              <w:t>stressed</w:t>
            </w:r>
            <w:r w:rsidR="00274FDE">
              <w:rPr>
                <w:sz w:val="24"/>
                <w:szCs w:val="24"/>
              </w:rPr>
              <w:t xml:space="preserve"> to me</w:t>
            </w:r>
            <w:r w:rsidR="000F2EAC">
              <w:rPr>
                <w:sz w:val="24"/>
                <w:szCs w:val="24"/>
              </w:rPr>
              <w:t>.</w:t>
            </w:r>
          </w:p>
          <w:p w:rsidR="00274FDE" w:rsidRPr="00AE0A91" w:rsidRDefault="00C67762" w:rsidP="00C67762">
            <w:pPr>
              <w:spacing w:line="360" w:lineRule="auto"/>
              <w:jc w:val="both"/>
              <w:rPr>
                <w:sz w:val="24"/>
                <w:szCs w:val="24"/>
              </w:rPr>
            </w:pPr>
            <w:r w:rsidRPr="00DE40CD">
              <w:rPr>
                <w:sz w:val="24"/>
                <w:szCs w:val="24"/>
              </w:rPr>
              <w:t xml:space="preserve">This </w:t>
            </w:r>
            <w:r>
              <w:rPr>
                <w:sz w:val="24"/>
                <w:szCs w:val="24"/>
              </w:rPr>
              <w:t>new learning informed me that S</w:t>
            </w:r>
            <w:r w:rsidRPr="00DE40CD">
              <w:rPr>
                <w:sz w:val="24"/>
                <w:szCs w:val="24"/>
              </w:rPr>
              <w:t>tate interference must be no more than is absolutely necessary and that “</w:t>
            </w:r>
            <w:r w:rsidRPr="00DE40CD">
              <w:rPr>
                <w:i/>
                <w:sz w:val="24"/>
                <w:szCs w:val="24"/>
              </w:rPr>
              <w:t>interventions must not be excessive</w:t>
            </w:r>
            <w:r w:rsidRPr="00DE40CD">
              <w:rPr>
                <w:sz w:val="24"/>
                <w:szCs w:val="24"/>
              </w:rPr>
              <w:t>” (Scragg &amp; Mantell, 2011 p.11) because they “…</w:t>
            </w:r>
            <w:r w:rsidRPr="00DE40CD">
              <w:rPr>
                <w:i/>
                <w:sz w:val="24"/>
                <w:szCs w:val="24"/>
              </w:rPr>
              <w:t>can help or hinder, or empower or oppress</w:t>
            </w:r>
            <w:r w:rsidRPr="00DE40CD">
              <w:rPr>
                <w:sz w:val="24"/>
                <w:szCs w:val="24"/>
              </w:rPr>
              <w:t xml:space="preserve">” (Thompson, 2016:p.9). I also learned </w:t>
            </w:r>
            <w:r w:rsidR="000F2EAC">
              <w:rPr>
                <w:sz w:val="24"/>
                <w:szCs w:val="24"/>
              </w:rPr>
              <w:t xml:space="preserve">that </w:t>
            </w:r>
            <w:r w:rsidRPr="00DE40CD">
              <w:rPr>
                <w:sz w:val="24"/>
                <w:szCs w:val="24"/>
              </w:rPr>
              <w:t>I could contact the Adult Safeguarding Team (AST) anytime for advice/guidance</w:t>
            </w:r>
            <w:r w:rsidR="000F2EAC">
              <w:rPr>
                <w:sz w:val="24"/>
                <w:szCs w:val="24"/>
              </w:rPr>
              <w:t xml:space="preserve">. I did this immediately and was </w:t>
            </w:r>
            <w:r>
              <w:rPr>
                <w:sz w:val="24"/>
                <w:szCs w:val="24"/>
              </w:rPr>
              <w:t>assisted</w:t>
            </w:r>
            <w:r w:rsidR="000F2EAC">
              <w:rPr>
                <w:sz w:val="24"/>
                <w:szCs w:val="24"/>
              </w:rPr>
              <w:t xml:space="preserve"> with further analysis</w:t>
            </w:r>
            <w:r w:rsidR="00274FDE">
              <w:rPr>
                <w:sz w:val="24"/>
                <w:szCs w:val="24"/>
              </w:rPr>
              <w:t xml:space="preserve"> to inform any interventions</w:t>
            </w:r>
            <w:r w:rsidR="000F2EAC">
              <w:rPr>
                <w:sz w:val="24"/>
                <w:szCs w:val="24"/>
              </w:rPr>
              <w:t xml:space="preserve">. </w:t>
            </w:r>
            <w:r w:rsidR="00DA4BD6">
              <w:rPr>
                <w:sz w:val="24"/>
                <w:szCs w:val="24"/>
              </w:rPr>
              <w:t>For instance, a</w:t>
            </w:r>
            <w:r w:rsidR="000F2EAC">
              <w:rPr>
                <w:sz w:val="24"/>
                <w:szCs w:val="24"/>
              </w:rPr>
              <w:t>lthough I had</w:t>
            </w:r>
            <w:r>
              <w:rPr>
                <w:sz w:val="24"/>
                <w:szCs w:val="24"/>
              </w:rPr>
              <w:t xml:space="preserve"> </w:t>
            </w:r>
            <w:r w:rsidRPr="00DE40CD">
              <w:rPr>
                <w:sz w:val="24"/>
                <w:szCs w:val="24"/>
              </w:rPr>
              <w:t xml:space="preserve">identified that </w:t>
            </w:r>
            <w:r>
              <w:rPr>
                <w:sz w:val="24"/>
                <w:szCs w:val="24"/>
              </w:rPr>
              <w:t>‘1’ was an</w:t>
            </w:r>
            <w:r w:rsidR="00DA4BD6">
              <w:rPr>
                <w:sz w:val="24"/>
                <w:szCs w:val="24"/>
              </w:rPr>
              <w:t xml:space="preserve"> adult at risk because she is</w:t>
            </w:r>
            <w:r>
              <w:rPr>
                <w:sz w:val="24"/>
                <w:szCs w:val="24"/>
              </w:rPr>
              <w:t xml:space="preserve"> in need of care and support, I had not considered whether she was able to</w:t>
            </w:r>
            <w:r w:rsidRPr="00DE40CD">
              <w:rPr>
                <w:sz w:val="24"/>
                <w:szCs w:val="24"/>
              </w:rPr>
              <w:t xml:space="preserve"> protect herself</w:t>
            </w:r>
            <w:r>
              <w:rPr>
                <w:sz w:val="24"/>
                <w:szCs w:val="24"/>
              </w:rPr>
              <w:t>.</w:t>
            </w:r>
            <w:r w:rsidR="00A96074">
              <w:rPr>
                <w:sz w:val="24"/>
                <w:szCs w:val="24"/>
              </w:rPr>
              <w:t xml:space="preserve"> </w:t>
            </w:r>
            <w:r w:rsidR="00A96074" w:rsidRPr="00274FDE">
              <w:rPr>
                <w:color w:val="000000" w:themeColor="text1"/>
                <w:sz w:val="24"/>
                <w:szCs w:val="24"/>
              </w:rPr>
              <w:t>This led me to holding a discussion with ‘</w:t>
            </w:r>
            <w:r w:rsidR="00274FDE">
              <w:rPr>
                <w:color w:val="000000" w:themeColor="text1"/>
                <w:sz w:val="24"/>
                <w:szCs w:val="24"/>
              </w:rPr>
              <w:t xml:space="preserve">1’ where she informed me she had known her family member for a long time and they were both capable of ‘winding each other up. </w:t>
            </w:r>
          </w:p>
          <w:p w:rsidR="00AE0A91" w:rsidRDefault="000F2EAC" w:rsidP="00274FDE">
            <w:pPr>
              <w:spacing w:line="360" w:lineRule="auto"/>
              <w:jc w:val="both"/>
              <w:rPr>
                <w:color w:val="000000" w:themeColor="text1"/>
                <w:sz w:val="24"/>
                <w:szCs w:val="24"/>
              </w:rPr>
            </w:pPr>
            <w:r>
              <w:rPr>
                <w:sz w:val="24"/>
                <w:szCs w:val="24"/>
              </w:rPr>
              <w:t>S</w:t>
            </w:r>
            <w:r w:rsidR="00C67762" w:rsidRPr="00DE40CD">
              <w:rPr>
                <w:sz w:val="24"/>
                <w:szCs w:val="24"/>
              </w:rPr>
              <w:t>upervision</w:t>
            </w:r>
            <w:r>
              <w:rPr>
                <w:sz w:val="24"/>
                <w:szCs w:val="24"/>
              </w:rPr>
              <w:t xml:space="preserve"> also</w:t>
            </w:r>
            <w:r w:rsidR="00C67762" w:rsidRPr="00DE40CD">
              <w:rPr>
                <w:sz w:val="24"/>
                <w:szCs w:val="24"/>
              </w:rPr>
              <w:t xml:space="preserve"> highlighted issues I had not even thought about. For instance, </w:t>
            </w:r>
            <w:r w:rsidR="00C67762">
              <w:rPr>
                <w:sz w:val="24"/>
                <w:szCs w:val="24"/>
              </w:rPr>
              <w:t>I had not established whether ‘1’ had capacity to withdraw a serious allegation</w:t>
            </w:r>
            <w:r w:rsidR="00274FDE">
              <w:rPr>
                <w:sz w:val="24"/>
                <w:szCs w:val="24"/>
              </w:rPr>
              <w:t xml:space="preserve"> and I had not</w:t>
            </w:r>
            <w:r w:rsidR="00C67762">
              <w:rPr>
                <w:sz w:val="24"/>
                <w:szCs w:val="24"/>
              </w:rPr>
              <w:t xml:space="preserve"> explored whether she had capacity to manage her</w:t>
            </w:r>
            <w:r w:rsidR="00C67762" w:rsidRPr="00DE40CD">
              <w:rPr>
                <w:sz w:val="24"/>
                <w:szCs w:val="24"/>
              </w:rPr>
              <w:t xml:space="preserve"> financial affairs or whether there were signs of financial abuse such as bills not being paid, a lack of food, or unusual bank account activity as per the LA adult safeguarding threshold policy (2018). </w:t>
            </w:r>
            <w:r w:rsidR="00274FDE">
              <w:rPr>
                <w:color w:val="000000" w:themeColor="text1"/>
                <w:sz w:val="24"/>
                <w:szCs w:val="24"/>
              </w:rPr>
              <w:t>This led me to a discussion with ‘1</w:t>
            </w:r>
            <w:r w:rsidR="0036176D">
              <w:rPr>
                <w:color w:val="000000" w:themeColor="text1"/>
                <w:sz w:val="24"/>
                <w:szCs w:val="24"/>
              </w:rPr>
              <w:t>’</w:t>
            </w:r>
            <w:r w:rsidR="00274FDE">
              <w:rPr>
                <w:color w:val="000000" w:themeColor="text1"/>
                <w:sz w:val="24"/>
                <w:szCs w:val="24"/>
              </w:rPr>
              <w:t xml:space="preserve"> w</w:t>
            </w:r>
            <w:r w:rsidR="0036176D">
              <w:rPr>
                <w:color w:val="000000" w:themeColor="text1"/>
                <w:sz w:val="24"/>
                <w:szCs w:val="24"/>
              </w:rPr>
              <w:t>here</w:t>
            </w:r>
            <w:r w:rsidR="00274FDE">
              <w:rPr>
                <w:color w:val="000000" w:themeColor="text1"/>
                <w:sz w:val="24"/>
                <w:szCs w:val="24"/>
              </w:rPr>
              <w:t xml:space="preserve"> she outlined in detail how she managed her financial affairs and assur</w:t>
            </w:r>
            <w:r w:rsidR="0036176D">
              <w:rPr>
                <w:color w:val="000000" w:themeColor="text1"/>
                <w:sz w:val="24"/>
                <w:szCs w:val="24"/>
              </w:rPr>
              <w:t>ed</w:t>
            </w:r>
            <w:r w:rsidR="00274FDE">
              <w:rPr>
                <w:color w:val="000000" w:themeColor="text1"/>
                <w:sz w:val="24"/>
                <w:szCs w:val="24"/>
              </w:rPr>
              <w:t xml:space="preserve"> me she was the only person who had access to her bank PIN num</w:t>
            </w:r>
            <w:r w:rsidR="0036176D">
              <w:rPr>
                <w:color w:val="000000" w:themeColor="text1"/>
                <w:sz w:val="24"/>
                <w:szCs w:val="24"/>
              </w:rPr>
              <w:t>ber which had recently been changed.</w:t>
            </w:r>
          </w:p>
          <w:p w:rsidR="00274FDE" w:rsidRPr="00274FDE" w:rsidRDefault="0036176D" w:rsidP="00274FDE">
            <w:pPr>
              <w:spacing w:line="360" w:lineRule="auto"/>
              <w:jc w:val="both"/>
              <w:rPr>
                <w:color w:val="000000" w:themeColor="text1"/>
                <w:sz w:val="24"/>
                <w:szCs w:val="24"/>
              </w:rPr>
            </w:pPr>
            <w:r>
              <w:rPr>
                <w:color w:val="000000" w:themeColor="text1"/>
                <w:sz w:val="24"/>
                <w:szCs w:val="24"/>
              </w:rPr>
              <w:t>When I explored whether she was able to protect herself</w:t>
            </w:r>
            <w:r w:rsidR="00AE0A91">
              <w:rPr>
                <w:color w:val="000000" w:themeColor="text1"/>
                <w:sz w:val="24"/>
                <w:szCs w:val="24"/>
              </w:rPr>
              <w:t>,</w:t>
            </w:r>
            <w:r>
              <w:rPr>
                <w:color w:val="000000" w:themeColor="text1"/>
                <w:sz w:val="24"/>
                <w:szCs w:val="24"/>
              </w:rPr>
              <w:t xml:space="preserve"> she explained that her male relative had never physically or emotionally harmed her and, if anything, she was ‘the boss’. Carrying out a Section 126 of the SSWBWA (2014) safeguarding enquiry involves keeping the AST updated</w:t>
            </w:r>
            <w:r w:rsidR="00274FDE">
              <w:rPr>
                <w:color w:val="000000" w:themeColor="text1"/>
                <w:sz w:val="24"/>
                <w:szCs w:val="24"/>
              </w:rPr>
              <w:t xml:space="preserve"> </w:t>
            </w:r>
            <w:r>
              <w:rPr>
                <w:color w:val="000000" w:themeColor="text1"/>
                <w:sz w:val="24"/>
                <w:szCs w:val="24"/>
              </w:rPr>
              <w:t>within specific timeframes. For example, following the initial 1 day screening process, there are 7 working days for the LA to collect information. After or before this timeframe, the AST decides whether the adult is at risk and decides what (if any) action needs to be taken. In this case, the AST were satisfied that ‘1’ could protect herself, had insight into withdrawing her allegation and could keep herself safe from potential financial abuse. There was therefore no further action.</w:t>
            </w:r>
          </w:p>
          <w:p w:rsidR="00C67762" w:rsidRPr="005C4600" w:rsidRDefault="00C67762" w:rsidP="00C67762">
            <w:pPr>
              <w:spacing w:line="360" w:lineRule="auto"/>
              <w:jc w:val="both"/>
              <w:rPr>
                <w:b/>
                <w:color w:val="FF0000"/>
                <w:sz w:val="24"/>
                <w:szCs w:val="24"/>
              </w:rPr>
            </w:pPr>
            <w:r>
              <w:rPr>
                <w:sz w:val="24"/>
                <w:szCs w:val="24"/>
              </w:rPr>
              <w:lastRenderedPageBreak/>
              <w:t xml:space="preserve">During this supervision </w:t>
            </w:r>
            <w:r w:rsidR="00DA4BD6">
              <w:rPr>
                <w:sz w:val="24"/>
                <w:szCs w:val="24"/>
              </w:rPr>
              <w:t xml:space="preserve">a further learning need was identified </w:t>
            </w:r>
            <w:r w:rsidRPr="00DE40CD">
              <w:rPr>
                <w:sz w:val="24"/>
                <w:szCs w:val="24"/>
              </w:rPr>
              <w:t>because I had not yet carried out a mental capacity assessment. Whi</w:t>
            </w:r>
            <w:r w:rsidR="000F2EAC">
              <w:rPr>
                <w:sz w:val="24"/>
                <w:szCs w:val="24"/>
              </w:rPr>
              <w:t xml:space="preserve">le </w:t>
            </w:r>
            <w:r w:rsidRPr="00DE40CD">
              <w:rPr>
                <w:sz w:val="24"/>
                <w:szCs w:val="24"/>
              </w:rPr>
              <w:t>waiting for training</w:t>
            </w:r>
            <w:r>
              <w:rPr>
                <w:sz w:val="24"/>
                <w:szCs w:val="24"/>
              </w:rPr>
              <w:t>,</w:t>
            </w:r>
            <w:r w:rsidRPr="00DE40CD">
              <w:rPr>
                <w:sz w:val="24"/>
                <w:szCs w:val="24"/>
              </w:rPr>
              <w:t xml:space="preserve"> I researched the 4 stage mental capacity test</w:t>
            </w:r>
            <w:r w:rsidR="000F2EAC">
              <w:rPr>
                <w:sz w:val="24"/>
                <w:szCs w:val="24"/>
              </w:rPr>
              <w:t xml:space="preserve"> which</w:t>
            </w:r>
            <w:r w:rsidRPr="00DE40CD">
              <w:rPr>
                <w:sz w:val="24"/>
                <w:szCs w:val="24"/>
              </w:rPr>
              <w:t xml:space="preserve"> mattered </w:t>
            </w:r>
            <w:r w:rsidR="00DA4BD6">
              <w:rPr>
                <w:sz w:val="24"/>
                <w:szCs w:val="24"/>
              </w:rPr>
              <w:t xml:space="preserve">to me </w:t>
            </w:r>
            <w:r w:rsidRPr="00DE40CD">
              <w:rPr>
                <w:sz w:val="24"/>
                <w:szCs w:val="24"/>
              </w:rPr>
              <w:t xml:space="preserve">because it </w:t>
            </w:r>
            <w:r>
              <w:rPr>
                <w:sz w:val="24"/>
                <w:szCs w:val="24"/>
              </w:rPr>
              <w:t>enabled me</w:t>
            </w:r>
            <w:r w:rsidRPr="00DE40CD">
              <w:rPr>
                <w:sz w:val="24"/>
                <w:szCs w:val="24"/>
              </w:rPr>
              <w:t xml:space="preserve"> to have a discussion with ‘1’ </w:t>
            </w:r>
            <w:r w:rsidR="000F2EAC">
              <w:rPr>
                <w:sz w:val="24"/>
                <w:szCs w:val="24"/>
              </w:rPr>
              <w:t>with regards to the following:</w:t>
            </w:r>
            <w:r w:rsidRPr="00DE40CD">
              <w:rPr>
                <w:sz w:val="24"/>
                <w:szCs w:val="24"/>
              </w:rPr>
              <w:t xml:space="preserve"> whether she could understand and retain information; whether she could weigh up the risks and benefits of making her decision to withdraw the allegation and whether she could communicate her decision (MCA, 2005).</w:t>
            </w:r>
            <w:r>
              <w:rPr>
                <w:b/>
                <w:color w:val="FF0000"/>
                <w:sz w:val="24"/>
                <w:szCs w:val="24"/>
              </w:rPr>
              <w:t xml:space="preserve"> </w:t>
            </w:r>
            <w:r>
              <w:rPr>
                <w:sz w:val="24"/>
                <w:szCs w:val="24"/>
              </w:rPr>
              <w:t>A</w:t>
            </w:r>
            <w:r w:rsidRPr="00DE40CD">
              <w:rPr>
                <w:sz w:val="24"/>
                <w:szCs w:val="24"/>
              </w:rPr>
              <w:t>lthough I came away from supervision feeling consciously incompetent and daunted at the vast array of knowledge and experience that social workers need</w:t>
            </w:r>
            <w:r>
              <w:rPr>
                <w:sz w:val="24"/>
                <w:szCs w:val="24"/>
              </w:rPr>
              <w:t>, I also</w:t>
            </w:r>
            <w:r w:rsidRPr="00DE40CD">
              <w:rPr>
                <w:sz w:val="24"/>
                <w:szCs w:val="24"/>
              </w:rPr>
              <w:t xml:space="preserve"> felt supported and encouraged</w:t>
            </w:r>
            <w:r>
              <w:rPr>
                <w:sz w:val="24"/>
                <w:szCs w:val="24"/>
              </w:rPr>
              <w:t xml:space="preserve"> by my supervisor.</w:t>
            </w:r>
          </w:p>
          <w:p w:rsidR="00DA4BD6" w:rsidRDefault="00C67762" w:rsidP="00DA4BD6">
            <w:pPr>
              <w:spacing w:line="360" w:lineRule="auto"/>
              <w:jc w:val="both"/>
              <w:rPr>
                <w:sz w:val="24"/>
                <w:szCs w:val="24"/>
              </w:rPr>
            </w:pPr>
            <w:r w:rsidRPr="00DE40CD">
              <w:rPr>
                <w:sz w:val="24"/>
                <w:szCs w:val="24"/>
              </w:rPr>
              <w:t xml:space="preserve">The supervision also </w:t>
            </w:r>
            <w:r w:rsidR="000F2EAC">
              <w:rPr>
                <w:sz w:val="24"/>
                <w:szCs w:val="24"/>
              </w:rPr>
              <w:t xml:space="preserve">allowed me to address blind spots. For example, </w:t>
            </w:r>
            <w:r w:rsidRPr="00DE40CD">
              <w:rPr>
                <w:sz w:val="24"/>
                <w:szCs w:val="24"/>
              </w:rPr>
              <w:t>I had been perceiving ‘1’ as frail and vulnerable because she would frequently emphasise her advancing age and highlight lack in her life. But, as Dominelli (2002:12) writes, “</w:t>
            </w:r>
            <w:r w:rsidRPr="00DE40CD">
              <w:rPr>
                <w:i/>
                <w:sz w:val="24"/>
                <w:szCs w:val="24"/>
              </w:rPr>
              <w:t>individuals will emphasise some aspects of their identity and situation over others, according</w:t>
            </w:r>
            <w:r w:rsidRPr="00DE40CD">
              <w:rPr>
                <w:sz w:val="24"/>
                <w:szCs w:val="24"/>
              </w:rPr>
              <w:t xml:space="preserve"> </w:t>
            </w:r>
            <w:r w:rsidRPr="00DE40CD">
              <w:rPr>
                <w:i/>
                <w:sz w:val="24"/>
                <w:szCs w:val="24"/>
              </w:rPr>
              <w:t xml:space="preserve">to what they want to achieve”. </w:t>
            </w:r>
            <w:r w:rsidR="000F2EAC" w:rsidRPr="000F2EAC">
              <w:rPr>
                <w:sz w:val="24"/>
                <w:szCs w:val="24"/>
              </w:rPr>
              <w:t>T</w:t>
            </w:r>
            <w:r w:rsidRPr="005C4600">
              <w:rPr>
                <w:sz w:val="24"/>
                <w:szCs w:val="24"/>
              </w:rPr>
              <w:t xml:space="preserve">his new learning </w:t>
            </w:r>
            <w:r w:rsidR="000F2EAC">
              <w:rPr>
                <w:sz w:val="24"/>
                <w:szCs w:val="24"/>
              </w:rPr>
              <w:t>led me to realise I had</w:t>
            </w:r>
            <w:r w:rsidRPr="00DE40CD">
              <w:rPr>
                <w:sz w:val="24"/>
                <w:szCs w:val="24"/>
              </w:rPr>
              <w:t xml:space="preserve"> been inadvertently stereotyping ‘’1’ as an older frail person which is </w:t>
            </w:r>
            <w:r w:rsidR="000F2EAC">
              <w:rPr>
                <w:sz w:val="24"/>
                <w:szCs w:val="24"/>
              </w:rPr>
              <w:t xml:space="preserve">an </w:t>
            </w:r>
            <w:r w:rsidRPr="00DE40CD">
              <w:rPr>
                <w:sz w:val="24"/>
                <w:szCs w:val="24"/>
              </w:rPr>
              <w:t>ageist</w:t>
            </w:r>
            <w:r>
              <w:rPr>
                <w:sz w:val="24"/>
                <w:szCs w:val="24"/>
              </w:rPr>
              <w:t xml:space="preserve"> assumption</w:t>
            </w:r>
            <w:r w:rsidRPr="00DE40CD">
              <w:rPr>
                <w:sz w:val="24"/>
                <w:szCs w:val="24"/>
              </w:rPr>
              <w:t>.</w:t>
            </w:r>
            <w:r w:rsidR="00DA4BD6">
              <w:rPr>
                <w:sz w:val="24"/>
                <w:szCs w:val="24"/>
              </w:rPr>
              <w:t xml:space="preserve"> I sometimes find it difficult to articulate my learning however, applying the DEAL model enables me to break down my learning.</w:t>
            </w:r>
          </w:p>
          <w:p w:rsidR="00DA4BD6" w:rsidRDefault="00DA4BD6" w:rsidP="00DA4BD6">
            <w:pPr>
              <w:spacing w:line="360" w:lineRule="auto"/>
              <w:jc w:val="both"/>
              <w:rPr>
                <w:sz w:val="24"/>
                <w:szCs w:val="24"/>
              </w:rPr>
            </w:pPr>
            <w:r>
              <w:rPr>
                <w:sz w:val="24"/>
                <w:szCs w:val="24"/>
              </w:rPr>
              <w:t xml:space="preserve">I realised my perception of ‘1 as a frail older person is </w:t>
            </w:r>
            <w:r w:rsidRPr="00DE40CD">
              <w:rPr>
                <w:sz w:val="24"/>
                <w:szCs w:val="24"/>
              </w:rPr>
              <w:t xml:space="preserve">stereotyping </w:t>
            </w:r>
            <w:r>
              <w:rPr>
                <w:sz w:val="24"/>
                <w:szCs w:val="24"/>
              </w:rPr>
              <w:t>which is</w:t>
            </w:r>
            <w:r w:rsidRPr="00DE40CD">
              <w:rPr>
                <w:sz w:val="24"/>
                <w:szCs w:val="24"/>
              </w:rPr>
              <w:t xml:space="preserve"> oppressive practice</w:t>
            </w:r>
            <w:r>
              <w:rPr>
                <w:sz w:val="24"/>
                <w:szCs w:val="24"/>
              </w:rPr>
              <w:t>,</w:t>
            </w:r>
            <w:r w:rsidRPr="00DE40CD">
              <w:rPr>
                <w:sz w:val="24"/>
                <w:szCs w:val="24"/>
              </w:rPr>
              <w:t xml:space="preserve"> </w:t>
            </w:r>
            <w:r>
              <w:rPr>
                <w:sz w:val="24"/>
                <w:szCs w:val="24"/>
              </w:rPr>
              <w:t>especially because</w:t>
            </w:r>
            <w:r w:rsidRPr="00DE40CD">
              <w:rPr>
                <w:sz w:val="24"/>
                <w:szCs w:val="24"/>
              </w:rPr>
              <w:t xml:space="preserve"> </w:t>
            </w:r>
            <w:r>
              <w:rPr>
                <w:sz w:val="24"/>
                <w:szCs w:val="24"/>
              </w:rPr>
              <w:t xml:space="preserve">I had not challenged socially constructed norms. This learning matters to me because stereotyping </w:t>
            </w:r>
            <w:r w:rsidRPr="00DE40CD">
              <w:rPr>
                <w:sz w:val="24"/>
                <w:szCs w:val="24"/>
              </w:rPr>
              <w:t xml:space="preserve">conflicts with my social justice values </w:t>
            </w:r>
            <w:r>
              <w:rPr>
                <w:sz w:val="24"/>
                <w:szCs w:val="24"/>
              </w:rPr>
              <w:t>which encompasses</w:t>
            </w:r>
            <w:r w:rsidRPr="00DE40CD">
              <w:rPr>
                <w:sz w:val="24"/>
                <w:szCs w:val="24"/>
              </w:rPr>
              <w:t xml:space="preserve"> anti-discriminatory practice and equality</w:t>
            </w:r>
            <w:r>
              <w:rPr>
                <w:sz w:val="24"/>
                <w:szCs w:val="24"/>
              </w:rPr>
              <w:t xml:space="preserve"> of opportunities</w:t>
            </w:r>
            <w:r w:rsidRPr="00DE40CD">
              <w:rPr>
                <w:sz w:val="24"/>
                <w:szCs w:val="24"/>
              </w:rPr>
              <w:t>.</w:t>
            </w:r>
            <w:r>
              <w:rPr>
                <w:sz w:val="24"/>
                <w:szCs w:val="24"/>
              </w:rPr>
              <w:t xml:space="preserve"> </w:t>
            </w:r>
            <w:r w:rsidRPr="00DE40CD">
              <w:rPr>
                <w:sz w:val="24"/>
                <w:szCs w:val="24"/>
              </w:rPr>
              <w:t>As Thompson</w:t>
            </w:r>
            <w:r>
              <w:rPr>
                <w:sz w:val="24"/>
                <w:szCs w:val="24"/>
              </w:rPr>
              <w:t xml:space="preserve"> (2016)</w:t>
            </w:r>
            <w:r w:rsidRPr="00DE40CD">
              <w:rPr>
                <w:sz w:val="24"/>
                <w:szCs w:val="24"/>
              </w:rPr>
              <w:t xml:space="preserve"> points out, difference can lead to discriminatory practice</w:t>
            </w:r>
            <w:r>
              <w:rPr>
                <w:sz w:val="24"/>
                <w:szCs w:val="24"/>
              </w:rPr>
              <w:t xml:space="preserve"> which can potentially lead</w:t>
            </w:r>
            <w:r w:rsidRPr="00DE40CD">
              <w:rPr>
                <w:sz w:val="24"/>
                <w:szCs w:val="24"/>
              </w:rPr>
              <w:t xml:space="preserve"> to people being inaccurately assessed and receiving inappropriate or no services</w:t>
            </w:r>
          </w:p>
          <w:p w:rsidR="00F41156" w:rsidRPr="00DE40CD" w:rsidRDefault="00901DC9" w:rsidP="00F41156">
            <w:pPr>
              <w:spacing w:line="360" w:lineRule="auto"/>
              <w:jc w:val="both"/>
              <w:rPr>
                <w:sz w:val="24"/>
                <w:szCs w:val="24"/>
              </w:rPr>
            </w:pPr>
            <w:r>
              <w:rPr>
                <w:sz w:val="24"/>
                <w:szCs w:val="24"/>
              </w:rPr>
              <w:t>When I reflect on this first experience of adult safeguarding</w:t>
            </w:r>
            <w:r w:rsidR="008221AC">
              <w:rPr>
                <w:sz w:val="24"/>
                <w:szCs w:val="24"/>
              </w:rPr>
              <w:t>,</w:t>
            </w:r>
            <w:r>
              <w:rPr>
                <w:sz w:val="24"/>
                <w:szCs w:val="24"/>
              </w:rPr>
              <w:t xml:space="preserve"> I realise that my</w:t>
            </w:r>
            <w:r w:rsidR="00F41156" w:rsidRPr="00DE40CD">
              <w:rPr>
                <w:sz w:val="24"/>
                <w:szCs w:val="24"/>
              </w:rPr>
              <w:t xml:space="preserve"> thought processes were not </w:t>
            </w:r>
            <w:r>
              <w:rPr>
                <w:sz w:val="24"/>
                <w:szCs w:val="24"/>
              </w:rPr>
              <w:t xml:space="preserve">at all </w:t>
            </w:r>
            <w:r w:rsidR="00F41156" w:rsidRPr="00DE40CD">
              <w:rPr>
                <w:sz w:val="24"/>
                <w:szCs w:val="24"/>
              </w:rPr>
              <w:t>linear</w:t>
            </w:r>
            <w:r>
              <w:rPr>
                <w:sz w:val="24"/>
                <w:szCs w:val="24"/>
              </w:rPr>
              <w:t>. A</w:t>
            </w:r>
            <w:r w:rsidR="00F41156" w:rsidRPr="00DE40CD">
              <w:rPr>
                <w:sz w:val="24"/>
                <w:szCs w:val="24"/>
              </w:rPr>
              <w:t>lthough it is reassuring to know there is no set of techniques to follow (Rutter &amp; Brown, 2005), I felt consciously incompetent about the safeguarding process</w:t>
            </w:r>
            <w:r w:rsidR="00DA4BD6">
              <w:rPr>
                <w:sz w:val="24"/>
                <w:szCs w:val="24"/>
              </w:rPr>
              <w:t xml:space="preserve"> however this was addressed by identifying gaps in knowledge and accessing the relevant training. Using the DEAL model encourages me to reflect on whether I could have done things differently (Ash &amp; Clayton, 2012). I found out after the hospital visit that most hospital wards</w:t>
            </w:r>
            <w:r>
              <w:rPr>
                <w:sz w:val="24"/>
                <w:szCs w:val="24"/>
              </w:rPr>
              <w:t xml:space="preserve"> have access to</w:t>
            </w:r>
            <w:r w:rsidR="00F41156" w:rsidRPr="00DE40CD">
              <w:rPr>
                <w:sz w:val="24"/>
                <w:szCs w:val="24"/>
              </w:rPr>
              <w:t xml:space="preserve"> hearing booster aids </w:t>
            </w:r>
            <w:r w:rsidR="00DA4BD6">
              <w:rPr>
                <w:sz w:val="24"/>
                <w:szCs w:val="24"/>
              </w:rPr>
              <w:t>however professionals have to request them and this new</w:t>
            </w:r>
            <w:r w:rsidR="00F41156" w:rsidRPr="00DE40CD">
              <w:rPr>
                <w:sz w:val="24"/>
                <w:szCs w:val="24"/>
              </w:rPr>
              <w:t xml:space="preserve"> knowledge equipped me during a subsequent </w:t>
            </w:r>
            <w:r w:rsidR="008A7AEC">
              <w:rPr>
                <w:sz w:val="24"/>
                <w:szCs w:val="24"/>
              </w:rPr>
              <w:t xml:space="preserve">safeguarding concern </w:t>
            </w:r>
            <w:r w:rsidR="00253037">
              <w:rPr>
                <w:sz w:val="24"/>
                <w:szCs w:val="24"/>
              </w:rPr>
              <w:t xml:space="preserve">for the same client </w:t>
            </w:r>
            <w:r w:rsidR="00F41156" w:rsidRPr="00DE40CD">
              <w:rPr>
                <w:sz w:val="24"/>
                <w:szCs w:val="24"/>
              </w:rPr>
              <w:t xml:space="preserve">which </w:t>
            </w:r>
            <w:r>
              <w:rPr>
                <w:sz w:val="24"/>
                <w:szCs w:val="24"/>
              </w:rPr>
              <w:t>I discuss further on.</w:t>
            </w:r>
          </w:p>
          <w:p w:rsidR="00AE0A91" w:rsidRDefault="00C10004" w:rsidP="008267CE">
            <w:pPr>
              <w:spacing w:line="360" w:lineRule="auto"/>
              <w:jc w:val="both"/>
              <w:rPr>
                <w:sz w:val="24"/>
                <w:szCs w:val="24"/>
              </w:rPr>
            </w:pPr>
            <w:r w:rsidRPr="00DE40CD">
              <w:rPr>
                <w:sz w:val="24"/>
                <w:szCs w:val="24"/>
                <w:lang w:val="en"/>
              </w:rPr>
              <w:t xml:space="preserve">As a social worker in a mental health setting, CMHT’s in Wales are directed by the Mental Health Wales Measure (MHWM (2010) Code of Practice </w:t>
            </w:r>
            <w:r>
              <w:rPr>
                <w:sz w:val="24"/>
                <w:szCs w:val="24"/>
                <w:lang w:val="en"/>
              </w:rPr>
              <w:t>which guides</w:t>
            </w:r>
            <w:r w:rsidRPr="00DE40CD">
              <w:rPr>
                <w:sz w:val="24"/>
                <w:szCs w:val="24"/>
                <w:lang w:val="en"/>
              </w:rPr>
              <w:t xml:space="preserve"> Care and Treatment Planning (CTP)</w:t>
            </w:r>
            <w:r>
              <w:rPr>
                <w:sz w:val="24"/>
                <w:szCs w:val="24"/>
                <w:lang w:val="en"/>
              </w:rPr>
              <w:t xml:space="preserve"> and  </w:t>
            </w:r>
            <w:r>
              <w:rPr>
                <w:sz w:val="24"/>
                <w:szCs w:val="24"/>
              </w:rPr>
              <w:t xml:space="preserve">  </w:t>
            </w:r>
            <w:r w:rsidRPr="00DE40CD">
              <w:rPr>
                <w:sz w:val="24"/>
                <w:szCs w:val="24"/>
              </w:rPr>
              <w:t>‘</w:t>
            </w:r>
            <w:r w:rsidRPr="003C3EAD">
              <w:rPr>
                <w:i/>
                <w:sz w:val="24"/>
                <w:szCs w:val="24"/>
              </w:rPr>
              <w:t>Tog</w:t>
            </w:r>
            <w:r w:rsidRPr="003C3EAD">
              <w:rPr>
                <w:rStyle w:val="Strong"/>
                <w:b w:val="0"/>
                <w:i/>
                <w:sz w:val="24"/>
                <w:szCs w:val="24"/>
              </w:rPr>
              <w:t>ether for Mental Health - A Mental Health and Wellbeing Strategy for Wales’</w:t>
            </w:r>
            <w:r w:rsidRPr="003C3EAD">
              <w:rPr>
                <w:rStyle w:val="Strong"/>
                <w:b w:val="0"/>
                <w:sz w:val="24"/>
                <w:szCs w:val="24"/>
              </w:rPr>
              <w:t xml:space="preserve"> (2012-2018)</w:t>
            </w:r>
            <w:r w:rsidRPr="00DE40CD">
              <w:rPr>
                <w:sz w:val="24"/>
                <w:szCs w:val="24"/>
              </w:rPr>
              <w:t xml:space="preserve"> places </w:t>
            </w:r>
          </w:p>
          <w:p w:rsidR="008267CE" w:rsidRDefault="00C10004" w:rsidP="008267CE">
            <w:pPr>
              <w:spacing w:line="360" w:lineRule="auto"/>
              <w:jc w:val="both"/>
              <w:rPr>
                <w:sz w:val="24"/>
                <w:szCs w:val="24"/>
              </w:rPr>
            </w:pPr>
            <w:r w:rsidRPr="00DE40CD">
              <w:rPr>
                <w:sz w:val="24"/>
                <w:szCs w:val="24"/>
              </w:rPr>
              <w:lastRenderedPageBreak/>
              <w:t>legal duties on LHB’s and LA’s to work collaboratively in order to deliver integrated care.</w:t>
            </w:r>
            <w:r w:rsidR="00DE06E1" w:rsidRPr="00DE40CD">
              <w:rPr>
                <w:sz w:val="24"/>
                <w:szCs w:val="24"/>
              </w:rPr>
              <w:t xml:space="preserve"> </w:t>
            </w:r>
            <w:r w:rsidR="00DE06E1">
              <w:rPr>
                <w:sz w:val="24"/>
                <w:szCs w:val="24"/>
              </w:rPr>
              <w:t>However, as</w:t>
            </w:r>
            <w:r w:rsidR="00DE06E1" w:rsidRPr="00DE40CD">
              <w:rPr>
                <w:sz w:val="24"/>
                <w:szCs w:val="24"/>
              </w:rPr>
              <w:t xml:space="preserve"> a social worker </w:t>
            </w:r>
            <w:r w:rsidR="00DE06E1">
              <w:rPr>
                <w:sz w:val="24"/>
                <w:szCs w:val="24"/>
              </w:rPr>
              <w:t xml:space="preserve">drawing on </w:t>
            </w:r>
            <w:r w:rsidR="00D17C7E">
              <w:rPr>
                <w:sz w:val="24"/>
                <w:szCs w:val="24"/>
              </w:rPr>
              <w:t>a</w:t>
            </w:r>
            <w:r w:rsidR="00DE06E1" w:rsidRPr="00DE40CD">
              <w:rPr>
                <w:sz w:val="24"/>
                <w:szCs w:val="24"/>
              </w:rPr>
              <w:t xml:space="preserve"> strength’s based social model of disability, I </w:t>
            </w:r>
            <w:r w:rsidR="004F622E">
              <w:rPr>
                <w:sz w:val="24"/>
                <w:szCs w:val="24"/>
              </w:rPr>
              <w:t>regularly</w:t>
            </w:r>
            <w:r w:rsidR="00DE06E1">
              <w:rPr>
                <w:sz w:val="24"/>
                <w:szCs w:val="24"/>
              </w:rPr>
              <w:t xml:space="preserve"> </w:t>
            </w:r>
            <w:r w:rsidR="00DE06E1" w:rsidRPr="00DE40CD">
              <w:rPr>
                <w:sz w:val="24"/>
                <w:szCs w:val="24"/>
              </w:rPr>
              <w:t xml:space="preserve">encounter challenges </w:t>
            </w:r>
            <w:r w:rsidR="00DE06E1">
              <w:rPr>
                <w:sz w:val="24"/>
                <w:szCs w:val="24"/>
              </w:rPr>
              <w:t xml:space="preserve">when </w:t>
            </w:r>
            <w:r w:rsidR="004F622E">
              <w:rPr>
                <w:sz w:val="24"/>
                <w:szCs w:val="24"/>
              </w:rPr>
              <w:t>trying to work</w:t>
            </w:r>
            <w:r w:rsidR="00DE06E1">
              <w:rPr>
                <w:sz w:val="24"/>
                <w:szCs w:val="24"/>
              </w:rPr>
              <w:t xml:space="preserve"> collaboratively</w:t>
            </w:r>
            <w:r w:rsidR="00DE06E1" w:rsidRPr="00DE40CD">
              <w:rPr>
                <w:sz w:val="24"/>
                <w:szCs w:val="24"/>
              </w:rPr>
              <w:t xml:space="preserve"> with health professionals who </w:t>
            </w:r>
            <w:r w:rsidR="006713A8">
              <w:rPr>
                <w:sz w:val="24"/>
                <w:szCs w:val="24"/>
              </w:rPr>
              <w:t xml:space="preserve">rely </w:t>
            </w:r>
            <w:r w:rsidR="00DE06E1" w:rsidRPr="00DE40CD">
              <w:rPr>
                <w:sz w:val="24"/>
                <w:szCs w:val="24"/>
              </w:rPr>
              <w:t>on the medical model of disability.</w:t>
            </w:r>
            <w:r w:rsidR="00D17C7E">
              <w:rPr>
                <w:sz w:val="24"/>
                <w:szCs w:val="24"/>
              </w:rPr>
              <w:t xml:space="preserve"> This matters to the Adult safeguarding process</w:t>
            </w:r>
            <w:r w:rsidR="004F622E">
              <w:rPr>
                <w:sz w:val="24"/>
                <w:szCs w:val="24"/>
              </w:rPr>
              <w:t xml:space="preserve"> especially be</w:t>
            </w:r>
            <w:r w:rsidR="00D17C7E">
              <w:rPr>
                <w:sz w:val="24"/>
                <w:szCs w:val="24"/>
              </w:rPr>
              <w:t>cause t</w:t>
            </w:r>
            <w:r w:rsidR="00DE06E1" w:rsidRPr="00DE40CD">
              <w:rPr>
                <w:sz w:val="24"/>
                <w:szCs w:val="24"/>
              </w:rPr>
              <w:t>he social model of disability is rooted in Empowerment theory and is embedded in legislation including the MHWM (2010), the SSWBWA, (2014) and the Mental Capacity Act (2005) to name but a few. The model is considered to be person-centred and strength’s based (Maclean &amp; Harrison, 2011)</w:t>
            </w:r>
            <w:r w:rsidR="004F622E">
              <w:rPr>
                <w:sz w:val="24"/>
                <w:szCs w:val="24"/>
              </w:rPr>
              <w:t xml:space="preserve"> and is risk positive</w:t>
            </w:r>
            <w:r w:rsidR="00DE06E1">
              <w:rPr>
                <w:sz w:val="24"/>
                <w:szCs w:val="24"/>
              </w:rPr>
              <w:t xml:space="preserve">. </w:t>
            </w:r>
            <w:r w:rsidR="006713A8">
              <w:rPr>
                <w:sz w:val="24"/>
                <w:szCs w:val="24"/>
              </w:rPr>
              <w:t>However, I have</w:t>
            </w:r>
            <w:r w:rsidR="00DE06E1">
              <w:rPr>
                <w:sz w:val="24"/>
                <w:szCs w:val="24"/>
              </w:rPr>
              <w:t xml:space="preserve"> found that some (although not all) health colleagues tended to perceive ‘1’ </w:t>
            </w:r>
            <w:r w:rsidR="008267CE">
              <w:rPr>
                <w:sz w:val="24"/>
                <w:szCs w:val="24"/>
              </w:rPr>
              <w:t>through the lens of her</w:t>
            </w:r>
            <w:r w:rsidR="00DE06E1">
              <w:rPr>
                <w:sz w:val="24"/>
                <w:szCs w:val="24"/>
              </w:rPr>
              <w:t xml:space="preserve"> mental health diagnosis with their focus </w:t>
            </w:r>
            <w:r w:rsidR="006713A8">
              <w:rPr>
                <w:sz w:val="24"/>
                <w:szCs w:val="24"/>
              </w:rPr>
              <w:t>on risk aversion</w:t>
            </w:r>
            <w:r w:rsidR="008267CE">
              <w:rPr>
                <w:sz w:val="24"/>
                <w:szCs w:val="24"/>
              </w:rPr>
              <w:t xml:space="preserve">. </w:t>
            </w:r>
            <w:r w:rsidR="004F622E">
              <w:rPr>
                <w:sz w:val="24"/>
                <w:szCs w:val="24"/>
              </w:rPr>
              <w:t xml:space="preserve">This means that </w:t>
            </w:r>
            <w:r w:rsidR="00AE0A91">
              <w:rPr>
                <w:sz w:val="24"/>
                <w:szCs w:val="24"/>
              </w:rPr>
              <w:t>she</w:t>
            </w:r>
            <w:r w:rsidR="004F622E">
              <w:rPr>
                <w:sz w:val="24"/>
                <w:szCs w:val="24"/>
              </w:rPr>
              <w:t xml:space="preserve"> is viewed by </w:t>
            </w:r>
            <w:r w:rsidR="00AE0A91">
              <w:rPr>
                <w:sz w:val="24"/>
                <w:szCs w:val="24"/>
              </w:rPr>
              <w:t>some ,</w:t>
            </w:r>
            <w:r w:rsidR="004F622E">
              <w:rPr>
                <w:sz w:val="24"/>
                <w:szCs w:val="24"/>
              </w:rPr>
              <w:t>health professionals to be a person with</w:t>
            </w:r>
            <w:r w:rsidR="00DE06E1" w:rsidRPr="00DE40CD">
              <w:rPr>
                <w:sz w:val="24"/>
                <w:szCs w:val="24"/>
              </w:rPr>
              <w:t xml:space="preserve"> illnesses with symptoms to be treated by medication and mental illness </w:t>
            </w:r>
            <w:r w:rsidR="004D0C77">
              <w:rPr>
                <w:sz w:val="24"/>
                <w:szCs w:val="24"/>
              </w:rPr>
              <w:t xml:space="preserve">is viewed </w:t>
            </w:r>
            <w:r w:rsidR="00DE06E1" w:rsidRPr="00DE40CD">
              <w:rPr>
                <w:sz w:val="24"/>
                <w:szCs w:val="24"/>
              </w:rPr>
              <w:t>as disabling (O’ Brien, 2006, Parker &amp; Bradley, 2010, Rosenberg et al, 2014)</w:t>
            </w:r>
            <w:r w:rsidR="008267CE">
              <w:rPr>
                <w:sz w:val="24"/>
                <w:szCs w:val="24"/>
              </w:rPr>
              <w:t>.</w:t>
            </w:r>
          </w:p>
          <w:p w:rsidR="004D0C77" w:rsidRDefault="004D0C77" w:rsidP="00D56EF5">
            <w:pPr>
              <w:spacing w:line="360" w:lineRule="auto"/>
              <w:jc w:val="both"/>
              <w:rPr>
                <w:sz w:val="24"/>
                <w:szCs w:val="24"/>
              </w:rPr>
            </w:pPr>
            <w:r>
              <w:rPr>
                <w:sz w:val="24"/>
                <w:szCs w:val="24"/>
              </w:rPr>
              <w:t>Through having an in-depth discussion with ‘1’ to establish whether she had insight about the concept of financial exploitation and</w:t>
            </w:r>
            <w:r w:rsidR="00AE0A91">
              <w:rPr>
                <w:sz w:val="24"/>
                <w:szCs w:val="24"/>
              </w:rPr>
              <w:t>,</w:t>
            </w:r>
            <w:r>
              <w:rPr>
                <w:sz w:val="24"/>
                <w:szCs w:val="24"/>
              </w:rPr>
              <w:t xml:space="preserve"> once I and the safeguarding team were satisfied that she was not at risk from harm</w:t>
            </w:r>
            <w:r w:rsidR="00AE0A91">
              <w:rPr>
                <w:sz w:val="24"/>
                <w:szCs w:val="24"/>
              </w:rPr>
              <w:t>, our</w:t>
            </w:r>
            <w:r>
              <w:rPr>
                <w:sz w:val="24"/>
                <w:szCs w:val="24"/>
              </w:rPr>
              <w:t xml:space="preserve"> Care Treatment planning proceeded at a stable pace for a few </w:t>
            </w:r>
            <w:r w:rsidR="00AE0A91">
              <w:rPr>
                <w:sz w:val="24"/>
                <w:szCs w:val="24"/>
              </w:rPr>
              <w:t>weeks.</w:t>
            </w:r>
            <w:r>
              <w:rPr>
                <w:sz w:val="24"/>
                <w:szCs w:val="24"/>
              </w:rPr>
              <w:t xml:space="preserve"> However a second </w:t>
            </w:r>
            <w:r w:rsidR="00DE06E1">
              <w:rPr>
                <w:sz w:val="24"/>
                <w:szCs w:val="24"/>
              </w:rPr>
              <w:t xml:space="preserve">safeguarding referral </w:t>
            </w:r>
            <w:r>
              <w:rPr>
                <w:sz w:val="24"/>
                <w:szCs w:val="24"/>
              </w:rPr>
              <w:t>was</w:t>
            </w:r>
            <w:r w:rsidR="006713A8">
              <w:rPr>
                <w:sz w:val="24"/>
                <w:szCs w:val="24"/>
              </w:rPr>
              <w:t xml:space="preserve"> made</w:t>
            </w:r>
            <w:r w:rsidR="00DE06E1">
              <w:rPr>
                <w:sz w:val="24"/>
                <w:szCs w:val="24"/>
              </w:rPr>
              <w:t xml:space="preserve"> by a health</w:t>
            </w:r>
            <w:r w:rsidR="00DE06E1" w:rsidRPr="00DE40CD">
              <w:rPr>
                <w:sz w:val="24"/>
                <w:szCs w:val="24"/>
              </w:rPr>
              <w:t xml:space="preserve"> professional who </w:t>
            </w:r>
            <w:r>
              <w:rPr>
                <w:sz w:val="24"/>
                <w:szCs w:val="24"/>
              </w:rPr>
              <w:t>reported that ‘1’ had entered into a relationship and the</w:t>
            </w:r>
            <w:r w:rsidR="00120150">
              <w:rPr>
                <w:sz w:val="24"/>
                <w:szCs w:val="24"/>
              </w:rPr>
              <w:t>ir</w:t>
            </w:r>
            <w:r>
              <w:rPr>
                <w:sz w:val="24"/>
                <w:szCs w:val="24"/>
              </w:rPr>
              <w:t xml:space="preserve"> concern was that</w:t>
            </w:r>
            <w:r w:rsidR="00120150">
              <w:rPr>
                <w:sz w:val="24"/>
                <w:szCs w:val="24"/>
              </w:rPr>
              <w:t xml:space="preserve"> she</w:t>
            </w:r>
            <w:r>
              <w:rPr>
                <w:sz w:val="24"/>
                <w:szCs w:val="24"/>
              </w:rPr>
              <w:t xml:space="preserve"> </w:t>
            </w:r>
            <w:r w:rsidR="008267CE">
              <w:rPr>
                <w:sz w:val="24"/>
                <w:szCs w:val="24"/>
              </w:rPr>
              <w:t>was n</w:t>
            </w:r>
            <w:r w:rsidR="00DE06E1">
              <w:rPr>
                <w:sz w:val="24"/>
                <w:szCs w:val="24"/>
              </w:rPr>
              <w:t>ot able to make a</w:t>
            </w:r>
            <w:r w:rsidR="00DE06E1" w:rsidRPr="00DE40CD">
              <w:rPr>
                <w:sz w:val="24"/>
                <w:szCs w:val="24"/>
              </w:rPr>
              <w:t xml:space="preserve"> decision about </w:t>
            </w:r>
            <w:r w:rsidR="00DE06E1">
              <w:rPr>
                <w:sz w:val="24"/>
                <w:szCs w:val="24"/>
              </w:rPr>
              <w:t>a</w:t>
            </w:r>
            <w:r w:rsidR="008267CE">
              <w:rPr>
                <w:sz w:val="24"/>
                <w:szCs w:val="24"/>
              </w:rPr>
              <w:t xml:space="preserve"> new</w:t>
            </w:r>
            <w:r w:rsidR="00DE06E1">
              <w:rPr>
                <w:sz w:val="24"/>
                <w:szCs w:val="24"/>
              </w:rPr>
              <w:t xml:space="preserve"> intimate relationship</w:t>
            </w:r>
            <w:r w:rsidR="008267CE">
              <w:rPr>
                <w:sz w:val="24"/>
                <w:szCs w:val="24"/>
              </w:rPr>
              <w:t xml:space="preserve"> </w:t>
            </w:r>
            <w:r w:rsidR="006713A8">
              <w:rPr>
                <w:sz w:val="24"/>
                <w:szCs w:val="24"/>
              </w:rPr>
              <w:t xml:space="preserve">due to </w:t>
            </w:r>
            <w:r w:rsidR="00DE06E1">
              <w:rPr>
                <w:sz w:val="24"/>
                <w:szCs w:val="24"/>
              </w:rPr>
              <w:t>her</w:t>
            </w:r>
            <w:r w:rsidR="00DE06E1" w:rsidRPr="00DE40CD">
              <w:rPr>
                <w:sz w:val="24"/>
                <w:szCs w:val="24"/>
              </w:rPr>
              <w:t xml:space="preserve"> mental health</w:t>
            </w:r>
            <w:r w:rsidR="00DE06E1">
              <w:rPr>
                <w:sz w:val="24"/>
                <w:szCs w:val="24"/>
              </w:rPr>
              <w:t xml:space="preserve"> diagnosis</w:t>
            </w:r>
            <w:r w:rsidR="00DE06E1" w:rsidRPr="00DE40CD">
              <w:rPr>
                <w:sz w:val="24"/>
                <w:szCs w:val="24"/>
              </w:rPr>
              <w:t>.</w:t>
            </w:r>
          </w:p>
          <w:p w:rsidR="00D56EF5" w:rsidRPr="00DE40CD" w:rsidRDefault="00DE06E1" w:rsidP="00D56EF5">
            <w:pPr>
              <w:spacing w:line="360" w:lineRule="auto"/>
              <w:jc w:val="both"/>
              <w:rPr>
                <w:sz w:val="24"/>
                <w:szCs w:val="24"/>
              </w:rPr>
            </w:pPr>
            <w:r>
              <w:rPr>
                <w:sz w:val="24"/>
                <w:szCs w:val="24"/>
              </w:rPr>
              <w:t xml:space="preserve"> </w:t>
            </w:r>
            <w:r w:rsidR="00120150">
              <w:rPr>
                <w:sz w:val="24"/>
                <w:szCs w:val="24"/>
              </w:rPr>
              <w:t>Working collaboratively with AST enabled me to gather further information. For instance, the reported concern was that</w:t>
            </w:r>
            <w:r>
              <w:rPr>
                <w:sz w:val="24"/>
                <w:szCs w:val="24"/>
              </w:rPr>
              <w:t xml:space="preserve"> ‘1’ had entered into an intimate relationship with the person who</w:t>
            </w:r>
            <w:r w:rsidR="00120150">
              <w:rPr>
                <w:sz w:val="24"/>
                <w:szCs w:val="24"/>
              </w:rPr>
              <w:t>m she had previously reported as stealing money from her.</w:t>
            </w:r>
            <w:r w:rsidR="006713A8">
              <w:rPr>
                <w:sz w:val="24"/>
                <w:szCs w:val="24"/>
              </w:rPr>
              <w:t xml:space="preserve"> </w:t>
            </w:r>
            <w:r>
              <w:rPr>
                <w:sz w:val="24"/>
                <w:szCs w:val="24"/>
              </w:rPr>
              <w:t>On reading the safeguarding referral I</w:t>
            </w:r>
            <w:r w:rsidR="004B7F0E">
              <w:rPr>
                <w:sz w:val="24"/>
                <w:szCs w:val="24"/>
              </w:rPr>
              <w:t xml:space="preserve"> nevertheless</w:t>
            </w:r>
            <w:r w:rsidRPr="00DE40CD">
              <w:rPr>
                <w:sz w:val="24"/>
                <w:szCs w:val="24"/>
              </w:rPr>
              <w:t xml:space="preserve"> felt alarm</w:t>
            </w:r>
            <w:r>
              <w:rPr>
                <w:sz w:val="24"/>
                <w:szCs w:val="24"/>
              </w:rPr>
              <w:t xml:space="preserve"> because there had been no </w:t>
            </w:r>
            <w:r w:rsidRPr="00DE40CD">
              <w:rPr>
                <w:sz w:val="24"/>
                <w:szCs w:val="24"/>
              </w:rPr>
              <w:t>discussion between the reporting professional and</w:t>
            </w:r>
            <w:r>
              <w:rPr>
                <w:sz w:val="24"/>
                <w:szCs w:val="24"/>
              </w:rPr>
              <w:t xml:space="preserve"> ‘1’. </w:t>
            </w:r>
            <w:r w:rsidR="006713A8">
              <w:rPr>
                <w:sz w:val="24"/>
                <w:szCs w:val="24"/>
              </w:rPr>
              <w:t xml:space="preserve">Neither had </w:t>
            </w:r>
            <w:r w:rsidR="00E71A26">
              <w:rPr>
                <w:sz w:val="24"/>
                <w:szCs w:val="24"/>
              </w:rPr>
              <w:t xml:space="preserve">‘1’ been </w:t>
            </w:r>
            <w:r w:rsidR="006713A8">
              <w:rPr>
                <w:sz w:val="24"/>
                <w:szCs w:val="24"/>
              </w:rPr>
              <w:t>consulted</w:t>
            </w:r>
            <w:r w:rsidRPr="00DE40CD">
              <w:rPr>
                <w:sz w:val="24"/>
                <w:szCs w:val="24"/>
              </w:rPr>
              <w:t xml:space="preserve"> about the referral </w:t>
            </w:r>
            <w:r>
              <w:rPr>
                <w:sz w:val="24"/>
                <w:szCs w:val="24"/>
              </w:rPr>
              <w:t>which meant that her wishes were not known</w:t>
            </w:r>
            <w:r w:rsidRPr="00DE40CD">
              <w:rPr>
                <w:sz w:val="24"/>
                <w:szCs w:val="24"/>
              </w:rPr>
              <w:t>.</w:t>
            </w:r>
            <w:r w:rsidR="006713A8">
              <w:rPr>
                <w:sz w:val="24"/>
                <w:szCs w:val="24"/>
              </w:rPr>
              <w:t xml:space="preserve"> </w:t>
            </w:r>
            <w:r w:rsidR="00E71A26">
              <w:rPr>
                <w:sz w:val="24"/>
                <w:szCs w:val="24"/>
              </w:rPr>
              <w:t xml:space="preserve">I have come to learn that </w:t>
            </w:r>
            <w:r w:rsidR="00D56EF5" w:rsidRPr="00DE40CD">
              <w:rPr>
                <w:sz w:val="24"/>
                <w:szCs w:val="24"/>
              </w:rPr>
              <w:t xml:space="preserve">Relationship-Based </w:t>
            </w:r>
            <w:r w:rsidR="00E71A26">
              <w:rPr>
                <w:sz w:val="24"/>
                <w:szCs w:val="24"/>
              </w:rPr>
              <w:t>person-centred p</w:t>
            </w:r>
            <w:r w:rsidR="00D56EF5" w:rsidRPr="00DE40CD">
              <w:rPr>
                <w:sz w:val="24"/>
                <w:szCs w:val="24"/>
              </w:rPr>
              <w:t xml:space="preserve">ractice </w:t>
            </w:r>
            <w:r w:rsidR="00D56EF5">
              <w:rPr>
                <w:sz w:val="24"/>
                <w:szCs w:val="24"/>
              </w:rPr>
              <w:t xml:space="preserve">is arguably an </w:t>
            </w:r>
            <w:r w:rsidR="00D56EF5" w:rsidRPr="00DE40CD">
              <w:rPr>
                <w:sz w:val="24"/>
                <w:szCs w:val="24"/>
              </w:rPr>
              <w:t>integral component of any professional intervention (Wilson et al, 2008)</w:t>
            </w:r>
            <w:r w:rsidR="00E71A26">
              <w:rPr>
                <w:sz w:val="24"/>
                <w:szCs w:val="24"/>
              </w:rPr>
              <w:t xml:space="preserve"> which</w:t>
            </w:r>
            <w:r w:rsidR="00D56EF5">
              <w:rPr>
                <w:sz w:val="24"/>
                <w:szCs w:val="24"/>
              </w:rPr>
              <w:t xml:space="preserve"> aligns with the social work code of practice</w:t>
            </w:r>
            <w:r w:rsidR="00E71A26">
              <w:rPr>
                <w:sz w:val="24"/>
                <w:szCs w:val="24"/>
              </w:rPr>
              <w:t xml:space="preserve"> to</w:t>
            </w:r>
            <w:r w:rsidR="00D56EF5" w:rsidRPr="00DE40CD">
              <w:rPr>
                <w:sz w:val="24"/>
                <w:szCs w:val="24"/>
              </w:rPr>
              <w:t xml:space="preserve"> ‘</w:t>
            </w:r>
            <w:r w:rsidR="00D56EF5" w:rsidRPr="00DE40CD">
              <w:rPr>
                <w:i/>
                <w:sz w:val="24"/>
                <w:szCs w:val="24"/>
              </w:rPr>
              <w:t>respect the views and wishes and promote the rights and interests of individuals and carers</w:t>
            </w:r>
            <w:r w:rsidR="00D56EF5" w:rsidRPr="00DE40CD">
              <w:rPr>
                <w:sz w:val="24"/>
                <w:szCs w:val="24"/>
              </w:rPr>
              <w:t>’ (COP s1).</w:t>
            </w:r>
          </w:p>
          <w:p w:rsidR="00DE06E1" w:rsidRPr="00120150" w:rsidRDefault="006713A8" w:rsidP="008267CE">
            <w:pPr>
              <w:spacing w:line="360" w:lineRule="auto"/>
              <w:jc w:val="both"/>
              <w:rPr>
                <w:color w:val="auto"/>
                <w:sz w:val="24"/>
                <w:szCs w:val="24"/>
              </w:rPr>
            </w:pPr>
            <w:r>
              <w:rPr>
                <w:sz w:val="24"/>
                <w:szCs w:val="24"/>
              </w:rPr>
              <w:t>Due to my recent experience of following a safeguarding concern about ‘1’, I did not feel panicked</w:t>
            </w:r>
            <w:r w:rsidR="00E71A26">
              <w:rPr>
                <w:sz w:val="24"/>
                <w:szCs w:val="24"/>
              </w:rPr>
              <w:t xml:space="preserve"> </w:t>
            </w:r>
            <w:r w:rsidR="004B7F0E">
              <w:rPr>
                <w:sz w:val="24"/>
                <w:szCs w:val="24"/>
              </w:rPr>
              <w:t>as before.</w:t>
            </w:r>
            <w:r w:rsidR="00E71A26" w:rsidRPr="00120150">
              <w:rPr>
                <w:color w:val="auto"/>
                <w:sz w:val="24"/>
                <w:szCs w:val="24"/>
              </w:rPr>
              <w:t xml:space="preserve"> Instead</w:t>
            </w:r>
            <w:r w:rsidR="00120150">
              <w:rPr>
                <w:color w:val="auto"/>
                <w:sz w:val="24"/>
                <w:szCs w:val="24"/>
              </w:rPr>
              <w:t xml:space="preserve">, </w:t>
            </w:r>
            <w:r w:rsidR="00E71A26" w:rsidRPr="00120150">
              <w:rPr>
                <w:color w:val="auto"/>
                <w:sz w:val="24"/>
                <w:szCs w:val="24"/>
              </w:rPr>
              <w:t>I</w:t>
            </w:r>
            <w:r w:rsidRPr="00120150">
              <w:rPr>
                <w:color w:val="auto"/>
                <w:sz w:val="24"/>
                <w:szCs w:val="24"/>
              </w:rPr>
              <w:t xml:space="preserve"> felt equipped </w:t>
            </w:r>
            <w:r w:rsidR="004B7F0E">
              <w:rPr>
                <w:color w:val="auto"/>
                <w:sz w:val="24"/>
                <w:szCs w:val="24"/>
              </w:rPr>
              <w:t xml:space="preserve">and competent </w:t>
            </w:r>
            <w:r w:rsidRPr="00120150">
              <w:rPr>
                <w:color w:val="auto"/>
                <w:sz w:val="24"/>
                <w:szCs w:val="24"/>
              </w:rPr>
              <w:t>to approach the situation with more confidence</w:t>
            </w:r>
            <w:r w:rsidR="00120150">
              <w:rPr>
                <w:color w:val="auto"/>
                <w:sz w:val="24"/>
                <w:szCs w:val="24"/>
              </w:rPr>
              <w:t xml:space="preserve"> especially because I had started building a professional relationship with</w:t>
            </w:r>
            <w:r w:rsidR="004B7F0E">
              <w:rPr>
                <w:color w:val="auto"/>
                <w:sz w:val="24"/>
                <w:szCs w:val="24"/>
              </w:rPr>
              <w:t xml:space="preserve"> </w:t>
            </w:r>
            <w:r w:rsidR="00120150">
              <w:rPr>
                <w:color w:val="auto"/>
                <w:sz w:val="24"/>
                <w:szCs w:val="24"/>
              </w:rPr>
              <w:t>AST and I was now receiving supervision</w:t>
            </w:r>
            <w:r w:rsidRPr="00120150">
              <w:rPr>
                <w:color w:val="auto"/>
                <w:sz w:val="24"/>
                <w:szCs w:val="24"/>
              </w:rPr>
              <w:t>.  This time I knew my first action would be to discuss the issue with ‘1’. I did not doubt her capacity to make decisions and had no grounds to lawfully carry out a MCA (2005) assessment because</w:t>
            </w:r>
            <w:r w:rsidR="008267CE" w:rsidRPr="00120150">
              <w:rPr>
                <w:color w:val="auto"/>
                <w:sz w:val="24"/>
                <w:szCs w:val="24"/>
              </w:rPr>
              <w:t xml:space="preserve"> under the MCA (2005), she is presumed to have capacity to make her own decisions and cannot be assumed to lack capacity unless proven otherwise (MCA, 2005).</w:t>
            </w:r>
            <w:r w:rsidR="008267CE" w:rsidRPr="00120150">
              <w:rPr>
                <w:color w:val="auto"/>
                <w:shd w:val="clear" w:color="auto" w:fill="FFFFFF"/>
              </w:rPr>
              <w:t> </w:t>
            </w:r>
          </w:p>
          <w:p w:rsidR="00F41156" w:rsidRDefault="00C10004" w:rsidP="00F41156">
            <w:pPr>
              <w:spacing w:line="360" w:lineRule="auto"/>
              <w:jc w:val="both"/>
              <w:rPr>
                <w:sz w:val="24"/>
                <w:szCs w:val="24"/>
              </w:rPr>
            </w:pPr>
            <w:r w:rsidRPr="00DE40CD">
              <w:rPr>
                <w:sz w:val="24"/>
                <w:szCs w:val="24"/>
              </w:rPr>
              <w:lastRenderedPageBreak/>
              <w:t>Part 3 of the MHWM guide</w:t>
            </w:r>
            <w:r w:rsidR="006D71E9">
              <w:rPr>
                <w:sz w:val="24"/>
                <w:szCs w:val="24"/>
              </w:rPr>
              <w:t>d when working</w:t>
            </w:r>
            <w:r w:rsidRPr="00DE40CD">
              <w:rPr>
                <w:sz w:val="24"/>
                <w:szCs w:val="24"/>
              </w:rPr>
              <w:t xml:space="preserve"> collaboratively with </w:t>
            </w:r>
            <w:r w:rsidR="008267CE">
              <w:rPr>
                <w:sz w:val="24"/>
                <w:szCs w:val="24"/>
              </w:rPr>
              <w:t xml:space="preserve">‘1’ </w:t>
            </w:r>
            <w:r w:rsidR="006D71E9">
              <w:rPr>
                <w:sz w:val="24"/>
                <w:szCs w:val="24"/>
              </w:rPr>
              <w:t xml:space="preserve">whilst </w:t>
            </w:r>
            <w:r w:rsidR="004B7F0E">
              <w:rPr>
                <w:sz w:val="24"/>
                <w:szCs w:val="24"/>
              </w:rPr>
              <w:t>the</w:t>
            </w:r>
            <w:r w:rsidRPr="00DE40CD">
              <w:rPr>
                <w:sz w:val="24"/>
                <w:szCs w:val="24"/>
              </w:rPr>
              <w:t xml:space="preserve"> </w:t>
            </w:r>
            <w:r w:rsidR="008267CE">
              <w:rPr>
                <w:sz w:val="24"/>
                <w:szCs w:val="24"/>
              </w:rPr>
              <w:t>MCA (2005) informed my professional decision-making</w:t>
            </w:r>
            <w:r w:rsidR="004B7F0E">
              <w:rPr>
                <w:sz w:val="24"/>
                <w:szCs w:val="24"/>
              </w:rPr>
              <w:t xml:space="preserve"> regarding the adult safeguarding concern. </w:t>
            </w:r>
            <w:r w:rsidR="006D71E9">
              <w:rPr>
                <w:sz w:val="24"/>
                <w:szCs w:val="24"/>
              </w:rPr>
              <w:t>The SSSWBWA, (2014) directed me when applying</w:t>
            </w:r>
            <w:r w:rsidR="008267CE">
              <w:rPr>
                <w:sz w:val="24"/>
                <w:szCs w:val="24"/>
              </w:rPr>
              <w:t xml:space="preserve"> the</w:t>
            </w:r>
            <w:r w:rsidRPr="00DE40CD">
              <w:rPr>
                <w:sz w:val="24"/>
                <w:szCs w:val="24"/>
              </w:rPr>
              <w:t xml:space="preserve"> </w:t>
            </w:r>
            <w:r w:rsidRPr="00120150">
              <w:rPr>
                <w:i/>
                <w:sz w:val="24"/>
                <w:szCs w:val="24"/>
              </w:rPr>
              <w:t>’What Matters’</w:t>
            </w:r>
            <w:r w:rsidRPr="00DE40CD">
              <w:rPr>
                <w:sz w:val="24"/>
                <w:szCs w:val="24"/>
              </w:rPr>
              <w:t xml:space="preserve"> </w:t>
            </w:r>
            <w:r>
              <w:rPr>
                <w:sz w:val="24"/>
                <w:szCs w:val="24"/>
              </w:rPr>
              <w:t xml:space="preserve">structured </w:t>
            </w:r>
            <w:r w:rsidRPr="00DE40CD">
              <w:rPr>
                <w:sz w:val="24"/>
                <w:szCs w:val="24"/>
              </w:rPr>
              <w:t>conversation</w:t>
            </w:r>
            <w:r w:rsidR="008267CE">
              <w:rPr>
                <w:sz w:val="24"/>
                <w:szCs w:val="24"/>
              </w:rPr>
              <w:t xml:space="preserve"> which enabled me</w:t>
            </w:r>
            <w:r>
              <w:rPr>
                <w:sz w:val="24"/>
                <w:szCs w:val="24"/>
              </w:rPr>
              <w:t xml:space="preserve"> to focus on </w:t>
            </w:r>
            <w:r w:rsidR="008267CE">
              <w:rPr>
                <w:sz w:val="24"/>
                <w:szCs w:val="24"/>
              </w:rPr>
              <w:t>‘1’s</w:t>
            </w:r>
            <w:r>
              <w:rPr>
                <w:sz w:val="24"/>
                <w:szCs w:val="24"/>
              </w:rPr>
              <w:t xml:space="preserve"> outcomes</w:t>
            </w:r>
            <w:r w:rsidR="006D71E9">
              <w:rPr>
                <w:sz w:val="24"/>
                <w:szCs w:val="24"/>
              </w:rPr>
              <w:t xml:space="preserve"> and to focus on a person-Centred perspective which recognises that people are the experts on their lives</w:t>
            </w:r>
            <w:r>
              <w:rPr>
                <w:sz w:val="24"/>
                <w:szCs w:val="24"/>
              </w:rPr>
              <w:t>.</w:t>
            </w:r>
            <w:r w:rsidR="00AE0A91">
              <w:rPr>
                <w:sz w:val="24"/>
                <w:szCs w:val="24"/>
              </w:rPr>
              <w:t xml:space="preserve"> </w:t>
            </w:r>
            <w:r w:rsidR="008267CE">
              <w:rPr>
                <w:sz w:val="24"/>
                <w:szCs w:val="24"/>
              </w:rPr>
              <w:t xml:space="preserve">I </w:t>
            </w:r>
            <w:r w:rsidR="006D71E9">
              <w:rPr>
                <w:sz w:val="24"/>
                <w:szCs w:val="24"/>
              </w:rPr>
              <w:t>discovered that</w:t>
            </w:r>
            <w:r w:rsidR="00120150">
              <w:rPr>
                <w:sz w:val="24"/>
                <w:szCs w:val="24"/>
              </w:rPr>
              <w:t xml:space="preserve"> although</w:t>
            </w:r>
            <w:r w:rsidR="008267CE">
              <w:rPr>
                <w:sz w:val="24"/>
                <w:szCs w:val="24"/>
              </w:rPr>
              <w:t xml:space="preserve"> co-</w:t>
            </w:r>
            <w:r w:rsidR="00F41156" w:rsidRPr="00DE40CD">
              <w:rPr>
                <w:sz w:val="24"/>
                <w:szCs w:val="24"/>
              </w:rPr>
              <w:t xml:space="preserve">production can be transformative when promoting independence </w:t>
            </w:r>
            <w:r>
              <w:rPr>
                <w:sz w:val="24"/>
                <w:szCs w:val="24"/>
              </w:rPr>
              <w:t>(</w:t>
            </w:r>
            <w:r w:rsidR="00F41156" w:rsidRPr="00DE40CD">
              <w:rPr>
                <w:sz w:val="24"/>
                <w:szCs w:val="24"/>
                <w:lang w:val="en"/>
              </w:rPr>
              <w:t>‘</w:t>
            </w:r>
            <w:r w:rsidR="00F41156" w:rsidRPr="00DE40CD">
              <w:rPr>
                <w:i/>
                <w:sz w:val="24"/>
                <w:szCs w:val="24"/>
                <w:lang w:val="en"/>
              </w:rPr>
              <w:t>Fulfilled Lives: Supportive Communities’</w:t>
            </w:r>
            <w:r w:rsidR="00F41156" w:rsidRPr="00DE40CD">
              <w:rPr>
                <w:sz w:val="24"/>
                <w:szCs w:val="24"/>
                <w:lang w:val="en"/>
              </w:rPr>
              <w:t xml:space="preserve"> (2008-2018), </w:t>
            </w:r>
            <w:r w:rsidR="00120150">
              <w:rPr>
                <w:sz w:val="24"/>
                <w:szCs w:val="24"/>
                <w:lang w:val="en"/>
              </w:rPr>
              <w:t>I</w:t>
            </w:r>
            <w:r w:rsidR="008267CE">
              <w:rPr>
                <w:sz w:val="24"/>
                <w:szCs w:val="24"/>
                <w:lang w:val="en"/>
              </w:rPr>
              <w:t xml:space="preserve"> have found </w:t>
            </w:r>
            <w:r w:rsidR="00F41156" w:rsidRPr="00DE40CD">
              <w:rPr>
                <w:sz w:val="24"/>
                <w:szCs w:val="24"/>
                <w:lang w:val="en"/>
              </w:rPr>
              <w:t>its</w:t>
            </w:r>
            <w:r w:rsidR="00F41156" w:rsidRPr="00DE40CD">
              <w:rPr>
                <w:sz w:val="24"/>
                <w:szCs w:val="24"/>
              </w:rPr>
              <w:t xml:space="preserve"> effectiveness is based on</w:t>
            </w:r>
            <w:r>
              <w:rPr>
                <w:sz w:val="24"/>
                <w:szCs w:val="24"/>
              </w:rPr>
              <w:t xml:space="preserve"> </w:t>
            </w:r>
            <w:r w:rsidR="00F41156" w:rsidRPr="00DE40CD">
              <w:rPr>
                <w:sz w:val="24"/>
                <w:szCs w:val="24"/>
              </w:rPr>
              <w:t>long term therapeutic relationships</w:t>
            </w:r>
            <w:r w:rsidR="00AE0A91">
              <w:rPr>
                <w:sz w:val="24"/>
                <w:szCs w:val="24"/>
              </w:rPr>
              <w:t xml:space="preserve">. On </w:t>
            </w:r>
            <w:r w:rsidR="006D71E9">
              <w:rPr>
                <w:sz w:val="24"/>
                <w:szCs w:val="24"/>
              </w:rPr>
              <w:t>one hand</w:t>
            </w:r>
            <w:r w:rsidR="00AE0A91">
              <w:rPr>
                <w:sz w:val="24"/>
                <w:szCs w:val="24"/>
              </w:rPr>
              <w:t xml:space="preserve">, critics argue that </w:t>
            </w:r>
            <w:r w:rsidR="00F41156" w:rsidRPr="00DE40CD">
              <w:rPr>
                <w:sz w:val="24"/>
                <w:szCs w:val="24"/>
              </w:rPr>
              <w:t>policies, legislations and models can be used as tools to save the public purse. (Wilkes, n.d)</w:t>
            </w:r>
            <w:r w:rsidR="006D71E9">
              <w:rPr>
                <w:sz w:val="24"/>
                <w:szCs w:val="24"/>
              </w:rPr>
              <w:t xml:space="preserve"> and the</w:t>
            </w:r>
            <w:r w:rsidR="00F41156" w:rsidRPr="00DE40CD">
              <w:rPr>
                <w:sz w:val="24"/>
                <w:szCs w:val="24"/>
              </w:rPr>
              <w:t xml:space="preserve"> Recovery model used in mental health settings</w:t>
            </w:r>
            <w:r w:rsidR="00AE0A91">
              <w:rPr>
                <w:sz w:val="24"/>
                <w:szCs w:val="24"/>
              </w:rPr>
              <w:t xml:space="preserve"> </w:t>
            </w:r>
            <w:r w:rsidR="008A07CB">
              <w:rPr>
                <w:sz w:val="24"/>
                <w:szCs w:val="24"/>
              </w:rPr>
              <w:t>is</w:t>
            </w:r>
            <w:r w:rsidR="00F41156" w:rsidRPr="00DE40CD">
              <w:rPr>
                <w:sz w:val="24"/>
                <w:szCs w:val="24"/>
              </w:rPr>
              <w:t xml:space="preserve"> accused of</w:t>
            </w:r>
            <w:r w:rsidR="008A07CB">
              <w:rPr>
                <w:sz w:val="24"/>
                <w:szCs w:val="24"/>
              </w:rPr>
              <w:t xml:space="preserve"> covering up </w:t>
            </w:r>
            <w:r w:rsidR="00F41156" w:rsidRPr="00DE40CD">
              <w:rPr>
                <w:sz w:val="24"/>
                <w:szCs w:val="24"/>
              </w:rPr>
              <w:t>under resourced mental health service provisions (Scanlonp101-2).</w:t>
            </w:r>
            <w:r w:rsidR="00575E9C" w:rsidRPr="00DE40CD">
              <w:rPr>
                <w:sz w:val="24"/>
                <w:szCs w:val="24"/>
                <w:lang w:val="en"/>
              </w:rPr>
              <w:t xml:space="preserve"> </w:t>
            </w:r>
            <w:r w:rsidR="00120150">
              <w:rPr>
                <w:sz w:val="24"/>
                <w:szCs w:val="24"/>
                <w:lang w:val="en"/>
              </w:rPr>
              <w:t xml:space="preserve">However, </w:t>
            </w:r>
            <w:r w:rsidR="008A07CB">
              <w:rPr>
                <w:sz w:val="24"/>
                <w:szCs w:val="24"/>
                <w:lang w:val="en"/>
              </w:rPr>
              <w:t xml:space="preserve">my experience is </w:t>
            </w:r>
            <w:r w:rsidR="00AE0A91">
              <w:rPr>
                <w:sz w:val="24"/>
                <w:szCs w:val="24"/>
                <w:lang w:val="en"/>
              </w:rPr>
              <w:t xml:space="preserve">that </w:t>
            </w:r>
            <w:r w:rsidR="008A07CB">
              <w:rPr>
                <w:sz w:val="24"/>
                <w:szCs w:val="24"/>
                <w:lang w:val="en"/>
              </w:rPr>
              <w:t>adult safeguarding policies</w:t>
            </w:r>
            <w:r w:rsidR="00AE0A91">
              <w:rPr>
                <w:sz w:val="24"/>
                <w:szCs w:val="24"/>
                <w:lang w:val="en"/>
              </w:rPr>
              <w:t xml:space="preserve"> have guided my practice and I have found the</w:t>
            </w:r>
            <w:r w:rsidR="00F41156" w:rsidRPr="00DE40CD">
              <w:rPr>
                <w:sz w:val="24"/>
                <w:szCs w:val="24"/>
              </w:rPr>
              <w:t xml:space="preserve"> Mental Capacity Act (2005) </w:t>
            </w:r>
            <w:r w:rsidR="00120150">
              <w:rPr>
                <w:sz w:val="24"/>
                <w:szCs w:val="24"/>
              </w:rPr>
              <w:t xml:space="preserve">to be </w:t>
            </w:r>
            <w:r w:rsidR="00FF3521">
              <w:rPr>
                <w:sz w:val="24"/>
                <w:szCs w:val="24"/>
              </w:rPr>
              <w:t xml:space="preserve">a </w:t>
            </w:r>
            <w:r w:rsidR="008A07CB">
              <w:rPr>
                <w:sz w:val="24"/>
                <w:szCs w:val="24"/>
              </w:rPr>
              <w:t>person-centred approach</w:t>
            </w:r>
            <w:r w:rsidR="00AE0A91">
              <w:rPr>
                <w:sz w:val="24"/>
                <w:szCs w:val="24"/>
              </w:rPr>
              <w:t xml:space="preserve"> when carrying out adult safeguarding</w:t>
            </w:r>
            <w:r w:rsidR="00FF3521">
              <w:rPr>
                <w:sz w:val="24"/>
                <w:szCs w:val="24"/>
              </w:rPr>
              <w:t>.</w:t>
            </w:r>
          </w:p>
          <w:p w:rsidR="0036176D" w:rsidRDefault="0036176D" w:rsidP="00F41156">
            <w:pPr>
              <w:spacing w:line="360" w:lineRule="auto"/>
              <w:jc w:val="both"/>
              <w:rPr>
                <w:sz w:val="24"/>
                <w:szCs w:val="24"/>
              </w:rPr>
            </w:pPr>
          </w:p>
          <w:p w:rsidR="0036176D" w:rsidRPr="00120150" w:rsidRDefault="0036176D" w:rsidP="00F41156">
            <w:pPr>
              <w:spacing w:line="360" w:lineRule="auto"/>
              <w:jc w:val="both"/>
              <w:rPr>
                <w:sz w:val="24"/>
                <w:szCs w:val="24"/>
                <w:lang w:val="en"/>
              </w:rPr>
            </w:pPr>
            <w:r>
              <w:rPr>
                <w:sz w:val="24"/>
                <w:szCs w:val="24"/>
              </w:rPr>
              <w:t>Word count:</w:t>
            </w:r>
            <w:r w:rsidR="00FF3521">
              <w:rPr>
                <w:sz w:val="24"/>
                <w:szCs w:val="24"/>
              </w:rPr>
              <w:t xml:space="preserve"> 3938</w:t>
            </w:r>
          </w:p>
          <w:p w:rsidR="00F41156" w:rsidRPr="00DE40CD" w:rsidRDefault="00F41156" w:rsidP="00F41156">
            <w:pPr>
              <w:spacing w:line="360" w:lineRule="auto"/>
              <w:jc w:val="both"/>
              <w:rPr>
                <w:sz w:val="24"/>
                <w:szCs w:val="24"/>
              </w:rPr>
            </w:pPr>
          </w:p>
          <w:p w:rsidR="00F41156" w:rsidRPr="00DE40CD" w:rsidRDefault="00F41156" w:rsidP="00F41156">
            <w:pPr>
              <w:shd w:val="clear" w:color="auto" w:fill="FFFFFF"/>
              <w:spacing w:line="360" w:lineRule="auto"/>
              <w:jc w:val="both"/>
              <w:rPr>
                <w:b/>
                <w:color w:val="FF0000"/>
                <w:sz w:val="24"/>
                <w:szCs w:val="24"/>
                <w:u w:val="single"/>
              </w:rPr>
            </w:pPr>
            <w:r w:rsidRPr="00DE40CD">
              <w:rPr>
                <w:sz w:val="24"/>
                <w:szCs w:val="24"/>
              </w:rPr>
              <w:t xml:space="preserve">   </w:t>
            </w:r>
          </w:p>
          <w:p w:rsidR="00F41156" w:rsidRPr="00DE40CD" w:rsidRDefault="00F41156" w:rsidP="00F41156">
            <w:pPr>
              <w:spacing w:line="360" w:lineRule="auto"/>
              <w:jc w:val="both"/>
              <w:rPr>
                <w:sz w:val="24"/>
                <w:szCs w:val="24"/>
              </w:rPr>
            </w:pPr>
          </w:p>
          <w:p w:rsidR="00F41156" w:rsidRDefault="00F41156" w:rsidP="009824C2">
            <w:pPr>
              <w:rPr>
                <w:i/>
                <w:sz w:val="24"/>
                <w:szCs w:val="24"/>
              </w:rPr>
            </w:pPr>
          </w:p>
          <w:p w:rsidR="00F41156" w:rsidRDefault="00F41156" w:rsidP="009824C2">
            <w:pPr>
              <w:rPr>
                <w:i/>
                <w:sz w:val="24"/>
                <w:szCs w:val="24"/>
              </w:rPr>
            </w:pPr>
          </w:p>
          <w:p w:rsidR="00F41156" w:rsidRDefault="00F41156" w:rsidP="009824C2">
            <w:pPr>
              <w:rPr>
                <w:sz w:val="24"/>
                <w:szCs w:val="24"/>
              </w:rPr>
            </w:pPr>
          </w:p>
        </w:tc>
      </w:tr>
    </w:tbl>
    <w:p w:rsidR="009824C2" w:rsidRDefault="009824C2" w:rsidP="009824C2">
      <w:pPr>
        <w:rPr>
          <w:sz w:val="24"/>
          <w:szCs w:val="24"/>
        </w:rPr>
      </w:pPr>
    </w:p>
    <w:p w:rsidR="009824C2" w:rsidRDefault="009824C2" w:rsidP="009824C2">
      <w:pPr>
        <w:rPr>
          <w:sz w:val="24"/>
          <w:szCs w:val="24"/>
        </w:rPr>
      </w:pPr>
    </w:p>
    <w:p w:rsidR="009824C2" w:rsidRPr="00DE40CD" w:rsidRDefault="009824C2" w:rsidP="00DE40CD">
      <w:pPr>
        <w:spacing w:line="360" w:lineRule="auto"/>
        <w:jc w:val="both"/>
        <w:rPr>
          <w:sz w:val="24"/>
          <w:szCs w:val="24"/>
        </w:rPr>
      </w:pPr>
    </w:p>
    <w:p w:rsidR="009824C2" w:rsidRDefault="009824C2" w:rsidP="009824C2">
      <w:pPr>
        <w:rPr>
          <w:sz w:val="24"/>
          <w:szCs w:val="24"/>
        </w:rPr>
      </w:pPr>
    </w:p>
    <w:p w:rsidR="009824C2" w:rsidRDefault="009824C2" w:rsidP="009824C2">
      <w:pPr>
        <w:rPr>
          <w:sz w:val="24"/>
          <w:szCs w:val="24"/>
        </w:rPr>
      </w:pPr>
    </w:p>
    <w:p w:rsidR="009824C2" w:rsidRDefault="009824C2" w:rsidP="009824C2">
      <w:pPr>
        <w:rPr>
          <w:sz w:val="24"/>
          <w:szCs w:val="24"/>
        </w:rPr>
      </w:pPr>
    </w:p>
    <w:p w:rsidR="009824C2" w:rsidRDefault="009824C2" w:rsidP="009824C2">
      <w:pPr>
        <w:rPr>
          <w:sz w:val="24"/>
          <w:szCs w:val="24"/>
        </w:rPr>
      </w:pPr>
    </w:p>
    <w:p w:rsidR="009824C2" w:rsidRDefault="009824C2" w:rsidP="009824C2">
      <w:pPr>
        <w:rPr>
          <w:sz w:val="24"/>
          <w:szCs w:val="24"/>
        </w:rPr>
      </w:pPr>
    </w:p>
    <w:p w:rsidR="003C3EAD" w:rsidRDefault="003C3EAD" w:rsidP="001E5AFC">
      <w:pPr>
        <w:jc w:val="center"/>
        <w:rPr>
          <w:b/>
          <w:sz w:val="24"/>
          <w:szCs w:val="24"/>
        </w:rPr>
      </w:pPr>
    </w:p>
    <w:p w:rsidR="003C3EAD" w:rsidRDefault="003C3EAD" w:rsidP="001E5AFC">
      <w:pPr>
        <w:jc w:val="center"/>
        <w:rPr>
          <w:b/>
          <w:sz w:val="24"/>
          <w:szCs w:val="24"/>
        </w:rPr>
      </w:pPr>
    </w:p>
    <w:p w:rsidR="003C3EAD" w:rsidRDefault="003C3EAD" w:rsidP="001E5AFC">
      <w:pPr>
        <w:jc w:val="center"/>
        <w:rPr>
          <w:b/>
          <w:sz w:val="24"/>
          <w:szCs w:val="24"/>
        </w:rPr>
      </w:pPr>
    </w:p>
    <w:p w:rsidR="003C3EAD" w:rsidRDefault="003C3EAD" w:rsidP="001E5AFC">
      <w:pPr>
        <w:jc w:val="center"/>
        <w:rPr>
          <w:b/>
          <w:sz w:val="24"/>
          <w:szCs w:val="24"/>
        </w:rPr>
      </w:pPr>
    </w:p>
    <w:p w:rsidR="003C3EAD" w:rsidRDefault="003C3EAD" w:rsidP="001E5AFC">
      <w:pPr>
        <w:jc w:val="center"/>
        <w:rPr>
          <w:b/>
          <w:sz w:val="24"/>
          <w:szCs w:val="24"/>
        </w:rPr>
      </w:pPr>
    </w:p>
    <w:p w:rsidR="003C3EAD" w:rsidRDefault="003C3EAD" w:rsidP="001E5AFC">
      <w:pPr>
        <w:jc w:val="center"/>
        <w:rPr>
          <w:b/>
          <w:sz w:val="24"/>
          <w:szCs w:val="24"/>
        </w:rPr>
      </w:pPr>
    </w:p>
    <w:p w:rsidR="00C727FD" w:rsidRDefault="00C727FD" w:rsidP="001E5AFC">
      <w:pPr>
        <w:jc w:val="center"/>
        <w:rPr>
          <w:b/>
          <w:sz w:val="24"/>
          <w:szCs w:val="24"/>
        </w:rPr>
      </w:pPr>
    </w:p>
    <w:p w:rsidR="00C727FD" w:rsidRDefault="00C727FD" w:rsidP="001E5AFC">
      <w:pPr>
        <w:jc w:val="center"/>
        <w:rPr>
          <w:b/>
          <w:sz w:val="24"/>
          <w:szCs w:val="24"/>
        </w:rPr>
      </w:pPr>
    </w:p>
    <w:p w:rsidR="00C727FD" w:rsidRDefault="00C727FD" w:rsidP="001E5AFC">
      <w:pPr>
        <w:jc w:val="center"/>
        <w:rPr>
          <w:b/>
          <w:sz w:val="24"/>
          <w:szCs w:val="24"/>
        </w:rPr>
      </w:pPr>
    </w:p>
    <w:p w:rsidR="00C727FD" w:rsidRDefault="00C727FD" w:rsidP="00C727FD">
      <w:pPr>
        <w:rPr>
          <w:b/>
          <w:sz w:val="24"/>
          <w:szCs w:val="24"/>
        </w:rPr>
      </w:pPr>
    </w:p>
    <w:p w:rsidR="00B82E2F" w:rsidRDefault="00B82E2F" w:rsidP="00C727FD">
      <w:pPr>
        <w:rPr>
          <w:b/>
          <w:sz w:val="24"/>
          <w:szCs w:val="24"/>
        </w:rPr>
      </w:pPr>
    </w:p>
    <w:p w:rsidR="00B82E2F" w:rsidRDefault="00B82E2F" w:rsidP="00C727FD">
      <w:pPr>
        <w:rPr>
          <w:b/>
          <w:sz w:val="24"/>
          <w:szCs w:val="24"/>
        </w:rPr>
      </w:pPr>
    </w:p>
    <w:p w:rsidR="00B82E2F" w:rsidRDefault="00B82E2F" w:rsidP="00C727FD">
      <w:pPr>
        <w:rPr>
          <w:b/>
          <w:sz w:val="24"/>
          <w:szCs w:val="24"/>
        </w:rPr>
      </w:pPr>
    </w:p>
    <w:p w:rsidR="001E5AFC" w:rsidRDefault="001E5AFC" w:rsidP="00C727FD">
      <w:pPr>
        <w:rPr>
          <w:b/>
          <w:sz w:val="24"/>
          <w:szCs w:val="24"/>
        </w:rPr>
      </w:pPr>
      <w:r>
        <w:rPr>
          <w:b/>
          <w:sz w:val="24"/>
          <w:szCs w:val="24"/>
        </w:rPr>
        <w:lastRenderedPageBreak/>
        <w:t>Section  5</w:t>
      </w:r>
    </w:p>
    <w:p w:rsidR="001E5AFC" w:rsidRDefault="001E5AFC" w:rsidP="001E5AFC">
      <w:pPr>
        <w:jc w:val="center"/>
        <w:rPr>
          <w:b/>
          <w:sz w:val="24"/>
          <w:szCs w:val="24"/>
        </w:rPr>
      </w:pPr>
    </w:p>
    <w:p w:rsidR="001E5AFC" w:rsidRPr="008B28E7" w:rsidRDefault="001E5AFC" w:rsidP="001E5AFC">
      <w:pPr>
        <w:jc w:val="center"/>
        <w:rPr>
          <w:b/>
          <w:sz w:val="24"/>
          <w:szCs w:val="24"/>
        </w:rPr>
      </w:pPr>
      <w:r>
        <w:rPr>
          <w:b/>
          <w:sz w:val="24"/>
          <w:szCs w:val="24"/>
        </w:rPr>
        <w:t>Safeguarding</w:t>
      </w:r>
    </w:p>
    <w:p w:rsidR="001E5AFC" w:rsidRPr="008B28E7" w:rsidRDefault="001E5AFC" w:rsidP="001E5AFC">
      <w:pPr>
        <w:jc w:val="both"/>
        <w:rPr>
          <w:b/>
          <w:sz w:val="24"/>
          <w:szCs w:val="24"/>
        </w:rPr>
      </w:pPr>
    </w:p>
    <w:p w:rsidR="001E5AFC" w:rsidRPr="008B28E7" w:rsidRDefault="001E5AFC" w:rsidP="001E5AFC">
      <w:pPr>
        <w:ind w:left="360" w:hanging="360"/>
        <w:jc w:val="both"/>
        <w:rPr>
          <w:sz w:val="24"/>
          <w:szCs w:val="24"/>
          <w:u w:val="single"/>
        </w:rPr>
      </w:pPr>
    </w:p>
    <w:tbl>
      <w:tblPr>
        <w:tblW w:w="10916"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916"/>
      </w:tblGrid>
      <w:tr w:rsidR="001E5AFC" w:rsidRPr="008B28E7" w:rsidTr="001E5AFC">
        <w:tc>
          <w:tcPr>
            <w:tcW w:w="10916" w:type="dxa"/>
            <w:shd w:val="clear" w:color="auto" w:fill="auto"/>
          </w:tcPr>
          <w:p w:rsidR="001E5AFC" w:rsidRDefault="001E5AFC" w:rsidP="00947BBD">
            <w:pPr>
              <w:jc w:val="both"/>
              <w:rPr>
                <w:sz w:val="24"/>
                <w:szCs w:val="24"/>
              </w:rPr>
            </w:pPr>
            <w:r>
              <w:rPr>
                <w:sz w:val="24"/>
                <w:szCs w:val="24"/>
              </w:rPr>
              <w:t xml:space="preserve">In an area </w:t>
            </w:r>
            <w:r w:rsidRPr="00AE1868">
              <w:rPr>
                <w:b/>
                <w:sz w:val="24"/>
                <w:szCs w:val="24"/>
              </w:rPr>
              <w:t xml:space="preserve">that is not your main focus of work </w:t>
            </w:r>
            <w:r>
              <w:rPr>
                <w:sz w:val="24"/>
                <w:szCs w:val="24"/>
              </w:rPr>
              <w:t xml:space="preserve">(see guidance above), explain </w:t>
            </w:r>
            <w:r w:rsidRPr="006108C9">
              <w:rPr>
                <w:sz w:val="24"/>
                <w:szCs w:val="24"/>
              </w:rPr>
              <w:t xml:space="preserve">the relevant </w:t>
            </w:r>
            <w:r>
              <w:rPr>
                <w:sz w:val="24"/>
                <w:szCs w:val="24"/>
              </w:rPr>
              <w:t xml:space="preserve">legislation, and the </w:t>
            </w:r>
            <w:r w:rsidRPr="006108C9">
              <w:rPr>
                <w:sz w:val="24"/>
                <w:szCs w:val="24"/>
              </w:rPr>
              <w:t>national, local and organisational policies and procedures</w:t>
            </w:r>
            <w:r>
              <w:rPr>
                <w:sz w:val="24"/>
                <w:szCs w:val="24"/>
              </w:rPr>
              <w:t xml:space="preserve"> for safeguarding. </w:t>
            </w:r>
          </w:p>
          <w:p w:rsidR="001E5AFC" w:rsidRPr="006108C9" w:rsidRDefault="001E5AFC" w:rsidP="00947BBD">
            <w:pPr>
              <w:jc w:val="both"/>
              <w:rPr>
                <w:sz w:val="24"/>
                <w:szCs w:val="24"/>
              </w:rPr>
            </w:pPr>
          </w:p>
          <w:p w:rsidR="001E5AFC" w:rsidRDefault="001E5AFC" w:rsidP="00947BBD">
            <w:pPr>
              <w:jc w:val="both"/>
              <w:rPr>
                <w:sz w:val="24"/>
                <w:szCs w:val="24"/>
              </w:rPr>
            </w:pPr>
            <w:r w:rsidRPr="006108C9">
              <w:rPr>
                <w:i/>
                <w:sz w:val="24"/>
                <w:szCs w:val="24"/>
              </w:rPr>
              <w:t>500 words</w:t>
            </w:r>
            <w:r w:rsidRPr="006108C9">
              <w:rPr>
                <w:sz w:val="24"/>
                <w:szCs w:val="24"/>
              </w:rPr>
              <w:t xml:space="preserve"> (+/- 10%: include your actual word count at the end of each section)</w:t>
            </w:r>
          </w:p>
          <w:p w:rsidR="001E5AFC" w:rsidRDefault="001E5AFC" w:rsidP="00947BBD">
            <w:pPr>
              <w:jc w:val="both"/>
              <w:rPr>
                <w:sz w:val="24"/>
                <w:szCs w:val="24"/>
              </w:rPr>
            </w:pPr>
          </w:p>
          <w:p w:rsidR="001E5AFC" w:rsidRPr="001E5AFC" w:rsidRDefault="00CE7456" w:rsidP="001E5AFC">
            <w:pPr>
              <w:spacing w:line="360" w:lineRule="auto"/>
              <w:jc w:val="both"/>
            </w:pPr>
            <w:r w:rsidRPr="00CE7456">
              <w:rPr>
                <w:sz w:val="24"/>
                <w:szCs w:val="24"/>
                <w:shd w:val="clear" w:color="auto" w:fill="FFFFFF"/>
              </w:rPr>
              <w:t>Prior to the S</w:t>
            </w:r>
            <w:r>
              <w:rPr>
                <w:sz w:val="24"/>
                <w:szCs w:val="24"/>
                <w:shd w:val="clear" w:color="auto" w:fill="FFFFFF"/>
              </w:rPr>
              <w:t>ocial Services and Well-Being (Wales) Act (2014) (SSWBWA) the Children Act 1989</w:t>
            </w:r>
            <w:r w:rsidR="003B6DEF">
              <w:rPr>
                <w:sz w:val="24"/>
                <w:szCs w:val="24"/>
                <w:shd w:val="clear" w:color="auto" w:fill="FFFFFF"/>
              </w:rPr>
              <w:t xml:space="preserve"> (CA)</w:t>
            </w:r>
            <w:r>
              <w:rPr>
                <w:sz w:val="24"/>
                <w:szCs w:val="24"/>
                <w:shd w:val="clear" w:color="auto" w:fill="FFFFFF"/>
              </w:rPr>
              <w:t xml:space="preserve"> directed safeguarding for children and much of th</w:t>
            </w:r>
            <w:r w:rsidR="003B6DEF">
              <w:rPr>
                <w:sz w:val="24"/>
                <w:szCs w:val="24"/>
                <w:shd w:val="clear" w:color="auto" w:fill="FFFFFF"/>
              </w:rPr>
              <w:t>e CA</w:t>
            </w:r>
            <w:r>
              <w:rPr>
                <w:sz w:val="24"/>
                <w:szCs w:val="24"/>
                <w:shd w:val="clear" w:color="auto" w:fill="FFFFFF"/>
              </w:rPr>
              <w:t xml:space="preserve"> remains in force</w:t>
            </w:r>
            <w:r w:rsidR="003B6DEF">
              <w:rPr>
                <w:sz w:val="24"/>
                <w:szCs w:val="24"/>
                <w:shd w:val="clear" w:color="auto" w:fill="FFFFFF"/>
              </w:rPr>
              <w:t>.</w:t>
            </w:r>
            <w:r w:rsidRPr="00CE7456">
              <w:rPr>
                <w:sz w:val="24"/>
                <w:szCs w:val="24"/>
                <w:shd w:val="clear" w:color="auto" w:fill="FFFFFF"/>
              </w:rPr>
              <w:t xml:space="preserve"> The </w:t>
            </w:r>
            <w:r>
              <w:rPr>
                <w:sz w:val="24"/>
                <w:szCs w:val="24"/>
                <w:shd w:val="clear" w:color="auto" w:fill="FFFFFF"/>
              </w:rPr>
              <w:t>SSWBWA (</w:t>
            </w:r>
            <w:r w:rsidR="001E5AFC" w:rsidRPr="00CE7456">
              <w:rPr>
                <w:sz w:val="24"/>
                <w:szCs w:val="24"/>
              </w:rPr>
              <w:t>2014</w:t>
            </w:r>
            <w:r>
              <w:rPr>
                <w:sz w:val="24"/>
                <w:szCs w:val="24"/>
              </w:rPr>
              <w:t xml:space="preserve">) </w:t>
            </w:r>
            <w:r w:rsidR="001E5AFC" w:rsidRPr="001E5AFC">
              <w:rPr>
                <w:sz w:val="24"/>
                <w:szCs w:val="24"/>
              </w:rPr>
              <w:t xml:space="preserve">is rooted in </w:t>
            </w:r>
            <w:r>
              <w:rPr>
                <w:sz w:val="24"/>
                <w:szCs w:val="24"/>
              </w:rPr>
              <w:t xml:space="preserve">the </w:t>
            </w:r>
            <w:r w:rsidR="001E5AFC" w:rsidRPr="001E5AFC">
              <w:rPr>
                <w:sz w:val="24"/>
                <w:szCs w:val="24"/>
              </w:rPr>
              <w:t>European Convention of Human Rights and the United Nations Convention on the Rights of the Child</w:t>
            </w:r>
            <w:r>
              <w:rPr>
                <w:sz w:val="24"/>
                <w:szCs w:val="24"/>
              </w:rPr>
              <w:t xml:space="preserve">. Practitioners in Wales </w:t>
            </w:r>
            <w:r w:rsidR="001E5AFC" w:rsidRPr="001E5AFC">
              <w:rPr>
                <w:sz w:val="24"/>
                <w:szCs w:val="24"/>
              </w:rPr>
              <w:t xml:space="preserve">followed </w:t>
            </w:r>
            <w:r w:rsidR="001E5AFC" w:rsidRPr="001E5AFC">
              <w:rPr>
                <w:i/>
                <w:sz w:val="24"/>
                <w:szCs w:val="24"/>
              </w:rPr>
              <w:t>‘In Safe Hands’</w:t>
            </w:r>
            <w:r w:rsidR="001E5AFC" w:rsidRPr="001E5AFC">
              <w:rPr>
                <w:sz w:val="24"/>
                <w:szCs w:val="24"/>
              </w:rPr>
              <w:t xml:space="preserve"> issued under the Local Authority Social Services Act (1970) which was similar to England’s </w:t>
            </w:r>
            <w:r w:rsidR="001E5AFC" w:rsidRPr="001E5AFC">
              <w:rPr>
                <w:i/>
                <w:sz w:val="24"/>
                <w:szCs w:val="24"/>
              </w:rPr>
              <w:t>‘No Secrets’</w:t>
            </w:r>
            <w:r w:rsidR="001E5AFC" w:rsidRPr="001E5AFC">
              <w:rPr>
                <w:sz w:val="24"/>
                <w:szCs w:val="24"/>
              </w:rPr>
              <w:t xml:space="preserve"> (D of H, 2000).</w:t>
            </w:r>
            <w:r w:rsidR="001E5AFC" w:rsidRPr="001E5AFC">
              <w:t xml:space="preserve"> </w:t>
            </w:r>
          </w:p>
          <w:p w:rsidR="001E5AFC" w:rsidRPr="001E5AFC" w:rsidRDefault="001E5AFC" w:rsidP="001E5AFC">
            <w:pPr>
              <w:spacing w:line="360" w:lineRule="auto"/>
              <w:jc w:val="both"/>
              <w:rPr>
                <w:sz w:val="24"/>
                <w:szCs w:val="24"/>
              </w:rPr>
            </w:pPr>
            <w:r w:rsidRPr="001E5AFC">
              <w:rPr>
                <w:sz w:val="24"/>
                <w:szCs w:val="24"/>
              </w:rPr>
              <w:t xml:space="preserve">Part 7 </w:t>
            </w:r>
            <w:r w:rsidR="00CE7456">
              <w:rPr>
                <w:sz w:val="24"/>
                <w:szCs w:val="24"/>
              </w:rPr>
              <w:t>(SSWBWA, 2014)</w:t>
            </w:r>
            <w:r w:rsidRPr="001E5AFC">
              <w:rPr>
                <w:sz w:val="24"/>
                <w:szCs w:val="24"/>
              </w:rPr>
              <w:t xml:space="preserve"> reinforces existing child safeguarding outlined in</w:t>
            </w:r>
            <w:r w:rsidR="009E691D">
              <w:rPr>
                <w:sz w:val="24"/>
                <w:szCs w:val="24"/>
              </w:rPr>
              <w:t xml:space="preserve"> All Wales ‘</w:t>
            </w:r>
            <w:r w:rsidR="009E691D" w:rsidRPr="003B6DEF">
              <w:rPr>
                <w:i/>
                <w:sz w:val="24"/>
                <w:szCs w:val="24"/>
              </w:rPr>
              <w:t>Working Together to Safeguard People – Individual Children at Risk (2018)</w:t>
            </w:r>
            <w:r w:rsidR="009E691D">
              <w:rPr>
                <w:sz w:val="24"/>
                <w:szCs w:val="24"/>
              </w:rPr>
              <w:t xml:space="preserve"> which replaced the </w:t>
            </w:r>
            <w:r w:rsidR="003B6DEF">
              <w:rPr>
                <w:sz w:val="24"/>
                <w:szCs w:val="24"/>
              </w:rPr>
              <w:t>‘</w:t>
            </w:r>
            <w:r w:rsidRPr="003B6DEF">
              <w:rPr>
                <w:i/>
                <w:sz w:val="24"/>
                <w:szCs w:val="24"/>
              </w:rPr>
              <w:t>A</w:t>
            </w:r>
            <w:r w:rsidRPr="003B6DEF">
              <w:rPr>
                <w:i/>
                <w:color w:val="auto"/>
                <w:sz w:val="24"/>
                <w:szCs w:val="24"/>
              </w:rPr>
              <w:t>ll Wales Child Protection Procedures</w:t>
            </w:r>
            <w:r w:rsidR="003B6DEF">
              <w:rPr>
                <w:color w:val="auto"/>
                <w:sz w:val="24"/>
                <w:szCs w:val="24"/>
              </w:rPr>
              <w:t>’</w:t>
            </w:r>
            <w:r w:rsidRPr="001E5AFC">
              <w:rPr>
                <w:color w:val="auto"/>
                <w:sz w:val="24"/>
                <w:szCs w:val="24"/>
              </w:rPr>
              <w:t xml:space="preserve"> (2008) whereby “</w:t>
            </w:r>
            <w:r w:rsidRPr="001E5AFC">
              <w:rPr>
                <w:i/>
                <w:color w:val="auto"/>
                <w:sz w:val="24"/>
                <w:szCs w:val="24"/>
              </w:rPr>
              <w:t>the</w:t>
            </w:r>
            <w:r w:rsidRPr="001E5AFC">
              <w:rPr>
                <w:i/>
                <w:sz w:val="24"/>
                <w:szCs w:val="24"/>
              </w:rPr>
              <w:t xml:space="preserve"> suspected abuse of a child must be reported to social services or the police or NSPCC…”</w:t>
            </w:r>
            <w:r w:rsidRPr="001E5AFC">
              <w:rPr>
                <w:sz w:val="24"/>
                <w:szCs w:val="24"/>
              </w:rPr>
              <w:t xml:space="preserve"> and “</w:t>
            </w:r>
            <w:r w:rsidRPr="001E5AFC">
              <w:rPr>
                <w:i/>
                <w:sz w:val="24"/>
                <w:szCs w:val="24"/>
              </w:rPr>
              <w:t>The professional and/or agency employee must make the referral</w:t>
            </w:r>
            <w:r w:rsidRPr="001E5AFC">
              <w:t xml:space="preserve"> (</w:t>
            </w:r>
            <w:r w:rsidRPr="001E5AFC">
              <w:rPr>
                <w:sz w:val="24"/>
                <w:szCs w:val="24"/>
              </w:rPr>
              <w:t>AWCPP, 2008). Whilst safeguarding</w:t>
            </w:r>
            <w:r w:rsidR="00CE7456">
              <w:rPr>
                <w:sz w:val="24"/>
                <w:szCs w:val="24"/>
              </w:rPr>
              <w:t xml:space="preserve"> is an overarching theme of the SSWBWA</w:t>
            </w:r>
            <w:r w:rsidRPr="001E5AFC">
              <w:rPr>
                <w:sz w:val="24"/>
                <w:szCs w:val="24"/>
              </w:rPr>
              <w:t xml:space="preserve"> it does not change child protection practice (Doughty, 2017).  </w:t>
            </w:r>
          </w:p>
          <w:p w:rsidR="001E5AFC" w:rsidRPr="00CE7456" w:rsidRDefault="00556499" w:rsidP="001E5AFC">
            <w:pPr>
              <w:spacing w:line="360" w:lineRule="auto"/>
              <w:jc w:val="both"/>
              <w:rPr>
                <w:sz w:val="24"/>
                <w:szCs w:val="24"/>
              </w:rPr>
            </w:pPr>
            <w:r>
              <w:rPr>
                <w:sz w:val="24"/>
                <w:szCs w:val="24"/>
              </w:rPr>
              <w:t>I</w:t>
            </w:r>
            <w:r w:rsidR="001E5AFC" w:rsidRPr="001E5AFC">
              <w:rPr>
                <w:sz w:val="24"/>
                <w:szCs w:val="24"/>
              </w:rPr>
              <w:t xml:space="preserve">t is incumbent on me to </w:t>
            </w:r>
            <w:r>
              <w:rPr>
                <w:sz w:val="24"/>
                <w:szCs w:val="24"/>
              </w:rPr>
              <w:t>understand and reco</w:t>
            </w:r>
            <w:r w:rsidR="001E5AFC" w:rsidRPr="001E5AFC">
              <w:rPr>
                <w:sz w:val="24"/>
                <w:szCs w:val="24"/>
              </w:rPr>
              <w:t>gnise my role when safeguarding others</w:t>
            </w:r>
            <w:r w:rsidR="009E691D">
              <w:rPr>
                <w:sz w:val="24"/>
                <w:szCs w:val="24"/>
              </w:rPr>
              <w:t xml:space="preserve"> in order to meet National </w:t>
            </w:r>
            <w:r w:rsidR="003B6DEF">
              <w:rPr>
                <w:sz w:val="24"/>
                <w:szCs w:val="24"/>
              </w:rPr>
              <w:t>O</w:t>
            </w:r>
            <w:r w:rsidR="009E691D">
              <w:rPr>
                <w:sz w:val="24"/>
                <w:szCs w:val="24"/>
              </w:rPr>
              <w:t>ccupational Standards</w:t>
            </w:r>
            <w:r>
              <w:rPr>
                <w:sz w:val="24"/>
                <w:szCs w:val="24"/>
              </w:rPr>
              <w:t xml:space="preserve">, </w:t>
            </w:r>
            <w:r w:rsidR="009E691D">
              <w:rPr>
                <w:sz w:val="24"/>
                <w:szCs w:val="24"/>
              </w:rPr>
              <w:t>the Code of Practice (3)</w:t>
            </w:r>
            <w:r>
              <w:rPr>
                <w:sz w:val="24"/>
                <w:szCs w:val="24"/>
              </w:rPr>
              <w:t>,</w:t>
            </w:r>
            <w:r w:rsidR="00895B83">
              <w:rPr>
                <w:sz w:val="24"/>
                <w:szCs w:val="24"/>
              </w:rPr>
              <w:t xml:space="preserve"> </w:t>
            </w:r>
            <w:r w:rsidR="002F455C">
              <w:rPr>
                <w:sz w:val="24"/>
                <w:szCs w:val="24"/>
              </w:rPr>
              <w:t>and</w:t>
            </w:r>
            <w:r w:rsidR="00895B83">
              <w:rPr>
                <w:sz w:val="24"/>
                <w:szCs w:val="24"/>
              </w:rPr>
              <w:t xml:space="preserve"> work collaboratively with others</w:t>
            </w:r>
            <w:r w:rsidR="002F455C">
              <w:rPr>
                <w:sz w:val="24"/>
                <w:szCs w:val="24"/>
              </w:rPr>
              <w:t xml:space="preserve"> when</w:t>
            </w:r>
            <w:r>
              <w:rPr>
                <w:sz w:val="24"/>
                <w:szCs w:val="24"/>
              </w:rPr>
              <w:t xml:space="preserve"> safeguard</w:t>
            </w:r>
            <w:r w:rsidR="002F455C">
              <w:rPr>
                <w:sz w:val="24"/>
                <w:szCs w:val="24"/>
              </w:rPr>
              <w:t>ing</w:t>
            </w:r>
            <w:r w:rsidR="009E691D">
              <w:rPr>
                <w:sz w:val="24"/>
                <w:szCs w:val="24"/>
              </w:rPr>
              <w:t xml:space="preserve"> This </w:t>
            </w:r>
            <w:r w:rsidR="00CE7456">
              <w:rPr>
                <w:color w:val="auto"/>
                <w:sz w:val="24"/>
                <w:szCs w:val="24"/>
              </w:rPr>
              <w:t>necessitates</w:t>
            </w:r>
            <w:r w:rsidR="001E5AFC" w:rsidRPr="001E5AFC">
              <w:rPr>
                <w:color w:val="auto"/>
                <w:sz w:val="24"/>
                <w:szCs w:val="24"/>
              </w:rPr>
              <w:t xml:space="preserve"> familiarising with </w:t>
            </w:r>
            <w:r>
              <w:rPr>
                <w:color w:val="auto"/>
                <w:sz w:val="24"/>
                <w:szCs w:val="24"/>
              </w:rPr>
              <w:t>CP</w:t>
            </w:r>
            <w:r w:rsidR="00CE7456">
              <w:rPr>
                <w:sz w:val="24"/>
                <w:szCs w:val="24"/>
              </w:rPr>
              <w:t xml:space="preserve"> procedures</w:t>
            </w:r>
            <w:r>
              <w:rPr>
                <w:sz w:val="24"/>
                <w:szCs w:val="24"/>
              </w:rPr>
              <w:t xml:space="preserve">. My knowledge had been </w:t>
            </w:r>
            <w:r w:rsidR="009E691D">
              <w:rPr>
                <w:sz w:val="24"/>
                <w:szCs w:val="24"/>
              </w:rPr>
              <w:t xml:space="preserve">limited to  </w:t>
            </w:r>
            <w:r w:rsidR="001E5AFC" w:rsidRPr="00CE7456">
              <w:rPr>
                <w:sz w:val="24"/>
                <w:szCs w:val="24"/>
              </w:rPr>
              <w:t>s47 (C</w:t>
            </w:r>
            <w:r>
              <w:rPr>
                <w:sz w:val="24"/>
                <w:szCs w:val="24"/>
              </w:rPr>
              <w:t>A,</w:t>
            </w:r>
            <w:r w:rsidR="001E5AFC" w:rsidRPr="00CE7456">
              <w:rPr>
                <w:sz w:val="24"/>
                <w:szCs w:val="24"/>
              </w:rPr>
              <w:t xml:space="preserve"> 1989) </w:t>
            </w:r>
            <w:r w:rsidR="002F455C">
              <w:rPr>
                <w:sz w:val="24"/>
                <w:szCs w:val="24"/>
              </w:rPr>
              <w:t xml:space="preserve">which </w:t>
            </w:r>
            <w:r w:rsidR="00CE7456">
              <w:rPr>
                <w:sz w:val="24"/>
                <w:szCs w:val="24"/>
              </w:rPr>
              <w:t xml:space="preserve">calls for an assessment </w:t>
            </w:r>
            <w:r w:rsidR="003B6DEF">
              <w:rPr>
                <w:sz w:val="24"/>
                <w:szCs w:val="24"/>
              </w:rPr>
              <w:t xml:space="preserve">if it appears </w:t>
            </w:r>
            <w:r w:rsidR="009E691D">
              <w:rPr>
                <w:sz w:val="24"/>
                <w:szCs w:val="24"/>
              </w:rPr>
              <w:t>a child is at risk of suffering or is suffering significant harm. Depending on the outcome, this could lead to</w:t>
            </w:r>
            <w:r w:rsidR="00CE7456">
              <w:rPr>
                <w:sz w:val="24"/>
                <w:szCs w:val="24"/>
              </w:rPr>
              <w:t xml:space="preserve"> a Child Protection conference and registration</w:t>
            </w:r>
            <w:r w:rsidR="009E691D">
              <w:rPr>
                <w:sz w:val="24"/>
                <w:szCs w:val="24"/>
              </w:rPr>
              <w:t xml:space="preserve"> as either a child in need or child at risk (S17</w:t>
            </w:r>
            <w:r w:rsidR="003B6DEF">
              <w:rPr>
                <w:sz w:val="24"/>
                <w:szCs w:val="24"/>
              </w:rPr>
              <w:t xml:space="preserve"> CA</w:t>
            </w:r>
            <w:r w:rsidR="009E691D">
              <w:rPr>
                <w:sz w:val="24"/>
                <w:szCs w:val="24"/>
              </w:rPr>
              <w:t>).</w:t>
            </w:r>
          </w:p>
          <w:p w:rsidR="001E5AFC" w:rsidRPr="001E5AFC" w:rsidRDefault="001E5AFC" w:rsidP="001E5AFC">
            <w:pPr>
              <w:spacing w:line="360" w:lineRule="auto"/>
              <w:jc w:val="both"/>
              <w:rPr>
                <w:i/>
                <w:sz w:val="24"/>
                <w:szCs w:val="24"/>
              </w:rPr>
            </w:pPr>
            <w:r w:rsidRPr="001E5AFC">
              <w:rPr>
                <w:sz w:val="24"/>
                <w:szCs w:val="24"/>
              </w:rPr>
              <w:t xml:space="preserve">To </w:t>
            </w:r>
            <w:r w:rsidR="009E691D">
              <w:rPr>
                <w:sz w:val="24"/>
                <w:szCs w:val="24"/>
              </w:rPr>
              <w:t xml:space="preserve">address </w:t>
            </w:r>
            <w:r w:rsidR="003B6DEF">
              <w:rPr>
                <w:sz w:val="24"/>
                <w:szCs w:val="24"/>
              </w:rPr>
              <w:t xml:space="preserve">gaps in my </w:t>
            </w:r>
            <w:r w:rsidR="009E691D">
              <w:rPr>
                <w:sz w:val="24"/>
                <w:szCs w:val="24"/>
              </w:rPr>
              <w:t>knowledge</w:t>
            </w:r>
            <w:r w:rsidR="003B6DEF">
              <w:rPr>
                <w:sz w:val="24"/>
                <w:szCs w:val="24"/>
              </w:rPr>
              <w:t>,</w:t>
            </w:r>
            <w:r w:rsidR="009E691D">
              <w:rPr>
                <w:sz w:val="24"/>
                <w:szCs w:val="24"/>
              </w:rPr>
              <w:t xml:space="preserve"> I</w:t>
            </w:r>
            <w:r w:rsidRPr="001E5AFC">
              <w:rPr>
                <w:sz w:val="24"/>
                <w:szCs w:val="24"/>
              </w:rPr>
              <w:t xml:space="preserve"> attended </w:t>
            </w:r>
            <w:r w:rsidR="009E691D">
              <w:rPr>
                <w:sz w:val="24"/>
                <w:szCs w:val="24"/>
              </w:rPr>
              <w:t xml:space="preserve">a </w:t>
            </w:r>
            <w:r w:rsidRPr="001E5AFC">
              <w:rPr>
                <w:sz w:val="24"/>
                <w:szCs w:val="24"/>
              </w:rPr>
              <w:t xml:space="preserve">foundation </w:t>
            </w:r>
            <w:r w:rsidR="003B6DEF">
              <w:rPr>
                <w:sz w:val="24"/>
                <w:szCs w:val="24"/>
              </w:rPr>
              <w:t>CP</w:t>
            </w:r>
            <w:r w:rsidR="009E691D">
              <w:rPr>
                <w:sz w:val="24"/>
                <w:szCs w:val="24"/>
              </w:rPr>
              <w:t xml:space="preserve"> which I </w:t>
            </w:r>
            <w:r w:rsidR="003B6DEF">
              <w:rPr>
                <w:sz w:val="24"/>
                <w:szCs w:val="24"/>
              </w:rPr>
              <w:t xml:space="preserve">then </w:t>
            </w:r>
            <w:r w:rsidR="009E691D">
              <w:rPr>
                <w:sz w:val="24"/>
                <w:szCs w:val="24"/>
              </w:rPr>
              <w:t>discussed</w:t>
            </w:r>
            <w:r w:rsidRPr="001E5AFC">
              <w:rPr>
                <w:sz w:val="24"/>
                <w:szCs w:val="24"/>
              </w:rPr>
              <w:t xml:space="preserve"> in supervision. </w:t>
            </w:r>
            <w:r w:rsidR="003B6DEF">
              <w:rPr>
                <w:sz w:val="24"/>
                <w:szCs w:val="24"/>
              </w:rPr>
              <w:t>In light of new learning, I</w:t>
            </w:r>
            <w:r w:rsidR="009E691D">
              <w:rPr>
                <w:sz w:val="24"/>
                <w:szCs w:val="24"/>
              </w:rPr>
              <w:t xml:space="preserve"> </w:t>
            </w:r>
            <w:r w:rsidR="00895B83">
              <w:rPr>
                <w:sz w:val="24"/>
                <w:szCs w:val="24"/>
              </w:rPr>
              <w:t xml:space="preserve">feel better equipped to understand my role </w:t>
            </w:r>
            <w:r w:rsidR="003B6DEF">
              <w:rPr>
                <w:sz w:val="24"/>
                <w:szCs w:val="24"/>
              </w:rPr>
              <w:t>in</w:t>
            </w:r>
            <w:r w:rsidR="00895B83">
              <w:rPr>
                <w:sz w:val="24"/>
                <w:szCs w:val="24"/>
              </w:rPr>
              <w:t xml:space="preserve"> CP: for instance I </w:t>
            </w:r>
            <w:r w:rsidR="009E691D">
              <w:rPr>
                <w:sz w:val="24"/>
                <w:szCs w:val="24"/>
              </w:rPr>
              <w:t xml:space="preserve">am </w:t>
            </w:r>
            <w:r w:rsidR="003B6DEF">
              <w:rPr>
                <w:sz w:val="24"/>
                <w:szCs w:val="24"/>
              </w:rPr>
              <w:t>a</w:t>
            </w:r>
            <w:r w:rsidR="009E691D">
              <w:rPr>
                <w:sz w:val="24"/>
                <w:szCs w:val="24"/>
              </w:rPr>
              <w:t xml:space="preserve">ware </w:t>
            </w:r>
            <w:r w:rsidRPr="001E5AFC">
              <w:rPr>
                <w:sz w:val="24"/>
                <w:szCs w:val="24"/>
              </w:rPr>
              <w:t xml:space="preserve"> social workers have </w:t>
            </w:r>
            <w:r w:rsidR="009E691D">
              <w:rPr>
                <w:sz w:val="24"/>
                <w:szCs w:val="24"/>
              </w:rPr>
              <w:t>a</w:t>
            </w:r>
            <w:r w:rsidRPr="001E5AFC">
              <w:rPr>
                <w:sz w:val="24"/>
                <w:szCs w:val="24"/>
              </w:rPr>
              <w:t xml:space="preserve"> duty to ‘</w:t>
            </w:r>
            <w:r w:rsidRPr="001E5AFC">
              <w:rPr>
                <w:i/>
                <w:sz w:val="24"/>
                <w:szCs w:val="24"/>
              </w:rPr>
              <w:t xml:space="preserve">make (or cause to be made) whatever enquiries it thinks necessary to enable them to decide whether they should take any action to safeguard or promote the child’s welfare under section 47 of the Children Act (1989). </w:t>
            </w:r>
            <w:r w:rsidRPr="001E5AFC">
              <w:rPr>
                <w:i/>
                <w:color w:val="auto"/>
                <w:sz w:val="24"/>
                <w:szCs w:val="24"/>
              </w:rPr>
              <w:t xml:space="preserve"> </w:t>
            </w:r>
          </w:p>
          <w:p w:rsidR="00895B83" w:rsidRDefault="001E5AFC" w:rsidP="001E5AFC">
            <w:pPr>
              <w:spacing w:line="360" w:lineRule="auto"/>
              <w:jc w:val="both"/>
              <w:rPr>
                <w:color w:val="auto"/>
                <w:sz w:val="24"/>
                <w:szCs w:val="24"/>
              </w:rPr>
            </w:pPr>
            <w:r w:rsidRPr="001E5AFC">
              <w:rPr>
                <w:sz w:val="24"/>
                <w:szCs w:val="24"/>
              </w:rPr>
              <w:t xml:space="preserve">When </w:t>
            </w:r>
            <w:r w:rsidR="003B6DEF">
              <w:rPr>
                <w:sz w:val="24"/>
                <w:szCs w:val="24"/>
              </w:rPr>
              <w:t>exploring</w:t>
            </w:r>
            <w:r w:rsidR="00895B83">
              <w:rPr>
                <w:sz w:val="24"/>
                <w:szCs w:val="24"/>
              </w:rPr>
              <w:t xml:space="preserve"> </w:t>
            </w:r>
            <w:r w:rsidR="002F455C">
              <w:rPr>
                <w:sz w:val="24"/>
                <w:szCs w:val="24"/>
              </w:rPr>
              <w:t>interfaces</w:t>
            </w:r>
            <w:r w:rsidRPr="001E5AFC">
              <w:rPr>
                <w:sz w:val="24"/>
                <w:szCs w:val="24"/>
              </w:rPr>
              <w:t xml:space="preserve"> between the </w:t>
            </w:r>
            <w:r w:rsidR="009E691D">
              <w:rPr>
                <w:sz w:val="24"/>
                <w:szCs w:val="24"/>
              </w:rPr>
              <w:t>SSWBWA (2014)</w:t>
            </w:r>
            <w:r w:rsidRPr="001E5AFC">
              <w:rPr>
                <w:sz w:val="24"/>
                <w:szCs w:val="24"/>
              </w:rPr>
              <w:t xml:space="preserve"> and the C</w:t>
            </w:r>
            <w:r w:rsidR="003B6DEF">
              <w:rPr>
                <w:sz w:val="24"/>
                <w:szCs w:val="24"/>
              </w:rPr>
              <w:t>A</w:t>
            </w:r>
            <w:r w:rsidRPr="001E5AFC">
              <w:rPr>
                <w:sz w:val="24"/>
                <w:szCs w:val="24"/>
              </w:rPr>
              <w:t xml:space="preserve"> (1989)</w:t>
            </w:r>
            <w:r w:rsidR="009E691D">
              <w:rPr>
                <w:sz w:val="24"/>
                <w:szCs w:val="24"/>
              </w:rPr>
              <w:t>, I recognise the SSWBWA (2014)</w:t>
            </w:r>
            <w:r w:rsidRPr="001E5AFC">
              <w:rPr>
                <w:sz w:val="24"/>
                <w:szCs w:val="24"/>
              </w:rPr>
              <w:t xml:space="preserve"> defines a ‘child at risk’ as being a child who has care and support needs (whether these are being met or not) </w:t>
            </w:r>
            <w:r w:rsidRPr="001E5AFC">
              <w:rPr>
                <w:b/>
                <w:sz w:val="24"/>
                <w:szCs w:val="24"/>
              </w:rPr>
              <w:t>and</w:t>
            </w:r>
            <w:r w:rsidRPr="001E5AFC">
              <w:rPr>
                <w:sz w:val="24"/>
                <w:szCs w:val="24"/>
              </w:rPr>
              <w:t xml:space="preserve"> th</w:t>
            </w:r>
            <w:r w:rsidR="009E691D">
              <w:rPr>
                <w:sz w:val="24"/>
                <w:szCs w:val="24"/>
              </w:rPr>
              <w:t>e</w:t>
            </w:r>
            <w:r w:rsidRPr="001E5AFC">
              <w:rPr>
                <w:sz w:val="24"/>
                <w:szCs w:val="24"/>
              </w:rPr>
              <w:t xml:space="preserve"> child appears to be at risk of harm, abuse or neglect</w:t>
            </w:r>
            <w:r w:rsidR="009E691D">
              <w:rPr>
                <w:sz w:val="24"/>
                <w:szCs w:val="24"/>
              </w:rPr>
              <w:t xml:space="preserve">. </w:t>
            </w:r>
            <w:r w:rsidR="002F455C">
              <w:rPr>
                <w:sz w:val="24"/>
                <w:szCs w:val="24"/>
              </w:rPr>
              <w:t>Whilst</w:t>
            </w:r>
            <w:r w:rsidR="009E691D">
              <w:rPr>
                <w:sz w:val="24"/>
                <w:szCs w:val="24"/>
              </w:rPr>
              <w:t xml:space="preserve"> S</w:t>
            </w:r>
            <w:r w:rsidR="00895B83">
              <w:rPr>
                <w:sz w:val="24"/>
                <w:szCs w:val="24"/>
              </w:rPr>
              <w:t>.</w:t>
            </w:r>
            <w:r w:rsidR="009E691D">
              <w:rPr>
                <w:sz w:val="24"/>
                <w:szCs w:val="24"/>
              </w:rPr>
              <w:t>31(9)</w:t>
            </w:r>
            <w:r w:rsidR="003B6DEF">
              <w:rPr>
                <w:sz w:val="24"/>
                <w:szCs w:val="24"/>
              </w:rPr>
              <w:t xml:space="preserve"> of the CA</w:t>
            </w:r>
            <w:r w:rsidRPr="001E5AFC">
              <w:rPr>
                <w:color w:val="auto"/>
                <w:sz w:val="24"/>
                <w:szCs w:val="24"/>
              </w:rPr>
              <w:t xml:space="preserve"> provides specific guidance</w:t>
            </w:r>
            <w:r w:rsidR="00895B83">
              <w:rPr>
                <w:color w:val="auto"/>
                <w:sz w:val="24"/>
                <w:szCs w:val="24"/>
              </w:rPr>
              <w:t xml:space="preserve"> by defining</w:t>
            </w:r>
            <w:r w:rsidRPr="001E5AFC">
              <w:rPr>
                <w:color w:val="auto"/>
                <w:sz w:val="24"/>
                <w:szCs w:val="24"/>
              </w:rPr>
              <w:t xml:space="preserve"> ‘significant harm’ is </w:t>
            </w:r>
            <w:r w:rsidRPr="001E5AFC">
              <w:rPr>
                <w:i/>
                <w:color w:val="auto"/>
                <w:sz w:val="24"/>
                <w:szCs w:val="24"/>
              </w:rPr>
              <w:t xml:space="preserve">“ill treatment of or the </w:t>
            </w:r>
            <w:r w:rsidRPr="001E5AFC">
              <w:rPr>
                <w:i/>
                <w:color w:val="auto"/>
                <w:sz w:val="24"/>
                <w:szCs w:val="24"/>
              </w:rPr>
              <w:lastRenderedPageBreak/>
              <w:t>impairment of health or development”</w:t>
            </w:r>
            <w:r w:rsidRPr="001E5AFC">
              <w:rPr>
                <w:color w:val="auto"/>
                <w:sz w:val="24"/>
                <w:szCs w:val="24"/>
              </w:rPr>
              <w:t xml:space="preserve"> and includes sexual abuse and non-physical abuse such as witnessing domestic violence.</w:t>
            </w:r>
          </w:p>
          <w:p w:rsidR="001E5AFC" w:rsidRPr="00895B83" w:rsidRDefault="00895B83" w:rsidP="001E5AFC">
            <w:pPr>
              <w:spacing w:line="360" w:lineRule="auto"/>
              <w:jc w:val="both"/>
              <w:rPr>
                <w:color w:val="auto"/>
                <w:sz w:val="24"/>
                <w:szCs w:val="24"/>
              </w:rPr>
            </w:pPr>
            <w:r>
              <w:rPr>
                <w:color w:val="auto"/>
                <w:sz w:val="24"/>
                <w:szCs w:val="24"/>
              </w:rPr>
              <w:t>Typologies of abuse were ex</w:t>
            </w:r>
            <w:r w:rsidR="001E5AFC" w:rsidRPr="001E5AFC">
              <w:rPr>
                <w:color w:val="auto"/>
                <w:sz w:val="24"/>
                <w:szCs w:val="24"/>
              </w:rPr>
              <w:t xml:space="preserve">panded </w:t>
            </w:r>
            <w:r>
              <w:rPr>
                <w:color w:val="auto"/>
                <w:sz w:val="24"/>
                <w:szCs w:val="24"/>
              </w:rPr>
              <w:t>o</w:t>
            </w:r>
            <w:r w:rsidR="001E5AFC" w:rsidRPr="001E5AFC">
              <w:rPr>
                <w:color w:val="auto"/>
                <w:sz w:val="24"/>
                <w:szCs w:val="24"/>
              </w:rPr>
              <w:t xml:space="preserve">n </w:t>
            </w:r>
            <w:r>
              <w:rPr>
                <w:color w:val="auto"/>
                <w:sz w:val="24"/>
                <w:szCs w:val="24"/>
              </w:rPr>
              <w:t xml:space="preserve">in </w:t>
            </w:r>
            <w:r w:rsidR="001E5AFC" w:rsidRPr="001E5AFC">
              <w:rPr>
                <w:sz w:val="24"/>
                <w:szCs w:val="24"/>
              </w:rPr>
              <w:t xml:space="preserve">CP training </w:t>
            </w:r>
            <w:r>
              <w:rPr>
                <w:sz w:val="24"/>
                <w:szCs w:val="24"/>
              </w:rPr>
              <w:t>which raised my awareness of abuse encompassing</w:t>
            </w:r>
            <w:r w:rsidR="001E5AFC" w:rsidRPr="001E5AFC">
              <w:rPr>
                <w:sz w:val="24"/>
                <w:szCs w:val="24"/>
              </w:rPr>
              <w:t xml:space="preserve"> physical, sexual, emotional, psychological, neglect, financial (NSPCC, VAWDASV (Wales) Act, 2015).</w:t>
            </w:r>
            <w:r>
              <w:rPr>
                <w:color w:val="auto"/>
                <w:sz w:val="24"/>
                <w:szCs w:val="24"/>
              </w:rPr>
              <w:t xml:space="preserve"> I also learned </w:t>
            </w:r>
            <w:r w:rsidR="00556499">
              <w:rPr>
                <w:color w:val="auto"/>
                <w:sz w:val="24"/>
                <w:szCs w:val="24"/>
              </w:rPr>
              <w:t>of the</w:t>
            </w:r>
            <w:r w:rsidR="001E5AFC" w:rsidRPr="001E5AFC">
              <w:rPr>
                <w:sz w:val="24"/>
                <w:szCs w:val="24"/>
              </w:rPr>
              <w:t xml:space="preserve"> L</w:t>
            </w:r>
            <w:r>
              <w:rPr>
                <w:sz w:val="24"/>
                <w:szCs w:val="24"/>
              </w:rPr>
              <w:t>ocal Authority’s</w:t>
            </w:r>
            <w:r w:rsidR="001E5AFC" w:rsidRPr="001E5AFC">
              <w:rPr>
                <w:sz w:val="24"/>
                <w:szCs w:val="24"/>
              </w:rPr>
              <w:t xml:space="preserve"> procedures for dealing with child safeguarding</w:t>
            </w:r>
            <w:r w:rsidR="00556499">
              <w:rPr>
                <w:sz w:val="24"/>
                <w:szCs w:val="24"/>
              </w:rPr>
              <w:t>. Alt</w:t>
            </w:r>
            <w:r>
              <w:rPr>
                <w:sz w:val="24"/>
                <w:szCs w:val="24"/>
              </w:rPr>
              <w:t xml:space="preserve">hough </w:t>
            </w:r>
            <w:r w:rsidR="001E5AFC" w:rsidRPr="001E5AFC">
              <w:rPr>
                <w:sz w:val="24"/>
                <w:szCs w:val="24"/>
              </w:rPr>
              <w:t>there are seperate child and adult safeguarding boards</w:t>
            </w:r>
            <w:r>
              <w:rPr>
                <w:sz w:val="24"/>
                <w:szCs w:val="24"/>
              </w:rPr>
              <w:t>,</w:t>
            </w:r>
            <w:r w:rsidR="001E5AFC" w:rsidRPr="001E5AFC">
              <w:rPr>
                <w:sz w:val="24"/>
                <w:szCs w:val="24"/>
              </w:rPr>
              <w:t xml:space="preserve"> a public website provides contact telephone numbers </w:t>
            </w:r>
            <w:r>
              <w:rPr>
                <w:sz w:val="24"/>
                <w:szCs w:val="24"/>
              </w:rPr>
              <w:t>to enable the</w:t>
            </w:r>
            <w:r w:rsidR="001E5AFC" w:rsidRPr="001E5AFC">
              <w:rPr>
                <w:sz w:val="24"/>
                <w:szCs w:val="24"/>
              </w:rPr>
              <w:t xml:space="preserve"> public and professionals to submit Multi Agency Referral Forms</w:t>
            </w:r>
            <w:r>
              <w:rPr>
                <w:sz w:val="24"/>
                <w:szCs w:val="24"/>
              </w:rPr>
              <w:t>.</w:t>
            </w:r>
          </w:p>
          <w:p w:rsidR="001E5AFC" w:rsidRPr="001E5AFC" w:rsidRDefault="00556499" w:rsidP="001E5AFC">
            <w:pPr>
              <w:spacing w:line="360" w:lineRule="auto"/>
              <w:jc w:val="both"/>
              <w:rPr>
                <w:sz w:val="24"/>
                <w:szCs w:val="24"/>
              </w:rPr>
            </w:pPr>
            <w:r>
              <w:rPr>
                <w:sz w:val="24"/>
                <w:szCs w:val="24"/>
              </w:rPr>
              <w:t>An o</w:t>
            </w:r>
            <w:r w:rsidR="00895B83">
              <w:rPr>
                <w:sz w:val="24"/>
                <w:szCs w:val="24"/>
              </w:rPr>
              <w:t xml:space="preserve">utcome of attending CP </w:t>
            </w:r>
            <w:r w:rsidR="001E5AFC" w:rsidRPr="001E5AFC">
              <w:rPr>
                <w:sz w:val="24"/>
                <w:szCs w:val="24"/>
              </w:rPr>
              <w:t xml:space="preserve">training </w:t>
            </w:r>
            <w:r w:rsidR="00895B83">
              <w:rPr>
                <w:sz w:val="24"/>
                <w:szCs w:val="24"/>
              </w:rPr>
              <w:t>is that I feel better equipped to work collaboratively with other professionals</w:t>
            </w:r>
            <w:r w:rsidR="00883023">
              <w:rPr>
                <w:sz w:val="24"/>
                <w:szCs w:val="24"/>
              </w:rPr>
              <w:t xml:space="preserve"> and </w:t>
            </w:r>
            <w:r>
              <w:rPr>
                <w:sz w:val="24"/>
                <w:szCs w:val="24"/>
              </w:rPr>
              <w:t>knowledgeable</w:t>
            </w:r>
            <w:r w:rsidR="00883023">
              <w:rPr>
                <w:sz w:val="24"/>
                <w:szCs w:val="24"/>
              </w:rPr>
              <w:t xml:space="preserve"> when analysing assessments to inform</w:t>
            </w:r>
            <w:r>
              <w:rPr>
                <w:sz w:val="24"/>
                <w:szCs w:val="24"/>
              </w:rPr>
              <w:t xml:space="preserve"> my professional decision-making and subsequent</w:t>
            </w:r>
            <w:r w:rsidR="00883023">
              <w:rPr>
                <w:sz w:val="24"/>
                <w:szCs w:val="24"/>
              </w:rPr>
              <w:t xml:space="preserve"> interventions</w:t>
            </w:r>
            <w:r>
              <w:rPr>
                <w:sz w:val="24"/>
                <w:szCs w:val="24"/>
              </w:rPr>
              <w:t>. W</w:t>
            </w:r>
            <w:r w:rsidR="00883023">
              <w:rPr>
                <w:sz w:val="24"/>
                <w:szCs w:val="24"/>
              </w:rPr>
              <w:t>hen I was presented with a CP concern, I felt confident</w:t>
            </w:r>
            <w:r>
              <w:rPr>
                <w:sz w:val="24"/>
                <w:szCs w:val="24"/>
              </w:rPr>
              <w:t xml:space="preserve"> when contacting</w:t>
            </w:r>
            <w:r w:rsidR="00883023">
              <w:rPr>
                <w:sz w:val="24"/>
                <w:szCs w:val="24"/>
              </w:rPr>
              <w:t xml:space="preserve"> relevant </w:t>
            </w:r>
            <w:r>
              <w:rPr>
                <w:sz w:val="24"/>
                <w:szCs w:val="24"/>
              </w:rPr>
              <w:t>CP teams.</w:t>
            </w:r>
            <w:r w:rsidR="00883023">
              <w:rPr>
                <w:sz w:val="24"/>
                <w:szCs w:val="24"/>
              </w:rPr>
              <w:t xml:space="preserve"> This experience enabled me to expand my professional network which I can draw upon for informal queries.</w:t>
            </w:r>
          </w:p>
          <w:p w:rsidR="001E5AFC" w:rsidRPr="001E5AFC" w:rsidRDefault="001E5AFC" w:rsidP="001E5AFC">
            <w:pPr>
              <w:spacing w:line="360" w:lineRule="auto"/>
              <w:jc w:val="both"/>
              <w:rPr>
                <w:sz w:val="24"/>
                <w:szCs w:val="24"/>
              </w:rPr>
            </w:pPr>
          </w:p>
          <w:p w:rsidR="001E5AFC" w:rsidRPr="001E5AFC" w:rsidRDefault="002F455C" w:rsidP="001E5AFC">
            <w:pPr>
              <w:spacing w:line="360" w:lineRule="auto"/>
              <w:jc w:val="both"/>
              <w:rPr>
                <w:sz w:val="24"/>
                <w:szCs w:val="24"/>
              </w:rPr>
            </w:pPr>
            <w:r>
              <w:rPr>
                <w:sz w:val="24"/>
                <w:szCs w:val="24"/>
              </w:rPr>
              <w:t>Word count: 549</w:t>
            </w:r>
          </w:p>
          <w:p w:rsidR="001E5AFC" w:rsidRDefault="001E5AFC" w:rsidP="00947BBD">
            <w:pPr>
              <w:jc w:val="both"/>
              <w:rPr>
                <w:sz w:val="24"/>
                <w:szCs w:val="24"/>
              </w:rPr>
            </w:pPr>
          </w:p>
          <w:p w:rsidR="001E5AFC" w:rsidRDefault="001E5AFC" w:rsidP="00947BBD">
            <w:pPr>
              <w:jc w:val="both"/>
              <w:rPr>
                <w:sz w:val="24"/>
                <w:szCs w:val="24"/>
              </w:rPr>
            </w:pPr>
          </w:p>
          <w:p w:rsidR="001E5AFC" w:rsidRPr="008B28E7" w:rsidRDefault="001E5AFC" w:rsidP="00947BBD">
            <w:pPr>
              <w:jc w:val="both"/>
              <w:rPr>
                <w:b/>
                <w:sz w:val="24"/>
                <w:szCs w:val="24"/>
              </w:rPr>
            </w:pPr>
          </w:p>
        </w:tc>
      </w:tr>
    </w:tbl>
    <w:p w:rsidR="009824C2" w:rsidRDefault="009824C2" w:rsidP="009824C2">
      <w:pPr>
        <w:rPr>
          <w:sz w:val="24"/>
          <w:szCs w:val="24"/>
        </w:rPr>
      </w:pPr>
    </w:p>
    <w:p w:rsidR="001E5AFC" w:rsidRDefault="001E5AFC" w:rsidP="009824C2">
      <w:pPr>
        <w:rPr>
          <w:sz w:val="24"/>
          <w:szCs w:val="24"/>
        </w:rPr>
      </w:pPr>
    </w:p>
    <w:p w:rsidR="00966B86" w:rsidRDefault="00966B86" w:rsidP="002B3CAA">
      <w:pPr>
        <w:jc w:val="both"/>
        <w:rPr>
          <w:sz w:val="24"/>
          <w:szCs w:val="24"/>
        </w:rPr>
      </w:pPr>
    </w:p>
    <w:p w:rsidR="00966B86" w:rsidRDefault="00966B86" w:rsidP="002B3CAA">
      <w:pPr>
        <w:jc w:val="both"/>
        <w:rPr>
          <w:sz w:val="24"/>
          <w:szCs w:val="24"/>
        </w:rPr>
      </w:pPr>
    </w:p>
    <w:p w:rsidR="00966B86" w:rsidRDefault="00966B86" w:rsidP="002B3CAA">
      <w:pPr>
        <w:jc w:val="both"/>
        <w:rPr>
          <w:sz w:val="24"/>
          <w:szCs w:val="24"/>
        </w:rPr>
      </w:pPr>
    </w:p>
    <w:p w:rsidR="00966B86" w:rsidRDefault="00966B86" w:rsidP="002B3CAA">
      <w:pPr>
        <w:jc w:val="both"/>
        <w:rPr>
          <w:sz w:val="24"/>
          <w:szCs w:val="24"/>
        </w:rPr>
      </w:pPr>
    </w:p>
    <w:p w:rsidR="00966B86" w:rsidRDefault="00966B86" w:rsidP="002B3CAA">
      <w:pPr>
        <w:jc w:val="both"/>
        <w:rPr>
          <w:sz w:val="24"/>
          <w:szCs w:val="24"/>
        </w:rPr>
      </w:pPr>
    </w:p>
    <w:p w:rsidR="00CD5871" w:rsidRDefault="00CD5871" w:rsidP="002B3CAA">
      <w:pPr>
        <w:jc w:val="both"/>
        <w:rPr>
          <w:sz w:val="24"/>
          <w:szCs w:val="24"/>
        </w:rPr>
      </w:pPr>
    </w:p>
    <w:p w:rsidR="00CD5871" w:rsidRDefault="00CD5871" w:rsidP="002B3CAA">
      <w:pPr>
        <w:jc w:val="both"/>
        <w:rPr>
          <w:sz w:val="24"/>
          <w:szCs w:val="24"/>
        </w:rPr>
      </w:pPr>
    </w:p>
    <w:p w:rsidR="00CD5871" w:rsidRDefault="00CD5871" w:rsidP="002B3CAA">
      <w:pPr>
        <w:jc w:val="both"/>
        <w:rPr>
          <w:sz w:val="24"/>
          <w:szCs w:val="24"/>
        </w:rPr>
      </w:pPr>
    </w:p>
    <w:p w:rsidR="00CD5871" w:rsidRDefault="00CD5871" w:rsidP="002B3CAA">
      <w:pPr>
        <w:jc w:val="both"/>
        <w:rPr>
          <w:sz w:val="24"/>
          <w:szCs w:val="24"/>
        </w:rPr>
      </w:pPr>
    </w:p>
    <w:p w:rsidR="00CD5871" w:rsidRDefault="00CD5871" w:rsidP="002B3CAA">
      <w:pPr>
        <w:jc w:val="both"/>
        <w:rPr>
          <w:sz w:val="24"/>
          <w:szCs w:val="24"/>
        </w:rPr>
      </w:pPr>
    </w:p>
    <w:p w:rsidR="00CD5871" w:rsidRDefault="00CD5871" w:rsidP="002B3CAA">
      <w:pPr>
        <w:jc w:val="both"/>
        <w:rPr>
          <w:sz w:val="24"/>
          <w:szCs w:val="24"/>
        </w:rPr>
      </w:pPr>
    </w:p>
    <w:p w:rsidR="00CD5871" w:rsidRDefault="00CD5871" w:rsidP="002B3CAA">
      <w:pPr>
        <w:jc w:val="both"/>
        <w:rPr>
          <w:sz w:val="24"/>
          <w:szCs w:val="24"/>
        </w:rPr>
      </w:pPr>
    </w:p>
    <w:p w:rsidR="00CD5871" w:rsidRDefault="00CD5871" w:rsidP="002B3CAA">
      <w:pPr>
        <w:jc w:val="both"/>
        <w:rPr>
          <w:sz w:val="24"/>
          <w:szCs w:val="24"/>
        </w:rPr>
      </w:pPr>
    </w:p>
    <w:p w:rsidR="00CD5871" w:rsidRDefault="00CD5871" w:rsidP="002B3CAA">
      <w:pPr>
        <w:jc w:val="both"/>
        <w:rPr>
          <w:sz w:val="24"/>
          <w:szCs w:val="24"/>
        </w:rPr>
      </w:pPr>
    </w:p>
    <w:p w:rsidR="00CD5871" w:rsidRDefault="00CD5871" w:rsidP="002B3CAA">
      <w:pPr>
        <w:jc w:val="both"/>
        <w:rPr>
          <w:sz w:val="24"/>
          <w:szCs w:val="24"/>
        </w:rPr>
      </w:pPr>
    </w:p>
    <w:p w:rsidR="00CD5871" w:rsidRDefault="00CD5871" w:rsidP="002B3CAA">
      <w:pPr>
        <w:jc w:val="both"/>
        <w:rPr>
          <w:sz w:val="24"/>
          <w:szCs w:val="24"/>
        </w:rPr>
      </w:pPr>
    </w:p>
    <w:p w:rsidR="00CD5871" w:rsidRDefault="00CD5871" w:rsidP="002B3CAA">
      <w:pPr>
        <w:jc w:val="both"/>
        <w:rPr>
          <w:sz w:val="24"/>
          <w:szCs w:val="24"/>
        </w:rPr>
      </w:pPr>
    </w:p>
    <w:p w:rsidR="00CD5871" w:rsidRDefault="00CD5871" w:rsidP="002B3CAA">
      <w:pPr>
        <w:jc w:val="both"/>
        <w:rPr>
          <w:sz w:val="24"/>
          <w:szCs w:val="24"/>
        </w:rPr>
      </w:pPr>
    </w:p>
    <w:p w:rsidR="00CD5871" w:rsidRDefault="00CD5871" w:rsidP="002B3CAA">
      <w:pPr>
        <w:jc w:val="both"/>
        <w:rPr>
          <w:sz w:val="24"/>
          <w:szCs w:val="24"/>
        </w:rPr>
      </w:pPr>
    </w:p>
    <w:p w:rsidR="00CD5871" w:rsidRDefault="00CD5871" w:rsidP="002B3CAA">
      <w:pPr>
        <w:jc w:val="both"/>
        <w:rPr>
          <w:sz w:val="24"/>
          <w:szCs w:val="24"/>
        </w:rPr>
      </w:pPr>
    </w:p>
    <w:p w:rsidR="00CD5871" w:rsidRDefault="00CD5871" w:rsidP="002B3CAA">
      <w:pPr>
        <w:jc w:val="both"/>
        <w:rPr>
          <w:sz w:val="24"/>
          <w:szCs w:val="24"/>
        </w:rPr>
      </w:pPr>
    </w:p>
    <w:p w:rsidR="00CD5871" w:rsidRDefault="00CD5871" w:rsidP="002B3CAA">
      <w:pPr>
        <w:jc w:val="both"/>
        <w:rPr>
          <w:sz w:val="24"/>
          <w:szCs w:val="24"/>
        </w:rPr>
      </w:pPr>
    </w:p>
    <w:p w:rsidR="00C727FD" w:rsidRDefault="00C727FD" w:rsidP="002B3CAA">
      <w:pPr>
        <w:jc w:val="both"/>
        <w:rPr>
          <w:sz w:val="24"/>
          <w:szCs w:val="24"/>
        </w:rPr>
      </w:pPr>
    </w:p>
    <w:tbl>
      <w:tblPr>
        <w:tblStyle w:val="TableGrid"/>
        <w:tblW w:w="9918" w:type="dxa"/>
        <w:jc w:val="center"/>
        <w:tblLook w:val="04A0" w:firstRow="1" w:lastRow="0" w:firstColumn="1" w:lastColumn="0" w:noHBand="0" w:noVBand="1"/>
      </w:tblPr>
      <w:tblGrid>
        <w:gridCol w:w="9918"/>
      </w:tblGrid>
      <w:tr w:rsidR="00C727FD" w:rsidTr="00C727FD">
        <w:trPr>
          <w:jc w:val="center"/>
        </w:trPr>
        <w:tc>
          <w:tcPr>
            <w:tcW w:w="9918" w:type="dxa"/>
          </w:tcPr>
          <w:p w:rsidR="00C727FD" w:rsidRPr="002B3CAA" w:rsidRDefault="00C727FD" w:rsidP="00C727FD">
            <w:pPr>
              <w:jc w:val="both"/>
              <w:rPr>
                <w:i/>
                <w:sz w:val="24"/>
                <w:szCs w:val="24"/>
              </w:rPr>
            </w:pPr>
            <w:r w:rsidRPr="002B3CAA">
              <w:rPr>
                <w:sz w:val="24"/>
                <w:szCs w:val="24"/>
              </w:rPr>
              <w:lastRenderedPageBreak/>
              <w:t xml:space="preserve">Reflect on the difference between safeguarding in adult and children’s work. </w:t>
            </w:r>
            <w:r w:rsidRPr="002B3CAA">
              <w:rPr>
                <w:i/>
                <w:sz w:val="24"/>
                <w:szCs w:val="24"/>
              </w:rPr>
              <w:t>400 words</w:t>
            </w:r>
            <w:r w:rsidRPr="002B3CAA">
              <w:rPr>
                <w:sz w:val="24"/>
                <w:szCs w:val="24"/>
              </w:rPr>
              <w:t xml:space="preserve"> </w:t>
            </w:r>
            <w:r w:rsidRPr="002B3CAA">
              <w:rPr>
                <w:i/>
                <w:sz w:val="24"/>
                <w:szCs w:val="24"/>
              </w:rPr>
              <w:t>(+/- 10%: include your actual word count at the end of each section)</w:t>
            </w:r>
          </w:p>
          <w:p w:rsidR="00C727FD" w:rsidRPr="002B3CAA" w:rsidRDefault="00C727FD" w:rsidP="00C727FD">
            <w:pPr>
              <w:jc w:val="both"/>
              <w:rPr>
                <w:i/>
                <w:sz w:val="24"/>
                <w:szCs w:val="24"/>
              </w:rPr>
            </w:pPr>
          </w:p>
          <w:p w:rsidR="00C727FD" w:rsidRPr="002B3CAA" w:rsidRDefault="00C727FD" w:rsidP="00C727FD">
            <w:pPr>
              <w:jc w:val="both"/>
              <w:rPr>
                <w:i/>
                <w:sz w:val="24"/>
                <w:szCs w:val="24"/>
              </w:rPr>
            </w:pPr>
          </w:p>
          <w:p w:rsidR="00C727FD" w:rsidRPr="002B3CAA" w:rsidRDefault="00C727FD" w:rsidP="00C727FD">
            <w:pPr>
              <w:spacing w:line="360" w:lineRule="auto"/>
              <w:jc w:val="both"/>
              <w:rPr>
                <w:sz w:val="24"/>
                <w:szCs w:val="24"/>
              </w:rPr>
            </w:pPr>
            <w:r w:rsidRPr="002B3CAA">
              <w:rPr>
                <w:sz w:val="24"/>
                <w:szCs w:val="24"/>
              </w:rPr>
              <w:t>Adult safeguarding in Wales extends its arm to adults who have “…</w:t>
            </w:r>
            <w:r w:rsidRPr="002B3CAA">
              <w:rPr>
                <w:i/>
                <w:sz w:val="24"/>
                <w:szCs w:val="24"/>
              </w:rPr>
              <w:t xml:space="preserve">needs for care and support </w:t>
            </w:r>
            <w:r w:rsidRPr="002B3CAA">
              <w:rPr>
                <w:b/>
                <w:sz w:val="24"/>
                <w:szCs w:val="24"/>
              </w:rPr>
              <w:t>and</w:t>
            </w:r>
            <w:r w:rsidRPr="002B3CAA">
              <w:rPr>
                <w:i/>
                <w:sz w:val="24"/>
                <w:szCs w:val="24"/>
              </w:rPr>
              <w:t xml:space="preserve">; are experiencing, or are at risk of abuse </w:t>
            </w:r>
            <w:r w:rsidRPr="002B3CAA">
              <w:rPr>
                <w:b/>
                <w:sz w:val="24"/>
                <w:szCs w:val="24"/>
              </w:rPr>
              <w:t>and</w:t>
            </w:r>
            <w:r w:rsidRPr="002B3CAA">
              <w:rPr>
                <w:sz w:val="24"/>
                <w:szCs w:val="24"/>
              </w:rPr>
              <w:t xml:space="preserve"> </w:t>
            </w:r>
            <w:r w:rsidRPr="002B3CAA">
              <w:rPr>
                <w:i/>
                <w:sz w:val="24"/>
                <w:szCs w:val="24"/>
              </w:rPr>
              <w:t xml:space="preserve">neglect </w:t>
            </w:r>
            <w:r w:rsidRPr="002B3CAA">
              <w:rPr>
                <w:b/>
                <w:sz w:val="24"/>
                <w:szCs w:val="24"/>
              </w:rPr>
              <w:t>and</w:t>
            </w:r>
            <w:r w:rsidRPr="002B3CAA">
              <w:rPr>
                <w:i/>
                <w:sz w:val="24"/>
                <w:szCs w:val="24"/>
              </w:rPr>
              <w:t xml:space="preserve">; as a result are unable to protect themselves from either the risk of, or the experience of, abuse and neglect” </w:t>
            </w:r>
            <w:r w:rsidRPr="002B3CAA">
              <w:rPr>
                <w:sz w:val="24"/>
                <w:szCs w:val="24"/>
              </w:rPr>
              <w:t>(Williams, 2017).</w:t>
            </w:r>
          </w:p>
          <w:p w:rsidR="00C727FD" w:rsidRPr="002B3CAA" w:rsidRDefault="00C727FD" w:rsidP="00C727FD">
            <w:pPr>
              <w:spacing w:line="360" w:lineRule="auto"/>
              <w:jc w:val="both"/>
              <w:rPr>
                <w:sz w:val="24"/>
                <w:szCs w:val="24"/>
              </w:rPr>
            </w:pPr>
            <w:r w:rsidRPr="002B3CAA">
              <w:rPr>
                <w:sz w:val="24"/>
                <w:szCs w:val="24"/>
              </w:rPr>
              <w:t>Whilst the Social Services &amp; Wellbeing (Wales) Act (2014) (SSWBWA) aims to place adult and children safeguarding on equal footing, one of the marked differences between them is that adults have the right to self- determination and to make unwise decisions (MCA, 2005). This includes having their wishes, views and feelings taken into account. Children, on the other hand are by default considered unable to protect themselves and are limited when it comes to decision-making. However, social workers should take into account the</w:t>
            </w:r>
            <w:r w:rsidRPr="002B3CAA">
              <w:t xml:space="preserve"> </w:t>
            </w:r>
            <w:r w:rsidRPr="002B3CAA">
              <w:rPr>
                <w:sz w:val="24"/>
                <w:szCs w:val="24"/>
              </w:rPr>
              <w:t>child’s own view about his/her circumstances according to his/her age and understanding (All Wales Child Protection Procedures, 2008, Gillick competency &amp; Fraser guidelines</w:t>
            </w:r>
            <w:r w:rsidRPr="002B3CAA">
              <w:rPr>
                <w:i/>
                <w:sz w:val="24"/>
                <w:szCs w:val="24"/>
              </w:rPr>
              <w:t xml:space="preserve"> </w:t>
            </w:r>
            <w:r w:rsidRPr="002B3CAA">
              <w:t>(</w:t>
            </w:r>
            <w:r w:rsidRPr="002B3CAA">
              <w:rPr>
                <w:sz w:val="24"/>
                <w:szCs w:val="24"/>
              </w:rPr>
              <w:t>Gillick v West Norfolk, 1984).</w:t>
            </w:r>
          </w:p>
          <w:p w:rsidR="00C727FD" w:rsidRPr="002B3CAA" w:rsidRDefault="00C727FD" w:rsidP="00C727FD">
            <w:pPr>
              <w:spacing w:line="360" w:lineRule="auto"/>
              <w:jc w:val="both"/>
              <w:rPr>
                <w:sz w:val="24"/>
                <w:szCs w:val="24"/>
              </w:rPr>
            </w:pPr>
            <w:r w:rsidRPr="002B3CAA">
              <w:rPr>
                <w:sz w:val="24"/>
                <w:szCs w:val="24"/>
              </w:rPr>
              <w:t>The implications are that adults working with children should consider balancing children’s rights and wishes with their responsibility to keep children safe (NSPCC, 2017) which is not dissimilar when working I am working with adults. For instance, although adults have the right to make unwise decisions (MCA, 2005) there are circumstances when practitioners can reasonably override such decisions for example if an Individual lacks capacity to make a specific decision.</w:t>
            </w:r>
          </w:p>
          <w:p w:rsidR="00C727FD" w:rsidRPr="002B3CAA" w:rsidRDefault="00C727FD" w:rsidP="00C727FD">
            <w:pPr>
              <w:spacing w:line="360" w:lineRule="auto"/>
              <w:jc w:val="both"/>
              <w:rPr>
                <w:color w:val="auto"/>
                <w:sz w:val="24"/>
                <w:szCs w:val="24"/>
              </w:rPr>
            </w:pPr>
            <w:r w:rsidRPr="002B3CAA">
              <w:rPr>
                <w:sz w:val="24"/>
                <w:szCs w:val="24"/>
              </w:rPr>
              <w:t xml:space="preserve">Adults have the right to control information shared about them under the Data </w:t>
            </w:r>
            <w:r w:rsidRPr="00CD5871">
              <w:rPr>
                <w:color w:val="auto"/>
                <w:sz w:val="24"/>
                <w:szCs w:val="24"/>
              </w:rPr>
              <w:t>Protection Act (</w:t>
            </w:r>
            <w:r>
              <w:rPr>
                <w:color w:val="auto"/>
                <w:sz w:val="24"/>
                <w:szCs w:val="24"/>
              </w:rPr>
              <w:t>2018)</w:t>
            </w:r>
            <w:r w:rsidRPr="00CD5871">
              <w:rPr>
                <w:color w:val="auto"/>
                <w:sz w:val="24"/>
                <w:szCs w:val="24"/>
              </w:rPr>
              <w:t xml:space="preserve">. </w:t>
            </w:r>
            <w:r w:rsidRPr="002B3CAA">
              <w:rPr>
                <w:sz w:val="24"/>
                <w:szCs w:val="24"/>
              </w:rPr>
              <w:t>However</w:t>
            </w:r>
            <w:r>
              <w:rPr>
                <w:sz w:val="24"/>
                <w:szCs w:val="24"/>
              </w:rPr>
              <w:t>,</w:t>
            </w:r>
            <w:r w:rsidRPr="002B3CAA">
              <w:rPr>
                <w:sz w:val="24"/>
                <w:szCs w:val="24"/>
              </w:rPr>
              <w:t xml:space="preserve"> in the case of encountering a vulnerable adult who I suspect to be at risk of harm and or abuse and they refuse to grant consent to share information, I would consult with my manager in supervision in case they were frightened of reprisals. The </w:t>
            </w:r>
            <w:r w:rsidRPr="002B3CAA">
              <w:rPr>
                <w:color w:val="auto"/>
                <w:sz w:val="24"/>
                <w:szCs w:val="24"/>
              </w:rPr>
              <w:t>safeguarding principle of proportionality should underpin decisions about sharing information without consent, and decisions sh</w:t>
            </w:r>
            <w:r>
              <w:rPr>
                <w:color w:val="auto"/>
                <w:sz w:val="24"/>
                <w:szCs w:val="24"/>
              </w:rPr>
              <w:t>ould be on a case-by-case basis.</w:t>
            </w:r>
            <w:r w:rsidRPr="002B3CAA">
              <w:rPr>
                <w:sz w:val="24"/>
                <w:szCs w:val="24"/>
              </w:rPr>
              <w:t xml:space="preserve"> </w:t>
            </w:r>
          </w:p>
          <w:p w:rsidR="00C727FD" w:rsidRPr="00804380" w:rsidRDefault="00C727FD" w:rsidP="00C727FD">
            <w:pPr>
              <w:spacing w:line="360" w:lineRule="auto"/>
              <w:jc w:val="both"/>
              <w:rPr>
                <w:color w:val="auto"/>
                <w:sz w:val="24"/>
                <w:szCs w:val="24"/>
              </w:rPr>
            </w:pPr>
            <w:r w:rsidRPr="002B3CAA">
              <w:rPr>
                <w:sz w:val="24"/>
                <w:szCs w:val="24"/>
              </w:rPr>
              <w:t>There is</w:t>
            </w:r>
            <w:r>
              <w:rPr>
                <w:sz w:val="24"/>
                <w:szCs w:val="24"/>
              </w:rPr>
              <w:t>,</w:t>
            </w:r>
            <w:r w:rsidRPr="002B3CAA">
              <w:rPr>
                <w:sz w:val="24"/>
                <w:szCs w:val="24"/>
              </w:rPr>
              <w:t xml:space="preserve"> however no restriction in any legislation that prevents concerns regarding Individuals being highlighted and shared between agencies for the purpose of protecting children. </w:t>
            </w:r>
            <w:r w:rsidRPr="002B3CAA">
              <w:rPr>
                <w:color w:val="222222"/>
                <w:sz w:val="24"/>
                <w:szCs w:val="24"/>
              </w:rPr>
              <w:t>Under the Human Rights Act, local authorities have a duty to protect children and adults who may be at risk from harm. A</w:t>
            </w:r>
            <w:r w:rsidRPr="002B3CAA">
              <w:rPr>
                <w:sz w:val="24"/>
                <w:szCs w:val="24"/>
              </w:rPr>
              <w:t xml:space="preserve">ccording to the United Nations Convention on the Rights of the Child (1989) children are deserving of special care and assistance, with families being provided protection and assistance so that children can grow and develop in an </w:t>
            </w:r>
            <w:r w:rsidRPr="002B3CAA">
              <w:rPr>
                <w:sz w:val="24"/>
                <w:szCs w:val="24"/>
              </w:rPr>
              <w:lastRenderedPageBreak/>
              <w:t xml:space="preserve">atmosphere of happiness, love and understanding. </w:t>
            </w:r>
            <w:r w:rsidRPr="00804380">
              <w:rPr>
                <w:color w:val="auto"/>
                <w:sz w:val="24"/>
                <w:szCs w:val="24"/>
              </w:rPr>
              <w:t>Adults are protected by the United Convention on the Rights of Older People.</w:t>
            </w:r>
          </w:p>
          <w:p w:rsidR="00C727FD" w:rsidRPr="002B3CAA" w:rsidRDefault="00C727FD" w:rsidP="00C727FD">
            <w:pPr>
              <w:spacing w:line="360" w:lineRule="auto"/>
              <w:jc w:val="both"/>
              <w:rPr>
                <w:b/>
                <w:color w:val="FF0000"/>
                <w:sz w:val="24"/>
                <w:szCs w:val="24"/>
              </w:rPr>
            </w:pPr>
          </w:p>
          <w:p w:rsidR="00C727FD" w:rsidRPr="002B3CAA" w:rsidRDefault="00C727FD" w:rsidP="00C727FD">
            <w:pPr>
              <w:spacing w:line="360" w:lineRule="auto"/>
              <w:jc w:val="both"/>
              <w:rPr>
                <w:b/>
                <w:color w:val="FF0000"/>
                <w:sz w:val="24"/>
                <w:szCs w:val="24"/>
              </w:rPr>
            </w:pPr>
            <w:r w:rsidRPr="002B3CAA">
              <w:rPr>
                <w:b/>
                <w:color w:val="FF0000"/>
                <w:sz w:val="24"/>
                <w:szCs w:val="24"/>
              </w:rPr>
              <w:t xml:space="preserve"> </w:t>
            </w:r>
          </w:p>
          <w:p w:rsidR="00C727FD" w:rsidRPr="002B3CAA" w:rsidRDefault="00C727FD" w:rsidP="00C727FD">
            <w:pPr>
              <w:spacing w:line="360" w:lineRule="auto"/>
              <w:jc w:val="both"/>
              <w:rPr>
                <w:sz w:val="24"/>
                <w:szCs w:val="24"/>
              </w:rPr>
            </w:pPr>
            <w:r>
              <w:rPr>
                <w:sz w:val="24"/>
                <w:szCs w:val="24"/>
              </w:rPr>
              <w:t>Word count: 416</w:t>
            </w:r>
          </w:p>
          <w:p w:rsidR="00C727FD" w:rsidRPr="002B3CAA" w:rsidRDefault="00C727FD" w:rsidP="00C727FD">
            <w:pPr>
              <w:spacing w:line="360" w:lineRule="auto"/>
              <w:jc w:val="both"/>
              <w:rPr>
                <w:sz w:val="24"/>
                <w:szCs w:val="24"/>
              </w:rPr>
            </w:pPr>
          </w:p>
          <w:p w:rsidR="00C727FD" w:rsidRPr="002B3CAA" w:rsidRDefault="00C727FD" w:rsidP="00C727FD">
            <w:pPr>
              <w:spacing w:line="360" w:lineRule="auto"/>
              <w:jc w:val="both"/>
              <w:rPr>
                <w:sz w:val="24"/>
                <w:szCs w:val="24"/>
              </w:rPr>
            </w:pPr>
          </w:p>
          <w:p w:rsidR="00C727FD" w:rsidRDefault="00C727FD" w:rsidP="00FF3521">
            <w:pPr>
              <w:spacing w:line="360" w:lineRule="auto"/>
              <w:jc w:val="both"/>
              <w:rPr>
                <w:sz w:val="24"/>
                <w:szCs w:val="24"/>
              </w:rPr>
            </w:pPr>
          </w:p>
        </w:tc>
      </w:tr>
    </w:tbl>
    <w:p w:rsidR="00322C9F" w:rsidRDefault="00322C9F" w:rsidP="009824C2">
      <w:pPr>
        <w:rPr>
          <w:sz w:val="24"/>
          <w:szCs w:val="24"/>
        </w:rPr>
      </w:pPr>
    </w:p>
    <w:p w:rsidR="003C3EAD" w:rsidRDefault="003C3EAD" w:rsidP="00966B86">
      <w:pPr>
        <w:jc w:val="center"/>
        <w:rPr>
          <w:b/>
          <w:sz w:val="24"/>
          <w:szCs w:val="24"/>
        </w:rPr>
      </w:pPr>
    </w:p>
    <w:p w:rsidR="003C3EAD" w:rsidRDefault="003C3EAD" w:rsidP="00966B86">
      <w:pPr>
        <w:jc w:val="center"/>
        <w:rPr>
          <w:b/>
          <w:sz w:val="24"/>
          <w:szCs w:val="24"/>
        </w:rPr>
      </w:pPr>
    </w:p>
    <w:p w:rsidR="003C3EAD" w:rsidRDefault="003C3EAD" w:rsidP="00966B86">
      <w:pPr>
        <w:jc w:val="center"/>
        <w:rPr>
          <w:b/>
          <w:sz w:val="24"/>
          <w:szCs w:val="24"/>
        </w:rPr>
      </w:pPr>
    </w:p>
    <w:p w:rsidR="00322C9F" w:rsidRPr="00322C9F" w:rsidRDefault="00322C9F" w:rsidP="00966B86">
      <w:pPr>
        <w:jc w:val="center"/>
        <w:rPr>
          <w:b/>
          <w:sz w:val="24"/>
          <w:szCs w:val="24"/>
        </w:rPr>
      </w:pPr>
      <w:r w:rsidRPr="00322C9F">
        <w:rPr>
          <w:b/>
          <w:sz w:val="24"/>
          <w:szCs w:val="24"/>
        </w:rPr>
        <w:t>Task 1b: Developmental Review</w:t>
      </w:r>
    </w:p>
    <w:p w:rsidR="00322C9F" w:rsidRPr="00322C9F" w:rsidRDefault="00322C9F" w:rsidP="00322C9F">
      <w:pPr>
        <w:jc w:val="both"/>
        <w:rPr>
          <w:b/>
          <w:sz w:val="24"/>
          <w:szCs w:val="24"/>
        </w:rPr>
      </w:pPr>
    </w:p>
    <w:tbl>
      <w:tblPr>
        <w:tblW w:w="10774"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74"/>
      </w:tblGrid>
      <w:tr w:rsidR="00322C9F" w:rsidRPr="00322C9F" w:rsidTr="00947BBD">
        <w:tc>
          <w:tcPr>
            <w:tcW w:w="10774" w:type="dxa"/>
            <w:shd w:val="clear" w:color="auto" w:fill="auto"/>
          </w:tcPr>
          <w:p w:rsidR="00322C9F" w:rsidRPr="00322C9F" w:rsidRDefault="00322C9F" w:rsidP="00322C9F">
            <w:pPr>
              <w:jc w:val="both"/>
              <w:rPr>
                <w:sz w:val="24"/>
                <w:szCs w:val="24"/>
              </w:rPr>
            </w:pPr>
            <w:r w:rsidRPr="00322C9F">
              <w:rPr>
                <w:sz w:val="24"/>
                <w:szCs w:val="24"/>
              </w:rPr>
              <w:t>Critically reflect on your development including reference to the training, learning, research and use of supervision since completing section 2. Consider in discussion with your mentor/ supervisor/line manager the extent to which those learning needs have been achieved. Identify additional learning needs to support your development in the transition to becoming an experienced practitioner. You will consider here, the feedback you have received from individuals using services, their families and carers, and how this has impacted on your practice.</w:t>
            </w:r>
          </w:p>
          <w:p w:rsidR="00322C9F" w:rsidRPr="00322C9F" w:rsidRDefault="00322C9F" w:rsidP="00322C9F">
            <w:pPr>
              <w:jc w:val="both"/>
              <w:rPr>
                <w:sz w:val="24"/>
                <w:szCs w:val="24"/>
              </w:rPr>
            </w:pPr>
          </w:p>
          <w:p w:rsidR="00322C9F" w:rsidRPr="00322C9F" w:rsidRDefault="00322C9F" w:rsidP="00322C9F">
            <w:pPr>
              <w:jc w:val="both"/>
              <w:rPr>
                <w:i/>
                <w:sz w:val="24"/>
                <w:szCs w:val="24"/>
              </w:rPr>
            </w:pPr>
            <w:r w:rsidRPr="00322C9F">
              <w:rPr>
                <w:i/>
                <w:sz w:val="24"/>
                <w:szCs w:val="24"/>
              </w:rPr>
              <w:t>800 words (+/- 10%: include your actual word count at the end of each section)</w:t>
            </w:r>
          </w:p>
          <w:p w:rsidR="00322C9F" w:rsidRPr="00322C9F" w:rsidRDefault="00322C9F" w:rsidP="00322C9F">
            <w:pPr>
              <w:spacing w:line="360" w:lineRule="auto"/>
              <w:jc w:val="both"/>
              <w:rPr>
                <w:rFonts w:ascii="Times New Roman" w:hAnsi="Times New Roman" w:cs="Times New Roman"/>
                <w:kern w:val="28"/>
                <w:sz w:val="24"/>
                <w:szCs w:val="24"/>
              </w:rPr>
            </w:pPr>
          </w:p>
          <w:p w:rsidR="00322C9F" w:rsidRPr="00CD5871" w:rsidRDefault="00322C9F" w:rsidP="00CD5871">
            <w:pPr>
              <w:spacing w:line="360" w:lineRule="auto"/>
              <w:jc w:val="both"/>
              <w:rPr>
                <w:kern w:val="28"/>
                <w:sz w:val="24"/>
                <w:szCs w:val="24"/>
              </w:rPr>
            </w:pPr>
            <w:r w:rsidRPr="00CD5871">
              <w:rPr>
                <w:kern w:val="28"/>
                <w:sz w:val="24"/>
                <w:szCs w:val="24"/>
              </w:rPr>
              <w:t>This reflection draws on the DEAL model to describe, examine and articulate my learning needs (Ash &amp; Clayton, 2009). The Older Persons Team (OPT) widened opportunities to develop skills, knowledge and experience when conducting Social Services &amp; Well-Being (Wales) Act (2014) (SSWBWA) assessments. This learning increased my experience of assessing Individual’s physical needs and Carers needs. However it also highlighted challenges of supporting people in rural Wales due to scarcity of resources (Williams &amp; Doyle, 2016).</w:t>
            </w:r>
          </w:p>
          <w:p w:rsidR="002F455C" w:rsidRDefault="00322C9F" w:rsidP="00CD5871">
            <w:pPr>
              <w:spacing w:line="360" w:lineRule="auto"/>
              <w:jc w:val="both"/>
              <w:rPr>
                <w:kern w:val="28"/>
                <w:sz w:val="24"/>
                <w:szCs w:val="24"/>
              </w:rPr>
            </w:pPr>
            <w:r w:rsidRPr="00CD5871">
              <w:rPr>
                <w:kern w:val="28"/>
                <w:sz w:val="24"/>
                <w:szCs w:val="24"/>
              </w:rPr>
              <w:t xml:space="preserve">Conducting SSWBWA assessments developed my analytical and decision-making skills </w:t>
            </w:r>
            <w:r w:rsidR="002F455C">
              <w:rPr>
                <w:kern w:val="28"/>
                <w:sz w:val="24"/>
                <w:szCs w:val="24"/>
              </w:rPr>
              <w:t>when</w:t>
            </w:r>
            <w:r w:rsidRPr="00CD5871">
              <w:rPr>
                <w:kern w:val="28"/>
                <w:sz w:val="24"/>
                <w:szCs w:val="24"/>
              </w:rPr>
              <w:t xml:space="preserve"> working collaboratively working with Individuals, families and Carers to identify needs</w:t>
            </w:r>
            <w:r w:rsidR="002F455C">
              <w:rPr>
                <w:kern w:val="28"/>
                <w:sz w:val="24"/>
                <w:szCs w:val="24"/>
              </w:rPr>
              <w:t xml:space="preserve">, </w:t>
            </w:r>
            <w:r w:rsidRPr="00CD5871">
              <w:rPr>
                <w:kern w:val="28"/>
                <w:sz w:val="24"/>
                <w:szCs w:val="24"/>
              </w:rPr>
              <w:t xml:space="preserve">individual strengths, and personal and community resources. This process involved assessing eligibility criteria </w:t>
            </w:r>
            <w:r w:rsidR="002F455C">
              <w:rPr>
                <w:kern w:val="28"/>
                <w:sz w:val="24"/>
                <w:szCs w:val="24"/>
              </w:rPr>
              <w:t xml:space="preserve">which informed my professional decision-making when </w:t>
            </w:r>
            <w:r w:rsidRPr="00CD5871">
              <w:rPr>
                <w:kern w:val="28"/>
                <w:sz w:val="24"/>
                <w:szCs w:val="24"/>
              </w:rPr>
              <w:t xml:space="preserve">working with others </w:t>
            </w:r>
            <w:r w:rsidR="002F455C">
              <w:rPr>
                <w:kern w:val="28"/>
                <w:sz w:val="24"/>
                <w:szCs w:val="24"/>
              </w:rPr>
              <w:t>to manage</w:t>
            </w:r>
            <w:r w:rsidRPr="00CD5871">
              <w:rPr>
                <w:kern w:val="28"/>
                <w:sz w:val="24"/>
                <w:szCs w:val="24"/>
              </w:rPr>
              <w:t xml:space="preserve"> risk</w:t>
            </w:r>
            <w:r w:rsidR="002F455C">
              <w:rPr>
                <w:kern w:val="28"/>
                <w:sz w:val="24"/>
                <w:szCs w:val="24"/>
              </w:rPr>
              <w:t xml:space="preserve"> .This entailed analysing interventions</w:t>
            </w:r>
            <w:r w:rsidRPr="00CD5871">
              <w:rPr>
                <w:kern w:val="28"/>
                <w:sz w:val="24"/>
                <w:szCs w:val="24"/>
              </w:rPr>
              <w:t xml:space="preserve"> </w:t>
            </w:r>
            <w:r w:rsidR="002F455C">
              <w:rPr>
                <w:kern w:val="28"/>
                <w:sz w:val="24"/>
                <w:szCs w:val="24"/>
              </w:rPr>
              <w:t>including residential placements,</w:t>
            </w:r>
            <w:r w:rsidRPr="00CD5871">
              <w:rPr>
                <w:kern w:val="28"/>
                <w:sz w:val="24"/>
                <w:szCs w:val="24"/>
              </w:rPr>
              <w:t xml:space="preserve"> respite, care packages or sign posting</w:t>
            </w:r>
          </w:p>
          <w:p w:rsidR="00322C9F" w:rsidRPr="00CD5871" w:rsidRDefault="00322C9F" w:rsidP="00CD5871">
            <w:pPr>
              <w:spacing w:line="360" w:lineRule="auto"/>
              <w:jc w:val="both"/>
              <w:rPr>
                <w:kern w:val="28"/>
                <w:sz w:val="24"/>
                <w:szCs w:val="24"/>
              </w:rPr>
            </w:pPr>
            <w:r w:rsidRPr="00CD5871">
              <w:rPr>
                <w:kern w:val="28"/>
                <w:sz w:val="24"/>
                <w:szCs w:val="24"/>
              </w:rPr>
              <w:t>With the Community Mental Health Team (CMHT) I found collaborative working with other professionals limiting due being a small team</w:t>
            </w:r>
            <w:r w:rsidR="002F455C">
              <w:rPr>
                <w:kern w:val="28"/>
                <w:sz w:val="24"/>
                <w:szCs w:val="24"/>
              </w:rPr>
              <w:t xml:space="preserve"> however this was</w:t>
            </w:r>
            <w:r w:rsidRPr="00CD5871">
              <w:rPr>
                <w:kern w:val="28"/>
                <w:sz w:val="24"/>
                <w:szCs w:val="24"/>
              </w:rPr>
              <w:t xml:space="preserve"> expanded in the OPT due to a wider range of professionals working together with shared goals.  I experienced challenges to collaborative </w:t>
            </w:r>
            <w:r w:rsidRPr="00CD5871">
              <w:rPr>
                <w:kern w:val="28"/>
                <w:sz w:val="24"/>
                <w:szCs w:val="24"/>
              </w:rPr>
              <w:lastRenderedPageBreak/>
              <w:t xml:space="preserve">working in a health-based setting due to different agendas such as health colleagues (OPT) focussing on preventing delayed transfers of care, whilst my role ensured safe hospital discharge by exploring mental capacity, negotiating care packages, and managing risk whilst promoting autonomy. Professional disagreements usually centred on the deficit medical model of disability, which I challenged with the strengths-based social model (Maclean &amp; Harrison, 2009). </w:t>
            </w:r>
            <w:r w:rsidR="002F455C">
              <w:rPr>
                <w:kern w:val="28"/>
                <w:sz w:val="24"/>
                <w:szCs w:val="24"/>
              </w:rPr>
              <w:t xml:space="preserve">Accessing </w:t>
            </w:r>
            <w:r w:rsidRPr="00CD5871">
              <w:rPr>
                <w:kern w:val="28"/>
                <w:sz w:val="24"/>
                <w:szCs w:val="24"/>
              </w:rPr>
              <w:t xml:space="preserve">SSWBA training </w:t>
            </w:r>
            <w:r w:rsidR="002F455C">
              <w:rPr>
                <w:kern w:val="28"/>
                <w:sz w:val="24"/>
                <w:szCs w:val="24"/>
              </w:rPr>
              <w:t>equipped me with t</w:t>
            </w:r>
            <w:r w:rsidRPr="00CD5871">
              <w:rPr>
                <w:kern w:val="28"/>
                <w:sz w:val="24"/>
                <w:szCs w:val="24"/>
              </w:rPr>
              <w:t>he ‘</w:t>
            </w:r>
            <w:r w:rsidRPr="00CD5871">
              <w:rPr>
                <w:i/>
                <w:kern w:val="28"/>
                <w:sz w:val="24"/>
                <w:szCs w:val="24"/>
              </w:rPr>
              <w:t>what matters’</w:t>
            </w:r>
            <w:r w:rsidRPr="00CD5871">
              <w:rPr>
                <w:kern w:val="28"/>
                <w:sz w:val="24"/>
                <w:szCs w:val="24"/>
              </w:rPr>
              <w:t xml:space="preserve"> conversation which </w:t>
            </w:r>
            <w:r w:rsidR="002F455C">
              <w:rPr>
                <w:kern w:val="28"/>
                <w:sz w:val="24"/>
                <w:szCs w:val="24"/>
              </w:rPr>
              <w:t>gives</w:t>
            </w:r>
            <w:r w:rsidRPr="00CD5871">
              <w:rPr>
                <w:kern w:val="28"/>
                <w:sz w:val="24"/>
                <w:szCs w:val="24"/>
              </w:rPr>
              <w:t xml:space="preserve"> people greater voice and control by focussing on </w:t>
            </w:r>
            <w:r w:rsidR="002F455C">
              <w:rPr>
                <w:kern w:val="28"/>
                <w:sz w:val="24"/>
                <w:szCs w:val="24"/>
              </w:rPr>
              <w:t xml:space="preserve">their </w:t>
            </w:r>
            <w:r w:rsidRPr="00CD5871">
              <w:rPr>
                <w:kern w:val="28"/>
                <w:sz w:val="24"/>
                <w:szCs w:val="24"/>
              </w:rPr>
              <w:t>outcomes</w:t>
            </w:r>
            <w:r w:rsidR="002F455C">
              <w:rPr>
                <w:kern w:val="28"/>
                <w:sz w:val="24"/>
                <w:szCs w:val="24"/>
              </w:rPr>
              <w:t xml:space="preserve"> thereby remaining Person Centred</w:t>
            </w:r>
            <w:r w:rsidRPr="00CD5871">
              <w:rPr>
                <w:kern w:val="28"/>
                <w:sz w:val="24"/>
                <w:szCs w:val="24"/>
              </w:rPr>
              <w:t>.</w:t>
            </w:r>
          </w:p>
          <w:p w:rsidR="00B4201E" w:rsidRDefault="00322C9F" w:rsidP="00CD5871">
            <w:pPr>
              <w:spacing w:line="360" w:lineRule="auto"/>
              <w:jc w:val="both"/>
              <w:rPr>
                <w:kern w:val="28"/>
                <w:sz w:val="24"/>
                <w:szCs w:val="24"/>
              </w:rPr>
            </w:pPr>
            <w:r w:rsidRPr="00CD5871">
              <w:rPr>
                <w:kern w:val="28"/>
                <w:sz w:val="24"/>
                <w:szCs w:val="24"/>
              </w:rPr>
              <w:t xml:space="preserve">Drawing on the DEAL model </w:t>
            </w:r>
            <w:r w:rsidR="002F455C">
              <w:rPr>
                <w:kern w:val="28"/>
                <w:sz w:val="24"/>
                <w:szCs w:val="24"/>
              </w:rPr>
              <w:t>when examining this</w:t>
            </w:r>
            <w:r w:rsidRPr="00CD5871">
              <w:rPr>
                <w:kern w:val="28"/>
                <w:sz w:val="24"/>
                <w:szCs w:val="24"/>
              </w:rPr>
              <w:t xml:space="preserve"> learning resulted in </w:t>
            </w:r>
            <w:r w:rsidR="002F455C">
              <w:rPr>
                <w:kern w:val="28"/>
                <w:sz w:val="24"/>
                <w:szCs w:val="24"/>
              </w:rPr>
              <w:t>increased awareness</w:t>
            </w:r>
            <w:r w:rsidRPr="00CD5871">
              <w:rPr>
                <w:kern w:val="28"/>
                <w:sz w:val="24"/>
                <w:szCs w:val="24"/>
              </w:rPr>
              <w:t xml:space="preserve"> that the SSWBWA is rooted in the Empowerment </w:t>
            </w:r>
            <w:r w:rsidR="002F455C">
              <w:rPr>
                <w:kern w:val="28"/>
                <w:sz w:val="24"/>
                <w:szCs w:val="24"/>
              </w:rPr>
              <w:t>strengths-based</w:t>
            </w:r>
            <w:r w:rsidRPr="00CD5871">
              <w:rPr>
                <w:kern w:val="28"/>
                <w:sz w:val="24"/>
                <w:szCs w:val="24"/>
              </w:rPr>
              <w:t xml:space="preserve"> perspecti</w:t>
            </w:r>
            <w:r w:rsidR="00B4201E">
              <w:rPr>
                <w:kern w:val="28"/>
                <w:sz w:val="24"/>
                <w:szCs w:val="24"/>
              </w:rPr>
              <w:t xml:space="preserve">ve (Saleeby, 2006). This approach </w:t>
            </w:r>
            <w:r w:rsidRPr="00CD5871">
              <w:rPr>
                <w:kern w:val="28"/>
                <w:sz w:val="24"/>
                <w:szCs w:val="24"/>
              </w:rPr>
              <w:t xml:space="preserve">aims to facilitate equal collaboration (Social Care Wales). However, I feel there cannot be equal partnership due to power differences between professionals acting as gatekeepers to resources and vulnerable people lacking confidence to articulate their needs (Oko, 2008). </w:t>
            </w:r>
          </w:p>
          <w:p w:rsidR="00322C9F" w:rsidRPr="00CD5871" w:rsidRDefault="00B4201E" w:rsidP="00CD5871">
            <w:pPr>
              <w:spacing w:line="360" w:lineRule="auto"/>
              <w:jc w:val="both"/>
              <w:rPr>
                <w:kern w:val="28"/>
                <w:sz w:val="24"/>
                <w:szCs w:val="24"/>
              </w:rPr>
            </w:pPr>
            <w:r>
              <w:rPr>
                <w:kern w:val="28"/>
                <w:sz w:val="24"/>
                <w:szCs w:val="24"/>
              </w:rPr>
              <w:t>I</w:t>
            </w:r>
            <w:r w:rsidR="00322C9F" w:rsidRPr="00CD5871">
              <w:rPr>
                <w:kern w:val="28"/>
                <w:sz w:val="24"/>
                <w:szCs w:val="24"/>
              </w:rPr>
              <w:t>n light of this, my anti-discriminatory and anti-oppressive practice involves providing the ‘</w:t>
            </w:r>
            <w:r w:rsidR="00322C9F" w:rsidRPr="00CD5871">
              <w:rPr>
                <w:i/>
                <w:kern w:val="28"/>
                <w:sz w:val="24"/>
                <w:szCs w:val="24"/>
              </w:rPr>
              <w:t>Active Offer’</w:t>
            </w:r>
            <w:r w:rsidR="00322C9F" w:rsidRPr="00CD5871">
              <w:rPr>
                <w:kern w:val="28"/>
                <w:sz w:val="24"/>
                <w:szCs w:val="24"/>
              </w:rPr>
              <w:t xml:space="preserve"> to ensure Welsh speakers receive services in their first language (SSWBWA, 2014) and using the ‘</w:t>
            </w:r>
            <w:r w:rsidR="00322C9F" w:rsidRPr="00CD5871">
              <w:rPr>
                <w:i/>
                <w:kern w:val="28"/>
                <w:sz w:val="24"/>
                <w:szCs w:val="24"/>
              </w:rPr>
              <w:t>what matters’</w:t>
            </w:r>
            <w:r w:rsidR="00322C9F" w:rsidRPr="00CD5871">
              <w:rPr>
                <w:kern w:val="28"/>
                <w:sz w:val="24"/>
                <w:szCs w:val="24"/>
              </w:rPr>
              <w:t xml:space="preserve"> conversation </w:t>
            </w:r>
            <w:r>
              <w:rPr>
                <w:kern w:val="28"/>
                <w:sz w:val="24"/>
                <w:szCs w:val="24"/>
              </w:rPr>
              <w:t>enables collaboration</w:t>
            </w:r>
            <w:r w:rsidR="00322C9F" w:rsidRPr="00CD5871">
              <w:rPr>
                <w:kern w:val="28"/>
                <w:sz w:val="24"/>
                <w:szCs w:val="24"/>
              </w:rPr>
              <w:t xml:space="preserve"> with Individuals </w:t>
            </w:r>
            <w:r>
              <w:rPr>
                <w:kern w:val="28"/>
                <w:sz w:val="24"/>
                <w:szCs w:val="24"/>
              </w:rPr>
              <w:t>when identifying their outcomes</w:t>
            </w:r>
            <w:r w:rsidR="00322C9F" w:rsidRPr="00CD5871">
              <w:rPr>
                <w:kern w:val="28"/>
                <w:sz w:val="24"/>
                <w:szCs w:val="24"/>
              </w:rPr>
              <w:t xml:space="preserve">. </w:t>
            </w:r>
            <w:r>
              <w:rPr>
                <w:kern w:val="28"/>
                <w:sz w:val="24"/>
                <w:szCs w:val="24"/>
              </w:rPr>
              <w:t>Training has taught me</w:t>
            </w:r>
            <w:r w:rsidR="00322C9F" w:rsidRPr="00CD5871">
              <w:rPr>
                <w:kern w:val="28"/>
                <w:sz w:val="24"/>
                <w:szCs w:val="24"/>
              </w:rPr>
              <w:t xml:space="preserve"> the strategic framework ‘</w:t>
            </w:r>
            <w:r w:rsidR="00322C9F" w:rsidRPr="00CD5871">
              <w:rPr>
                <w:i/>
                <w:kern w:val="28"/>
                <w:sz w:val="24"/>
                <w:szCs w:val="24"/>
              </w:rPr>
              <w:t xml:space="preserve">more than just words’ </w:t>
            </w:r>
            <w:r w:rsidR="00322C9F" w:rsidRPr="00CD5871">
              <w:rPr>
                <w:kern w:val="28"/>
                <w:sz w:val="24"/>
                <w:szCs w:val="24"/>
              </w:rPr>
              <w:t>places an onus on all care providers to provide the active offer (Gov.Wales)</w:t>
            </w:r>
            <w:r>
              <w:rPr>
                <w:kern w:val="28"/>
                <w:sz w:val="24"/>
                <w:szCs w:val="24"/>
              </w:rPr>
              <w:t>.</w:t>
            </w:r>
            <w:r w:rsidR="00322C9F" w:rsidRPr="00CD5871">
              <w:rPr>
                <w:kern w:val="28"/>
                <w:sz w:val="24"/>
                <w:szCs w:val="24"/>
              </w:rPr>
              <w:t xml:space="preserve"> Prior to this</w:t>
            </w:r>
            <w:r>
              <w:rPr>
                <w:kern w:val="28"/>
                <w:sz w:val="24"/>
                <w:szCs w:val="24"/>
              </w:rPr>
              <w:t>,</w:t>
            </w:r>
            <w:r w:rsidR="00322C9F" w:rsidRPr="00CD5871">
              <w:rPr>
                <w:kern w:val="28"/>
                <w:sz w:val="24"/>
                <w:szCs w:val="24"/>
              </w:rPr>
              <w:t xml:space="preserve"> I had been unaware of ignoring the needs of Welsh speakers, despite there being more than 310,000 fluent Welsh speakers in Wales (Welsh Language Survey, 2013-14). As a result, I found</w:t>
            </w:r>
            <w:r>
              <w:rPr>
                <w:kern w:val="28"/>
                <w:sz w:val="24"/>
                <w:szCs w:val="24"/>
              </w:rPr>
              <w:t xml:space="preserve"> </w:t>
            </w:r>
            <w:r w:rsidR="00322C9F" w:rsidRPr="00CD5871">
              <w:rPr>
                <w:kern w:val="28"/>
                <w:sz w:val="24"/>
                <w:szCs w:val="24"/>
              </w:rPr>
              <w:t xml:space="preserve">my advocacy and communication skills </w:t>
            </w:r>
            <w:r>
              <w:rPr>
                <w:kern w:val="28"/>
                <w:sz w:val="24"/>
                <w:szCs w:val="24"/>
              </w:rPr>
              <w:t xml:space="preserve">have </w:t>
            </w:r>
            <w:r w:rsidR="00322C9F" w:rsidRPr="00CD5871">
              <w:rPr>
                <w:kern w:val="28"/>
                <w:sz w:val="24"/>
                <w:szCs w:val="24"/>
              </w:rPr>
              <w:t>strengthened</w:t>
            </w:r>
            <w:r>
              <w:rPr>
                <w:kern w:val="28"/>
                <w:sz w:val="24"/>
                <w:szCs w:val="24"/>
              </w:rPr>
              <w:t xml:space="preserve"> along with strengthening my </w:t>
            </w:r>
            <w:r w:rsidR="00322C9F" w:rsidRPr="00CD5871">
              <w:rPr>
                <w:kern w:val="28"/>
                <w:sz w:val="24"/>
                <w:szCs w:val="24"/>
              </w:rPr>
              <w:t>decision-making</w:t>
            </w:r>
            <w:r>
              <w:rPr>
                <w:kern w:val="28"/>
                <w:sz w:val="24"/>
                <w:szCs w:val="24"/>
              </w:rPr>
              <w:t>. Fa</w:t>
            </w:r>
            <w:r w:rsidR="00322C9F" w:rsidRPr="00CD5871">
              <w:rPr>
                <w:kern w:val="28"/>
                <w:sz w:val="24"/>
                <w:szCs w:val="24"/>
              </w:rPr>
              <w:t>miliarising with the principles of the Me</w:t>
            </w:r>
            <w:r>
              <w:rPr>
                <w:kern w:val="28"/>
                <w:sz w:val="24"/>
                <w:szCs w:val="24"/>
              </w:rPr>
              <w:t>ntal Capacity Act (2005) (MCA) has led to chairing</w:t>
            </w:r>
            <w:r w:rsidR="00322C9F" w:rsidRPr="00CD5871">
              <w:rPr>
                <w:kern w:val="28"/>
                <w:sz w:val="24"/>
                <w:szCs w:val="24"/>
              </w:rPr>
              <w:t xml:space="preserve"> Best Interests meetings and successfully challenging Continuing Health Care funding.</w:t>
            </w:r>
          </w:p>
          <w:p w:rsidR="00322C9F" w:rsidRPr="00CD5871" w:rsidRDefault="00322C9F" w:rsidP="00CD5871">
            <w:pPr>
              <w:spacing w:line="360" w:lineRule="auto"/>
              <w:jc w:val="both"/>
              <w:rPr>
                <w:kern w:val="28"/>
                <w:sz w:val="24"/>
                <w:szCs w:val="24"/>
              </w:rPr>
            </w:pPr>
            <w:r w:rsidRPr="00CD5871">
              <w:rPr>
                <w:kern w:val="28"/>
                <w:sz w:val="24"/>
                <w:szCs w:val="24"/>
              </w:rPr>
              <w:t xml:space="preserve">To address </w:t>
            </w:r>
            <w:r w:rsidR="00B4201E">
              <w:rPr>
                <w:kern w:val="28"/>
                <w:sz w:val="24"/>
                <w:szCs w:val="24"/>
              </w:rPr>
              <w:t>gaps in</w:t>
            </w:r>
            <w:r w:rsidRPr="00CD5871">
              <w:rPr>
                <w:kern w:val="28"/>
                <w:sz w:val="24"/>
                <w:szCs w:val="24"/>
              </w:rPr>
              <w:t xml:space="preserve"> knowledge and inexperience </w:t>
            </w:r>
            <w:r w:rsidR="00B4201E">
              <w:rPr>
                <w:kern w:val="28"/>
                <w:sz w:val="24"/>
                <w:szCs w:val="24"/>
              </w:rPr>
              <w:t>of</w:t>
            </w:r>
            <w:r w:rsidRPr="00CD5871">
              <w:rPr>
                <w:kern w:val="28"/>
                <w:sz w:val="24"/>
                <w:szCs w:val="24"/>
              </w:rPr>
              <w:t xml:space="preserve"> MCA (2005) assessments, I accessed peer support from experienced social workers in the OPT, attended MCA (2005) training, engaged in supervision and researched MCA case law</w:t>
            </w:r>
            <w:r w:rsidR="00B4201E">
              <w:rPr>
                <w:kern w:val="28"/>
                <w:sz w:val="24"/>
                <w:szCs w:val="24"/>
              </w:rPr>
              <w:t xml:space="preserve"> (</w:t>
            </w:r>
            <w:r w:rsidRPr="00CD5871">
              <w:rPr>
                <w:kern w:val="28"/>
                <w:sz w:val="24"/>
                <w:szCs w:val="24"/>
              </w:rPr>
              <w:t>39 Essex Chambers</w:t>
            </w:r>
            <w:r w:rsidR="00B4201E">
              <w:rPr>
                <w:kern w:val="28"/>
                <w:sz w:val="24"/>
                <w:szCs w:val="24"/>
              </w:rPr>
              <w:t>)</w:t>
            </w:r>
            <w:r w:rsidRPr="00CD5871">
              <w:rPr>
                <w:kern w:val="28"/>
                <w:sz w:val="24"/>
                <w:szCs w:val="24"/>
              </w:rPr>
              <w:t xml:space="preserve">. This enabled me to conduct assessments under supervision until competent to continue independently. </w:t>
            </w:r>
            <w:r w:rsidR="00B4201E">
              <w:rPr>
                <w:kern w:val="28"/>
                <w:sz w:val="24"/>
                <w:szCs w:val="24"/>
              </w:rPr>
              <w:t>As a result,</w:t>
            </w:r>
            <w:r w:rsidRPr="00CD5871">
              <w:rPr>
                <w:kern w:val="28"/>
                <w:sz w:val="24"/>
                <w:szCs w:val="24"/>
              </w:rPr>
              <w:t xml:space="preserve"> I learned that my decision-making could potentially illegally deprive a person of their liberty</w:t>
            </w:r>
            <w:r w:rsidR="00B4201E">
              <w:rPr>
                <w:kern w:val="28"/>
                <w:sz w:val="24"/>
                <w:szCs w:val="24"/>
              </w:rPr>
              <w:t xml:space="preserve"> and I now</w:t>
            </w:r>
            <w:r w:rsidRPr="00CD5871">
              <w:rPr>
                <w:rFonts w:eastAsiaTheme="minorHAnsi"/>
                <w:color w:val="auto"/>
                <w:sz w:val="24"/>
                <w:szCs w:val="24"/>
                <w:lang w:eastAsia="en-US"/>
              </w:rPr>
              <w:t xml:space="preserve"> recognise the importance of developing </w:t>
            </w:r>
            <w:r w:rsidRPr="00CD5871">
              <w:rPr>
                <w:kern w:val="28"/>
                <w:sz w:val="24"/>
                <w:szCs w:val="24"/>
              </w:rPr>
              <w:t xml:space="preserve">critical thinking to challenge my assumptions and biases, which influence my decisions (Rutter &amp; Brown, 2012). For instance, </w:t>
            </w:r>
            <w:r w:rsidR="00B4201E">
              <w:rPr>
                <w:kern w:val="28"/>
                <w:sz w:val="24"/>
                <w:szCs w:val="24"/>
              </w:rPr>
              <w:t xml:space="preserve">I have </w:t>
            </w:r>
            <w:r w:rsidRPr="00CD5871">
              <w:rPr>
                <w:kern w:val="28"/>
                <w:sz w:val="24"/>
                <w:szCs w:val="24"/>
              </w:rPr>
              <w:t>unquestioningly ma</w:t>
            </w:r>
            <w:r w:rsidR="00B4201E">
              <w:rPr>
                <w:kern w:val="28"/>
                <w:sz w:val="24"/>
                <w:szCs w:val="24"/>
              </w:rPr>
              <w:t>de</w:t>
            </w:r>
            <w:r w:rsidRPr="00CD5871">
              <w:rPr>
                <w:kern w:val="28"/>
                <w:sz w:val="24"/>
                <w:szCs w:val="24"/>
              </w:rPr>
              <w:t xml:space="preserve"> judgement statements like “H</w:t>
            </w:r>
            <w:r w:rsidRPr="00CD5871">
              <w:rPr>
                <w:i/>
                <w:kern w:val="28"/>
                <w:sz w:val="24"/>
                <w:szCs w:val="24"/>
              </w:rPr>
              <w:t>e/she has the right to make unwise decisions”</w:t>
            </w:r>
            <w:r w:rsidRPr="00CD5871">
              <w:rPr>
                <w:kern w:val="28"/>
                <w:sz w:val="24"/>
                <w:szCs w:val="24"/>
              </w:rPr>
              <w:t xml:space="preserve"> without critically reflecting on what constitutes an unwise decision. </w:t>
            </w:r>
          </w:p>
          <w:p w:rsidR="00322C9F" w:rsidRPr="00CD5871" w:rsidRDefault="00322C9F" w:rsidP="00CD5871">
            <w:pPr>
              <w:spacing w:line="360" w:lineRule="auto"/>
              <w:jc w:val="both"/>
              <w:rPr>
                <w:kern w:val="28"/>
                <w:sz w:val="24"/>
                <w:szCs w:val="24"/>
              </w:rPr>
            </w:pPr>
            <w:r w:rsidRPr="00CD5871">
              <w:rPr>
                <w:kern w:val="28"/>
                <w:sz w:val="24"/>
                <w:szCs w:val="24"/>
              </w:rPr>
              <w:t xml:space="preserve">With increasing experience, I learned to balance risk proportionately whilst promoting other’s independence (Human Rights Act, 1998). This learning occurred when working with professionals to </w:t>
            </w:r>
            <w:r w:rsidRPr="00CD5871">
              <w:rPr>
                <w:kern w:val="28"/>
                <w:sz w:val="24"/>
                <w:szCs w:val="24"/>
              </w:rPr>
              <w:lastRenderedPageBreak/>
              <w:t>explore Best Interests using least restrictive options (MCA, 2005). In these circumstances, my decision-making led either to community care or residential placement and I found the latter a daunting level of responsibility. Seeking supervision, peer support and working together with other professionals helped develop my decision-making which lessened this anxiety (Taylor &amp; Whittaker, 2018).</w:t>
            </w:r>
            <w:r w:rsidRPr="00CD5871">
              <w:rPr>
                <w:rFonts w:eastAsiaTheme="minorHAnsi"/>
                <w:color w:val="auto"/>
                <w:sz w:val="24"/>
                <w:szCs w:val="24"/>
                <w:lang w:eastAsia="en-US"/>
              </w:rPr>
              <w:t xml:space="preserve"> </w:t>
            </w:r>
            <w:r w:rsidRPr="00CD5871">
              <w:rPr>
                <w:kern w:val="28"/>
                <w:sz w:val="24"/>
                <w:szCs w:val="24"/>
              </w:rPr>
              <w:t xml:space="preserve"> </w:t>
            </w:r>
          </w:p>
          <w:p w:rsidR="00322C9F" w:rsidRPr="00CD5871" w:rsidRDefault="00322C9F" w:rsidP="00CD5871">
            <w:pPr>
              <w:spacing w:line="360" w:lineRule="auto"/>
              <w:jc w:val="both"/>
              <w:rPr>
                <w:color w:val="FF0000"/>
                <w:kern w:val="28"/>
                <w:sz w:val="24"/>
                <w:szCs w:val="24"/>
              </w:rPr>
            </w:pPr>
            <w:r w:rsidRPr="00CD5871">
              <w:rPr>
                <w:color w:val="auto"/>
                <w:kern w:val="28"/>
                <w:sz w:val="24"/>
                <w:szCs w:val="24"/>
              </w:rPr>
              <w:t xml:space="preserve">Whilst training on the </w:t>
            </w:r>
            <w:r w:rsidRPr="00CD5871">
              <w:rPr>
                <w:kern w:val="28"/>
                <w:sz w:val="24"/>
                <w:szCs w:val="24"/>
              </w:rPr>
              <w:t xml:space="preserve">SSWBWA: Part 7 (2014) and MCA (2005) increased my confidence around adult safeguarding concerns, I have not yet experienced safeguarding cases leading to court protection. However, I am aware of processes through attending safeguarding training, accessing policies, seeking supervision and liaising with the Adult Safeguarding Team. </w:t>
            </w:r>
          </w:p>
          <w:p w:rsidR="00322C9F" w:rsidRPr="00CD5871" w:rsidRDefault="00322C9F" w:rsidP="00CD5871">
            <w:pPr>
              <w:spacing w:line="360" w:lineRule="auto"/>
              <w:jc w:val="both"/>
              <w:rPr>
                <w:kern w:val="28"/>
                <w:sz w:val="24"/>
                <w:szCs w:val="24"/>
              </w:rPr>
            </w:pPr>
            <w:r w:rsidRPr="00CD5871">
              <w:rPr>
                <w:kern w:val="28"/>
                <w:sz w:val="24"/>
                <w:szCs w:val="24"/>
              </w:rPr>
              <w:t>Reflecting on my professional judgement involves taking into account feedback. Whilst feedback from Individuals, families and Carers has been positive in the OPT, it has been variable in the CMHT which has, at times, eroded my confidence</w:t>
            </w:r>
            <w:r w:rsidR="00B4201E">
              <w:rPr>
                <w:kern w:val="28"/>
                <w:sz w:val="24"/>
                <w:szCs w:val="24"/>
              </w:rPr>
              <w:t xml:space="preserve"> and caused</w:t>
            </w:r>
            <w:r w:rsidRPr="00CD5871">
              <w:rPr>
                <w:kern w:val="28"/>
                <w:sz w:val="24"/>
                <w:szCs w:val="24"/>
              </w:rPr>
              <w:t xml:space="preserve"> self-doubt. I recognise some situations arose due to my inexperience however, I am </w:t>
            </w:r>
            <w:r w:rsidR="00F747A7" w:rsidRPr="00CD5871">
              <w:rPr>
                <w:kern w:val="28"/>
                <w:sz w:val="24"/>
                <w:szCs w:val="24"/>
              </w:rPr>
              <w:t xml:space="preserve">also </w:t>
            </w:r>
            <w:r w:rsidRPr="00CD5871">
              <w:rPr>
                <w:kern w:val="28"/>
                <w:sz w:val="24"/>
                <w:szCs w:val="24"/>
              </w:rPr>
              <w:t xml:space="preserve">learning that people are unpredictable (Pritchard, 2006). </w:t>
            </w:r>
          </w:p>
          <w:p w:rsidR="00B4201E" w:rsidRDefault="00322C9F" w:rsidP="00CD5871">
            <w:pPr>
              <w:spacing w:line="360" w:lineRule="auto"/>
              <w:jc w:val="both"/>
              <w:rPr>
                <w:color w:val="auto"/>
                <w:kern w:val="28"/>
                <w:sz w:val="24"/>
                <w:szCs w:val="24"/>
              </w:rPr>
            </w:pPr>
            <w:r w:rsidRPr="00CD5871">
              <w:rPr>
                <w:kern w:val="28"/>
                <w:sz w:val="24"/>
                <w:szCs w:val="24"/>
              </w:rPr>
              <w:t>Although I gained experience of working with complexity in my 2</w:t>
            </w:r>
            <w:r w:rsidRPr="00CD5871">
              <w:rPr>
                <w:kern w:val="28"/>
                <w:sz w:val="24"/>
                <w:szCs w:val="24"/>
                <w:vertAlign w:val="superscript"/>
              </w:rPr>
              <w:t>nd</w:t>
            </w:r>
            <w:r w:rsidRPr="00CD5871">
              <w:rPr>
                <w:kern w:val="28"/>
                <w:sz w:val="24"/>
                <w:szCs w:val="24"/>
              </w:rPr>
              <w:t xml:space="preserve"> year of practice</w:t>
            </w:r>
            <w:r w:rsidR="00B4201E">
              <w:rPr>
                <w:kern w:val="28"/>
                <w:sz w:val="24"/>
                <w:szCs w:val="24"/>
              </w:rPr>
              <w:t xml:space="preserve"> in the OPT this contract expired and m</w:t>
            </w:r>
            <w:r w:rsidRPr="00CD5871">
              <w:rPr>
                <w:color w:val="auto"/>
                <w:kern w:val="28"/>
                <w:sz w:val="24"/>
                <w:szCs w:val="24"/>
              </w:rPr>
              <w:t xml:space="preserve">y learning needs around adult safeguarding </w:t>
            </w:r>
            <w:r w:rsidR="00B4201E">
              <w:rPr>
                <w:color w:val="auto"/>
                <w:kern w:val="28"/>
                <w:sz w:val="24"/>
                <w:szCs w:val="24"/>
              </w:rPr>
              <w:t>are</w:t>
            </w:r>
            <w:r w:rsidRPr="00CD5871">
              <w:rPr>
                <w:color w:val="auto"/>
                <w:kern w:val="28"/>
                <w:sz w:val="24"/>
                <w:szCs w:val="24"/>
              </w:rPr>
              <w:t xml:space="preserve"> not fully addressed in the CMHT.</w:t>
            </w:r>
          </w:p>
          <w:p w:rsidR="00322C9F" w:rsidRPr="00CD5871" w:rsidRDefault="00B4201E" w:rsidP="00CD5871">
            <w:pPr>
              <w:spacing w:line="360" w:lineRule="auto"/>
              <w:jc w:val="both"/>
              <w:rPr>
                <w:kern w:val="28"/>
                <w:sz w:val="24"/>
                <w:szCs w:val="24"/>
              </w:rPr>
            </w:pPr>
            <w:r>
              <w:rPr>
                <w:color w:val="auto"/>
                <w:kern w:val="28"/>
                <w:sz w:val="24"/>
                <w:szCs w:val="24"/>
              </w:rPr>
              <w:t>In light of this awareness,</w:t>
            </w:r>
            <w:r w:rsidR="00322C9F" w:rsidRPr="00CD5871">
              <w:rPr>
                <w:color w:val="auto"/>
                <w:kern w:val="28"/>
                <w:sz w:val="24"/>
                <w:szCs w:val="24"/>
              </w:rPr>
              <w:t xml:space="preserve"> I aim to address this in a new position</w:t>
            </w:r>
            <w:r>
              <w:rPr>
                <w:color w:val="auto"/>
                <w:kern w:val="28"/>
                <w:sz w:val="24"/>
                <w:szCs w:val="24"/>
              </w:rPr>
              <w:t xml:space="preserve"> which encompasses Best I</w:t>
            </w:r>
            <w:r w:rsidR="00322C9F" w:rsidRPr="00CD5871">
              <w:rPr>
                <w:color w:val="auto"/>
                <w:kern w:val="28"/>
                <w:sz w:val="24"/>
                <w:szCs w:val="24"/>
              </w:rPr>
              <w:t xml:space="preserve">nterests and Liberty Safeguards. Whilst </w:t>
            </w:r>
            <w:r w:rsidR="00322C9F" w:rsidRPr="00CD5871">
              <w:rPr>
                <w:kern w:val="28"/>
                <w:sz w:val="24"/>
                <w:szCs w:val="24"/>
              </w:rPr>
              <w:t>supervision in the OPT has been encouraging and supportive, supervision in the CMHT highlighted deficits in my decision-making</w:t>
            </w:r>
            <w:r>
              <w:rPr>
                <w:kern w:val="28"/>
                <w:sz w:val="24"/>
                <w:szCs w:val="24"/>
              </w:rPr>
              <w:t xml:space="preserve"> which, although is</w:t>
            </w:r>
            <w:r w:rsidR="00322C9F" w:rsidRPr="00CD5871">
              <w:rPr>
                <w:kern w:val="28"/>
                <w:sz w:val="24"/>
                <w:szCs w:val="24"/>
              </w:rPr>
              <w:t xml:space="preserve"> discouraging, I recognise that my decision-making will be an ongoing development.</w:t>
            </w:r>
          </w:p>
          <w:p w:rsidR="00322C9F" w:rsidRPr="00CD5871" w:rsidRDefault="00B4201E" w:rsidP="00CD5871">
            <w:pPr>
              <w:spacing w:line="360" w:lineRule="auto"/>
              <w:jc w:val="both"/>
              <w:rPr>
                <w:kern w:val="28"/>
                <w:sz w:val="24"/>
                <w:szCs w:val="24"/>
              </w:rPr>
            </w:pPr>
            <w:r>
              <w:rPr>
                <w:kern w:val="28"/>
                <w:sz w:val="24"/>
                <w:szCs w:val="24"/>
              </w:rPr>
              <w:t>Word count: 863</w:t>
            </w:r>
          </w:p>
          <w:p w:rsidR="00322C9F" w:rsidRPr="00CD5871" w:rsidRDefault="00322C9F" w:rsidP="00CD5871">
            <w:pPr>
              <w:spacing w:line="360" w:lineRule="auto"/>
              <w:jc w:val="both"/>
              <w:rPr>
                <w:kern w:val="28"/>
                <w:sz w:val="24"/>
                <w:szCs w:val="24"/>
              </w:rPr>
            </w:pPr>
          </w:p>
          <w:p w:rsidR="00322C9F" w:rsidRPr="00CD5871" w:rsidRDefault="00322C9F" w:rsidP="00CD5871">
            <w:pPr>
              <w:spacing w:line="360" w:lineRule="auto"/>
              <w:jc w:val="both"/>
              <w:rPr>
                <w:kern w:val="28"/>
                <w:sz w:val="24"/>
                <w:szCs w:val="24"/>
              </w:rPr>
            </w:pPr>
          </w:p>
          <w:p w:rsidR="00322C9F" w:rsidRPr="00322C9F" w:rsidRDefault="00322C9F" w:rsidP="00B4201E">
            <w:pPr>
              <w:spacing w:line="360" w:lineRule="auto"/>
              <w:jc w:val="both"/>
              <w:rPr>
                <w:i/>
                <w:sz w:val="24"/>
                <w:szCs w:val="24"/>
              </w:rPr>
            </w:pPr>
          </w:p>
        </w:tc>
      </w:tr>
    </w:tbl>
    <w:p w:rsidR="00322C9F" w:rsidRDefault="00322C9F" w:rsidP="009824C2">
      <w:pPr>
        <w:rPr>
          <w:sz w:val="24"/>
          <w:szCs w:val="24"/>
        </w:rPr>
      </w:pPr>
    </w:p>
    <w:p w:rsidR="009824C2" w:rsidRDefault="009824C2" w:rsidP="009824C2">
      <w:pPr>
        <w:rPr>
          <w:sz w:val="24"/>
          <w:szCs w:val="24"/>
        </w:rPr>
      </w:pPr>
    </w:p>
    <w:p w:rsidR="00750DFB" w:rsidRDefault="00750DFB" w:rsidP="009B0689">
      <w:pPr>
        <w:keepNext/>
        <w:spacing w:before="240" w:after="60"/>
        <w:jc w:val="center"/>
        <w:rPr>
          <w:b/>
          <w:sz w:val="24"/>
          <w:szCs w:val="24"/>
        </w:rPr>
      </w:pPr>
    </w:p>
    <w:p w:rsidR="00750DFB" w:rsidRDefault="00750DFB" w:rsidP="009B0689">
      <w:pPr>
        <w:keepNext/>
        <w:spacing w:before="240" w:after="60"/>
        <w:jc w:val="center"/>
        <w:rPr>
          <w:b/>
          <w:sz w:val="24"/>
          <w:szCs w:val="24"/>
        </w:rPr>
      </w:pPr>
    </w:p>
    <w:p w:rsidR="006769E8" w:rsidRDefault="006769E8" w:rsidP="009B0689">
      <w:pPr>
        <w:keepNext/>
        <w:spacing w:before="240" w:after="60"/>
        <w:jc w:val="center"/>
        <w:rPr>
          <w:b/>
          <w:sz w:val="24"/>
          <w:szCs w:val="24"/>
        </w:rPr>
      </w:pPr>
    </w:p>
    <w:p w:rsidR="006769E8" w:rsidRDefault="006769E8" w:rsidP="009B0689">
      <w:pPr>
        <w:keepNext/>
        <w:spacing w:before="240" w:after="60"/>
        <w:jc w:val="center"/>
        <w:rPr>
          <w:b/>
          <w:sz w:val="24"/>
          <w:szCs w:val="24"/>
        </w:rPr>
      </w:pPr>
    </w:p>
    <w:p w:rsidR="009B0689" w:rsidRDefault="009B0689" w:rsidP="009B0689">
      <w:pPr>
        <w:keepNext/>
        <w:spacing w:before="240" w:after="60"/>
        <w:jc w:val="center"/>
        <w:rPr>
          <w:b/>
          <w:sz w:val="24"/>
          <w:szCs w:val="24"/>
        </w:rPr>
      </w:pPr>
      <w:bookmarkStart w:id="0" w:name="_GoBack"/>
      <w:bookmarkEnd w:id="0"/>
      <w:r>
        <w:rPr>
          <w:b/>
          <w:sz w:val="24"/>
          <w:szCs w:val="24"/>
        </w:rPr>
        <w:t>S</w:t>
      </w:r>
      <w:r w:rsidRPr="008B28E7">
        <w:rPr>
          <w:b/>
          <w:sz w:val="24"/>
          <w:szCs w:val="24"/>
        </w:rPr>
        <w:t xml:space="preserve">ection </w:t>
      </w:r>
      <w:r>
        <w:rPr>
          <w:b/>
          <w:sz w:val="24"/>
          <w:szCs w:val="24"/>
        </w:rPr>
        <w:t>7</w:t>
      </w:r>
    </w:p>
    <w:p w:rsidR="009B0689" w:rsidRDefault="009B0689" w:rsidP="0034337B">
      <w:pPr>
        <w:keepNext/>
        <w:spacing w:before="240" w:after="60"/>
        <w:jc w:val="center"/>
        <w:rPr>
          <w:b/>
          <w:sz w:val="24"/>
          <w:szCs w:val="24"/>
        </w:rPr>
      </w:pPr>
      <w:r w:rsidRPr="008B28E7">
        <w:rPr>
          <w:b/>
          <w:sz w:val="24"/>
          <w:szCs w:val="24"/>
        </w:rPr>
        <w:t>Bibliography</w:t>
      </w:r>
    </w:p>
    <w:p w:rsidR="0034337B" w:rsidRDefault="0034337B" w:rsidP="009B0689">
      <w:pPr>
        <w:keepNext/>
        <w:spacing w:before="240" w:after="60"/>
        <w:jc w:val="both"/>
        <w:rPr>
          <w:b/>
          <w:sz w:val="24"/>
          <w:szCs w:val="24"/>
        </w:rPr>
      </w:pPr>
    </w:p>
    <w:p w:rsidR="0034337B" w:rsidRPr="0034337B" w:rsidRDefault="0034337B" w:rsidP="0034337B">
      <w:pPr>
        <w:spacing w:line="360" w:lineRule="auto"/>
        <w:jc w:val="both"/>
        <w:rPr>
          <w:sz w:val="24"/>
          <w:szCs w:val="24"/>
        </w:rPr>
      </w:pPr>
      <w:r w:rsidRPr="0034337B">
        <w:rPr>
          <w:sz w:val="24"/>
          <w:szCs w:val="24"/>
        </w:rPr>
        <w:t xml:space="preserve">39 Essex Chambers. Available at: </w:t>
      </w:r>
      <w:hyperlink r:id="rId8" w:history="1">
        <w:r w:rsidRPr="0034337B">
          <w:rPr>
            <w:color w:val="0000FF"/>
            <w:sz w:val="24"/>
            <w:szCs w:val="24"/>
            <w:u w:val="single"/>
          </w:rPr>
          <w:t>https://www.39essex.com/</w:t>
        </w:r>
      </w:hyperlink>
    </w:p>
    <w:p w:rsidR="0034337B" w:rsidRDefault="0034337B" w:rsidP="00EC70E0">
      <w:pPr>
        <w:spacing w:line="360" w:lineRule="auto"/>
        <w:jc w:val="both"/>
        <w:rPr>
          <w:b/>
          <w:sz w:val="24"/>
          <w:szCs w:val="24"/>
        </w:rPr>
      </w:pPr>
    </w:p>
    <w:p w:rsidR="00EC70E0" w:rsidRDefault="00EC70E0" w:rsidP="00EC70E0">
      <w:pPr>
        <w:spacing w:line="360" w:lineRule="auto"/>
        <w:jc w:val="both"/>
        <w:rPr>
          <w:sz w:val="24"/>
          <w:szCs w:val="24"/>
        </w:rPr>
      </w:pPr>
      <w:r w:rsidRPr="00EC70E0">
        <w:rPr>
          <w:kern w:val="28"/>
          <w:sz w:val="24"/>
          <w:szCs w:val="24"/>
        </w:rPr>
        <w:t xml:space="preserve">Ash, S.L. &amp; Clayton, P.H. (2009). </w:t>
      </w:r>
      <w:r w:rsidRPr="00EC70E0">
        <w:rPr>
          <w:sz w:val="24"/>
          <w:szCs w:val="24"/>
        </w:rPr>
        <w:t xml:space="preserve">Generating, Deepening, and Documenting Learning: The Power of Critical Reflection in Applied Learning. </w:t>
      </w:r>
      <w:r w:rsidRPr="00EC70E0">
        <w:rPr>
          <w:i/>
          <w:sz w:val="24"/>
          <w:szCs w:val="24"/>
        </w:rPr>
        <w:t>The Journal of Applied Learning in Higher Education 1:</w:t>
      </w:r>
      <w:r w:rsidRPr="00EC70E0">
        <w:rPr>
          <w:sz w:val="24"/>
          <w:szCs w:val="24"/>
        </w:rPr>
        <w:t xml:space="preserve"> 25-48</w:t>
      </w:r>
    </w:p>
    <w:p w:rsidR="00CD5871" w:rsidRPr="00EC70E0" w:rsidRDefault="00CD5871" w:rsidP="00EC70E0">
      <w:pPr>
        <w:spacing w:line="360" w:lineRule="auto"/>
        <w:jc w:val="both"/>
        <w:rPr>
          <w:sz w:val="24"/>
          <w:szCs w:val="24"/>
        </w:rPr>
      </w:pPr>
    </w:p>
    <w:p w:rsidR="00B425EE" w:rsidRPr="00EC70E0" w:rsidRDefault="00B425EE" w:rsidP="00EC70E0">
      <w:pPr>
        <w:spacing w:line="360" w:lineRule="auto"/>
        <w:jc w:val="both"/>
        <w:rPr>
          <w:rStyle w:val="Hyperlink"/>
          <w:sz w:val="24"/>
          <w:szCs w:val="24"/>
        </w:rPr>
      </w:pPr>
      <w:r w:rsidRPr="00EC70E0">
        <w:rPr>
          <w:sz w:val="24"/>
          <w:szCs w:val="24"/>
        </w:rPr>
        <w:t>Ash,</w:t>
      </w:r>
      <w:r w:rsidR="00EC70E0" w:rsidRPr="00EC70E0">
        <w:rPr>
          <w:sz w:val="24"/>
          <w:szCs w:val="24"/>
        </w:rPr>
        <w:t xml:space="preserve"> S. L., &amp; </w:t>
      </w:r>
      <w:r w:rsidRPr="00EC70E0">
        <w:rPr>
          <w:sz w:val="24"/>
          <w:szCs w:val="24"/>
        </w:rPr>
        <w:t>Clayton,</w:t>
      </w:r>
      <w:r w:rsidR="00EC70E0" w:rsidRPr="00EC70E0">
        <w:rPr>
          <w:sz w:val="24"/>
          <w:szCs w:val="24"/>
        </w:rPr>
        <w:t xml:space="preserve"> P.H.</w:t>
      </w:r>
      <w:r w:rsidRPr="00EC70E0">
        <w:rPr>
          <w:sz w:val="24"/>
          <w:szCs w:val="24"/>
        </w:rPr>
        <w:t xml:space="preserve">(2009) DEAL Model of Critical Reflection. </w:t>
      </w:r>
      <w:r w:rsidR="00CD5871">
        <w:rPr>
          <w:sz w:val="24"/>
          <w:szCs w:val="24"/>
        </w:rPr>
        <w:t xml:space="preserve">Available at: </w:t>
      </w:r>
      <w:hyperlink r:id="rId9" w:history="1">
        <w:r w:rsidRPr="00EC70E0">
          <w:rPr>
            <w:rStyle w:val="Hyperlink"/>
            <w:sz w:val="24"/>
            <w:szCs w:val="24"/>
          </w:rPr>
          <w:t>https://static1.squarespace.com/static/51a00182e4b00ebfe3c66f62/t/522645cbe4b05edb50d791a6/1378239947935/DEAL+Model+for+Critical+Reflection.pdf</w:t>
        </w:r>
      </w:hyperlink>
    </w:p>
    <w:p w:rsidR="00B425EE" w:rsidRPr="00B425EE" w:rsidRDefault="00B425EE" w:rsidP="00B425EE">
      <w:pPr>
        <w:spacing w:line="360" w:lineRule="auto"/>
        <w:jc w:val="both"/>
        <w:rPr>
          <w:sz w:val="24"/>
          <w:szCs w:val="24"/>
        </w:rPr>
      </w:pPr>
    </w:p>
    <w:p w:rsidR="00B425EE" w:rsidRDefault="00B425EE" w:rsidP="00B425EE">
      <w:pPr>
        <w:spacing w:line="360" w:lineRule="auto"/>
        <w:jc w:val="both"/>
        <w:rPr>
          <w:sz w:val="24"/>
          <w:szCs w:val="24"/>
        </w:rPr>
      </w:pPr>
      <w:r w:rsidRPr="00B425EE">
        <w:rPr>
          <w:sz w:val="24"/>
          <w:szCs w:val="24"/>
        </w:rPr>
        <w:t xml:space="preserve">The British Association for the Person Centred Approach (BACPA) available at: </w:t>
      </w:r>
      <w:hyperlink r:id="rId10" w:history="1">
        <w:r w:rsidRPr="00B425EE">
          <w:rPr>
            <w:color w:val="0000FF"/>
            <w:sz w:val="24"/>
            <w:szCs w:val="24"/>
            <w:u w:val="single"/>
          </w:rPr>
          <w:t>https://www.bapca.org.uk/about/what-is-it.html</w:t>
        </w:r>
      </w:hyperlink>
      <w:r w:rsidRPr="00B425EE">
        <w:rPr>
          <w:sz w:val="24"/>
          <w:szCs w:val="24"/>
        </w:rPr>
        <w:t xml:space="preserve"> </w:t>
      </w:r>
    </w:p>
    <w:p w:rsidR="00B425EE" w:rsidRPr="00B425EE" w:rsidRDefault="00B425EE" w:rsidP="00B425EE">
      <w:pPr>
        <w:spacing w:line="360" w:lineRule="auto"/>
        <w:jc w:val="both"/>
        <w:rPr>
          <w:sz w:val="24"/>
          <w:szCs w:val="24"/>
        </w:rPr>
      </w:pPr>
    </w:p>
    <w:p w:rsidR="0076194B" w:rsidRDefault="0076194B" w:rsidP="00EC70E0">
      <w:pPr>
        <w:spacing w:line="360" w:lineRule="auto"/>
        <w:jc w:val="both"/>
        <w:rPr>
          <w:rFonts w:ascii="Times New Roman" w:hAnsi="Times New Roman" w:cs="Times New Roman"/>
          <w:sz w:val="24"/>
          <w:szCs w:val="24"/>
        </w:rPr>
      </w:pPr>
      <w:r w:rsidRPr="00EC70E0">
        <w:rPr>
          <w:rStyle w:val="Strong"/>
          <w:b w:val="0"/>
          <w:color w:val="222222"/>
          <w:sz w:val="24"/>
          <w:szCs w:val="24"/>
          <w:shd w:val="clear" w:color="auto" w:fill="FAFAFA"/>
        </w:rPr>
        <w:t>British Association of Social Workers: the Code of Ethics for Social Work (2012). Available at</w:t>
      </w:r>
      <w:r w:rsidRPr="009B03B7">
        <w:rPr>
          <w:rStyle w:val="Strong"/>
          <w:rFonts w:ascii="Times New Roman" w:hAnsi="Times New Roman" w:cs="Times New Roman"/>
          <w:color w:val="222222"/>
          <w:sz w:val="24"/>
          <w:szCs w:val="24"/>
          <w:shd w:val="clear" w:color="auto" w:fill="FAFAFA"/>
        </w:rPr>
        <w:t xml:space="preserve">: </w:t>
      </w:r>
      <w:hyperlink r:id="rId11" w:history="1">
        <w:r w:rsidRPr="009B03B7">
          <w:rPr>
            <w:rFonts w:ascii="Times New Roman" w:hAnsi="Times New Roman" w:cs="Times New Roman"/>
            <w:color w:val="0000FF"/>
            <w:sz w:val="24"/>
            <w:szCs w:val="24"/>
            <w:u w:val="single"/>
          </w:rPr>
          <w:t>https://www.basw.co.uk/about-basw/code-ethics</w:t>
        </w:r>
      </w:hyperlink>
      <w:r w:rsidRPr="009B03B7">
        <w:rPr>
          <w:rFonts w:ascii="Times New Roman" w:hAnsi="Times New Roman" w:cs="Times New Roman"/>
          <w:sz w:val="24"/>
          <w:szCs w:val="24"/>
        </w:rPr>
        <w:t xml:space="preserve"> Accessed December, 2018</w:t>
      </w:r>
    </w:p>
    <w:p w:rsidR="00EC70E0" w:rsidRDefault="00EC70E0" w:rsidP="00B425EE">
      <w:pPr>
        <w:spacing w:line="360" w:lineRule="auto"/>
        <w:jc w:val="both"/>
        <w:rPr>
          <w:rFonts w:ascii="Times New Roman" w:hAnsi="Times New Roman" w:cs="Times New Roman"/>
          <w:sz w:val="24"/>
          <w:szCs w:val="24"/>
        </w:rPr>
      </w:pPr>
    </w:p>
    <w:p w:rsidR="00966B86" w:rsidRDefault="00966B86" w:rsidP="00966B86">
      <w:pPr>
        <w:spacing w:line="360" w:lineRule="auto"/>
        <w:jc w:val="both"/>
        <w:rPr>
          <w:color w:val="0000FF"/>
          <w:sz w:val="24"/>
          <w:szCs w:val="24"/>
          <w:u w:val="single"/>
        </w:rPr>
      </w:pPr>
      <w:r w:rsidRPr="002B3CAA">
        <w:rPr>
          <w:sz w:val="24"/>
          <w:szCs w:val="24"/>
        </w:rPr>
        <w:t>The Children Act (1989)</w:t>
      </w:r>
      <w:r>
        <w:rPr>
          <w:sz w:val="24"/>
          <w:szCs w:val="24"/>
        </w:rPr>
        <w:t xml:space="preserve">. </w:t>
      </w:r>
      <w:r w:rsidRPr="002B3CAA">
        <w:rPr>
          <w:sz w:val="24"/>
          <w:szCs w:val="24"/>
        </w:rPr>
        <w:t xml:space="preserve">Available at: </w:t>
      </w:r>
      <w:hyperlink r:id="rId12" w:history="1">
        <w:r w:rsidRPr="002B3CAA">
          <w:rPr>
            <w:color w:val="0000FF"/>
            <w:sz w:val="24"/>
            <w:szCs w:val="24"/>
            <w:u w:val="single"/>
          </w:rPr>
          <w:t>http://www.legislation.gov.uk/ukpga/1989/41/contents</w:t>
        </w:r>
      </w:hyperlink>
    </w:p>
    <w:p w:rsidR="00966B86" w:rsidRPr="002B3CAA" w:rsidRDefault="00966B86" w:rsidP="00966B86">
      <w:pPr>
        <w:spacing w:line="360" w:lineRule="auto"/>
        <w:jc w:val="both"/>
        <w:rPr>
          <w:sz w:val="24"/>
          <w:szCs w:val="24"/>
        </w:rPr>
      </w:pPr>
    </w:p>
    <w:p w:rsidR="00B425EE" w:rsidRDefault="00B425EE" w:rsidP="00B425EE">
      <w:pPr>
        <w:spacing w:line="360" w:lineRule="auto"/>
        <w:jc w:val="both"/>
        <w:rPr>
          <w:rStyle w:val="Hyperlink"/>
          <w:sz w:val="24"/>
          <w:szCs w:val="24"/>
        </w:rPr>
      </w:pPr>
      <w:r w:rsidRPr="00B425EE">
        <w:rPr>
          <w:sz w:val="24"/>
          <w:szCs w:val="24"/>
        </w:rPr>
        <w:t>City Population</w:t>
      </w:r>
      <w:r w:rsidR="00CD5871">
        <w:rPr>
          <w:sz w:val="24"/>
          <w:szCs w:val="24"/>
        </w:rPr>
        <w:t>. A</w:t>
      </w:r>
      <w:r w:rsidRPr="00B425EE">
        <w:rPr>
          <w:sz w:val="24"/>
          <w:szCs w:val="24"/>
        </w:rPr>
        <w:t xml:space="preserve">vailable at: </w:t>
      </w:r>
      <w:hyperlink r:id="rId13" w:history="1">
        <w:r w:rsidRPr="00B425EE">
          <w:rPr>
            <w:rStyle w:val="Hyperlink"/>
            <w:sz w:val="24"/>
            <w:szCs w:val="24"/>
          </w:rPr>
          <w:t>https://www.citypopulation.de/php/uk-wales.php?cityid=W38000105</w:t>
        </w:r>
      </w:hyperlink>
    </w:p>
    <w:p w:rsidR="00B425EE" w:rsidRPr="00B425EE" w:rsidRDefault="00B425EE" w:rsidP="00B425EE">
      <w:pPr>
        <w:spacing w:line="360" w:lineRule="auto"/>
        <w:jc w:val="both"/>
        <w:rPr>
          <w:rStyle w:val="Hyperlink"/>
          <w:sz w:val="24"/>
          <w:szCs w:val="24"/>
        </w:rPr>
      </w:pPr>
    </w:p>
    <w:p w:rsidR="00B425EE" w:rsidRDefault="00B425EE" w:rsidP="00B425EE">
      <w:pPr>
        <w:spacing w:line="360" w:lineRule="auto"/>
        <w:jc w:val="both"/>
        <w:rPr>
          <w:sz w:val="24"/>
          <w:szCs w:val="24"/>
        </w:rPr>
      </w:pPr>
      <w:r w:rsidRPr="00B425EE">
        <w:rPr>
          <w:sz w:val="24"/>
          <w:szCs w:val="24"/>
        </w:rPr>
        <w:t xml:space="preserve">Coulshed, V., Orme, J (2006).  </w:t>
      </w:r>
      <w:r w:rsidRPr="00B425EE">
        <w:rPr>
          <w:i/>
          <w:sz w:val="24"/>
          <w:szCs w:val="24"/>
        </w:rPr>
        <w:t>Social Work Practice: An Introduction</w:t>
      </w:r>
      <w:r w:rsidRPr="00B425EE">
        <w:rPr>
          <w:sz w:val="24"/>
          <w:szCs w:val="24"/>
        </w:rPr>
        <w:t>. 4</w:t>
      </w:r>
      <w:r w:rsidRPr="00B425EE">
        <w:rPr>
          <w:sz w:val="24"/>
          <w:szCs w:val="24"/>
          <w:vertAlign w:val="superscript"/>
        </w:rPr>
        <w:t>th</w:t>
      </w:r>
      <w:r w:rsidRPr="00B425EE">
        <w:rPr>
          <w:sz w:val="24"/>
          <w:szCs w:val="24"/>
        </w:rPr>
        <w:t>. Ed. Basingstoke:  Palgrave Macmillan</w:t>
      </w:r>
    </w:p>
    <w:p w:rsidR="00EC70E0" w:rsidRDefault="00EC70E0" w:rsidP="00B425EE">
      <w:pPr>
        <w:spacing w:line="360" w:lineRule="auto"/>
        <w:jc w:val="both"/>
        <w:rPr>
          <w:sz w:val="24"/>
          <w:szCs w:val="24"/>
        </w:rPr>
      </w:pPr>
    </w:p>
    <w:p w:rsidR="00B425EE" w:rsidRDefault="00B425EE" w:rsidP="00B425EE">
      <w:pPr>
        <w:spacing w:line="360" w:lineRule="auto"/>
        <w:jc w:val="both"/>
        <w:rPr>
          <w:sz w:val="24"/>
          <w:szCs w:val="24"/>
        </w:rPr>
      </w:pPr>
      <w:r w:rsidRPr="00B425EE">
        <w:rPr>
          <w:sz w:val="24"/>
          <w:szCs w:val="24"/>
        </w:rPr>
        <w:lastRenderedPageBreak/>
        <w:t xml:space="preserve">Clement, S., Schauman, D., Graham, T., Maggioni, F, Evan-Lecko, S., Bezborodovs, N., Morgan, C., Rusch, N., Brown, J.S.L., &amp; Thornicroft, G. (2015). What is the Impact of </w:t>
      </w:r>
      <w:r w:rsidR="00E0652F">
        <w:rPr>
          <w:sz w:val="24"/>
          <w:szCs w:val="24"/>
        </w:rPr>
        <w:t>M</w:t>
      </w:r>
      <w:r w:rsidRPr="00B425EE">
        <w:rPr>
          <w:sz w:val="24"/>
          <w:szCs w:val="24"/>
        </w:rPr>
        <w:t xml:space="preserve">ental Health Related Stigma on Help-Seeking? A Systematic Review of Quantitative &amp; Qualitative Studies. </w:t>
      </w:r>
      <w:r w:rsidRPr="00B425EE">
        <w:rPr>
          <w:i/>
          <w:sz w:val="24"/>
          <w:szCs w:val="24"/>
        </w:rPr>
        <w:t>Psychological Medicine 45</w:t>
      </w:r>
      <w:r w:rsidRPr="00B425EE">
        <w:rPr>
          <w:sz w:val="24"/>
          <w:szCs w:val="24"/>
        </w:rPr>
        <w:t>: 11-27</w:t>
      </w:r>
    </w:p>
    <w:p w:rsidR="00B425EE" w:rsidRPr="00B425EE" w:rsidRDefault="00B425EE" w:rsidP="00B425EE">
      <w:pPr>
        <w:spacing w:line="360" w:lineRule="auto"/>
        <w:jc w:val="both"/>
        <w:rPr>
          <w:sz w:val="24"/>
          <w:szCs w:val="24"/>
        </w:rPr>
      </w:pPr>
    </w:p>
    <w:p w:rsidR="0076194B" w:rsidRDefault="0076194B" w:rsidP="0076194B">
      <w:pPr>
        <w:spacing w:line="360" w:lineRule="auto"/>
        <w:jc w:val="both"/>
        <w:rPr>
          <w:rStyle w:val="Hyperlink"/>
        </w:rPr>
      </w:pPr>
      <w:r>
        <w:rPr>
          <w:sz w:val="24"/>
          <w:szCs w:val="24"/>
        </w:rPr>
        <w:t>Data Protection Act (2018). Available at:</w:t>
      </w:r>
      <w:r>
        <w:t xml:space="preserve"> </w:t>
      </w:r>
      <w:hyperlink r:id="rId14" w:history="1">
        <w:r>
          <w:rPr>
            <w:rStyle w:val="Hyperlink"/>
          </w:rPr>
          <w:t>http://www.legislation.gov.uk/ukpga/2018/12/contents/enacted</w:t>
        </w:r>
      </w:hyperlink>
    </w:p>
    <w:p w:rsidR="0076194B" w:rsidRDefault="0076194B" w:rsidP="0076194B">
      <w:pPr>
        <w:spacing w:line="360" w:lineRule="auto"/>
        <w:jc w:val="both"/>
        <w:rPr>
          <w:rStyle w:val="Hyperlink"/>
        </w:rPr>
      </w:pPr>
    </w:p>
    <w:p w:rsidR="00B425EE" w:rsidRDefault="00B425EE" w:rsidP="00B425EE">
      <w:pPr>
        <w:spacing w:line="360" w:lineRule="auto"/>
        <w:jc w:val="both"/>
        <w:rPr>
          <w:rStyle w:val="Hyperlink"/>
          <w:sz w:val="24"/>
          <w:szCs w:val="24"/>
        </w:rPr>
      </w:pPr>
      <w:r w:rsidRPr="00B425EE">
        <w:rPr>
          <w:sz w:val="24"/>
          <w:szCs w:val="24"/>
        </w:rPr>
        <w:t>Data Protection Act (1998 amended 2018)</w:t>
      </w:r>
      <w:r w:rsidR="00CD5871">
        <w:rPr>
          <w:sz w:val="24"/>
          <w:szCs w:val="24"/>
        </w:rPr>
        <w:t>. Available at:</w:t>
      </w:r>
      <w:r w:rsidRPr="00B425EE">
        <w:rPr>
          <w:sz w:val="24"/>
          <w:szCs w:val="24"/>
        </w:rPr>
        <w:t xml:space="preserve"> </w:t>
      </w:r>
      <w:hyperlink r:id="rId15" w:history="1">
        <w:r w:rsidRPr="00B425EE">
          <w:rPr>
            <w:rStyle w:val="Hyperlink"/>
            <w:sz w:val="24"/>
            <w:szCs w:val="24"/>
          </w:rPr>
          <w:t>https://www.gov.uk/data-protection</w:t>
        </w:r>
      </w:hyperlink>
    </w:p>
    <w:p w:rsidR="00B425EE" w:rsidRPr="00B425EE" w:rsidRDefault="00B425EE" w:rsidP="00B425EE">
      <w:pPr>
        <w:spacing w:line="360" w:lineRule="auto"/>
        <w:jc w:val="both"/>
        <w:rPr>
          <w:rStyle w:val="Hyperlink"/>
          <w:sz w:val="24"/>
          <w:szCs w:val="24"/>
        </w:rPr>
      </w:pPr>
    </w:p>
    <w:p w:rsidR="0076194B" w:rsidRDefault="0076194B" w:rsidP="0076194B">
      <w:pPr>
        <w:spacing w:line="360" w:lineRule="auto"/>
        <w:jc w:val="both"/>
        <w:rPr>
          <w:sz w:val="24"/>
          <w:szCs w:val="24"/>
        </w:rPr>
      </w:pPr>
      <w:r>
        <w:rPr>
          <w:sz w:val="24"/>
          <w:szCs w:val="24"/>
        </w:rPr>
        <w:t xml:space="preserve">Fook, J. (2015). </w:t>
      </w:r>
      <w:r w:rsidRPr="00A51A75">
        <w:rPr>
          <w:i/>
          <w:sz w:val="24"/>
          <w:szCs w:val="24"/>
        </w:rPr>
        <w:t>Reflective Practice and Critical Reflection. Cited in: Handbook for Practice Learning in Social Work and Social Care: Knowledge and Theory</w:t>
      </w:r>
      <w:r>
        <w:rPr>
          <w:sz w:val="24"/>
          <w:szCs w:val="24"/>
        </w:rPr>
        <w:t>. 3</w:t>
      </w:r>
      <w:r w:rsidRPr="00A51A75">
        <w:rPr>
          <w:sz w:val="24"/>
          <w:szCs w:val="24"/>
          <w:vertAlign w:val="superscript"/>
        </w:rPr>
        <w:t>rd</w:t>
      </w:r>
      <w:r>
        <w:rPr>
          <w:sz w:val="24"/>
          <w:szCs w:val="24"/>
        </w:rPr>
        <w:t xml:space="preserve"> Ed. Editor Joyce Lishman. Jessica Kingsley Publishers. London</w:t>
      </w:r>
    </w:p>
    <w:p w:rsidR="0034337B" w:rsidRDefault="0034337B" w:rsidP="0076194B">
      <w:pPr>
        <w:spacing w:line="360" w:lineRule="auto"/>
        <w:jc w:val="both"/>
        <w:rPr>
          <w:sz w:val="24"/>
          <w:szCs w:val="24"/>
        </w:rPr>
      </w:pPr>
    </w:p>
    <w:p w:rsidR="0034337B" w:rsidRPr="002B3CAA" w:rsidRDefault="0034337B" w:rsidP="0034337B">
      <w:pPr>
        <w:spacing w:line="360" w:lineRule="auto"/>
        <w:jc w:val="both"/>
        <w:rPr>
          <w:sz w:val="24"/>
          <w:szCs w:val="24"/>
        </w:rPr>
      </w:pPr>
      <w:r w:rsidRPr="002B3CAA">
        <w:rPr>
          <w:sz w:val="24"/>
          <w:szCs w:val="24"/>
        </w:rPr>
        <w:t xml:space="preserve">Gillick v West Norfolk &amp; Wisbech Area Health Authority, UKHL 7 (17 October 1985) Available at: </w:t>
      </w:r>
      <w:hyperlink r:id="rId16" w:history="1">
        <w:r w:rsidRPr="002B3CAA">
          <w:rPr>
            <w:color w:val="0563C1" w:themeColor="hyperlink"/>
            <w:sz w:val="24"/>
            <w:szCs w:val="24"/>
            <w:u w:val="single"/>
          </w:rPr>
          <w:t>http://www.bailii.org/uk/cases/UKHL/1985/7.html</w:t>
        </w:r>
      </w:hyperlink>
    </w:p>
    <w:p w:rsidR="0034337B" w:rsidRDefault="0034337B" w:rsidP="0076194B">
      <w:pPr>
        <w:spacing w:line="360" w:lineRule="auto"/>
        <w:jc w:val="both"/>
        <w:rPr>
          <w:sz w:val="24"/>
          <w:szCs w:val="24"/>
        </w:rPr>
      </w:pPr>
    </w:p>
    <w:p w:rsidR="00DE40CD" w:rsidRDefault="00DE40CD" w:rsidP="00DE40CD">
      <w:pPr>
        <w:spacing w:line="360" w:lineRule="auto"/>
        <w:jc w:val="both"/>
        <w:rPr>
          <w:color w:val="auto"/>
          <w:sz w:val="24"/>
          <w:szCs w:val="24"/>
        </w:rPr>
      </w:pPr>
      <w:r w:rsidRPr="00E0652F">
        <w:rPr>
          <w:color w:val="auto"/>
          <w:sz w:val="24"/>
          <w:szCs w:val="24"/>
        </w:rPr>
        <w:t>Griffiths, I. (2012). More Than Just Words. Available at:</w:t>
      </w:r>
      <w:r w:rsidRPr="00E0652F">
        <w:rPr>
          <w:b/>
          <w:color w:val="auto"/>
          <w:sz w:val="24"/>
          <w:szCs w:val="24"/>
        </w:rPr>
        <w:t xml:space="preserve">  </w:t>
      </w:r>
      <w:hyperlink r:id="rId17" w:history="1">
        <w:r w:rsidRPr="00E0652F">
          <w:rPr>
            <w:color w:val="0000FF"/>
            <w:sz w:val="24"/>
            <w:szCs w:val="24"/>
            <w:u w:val="single"/>
          </w:rPr>
          <w:t>https://www.youtube.com/watch?v=2iF41nNoM5M</w:t>
        </w:r>
      </w:hyperlink>
      <w:r w:rsidRPr="00E0652F">
        <w:rPr>
          <w:b/>
          <w:color w:val="FF0000"/>
          <w:sz w:val="24"/>
          <w:szCs w:val="24"/>
        </w:rPr>
        <w:t xml:space="preserve"> </w:t>
      </w:r>
      <w:r w:rsidRPr="00E0652F">
        <w:rPr>
          <w:color w:val="auto"/>
          <w:sz w:val="24"/>
          <w:szCs w:val="24"/>
        </w:rPr>
        <w:t>Accessed: September 2</w:t>
      </w:r>
      <w:r w:rsidRPr="00E0652F">
        <w:rPr>
          <w:color w:val="auto"/>
          <w:sz w:val="24"/>
          <w:szCs w:val="24"/>
          <w:vertAlign w:val="superscript"/>
        </w:rPr>
        <w:t>nd</w:t>
      </w:r>
      <w:r w:rsidRPr="00E0652F">
        <w:rPr>
          <w:color w:val="auto"/>
          <w:sz w:val="24"/>
          <w:szCs w:val="24"/>
        </w:rPr>
        <w:t>, 2019</w:t>
      </w:r>
    </w:p>
    <w:p w:rsidR="00CD5871" w:rsidRPr="00E0652F" w:rsidRDefault="00CD5871" w:rsidP="00DE40CD">
      <w:pPr>
        <w:spacing w:line="360" w:lineRule="auto"/>
        <w:jc w:val="both"/>
        <w:rPr>
          <w:color w:val="auto"/>
          <w:sz w:val="24"/>
          <w:szCs w:val="24"/>
        </w:rPr>
      </w:pPr>
    </w:p>
    <w:p w:rsidR="00B425EE" w:rsidRDefault="00B425EE" w:rsidP="00B425EE">
      <w:pPr>
        <w:spacing w:line="360" w:lineRule="auto"/>
        <w:jc w:val="both"/>
        <w:rPr>
          <w:rStyle w:val="Hyperlink"/>
          <w:color w:val="auto"/>
          <w:sz w:val="24"/>
          <w:szCs w:val="24"/>
          <w:u w:val="none"/>
        </w:rPr>
      </w:pPr>
      <w:r w:rsidRPr="00B425EE">
        <w:rPr>
          <w:rStyle w:val="Hyperlink"/>
          <w:color w:val="auto"/>
          <w:sz w:val="24"/>
          <w:szCs w:val="24"/>
          <w:u w:val="none"/>
        </w:rPr>
        <w:t xml:space="preserve">Gwilym, H. (2007). Social Services for </w:t>
      </w:r>
      <w:r w:rsidR="00CD5871">
        <w:rPr>
          <w:rStyle w:val="Hyperlink"/>
          <w:color w:val="auto"/>
          <w:sz w:val="24"/>
          <w:szCs w:val="24"/>
          <w:u w:val="none"/>
        </w:rPr>
        <w:t>A</w:t>
      </w:r>
      <w:r w:rsidRPr="00B425EE">
        <w:rPr>
          <w:rStyle w:val="Hyperlink"/>
          <w:color w:val="auto"/>
          <w:sz w:val="24"/>
          <w:szCs w:val="24"/>
          <w:u w:val="none"/>
        </w:rPr>
        <w:t>dults in: Social Policy for Social Welfare Practice in a Devolved Wales. Editor C. Williams. Venture Press, Birmingham</w:t>
      </w:r>
    </w:p>
    <w:p w:rsidR="00B425EE" w:rsidRDefault="00B425EE" w:rsidP="00B425EE">
      <w:pPr>
        <w:spacing w:line="360" w:lineRule="auto"/>
        <w:jc w:val="both"/>
        <w:rPr>
          <w:rStyle w:val="Hyperlink"/>
          <w:color w:val="auto"/>
          <w:sz w:val="24"/>
          <w:szCs w:val="24"/>
          <w:u w:val="none"/>
        </w:rPr>
      </w:pPr>
    </w:p>
    <w:p w:rsidR="00B425EE" w:rsidRPr="00B425EE" w:rsidRDefault="00B425EE" w:rsidP="00B425EE">
      <w:pPr>
        <w:spacing w:line="360" w:lineRule="auto"/>
        <w:jc w:val="both"/>
        <w:rPr>
          <w:sz w:val="24"/>
          <w:szCs w:val="24"/>
        </w:rPr>
      </w:pPr>
      <w:r w:rsidRPr="00B425EE">
        <w:rPr>
          <w:sz w:val="24"/>
          <w:szCs w:val="24"/>
        </w:rPr>
        <w:t xml:space="preserve">Hood, R. (2018) </w:t>
      </w:r>
      <w:r w:rsidRPr="00B425EE">
        <w:rPr>
          <w:i/>
          <w:sz w:val="24"/>
          <w:szCs w:val="24"/>
        </w:rPr>
        <w:t>Complexity in Social Work.</w:t>
      </w:r>
      <w:r w:rsidRPr="00B425EE">
        <w:rPr>
          <w:sz w:val="24"/>
          <w:szCs w:val="24"/>
        </w:rPr>
        <w:t xml:space="preserve"> London, SAGE Publications</w:t>
      </w:r>
    </w:p>
    <w:p w:rsidR="00B425EE" w:rsidRDefault="00B425EE" w:rsidP="00B425EE">
      <w:pPr>
        <w:spacing w:line="360" w:lineRule="auto"/>
        <w:jc w:val="both"/>
        <w:rPr>
          <w:sz w:val="24"/>
          <w:szCs w:val="24"/>
        </w:rPr>
      </w:pPr>
      <w:r w:rsidRPr="00B425EE">
        <w:rPr>
          <w:sz w:val="24"/>
          <w:szCs w:val="24"/>
        </w:rPr>
        <w:t>Available</w:t>
      </w:r>
      <w:r w:rsidR="00EC70E0">
        <w:rPr>
          <w:sz w:val="24"/>
          <w:szCs w:val="24"/>
        </w:rPr>
        <w:t xml:space="preserve"> at: </w:t>
      </w:r>
      <w:hyperlink r:id="rId18" w:anchor="v=onepage&amp;q=complexity%20in%20social%20work&amp;f=false" w:history="1">
        <w:r w:rsidRPr="00B425EE">
          <w:rPr>
            <w:rStyle w:val="Hyperlink"/>
            <w:sz w:val="24"/>
            <w:szCs w:val="24"/>
          </w:rPr>
          <w:t>https://books.google.co.uk/books?id=5QNJDwAAQBAJ&amp;printsec=frontcover&amp;dq=complexity+in+social+work&amp;hl=en&amp;sa=X&amp;ved=0ahUKEwir05fOvqfgAhWMQRUIHVsADOcQ6AEIKjAA#v=onepage&amp;q=complexity%20in%20social%20work&amp;f=false</w:t>
        </w:r>
      </w:hyperlink>
      <w:r w:rsidRPr="00B425EE">
        <w:rPr>
          <w:sz w:val="24"/>
          <w:szCs w:val="24"/>
        </w:rPr>
        <w:t xml:space="preserve"> Accessed: February 6</w:t>
      </w:r>
      <w:r w:rsidRPr="00B425EE">
        <w:rPr>
          <w:sz w:val="24"/>
          <w:szCs w:val="24"/>
          <w:vertAlign w:val="superscript"/>
        </w:rPr>
        <w:t>th</w:t>
      </w:r>
      <w:r w:rsidRPr="00B425EE">
        <w:rPr>
          <w:sz w:val="24"/>
          <w:szCs w:val="24"/>
        </w:rPr>
        <w:t xml:space="preserve"> 2019</w:t>
      </w:r>
    </w:p>
    <w:p w:rsidR="00EC70E0" w:rsidRDefault="00EC70E0" w:rsidP="00B425EE">
      <w:pPr>
        <w:spacing w:line="360" w:lineRule="auto"/>
        <w:jc w:val="both"/>
        <w:rPr>
          <w:sz w:val="24"/>
          <w:szCs w:val="24"/>
        </w:rPr>
      </w:pPr>
    </w:p>
    <w:p w:rsidR="00EC70E0" w:rsidRPr="00EC70E0" w:rsidRDefault="00EC70E0" w:rsidP="00EC70E0">
      <w:pPr>
        <w:spacing w:line="360" w:lineRule="auto"/>
        <w:jc w:val="both"/>
      </w:pPr>
      <w:r w:rsidRPr="00EC70E0">
        <w:rPr>
          <w:sz w:val="24"/>
          <w:szCs w:val="24"/>
        </w:rPr>
        <w:t>Human Rights Act (1998). Available at:</w:t>
      </w:r>
      <w:r w:rsidRPr="00EC70E0">
        <w:t xml:space="preserve"> </w:t>
      </w:r>
      <w:r w:rsidRPr="00EC70E0">
        <w:rPr>
          <w:sz w:val="24"/>
          <w:szCs w:val="24"/>
        </w:rPr>
        <w:t>http://www.legislation.gov.uk/ukpga/1998/42/contents</w:t>
      </w:r>
    </w:p>
    <w:p w:rsidR="0076194B" w:rsidRDefault="0076194B" w:rsidP="00EC70E0">
      <w:pPr>
        <w:shd w:val="clear" w:color="auto" w:fill="FFFFFF"/>
        <w:spacing w:before="240" w:after="120" w:line="360" w:lineRule="auto"/>
        <w:jc w:val="both"/>
        <w:outlineLvl w:val="0"/>
        <w:rPr>
          <w:sz w:val="24"/>
          <w:szCs w:val="24"/>
          <w:shd w:val="clear" w:color="auto" w:fill="FFFFFF"/>
        </w:rPr>
      </w:pPr>
      <w:r w:rsidRPr="0076194B">
        <w:rPr>
          <w:kern w:val="36"/>
          <w:sz w:val="24"/>
          <w:szCs w:val="24"/>
        </w:rPr>
        <w:lastRenderedPageBreak/>
        <w:t>Jacob, K.S. (   ). Recovery Model of Mental Illness: A Complementary Approach to Psychiatric Care</w:t>
      </w:r>
      <w:r w:rsidRPr="0076194B">
        <w:rPr>
          <w:sz w:val="24"/>
          <w:szCs w:val="24"/>
          <w:shd w:val="clear" w:color="auto" w:fill="FFFFFF"/>
        </w:rPr>
        <w:t xml:space="preserve"> </w:t>
      </w:r>
      <w:r w:rsidRPr="0076194B">
        <w:rPr>
          <w:i/>
          <w:sz w:val="24"/>
          <w:szCs w:val="24"/>
          <w:shd w:val="clear" w:color="auto" w:fill="FFFFFF"/>
        </w:rPr>
        <w:t>Indian Journal of Psychology Medicine, 37</w:t>
      </w:r>
      <w:r w:rsidRPr="0076194B">
        <w:rPr>
          <w:sz w:val="24"/>
          <w:szCs w:val="24"/>
          <w:shd w:val="clear" w:color="auto" w:fill="FFFFFF"/>
        </w:rPr>
        <w:t>(2): 117–119</w:t>
      </w:r>
    </w:p>
    <w:p w:rsidR="0076194B" w:rsidRDefault="0076194B" w:rsidP="00EC70E0">
      <w:pPr>
        <w:spacing w:line="360" w:lineRule="auto"/>
        <w:jc w:val="both"/>
        <w:rPr>
          <w:sz w:val="24"/>
          <w:szCs w:val="24"/>
        </w:rPr>
      </w:pPr>
      <w:r>
        <w:rPr>
          <w:sz w:val="24"/>
          <w:szCs w:val="24"/>
        </w:rPr>
        <w:t xml:space="preserve">Koprowska, J. (2010) </w:t>
      </w:r>
      <w:r w:rsidRPr="008524DB">
        <w:rPr>
          <w:i/>
          <w:sz w:val="24"/>
          <w:szCs w:val="24"/>
        </w:rPr>
        <w:t>Communication and Inter-Personal Skills in Social Work</w:t>
      </w:r>
      <w:r>
        <w:rPr>
          <w:sz w:val="24"/>
          <w:szCs w:val="24"/>
        </w:rPr>
        <w:t>. 3rd Ed. Learning Matters. Exeter</w:t>
      </w:r>
    </w:p>
    <w:p w:rsidR="00EC70E0" w:rsidRDefault="00EC70E0" w:rsidP="00EC70E0">
      <w:pPr>
        <w:spacing w:line="360" w:lineRule="auto"/>
        <w:jc w:val="both"/>
        <w:rPr>
          <w:sz w:val="24"/>
          <w:szCs w:val="24"/>
        </w:rPr>
      </w:pPr>
    </w:p>
    <w:p w:rsidR="00B425EE" w:rsidRDefault="00B425EE" w:rsidP="00EC70E0">
      <w:pPr>
        <w:spacing w:line="360" w:lineRule="auto"/>
        <w:jc w:val="both"/>
        <w:rPr>
          <w:rStyle w:val="Hyperlink"/>
          <w:color w:val="auto"/>
          <w:sz w:val="24"/>
          <w:szCs w:val="24"/>
          <w:u w:val="none"/>
        </w:rPr>
      </w:pPr>
      <w:r w:rsidRPr="00B425EE">
        <w:rPr>
          <w:rStyle w:val="Hyperlink"/>
          <w:color w:val="auto"/>
          <w:sz w:val="24"/>
          <w:szCs w:val="24"/>
          <w:u w:val="none"/>
        </w:rPr>
        <w:t xml:space="preserve">Knot, L. (2015). </w:t>
      </w:r>
      <w:r w:rsidRPr="00B425EE">
        <w:rPr>
          <w:rStyle w:val="Hyperlink"/>
          <w:i/>
          <w:color w:val="auto"/>
          <w:sz w:val="24"/>
          <w:szCs w:val="24"/>
          <w:u w:val="none"/>
        </w:rPr>
        <w:t>Schizoaffective Disorder</w:t>
      </w:r>
      <w:r w:rsidRPr="00B425EE">
        <w:rPr>
          <w:rStyle w:val="Hyperlink"/>
          <w:color w:val="auto"/>
          <w:sz w:val="24"/>
          <w:szCs w:val="24"/>
          <w:u w:val="none"/>
        </w:rPr>
        <w:t>, Royal College of Psychiatrists</w:t>
      </w:r>
    </w:p>
    <w:p w:rsidR="0076194B" w:rsidRDefault="0076194B" w:rsidP="00EC70E0">
      <w:pPr>
        <w:spacing w:line="360" w:lineRule="auto"/>
        <w:jc w:val="both"/>
        <w:rPr>
          <w:rStyle w:val="Hyperlink"/>
          <w:color w:val="auto"/>
          <w:sz w:val="24"/>
          <w:szCs w:val="24"/>
          <w:u w:val="none"/>
        </w:rPr>
      </w:pPr>
    </w:p>
    <w:p w:rsidR="00CD5871" w:rsidRPr="00CD5871" w:rsidRDefault="0076194B" w:rsidP="00103134">
      <w:pPr>
        <w:pStyle w:val="Heading1"/>
        <w:shd w:val="clear" w:color="auto" w:fill="FFFFFF"/>
        <w:spacing w:before="0" w:line="360" w:lineRule="auto"/>
        <w:jc w:val="both"/>
        <w:rPr>
          <w:rFonts w:ascii="Arial" w:eastAsia="Times New Roman" w:hAnsi="Arial" w:cs="Arial"/>
          <w:bCs/>
          <w:color w:val="auto"/>
          <w:kern w:val="36"/>
          <w:sz w:val="24"/>
          <w:szCs w:val="24"/>
        </w:rPr>
      </w:pPr>
      <w:r w:rsidRPr="00CD5871">
        <w:rPr>
          <w:rFonts w:ascii="Arial" w:hAnsi="Arial" w:cs="Arial"/>
          <w:color w:val="auto"/>
          <w:sz w:val="24"/>
          <w:szCs w:val="24"/>
        </w:rPr>
        <w:t>Maclean</w:t>
      </w:r>
      <w:r w:rsidR="00CD5871">
        <w:rPr>
          <w:rFonts w:ascii="Arial" w:hAnsi="Arial" w:cs="Arial"/>
          <w:color w:val="auto"/>
          <w:sz w:val="24"/>
          <w:szCs w:val="24"/>
        </w:rPr>
        <w:t>, S., &amp;</w:t>
      </w:r>
      <w:r w:rsidRPr="00CD5871">
        <w:rPr>
          <w:rFonts w:ascii="Arial" w:hAnsi="Arial" w:cs="Arial"/>
          <w:color w:val="auto"/>
          <w:sz w:val="24"/>
          <w:szCs w:val="24"/>
        </w:rPr>
        <w:t xml:space="preserve"> Harrison</w:t>
      </w:r>
      <w:r w:rsidR="00103134">
        <w:rPr>
          <w:rFonts w:ascii="Arial" w:hAnsi="Arial" w:cs="Arial"/>
          <w:color w:val="auto"/>
          <w:sz w:val="24"/>
          <w:szCs w:val="24"/>
        </w:rPr>
        <w:t xml:space="preserve">, R (2011). </w:t>
      </w:r>
      <w:r w:rsidR="00CD5871" w:rsidRPr="00103134">
        <w:rPr>
          <w:rFonts w:ascii="Arial" w:eastAsia="Times New Roman" w:hAnsi="Arial" w:cs="Arial"/>
          <w:bCs/>
          <w:i/>
          <w:color w:val="auto"/>
          <w:kern w:val="36"/>
          <w:sz w:val="24"/>
          <w:szCs w:val="24"/>
        </w:rPr>
        <w:t>Theory and Practice: A Straightforward Guide for Social Work Students</w:t>
      </w:r>
      <w:r w:rsidR="00103134" w:rsidRPr="00103134">
        <w:rPr>
          <w:rFonts w:ascii="Arial" w:eastAsia="Times New Roman" w:hAnsi="Arial" w:cs="Arial"/>
          <w:bCs/>
          <w:i/>
          <w:color w:val="auto"/>
          <w:kern w:val="36"/>
          <w:sz w:val="24"/>
          <w:szCs w:val="24"/>
        </w:rPr>
        <w:t>.</w:t>
      </w:r>
      <w:r w:rsidR="00103134">
        <w:rPr>
          <w:rFonts w:ascii="Arial" w:eastAsia="Times New Roman" w:hAnsi="Arial" w:cs="Arial"/>
          <w:bCs/>
          <w:color w:val="auto"/>
          <w:kern w:val="36"/>
          <w:sz w:val="24"/>
          <w:szCs w:val="24"/>
        </w:rPr>
        <w:t xml:space="preserve"> Kirwin Maclean Associates Ltd. Staffordshire, England</w:t>
      </w:r>
    </w:p>
    <w:p w:rsidR="00EC70E0" w:rsidRDefault="00EC70E0" w:rsidP="0076194B">
      <w:pPr>
        <w:spacing w:line="360" w:lineRule="auto"/>
        <w:jc w:val="both"/>
        <w:rPr>
          <w:sz w:val="24"/>
          <w:szCs w:val="24"/>
        </w:rPr>
      </w:pPr>
    </w:p>
    <w:p w:rsidR="00EC70E0" w:rsidRDefault="00EC70E0" w:rsidP="00EC70E0">
      <w:pPr>
        <w:spacing w:line="360" w:lineRule="auto"/>
        <w:jc w:val="both"/>
        <w:rPr>
          <w:sz w:val="24"/>
          <w:szCs w:val="24"/>
        </w:rPr>
      </w:pPr>
      <w:r>
        <w:rPr>
          <w:sz w:val="24"/>
          <w:szCs w:val="24"/>
        </w:rPr>
        <w:t>Macdonald, L (2017). Critical Reflective Writing in Social Work. Available at:</w:t>
      </w:r>
      <w:r w:rsidRPr="00174393">
        <w:t xml:space="preserve"> </w:t>
      </w:r>
      <w:hyperlink r:id="rId19" w:history="1">
        <w:r w:rsidRPr="00174393">
          <w:rPr>
            <w:color w:val="0000FF"/>
            <w:u w:val="single"/>
          </w:rPr>
          <w:t>https://www.onestopsocial.co.uk/wp-content/uploads/2017/11/Critical-Reflective-Writing-1.pdf</w:t>
        </w:r>
      </w:hyperlink>
      <w:r>
        <w:rPr>
          <w:sz w:val="24"/>
          <w:szCs w:val="24"/>
        </w:rPr>
        <w:t xml:space="preserve">  Accessed January, 2019</w:t>
      </w:r>
    </w:p>
    <w:p w:rsidR="00EC70E0" w:rsidRDefault="00EC70E0" w:rsidP="00EC70E0">
      <w:pPr>
        <w:spacing w:line="360" w:lineRule="auto"/>
        <w:jc w:val="both"/>
        <w:rPr>
          <w:sz w:val="24"/>
          <w:szCs w:val="24"/>
        </w:rPr>
      </w:pPr>
    </w:p>
    <w:p w:rsidR="00EC70E0" w:rsidRPr="00EC70E0" w:rsidRDefault="00EC70E0" w:rsidP="00EC70E0">
      <w:pPr>
        <w:spacing w:line="360" w:lineRule="auto"/>
        <w:jc w:val="both"/>
        <w:rPr>
          <w:sz w:val="24"/>
          <w:szCs w:val="24"/>
        </w:rPr>
      </w:pPr>
      <w:r w:rsidRPr="00EC70E0">
        <w:rPr>
          <w:sz w:val="24"/>
          <w:szCs w:val="24"/>
        </w:rPr>
        <w:t>Mental Capacity Act (2005) Available at:</w:t>
      </w:r>
      <w:r w:rsidRPr="00EC70E0">
        <w:t xml:space="preserve"> </w:t>
      </w:r>
      <w:r w:rsidRPr="00EC70E0">
        <w:rPr>
          <w:sz w:val="24"/>
          <w:szCs w:val="24"/>
        </w:rPr>
        <w:t>https://www.legislation.gov.uk/ukpga/2005/9/contents</w:t>
      </w:r>
    </w:p>
    <w:p w:rsidR="00EC70E0" w:rsidRPr="00322C9F" w:rsidRDefault="00EC70E0" w:rsidP="00EC70E0">
      <w:pPr>
        <w:spacing w:line="360" w:lineRule="auto"/>
        <w:jc w:val="both"/>
        <w:rPr>
          <w:rFonts w:ascii="Times New Roman" w:hAnsi="Times New Roman" w:cs="Times New Roman"/>
          <w:sz w:val="24"/>
          <w:szCs w:val="24"/>
        </w:rPr>
      </w:pPr>
    </w:p>
    <w:p w:rsidR="00EC70E0" w:rsidRDefault="00EC70E0" w:rsidP="0076194B">
      <w:pPr>
        <w:spacing w:line="360" w:lineRule="auto"/>
        <w:jc w:val="both"/>
        <w:rPr>
          <w:sz w:val="24"/>
          <w:szCs w:val="24"/>
        </w:rPr>
      </w:pPr>
    </w:p>
    <w:p w:rsidR="00B425EE" w:rsidRDefault="00B425EE" w:rsidP="00B425EE">
      <w:pPr>
        <w:spacing w:line="360" w:lineRule="auto"/>
        <w:jc w:val="both"/>
        <w:rPr>
          <w:rStyle w:val="Hyperlink"/>
          <w:sz w:val="24"/>
          <w:szCs w:val="24"/>
        </w:rPr>
      </w:pPr>
      <w:r w:rsidRPr="00B425EE">
        <w:rPr>
          <w:sz w:val="24"/>
          <w:szCs w:val="24"/>
        </w:rPr>
        <w:t>Mental Health Act (1983)</w:t>
      </w:r>
      <w:r w:rsidR="00103134">
        <w:rPr>
          <w:sz w:val="24"/>
          <w:szCs w:val="24"/>
        </w:rPr>
        <w:t>. Available at:</w:t>
      </w:r>
      <w:r w:rsidRPr="00B425EE">
        <w:rPr>
          <w:sz w:val="24"/>
          <w:szCs w:val="24"/>
        </w:rPr>
        <w:t xml:space="preserve"> </w:t>
      </w:r>
      <w:hyperlink r:id="rId20" w:history="1">
        <w:r w:rsidRPr="00B425EE">
          <w:rPr>
            <w:rStyle w:val="Hyperlink"/>
            <w:sz w:val="24"/>
            <w:szCs w:val="24"/>
          </w:rPr>
          <w:t>https://www.legislation.gov.uk/ukpga/1983/20/contents</w:t>
        </w:r>
      </w:hyperlink>
    </w:p>
    <w:p w:rsidR="00B425EE" w:rsidRPr="00B425EE" w:rsidRDefault="00B425EE" w:rsidP="00B425EE">
      <w:pPr>
        <w:spacing w:line="360" w:lineRule="auto"/>
        <w:jc w:val="both"/>
        <w:rPr>
          <w:sz w:val="24"/>
          <w:szCs w:val="24"/>
        </w:rPr>
      </w:pPr>
    </w:p>
    <w:p w:rsidR="00B425EE" w:rsidRDefault="00B425EE" w:rsidP="00B425EE">
      <w:pPr>
        <w:spacing w:line="360" w:lineRule="auto"/>
        <w:jc w:val="both"/>
        <w:rPr>
          <w:rStyle w:val="Hyperlink"/>
          <w:sz w:val="24"/>
          <w:szCs w:val="24"/>
        </w:rPr>
      </w:pPr>
      <w:r w:rsidRPr="00B425EE">
        <w:rPr>
          <w:sz w:val="24"/>
          <w:szCs w:val="24"/>
        </w:rPr>
        <w:t>Mental Health Wales Measure (2010)</w:t>
      </w:r>
      <w:r w:rsidR="00103134">
        <w:rPr>
          <w:sz w:val="24"/>
          <w:szCs w:val="24"/>
        </w:rPr>
        <w:t xml:space="preserve">. Available at: </w:t>
      </w:r>
      <w:hyperlink r:id="rId21" w:history="1">
        <w:r w:rsidRPr="00B425EE">
          <w:rPr>
            <w:rStyle w:val="Hyperlink"/>
            <w:sz w:val="24"/>
            <w:szCs w:val="24"/>
          </w:rPr>
          <w:t>https://gov.wales/topics/health/nhswales/mental-health-services/law/measure/?lang=en</w:t>
        </w:r>
      </w:hyperlink>
    </w:p>
    <w:p w:rsidR="00B425EE" w:rsidRPr="00B425EE" w:rsidRDefault="00B425EE" w:rsidP="00B425EE">
      <w:pPr>
        <w:spacing w:line="360" w:lineRule="auto"/>
        <w:jc w:val="both"/>
        <w:rPr>
          <w:sz w:val="24"/>
          <w:szCs w:val="24"/>
        </w:rPr>
      </w:pPr>
    </w:p>
    <w:p w:rsidR="00EC70E0" w:rsidRPr="005919E8" w:rsidRDefault="00EC70E0" w:rsidP="00EC70E0">
      <w:pPr>
        <w:spacing w:line="360" w:lineRule="auto"/>
        <w:jc w:val="both"/>
        <w:rPr>
          <w:sz w:val="24"/>
          <w:szCs w:val="24"/>
        </w:rPr>
      </w:pPr>
      <w:r w:rsidRPr="005919E8">
        <w:rPr>
          <w:sz w:val="24"/>
          <w:szCs w:val="24"/>
        </w:rPr>
        <w:t xml:space="preserve">Middleton, R. (2017). Critical </w:t>
      </w:r>
      <w:r w:rsidR="00103134">
        <w:rPr>
          <w:sz w:val="24"/>
          <w:szCs w:val="24"/>
        </w:rPr>
        <w:t>R</w:t>
      </w:r>
      <w:r w:rsidRPr="005919E8">
        <w:rPr>
          <w:sz w:val="24"/>
          <w:szCs w:val="24"/>
        </w:rPr>
        <w:t xml:space="preserve">eflection: the </w:t>
      </w:r>
      <w:r w:rsidR="00103134">
        <w:rPr>
          <w:sz w:val="24"/>
          <w:szCs w:val="24"/>
        </w:rPr>
        <w:t>S</w:t>
      </w:r>
      <w:r w:rsidRPr="005919E8">
        <w:rPr>
          <w:sz w:val="24"/>
          <w:szCs w:val="24"/>
        </w:rPr>
        <w:t xml:space="preserve">truggle of a </w:t>
      </w:r>
      <w:r w:rsidR="00103134">
        <w:rPr>
          <w:sz w:val="24"/>
          <w:szCs w:val="24"/>
        </w:rPr>
        <w:t>P</w:t>
      </w:r>
      <w:r w:rsidRPr="005919E8">
        <w:rPr>
          <w:sz w:val="24"/>
          <w:szCs w:val="24"/>
        </w:rPr>
        <w:t xml:space="preserve">ractice </w:t>
      </w:r>
      <w:r w:rsidR="00103134">
        <w:rPr>
          <w:sz w:val="24"/>
          <w:szCs w:val="24"/>
        </w:rPr>
        <w:t>D</w:t>
      </w:r>
      <w:r w:rsidRPr="005919E8">
        <w:rPr>
          <w:sz w:val="24"/>
          <w:szCs w:val="24"/>
        </w:rPr>
        <w:t xml:space="preserve">eveloper. </w:t>
      </w:r>
      <w:r w:rsidRPr="005919E8">
        <w:rPr>
          <w:i/>
          <w:sz w:val="24"/>
          <w:szCs w:val="24"/>
        </w:rPr>
        <w:t>International Practice Development Journal, 7 (1)</w:t>
      </w:r>
      <w:r w:rsidRPr="005919E8">
        <w:rPr>
          <w:sz w:val="24"/>
          <w:szCs w:val="24"/>
        </w:rPr>
        <w:t xml:space="preserve"> [4]</w:t>
      </w:r>
    </w:p>
    <w:p w:rsidR="00EC70E0" w:rsidRPr="00B26290" w:rsidRDefault="00EC70E0" w:rsidP="00EC70E0">
      <w:pPr>
        <w:spacing w:line="360" w:lineRule="auto"/>
        <w:jc w:val="both"/>
        <w:rPr>
          <w:sz w:val="24"/>
          <w:szCs w:val="24"/>
        </w:rPr>
      </w:pPr>
    </w:p>
    <w:p w:rsidR="00EC70E0" w:rsidRDefault="00EC70E0" w:rsidP="00EC70E0">
      <w:pPr>
        <w:spacing w:line="360" w:lineRule="auto"/>
        <w:jc w:val="both"/>
        <w:rPr>
          <w:i/>
          <w:sz w:val="24"/>
          <w:szCs w:val="24"/>
        </w:rPr>
      </w:pPr>
      <w:r w:rsidRPr="00B26290">
        <w:rPr>
          <w:sz w:val="24"/>
          <w:szCs w:val="24"/>
        </w:rPr>
        <w:t xml:space="preserve">Murphy, D., Duggan, M., &amp; Joseph, S. (2013). Relationship-Based Social Work and Its Compatibility with the Person-Centred Approach: Principled versus Instrumental Perspectives. </w:t>
      </w:r>
      <w:r w:rsidRPr="00B26290">
        <w:rPr>
          <w:i/>
          <w:sz w:val="24"/>
          <w:szCs w:val="24"/>
        </w:rPr>
        <w:t>British Journal of Social Work, 43: 703–719</w:t>
      </w:r>
    </w:p>
    <w:p w:rsidR="00EC70E0" w:rsidRDefault="00EC70E0" w:rsidP="00EC70E0">
      <w:pPr>
        <w:spacing w:line="360" w:lineRule="auto"/>
        <w:jc w:val="both"/>
        <w:rPr>
          <w:i/>
          <w:sz w:val="24"/>
          <w:szCs w:val="24"/>
        </w:rPr>
      </w:pPr>
    </w:p>
    <w:p w:rsidR="0076194B" w:rsidRDefault="0076194B" w:rsidP="0076194B">
      <w:pPr>
        <w:spacing w:line="360" w:lineRule="auto"/>
        <w:jc w:val="both"/>
        <w:rPr>
          <w:sz w:val="24"/>
          <w:szCs w:val="24"/>
        </w:rPr>
      </w:pPr>
      <w:r w:rsidRPr="0076194B">
        <w:rPr>
          <w:sz w:val="24"/>
          <w:szCs w:val="24"/>
        </w:rPr>
        <w:lastRenderedPageBreak/>
        <w:t xml:space="preserve">Milne, A., Sullivan, M.P., Tanner, D., Richards, S., Ray, M., Lloyd, L., Beech, C., &amp; Phillips, J. (2014). </w:t>
      </w:r>
      <w:r w:rsidRPr="0076194B">
        <w:rPr>
          <w:i/>
          <w:sz w:val="24"/>
          <w:szCs w:val="24"/>
        </w:rPr>
        <w:t>Social Work with Older People: a Vision for the Future</w:t>
      </w:r>
      <w:r w:rsidRPr="0076194B">
        <w:rPr>
          <w:sz w:val="24"/>
          <w:szCs w:val="24"/>
        </w:rPr>
        <w:t>. The College of Social Work</w:t>
      </w:r>
    </w:p>
    <w:p w:rsidR="0076194B" w:rsidRPr="0076194B" w:rsidRDefault="0076194B" w:rsidP="0076194B">
      <w:pPr>
        <w:spacing w:line="360" w:lineRule="auto"/>
        <w:jc w:val="both"/>
        <w:rPr>
          <w:sz w:val="24"/>
          <w:szCs w:val="24"/>
        </w:rPr>
      </w:pPr>
    </w:p>
    <w:p w:rsidR="00B425EE" w:rsidRPr="00B425EE" w:rsidRDefault="00B425EE" w:rsidP="00B425EE">
      <w:pPr>
        <w:spacing w:line="360" w:lineRule="auto"/>
        <w:jc w:val="both"/>
        <w:rPr>
          <w:sz w:val="24"/>
          <w:szCs w:val="24"/>
        </w:rPr>
      </w:pPr>
      <w:r w:rsidRPr="00B425EE">
        <w:rPr>
          <w:sz w:val="24"/>
          <w:szCs w:val="24"/>
        </w:rPr>
        <w:t xml:space="preserve">More Than Just Words: Delivering the Active Offer Information Pack. Available at:  </w:t>
      </w:r>
    </w:p>
    <w:p w:rsidR="00B425EE" w:rsidRPr="00B425EE" w:rsidRDefault="00CE2967" w:rsidP="00B425EE">
      <w:pPr>
        <w:spacing w:line="360" w:lineRule="auto"/>
        <w:jc w:val="both"/>
        <w:rPr>
          <w:sz w:val="24"/>
          <w:szCs w:val="24"/>
        </w:rPr>
      </w:pPr>
      <w:hyperlink r:id="rId22" w:history="1">
        <w:r w:rsidR="00B425EE" w:rsidRPr="00B425EE">
          <w:rPr>
            <w:rStyle w:val="Hyperlink"/>
            <w:sz w:val="24"/>
            <w:szCs w:val="24"/>
          </w:rPr>
          <w:t>http://www.wales.nhs.uk/sites3/Documents/415/WEB%20VERSION%20%20active%20offer%20information%20pack%20-%20Social%20Services.pdf</w:t>
        </w:r>
      </w:hyperlink>
    </w:p>
    <w:p w:rsidR="00B425EE" w:rsidRPr="00B425EE" w:rsidRDefault="00B425EE" w:rsidP="00B425EE">
      <w:pPr>
        <w:spacing w:line="360" w:lineRule="auto"/>
        <w:jc w:val="both"/>
        <w:rPr>
          <w:sz w:val="24"/>
          <w:szCs w:val="24"/>
        </w:rPr>
      </w:pPr>
    </w:p>
    <w:p w:rsidR="00966B86" w:rsidRDefault="00966B86" w:rsidP="00966B86">
      <w:pPr>
        <w:spacing w:line="360" w:lineRule="auto"/>
        <w:jc w:val="both"/>
        <w:rPr>
          <w:color w:val="0000FF"/>
          <w:sz w:val="24"/>
          <w:szCs w:val="24"/>
          <w:u w:val="single"/>
        </w:rPr>
      </w:pPr>
      <w:r w:rsidRPr="00EC70E0">
        <w:rPr>
          <w:sz w:val="24"/>
          <w:szCs w:val="24"/>
        </w:rPr>
        <w:t xml:space="preserve">National Institute of Mental Health available at: </w:t>
      </w:r>
      <w:hyperlink r:id="rId23" w:history="1">
        <w:r w:rsidRPr="00EC70E0">
          <w:rPr>
            <w:color w:val="0000FF"/>
            <w:sz w:val="24"/>
            <w:szCs w:val="24"/>
            <w:u w:val="single"/>
          </w:rPr>
          <w:t>https://www.nimh.nih.gov/health/publications/eating-disorders/index.shtml</w:t>
        </w:r>
      </w:hyperlink>
    </w:p>
    <w:p w:rsidR="00966B86" w:rsidRPr="00EC70E0" w:rsidRDefault="00966B86" w:rsidP="00966B86">
      <w:pPr>
        <w:spacing w:line="360" w:lineRule="auto"/>
        <w:jc w:val="both"/>
        <w:rPr>
          <w:color w:val="0000FF"/>
          <w:sz w:val="24"/>
          <w:szCs w:val="24"/>
          <w:u w:val="single"/>
        </w:rPr>
      </w:pPr>
    </w:p>
    <w:p w:rsidR="00966B86" w:rsidRDefault="00966B86" w:rsidP="00966B86">
      <w:pPr>
        <w:spacing w:line="360" w:lineRule="auto"/>
        <w:jc w:val="both"/>
        <w:rPr>
          <w:color w:val="0000FF"/>
          <w:sz w:val="24"/>
          <w:szCs w:val="24"/>
          <w:u w:val="single"/>
        </w:rPr>
      </w:pPr>
      <w:r w:rsidRPr="002B3CAA">
        <w:rPr>
          <w:color w:val="auto"/>
          <w:sz w:val="24"/>
          <w:szCs w:val="24"/>
        </w:rPr>
        <w:t xml:space="preserve">National Occupational Standards available at: </w:t>
      </w:r>
      <w:hyperlink r:id="rId24" w:history="1">
        <w:r w:rsidRPr="002B3CAA">
          <w:rPr>
            <w:color w:val="0000FF"/>
            <w:sz w:val="24"/>
            <w:szCs w:val="24"/>
            <w:u w:val="single"/>
          </w:rPr>
          <w:t>https://socialcare.wales/cms_assets/file-uploads/NOS-Guide-for-social-care-early-years-and-childcare.pdf</w:t>
        </w:r>
      </w:hyperlink>
    </w:p>
    <w:p w:rsidR="00966B86" w:rsidRPr="002B3CAA" w:rsidRDefault="00966B86" w:rsidP="00966B86">
      <w:pPr>
        <w:spacing w:line="360" w:lineRule="auto"/>
        <w:jc w:val="both"/>
        <w:rPr>
          <w:color w:val="auto"/>
          <w:sz w:val="24"/>
          <w:szCs w:val="24"/>
        </w:rPr>
      </w:pPr>
    </w:p>
    <w:p w:rsidR="00966B86" w:rsidRPr="002B3CAA" w:rsidRDefault="00966B86" w:rsidP="00966B86">
      <w:pPr>
        <w:spacing w:line="360" w:lineRule="auto"/>
        <w:jc w:val="both"/>
        <w:rPr>
          <w:i/>
          <w:sz w:val="24"/>
          <w:szCs w:val="24"/>
        </w:rPr>
      </w:pPr>
      <w:r w:rsidRPr="002B3CAA">
        <w:rPr>
          <w:sz w:val="24"/>
          <w:szCs w:val="24"/>
        </w:rPr>
        <w:t xml:space="preserve">NSPCC (2018). </w:t>
      </w:r>
      <w:r w:rsidRPr="002B3CAA">
        <w:rPr>
          <w:i/>
          <w:sz w:val="24"/>
          <w:szCs w:val="24"/>
        </w:rPr>
        <w:t>Gillick competency and Fraser guidelines: Balancing children’s rights with the responsibility to keep them safe from harm</w:t>
      </w:r>
    </w:p>
    <w:p w:rsidR="00966B86" w:rsidRDefault="00966B86" w:rsidP="00966B86">
      <w:pPr>
        <w:spacing w:line="360" w:lineRule="auto"/>
        <w:jc w:val="both"/>
        <w:rPr>
          <w:sz w:val="24"/>
          <w:szCs w:val="24"/>
        </w:rPr>
      </w:pPr>
      <w:r w:rsidRPr="002B3CAA">
        <w:rPr>
          <w:sz w:val="24"/>
          <w:szCs w:val="24"/>
        </w:rPr>
        <w:t xml:space="preserve">Available at: </w:t>
      </w:r>
      <w:hyperlink r:id="rId25" w:history="1">
        <w:r w:rsidRPr="002B3CAA">
          <w:rPr>
            <w:color w:val="0000FF"/>
            <w:sz w:val="24"/>
            <w:szCs w:val="24"/>
            <w:u w:val="single"/>
          </w:rPr>
          <w:t>https://learning.nspcc.org.uk/media/1541/gillick-competency-factsheet.pdf</w:t>
        </w:r>
      </w:hyperlink>
      <w:r w:rsidRPr="002B3CAA">
        <w:rPr>
          <w:sz w:val="24"/>
          <w:szCs w:val="24"/>
        </w:rPr>
        <w:t xml:space="preserve"> Accessed: April, 2019</w:t>
      </w:r>
    </w:p>
    <w:p w:rsidR="00B425EE" w:rsidRPr="00EC70E0" w:rsidRDefault="00B425EE" w:rsidP="00EC70E0">
      <w:pPr>
        <w:spacing w:line="360" w:lineRule="auto"/>
        <w:jc w:val="both"/>
        <w:rPr>
          <w:sz w:val="24"/>
          <w:szCs w:val="24"/>
        </w:rPr>
      </w:pPr>
    </w:p>
    <w:p w:rsidR="00EC70E0" w:rsidRPr="00EC70E0" w:rsidRDefault="00EC70E0" w:rsidP="00EC70E0">
      <w:pPr>
        <w:spacing w:line="360" w:lineRule="auto"/>
        <w:jc w:val="both"/>
        <w:rPr>
          <w:sz w:val="24"/>
          <w:szCs w:val="24"/>
        </w:rPr>
      </w:pPr>
      <w:r w:rsidRPr="00EC70E0">
        <w:rPr>
          <w:sz w:val="24"/>
          <w:szCs w:val="24"/>
        </w:rPr>
        <w:t xml:space="preserve">Oko, J. (2008). </w:t>
      </w:r>
      <w:r w:rsidRPr="00EC70E0">
        <w:rPr>
          <w:i/>
          <w:sz w:val="24"/>
          <w:szCs w:val="24"/>
        </w:rPr>
        <w:t>Understanding and Using Theory in Social Work</w:t>
      </w:r>
      <w:r w:rsidRPr="00EC70E0">
        <w:rPr>
          <w:sz w:val="24"/>
          <w:szCs w:val="24"/>
        </w:rPr>
        <w:t>. Learning Matters Ltd. Exeter</w:t>
      </w:r>
    </w:p>
    <w:p w:rsidR="00EC70E0" w:rsidRPr="00EC70E0" w:rsidRDefault="00EC70E0" w:rsidP="00EC70E0">
      <w:pPr>
        <w:spacing w:line="360" w:lineRule="auto"/>
        <w:jc w:val="both"/>
        <w:rPr>
          <w:sz w:val="24"/>
          <w:szCs w:val="24"/>
        </w:rPr>
      </w:pPr>
    </w:p>
    <w:p w:rsidR="00966B86" w:rsidRPr="00966B86" w:rsidRDefault="00966B86" w:rsidP="00966B86">
      <w:pPr>
        <w:spacing w:line="360" w:lineRule="auto"/>
        <w:jc w:val="both"/>
        <w:rPr>
          <w:sz w:val="24"/>
          <w:szCs w:val="24"/>
        </w:rPr>
      </w:pPr>
      <w:r w:rsidRPr="00966B86">
        <w:rPr>
          <w:sz w:val="24"/>
          <w:szCs w:val="24"/>
        </w:rPr>
        <w:t>Powys County Council Safeguarding Improvement Plan (2017)</w:t>
      </w:r>
    </w:p>
    <w:p w:rsidR="00966B86" w:rsidRDefault="00966B86" w:rsidP="00966B86">
      <w:pPr>
        <w:spacing w:line="360" w:lineRule="auto"/>
        <w:jc w:val="both"/>
        <w:rPr>
          <w:color w:val="0000FF"/>
          <w:sz w:val="24"/>
          <w:szCs w:val="24"/>
          <w:u w:val="single"/>
        </w:rPr>
      </w:pPr>
      <w:r w:rsidRPr="00966B86">
        <w:rPr>
          <w:sz w:val="24"/>
          <w:szCs w:val="24"/>
        </w:rPr>
        <w:t xml:space="preserve">Available at: </w:t>
      </w:r>
      <w:hyperlink r:id="rId26" w:history="1">
        <w:r w:rsidRPr="00966B86">
          <w:rPr>
            <w:color w:val="0000FF"/>
            <w:sz w:val="24"/>
            <w:szCs w:val="24"/>
            <w:u w:val="single"/>
          </w:rPr>
          <w:t>https://powys.moderngov.co.uk/documents/s21059/Powys%20County%20Council%20Draft%20Improvement%20Plan.pdf</w:t>
        </w:r>
      </w:hyperlink>
    </w:p>
    <w:p w:rsidR="00230D58" w:rsidRPr="00966B86" w:rsidRDefault="00230D58" w:rsidP="00966B86">
      <w:pPr>
        <w:spacing w:line="360" w:lineRule="auto"/>
        <w:jc w:val="both"/>
        <w:rPr>
          <w:sz w:val="24"/>
          <w:szCs w:val="24"/>
        </w:rPr>
      </w:pPr>
    </w:p>
    <w:p w:rsidR="00EC70E0" w:rsidRDefault="00EC70E0" w:rsidP="00EC70E0">
      <w:pPr>
        <w:spacing w:line="360" w:lineRule="auto"/>
        <w:jc w:val="both"/>
        <w:rPr>
          <w:sz w:val="24"/>
          <w:szCs w:val="24"/>
        </w:rPr>
      </w:pPr>
      <w:r w:rsidRPr="00EC70E0">
        <w:rPr>
          <w:sz w:val="24"/>
          <w:szCs w:val="24"/>
        </w:rPr>
        <w:t xml:space="preserve">Pritchard, C. (2006). </w:t>
      </w:r>
      <w:r w:rsidRPr="00EC70E0">
        <w:rPr>
          <w:i/>
          <w:sz w:val="24"/>
          <w:szCs w:val="24"/>
        </w:rPr>
        <w:t>Mental Health Social Work: Evidence-Based Practice.</w:t>
      </w:r>
      <w:r w:rsidRPr="00EC70E0">
        <w:rPr>
          <w:sz w:val="24"/>
          <w:szCs w:val="24"/>
        </w:rPr>
        <w:t xml:space="preserve"> Routledge. Abingdon, Oxon</w:t>
      </w:r>
    </w:p>
    <w:p w:rsidR="00230D58" w:rsidRDefault="00230D58" w:rsidP="00EC70E0">
      <w:pPr>
        <w:spacing w:line="360" w:lineRule="auto"/>
        <w:jc w:val="both"/>
        <w:rPr>
          <w:sz w:val="24"/>
          <w:szCs w:val="24"/>
        </w:rPr>
      </w:pPr>
    </w:p>
    <w:p w:rsidR="00230D58" w:rsidRPr="00230D58" w:rsidRDefault="00230D58" w:rsidP="00EC70E0">
      <w:pPr>
        <w:spacing w:line="360" w:lineRule="auto"/>
        <w:jc w:val="both"/>
        <w:rPr>
          <w:sz w:val="24"/>
          <w:szCs w:val="24"/>
        </w:rPr>
      </w:pPr>
      <w:r>
        <w:rPr>
          <w:sz w:val="24"/>
          <w:szCs w:val="24"/>
        </w:rPr>
        <w:t xml:space="preserve">Prysor, G (2012). More Than Just Words. YouTube Video. </w:t>
      </w:r>
      <w:r w:rsidRPr="00230D58">
        <w:rPr>
          <w:sz w:val="24"/>
          <w:szCs w:val="24"/>
        </w:rPr>
        <w:t xml:space="preserve">Available at: </w:t>
      </w:r>
      <w:hyperlink r:id="rId27" w:history="1">
        <w:r w:rsidRPr="00230D58">
          <w:rPr>
            <w:color w:val="0000FF"/>
            <w:sz w:val="24"/>
            <w:szCs w:val="24"/>
            <w:u w:val="single"/>
          </w:rPr>
          <w:t>https://www.youtube.com/watch?v=qS-9F_qqOXo</w:t>
        </w:r>
      </w:hyperlink>
      <w:r>
        <w:rPr>
          <w:sz w:val="24"/>
          <w:szCs w:val="24"/>
        </w:rPr>
        <w:t xml:space="preserve"> Accessed: January 2019</w:t>
      </w:r>
    </w:p>
    <w:p w:rsidR="00EC70E0" w:rsidRPr="00230D58" w:rsidRDefault="00EC70E0" w:rsidP="00EC70E0">
      <w:pPr>
        <w:spacing w:line="360" w:lineRule="auto"/>
        <w:jc w:val="both"/>
        <w:rPr>
          <w:sz w:val="24"/>
          <w:szCs w:val="24"/>
        </w:rPr>
      </w:pPr>
    </w:p>
    <w:p w:rsidR="00B425EE" w:rsidRPr="00EC70E0" w:rsidRDefault="00B425EE" w:rsidP="00EC70E0">
      <w:pPr>
        <w:spacing w:line="360" w:lineRule="auto"/>
        <w:jc w:val="both"/>
        <w:rPr>
          <w:color w:val="0000FF"/>
          <w:sz w:val="24"/>
          <w:szCs w:val="24"/>
          <w:u w:val="single"/>
        </w:rPr>
      </w:pPr>
      <w:r w:rsidRPr="00EC70E0">
        <w:rPr>
          <w:sz w:val="24"/>
          <w:szCs w:val="24"/>
        </w:rPr>
        <w:lastRenderedPageBreak/>
        <w:t xml:space="preserve">Realpe, A &amp; Wallace, L.M. (2010). </w:t>
      </w:r>
      <w:r w:rsidRPr="00EC70E0">
        <w:rPr>
          <w:i/>
          <w:sz w:val="24"/>
          <w:szCs w:val="24"/>
        </w:rPr>
        <w:t>What is Co-Production?</w:t>
      </w:r>
      <w:r w:rsidRPr="00EC70E0">
        <w:rPr>
          <w:sz w:val="24"/>
          <w:szCs w:val="24"/>
        </w:rPr>
        <w:t xml:space="preserve"> The Health Foundation, London.  Available at: </w:t>
      </w:r>
      <w:hyperlink r:id="rId28" w:history="1">
        <w:r w:rsidRPr="00EC70E0">
          <w:rPr>
            <w:color w:val="0000FF"/>
            <w:sz w:val="24"/>
            <w:szCs w:val="24"/>
            <w:u w:val="single"/>
          </w:rPr>
          <w:t>https://personcentredcare.health.org.uk/sites/default/files/resources/what_is_co-production.pdf</w:t>
        </w:r>
      </w:hyperlink>
    </w:p>
    <w:p w:rsidR="00EC70E0" w:rsidRPr="00EC70E0" w:rsidRDefault="00EC70E0" w:rsidP="00EC70E0">
      <w:pPr>
        <w:spacing w:line="360" w:lineRule="auto"/>
        <w:jc w:val="both"/>
        <w:rPr>
          <w:color w:val="0000FF"/>
          <w:sz w:val="24"/>
          <w:szCs w:val="24"/>
          <w:u w:val="single"/>
        </w:rPr>
      </w:pPr>
    </w:p>
    <w:p w:rsidR="00EC70E0" w:rsidRPr="00EC70E0" w:rsidRDefault="00EC70E0" w:rsidP="00EC70E0">
      <w:pPr>
        <w:spacing w:line="360" w:lineRule="auto"/>
        <w:jc w:val="both"/>
        <w:rPr>
          <w:sz w:val="24"/>
          <w:szCs w:val="24"/>
        </w:rPr>
      </w:pPr>
      <w:r w:rsidRPr="00EC70E0">
        <w:rPr>
          <w:sz w:val="24"/>
          <w:szCs w:val="24"/>
        </w:rPr>
        <w:t xml:space="preserve">Rutter, L., &amp; Brown, K.  (2011). </w:t>
      </w:r>
      <w:r w:rsidRPr="00EC70E0">
        <w:rPr>
          <w:i/>
          <w:sz w:val="24"/>
          <w:szCs w:val="24"/>
        </w:rPr>
        <w:t>Critical Thinking and Professional Judgement for Social Work.</w:t>
      </w:r>
      <w:r w:rsidRPr="00EC70E0">
        <w:rPr>
          <w:sz w:val="24"/>
          <w:szCs w:val="24"/>
        </w:rPr>
        <w:t xml:space="preserve"> 3</w:t>
      </w:r>
      <w:r w:rsidRPr="00EC70E0">
        <w:rPr>
          <w:sz w:val="24"/>
          <w:szCs w:val="24"/>
          <w:vertAlign w:val="superscript"/>
        </w:rPr>
        <w:t>rd</w:t>
      </w:r>
      <w:r w:rsidRPr="00EC70E0">
        <w:rPr>
          <w:sz w:val="24"/>
          <w:szCs w:val="24"/>
        </w:rPr>
        <w:t xml:space="preserve"> Ed. SAGE Publications Ltd. London</w:t>
      </w:r>
    </w:p>
    <w:p w:rsidR="0076194B" w:rsidRPr="00EC70E0" w:rsidRDefault="0076194B" w:rsidP="00EC70E0">
      <w:pPr>
        <w:shd w:val="clear" w:color="auto" w:fill="FFFFFF"/>
        <w:spacing w:before="240" w:after="120" w:line="360" w:lineRule="auto"/>
        <w:jc w:val="both"/>
        <w:outlineLvl w:val="0"/>
        <w:rPr>
          <w:sz w:val="24"/>
          <w:szCs w:val="24"/>
          <w:shd w:val="clear" w:color="auto" w:fill="FFFFFF"/>
        </w:rPr>
      </w:pPr>
      <w:r w:rsidRPr="00EC70E0">
        <w:rPr>
          <w:sz w:val="24"/>
          <w:szCs w:val="24"/>
          <w:shd w:val="clear" w:color="auto" w:fill="FFFFFF"/>
        </w:rPr>
        <w:t>Scanlon, C &amp; Adlam, J. (2010). The Recovery Model or the Modelling of a Cover-up? On the Creeping Privatisation and Individualisation of Dis-ease and Being-unwell-less</w:t>
      </w:r>
      <w:r w:rsidRPr="00EC70E0">
        <w:rPr>
          <w:i/>
          <w:sz w:val="24"/>
          <w:szCs w:val="24"/>
          <w:shd w:val="clear" w:color="auto" w:fill="FFFFFF"/>
        </w:rPr>
        <w:t>.</w:t>
      </w:r>
      <w:r w:rsidRPr="00EC70E0">
        <w:rPr>
          <w:sz w:val="24"/>
          <w:szCs w:val="24"/>
          <w:shd w:val="clear" w:color="auto" w:fill="FFFFFF"/>
        </w:rPr>
        <w:t xml:space="preserve"> </w:t>
      </w:r>
      <w:r w:rsidRPr="00EC70E0">
        <w:rPr>
          <w:i/>
          <w:sz w:val="24"/>
          <w:szCs w:val="24"/>
          <w:shd w:val="clear" w:color="auto" w:fill="FFFFFF"/>
        </w:rPr>
        <w:t>Groupwork. Vol. 20</w:t>
      </w:r>
      <w:r w:rsidRPr="00EC70E0">
        <w:rPr>
          <w:sz w:val="24"/>
          <w:szCs w:val="24"/>
          <w:shd w:val="clear" w:color="auto" w:fill="FFFFFF"/>
        </w:rPr>
        <w:t>(3):100-114</w:t>
      </w:r>
    </w:p>
    <w:p w:rsidR="00EC70E0" w:rsidRPr="00EC70E0" w:rsidRDefault="00EC70E0" w:rsidP="00EC70E0">
      <w:pPr>
        <w:shd w:val="clear" w:color="auto" w:fill="FFFFFF"/>
        <w:overflowPunct/>
        <w:autoSpaceDE/>
        <w:autoSpaceDN/>
        <w:adjustRightInd/>
        <w:spacing w:line="360" w:lineRule="auto"/>
        <w:jc w:val="both"/>
        <w:textAlignment w:val="auto"/>
        <w:rPr>
          <w:sz w:val="24"/>
          <w:szCs w:val="24"/>
        </w:rPr>
      </w:pPr>
      <w:r w:rsidRPr="00EC70E0">
        <w:rPr>
          <w:sz w:val="24"/>
          <w:szCs w:val="24"/>
        </w:rPr>
        <w:t>Shaw, C., &amp; Proctor, G (2005). Women at the Margins: A Critique of the Diagnosis of</w:t>
      </w:r>
    </w:p>
    <w:p w:rsidR="00EC70E0" w:rsidRPr="00EC70E0" w:rsidRDefault="00EC70E0" w:rsidP="00EC70E0">
      <w:pPr>
        <w:shd w:val="clear" w:color="auto" w:fill="FFFFFF"/>
        <w:overflowPunct/>
        <w:autoSpaceDE/>
        <w:autoSpaceDN/>
        <w:adjustRightInd/>
        <w:spacing w:line="360" w:lineRule="auto"/>
        <w:jc w:val="both"/>
        <w:textAlignment w:val="auto"/>
        <w:rPr>
          <w:sz w:val="24"/>
          <w:szCs w:val="24"/>
        </w:rPr>
      </w:pPr>
      <w:r w:rsidRPr="00EC70E0">
        <w:rPr>
          <w:sz w:val="24"/>
          <w:szCs w:val="24"/>
        </w:rPr>
        <w:t xml:space="preserve">Borderline Personality Disorder. </w:t>
      </w:r>
      <w:r w:rsidRPr="00EC70E0">
        <w:rPr>
          <w:i/>
          <w:sz w:val="24"/>
          <w:szCs w:val="24"/>
        </w:rPr>
        <w:t>Feminism &amp; Psychology 15</w:t>
      </w:r>
      <w:r w:rsidRPr="00EC70E0">
        <w:rPr>
          <w:sz w:val="24"/>
          <w:szCs w:val="24"/>
        </w:rPr>
        <w:t>(4): 483–490</w:t>
      </w:r>
    </w:p>
    <w:p w:rsidR="00EC70E0" w:rsidRDefault="00EC70E0" w:rsidP="00B425EE">
      <w:pPr>
        <w:spacing w:line="360" w:lineRule="auto"/>
        <w:jc w:val="both"/>
        <w:rPr>
          <w:sz w:val="24"/>
          <w:szCs w:val="24"/>
          <w:shd w:val="clear" w:color="auto" w:fill="FFFFFF"/>
        </w:rPr>
      </w:pPr>
    </w:p>
    <w:p w:rsidR="00966B86" w:rsidRPr="002B3CAA" w:rsidRDefault="00966B86" w:rsidP="00966B86">
      <w:pPr>
        <w:spacing w:line="360" w:lineRule="auto"/>
        <w:jc w:val="both"/>
        <w:rPr>
          <w:sz w:val="24"/>
          <w:szCs w:val="24"/>
        </w:rPr>
      </w:pPr>
      <w:r w:rsidRPr="002B3CAA">
        <w:rPr>
          <w:sz w:val="24"/>
          <w:szCs w:val="24"/>
        </w:rPr>
        <w:t>Social Care Institute for Excellence (SCIE)</w:t>
      </w:r>
    </w:p>
    <w:p w:rsidR="00966B86" w:rsidRPr="002B3CAA" w:rsidRDefault="00966B86" w:rsidP="00966B86">
      <w:pPr>
        <w:spacing w:line="360" w:lineRule="auto"/>
        <w:jc w:val="both"/>
        <w:rPr>
          <w:sz w:val="24"/>
          <w:szCs w:val="24"/>
        </w:rPr>
      </w:pPr>
      <w:r w:rsidRPr="002B3CAA">
        <w:rPr>
          <w:sz w:val="24"/>
          <w:szCs w:val="24"/>
        </w:rPr>
        <w:t xml:space="preserve">Available at: </w:t>
      </w:r>
      <w:hyperlink r:id="rId29" w:anchor="does-not-want-you-to-share" w:history="1">
        <w:r w:rsidRPr="002B3CAA">
          <w:rPr>
            <w:color w:val="0000FF"/>
            <w:u w:val="single"/>
          </w:rPr>
          <w:t>https://www.scie.org.uk/safeguarding/adults/practice/sharing-information#does-not-want-you-to-share</w:t>
        </w:r>
      </w:hyperlink>
    </w:p>
    <w:p w:rsidR="00966B86" w:rsidRPr="002B3CAA" w:rsidRDefault="00966B86" w:rsidP="00966B86">
      <w:pPr>
        <w:spacing w:line="360" w:lineRule="auto"/>
        <w:jc w:val="both"/>
        <w:rPr>
          <w:sz w:val="24"/>
          <w:szCs w:val="24"/>
        </w:rPr>
      </w:pPr>
    </w:p>
    <w:p w:rsidR="00B425EE" w:rsidRPr="00B425EE" w:rsidRDefault="00B425EE" w:rsidP="00B425EE">
      <w:pPr>
        <w:spacing w:line="360" w:lineRule="auto"/>
        <w:jc w:val="both"/>
        <w:rPr>
          <w:sz w:val="24"/>
          <w:szCs w:val="24"/>
        </w:rPr>
      </w:pPr>
      <w:r w:rsidRPr="00B425EE">
        <w:rPr>
          <w:sz w:val="24"/>
          <w:szCs w:val="24"/>
        </w:rPr>
        <w:t xml:space="preserve">Social Care Wales Code of Social Work Practice for Social Care available at: </w:t>
      </w:r>
    </w:p>
    <w:p w:rsidR="00B425EE" w:rsidRDefault="00CE2967" w:rsidP="00B425EE">
      <w:pPr>
        <w:spacing w:line="360" w:lineRule="auto"/>
        <w:jc w:val="both"/>
        <w:rPr>
          <w:color w:val="0000FF"/>
          <w:sz w:val="24"/>
          <w:szCs w:val="24"/>
          <w:u w:val="single"/>
        </w:rPr>
      </w:pPr>
      <w:hyperlink r:id="rId30" w:history="1">
        <w:r w:rsidR="00B425EE" w:rsidRPr="00B425EE">
          <w:rPr>
            <w:color w:val="0000FF"/>
            <w:sz w:val="24"/>
            <w:szCs w:val="24"/>
            <w:u w:val="single"/>
          </w:rPr>
          <w:t>https://socialcare.wales/cms_assets/file-uploads/Code-of-Professional-Practice-for-Social-Care-web-version.pdf</w:t>
        </w:r>
      </w:hyperlink>
    </w:p>
    <w:p w:rsidR="00EC70E0" w:rsidRPr="00B425EE" w:rsidRDefault="00EC70E0" w:rsidP="00B425EE">
      <w:pPr>
        <w:spacing w:line="360" w:lineRule="auto"/>
        <w:jc w:val="both"/>
        <w:rPr>
          <w:sz w:val="24"/>
          <w:szCs w:val="24"/>
        </w:rPr>
      </w:pPr>
    </w:p>
    <w:p w:rsidR="00EC70E0" w:rsidRPr="0034337B" w:rsidRDefault="00EC70E0" w:rsidP="0034337B">
      <w:pPr>
        <w:spacing w:line="360" w:lineRule="auto"/>
        <w:jc w:val="both"/>
        <w:rPr>
          <w:sz w:val="24"/>
          <w:szCs w:val="24"/>
        </w:rPr>
      </w:pPr>
      <w:r w:rsidRPr="0034337B">
        <w:rPr>
          <w:sz w:val="24"/>
          <w:szCs w:val="24"/>
        </w:rPr>
        <w:t xml:space="preserve">Social Services &amp; Well-being (Wales) Act (2014). Available at: </w:t>
      </w:r>
      <w:hyperlink r:id="rId31" w:history="1">
        <w:r w:rsidRPr="0034337B">
          <w:rPr>
            <w:color w:val="0000FF"/>
            <w:sz w:val="24"/>
            <w:szCs w:val="24"/>
            <w:u w:val="single"/>
          </w:rPr>
          <w:t>https://www.legislation.gov.uk/anaw/2014/4/contents</w:t>
        </w:r>
      </w:hyperlink>
    </w:p>
    <w:p w:rsidR="00EC70E0" w:rsidRPr="00322C9F" w:rsidRDefault="00EC70E0" w:rsidP="00EC70E0">
      <w:pPr>
        <w:spacing w:line="360" w:lineRule="auto"/>
        <w:jc w:val="both"/>
        <w:rPr>
          <w:rFonts w:ascii="Times New Roman" w:hAnsi="Times New Roman" w:cs="Times New Roman"/>
          <w:sz w:val="24"/>
          <w:szCs w:val="24"/>
        </w:rPr>
      </w:pPr>
    </w:p>
    <w:p w:rsidR="00966B86" w:rsidRPr="002B3CAA" w:rsidRDefault="00966B86" w:rsidP="00966B86">
      <w:pPr>
        <w:spacing w:line="360" w:lineRule="auto"/>
        <w:jc w:val="both"/>
        <w:rPr>
          <w:sz w:val="24"/>
          <w:szCs w:val="24"/>
        </w:rPr>
      </w:pPr>
      <w:r w:rsidRPr="002B3CAA">
        <w:rPr>
          <w:sz w:val="24"/>
          <w:szCs w:val="24"/>
        </w:rPr>
        <w:t>StatsWales (2017) Children on child protection register by local authority, category of abuse and age group. Cardiff: Welsh Government.</w:t>
      </w:r>
    </w:p>
    <w:p w:rsidR="00966B86" w:rsidRPr="002B3CAA" w:rsidRDefault="00966B86" w:rsidP="00966B86">
      <w:pPr>
        <w:spacing w:line="360" w:lineRule="auto"/>
        <w:jc w:val="both"/>
        <w:rPr>
          <w:sz w:val="24"/>
          <w:szCs w:val="24"/>
        </w:rPr>
      </w:pPr>
      <w:r w:rsidRPr="002B3CAA">
        <w:rPr>
          <w:sz w:val="24"/>
          <w:szCs w:val="24"/>
        </w:rPr>
        <w:t xml:space="preserve">Available at: </w:t>
      </w:r>
      <w:hyperlink r:id="rId32" w:history="1">
        <w:r w:rsidRPr="002B3CAA">
          <w:rPr>
            <w:color w:val="0000FF"/>
            <w:sz w:val="24"/>
            <w:szCs w:val="24"/>
            <w:u w:val="single"/>
          </w:rPr>
          <w:t>https://statswales.gov.wales/Catalogue/Health-and-Social-Care/Social-Services/Childrens-Services/Service-Provision/childrenonchildprotectionregister-by-localauthority-categoryofabuse-agegroup</w:t>
        </w:r>
      </w:hyperlink>
    </w:p>
    <w:p w:rsidR="0076194B" w:rsidRPr="0076194B" w:rsidRDefault="0076194B" w:rsidP="0076194B">
      <w:pPr>
        <w:shd w:val="clear" w:color="auto" w:fill="FFFFFF"/>
        <w:spacing w:before="240" w:after="120" w:line="360" w:lineRule="auto"/>
        <w:jc w:val="both"/>
        <w:outlineLvl w:val="0"/>
        <w:rPr>
          <w:sz w:val="24"/>
          <w:szCs w:val="24"/>
          <w:shd w:val="clear" w:color="auto" w:fill="FFFFFF"/>
        </w:rPr>
      </w:pPr>
      <w:r w:rsidRPr="0076194B">
        <w:rPr>
          <w:sz w:val="24"/>
          <w:szCs w:val="24"/>
          <w:shd w:val="clear" w:color="auto" w:fill="FFFFFF"/>
        </w:rPr>
        <w:t xml:space="preserve">Sweeney, A., Gillard, S., Wykes, T. &amp; Rose, D. (2015). The Role of Fear in Mental Health Service Users’ Experiences: a Qualitative Exploration. </w:t>
      </w:r>
      <w:r w:rsidRPr="0076194B">
        <w:rPr>
          <w:i/>
          <w:sz w:val="24"/>
          <w:szCs w:val="24"/>
          <w:shd w:val="clear" w:color="auto" w:fill="FFFFFF"/>
        </w:rPr>
        <w:t>Social Psychiatry Epidemiology, 50</w:t>
      </w:r>
      <w:r w:rsidRPr="0076194B">
        <w:rPr>
          <w:sz w:val="24"/>
          <w:szCs w:val="24"/>
          <w:shd w:val="clear" w:color="auto" w:fill="FFFFFF"/>
        </w:rPr>
        <w:t>:1079-1087</w:t>
      </w:r>
    </w:p>
    <w:p w:rsidR="0076194B" w:rsidRDefault="0076194B" w:rsidP="0076194B">
      <w:pPr>
        <w:shd w:val="clear" w:color="auto" w:fill="FFFFFF"/>
        <w:spacing w:before="240" w:after="120" w:line="360" w:lineRule="auto"/>
        <w:jc w:val="both"/>
        <w:outlineLvl w:val="0"/>
        <w:rPr>
          <w:color w:val="333333"/>
          <w:sz w:val="24"/>
          <w:szCs w:val="24"/>
        </w:rPr>
      </w:pPr>
      <w:r w:rsidRPr="0076194B">
        <w:rPr>
          <w:sz w:val="24"/>
          <w:szCs w:val="24"/>
          <w:shd w:val="clear" w:color="auto" w:fill="FFFFFF"/>
        </w:rPr>
        <w:lastRenderedPageBreak/>
        <w:t>Thompson, N. (2016).</w:t>
      </w:r>
      <w:r w:rsidRPr="0076194B">
        <w:rPr>
          <w:color w:val="333333"/>
          <w:sz w:val="24"/>
          <w:szCs w:val="24"/>
        </w:rPr>
        <w:t xml:space="preserve"> </w:t>
      </w:r>
      <w:r w:rsidRPr="0076194B">
        <w:rPr>
          <w:i/>
          <w:color w:val="333333"/>
          <w:sz w:val="24"/>
          <w:szCs w:val="24"/>
        </w:rPr>
        <w:t>Anti-Discriminatory Practice: Equality, Diversity and Social Justice</w:t>
      </w:r>
      <w:r w:rsidRPr="0076194B">
        <w:rPr>
          <w:color w:val="333333"/>
          <w:sz w:val="24"/>
          <w:szCs w:val="24"/>
        </w:rPr>
        <w:t>. 6</w:t>
      </w:r>
      <w:r w:rsidRPr="0076194B">
        <w:rPr>
          <w:color w:val="333333"/>
          <w:sz w:val="24"/>
          <w:szCs w:val="24"/>
          <w:vertAlign w:val="superscript"/>
        </w:rPr>
        <w:t>th</w:t>
      </w:r>
      <w:r w:rsidRPr="0076194B">
        <w:rPr>
          <w:color w:val="333333"/>
          <w:sz w:val="24"/>
          <w:szCs w:val="24"/>
        </w:rPr>
        <w:t xml:space="preserve"> Ed. London. Palgrave Macmillan.</w:t>
      </w:r>
    </w:p>
    <w:p w:rsidR="00EC70E0" w:rsidRDefault="00EC70E0" w:rsidP="00EC70E0">
      <w:pPr>
        <w:spacing w:line="360" w:lineRule="auto"/>
        <w:jc w:val="both"/>
        <w:rPr>
          <w:sz w:val="24"/>
          <w:szCs w:val="24"/>
        </w:rPr>
      </w:pPr>
      <w:r w:rsidRPr="005476C8">
        <w:rPr>
          <w:sz w:val="24"/>
          <w:szCs w:val="24"/>
        </w:rPr>
        <w:t>Trevithick, P. (2003).</w:t>
      </w:r>
      <w:r>
        <w:rPr>
          <w:i/>
          <w:sz w:val="24"/>
          <w:szCs w:val="24"/>
        </w:rPr>
        <w:t xml:space="preserve"> </w:t>
      </w:r>
      <w:r w:rsidRPr="005476C8">
        <w:rPr>
          <w:sz w:val="24"/>
          <w:szCs w:val="24"/>
        </w:rPr>
        <w:t>Effective Relationship-Based Practice: a Theoretical Exploration</w:t>
      </w:r>
      <w:r>
        <w:rPr>
          <w:i/>
          <w:sz w:val="24"/>
          <w:szCs w:val="24"/>
        </w:rPr>
        <w:t>. Journal of Social Work Practice (17)</w:t>
      </w:r>
      <w:r w:rsidRPr="005476C8">
        <w:rPr>
          <w:sz w:val="24"/>
          <w:szCs w:val="24"/>
        </w:rPr>
        <w:t>2</w:t>
      </w:r>
    </w:p>
    <w:p w:rsidR="00103134" w:rsidRDefault="00103134" w:rsidP="00966B86">
      <w:pPr>
        <w:spacing w:line="360" w:lineRule="auto"/>
        <w:jc w:val="both"/>
        <w:rPr>
          <w:i/>
          <w:sz w:val="24"/>
          <w:szCs w:val="24"/>
        </w:rPr>
      </w:pPr>
    </w:p>
    <w:p w:rsidR="00966B86" w:rsidRPr="002B3CAA" w:rsidRDefault="00966B86" w:rsidP="00966B86">
      <w:pPr>
        <w:spacing w:line="360" w:lineRule="auto"/>
        <w:jc w:val="both"/>
        <w:rPr>
          <w:sz w:val="24"/>
          <w:szCs w:val="24"/>
        </w:rPr>
      </w:pPr>
      <w:r w:rsidRPr="002B3CAA">
        <w:rPr>
          <w:sz w:val="24"/>
          <w:szCs w:val="24"/>
        </w:rPr>
        <w:t>United Nations Convention on the Rights of the Child</w:t>
      </w:r>
    </w:p>
    <w:p w:rsidR="00B425EE" w:rsidRPr="0076194B" w:rsidRDefault="00966B86" w:rsidP="00966B86">
      <w:pPr>
        <w:spacing w:line="360" w:lineRule="auto"/>
        <w:jc w:val="both"/>
        <w:rPr>
          <w:sz w:val="24"/>
          <w:szCs w:val="24"/>
        </w:rPr>
      </w:pPr>
      <w:r w:rsidRPr="002B3CAA">
        <w:rPr>
          <w:sz w:val="24"/>
          <w:szCs w:val="24"/>
        </w:rPr>
        <w:t xml:space="preserve">Available at: </w:t>
      </w:r>
      <w:hyperlink r:id="rId33" w:history="1">
        <w:r w:rsidRPr="002B3CAA">
          <w:rPr>
            <w:color w:val="0000FF"/>
            <w:sz w:val="24"/>
            <w:szCs w:val="24"/>
            <w:u w:val="single"/>
          </w:rPr>
          <w:t>https://www.ohchr.org/EN/ProfessionalInterest/Pages/CRC.aspx</w:t>
        </w:r>
      </w:hyperlink>
      <w:hyperlink r:id="rId34" w:history="1">
        <w:r w:rsidRPr="002B3CAA">
          <w:rPr>
            <w:color w:val="0000FF"/>
            <w:sz w:val="24"/>
            <w:szCs w:val="24"/>
            <w:u w:val="single"/>
          </w:rPr>
          <w:t>https:</w:t>
        </w:r>
      </w:hyperlink>
    </w:p>
    <w:p w:rsidR="00B425EE" w:rsidRPr="00B425EE" w:rsidRDefault="00B425EE" w:rsidP="00B425EE">
      <w:pPr>
        <w:spacing w:line="360" w:lineRule="auto"/>
        <w:jc w:val="both"/>
        <w:rPr>
          <w:sz w:val="24"/>
          <w:szCs w:val="24"/>
        </w:rPr>
      </w:pPr>
    </w:p>
    <w:p w:rsidR="00F83ABC" w:rsidRPr="00F83ABC" w:rsidRDefault="00F83ABC" w:rsidP="00B425EE">
      <w:pPr>
        <w:spacing w:line="360" w:lineRule="auto"/>
        <w:jc w:val="both"/>
        <w:rPr>
          <w:sz w:val="24"/>
          <w:szCs w:val="24"/>
        </w:rPr>
      </w:pPr>
      <w:r w:rsidRPr="00F83ABC">
        <w:rPr>
          <w:sz w:val="24"/>
          <w:szCs w:val="24"/>
        </w:rPr>
        <w:t xml:space="preserve">United Nations Convention on the Rights of Persons with Disabilities (2006). Available at: </w:t>
      </w:r>
      <w:hyperlink r:id="rId35" w:history="1">
        <w:r w:rsidRPr="00F83ABC">
          <w:rPr>
            <w:color w:val="0000FF"/>
            <w:sz w:val="24"/>
            <w:szCs w:val="24"/>
            <w:u w:val="single"/>
          </w:rPr>
          <w:t>https://www.un.org/development/desa/disabilities/convention-on-the-rights-of-persons-with-disabilities.html</w:t>
        </w:r>
      </w:hyperlink>
    </w:p>
    <w:p w:rsidR="00F83ABC" w:rsidRPr="00F83ABC" w:rsidRDefault="00F83ABC" w:rsidP="00B425EE">
      <w:pPr>
        <w:spacing w:line="360" w:lineRule="auto"/>
        <w:jc w:val="both"/>
        <w:rPr>
          <w:sz w:val="24"/>
          <w:szCs w:val="24"/>
        </w:rPr>
      </w:pPr>
    </w:p>
    <w:p w:rsidR="00B425EE" w:rsidRPr="00B425EE" w:rsidRDefault="00B425EE" w:rsidP="00B425EE">
      <w:pPr>
        <w:spacing w:line="360" w:lineRule="auto"/>
        <w:jc w:val="both"/>
        <w:rPr>
          <w:sz w:val="24"/>
          <w:szCs w:val="24"/>
        </w:rPr>
      </w:pPr>
      <w:r w:rsidRPr="00B425EE">
        <w:rPr>
          <w:sz w:val="24"/>
          <w:szCs w:val="24"/>
        </w:rPr>
        <w:t xml:space="preserve">Welsh Government (2014) Part 2 Care Coordination and Treatment Planning available at:  </w:t>
      </w:r>
      <w:hyperlink r:id="rId36" w:history="1">
        <w:r w:rsidRPr="00B425EE">
          <w:rPr>
            <w:color w:val="0000FF"/>
            <w:sz w:val="24"/>
            <w:szCs w:val="24"/>
            <w:u w:val="single"/>
          </w:rPr>
          <w:t>http://gov.wales/topics/health/nhswales/mental-health-services/law/measure/part2/?lang=en</w:t>
        </w:r>
      </w:hyperlink>
    </w:p>
    <w:p w:rsidR="00B425EE" w:rsidRPr="0076194B" w:rsidRDefault="00B425EE" w:rsidP="0076194B">
      <w:pPr>
        <w:shd w:val="clear" w:color="auto" w:fill="FFFFFF"/>
        <w:spacing w:before="240" w:after="120" w:line="360" w:lineRule="auto"/>
        <w:jc w:val="both"/>
        <w:outlineLvl w:val="0"/>
        <w:rPr>
          <w:sz w:val="24"/>
          <w:szCs w:val="24"/>
        </w:rPr>
      </w:pPr>
      <w:r w:rsidRPr="0076194B">
        <w:rPr>
          <w:sz w:val="24"/>
          <w:szCs w:val="24"/>
        </w:rPr>
        <w:t xml:space="preserve">Wilkes, L. (n.d). Taking co-production forward – the challenges and opportunities, Local Government Information Unit. Available at: </w:t>
      </w:r>
      <w:hyperlink r:id="rId37" w:history="1">
        <w:r w:rsidRPr="0076194B">
          <w:rPr>
            <w:color w:val="0000FF"/>
            <w:sz w:val="24"/>
            <w:szCs w:val="24"/>
            <w:u w:val="single"/>
          </w:rPr>
          <w:t>http://www.govint.org/fileadmin/user_upload/publications/2012_Pamphlet/Laura_Wilkes_Taking_co-production_forward.pdf</w:t>
        </w:r>
      </w:hyperlink>
    </w:p>
    <w:p w:rsidR="00B425EE" w:rsidRPr="0076194B" w:rsidRDefault="00B425EE" w:rsidP="0076194B">
      <w:pPr>
        <w:spacing w:line="360" w:lineRule="auto"/>
        <w:jc w:val="both"/>
        <w:rPr>
          <w:sz w:val="24"/>
          <w:szCs w:val="24"/>
        </w:rPr>
      </w:pPr>
    </w:p>
    <w:p w:rsidR="00B425EE" w:rsidRDefault="00B425EE" w:rsidP="0076194B">
      <w:pPr>
        <w:spacing w:line="360" w:lineRule="auto"/>
        <w:jc w:val="both"/>
        <w:rPr>
          <w:i/>
          <w:sz w:val="24"/>
          <w:szCs w:val="24"/>
        </w:rPr>
      </w:pPr>
      <w:r w:rsidRPr="0076194B">
        <w:rPr>
          <w:sz w:val="24"/>
          <w:szCs w:val="24"/>
        </w:rPr>
        <w:t xml:space="preserve">Williams, E &amp; Doyle, R. (2016). Rural Poverty in Wales: Existing Research and Evidence Gaps. </w:t>
      </w:r>
      <w:r w:rsidRPr="0076194B">
        <w:rPr>
          <w:i/>
          <w:sz w:val="24"/>
          <w:szCs w:val="24"/>
        </w:rPr>
        <w:t>Public Policy Institute for Wales</w:t>
      </w:r>
    </w:p>
    <w:p w:rsidR="00966B86" w:rsidRDefault="00966B86" w:rsidP="0076194B">
      <w:pPr>
        <w:spacing w:line="360" w:lineRule="auto"/>
        <w:jc w:val="both"/>
        <w:rPr>
          <w:i/>
          <w:sz w:val="24"/>
          <w:szCs w:val="24"/>
        </w:rPr>
      </w:pPr>
    </w:p>
    <w:p w:rsidR="00966B86" w:rsidRPr="00966B86" w:rsidRDefault="00966B86" w:rsidP="00966B86">
      <w:pPr>
        <w:spacing w:line="360" w:lineRule="auto"/>
        <w:jc w:val="both"/>
        <w:rPr>
          <w:i/>
          <w:sz w:val="24"/>
          <w:szCs w:val="24"/>
        </w:rPr>
      </w:pPr>
      <w:r w:rsidRPr="002B3CAA">
        <w:rPr>
          <w:sz w:val="24"/>
          <w:szCs w:val="24"/>
        </w:rPr>
        <w:t xml:space="preserve">Williams, J (2017). Adult </w:t>
      </w:r>
      <w:r>
        <w:rPr>
          <w:sz w:val="24"/>
          <w:szCs w:val="24"/>
        </w:rPr>
        <w:t>S</w:t>
      </w:r>
      <w:r w:rsidRPr="002B3CAA">
        <w:rPr>
          <w:sz w:val="24"/>
          <w:szCs w:val="24"/>
        </w:rPr>
        <w:t xml:space="preserve">afeguarding in Wales: </w:t>
      </w:r>
      <w:r>
        <w:rPr>
          <w:sz w:val="24"/>
          <w:szCs w:val="24"/>
        </w:rPr>
        <w:t>O</w:t>
      </w:r>
      <w:r w:rsidRPr="002B3CAA">
        <w:rPr>
          <w:sz w:val="24"/>
          <w:szCs w:val="24"/>
        </w:rPr>
        <w:t xml:space="preserve">ne </w:t>
      </w:r>
      <w:r>
        <w:rPr>
          <w:sz w:val="24"/>
          <w:szCs w:val="24"/>
        </w:rPr>
        <w:t>S</w:t>
      </w:r>
      <w:r w:rsidRPr="002B3CAA">
        <w:rPr>
          <w:sz w:val="24"/>
          <w:szCs w:val="24"/>
        </w:rPr>
        <w:t xml:space="preserve">tep in the </w:t>
      </w:r>
      <w:r>
        <w:rPr>
          <w:sz w:val="24"/>
          <w:szCs w:val="24"/>
        </w:rPr>
        <w:t>R</w:t>
      </w:r>
      <w:r w:rsidRPr="002B3CAA">
        <w:rPr>
          <w:sz w:val="24"/>
          <w:szCs w:val="24"/>
        </w:rPr>
        <w:t xml:space="preserve">ight </w:t>
      </w:r>
      <w:r>
        <w:rPr>
          <w:sz w:val="24"/>
          <w:szCs w:val="24"/>
        </w:rPr>
        <w:t>D</w:t>
      </w:r>
      <w:r w:rsidRPr="002B3CAA">
        <w:rPr>
          <w:sz w:val="24"/>
          <w:szCs w:val="24"/>
        </w:rPr>
        <w:t xml:space="preserve">irection. </w:t>
      </w:r>
      <w:r w:rsidRPr="002B3CAA">
        <w:rPr>
          <w:i/>
          <w:sz w:val="24"/>
          <w:szCs w:val="24"/>
        </w:rPr>
        <w:t>The Journal of Adult Protection</w:t>
      </w:r>
      <w:r>
        <w:rPr>
          <w:i/>
          <w:sz w:val="24"/>
          <w:szCs w:val="24"/>
        </w:rPr>
        <w:t xml:space="preserve">. </w:t>
      </w:r>
      <w:r w:rsidRPr="002B3CAA">
        <w:rPr>
          <w:sz w:val="24"/>
          <w:szCs w:val="24"/>
        </w:rPr>
        <w:t xml:space="preserve">Available at: </w:t>
      </w:r>
      <w:hyperlink r:id="rId38" w:history="1">
        <w:r w:rsidRPr="002B3CAA">
          <w:rPr>
            <w:color w:val="0563C1" w:themeColor="hyperlink"/>
            <w:sz w:val="24"/>
            <w:szCs w:val="24"/>
            <w:u w:val="single"/>
          </w:rPr>
          <w:t>https://doi.org/10.1108/JAP-05-2017-0021 Accessed May 2018</w:t>
        </w:r>
      </w:hyperlink>
    </w:p>
    <w:p w:rsidR="0034337B" w:rsidRPr="0076194B" w:rsidRDefault="0034337B" w:rsidP="0076194B">
      <w:pPr>
        <w:spacing w:line="360" w:lineRule="auto"/>
        <w:jc w:val="both"/>
        <w:rPr>
          <w:i/>
          <w:sz w:val="24"/>
          <w:szCs w:val="24"/>
        </w:rPr>
      </w:pPr>
    </w:p>
    <w:p w:rsidR="00966B86" w:rsidRDefault="00B425EE" w:rsidP="00966B86">
      <w:pPr>
        <w:spacing w:line="360" w:lineRule="auto"/>
        <w:jc w:val="both"/>
        <w:rPr>
          <w:sz w:val="24"/>
          <w:szCs w:val="24"/>
        </w:rPr>
      </w:pPr>
      <w:r w:rsidRPr="00966B86">
        <w:rPr>
          <w:sz w:val="24"/>
          <w:szCs w:val="24"/>
        </w:rPr>
        <w:t xml:space="preserve">Van Ewijk, H. (2018). </w:t>
      </w:r>
      <w:r w:rsidRPr="00966B86">
        <w:rPr>
          <w:i/>
          <w:sz w:val="24"/>
          <w:szCs w:val="24"/>
        </w:rPr>
        <w:t>Complexity and Social Work.</w:t>
      </w:r>
      <w:r w:rsidRPr="00966B86">
        <w:rPr>
          <w:sz w:val="24"/>
          <w:szCs w:val="24"/>
        </w:rPr>
        <w:t xml:space="preserve"> Oxon Routledge, Taylor &amp; Francis Group</w:t>
      </w:r>
      <w:r w:rsidR="00966B86" w:rsidRPr="00966B86">
        <w:rPr>
          <w:sz w:val="24"/>
          <w:szCs w:val="24"/>
        </w:rPr>
        <w:t>. Available at:</w:t>
      </w:r>
      <w:hyperlink r:id="rId39" w:anchor="v=onepage&amp;q&amp;f=false" w:history="1">
        <w:r w:rsidRPr="00966B86">
          <w:rPr>
            <w:rStyle w:val="Hyperlink"/>
            <w:sz w:val="24"/>
            <w:szCs w:val="24"/>
          </w:rPr>
          <w:t>https://books.google.co.uk/books?id=cKU5DwAAQBAJ&amp;printsec=frontcover&amp;source=gbs_ge_summary_r&amp;cad=0#v=onepage&amp;q&amp;f=false</w:t>
        </w:r>
      </w:hyperlink>
      <w:r w:rsidRPr="00966B86">
        <w:rPr>
          <w:sz w:val="24"/>
          <w:szCs w:val="24"/>
        </w:rPr>
        <w:t xml:space="preserve"> Accessed: February 6</w:t>
      </w:r>
      <w:r w:rsidRPr="00966B86">
        <w:rPr>
          <w:sz w:val="24"/>
          <w:szCs w:val="24"/>
          <w:vertAlign w:val="superscript"/>
        </w:rPr>
        <w:t>th</w:t>
      </w:r>
      <w:r w:rsidRPr="00966B86">
        <w:rPr>
          <w:sz w:val="24"/>
          <w:szCs w:val="24"/>
        </w:rPr>
        <w:t>, 2019</w:t>
      </w:r>
    </w:p>
    <w:p w:rsidR="00966B86" w:rsidRDefault="00966B86" w:rsidP="00966B86">
      <w:pPr>
        <w:spacing w:line="360" w:lineRule="auto"/>
        <w:jc w:val="both"/>
        <w:rPr>
          <w:sz w:val="24"/>
          <w:szCs w:val="24"/>
        </w:rPr>
      </w:pPr>
    </w:p>
    <w:p w:rsidR="00103134" w:rsidRDefault="00103134" w:rsidP="00966B86">
      <w:pPr>
        <w:spacing w:line="360" w:lineRule="auto"/>
        <w:jc w:val="both"/>
        <w:rPr>
          <w:sz w:val="24"/>
          <w:szCs w:val="24"/>
        </w:rPr>
      </w:pPr>
    </w:p>
    <w:p w:rsidR="00103134" w:rsidRDefault="00103134" w:rsidP="00966B86">
      <w:pPr>
        <w:spacing w:line="360" w:lineRule="auto"/>
        <w:jc w:val="both"/>
        <w:rPr>
          <w:sz w:val="24"/>
          <w:szCs w:val="24"/>
        </w:rPr>
      </w:pPr>
    </w:p>
    <w:p w:rsidR="009B0689" w:rsidRPr="00B17FA0" w:rsidRDefault="009B0689" w:rsidP="00966B86">
      <w:pPr>
        <w:spacing w:line="360" w:lineRule="auto"/>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rsidR="009B0689" w:rsidRPr="00B17FA0" w:rsidRDefault="009B0689" w:rsidP="009B0689">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29"/>
        <w:gridCol w:w="4487"/>
      </w:tblGrid>
      <w:tr w:rsidR="009B0689" w:rsidRPr="00B17FA0" w:rsidTr="00947BBD">
        <w:tc>
          <w:tcPr>
            <w:tcW w:w="5094" w:type="dxa"/>
          </w:tcPr>
          <w:p w:rsidR="009B0689" w:rsidRPr="00B17FA0" w:rsidRDefault="009B0689" w:rsidP="00947BBD">
            <w:pPr>
              <w:jc w:val="both"/>
              <w:rPr>
                <w:sz w:val="24"/>
                <w:szCs w:val="24"/>
              </w:rPr>
            </w:pPr>
            <w:r>
              <w:rPr>
                <w:sz w:val="24"/>
                <w:szCs w:val="24"/>
              </w:rPr>
              <w:t>Consolidation workshop</w:t>
            </w:r>
            <w:r w:rsidRPr="00B17FA0">
              <w:rPr>
                <w:sz w:val="24"/>
                <w:szCs w:val="24"/>
              </w:rPr>
              <w:t xml:space="preserve"> </w:t>
            </w:r>
          </w:p>
        </w:tc>
        <w:tc>
          <w:tcPr>
            <w:tcW w:w="5094" w:type="dxa"/>
          </w:tcPr>
          <w:p w:rsidR="009B0689" w:rsidRPr="00B17FA0" w:rsidRDefault="009B0689" w:rsidP="00947BBD">
            <w:pPr>
              <w:jc w:val="both"/>
              <w:rPr>
                <w:sz w:val="24"/>
                <w:szCs w:val="24"/>
              </w:rPr>
            </w:pPr>
            <w:r w:rsidRPr="00B17FA0">
              <w:rPr>
                <w:sz w:val="24"/>
                <w:szCs w:val="24"/>
              </w:rPr>
              <w:t xml:space="preserve">Date Attended  </w:t>
            </w:r>
          </w:p>
        </w:tc>
      </w:tr>
      <w:tr w:rsidR="009B0689" w:rsidRPr="00B17FA0" w:rsidTr="00947BBD">
        <w:tc>
          <w:tcPr>
            <w:tcW w:w="5094" w:type="dxa"/>
          </w:tcPr>
          <w:p w:rsidR="009B0689" w:rsidRPr="00B17FA0" w:rsidRDefault="009B0689" w:rsidP="00947BBD">
            <w:pPr>
              <w:jc w:val="both"/>
              <w:rPr>
                <w:sz w:val="24"/>
                <w:szCs w:val="24"/>
              </w:rPr>
            </w:pPr>
            <w:r w:rsidRPr="00B17FA0">
              <w:rPr>
                <w:sz w:val="24"/>
                <w:szCs w:val="24"/>
              </w:rPr>
              <w:t>1</w:t>
            </w:r>
            <w:r w:rsidR="005410DD">
              <w:rPr>
                <w:sz w:val="24"/>
                <w:szCs w:val="24"/>
              </w:rPr>
              <w:t xml:space="preserve"> Swansea with Dianne Cooper</w:t>
            </w:r>
          </w:p>
        </w:tc>
        <w:tc>
          <w:tcPr>
            <w:tcW w:w="5094" w:type="dxa"/>
          </w:tcPr>
          <w:p w:rsidR="009B0689" w:rsidRPr="00B17FA0" w:rsidRDefault="005410DD" w:rsidP="005410DD">
            <w:pPr>
              <w:jc w:val="both"/>
              <w:rPr>
                <w:sz w:val="24"/>
                <w:szCs w:val="24"/>
              </w:rPr>
            </w:pPr>
            <w:r>
              <w:rPr>
                <w:sz w:val="24"/>
                <w:szCs w:val="24"/>
              </w:rPr>
              <w:t xml:space="preserve"> 07/11/2017</w:t>
            </w:r>
          </w:p>
        </w:tc>
      </w:tr>
      <w:tr w:rsidR="009B0689" w:rsidRPr="00B17FA0" w:rsidTr="00947BBD">
        <w:tc>
          <w:tcPr>
            <w:tcW w:w="5094" w:type="dxa"/>
          </w:tcPr>
          <w:p w:rsidR="009B0689" w:rsidRPr="00B17FA0" w:rsidRDefault="009B0689" w:rsidP="00947BBD">
            <w:pPr>
              <w:jc w:val="both"/>
              <w:rPr>
                <w:sz w:val="24"/>
                <w:szCs w:val="24"/>
              </w:rPr>
            </w:pPr>
            <w:r w:rsidRPr="00B17FA0">
              <w:rPr>
                <w:sz w:val="24"/>
                <w:szCs w:val="24"/>
              </w:rPr>
              <w:t>2</w:t>
            </w:r>
            <w:r w:rsidR="005410DD">
              <w:rPr>
                <w:sz w:val="24"/>
                <w:szCs w:val="24"/>
              </w:rPr>
              <w:t xml:space="preserve"> Swansea with Dianne Cooper</w:t>
            </w:r>
          </w:p>
        </w:tc>
        <w:tc>
          <w:tcPr>
            <w:tcW w:w="5094" w:type="dxa"/>
          </w:tcPr>
          <w:p w:rsidR="009B0689" w:rsidRPr="00B17FA0" w:rsidRDefault="005410DD" w:rsidP="005410DD">
            <w:pPr>
              <w:jc w:val="both"/>
              <w:rPr>
                <w:sz w:val="24"/>
                <w:szCs w:val="24"/>
              </w:rPr>
            </w:pPr>
            <w:r>
              <w:rPr>
                <w:sz w:val="24"/>
                <w:szCs w:val="24"/>
              </w:rPr>
              <w:t xml:space="preserve"> 15/10/2018</w:t>
            </w:r>
          </w:p>
        </w:tc>
      </w:tr>
      <w:tr w:rsidR="009B0689" w:rsidRPr="00B17FA0" w:rsidTr="00947BBD">
        <w:tc>
          <w:tcPr>
            <w:tcW w:w="5094" w:type="dxa"/>
          </w:tcPr>
          <w:p w:rsidR="009B0689" w:rsidRPr="00B17FA0" w:rsidRDefault="009B0689" w:rsidP="00947BBD">
            <w:pPr>
              <w:jc w:val="both"/>
              <w:rPr>
                <w:sz w:val="24"/>
                <w:szCs w:val="24"/>
              </w:rPr>
            </w:pPr>
            <w:r w:rsidRPr="00B17FA0">
              <w:rPr>
                <w:sz w:val="24"/>
                <w:szCs w:val="24"/>
              </w:rPr>
              <w:t>3</w:t>
            </w:r>
            <w:r w:rsidR="005410DD">
              <w:rPr>
                <w:sz w:val="24"/>
                <w:szCs w:val="24"/>
              </w:rPr>
              <w:t xml:space="preserve"> Swansea with Dianne Cooper</w:t>
            </w:r>
          </w:p>
        </w:tc>
        <w:tc>
          <w:tcPr>
            <w:tcW w:w="5094" w:type="dxa"/>
          </w:tcPr>
          <w:p w:rsidR="009B0689" w:rsidRPr="00B17FA0" w:rsidRDefault="005410DD" w:rsidP="00947BBD">
            <w:pPr>
              <w:jc w:val="both"/>
              <w:rPr>
                <w:sz w:val="24"/>
                <w:szCs w:val="24"/>
              </w:rPr>
            </w:pPr>
            <w:r>
              <w:rPr>
                <w:sz w:val="24"/>
                <w:szCs w:val="24"/>
              </w:rPr>
              <w:t xml:space="preserve"> 05/02/2019</w:t>
            </w:r>
          </w:p>
        </w:tc>
      </w:tr>
      <w:tr w:rsidR="009B0689" w:rsidRPr="008B28E7" w:rsidTr="00947BBD">
        <w:tc>
          <w:tcPr>
            <w:tcW w:w="5094" w:type="dxa"/>
          </w:tcPr>
          <w:p w:rsidR="009B0689" w:rsidRPr="00B17FA0" w:rsidRDefault="009B0689" w:rsidP="00947BBD">
            <w:pPr>
              <w:jc w:val="both"/>
              <w:rPr>
                <w:sz w:val="24"/>
                <w:szCs w:val="24"/>
              </w:rPr>
            </w:pPr>
            <w:r w:rsidRPr="00B17FA0">
              <w:rPr>
                <w:sz w:val="24"/>
                <w:szCs w:val="24"/>
              </w:rPr>
              <w:t>4</w:t>
            </w:r>
            <w:r w:rsidR="005410DD">
              <w:rPr>
                <w:sz w:val="24"/>
                <w:szCs w:val="24"/>
              </w:rPr>
              <w:t xml:space="preserve"> Carmarthen</w:t>
            </w:r>
          </w:p>
        </w:tc>
        <w:tc>
          <w:tcPr>
            <w:tcW w:w="5094" w:type="dxa"/>
          </w:tcPr>
          <w:p w:rsidR="009B0689" w:rsidRPr="00B17FA0" w:rsidRDefault="005410DD" w:rsidP="00947BBD">
            <w:pPr>
              <w:jc w:val="both"/>
              <w:rPr>
                <w:sz w:val="24"/>
                <w:szCs w:val="24"/>
              </w:rPr>
            </w:pPr>
            <w:r>
              <w:rPr>
                <w:sz w:val="24"/>
                <w:szCs w:val="24"/>
              </w:rPr>
              <w:t xml:space="preserve"> 09/07/2018</w:t>
            </w:r>
          </w:p>
        </w:tc>
      </w:tr>
    </w:tbl>
    <w:p w:rsidR="009B0689" w:rsidRDefault="009B0689" w:rsidP="009B0689">
      <w:pPr>
        <w:jc w:val="both"/>
        <w:rPr>
          <w:sz w:val="24"/>
          <w:szCs w:val="24"/>
        </w:rPr>
      </w:pPr>
    </w:p>
    <w:p w:rsidR="009B0689" w:rsidRDefault="009B0689" w:rsidP="009B0689">
      <w:pPr>
        <w:jc w:val="both"/>
        <w:rPr>
          <w:sz w:val="24"/>
          <w:szCs w:val="24"/>
        </w:rPr>
      </w:pPr>
    </w:p>
    <w:p w:rsidR="009B0689" w:rsidRDefault="009B0689" w:rsidP="009B0689">
      <w:pPr>
        <w:jc w:val="both"/>
        <w:rPr>
          <w:sz w:val="24"/>
          <w:szCs w:val="24"/>
        </w:rPr>
      </w:pPr>
    </w:p>
    <w:p w:rsidR="009B0689" w:rsidRDefault="009B0689" w:rsidP="009B0689">
      <w:pPr>
        <w:jc w:val="both"/>
        <w:rPr>
          <w:sz w:val="24"/>
          <w:szCs w:val="24"/>
        </w:rPr>
      </w:pPr>
    </w:p>
    <w:p w:rsidR="009B0689" w:rsidRPr="008B28E7" w:rsidRDefault="009B0689" w:rsidP="009B0689">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9B0689" w:rsidRPr="008B28E7" w:rsidTr="00947BBD">
        <w:tc>
          <w:tcPr>
            <w:tcW w:w="10188" w:type="dxa"/>
          </w:tcPr>
          <w:p w:rsidR="009B0689" w:rsidRDefault="009B0689" w:rsidP="00947BBD">
            <w:pPr>
              <w:jc w:val="both"/>
              <w:rPr>
                <w:b/>
                <w:color w:val="auto"/>
                <w:sz w:val="24"/>
                <w:szCs w:val="24"/>
              </w:rPr>
            </w:pPr>
            <w:r w:rsidRPr="008B28E7">
              <w:rPr>
                <w:b/>
                <w:color w:val="auto"/>
                <w:sz w:val="24"/>
                <w:szCs w:val="24"/>
              </w:rPr>
              <w:t>Mentor</w:t>
            </w:r>
            <w:r>
              <w:rPr>
                <w:b/>
                <w:color w:val="auto"/>
                <w:sz w:val="24"/>
                <w:szCs w:val="24"/>
              </w:rPr>
              <w:t>’</w:t>
            </w:r>
            <w:r w:rsidRPr="008B28E7">
              <w:rPr>
                <w:b/>
                <w:color w:val="auto"/>
                <w:sz w:val="24"/>
                <w:szCs w:val="24"/>
              </w:rPr>
              <w:t xml:space="preserve">s comments </w:t>
            </w:r>
          </w:p>
          <w:p w:rsidR="009B0689" w:rsidRPr="008B28E7" w:rsidRDefault="009B0689" w:rsidP="00947BBD">
            <w:pPr>
              <w:jc w:val="both"/>
              <w:rPr>
                <w:sz w:val="24"/>
                <w:szCs w:val="24"/>
              </w:rPr>
            </w:pPr>
          </w:p>
        </w:tc>
      </w:tr>
      <w:tr w:rsidR="009B0689" w:rsidRPr="008B28E7" w:rsidTr="00947BBD">
        <w:tc>
          <w:tcPr>
            <w:tcW w:w="10188" w:type="dxa"/>
          </w:tcPr>
          <w:p w:rsidR="009B0689" w:rsidRDefault="009B0689" w:rsidP="00947BBD">
            <w:pPr>
              <w:jc w:val="both"/>
              <w:rPr>
                <w:color w:val="auto"/>
                <w:sz w:val="24"/>
                <w:szCs w:val="24"/>
              </w:rPr>
            </w:pPr>
            <w:r w:rsidRPr="00B17FA0">
              <w:rPr>
                <w:color w:val="auto"/>
                <w:sz w:val="24"/>
                <w:szCs w:val="24"/>
              </w:rPr>
              <w:t xml:space="preserve">Please comment </w:t>
            </w:r>
            <w:r>
              <w:rPr>
                <w:color w:val="auto"/>
                <w:sz w:val="24"/>
                <w:szCs w:val="24"/>
              </w:rPr>
              <w:t xml:space="preserve">fully </w:t>
            </w:r>
            <w:r w:rsidRPr="00B17FA0">
              <w:rPr>
                <w:color w:val="auto"/>
                <w:sz w:val="24"/>
                <w:szCs w:val="24"/>
              </w:rPr>
              <w:t>on the learner’s development over the duration of the whole programme. Reflect on information provided by the learner in section 2 at the outset of the programme and the later perspective given at section</w:t>
            </w:r>
            <w:r>
              <w:rPr>
                <w:color w:val="auto"/>
                <w:sz w:val="24"/>
                <w:szCs w:val="24"/>
              </w:rPr>
              <w:t xml:space="preserve"> 6</w:t>
            </w:r>
            <w:r w:rsidRPr="00B17FA0">
              <w:rPr>
                <w:color w:val="auto"/>
                <w:sz w:val="24"/>
                <w:szCs w:val="24"/>
              </w:rPr>
              <w:t>.</w:t>
            </w:r>
            <w:r w:rsidRPr="008B28E7">
              <w:rPr>
                <w:color w:val="auto"/>
                <w:sz w:val="24"/>
                <w:szCs w:val="24"/>
              </w:rPr>
              <w:t xml:space="preserve"> </w:t>
            </w:r>
            <w:r>
              <w:rPr>
                <w:color w:val="auto"/>
                <w:sz w:val="24"/>
                <w:szCs w:val="24"/>
              </w:rPr>
              <w:t>Where you have seen or discussed feedback from individuals using services, families or carers, you are encouraged to comment on this with regard to the learner’s development.</w:t>
            </w:r>
          </w:p>
          <w:p w:rsidR="00750DFB" w:rsidRDefault="00750DFB" w:rsidP="00947BBD">
            <w:pPr>
              <w:jc w:val="both"/>
              <w:rPr>
                <w:color w:val="auto"/>
                <w:sz w:val="24"/>
                <w:szCs w:val="24"/>
              </w:rPr>
            </w:pPr>
          </w:p>
          <w:p w:rsidR="00750DFB" w:rsidRDefault="00750DFB" w:rsidP="00750DFB">
            <w:pPr>
              <w:spacing w:line="360" w:lineRule="auto"/>
              <w:rPr>
                <w:sz w:val="24"/>
                <w:szCs w:val="24"/>
              </w:rPr>
            </w:pPr>
            <w:r>
              <w:rPr>
                <w:sz w:val="24"/>
                <w:szCs w:val="24"/>
              </w:rPr>
              <w:t>I have known the learner since they joined the local authority and have been provided some additional mentoring for the final months of their Porth Agored Award.  The learner has progressed their professional development since joining the local authority through their own personal study, research and attendance at local authority training events.  The learner took on a part time temporary position within the older peoples team alongside their permanent part time post within the CMHT, this brought in significant new learning around Mental Capacity and Continuing Health Care needs.</w:t>
            </w:r>
          </w:p>
          <w:p w:rsidR="00750DFB" w:rsidRDefault="00750DFB" w:rsidP="00750DFB">
            <w:pPr>
              <w:spacing w:line="360" w:lineRule="auto"/>
              <w:rPr>
                <w:sz w:val="24"/>
                <w:szCs w:val="24"/>
              </w:rPr>
            </w:pPr>
            <w:r>
              <w:rPr>
                <w:sz w:val="24"/>
                <w:szCs w:val="24"/>
              </w:rPr>
              <w:t xml:space="preserve">I undertook the observation detailed within the portfolio.  Within this observation I observed the learner using excellent communication skills.  These skills took a strengths based MI approach.  I observed the learner utilising open questions, affirmations, reflections and summaries within the session.  The learner also used scaling in terms of assessing the individuals wellbeing, this was clearly an approach that had been utilised before, as the individual was comfortable with this.  My observations found that the learner was reassuring in her approach and had clearly developed a positive professional working relationship with the individual.  </w:t>
            </w:r>
            <w:r>
              <w:rPr>
                <w:sz w:val="24"/>
                <w:szCs w:val="24"/>
              </w:rPr>
              <w:lastRenderedPageBreak/>
              <w:t xml:space="preserve">The learner appeared to have a good background knowledge of how the environment can affect the individual’s wellbeing and was reactive to this need.  </w:t>
            </w:r>
          </w:p>
          <w:p w:rsidR="00750DFB" w:rsidRDefault="00750DFB" w:rsidP="00750DFB">
            <w:pPr>
              <w:spacing w:line="360" w:lineRule="auto"/>
              <w:rPr>
                <w:sz w:val="24"/>
                <w:szCs w:val="24"/>
              </w:rPr>
            </w:pPr>
            <w:r>
              <w:rPr>
                <w:sz w:val="24"/>
                <w:szCs w:val="24"/>
              </w:rPr>
              <w:t>I have been able to gain feedback from the learner’s supervisor within the seconded position they undertook on a part time basis for the majority of their Porth Agored studies, this feedback included:</w:t>
            </w:r>
          </w:p>
          <w:p w:rsidR="00750DFB" w:rsidRDefault="00750DFB" w:rsidP="00750DFB">
            <w:pPr>
              <w:spacing w:line="360" w:lineRule="auto"/>
              <w:rPr>
                <w:color w:val="auto"/>
                <w:sz w:val="24"/>
                <w:szCs w:val="24"/>
              </w:rPr>
            </w:pPr>
          </w:p>
          <w:p w:rsidR="00750DFB" w:rsidRPr="007762A1" w:rsidRDefault="00750DFB" w:rsidP="00750DFB">
            <w:pPr>
              <w:spacing w:line="360" w:lineRule="auto"/>
              <w:rPr>
                <w:i/>
                <w:sz w:val="24"/>
                <w:szCs w:val="24"/>
              </w:rPr>
            </w:pPr>
            <w:r w:rsidRPr="007762A1">
              <w:rPr>
                <w:i/>
                <w:sz w:val="24"/>
                <w:szCs w:val="24"/>
              </w:rPr>
              <w:t xml:space="preserve">I found the learner to be very professional and thorough in all that she undertook in the Older Persons Integrated Team.  She worked well with other colleagues within the team and with colleagues in other departments establishing good working relationships and strong links.  The learner paid attention to detail and she shared her knowledge well with other members of the team as she was learning and developing herself.  The learner had a very positive attitude within the team, took a proactive and responsible approach to her work, and made the most of the opportunities presented to develop her role as Social worker.  </w:t>
            </w:r>
            <w:r>
              <w:rPr>
                <w:i/>
                <w:sz w:val="24"/>
                <w:szCs w:val="24"/>
              </w:rPr>
              <w:t>She regularly attended</w:t>
            </w:r>
            <w:r w:rsidRPr="007762A1">
              <w:rPr>
                <w:i/>
                <w:sz w:val="24"/>
                <w:szCs w:val="24"/>
              </w:rPr>
              <w:t xml:space="preserve"> training and development sessions where she contributed and supported others without hesitation. </w:t>
            </w:r>
          </w:p>
          <w:p w:rsidR="00750DFB" w:rsidRDefault="00750DFB" w:rsidP="00750DFB">
            <w:pPr>
              <w:spacing w:line="360" w:lineRule="auto"/>
              <w:rPr>
                <w:color w:val="auto"/>
                <w:sz w:val="24"/>
                <w:szCs w:val="24"/>
              </w:rPr>
            </w:pPr>
            <w:r w:rsidRPr="007762A1">
              <w:rPr>
                <w:i/>
                <w:sz w:val="24"/>
                <w:szCs w:val="24"/>
              </w:rPr>
              <w:t>I wish the learner all the very best for the future.</w:t>
            </w:r>
          </w:p>
          <w:p w:rsidR="00B425EE" w:rsidRDefault="00B425EE" w:rsidP="00947BBD">
            <w:pPr>
              <w:jc w:val="both"/>
              <w:rPr>
                <w:color w:val="auto"/>
                <w:sz w:val="24"/>
                <w:szCs w:val="24"/>
              </w:rPr>
            </w:pPr>
          </w:p>
          <w:p w:rsidR="00B425EE" w:rsidRDefault="00B425EE" w:rsidP="00947BBD">
            <w:pPr>
              <w:jc w:val="both"/>
              <w:rPr>
                <w:color w:val="auto"/>
                <w:sz w:val="24"/>
                <w:szCs w:val="24"/>
              </w:rPr>
            </w:pPr>
          </w:p>
          <w:p w:rsidR="00B425EE" w:rsidRPr="008B28E7" w:rsidRDefault="00B425EE" w:rsidP="00947BBD">
            <w:pPr>
              <w:jc w:val="both"/>
              <w:rPr>
                <w:color w:val="auto"/>
                <w:sz w:val="24"/>
                <w:szCs w:val="24"/>
              </w:rPr>
            </w:pPr>
          </w:p>
        </w:tc>
      </w:tr>
    </w:tbl>
    <w:p w:rsidR="009B0689" w:rsidRDefault="009B0689" w:rsidP="009B0689">
      <w:pPr>
        <w:jc w:val="both"/>
        <w:rPr>
          <w:sz w:val="24"/>
          <w:szCs w:val="24"/>
        </w:rPr>
      </w:pPr>
    </w:p>
    <w:p w:rsidR="009824C2" w:rsidRDefault="009824C2" w:rsidP="009824C2">
      <w:pPr>
        <w:rPr>
          <w:sz w:val="24"/>
          <w:szCs w:val="24"/>
        </w:rPr>
      </w:pPr>
    </w:p>
    <w:p w:rsidR="009B0689" w:rsidRDefault="009B0689" w:rsidP="009B0689">
      <w:pPr>
        <w:keepNext/>
        <w:jc w:val="center"/>
        <w:rPr>
          <w:b/>
          <w:sz w:val="24"/>
          <w:szCs w:val="24"/>
        </w:rPr>
      </w:pPr>
      <w:r w:rsidRPr="008B28E7">
        <w:rPr>
          <w:b/>
          <w:sz w:val="24"/>
          <w:szCs w:val="24"/>
        </w:rPr>
        <w:t xml:space="preserve">Section </w:t>
      </w:r>
      <w:r>
        <w:rPr>
          <w:b/>
          <w:sz w:val="24"/>
          <w:szCs w:val="24"/>
        </w:rPr>
        <w:t>8</w:t>
      </w:r>
    </w:p>
    <w:p w:rsidR="009B0689" w:rsidRDefault="009B0689" w:rsidP="009B0689">
      <w:pPr>
        <w:keepNext/>
        <w:jc w:val="center"/>
        <w:rPr>
          <w:b/>
          <w:sz w:val="24"/>
          <w:szCs w:val="24"/>
        </w:rPr>
      </w:pPr>
    </w:p>
    <w:p w:rsidR="009B0689" w:rsidRPr="000E38C3" w:rsidRDefault="009B0689" w:rsidP="009B0689">
      <w:pPr>
        <w:keepNext/>
        <w:rPr>
          <w:b/>
          <w:sz w:val="24"/>
          <w:szCs w:val="24"/>
        </w:rPr>
      </w:pPr>
      <w:r w:rsidRPr="000E38C3">
        <w:rPr>
          <w:b/>
          <w:color w:val="auto"/>
          <w:sz w:val="24"/>
          <w:szCs w:val="24"/>
        </w:rPr>
        <w:t>Learner details, Signatures and Line manager verification</w:t>
      </w:r>
    </w:p>
    <w:p w:rsidR="009B0689" w:rsidRPr="008B28E7" w:rsidRDefault="009B0689" w:rsidP="009B0689">
      <w:pPr>
        <w:keepNext/>
        <w:jc w:val="center"/>
        <w:rPr>
          <w:b/>
          <w:sz w:val="24"/>
          <w:szCs w:val="24"/>
        </w:rPr>
      </w:pPr>
    </w:p>
    <w:p w:rsidR="009B0689" w:rsidRPr="008B28E7" w:rsidRDefault="009B0689" w:rsidP="009B0689">
      <w:pPr>
        <w:ind w:right="180"/>
        <w:jc w:val="both"/>
        <w:rPr>
          <w:b/>
          <w:sz w:val="24"/>
          <w:szCs w:val="24"/>
        </w:rPr>
      </w:pPr>
    </w:p>
    <w:p w:rsidR="009B0689" w:rsidRPr="008B28E7" w:rsidRDefault="009B0689" w:rsidP="009B0689">
      <w:pPr>
        <w:pBdr>
          <w:top w:val="single" w:sz="6" w:space="1" w:color="auto"/>
          <w:left w:val="single" w:sz="6" w:space="31" w:color="auto"/>
          <w:bottom w:val="single" w:sz="6" w:space="1" w:color="auto"/>
          <w:right w:val="single" w:sz="6" w:space="1" w:color="auto"/>
        </w:pBdr>
        <w:jc w:val="both"/>
        <w:rPr>
          <w:b/>
          <w:sz w:val="24"/>
          <w:szCs w:val="24"/>
        </w:rPr>
      </w:pPr>
      <w:r>
        <w:rPr>
          <w:b/>
          <w:sz w:val="24"/>
          <w:szCs w:val="24"/>
        </w:rPr>
        <w:t>1. Name of Learner: Karen Charles</w:t>
      </w:r>
    </w:p>
    <w:p w:rsidR="009B0689" w:rsidRDefault="009B0689" w:rsidP="009B0689">
      <w:pPr>
        <w:pBdr>
          <w:top w:val="single" w:sz="6" w:space="1" w:color="auto"/>
          <w:left w:val="single" w:sz="6" w:space="31" w:color="auto"/>
          <w:bottom w:val="single" w:sz="6" w:space="1" w:color="auto"/>
          <w:right w:val="single" w:sz="6" w:space="1" w:color="auto"/>
        </w:pBdr>
        <w:jc w:val="both"/>
        <w:rPr>
          <w:b/>
          <w:sz w:val="24"/>
          <w:szCs w:val="24"/>
        </w:rPr>
      </w:pPr>
    </w:p>
    <w:p w:rsidR="009B0689" w:rsidRPr="008B28E7" w:rsidRDefault="009B0689" w:rsidP="009B0689">
      <w:pPr>
        <w:pBdr>
          <w:top w:val="single" w:sz="6" w:space="1" w:color="auto"/>
          <w:left w:val="single" w:sz="6" w:space="31" w:color="auto"/>
          <w:bottom w:val="single" w:sz="6" w:space="1" w:color="auto"/>
          <w:right w:val="single" w:sz="6" w:space="1" w:color="auto"/>
        </w:pBdr>
        <w:jc w:val="both"/>
        <w:rPr>
          <w:b/>
          <w:sz w:val="24"/>
          <w:szCs w:val="24"/>
        </w:rPr>
      </w:pPr>
      <w:r w:rsidRPr="0049196A">
        <w:rPr>
          <w:b/>
          <w:sz w:val="24"/>
          <w:szCs w:val="24"/>
        </w:rPr>
        <w:t>2. Learner’s University Number:</w:t>
      </w:r>
      <w:r>
        <w:rPr>
          <w:b/>
          <w:sz w:val="24"/>
          <w:szCs w:val="24"/>
        </w:rPr>
        <w:t xml:space="preserve"> 1811337</w:t>
      </w:r>
    </w:p>
    <w:p w:rsidR="009B0689" w:rsidRPr="008B28E7" w:rsidRDefault="009B0689" w:rsidP="009B0689">
      <w:pPr>
        <w:pBdr>
          <w:top w:val="single" w:sz="6" w:space="1" w:color="auto"/>
          <w:left w:val="single" w:sz="6" w:space="31" w:color="auto"/>
          <w:bottom w:val="single" w:sz="6" w:space="1" w:color="auto"/>
          <w:right w:val="single" w:sz="6" w:space="1" w:color="auto"/>
        </w:pBdr>
        <w:jc w:val="both"/>
        <w:rPr>
          <w:b/>
          <w:sz w:val="24"/>
          <w:szCs w:val="24"/>
        </w:rPr>
      </w:pPr>
    </w:p>
    <w:p w:rsidR="009B0689" w:rsidRDefault="009B0689" w:rsidP="009B0689">
      <w:pPr>
        <w:pBdr>
          <w:top w:val="single" w:sz="6" w:space="1" w:color="auto"/>
          <w:left w:val="single" w:sz="6" w:space="31" w:color="auto"/>
          <w:bottom w:val="single" w:sz="6" w:space="1" w:color="auto"/>
          <w:right w:val="single" w:sz="6" w:space="1" w:color="auto"/>
        </w:pBdr>
        <w:jc w:val="both"/>
        <w:rPr>
          <w:b/>
          <w:sz w:val="24"/>
          <w:szCs w:val="24"/>
        </w:rPr>
      </w:pPr>
      <w:r w:rsidRPr="008B28E7">
        <w:rPr>
          <w:b/>
          <w:sz w:val="24"/>
          <w:szCs w:val="24"/>
        </w:rPr>
        <w:t>Address for Correspondence:</w:t>
      </w:r>
      <w:r>
        <w:rPr>
          <w:b/>
          <w:sz w:val="24"/>
          <w:szCs w:val="24"/>
        </w:rPr>
        <w:t xml:space="preserve"> 15, Bwllfa Dare Terrace,</w:t>
      </w:r>
    </w:p>
    <w:p w:rsidR="009B0689" w:rsidRPr="008B28E7" w:rsidRDefault="009B0689" w:rsidP="009B0689">
      <w:pPr>
        <w:pBdr>
          <w:top w:val="single" w:sz="6" w:space="1" w:color="auto"/>
          <w:left w:val="single" w:sz="6" w:space="31" w:color="auto"/>
          <w:bottom w:val="single" w:sz="6" w:space="1" w:color="auto"/>
          <w:right w:val="single" w:sz="6" w:space="1" w:color="auto"/>
        </w:pBdr>
        <w:jc w:val="both"/>
        <w:rPr>
          <w:b/>
          <w:sz w:val="24"/>
          <w:szCs w:val="24"/>
        </w:rPr>
      </w:pPr>
      <w:r>
        <w:rPr>
          <w:b/>
          <w:sz w:val="24"/>
          <w:szCs w:val="24"/>
        </w:rPr>
        <w:t xml:space="preserve">                                                     Cwmdare, Aberdare, CF44 8UH</w:t>
      </w:r>
    </w:p>
    <w:p w:rsidR="009B0689" w:rsidRPr="008B28E7" w:rsidRDefault="009B0689" w:rsidP="009B0689">
      <w:pPr>
        <w:pBdr>
          <w:top w:val="single" w:sz="6" w:space="1" w:color="auto"/>
          <w:left w:val="single" w:sz="6" w:space="31" w:color="auto"/>
          <w:bottom w:val="single" w:sz="6" w:space="1" w:color="auto"/>
          <w:right w:val="single" w:sz="6" w:space="1" w:color="auto"/>
        </w:pBdr>
        <w:jc w:val="both"/>
        <w:rPr>
          <w:b/>
          <w:sz w:val="24"/>
          <w:szCs w:val="24"/>
        </w:rPr>
      </w:pPr>
    </w:p>
    <w:p w:rsidR="009B0689" w:rsidRDefault="009B0689" w:rsidP="009B0689">
      <w:pPr>
        <w:pBdr>
          <w:top w:val="single" w:sz="6" w:space="1" w:color="auto"/>
          <w:left w:val="single" w:sz="6" w:space="31" w:color="auto"/>
          <w:bottom w:val="single" w:sz="6" w:space="1" w:color="auto"/>
          <w:right w:val="single" w:sz="6" w:space="1" w:color="auto"/>
        </w:pBdr>
        <w:jc w:val="both"/>
        <w:rPr>
          <w:b/>
          <w:sz w:val="24"/>
          <w:szCs w:val="24"/>
        </w:rPr>
      </w:pPr>
      <w:r w:rsidRPr="008B28E7">
        <w:rPr>
          <w:b/>
          <w:sz w:val="24"/>
          <w:szCs w:val="24"/>
        </w:rPr>
        <w:t>Telephone</w:t>
      </w:r>
      <w:r>
        <w:rPr>
          <w:b/>
          <w:sz w:val="24"/>
          <w:szCs w:val="24"/>
        </w:rPr>
        <w:t>: 07595763649</w:t>
      </w:r>
    </w:p>
    <w:p w:rsidR="009B0689" w:rsidRDefault="009B0689" w:rsidP="009B0689">
      <w:pPr>
        <w:pBdr>
          <w:top w:val="single" w:sz="6" w:space="1" w:color="auto"/>
          <w:left w:val="single" w:sz="6" w:space="31" w:color="auto"/>
          <w:bottom w:val="single" w:sz="6" w:space="1" w:color="auto"/>
          <w:right w:val="single" w:sz="6" w:space="1" w:color="auto"/>
        </w:pBdr>
        <w:jc w:val="both"/>
        <w:rPr>
          <w:b/>
          <w:sz w:val="24"/>
          <w:szCs w:val="24"/>
        </w:rPr>
      </w:pPr>
    </w:p>
    <w:p w:rsidR="009B0689" w:rsidRPr="008B28E7" w:rsidRDefault="009B0689" w:rsidP="009B0689">
      <w:pPr>
        <w:pBdr>
          <w:top w:val="single" w:sz="6" w:space="1" w:color="auto"/>
          <w:left w:val="single" w:sz="6" w:space="3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Pr>
          <w:b/>
          <w:sz w:val="24"/>
          <w:szCs w:val="24"/>
        </w:rPr>
        <w:t xml:space="preserve"> karcharles05@aol.com</w:t>
      </w:r>
    </w:p>
    <w:p w:rsidR="009B0689" w:rsidRDefault="009B0689" w:rsidP="009B0689">
      <w:pPr>
        <w:pBdr>
          <w:top w:val="single" w:sz="6" w:space="1" w:color="auto"/>
          <w:left w:val="single" w:sz="6" w:space="31" w:color="auto"/>
          <w:bottom w:val="single" w:sz="6" w:space="1" w:color="auto"/>
          <w:right w:val="single" w:sz="6" w:space="1" w:color="auto"/>
        </w:pBdr>
        <w:jc w:val="both"/>
        <w:rPr>
          <w:b/>
          <w:sz w:val="24"/>
          <w:szCs w:val="24"/>
        </w:rPr>
      </w:pPr>
    </w:p>
    <w:p w:rsidR="009B0689" w:rsidRDefault="009B0689" w:rsidP="009B0689">
      <w:pPr>
        <w:pBdr>
          <w:top w:val="single" w:sz="6" w:space="1" w:color="auto"/>
          <w:left w:val="single" w:sz="6" w:space="3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Pr>
          <w:b/>
          <w:sz w:val="24"/>
          <w:szCs w:val="24"/>
        </w:rPr>
        <w:t>25/06/2015</w:t>
      </w:r>
    </w:p>
    <w:p w:rsidR="009B0689" w:rsidRDefault="009B0689" w:rsidP="009B0689">
      <w:pPr>
        <w:pBdr>
          <w:top w:val="single" w:sz="6" w:space="1" w:color="auto"/>
          <w:left w:val="single" w:sz="6" w:space="31" w:color="auto"/>
          <w:bottom w:val="single" w:sz="6" w:space="1" w:color="auto"/>
          <w:right w:val="single" w:sz="6" w:space="1" w:color="auto"/>
        </w:pBdr>
        <w:jc w:val="both"/>
        <w:rPr>
          <w:b/>
          <w:sz w:val="24"/>
          <w:szCs w:val="24"/>
        </w:rPr>
      </w:pPr>
    </w:p>
    <w:p w:rsidR="009B0689" w:rsidRDefault="009B0689" w:rsidP="009B0689">
      <w:pPr>
        <w:pBdr>
          <w:top w:val="single" w:sz="6" w:space="1" w:color="auto"/>
          <w:left w:val="single" w:sz="6" w:space="3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Pr>
          <w:b/>
          <w:sz w:val="24"/>
          <w:szCs w:val="24"/>
        </w:rPr>
        <w:t>Social Care Wales</w:t>
      </w:r>
      <w:r w:rsidRPr="008B28E7">
        <w:rPr>
          <w:b/>
          <w:sz w:val="24"/>
          <w:szCs w:val="24"/>
        </w:rPr>
        <w:t>:</w:t>
      </w:r>
      <w:r>
        <w:rPr>
          <w:b/>
          <w:sz w:val="24"/>
          <w:szCs w:val="24"/>
        </w:rPr>
        <w:t>09/03/2017</w:t>
      </w:r>
    </w:p>
    <w:p w:rsidR="00947BBD" w:rsidRDefault="00947BBD" w:rsidP="009B0689">
      <w:pPr>
        <w:pBdr>
          <w:top w:val="single" w:sz="6" w:space="1" w:color="auto"/>
          <w:left w:val="single" w:sz="6" w:space="31" w:color="auto"/>
          <w:bottom w:val="single" w:sz="6" w:space="1" w:color="auto"/>
          <w:right w:val="single" w:sz="6" w:space="1" w:color="auto"/>
        </w:pBdr>
        <w:jc w:val="both"/>
        <w:rPr>
          <w:b/>
          <w:sz w:val="24"/>
          <w:szCs w:val="24"/>
        </w:rPr>
      </w:pPr>
    </w:p>
    <w:p w:rsidR="00947BBD" w:rsidRDefault="00947BBD" w:rsidP="009B0689">
      <w:pPr>
        <w:pBdr>
          <w:top w:val="single" w:sz="6" w:space="1" w:color="auto"/>
          <w:left w:val="single" w:sz="6" w:space="31" w:color="auto"/>
          <w:bottom w:val="single" w:sz="6" w:space="1" w:color="auto"/>
          <w:right w:val="single" w:sz="6" w:space="1" w:color="auto"/>
        </w:pBdr>
        <w:jc w:val="both"/>
        <w:rPr>
          <w:b/>
          <w:sz w:val="24"/>
          <w:szCs w:val="24"/>
        </w:rPr>
      </w:pPr>
      <w:r>
        <w:rPr>
          <w:b/>
          <w:sz w:val="24"/>
          <w:szCs w:val="24"/>
        </w:rPr>
        <w:t>Name of Learner’s Agency: Powys County Council</w:t>
      </w:r>
    </w:p>
    <w:p w:rsidR="00947BBD" w:rsidRDefault="00947BBD" w:rsidP="009B0689">
      <w:pPr>
        <w:pBdr>
          <w:top w:val="single" w:sz="6" w:space="1" w:color="auto"/>
          <w:left w:val="single" w:sz="6" w:space="31" w:color="auto"/>
          <w:bottom w:val="single" w:sz="6" w:space="1" w:color="auto"/>
          <w:right w:val="single" w:sz="6" w:space="1" w:color="auto"/>
        </w:pBdr>
        <w:jc w:val="both"/>
        <w:rPr>
          <w:b/>
          <w:sz w:val="24"/>
          <w:szCs w:val="24"/>
        </w:rPr>
      </w:pPr>
    </w:p>
    <w:p w:rsidR="00947BBD" w:rsidRDefault="00947BBD" w:rsidP="009B0689">
      <w:pPr>
        <w:pBdr>
          <w:top w:val="single" w:sz="6" w:space="1" w:color="auto"/>
          <w:left w:val="single" w:sz="6" w:space="31" w:color="auto"/>
          <w:bottom w:val="single" w:sz="6" w:space="1" w:color="auto"/>
          <w:right w:val="single" w:sz="6" w:space="1" w:color="auto"/>
        </w:pBdr>
        <w:jc w:val="both"/>
        <w:rPr>
          <w:b/>
          <w:sz w:val="24"/>
          <w:szCs w:val="24"/>
        </w:rPr>
      </w:pPr>
      <w:r>
        <w:rPr>
          <w:b/>
          <w:sz w:val="24"/>
          <w:szCs w:val="24"/>
        </w:rPr>
        <w:t xml:space="preserve">Contact Details: Claire Williams, Practice Learning &amp; Development Officer, Powys Council  </w:t>
      </w:r>
    </w:p>
    <w:p w:rsidR="00947BBD" w:rsidRDefault="00947BBD" w:rsidP="009B0689">
      <w:pPr>
        <w:pBdr>
          <w:top w:val="single" w:sz="6" w:space="1" w:color="auto"/>
          <w:left w:val="single" w:sz="6" w:space="31" w:color="auto"/>
          <w:bottom w:val="single" w:sz="6" w:space="1" w:color="auto"/>
          <w:right w:val="single" w:sz="6" w:space="1" w:color="auto"/>
        </w:pBdr>
        <w:jc w:val="both"/>
        <w:rPr>
          <w:b/>
          <w:sz w:val="24"/>
          <w:szCs w:val="24"/>
        </w:rPr>
      </w:pPr>
      <w:r>
        <w:rPr>
          <w:b/>
          <w:sz w:val="24"/>
          <w:szCs w:val="24"/>
        </w:rPr>
        <w:t>Telephone:          01686-614043</w:t>
      </w:r>
    </w:p>
    <w:p w:rsidR="00947BBD" w:rsidRDefault="00947BBD" w:rsidP="009B0689">
      <w:pPr>
        <w:pBdr>
          <w:top w:val="single" w:sz="6" w:space="1" w:color="auto"/>
          <w:left w:val="single" w:sz="6" w:space="31" w:color="auto"/>
          <w:bottom w:val="single" w:sz="6" w:space="1" w:color="auto"/>
          <w:right w:val="single" w:sz="6" w:space="1" w:color="auto"/>
        </w:pBdr>
        <w:jc w:val="both"/>
        <w:rPr>
          <w:b/>
          <w:sz w:val="24"/>
          <w:szCs w:val="24"/>
        </w:rPr>
      </w:pPr>
      <w:r>
        <w:rPr>
          <w:b/>
          <w:sz w:val="24"/>
          <w:szCs w:val="24"/>
        </w:rPr>
        <w:t xml:space="preserve">Email:                  </w:t>
      </w:r>
    </w:p>
    <w:p w:rsidR="00947BBD" w:rsidRDefault="00947BBD" w:rsidP="009B0689">
      <w:pPr>
        <w:pBdr>
          <w:top w:val="single" w:sz="6" w:space="1" w:color="auto"/>
          <w:left w:val="single" w:sz="6" w:space="31" w:color="auto"/>
          <w:bottom w:val="single" w:sz="6" w:space="1" w:color="auto"/>
          <w:right w:val="single" w:sz="6" w:space="1" w:color="auto"/>
        </w:pBdr>
        <w:jc w:val="both"/>
        <w:rPr>
          <w:b/>
          <w:sz w:val="24"/>
          <w:szCs w:val="24"/>
        </w:rPr>
      </w:pPr>
    </w:p>
    <w:p w:rsidR="009B0689" w:rsidRPr="008B28E7" w:rsidRDefault="009B0689" w:rsidP="009B0689">
      <w:pPr>
        <w:pBdr>
          <w:top w:val="single" w:sz="6" w:space="1" w:color="auto"/>
          <w:left w:val="single" w:sz="6" w:space="31" w:color="auto"/>
          <w:bottom w:val="single" w:sz="6" w:space="1" w:color="auto"/>
          <w:right w:val="single" w:sz="6" w:space="1" w:color="auto"/>
        </w:pBdr>
        <w:jc w:val="both"/>
        <w:rPr>
          <w:b/>
          <w:sz w:val="24"/>
          <w:szCs w:val="24"/>
        </w:rPr>
      </w:pPr>
    </w:p>
    <w:p w:rsidR="009B0689" w:rsidRDefault="009B0689" w:rsidP="009B0689">
      <w:pPr>
        <w:jc w:val="both"/>
        <w:rPr>
          <w:b/>
          <w:sz w:val="24"/>
          <w:szCs w:val="24"/>
        </w:rPr>
      </w:pPr>
    </w:p>
    <w:p w:rsidR="009B0689" w:rsidRPr="008B28E7" w:rsidRDefault="00947BBD" w:rsidP="009B0689">
      <w:pPr>
        <w:jc w:val="both"/>
        <w:rPr>
          <w:b/>
          <w:sz w:val="24"/>
          <w:szCs w:val="24"/>
        </w:rPr>
      </w:pPr>
      <w:r>
        <w:rPr>
          <w:b/>
          <w:sz w:val="24"/>
          <w:szCs w:val="24"/>
        </w:rPr>
        <w:t>The evidence I have provided in this portfolio is in English only</w:t>
      </w:r>
    </w:p>
    <w:p w:rsidR="009B0689" w:rsidRDefault="009B0689" w:rsidP="009B0689">
      <w:pPr>
        <w:jc w:val="both"/>
        <w:rPr>
          <w:b/>
          <w:sz w:val="24"/>
          <w:szCs w:val="24"/>
        </w:rPr>
      </w:pPr>
    </w:p>
    <w:p w:rsidR="00947BBD" w:rsidRDefault="00947BBD" w:rsidP="009B0689">
      <w:pPr>
        <w:jc w:val="both"/>
        <w:rPr>
          <w:b/>
          <w:sz w:val="24"/>
          <w:szCs w:val="24"/>
        </w:rPr>
      </w:pPr>
    </w:p>
    <w:p w:rsidR="00947BBD" w:rsidRDefault="00947BBD" w:rsidP="009B0689">
      <w:pPr>
        <w:jc w:val="both"/>
        <w:rPr>
          <w:b/>
          <w:sz w:val="24"/>
          <w:szCs w:val="24"/>
        </w:rPr>
      </w:pPr>
    </w:p>
    <w:p w:rsidR="009B0689" w:rsidRDefault="009B0689" w:rsidP="009B0689">
      <w:pPr>
        <w:jc w:val="both"/>
        <w:rPr>
          <w:b/>
          <w:sz w:val="24"/>
          <w:szCs w:val="24"/>
        </w:rPr>
      </w:pPr>
    </w:p>
    <w:p w:rsidR="009B0689" w:rsidRPr="008B28E7" w:rsidRDefault="009B0689" w:rsidP="009B0689">
      <w:pPr>
        <w:jc w:val="both"/>
        <w:rPr>
          <w:b/>
          <w:sz w:val="24"/>
          <w:szCs w:val="24"/>
        </w:rPr>
      </w:pPr>
    </w:p>
    <w:p w:rsidR="00947BBD" w:rsidRDefault="00947BBD" w:rsidP="009B0689">
      <w:pPr>
        <w:pBdr>
          <w:top w:val="single" w:sz="6" w:space="1" w:color="auto"/>
          <w:left w:val="single" w:sz="6" w:space="1" w:color="auto"/>
          <w:bottom w:val="single" w:sz="6" w:space="1" w:color="auto"/>
          <w:right w:val="single" w:sz="6" w:space="1" w:color="auto"/>
        </w:pBdr>
        <w:jc w:val="both"/>
        <w:rPr>
          <w:b/>
          <w:sz w:val="24"/>
          <w:szCs w:val="24"/>
        </w:rPr>
      </w:pPr>
    </w:p>
    <w:p w:rsidR="009B0689" w:rsidRPr="008B28E7" w:rsidRDefault="009B0689" w:rsidP="009B0689">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Mentor</w:t>
      </w:r>
      <w:r>
        <w:rPr>
          <w:b/>
          <w:sz w:val="24"/>
          <w:szCs w:val="24"/>
        </w:rPr>
        <w:t>’s details</w:t>
      </w:r>
      <w:r w:rsidRPr="008B28E7">
        <w:rPr>
          <w:b/>
          <w:sz w:val="24"/>
          <w:szCs w:val="24"/>
        </w:rPr>
        <w:t>:</w:t>
      </w:r>
      <w:r w:rsidR="00947BBD">
        <w:rPr>
          <w:b/>
          <w:sz w:val="24"/>
          <w:szCs w:val="24"/>
        </w:rPr>
        <w:t xml:space="preserve"> Rebecca Horton </w:t>
      </w:r>
    </w:p>
    <w:p w:rsidR="009B0689" w:rsidRPr="008B28E7" w:rsidRDefault="009B0689" w:rsidP="009B0689">
      <w:pPr>
        <w:pBdr>
          <w:top w:val="single" w:sz="6" w:space="1" w:color="auto"/>
          <w:left w:val="single" w:sz="6" w:space="1" w:color="auto"/>
          <w:bottom w:val="single" w:sz="6" w:space="1" w:color="auto"/>
          <w:right w:val="single" w:sz="6" w:space="1" w:color="auto"/>
        </w:pBdr>
        <w:jc w:val="both"/>
        <w:rPr>
          <w:b/>
          <w:sz w:val="24"/>
          <w:szCs w:val="24"/>
        </w:rPr>
      </w:pPr>
    </w:p>
    <w:p w:rsidR="009B0689" w:rsidRDefault="009B0689" w:rsidP="009B0689">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r w:rsidR="00947BBD">
        <w:rPr>
          <w:b/>
          <w:sz w:val="24"/>
          <w:szCs w:val="24"/>
        </w:rPr>
        <w:t xml:space="preserve"> Community Mental Health Team</w:t>
      </w:r>
    </w:p>
    <w:p w:rsidR="00947BBD" w:rsidRDefault="00947BBD" w:rsidP="009B0689">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                 Ystradgynlais Hospital</w:t>
      </w:r>
    </w:p>
    <w:p w:rsidR="00947BBD" w:rsidRDefault="00947BBD" w:rsidP="009B0689">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                 Glanrhyd Road, Ystradgynlais, SA9 1AU</w:t>
      </w:r>
    </w:p>
    <w:p w:rsidR="00947BBD" w:rsidRPr="008B28E7" w:rsidRDefault="00947BBD" w:rsidP="009B0689">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                 Telephone: 01639-846474</w:t>
      </w:r>
    </w:p>
    <w:p w:rsidR="009B0689" w:rsidRPr="008B28E7" w:rsidRDefault="009B0689" w:rsidP="009B0689">
      <w:pPr>
        <w:pBdr>
          <w:top w:val="single" w:sz="6" w:space="1" w:color="auto"/>
          <w:left w:val="single" w:sz="6" w:space="1" w:color="auto"/>
          <w:bottom w:val="single" w:sz="6" w:space="1" w:color="auto"/>
          <w:right w:val="single" w:sz="6" w:space="1" w:color="auto"/>
        </w:pBdr>
        <w:jc w:val="both"/>
        <w:rPr>
          <w:b/>
          <w:sz w:val="24"/>
          <w:szCs w:val="24"/>
        </w:rPr>
      </w:pPr>
    </w:p>
    <w:p w:rsidR="009B0689" w:rsidRPr="008B28E7" w:rsidRDefault="009B0689" w:rsidP="009B0689">
      <w:pPr>
        <w:pBdr>
          <w:top w:val="single" w:sz="6" w:space="1" w:color="auto"/>
          <w:left w:val="single" w:sz="6" w:space="1" w:color="auto"/>
          <w:bottom w:val="single" w:sz="6" w:space="1" w:color="auto"/>
          <w:right w:val="single" w:sz="6" w:space="1" w:color="auto"/>
        </w:pBdr>
        <w:jc w:val="both"/>
        <w:rPr>
          <w:b/>
          <w:i/>
          <w:sz w:val="24"/>
          <w:szCs w:val="24"/>
        </w:rPr>
      </w:pPr>
    </w:p>
    <w:p w:rsidR="009B0689" w:rsidRPr="008B28E7" w:rsidRDefault="009B0689" w:rsidP="009B0689">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9B0689" w:rsidRPr="008B28E7" w:rsidTr="00947BBD">
        <w:tc>
          <w:tcPr>
            <w:tcW w:w="10278" w:type="dxa"/>
            <w:shd w:val="clear" w:color="auto" w:fill="auto"/>
          </w:tcPr>
          <w:p w:rsidR="009B0689" w:rsidRPr="008B28E7" w:rsidRDefault="009B0689" w:rsidP="00947BBD">
            <w:pPr>
              <w:jc w:val="both"/>
              <w:rPr>
                <w:sz w:val="24"/>
                <w:szCs w:val="24"/>
              </w:rPr>
            </w:pPr>
            <w:r>
              <w:rPr>
                <w:b/>
                <w:sz w:val="24"/>
                <w:szCs w:val="24"/>
              </w:rPr>
              <w:t>6</w:t>
            </w:r>
            <w:r w:rsidRPr="008B28E7">
              <w:rPr>
                <w:b/>
                <w:sz w:val="24"/>
                <w:szCs w:val="24"/>
              </w:rPr>
              <w:t xml:space="preserve">. </w:t>
            </w:r>
            <w:r>
              <w:rPr>
                <w:b/>
                <w:sz w:val="24"/>
                <w:szCs w:val="24"/>
              </w:rPr>
              <w:t>O</w:t>
            </w:r>
            <w:r w:rsidRPr="008B28E7">
              <w:rPr>
                <w:b/>
                <w:sz w:val="24"/>
                <w:szCs w:val="24"/>
              </w:rPr>
              <w:t xml:space="preserve">bserver details </w:t>
            </w:r>
          </w:p>
          <w:p w:rsidR="009B0689" w:rsidRPr="008B28E7" w:rsidRDefault="009B0689" w:rsidP="00947BBD">
            <w:pPr>
              <w:jc w:val="both"/>
              <w:rPr>
                <w:b/>
                <w:sz w:val="24"/>
                <w:szCs w:val="24"/>
              </w:rPr>
            </w:pPr>
          </w:p>
          <w:p w:rsidR="009B0689" w:rsidRDefault="009B0689" w:rsidP="00947BBD">
            <w:pPr>
              <w:jc w:val="both"/>
              <w:rPr>
                <w:b/>
                <w:sz w:val="24"/>
                <w:szCs w:val="24"/>
              </w:rPr>
            </w:pPr>
            <w:r w:rsidRPr="008B28E7">
              <w:rPr>
                <w:b/>
                <w:sz w:val="24"/>
                <w:szCs w:val="24"/>
              </w:rPr>
              <w:t>Name:</w:t>
            </w:r>
            <w:r w:rsidR="00947BBD">
              <w:rPr>
                <w:b/>
                <w:sz w:val="24"/>
                <w:szCs w:val="24"/>
              </w:rPr>
              <w:t xml:space="preserve"> Claire Williams</w:t>
            </w:r>
          </w:p>
          <w:p w:rsidR="009B0689" w:rsidRPr="008B28E7" w:rsidRDefault="009B0689" w:rsidP="00947BBD">
            <w:pPr>
              <w:jc w:val="both"/>
              <w:rPr>
                <w:b/>
                <w:sz w:val="24"/>
                <w:szCs w:val="24"/>
              </w:rPr>
            </w:pPr>
          </w:p>
          <w:p w:rsidR="009B0689" w:rsidRDefault="009B0689" w:rsidP="00947BBD">
            <w:pPr>
              <w:jc w:val="both"/>
              <w:rPr>
                <w:b/>
                <w:sz w:val="24"/>
                <w:szCs w:val="24"/>
              </w:rPr>
            </w:pPr>
            <w:r w:rsidRPr="008B28E7">
              <w:rPr>
                <w:b/>
                <w:sz w:val="24"/>
                <w:szCs w:val="24"/>
              </w:rPr>
              <w:t xml:space="preserve">Work Address: </w:t>
            </w:r>
          </w:p>
          <w:p w:rsidR="009B0689" w:rsidRPr="008B28E7" w:rsidRDefault="009B0689" w:rsidP="00947BBD">
            <w:pPr>
              <w:jc w:val="both"/>
              <w:rPr>
                <w:b/>
                <w:sz w:val="24"/>
                <w:szCs w:val="24"/>
              </w:rPr>
            </w:pPr>
          </w:p>
          <w:p w:rsidR="009B0689" w:rsidRPr="008B28E7" w:rsidRDefault="009B0689" w:rsidP="00947BBD">
            <w:pPr>
              <w:jc w:val="both"/>
              <w:rPr>
                <w:b/>
                <w:sz w:val="24"/>
                <w:szCs w:val="24"/>
              </w:rPr>
            </w:pPr>
            <w:r w:rsidRPr="008B28E7">
              <w:rPr>
                <w:b/>
                <w:sz w:val="24"/>
                <w:szCs w:val="24"/>
              </w:rPr>
              <w:t>Professional Qualification and date of qualification:</w:t>
            </w:r>
          </w:p>
          <w:p w:rsidR="009B0689" w:rsidRDefault="009B0689" w:rsidP="00947BBD">
            <w:pPr>
              <w:jc w:val="both"/>
              <w:rPr>
                <w:b/>
                <w:sz w:val="24"/>
                <w:szCs w:val="24"/>
              </w:rPr>
            </w:pPr>
          </w:p>
          <w:p w:rsidR="009B0689" w:rsidRDefault="009B0689" w:rsidP="00947BBD">
            <w:pPr>
              <w:jc w:val="both"/>
              <w:rPr>
                <w:b/>
                <w:sz w:val="24"/>
                <w:szCs w:val="24"/>
              </w:rPr>
            </w:pPr>
            <w:r w:rsidRPr="008B28E7">
              <w:rPr>
                <w:b/>
                <w:sz w:val="24"/>
                <w:szCs w:val="24"/>
              </w:rPr>
              <w:t xml:space="preserve">Email </w:t>
            </w:r>
            <w:r>
              <w:rPr>
                <w:b/>
                <w:sz w:val="24"/>
                <w:szCs w:val="24"/>
              </w:rPr>
              <w:t>and</w:t>
            </w:r>
            <w:r w:rsidRPr="008B28E7">
              <w:rPr>
                <w:b/>
                <w:sz w:val="24"/>
                <w:szCs w:val="24"/>
              </w:rPr>
              <w:t xml:space="preserve"> telephone number:</w:t>
            </w:r>
            <w:r w:rsidR="007849F5">
              <w:rPr>
                <w:b/>
                <w:sz w:val="24"/>
                <w:szCs w:val="24"/>
              </w:rPr>
              <w:t xml:space="preserve"> </w:t>
            </w:r>
            <w:hyperlink r:id="rId40" w:history="1">
              <w:r w:rsidR="007849F5" w:rsidRPr="00E63F3F">
                <w:rPr>
                  <w:rStyle w:val="Hyperlink"/>
                  <w:b/>
                  <w:sz w:val="24"/>
                  <w:szCs w:val="24"/>
                </w:rPr>
                <w:t>Claire.turner@powys.gov.uk</w:t>
              </w:r>
            </w:hyperlink>
          </w:p>
          <w:p w:rsidR="007849F5" w:rsidRDefault="007849F5" w:rsidP="00947BBD">
            <w:pPr>
              <w:jc w:val="both"/>
              <w:rPr>
                <w:b/>
                <w:sz w:val="24"/>
                <w:szCs w:val="24"/>
              </w:rPr>
            </w:pPr>
            <w:r>
              <w:rPr>
                <w:b/>
                <w:sz w:val="24"/>
                <w:szCs w:val="24"/>
              </w:rPr>
              <w:t xml:space="preserve">                                                    </w:t>
            </w:r>
            <w:hyperlink r:id="rId41" w:history="1">
              <w:r w:rsidRPr="00E63F3F">
                <w:rPr>
                  <w:rStyle w:val="Hyperlink"/>
                  <w:b/>
                  <w:sz w:val="24"/>
                  <w:szCs w:val="24"/>
                </w:rPr>
                <w:t>Claire.williams@powys.gov.uk</w:t>
              </w:r>
            </w:hyperlink>
          </w:p>
          <w:p w:rsidR="007849F5" w:rsidRPr="008B28E7" w:rsidRDefault="007849F5" w:rsidP="00947BBD">
            <w:pPr>
              <w:jc w:val="both"/>
              <w:rPr>
                <w:b/>
                <w:sz w:val="24"/>
                <w:szCs w:val="24"/>
              </w:rPr>
            </w:pPr>
            <w:r>
              <w:rPr>
                <w:b/>
                <w:sz w:val="24"/>
                <w:szCs w:val="24"/>
              </w:rPr>
              <w:t xml:space="preserve">                                                    01686-614043</w:t>
            </w:r>
          </w:p>
          <w:p w:rsidR="009B0689" w:rsidRPr="008B28E7" w:rsidRDefault="009B0689" w:rsidP="00947BBD">
            <w:pPr>
              <w:jc w:val="both"/>
              <w:rPr>
                <w:b/>
                <w:sz w:val="24"/>
                <w:szCs w:val="24"/>
              </w:rPr>
            </w:pPr>
          </w:p>
        </w:tc>
      </w:tr>
    </w:tbl>
    <w:p w:rsidR="009B0689" w:rsidRDefault="009B0689" w:rsidP="009B0689">
      <w:pPr>
        <w:keepNext/>
        <w:jc w:val="both"/>
        <w:rPr>
          <w:b/>
          <w:sz w:val="24"/>
          <w:szCs w:val="24"/>
        </w:rPr>
      </w:pPr>
    </w:p>
    <w:p w:rsidR="009B0689" w:rsidRDefault="009B0689" w:rsidP="009B0689">
      <w:pPr>
        <w:keepNext/>
        <w:jc w:val="both"/>
        <w:rPr>
          <w:b/>
          <w:sz w:val="24"/>
          <w:szCs w:val="24"/>
        </w:rPr>
      </w:pPr>
    </w:p>
    <w:p w:rsidR="009B0689" w:rsidRDefault="009B0689" w:rsidP="009B0689">
      <w:pPr>
        <w:keepNext/>
        <w:jc w:val="both"/>
        <w:rPr>
          <w:b/>
          <w:sz w:val="24"/>
          <w:szCs w:val="24"/>
        </w:rPr>
      </w:pPr>
    </w:p>
    <w:p w:rsidR="009B0689" w:rsidRDefault="009B0689" w:rsidP="009B0689">
      <w:pPr>
        <w:keepNext/>
        <w:jc w:val="both"/>
        <w:rPr>
          <w:b/>
          <w:sz w:val="24"/>
          <w:szCs w:val="24"/>
        </w:rPr>
      </w:pPr>
    </w:p>
    <w:p w:rsidR="007849F5" w:rsidRDefault="007849F5" w:rsidP="007849F5">
      <w:pPr>
        <w:keepNext/>
        <w:jc w:val="both"/>
        <w:rPr>
          <w:b/>
          <w:sz w:val="24"/>
          <w:szCs w:val="24"/>
        </w:rPr>
      </w:pPr>
    </w:p>
    <w:p w:rsidR="007849F5" w:rsidRDefault="007849F5" w:rsidP="007849F5">
      <w:pPr>
        <w:pBdr>
          <w:top w:val="single" w:sz="6" w:space="1" w:color="auto"/>
          <w:left w:val="single" w:sz="6" w:space="1" w:color="auto"/>
          <w:bottom w:val="single" w:sz="6" w:space="1" w:color="auto"/>
          <w:right w:val="single" w:sz="6" w:space="1" w:color="auto"/>
        </w:pBdr>
        <w:jc w:val="both"/>
        <w:rPr>
          <w:b/>
          <w:sz w:val="24"/>
          <w:szCs w:val="24"/>
        </w:rPr>
      </w:pPr>
    </w:p>
    <w:p w:rsidR="007849F5" w:rsidRPr="008B28E7" w:rsidRDefault="007849F5" w:rsidP="007849F5">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and PLAGIARISM – to be completed by the learner</w:t>
      </w:r>
    </w:p>
    <w:p w:rsidR="007849F5" w:rsidRDefault="007849F5" w:rsidP="007849F5">
      <w:pPr>
        <w:pBdr>
          <w:top w:val="single" w:sz="6" w:space="1" w:color="auto"/>
          <w:left w:val="single" w:sz="6" w:space="1" w:color="auto"/>
          <w:bottom w:val="single" w:sz="6" w:space="1" w:color="auto"/>
          <w:right w:val="single" w:sz="6" w:space="1" w:color="auto"/>
        </w:pBdr>
        <w:jc w:val="both"/>
        <w:rPr>
          <w:sz w:val="24"/>
          <w:szCs w:val="24"/>
        </w:rPr>
      </w:pPr>
    </w:p>
    <w:p w:rsidR="007849F5" w:rsidRDefault="007849F5" w:rsidP="007849F5">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  I confirm that all work apart from comments by others (e.g. mentor,</w:t>
      </w:r>
      <w:r w:rsidRPr="000E0D51">
        <w:rPr>
          <w:b/>
          <w:sz w:val="24"/>
          <w:szCs w:val="24"/>
        </w:rPr>
        <w:t xml:space="preserve"> </w:t>
      </w:r>
      <w:r w:rsidRPr="000E0D51">
        <w:rPr>
          <w:sz w:val="24"/>
          <w:szCs w:val="24"/>
        </w:rPr>
        <w:t>an individual using services, their family or carers</w:t>
      </w:r>
      <w:r>
        <w:rPr>
          <w:sz w:val="24"/>
          <w:szCs w:val="24"/>
        </w:rPr>
        <w:t xml:space="preserve">) is all my original work and has not been copied. I </w:t>
      </w:r>
      <w:r>
        <w:rPr>
          <w:sz w:val="24"/>
          <w:szCs w:val="24"/>
        </w:rPr>
        <w:lastRenderedPageBreak/>
        <w:t xml:space="preserve">understand that plagiarism is taken very seriously by the University and the programme.   </w:t>
      </w:r>
    </w:p>
    <w:p w:rsidR="007849F5" w:rsidRPr="008B28E7" w:rsidRDefault="007849F5" w:rsidP="007849F5">
      <w:pPr>
        <w:pBdr>
          <w:top w:val="single" w:sz="6" w:space="1" w:color="auto"/>
          <w:left w:val="single" w:sz="6" w:space="1" w:color="auto"/>
          <w:bottom w:val="single" w:sz="6" w:space="1" w:color="auto"/>
          <w:right w:val="single" w:sz="6" w:space="1" w:color="auto"/>
        </w:pBdr>
        <w:jc w:val="both"/>
        <w:rPr>
          <w:sz w:val="24"/>
          <w:szCs w:val="24"/>
        </w:rPr>
      </w:pPr>
    </w:p>
    <w:p w:rsidR="007849F5" w:rsidRDefault="007849F5" w:rsidP="007849F5">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A5340E" w:rsidRPr="00A5340E">
        <w:rPr>
          <w:noProof/>
          <w:sz w:val="24"/>
          <w:szCs w:val="24"/>
        </w:rPr>
        <w:drawing>
          <wp:inline distT="0" distB="0" distL="0" distR="0">
            <wp:extent cx="933150" cy="654685"/>
            <wp:effectExtent l="0" t="0" r="635" b="0"/>
            <wp:docPr id="1" name="Picture 1" descr="D:\Users\Student\Documents\personal stuff crb cv car mot etc\signature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sers\Student\Documents\personal stuff crb cv car mot etc\signature (2).jpg"/>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942975" cy="661578"/>
                    </a:xfrm>
                    <a:prstGeom prst="rect">
                      <a:avLst/>
                    </a:prstGeom>
                    <a:noFill/>
                    <a:ln>
                      <a:noFill/>
                    </a:ln>
                  </pic:spPr>
                </pic:pic>
              </a:graphicData>
            </a:graphic>
          </wp:inline>
        </w:drawing>
      </w:r>
      <w:r>
        <w:rPr>
          <w:sz w:val="24"/>
          <w:szCs w:val="24"/>
        </w:rPr>
        <w:t xml:space="preserve">  </w:t>
      </w:r>
      <w:r w:rsidRPr="008B28E7">
        <w:rPr>
          <w:sz w:val="24"/>
          <w:szCs w:val="24"/>
        </w:rPr>
        <w:t>(Learner</w:t>
      </w:r>
      <w:r>
        <w:rPr>
          <w:sz w:val="24"/>
          <w:szCs w:val="24"/>
        </w:rPr>
        <w:t>)</w:t>
      </w:r>
    </w:p>
    <w:p w:rsidR="007849F5" w:rsidRDefault="007849F5" w:rsidP="007849F5">
      <w:pPr>
        <w:pBdr>
          <w:top w:val="single" w:sz="6" w:space="1" w:color="auto"/>
          <w:left w:val="single" w:sz="6" w:space="1" w:color="auto"/>
          <w:bottom w:val="single" w:sz="6" w:space="1" w:color="auto"/>
          <w:right w:val="single" w:sz="6" w:space="1" w:color="auto"/>
        </w:pBdr>
        <w:jc w:val="both"/>
        <w:rPr>
          <w:sz w:val="24"/>
          <w:szCs w:val="24"/>
        </w:rPr>
      </w:pPr>
    </w:p>
    <w:p w:rsidR="007849F5" w:rsidRPr="008B28E7" w:rsidRDefault="007849F5" w:rsidP="007849F5">
      <w:pPr>
        <w:pBdr>
          <w:top w:val="single" w:sz="6" w:space="1" w:color="auto"/>
          <w:left w:val="single" w:sz="6" w:space="1" w:color="auto"/>
          <w:bottom w:val="single" w:sz="6" w:space="1" w:color="auto"/>
          <w:right w:val="single" w:sz="6" w:space="1" w:color="auto"/>
        </w:pBdr>
        <w:jc w:val="both"/>
        <w:rPr>
          <w:sz w:val="24"/>
          <w:szCs w:val="24"/>
        </w:rPr>
      </w:pPr>
      <w:r>
        <w:rPr>
          <w:sz w:val="24"/>
          <w:szCs w:val="24"/>
        </w:rPr>
        <w:t>Date:</w:t>
      </w:r>
      <w:r w:rsidR="005410DD">
        <w:rPr>
          <w:sz w:val="24"/>
          <w:szCs w:val="24"/>
        </w:rPr>
        <w:t xml:space="preserve"> 07/10/2019</w:t>
      </w:r>
    </w:p>
    <w:p w:rsidR="007849F5" w:rsidRPr="008B28E7" w:rsidRDefault="007849F5" w:rsidP="007849F5">
      <w:pPr>
        <w:pBdr>
          <w:top w:val="single" w:sz="6" w:space="1" w:color="auto"/>
          <w:left w:val="single" w:sz="6" w:space="1" w:color="auto"/>
          <w:bottom w:val="single" w:sz="6" w:space="1" w:color="auto"/>
          <w:right w:val="single" w:sz="6" w:space="1" w:color="auto"/>
        </w:pBdr>
        <w:jc w:val="both"/>
        <w:rPr>
          <w:sz w:val="24"/>
          <w:szCs w:val="24"/>
        </w:rPr>
      </w:pPr>
    </w:p>
    <w:p w:rsidR="007849F5" w:rsidRDefault="007849F5" w:rsidP="007849F5">
      <w:pPr>
        <w:ind w:right="180"/>
        <w:jc w:val="both"/>
        <w:rPr>
          <w:b/>
          <w:sz w:val="24"/>
          <w:szCs w:val="24"/>
        </w:rPr>
      </w:pPr>
    </w:p>
    <w:p w:rsidR="007849F5" w:rsidRDefault="007849F5" w:rsidP="007849F5">
      <w:pPr>
        <w:ind w:right="180"/>
        <w:jc w:val="both"/>
        <w:rPr>
          <w:b/>
          <w:sz w:val="24"/>
          <w:szCs w:val="24"/>
        </w:rPr>
      </w:pPr>
    </w:p>
    <w:p w:rsidR="00B425EE" w:rsidRDefault="00B425EE" w:rsidP="007849F5">
      <w:pPr>
        <w:ind w:right="180"/>
        <w:jc w:val="both"/>
        <w:rPr>
          <w:b/>
          <w:sz w:val="24"/>
          <w:szCs w:val="24"/>
        </w:rPr>
      </w:pPr>
    </w:p>
    <w:p w:rsidR="00B425EE" w:rsidRPr="008B28E7" w:rsidRDefault="00B425EE" w:rsidP="007849F5">
      <w:pPr>
        <w:ind w:right="180"/>
        <w:jc w:val="both"/>
        <w:rPr>
          <w:b/>
          <w:sz w:val="24"/>
          <w:szCs w:val="24"/>
        </w:rPr>
      </w:pPr>
    </w:p>
    <w:p w:rsidR="007849F5" w:rsidRPr="008B28E7" w:rsidRDefault="007849F5" w:rsidP="007849F5">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individual using services, their family or carers</w:t>
      </w:r>
      <w:r w:rsidRPr="008B28E7">
        <w:rPr>
          <w:b/>
          <w:sz w:val="24"/>
          <w:szCs w:val="24"/>
        </w:rPr>
        <w:t xml:space="preserve">  (S</w:t>
      </w:r>
      <w:r>
        <w:rPr>
          <w:b/>
          <w:sz w:val="24"/>
          <w:szCs w:val="24"/>
        </w:rPr>
        <w:t>ection 3}</w:t>
      </w:r>
      <w:r w:rsidRPr="008B28E7">
        <w:rPr>
          <w:b/>
          <w:sz w:val="24"/>
          <w:szCs w:val="24"/>
        </w:rPr>
        <w:t xml:space="preserve"> - to be completed by the Observer</w:t>
      </w:r>
    </w:p>
    <w:p w:rsidR="007849F5" w:rsidRDefault="007849F5" w:rsidP="007849F5">
      <w:pPr>
        <w:pBdr>
          <w:top w:val="single" w:sz="6" w:space="1" w:color="auto"/>
          <w:left w:val="single" w:sz="6" w:space="1" w:color="auto"/>
          <w:bottom w:val="single" w:sz="6" w:space="1" w:color="auto"/>
          <w:right w:val="single" w:sz="6" w:space="1" w:color="auto"/>
        </w:pBdr>
        <w:jc w:val="both"/>
        <w:rPr>
          <w:sz w:val="24"/>
          <w:szCs w:val="24"/>
        </w:rPr>
      </w:pPr>
    </w:p>
    <w:p w:rsidR="007849F5" w:rsidRDefault="007849F5" w:rsidP="007849F5">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from the </w:t>
      </w:r>
      <w:r w:rsidRPr="00467F66">
        <w:rPr>
          <w:color w:val="auto"/>
          <w:sz w:val="24"/>
          <w:szCs w:val="24"/>
        </w:rPr>
        <w:t xml:space="preserve">individual using services, their family or carers </w:t>
      </w:r>
      <w:r w:rsidRPr="008B28E7">
        <w:rPr>
          <w:sz w:val="24"/>
          <w:szCs w:val="24"/>
        </w:rPr>
        <w:t>and/or carers above are about the same piece of practice that I observed on the date given.</w:t>
      </w:r>
    </w:p>
    <w:p w:rsidR="007849F5" w:rsidRDefault="007849F5" w:rsidP="007849F5">
      <w:pPr>
        <w:pBdr>
          <w:top w:val="single" w:sz="6" w:space="1" w:color="auto"/>
          <w:left w:val="single" w:sz="6" w:space="1" w:color="auto"/>
          <w:bottom w:val="single" w:sz="6" w:space="1" w:color="auto"/>
          <w:right w:val="single" w:sz="6" w:space="1" w:color="auto"/>
        </w:pBdr>
        <w:jc w:val="both"/>
        <w:rPr>
          <w:sz w:val="24"/>
          <w:szCs w:val="24"/>
        </w:rPr>
      </w:pPr>
    </w:p>
    <w:p w:rsidR="007849F5" w:rsidRPr="008B28E7" w:rsidRDefault="007849F5" w:rsidP="007849F5">
      <w:pPr>
        <w:pBdr>
          <w:top w:val="single" w:sz="6" w:space="1" w:color="auto"/>
          <w:left w:val="single" w:sz="6" w:space="1" w:color="auto"/>
          <w:bottom w:val="single" w:sz="6" w:space="1" w:color="auto"/>
          <w:right w:val="single" w:sz="6" w:space="1" w:color="auto"/>
        </w:pBdr>
        <w:jc w:val="both"/>
        <w:rPr>
          <w:sz w:val="24"/>
          <w:szCs w:val="24"/>
        </w:rPr>
      </w:pPr>
    </w:p>
    <w:p w:rsidR="007849F5" w:rsidRDefault="007849F5" w:rsidP="007849F5">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 .</w:t>
      </w:r>
      <w:r>
        <w:rPr>
          <w:sz w:val="24"/>
          <w:szCs w:val="24"/>
        </w:rPr>
        <w:t xml:space="preserve">_ _ _ _ _ _ _ _ _ _ _ _ _ _ _ _ _ _ _  </w:t>
      </w:r>
      <w:r w:rsidRPr="008B28E7">
        <w:rPr>
          <w:sz w:val="24"/>
          <w:szCs w:val="24"/>
        </w:rPr>
        <w:t>(</w:t>
      </w:r>
      <w:r>
        <w:rPr>
          <w:sz w:val="24"/>
          <w:szCs w:val="24"/>
        </w:rPr>
        <w:t>Observer</w:t>
      </w:r>
      <w:r w:rsidRPr="008B28E7">
        <w:rPr>
          <w:sz w:val="24"/>
          <w:szCs w:val="24"/>
        </w:rPr>
        <w:t>)</w:t>
      </w:r>
    </w:p>
    <w:p w:rsidR="007849F5" w:rsidRDefault="007849F5" w:rsidP="007849F5">
      <w:pPr>
        <w:pBdr>
          <w:top w:val="single" w:sz="6" w:space="1" w:color="auto"/>
          <w:left w:val="single" w:sz="6" w:space="1" w:color="auto"/>
          <w:bottom w:val="single" w:sz="6" w:space="1" w:color="auto"/>
          <w:right w:val="single" w:sz="6" w:space="1" w:color="auto"/>
        </w:pBdr>
        <w:jc w:val="both"/>
        <w:rPr>
          <w:sz w:val="24"/>
          <w:szCs w:val="24"/>
        </w:rPr>
      </w:pPr>
    </w:p>
    <w:p w:rsidR="007849F5" w:rsidRDefault="007849F5" w:rsidP="007849F5">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_ _ _ _ _ _ _ _ _ _ _ _ _ _ _ _ </w:t>
      </w:r>
    </w:p>
    <w:p w:rsidR="007849F5" w:rsidRPr="008B28E7" w:rsidRDefault="007849F5" w:rsidP="007849F5">
      <w:pPr>
        <w:pBdr>
          <w:top w:val="single" w:sz="6" w:space="1" w:color="auto"/>
          <w:left w:val="single" w:sz="6" w:space="1" w:color="auto"/>
          <w:bottom w:val="single" w:sz="6" w:space="1" w:color="auto"/>
          <w:right w:val="single" w:sz="6" w:space="1" w:color="auto"/>
        </w:pBdr>
        <w:jc w:val="both"/>
        <w:rPr>
          <w:sz w:val="24"/>
          <w:szCs w:val="24"/>
        </w:rPr>
      </w:pPr>
    </w:p>
    <w:p w:rsidR="007849F5" w:rsidRDefault="007849F5" w:rsidP="007849F5">
      <w:pPr>
        <w:ind w:right="180"/>
        <w:jc w:val="both"/>
        <w:rPr>
          <w:b/>
          <w:sz w:val="24"/>
          <w:szCs w:val="24"/>
        </w:rPr>
      </w:pPr>
    </w:p>
    <w:p w:rsidR="007849F5" w:rsidRPr="008B28E7" w:rsidRDefault="007849F5" w:rsidP="007849F5">
      <w:pPr>
        <w:ind w:right="180"/>
        <w:jc w:val="both"/>
        <w:rPr>
          <w:b/>
          <w:sz w:val="24"/>
          <w:szCs w:val="24"/>
        </w:rPr>
      </w:pPr>
    </w:p>
    <w:p w:rsidR="007849F5" w:rsidRPr="008B28E7" w:rsidRDefault="007849F5" w:rsidP="007849F5">
      <w:pPr>
        <w:ind w:right="180"/>
        <w:jc w:val="both"/>
        <w:rPr>
          <w:b/>
          <w:sz w:val="24"/>
          <w:szCs w:val="24"/>
        </w:rPr>
      </w:pPr>
      <w:r w:rsidRPr="008B28E7">
        <w:rPr>
          <w:b/>
          <w:sz w:val="24"/>
          <w:szCs w:val="24"/>
        </w:rPr>
        <w:t xml:space="preserve"> Line manager verification</w:t>
      </w:r>
    </w:p>
    <w:p w:rsidR="007849F5" w:rsidRPr="008B28E7" w:rsidRDefault="007849F5" w:rsidP="007849F5">
      <w:pPr>
        <w:overflowPunct/>
        <w:autoSpaceDE/>
        <w:autoSpaceDN/>
        <w:adjustRightInd/>
        <w:jc w:val="both"/>
        <w:textAlignment w:val="auto"/>
        <w:rPr>
          <w:color w:val="auto"/>
          <w:sz w:val="24"/>
          <w:szCs w:val="24"/>
        </w:rPr>
      </w:pPr>
    </w:p>
    <w:p w:rsidR="007849F5" w:rsidRPr="008B28E7" w:rsidRDefault="007849F5" w:rsidP="007849F5">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Pr="008B28E7">
        <w:rPr>
          <w:color w:val="auto"/>
          <w:sz w:val="24"/>
          <w:szCs w:val="24"/>
        </w:rPr>
        <w:t xml:space="preserve"> </w:t>
      </w:r>
    </w:p>
    <w:p w:rsidR="007849F5" w:rsidRPr="008B28E7" w:rsidRDefault="007849F5" w:rsidP="007849F5">
      <w:pPr>
        <w:overflowPunct/>
        <w:autoSpaceDE/>
        <w:autoSpaceDN/>
        <w:adjustRightInd/>
        <w:jc w:val="both"/>
        <w:textAlignment w:val="auto"/>
        <w:rPr>
          <w:color w:val="auto"/>
          <w:sz w:val="24"/>
          <w:szCs w:val="24"/>
        </w:rPr>
      </w:pPr>
    </w:p>
    <w:p w:rsidR="007849F5" w:rsidRPr="008B28E7" w:rsidRDefault="007849F5" w:rsidP="007849F5">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rsidR="007849F5" w:rsidRDefault="007849F5" w:rsidP="007849F5">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rsidR="007849F5" w:rsidRPr="008B28E7" w:rsidRDefault="007849F5" w:rsidP="007849F5">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Pr>
          <w:caps/>
          <w:sz w:val="24"/>
          <w:szCs w:val="24"/>
        </w:rPr>
        <w:t>: _ _ _ _ _ _ _ _ _ _ _ _ _ _ _ _ _ _ _ _ _ _ _ _ _ _</w:t>
      </w:r>
    </w:p>
    <w:p w:rsidR="007849F5" w:rsidRPr="008B28E7" w:rsidRDefault="007849F5" w:rsidP="007849F5">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Pr="008B28E7">
        <w:rPr>
          <w:sz w:val="24"/>
          <w:szCs w:val="24"/>
        </w:rPr>
        <w:t>.</w:t>
      </w:r>
      <w:r>
        <w:rPr>
          <w:sz w:val="24"/>
          <w:szCs w:val="24"/>
        </w:rPr>
        <w:t xml:space="preserve">: </w:t>
      </w:r>
      <w:r w:rsidRPr="00B577D3">
        <w:rPr>
          <w:sz w:val="24"/>
          <w:szCs w:val="24"/>
        </w:rPr>
        <w:t>_ _ _ _ _ _ _ _ _ _ _ _ _ _ _ _ _ _ _ _ _ _ _ _ _</w:t>
      </w:r>
    </w:p>
    <w:p w:rsidR="007849F5" w:rsidRPr="008B28E7" w:rsidRDefault="007849F5" w:rsidP="007849F5">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Pr="008B28E7">
        <w:rPr>
          <w:sz w:val="24"/>
          <w:szCs w:val="24"/>
        </w:rPr>
        <w:t xml:space="preserve"> </w:t>
      </w:r>
      <w:r w:rsidRPr="00B577D3">
        <w:rPr>
          <w:sz w:val="24"/>
          <w:szCs w:val="24"/>
        </w:rPr>
        <w:t>_ _ _ _ _ _ _ _ _ _ _ _ _ _ _ _ _ _ _ _ _ _ _ _ _</w:t>
      </w:r>
    </w:p>
    <w:p w:rsidR="007849F5" w:rsidRPr="008B28E7" w:rsidRDefault="007849F5" w:rsidP="007849F5">
      <w:pPr>
        <w:overflowPunct/>
        <w:autoSpaceDE/>
        <w:autoSpaceDN/>
        <w:adjustRightInd/>
        <w:jc w:val="both"/>
        <w:textAlignment w:val="auto"/>
        <w:rPr>
          <w:color w:val="auto"/>
          <w:sz w:val="24"/>
          <w:szCs w:val="24"/>
          <w:lang w:val="en"/>
        </w:rPr>
      </w:pPr>
    </w:p>
    <w:p w:rsidR="007849F5" w:rsidRPr="008B28E7" w:rsidRDefault="007849F5" w:rsidP="007849F5">
      <w:pPr>
        <w:overflowPunct/>
        <w:autoSpaceDE/>
        <w:autoSpaceDN/>
        <w:adjustRightInd/>
        <w:jc w:val="both"/>
        <w:textAlignment w:val="auto"/>
        <w:rPr>
          <w:color w:val="auto"/>
          <w:sz w:val="24"/>
          <w:szCs w:val="24"/>
          <w:lang w:val="en"/>
        </w:rPr>
      </w:pPr>
    </w:p>
    <w:p w:rsidR="009824C2" w:rsidRPr="00576B0B" w:rsidRDefault="009B0689" w:rsidP="009B0689">
      <w:pPr>
        <w:rPr>
          <w:sz w:val="24"/>
          <w:szCs w:val="24"/>
        </w:rPr>
      </w:pPr>
      <w:r>
        <w:rPr>
          <w:b/>
          <w:sz w:val="24"/>
          <w:szCs w:val="24"/>
        </w:rPr>
        <w:br w:type="page"/>
      </w:r>
    </w:p>
    <w:sectPr w:rsidR="009824C2" w:rsidRPr="00576B0B">
      <w:headerReference w:type="default" r:id="rId4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101EB" w:rsidRDefault="001101EB" w:rsidP="00966B86">
      <w:r>
        <w:separator/>
      </w:r>
    </w:p>
  </w:endnote>
  <w:endnote w:type="continuationSeparator" w:id="0">
    <w:p w:rsidR="001101EB" w:rsidRDefault="001101EB" w:rsidP="00966B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101EB" w:rsidRDefault="001101EB" w:rsidP="00966B86">
      <w:r>
        <w:separator/>
      </w:r>
    </w:p>
  </w:footnote>
  <w:footnote w:type="continuationSeparator" w:id="0">
    <w:p w:rsidR="001101EB" w:rsidRDefault="001101EB" w:rsidP="00966B8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18336367"/>
      <w:docPartObj>
        <w:docPartGallery w:val="Page Numbers (Top of Page)"/>
        <w:docPartUnique/>
      </w:docPartObj>
    </w:sdtPr>
    <w:sdtContent>
      <w:p w:rsidR="00CE2967" w:rsidRDefault="00CE2967">
        <w:pPr>
          <w:pStyle w:val="Head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6769E8">
          <w:rPr>
            <w:b/>
            <w:bCs/>
            <w:noProof/>
          </w:rPr>
          <w:t>6</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6769E8">
          <w:rPr>
            <w:b/>
            <w:bCs/>
            <w:noProof/>
          </w:rPr>
          <w:t>35</w:t>
        </w:r>
        <w:r>
          <w:rPr>
            <w:b/>
            <w:bCs/>
            <w:sz w:val="24"/>
            <w:szCs w:val="24"/>
          </w:rPr>
          <w:fldChar w:fldCharType="end"/>
        </w:r>
      </w:p>
    </w:sdtContent>
  </w:sdt>
  <w:p w:rsidR="00CE2967" w:rsidRDefault="00CE296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 w15:restartNumberingAfterBreak="0">
    <w:nsid w:val="501A4AFF"/>
    <w:multiLevelType w:val="multilevel"/>
    <w:tmpl w:val="B6FED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81A68C6"/>
    <w:multiLevelType w:val="hybridMultilevel"/>
    <w:tmpl w:val="6C7C5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5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5AC9"/>
    <w:rsid w:val="00054998"/>
    <w:rsid w:val="00056140"/>
    <w:rsid w:val="000801CD"/>
    <w:rsid w:val="00086732"/>
    <w:rsid w:val="000F2EAC"/>
    <w:rsid w:val="00103134"/>
    <w:rsid w:val="00104653"/>
    <w:rsid w:val="001101EB"/>
    <w:rsid w:val="00120150"/>
    <w:rsid w:val="00133942"/>
    <w:rsid w:val="001C1DD2"/>
    <w:rsid w:val="001E5AFC"/>
    <w:rsid w:val="00230D58"/>
    <w:rsid w:val="002511D5"/>
    <w:rsid w:val="00253037"/>
    <w:rsid w:val="00274FDE"/>
    <w:rsid w:val="0029395F"/>
    <w:rsid w:val="002B3CAA"/>
    <w:rsid w:val="002E56C2"/>
    <w:rsid w:val="002F455C"/>
    <w:rsid w:val="00322C9F"/>
    <w:rsid w:val="0034337B"/>
    <w:rsid w:val="00343897"/>
    <w:rsid w:val="0036176D"/>
    <w:rsid w:val="003B1FE7"/>
    <w:rsid w:val="003B6DEF"/>
    <w:rsid w:val="003C3EAD"/>
    <w:rsid w:val="00415E78"/>
    <w:rsid w:val="00420FD8"/>
    <w:rsid w:val="00436B8B"/>
    <w:rsid w:val="00482CD7"/>
    <w:rsid w:val="004B7F0E"/>
    <w:rsid w:val="004D0C77"/>
    <w:rsid w:val="004F622E"/>
    <w:rsid w:val="004F62ED"/>
    <w:rsid w:val="0051135C"/>
    <w:rsid w:val="005410DD"/>
    <w:rsid w:val="00552092"/>
    <w:rsid w:val="00556499"/>
    <w:rsid w:val="00575E9C"/>
    <w:rsid w:val="00576B0B"/>
    <w:rsid w:val="005C4600"/>
    <w:rsid w:val="005E3AC7"/>
    <w:rsid w:val="005E673E"/>
    <w:rsid w:val="005F0F95"/>
    <w:rsid w:val="005F7935"/>
    <w:rsid w:val="0060212A"/>
    <w:rsid w:val="00643AF3"/>
    <w:rsid w:val="006578FA"/>
    <w:rsid w:val="00665CCB"/>
    <w:rsid w:val="006713A8"/>
    <w:rsid w:val="006739D2"/>
    <w:rsid w:val="006769E8"/>
    <w:rsid w:val="00692258"/>
    <w:rsid w:val="006C4095"/>
    <w:rsid w:val="006D71E9"/>
    <w:rsid w:val="007064FC"/>
    <w:rsid w:val="00744B77"/>
    <w:rsid w:val="00750DFB"/>
    <w:rsid w:val="00755AC9"/>
    <w:rsid w:val="0076194B"/>
    <w:rsid w:val="007849F5"/>
    <w:rsid w:val="007A3C80"/>
    <w:rsid w:val="007F5E41"/>
    <w:rsid w:val="00804380"/>
    <w:rsid w:val="008221AC"/>
    <w:rsid w:val="008267CE"/>
    <w:rsid w:val="00883023"/>
    <w:rsid w:val="00883201"/>
    <w:rsid w:val="008872EE"/>
    <w:rsid w:val="00895B83"/>
    <w:rsid w:val="00896B46"/>
    <w:rsid w:val="0089750C"/>
    <w:rsid w:val="008A07CB"/>
    <w:rsid w:val="008A7AEC"/>
    <w:rsid w:val="008F0FC0"/>
    <w:rsid w:val="008F3209"/>
    <w:rsid w:val="0090003B"/>
    <w:rsid w:val="00901DC9"/>
    <w:rsid w:val="00907A5A"/>
    <w:rsid w:val="00913EF7"/>
    <w:rsid w:val="0093307B"/>
    <w:rsid w:val="00947BBD"/>
    <w:rsid w:val="00966B86"/>
    <w:rsid w:val="009824C2"/>
    <w:rsid w:val="009B0689"/>
    <w:rsid w:val="009E691D"/>
    <w:rsid w:val="00A3260B"/>
    <w:rsid w:val="00A5340E"/>
    <w:rsid w:val="00A61E93"/>
    <w:rsid w:val="00A96074"/>
    <w:rsid w:val="00AD70F5"/>
    <w:rsid w:val="00AE0A91"/>
    <w:rsid w:val="00AF1DDB"/>
    <w:rsid w:val="00B02FD5"/>
    <w:rsid w:val="00B4201E"/>
    <w:rsid w:val="00B425EE"/>
    <w:rsid w:val="00B82E2F"/>
    <w:rsid w:val="00C04BB7"/>
    <w:rsid w:val="00C10004"/>
    <w:rsid w:val="00C17F80"/>
    <w:rsid w:val="00C67762"/>
    <w:rsid w:val="00C727FD"/>
    <w:rsid w:val="00CD21AF"/>
    <w:rsid w:val="00CD5871"/>
    <w:rsid w:val="00CE2967"/>
    <w:rsid w:val="00CE2989"/>
    <w:rsid w:val="00CE7456"/>
    <w:rsid w:val="00D16C15"/>
    <w:rsid w:val="00D17C7E"/>
    <w:rsid w:val="00D20F27"/>
    <w:rsid w:val="00D22587"/>
    <w:rsid w:val="00D4508A"/>
    <w:rsid w:val="00D56EF5"/>
    <w:rsid w:val="00DA4BD6"/>
    <w:rsid w:val="00DB1CBA"/>
    <w:rsid w:val="00DB796D"/>
    <w:rsid w:val="00DC1216"/>
    <w:rsid w:val="00DE06E1"/>
    <w:rsid w:val="00DE40CD"/>
    <w:rsid w:val="00E0652F"/>
    <w:rsid w:val="00E26BB3"/>
    <w:rsid w:val="00E71A26"/>
    <w:rsid w:val="00EA1880"/>
    <w:rsid w:val="00EB7F6A"/>
    <w:rsid w:val="00EC70E0"/>
    <w:rsid w:val="00EE0E92"/>
    <w:rsid w:val="00F41156"/>
    <w:rsid w:val="00F619E5"/>
    <w:rsid w:val="00F71EFF"/>
    <w:rsid w:val="00F747A7"/>
    <w:rsid w:val="00F83ABC"/>
    <w:rsid w:val="00FB6942"/>
    <w:rsid w:val="00FD693D"/>
    <w:rsid w:val="00FE4007"/>
    <w:rsid w:val="00FF0E43"/>
    <w:rsid w:val="00FF35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C0CB116-4F24-4C55-9CB2-67E69FA65A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55AC9"/>
    <w:pPr>
      <w:overflowPunct w:val="0"/>
      <w:autoSpaceDE w:val="0"/>
      <w:autoSpaceDN w:val="0"/>
      <w:adjustRightInd w:val="0"/>
      <w:spacing w:after="0" w:line="240" w:lineRule="auto"/>
      <w:textAlignment w:val="baseline"/>
    </w:pPr>
    <w:rPr>
      <w:rFonts w:ascii="Arial" w:eastAsia="Times New Roman" w:hAnsi="Arial" w:cs="Arial"/>
      <w:color w:val="000000"/>
      <w:sz w:val="20"/>
      <w:szCs w:val="20"/>
      <w:lang w:eastAsia="en-GB"/>
    </w:rPr>
  </w:style>
  <w:style w:type="paragraph" w:styleId="Heading1">
    <w:name w:val="heading 1"/>
    <w:basedOn w:val="Normal"/>
    <w:next w:val="Normal"/>
    <w:link w:val="Heading1Char"/>
    <w:uiPriority w:val="9"/>
    <w:qFormat/>
    <w:rsid w:val="00CD5871"/>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55AC9"/>
    <w:rPr>
      <w:color w:val="0000FF"/>
      <w:u w:val="single"/>
    </w:rPr>
  </w:style>
  <w:style w:type="character" w:styleId="Strong">
    <w:name w:val="Strong"/>
    <w:basedOn w:val="DefaultParagraphFont"/>
    <w:uiPriority w:val="22"/>
    <w:qFormat/>
    <w:rsid w:val="00755AC9"/>
    <w:rPr>
      <w:b/>
      <w:bCs/>
    </w:rPr>
  </w:style>
  <w:style w:type="table" w:styleId="TableGrid">
    <w:name w:val="Table Grid"/>
    <w:basedOn w:val="TableNormal"/>
    <w:uiPriority w:val="39"/>
    <w:rsid w:val="009824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66B86"/>
    <w:pPr>
      <w:tabs>
        <w:tab w:val="center" w:pos="4513"/>
        <w:tab w:val="right" w:pos="9026"/>
      </w:tabs>
    </w:pPr>
  </w:style>
  <w:style w:type="character" w:customStyle="1" w:styleId="HeaderChar">
    <w:name w:val="Header Char"/>
    <w:basedOn w:val="DefaultParagraphFont"/>
    <w:link w:val="Header"/>
    <w:uiPriority w:val="99"/>
    <w:rsid w:val="00966B86"/>
    <w:rPr>
      <w:rFonts w:ascii="Arial" w:eastAsia="Times New Roman" w:hAnsi="Arial" w:cs="Arial"/>
      <w:color w:val="000000"/>
      <w:sz w:val="20"/>
      <w:szCs w:val="20"/>
      <w:lang w:eastAsia="en-GB"/>
    </w:rPr>
  </w:style>
  <w:style w:type="paragraph" w:styleId="Footer">
    <w:name w:val="footer"/>
    <w:basedOn w:val="Normal"/>
    <w:link w:val="FooterChar"/>
    <w:uiPriority w:val="99"/>
    <w:unhideWhenUsed/>
    <w:rsid w:val="00966B86"/>
    <w:pPr>
      <w:tabs>
        <w:tab w:val="center" w:pos="4513"/>
        <w:tab w:val="right" w:pos="9026"/>
      </w:tabs>
    </w:pPr>
  </w:style>
  <w:style w:type="character" w:customStyle="1" w:styleId="FooterChar">
    <w:name w:val="Footer Char"/>
    <w:basedOn w:val="DefaultParagraphFont"/>
    <w:link w:val="Footer"/>
    <w:uiPriority w:val="99"/>
    <w:rsid w:val="00966B86"/>
    <w:rPr>
      <w:rFonts w:ascii="Arial" w:eastAsia="Times New Roman" w:hAnsi="Arial" w:cs="Arial"/>
      <w:color w:val="000000"/>
      <w:sz w:val="20"/>
      <w:szCs w:val="20"/>
      <w:lang w:eastAsia="en-GB"/>
    </w:rPr>
  </w:style>
  <w:style w:type="paragraph" w:styleId="NormalWeb">
    <w:name w:val="Normal (Web)"/>
    <w:basedOn w:val="Normal"/>
    <w:uiPriority w:val="99"/>
    <w:unhideWhenUsed/>
    <w:rsid w:val="001C1DD2"/>
    <w:rPr>
      <w:rFonts w:ascii="Times New Roman" w:hAnsi="Times New Roman" w:cs="Times New Roman"/>
      <w:sz w:val="24"/>
      <w:szCs w:val="24"/>
    </w:rPr>
  </w:style>
  <w:style w:type="character" w:customStyle="1" w:styleId="Heading1Char">
    <w:name w:val="Heading 1 Char"/>
    <w:basedOn w:val="DefaultParagraphFont"/>
    <w:link w:val="Heading1"/>
    <w:uiPriority w:val="9"/>
    <w:rsid w:val="00CD5871"/>
    <w:rPr>
      <w:rFonts w:asciiTheme="majorHAnsi" w:eastAsiaTheme="majorEastAsia" w:hAnsiTheme="majorHAnsi" w:cstheme="majorBidi"/>
      <w:color w:val="2E74B5" w:themeColor="accent1" w:themeShade="BF"/>
      <w:sz w:val="32"/>
      <w:szCs w:val="3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1695432">
      <w:bodyDiv w:val="1"/>
      <w:marLeft w:val="0"/>
      <w:marRight w:val="0"/>
      <w:marTop w:val="0"/>
      <w:marBottom w:val="0"/>
      <w:divBdr>
        <w:top w:val="none" w:sz="0" w:space="0" w:color="auto"/>
        <w:left w:val="none" w:sz="0" w:space="0" w:color="auto"/>
        <w:bottom w:val="none" w:sz="0" w:space="0" w:color="auto"/>
        <w:right w:val="none" w:sz="0" w:space="0" w:color="auto"/>
      </w:divBdr>
    </w:div>
    <w:div w:id="1427337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39essex.com/" TargetMode="External"/><Relationship Id="rId13" Type="http://schemas.openxmlformats.org/officeDocument/2006/relationships/hyperlink" Target="https://www.citypopulation.de/php/uk-wales.php?cityid=W38000105" TargetMode="External"/><Relationship Id="rId18" Type="http://schemas.openxmlformats.org/officeDocument/2006/relationships/hyperlink" Target="https://books.google.co.uk/books?id=5QNJDwAAQBAJ&amp;printsec=frontcover&amp;dq=complexity+in+social+work&amp;hl=en&amp;sa=X&amp;ved=0ahUKEwir05fOvqfgAhWMQRUIHVsADOcQ6AEIKjAA" TargetMode="External"/><Relationship Id="rId26" Type="http://schemas.openxmlformats.org/officeDocument/2006/relationships/hyperlink" Target="https://powys.moderngov.co.uk/documents/s21059/Powys%20County%20Council%20Draft%20Improvement%20Plan.pdf" TargetMode="External"/><Relationship Id="rId39" Type="http://schemas.openxmlformats.org/officeDocument/2006/relationships/hyperlink" Target="https://books.google.co.uk/books?id=cKU5DwAAQBAJ&amp;printsec=frontcover&amp;source=gbs_ge_summary_r&amp;cad=0" TargetMode="External"/><Relationship Id="rId3" Type="http://schemas.openxmlformats.org/officeDocument/2006/relationships/settings" Target="settings.xml"/><Relationship Id="rId21" Type="http://schemas.openxmlformats.org/officeDocument/2006/relationships/hyperlink" Target="https://gov.wales/topics/health/nhswales/mental-health-services/law/measure/?lang=en" TargetMode="External"/><Relationship Id="rId34" Type="http://schemas.openxmlformats.org/officeDocument/2006/relationships/hyperlink" Target="https://www.unicef.org/crc/" TargetMode="External"/><Relationship Id="rId42" Type="http://schemas.openxmlformats.org/officeDocument/2006/relationships/image" Target="media/image2.jpeg"/><Relationship Id="rId7" Type="http://schemas.openxmlformats.org/officeDocument/2006/relationships/image" Target="media/image1.png"/><Relationship Id="rId12" Type="http://schemas.openxmlformats.org/officeDocument/2006/relationships/hyperlink" Target="http://www.legislation.gov.uk/ukpga/1989/41/contents" TargetMode="External"/><Relationship Id="rId17" Type="http://schemas.openxmlformats.org/officeDocument/2006/relationships/hyperlink" Target="https://www.youtube.com/watch?v=2iF41nNoM5M" TargetMode="External"/><Relationship Id="rId25" Type="http://schemas.openxmlformats.org/officeDocument/2006/relationships/hyperlink" Target="https://learning.nspcc.org.uk/media/1541/gillick-competency-factsheet.pdf" TargetMode="External"/><Relationship Id="rId33" Type="http://schemas.openxmlformats.org/officeDocument/2006/relationships/hyperlink" Target="https://www.ohchr.org/EN/ProfessionalInterest/Pages/CRC.aspx" TargetMode="External"/><Relationship Id="rId38" Type="http://schemas.openxmlformats.org/officeDocument/2006/relationships/hyperlink" Target="https://doi.org/10.1108/JAP-05-2017-0021%20Accessed%20May%202018" TargetMode="External"/><Relationship Id="rId2" Type="http://schemas.openxmlformats.org/officeDocument/2006/relationships/styles" Target="styles.xml"/><Relationship Id="rId16" Type="http://schemas.openxmlformats.org/officeDocument/2006/relationships/hyperlink" Target="http://www.bailii.org/uk/cases/UKHL/1985/7.html" TargetMode="External"/><Relationship Id="rId20" Type="http://schemas.openxmlformats.org/officeDocument/2006/relationships/hyperlink" Target="https://www.legislation.gov.uk/ukpga/1983/20/contents" TargetMode="External"/><Relationship Id="rId29" Type="http://schemas.openxmlformats.org/officeDocument/2006/relationships/hyperlink" Target="https://www.scie.org.uk/safeguarding/adults/practice/sharing-information" TargetMode="External"/><Relationship Id="rId41" Type="http://schemas.openxmlformats.org/officeDocument/2006/relationships/hyperlink" Target="mailto:Claire.williams@powys.gov.u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asw.co.uk/about-basw/code-ethics" TargetMode="External"/><Relationship Id="rId24" Type="http://schemas.openxmlformats.org/officeDocument/2006/relationships/hyperlink" Target="https://socialcare.wales/cms_assets/file-uploads/NOS-Guide-for-social-care-early-years-and-childcare.pdf" TargetMode="External"/><Relationship Id="rId32" Type="http://schemas.openxmlformats.org/officeDocument/2006/relationships/hyperlink" Target="https://statswales.gov.wales/Catalogue/Health-and-Social-Care/Social-Services/Childrens-Services/Service-Provision/childrenonchildprotectionregister-by-localauthority-categoryofabuse-agegroup" TargetMode="External"/><Relationship Id="rId37" Type="http://schemas.openxmlformats.org/officeDocument/2006/relationships/hyperlink" Target="http://www.govint.org/fileadmin/user_upload/publications/2012_Pamphlet/Laura_Wilkes_Taking_co-production_forward.pdf" TargetMode="External"/><Relationship Id="rId40" Type="http://schemas.openxmlformats.org/officeDocument/2006/relationships/hyperlink" Target="mailto:Claire.turner@powys.gov.uk" TargetMode="External"/><Relationship Id="rId45"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gov.uk/data-protection" TargetMode="External"/><Relationship Id="rId23" Type="http://schemas.openxmlformats.org/officeDocument/2006/relationships/hyperlink" Target="https://www.nimh.nih.gov/health/publications/eating-disorders/index.shtml" TargetMode="External"/><Relationship Id="rId28" Type="http://schemas.openxmlformats.org/officeDocument/2006/relationships/hyperlink" Target="https://personcentredcare.health.org.uk/sites/default/files/resources/what_is_co-production.pdf" TargetMode="External"/><Relationship Id="rId36" Type="http://schemas.openxmlformats.org/officeDocument/2006/relationships/hyperlink" Target="http://gov.wales/topics/health/nhswales/mental-health-services/law/measure/part2/?lang=en" TargetMode="External"/><Relationship Id="rId10" Type="http://schemas.openxmlformats.org/officeDocument/2006/relationships/hyperlink" Target="https://www.bapca.org.uk/about/what-is-it.html" TargetMode="External"/><Relationship Id="rId19" Type="http://schemas.openxmlformats.org/officeDocument/2006/relationships/hyperlink" Target="https://www.onestopsocial.co.uk/wp-content/uploads/2017/11/Critical-Reflective-Writing-1.pdf" TargetMode="External"/><Relationship Id="rId31" Type="http://schemas.openxmlformats.org/officeDocument/2006/relationships/hyperlink" Target="https://www.legislation.gov.uk/anaw/2014/4/contents" TargetMode="External"/><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static1.squarespace.com/static/51a00182e4b00ebfe3c66f62/t/522645cbe4b05edb50d791a6/1378239947935/DEAL+Model+for+Critical+Reflection.pdf" TargetMode="External"/><Relationship Id="rId14" Type="http://schemas.openxmlformats.org/officeDocument/2006/relationships/hyperlink" Target="http://www.legislation.gov.uk/ukpga/2018/12/contents/enacted" TargetMode="External"/><Relationship Id="rId22" Type="http://schemas.openxmlformats.org/officeDocument/2006/relationships/hyperlink" Target="http://www.wales.nhs.uk/sites3/Documents/415/WEB%20VERSION%20%20active%20offer%20information%20pack%20-%20Social%20Services.pdf" TargetMode="External"/><Relationship Id="rId27" Type="http://schemas.openxmlformats.org/officeDocument/2006/relationships/hyperlink" Target="https://www.youtube.com/watch?v=qS-9F_qqOXo" TargetMode="External"/><Relationship Id="rId30" Type="http://schemas.openxmlformats.org/officeDocument/2006/relationships/hyperlink" Target="https://socialcare.wales/cms_assets/file-uploads/Code-of-Professional-Practice-for-Social-Care-web-version.pdf" TargetMode="External"/><Relationship Id="rId35" Type="http://schemas.openxmlformats.org/officeDocument/2006/relationships/hyperlink" Target="https://www.un.org/development/desa/disabilities/convention-on-the-rights-of-persons-with-disabilities.html" TargetMode="External"/><Relationship Id="rId43"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35</Pages>
  <Words>10958</Words>
  <Characters>62467</Characters>
  <Application>Microsoft Office Word</Application>
  <DocSecurity>0</DocSecurity>
  <Lines>520</Lines>
  <Paragraphs>146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73279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kaz charles</dc:creator>
  <cp:keywords/>
  <dc:description/>
  <cp:lastModifiedBy>kaz charles</cp:lastModifiedBy>
  <cp:revision>2</cp:revision>
  <dcterms:created xsi:type="dcterms:W3CDTF">2019-10-08T21:25:00Z</dcterms:created>
  <dcterms:modified xsi:type="dcterms:W3CDTF">2019-10-08T21:25:00Z</dcterms:modified>
</cp:coreProperties>
</file>