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465" w:rsidRPr="0079060B" w:rsidRDefault="00B470D7" w:rsidP="0037167B">
      <w:pPr>
        <w:spacing w:line="480" w:lineRule="auto"/>
        <w:jc w:val="center"/>
        <w:rPr>
          <w:rFonts w:ascii="Times New Roman" w:hAnsi="Times New Roman" w:cs="Times New Roman"/>
          <w:sz w:val="24"/>
          <w:szCs w:val="24"/>
          <w:u w:val="single"/>
        </w:rPr>
      </w:pPr>
      <w:r w:rsidRPr="0079060B">
        <w:rPr>
          <w:rFonts w:ascii="Times New Roman" w:hAnsi="Times New Roman" w:cs="Times New Roman"/>
          <w:b/>
          <w:sz w:val="24"/>
          <w:szCs w:val="24"/>
          <w:u w:val="single"/>
        </w:rPr>
        <w:t>To What Extent Did Roman</w:t>
      </w:r>
      <w:r w:rsidR="00F96343" w:rsidRPr="0079060B">
        <w:rPr>
          <w:rFonts w:ascii="Times New Roman" w:hAnsi="Times New Roman" w:cs="Times New Roman"/>
          <w:b/>
          <w:sz w:val="24"/>
          <w:szCs w:val="24"/>
          <w:u w:val="single"/>
        </w:rPr>
        <w:t xml:space="preserve"> Trade with the East Finance </w:t>
      </w:r>
      <w:proofErr w:type="gramStart"/>
      <w:r w:rsidR="00F96343" w:rsidRPr="0079060B">
        <w:rPr>
          <w:rFonts w:ascii="Times New Roman" w:hAnsi="Times New Roman" w:cs="Times New Roman"/>
          <w:b/>
          <w:sz w:val="24"/>
          <w:szCs w:val="24"/>
          <w:u w:val="single"/>
        </w:rPr>
        <w:t>The</w:t>
      </w:r>
      <w:proofErr w:type="gramEnd"/>
      <w:r w:rsidR="00F96343" w:rsidRPr="0079060B">
        <w:rPr>
          <w:rFonts w:ascii="Times New Roman" w:hAnsi="Times New Roman" w:cs="Times New Roman"/>
          <w:b/>
          <w:sz w:val="24"/>
          <w:szCs w:val="24"/>
          <w:u w:val="single"/>
        </w:rPr>
        <w:t xml:space="preserve"> Parthians and The</w:t>
      </w:r>
      <w:r w:rsidRPr="0079060B">
        <w:rPr>
          <w:rFonts w:ascii="Times New Roman" w:hAnsi="Times New Roman" w:cs="Times New Roman"/>
          <w:b/>
          <w:sz w:val="24"/>
          <w:szCs w:val="24"/>
          <w:u w:val="single"/>
        </w:rPr>
        <w:t>ir Campaigns Against the Romans</w:t>
      </w:r>
    </w:p>
    <w:p w:rsidR="00A77EA0" w:rsidRPr="0079060B" w:rsidRDefault="00A77EA0" w:rsidP="0037167B">
      <w:pPr>
        <w:spacing w:line="480" w:lineRule="auto"/>
        <w:rPr>
          <w:rFonts w:ascii="Times New Roman" w:hAnsi="Times New Roman" w:cs="Times New Roman"/>
          <w:sz w:val="24"/>
          <w:szCs w:val="24"/>
        </w:rPr>
      </w:pPr>
    </w:p>
    <w:p w:rsidR="00A77EA0" w:rsidRPr="0079060B" w:rsidRDefault="00A77EA0" w:rsidP="0037167B">
      <w:pPr>
        <w:spacing w:line="480" w:lineRule="auto"/>
        <w:rPr>
          <w:rFonts w:ascii="Times New Roman" w:hAnsi="Times New Roman" w:cs="Times New Roman"/>
          <w:sz w:val="24"/>
          <w:szCs w:val="24"/>
        </w:rPr>
      </w:pPr>
      <w:r w:rsidRPr="0079060B">
        <w:rPr>
          <w:rFonts w:ascii="Times New Roman" w:hAnsi="Times New Roman" w:cs="Times New Roman"/>
          <w:b/>
          <w:sz w:val="24"/>
          <w:szCs w:val="24"/>
        </w:rPr>
        <w:t>Abstract:</w:t>
      </w:r>
    </w:p>
    <w:p w:rsidR="00A77EA0" w:rsidRPr="0079060B" w:rsidRDefault="00B470D7"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The wars fought between the Roman and Parthian Empires are well documented, being debated at length in modern scholarship. However this author intends to show a link between Roman trade with India and China, and the influence this had on the Parthians economically</w:t>
      </w:r>
      <w:r w:rsidR="000D0A60" w:rsidRPr="0079060B">
        <w:rPr>
          <w:rFonts w:ascii="Times New Roman" w:hAnsi="Times New Roman" w:cs="Times New Roman"/>
          <w:sz w:val="24"/>
          <w:szCs w:val="24"/>
        </w:rPr>
        <w:t>, to assess whether the Romans indirectly were funding their</w:t>
      </w:r>
      <w:r w:rsidR="003644D4" w:rsidRPr="0079060B">
        <w:rPr>
          <w:rFonts w:ascii="Times New Roman" w:hAnsi="Times New Roman" w:cs="Times New Roman"/>
          <w:sz w:val="24"/>
          <w:szCs w:val="24"/>
        </w:rPr>
        <w:t xml:space="preserve"> own enemies. To begin,</w:t>
      </w:r>
      <w:r w:rsidR="000D0A60" w:rsidRPr="0079060B">
        <w:rPr>
          <w:rFonts w:ascii="Times New Roman" w:hAnsi="Times New Roman" w:cs="Times New Roman"/>
          <w:sz w:val="24"/>
          <w:szCs w:val="24"/>
        </w:rPr>
        <w:t xml:space="preserve"> this dissertation shall look at the political climate which led to the rise in commerce for the Roman Empire, the </w:t>
      </w:r>
      <w:proofErr w:type="spellStart"/>
      <w:r w:rsidR="000D0A60" w:rsidRPr="0079060B">
        <w:rPr>
          <w:rFonts w:ascii="Times New Roman" w:hAnsi="Times New Roman" w:cs="Times New Roman"/>
          <w:i/>
          <w:sz w:val="24"/>
          <w:szCs w:val="24"/>
        </w:rPr>
        <w:t>Pax</w:t>
      </w:r>
      <w:proofErr w:type="spellEnd"/>
      <w:r w:rsidR="000D0A60" w:rsidRPr="0079060B">
        <w:rPr>
          <w:rFonts w:ascii="Times New Roman" w:hAnsi="Times New Roman" w:cs="Times New Roman"/>
          <w:i/>
          <w:sz w:val="24"/>
          <w:szCs w:val="24"/>
        </w:rPr>
        <w:t xml:space="preserve"> </w:t>
      </w:r>
      <w:proofErr w:type="spellStart"/>
      <w:r w:rsidR="000D0A60" w:rsidRPr="0079060B">
        <w:rPr>
          <w:rFonts w:ascii="Times New Roman" w:hAnsi="Times New Roman" w:cs="Times New Roman"/>
          <w:sz w:val="24"/>
          <w:szCs w:val="24"/>
        </w:rPr>
        <w:t>Romana</w:t>
      </w:r>
      <w:proofErr w:type="spellEnd"/>
      <w:r w:rsidR="000D0A60" w:rsidRPr="0079060B">
        <w:rPr>
          <w:rFonts w:ascii="Times New Roman" w:hAnsi="Times New Roman" w:cs="Times New Roman"/>
          <w:sz w:val="24"/>
          <w:szCs w:val="24"/>
        </w:rPr>
        <w:t xml:space="preserve">, alongside the situation for the Parthians in </w:t>
      </w:r>
      <w:r w:rsidR="003644D4" w:rsidRPr="0079060B">
        <w:rPr>
          <w:rFonts w:ascii="Times New Roman" w:hAnsi="Times New Roman" w:cs="Times New Roman"/>
          <w:sz w:val="24"/>
          <w:szCs w:val="24"/>
        </w:rPr>
        <w:t>the same era of Augustan reign, showing the political and social climates of both respective Empires. In terms of Roman trade with the East,</w:t>
      </w:r>
      <w:r w:rsidR="000D0A60" w:rsidRPr="0079060B">
        <w:rPr>
          <w:rFonts w:ascii="Times New Roman" w:hAnsi="Times New Roman" w:cs="Times New Roman"/>
          <w:sz w:val="24"/>
          <w:szCs w:val="24"/>
        </w:rPr>
        <w:t xml:space="preserve"> the opening up of new trade routes meant an ever increasing market for commodities for the Roman populace, with scholarly debate on the nature of ‘luxury/necessity’ being a key theme of understanding the drive behind the mass importation of luxury goods. But it is in this expansion into new markets which gives credence to the overall question. There are two main points this dissertation </w:t>
      </w:r>
      <w:r w:rsidR="003644D4" w:rsidRPr="0079060B">
        <w:rPr>
          <w:rFonts w:ascii="Times New Roman" w:hAnsi="Times New Roman" w:cs="Times New Roman"/>
          <w:sz w:val="24"/>
          <w:szCs w:val="24"/>
        </w:rPr>
        <w:t>aims to discuss, firstly</w:t>
      </w:r>
      <w:r w:rsidR="000D0A60" w:rsidRPr="0079060B">
        <w:rPr>
          <w:rFonts w:ascii="Times New Roman" w:hAnsi="Times New Roman" w:cs="Times New Roman"/>
          <w:sz w:val="24"/>
          <w:szCs w:val="24"/>
        </w:rPr>
        <w:t xml:space="preserve"> how the Silk Road route for trade and commerce was operated by </w:t>
      </w:r>
      <w:r w:rsidR="003644D4" w:rsidRPr="0079060B">
        <w:rPr>
          <w:rFonts w:ascii="Times New Roman" w:hAnsi="Times New Roman" w:cs="Times New Roman"/>
          <w:sz w:val="24"/>
          <w:szCs w:val="24"/>
        </w:rPr>
        <w:t xml:space="preserve">Parthian ‘middlemen’, which meant commodities from the Chinese and </w:t>
      </w:r>
      <w:proofErr w:type="spellStart"/>
      <w:r w:rsidR="003644D4" w:rsidRPr="0079060B">
        <w:rPr>
          <w:rFonts w:ascii="Times New Roman" w:hAnsi="Times New Roman" w:cs="Times New Roman"/>
          <w:sz w:val="24"/>
          <w:szCs w:val="24"/>
        </w:rPr>
        <w:t>Seres</w:t>
      </w:r>
      <w:proofErr w:type="spellEnd"/>
      <w:r w:rsidR="003644D4" w:rsidRPr="0079060B">
        <w:rPr>
          <w:rFonts w:ascii="Times New Roman" w:hAnsi="Times New Roman" w:cs="Times New Roman"/>
          <w:sz w:val="24"/>
          <w:szCs w:val="24"/>
        </w:rPr>
        <w:t xml:space="preserve"> areas, which were highly sought in Roman territories, had to traverse this and therefore were sold at a higher value to Roman traders; a highly lucrative business for the Parthians, which is attested to in both the Roman and Chinese sources. The second point is a more indirect one, in assessing how Roman trade on the Red Sea with India affected the economy of Parthia. For given that Rome was trading coinage for the wide range of commodities available from India and the further regions, it is arguable that they damaged their own economy by trading a finite item in </w:t>
      </w:r>
      <w:r w:rsidR="003644D4" w:rsidRPr="0079060B">
        <w:rPr>
          <w:rFonts w:ascii="Times New Roman" w:hAnsi="Times New Roman" w:cs="Times New Roman"/>
          <w:sz w:val="24"/>
          <w:szCs w:val="24"/>
        </w:rPr>
        <w:lastRenderedPageBreak/>
        <w:t xml:space="preserve">precious metals for luxury imports which readily re-grew in the exotic climes. </w:t>
      </w:r>
      <w:r w:rsidR="00E4213E" w:rsidRPr="0079060B">
        <w:rPr>
          <w:rFonts w:ascii="Times New Roman" w:hAnsi="Times New Roman" w:cs="Times New Roman"/>
          <w:sz w:val="24"/>
          <w:szCs w:val="24"/>
        </w:rPr>
        <w:t>If then this was in turn traded by the Indian peoples at trade posts and caravans, such as at Bactria or on the Silk Road it could essentially be a cycle which meant Rome was indirectly funding the Parthians in their wars against Roman Empire.</w:t>
      </w:r>
    </w:p>
    <w:p w:rsidR="00E4213E" w:rsidRPr="0079060B" w:rsidRDefault="00E4213E"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ab/>
        <w:t>This dissertation shall endeavour to analyse both the ancient sources on the matters of Roman economy and trade, alongside the modern debates to evaluate</w:t>
      </w:r>
      <w:r w:rsidR="004F4CE2" w:rsidRPr="0079060B">
        <w:rPr>
          <w:rFonts w:ascii="Times New Roman" w:hAnsi="Times New Roman" w:cs="Times New Roman"/>
          <w:sz w:val="24"/>
          <w:szCs w:val="24"/>
        </w:rPr>
        <w:t xml:space="preserve"> to what extent Rome</w:t>
      </w:r>
      <w:r w:rsidRPr="0079060B">
        <w:rPr>
          <w:rFonts w:ascii="Times New Roman" w:hAnsi="Times New Roman" w:cs="Times New Roman"/>
          <w:sz w:val="24"/>
          <w:szCs w:val="24"/>
        </w:rPr>
        <w:t xml:space="preserve"> played in the Parthian economy, and seek to correlate how much e</w:t>
      </w:r>
      <w:r w:rsidR="004F4CE2" w:rsidRPr="0079060B">
        <w:rPr>
          <w:rFonts w:ascii="Times New Roman" w:hAnsi="Times New Roman" w:cs="Times New Roman"/>
          <w:sz w:val="24"/>
          <w:szCs w:val="24"/>
        </w:rPr>
        <w:t>vidence there is to support the notion that it supported them against the Romans.</w:t>
      </w:r>
    </w:p>
    <w:p w:rsidR="009F7D49" w:rsidRPr="0079060B" w:rsidRDefault="009F7D49" w:rsidP="0037167B">
      <w:pPr>
        <w:spacing w:line="480" w:lineRule="auto"/>
        <w:rPr>
          <w:rFonts w:ascii="Times New Roman" w:hAnsi="Times New Roman" w:cs="Times New Roman"/>
          <w:sz w:val="24"/>
          <w:szCs w:val="24"/>
        </w:rPr>
      </w:pPr>
    </w:p>
    <w:p w:rsidR="009F7D49" w:rsidRPr="0079060B" w:rsidRDefault="009F7D49" w:rsidP="0037167B">
      <w:pPr>
        <w:spacing w:line="480" w:lineRule="auto"/>
        <w:rPr>
          <w:rFonts w:ascii="Times New Roman" w:hAnsi="Times New Roman" w:cs="Times New Roman"/>
          <w:sz w:val="24"/>
          <w:szCs w:val="24"/>
        </w:rPr>
      </w:pPr>
      <w:r w:rsidRPr="0079060B">
        <w:rPr>
          <w:rFonts w:ascii="Times New Roman" w:hAnsi="Times New Roman" w:cs="Times New Roman"/>
          <w:b/>
          <w:sz w:val="24"/>
          <w:szCs w:val="24"/>
        </w:rPr>
        <w:t>Word Count</w:t>
      </w:r>
      <w:r w:rsidRPr="0079060B">
        <w:rPr>
          <w:rFonts w:ascii="Times New Roman" w:hAnsi="Times New Roman" w:cs="Times New Roman"/>
          <w:sz w:val="24"/>
          <w:szCs w:val="24"/>
        </w:rPr>
        <w:t>: 409</w:t>
      </w:r>
    </w:p>
    <w:p w:rsidR="00A77EA0" w:rsidRPr="0079060B" w:rsidRDefault="00A77EA0" w:rsidP="0037167B">
      <w:pPr>
        <w:spacing w:line="480" w:lineRule="auto"/>
        <w:rPr>
          <w:rFonts w:ascii="Times New Roman" w:hAnsi="Times New Roman" w:cs="Times New Roman"/>
          <w:sz w:val="24"/>
          <w:szCs w:val="24"/>
        </w:rPr>
      </w:pPr>
    </w:p>
    <w:p w:rsidR="00A77EA0" w:rsidRDefault="00A77EA0" w:rsidP="0037167B">
      <w:pPr>
        <w:spacing w:line="480" w:lineRule="auto"/>
        <w:rPr>
          <w:rFonts w:ascii="Times New Roman" w:hAnsi="Times New Roman" w:cs="Times New Roman"/>
          <w:sz w:val="24"/>
          <w:szCs w:val="24"/>
        </w:rPr>
      </w:pPr>
    </w:p>
    <w:p w:rsidR="0079060B" w:rsidRPr="0079060B" w:rsidRDefault="0079060B" w:rsidP="0037167B">
      <w:pPr>
        <w:spacing w:line="480" w:lineRule="auto"/>
        <w:rPr>
          <w:rFonts w:ascii="Times New Roman" w:hAnsi="Times New Roman" w:cs="Times New Roman"/>
          <w:sz w:val="24"/>
          <w:szCs w:val="24"/>
        </w:rPr>
      </w:pPr>
    </w:p>
    <w:p w:rsidR="0037167B" w:rsidRDefault="0037167B" w:rsidP="0037167B">
      <w:pPr>
        <w:spacing w:line="480" w:lineRule="auto"/>
        <w:rPr>
          <w:rFonts w:ascii="Times New Roman" w:hAnsi="Times New Roman" w:cs="Times New Roman"/>
          <w:b/>
          <w:sz w:val="24"/>
          <w:szCs w:val="24"/>
        </w:rPr>
      </w:pPr>
    </w:p>
    <w:p w:rsidR="0037167B" w:rsidRDefault="0037167B" w:rsidP="0037167B">
      <w:pPr>
        <w:spacing w:line="480" w:lineRule="auto"/>
        <w:rPr>
          <w:rFonts w:ascii="Times New Roman" w:hAnsi="Times New Roman" w:cs="Times New Roman"/>
          <w:b/>
          <w:sz w:val="24"/>
          <w:szCs w:val="24"/>
        </w:rPr>
      </w:pPr>
    </w:p>
    <w:p w:rsidR="0037167B" w:rsidRDefault="0037167B" w:rsidP="0037167B">
      <w:pPr>
        <w:spacing w:line="480" w:lineRule="auto"/>
        <w:rPr>
          <w:rFonts w:ascii="Times New Roman" w:hAnsi="Times New Roman" w:cs="Times New Roman"/>
          <w:b/>
          <w:sz w:val="24"/>
          <w:szCs w:val="24"/>
        </w:rPr>
      </w:pPr>
    </w:p>
    <w:p w:rsidR="0037167B" w:rsidRDefault="0037167B" w:rsidP="0037167B">
      <w:pPr>
        <w:spacing w:line="480" w:lineRule="auto"/>
        <w:rPr>
          <w:rFonts w:ascii="Times New Roman" w:hAnsi="Times New Roman" w:cs="Times New Roman"/>
          <w:b/>
          <w:sz w:val="24"/>
          <w:szCs w:val="24"/>
        </w:rPr>
      </w:pPr>
    </w:p>
    <w:p w:rsidR="0037167B" w:rsidRDefault="0037167B" w:rsidP="0037167B">
      <w:pPr>
        <w:spacing w:line="480" w:lineRule="auto"/>
        <w:rPr>
          <w:rFonts w:ascii="Times New Roman" w:hAnsi="Times New Roman" w:cs="Times New Roman"/>
          <w:b/>
          <w:sz w:val="24"/>
          <w:szCs w:val="24"/>
        </w:rPr>
      </w:pPr>
    </w:p>
    <w:p w:rsidR="0037167B" w:rsidRDefault="0037167B" w:rsidP="0037167B">
      <w:pPr>
        <w:spacing w:line="480" w:lineRule="auto"/>
        <w:rPr>
          <w:rFonts w:ascii="Times New Roman" w:hAnsi="Times New Roman" w:cs="Times New Roman"/>
          <w:b/>
          <w:sz w:val="24"/>
          <w:szCs w:val="24"/>
        </w:rPr>
      </w:pPr>
    </w:p>
    <w:p w:rsidR="0037167B" w:rsidRDefault="0037167B" w:rsidP="0037167B">
      <w:pPr>
        <w:spacing w:line="480" w:lineRule="auto"/>
        <w:rPr>
          <w:rFonts w:ascii="Times New Roman" w:hAnsi="Times New Roman" w:cs="Times New Roman"/>
          <w:b/>
          <w:sz w:val="24"/>
          <w:szCs w:val="24"/>
        </w:rPr>
      </w:pPr>
    </w:p>
    <w:p w:rsidR="00A77EA0" w:rsidRPr="0079060B" w:rsidRDefault="00A77EA0" w:rsidP="0037167B">
      <w:pPr>
        <w:spacing w:line="480" w:lineRule="auto"/>
        <w:rPr>
          <w:rFonts w:ascii="Times New Roman" w:hAnsi="Times New Roman" w:cs="Times New Roman"/>
          <w:sz w:val="24"/>
          <w:szCs w:val="24"/>
        </w:rPr>
      </w:pPr>
      <w:r w:rsidRPr="0079060B">
        <w:rPr>
          <w:rFonts w:ascii="Times New Roman" w:hAnsi="Times New Roman" w:cs="Times New Roman"/>
          <w:b/>
          <w:sz w:val="24"/>
          <w:szCs w:val="24"/>
        </w:rPr>
        <w:lastRenderedPageBreak/>
        <w:t>Bibliography:</w:t>
      </w:r>
    </w:p>
    <w:p w:rsidR="00A77EA0" w:rsidRPr="0079060B" w:rsidRDefault="00A77EA0" w:rsidP="0037167B">
      <w:pPr>
        <w:spacing w:line="480" w:lineRule="auto"/>
        <w:rPr>
          <w:rFonts w:ascii="Times New Roman" w:hAnsi="Times New Roman" w:cs="Times New Roman"/>
          <w:sz w:val="24"/>
          <w:szCs w:val="24"/>
        </w:rPr>
      </w:pPr>
    </w:p>
    <w:p w:rsidR="00415A72" w:rsidRPr="0079060B" w:rsidRDefault="00415A72" w:rsidP="0037167B">
      <w:pPr>
        <w:spacing w:line="480" w:lineRule="auto"/>
        <w:rPr>
          <w:rFonts w:ascii="Times New Roman" w:hAnsi="Times New Roman" w:cs="Times New Roman"/>
          <w:sz w:val="24"/>
          <w:szCs w:val="24"/>
        </w:rPr>
      </w:pPr>
      <w:r w:rsidRPr="0079060B">
        <w:rPr>
          <w:rFonts w:ascii="Times New Roman" w:hAnsi="Times New Roman" w:cs="Times New Roman"/>
          <w:b/>
          <w:sz w:val="24"/>
          <w:szCs w:val="24"/>
        </w:rPr>
        <w:t>Ancient:</w:t>
      </w:r>
      <w:bookmarkStart w:id="0" w:name="_GoBack"/>
      <w:bookmarkEnd w:id="0"/>
    </w:p>
    <w:p w:rsidR="00415A72" w:rsidRPr="0079060B" w:rsidRDefault="00FF2446"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Appian (1899) </w:t>
      </w:r>
      <w:proofErr w:type="gramStart"/>
      <w:r w:rsidR="00415A72" w:rsidRPr="0079060B">
        <w:rPr>
          <w:rFonts w:ascii="Times New Roman" w:hAnsi="Times New Roman" w:cs="Times New Roman"/>
          <w:i/>
          <w:sz w:val="24"/>
          <w:szCs w:val="24"/>
        </w:rPr>
        <w:t>The</w:t>
      </w:r>
      <w:proofErr w:type="gramEnd"/>
      <w:r w:rsidR="00415A72" w:rsidRPr="0079060B">
        <w:rPr>
          <w:rFonts w:ascii="Times New Roman" w:hAnsi="Times New Roman" w:cs="Times New Roman"/>
          <w:i/>
          <w:sz w:val="24"/>
          <w:szCs w:val="24"/>
        </w:rPr>
        <w:t xml:space="preserve"> </w:t>
      </w:r>
      <w:proofErr w:type="spellStart"/>
      <w:r w:rsidR="00415A72" w:rsidRPr="0079060B">
        <w:rPr>
          <w:rFonts w:ascii="Times New Roman" w:hAnsi="Times New Roman" w:cs="Times New Roman"/>
          <w:i/>
          <w:sz w:val="24"/>
          <w:szCs w:val="24"/>
        </w:rPr>
        <w:t>Mithridatic</w:t>
      </w:r>
      <w:proofErr w:type="spellEnd"/>
      <w:r w:rsidR="00415A72" w:rsidRPr="0079060B">
        <w:rPr>
          <w:rFonts w:ascii="Times New Roman" w:hAnsi="Times New Roman" w:cs="Times New Roman"/>
          <w:i/>
          <w:sz w:val="24"/>
          <w:szCs w:val="24"/>
        </w:rPr>
        <w:t xml:space="preserve"> Wars</w:t>
      </w:r>
      <w:r w:rsidRPr="0079060B">
        <w:rPr>
          <w:rFonts w:ascii="Times New Roman" w:hAnsi="Times New Roman" w:cs="Times New Roman"/>
          <w:sz w:val="24"/>
          <w:szCs w:val="24"/>
        </w:rPr>
        <w:t>. White, H. (trans.), New York,</w:t>
      </w:r>
      <w:r w:rsidR="00415A72" w:rsidRPr="0079060B">
        <w:rPr>
          <w:rFonts w:ascii="Times New Roman" w:hAnsi="Times New Roman" w:cs="Times New Roman"/>
          <w:sz w:val="24"/>
          <w:szCs w:val="24"/>
        </w:rPr>
        <w:t xml:space="preserve"> </w:t>
      </w:r>
      <w:proofErr w:type="gramStart"/>
      <w:r w:rsidR="00415A72" w:rsidRPr="0079060B">
        <w:rPr>
          <w:rFonts w:ascii="Times New Roman" w:hAnsi="Times New Roman" w:cs="Times New Roman"/>
          <w:sz w:val="24"/>
          <w:szCs w:val="24"/>
        </w:rPr>
        <w:t>The</w:t>
      </w:r>
      <w:proofErr w:type="gramEnd"/>
      <w:r w:rsidR="00415A72" w:rsidRPr="0079060B">
        <w:rPr>
          <w:rFonts w:ascii="Times New Roman" w:hAnsi="Times New Roman" w:cs="Times New Roman"/>
          <w:sz w:val="24"/>
          <w:szCs w:val="24"/>
        </w:rPr>
        <w:t xml:space="preserve"> MacMillan Company.</w:t>
      </w:r>
    </w:p>
    <w:p w:rsidR="00982FCE" w:rsidRPr="0079060B" w:rsidRDefault="00FF2446" w:rsidP="0037167B">
      <w:pPr>
        <w:spacing w:line="480" w:lineRule="auto"/>
        <w:rPr>
          <w:rFonts w:ascii="Times New Roman" w:hAnsi="Times New Roman" w:cs="Times New Roman"/>
          <w:sz w:val="24"/>
          <w:szCs w:val="24"/>
        </w:rPr>
      </w:pPr>
      <w:proofErr w:type="gramStart"/>
      <w:r w:rsidRPr="0079060B">
        <w:rPr>
          <w:rFonts w:ascii="Times New Roman" w:hAnsi="Times New Roman" w:cs="Times New Roman"/>
          <w:sz w:val="24"/>
          <w:szCs w:val="24"/>
        </w:rPr>
        <w:t xml:space="preserve">Cassius </w:t>
      </w:r>
      <w:proofErr w:type="spellStart"/>
      <w:r w:rsidRPr="0079060B">
        <w:rPr>
          <w:rFonts w:ascii="Times New Roman" w:hAnsi="Times New Roman" w:cs="Times New Roman"/>
          <w:sz w:val="24"/>
          <w:szCs w:val="24"/>
        </w:rPr>
        <w:t>Dio</w:t>
      </w:r>
      <w:proofErr w:type="spellEnd"/>
      <w:r w:rsidRPr="0079060B">
        <w:rPr>
          <w:rFonts w:ascii="Times New Roman" w:hAnsi="Times New Roman" w:cs="Times New Roman"/>
          <w:sz w:val="24"/>
          <w:szCs w:val="24"/>
        </w:rPr>
        <w:t xml:space="preserve"> (1914) </w:t>
      </w:r>
      <w:r w:rsidR="00415A72" w:rsidRPr="0079060B">
        <w:rPr>
          <w:rFonts w:ascii="Times New Roman" w:hAnsi="Times New Roman" w:cs="Times New Roman"/>
          <w:i/>
          <w:sz w:val="24"/>
          <w:szCs w:val="24"/>
        </w:rPr>
        <w:t>Roman History</w:t>
      </w:r>
      <w:r w:rsidRPr="0079060B">
        <w:rPr>
          <w:rFonts w:ascii="Times New Roman" w:hAnsi="Times New Roman" w:cs="Times New Roman"/>
          <w:sz w:val="24"/>
          <w:szCs w:val="24"/>
        </w:rPr>
        <w:t>.</w:t>
      </w:r>
      <w:proofErr w:type="gramEnd"/>
      <w:r w:rsidRPr="0079060B">
        <w:rPr>
          <w:rFonts w:ascii="Times New Roman" w:hAnsi="Times New Roman" w:cs="Times New Roman"/>
          <w:sz w:val="24"/>
          <w:szCs w:val="24"/>
        </w:rPr>
        <w:t xml:space="preserve"> Cary, E</w:t>
      </w:r>
      <w:proofErr w:type="gramStart"/>
      <w:r w:rsidRPr="0079060B">
        <w:rPr>
          <w:rFonts w:ascii="Times New Roman" w:hAnsi="Times New Roman" w:cs="Times New Roman"/>
          <w:sz w:val="24"/>
          <w:szCs w:val="24"/>
        </w:rPr>
        <w:t>.(</w:t>
      </w:r>
      <w:proofErr w:type="gramEnd"/>
      <w:r w:rsidRPr="0079060B">
        <w:rPr>
          <w:rFonts w:ascii="Times New Roman" w:hAnsi="Times New Roman" w:cs="Times New Roman"/>
          <w:sz w:val="24"/>
          <w:szCs w:val="24"/>
        </w:rPr>
        <w:t>trans.), London, William Heinemann Ltd</w:t>
      </w:r>
      <w:r w:rsidR="008B7958" w:rsidRPr="0079060B">
        <w:rPr>
          <w:rFonts w:ascii="Times New Roman" w:hAnsi="Times New Roman" w:cs="Times New Roman"/>
          <w:sz w:val="24"/>
          <w:szCs w:val="24"/>
        </w:rPr>
        <w:t>.</w:t>
      </w:r>
    </w:p>
    <w:p w:rsidR="008B7958" w:rsidRPr="0079060B" w:rsidRDefault="008B7958" w:rsidP="0037167B">
      <w:pPr>
        <w:spacing w:line="480" w:lineRule="auto"/>
        <w:rPr>
          <w:rFonts w:ascii="Times New Roman" w:hAnsi="Times New Roman" w:cs="Times New Roman"/>
          <w:sz w:val="24"/>
          <w:szCs w:val="24"/>
        </w:rPr>
      </w:pPr>
      <w:proofErr w:type="gramStart"/>
      <w:r w:rsidRPr="0079060B">
        <w:rPr>
          <w:rFonts w:ascii="Times New Roman" w:hAnsi="Times New Roman" w:cs="Times New Roman"/>
          <w:sz w:val="24"/>
          <w:szCs w:val="24"/>
        </w:rPr>
        <w:t xml:space="preserve">Pliny the Elder (1898) </w:t>
      </w:r>
      <w:r w:rsidRPr="0079060B">
        <w:rPr>
          <w:rFonts w:ascii="Times New Roman" w:hAnsi="Times New Roman" w:cs="Times New Roman"/>
          <w:i/>
          <w:sz w:val="24"/>
          <w:szCs w:val="24"/>
        </w:rPr>
        <w:t>The Natural History of Pliny,</w:t>
      </w:r>
      <w:r w:rsidRPr="0079060B">
        <w:rPr>
          <w:rFonts w:ascii="Times New Roman" w:hAnsi="Times New Roman" w:cs="Times New Roman"/>
          <w:sz w:val="24"/>
          <w:szCs w:val="24"/>
        </w:rPr>
        <w:t xml:space="preserve"> Bostock, J., &amp; Riley, H. T. (trans.), London, George Bell.</w:t>
      </w:r>
      <w:proofErr w:type="gramEnd"/>
    </w:p>
    <w:p w:rsidR="00982FCE" w:rsidRPr="0079060B" w:rsidRDefault="00982FCE" w:rsidP="0037167B">
      <w:pPr>
        <w:spacing w:line="480" w:lineRule="auto"/>
        <w:rPr>
          <w:rFonts w:ascii="Times New Roman" w:hAnsi="Times New Roman" w:cs="Times New Roman"/>
          <w:sz w:val="24"/>
          <w:szCs w:val="24"/>
        </w:rPr>
      </w:pPr>
      <w:r w:rsidRPr="0079060B">
        <w:rPr>
          <w:rFonts w:ascii="Times New Roman" w:hAnsi="Times New Roman" w:cs="Times New Roman"/>
          <w:i/>
          <w:sz w:val="24"/>
          <w:szCs w:val="24"/>
        </w:rPr>
        <w:t xml:space="preserve">Res Gestae </w:t>
      </w:r>
      <w:proofErr w:type="spellStart"/>
      <w:r w:rsidRPr="0079060B">
        <w:rPr>
          <w:rFonts w:ascii="Times New Roman" w:hAnsi="Times New Roman" w:cs="Times New Roman"/>
          <w:i/>
          <w:sz w:val="24"/>
          <w:szCs w:val="24"/>
        </w:rPr>
        <w:t>Divi</w:t>
      </w:r>
      <w:proofErr w:type="spellEnd"/>
      <w:r w:rsidRPr="0079060B">
        <w:rPr>
          <w:rFonts w:ascii="Times New Roman" w:hAnsi="Times New Roman" w:cs="Times New Roman"/>
          <w:i/>
          <w:sz w:val="24"/>
          <w:szCs w:val="24"/>
        </w:rPr>
        <w:t xml:space="preserve"> </w:t>
      </w:r>
      <w:proofErr w:type="spellStart"/>
      <w:r w:rsidRPr="0079060B">
        <w:rPr>
          <w:rFonts w:ascii="Times New Roman" w:hAnsi="Times New Roman" w:cs="Times New Roman"/>
          <w:i/>
          <w:sz w:val="24"/>
          <w:szCs w:val="24"/>
        </w:rPr>
        <w:t>Augusti</w:t>
      </w:r>
      <w:proofErr w:type="spellEnd"/>
      <w:r w:rsidRPr="0079060B">
        <w:rPr>
          <w:rFonts w:ascii="Times New Roman" w:hAnsi="Times New Roman" w:cs="Times New Roman"/>
          <w:sz w:val="24"/>
          <w:szCs w:val="24"/>
        </w:rPr>
        <w:t xml:space="preserve"> (1924) Shipley, F. W. (trans.), Cambridge, Harvard University Press.</w:t>
      </w:r>
    </w:p>
    <w:p w:rsidR="00982FCE" w:rsidRPr="0079060B" w:rsidRDefault="00982FCE" w:rsidP="0037167B">
      <w:pPr>
        <w:spacing w:line="480" w:lineRule="auto"/>
        <w:rPr>
          <w:rFonts w:ascii="Times New Roman" w:hAnsi="Times New Roman" w:cs="Times New Roman"/>
          <w:sz w:val="24"/>
          <w:szCs w:val="24"/>
        </w:rPr>
      </w:pPr>
      <w:proofErr w:type="gramStart"/>
      <w:r w:rsidRPr="0079060B">
        <w:rPr>
          <w:rFonts w:ascii="Times New Roman" w:hAnsi="Times New Roman" w:cs="Times New Roman"/>
          <w:sz w:val="24"/>
          <w:szCs w:val="24"/>
        </w:rPr>
        <w:t xml:space="preserve">Strabo (1903) </w:t>
      </w:r>
      <w:r w:rsidRPr="0079060B">
        <w:rPr>
          <w:rFonts w:ascii="Times New Roman" w:hAnsi="Times New Roman" w:cs="Times New Roman"/>
          <w:i/>
          <w:sz w:val="24"/>
          <w:szCs w:val="24"/>
        </w:rPr>
        <w:t>Geography</w:t>
      </w:r>
      <w:r w:rsidR="00B470D7" w:rsidRPr="0079060B">
        <w:rPr>
          <w:rFonts w:ascii="Times New Roman" w:hAnsi="Times New Roman" w:cs="Times New Roman"/>
          <w:sz w:val="24"/>
          <w:szCs w:val="24"/>
        </w:rPr>
        <w:t>,</w:t>
      </w:r>
      <w:r w:rsidRPr="0079060B">
        <w:rPr>
          <w:rFonts w:ascii="Times New Roman" w:hAnsi="Times New Roman" w:cs="Times New Roman"/>
          <w:sz w:val="24"/>
          <w:szCs w:val="24"/>
        </w:rPr>
        <w:t xml:space="preserve"> Hamilton H. C. (trans.), London, George Bells and Sons.</w:t>
      </w:r>
      <w:proofErr w:type="gramEnd"/>
    </w:p>
    <w:p w:rsidR="00415A72" w:rsidRPr="0079060B" w:rsidRDefault="00982FCE"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Tacitus (1956) </w:t>
      </w:r>
      <w:r w:rsidRPr="0079060B">
        <w:rPr>
          <w:rFonts w:ascii="Times New Roman" w:hAnsi="Times New Roman" w:cs="Times New Roman"/>
          <w:i/>
          <w:sz w:val="24"/>
          <w:szCs w:val="24"/>
        </w:rPr>
        <w:t>The Annals of Imperial Rome</w:t>
      </w:r>
      <w:proofErr w:type="gramStart"/>
      <w:r w:rsidRPr="0079060B">
        <w:rPr>
          <w:rFonts w:ascii="Times New Roman" w:hAnsi="Times New Roman" w:cs="Times New Roman"/>
          <w:sz w:val="24"/>
          <w:szCs w:val="24"/>
        </w:rPr>
        <w:t>,  Grant</w:t>
      </w:r>
      <w:proofErr w:type="gramEnd"/>
      <w:r w:rsidRPr="0079060B">
        <w:rPr>
          <w:rFonts w:ascii="Times New Roman" w:hAnsi="Times New Roman" w:cs="Times New Roman"/>
          <w:sz w:val="24"/>
          <w:szCs w:val="24"/>
        </w:rPr>
        <w:t xml:space="preserve"> M. (trans.), London, Penguin Group.</w:t>
      </w:r>
    </w:p>
    <w:p w:rsidR="00415A72" w:rsidRPr="0079060B" w:rsidRDefault="00415A72" w:rsidP="0037167B">
      <w:pPr>
        <w:spacing w:line="480" w:lineRule="auto"/>
        <w:rPr>
          <w:rFonts w:ascii="Times New Roman" w:hAnsi="Times New Roman" w:cs="Times New Roman"/>
          <w:sz w:val="24"/>
          <w:szCs w:val="24"/>
        </w:rPr>
      </w:pPr>
    </w:p>
    <w:p w:rsidR="00415A72" w:rsidRPr="0079060B" w:rsidRDefault="00415A72" w:rsidP="0037167B">
      <w:pPr>
        <w:spacing w:line="480" w:lineRule="auto"/>
        <w:rPr>
          <w:rFonts w:ascii="Times New Roman" w:hAnsi="Times New Roman" w:cs="Times New Roman"/>
          <w:sz w:val="24"/>
          <w:szCs w:val="24"/>
        </w:rPr>
      </w:pPr>
      <w:r w:rsidRPr="0079060B">
        <w:rPr>
          <w:rFonts w:ascii="Times New Roman" w:hAnsi="Times New Roman" w:cs="Times New Roman"/>
          <w:b/>
          <w:sz w:val="24"/>
          <w:szCs w:val="24"/>
        </w:rPr>
        <w:t>Modern:</w:t>
      </w:r>
    </w:p>
    <w:p w:rsidR="00483288" w:rsidRPr="0079060B" w:rsidRDefault="00B55762" w:rsidP="0037167B">
      <w:pPr>
        <w:spacing w:line="480" w:lineRule="auto"/>
        <w:rPr>
          <w:rFonts w:ascii="Times New Roman" w:hAnsi="Times New Roman" w:cs="Times New Roman"/>
          <w:sz w:val="24"/>
          <w:szCs w:val="24"/>
        </w:rPr>
      </w:pPr>
      <w:proofErr w:type="gramStart"/>
      <w:r w:rsidRPr="0079060B">
        <w:rPr>
          <w:rFonts w:ascii="Times New Roman" w:hAnsi="Times New Roman" w:cs="Times New Roman"/>
          <w:sz w:val="24"/>
          <w:szCs w:val="24"/>
        </w:rPr>
        <w:t xml:space="preserve">An, J. (2002) </w:t>
      </w:r>
      <w:r w:rsidR="0037634A" w:rsidRPr="0079060B">
        <w:rPr>
          <w:rFonts w:ascii="Times New Roman" w:hAnsi="Times New Roman" w:cs="Times New Roman"/>
          <w:i/>
          <w:sz w:val="24"/>
          <w:szCs w:val="24"/>
        </w:rPr>
        <w:t>When Glass Was Treasured in China</w:t>
      </w:r>
      <w:r w:rsidR="0037634A" w:rsidRPr="0079060B">
        <w:rPr>
          <w:rFonts w:ascii="Times New Roman" w:hAnsi="Times New Roman" w:cs="Times New Roman"/>
          <w:sz w:val="24"/>
          <w:szCs w:val="24"/>
        </w:rPr>
        <w:t xml:space="preserve">, in </w:t>
      </w:r>
      <w:proofErr w:type="spellStart"/>
      <w:r w:rsidR="0037634A" w:rsidRPr="0079060B">
        <w:rPr>
          <w:rFonts w:ascii="Times New Roman" w:hAnsi="Times New Roman" w:cs="Times New Roman"/>
          <w:sz w:val="24"/>
          <w:szCs w:val="24"/>
        </w:rPr>
        <w:t>Juliano</w:t>
      </w:r>
      <w:proofErr w:type="spellEnd"/>
      <w:r w:rsidRPr="0079060B">
        <w:rPr>
          <w:rFonts w:ascii="Times New Roman" w:hAnsi="Times New Roman" w:cs="Times New Roman"/>
          <w:sz w:val="24"/>
          <w:szCs w:val="24"/>
        </w:rPr>
        <w:t>, A. L.</w:t>
      </w:r>
      <w:proofErr w:type="gramEnd"/>
      <w:r w:rsidRPr="0079060B">
        <w:rPr>
          <w:rFonts w:ascii="Times New Roman" w:hAnsi="Times New Roman" w:cs="Times New Roman"/>
          <w:sz w:val="24"/>
          <w:szCs w:val="24"/>
        </w:rPr>
        <w:t xml:space="preserve"> </w:t>
      </w:r>
      <w:r w:rsidR="0037634A" w:rsidRPr="0079060B">
        <w:rPr>
          <w:rFonts w:ascii="Times New Roman" w:hAnsi="Times New Roman" w:cs="Times New Roman"/>
          <w:sz w:val="24"/>
          <w:szCs w:val="24"/>
        </w:rPr>
        <w:t xml:space="preserve"> </w:t>
      </w:r>
      <w:proofErr w:type="gramStart"/>
      <w:r w:rsidR="0037634A" w:rsidRPr="0079060B">
        <w:rPr>
          <w:rFonts w:ascii="Times New Roman" w:hAnsi="Times New Roman" w:cs="Times New Roman"/>
          <w:sz w:val="24"/>
          <w:szCs w:val="24"/>
        </w:rPr>
        <w:t>and</w:t>
      </w:r>
      <w:proofErr w:type="gramEnd"/>
      <w:r w:rsidR="0037634A" w:rsidRPr="0079060B">
        <w:rPr>
          <w:rFonts w:ascii="Times New Roman" w:hAnsi="Times New Roman" w:cs="Times New Roman"/>
          <w:sz w:val="24"/>
          <w:szCs w:val="24"/>
        </w:rPr>
        <w:t xml:space="preserve"> Lerner</w:t>
      </w:r>
      <w:r w:rsidRPr="0079060B">
        <w:rPr>
          <w:rFonts w:ascii="Times New Roman" w:hAnsi="Times New Roman" w:cs="Times New Roman"/>
          <w:sz w:val="24"/>
          <w:szCs w:val="24"/>
        </w:rPr>
        <w:t>, J. A.</w:t>
      </w:r>
      <w:r w:rsidR="0037634A" w:rsidRPr="0079060B">
        <w:rPr>
          <w:rFonts w:ascii="Times New Roman" w:hAnsi="Times New Roman" w:cs="Times New Roman"/>
          <w:sz w:val="24"/>
          <w:szCs w:val="24"/>
        </w:rPr>
        <w:t xml:space="preserve"> (</w:t>
      </w:r>
      <w:proofErr w:type="spellStart"/>
      <w:r w:rsidR="0037634A" w:rsidRPr="0079060B">
        <w:rPr>
          <w:rFonts w:ascii="Times New Roman" w:hAnsi="Times New Roman" w:cs="Times New Roman"/>
          <w:sz w:val="24"/>
          <w:szCs w:val="24"/>
        </w:rPr>
        <w:t>eds</w:t>
      </w:r>
      <w:proofErr w:type="spellEnd"/>
      <w:r w:rsidR="0037634A" w:rsidRPr="0079060B">
        <w:rPr>
          <w:rFonts w:ascii="Times New Roman" w:hAnsi="Times New Roman" w:cs="Times New Roman"/>
          <w:sz w:val="24"/>
          <w:szCs w:val="24"/>
        </w:rPr>
        <w:t>), Silk Road Studies VII: Nomads, Traders, and Holy Men Along Chi</w:t>
      </w:r>
      <w:r w:rsidR="002E0C49" w:rsidRPr="0079060B">
        <w:rPr>
          <w:rFonts w:ascii="Times New Roman" w:hAnsi="Times New Roman" w:cs="Times New Roman"/>
          <w:sz w:val="24"/>
          <w:szCs w:val="24"/>
        </w:rPr>
        <w:t xml:space="preserve">na's Silk Road, 79–94. </w:t>
      </w:r>
      <w:proofErr w:type="spellStart"/>
      <w:proofErr w:type="gramStart"/>
      <w:r w:rsidR="002E0C49" w:rsidRPr="0079060B">
        <w:rPr>
          <w:rFonts w:ascii="Times New Roman" w:hAnsi="Times New Roman" w:cs="Times New Roman"/>
          <w:sz w:val="24"/>
          <w:szCs w:val="24"/>
        </w:rPr>
        <w:t>Turnhout</w:t>
      </w:r>
      <w:proofErr w:type="spellEnd"/>
      <w:r w:rsidR="002E0C49" w:rsidRPr="0079060B">
        <w:rPr>
          <w:rFonts w:ascii="Times New Roman" w:hAnsi="Times New Roman" w:cs="Times New Roman"/>
          <w:sz w:val="24"/>
          <w:szCs w:val="24"/>
        </w:rPr>
        <w:t>,</w:t>
      </w:r>
      <w:r w:rsidR="0037634A" w:rsidRPr="0079060B">
        <w:rPr>
          <w:rFonts w:ascii="Times New Roman" w:hAnsi="Times New Roman" w:cs="Times New Roman"/>
          <w:sz w:val="24"/>
          <w:szCs w:val="24"/>
        </w:rPr>
        <w:t xml:space="preserve"> </w:t>
      </w:r>
      <w:proofErr w:type="spellStart"/>
      <w:r w:rsidR="0037634A" w:rsidRPr="0079060B">
        <w:rPr>
          <w:rFonts w:ascii="Times New Roman" w:hAnsi="Times New Roman" w:cs="Times New Roman"/>
          <w:sz w:val="24"/>
          <w:szCs w:val="24"/>
        </w:rPr>
        <w:t>Brepols</w:t>
      </w:r>
      <w:proofErr w:type="spellEnd"/>
      <w:r w:rsidR="0037634A" w:rsidRPr="0079060B">
        <w:rPr>
          <w:rFonts w:ascii="Times New Roman" w:hAnsi="Times New Roman" w:cs="Times New Roman"/>
          <w:sz w:val="24"/>
          <w:szCs w:val="24"/>
        </w:rPr>
        <w:t xml:space="preserve"> Publishers.</w:t>
      </w:r>
      <w:proofErr w:type="gramEnd"/>
    </w:p>
    <w:p w:rsidR="00483288" w:rsidRPr="0079060B" w:rsidRDefault="00B55762"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Bagchi</w:t>
      </w:r>
      <w:proofErr w:type="spellEnd"/>
      <w:r w:rsidRPr="0079060B">
        <w:rPr>
          <w:rFonts w:ascii="Times New Roman" w:hAnsi="Times New Roman" w:cs="Times New Roman"/>
          <w:sz w:val="24"/>
          <w:szCs w:val="24"/>
        </w:rPr>
        <w:t>, P. C. (2011)</w:t>
      </w:r>
      <w:r w:rsidR="00AB569E" w:rsidRPr="0079060B">
        <w:rPr>
          <w:rFonts w:ascii="Times New Roman" w:hAnsi="Times New Roman" w:cs="Times New Roman"/>
          <w:sz w:val="24"/>
          <w:szCs w:val="24"/>
        </w:rPr>
        <w:t xml:space="preserve"> </w:t>
      </w:r>
      <w:r w:rsidRPr="0079060B">
        <w:rPr>
          <w:rFonts w:ascii="Times New Roman" w:hAnsi="Times New Roman" w:cs="Times New Roman"/>
          <w:i/>
          <w:sz w:val="24"/>
          <w:szCs w:val="24"/>
        </w:rPr>
        <w:t xml:space="preserve">India and China: Interactions </w:t>
      </w:r>
      <w:proofErr w:type="gramStart"/>
      <w:r w:rsidRPr="0079060B">
        <w:rPr>
          <w:rFonts w:ascii="Times New Roman" w:hAnsi="Times New Roman" w:cs="Times New Roman"/>
          <w:i/>
          <w:sz w:val="24"/>
          <w:szCs w:val="24"/>
        </w:rPr>
        <w:t>Through</w:t>
      </w:r>
      <w:proofErr w:type="gramEnd"/>
      <w:r w:rsidRPr="0079060B">
        <w:rPr>
          <w:rFonts w:ascii="Times New Roman" w:hAnsi="Times New Roman" w:cs="Times New Roman"/>
          <w:i/>
          <w:sz w:val="24"/>
          <w:szCs w:val="24"/>
        </w:rPr>
        <w:t xml:space="preserve"> Buddhism and Diplomacy: a Collection of Essays by Professor </w:t>
      </w:r>
      <w:proofErr w:type="spellStart"/>
      <w:r w:rsidRPr="0079060B">
        <w:rPr>
          <w:rFonts w:ascii="Times New Roman" w:hAnsi="Times New Roman" w:cs="Times New Roman"/>
          <w:i/>
          <w:sz w:val="24"/>
          <w:szCs w:val="24"/>
        </w:rPr>
        <w:t>Prabodh</w:t>
      </w:r>
      <w:proofErr w:type="spellEnd"/>
      <w:r w:rsidRPr="0079060B">
        <w:rPr>
          <w:rFonts w:ascii="Times New Roman" w:hAnsi="Times New Roman" w:cs="Times New Roman"/>
          <w:i/>
          <w:sz w:val="24"/>
          <w:szCs w:val="24"/>
        </w:rPr>
        <w:t xml:space="preserve"> Chandra </w:t>
      </w:r>
      <w:proofErr w:type="spellStart"/>
      <w:r w:rsidRPr="0079060B">
        <w:rPr>
          <w:rFonts w:ascii="Times New Roman" w:hAnsi="Times New Roman" w:cs="Times New Roman"/>
          <w:i/>
          <w:sz w:val="24"/>
          <w:szCs w:val="24"/>
        </w:rPr>
        <w:t>Bagchi</w:t>
      </w:r>
      <w:proofErr w:type="spellEnd"/>
      <w:r w:rsidRPr="0079060B">
        <w:rPr>
          <w:rFonts w:ascii="Times New Roman" w:hAnsi="Times New Roman" w:cs="Times New Roman"/>
          <w:i/>
          <w:sz w:val="24"/>
          <w:szCs w:val="24"/>
        </w:rPr>
        <w:t>,</w:t>
      </w:r>
      <w:r w:rsidRPr="0079060B">
        <w:rPr>
          <w:rFonts w:ascii="Times New Roman" w:hAnsi="Times New Roman" w:cs="Times New Roman"/>
          <w:sz w:val="24"/>
          <w:szCs w:val="24"/>
        </w:rPr>
        <w:t xml:space="preserve"> </w:t>
      </w:r>
      <w:r w:rsidR="00AB569E" w:rsidRPr="0079060B">
        <w:rPr>
          <w:rFonts w:ascii="Times New Roman" w:hAnsi="Times New Roman" w:cs="Times New Roman"/>
          <w:sz w:val="24"/>
          <w:szCs w:val="24"/>
        </w:rPr>
        <w:t>Wang</w:t>
      </w:r>
      <w:r w:rsidRPr="0079060B">
        <w:rPr>
          <w:rFonts w:ascii="Times New Roman" w:hAnsi="Times New Roman" w:cs="Times New Roman"/>
          <w:sz w:val="24"/>
          <w:szCs w:val="24"/>
        </w:rPr>
        <w:t>, B.</w:t>
      </w:r>
      <w:r w:rsidR="00AB569E" w:rsidRPr="0079060B">
        <w:rPr>
          <w:rFonts w:ascii="Times New Roman" w:hAnsi="Times New Roman" w:cs="Times New Roman"/>
          <w:sz w:val="24"/>
          <w:szCs w:val="24"/>
        </w:rPr>
        <w:t xml:space="preserve"> and Sen</w:t>
      </w:r>
      <w:r w:rsidRPr="0079060B">
        <w:rPr>
          <w:rFonts w:ascii="Times New Roman" w:hAnsi="Times New Roman" w:cs="Times New Roman"/>
          <w:sz w:val="24"/>
          <w:szCs w:val="24"/>
        </w:rPr>
        <w:t>, T. (</w:t>
      </w:r>
      <w:proofErr w:type="spellStart"/>
      <w:r w:rsidRPr="0079060B">
        <w:rPr>
          <w:rFonts w:ascii="Times New Roman" w:hAnsi="Times New Roman" w:cs="Times New Roman"/>
          <w:sz w:val="24"/>
          <w:szCs w:val="24"/>
        </w:rPr>
        <w:t>eds</w:t>
      </w:r>
      <w:proofErr w:type="spellEnd"/>
      <w:r w:rsidRPr="0079060B">
        <w:rPr>
          <w:rFonts w:ascii="Times New Roman" w:hAnsi="Times New Roman" w:cs="Times New Roman"/>
          <w:sz w:val="24"/>
          <w:szCs w:val="24"/>
        </w:rPr>
        <w:t>),</w:t>
      </w:r>
      <w:r w:rsidR="00AB569E" w:rsidRPr="0079060B">
        <w:rPr>
          <w:rFonts w:ascii="Times New Roman" w:hAnsi="Times New Roman" w:cs="Times New Roman"/>
          <w:sz w:val="24"/>
          <w:szCs w:val="24"/>
        </w:rPr>
        <w:t xml:space="preserve"> Lon</w:t>
      </w:r>
      <w:r w:rsidRPr="0079060B">
        <w:rPr>
          <w:rFonts w:ascii="Times New Roman" w:hAnsi="Times New Roman" w:cs="Times New Roman"/>
          <w:sz w:val="24"/>
          <w:szCs w:val="24"/>
        </w:rPr>
        <w:t>don,</w:t>
      </w:r>
      <w:r w:rsidR="00AB569E" w:rsidRPr="0079060B">
        <w:rPr>
          <w:rFonts w:ascii="Times New Roman" w:hAnsi="Times New Roman" w:cs="Times New Roman"/>
          <w:sz w:val="24"/>
          <w:szCs w:val="24"/>
        </w:rPr>
        <w:t xml:space="preserve"> Anthem Press.</w:t>
      </w:r>
    </w:p>
    <w:p w:rsidR="00483288" w:rsidRPr="0079060B" w:rsidRDefault="00B55762"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lastRenderedPageBreak/>
        <w:t>Ball, W. (2016)</w:t>
      </w:r>
      <w:r w:rsidR="00675F78" w:rsidRPr="0079060B">
        <w:rPr>
          <w:rFonts w:ascii="Times New Roman" w:hAnsi="Times New Roman" w:cs="Times New Roman"/>
          <w:sz w:val="24"/>
          <w:szCs w:val="24"/>
        </w:rPr>
        <w:t xml:space="preserve"> </w:t>
      </w:r>
      <w:r w:rsidR="00675F78" w:rsidRPr="0079060B">
        <w:rPr>
          <w:rFonts w:ascii="Times New Roman" w:hAnsi="Times New Roman" w:cs="Times New Roman"/>
          <w:i/>
          <w:sz w:val="24"/>
          <w:szCs w:val="24"/>
        </w:rPr>
        <w:t>Rome in the East: Transformation of an Empire</w:t>
      </w:r>
      <w:r w:rsidRPr="0079060B">
        <w:rPr>
          <w:rFonts w:ascii="Times New Roman" w:hAnsi="Times New Roman" w:cs="Times New Roman"/>
          <w:sz w:val="24"/>
          <w:szCs w:val="24"/>
        </w:rPr>
        <w:t>, 2nd edition. London,</w:t>
      </w:r>
      <w:r w:rsidR="00675F78" w:rsidRPr="0079060B">
        <w:rPr>
          <w:rFonts w:ascii="Times New Roman" w:hAnsi="Times New Roman" w:cs="Times New Roman"/>
          <w:sz w:val="24"/>
          <w:szCs w:val="24"/>
        </w:rPr>
        <w:t xml:space="preserve"> Routledge.</w:t>
      </w:r>
    </w:p>
    <w:p w:rsidR="0037634A" w:rsidRPr="0079060B" w:rsidRDefault="00B55762"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Bang, P. F. (2009) </w:t>
      </w:r>
      <w:r w:rsidR="0037634A" w:rsidRPr="0079060B">
        <w:rPr>
          <w:rFonts w:ascii="Times New Roman" w:hAnsi="Times New Roman" w:cs="Times New Roman"/>
          <w:i/>
          <w:sz w:val="24"/>
          <w:szCs w:val="24"/>
        </w:rPr>
        <w:t>Commanding and Consuming the World: Empire, Tribute, and Trade in Roman and Chinese History</w:t>
      </w:r>
      <w:r w:rsidRPr="0079060B">
        <w:rPr>
          <w:rFonts w:ascii="Times New Roman" w:hAnsi="Times New Roman" w:cs="Times New Roman"/>
          <w:sz w:val="24"/>
          <w:szCs w:val="24"/>
        </w:rPr>
        <w:t>, in</w:t>
      </w:r>
      <w:r w:rsidR="0037634A" w:rsidRPr="0079060B">
        <w:rPr>
          <w:rFonts w:ascii="Times New Roman" w:hAnsi="Times New Roman" w:cs="Times New Roman"/>
          <w:sz w:val="24"/>
          <w:szCs w:val="24"/>
        </w:rPr>
        <w:t xml:space="preserve"> </w:t>
      </w:r>
      <w:proofErr w:type="spellStart"/>
      <w:r w:rsidR="0037634A" w:rsidRPr="0079060B">
        <w:rPr>
          <w:rFonts w:ascii="Times New Roman" w:hAnsi="Times New Roman" w:cs="Times New Roman"/>
          <w:sz w:val="24"/>
          <w:szCs w:val="24"/>
        </w:rPr>
        <w:t>Scheidel</w:t>
      </w:r>
      <w:proofErr w:type="spellEnd"/>
      <w:r w:rsidRPr="0079060B">
        <w:rPr>
          <w:rFonts w:ascii="Times New Roman" w:hAnsi="Times New Roman" w:cs="Times New Roman"/>
          <w:sz w:val="24"/>
          <w:szCs w:val="24"/>
        </w:rPr>
        <w:t>, W.</w:t>
      </w:r>
      <w:r w:rsidR="0037634A" w:rsidRPr="0079060B">
        <w:rPr>
          <w:rFonts w:ascii="Times New Roman" w:hAnsi="Times New Roman" w:cs="Times New Roman"/>
          <w:sz w:val="24"/>
          <w:szCs w:val="24"/>
        </w:rPr>
        <w:t xml:space="preserve"> (</w:t>
      </w:r>
      <w:proofErr w:type="spellStart"/>
      <w:proofErr w:type="gramStart"/>
      <w:r w:rsidR="0037634A" w:rsidRPr="0079060B">
        <w:rPr>
          <w:rFonts w:ascii="Times New Roman" w:hAnsi="Times New Roman" w:cs="Times New Roman"/>
          <w:sz w:val="24"/>
          <w:szCs w:val="24"/>
        </w:rPr>
        <w:t>ed</w:t>
      </w:r>
      <w:proofErr w:type="spellEnd"/>
      <w:proofErr w:type="gramEnd"/>
      <w:r w:rsidR="0037634A" w:rsidRPr="0079060B">
        <w:rPr>
          <w:rFonts w:ascii="Times New Roman" w:hAnsi="Times New Roman" w:cs="Times New Roman"/>
          <w:sz w:val="24"/>
          <w:szCs w:val="24"/>
        </w:rPr>
        <w:t>), Rome and China: Comparative Perspectives on Ancient World Empires, pp. 100–120. Oxford: Oxford University Press.</w:t>
      </w:r>
    </w:p>
    <w:p w:rsidR="00483288" w:rsidRPr="0079060B" w:rsidRDefault="00483288" w:rsidP="0037167B">
      <w:pPr>
        <w:spacing w:line="480" w:lineRule="auto"/>
        <w:rPr>
          <w:rFonts w:ascii="Times New Roman" w:hAnsi="Times New Roman" w:cs="Times New Roman"/>
          <w:sz w:val="24"/>
          <w:szCs w:val="24"/>
        </w:rPr>
      </w:pPr>
      <w:proofErr w:type="gramStart"/>
      <w:r w:rsidRPr="0079060B">
        <w:rPr>
          <w:rFonts w:ascii="Times New Roman" w:hAnsi="Times New Roman" w:cs="Times New Roman"/>
          <w:sz w:val="24"/>
          <w:szCs w:val="24"/>
        </w:rPr>
        <w:t>Begle</w:t>
      </w:r>
      <w:r w:rsidR="00B55762" w:rsidRPr="0079060B">
        <w:rPr>
          <w:rFonts w:ascii="Times New Roman" w:hAnsi="Times New Roman" w:cs="Times New Roman"/>
          <w:sz w:val="24"/>
          <w:szCs w:val="24"/>
        </w:rPr>
        <w:t>y, V. and De Puma, R. D. (1991)</w:t>
      </w:r>
      <w:r w:rsidRPr="0079060B">
        <w:rPr>
          <w:rFonts w:ascii="Times New Roman" w:hAnsi="Times New Roman" w:cs="Times New Roman"/>
          <w:sz w:val="24"/>
          <w:szCs w:val="24"/>
        </w:rPr>
        <w:t xml:space="preserve"> </w:t>
      </w:r>
      <w:r w:rsidRPr="0079060B">
        <w:rPr>
          <w:rFonts w:ascii="Times New Roman" w:hAnsi="Times New Roman" w:cs="Times New Roman"/>
          <w:i/>
          <w:sz w:val="24"/>
          <w:szCs w:val="24"/>
        </w:rPr>
        <w:t>Rome and India: The ancient sea trade</w:t>
      </w:r>
      <w:r w:rsidR="00B55762" w:rsidRPr="0079060B">
        <w:rPr>
          <w:rFonts w:ascii="Times New Roman" w:hAnsi="Times New Roman" w:cs="Times New Roman"/>
          <w:sz w:val="24"/>
          <w:szCs w:val="24"/>
        </w:rPr>
        <w:t>,</w:t>
      </w:r>
      <w:r w:rsidRPr="0079060B">
        <w:rPr>
          <w:rFonts w:ascii="Times New Roman" w:hAnsi="Times New Roman" w:cs="Times New Roman"/>
          <w:sz w:val="24"/>
          <w:szCs w:val="24"/>
        </w:rPr>
        <w:t xml:space="preserve"> Madison, University of Wisconsin Press.</w:t>
      </w:r>
      <w:proofErr w:type="gramEnd"/>
    </w:p>
    <w:p w:rsidR="002E0C49" w:rsidRPr="0079060B" w:rsidRDefault="002E0C49"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Bowman, A. K.</w:t>
      </w:r>
      <w:r w:rsidR="00213A19" w:rsidRPr="0079060B">
        <w:rPr>
          <w:rFonts w:ascii="Times New Roman" w:hAnsi="Times New Roman" w:cs="Times New Roman"/>
          <w:sz w:val="24"/>
          <w:szCs w:val="24"/>
        </w:rPr>
        <w:t xml:space="preserve"> and Wilson, A. I. (</w:t>
      </w:r>
      <w:proofErr w:type="spellStart"/>
      <w:proofErr w:type="gramStart"/>
      <w:r w:rsidR="00213A19" w:rsidRPr="0079060B">
        <w:rPr>
          <w:rFonts w:ascii="Times New Roman" w:hAnsi="Times New Roman" w:cs="Times New Roman"/>
          <w:sz w:val="24"/>
          <w:szCs w:val="24"/>
        </w:rPr>
        <w:t>eds</w:t>
      </w:r>
      <w:proofErr w:type="spellEnd"/>
      <w:proofErr w:type="gramEnd"/>
      <w:r w:rsidR="00213A19" w:rsidRPr="0079060B">
        <w:rPr>
          <w:rFonts w:ascii="Times New Roman" w:hAnsi="Times New Roman" w:cs="Times New Roman"/>
          <w:sz w:val="24"/>
          <w:szCs w:val="24"/>
        </w:rPr>
        <w:t>) (2009)</w:t>
      </w:r>
      <w:r w:rsidRPr="0079060B">
        <w:rPr>
          <w:rFonts w:ascii="Times New Roman" w:hAnsi="Times New Roman" w:cs="Times New Roman"/>
          <w:sz w:val="24"/>
          <w:szCs w:val="24"/>
        </w:rPr>
        <w:t xml:space="preserve"> </w:t>
      </w:r>
      <w:r w:rsidRPr="0079060B">
        <w:rPr>
          <w:rFonts w:ascii="Times New Roman" w:hAnsi="Times New Roman" w:cs="Times New Roman"/>
          <w:i/>
          <w:sz w:val="24"/>
          <w:szCs w:val="24"/>
        </w:rPr>
        <w:t>Quantifying the Roman Economy: Methods and Problems</w:t>
      </w:r>
      <w:r w:rsidRPr="0079060B">
        <w:rPr>
          <w:rFonts w:ascii="Times New Roman" w:hAnsi="Times New Roman" w:cs="Times New Roman"/>
          <w:sz w:val="24"/>
          <w:szCs w:val="24"/>
        </w:rPr>
        <w:t>, Oxford</w:t>
      </w:r>
      <w:r w:rsidR="00213A19" w:rsidRPr="0079060B">
        <w:rPr>
          <w:rFonts w:ascii="Times New Roman" w:hAnsi="Times New Roman" w:cs="Times New Roman"/>
          <w:sz w:val="24"/>
          <w:szCs w:val="24"/>
        </w:rPr>
        <w:t xml:space="preserve"> Studies in the Roman Economy 1, Oxford,</w:t>
      </w:r>
      <w:r w:rsidRPr="0079060B">
        <w:rPr>
          <w:rFonts w:ascii="Times New Roman" w:hAnsi="Times New Roman" w:cs="Times New Roman"/>
          <w:sz w:val="24"/>
          <w:szCs w:val="24"/>
        </w:rPr>
        <w:t xml:space="preserve"> </w:t>
      </w:r>
      <w:r w:rsidR="00213A19" w:rsidRPr="0079060B">
        <w:rPr>
          <w:rFonts w:ascii="Times New Roman" w:hAnsi="Times New Roman" w:cs="Times New Roman"/>
          <w:sz w:val="24"/>
          <w:szCs w:val="24"/>
        </w:rPr>
        <w:t>Oxford University Press.</w:t>
      </w:r>
    </w:p>
    <w:p w:rsidR="0037634A" w:rsidRPr="0079060B" w:rsidRDefault="0037634A"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Brosius</w:t>
      </w:r>
      <w:proofErr w:type="spellEnd"/>
      <w:r w:rsidRPr="0079060B">
        <w:rPr>
          <w:rFonts w:ascii="Times New Roman" w:hAnsi="Times New Roman" w:cs="Times New Roman"/>
          <w:sz w:val="24"/>
          <w:szCs w:val="24"/>
        </w:rPr>
        <w:t>, Maria (200</w:t>
      </w:r>
      <w:r w:rsidR="00B55762" w:rsidRPr="0079060B">
        <w:rPr>
          <w:rFonts w:ascii="Times New Roman" w:hAnsi="Times New Roman" w:cs="Times New Roman"/>
          <w:sz w:val="24"/>
          <w:szCs w:val="24"/>
        </w:rPr>
        <w:t xml:space="preserve">6) </w:t>
      </w:r>
      <w:proofErr w:type="gramStart"/>
      <w:r w:rsidR="00B55762" w:rsidRPr="0079060B">
        <w:rPr>
          <w:rFonts w:ascii="Times New Roman" w:hAnsi="Times New Roman" w:cs="Times New Roman"/>
          <w:i/>
          <w:sz w:val="24"/>
          <w:szCs w:val="24"/>
        </w:rPr>
        <w:t>The</w:t>
      </w:r>
      <w:proofErr w:type="gramEnd"/>
      <w:r w:rsidR="00B55762" w:rsidRPr="0079060B">
        <w:rPr>
          <w:rFonts w:ascii="Times New Roman" w:hAnsi="Times New Roman" w:cs="Times New Roman"/>
          <w:i/>
          <w:sz w:val="24"/>
          <w:szCs w:val="24"/>
        </w:rPr>
        <w:t xml:space="preserve"> Persians:</w:t>
      </w:r>
      <w:r w:rsidRPr="0079060B">
        <w:rPr>
          <w:rFonts w:ascii="Times New Roman" w:hAnsi="Times New Roman" w:cs="Times New Roman"/>
          <w:i/>
          <w:sz w:val="24"/>
          <w:szCs w:val="24"/>
        </w:rPr>
        <w:t xml:space="preserve"> An Introduction</w:t>
      </w:r>
      <w:r w:rsidR="00B55762" w:rsidRPr="0079060B">
        <w:rPr>
          <w:rFonts w:ascii="Times New Roman" w:hAnsi="Times New Roman" w:cs="Times New Roman"/>
          <w:sz w:val="24"/>
          <w:szCs w:val="24"/>
        </w:rPr>
        <w:t>, London,</w:t>
      </w:r>
      <w:r w:rsidRPr="0079060B">
        <w:rPr>
          <w:rFonts w:ascii="Times New Roman" w:hAnsi="Times New Roman" w:cs="Times New Roman"/>
          <w:sz w:val="24"/>
          <w:szCs w:val="24"/>
        </w:rPr>
        <w:t xml:space="preserve"> Routledge</w:t>
      </w:r>
      <w:r w:rsidR="00B55762" w:rsidRPr="0079060B">
        <w:rPr>
          <w:rFonts w:ascii="Times New Roman" w:hAnsi="Times New Roman" w:cs="Times New Roman"/>
          <w:sz w:val="24"/>
          <w:szCs w:val="24"/>
        </w:rPr>
        <w:t>.</w:t>
      </w:r>
    </w:p>
    <w:p w:rsidR="002E0C49" w:rsidRPr="0079060B" w:rsidRDefault="002E0C49"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Campbell, B. (1993) </w:t>
      </w:r>
      <w:r w:rsidRPr="0079060B">
        <w:rPr>
          <w:rFonts w:ascii="Times New Roman" w:hAnsi="Times New Roman" w:cs="Times New Roman"/>
          <w:i/>
          <w:sz w:val="24"/>
          <w:szCs w:val="24"/>
        </w:rPr>
        <w:t xml:space="preserve">War and </w:t>
      </w:r>
      <w:proofErr w:type="spellStart"/>
      <w:r w:rsidRPr="0079060B">
        <w:rPr>
          <w:rFonts w:ascii="Times New Roman" w:hAnsi="Times New Roman" w:cs="Times New Roman"/>
          <w:i/>
          <w:sz w:val="24"/>
          <w:szCs w:val="24"/>
        </w:rPr>
        <w:t>Diplomacy:Rome</w:t>
      </w:r>
      <w:proofErr w:type="spellEnd"/>
      <w:r w:rsidRPr="0079060B">
        <w:rPr>
          <w:rFonts w:ascii="Times New Roman" w:hAnsi="Times New Roman" w:cs="Times New Roman"/>
          <w:i/>
          <w:sz w:val="24"/>
          <w:szCs w:val="24"/>
        </w:rPr>
        <w:t xml:space="preserve"> and Parthia, 31 BC – AD 235</w:t>
      </w:r>
      <w:r w:rsidRPr="0079060B">
        <w:rPr>
          <w:rFonts w:ascii="Times New Roman" w:hAnsi="Times New Roman" w:cs="Times New Roman"/>
          <w:sz w:val="24"/>
          <w:szCs w:val="24"/>
        </w:rPr>
        <w:t xml:space="preserve"> in Rich, J. and Shipley, G. (eds.), War and Society in the Roman World, London, Routledge.</w:t>
      </w:r>
    </w:p>
    <w:p w:rsidR="00F55406" w:rsidRPr="0079060B" w:rsidRDefault="00B55762"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Cappers, R. T. J. (2006)</w:t>
      </w:r>
      <w:r w:rsidR="00F55406" w:rsidRPr="0079060B">
        <w:rPr>
          <w:rFonts w:ascii="Times New Roman" w:hAnsi="Times New Roman" w:cs="Times New Roman"/>
          <w:sz w:val="24"/>
          <w:szCs w:val="24"/>
        </w:rPr>
        <w:t xml:space="preserve"> </w:t>
      </w:r>
      <w:r w:rsidR="00F55406" w:rsidRPr="0079060B">
        <w:rPr>
          <w:rFonts w:ascii="Times New Roman" w:hAnsi="Times New Roman" w:cs="Times New Roman"/>
          <w:i/>
          <w:sz w:val="24"/>
          <w:szCs w:val="24"/>
        </w:rPr>
        <w:t xml:space="preserve">Roman </w:t>
      </w:r>
      <w:proofErr w:type="spellStart"/>
      <w:r w:rsidR="00F55406" w:rsidRPr="0079060B">
        <w:rPr>
          <w:rFonts w:ascii="Times New Roman" w:hAnsi="Times New Roman" w:cs="Times New Roman"/>
          <w:i/>
          <w:sz w:val="24"/>
          <w:szCs w:val="24"/>
        </w:rPr>
        <w:t>Foodprints</w:t>
      </w:r>
      <w:proofErr w:type="spellEnd"/>
      <w:r w:rsidR="00F55406" w:rsidRPr="0079060B">
        <w:rPr>
          <w:rFonts w:ascii="Times New Roman" w:hAnsi="Times New Roman" w:cs="Times New Roman"/>
          <w:i/>
          <w:sz w:val="24"/>
          <w:szCs w:val="24"/>
        </w:rPr>
        <w:t xml:space="preserve"> at </w:t>
      </w:r>
      <w:proofErr w:type="spellStart"/>
      <w:r w:rsidR="00F55406" w:rsidRPr="0079060B">
        <w:rPr>
          <w:rFonts w:ascii="Times New Roman" w:hAnsi="Times New Roman" w:cs="Times New Roman"/>
          <w:i/>
          <w:sz w:val="24"/>
          <w:szCs w:val="24"/>
        </w:rPr>
        <w:t>Berenike</w:t>
      </w:r>
      <w:proofErr w:type="spellEnd"/>
      <w:r w:rsidR="00F55406" w:rsidRPr="0079060B">
        <w:rPr>
          <w:rFonts w:ascii="Times New Roman" w:hAnsi="Times New Roman" w:cs="Times New Roman"/>
          <w:i/>
          <w:sz w:val="24"/>
          <w:szCs w:val="24"/>
        </w:rPr>
        <w:t xml:space="preserve">: </w:t>
      </w:r>
      <w:proofErr w:type="spellStart"/>
      <w:r w:rsidR="00F55406" w:rsidRPr="0079060B">
        <w:rPr>
          <w:rFonts w:ascii="Times New Roman" w:hAnsi="Times New Roman" w:cs="Times New Roman"/>
          <w:i/>
          <w:sz w:val="24"/>
          <w:szCs w:val="24"/>
        </w:rPr>
        <w:t>Archaeobotanical</w:t>
      </w:r>
      <w:proofErr w:type="spellEnd"/>
      <w:r w:rsidR="00F55406" w:rsidRPr="0079060B">
        <w:rPr>
          <w:rFonts w:ascii="Times New Roman" w:hAnsi="Times New Roman" w:cs="Times New Roman"/>
          <w:i/>
          <w:sz w:val="24"/>
          <w:szCs w:val="24"/>
        </w:rPr>
        <w:t xml:space="preserve"> Evidence of Subsistence and Trade in the Eastern Desert of Egypt</w:t>
      </w:r>
      <w:r w:rsidRPr="0079060B">
        <w:rPr>
          <w:rFonts w:ascii="Times New Roman" w:hAnsi="Times New Roman" w:cs="Times New Roman"/>
          <w:sz w:val="24"/>
          <w:szCs w:val="24"/>
        </w:rPr>
        <w:t>,</w:t>
      </w:r>
      <w:r w:rsidR="00F55406" w:rsidRPr="0079060B">
        <w:rPr>
          <w:rFonts w:ascii="Times New Roman" w:hAnsi="Times New Roman" w:cs="Times New Roman"/>
          <w:sz w:val="24"/>
          <w:szCs w:val="24"/>
        </w:rPr>
        <w:t xml:space="preserve"> Los Angeles: </w:t>
      </w:r>
      <w:proofErr w:type="spellStart"/>
      <w:r w:rsidR="00F55406" w:rsidRPr="0079060B">
        <w:rPr>
          <w:rFonts w:ascii="Times New Roman" w:hAnsi="Times New Roman" w:cs="Times New Roman"/>
          <w:sz w:val="24"/>
          <w:szCs w:val="24"/>
        </w:rPr>
        <w:t>Cotsen</w:t>
      </w:r>
      <w:proofErr w:type="spellEnd"/>
      <w:r w:rsidR="00F55406" w:rsidRPr="0079060B">
        <w:rPr>
          <w:rFonts w:ascii="Times New Roman" w:hAnsi="Times New Roman" w:cs="Times New Roman"/>
          <w:sz w:val="24"/>
          <w:szCs w:val="24"/>
        </w:rPr>
        <w:t xml:space="preserve"> Institute of Archaeology, UCLA.</w:t>
      </w:r>
    </w:p>
    <w:p w:rsidR="003F50FF" w:rsidRPr="0079060B" w:rsidRDefault="003F50FF"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Casson</w:t>
      </w:r>
      <w:proofErr w:type="spellEnd"/>
      <w:r w:rsidRPr="0079060B">
        <w:rPr>
          <w:rFonts w:ascii="Times New Roman" w:hAnsi="Times New Roman" w:cs="Times New Roman"/>
          <w:sz w:val="24"/>
          <w:szCs w:val="24"/>
        </w:rPr>
        <w:t>, L. (</w:t>
      </w:r>
      <w:r w:rsidR="00B55762" w:rsidRPr="0079060B">
        <w:rPr>
          <w:rFonts w:ascii="Times New Roman" w:hAnsi="Times New Roman" w:cs="Times New Roman"/>
          <w:sz w:val="24"/>
          <w:szCs w:val="24"/>
        </w:rPr>
        <w:t xml:space="preserve">1980) </w:t>
      </w:r>
      <w:r w:rsidRPr="0079060B">
        <w:rPr>
          <w:rFonts w:ascii="Times New Roman" w:hAnsi="Times New Roman" w:cs="Times New Roman"/>
          <w:i/>
          <w:sz w:val="24"/>
          <w:szCs w:val="24"/>
        </w:rPr>
        <w:t>Rome’s trade with the East: the s</w:t>
      </w:r>
      <w:r w:rsidR="00B55762" w:rsidRPr="0079060B">
        <w:rPr>
          <w:rFonts w:ascii="Times New Roman" w:hAnsi="Times New Roman" w:cs="Times New Roman"/>
          <w:i/>
          <w:sz w:val="24"/>
          <w:szCs w:val="24"/>
        </w:rPr>
        <w:t xml:space="preserve">ea voyage to Africa and India, </w:t>
      </w:r>
      <w:r w:rsidRPr="0079060B">
        <w:rPr>
          <w:rFonts w:ascii="Times New Roman" w:hAnsi="Times New Roman" w:cs="Times New Roman"/>
          <w:sz w:val="24"/>
          <w:szCs w:val="24"/>
        </w:rPr>
        <w:t>Transactions of the American Philological Association 110: 21–36.</w:t>
      </w:r>
    </w:p>
    <w:p w:rsidR="003F50FF" w:rsidRPr="0079060B" w:rsidRDefault="00B55762"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Casson</w:t>
      </w:r>
      <w:proofErr w:type="spellEnd"/>
      <w:r w:rsidRPr="0079060B">
        <w:rPr>
          <w:rFonts w:ascii="Times New Roman" w:hAnsi="Times New Roman" w:cs="Times New Roman"/>
          <w:sz w:val="24"/>
          <w:szCs w:val="24"/>
        </w:rPr>
        <w:t>, L. (1989)</w:t>
      </w:r>
      <w:r w:rsidR="003F50FF" w:rsidRPr="0079060B">
        <w:rPr>
          <w:rFonts w:ascii="Times New Roman" w:hAnsi="Times New Roman" w:cs="Times New Roman"/>
          <w:sz w:val="24"/>
          <w:szCs w:val="24"/>
        </w:rPr>
        <w:t xml:space="preserve"> </w:t>
      </w:r>
      <w:r w:rsidR="003F50FF" w:rsidRPr="0079060B">
        <w:rPr>
          <w:rFonts w:ascii="Times New Roman" w:hAnsi="Times New Roman" w:cs="Times New Roman"/>
          <w:i/>
          <w:sz w:val="24"/>
          <w:szCs w:val="24"/>
        </w:rPr>
        <w:t xml:space="preserve">The </w:t>
      </w:r>
      <w:proofErr w:type="spellStart"/>
      <w:r w:rsidR="003F50FF" w:rsidRPr="0079060B">
        <w:rPr>
          <w:rFonts w:ascii="Times New Roman" w:hAnsi="Times New Roman" w:cs="Times New Roman"/>
          <w:i/>
          <w:sz w:val="24"/>
          <w:szCs w:val="24"/>
        </w:rPr>
        <w:t>Periplus</w:t>
      </w:r>
      <w:proofErr w:type="spellEnd"/>
      <w:r w:rsidR="003F50FF" w:rsidRPr="0079060B">
        <w:rPr>
          <w:rFonts w:ascii="Times New Roman" w:hAnsi="Times New Roman" w:cs="Times New Roman"/>
          <w:i/>
          <w:sz w:val="24"/>
          <w:szCs w:val="24"/>
        </w:rPr>
        <w:t xml:space="preserve"> Maris </w:t>
      </w:r>
      <w:proofErr w:type="spellStart"/>
      <w:proofErr w:type="gramStart"/>
      <w:r w:rsidR="003F50FF" w:rsidRPr="0079060B">
        <w:rPr>
          <w:rFonts w:ascii="Times New Roman" w:hAnsi="Times New Roman" w:cs="Times New Roman"/>
          <w:i/>
          <w:sz w:val="24"/>
          <w:szCs w:val="24"/>
        </w:rPr>
        <w:t>Erythraei</w:t>
      </w:r>
      <w:proofErr w:type="spellEnd"/>
      <w:r w:rsidR="003F50FF" w:rsidRPr="0079060B">
        <w:rPr>
          <w:rFonts w:ascii="Times New Roman" w:hAnsi="Times New Roman" w:cs="Times New Roman"/>
          <w:i/>
          <w:sz w:val="24"/>
          <w:szCs w:val="24"/>
        </w:rPr>
        <w:t xml:space="preserve"> :</w:t>
      </w:r>
      <w:proofErr w:type="gramEnd"/>
      <w:r w:rsidR="003F50FF" w:rsidRPr="0079060B">
        <w:rPr>
          <w:rFonts w:ascii="Times New Roman" w:hAnsi="Times New Roman" w:cs="Times New Roman"/>
          <w:i/>
          <w:sz w:val="24"/>
          <w:szCs w:val="24"/>
        </w:rPr>
        <w:t xml:space="preserve"> text with introduction, translation, and commentary</w:t>
      </w:r>
      <w:r w:rsidRPr="0079060B">
        <w:rPr>
          <w:rFonts w:ascii="Times New Roman" w:hAnsi="Times New Roman" w:cs="Times New Roman"/>
          <w:sz w:val="24"/>
          <w:szCs w:val="24"/>
        </w:rPr>
        <w:t>, Princeton,</w:t>
      </w:r>
      <w:r w:rsidR="003F50FF" w:rsidRPr="0079060B">
        <w:rPr>
          <w:rFonts w:ascii="Times New Roman" w:hAnsi="Times New Roman" w:cs="Times New Roman"/>
          <w:sz w:val="24"/>
          <w:szCs w:val="24"/>
        </w:rPr>
        <w:t xml:space="preserve"> Princeton University Press.</w:t>
      </w:r>
    </w:p>
    <w:p w:rsidR="002B79AD" w:rsidRPr="0079060B" w:rsidRDefault="00B55762"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Choisnel</w:t>
      </w:r>
      <w:proofErr w:type="spellEnd"/>
      <w:r w:rsidRPr="0079060B">
        <w:rPr>
          <w:rFonts w:ascii="Times New Roman" w:hAnsi="Times New Roman" w:cs="Times New Roman"/>
          <w:sz w:val="24"/>
          <w:szCs w:val="24"/>
        </w:rPr>
        <w:t>, E. (2004)</w:t>
      </w:r>
      <w:r w:rsidR="002B79AD" w:rsidRPr="0079060B">
        <w:rPr>
          <w:rFonts w:ascii="Times New Roman" w:hAnsi="Times New Roman" w:cs="Times New Roman"/>
          <w:sz w:val="24"/>
          <w:szCs w:val="24"/>
        </w:rPr>
        <w:t xml:space="preserve"> </w:t>
      </w:r>
      <w:r w:rsidR="002B79AD" w:rsidRPr="0079060B">
        <w:rPr>
          <w:rFonts w:ascii="Times New Roman" w:hAnsi="Times New Roman" w:cs="Times New Roman"/>
          <w:i/>
          <w:sz w:val="24"/>
          <w:szCs w:val="24"/>
        </w:rPr>
        <w:t xml:space="preserve">Les </w:t>
      </w:r>
      <w:proofErr w:type="spellStart"/>
      <w:r w:rsidR="002B79AD" w:rsidRPr="0079060B">
        <w:rPr>
          <w:rFonts w:ascii="Times New Roman" w:hAnsi="Times New Roman" w:cs="Times New Roman"/>
          <w:i/>
          <w:sz w:val="24"/>
          <w:szCs w:val="24"/>
        </w:rPr>
        <w:t>Parthes</w:t>
      </w:r>
      <w:proofErr w:type="spellEnd"/>
      <w:r w:rsidR="002B79AD" w:rsidRPr="0079060B">
        <w:rPr>
          <w:rFonts w:ascii="Times New Roman" w:hAnsi="Times New Roman" w:cs="Times New Roman"/>
          <w:i/>
          <w:sz w:val="24"/>
          <w:szCs w:val="24"/>
        </w:rPr>
        <w:t xml:space="preserve"> </w:t>
      </w:r>
      <w:proofErr w:type="gramStart"/>
      <w:r w:rsidR="002B79AD" w:rsidRPr="0079060B">
        <w:rPr>
          <w:rFonts w:ascii="Times New Roman" w:hAnsi="Times New Roman" w:cs="Times New Roman"/>
          <w:i/>
          <w:sz w:val="24"/>
          <w:szCs w:val="24"/>
        </w:rPr>
        <w:t>et</w:t>
      </w:r>
      <w:proofErr w:type="gramEnd"/>
      <w:r w:rsidR="002B79AD" w:rsidRPr="0079060B">
        <w:rPr>
          <w:rFonts w:ascii="Times New Roman" w:hAnsi="Times New Roman" w:cs="Times New Roman"/>
          <w:i/>
          <w:sz w:val="24"/>
          <w:szCs w:val="24"/>
        </w:rPr>
        <w:t xml:space="preserve"> la Route de la </w:t>
      </w:r>
      <w:proofErr w:type="spellStart"/>
      <w:r w:rsidR="002B79AD" w:rsidRPr="0079060B">
        <w:rPr>
          <w:rFonts w:ascii="Times New Roman" w:hAnsi="Times New Roman" w:cs="Times New Roman"/>
          <w:i/>
          <w:sz w:val="24"/>
          <w:szCs w:val="24"/>
        </w:rPr>
        <w:t>Soie</w:t>
      </w:r>
      <w:proofErr w:type="spellEnd"/>
      <w:r w:rsidRPr="0079060B">
        <w:rPr>
          <w:rFonts w:ascii="Times New Roman" w:hAnsi="Times New Roman" w:cs="Times New Roman"/>
          <w:sz w:val="24"/>
          <w:szCs w:val="24"/>
        </w:rPr>
        <w:t>, Paris,</w:t>
      </w:r>
      <w:r w:rsidR="002B79AD" w:rsidRPr="0079060B">
        <w:rPr>
          <w:rFonts w:ascii="Times New Roman" w:hAnsi="Times New Roman" w:cs="Times New Roman"/>
          <w:sz w:val="24"/>
          <w:szCs w:val="24"/>
        </w:rPr>
        <w:t xml:space="preserve"> </w:t>
      </w:r>
      <w:proofErr w:type="spellStart"/>
      <w:r w:rsidR="002B79AD" w:rsidRPr="0079060B">
        <w:rPr>
          <w:rFonts w:ascii="Times New Roman" w:hAnsi="Times New Roman" w:cs="Times New Roman"/>
          <w:sz w:val="24"/>
          <w:szCs w:val="24"/>
        </w:rPr>
        <w:t>L'Harmattan</w:t>
      </w:r>
      <w:proofErr w:type="spellEnd"/>
      <w:r w:rsidRPr="0079060B">
        <w:rPr>
          <w:rFonts w:ascii="Times New Roman" w:hAnsi="Times New Roman" w:cs="Times New Roman"/>
          <w:sz w:val="24"/>
          <w:szCs w:val="24"/>
        </w:rPr>
        <w:t>.</w:t>
      </w:r>
    </w:p>
    <w:p w:rsidR="00FB754A" w:rsidRPr="0079060B" w:rsidRDefault="00FB754A"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Cobb, M. (2013) </w:t>
      </w:r>
      <w:proofErr w:type="gramStart"/>
      <w:r w:rsidRPr="0079060B">
        <w:rPr>
          <w:rFonts w:ascii="Times New Roman" w:hAnsi="Times New Roman" w:cs="Times New Roman"/>
          <w:i/>
          <w:sz w:val="24"/>
          <w:szCs w:val="24"/>
        </w:rPr>
        <w:t>The</w:t>
      </w:r>
      <w:proofErr w:type="gramEnd"/>
      <w:r w:rsidRPr="0079060B">
        <w:rPr>
          <w:rFonts w:ascii="Times New Roman" w:hAnsi="Times New Roman" w:cs="Times New Roman"/>
          <w:i/>
          <w:sz w:val="24"/>
          <w:szCs w:val="24"/>
        </w:rPr>
        <w:t xml:space="preserve"> reception and consumption of eastern goods in Roman society</w:t>
      </w:r>
      <w:r w:rsidRPr="0079060B">
        <w:rPr>
          <w:rFonts w:ascii="Times New Roman" w:hAnsi="Times New Roman" w:cs="Times New Roman"/>
          <w:sz w:val="24"/>
          <w:szCs w:val="24"/>
        </w:rPr>
        <w:t>, Greece and Rome (Second Series), 60.</w:t>
      </w:r>
    </w:p>
    <w:p w:rsidR="00FB754A" w:rsidRPr="0079060B" w:rsidRDefault="00FB754A" w:rsidP="0037167B">
      <w:pPr>
        <w:spacing w:line="480" w:lineRule="auto"/>
        <w:rPr>
          <w:rFonts w:ascii="Times New Roman" w:hAnsi="Times New Roman" w:cs="Times New Roman"/>
          <w:sz w:val="24"/>
          <w:szCs w:val="24"/>
        </w:rPr>
      </w:pPr>
      <w:proofErr w:type="gramStart"/>
      <w:r w:rsidRPr="0079060B">
        <w:rPr>
          <w:rFonts w:ascii="Times New Roman" w:hAnsi="Times New Roman" w:cs="Times New Roman"/>
          <w:sz w:val="24"/>
          <w:szCs w:val="24"/>
        </w:rPr>
        <w:lastRenderedPageBreak/>
        <w:t xml:space="preserve">Cobb, M. (2014) </w:t>
      </w:r>
      <w:r w:rsidRPr="0079060B">
        <w:rPr>
          <w:rFonts w:ascii="Times New Roman" w:hAnsi="Times New Roman" w:cs="Times New Roman"/>
          <w:i/>
          <w:sz w:val="24"/>
          <w:szCs w:val="24"/>
        </w:rPr>
        <w:t>The Exchange of Goods from Italy to India during the Early Roman Empire – The Range of Travelling Times</w:t>
      </w:r>
      <w:r w:rsidRPr="0079060B">
        <w:rPr>
          <w:rFonts w:ascii="Times New Roman" w:hAnsi="Times New Roman" w:cs="Times New Roman"/>
          <w:sz w:val="24"/>
          <w:szCs w:val="24"/>
        </w:rPr>
        <w:t>, Ancient West &amp; East.</w:t>
      </w:r>
      <w:proofErr w:type="gramEnd"/>
      <w:r w:rsidRPr="0079060B">
        <w:rPr>
          <w:rFonts w:ascii="Times New Roman" w:hAnsi="Times New Roman" w:cs="Times New Roman"/>
          <w:sz w:val="24"/>
          <w:szCs w:val="24"/>
        </w:rPr>
        <w:t xml:space="preserve"> 13. 89-116.</w:t>
      </w:r>
    </w:p>
    <w:p w:rsidR="00FB754A" w:rsidRPr="0079060B" w:rsidRDefault="00FB754A"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Cobb, M. (2015) </w:t>
      </w:r>
      <w:r w:rsidRPr="0079060B">
        <w:rPr>
          <w:rFonts w:ascii="Times New Roman" w:hAnsi="Times New Roman" w:cs="Times New Roman"/>
          <w:i/>
          <w:sz w:val="24"/>
          <w:szCs w:val="24"/>
        </w:rPr>
        <w:t>The Chronology of Roman Trade in the Indian Ocean from Augustus to Early Third Century CE</w:t>
      </w:r>
      <w:r w:rsidRPr="0079060B">
        <w:rPr>
          <w:rFonts w:ascii="Times New Roman" w:hAnsi="Times New Roman" w:cs="Times New Roman"/>
          <w:sz w:val="24"/>
          <w:szCs w:val="24"/>
        </w:rPr>
        <w:t xml:space="preserve">, Journal of the Economic and Social History of the Orient, 58. </w:t>
      </w:r>
      <w:proofErr w:type="gramStart"/>
      <w:r w:rsidRPr="0079060B">
        <w:rPr>
          <w:rFonts w:ascii="Times New Roman" w:hAnsi="Times New Roman" w:cs="Times New Roman"/>
          <w:sz w:val="24"/>
          <w:szCs w:val="24"/>
        </w:rPr>
        <w:t>362-418.</w:t>
      </w:r>
      <w:proofErr w:type="gramEnd"/>
    </w:p>
    <w:p w:rsidR="00FB754A" w:rsidRPr="0079060B" w:rsidRDefault="00FB754A"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Cobb, M. (2015) </w:t>
      </w:r>
      <w:r w:rsidRPr="0079060B">
        <w:rPr>
          <w:rFonts w:ascii="Times New Roman" w:hAnsi="Times New Roman" w:cs="Times New Roman"/>
          <w:i/>
          <w:sz w:val="24"/>
          <w:szCs w:val="24"/>
        </w:rPr>
        <w:t>Balancing the Trade: Roman Cargo Shipments to India</w:t>
      </w:r>
      <w:r w:rsidRPr="0079060B">
        <w:rPr>
          <w:rFonts w:ascii="Times New Roman" w:hAnsi="Times New Roman" w:cs="Times New Roman"/>
          <w:sz w:val="24"/>
          <w:szCs w:val="24"/>
        </w:rPr>
        <w:t>, Oxford Journal of Archaeology, 34 (2).</w:t>
      </w:r>
    </w:p>
    <w:p w:rsidR="00F55406" w:rsidRPr="0079060B" w:rsidRDefault="00F55406"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De </w:t>
      </w:r>
      <w:proofErr w:type="spellStart"/>
      <w:r w:rsidRPr="0079060B">
        <w:rPr>
          <w:rFonts w:ascii="Times New Roman" w:hAnsi="Times New Roman" w:cs="Times New Roman"/>
          <w:sz w:val="24"/>
          <w:szCs w:val="24"/>
        </w:rPr>
        <w:t>Maigret</w:t>
      </w:r>
      <w:proofErr w:type="spellEnd"/>
      <w:r w:rsidRPr="0079060B">
        <w:rPr>
          <w:rFonts w:ascii="Times New Roman" w:hAnsi="Times New Roman" w:cs="Times New Roman"/>
          <w:sz w:val="24"/>
          <w:szCs w:val="24"/>
        </w:rPr>
        <w:t>, A.</w:t>
      </w:r>
      <w:r w:rsidR="00B55762" w:rsidRPr="0079060B">
        <w:rPr>
          <w:rFonts w:ascii="Times New Roman" w:hAnsi="Times New Roman" w:cs="Times New Roman"/>
          <w:sz w:val="24"/>
          <w:szCs w:val="24"/>
        </w:rPr>
        <w:t xml:space="preserve"> (2003) </w:t>
      </w:r>
      <w:r w:rsidRPr="0079060B">
        <w:rPr>
          <w:rFonts w:ascii="Times New Roman" w:hAnsi="Times New Roman" w:cs="Times New Roman"/>
          <w:i/>
          <w:sz w:val="24"/>
          <w:szCs w:val="24"/>
        </w:rPr>
        <w:t xml:space="preserve">La route </w:t>
      </w:r>
      <w:proofErr w:type="spellStart"/>
      <w:r w:rsidRPr="0079060B">
        <w:rPr>
          <w:rFonts w:ascii="Times New Roman" w:hAnsi="Times New Roman" w:cs="Times New Roman"/>
          <w:i/>
          <w:sz w:val="24"/>
          <w:szCs w:val="24"/>
        </w:rPr>
        <w:t>caravanière</w:t>
      </w:r>
      <w:proofErr w:type="spellEnd"/>
      <w:r w:rsidRPr="0079060B">
        <w:rPr>
          <w:rFonts w:ascii="Times New Roman" w:hAnsi="Times New Roman" w:cs="Times New Roman"/>
          <w:i/>
          <w:sz w:val="24"/>
          <w:szCs w:val="24"/>
        </w:rPr>
        <w:t xml:space="preserve"> de </w:t>
      </w:r>
      <w:proofErr w:type="spellStart"/>
      <w:r w:rsidRPr="0079060B">
        <w:rPr>
          <w:rFonts w:ascii="Times New Roman" w:hAnsi="Times New Roman" w:cs="Times New Roman"/>
          <w:i/>
          <w:sz w:val="24"/>
          <w:szCs w:val="24"/>
        </w:rPr>
        <w:t>l’encens</w:t>
      </w:r>
      <w:proofErr w:type="spellEnd"/>
      <w:r w:rsidRPr="0079060B">
        <w:rPr>
          <w:rFonts w:ascii="Times New Roman" w:hAnsi="Times New Roman" w:cs="Times New Roman"/>
          <w:i/>
          <w:sz w:val="24"/>
          <w:szCs w:val="24"/>
        </w:rPr>
        <w:t xml:space="preserve"> </w:t>
      </w:r>
      <w:proofErr w:type="spellStart"/>
      <w:r w:rsidRPr="0079060B">
        <w:rPr>
          <w:rFonts w:ascii="Times New Roman" w:hAnsi="Times New Roman" w:cs="Times New Roman"/>
          <w:i/>
          <w:sz w:val="24"/>
          <w:szCs w:val="24"/>
        </w:rPr>
        <w:t>dans</w:t>
      </w:r>
      <w:proofErr w:type="spellEnd"/>
      <w:r w:rsidRPr="0079060B">
        <w:rPr>
          <w:rFonts w:ascii="Times New Roman" w:hAnsi="Times New Roman" w:cs="Times New Roman"/>
          <w:i/>
          <w:sz w:val="24"/>
          <w:szCs w:val="24"/>
        </w:rPr>
        <w:t xml:space="preserve"> </w:t>
      </w:r>
      <w:proofErr w:type="spellStart"/>
      <w:r w:rsidRPr="0079060B">
        <w:rPr>
          <w:rFonts w:ascii="Times New Roman" w:hAnsi="Times New Roman" w:cs="Times New Roman"/>
          <w:i/>
          <w:sz w:val="24"/>
          <w:szCs w:val="24"/>
        </w:rPr>
        <w:t>l’Arabie</w:t>
      </w:r>
      <w:proofErr w:type="spellEnd"/>
      <w:r w:rsidRPr="0079060B">
        <w:rPr>
          <w:rFonts w:ascii="Times New Roman" w:hAnsi="Times New Roman" w:cs="Times New Roman"/>
          <w:i/>
          <w:sz w:val="24"/>
          <w:szCs w:val="24"/>
        </w:rPr>
        <w:t xml:space="preserve"> </w:t>
      </w:r>
      <w:proofErr w:type="spellStart"/>
      <w:r w:rsidRPr="0079060B">
        <w:rPr>
          <w:rFonts w:ascii="Times New Roman" w:hAnsi="Times New Roman" w:cs="Times New Roman"/>
          <w:i/>
          <w:sz w:val="24"/>
          <w:szCs w:val="24"/>
        </w:rPr>
        <w:t>préislamique</w:t>
      </w:r>
      <w:proofErr w:type="spellEnd"/>
      <w:r w:rsidRPr="0079060B">
        <w:rPr>
          <w:rFonts w:ascii="Times New Roman" w:hAnsi="Times New Roman" w:cs="Times New Roman"/>
          <w:i/>
          <w:sz w:val="24"/>
          <w:szCs w:val="24"/>
        </w:rPr>
        <w:t xml:space="preserve">. </w:t>
      </w:r>
      <w:proofErr w:type="spellStart"/>
      <w:r w:rsidRPr="0079060B">
        <w:rPr>
          <w:rFonts w:ascii="Times New Roman" w:hAnsi="Times New Roman" w:cs="Times New Roman"/>
          <w:i/>
          <w:sz w:val="24"/>
          <w:szCs w:val="24"/>
        </w:rPr>
        <w:t>Éléments</w:t>
      </w:r>
      <w:proofErr w:type="spellEnd"/>
      <w:r w:rsidRPr="0079060B">
        <w:rPr>
          <w:rFonts w:ascii="Times New Roman" w:hAnsi="Times New Roman" w:cs="Times New Roman"/>
          <w:i/>
          <w:sz w:val="24"/>
          <w:szCs w:val="24"/>
        </w:rPr>
        <w:t xml:space="preserve"> </w:t>
      </w:r>
      <w:proofErr w:type="spellStart"/>
      <w:r w:rsidRPr="0079060B">
        <w:rPr>
          <w:rFonts w:ascii="Times New Roman" w:hAnsi="Times New Roman" w:cs="Times New Roman"/>
          <w:i/>
          <w:sz w:val="24"/>
          <w:szCs w:val="24"/>
        </w:rPr>
        <w:t>d’information</w:t>
      </w:r>
      <w:proofErr w:type="spellEnd"/>
      <w:r w:rsidRPr="0079060B">
        <w:rPr>
          <w:rFonts w:ascii="Times New Roman" w:hAnsi="Times New Roman" w:cs="Times New Roman"/>
          <w:i/>
          <w:sz w:val="24"/>
          <w:szCs w:val="24"/>
        </w:rPr>
        <w:t xml:space="preserve"> sur son </w:t>
      </w:r>
      <w:proofErr w:type="spellStart"/>
      <w:r w:rsidRPr="0079060B">
        <w:rPr>
          <w:rFonts w:ascii="Times New Roman" w:hAnsi="Times New Roman" w:cs="Times New Roman"/>
          <w:i/>
          <w:sz w:val="24"/>
          <w:szCs w:val="24"/>
        </w:rPr>
        <w:t>itinéraire</w:t>
      </w:r>
      <w:proofErr w:type="spellEnd"/>
      <w:r w:rsidRPr="0079060B">
        <w:rPr>
          <w:rFonts w:ascii="Times New Roman" w:hAnsi="Times New Roman" w:cs="Times New Roman"/>
          <w:i/>
          <w:sz w:val="24"/>
          <w:szCs w:val="24"/>
        </w:rPr>
        <w:t xml:space="preserve"> et </w:t>
      </w:r>
      <w:proofErr w:type="spellStart"/>
      <w:r w:rsidRPr="0079060B">
        <w:rPr>
          <w:rFonts w:ascii="Times New Roman" w:hAnsi="Times New Roman" w:cs="Times New Roman"/>
          <w:i/>
          <w:sz w:val="24"/>
          <w:szCs w:val="24"/>
        </w:rPr>
        <w:t>sa</w:t>
      </w:r>
      <w:proofErr w:type="spellEnd"/>
      <w:r w:rsidRPr="0079060B">
        <w:rPr>
          <w:rFonts w:ascii="Times New Roman" w:hAnsi="Times New Roman" w:cs="Times New Roman"/>
          <w:i/>
          <w:sz w:val="24"/>
          <w:szCs w:val="24"/>
        </w:rPr>
        <w:t xml:space="preserve"> </w:t>
      </w:r>
      <w:proofErr w:type="spellStart"/>
      <w:proofErr w:type="gramStart"/>
      <w:r w:rsidRPr="0079060B">
        <w:rPr>
          <w:rFonts w:ascii="Times New Roman" w:hAnsi="Times New Roman" w:cs="Times New Roman"/>
          <w:i/>
          <w:sz w:val="24"/>
          <w:szCs w:val="24"/>
        </w:rPr>
        <w:t>chronologi</w:t>
      </w:r>
      <w:r w:rsidR="00B55762" w:rsidRPr="0079060B">
        <w:rPr>
          <w:rFonts w:ascii="Times New Roman" w:hAnsi="Times New Roman" w:cs="Times New Roman"/>
          <w:i/>
          <w:sz w:val="24"/>
          <w:szCs w:val="24"/>
        </w:rPr>
        <w:t>e</w:t>
      </w:r>
      <w:proofErr w:type="spellEnd"/>
      <w:r w:rsidR="00B55762" w:rsidRPr="0079060B">
        <w:rPr>
          <w:rFonts w:ascii="Times New Roman" w:hAnsi="Times New Roman" w:cs="Times New Roman"/>
          <w:i/>
          <w:sz w:val="24"/>
          <w:szCs w:val="24"/>
        </w:rPr>
        <w:t xml:space="preserve"> </w:t>
      </w:r>
      <w:r w:rsidRPr="0079060B">
        <w:rPr>
          <w:rFonts w:ascii="Times New Roman" w:hAnsi="Times New Roman" w:cs="Times New Roman"/>
          <w:sz w:val="24"/>
          <w:szCs w:val="24"/>
        </w:rPr>
        <w:t xml:space="preserve"> </w:t>
      </w:r>
      <w:proofErr w:type="spellStart"/>
      <w:r w:rsidRPr="0079060B">
        <w:rPr>
          <w:rFonts w:ascii="Times New Roman" w:hAnsi="Times New Roman" w:cs="Times New Roman"/>
          <w:sz w:val="24"/>
          <w:szCs w:val="24"/>
        </w:rPr>
        <w:t>Chroniques</w:t>
      </w:r>
      <w:proofErr w:type="spellEnd"/>
      <w:proofErr w:type="gramEnd"/>
      <w:r w:rsidRPr="0079060B">
        <w:rPr>
          <w:rFonts w:ascii="Times New Roman" w:hAnsi="Times New Roman" w:cs="Times New Roman"/>
          <w:sz w:val="24"/>
          <w:szCs w:val="24"/>
        </w:rPr>
        <w:t xml:space="preserve"> </w:t>
      </w:r>
      <w:proofErr w:type="spellStart"/>
      <w:r w:rsidRPr="0079060B">
        <w:rPr>
          <w:rFonts w:ascii="Times New Roman" w:hAnsi="Times New Roman" w:cs="Times New Roman"/>
          <w:sz w:val="24"/>
          <w:szCs w:val="24"/>
        </w:rPr>
        <w:t>Yémenites</w:t>
      </w:r>
      <w:proofErr w:type="spellEnd"/>
      <w:r w:rsidRPr="0079060B">
        <w:rPr>
          <w:rFonts w:ascii="Times New Roman" w:hAnsi="Times New Roman" w:cs="Times New Roman"/>
          <w:sz w:val="24"/>
          <w:szCs w:val="24"/>
        </w:rPr>
        <w:t xml:space="preserve"> 11. http://cy.revues.org/160</w:t>
      </w:r>
      <w:r w:rsidR="00B55762" w:rsidRPr="0079060B">
        <w:rPr>
          <w:rFonts w:ascii="Times New Roman" w:hAnsi="Times New Roman" w:cs="Times New Roman"/>
          <w:sz w:val="24"/>
          <w:szCs w:val="24"/>
        </w:rPr>
        <w:t>.</w:t>
      </w:r>
    </w:p>
    <w:p w:rsidR="00415A72" w:rsidRPr="0079060B" w:rsidRDefault="00B55762"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Debevoise</w:t>
      </w:r>
      <w:proofErr w:type="spellEnd"/>
      <w:r w:rsidRPr="0079060B">
        <w:rPr>
          <w:rFonts w:ascii="Times New Roman" w:hAnsi="Times New Roman" w:cs="Times New Roman"/>
          <w:sz w:val="24"/>
          <w:szCs w:val="24"/>
        </w:rPr>
        <w:t>, C.N. (1938)</w:t>
      </w:r>
      <w:r w:rsidR="0004794E" w:rsidRPr="0079060B">
        <w:rPr>
          <w:rFonts w:ascii="Times New Roman" w:hAnsi="Times New Roman" w:cs="Times New Roman"/>
          <w:sz w:val="24"/>
          <w:szCs w:val="24"/>
        </w:rPr>
        <w:t xml:space="preserve"> </w:t>
      </w:r>
      <w:proofErr w:type="gramStart"/>
      <w:r w:rsidR="0004794E" w:rsidRPr="0079060B">
        <w:rPr>
          <w:rFonts w:ascii="Times New Roman" w:hAnsi="Times New Roman" w:cs="Times New Roman"/>
          <w:i/>
          <w:sz w:val="24"/>
          <w:szCs w:val="24"/>
        </w:rPr>
        <w:t>A</w:t>
      </w:r>
      <w:proofErr w:type="gramEnd"/>
      <w:r w:rsidR="0004794E" w:rsidRPr="0079060B">
        <w:rPr>
          <w:rFonts w:ascii="Times New Roman" w:hAnsi="Times New Roman" w:cs="Times New Roman"/>
          <w:i/>
          <w:sz w:val="24"/>
          <w:szCs w:val="24"/>
        </w:rPr>
        <w:t xml:space="preserve"> Political History of Parthia</w:t>
      </w:r>
      <w:r w:rsidRPr="0079060B">
        <w:rPr>
          <w:rFonts w:ascii="Times New Roman" w:hAnsi="Times New Roman" w:cs="Times New Roman"/>
          <w:sz w:val="24"/>
          <w:szCs w:val="24"/>
        </w:rPr>
        <w:t>, Chicago,</w:t>
      </w:r>
      <w:r w:rsidR="0004794E" w:rsidRPr="0079060B">
        <w:rPr>
          <w:rFonts w:ascii="Times New Roman" w:hAnsi="Times New Roman" w:cs="Times New Roman"/>
          <w:sz w:val="24"/>
          <w:szCs w:val="24"/>
        </w:rPr>
        <w:t xml:space="preserve"> University of Chicago Press</w:t>
      </w:r>
      <w:r w:rsidRPr="0079060B">
        <w:rPr>
          <w:rFonts w:ascii="Times New Roman" w:hAnsi="Times New Roman" w:cs="Times New Roman"/>
          <w:sz w:val="24"/>
          <w:szCs w:val="24"/>
        </w:rPr>
        <w:t>.</w:t>
      </w:r>
    </w:p>
    <w:p w:rsidR="00A77EA0" w:rsidRPr="0079060B" w:rsidRDefault="00A77EA0"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Dignas</w:t>
      </w:r>
      <w:proofErr w:type="spellEnd"/>
      <w:r w:rsidRPr="0079060B">
        <w:rPr>
          <w:rFonts w:ascii="Times New Roman" w:hAnsi="Times New Roman" w:cs="Times New Roman"/>
          <w:sz w:val="24"/>
          <w:szCs w:val="24"/>
        </w:rPr>
        <w:t xml:space="preserve">, B., </w:t>
      </w:r>
      <w:proofErr w:type="gramStart"/>
      <w:r w:rsidRPr="0079060B">
        <w:rPr>
          <w:rFonts w:ascii="Times New Roman" w:hAnsi="Times New Roman" w:cs="Times New Roman"/>
          <w:sz w:val="24"/>
          <w:szCs w:val="24"/>
        </w:rPr>
        <w:t>Winter</w:t>
      </w:r>
      <w:proofErr w:type="gramEnd"/>
      <w:r w:rsidRPr="0079060B">
        <w:rPr>
          <w:rFonts w:ascii="Times New Roman" w:hAnsi="Times New Roman" w:cs="Times New Roman"/>
          <w:sz w:val="24"/>
          <w:szCs w:val="24"/>
        </w:rPr>
        <w:t xml:space="preserve">, E. (2007) </w:t>
      </w:r>
      <w:r w:rsidRPr="0079060B">
        <w:rPr>
          <w:rFonts w:ascii="Times New Roman" w:hAnsi="Times New Roman" w:cs="Times New Roman"/>
          <w:i/>
          <w:sz w:val="24"/>
          <w:szCs w:val="24"/>
        </w:rPr>
        <w:t>Rome and Persia in Late Antiquity. Neighbours and Rivals</w:t>
      </w:r>
      <w:r w:rsidRPr="0079060B">
        <w:rPr>
          <w:rFonts w:ascii="Times New Roman" w:hAnsi="Times New Roman" w:cs="Times New Roman"/>
          <w:sz w:val="24"/>
          <w:szCs w:val="24"/>
        </w:rPr>
        <w:t>, Cambridge, Cambridge University Press</w:t>
      </w:r>
    </w:p>
    <w:p w:rsidR="0004794E" w:rsidRPr="0079060B" w:rsidRDefault="00B55762"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Edwell</w:t>
      </w:r>
      <w:proofErr w:type="spellEnd"/>
      <w:r w:rsidRPr="0079060B">
        <w:rPr>
          <w:rFonts w:ascii="Times New Roman" w:hAnsi="Times New Roman" w:cs="Times New Roman"/>
          <w:sz w:val="24"/>
          <w:szCs w:val="24"/>
        </w:rPr>
        <w:t xml:space="preserve">, P. (2013) </w:t>
      </w:r>
      <w:proofErr w:type="gramStart"/>
      <w:r w:rsidR="0004794E" w:rsidRPr="0079060B">
        <w:rPr>
          <w:rFonts w:ascii="Times New Roman" w:hAnsi="Times New Roman" w:cs="Times New Roman"/>
          <w:i/>
          <w:sz w:val="24"/>
          <w:szCs w:val="24"/>
        </w:rPr>
        <w:t>The</w:t>
      </w:r>
      <w:proofErr w:type="gramEnd"/>
      <w:r w:rsidR="0004794E" w:rsidRPr="0079060B">
        <w:rPr>
          <w:rFonts w:ascii="Times New Roman" w:hAnsi="Times New Roman" w:cs="Times New Roman"/>
          <w:i/>
          <w:sz w:val="24"/>
          <w:szCs w:val="24"/>
        </w:rPr>
        <w:t xml:space="preserve"> Euphrates as a Boundary between Rome and Parthia in the Late Republic and Early Empire</w:t>
      </w:r>
      <w:r w:rsidR="0004794E" w:rsidRPr="0079060B">
        <w:rPr>
          <w:rFonts w:ascii="Times New Roman" w:hAnsi="Times New Roman" w:cs="Times New Roman"/>
          <w:sz w:val="24"/>
          <w:szCs w:val="24"/>
        </w:rPr>
        <w:t xml:space="preserve">, </w:t>
      </w:r>
      <w:proofErr w:type="spellStart"/>
      <w:r w:rsidR="0004794E" w:rsidRPr="0079060B">
        <w:rPr>
          <w:rFonts w:ascii="Times New Roman" w:hAnsi="Times New Roman" w:cs="Times New Roman"/>
          <w:sz w:val="24"/>
          <w:szCs w:val="24"/>
        </w:rPr>
        <w:t>Antichthon</w:t>
      </w:r>
      <w:proofErr w:type="spellEnd"/>
      <w:r w:rsidR="0004794E" w:rsidRPr="0079060B">
        <w:rPr>
          <w:rFonts w:ascii="Times New Roman" w:hAnsi="Times New Roman" w:cs="Times New Roman"/>
          <w:sz w:val="24"/>
          <w:szCs w:val="24"/>
        </w:rPr>
        <w:t>, 47, 191-206</w:t>
      </w:r>
      <w:r w:rsidR="003F50FF" w:rsidRPr="0079060B">
        <w:rPr>
          <w:rFonts w:ascii="Times New Roman" w:hAnsi="Times New Roman" w:cs="Times New Roman"/>
          <w:sz w:val="24"/>
          <w:szCs w:val="24"/>
        </w:rPr>
        <w:t>.</w:t>
      </w:r>
    </w:p>
    <w:p w:rsidR="00881801" w:rsidRPr="0079060B" w:rsidRDefault="00881801"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Finley, M</w:t>
      </w:r>
      <w:r w:rsidR="00B55762" w:rsidRPr="0079060B">
        <w:rPr>
          <w:rFonts w:ascii="Times New Roman" w:hAnsi="Times New Roman" w:cs="Times New Roman"/>
          <w:sz w:val="24"/>
          <w:szCs w:val="24"/>
        </w:rPr>
        <w:t xml:space="preserve">.I. (1999) </w:t>
      </w:r>
      <w:proofErr w:type="gramStart"/>
      <w:r w:rsidR="00B55762" w:rsidRPr="0079060B">
        <w:rPr>
          <w:rFonts w:ascii="Times New Roman" w:hAnsi="Times New Roman" w:cs="Times New Roman"/>
          <w:i/>
          <w:sz w:val="24"/>
          <w:szCs w:val="24"/>
        </w:rPr>
        <w:t>The</w:t>
      </w:r>
      <w:proofErr w:type="gramEnd"/>
      <w:r w:rsidR="00B55762" w:rsidRPr="0079060B">
        <w:rPr>
          <w:rFonts w:ascii="Times New Roman" w:hAnsi="Times New Roman" w:cs="Times New Roman"/>
          <w:i/>
          <w:sz w:val="24"/>
          <w:szCs w:val="24"/>
        </w:rPr>
        <w:t xml:space="preserve"> Ancient Economy</w:t>
      </w:r>
      <w:r w:rsidR="00B55762" w:rsidRPr="0079060B">
        <w:rPr>
          <w:rFonts w:ascii="Times New Roman" w:hAnsi="Times New Roman" w:cs="Times New Roman"/>
          <w:sz w:val="24"/>
          <w:szCs w:val="24"/>
        </w:rPr>
        <w:t>, Berkeley,</w:t>
      </w:r>
      <w:r w:rsidRPr="0079060B">
        <w:rPr>
          <w:rFonts w:ascii="Times New Roman" w:hAnsi="Times New Roman" w:cs="Times New Roman"/>
          <w:sz w:val="24"/>
          <w:szCs w:val="24"/>
        </w:rPr>
        <w:t xml:space="preserve"> University of California Press</w:t>
      </w:r>
    </w:p>
    <w:p w:rsidR="003F50FF" w:rsidRPr="0079060B" w:rsidRDefault="003F50FF"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Fitzpatrick, M. P. (</w:t>
      </w:r>
      <w:r w:rsidR="00B55762" w:rsidRPr="0079060B">
        <w:rPr>
          <w:rFonts w:ascii="Times New Roman" w:hAnsi="Times New Roman" w:cs="Times New Roman"/>
          <w:sz w:val="24"/>
          <w:szCs w:val="24"/>
        </w:rPr>
        <w:t xml:space="preserve">2011) </w:t>
      </w:r>
      <w:r w:rsidRPr="0079060B">
        <w:rPr>
          <w:rFonts w:ascii="Times New Roman" w:hAnsi="Times New Roman" w:cs="Times New Roman"/>
          <w:i/>
          <w:sz w:val="24"/>
          <w:szCs w:val="24"/>
        </w:rPr>
        <w:t xml:space="preserve">Provincializing Rome: The Indian Ocean Trade Network </w:t>
      </w:r>
      <w:r w:rsidR="00B55762" w:rsidRPr="0079060B">
        <w:rPr>
          <w:rFonts w:ascii="Times New Roman" w:hAnsi="Times New Roman" w:cs="Times New Roman"/>
          <w:i/>
          <w:sz w:val="24"/>
          <w:szCs w:val="24"/>
        </w:rPr>
        <w:t>and Roman Imperialism</w:t>
      </w:r>
      <w:r w:rsidRPr="0079060B">
        <w:rPr>
          <w:rFonts w:ascii="Times New Roman" w:hAnsi="Times New Roman" w:cs="Times New Roman"/>
          <w:sz w:val="24"/>
          <w:szCs w:val="24"/>
        </w:rPr>
        <w:t>, Journal of World History 22.1: 27–54.</w:t>
      </w:r>
    </w:p>
    <w:p w:rsidR="003F50FF" w:rsidRPr="0079060B" w:rsidRDefault="00B55762" w:rsidP="0037167B">
      <w:pPr>
        <w:spacing w:line="480" w:lineRule="auto"/>
        <w:rPr>
          <w:rFonts w:ascii="Times New Roman" w:hAnsi="Times New Roman" w:cs="Times New Roman"/>
          <w:sz w:val="24"/>
          <w:szCs w:val="24"/>
        </w:rPr>
      </w:pPr>
      <w:proofErr w:type="spellStart"/>
      <w:proofErr w:type="gramStart"/>
      <w:r w:rsidRPr="0079060B">
        <w:rPr>
          <w:rFonts w:ascii="Times New Roman" w:hAnsi="Times New Roman" w:cs="Times New Roman"/>
          <w:sz w:val="24"/>
          <w:szCs w:val="24"/>
        </w:rPr>
        <w:t>Fussman</w:t>
      </w:r>
      <w:proofErr w:type="spellEnd"/>
      <w:r w:rsidRPr="0079060B">
        <w:rPr>
          <w:rFonts w:ascii="Times New Roman" w:hAnsi="Times New Roman" w:cs="Times New Roman"/>
          <w:sz w:val="24"/>
          <w:szCs w:val="24"/>
        </w:rPr>
        <w:t xml:space="preserve">, G. (2005) </w:t>
      </w:r>
      <w:r w:rsidR="003F50FF" w:rsidRPr="0079060B">
        <w:rPr>
          <w:rFonts w:ascii="Times New Roman" w:hAnsi="Times New Roman" w:cs="Times New Roman"/>
          <w:i/>
          <w:sz w:val="24"/>
          <w:szCs w:val="24"/>
        </w:rPr>
        <w:t xml:space="preserve">The </w:t>
      </w:r>
      <w:proofErr w:type="spellStart"/>
      <w:r w:rsidR="003F50FF" w:rsidRPr="0079060B">
        <w:rPr>
          <w:rFonts w:ascii="Times New Roman" w:hAnsi="Times New Roman" w:cs="Times New Roman"/>
          <w:i/>
          <w:sz w:val="24"/>
          <w:szCs w:val="24"/>
        </w:rPr>
        <w:t>Periplus</w:t>
      </w:r>
      <w:proofErr w:type="spellEnd"/>
      <w:r w:rsidR="003F50FF" w:rsidRPr="0079060B">
        <w:rPr>
          <w:rFonts w:ascii="Times New Roman" w:hAnsi="Times New Roman" w:cs="Times New Roman"/>
          <w:i/>
          <w:sz w:val="24"/>
          <w:szCs w:val="24"/>
        </w:rPr>
        <w:t xml:space="preserve"> and the Political History of India</w:t>
      </w:r>
      <w:r w:rsidRPr="0079060B">
        <w:rPr>
          <w:rFonts w:ascii="Times New Roman" w:hAnsi="Times New Roman" w:cs="Times New Roman"/>
          <w:sz w:val="24"/>
          <w:szCs w:val="24"/>
        </w:rPr>
        <w:t xml:space="preserve">, in </w:t>
      </w:r>
      <w:r w:rsidR="003F50FF" w:rsidRPr="0079060B">
        <w:rPr>
          <w:rFonts w:ascii="Times New Roman" w:hAnsi="Times New Roman" w:cs="Times New Roman"/>
          <w:sz w:val="24"/>
          <w:szCs w:val="24"/>
        </w:rPr>
        <w:t xml:space="preserve">De </w:t>
      </w:r>
      <w:proofErr w:type="spellStart"/>
      <w:r w:rsidR="003F50FF" w:rsidRPr="0079060B">
        <w:rPr>
          <w:rFonts w:ascii="Times New Roman" w:hAnsi="Times New Roman" w:cs="Times New Roman"/>
          <w:sz w:val="24"/>
          <w:szCs w:val="24"/>
        </w:rPr>
        <w:t>Romanis</w:t>
      </w:r>
      <w:proofErr w:type="spellEnd"/>
      <w:r w:rsidRPr="0079060B">
        <w:rPr>
          <w:rFonts w:ascii="Times New Roman" w:hAnsi="Times New Roman" w:cs="Times New Roman"/>
          <w:sz w:val="24"/>
          <w:szCs w:val="24"/>
        </w:rPr>
        <w:t xml:space="preserve">, F. and </w:t>
      </w:r>
      <w:proofErr w:type="spellStart"/>
      <w:r w:rsidR="003F50FF" w:rsidRPr="0079060B">
        <w:rPr>
          <w:rFonts w:ascii="Times New Roman" w:hAnsi="Times New Roman" w:cs="Times New Roman"/>
          <w:sz w:val="24"/>
          <w:szCs w:val="24"/>
        </w:rPr>
        <w:t>Tchernia</w:t>
      </w:r>
      <w:proofErr w:type="spellEnd"/>
      <w:r w:rsidRPr="0079060B">
        <w:rPr>
          <w:rFonts w:ascii="Times New Roman" w:hAnsi="Times New Roman" w:cs="Times New Roman"/>
          <w:sz w:val="24"/>
          <w:szCs w:val="24"/>
        </w:rPr>
        <w:t>, S.</w:t>
      </w:r>
      <w:r w:rsidR="003F50FF" w:rsidRPr="0079060B">
        <w:rPr>
          <w:rFonts w:ascii="Times New Roman" w:hAnsi="Times New Roman" w:cs="Times New Roman"/>
          <w:sz w:val="24"/>
          <w:szCs w:val="24"/>
        </w:rPr>
        <w:t xml:space="preserve"> (eds.), Crossings.</w:t>
      </w:r>
      <w:proofErr w:type="gramEnd"/>
      <w:r w:rsidR="003F50FF" w:rsidRPr="0079060B">
        <w:rPr>
          <w:rFonts w:ascii="Times New Roman" w:hAnsi="Times New Roman" w:cs="Times New Roman"/>
          <w:sz w:val="24"/>
          <w:szCs w:val="24"/>
        </w:rPr>
        <w:t xml:space="preserve"> </w:t>
      </w:r>
      <w:proofErr w:type="gramStart"/>
      <w:r w:rsidR="003F50FF" w:rsidRPr="0079060B">
        <w:rPr>
          <w:rFonts w:ascii="Times New Roman" w:hAnsi="Times New Roman" w:cs="Times New Roman"/>
          <w:sz w:val="24"/>
          <w:szCs w:val="24"/>
        </w:rPr>
        <w:t>Early Mediterranean Contacts with India.</w:t>
      </w:r>
      <w:proofErr w:type="gramEnd"/>
      <w:r w:rsidR="003F50FF" w:rsidRPr="0079060B">
        <w:rPr>
          <w:rFonts w:ascii="Times New Roman" w:hAnsi="Times New Roman" w:cs="Times New Roman"/>
          <w:sz w:val="24"/>
          <w:szCs w:val="24"/>
        </w:rPr>
        <w:t xml:space="preserve"> New Delhi, Manohar: 66–71.</w:t>
      </w:r>
    </w:p>
    <w:p w:rsidR="002B79AD" w:rsidRPr="0079060B" w:rsidRDefault="00B55762" w:rsidP="0037167B">
      <w:pPr>
        <w:spacing w:line="480" w:lineRule="auto"/>
        <w:rPr>
          <w:rFonts w:ascii="Times New Roman" w:hAnsi="Times New Roman" w:cs="Times New Roman"/>
          <w:sz w:val="24"/>
          <w:szCs w:val="24"/>
        </w:rPr>
      </w:pPr>
      <w:proofErr w:type="spellStart"/>
      <w:proofErr w:type="gramStart"/>
      <w:r w:rsidRPr="0079060B">
        <w:rPr>
          <w:rFonts w:ascii="Times New Roman" w:hAnsi="Times New Roman" w:cs="Times New Roman"/>
          <w:sz w:val="24"/>
          <w:szCs w:val="24"/>
        </w:rPr>
        <w:lastRenderedPageBreak/>
        <w:t>Găzdac</w:t>
      </w:r>
      <w:proofErr w:type="spellEnd"/>
      <w:r w:rsidRPr="0079060B">
        <w:rPr>
          <w:rFonts w:ascii="Times New Roman" w:hAnsi="Times New Roman" w:cs="Times New Roman"/>
          <w:sz w:val="24"/>
          <w:szCs w:val="24"/>
        </w:rPr>
        <w:t>, Cristian (2010)</w:t>
      </w:r>
      <w:r w:rsidR="002B79AD" w:rsidRPr="0079060B">
        <w:rPr>
          <w:rFonts w:ascii="Times New Roman" w:hAnsi="Times New Roman" w:cs="Times New Roman"/>
          <w:sz w:val="24"/>
          <w:szCs w:val="24"/>
        </w:rPr>
        <w:t xml:space="preserve"> </w:t>
      </w:r>
      <w:r w:rsidR="002B79AD" w:rsidRPr="0079060B">
        <w:rPr>
          <w:rFonts w:ascii="Times New Roman" w:hAnsi="Times New Roman" w:cs="Times New Roman"/>
          <w:i/>
          <w:sz w:val="24"/>
          <w:szCs w:val="24"/>
        </w:rPr>
        <w:t>Monetary Circulation in Dacia and the Provinces from the Middle and Lower Danube from Trajan to Constantine I (AD 106–337)</w:t>
      </w:r>
      <w:r w:rsidRPr="0079060B">
        <w:rPr>
          <w:rFonts w:ascii="Times New Roman" w:hAnsi="Times New Roman" w:cs="Times New Roman"/>
          <w:sz w:val="24"/>
          <w:szCs w:val="24"/>
        </w:rPr>
        <w:t>, Cluj-Napoca,</w:t>
      </w:r>
      <w:r w:rsidR="002B79AD" w:rsidRPr="0079060B">
        <w:rPr>
          <w:rFonts w:ascii="Times New Roman" w:hAnsi="Times New Roman" w:cs="Times New Roman"/>
          <w:sz w:val="24"/>
          <w:szCs w:val="24"/>
        </w:rPr>
        <w:t xml:space="preserve"> Mega.</w:t>
      </w:r>
      <w:proofErr w:type="gramEnd"/>
    </w:p>
    <w:p w:rsidR="0004794E" w:rsidRPr="0079060B" w:rsidRDefault="00B55762"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Greatrex</w:t>
      </w:r>
      <w:proofErr w:type="spellEnd"/>
      <w:r w:rsidRPr="0079060B">
        <w:rPr>
          <w:rFonts w:ascii="Times New Roman" w:hAnsi="Times New Roman" w:cs="Times New Roman"/>
          <w:sz w:val="24"/>
          <w:szCs w:val="24"/>
        </w:rPr>
        <w:t xml:space="preserve">, G. (2007) </w:t>
      </w:r>
      <w:r w:rsidR="0004794E" w:rsidRPr="0079060B">
        <w:rPr>
          <w:rFonts w:ascii="Times New Roman" w:hAnsi="Times New Roman" w:cs="Times New Roman"/>
          <w:i/>
          <w:sz w:val="24"/>
          <w:szCs w:val="24"/>
        </w:rPr>
        <w:t>Roman Frontiers</w:t>
      </w:r>
      <w:r w:rsidRPr="0079060B">
        <w:rPr>
          <w:rFonts w:ascii="Times New Roman" w:hAnsi="Times New Roman" w:cs="Times New Roman"/>
          <w:i/>
          <w:sz w:val="24"/>
          <w:szCs w:val="24"/>
        </w:rPr>
        <w:t xml:space="preserve"> and Foreign Policy in the East</w:t>
      </w:r>
      <w:r w:rsidRPr="0079060B">
        <w:rPr>
          <w:rFonts w:ascii="Times New Roman" w:hAnsi="Times New Roman" w:cs="Times New Roman"/>
          <w:sz w:val="24"/>
          <w:szCs w:val="24"/>
        </w:rPr>
        <w:t xml:space="preserve">, in </w:t>
      </w:r>
      <w:r w:rsidR="0004794E" w:rsidRPr="0079060B">
        <w:rPr>
          <w:rFonts w:ascii="Times New Roman" w:hAnsi="Times New Roman" w:cs="Times New Roman"/>
          <w:sz w:val="24"/>
          <w:szCs w:val="24"/>
        </w:rPr>
        <w:t>Alston</w:t>
      </w:r>
      <w:r w:rsidRPr="0079060B">
        <w:rPr>
          <w:rFonts w:ascii="Times New Roman" w:hAnsi="Times New Roman" w:cs="Times New Roman"/>
          <w:sz w:val="24"/>
          <w:szCs w:val="24"/>
        </w:rPr>
        <w:t xml:space="preserve">, R. &amp; </w:t>
      </w:r>
      <w:r w:rsidR="0004794E" w:rsidRPr="0079060B">
        <w:rPr>
          <w:rFonts w:ascii="Times New Roman" w:hAnsi="Times New Roman" w:cs="Times New Roman"/>
          <w:sz w:val="24"/>
          <w:szCs w:val="24"/>
        </w:rPr>
        <w:t>Lieu</w:t>
      </w:r>
      <w:r w:rsidRPr="0079060B">
        <w:rPr>
          <w:rFonts w:ascii="Times New Roman" w:hAnsi="Times New Roman" w:cs="Times New Roman"/>
          <w:sz w:val="24"/>
          <w:szCs w:val="24"/>
        </w:rPr>
        <w:t>, S.</w:t>
      </w:r>
      <w:r w:rsidR="0004794E" w:rsidRPr="0079060B">
        <w:rPr>
          <w:rFonts w:ascii="Times New Roman" w:hAnsi="Times New Roman" w:cs="Times New Roman"/>
          <w:sz w:val="24"/>
          <w:szCs w:val="24"/>
        </w:rPr>
        <w:t xml:space="preserve"> (ed.), Aspects of the Roman East. Belgium: </w:t>
      </w:r>
      <w:proofErr w:type="spellStart"/>
      <w:r w:rsidR="0004794E" w:rsidRPr="0079060B">
        <w:rPr>
          <w:rFonts w:ascii="Times New Roman" w:hAnsi="Times New Roman" w:cs="Times New Roman"/>
          <w:sz w:val="24"/>
          <w:szCs w:val="24"/>
        </w:rPr>
        <w:t>Brepols</w:t>
      </w:r>
      <w:proofErr w:type="spellEnd"/>
      <w:r w:rsidR="0004794E" w:rsidRPr="0079060B">
        <w:rPr>
          <w:rFonts w:ascii="Times New Roman" w:hAnsi="Times New Roman" w:cs="Times New Roman"/>
          <w:sz w:val="24"/>
          <w:szCs w:val="24"/>
        </w:rPr>
        <w:t xml:space="preserve"> Publishers </w:t>
      </w:r>
      <w:proofErr w:type="spellStart"/>
      <w:r w:rsidR="0004794E" w:rsidRPr="0079060B">
        <w:rPr>
          <w:rFonts w:ascii="Times New Roman" w:hAnsi="Times New Roman" w:cs="Times New Roman"/>
          <w:sz w:val="24"/>
          <w:szCs w:val="24"/>
        </w:rPr>
        <w:t>n.v</w:t>
      </w:r>
      <w:proofErr w:type="spellEnd"/>
      <w:r w:rsidR="0004794E" w:rsidRPr="0079060B">
        <w:rPr>
          <w:rFonts w:ascii="Times New Roman" w:hAnsi="Times New Roman" w:cs="Times New Roman"/>
          <w:sz w:val="24"/>
          <w:szCs w:val="24"/>
        </w:rPr>
        <w:t>, 103-173</w:t>
      </w:r>
    </w:p>
    <w:p w:rsidR="00230984" w:rsidRPr="0079060B" w:rsidRDefault="00230984"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Gregoratti</w:t>
      </w:r>
      <w:proofErr w:type="spellEnd"/>
      <w:r w:rsidRPr="0079060B">
        <w:rPr>
          <w:rFonts w:ascii="Times New Roman" w:hAnsi="Times New Roman" w:cs="Times New Roman"/>
          <w:sz w:val="24"/>
          <w:szCs w:val="24"/>
        </w:rPr>
        <w:t xml:space="preserve">, L. (2014) </w:t>
      </w:r>
      <w:r w:rsidRPr="0079060B">
        <w:rPr>
          <w:rFonts w:ascii="Times New Roman" w:hAnsi="Times New Roman" w:cs="Times New Roman"/>
          <w:i/>
          <w:sz w:val="24"/>
          <w:szCs w:val="24"/>
        </w:rPr>
        <w:t>The Parthian Empire: Romans, Jews, Nomads, and Chinese on the Silk Road</w:t>
      </w:r>
      <w:r w:rsidRPr="0079060B">
        <w:rPr>
          <w:rFonts w:ascii="Times New Roman" w:hAnsi="Times New Roman" w:cs="Times New Roman"/>
          <w:sz w:val="24"/>
          <w:szCs w:val="24"/>
        </w:rPr>
        <w:t xml:space="preserve">, in Mariko </w:t>
      </w:r>
      <w:proofErr w:type="spellStart"/>
      <w:r w:rsidRPr="0079060B">
        <w:rPr>
          <w:rFonts w:ascii="Times New Roman" w:hAnsi="Times New Roman" w:cs="Times New Roman"/>
          <w:sz w:val="24"/>
          <w:szCs w:val="24"/>
        </w:rPr>
        <w:t>Namba</w:t>
      </w:r>
      <w:proofErr w:type="spellEnd"/>
      <w:r w:rsidRPr="0079060B">
        <w:rPr>
          <w:rFonts w:ascii="Times New Roman" w:hAnsi="Times New Roman" w:cs="Times New Roman"/>
          <w:sz w:val="24"/>
          <w:szCs w:val="24"/>
        </w:rPr>
        <w:t xml:space="preserve"> Walter, James P. Ito-Adler, The Silk Road: Vol. 1 Long-Distance Trade, Culture, and Society: Interwoven History, Cambridge Institutes Press, pp. 43-70</w:t>
      </w:r>
    </w:p>
    <w:p w:rsidR="0004794E" w:rsidRPr="0079060B" w:rsidRDefault="00B55762"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Isaac, B. (1990)</w:t>
      </w:r>
      <w:r w:rsidR="0004794E" w:rsidRPr="0079060B">
        <w:rPr>
          <w:rFonts w:ascii="Times New Roman" w:hAnsi="Times New Roman" w:cs="Times New Roman"/>
          <w:sz w:val="24"/>
          <w:szCs w:val="24"/>
        </w:rPr>
        <w:t xml:space="preserve"> </w:t>
      </w:r>
      <w:proofErr w:type="gramStart"/>
      <w:r w:rsidR="0004794E" w:rsidRPr="0079060B">
        <w:rPr>
          <w:rFonts w:ascii="Times New Roman" w:hAnsi="Times New Roman" w:cs="Times New Roman"/>
          <w:i/>
          <w:sz w:val="24"/>
          <w:szCs w:val="24"/>
        </w:rPr>
        <w:t>The</w:t>
      </w:r>
      <w:proofErr w:type="gramEnd"/>
      <w:r w:rsidR="0004794E" w:rsidRPr="0079060B">
        <w:rPr>
          <w:rFonts w:ascii="Times New Roman" w:hAnsi="Times New Roman" w:cs="Times New Roman"/>
          <w:i/>
          <w:sz w:val="24"/>
          <w:szCs w:val="24"/>
        </w:rPr>
        <w:t xml:space="preserve"> Limits of Empire: The Roman Army in the East</w:t>
      </w:r>
      <w:r w:rsidRPr="0079060B">
        <w:rPr>
          <w:rFonts w:ascii="Times New Roman" w:hAnsi="Times New Roman" w:cs="Times New Roman"/>
          <w:sz w:val="24"/>
          <w:szCs w:val="24"/>
        </w:rPr>
        <w:t>, Oxford,</w:t>
      </w:r>
      <w:r w:rsidR="0004794E" w:rsidRPr="0079060B">
        <w:rPr>
          <w:rFonts w:ascii="Times New Roman" w:hAnsi="Times New Roman" w:cs="Times New Roman"/>
          <w:sz w:val="24"/>
          <w:szCs w:val="24"/>
        </w:rPr>
        <w:t xml:space="preserve"> Clarendon Press</w:t>
      </w:r>
    </w:p>
    <w:p w:rsidR="00B95F52" w:rsidRPr="0079060B" w:rsidRDefault="00B95F52"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Johnston, L. D</w:t>
      </w:r>
      <w:r w:rsidR="00B55762" w:rsidRPr="0079060B">
        <w:rPr>
          <w:rFonts w:ascii="Times New Roman" w:hAnsi="Times New Roman" w:cs="Times New Roman"/>
          <w:sz w:val="24"/>
          <w:szCs w:val="24"/>
        </w:rPr>
        <w:t xml:space="preserve">. (1971) </w:t>
      </w:r>
      <w:r w:rsidR="00B55762" w:rsidRPr="0079060B">
        <w:rPr>
          <w:rFonts w:ascii="Times New Roman" w:hAnsi="Times New Roman" w:cs="Times New Roman"/>
          <w:i/>
          <w:sz w:val="24"/>
          <w:szCs w:val="24"/>
        </w:rPr>
        <w:t>R</w:t>
      </w:r>
      <w:r w:rsidRPr="0079060B">
        <w:rPr>
          <w:rFonts w:ascii="Times New Roman" w:hAnsi="Times New Roman" w:cs="Times New Roman"/>
          <w:i/>
          <w:sz w:val="24"/>
          <w:szCs w:val="24"/>
        </w:rPr>
        <w:t>eview of The Spice Trade of the Roman Empire 29 B.C.–A.D. 641 by J. Innes Miller</w:t>
      </w:r>
      <w:r w:rsidRPr="0079060B">
        <w:rPr>
          <w:rFonts w:ascii="Times New Roman" w:hAnsi="Times New Roman" w:cs="Times New Roman"/>
          <w:sz w:val="24"/>
          <w:szCs w:val="24"/>
        </w:rPr>
        <w:t>, The Classical Journal 66.3: 280–281.</w:t>
      </w:r>
    </w:p>
    <w:p w:rsidR="003F50FF" w:rsidRPr="0079060B" w:rsidRDefault="00B55762" w:rsidP="0037167B">
      <w:pPr>
        <w:spacing w:line="480" w:lineRule="auto"/>
        <w:rPr>
          <w:rFonts w:ascii="Times New Roman" w:hAnsi="Times New Roman" w:cs="Times New Roman"/>
          <w:sz w:val="24"/>
          <w:szCs w:val="24"/>
        </w:rPr>
      </w:pPr>
      <w:proofErr w:type="spellStart"/>
      <w:proofErr w:type="gramStart"/>
      <w:r w:rsidRPr="0079060B">
        <w:rPr>
          <w:rFonts w:ascii="Times New Roman" w:hAnsi="Times New Roman" w:cs="Times New Roman"/>
          <w:sz w:val="24"/>
          <w:szCs w:val="24"/>
        </w:rPr>
        <w:t>Karttunen</w:t>
      </w:r>
      <w:proofErr w:type="spellEnd"/>
      <w:r w:rsidRPr="0079060B">
        <w:rPr>
          <w:rFonts w:ascii="Times New Roman" w:hAnsi="Times New Roman" w:cs="Times New Roman"/>
          <w:sz w:val="24"/>
          <w:szCs w:val="24"/>
        </w:rPr>
        <w:t>, K. (1997)</w:t>
      </w:r>
      <w:r w:rsidR="003F50FF" w:rsidRPr="0079060B">
        <w:rPr>
          <w:rFonts w:ascii="Times New Roman" w:hAnsi="Times New Roman" w:cs="Times New Roman"/>
          <w:sz w:val="24"/>
          <w:szCs w:val="24"/>
        </w:rPr>
        <w:t xml:space="preserve"> </w:t>
      </w:r>
      <w:r w:rsidR="003F50FF" w:rsidRPr="0079060B">
        <w:rPr>
          <w:rFonts w:ascii="Times New Roman" w:hAnsi="Times New Roman" w:cs="Times New Roman"/>
          <w:i/>
          <w:sz w:val="24"/>
          <w:szCs w:val="24"/>
        </w:rPr>
        <w:t>India and the Hellenistic wo</w:t>
      </w:r>
      <w:r w:rsidRPr="0079060B">
        <w:rPr>
          <w:rFonts w:ascii="Times New Roman" w:hAnsi="Times New Roman" w:cs="Times New Roman"/>
          <w:i/>
          <w:sz w:val="24"/>
          <w:szCs w:val="24"/>
        </w:rPr>
        <w:t>rld</w:t>
      </w:r>
      <w:r w:rsidRPr="0079060B">
        <w:rPr>
          <w:rFonts w:ascii="Times New Roman" w:hAnsi="Times New Roman" w:cs="Times New Roman"/>
          <w:sz w:val="24"/>
          <w:szCs w:val="24"/>
        </w:rPr>
        <w:t>,</w:t>
      </w:r>
      <w:r w:rsidR="003F50FF" w:rsidRPr="0079060B">
        <w:rPr>
          <w:rFonts w:ascii="Times New Roman" w:hAnsi="Times New Roman" w:cs="Times New Roman"/>
          <w:sz w:val="24"/>
          <w:szCs w:val="24"/>
        </w:rPr>
        <w:t xml:space="preserve"> Helsinki, Finnish Oriental Society</w:t>
      </w:r>
      <w:r w:rsidR="00675F78" w:rsidRPr="0079060B">
        <w:rPr>
          <w:rFonts w:ascii="Times New Roman" w:hAnsi="Times New Roman" w:cs="Times New Roman"/>
          <w:sz w:val="24"/>
          <w:szCs w:val="24"/>
        </w:rPr>
        <w:t>.</w:t>
      </w:r>
      <w:proofErr w:type="gramEnd"/>
    </w:p>
    <w:p w:rsidR="002E0C49" w:rsidRPr="0079060B" w:rsidRDefault="002E0C49"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Kennedy, D. (1996) </w:t>
      </w:r>
      <w:r w:rsidRPr="0079060B">
        <w:rPr>
          <w:rFonts w:ascii="Times New Roman" w:hAnsi="Times New Roman" w:cs="Times New Roman"/>
          <w:i/>
          <w:sz w:val="24"/>
          <w:szCs w:val="24"/>
        </w:rPr>
        <w:t>Parthia and Rome: Eastern perspectives</w:t>
      </w:r>
      <w:r w:rsidRPr="0079060B">
        <w:rPr>
          <w:rFonts w:ascii="Times New Roman" w:hAnsi="Times New Roman" w:cs="Times New Roman"/>
          <w:sz w:val="24"/>
          <w:szCs w:val="24"/>
        </w:rPr>
        <w:t xml:space="preserve"> in Kennedy, D. L. (ed.), The Roman Army in the East, Ann </w:t>
      </w:r>
      <w:proofErr w:type="spellStart"/>
      <w:r w:rsidRPr="0079060B">
        <w:rPr>
          <w:rFonts w:ascii="Times New Roman" w:hAnsi="Times New Roman" w:cs="Times New Roman"/>
          <w:sz w:val="24"/>
          <w:szCs w:val="24"/>
        </w:rPr>
        <w:t>Arbor</w:t>
      </w:r>
      <w:proofErr w:type="spellEnd"/>
      <w:r w:rsidRPr="0079060B">
        <w:rPr>
          <w:rFonts w:ascii="Times New Roman" w:hAnsi="Times New Roman" w:cs="Times New Roman"/>
          <w:sz w:val="24"/>
          <w:szCs w:val="24"/>
        </w:rPr>
        <w:t>, University of Michigan.</w:t>
      </w:r>
    </w:p>
    <w:p w:rsidR="00675F78" w:rsidRPr="0079060B" w:rsidRDefault="00675F78"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Leslie, D. D., Gardiner, K. H. J.</w:t>
      </w:r>
      <w:r w:rsidR="00B31D63" w:rsidRPr="0079060B">
        <w:rPr>
          <w:rFonts w:ascii="Times New Roman" w:hAnsi="Times New Roman" w:cs="Times New Roman"/>
          <w:sz w:val="24"/>
          <w:szCs w:val="24"/>
        </w:rPr>
        <w:t xml:space="preserve"> (1996) </w:t>
      </w:r>
      <w:proofErr w:type="gramStart"/>
      <w:r w:rsidRPr="0079060B">
        <w:rPr>
          <w:rFonts w:ascii="Times New Roman" w:hAnsi="Times New Roman" w:cs="Times New Roman"/>
          <w:i/>
          <w:sz w:val="24"/>
          <w:szCs w:val="24"/>
        </w:rPr>
        <w:t>The</w:t>
      </w:r>
      <w:proofErr w:type="gramEnd"/>
      <w:r w:rsidRPr="0079060B">
        <w:rPr>
          <w:rFonts w:ascii="Times New Roman" w:hAnsi="Times New Roman" w:cs="Times New Roman"/>
          <w:i/>
          <w:sz w:val="24"/>
          <w:szCs w:val="24"/>
        </w:rPr>
        <w:t xml:space="preserve"> Roman Empire in Chinese Sources</w:t>
      </w:r>
      <w:r w:rsidRPr="0079060B">
        <w:rPr>
          <w:rFonts w:ascii="Times New Roman" w:hAnsi="Times New Roman" w:cs="Times New Roman"/>
          <w:sz w:val="24"/>
          <w:szCs w:val="24"/>
        </w:rPr>
        <w:t xml:space="preserve">, </w:t>
      </w:r>
      <w:proofErr w:type="spellStart"/>
      <w:r w:rsidRPr="0079060B">
        <w:rPr>
          <w:rFonts w:ascii="Times New Roman" w:hAnsi="Times New Roman" w:cs="Times New Roman"/>
          <w:sz w:val="24"/>
          <w:szCs w:val="24"/>
        </w:rPr>
        <w:t>Studi</w:t>
      </w:r>
      <w:proofErr w:type="spellEnd"/>
      <w:r w:rsidRPr="0079060B">
        <w:rPr>
          <w:rFonts w:ascii="Times New Roman" w:hAnsi="Times New Roman" w:cs="Times New Roman"/>
          <w:sz w:val="24"/>
          <w:szCs w:val="24"/>
        </w:rPr>
        <w:t xml:space="preserve"> </w:t>
      </w:r>
      <w:proofErr w:type="spellStart"/>
      <w:r w:rsidRPr="0079060B">
        <w:rPr>
          <w:rFonts w:ascii="Times New Roman" w:hAnsi="Times New Roman" w:cs="Times New Roman"/>
          <w:sz w:val="24"/>
          <w:szCs w:val="24"/>
        </w:rPr>
        <w:t>Orientali</w:t>
      </w:r>
      <w:proofErr w:type="spellEnd"/>
      <w:r w:rsidRPr="0079060B">
        <w:rPr>
          <w:rFonts w:ascii="Times New Roman" w:hAnsi="Times New Roman" w:cs="Times New Roman"/>
          <w:sz w:val="24"/>
          <w:szCs w:val="24"/>
        </w:rPr>
        <w:t>, Vol. 15. Rome: Department of Oriental S</w:t>
      </w:r>
      <w:r w:rsidR="00B55762" w:rsidRPr="0079060B">
        <w:rPr>
          <w:rFonts w:ascii="Times New Roman" w:hAnsi="Times New Roman" w:cs="Times New Roman"/>
          <w:sz w:val="24"/>
          <w:szCs w:val="24"/>
        </w:rPr>
        <w:t>tudies, University of Rome</w:t>
      </w:r>
      <w:r w:rsidRPr="0079060B">
        <w:rPr>
          <w:rFonts w:ascii="Times New Roman" w:hAnsi="Times New Roman" w:cs="Times New Roman"/>
          <w:sz w:val="24"/>
          <w:szCs w:val="24"/>
        </w:rPr>
        <w:t>.</w:t>
      </w:r>
    </w:p>
    <w:p w:rsidR="00675F78" w:rsidRPr="0079060B" w:rsidRDefault="00B31D63"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Lewis, M. E. (2007)</w:t>
      </w:r>
      <w:r w:rsidR="00675F78" w:rsidRPr="0079060B">
        <w:rPr>
          <w:rFonts w:ascii="Times New Roman" w:hAnsi="Times New Roman" w:cs="Times New Roman"/>
          <w:sz w:val="24"/>
          <w:szCs w:val="24"/>
        </w:rPr>
        <w:t xml:space="preserve"> </w:t>
      </w:r>
      <w:proofErr w:type="gramStart"/>
      <w:r w:rsidR="00675F78" w:rsidRPr="0079060B">
        <w:rPr>
          <w:rFonts w:ascii="Times New Roman" w:hAnsi="Times New Roman" w:cs="Times New Roman"/>
          <w:i/>
          <w:sz w:val="24"/>
          <w:szCs w:val="24"/>
        </w:rPr>
        <w:t>The</w:t>
      </w:r>
      <w:proofErr w:type="gramEnd"/>
      <w:r w:rsidR="00675F78" w:rsidRPr="0079060B">
        <w:rPr>
          <w:rFonts w:ascii="Times New Roman" w:hAnsi="Times New Roman" w:cs="Times New Roman"/>
          <w:i/>
          <w:sz w:val="24"/>
          <w:szCs w:val="24"/>
        </w:rPr>
        <w:t xml:space="preserve"> Early Chinese Empires: Qin and Han</w:t>
      </w:r>
      <w:r w:rsidRPr="0079060B">
        <w:rPr>
          <w:rFonts w:ascii="Times New Roman" w:hAnsi="Times New Roman" w:cs="Times New Roman"/>
          <w:sz w:val="24"/>
          <w:szCs w:val="24"/>
        </w:rPr>
        <w:t>, Cambridge,</w:t>
      </w:r>
      <w:r w:rsidR="00675F78" w:rsidRPr="0079060B">
        <w:rPr>
          <w:rFonts w:ascii="Times New Roman" w:hAnsi="Times New Roman" w:cs="Times New Roman"/>
          <w:sz w:val="24"/>
          <w:szCs w:val="24"/>
        </w:rPr>
        <w:t xml:space="preserve"> </w:t>
      </w:r>
      <w:proofErr w:type="spellStart"/>
      <w:r w:rsidR="00675F78" w:rsidRPr="0079060B">
        <w:rPr>
          <w:rFonts w:ascii="Times New Roman" w:hAnsi="Times New Roman" w:cs="Times New Roman"/>
          <w:sz w:val="24"/>
          <w:szCs w:val="24"/>
        </w:rPr>
        <w:t>Belknap</w:t>
      </w:r>
      <w:proofErr w:type="spellEnd"/>
      <w:r w:rsidR="00675F78" w:rsidRPr="0079060B">
        <w:rPr>
          <w:rFonts w:ascii="Times New Roman" w:hAnsi="Times New Roman" w:cs="Times New Roman"/>
          <w:sz w:val="24"/>
          <w:szCs w:val="24"/>
        </w:rPr>
        <w:t xml:space="preserve"> Press of the Harvard University Press.</w:t>
      </w:r>
    </w:p>
    <w:p w:rsidR="00A77EA0" w:rsidRPr="0079060B" w:rsidRDefault="00A77EA0" w:rsidP="0037167B">
      <w:pPr>
        <w:spacing w:line="480" w:lineRule="auto"/>
        <w:rPr>
          <w:rFonts w:ascii="Times New Roman" w:hAnsi="Times New Roman" w:cs="Times New Roman"/>
          <w:sz w:val="24"/>
          <w:szCs w:val="24"/>
        </w:rPr>
      </w:pPr>
      <w:proofErr w:type="gramStart"/>
      <w:r w:rsidRPr="0079060B">
        <w:rPr>
          <w:rFonts w:ascii="Times New Roman" w:hAnsi="Times New Roman" w:cs="Times New Roman"/>
          <w:sz w:val="24"/>
          <w:szCs w:val="24"/>
        </w:rPr>
        <w:t xml:space="preserve">Lightfoot, C. S. (1990) </w:t>
      </w:r>
      <w:r w:rsidRPr="0079060B">
        <w:rPr>
          <w:rFonts w:ascii="Times New Roman" w:hAnsi="Times New Roman" w:cs="Times New Roman"/>
          <w:i/>
          <w:sz w:val="24"/>
          <w:szCs w:val="24"/>
        </w:rPr>
        <w:t>Trajan's Parthian War and the Fourth-Century Perspective</w:t>
      </w:r>
      <w:r w:rsidRPr="0079060B">
        <w:rPr>
          <w:rFonts w:ascii="Times New Roman" w:hAnsi="Times New Roman" w:cs="Times New Roman"/>
          <w:sz w:val="24"/>
          <w:szCs w:val="24"/>
        </w:rPr>
        <w:t>.</w:t>
      </w:r>
      <w:proofErr w:type="gramEnd"/>
      <w:r w:rsidRPr="0079060B">
        <w:rPr>
          <w:rFonts w:ascii="Times New Roman" w:hAnsi="Times New Roman" w:cs="Times New Roman"/>
          <w:sz w:val="24"/>
          <w:szCs w:val="24"/>
        </w:rPr>
        <w:t xml:space="preserve"> </w:t>
      </w:r>
      <w:proofErr w:type="gramStart"/>
      <w:r w:rsidRPr="0079060B">
        <w:rPr>
          <w:rFonts w:ascii="Times New Roman" w:hAnsi="Times New Roman" w:cs="Times New Roman"/>
          <w:sz w:val="24"/>
          <w:szCs w:val="24"/>
        </w:rPr>
        <w:t>The Journal of Roman Studies.</w:t>
      </w:r>
      <w:proofErr w:type="gramEnd"/>
      <w:r w:rsidRPr="0079060B">
        <w:rPr>
          <w:rFonts w:ascii="Times New Roman" w:hAnsi="Times New Roman" w:cs="Times New Roman"/>
          <w:sz w:val="24"/>
          <w:szCs w:val="24"/>
        </w:rPr>
        <w:t xml:space="preserve"> </w:t>
      </w:r>
      <w:proofErr w:type="gramStart"/>
      <w:r w:rsidRPr="0079060B">
        <w:rPr>
          <w:rFonts w:ascii="Times New Roman" w:hAnsi="Times New Roman" w:cs="Times New Roman"/>
          <w:sz w:val="24"/>
          <w:szCs w:val="24"/>
        </w:rPr>
        <w:t>Society for the Promotion of Roman Studies.</w:t>
      </w:r>
      <w:proofErr w:type="gramEnd"/>
      <w:r w:rsidRPr="0079060B">
        <w:rPr>
          <w:rFonts w:ascii="Times New Roman" w:hAnsi="Times New Roman" w:cs="Times New Roman"/>
          <w:sz w:val="24"/>
          <w:szCs w:val="24"/>
        </w:rPr>
        <w:t xml:space="preserve"> 80: 115–116.</w:t>
      </w:r>
    </w:p>
    <w:p w:rsidR="00675F78" w:rsidRPr="0079060B" w:rsidRDefault="00B31D63"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lastRenderedPageBreak/>
        <w:t xml:space="preserve">Liu, X. (2001) </w:t>
      </w:r>
      <w:proofErr w:type="gramStart"/>
      <w:r w:rsidR="00675F78" w:rsidRPr="0079060B">
        <w:rPr>
          <w:rFonts w:ascii="Times New Roman" w:hAnsi="Times New Roman" w:cs="Times New Roman"/>
          <w:i/>
          <w:sz w:val="24"/>
          <w:szCs w:val="24"/>
        </w:rPr>
        <w:t>The</w:t>
      </w:r>
      <w:proofErr w:type="gramEnd"/>
      <w:r w:rsidR="00675F78" w:rsidRPr="0079060B">
        <w:rPr>
          <w:rFonts w:ascii="Times New Roman" w:hAnsi="Times New Roman" w:cs="Times New Roman"/>
          <w:i/>
          <w:sz w:val="24"/>
          <w:szCs w:val="24"/>
        </w:rPr>
        <w:t xml:space="preserve"> Silk Road: Overland Trade and Cultural Interactions in Eurasia</w:t>
      </w:r>
      <w:r w:rsidR="00675F78" w:rsidRPr="0079060B">
        <w:rPr>
          <w:rFonts w:ascii="Times New Roman" w:hAnsi="Times New Roman" w:cs="Times New Roman"/>
          <w:sz w:val="24"/>
          <w:szCs w:val="24"/>
        </w:rPr>
        <w:t xml:space="preserve">, in Michael </w:t>
      </w:r>
      <w:proofErr w:type="spellStart"/>
      <w:r w:rsidR="00675F78" w:rsidRPr="0079060B">
        <w:rPr>
          <w:rFonts w:ascii="Times New Roman" w:hAnsi="Times New Roman" w:cs="Times New Roman"/>
          <w:sz w:val="24"/>
          <w:szCs w:val="24"/>
        </w:rPr>
        <w:t>Adas</w:t>
      </w:r>
      <w:proofErr w:type="spellEnd"/>
      <w:r w:rsidR="00675F78" w:rsidRPr="0079060B">
        <w:rPr>
          <w:rFonts w:ascii="Times New Roman" w:hAnsi="Times New Roman" w:cs="Times New Roman"/>
          <w:sz w:val="24"/>
          <w:szCs w:val="24"/>
        </w:rPr>
        <w:t xml:space="preserve"> (ed.), Agricultural and Pastoral Societies in Ancient and </w:t>
      </w:r>
      <w:r w:rsidR="002E0C49" w:rsidRPr="0079060B">
        <w:rPr>
          <w:rFonts w:ascii="Times New Roman" w:hAnsi="Times New Roman" w:cs="Times New Roman"/>
          <w:sz w:val="24"/>
          <w:szCs w:val="24"/>
        </w:rPr>
        <w:t>Classical History. Philadelphia,</w:t>
      </w:r>
      <w:r w:rsidR="00675F78" w:rsidRPr="0079060B">
        <w:rPr>
          <w:rFonts w:ascii="Times New Roman" w:hAnsi="Times New Roman" w:cs="Times New Roman"/>
          <w:sz w:val="24"/>
          <w:szCs w:val="24"/>
        </w:rPr>
        <w:t xml:space="preserve"> Temple University Press, American Historical Association.</w:t>
      </w:r>
    </w:p>
    <w:p w:rsidR="0004794E" w:rsidRPr="0079060B" w:rsidRDefault="00B31D63"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Luttwak</w:t>
      </w:r>
      <w:proofErr w:type="spellEnd"/>
      <w:r w:rsidRPr="0079060B">
        <w:rPr>
          <w:rFonts w:ascii="Times New Roman" w:hAnsi="Times New Roman" w:cs="Times New Roman"/>
          <w:sz w:val="24"/>
          <w:szCs w:val="24"/>
        </w:rPr>
        <w:t>, E. (1976)</w:t>
      </w:r>
      <w:r w:rsidR="0004794E" w:rsidRPr="0079060B">
        <w:rPr>
          <w:rFonts w:ascii="Times New Roman" w:hAnsi="Times New Roman" w:cs="Times New Roman"/>
          <w:sz w:val="24"/>
          <w:szCs w:val="24"/>
        </w:rPr>
        <w:t xml:space="preserve"> </w:t>
      </w:r>
      <w:proofErr w:type="gramStart"/>
      <w:r w:rsidR="0004794E" w:rsidRPr="0079060B">
        <w:rPr>
          <w:rFonts w:ascii="Times New Roman" w:hAnsi="Times New Roman" w:cs="Times New Roman"/>
          <w:i/>
          <w:sz w:val="24"/>
          <w:szCs w:val="24"/>
        </w:rPr>
        <w:t>The</w:t>
      </w:r>
      <w:proofErr w:type="gramEnd"/>
      <w:r w:rsidR="0004794E" w:rsidRPr="0079060B">
        <w:rPr>
          <w:rFonts w:ascii="Times New Roman" w:hAnsi="Times New Roman" w:cs="Times New Roman"/>
          <w:i/>
          <w:sz w:val="24"/>
          <w:szCs w:val="24"/>
        </w:rPr>
        <w:t xml:space="preserve"> Grand Strategy of the Roman Empire: from the First Century CE to the Third</w:t>
      </w:r>
      <w:r w:rsidRPr="0079060B">
        <w:rPr>
          <w:rFonts w:ascii="Times New Roman" w:hAnsi="Times New Roman" w:cs="Times New Roman"/>
          <w:sz w:val="24"/>
          <w:szCs w:val="24"/>
        </w:rPr>
        <w:t>, Baltimore,</w:t>
      </w:r>
      <w:r w:rsidR="0004794E" w:rsidRPr="0079060B">
        <w:rPr>
          <w:rFonts w:ascii="Times New Roman" w:hAnsi="Times New Roman" w:cs="Times New Roman"/>
          <w:sz w:val="24"/>
          <w:szCs w:val="24"/>
        </w:rPr>
        <w:t xml:space="preserve"> John Hopkins University Press</w:t>
      </w:r>
      <w:r w:rsidRPr="0079060B">
        <w:rPr>
          <w:rFonts w:ascii="Times New Roman" w:hAnsi="Times New Roman" w:cs="Times New Roman"/>
          <w:sz w:val="24"/>
          <w:szCs w:val="24"/>
        </w:rPr>
        <w:t>.</w:t>
      </w:r>
    </w:p>
    <w:p w:rsidR="0004794E" w:rsidRPr="0079060B" w:rsidRDefault="00B31D63"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Magie</w:t>
      </w:r>
      <w:proofErr w:type="spellEnd"/>
      <w:r w:rsidRPr="0079060B">
        <w:rPr>
          <w:rFonts w:ascii="Times New Roman" w:hAnsi="Times New Roman" w:cs="Times New Roman"/>
          <w:sz w:val="24"/>
          <w:szCs w:val="24"/>
        </w:rPr>
        <w:t>, D. (1950)</w:t>
      </w:r>
      <w:r w:rsidR="0004794E" w:rsidRPr="0079060B">
        <w:rPr>
          <w:rFonts w:ascii="Times New Roman" w:hAnsi="Times New Roman" w:cs="Times New Roman"/>
          <w:sz w:val="24"/>
          <w:szCs w:val="24"/>
        </w:rPr>
        <w:t xml:space="preserve"> </w:t>
      </w:r>
      <w:r w:rsidR="0004794E" w:rsidRPr="0079060B">
        <w:rPr>
          <w:rFonts w:ascii="Times New Roman" w:hAnsi="Times New Roman" w:cs="Times New Roman"/>
          <w:i/>
          <w:sz w:val="24"/>
          <w:szCs w:val="24"/>
        </w:rPr>
        <w:t>Roman Rule in Asia Minor:</w:t>
      </w:r>
      <w:r w:rsidRPr="0079060B">
        <w:rPr>
          <w:rFonts w:ascii="Times New Roman" w:hAnsi="Times New Roman" w:cs="Times New Roman"/>
          <w:i/>
          <w:sz w:val="24"/>
          <w:szCs w:val="24"/>
        </w:rPr>
        <w:t xml:space="preserve"> </w:t>
      </w:r>
      <w:r w:rsidR="0004794E" w:rsidRPr="0079060B">
        <w:rPr>
          <w:rFonts w:ascii="Times New Roman" w:hAnsi="Times New Roman" w:cs="Times New Roman"/>
          <w:i/>
          <w:sz w:val="24"/>
          <w:szCs w:val="24"/>
        </w:rPr>
        <w:t xml:space="preserve">to the end of the Third Century </w:t>
      </w:r>
      <w:proofErr w:type="gramStart"/>
      <w:r w:rsidR="0004794E" w:rsidRPr="0079060B">
        <w:rPr>
          <w:rFonts w:ascii="Times New Roman" w:hAnsi="Times New Roman" w:cs="Times New Roman"/>
          <w:i/>
          <w:sz w:val="24"/>
          <w:szCs w:val="24"/>
        </w:rPr>
        <w:t>After</w:t>
      </w:r>
      <w:proofErr w:type="gramEnd"/>
      <w:r w:rsidR="0004794E" w:rsidRPr="0079060B">
        <w:rPr>
          <w:rFonts w:ascii="Times New Roman" w:hAnsi="Times New Roman" w:cs="Times New Roman"/>
          <w:i/>
          <w:sz w:val="24"/>
          <w:szCs w:val="24"/>
        </w:rPr>
        <w:t xml:space="preserve"> Christ</w:t>
      </w:r>
      <w:r w:rsidR="0004794E" w:rsidRPr="0079060B">
        <w:rPr>
          <w:rFonts w:ascii="Times New Roman" w:hAnsi="Times New Roman" w:cs="Times New Roman"/>
          <w:sz w:val="24"/>
          <w:szCs w:val="24"/>
        </w:rPr>
        <w:t xml:space="preserve">. New </w:t>
      </w:r>
      <w:r w:rsidRPr="0079060B">
        <w:rPr>
          <w:rFonts w:ascii="Times New Roman" w:hAnsi="Times New Roman" w:cs="Times New Roman"/>
          <w:sz w:val="24"/>
          <w:szCs w:val="24"/>
        </w:rPr>
        <w:t>Jersey,</w:t>
      </w:r>
      <w:r w:rsidR="0004794E" w:rsidRPr="0079060B">
        <w:rPr>
          <w:rFonts w:ascii="Times New Roman" w:hAnsi="Times New Roman" w:cs="Times New Roman"/>
          <w:sz w:val="24"/>
          <w:szCs w:val="24"/>
        </w:rPr>
        <w:t xml:space="preserve"> Princeton University Press</w:t>
      </w:r>
      <w:r w:rsidRPr="0079060B">
        <w:rPr>
          <w:rFonts w:ascii="Times New Roman" w:hAnsi="Times New Roman" w:cs="Times New Roman"/>
          <w:sz w:val="24"/>
          <w:szCs w:val="24"/>
        </w:rPr>
        <w:t>.</w:t>
      </w:r>
    </w:p>
    <w:p w:rsidR="003F50FF" w:rsidRPr="0079060B" w:rsidRDefault="00230984"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McL</w:t>
      </w:r>
      <w:r w:rsidR="003F50FF" w:rsidRPr="0079060B">
        <w:rPr>
          <w:rFonts w:ascii="Times New Roman" w:hAnsi="Times New Roman" w:cs="Times New Roman"/>
          <w:sz w:val="24"/>
          <w:szCs w:val="24"/>
        </w:rPr>
        <w:t xml:space="preserve">aughlin, </w:t>
      </w:r>
      <w:r w:rsidR="00B31D63" w:rsidRPr="0079060B">
        <w:rPr>
          <w:rFonts w:ascii="Times New Roman" w:hAnsi="Times New Roman" w:cs="Times New Roman"/>
          <w:sz w:val="24"/>
          <w:szCs w:val="24"/>
        </w:rPr>
        <w:t>R. (2010)</w:t>
      </w:r>
      <w:r w:rsidR="003F50FF" w:rsidRPr="0079060B">
        <w:rPr>
          <w:rFonts w:ascii="Times New Roman" w:hAnsi="Times New Roman" w:cs="Times New Roman"/>
          <w:sz w:val="24"/>
          <w:szCs w:val="24"/>
        </w:rPr>
        <w:t xml:space="preserve"> </w:t>
      </w:r>
      <w:r w:rsidR="003F50FF" w:rsidRPr="0079060B">
        <w:rPr>
          <w:rFonts w:ascii="Times New Roman" w:hAnsi="Times New Roman" w:cs="Times New Roman"/>
          <w:i/>
          <w:sz w:val="24"/>
          <w:szCs w:val="24"/>
        </w:rPr>
        <w:t xml:space="preserve">Rome and the Distant East: Trade Routes to the Ancient Lands </w:t>
      </w:r>
      <w:r w:rsidR="00B31D63" w:rsidRPr="0079060B">
        <w:rPr>
          <w:rFonts w:ascii="Times New Roman" w:hAnsi="Times New Roman" w:cs="Times New Roman"/>
          <w:i/>
          <w:sz w:val="24"/>
          <w:szCs w:val="24"/>
        </w:rPr>
        <w:t>of Arabia, India and China</w:t>
      </w:r>
      <w:r w:rsidR="00B31D63" w:rsidRPr="0079060B">
        <w:rPr>
          <w:rFonts w:ascii="Times New Roman" w:hAnsi="Times New Roman" w:cs="Times New Roman"/>
          <w:sz w:val="24"/>
          <w:szCs w:val="24"/>
        </w:rPr>
        <w:t>,</w:t>
      </w:r>
      <w:r w:rsidR="003F50FF" w:rsidRPr="0079060B">
        <w:rPr>
          <w:rFonts w:ascii="Times New Roman" w:hAnsi="Times New Roman" w:cs="Times New Roman"/>
          <w:sz w:val="24"/>
          <w:szCs w:val="24"/>
        </w:rPr>
        <w:t xml:space="preserve"> London and New York, Continuum.</w:t>
      </w:r>
    </w:p>
    <w:p w:rsidR="00230984" w:rsidRPr="0079060B" w:rsidRDefault="00230984"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McLaughlin, R. (2014) </w:t>
      </w:r>
      <w:proofErr w:type="gramStart"/>
      <w:r w:rsidRPr="0079060B">
        <w:rPr>
          <w:rFonts w:ascii="Times New Roman" w:hAnsi="Times New Roman" w:cs="Times New Roman"/>
          <w:i/>
          <w:sz w:val="24"/>
          <w:szCs w:val="24"/>
        </w:rPr>
        <w:t>The</w:t>
      </w:r>
      <w:proofErr w:type="gramEnd"/>
      <w:r w:rsidRPr="0079060B">
        <w:rPr>
          <w:rFonts w:ascii="Times New Roman" w:hAnsi="Times New Roman" w:cs="Times New Roman"/>
          <w:i/>
          <w:sz w:val="24"/>
          <w:szCs w:val="24"/>
        </w:rPr>
        <w:t xml:space="preserve"> Roman Empire and the Indian Ocean: The Ancient World Economy and the Kingdoms of Africa, Arabia and India</w:t>
      </w:r>
      <w:r w:rsidRPr="0079060B">
        <w:rPr>
          <w:rFonts w:ascii="Times New Roman" w:hAnsi="Times New Roman" w:cs="Times New Roman"/>
          <w:sz w:val="24"/>
          <w:szCs w:val="24"/>
        </w:rPr>
        <w:t>, Barnsley, Pen and Sword.</w:t>
      </w:r>
    </w:p>
    <w:p w:rsidR="00896766" w:rsidRPr="0079060B" w:rsidRDefault="00896766"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McLaughlin, R. (2016) </w:t>
      </w:r>
      <w:proofErr w:type="gramStart"/>
      <w:r w:rsidRPr="0079060B">
        <w:rPr>
          <w:rFonts w:ascii="Times New Roman" w:hAnsi="Times New Roman" w:cs="Times New Roman"/>
          <w:i/>
          <w:sz w:val="24"/>
          <w:szCs w:val="24"/>
        </w:rPr>
        <w:t>The</w:t>
      </w:r>
      <w:proofErr w:type="gramEnd"/>
      <w:r w:rsidRPr="0079060B">
        <w:rPr>
          <w:rFonts w:ascii="Times New Roman" w:hAnsi="Times New Roman" w:cs="Times New Roman"/>
          <w:i/>
          <w:sz w:val="24"/>
          <w:szCs w:val="24"/>
        </w:rPr>
        <w:t xml:space="preserve"> Roman Empire and the Silk Routes: The Ancient World Economy and the Empires of Parthia, Central Asia and Han China</w:t>
      </w:r>
      <w:r w:rsidRPr="0079060B">
        <w:rPr>
          <w:rFonts w:ascii="Times New Roman" w:hAnsi="Times New Roman" w:cs="Times New Roman"/>
          <w:sz w:val="24"/>
          <w:szCs w:val="24"/>
        </w:rPr>
        <w:t>, Barnsley, Pen and Sword.</w:t>
      </w:r>
    </w:p>
    <w:p w:rsidR="00896766" w:rsidRPr="0079060B" w:rsidRDefault="00896766"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McLaughlin, R. (Forthcoming) </w:t>
      </w:r>
      <w:r w:rsidRPr="0079060B">
        <w:rPr>
          <w:rFonts w:ascii="Times New Roman" w:hAnsi="Times New Roman" w:cs="Times New Roman"/>
          <w:i/>
          <w:sz w:val="24"/>
          <w:szCs w:val="24"/>
        </w:rPr>
        <w:t xml:space="preserve">Rome and the Oasis Kingdoms: Caravan Cities in the Ancient Economy from Petra and Palmyra to the </w:t>
      </w:r>
      <w:proofErr w:type="spellStart"/>
      <w:r w:rsidRPr="0079060B">
        <w:rPr>
          <w:rFonts w:ascii="Times New Roman" w:hAnsi="Times New Roman" w:cs="Times New Roman"/>
          <w:i/>
          <w:sz w:val="24"/>
          <w:szCs w:val="24"/>
        </w:rPr>
        <w:t>Tarim</w:t>
      </w:r>
      <w:proofErr w:type="spellEnd"/>
      <w:r w:rsidRPr="0079060B">
        <w:rPr>
          <w:rFonts w:ascii="Times New Roman" w:hAnsi="Times New Roman" w:cs="Times New Roman"/>
          <w:i/>
          <w:sz w:val="24"/>
          <w:szCs w:val="24"/>
        </w:rPr>
        <w:t xml:space="preserve"> States of Han China</w:t>
      </w:r>
      <w:r w:rsidRPr="0079060B">
        <w:rPr>
          <w:rFonts w:ascii="Times New Roman" w:hAnsi="Times New Roman" w:cs="Times New Roman"/>
          <w:sz w:val="24"/>
          <w:szCs w:val="24"/>
        </w:rPr>
        <w:t xml:space="preserve">.   </w:t>
      </w:r>
    </w:p>
    <w:p w:rsidR="00F55406" w:rsidRPr="0079060B" w:rsidRDefault="00B31D63"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Meyer, J. C. (2007) </w:t>
      </w:r>
      <w:r w:rsidR="00F55406" w:rsidRPr="0079060B">
        <w:rPr>
          <w:rFonts w:ascii="Times New Roman" w:hAnsi="Times New Roman" w:cs="Times New Roman"/>
          <w:i/>
          <w:sz w:val="24"/>
          <w:szCs w:val="24"/>
        </w:rPr>
        <w:t>Roman coins as a source for Roman trading activities in the Indian Ocean</w:t>
      </w:r>
      <w:r w:rsidR="00F55406" w:rsidRPr="0079060B">
        <w:rPr>
          <w:rFonts w:ascii="Times New Roman" w:hAnsi="Times New Roman" w:cs="Times New Roman"/>
          <w:sz w:val="24"/>
          <w:szCs w:val="24"/>
        </w:rPr>
        <w:t xml:space="preserve">, in E. H. </w:t>
      </w:r>
      <w:proofErr w:type="spellStart"/>
      <w:r w:rsidR="00F55406" w:rsidRPr="0079060B">
        <w:rPr>
          <w:rFonts w:ascii="Times New Roman" w:hAnsi="Times New Roman" w:cs="Times New Roman"/>
          <w:sz w:val="24"/>
          <w:szCs w:val="24"/>
        </w:rPr>
        <w:t>Seland</w:t>
      </w:r>
      <w:proofErr w:type="spellEnd"/>
      <w:r w:rsidR="00F55406" w:rsidRPr="0079060B">
        <w:rPr>
          <w:rFonts w:ascii="Times New Roman" w:hAnsi="Times New Roman" w:cs="Times New Roman"/>
          <w:sz w:val="24"/>
          <w:szCs w:val="24"/>
        </w:rPr>
        <w:t xml:space="preserve"> (ed.), The Indian Ocean in the Ancient Period. Definite places, </w:t>
      </w:r>
      <w:proofErr w:type="spellStart"/>
      <w:r w:rsidR="00F55406" w:rsidRPr="0079060B">
        <w:rPr>
          <w:rFonts w:ascii="Times New Roman" w:hAnsi="Times New Roman" w:cs="Times New Roman"/>
          <w:sz w:val="24"/>
          <w:szCs w:val="24"/>
        </w:rPr>
        <w:t>translocal</w:t>
      </w:r>
      <w:proofErr w:type="spellEnd"/>
      <w:r w:rsidR="00F55406" w:rsidRPr="0079060B">
        <w:rPr>
          <w:rFonts w:ascii="Times New Roman" w:hAnsi="Times New Roman" w:cs="Times New Roman"/>
          <w:sz w:val="24"/>
          <w:szCs w:val="24"/>
        </w:rPr>
        <w:t xml:space="preserve"> exchange, (BAR International Seri</w:t>
      </w:r>
      <w:r w:rsidR="00230984" w:rsidRPr="0079060B">
        <w:rPr>
          <w:rFonts w:ascii="Times New Roman" w:hAnsi="Times New Roman" w:cs="Times New Roman"/>
          <w:sz w:val="24"/>
          <w:szCs w:val="24"/>
        </w:rPr>
        <w:t xml:space="preserve">es 1593). Oxford, </w:t>
      </w:r>
      <w:proofErr w:type="spellStart"/>
      <w:r w:rsidR="00230984" w:rsidRPr="0079060B">
        <w:rPr>
          <w:rFonts w:ascii="Times New Roman" w:hAnsi="Times New Roman" w:cs="Times New Roman"/>
          <w:sz w:val="24"/>
          <w:szCs w:val="24"/>
        </w:rPr>
        <w:t>Archaeopress</w:t>
      </w:r>
      <w:proofErr w:type="spellEnd"/>
      <w:r w:rsidR="00230984" w:rsidRPr="0079060B">
        <w:rPr>
          <w:rFonts w:ascii="Times New Roman" w:hAnsi="Times New Roman" w:cs="Times New Roman"/>
          <w:sz w:val="24"/>
          <w:szCs w:val="24"/>
        </w:rPr>
        <w:t xml:space="preserve">: </w:t>
      </w:r>
      <w:r w:rsidR="00F55406" w:rsidRPr="0079060B">
        <w:rPr>
          <w:rFonts w:ascii="Times New Roman" w:hAnsi="Times New Roman" w:cs="Times New Roman"/>
          <w:sz w:val="24"/>
          <w:szCs w:val="24"/>
        </w:rPr>
        <w:t>58–67.</w:t>
      </w:r>
    </w:p>
    <w:p w:rsidR="0004794E" w:rsidRPr="0079060B" w:rsidRDefault="00B31D63"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Millar, F. (1993)</w:t>
      </w:r>
      <w:r w:rsidR="0004794E" w:rsidRPr="0079060B">
        <w:rPr>
          <w:rFonts w:ascii="Times New Roman" w:hAnsi="Times New Roman" w:cs="Times New Roman"/>
          <w:sz w:val="24"/>
          <w:szCs w:val="24"/>
        </w:rPr>
        <w:t xml:space="preserve"> </w:t>
      </w:r>
      <w:proofErr w:type="gramStart"/>
      <w:r w:rsidR="0004794E" w:rsidRPr="0079060B">
        <w:rPr>
          <w:rFonts w:ascii="Times New Roman" w:hAnsi="Times New Roman" w:cs="Times New Roman"/>
          <w:i/>
          <w:sz w:val="24"/>
          <w:szCs w:val="24"/>
        </w:rPr>
        <w:t>The</w:t>
      </w:r>
      <w:proofErr w:type="gramEnd"/>
      <w:r w:rsidR="0004794E" w:rsidRPr="0079060B">
        <w:rPr>
          <w:rFonts w:ascii="Times New Roman" w:hAnsi="Times New Roman" w:cs="Times New Roman"/>
          <w:i/>
          <w:sz w:val="24"/>
          <w:szCs w:val="24"/>
        </w:rPr>
        <w:t xml:space="preserve"> Roman Empire and its Neighbours</w:t>
      </w:r>
      <w:r w:rsidRPr="0079060B">
        <w:rPr>
          <w:rFonts w:ascii="Times New Roman" w:hAnsi="Times New Roman" w:cs="Times New Roman"/>
          <w:sz w:val="24"/>
          <w:szCs w:val="24"/>
        </w:rPr>
        <w:t>, London,</w:t>
      </w:r>
      <w:r w:rsidR="0004794E" w:rsidRPr="0079060B">
        <w:rPr>
          <w:rFonts w:ascii="Times New Roman" w:hAnsi="Times New Roman" w:cs="Times New Roman"/>
          <w:sz w:val="24"/>
          <w:szCs w:val="24"/>
        </w:rPr>
        <w:t xml:space="preserve"> Gerald Duckworth &amp; Co. Ltd.</w:t>
      </w:r>
    </w:p>
    <w:p w:rsidR="00B95F52" w:rsidRPr="0079060B" w:rsidRDefault="00B95F52"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Miller, J. I. (1969) </w:t>
      </w:r>
      <w:proofErr w:type="gramStart"/>
      <w:r w:rsidRPr="0079060B">
        <w:rPr>
          <w:rFonts w:ascii="Times New Roman" w:hAnsi="Times New Roman" w:cs="Times New Roman"/>
          <w:i/>
          <w:sz w:val="24"/>
          <w:szCs w:val="24"/>
        </w:rPr>
        <w:t>The</w:t>
      </w:r>
      <w:proofErr w:type="gramEnd"/>
      <w:r w:rsidRPr="0079060B">
        <w:rPr>
          <w:rFonts w:ascii="Times New Roman" w:hAnsi="Times New Roman" w:cs="Times New Roman"/>
          <w:i/>
          <w:sz w:val="24"/>
          <w:szCs w:val="24"/>
        </w:rPr>
        <w:t xml:space="preserve"> Spice Trade of the Roman Empire 29 B.C.–A.D. 641</w:t>
      </w:r>
      <w:r w:rsidR="00B31D63" w:rsidRPr="0079060B">
        <w:rPr>
          <w:rFonts w:ascii="Times New Roman" w:hAnsi="Times New Roman" w:cs="Times New Roman"/>
          <w:sz w:val="24"/>
          <w:szCs w:val="24"/>
        </w:rPr>
        <w:t>,</w:t>
      </w:r>
      <w:r w:rsidRPr="0079060B">
        <w:rPr>
          <w:rFonts w:ascii="Times New Roman" w:hAnsi="Times New Roman" w:cs="Times New Roman"/>
          <w:sz w:val="24"/>
          <w:szCs w:val="24"/>
        </w:rPr>
        <w:t xml:space="preserve"> Oxford, Clarendon Press</w:t>
      </w:r>
      <w:r w:rsidR="00B31D63" w:rsidRPr="0079060B">
        <w:rPr>
          <w:rFonts w:ascii="Times New Roman" w:hAnsi="Times New Roman" w:cs="Times New Roman"/>
          <w:sz w:val="24"/>
          <w:szCs w:val="24"/>
        </w:rPr>
        <w:t>.</w:t>
      </w:r>
    </w:p>
    <w:p w:rsidR="0037634A" w:rsidRPr="0079060B" w:rsidRDefault="0037634A" w:rsidP="0037167B">
      <w:pPr>
        <w:spacing w:line="480" w:lineRule="auto"/>
        <w:rPr>
          <w:rFonts w:ascii="Times New Roman" w:hAnsi="Times New Roman" w:cs="Times New Roman"/>
          <w:sz w:val="24"/>
          <w:szCs w:val="24"/>
        </w:rPr>
      </w:pPr>
      <w:proofErr w:type="gramStart"/>
      <w:r w:rsidRPr="0079060B">
        <w:rPr>
          <w:rFonts w:ascii="Times New Roman" w:hAnsi="Times New Roman" w:cs="Times New Roman"/>
          <w:sz w:val="24"/>
          <w:szCs w:val="24"/>
        </w:rPr>
        <w:lastRenderedPageBreak/>
        <w:t>Parker, Grant (2008).</w:t>
      </w:r>
      <w:proofErr w:type="gramEnd"/>
      <w:r w:rsidRPr="0079060B">
        <w:rPr>
          <w:rFonts w:ascii="Times New Roman" w:hAnsi="Times New Roman" w:cs="Times New Roman"/>
          <w:sz w:val="24"/>
          <w:szCs w:val="24"/>
        </w:rPr>
        <w:t xml:space="preserve"> </w:t>
      </w:r>
      <w:proofErr w:type="gramStart"/>
      <w:r w:rsidRPr="0079060B">
        <w:rPr>
          <w:rFonts w:ascii="Times New Roman" w:hAnsi="Times New Roman" w:cs="Times New Roman"/>
          <w:i/>
          <w:sz w:val="24"/>
          <w:szCs w:val="24"/>
        </w:rPr>
        <w:t>The Making of Roman India</w:t>
      </w:r>
      <w:r w:rsidRPr="0079060B">
        <w:rPr>
          <w:rFonts w:ascii="Times New Roman" w:hAnsi="Times New Roman" w:cs="Times New Roman"/>
          <w:sz w:val="24"/>
          <w:szCs w:val="24"/>
        </w:rPr>
        <w:t>.</w:t>
      </w:r>
      <w:proofErr w:type="gramEnd"/>
      <w:r w:rsidRPr="0079060B">
        <w:rPr>
          <w:rFonts w:ascii="Times New Roman" w:hAnsi="Times New Roman" w:cs="Times New Roman"/>
          <w:sz w:val="24"/>
          <w:szCs w:val="24"/>
        </w:rPr>
        <w:t xml:space="preserve"> Cambridge and New York: Cambridge University Press</w:t>
      </w:r>
    </w:p>
    <w:p w:rsidR="0004794E" w:rsidRPr="0079060B" w:rsidRDefault="00B31D63"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Pelling</w:t>
      </w:r>
      <w:proofErr w:type="spellEnd"/>
      <w:r w:rsidRPr="0079060B">
        <w:rPr>
          <w:rFonts w:ascii="Times New Roman" w:hAnsi="Times New Roman" w:cs="Times New Roman"/>
          <w:sz w:val="24"/>
          <w:szCs w:val="24"/>
        </w:rPr>
        <w:t>, C. (2011</w:t>
      </w:r>
      <w:proofErr w:type="gramStart"/>
      <w:r w:rsidRPr="0079060B">
        <w:rPr>
          <w:rFonts w:ascii="Times New Roman" w:hAnsi="Times New Roman" w:cs="Times New Roman"/>
          <w:sz w:val="24"/>
          <w:szCs w:val="24"/>
        </w:rPr>
        <w:t>(</w:t>
      </w:r>
      <w:r w:rsidR="0004794E" w:rsidRPr="0079060B">
        <w:rPr>
          <w:rFonts w:ascii="Times New Roman" w:hAnsi="Times New Roman" w:cs="Times New Roman"/>
          <w:sz w:val="24"/>
          <w:szCs w:val="24"/>
        </w:rPr>
        <w:t xml:space="preserve"> </w:t>
      </w:r>
      <w:r w:rsidR="0004794E" w:rsidRPr="0079060B">
        <w:rPr>
          <w:rFonts w:ascii="Times New Roman" w:hAnsi="Times New Roman" w:cs="Times New Roman"/>
          <w:i/>
          <w:sz w:val="24"/>
          <w:szCs w:val="24"/>
        </w:rPr>
        <w:t>Plutarch</w:t>
      </w:r>
      <w:proofErr w:type="gramEnd"/>
      <w:r w:rsidR="0004794E" w:rsidRPr="0079060B">
        <w:rPr>
          <w:rFonts w:ascii="Times New Roman" w:hAnsi="Times New Roman" w:cs="Times New Roman"/>
          <w:i/>
          <w:sz w:val="24"/>
          <w:szCs w:val="24"/>
        </w:rPr>
        <w:t xml:space="preserve"> and History</w:t>
      </w:r>
      <w:r w:rsidR="002E0C49" w:rsidRPr="0079060B">
        <w:rPr>
          <w:rFonts w:ascii="Times New Roman" w:hAnsi="Times New Roman" w:cs="Times New Roman"/>
          <w:sz w:val="24"/>
          <w:szCs w:val="24"/>
        </w:rPr>
        <w:t xml:space="preserve">. </w:t>
      </w:r>
      <w:proofErr w:type="gramStart"/>
      <w:r w:rsidR="002E0C49" w:rsidRPr="0079060B">
        <w:rPr>
          <w:rFonts w:ascii="Times New Roman" w:hAnsi="Times New Roman" w:cs="Times New Roman"/>
          <w:sz w:val="24"/>
          <w:szCs w:val="24"/>
        </w:rPr>
        <w:t>Oxford,</w:t>
      </w:r>
      <w:r w:rsidR="0004794E" w:rsidRPr="0079060B">
        <w:rPr>
          <w:rFonts w:ascii="Times New Roman" w:hAnsi="Times New Roman" w:cs="Times New Roman"/>
          <w:sz w:val="24"/>
          <w:szCs w:val="24"/>
        </w:rPr>
        <w:t xml:space="preserve"> Oxbow Books</w:t>
      </w:r>
      <w:r w:rsidR="002E0C49" w:rsidRPr="0079060B">
        <w:rPr>
          <w:rFonts w:ascii="Times New Roman" w:hAnsi="Times New Roman" w:cs="Times New Roman"/>
          <w:sz w:val="24"/>
          <w:szCs w:val="24"/>
        </w:rPr>
        <w:t>.</w:t>
      </w:r>
      <w:proofErr w:type="gramEnd"/>
    </w:p>
    <w:p w:rsidR="00483288" w:rsidRPr="0079060B" w:rsidRDefault="00B31D63"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Raschke</w:t>
      </w:r>
      <w:proofErr w:type="spellEnd"/>
      <w:r w:rsidRPr="0079060B">
        <w:rPr>
          <w:rFonts w:ascii="Times New Roman" w:hAnsi="Times New Roman" w:cs="Times New Roman"/>
          <w:sz w:val="24"/>
          <w:szCs w:val="24"/>
        </w:rPr>
        <w:t xml:space="preserve">, M. G. (1980) </w:t>
      </w:r>
      <w:proofErr w:type="gramStart"/>
      <w:r w:rsidR="00483288" w:rsidRPr="0079060B">
        <w:rPr>
          <w:rFonts w:ascii="Times New Roman" w:hAnsi="Times New Roman" w:cs="Times New Roman"/>
          <w:i/>
          <w:sz w:val="24"/>
          <w:szCs w:val="24"/>
        </w:rPr>
        <w:t>New</w:t>
      </w:r>
      <w:proofErr w:type="gramEnd"/>
      <w:r w:rsidR="00483288" w:rsidRPr="0079060B">
        <w:rPr>
          <w:rFonts w:ascii="Times New Roman" w:hAnsi="Times New Roman" w:cs="Times New Roman"/>
          <w:i/>
          <w:sz w:val="24"/>
          <w:szCs w:val="24"/>
        </w:rPr>
        <w:t xml:space="preserve"> studies in Roman commerce with the East</w:t>
      </w:r>
      <w:r w:rsidRPr="0079060B">
        <w:rPr>
          <w:rFonts w:ascii="Times New Roman" w:hAnsi="Times New Roman" w:cs="Times New Roman"/>
          <w:sz w:val="24"/>
          <w:szCs w:val="24"/>
        </w:rPr>
        <w:t xml:space="preserve">, in </w:t>
      </w:r>
      <w:proofErr w:type="spellStart"/>
      <w:r w:rsidR="00483288" w:rsidRPr="0079060B">
        <w:rPr>
          <w:rFonts w:ascii="Times New Roman" w:hAnsi="Times New Roman" w:cs="Times New Roman"/>
          <w:sz w:val="24"/>
          <w:szCs w:val="24"/>
        </w:rPr>
        <w:t>Temporini</w:t>
      </w:r>
      <w:proofErr w:type="spellEnd"/>
      <w:r w:rsidRPr="0079060B">
        <w:rPr>
          <w:rFonts w:ascii="Times New Roman" w:hAnsi="Times New Roman" w:cs="Times New Roman"/>
          <w:sz w:val="24"/>
          <w:szCs w:val="24"/>
        </w:rPr>
        <w:t xml:space="preserve">, H. and </w:t>
      </w:r>
      <w:proofErr w:type="spellStart"/>
      <w:r w:rsidR="00483288" w:rsidRPr="0079060B">
        <w:rPr>
          <w:rFonts w:ascii="Times New Roman" w:hAnsi="Times New Roman" w:cs="Times New Roman"/>
          <w:sz w:val="24"/>
          <w:szCs w:val="24"/>
        </w:rPr>
        <w:t>Haase</w:t>
      </w:r>
      <w:proofErr w:type="spellEnd"/>
      <w:r w:rsidRPr="0079060B">
        <w:rPr>
          <w:rFonts w:ascii="Times New Roman" w:hAnsi="Times New Roman" w:cs="Times New Roman"/>
          <w:sz w:val="24"/>
          <w:szCs w:val="24"/>
        </w:rPr>
        <w:t>, W.</w:t>
      </w:r>
      <w:r w:rsidR="00483288" w:rsidRPr="0079060B">
        <w:rPr>
          <w:rFonts w:ascii="Times New Roman" w:hAnsi="Times New Roman" w:cs="Times New Roman"/>
          <w:sz w:val="24"/>
          <w:szCs w:val="24"/>
        </w:rPr>
        <w:t xml:space="preserve"> (eds.), </w:t>
      </w:r>
      <w:proofErr w:type="spellStart"/>
      <w:r w:rsidR="00483288" w:rsidRPr="0079060B">
        <w:rPr>
          <w:rFonts w:ascii="Times New Roman" w:hAnsi="Times New Roman" w:cs="Times New Roman"/>
          <w:sz w:val="24"/>
          <w:szCs w:val="24"/>
        </w:rPr>
        <w:t>Aufstieg</w:t>
      </w:r>
      <w:proofErr w:type="spellEnd"/>
      <w:r w:rsidR="00483288" w:rsidRPr="0079060B">
        <w:rPr>
          <w:rFonts w:ascii="Times New Roman" w:hAnsi="Times New Roman" w:cs="Times New Roman"/>
          <w:sz w:val="24"/>
          <w:szCs w:val="24"/>
        </w:rPr>
        <w:t xml:space="preserve"> und </w:t>
      </w:r>
      <w:proofErr w:type="spellStart"/>
      <w:r w:rsidR="00483288" w:rsidRPr="0079060B">
        <w:rPr>
          <w:rFonts w:ascii="Times New Roman" w:hAnsi="Times New Roman" w:cs="Times New Roman"/>
          <w:sz w:val="24"/>
          <w:szCs w:val="24"/>
        </w:rPr>
        <w:t>Niedergang</w:t>
      </w:r>
      <w:proofErr w:type="spellEnd"/>
      <w:r w:rsidR="00483288" w:rsidRPr="0079060B">
        <w:rPr>
          <w:rFonts w:ascii="Times New Roman" w:hAnsi="Times New Roman" w:cs="Times New Roman"/>
          <w:sz w:val="24"/>
          <w:szCs w:val="24"/>
        </w:rPr>
        <w:t xml:space="preserve"> der </w:t>
      </w:r>
      <w:proofErr w:type="spellStart"/>
      <w:r w:rsidR="00483288" w:rsidRPr="0079060B">
        <w:rPr>
          <w:rFonts w:ascii="Times New Roman" w:hAnsi="Times New Roman" w:cs="Times New Roman"/>
          <w:sz w:val="24"/>
          <w:szCs w:val="24"/>
        </w:rPr>
        <w:t>römischen</w:t>
      </w:r>
      <w:proofErr w:type="spellEnd"/>
      <w:r w:rsidR="00483288" w:rsidRPr="0079060B">
        <w:rPr>
          <w:rFonts w:ascii="Times New Roman" w:hAnsi="Times New Roman" w:cs="Times New Roman"/>
          <w:sz w:val="24"/>
          <w:szCs w:val="24"/>
        </w:rPr>
        <w:t xml:space="preserve"> Welt, vol. II.9.2. </w:t>
      </w:r>
      <w:proofErr w:type="gramStart"/>
      <w:r w:rsidR="00483288" w:rsidRPr="0079060B">
        <w:rPr>
          <w:rFonts w:ascii="Times New Roman" w:hAnsi="Times New Roman" w:cs="Times New Roman"/>
          <w:sz w:val="24"/>
          <w:szCs w:val="24"/>
        </w:rPr>
        <w:t>Berlin, 604–1378.</w:t>
      </w:r>
      <w:proofErr w:type="gramEnd"/>
    </w:p>
    <w:p w:rsidR="003F50FF" w:rsidRPr="0079060B" w:rsidRDefault="00B31D63"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Rathbone, D. (2001)</w:t>
      </w:r>
      <w:r w:rsidR="003F50FF" w:rsidRPr="0079060B">
        <w:rPr>
          <w:rFonts w:ascii="Times New Roman" w:hAnsi="Times New Roman" w:cs="Times New Roman"/>
          <w:sz w:val="24"/>
          <w:szCs w:val="24"/>
        </w:rPr>
        <w:t xml:space="preserve"> ‘</w:t>
      </w:r>
      <w:r w:rsidR="003F50FF" w:rsidRPr="0079060B">
        <w:rPr>
          <w:rFonts w:ascii="Times New Roman" w:hAnsi="Times New Roman" w:cs="Times New Roman"/>
          <w:i/>
          <w:sz w:val="24"/>
          <w:szCs w:val="24"/>
        </w:rPr>
        <w:t>The `</w:t>
      </w:r>
      <w:proofErr w:type="spellStart"/>
      <w:r w:rsidR="003F50FF" w:rsidRPr="0079060B">
        <w:rPr>
          <w:rFonts w:ascii="Times New Roman" w:hAnsi="Times New Roman" w:cs="Times New Roman"/>
          <w:i/>
          <w:sz w:val="24"/>
          <w:szCs w:val="24"/>
        </w:rPr>
        <w:t>Muziris</w:t>
      </w:r>
      <w:proofErr w:type="spellEnd"/>
      <w:r w:rsidR="003F50FF" w:rsidRPr="0079060B">
        <w:rPr>
          <w:rFonts w:ascii="Times New Roman" w:hAnsi="Times New Roman" w:cs="Times New Roman"/>
          <w:i/>
          <w:sz w:val="24"/>
          <w:szCs w:val="24"/>
        </w:rPr>
        <w:t>’ papyrus (SB XVIII 13167): financing Roman trade with India</w:t>
      </w:r>
      <w:r w:rsidR="003F50FF" w:rsidRPr="0079060B">
        <w:rPr>
          <w:rFonts w:ascii="Times New Roman" w:hAnsi="Times New Roman" w:cs="Times New Roman"/>
          <w:sz w:val="24"/>
          <w:szCs w:val="24"/>
        </w:rPr>
        <w:t xml:space="preserve">’, Alexandrian Studies II in </w:t>
      </w:r>
      <w:proofErr w:type="spellStart"/>
      <w:r w:rsidR="003F50FF" w:rsidRPr="0079060B">
        <w:rPr>
          <w:rFonts w:ascii="Times New Roman" w:hAnsi="Times New Roman" w:cs="Times New Roman"/>
          <w:sz w:val="24"/>
          <w:szCs w:val="24"/>
        </w:rPr>
        <w:t>Honor</w:t>
      </w:r>
      <w:proofErr w:type="spellEnd"/>
      <w:r w:rsidR="003F50FF" w:rsidRPr="0079060B">
        <w:rPr>
          <w:rFonts w:ascii="Times New Roman" w:hAnsi="Times New Roman" w:cs="Times New Roman"/>
          <w:sz w:val="24"/>
          <w:szCs w:val="24"/>
        </w:rPr>
        <w:t xml:space="preserve"> of Mostafa el </w:t>
      </w:r>
      <w:proofErr w:type="spellStart"/>
      <w:r w:rsidR="003F50FF" w:rsidRPr="0079060B">
        <w:rPr>
          <w:rFonts w:ascii="Times New Roman" w:hAnsi="Times New Roman" w:cs="Times New Roman"/>
          <w:sz w:val="24"/>
          <w:szCs w:val="24"/>
        </w:rPr>
        <w:t>Abbadi</w:t>
      </w:r>
      <w:proofErr w:type="spellEnd"/>
      <w:r w:rsidR="003F50FF" w:rsidRPr="0079060B">
        <w:rPr>
          <w:rFonts w:ascii="Times New Roman" w:hAnsi="Times New Roman" w:cs="Times New Roman"/>
          <w:sz w:val="24"/>
          <w:szCs w:val="24"/>
        </w:rPr>
        <w:t>, (BSAA). Alexandria, 39–50.</w:t>
      </w:r>
    </w:p>
    <w:p w:rsidR="0004794E" w:rsidRPr="0079060B" w:rsidRDefault="00B31D63" w:rsidP="0037167B">
      <w:pPr>
        <w:spacing w:line="480" w:lineRule="auto"/>
        <w:rPr>
          <w:rFonts w:ascii="Times New Roman" w:hAnsi="Times New Roman" w:cs="Times New Roman"/>
          <w:sz w:val="24"/>
          <w:szCs w:val="24"/>
        </w:rPr>
      </w:pPr>
      <w:proofErr w:type="gramStart"/>
      <w:r w:rsidRPr="0079060B">
        <w:rPr>
          <w:rFonts w:ascii="Times New Roman" w:hAnsi="Times New Roman" w:cs="Times New Roman"/>
          <w:sz w:val="24"/>
          <w:szCs w:val="24"/>
        </w:rPr>
        <w:t>Rich, J. and Shipley, G. (1993)</w:t>
      </w:r>
      <w:r w:rsidR="0004794E" w:rsidRPr="0079060B">
        <w:rPr>
          <w:rFonts w:ascii="Times New Roman" w:hAnsi="Times New Roman" w:cs="Times New Roman"/>
          <w:sz w:val="24"/>
          <w:szCs w:val="24"/>
        </w:rPr>
        <w:t xml:space="preserve"> </w:t>
      </w:r>
      <w:r w:rsidR="0004794E" w:rsidRPr="0079060B">
        <w:rPr>
          <w:rFonts w:ascii="Times New Roman" w:hAnsi="Times New Roman" w:cs="Times New Roman"/>
          <w:i/>
          <w:sz w:val="24"/>
          <w:szCs w:val="24"/>
        </w:rPr>
        <w:t>War and Society in the Roman World</w:t>
      </w:r>
      <w:r w:rsidRPr="0079060B">
        <w:rPr>
          <w:rFonts w:ascii="Times New Roman" w:hAnsi="Times New Roman" w:cs="Times New Roman"/>
          <w:sz w:val="24"/>
          <w:szCs w:val="24"/>
        </w:rPr>
        <w:t>, New York,</w:t>
      </w:r>
      <w:r w:rsidR="0004794E" w:rsidRPr="0079060B">
        <w:rPr>
          <w:rFonts w:ascii="Times New Roman" w:hAnsi="Times New Roman" w:cs="Times New Roman"/>
          <w:sz w:val="24"/>
          <w:szCs w:val="24"/>
        </w:rPr>
        <w:t xml:space="preserve"> Routledge</w:t>
      </w:r>
      <w:r w:rsidRPr="0079060B">
        <w:rPr>
          <w:rFonts w:ascii="Times New Roman" w:hAnsi="Times New Roman" w:cs="Times New Roman"/>
          <w:sz w:val="24"/>
          <w:szCs w:val="24"/>
        </w:rPr>
        <w:t>.</w:t>
      </w:r>
      <w:proofErr w:type="gramEnd"/>
    </w:p>
    <w:p w:rsidR="0004794E" w:rsidRPr="0079060B" w:rsidRDefault="00B31D63" w:rsidP="0037167B">
      <w:pPr>
        <w:spacing w:line="480" w:lineRule="auto"/>
        <w:rPr>
          <w:rFonts w:ascii="Times New Roman" w:hAnsi="Times New Roman" w:cs="Times New Roman"/>
          <w:sz w:val="24"/>
          <w:szCs w:val="24"/>
        </w:rPr>
      </w:pPr>
      <w:proofErr w:type="gramStart"/>
      <w:r w:rsidRPr="0079060B">
        <w:rPr>
          <w:rFonts w:ascii="Times New Roman" w:hAnsi="Times New Roman" w:cs="Times New Roman"/>
          <w:sz w:val="24"/>
          <w:szCs w:val="24"/>
        </w:rPr>
        <w:t>Roth, J.P. (1999)</w:t>
      </w:r>
      <w:r w:rsidR="0004794E" w:rsidRPr="0079060B">
        <w:rPr>
          <w:rFonts w:ascii="Times New Roman" w:hAnsi="Times New Roman" w:cs="Times New Roman"/>
          <w:sz w:val="24"/>
          <w:szCs w:val="24"/>
        </w:rPr>
        <w:t xml:space="preserve"> </w:t>
      </w:r>
      <w:r w:rsidR="0004794E" w:rsidRPr="0079060B">
        <w:rPr>
          <w:rFonts w:ascii="Times New Roman" w:hAnsi="Times New Roman" w:cs="Times New Roman"/>
          <w:i/>
          <w:sz w:val="24"/>
          <w:szCs w:val="24"/>
        </w:rPr>
        <w:t>The Logistics of the Roman Army at war (264BC – AD 2</w:t>
      </w:r>
      <w:r w:rsidRPr="0079060B">
        <w:rPr>
          <w:rFonts w:ascii="Times New Roman" w:hAnsi="Times New Roman" w:cs="Times New Roman"/>
          <w:i/>
          <w:sz w:val="24"/>
          <w:szCs w:val="24"/>
        </w:rPr>
        <w:t>35),</w:t>
      </w:r>
      <w:r w:rsidRPr="0079060B">
        <w:rPr>
          <w:rFonts w:ascii="Times New Roman" w:hAnsi="Times New Roman" w:cs="Times New Roman"/>
          <w:sz w:val="24"/>
          <w:szCs w:val="24"/>
        </w:rPr>
        <w:t xml:space="preserve"> Boston,</w:t>
      </w:r>
      <w:r w:rsidR="0004794E" w:rsidRPr="0079060B">
        <w:rPr>
          <w:rFonts w:ascii="Times New Roman" w:hAnsi="Times New Roman" w:cs="Times New Roman"/>
          <w:sz w:val="24"/>
          <w:szCs w:val="24"/>
        </w:rPr>
        <w:t xml:space="preserve"> Brill</w:t>
      </w:r>
      <w:r w:rsidR="003F50FF" w:rsidRPr="0079060B">
        <w:rPr>
          <w:rFonts w:ascii="Times New Roman" w:hAnsi="Times New Roman" w:cs="Times New Roman"/>
          <w:sz w:val="24"/>
          <w:szCs w:val="24"/>
        </w:rPr>
        <w:t>.</w:t>
      </w:r>
      <w:proofErr w:type="gramEnd"/>
    </w:p>
    <w:p w:rsidR="0037634A" w:rsidRPr="0079060B" w:rsidRDefault="00B31D63"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Scheidel</w:t>
      </w:r>
      <w:proofErr w:type="spellEnd"/>
      <w:r w:rsidRPr="0079060B">
        <w:rPr>
          <w:rFonts w:ascii="Times New Roman" w:hAnsi="Times New Roman" w:cs="Times New Roman"/>
          <w:sz w:val="24"/>
          <w:szCs w:val="24"/>
        </w:rPr>
        <w:t xml:space="preserve">, Walter (2009) </w:t>
      </w:r>
      <w:r w:rsidR="0037634A" w:rsidRPr="0079060B">
        <w:rPr>
          <w:rFonts w:ascii="Times New Roman" w:hAnsi="Times New Roman" w:cs="Times New Roman"/>
          <w:i/>
          <w:sz w:val="24"/>
          <w:szCs w:val="24"/>
        </w:rPr>
        <w:t>The Monetary Systems of the Han and Roman Empires</w:t>
      </w:r>
      <w:r w:rsidR="0037634A" w:rsidRPr="0079060B">
        <w:rPr>
          <w:rFonts w:ascii="Times New Roman" w:hAnsi="Times New Roman" w:cs="Times New Roman"/>
          <w:sz w:val="24"/>
          <w:szCs w:val="24"/>
        </w:rPr>
        <w:t xml:space="preserve">, in Walter </w:t>
      </w:r>
      <w:proofErr w:type="spellStart"/>
      <w:r w:rsidR="0037634A" w:rsidRPr="0079060B">
        <w:rPr>
          <w:rFonts w:ascii="Times New Roman" w:hAnsi="Times New Roman" w:cs="Times New Roman"/>
          <w:sz w:val="24"/>
          <w:szCs w:val="24"/>
        </w:rPr>
        <w:t>Scheidel</w:t>
      </w:r>
      <w:proofErr w:type="spellEnd"/>
      <w:r w:rsidR="0037634A" w:rsidRPr="0079060B">
        <w:rPr>
          <w:rFonts w:ascii="Times New Roman" w:hAnsi="Times New Roman" w:cs="Times New Roman"/>
          <w:sz w:val="24"/>
          <w:szCs w:val="24"/>
        </w:rPr>
        <w:t xml:space="preserve"> (</w:t>
      </w:r>
      <w:proofErr w:type="spellStart"/>
      <w:proofErr w:type="gramStart"/>
      <w:r w:rsidR="0037634A" w:rsidRPr="0079060B">
        <w:rPr>
          <w:rFonts w:ascii="Times New Roman" w:hAnsi="Times New Roman" w:cs="Times New Roman"/>
          <w:sz w:val="24"/>
          <w:szCs w:val="24"/>
        </w:rPr>
        <w:t>ed</w:t>
      </w:r>
      <w:proofErr w:type="spellEnd"/>
      <w:proofErr w:type="gramEnd"/>
      <w:r w:rsidR="0037634A" w:rsidRPr="0079060B">
        <w:rPr>
          <w:rFonts w:ascii="Times New Roman" w:hAnsi="Times New Roman" w:cs="Times New Roman"/>
          <w:sz w:val="24"/>
          <w:szCs w:val="24"/>
        </w:rPr>
        <w:t>), Rome and China: Comparative Perspectives on Ancient</w:t>
      </w:r>
      <w:r w:rsidRPr="0079060B">
        <w:rPr>
          <w:rFonts w:ascii="Times New Roman" w:hAnsi="Times New Roman" w:cs="Times New Roman"/>
          <w:sz w:val="24"/>
          <w:szCs w:val="24"/>
        </w:rPr>
        <w:t xml:space="preserve"> World Empires, 137–208. Oxford,</w:t>
      </w:r>
      <w:r w:rsidR="0037634A" w:rsidRPr="0079060B">
        <w:rPr>
          <w:rFonts w:ascii="Times New Roman" w:hAnsi="Times New Roman" w:cs="Times New Roman"/>
          <w:sz w:val="24"/>
          <w:szCs w:val="24"/>
        </w:rPr>
        <w:t xml:space="preserve"> Oxford University Press.</w:t>
      </w:r>
    </w:p>
    <w:p w:rsidR="00675F78" w:rsidRPr="0079060B" w:rsidRDefault="00B31D63"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Schoff</w:t>
      </w:r>
      <w:proofErr w:type="spellEnd"/>
      <w:r w:rsidRPr="0079060B">
        <w:rPr>
          <w:rFonts w:ascii="Times New Roman" w:hAnsi="Times New Roman" w:cs="Times New Roman"/>
          <w:sz w:val="24"/>
          <w:szCs w:val="24"/>
        </w:rPr>
        <w:t xml:space="preserve">, Wilfred H. (1917) </w:t>
      </w:r>
      <w:r w:rsidR="00675F78" w:rsidRPr="0079060B">
        <w:rPr>
          <w:rFonts w:ascii="Times New Roman" w:hAnsi="Times New Roman" w:cs="Times New Roman"/>
          <w:i/>
          <w:sz w:val="24"/>
          <w:szCs w:val="24"/>
        </w:rPr>
        <w:t xml:space="preserve">Navigation to the </w:t>
      </w:r>
      <w:r w:rsidRPr="0079060B">
        <w:rPr>
          <w:rFonts w:ascii="Times New Roman" w:hAnsi="Times New Roman" w:cs="Times New Roman"/>
          <w:i/>
          <w:sz w:val="24"/>
          <w:szCs w:val="24"/>
        </w:rPr>
        <w:t>Far East under the Roman Empire</w:t>
      </w:r>
      <w:r w:rsidR="00675F78" w:rsidRPr="0079060B">
        <w:rPr>
          <w:rFonts w:ascii="Times New Roman" w:hAnsi="Times New Roman" w:cs="Times New Roman"/>
          <w:sz w:val="24"/>
          <w:szCs w:val="24"/>
        </w:rPr>
        <w:t xml:space="preserve">, Journal of the American </w:t>
      </w:r>
      <w:r w:rsidRPr="0079060B">
        <w:rPr>
          <w:rFonts w:ascii="Times New Roman" w:hAnsi="Times New Roman" w:cs="Times New Roman"/>
          <w:sz w:val="24"/>
          <w:szCs w:val="24"/>
        </w:rPr>
        <w:t>Oriental Society, Vol. 37</w:t>
      </w:r>
      <w:r w:rsidR="00675F78" w:rsidRPr="0079060B">
        <w:rPr>
          <w:rFonts w:ascii="Times New Roman" w:hAnsi="Times New Roman" w:cs="Times New Roman"/>
          <w:sz w:val="24"/>
          <w:szCs w:val="24"/>
        </w:rPr>
        <w:t>, pp. 240–249</w:t>
      </w:r>
    </w:p>
    <w:p w:rsidR="003F50FF" w:rsidRPr="0079060B" w:rsidRDefault="00B31D63"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Seland</w:t>
      </w:r>
      <w:proofErr w:type="spellEnd"/>
      <w:r w:rsidRPr="0079060B">
        <w:rPr>
          <w:rFonts w:ascii="Times New Roman" w:hAnsi="Times New Roman" w:cs="Times New Roman"/>
          <w:sz w:val="24"/>
          <w:szCs w:val="24"/>
        </w:rPr>
        <w:t>, E. H. (2010)</w:t>
      </w:r>
      <w:r w:rsidR="003F50FF" w:rsidRPr="0079060B">
        <w:rPr>
          <w:rFonts w:ascii="Times New Roman" w:hAnsi="Times New Roman" w:cs="Times New Roman"/>
          <w:sz w:val="24"/>
          <w:szCs w:val="24"/>
        </w:rPr>
        <w:t xml:space="preserve"> </w:t>
      </w:r>
      <w:r w:rsidR="003F50FF" w:rsidRPr="0079060B">
        <w:rPr>
          <w:rFonts w:ascii="Times New Roman" w:hAnsi="Times New Roman" w:cs="Times New Roman"/>
          <w:i/>
          <w:sz w:val="24"/>
          <w:szCs w:val="24"/>
        </w:rPr>
        <w:t xml:space="preserve">Ports and Political Power in the </w:t>
      </w:r>
      <w:proofErr w:type="spellStart"/>
      <w:r w:rsidR="003F50FF" w:rsidRPr="0079060B">
        <w:rPr>
          <w:rFonts w:ascii="Times New Roman" w:hAnsi="Times New Roman" w:cs="Times New Roman"/>
          <w:i/>
          <w:sz w:val="24"/>
          <w:szCs w:val="24"/>
        </w:rPr>
        <w:t>Periplus</w:t>
      </w:r>
      <w:proofErr w:type="spellEnd"/>
      <w:r w:rsidR="003F50FF" w:rsidRPr="0079060B">
        <w:rPr>
          <w:rFonts w:ascii="Times New Roman" w:hAnsi="Times New Roman" w:cs="Times New Roman"/>
          <w:i/>
          <w:sz w:val="24"/>
          <w:szCs w:val="24"/>
        </w:rPr>
        <w:t>: Complex Societies and Maritime Trade on the Indian Ocean in the First Century AD</w:t>
      </w:r>
      <w:r w:rsidR="003F50FF" w:rsidRPr="0079060B">
        <w:rPr>
          <w:rFonts w:ascii="Times New Roman" w:hAnsi="Times New Roman" w:cs="Times New Roman"/>
          <w:sz w:val="24"/>
          <w:szCs w:val="24"/>
        </w:rPr>
        <w:t xml:space="preserve"> (BAR International Series). Oxford, </w:t>
      </w:r>
      <w:proofErr w:type="spellStart"/>
      <w:r w:rsidR="003F50FF" w:rsidRPr="0079060B">
        <w:rPr>
          <w:rFonts w:ascii="Times New Roman" w:hAnsi="Times New Roman" w:cs="Times New Roman"/>
          <w:sz w:val="24"/>
          <w:szCs w:val="24"/>
        </w:rPr>
        <w:t>Archaeopress</w:t>
      </w:r>
      <w:proofErr w:type="spellEnd"/>
      <w:r w:rsidR="003F50FF" w:rsidRPr="0079060B">
        <w:rPr>
          <w:rFonts w:ascii="Times New Roman" w:hAnsi="Times New Roman" w:cs="Times New Roman"/>
          <w:sz w:val="24"/>
          <w:szCs w:val="24"/>
        </w:rPr>
        <w:t>.</w:t>
      </w:r>
    </w:p>
    <w:p w:rsidR="00B63A6A" w:rsidRPr="0079060B" w:rsidRDefault="00B63A6A" w:rsidP="0037167B">
      <w:pPr>
        <w:spacing w:line="480" w:lineRule="auto"/>
        <w:rPr>
          <w:rFonts w:ascii="Times New Roman" w:hAnsi="Times New Roman" w:cs="Times New Roman"/>
          <w:sz w:val="24"/>
          <w:szCs w:val="24"/>
        </w:rPr>
      </w:pPr>
      <w:proofErr w:type="gramStart"/>
      <w:r w:rsidRPr="0079060B">
        <w:rPr>
          <w:rFonts w:ascii="Times New Roman" w:hAnsi="Times New Roman" w:cs="Times New Roman"/>
          <w:sz w:val="24"/>
          <w:szCs w:val="24"/>
        </w:rPr>
        <w:t xml:space="preserve">Sen, T. (2003) </w:t>
      </w:r>
      <w:r w:rsidRPr="0079060B">
        <w:rPr>
          <w:rFonts w:ascii="Times New Roman" w:hAnsi="Times New Roman" w:cs="Times New Roman"/>
          <w:i/>
          <w:sz w:val="24"/>
          <w:szCs w:val="24"/>
        </w:rPr>
        <w:t>Buddhism, Diplomacy, and Trade: The Realignment of Sino-Indian Relations, 600-1400</w:t>
      </w:r>
      <w:r w:rsidRPr="0079060B">
        <w:rPr>
          <w:rFonts w:ascii="Times New Roman" w:hAnsi="Times New Roman" w:cs="Times New Roman"/>
          <w:sz w:val="24"/>
          <w:szCs w:val="24"/>
        </w:rPr>
        <w:t>, Honolulu, University of Hawaii Press.</w:t>
      </w:r>
      <w:proofErr w:type="gramEnd"/>
    </w:p>
    <w:p w:rsidR="00F55406" w:rsidRPr="0079060B" w:rsidRDefault="00B31D63"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Sidebotham</w:t>
      </w:r>
      <w:proofErr w:type="spellEnd"/>
      <w:r w:rsidRPr="0079060B">
        <w:rPr>
          <w:rFonts w:ascii="Times New Roman" w:hAnsi="Times New Roman" w:cs="Times New Roman"/>
          <w:sz w:val="24"/>
          <w:szCs w:val="24"/>
        </w:rPr>
        <w:t>, S. E. (1986)</w:t>
      </w:r>
      <w:r w:rsidR="00F55406" w:rsidRPr="0079060B">
        <w:rPr>
          <w:rFonts w:ascii="Times New Roman" w:hAnsi="Times New Roman" w:cs="Times New Roman"/>
          <w:sz w:val="24"/>
          <w:szCs w:val="24"/>
        </w:rPr>
        <w:t xml:space="preserve"> </w:t>
      </w:r>
      <w:r w:rsidR="00F55406" w:rsidRPr="0079060B">
        <w:rPr>
          <w:rFonts w:ascii="Times New Roman" w:hAnsi="Times New Roman" w:cs="Times New Roman"/>
          <w:i/>
          <w:sz w:val="24"/>
          <w:szCs w:val="24"/>
        </w:rPr>
        <w:t xml:space="preserve">Roman economic policy in the </w:t>
      </w:r>
      <w:proofErr w:type="spellStart"/>
      <w:r w:rsidR="00F55406" w:rsidRPr="0079060B">
        <w:rPr>
          <w:rFonts w:ascii="Times New Roman" w:hAnsi="Times New Roman" w:cs="Times New Roman"/>
          <w:i/>
          <w:sz w:val="24"/>
          <w:szCs w:val="24"/>
        </w:rPr>
        <w:t>Erythra</w:t>
      </w:r>
      <w:proofErr w:type="spellEnd"/>
      <w:r w:rsidR="00F55406" w:rsidRPr="0079060B">
        <w:rPr>
          <w:rFonts w:ascii="Times New Roman" w:hAnsi="Times New Roman" w:cs="Times New Roman"/>
          <w:i/>
          <w:sz w:val="24"/>
          <w:szCs w:val="24"/>
        </w:rPr>
        <w:t xml:space="preserve"> Thalassa 30 B.C</w:t>
      </w:r>
      <w:proofErr w:type="gramStart"/>
      <w:r w:rsidR="00F55406" w:rsidRPr="0079060B">
        <w:rPr>
          <w:rFonts w:ascii="Times New Roman" w:hAnsi="Times New Roman" w:cs="Times New Roman"/>
          <w:i/>
          <w:sz w:val="24"/>
          <w:szCs w:val="24"/>
        </w:rPr>
        <w:t>.–</w:t>
      </w:r>
      <w:proofErr w:type="gramEnd"/>
      <w:r w:rsidR="00F55406" w:rsidRPr="0079060B">
        <w:rPr>
          <w:rFonts w:ascii="Times New Roman" w:hAnsi="Times New Roman" w:cs="Times New Roman"/>
          <w:i/>
          <w:sz w:val="24"/>
          <w:szCs w:val="24"/>
        </w:rPr>
        <w:t xml:space="preserve"> A.D</w:t>
      </w:r>
      <w:r w:rsidR="00F55406" w:rsidRPr="0079060B">
        <w:rPr>
          <w:rFonts w:ascii="Times New Roman" w:hAnsi="Times New Roman" w:cs="Times New Roman"/>
          <w:sz w:val="24"/>
          <w:szCs w:val="24"/>
        </w:rPr>
        <w:t>. 217. Leiden, E. J. Brill.</w:t>
      </w:r>
    </w:p>
    <w:p w:rsidR="00F55406" w:rsidRPr="0079060B" w:rsidRDefault="00F55406" w:rsidP="0037167B">
      <w:pPr>
        <w:spacing w:line="480" w:lineRule="auto"/>
        <w:rPr>
          <w:rFonts w:ascii="Times New Roman" w:hAnsi="Times New Roman" w:cs="Times New Roman"/>
          <w:sz w:val="24"/>
          <w:szCs w:val="24"/>
        </w:rPr>
      </w:pPr>
      <w:proofErr w:type="spellStart"/>
      <w:proofErr w:type="gramStart"/>
      <w:r w:rsidRPr="0079060B">
        <w:rPr>
          <w:rFonts w:ascii="Times New Roman" w:hAnsi="Times New Roman" w:cs="Times New Roman"/>
          <w:sz w:val="24"/>
          <w:szCs w:val="24"/>
        </w:rPr>
        <w:lastRenderedPageBreak/>
        <w:t>Sidebotha</w:t>
      </w:r>
      <w:r w:rsidR="00B31D63" w:rsidRPr="0079060B">
        <w:rPr>
          <w:rFonts w:ascii="Times New Roman" w:hAnsi="Times New Roman" w:cs="Times New Roman"/>
          <w:sz w:val="24"/>
          <w:szCs w:val="24"/>
        </w:rPr>
        <w:t>m</w:t>
      </w:r>
      <w:proofErr w:type="spellEnd"/>
      <w:r w:rsidR="00B31D63" w:rsidRPr="0079060B">
        <w:rPr>
          <w:rFonts w:ascii="Times New Roman" w:hAnsi="Times New Roman" w:cs="Times New Roman"/>
          <w:sz w:val="24"/>
          <w:szCs w:val="24"/>
        </w:rPr>
        <w:t xml:space="preserve">, S. and </w:t>
      </w:r>
      <w:proofErr w:type="spellStart"/>
      <w:r w:rsidR="00B31D63" w:rsidRPr="0079060B">
        <w:rPr>
          <w:rFonts w:ascii="Times New Roman" w:hAnsi="Times New Roman" w:cs="Times New Roman"/>
          <w:sz w:val="24"/>
          <w:szCs w:val="24"/>
        </w:rPr>
        <w:t>Wendrich</w:t>
      </w:r>
      <w:proofErr w:type="spellEnd"/>
      <w:r w:rsidR="00B31D63" w:rsidRPr="0079060B">
        <w:rPr>
          <w:rFonts w:ascii="Times New Roman" w:hAnsi="Times New Roman" w:cs="Times New Roman"/>
          <w:sz w:val="24"/>
          <w:szCs w:val="24"/>
        </w:rPr>
        <w:t xml:space="preserve">, W. (1996) </w:t>
      </w:r>
      <w:proofErr w:type="spellStart"/>
      <w:r w:rsidRPr="0079060B">
        <w:rPr>
          <w:rFonts w:ascii="Times New Roman" w:hAnsi="Times New Roman" w:cs="Times New Roman"/>
          <w:i/>
          <w:sz w:val="24"/>
          <w:szCs w:val="24"/>
        </w:rPr>
        <w:t>Berenike</w:t>
      </w:r>
      <w:proofErr w:type="spellEnd"/>
      <w:r w:rsidRPr="0079060B">
        <w:rPr>
          <w:rFonts w:ascii="Times New Roman" w:hAnsi="Times New Roman" w:cs="Times New Roman"/>
          <w:i/>
          <w:sz w:val="24"/>
          <w:szCs w:val="24"/>
        </w:rPr>
        <w:t xml:space="preserve">: Roman Egypt’s Maritime </w:t>
      </w:r>
      <w:r w:rsidR="00B31D63" w:rsidRPr="0079060B">
        <w:rPr>
          <w:rFonts w:ascii="Times New Roman" w:hAnsi="Times New Roman" w:cs="Times New Roman"/>
          <w:i/>
          <w:sz w:val="24"/>
          <w:szCs w:val="24"/>
        </w:rPr>
        <w:t>Gateway to Arabia and India</w:t>
      </w:r>
      <w:r w:rsidRPr="0079060B">
        <w:rPr>
          <w:rFonts w:ascii="Times New Roman" w:hAnsi="Times New Roman" w:cs="Times New Roman"/>
          <w:sz w:val="24"/>
          <w:szCs w:val="24"/>
        </w:rPr>
        <w:t>, Egyptian Archaeology: bulletin of the Egypt Exploration Society 8: 15–18.</w:t>
      </w:r>
      <w:proofErr w:type="gramEnd"/>
    </w:p>
    <w:p w:rsidR="00F55406" w:rsidRPr="0079060B" w:rsidRDefault="00B31D63"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Sidebotham</w:t>
      </w:r>
      <w:proofErr w:type="spellEnd"/>
      <w:r w:rsidRPr="0079060B">
        <w:rPr>
          <w:rFonts w:ascii="Times New Roman" w:hAnsi="Times New Roman" w:cs="Times New Roman"/>
          <w:sz w:val="24"/>
          <w:szCs w:val="24"/>
        </w:rPr>
        <w:t>, S. E. (2011)</w:t>
      </w:r>
      <w:r w:rsidR="00F55406" w:rsidRPr="0079060B">
        <w:rPr>
          <w:rFonts w:ascii="Times New Roman" w:hAnsi="Times New Roman" w:cs="Times New Roman"/>
          <w:sz w:val="24"/>
          <w:szCs w:val="24"/>
        </w:rPr>
        <w:t xml:space="preserve"> </w:t>
      </w:r>
      <w:proofErr w:type="spellStart"/>
      <w:r w:rsidR="00F55406" w:rsidRPr="0079060B">
        <w:rPr>
          <w:rFonts w:ascii="Times New Roman" w:hAnsi="Times New Roman" w:cs="Times New Roman"/>
          <w:i/>
          <w:sz w:val="24"/>
          <w:szCs w:val="24"/>
        </w:rPr>
        <w:t>Berenike</w:t>
      </w:r>
      <w:proofErr w:type="spellEnd"/>
      <w:r w:rsidR="00F55406" w:rsidRPr="0079060B">
        <w:rPr>
          <w:rFonts w:ascii="Times New Roman" w:hAnsi="Times New Roman" w:cs="Times New Roman"/>
          <w:i/>
          <w:sz w:val="24"/>
          <w:szCs w:val="24"/>
        </w:rPr>
        <w:t xml:space="preserve"> and the Ancient Maritime Spice Route</w:t>
      </w:r>
      <w:r w:rsidRPr="0079060B">
        <w:rPr>
          <w:rFonts w:ascii="Times New Roman" w:hAnsi="Times New Roman" w:cs="Times New Roman"/>
          <w:sz w:val="24"/>
          <w:szCs w:val="24"/>
        </w:rPr>
        <w:t>, Berkeley</w:t>
      </w:r>
      <w:r w:rsidR="00F55406" w:rsidRPr="0079060B">
        <w:rPr>
          <w:rFonts w:ascii="Times New Roman" w:hAnsi="Times New Roman" w:cs="Times New Roman"/>
          <w:sz w:val="24"/>
          <w:szCs w:val="24"/>
        </w:rPr>
        <w:t>, University of California Press.</w:t>
      </w:r>
    </w:p>
    <w:p w:rsidR="00A66D77" w:rsidRPr="0079060B" w:rsidRDefault="00A66D77"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Tao, W. (2007) </w:t>
      </w:r>
      <w:r w:rsidR="00B31D63" w:rsidRPr="0079060B">
        <w:rPr>
          <w:rFonts w:ascii="Times New Roman" w:hAnsi="Times New Roman" w:cs="Times New Roman"/>
          <w:i/>
          <w:sz w:val="24"/>
          <w:szCs w:val="24"/>
        </w:rPr>
        <w:t xml:space="preserve">Parthia in China: a </w:t>
      </w:r>
      <w:r w:rsidRPr="0079060B">
        <w:rPr>
          <w:rFonts w:ascii="Times New Roman" w:hAnsi="Times New Roman" w:cs="Times New Roman"/>
          <w:i/>
          <w:sz w:val="24"/>
          <w:szCs w:val="24"/>
        </w:rPr>
        <w:t>Re-examination of the Historical Records</w:t>
      </w:r>
      <w:r w:rsidRPr="0079060B">
        <w:rPr>
          <w:rFonts w:ascii="Times New Roman" w:hAnsi="Times New Roman" w:cs="Times New Roman"/>
          <w:sz w:val="24"/>
          <w:szCs w:val="24"/>
        </w:rPr>
        <w:t xml:space="preserve"> in</w:t>
      </w:r>
      <w:r w:rsidR="00B31D63" w:rsidRPr="0079060B">
        <w:rPr>
          <w:rFonts w:ascii="Times New Roman" w:hAnsi="Times New Roman" w:cs="Times New Roman"/>
          <w:sz w:val="24"/>
          <w:szCs w:val="24"/>
        </w:rPr>
        <w:t xml:space="preserve"> Curtis, V. S. and Stewart, S., The Age of the Parthians, London, I.B. Tauris.</w:t>
      </w:r>
    </w:p>
    <w:p w:rsidR="003F50FF" w:rsidRPr="0079060B" w:rsidRDefault="00B31D63"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Tchernia</w:t>
      </w:r>
      <w:proofErr w:type="spellEnd"/>
      <w:r w:rsidRPr="0079060B">
        <w:rPr>
          <w:rFonts w:ascii="Times New Roman" w:hAnsi="Times New Roman" w:cs="Times New Roman"/>
          <w:sz w:val="24"/>
          <w:szCs w:val="24"/>
        </w:rPr>
        <w:t xml:space="preserve">, A. (2005) </w:t>
      </w:r>
      <w:r w:rsidR="003F50FF" w:rsidRPr="0079060B">
        <w:rPr>
          <w:rFonts w:ascii="Times New Roman" w:hAnsi="Times New Roman" w:cs="Times New Roman"/>
          <w:i/>
          <w:sz w:val="24"/>
          <w:szCs w:val="24"/>
        </w:rPr>
        <w:t>Winds and Coins: From the Supposed Discovery of the Mons</w:t>
      </w:r>
      <w:r w:rsidRPr="0079060B">
        <w:rPr>
          <w:rFonts w:ascii="Times New Roman" w:hAnsi="Times New Roman" w:cs="Times New Roman"/>
          <w:i/>
          <w:sz w:val="24"/>
          <w:szCs w:val="24"/>
        </w:rPr>
        <w:t>oon to the Denarii of Tiberius</w:t>
      </w:r>
      <w:r w:rsidR="003F50FF" w:rsidRPr="0079060B">
        <w:rPr>
          <w:rFonts w:ascii="Times New Roman" w:hAnsi="Times New Roman" w:cs="Times New Roman"/>
          <w:i/>
          <w:sz w:val="24"/>
          <w:szCs w:val="24"/>
        </w:rPr>
        <w:t xml:space="preserve"> </w:t>
      </w:r>
      <w:r w:rsidRPr="0079060B">
        <w:rPr>
          <w:rFonts w:ascii="Times New Roman" w:hAnsi="Times New Roman" w:cs="Times New Roman"/>
          <w:sz w:val="24"/>
          <w:szCs w:val="24"/>
        </w:rPr>
        <w:t xml:space="preserve">in </w:t>
      </w:r>
      <w:r w:rsidR="003F50FF" w:rsidRPr="0079060B">
        <w:rPr>
          <w:rFonts w:ascii="Times New Roman" w:hAnsi="Times New Roman" w:cs="Times New Roman"/>
          <w:sz w:val="24"/>
          <w:szCs w:val="24"/>
        </w:rPr>
        <w:t xml:space="preserve">De </w:t>
      </w:r>
      <w:proofErr w:type="spellStart"/>
      <w:r w:rsidR="003F50FF" w:rsidRPr="0079060B">
        <w:rPr>
          <w:rFonts w:ascii="Times New Roman" w:hAnsi="Times New Roman" w:cs="Times New Roman"/>
          <w:sz w:val="24"/>
          <w:szCs w:val="24"/>
        </w:rPr>
        <w:t>Romanis</w:t>
      </w:r>
      <w:proofErr w:type="spellEnd"/>
      <w:r w:rsidRPr="0079060B">
        <w:rPr>
          <w:rFonts w:ascii="Times New Roman" w:hAnsi="Times New Roman" w:cs="Times New Roman"/>
          <w:sz w:val="24"/>
          <w:szCs w:val="24"/>
        </w:rPr>
        <w:t xml:space="preserve">, F. and </w:t>
      </w:r>
      <w:proofErr w:type="spellStart"/>
      <w:r w:rsidR="003F50FF" w:rsidRPr="0079060B">
        <w:rPr>
          <w:rFonts w:ascii="Times New Roman" w:hAnsi="Times New Roman" w:cs="Times New Roman"/>
          <w:sz w:val="24"/>
          <w:szCs w:val="24"/>
        </w:rPr>
        <w:t>Tchernia</w:t>
      </w:r>
      <w:proofErr w:type="spellEnd"/>
      <w:r w:rsidRPr="0079060B">
        <w:rPr>
          <w:rFonts w:ascii="Times New Roman" w:hAnsi="Times New Roman" w:cs="Times New Roman"/>
          <w:sz w:val="24"/>
          <w:szCs w:val="24"/>
        </w:rPr>
        <w:t>, A.</w:t>
      </w:r>
      <w:r w:rsidR="003F50FF" w:rsidRPr="0079060B">
        <w:rPr>
          <w:rFonts w:ascii="Times New Roman" w:hAnsi="Times New Roman" w:cs="Times New Roman"/>
          <w:sz w:val="24"/>
          <w:szCs w:val="24"/>
        </w:rPr>
        <w:t xml:space="preserve"> (eds.), Crossings. </w:t>
      </w:r>
      <w:proofErr w:type="gramStart"/>
      <w:r w:rsidR="003F50FF" w:rsidRPr="0079060B">
        <w:rPr>
          <w:rFonts w:ascii="Times New Roman" w:hAnsi="Times New Roman" w:cs="Times New Roman"/>
          <w:sz w:val="24"/>
          <w:szCs w:val="24"/>
        </w:rPr>
        <w:t>Early Mediterranean Contacts with India.</w:t>
      </w:r>
      <w:proofErr w:type="gramEnd"/>
      <w:r w:rsidR="003F50FF" w:rsidRPr="0079060B">
        <w:rPr>
          <w:rFonts w:ascii="Times New Roman" w:hAnsi="Times New Roman" w:cs="Times New Roman"/>
          <w:sz w:val="24"/>
          <w:szCs w:val="24"/>
        </w:rPr>
        <w:t xml:space="preserve"> New Delhi, Manohar: 250–276.</w:t>
      </w:r>
    </w:p>
    <w:p w:rsidR="00675F78" w:rsidRPr="0079060B" w:rsidRDefault="00B31D63" w:rsidP="0037167B">
      <w:pPr>
        <w:spacing w:line="480" w:lineRule="auto"/>
        <w:rPr>
          <w:rFonts w:ascii="Times New Roman" w:hAnsi="Times New Roman" w:cs="Times New Roman"/>
          <w:sz w:val="24"/>
          <w:szCs w:val="24"/>
        </w:rPr>
      </w:pPr>
      <w:r w:rsidRPr="0079060B">
        <w:rPr>
          <w:rFonts w:ascii="Times New Roman" w:hAnsi="Times New Roman" w:cs="Times New Roman"/>
          <w:sz w:val="24"/>
          <w:szCs w:val="24"/>
        </w:rPr>
        <w:t xml:space="preserve">Thorley, J. (1971) </w:t>
      </w:r>
      <w:r w:rsidR="00675F78" w:rsidRPr="0079060B">
        <w:rPr>
          <w:rFonts w:ascii="Times New Roman" w:hAnsi="Times New Roman" w:cs="Times New Roman"/>
          <w:i/>
          <w:sz w:val="24"/>
          <w:szCs w:val="24"/>
        </w:rPr>
        <w:t>The Silk Trade between China and the Roman Empire at Its Height, 'Circa' A. D. 90–130</w:t>
      </w:r>
      <w:r w:rsidR="00675F78" w:rsidRPr="0079060B">
        <w:rPr>
          <w:rFonts w:ascii="Times New Roman" w:hAnsi="Times New Roman" w:cs="Times New Roman"/>
          <w:sz w:val="24"/>
          <w:szCs w:val="24"/>
        </w:rPr>
        <w:t>, Greece</w:t>
      </w:r>
      <w:r w:rsidRPr="0079060B">
        <w:rPr>
          <w:rFonts w:ascii="Times New Roman" w:hAnsi="Times New Roman" w:cs="Times New Roman"/>
          <w:sz w:val="24"/>
          <w:szCs w:val="24"/>
        </w:rPr>
        <w:t xml:space="preserve"> and Rome, Vol. 18, No. 1</w:t>
      </w:r>
      <w:r w:rsidR="00675F78" w:rsidRPr="0079060B">
        <w:rPr>
          <w:rFonts w:ascii="Times New Roman" w:hAnsi="Times New Roman" w:cs="Times New Roman"/>
          <w:sz w:val="24"/>
          <w:szCs w:val="24"/>
        </w:rPr>
        <w:t>, pp. 71–80.</w:t>
      </w:r>
    </w:p>
    <w:p w:rsidR="003F50FF" w:rsidRPr="0079060B" w:rsidRDefault="003F50FF"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Tomb</w:t>
      </w:r>
      <w:r w:rsidR="00B31D63" w:rsidRPr="0079060B">
        <w:rPr>
          <w:rFonts w:ascii="Times New Roman" w:hAnsi="Times New Roman" w:cs="Times New Roman"/>
          <w:sz w:val="24"/>
          <w:szCs w:val="24"/>
        </w:rPr>
        <w:t>er</w:t>
      </w:r>
      <w:proofErr w:type="spellEnd"/>
      <w:r w:rsidR="00B31D63" w:rsidRPr="0079060B">
        <w:rPr>
          <w:rFonts w:ascii="Times New Roman" w:hAnsi="Times New Roman" w:cs="Times New Roman"/>
          <w:sz w:val="24"/>
          <w:szCs w:val="24"/>
        </w:rPr>
        <w:t>, R. (2008)</w:t>
      </w:r>
      <w:r w:rsidRPr="0079060B">
        <w:rPr>
          <w:rFonts w:ascii="Times New Roman" w:hAnsi="Times New Roman" w:cs="Times New Roman"/>
          <w:sz w:val="24"/>
          <w:szCs w:val="24"/>
        </w:rPr>
        <w:t xml:space="preserve"> </w:t>
      </w:r>
      <w:r w:rsidRPr="0079060B">
        <w:rPr>
          <w:rFonts w:ascii="Times New Roman" w:hAnsi="Times New Roman" w:cs="Times New Roman"/>
          <w:i/>
          <w:sz w:val="24"/>
          <w:szCs w:val="24"/>
        </w:rPr>
        <w:t>Indo-Roman trade: from pots to pepper</w:t>
      </w:r>
      <w:r w:rsidR="00B31D63" w:rsidRPr="0079060B">
        <w:rPr>
          <w:rFonts w:ascii="Times New Roman" w:hAnsi="Times New Roman" w:cs="Times New Roman"/>
          <w:sz w:val="24"/>
          <w:szCs w:val="24"/>
        </w:rPr>
        <w:t>,</w:t>
      </w:r>
      <w:r w:rsidRPr="0079060B">
        <w:rPr>
          <w:rFonts w:ascii="Times New Roman" w:hAnsi="Times New Roman" w:cs="Times New Roman"/>
          <w:sz w:val="24"/>
          <w:szCs w:val="24"/>
        </w:rPr>
        <w:t xml:space="preserve"> London, Gerald Duckworth &amp; Co. Ltd.</w:t>
      </w:r>
    </w:p>
    <w:p w:rsidR="00EB3F31" w:rsidRPr="0079060B" w:rsidRDefault="00B31D63" w:rsidP="0037167B">
      <w:pPr>
        <w:spacing w:line="480" w:lineRule="auto"/>
        <w:rPr>
          <w:rFonts w:ascii="Times New Roman" w:hAnsi="Times New Roman" w:cs="Times New Roman"/>
          <w:sz w:val="24"/>
          <w:szCs w:val="24"/>
        </w:rPr>
      </w:pPr>
      <w:proofErr w:type="gramStart"/>
      <w:r w:rsidRPr="0079060B">
        <w:rPr>
          <w:rFonts w:ascii="Times New Roman" w:hAnsi="Times New Roman" w:cs="Times New Roman"/>
          <w:sz w:val="24"/>
          <w:szCs w:val="24"/>
        </w:rPr>
        <w:t>Turner, P. J. (1989)</w:t>
      </w:r>
      <w:r w:rsidR="00EB3F31" w:rsidRPr="0079060B">
        <w:rPr>
          <w:rFonts w:ascii="Times New Roman" w:hAnsi="Times New Roman" w:cs="Times New Roman"/>
          <w:sz w:val="24"/>
          <w:szCs w:val="24"/>
        </w:rPr>
        <w:t xml:space="preserve"> </w:t>
      </w:r>
      <w:r w:rsidR="00EB3F31" w:rsidRPr="0079060B">
        <w:rPr>
          <w:rFonts w:ascii="Times New Roman" w:hAnsi="Times New Roman" w:cs="Times New Roman"/>
          <w:i/>
          <w:sz w:val="24"/>
          <w:szCs w:val="24"/>
        </w:rPr>
        <w:t>Roman Coins from India</w:t>
      </w:r>
      <w:r w:rsidRPr="0079060B">
        <w:rPr>
          <w:rFonts w:ascii="Times New Roman" w:hAnsi="Times New Roman" w:cs="Times New Roman"/>
          <w:sz w:val="24"/>
          <w:szCs w:val="24"/>
        </w:rPr>
        <w:t>,</w:t>
      </w:r>
      <w:r w:rsidR="00EB3F31" w:rsidRPr="0079060B">
        <w:rPr>
          <w:rFonts w:ascii="Times New Roman" w:hAnsi="Times New Roman" w:cs="Times New Roman"/>
          <w:sz w:val="24"/>
          <w:szCs w:val="24"/>
        </w:rPr>
        <w:t xml:space="preserve"> London, Royal Numismatic Society.</w:t>
      </w:r>
      <w:proofErr w:type="gramEnd"/>
    </w:p>
    <w:p w:rsidR="0004794E" w:rsidRPr="0079060B" w:rsidRDefault="00B31D63" w:rsidP="0037167B">
      <w:pPr>
        <w:spacing w:line="480" w:lineRule="auto"/>
        <w:rPr>
          <w:rFonts w:ascii="Times New Roman" w:hAnsi="Times New Roman" w:cs="Times New Roman"/>
          <w:sz w:val="24"/>
          <w:szCs w:val="24"/>
        </w:rPr>
      </w:pPr>
      <w:proofErr w:type="spellStart"/>
      <w:r w:rsidRPr="0079060B">
        <w:rPr>
          <w:rFonts w:ascii="Times New Roman" w:hAnsi="Times New Roman" w:cs="Times New Roman"/>
          <w:sz w:val="24"/>
          <w:szCs w:val="24"/>
        </w:rPr>
        <w:t>Warmington</w:t>
      </w:r>
      <w:proofErr w:type="spellEnd"/>
      <w:r w:rsidRPr="0079060B">
        <w:rPr>
          <w:rFonts w:ascii="Times New Roman" w:hAnsi="Times New Roman" w:cs="Times New Roman"/>
          <w:sz w:val="24"/>
          <w:szCs w:val="24"/>
        </w:rPr>
        <w:t>, E. H. (1974)</w:t>
      </w:r>
      <w:r w:rsidR="0004794E" w:rsidRPr="0079060B">
        <w:rPr>
          <w:rFonts w:ascii="Times New Roman" w:hAnsi="Times New Roman" w:cs="Times New Roman"/>
          <w:sz w:val="24"/>
          <w:szCs w:val="24"/>
        </w:rPr>
        <w:t xml:space="preserve"> </w:t>
      </w:r>
      <w:proofErr w:type="gramStart"/>
      <w:r w:rsidR="0004794E" w:rsidRPr="0079060B">
        <w:rPr>
          <w:rFonts w:ascii="Times New Roman" w:hAnsi="Times New Roman" w:cs="Times New Roman"/>
          <w:i/>
          <w:sz w:val="24"/>
          <w:szCs w:val="24"/>
        </w:rPr>
        <w:t>The</w:t>
      </w:r>
      <w:proofErr w:type="gramEnd"/>
      <w:r w:rsidR="0004794E" w:rsidRPr="0079060B">
        <w:rPr>
          <w:rFonts w:ascii="Times New Roman" w:hAnsi="Times New Roman" w:cs="Times New Roman"/>
          <w:i/>
          <w:sz w:val="24"/>
          <w:szCs w:val="24"/>
        </w:rPr>
        <w:t xml:space="preserve"> commerce between t</w:t>
      </w:r>
      <w:r w:rsidR="00B95F52" w:rsidRPr="0079060B">
        <w:rPr>
          <w:rFonts w:ascii="Times New Roman" w:hAnsi="Times New Roman" w:cs="Times New Roman"/>
          <w:i/>
          <w:sz w:val="24"/>
          <w:szCs w:val="24"/>
        </w:rPr>
        <w:t xml:space="preserve">he Roman empire and India, 2nd. </w:t>
      </w:r>
      <w:proofErr w:type="gramStart"/>
      <w:r w:rsidR="0004794E" w:rsidRPr="0079060B">
        <w:rPr>
          <w:rFonts w:ascii="Times New Roman" w:hAnsi="Times New Roman" w:cs="Times New Roman"/>
          <w:i/>
          <w:sz w:val="24"/>
          <w:szCs w:val="24"/>
        </w:rPr>
        <w:t>edition</w:t>
      </w:r>
      <w:proofErr w:type="gramEnd"/>
      <w:r w:rsidR="0004794E" w:rsidRPr="0079060B">
        <w:rPr>
          <w:rFonts w:ascii="Times New Roman" w:hAnsi="Times New Roman" w:cs="Times New Roman"/>
          <w:sz w:val="24"/>
          <w:szCs w:val="24"/>
        </w:rPr>
        <w:t xml:space="preserve">. </w:t>
      </w:r>
      <w:proofErr w:type="gramStart"/>
      <w:r w:rsidR="0004794E" w:rsidRPr="0079060B">
        <w:rPr>
          <w:rFonts w:ascii="Times New Roman" w:hAnsi="Times New Roman" w:cs="Times New Roman"/>
          <w:sz w:val="24"/>
          <w:szCs w:val="24"/>
        </w:rPr>
        <w:t>London, Curzon Press</w:t>
      </w:r>
      <w:r w:rsidR="003F50FF" w:rsidRPr="0079060B">
        <w:rPr>
          <w:rFonts w:ascii="Times New Roman" w:hAnsi="Times New Roman" w:cs="Times New Roman"/>
          <w:sz w:val="24"/>
          <w:szCs w:val="24"/>
        </w:rPr>
        <w:t>.</w:t>
      </w:r>
      <w:proofErr w:type="gramEnd"/>
    </w:p>
    <w:p w:rsidR="003F50FF" w:rsidRPr="0079060B" w:rsidRDefault="00B31D63" w:rsidP="0037167B">
      <w:pPr>
        <w:spacing w:line="480" w:lineRule="auto"/>
        <w:rPr>
          <w:rFonts w:ascii="Times New Roman" w:hAnsi="Times New Roman" w:cs="Times New Roman"/>
          <w:sz w:val="24"/>
          <w:szCs w:val="24"/>
        </w:rPr>
      </w:pPr>
      <w:proofErr w:type="gramStart"/>
      <w:r w:rsidRPr="0079060B">
        <w:rPr>
          <w:rFonts w:ascii="Times New Roman" w:hAnsi="Times New Roman" w:cs="Times New Roman"/>
          <w:sz w:val="24"/>
          <w:szCs w:val="24"/>
        </w:rPr>
        <w:t>Young, G. K. (2001)</w:t>
      </w:r>
      <w:r w:rsidR="003F50FF" w:rsidRPr="0079060B">
        <w:rPr>
          <w:rFonts w:ascii="Times New Roman" w:hAnsi="Times New Roman" w:cs="Times New Roman"/>
          <w:sz w:val="24"/>
          <w:szCs w:val="24"/>
        </w:rPr>
        <w:t xml:space="preserve"> </w:t>
      </w:r>
      <w:r w:rsidR="003F50FF" w:rsidRPr="0079060B">
        <w:rPr>
          <w:rFonts w:ascii="Times New Roman" w:hAnsi="Times New Roman" w:cs="Times New Roman"/>
          <w:i/>
          <w:sz w:val="24"/>
          <w:szCs w:val="24"/>
        </w:rPr>
        <w:t>Rome’s Eastern Trade.</w:t>
      </w:r>
      <w:proofErr w:type="gramEnd"/>
      <w:r w:rsidR="003F50FF" w:rsidRPr="0079060B">
        <w:rPr>
          <w:rFonts w:ascii="Times New Roman" w:hAnsi="Times New Roman" w:cs="Times New Roman"/>
          <w:i/>
          <w:sz w:val="24"/>
          <w:szCs w:val="24"/>
        </w:rPr>
        <w:t xml:space="preserve"> International Commerce and Imperial Policy 31 BC – AD 305</w:t>
      </w:r>
      <w:r w:rsidR="003F50FF" w:rsidRPr="0079060B">
        <w:rPr>
          <w:rFonts w:ascii="Times New Roman" w:hAnsi="Times New Roman" w:cs="Times New Roman"/>
          <w:sz w:val="24"/>
          <w:szCs w:val="24"/>
        </w:rPr>
        <w:t>. London and New York, Routledge.</w:t>
      </w:r>
    </w:p>
    <w:p w:rsidR="00F96343" w:rsidRPr="0079060B" w:rsidRDefault="00B31D63" w:rsidP="0037167B">
      <w:pPr>
        <w:spacing w:line="480" w:lineRule="auto"/>
        <w:rPr>
          <w:rFonts w:ascii="Times New Roman" w:hAnsi="Times New Roman" w:cs="Times New Roman"/>
          <w:sz w:val="24"/>
          <w:szCs w:val="24"/>
        </w:rPr>
      </w:pPr>
      <w:proofErr w:type="spellStart"/>
      <w:proofErr w:type="gramStart"/>
      <w:r w:rsidRPr="0079060B">
        <w:rPr>
          <w:rFonts w:ascii="Times New Roman" w:hAnsi="Times New Roman" w:cs="Times New Roman"/>
          <w:sz w:val="24"/>
          <w:szCs w:val="24"/>
        </w:rPr>
        <w:t>Yü</w:t>
      </w:r>
      <w:proofErr w:type="spellEnd"/>
      <w:r w:rsidRPr="0079060B">
        <w:rPr>
          <w:rFonts w:ascii="Times New Roman" w:hAnsi="Times New Roman" w:cs="Times New Roman"/>
          <w:sz w:val="24"/>
          <w:szCs w:val="24"/>
        </w:rPr>
        <w:t>, Ying-shih.</w:t>
      </w:r>
      <w:proofErr w:type="gramEnd"/>
      <w:r w:rsidRPr="0079060B">
        <w:rPr>
          <w:rFonts w:ascii="Times New Roman" w:hAnsi="Times New Roman" w:cs="Times New Roman"/>
          <w:sz w:val="24"/>
          <w:szCs w:val="24"/>
        </w:rPr>
        <w:t xml:space="preserve"> (1986) </w:t>
      </w:r>
      <w:r w:rsidRPr="0079060B">
        <w:rPr>
          <w:rFonts w:ascii="Times New Roman" w:hAnsi="Times New Roman" w:cs="Times New Roman"/>
          <w:i/>
          <w:sz w:val="24"/>
          <w:szCs w:val="24"/>
        </w:rPr>
        <w:t>Han Foreign Relations</w:t>
      </w:r>
      <w:r w:rsidRPr="0079060B">
        <w:rPr>
          <w:rFonts w:ascii="Times New Roman" w:hAnsi="Times New Roman" w:cs="Times New Roman"/>
          <w:sz w:val="24"/>
          <w:szCs w:val="24"/>
        </w:rPr>
        <w:t xml:space="preserve">, in </w:t>
      </w:r>
      <w:proofErr w:type="spellStart"/>
      <w:r w:rsidR="00675F78" w:rsidRPr="0079060B">
        <w:rPr>
          <w:rFonts w:ascii="Times New Roman" w:hAnsi="Times New Roman" w:cs="Times New Roman"/>
          <w:sz w:val="24"/>
          <w:szCs w:val="24"/>
        </w:rPr>
        <w:t>Twitchett</w:t>
      </w:r>
      <w:proofErr w:type="spellEnd"/>
      <w:r w:rsidRPr="0079060B">
        <w:rPr>
          <w:rFonts w:ascii="Times New Roman" w:hAnsi="Times New Roman" w:cs="Times New Roman"/>
          <w:sz w:val="24"/>
          <w:szCs w:val="24"/>
        </w:rPr>
        <w:t xml:space="preserve">, D. and </w:t>
      </w:r>
      <w:r w:rsidR="00675F78" w:rsidRPr="0079060B">
        <w:rPr>
          <w:rFonts w:ascii="Times New Roman" w:hAnsi="Times New Roman" w:cs="Times New Roman"/>
          <w:sz w:val="24"/>
          <w:szCs w:val="24"/>
        </w:rPr>
        <w:t>Loewe</w:t>
      </w:r>
      <w:r w:rsidRPr="0079060B">
        <w:rPr>
          <w:rFonts w:ascii="Times New Roman" w:hAnsi="Times New Roman" w:cs="Times New Roman"/>
          <w:sz w:val="24"/>
          <w:szCs w:val="24"/>
        </w:rPr>
        <w:t>, M.</w:t>
      </w:r>
      <w:r w:rsidR="00675F78" w:rsidRPr="0079060B">
        <w:rPr>
          <w:rFonts w:ascii="Times New Roman" w:hAnsi="Times New Roman" w:cs="Times New Roman"/>
          <w:sz w:val="24"/>
          <w:szCs w:val="24"/>
        </w:rPr>
        <w:t xml:space="preserve"> (</w:t>
      </w:r>
      <w:proofErr w:type="spellStart"/>
      <w:proofErr w:type="gramStart"/>
      <w:r w:rsidR="00675F78" w:rsidRPr="0079060B">
        <w:rPr>
          <w:rFonts w:ascii="Times New Roman" w:hAnsi="Times New Roman" w:cs="Times New Roman"/>
          <w:sz w:val="24"/>
          <w:szCs w:val="24"/>
        </w:rPr>
        <w:t>eds</w:t>
      </w:r>
      <w:proofErr w:type="spellEnd"/>
      <w:proofErr w:type="gramEnd"/>
      <w:r w:rsidR="00675F78" w:rsidRPr="0079060B">
        <w:rPr>
          <w:rFonts w:ascii="Times New Roman" w:hAnsi="Times New Roman" w:cs="Times New Roman"/>
          <w:sz w:val="24"/>
          <w:szCs w:val="24"/>
        </w:rPr>
        <w:t>), The Cambridge History of China: Volume I: the Ch'in and Han Empires, 221 B.C. – A.D. 220, 377–462. Cambridge: Cambridge University Press</w:t>
      </w:r>
      <w:r w:rsidRPr="0079060B">
        <w:rPr>
          <w:rFonts w:ascii="Times New Roman" w:hAnsi="Times New Roman" w:cs="Times New Roman"/>
          <w:sz w:val="24"/>
          <w:szCs w:val="24"/>
        </w:rPr>
        <w:t>.</w:t>
      </w:r>
    </w:p>
    <w:p w:rsidR="009F7D49" w:rsidRPr="0079060B" w:rsidRDefault="009F7D49" w:rsidP="0037167B">
      <w:pPr>
        <w:spacing w:line="480" w:lineRule="auto"/>
        <w:rPr>
          <w:rFonts w:ascii="Times New Roman" w:hAnsi="Times New Roman" w:cs="Times New Roman"/>
          <w:sz w:val="24"/>
          <w:szCs w:val="24"/>
        </w:rPr>
      </w:pPr>
    </w:p>
    <w:p w:rsidR="009F7D49" w:rsidRPr="009F7D49" w:rsidRDefault="009F7D49" w:rsidP="0037167B">
      <w:pPr>
        <w:spacing w:line="480" w:lineRule="auto"/>
        <w:rPr>
          <w:rFonts w:ascii="Times New Roman" w:hAnsi="Times New Roman" w:cs="Times New Roman"/>
          <w:sz w:val="24"/>
          <w:szCs w:val="24"/>
        </w:rPr>
      </w:pPr>
      <w:r>
        <w:rPr>
          <w:rFonts w:ascii="Times New Roman" w:hAnsi="Times New Roman" w:cs="Times New Roman"/>
          <w:b/>
          <w:sz w:val="24"/>
          <w:szCs w:val="24"/>
        </w:rPr>
        <w:lastRenderedPageBreak/>
        <w:t>Word Count</w:t>
      </w:r>
      <w:r>
        <w:rPr>
          <w:rFonts w:ascii="Times New Roman" w:hAnsi="Times New Roman" w:cs="Times New Roman"/>
          <w:sz w:val="24"/>
          <w:szCs w:val="24"/>
        </w:rPr>
        <w:t xml:space="preserve"> 1,569</w:t>
      </w:r>
    </w:p>
    <w:sectPr w:rsidR="009F7D49" w:rsidRPr="009F7D4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4F9" w:rsidRDefault="00D434F9" w:rsidP="00D434F9">
      <w:pPr>
        <w:spacing w:after="0" w:line="240" w:lineRule="auto"/>
      </w:pPr>
      <w:r>
        <w:separator/>
      </w:r>
    </w:p>
  </w:endnote>
  <w:endnote w:type="continuationSeparator" w:id="0">
    <w:p w:rsidR="00D434F9" w:rsidRDefault="00D434F9" w:rsidP="00D43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7302056"/>
      <w:docPartObj>
        <w:docPartGallery w:val="Page Numbers (Bottom of Page)"/>
        <w:docPartUnique/>
      </w:docPartObj>
    </w:sdtPr>
    <w:sdtEndPr>
      <w:rPr>
        <w:noProof/>
      </w:rPr>
    </w:sdtEndPr>
    <w:sdtContent>
      <w:p w:rsidR="00D434F9" w:rsidRDefault="00D434F9">
        <w:pPr>
          <w:pStyle w:val="Footer"/>
        </w:pPr>
        <w:r>
          <w:fldChar w:fldCharType="begin"/>
        </w:r>
        <w:r>
          <w:instrText xml:space="preserve"> PAGE   \* MERGEFORMAT </w:instrText>
        </w:r>
        <w:r>
          <w:fldChar w:fldCharType="separate"/>
        </w:r>
        <w:r>
          <w:rPr>
            <w:noProof/>
          </w:rPr>
          <w:t>3</w:t>
        </w:r>
        <w:r>
          <w:rPr>
            <w:noProof/>
          </w:rPr>
          <w:fldChar w:fldCharType="end"/>
        </w:r>
      </w:p>
    </w:sdtContent>
  </w:sdt>
  <w:p w:rsidR="00D434F9" w:rsidRDefault="00D434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4F9" w:rsidRDefault="00D434F9" w:rsidP="00D434F9">
      <w:pPr>
        <w:spacing w:after="0" w:line="240" w:lineRule="auto"/>
      </w:pPr>
      <w:r>
        <w:separator/>
      </w:r>
    </w:p>
  </w:footnote>
  <w:footnote w:type="continuationSeparator" w:id="0">
    <w:p w:rsidR="00D434F9" w:rsidRDefault="00D434F9" w:rsidP="00D434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4F9" w:rsidRDefault="00D434F9">
    <w:pPr>
      <w:pStyle w:val="Header"/>
    </w:pPr>
    <w:r>
      <w:t>David Pankhurst</w:t>
    </w:r>
    <w:r>
      <w:ptab w:relativeTo="margin" w:alignment="center" w:leader="none"/>
    </w:r>
    <w:r>
      <w:t>CLCL7005</w:t>
    </w:r>
    <w:r>
      <w:ptab w:relativeTo="margin" w:alignment="right" w:leader="none"/>
    </w:r>
    <w:r>
      <w:t>1302056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343"/>
    <w:rsid w:val="0004794E"/>
    <w:rsid w:val="000D0A60"/>
    <w:rsid w:val="00213A19"/>
    <w:rsid w:val="00230984"/>
    <w:rsid w:val="002B79AD"/>
    <w:rsid w:val="002E0C49"/>
    <w:rsid w:val="00330EDC"/>
    <w:rsid w:val="003644D4"/>
    <w:rsid w:val="0037167B"/>
    <w:rsid w:val="0037634A"/>
    <w:rsid w:val="00386465"/>
    <w:rsid w:val="003F50FF"/>
    <w:rsid w:val="00415A72"/>
    <w:rsid w:val="00483288"/>
    <w:rsid w:val="004F4CE2"/>
    <w:rsid w:val="00675F78"/>
    <w:rsid w:val="006F331C"/>
    <w:rsid w:val="0079060B"/>
    <w:rsid w:val="00881801"/>
    <w:rsid w:val="00896766"/>
    <w:rsid w:val="008B7958"/>
    <w:rsid w:val="00982FCE"/>
    <w:rsid w:val="009F7D49"/>
    <w:rsid w:val="00A66D77"/>
    <w:rsid w:val="00A77EA0"/>
    <w:rsid w:val="00AB569E"/>
    <w:rsid w:val="00B31D63"/>
    <w:rsid w:val="00B470D7"/>
    <w:rsid w:val="00B55762"/>
    <w:rsid w:val="00B63A6A"/>
    <w:rsid w:val="00B95F52"/>
    <w:rsid w:val="00D434F9"/>
    <w:rsid w:val="00E4213E"/>
    <w:rsid w:val="00EB3F31"/>
    <w:rsid w:val="00F55406"/>
    <w:rsid w:val="00F96343"/>
    <w:rsid w:val="00FB754A"/>
    <w:rsid w:val="00FF2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3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4F9"/>
  </w:style>
  <w:style w:type="paragraph" w:styleId="Footer">
    <w:name w:val="footer"/>
    <w:basedOn w:val="Normal"/>
    <w:link w:val="FooterChar"/>
    <w:uiPriority w:val="99"/>
    <w:unhideWhenUsed/>
    <w:rsid w:val="00D43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4F9"/>
  </w:style>
  <w:style w:type="paragraph" w:styleId="BalloonText">
    <w:name w:val="Balloon Text"/>
    <w:basedOn w:val="Normal"/>
    <w:link w:val="BalloonTextChar"/>
    <w:uiPriority w:val="99"/>
    <w:semiHidden/>
    <w:unhideWhenUsed/>
    <w:rsid w:val="00D434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4F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3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4F9"/>
  </w:style>
  <w:style w:type="paragraph" w:styleId="Footer">
    <w:name w:val="footer"/>
    <w:basedOn w:val="Normal"/>
    <w:link w:val="FooterChar"/>
    <w:uiPriority w:val="99"/>
    <w:unhideWhenUsed/>
    <w:rsid w:val="00D43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4F9"/>
  </w:style>
  <w:style w:type="paragraph" w:styleId="BalloonText">
    <w:name w:val="Balloon Text"/>
    <w:basedOn w:val="Normal"/>
    <w:link w:val="BalloonTextChar"/>
    <w:uiPriority w:val="99"/>
    <w:semiHidden/>
    <w:unhideWhenUsed/>
    <w:rsid w:val="00D434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4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64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3EA"/>
    <w:rsid w:val="001F7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202F879BEE4BE5A965AA553B7FA531">
    <w:name w:val="DA202F879BEE4BE5A965AA553B7FA531"/>
    <w:rsid w:val="001F73E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202F879BEE4BE5A965AA553B7FA531">
    <w:name w:val="DA202F879BEE4BE5A965AA553B7FA531"/>
    <w:rsid w:val="001F73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54DD4-B9DB-447A-8B09-504B3DD24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10</Pages>
  <Words>1874</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dc:creator>
  <cp:lastModifiedBy>Jennifer</cp:lastModifiedBy>
  <cp:revision>21</cp:revision>
  <dcterms:created xsi:type="dcterms:W3CDTF">2018-01-10T05:18:00Z</dcterms:created>
  <dcterms:modified xsi:type="dcterms:W3CDTF">2018-01-10T09:38:00Z</dcterms:modified>
</cp:coreProperties>
</file>