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14420E4E"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Natasha Horley</w:t>
            </w:r>
          </w:p>
          <w:p w14:paraId="452B7684"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p>
          <w:p w14:paraId="2F6E77ED"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2116244@student.uwtsd.ac.uk</w:t>
            </w:r>
          </w:p>
          <w:p w14:paraId="3BFB8DFF"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Personal: n.horley90@gmail.com</w:t>
            </w:r>
          </w:p>
          <w:p w14:paraId="3C8353BE"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p>
          <w:p w14:paraId="15306D47" w14:textId="77777777" w:rsidR="00A31C9C" w:rsidRDefault="00A31C9C" w:rsidP="00A31C9C">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14:paraId="7DDCFAAE" w14:textId="77777777" w:rsidR="00A31C9C" w:rsidRPr="005D3F07" w:rsidRDefault="00A31C9C" w:rsidP="00A31C9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2116244</w:t>
            </w:r>
          </w:p>
          <w:p w14:paraId="2189E6C4" w14:textId="77777777" w:rsidR="00A31C9C" w:rsidRPr="005D3F07" w:rsidRDefault="00A31C9C" w:rsidP="00A31C9C">
            <w:pPr>
              <w:overflowPunct/>
              <w:autoSpaceDE/>
              <w:autoSpaceDN/>
              <w:adjustRightInd/>
              <w:ind w:right="-957"/>
              <w:textAlignment w:val="auto"/>
              <w:rPr>
                <w:rFonts w:ascii="Times New Roman" w:hAnsi="Times New Roman" w:cs="Times New Roman"/>
                <w:b/>
                <w:color w:val="auto"/>
                <w:sz w:val="48"/>
              </w:rPr>
            </w:pPr>
          </w:p>
          <w:p w14:paraId="5F84129B" w14:textId="4266A2ED" w:rsidR="0085230E" w:rsidRPr="005D3F07" w:rsidRDefault="00A31C9C" w:rsidP="00A31C9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0797153" w14:textId="79B8EA2B" w:rsidR="007F312E" w:rsidRPr="00A31C9C" w:rsidRDefault="007F312E" w:rsidP="00A31C9C">
      <w:pPr>
        <w:rPr>
          <w:b/>
          <w:sz w:val="24"/>
          <w:szCs w:val="24"/>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E2B9238" w:rsidR="006E481E" w:rsidRPr="008B28E7" w:rsidRDefault="006E481E" w:rsidP="00FF7EBB">
      <w:pPr>
        <w:jc w:val="both"/>
        <w:rPr>
          <w:sz w:val="24"/>
          <w:szCs w:val="24"/>
        </w:rPr>
      </w:pPr>
      <w:r w:rsidRPr="008B28E7">
        <w:rPr>
          <w:sz w:val="24"/>
          <w:szCs w:val="24"/>
        </w:rPr>
        <w:t>Date of observation</w:t>
      </w:r>
      <w:r w:rsidR="00623116">
        <w:rPr>
          <w:sz w:val="24"/>
          <w:szCs w:val="24"/>
        </w:rPr>
        <w:t>:  18/10/2022</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Pr="00623116" w:rsidRDefault="00D3203C" w:rsidP="00623116">
            <w:pPr>
              <w:spacing w:line="276" w:lineRule="auto"/>
              <w:jc w:val="both"/>
              <w:rPr>
                <w:i/>
                <w:color w:val="auto"/>
                <w:sz w:val="24"/>
                <w:szCs w:val="24"/>
              </w:rPr>
            </w:pPr>
          </w:p>
          <w:p w14:paraId="3A1961D0" w14:textId="7BCB4B8E" w:rsidR="009069F4" w:rsidRPr="00623116" w:rsidRDefault="009069F4" w:rsidP="00623116">
            <w:pPr>
              <w:spacing w:line="276" w:lineRule="auto"/>
              <w:jc w:val="both"/>
              <w:rPr>
                <w:color w:val="auto"/>
                <w:sz w:val="24"/>
                <w:szCs w:val="24"/>
              </w:rPr>
            </w:pPr>
            <w:r w:rsidRPr="00623116">
              <w:rPr>
                <w:color w:val="auto"/>
                <w:sz w:val="24"/>
                <w:szCs w:val="24"/>
              </w:rPr>
              <w:t>This observation was undertaken with 1, a woman in her 30s who has two children, 2 and 3, under the age of 8. 1 has been a victim of domestic abuse and has approached t</w:t>
            </w:r>
            <w:r w:rsidR="006377ED" w:rsidRPr="00623116">
              <w:rPr>
                <w:color w:val="auto"/>
                <w:sz w:val="24"/>
                <w:szCs w:val="24"/>
              </w:rPr>
              <w:t xml:space="preserve">he local authority for support. </w:t>
            </w:r>
            <w:r w:rsidRPr="00623116">
              <w:rPr>
                <w:color w:val="auto"/>
                <w:sz w:val="24"/>
                <w:szCs w:val="24"/>
              </w:rPr>
              <w:t xml:space="preserve">The observation took place during a home visit to the family whereby a Care and Support plan </w:t>
            </w:r>
            <w:r w:rsidR="00623116" w:rsidRPr="00623116">
              <w:rPr>
                <w:color w:val="auto"/>
                <w:sz w:val="24"/>
                <w:szCs w:val="24"/>
              </w:rPr>
              <w:t>was</w:t>
            </w:r>
            <w:r w:rsidRPr="00623116">
              <w:rPr>
                <w:color w:val="auto"/>
                <w:sz w:val="24"/>
                <w:szCs w:val="24"/>
              </w:rPr>
              <w:t xml:space="preserve"> discussed with 1 and the children, as outlined in the Social Services and Well-being Act (2014) and Wales Safeguarding Procedures (2020).</w:t>
            </w:r>
          </w:p>
          <w:p w14:paraId="7ACA29AC" w14:textId="77777777" w:rsidR="009069F4" w:rsidRPr="00623116" w:rsidRDefault="009069F4" w:rsidP="00623116">
            <w:pPr>
              <w:spacing w:line="276" w:lineRule="auto"/>
              <w:jc w:val="both"/>
              <w:rPr>
                <w:color w:val="auto"/>
                <w:sz w:val="24"/>
                <w:szCs w:val="24"/>
              </w:rPr>
            </w:pPr>
          </w:p>
          <w:p w14:paraId="38ADA5C5" w14:textId="77777777" w:rsidR="009069F4" w:rsidRPr="00623116" w:rsidRDefault="009069F4" w:rsidP="00623116">
            <w:pPr>
              <w:spacing w:line="276" w:lineRule="auto"/>
              <w:jc w:val="both"/>
              <w:rPr>
                <w:color w:val="auto"/>
                <w:sz w:val="24"/>
                <w:szCs w:val="24"/>
              </w:rPr>
            </w:pPr>
            <w:r w:rsidRPr="00623116">
              <w:rPr>
                <w:color w:val="auto"/>
                <w:sz w:val="24"/>
                <w:szCs w:val="24"/>
              </w:rPr>
              <w:t xml:space="preserve">I had been working with this family for approximately 4 weeks and have built positive rapport with them. I contacted 1 via telephone prior to visiting and obtained her consent to undertake this observation. I explained to 1, I am required as part of my post qualifying portfolio to evidence professional development, I explained that I would be accompanied by my colleague who would be observing my practice. I took in to consideration the sensitivity of the case, I explained that the visit will be to discuss any support needs identified within the assessment, 1 was happy to participate and gave her consent. </w:t>
            </w:r>
          </w:p>
          <w:p w14:paraId="78BD3AD3" w14:textId="77777777" w:rsidR="009069F4" w:rsidRPr="00623116" w:rsidRDefault="009069F4" w:rsidP="00623116">
            <w:pPr>
              <w:spacing w:line="276" w:lineRule="auto"/>
              <w:jc w:val="both"/>
              <w:rPr>
                <w:color w:val="auto"/>
                <w:sz w:val="24"/>
                <w:szCs w:val="24"/>
              </w:rPr>
            </w:pPr>
          </w:p>
          <w:p w14:paraId="0E869CB4" w14:textId="6E312B3D" w:rsidR="009069F4" w:rsidRPr="00623116" w:rsidRDefault="009069F4" w:rsidP="00623116">
            <w:pPr>
              <w:spacing w:line="276" w:lineRule="auto"/>
              <w:jc w:val="both"/>
              <w:rPr>
                <w:color w:val="auto"/>
                <w:sz w:val="24"/>
                <w:szCs w:val="24"/>
              </w:rPr>
            </w:pPr>
            <w:r w:rsidRPr="00623116">
              <w:rPr>
                <w:color w:val="auto"/>
                <w:sz w:val="24"/>
                <w:szCs w:val="24"/>
              </w:rPr>
              <w:t>The family live in a semi-urban area with lower levels of overall deprivation, close to school, health services and amenities. 1 expresses that the barrier to living in the area is lack of social and affordable housing. The area has an average of 8</w:t>
            </w:r>
            <w:r w:rsidR="00FD5F02" w:rsidRPr="00623116">
              <w:rPr>
                <w:color w:val="auto"/>
                <w:sz w:val="24"/>
                <w:szCs w:val="24"/>
              </w:rPr>
              <w:t xml:space="preserve">% of Welsh speakers (ONS, 2011), where people </w:t>
            </w:r>
            <w:r w:rsidRPr="00623116">
              <w:rPr>
                <w:color w:val="auto"/>
                <w:sz w:val="24"/>
                <w:szCs w:val="24"/>
              </w:rPr>
              <w:t xml:space="preserve">speak predominantly English. 1, 2 and 3 moved to the area 5 years ago from England, however the children attend a Welsh speaking school and within the local authority area the Welsh language is promoted in schools daily. The Active Offer as stated in the `More than Just Words Framework` (Welsh Government, 2012), was explored with 1 to enable her and the children to receive the service in the language of their choice, which was English. </w:t>
            </w:r>
          </w:p>
          <w:p w14:paraId="5D36562B" w14:textId="77777777" w:rsidR="009069F4" w:rsidRPr="009069F4" w:rsidRDefault="009069F4" w:rsidP="009069F4">
            <w:pPr>
              <w:spacing w:line="276" w:lineRule="auto"/>
              <w:jc w:val="both"/>
              <w:rPr>
                <w:color w:val="auto"/>
                <w:sz w:val="24"/>
                <w:szCs w:val="24"/>
              </w:rPr>
            </w:pPr>
          </w:p>
          <w:p w14:paraId="6E21401D" w14:textId="6AC724EF" w:rsidR="00D3203C" w:rsidRPr="009069F4" w:rsidRDefault="00623116" w:rsidP="009069F4">
            <w:pPr>
              <w:spacing w:line="276" w:lineRule="auto"/>
              <w:jc w:val="both"/>
              <w:rPr>
                <w:color w:val="auto"/>
                <w:sz w:val="24"/>
                <w:szCs w:val="24"/>
              </w:rPr>
            </w:pPr>
            <w:r>
              <w:rPr>
                <w:b/>
                <w:color w:val="auto"/>
                <w:sz w:val="24"/>
                <w:szCs w:val="24"/>
                <w:u w:val="single"/>
              </w:rPr>
              <w:t>Word Count: 308</w:t>
            </w:r>
          </w:p>
          <w:p w14:paraId="0DB08545" w14:textId="7ADF3E18"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2FA6A5A" w14:textId="08D0942A"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32546146"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A247FBC" w14:textId="111E64FB" w:rsidR="009069F4" w:rsidRDefault="009069F4" w:rsidP="00243DB0">
            <w:pPr>
              <w:jc w:val="both"/>
              <w:rPr>
                <w:i/>
                <w:sz w:val="24"/>
                <w:szCs w:val="24"/>
              </w:rPr>
            </w:pPr>
          </w:p>
          <w:p w14:paraId="67595EE9" w14:textId="77777777" w:rsidR="009069F4" w:rsidRPr="000F4212" w:rsidRDefault="009069F4" w:rsidP="00BC6BD3">
            <w:pPr>
              <w:spacing w:line="276" w:lineRule="auto"/>
              <w:jc w:val="both"/>
              <w:rPr>
                <w:color w:val="auto"/>
                <w:sz w:val="24"/>
                <w:szCs w:val="24"/>
              </w:rPr>
            </w:pPr>
            <w:r w:rsidRPr="000F4212">
              <w:rPr>
                <w:color w:val="auto"/>
                <w:sz w:val="24"/>
                <w:szCs w:val="24"/>
              </w:rPr>
              <w:t xml:space="preserve">The observation took place within the family’s home where she felt safe as well as a space where myself and 1 have trust and mutual respect, due to the emotive and personal topic that was being discussed (Brown, 2014). </w:t>
            </w:r>
          </w:p>
          <w:p w14:paraId="6A9B0B60" w14:textId="77777777" w:rsidR="009069F4" w:rsidRPr="000F4212" w:rsidRDefault="009069F4" w:rsidP="00BC6BD3">
            <w:pPr>
              <w:spacing w:line="276" w:lineRule="auto"/>
              <w:jc w:val="both"/>
              <w:rPr>
                <w:color w:val="auto"/>
                <w:sz w:val="24"/>
                <w:szCs w:val="24"/>
              </w:rPr>
            </w:pPr>
          </w:p>
          <w:p w14:paraId="61D7CA3C" w14:textId="65F5D9C5" w:rsidR="009069F4" w:rsidRPr="000F4212" w:rsidRDefault="009069F4" w:rsidP="00BC6BD3">
            <w:pPr>
              <w:suppressAutoHyphens/>
              <w:spacing w:after="160" w:line="276" w:lineRule="auto"/>
              <w:jc w:val="both"/>
              <w:rPr>
                <w:color w:val="auto"/>
                <w:sz w:val="24"/>
                <w:szCs w:val="24"/>
              </w:rPr>
            </w:pPr>
            <w:r w:rsidRPr="000F4212">
              <w:rPr>
                <w:color w:val="auto"/>
                <w:sz w:val="24"/>
                <w:szCs w:val="24"/>
              </w:rPr>
              <w:t xml:space="preserve">As discussed, the Active offer was offered to 1, as stated in the `More Than Just Words framework` (2012), promotes a service to the family without having to ask for the service in Welsh and creates a person centred approach enabling 1 to be in control and fully understand the services being offered (Welsh Government, 2012). It ensures the professional is not making assumptions that all Welsh speakers can speak English and ensures all Welsh speakers are treated with </w:t>
            </w:r>
            <w:r w:rsidR="00FD5F02" w:rsidRPr="00FD5F02">
              <w:rPr>
                <w:i/>
                <w:color w:val="auto"/>
                <w:sz w:val="24"/>
                <w:szCs w:val="24"/>
              </w:rPr>
              <w:t>`</w:t>
            </w:r>
            <w:r w:rsidRPr="00FD5F02">
              <w:rPr>
                <w:i/>
                <w:color w:val="auto"/>
                <w:sz w:val="24"/>
                <w:szCs w:val="24"/>
              </w:rPr>
              <w:t>dignity and respect</w:t>
            </w:r>
            <w:r w:rsidR="00FD5F02" w:rsidRPr="00FD5F02">
              <w:rPr>
                <w:i/>
                <w:color w:val="auto"/>
                <w:sz w:val="24"/>
                <w:szCs w:val="24"/>
              </w:rPr>
              <w:t>`</w:t>
            </w:r>
            <w:r w:rsidRPr="000F4212">
              <w:rPr>
                <w:color w:val="auto"/>
                <w:sz w:val="24"/>
                <w:szCs w:val="24"/>
              </w:rPr>
              <w:t xml:space="preserve">; the Active Offer </w:t>
            </w:r>
            <w:r w:rsidR="00BB3F41">
              <w:rPr>
                <w:color w:val="auto"/>
                <w:sz w:val="24"/>
                <w:szCs w:val="24"/>
              </w:rPr>
              <w:t xml:space="preserve">enables them to feel empowered and </w:t>
            </w:r>
            <w:r w:rsidRPr="000F4212">
              <w:rPr>
                <w:color w:val="auto"/>
                <w:sz w:val="24"/>
                <w:szCs w:val="24"/>
              </w:rPr>
              <w:t>in control by providing a high quality person centred service (Welsh Language (Wales) Measure 2011). 1 requested for the service to be delivered in English as well as all documentation sent from the local authority. The Welsh Language Act (2011) places a duty on the services in Wales to ensure services are offered in the language of the individual’s choice, this recognises and promotes the Welsh Language as being equal to the English Language (</w:t>
            </w:r>
            <w:proofErr w:type="spellStart"/>
            <w:r w:rsidRPr="000F4212">
              <w:rPr>
                <w:color w:val="auto"/>
                <w:sz w:val="24"/>
                <w:szCs w:val="24"/>
              </w:rPr>
              <w:t>Safeguarding.Wales</w:t>
            </w:r>
            <w:proofErr w:type="spellEnd"/>
            <w:r w:rsidRPr="000F4212">
              <w:rPr>
                <w:color w:val="auto"/>
                <w:sz w:val="24"/>
                <w:szCs w:val="24"/>
              </w:rPr>
              <w:t xml:space="preserve">, 2024).  </w:t>
            </w:r>
          </w:p>
          <w:p w14:paraId="2E76390A" w14:textId="644F7F53" w:rsidR="009069F4" w:rsidRPr="000F4212" w:rsidRDefault="009069F4" w:rsidP="00BC6BD3">
            <w:pPr>
              <w:spacing w:line="276" w:lineRule="auto"/>
              <w:jc w:val="both"/>
              <w:rPr>
                <w:color w:val="auto"/>
                <w:sz w:val="24"/>
                <w:szCs w:val="24"/>
              </w:rPr>
            </w:pPr>
            <w:r w:rsidRPr="000F4212">
              <w:rPr>
                <w:color w:val="auto"/>
                <w:sz w:val="24"/>
                <w:szCs w:val="24"/>
              </w:rPr>
              <w:t xml:space="preserve">The Code of Professional Practice for Social Care Wales requires practitioners to promote </w:t>
            </w:r>
            <w:r w:rsidR="00FD5F02" w:rsidRPr="00623116">
              <w:rPr>
                <w:i/>
                <w:color w:val="auto"/>
                <w:sz w:val="24"/>
                <w:szCs w:val="24"/>
              </w:rPr>
              <w:t>`</w:t>
            </w:r>
            <w:r w:rsidRPr="00623116">
              <w:rPr>
                <w:i/>
                <w:color w:val="auto"/>
                <w:sz w:val="24"/>
                <w:szCs w:val="24"/>
              </w:rPr>
              <w:t>equality and diversity to ensure inclusion of individuals</w:t>
            </w:r>
            <w:r w:rsidR="00FD5F02">
              <w:rPr>
                <w:color w:val="auto"/>
                <w:sz w:val="24"/>
                <w:szCs w:val="24"/>
              </w:rPr>
              <w:t>`</w:t>
            </w:r>
            <w:r w:rsidRPr="000F4212">
              <w:rPr>
                <w:color w:val="auto"/>
                <w:sz w:val="24"/>
                <w:szCs w:val="24"/>
              </w:rPr>
              <w:t xml:space="preserve"> is at the centre of services (</w:t>
            </w:r>
            <w:proofErr w:type="spellStart"/>
            <w:r w:rsidRPr="000F4212">
              <w:rPr>
                <w:color w:val="auto"/>
                <w:sz w:val="24"/>
                <w:szCs w:val="24"/>
              </w:rPr>
              <w:t>Safeguarding.Wales</w:t>
            </w:r>
            <w:proofErr w:type="spellEnd"/>
            <w:r w:rsidRPr="000F4212">
              <w:rPr>
                <w:color w:val="auto"/>
                <w:sz w:val="24"/>
                <w:szCs w:val="24"/>
              </w:rPr>
              <w:t xml:space="preserve">, 2024). Therefore I ensured that the Active Offer was completed on our initial visit, and during this observation, by offering this service previously if 1 required this service in Welsh, I would have had the time to organise a Welsh speaking colleague. </w:t>
            </w:r>
          </w:p>
          <w:p w14:paraId="0876F4ED" w14:textId="77777777" w:rsidR="009069F4" w:rsidRPr="000F4212" w:rsidRDefault="009069F4" w:rsidP="00BC6BD3">
            <w:pPr>
              <w:spacing w:line="276" w:lineRule="auto"/>
              <w:jc w:val="both"/>
              <w:rPr>
                <w:color w:val="auto"/>
                <w:sz w:val="24"/>
                <w:szCs w:val="24"/>
              </w:rPr>
            </w:pPr>
          </w:p>
          <w:p w14:paraId="569ED5BA" w14:textId="54B93F01" w:rsidR="009069F4" w:rsidRPr="000F4212" w:rsidRDefault="009069F4" w:rsidP="00BC6BD3">
            <w:pPr>
              <w:overflowPunct/>
              <w:spacing w:line="276" w:lineRule="auto"/>
              <w:textAlignment w:val="auto"/>
              <w:rPr>
                <w:color w:val="auto"/>
                <w:sz w:val="24"/>
                <w:szCs w:val="24"/>
              </w:rPr>
            </w:pPr>
            <w:r w:rsidRPr="000F4212">
              <w:rPr>
                <w:color w:val="auto"/>
                <w:sz w:val="24"/>
                <w:szCs w:val="24"/>
              </w:rPr>
              <w:t>I prepared for the visit by having a list of actions I needed to explore with 1, due to the nature of this case, a Care and Support Plan was offered to the family; part of the support plan was to undertake safety planning with 1, 2 and 3 due to the risks posed by 1’s ex-partner. I was required to discuss the outcome of a Multi-Agency Risk Assessment Conference (MARAC) which is undertaken for High risk perpetrators of domestic abuse, to ensure 1 was aware of the support services avail</w:t>
            </w:r>
            <w:r w:rsidR="00623116">
              <w:rPr>
                <w:color w:val="auto"/>
                <w:sz w:val="24"/>
                <w:szCs w:val="24"/>
              </w:rPr>
              <w:t>able to her and the children (XX</w:t>
            </w:r>
            <w:r w:rsidRPr="000F4212">
              <w:rPr>
                <w:color w:val="auto"/>
                <w:sz w:val="24"/>
                <w:szCs w:val="24"/>
              </w:rPr>
              <w:t>SB</w:t>
            </w:r>
            <w:r w:rsidR="00623116">
              <w:rPr>
                <w:color w:val="auto"/>
                <w:sz w:val="24"/>
                <w:szCs w:val="24"/>
              </w:rPr>
              <w:t>, Safeguarding Board XXSB</w:t>
            </w:r>
            <w:r w:rsidRPr="000F4212">
              <w:rPr>
                <w:color w:val="auto"/>
                <w:sz w:val="24"/>
                <w:szCs w:val="24"/>
              </w:rPr>
              <w:t xml:space="preserve">, </w:t>
            </w:r>
            <w:r w:rsidRPr="000F4212">
              <w:rPr>
                <w:color w:val="auto"/>
                <w:sz w:val="24"/>
                <w:szCs w:val="24"/>
              </w:rPr>
              <w:lastRenderedPageBreak/>
              <w:t xml:space="preserve">2024).  Part 3 of the Social Services and Well-being (Wales) Act 2014 (SSWBA 14) </w:t>
            </w:r>
            <w:r w:rsidR="00CD5616">
              <w:rPr>
                <w:color w:val="auto"/>
                <w:sz w:val="24"/>
                <w:szCs w:val="24"/>
              </w:rPr>
              <w:t>state `</w:t>
            </w:r>
            <w:r w:rsidRPr="00CD5616">
              <w:rPr>
                <w:i/>
                <w:color w:val="auto"/>
                <w:sz w:val="24"/>
                <w:szCs w:val="24"/>
              </w:rPr>
              <w:t>practitioners must be alert to any risk or harm to the individual or to others, including others in their care. Assessment and care and support planning will explore the possible responses to those risks and agree approaches to risk management</w:t>
            </w:r>
            <w:r w:rsidR="00CD5616">
              <w:rPr>
                <w:i/>
                <w:color w:val="auto"/>
                <w:sz w:val="24"/>
                <w:szCs w:val="24"/>
              </w:rPr>
              <w:t>’</w:t>
            </w:r>
            <w:r w:rsidR="00BC6BD3">
              <w:rPr>
                <w:color w:val="auto"/>
                <w:sz w:val="24"/>
                <w:szCs w:val="24"/>
              </w:rPr>
              <w:t xml:space="preserve"> (Welsh Government, 2019</w:t>
            </w:r>
            <w:r w:rsidRPr="000F4212">
              <w:rPr>
                <w:color w:val="auto"/>
                <w:sz w:val="24"/>
                <w:szCs w:val="24"/>
              </w:rPr>
              <w:t xml:space="preserve">). It was important that I delivered the information clearly and sensitively to 1, to establish and maintain her trust and confidence as stated in Code of Professional Practice for Social Care Wales  (2.2) </w:t>
            </w:r>
            <w:r w:rsidR="00B416E3" w:rsidRPr="00B416E3">
              <w:rPr>
                <w:i/>
                <w:color w:val="auto"/>
                <w:sz w:val="24"/>
                <w:szCs w:val="24"/>
              </w:rPr>
              <w:t>`</w:t>
            </w:r>
            <w:r w:rsidRPr="00B416E3">
              <w:rPr>
                <w:i/>
                <w:color w:val="auto"/>
                <w:sz w:val="24"/>
                <w:szCs w:val="24"/>
              </w:rPr>
              <w:t>communicating in an appropriate, open, accurate and straightforward way</w:t>
            </w:r>
            <w:r w:rsidR="00B416E3" w:rsidRPr="00B416E3">
              <w:rPr>
                <w:i/>
                <w:color w:val="auto"/>
                <w:sz w:val="24"/>
                <w:szCs w:val="24"/>
              </w:rPr>
              <w:t>`</w:t>
            </w:r>
            <w:r w:rsidRPr="000F4212">
              <w:rPr>
                <w:color w:val="auto"/>
                <w:sz w:val="24"/>
                <w:szCs w:val="24"/>
              </w:rPr>
              <w:t xml:space="preserve"> and (4.1) </w:t>
            </w:r>
            <w:r w:rsidR="00B416E3" w:rsidRPr="00B416E3">
              <w:rPr>
                <w:i/>
                <w:color w:val="auto"/>
                <w:sz w:val="24"/>
                <w:szCs w:val="24"/>
              </w:rPr>
              <w:t>`</w:t>
            </w:r>
            <w:r w:rsidRPr="00B416E3">
              <w:rPr>
                <w:i/>
                <w:color w:val="auto"/>
                <w:sz w:val="24"/>
                <w:szCs w:val="24"/>
              </w:rPr>
              <w:t>working with individuals to balance rights, responsibilities and risks</w:t>
            </w:r>
            <w:r w:rsidR="00B416E3">
              <w:rPr>
                <w:color w:val="auto"/>
                <w:sz w:val="24"/>
                <w:szCs w:val="24"/>
              </w:rPr>
              <w:t>`</w:t>
            </w:r>
            <w:r w:rsidR="00BC6BD3">
              <w:rPr>
                <w:color w:val="auto"/>
                <w:sz w:val="24"/>
                <w:szCs w:val="24"/>
              </w:rPr>
              <w:t xml:space="preserve"> (Social </w:t>
            </w:r>
            <w:proofErr w:type="spellStart"/>
            <w:r w:rsidR="00BC6BD3">
              <w:rPr>
                <w:color w:val="auto"/>
                <w:sz w:val="24"/>
                <w:szCs w:val="24"/>
              </w:rPr>
              <w:t>Care.Wales</w:t>
            </w:r>
            <w:proofErr w:type="spellEnd"/>
            <w:r w:rsidR="00BC6BD3">
              <w:rPr>
                <w:color w:val="auto"/>
                <w:sz w:val="24"/>
                <w:szCs w:val="24"/>
              </w:rPr>
              <w:t>, 2024</w:t>
            </w:r>
            <w:r w:rsidRPr="000F4212">
              <w:rPr>
                <w:color w:val="auto"/>
                <w:sz w:val="24"/>
                <w:szCs w:val="24"/>
              </w:rPr>
              <w:t>).</w:t>
            </w:r>
          </w:p>
          <w:p w14:paraId="267A322A" w14:textId="77777777" w:rsidR="009069F4" w:rsidRPr="000F4212" w:rsidRDefault="009069F4" w:rsidP="00BC6BD3">
            <w:pPr>
              <w:overflowPunct/>
              <w:spacing w:line="276" w:lineRule="auto"/>
              <w:textAlignment w:val="auto"/>
              <w:rPr>
                <w:color w:val="auto"/>
                <w:sz w:val="24"/>
                <w:szCs w:val="24"/>
              </w:rPr>
            </w:pPr>
          </w:p>
          <w:p w14:paraId="38E336D2" w14:textId="77777777" w:rsidR="009069F4" w:rsidRPr="000F4212" w:rsidRDefault="009069F4" w:rsidP="00BC6BD3">
            <w:pPr>
              <w:overflowPunct/>
              <w:spacing w:line="276" w:lineRule="auto"/>
              <w:textAlignment w:val="auto"/>
              <w:rPr>
                <w:color w:val="auto"/>
                <w:sz w:val="24"/>
                <w:szCs w:val="24"/>
              </w:rPr>
            </w:pPr>
            <w:r w:rsidRPr="000F4212">
              <w:rPr>
                <w:color w:val="auto"/>
                <w:sz w:val="24"/>
                <w:szCs w:val="24"/>
              </w:rPr>
              <w:t>I arrived on time for my visit this demonstrated my reliability and a respect for 1’s time, punctuality is as important to the individual as it shows genuine concern and respect to the person (</w:t>
            </w:r>
            <w:proofErr w:type="spellStart"/>
            <w:r w:rsidRPr="000F4212">
              <w:rPr>
                <w:color w:val="auto"/>
                <w:sz w:val="24"/>
                <w:szCs w:val="24"/>
              </w:rPr>
              <w:t>Lishman</w:t>
            </w:r>
            <w:proofErr w:type="spellEnd"/>
            <w:r w:rsidRPr="000F4212">
              <w:rPr>
                <w:color w:val="auto"/>
                <w:sz w:val="24"/>
                <w:szCs w:val="24"/>
              </w:rPr>
              <w:t xml:space="preserve">, 2020). I introduced the observer to 1, 2 and 3 and asked 1 if she was still comfortable for the session to go ahead, 1 shared that she was still happy to continue. </w:t>
            </w:r>
          </w:p>
          <w:p w14:paraId="7FBAEDA7" w14:textId="77777777" w:rsidR="009069F4" w:rsidRPr="000F4212" w:rsidRDefault="009069F4" w:rsidP="00BC6BD3">
            <w:pPr>
              <w:spacing w:line="276" w:lineRule="auto"/>
              <w:jc w:val="both"/>
              <w:rPr>
                <w:color w:val="auto"/>
                <w:sz w:val="24"/>
                <w:szCs w:val="24"/>
              </w:rPr>
            </w:pPr>
          </w:p>
          <w:p w14:paraId="413C17EE" w14:textId="01EF70DB" w:rsidR="009069F4" w:rsidRPr="000F4212" w:rsidRDefault="009069F4" w:rsidP="00BC6BD3">
            <w:pPr>
              <w:spacing w:line="276" w:lineRule="auto"/>
              <w:rPr>
                <w:color w:val="auto"/>
                <w:sz w:val="24"/>
                <w:szCs w:val="24"/>
              </w:rPr>
            </w:pPr>
            <w:r w:rsidRPr="000F4212">
              <w:rPr>
                <w:color w:val="auto"/>
                <w:sz w:val="24"/>
                <w:szCs w:val="24"/>
              </w:rPr>
              <w:t xml:space="preserve">I engaged with the children before speaking to 1 </w:t>
            </w:r>
            <w:r w:rsidR="00BC6BD3">
              <w:rPr>
                <w:color w:val="auto"/>
                <w:sz w:val="24"/>
                <w:szCs w:val="24"/>
              </w:rPr>
              <w:t>alone, evidence from Munro (2019</w:t>
            </w:r>
            <w:r w:rsidRPr="000F4212">
              <w:rPr>
                <w:color w:val="auto"/>
                <w:sz w:val="24"/>
                <w:szCs w:val="24"/>
              </w:rPr>
              <w:t>) which highlighted the need to speak to children alone with practitioners in an area they feel safe to explore the children’s lived experiences, using a child-centred approach to explore and identify the impact of the presenting safeguarding concerns, this ensured a child centred focus and promotes good safeguarding practice (</w:t>
            </w:r>
            <w:proofErr w:type="spellStart"/>
            <w:r w:rsidRPr="000F4212">
              <w:rPr>
                <w:color w:val="auto"/>
                <w:sz w:val="24"/>
                <w:szCs w:val="24"/>
              </w:rPr>
              <w:t>Safeguarding.Wales</w:t>
            </w:r>
            <w:proofErr w:type="spellEnd"/>
            <w:r w:rsidRPr="000F4212">
              <w:rPr>
                <w:color w:val="auto"/>
                <w:sz w:val="24"/>
                <w:szCs w:val="24"/>
              </w:rPr>
              <w:t xml:space="preserve">, 2024). </w:t>
            </w:r>
          </w:p>
          <w:p w14:paraId="396ECD78" w14:textId="77777777" w:rsidR="009069F4" w:rsidRPr="000F4212" w:rsidRDefault="009069F4" w:rsidP="00BC6BD3">
            <w:pPr>
              <w:spacing w:line="276" w:lineRule="auto"/>
              <w:rPr>
                <w:color w:val="auto"/>
                <w:sz w:val="24"/>
                <w:szCs w:val="24"/>
              </w:rPr>
            </w:pPr>
          </w:p>
          <w:p w14:paraId="6ACD3D6C" w14:textId="151F688F" w:rsidR="009069F4" w:rsidRPr="000F4212" w:rsidRDefault="009069F4" w:rsidP="00BC6BD3">
            <w:pPr>
              <w:spacing w:line="276" w:lineRule="auto"/>
              <w:rPr>
                <w:color w:val="auto"/>
                <w:sz w:val="24"/>
                <w:szCs w:val="24"/>
              </w:rPr>
            </w:pPr>
            <w:r w:rsidRPr="000F4212">
              <w:rPr>
                <w:color w:val="auto"/>
                <w:sz w:val="24"/>
                <w:szCs w:val="24"/>
              </w:rPr>
              <w:t xml:space="preserve">Once I had spoken to the children, I informed 1 that I needed to speak to her alone due to the </w:t>
            </w:r>
            <w:r w:rsidR="00FD5F02">
              <w:rPr>
                <w:color w:val="auto"/>
                <w:sz w:val="24"/>
                <w:szCs w:val="24"/>
              </w:rPr>
              <w:t xml:space="preserve">sensitivity of the conversation. </w:t>
            </w:r>
            <w:r w:rsidRPr="000F4212">
              <w:rPr>
                <w:color w:val="auto"/>
                <w:sz w:val="24"/>
                <w:szCs w:val="24"/>
              </w:rPr>
              <w:t xml:space="preserve">To establish 1’s feelings, I explored how she was and informed her what we would be discussing in the visit offering her reassurance and summarising what had been said. 1 expressed she was feeling anxious and scared due to recent incidents, </w:t>
            </w:r>
            <w:r w:rsidR="00CD5616">
              <w:rPr>
                <w:color w:val="auto"/>
                <w:sz w:val="24"/>
                <w:szCs w:val="24"/>
              </w:rPr>
              <w:t>I communicated with a gentle reassuring tone</w:t>
            </w:r>
            <w:r w:rsidRPr="000F4212">
              <w:rPr>
                <w:color w:val="auto"/>
                <w:sz w:val="24"/>
                <w:szCs w:val="24"/>
              </w:rPr>
              <w:t>, demonstrating warmth thr</w:t>
            </w:r>
            <w:r w:rsidR="00CD5616">
              <w:rPr>
                <w:color w:val="auto"/>
                <w:sz w:val="24"/>
                <w:szCs w:val="24"/>
              </w:rPr>
              <w:t xml:space="preserve">ough expression and response </w:t>
            </w:r>
            <w:r w:rsidRPr="000F4212">
              <w:rPr>
                <w:color w:val="auto"/>
                <w:sz w:val="24"/>
                <w:szCs w:val="24"/>
              </w:rPr>
              <w:t xml:space="preserve">to offer a sense of support. </w:t>
            </w:r>
            <w:proofErr w:type="spellStart"/>
            <w:r w:rsidRPr="000F4212">
              <w:rPr>
                <w:color w:val="auto"/>
                <w:sz w:val="24"/>
                <w:szCs w:val="24"/>
              </w:rPr>
              <w:t>Lishman</w:t>
            </w:r>
            <w:proofErr w:type="spellEnd"/>
            <w:r w:rsidRPr="000F4212">
              <w:rPr>
                <w:color w:val="auto"/>
                <w:sz w:val="24"/>
                <w:szCs w:val="24"/>
              </w:rPr>
              <w:t xml:space="preserve"> (2020) </w:t>
            </w:r>
            <w:r w:rsidR="00FD0DEF">
              <w:rPr>
                <w:color w:val="auto"/>
                <w:sz w:val="24"/>
                <w:szCs w:val="24"/>
              </w:rPr>
              <w:t xml:space="preserve">stated that interpersonal skills are core to social work practice and values, and emphasised that by adapting </w:t>
            </w:r>
            <w:r w:rsidRPr="000F4212">
              <w:rPr>
                <w:color w:val="auto"/>
                <w:sz w:val="24"/>
                <w:szCs w:val="24"/>
              </w:rPr>
              <w:t xml:space="preserve">their communication style </w:t>
            </w:r>
            <w:r w:rsidR="00FD0DEF">
              <w:rPr>
                <w:color w:val="auto"/>
                <w:sz w:val="24"/>
                <w:szCs w:val="24"/>
              </w:rPr>
              <w:t>complements and supports the individual</w:t>
            </w:r>
            <w:r w:rsidRPr="000F4212">
              <w:rPr>
                <w:color w:val="auto"/>
                <w:sz w:val="24"/>
                <w:szCs w:val="24"/>
              </w:rPr>
              <w:t>. 1 was given the time and space to discuss how she was feeling and how the current situation was impacting her, I was mindful throughout the visit responding to 1’s verbal and non-verbal cues such as; 1 was not able to hold eye contact and become visibly tearful, I offered reassurance and suggested we could take a break if needed. Active listening is vital in ensuring the feeling of support and understanding is promoted to the individuals circumstances (</w:t>
            </w:r>
            <w:proofErr w:type="spellStart"/>
            <w:r w:rsidRPr="000F4212">
              <w:rPr>
                <w:color w:val="auto"/>
                <w:sz w:val="24"/>
                <w:szCs w:val="24"/>
              </w:rPr>
              <w:t>Koprowska</w:t>
            </w:r>
            <w:proofErr w:type="spellEnd"/>
            <w:r w:rsidRPr="000F4212">
              <w:rPr>
                <w:color w:val="auto"/>
                <w:sz w:val="24"/>
                <w:szCs w:val="24"/>
              </w:rPr>
              <w:t>, 2014).</w:t>
            </w:r>
          </w:p>
          <w:p w14:paraId="5EBA475A" w14:textId="77777777" w:rsidR="009069F4" w:rsidRPr="000F4212" w:rsidRDefault="009069F4" w:rsidP="00BC6BD3">
            <w:pPr>
              <w:spacing w:line="276" w:lineRule="auto"/>
              <w:rPr>
                <w:color w:val="auto"/>
                <w:sz w:val="24"/>
                <w:szCs w:val="24"/>
                <w:u w:val="single"/>
              </w:rPr>
            </w:pPr>
          </w:p>
          <w:p w14:paraId="2B502FEC" w14:textId="620CF80F" w:rsidR="009069F4" w:rsidRPr="000F4212" w:rsidRDefault="009069F4" w:rsidP="00BC6BD3">
            <w:pPr>
              <w:spacing w:line="276" w:lineRule="auto"/>
              <w:rPr>
                <w:color w:val="auto"/>
                <w:sz w:val="24"/>
                <w:szCs w:val="24"/>
              </w:rPr>
            </w:pPr>
            <w:r w:rsidRPr="000F4212">
              <w:rPr>
                <w:color w:val="auto"/>
                <w:sz w:val="24"/>
                <w:szCs w:val="24"/>
              </w:rPr>
              <w:t xml:space="preserve">Throughout the observation I ensured I used a Person Centred approach, the SSWBA 14 fundamental principles states that </w:t>
            </w:r>
            <w:r w:rsidR="00B416E3" w:rsidRPr="00B416E3">
              <w:rPr>
                <w:i/>
                <w:color w:val="auto"/>
                <w:sz w:val="24"/>
                <w:szCs w:val="24"/>
              </w:rPr>
              <w:t>`</w:t>
            </w:r>
            <w:r w:rsidRPr="00B416E3">
              <w:rPr>
                <w:i/>
                <w:color w:val="auto"/>
                <w:sz w:val="24"/>
                <w:szCs w:val="24"/>
              </w:rPr>
              <w:t>placing the individual and their needs at the centre of their care and giving them a voice and control in reaching the identified outcomes supports them to achieve wellbeing</w:t>
            </w:r>
            <w:r w:rsidR="00B416E3" w:rsidRPr="00B416E3">
              <w:rPr>
                <w:i/>
                <w:color w:val="auto"/>
                <w:sz w:val="24"/>
                <w:szCs w:val="24"/>
              </w:rPr>
              <w:t>`</w:t>
            </w:r>
            <w:r w:rsidRPr="00B416E3">
              <w:rPr>
                <w:i/>
                <w:color w:val="auto"/>
                <w:sz w:val="24"/>
                <w:szCs w:val="24"/>
              </w:rPr>
              <w:t xml:space="preserve">, </w:t>
            </w:r>
            <w:r w:rsidRPr="000F4212">
              <w:rPr>
                <w:color w:val="auto"/>
                <w:sz w:val="24"/>
                <w:szCs w:val="24"/>
              </w:rPr>
              <w:t xml:space="preserve">furthermore it enables the professional to focus on `What </w:t>
            </w:r>
            <w:r w:rsidRPr="000F4212">
              <w:rPr>
                <w:color w:val="auto"/>
                <w:sz w:val="24"/>
                <w:szCs w:val="24"/>
              </w:rPr>
              <w:lastRenderedPageBreak/>
              <w:t>Matters` to them using the individuals strengths and resources (Welsh Government, 2017), whilst also balancing this with the presenting risks. By using this approach it recognises that the individual is an expert of their own life and commits to ensuring that the person’s individual circumstances are responded to (Maclean, 2017). To ensure this approach was promoted throughout, we focused on what was important to her and what she wanted to achieve. It established that 1’s priority was ensuring her and the children were safe from experiencing any further harm. As a child protection social worker my role is to ensur</w:t>
            </w:r>
            <w:r w:rsidR="00FD5F02">
              <w:rPr>
                <w:color w:val="auto"/>
                <w:sz w:val="24"/>
                <w:szCs w:val="24"/>
              </w:rPr>
              <w:t>e the safety of the children</w:t>
            </w:r>
            <w:r w:rsidR="0089510D">
              <w:rPr>
                <w:color w:val="auto"/>
                <w:sz w:val="24"/>
                <w:szCs w:val="24"/>
              </w:rPr>
              <w:t xml:space="preserve">, a </w:t>
            </w:r>
            <w:r w:rsidR="0089510D" w:rsidRPr="00B30EC7">
              <w:rPr>
                <w:color w:val="auto"/>
                <w:sz w:val="24"/>
                <w:szCs w:val="24"/>
              </w:rPr>
              <w:t xml:space="preserve">Child Centred </w:t>
            </w:r>
            <w:r w:rsidR="0089510D">
              <w:rPr>
                <w:color w:val="auto"/>
                <w:sz w:val="24"/>
                <w:szCs w:val="24"/>
              </w:rPr>
              <w:t>approach should</w:t>
            </w:r>
            <w:r w:rsidR="0089510D" w:rsidRPr="00B30EC7">
              <w:rPr>
                <w:color w:val="auto"/>
                <w:sz w:val="24"/>
                <w:szCs w:val="24"/>
              </w:rPr>
              <w:t xml:space="preserve"> be used to ensure an effective service is delivered with a clear understanding of the child’s personal outcomes, </w:t>
            </w:r>
            <w:r w:rsidR="0089510D">
              <w:rPr>
                <w:color w:val="auto"/>
                <w:sz w:val="24"/>
                <w:szCs w:val="24"/>
              </w:rPr>
              <w:t xml:space="preserve">what matters to them </w:t>
            </w:r>
            <w:r w:rsidR="0089510D" w:rsidRPr="00B30EC7">
              <w:rPr>
                <w:color w:val="auto"/>
                <w:sz w:val="24"/>
                <w:szCs w:val="24"/>
              </w:rPr>
              <w:t>and best interests must always be paramount</w:t>
            </w:r>
            <w:r w:rsidR="0089510D" w:rsidRPr="000F4212">
              <w:rPr>
                <w:color w:val="auto"/>
                <w:sz w:val="24"/>
                <w:szCs w:val="24"/>
              </w:rPr>
              <w:t xml:space="preserve"> </w:t>
            </w:r>
            <w:r w:rsidRPr="000F4212">
              <w:rPr>
                <w:color w:val="auto"/>
                <w:sz w:val="24"/>
                <w:szCs w:val="24"/>
              </w:rPr>
              <w:t>(</w:t>
            </w:r>
            <w:proofErr w:type="spellStart"/>
            <w:r w:rsidRPr="000F4212">
              <w:rPr>
                <w:color w:val="auto"/>
                <w:sz w:val="24"/>
                <w:szCs w:val="24"/>
              </w:rPr>
              <w:t>Safeguarding.Wales</w:t>
            </w:r>
            <w:proofErr w:type="spellEnd"/>
            <w:r w:rsidRPr="000F4212">
              <w:rPr>
                <w:color w:val="auto"/>
                <w:sz w:val="24"/>
                <w:szCs w:val="24"/>
              </w:rPr>
              <w:t xml:space="preserve">, 2024). Exposure to domestic abuse can and does cause significant harm to children </w:t>
            </w:r>
            <w:r w:rsidR="0089510D">
              <w:rPr>
                <w:color w:val="auto"/>
                <w:sz w:val="24"/>
                <w:szCs w:val="24"/>
              </w:rPr>
              <w:t>(</w:t>
            </w:r>
            <w:proofErr w:type="spellStart"/>
            <w:r w:rsidR="0089510D">
              <w:rPr>
                <w:color w:val="auto"/>
                <w:sz w:val="24"/>
                <w:szCs w:val="24"/>
              </w:rPr>
              <w:t>Safeguarding.Wales</w:t>
            </w:r>
            <w:proofErr w:type="spellEnd"/>
            <w:r w:rsidR="0089510D">
              <w:rPr>
                <w:color w:val="auto"/>
                <w:sz w:val="24"/>
                <w:szCs w:val="24"/>
              </w:rPr>
              <w:t xml:space="preserve">, 2024) </w:t>
            </w:r>
            <w:r w:rsidRPr="000F4212">
              <w:rPr>
                <w:color w:val="auto"/>
                <w:sz w:val="24"/>
                <w:szCs w:val="24"/>
              </w:rPr>
              <w:t>and therefore it was important that 1’s participation in the safety planning was as important as the child’s views (</w:t>
            </w:r>
            <w:proofErr w:type="spellStart"/>
            <w:r w:rsidRPr="000F4212">
              <w:rPr>
                <w:color w:val="auto"/>
                <w:sz w:val="24"/>
                <w:szCs w:val="24"/>
              </w:rPr>
              <w:t>Barnardos</w:t>
            </w:r>
            <w:proofErr w:type="spellEnd"/>
            <w:r w:rsidRPr="000F4212">
              <w:rPr>
                <w:color w:val="auto"/>
                <w:sz w:val="24"/>
                <w:szCs w:val="24"/>
              </w:rPr>
              <w:t xml:space="preserve">, 2024). DH, </w:t>
            </w:r>
            <w:r w:rsidR="0089510D">
              <w:rPr>
                <w:color w:val="auto"/>
                <w:sz w:val="24"/>
                <w:szCs w:val="24"/>
              </w:rPr>
              <w:t>(2007) cited in Taylor 2017 pg.</w:t>
            </w:r>
            <w:r w:rsidRPr="000F4212">
              <w:rPr>
                <w:color w:val="auto"/>
                <w:sz w:val="24"/>
                <w:szCs w:val="24"/>
              </w:rPr>
              <w:t xml:space="preserve">127 states </w:t>
            </w:r>
            <w:r w:rsidRPr="000F4212">
              <w:rPr>
                <w:i/>
                <w:color w:val="auto"/>
                <w:sz w:val="24"/>
                <w:szCs w:val="24"/>
              </w:rPr>
              <w:t>`there is a delicate balance between empowerment and safeguarding, choice and risk. It is important for practitioners to consider when the needs for protection would override the decision to promote choice and empowerment’.</w:t>
            </w:r>
          </w:p>
          <w:p w14:paraId="3E4B3D9C" w14:textId="77777777" w:rsidR="009069F4" w:rsidRPr="000F4212" w:rsidRDefault="009069F4" w:rsidP="00BC6BD3">
            <w:pPr>
              <w:spacing w:line="276" w:lineRule="auto"/>
              <w:rPr>
                <w:color w:val="auto"/>
                <w:sz w:val="24"/>
                <w:szCs w:val="24"/>
              </w:rPr>
            </w:pPr>
          </w:p>
          <w:p w14:paraId="1A9FDBBD" w14:textId="77777777" w:rsidR="0058586C" w:rsidRDefault="0058586C" w:rsidP="00BC6BD3">
            <w:pPr>
              <w:spacing w:line="276" w:lineRule="auto"/>
              <w:rPr>
                <w:i/>
                <w:color w:val="auto"/>
                <w:sz w:val="24"/>
                <w:szCs w:val="24"/>
              </w:rPr>
            </w:pPr>
          </w:p>
          <w:p w14:paraId="67877172" w14:textId="2181E100" w:rsidR="009069F4" w:rsidRPr="0058586C" w:rsidRDefault="0058586C" w:rsidP="00BC6BD3">
            <w:pPr>
              <w:spacing w:line="276" w:lineRule="auto"/>
              <w:rPr>
                <w:i/>
                <w:color w:val="auto"/>
                <w:sz w:val="24"/>
                <w:szCs w:val="24"/>
              </w:rPr>
            </w:pPr>
            <w:r>
              <w:rPr>
                <w:color w:val="auto"/>
                <w:sz w:val="24"/>
                <w:szCs w:val="24"/>
                <w:shd w:val="clear" w:color="auto" w:fill="FFFFFF"/>
              </w:rPr>
              <w:t xml:space="preserve">Watson (2017) suggests that although many practitioners have the best intentions when working with victims of Domestic Abuse, female victims have reported negative experiences stating they came away feeling blamed by professionals as they are told they are putting their children at risk. </w:t>
            </w:r>
            <w:r w:rsidR="009069F4" w:rsidRPr="000F4212">
              <w:rPr>
                <w:color w:val="auto"/>
                <w:sz w:val="24"/>
                <w:szCs w:val="24"/>
                <w:shd w:val="clear" w:color="auto" w:fill="FFFFFF"/>
              </w:rPr>
              <w:t>Therefore it was important that I was able to have a deeper understanding of 1 in her own environment demonstrating empathy by holding appropriate eye-contact and being aware of my</w:t>
            </w:r>
            <w:r w:rsidR="009069F4" w:rsidRPr="000F4212">
              <w:rPr>
                <w:color w:val="auto"/>
                <w:sz w:val="24"/>
                <w:szCs w:val="24"/>
              </w:rPr>
              <w:t xml:space="preserve"> verbal and non-verbal cues such as facial expressions and applying attentive listening skills to demonstrate empathy and a true understanding, to remain consistent and engaged preventing misinterpretation and ambiguity (</w:t>
            </w:r>
            <w:proofErr w:type="spellStart"/>
            <w:r w:rsidR="009069F4" w:rsidRPr="000F4212">
              <w:rPr>
                <w:color w:val="auto"/>
                <w:sz w:val="24"/>
                <w:szCs w:val="24"/>
              </w:rPr>
              <w:t>Koprowska</w:t>
            </w:r>
            <w:proofErr w:type="spellEnd"/>
            <w:r w:rsidR="009069F4" w:rsidRPr="000F4212">
              <w:rPr>
                <w:color w:val="auto"/>
                <w:sz w:val="24"/>
                <w:szCs w:val="24"/>
              </w:rPr>
              <w:t>, 2014). It was important to work collaboratively with 1, as well as being aware of my non-verbal skills as to not lead to misinterpretation</w:t>
            </w:r>
            <w:r w:rsidR="009069F4" w:rsidRPr="000F4212">
              <w:rPr>
                <w:color w:val="auto"/>
                <w:sz w:val="24"/>
                <w:szCs w:val="24"/>
                <w:shd w:val="clear" w:color="auto" w:fill="FFFFFF"/>
              </w:rPr>
              <w:t xml:space="preserve">. Banks, </w:t>
            </w:r>
            <w:r w:rsidR="00BC6BD3">
              <w:rPr>
                <w:color w:val="auto"/>
                <w:sz w:val="24"/>
                <w:szCs w:val="24"/>
                <w:shd w:val="clear" w:color="auto" w:fill="FFFFFF"/>
              </w:rPr>
              <w:t>(</w:t>
            </w:r>
            <w:r w:rsidR="009069F4" w:rsidRPr="000F4212">
              <w:rPr>
                <w:color w:val="auto"/>
                <w:sz w:val="24"/>
                <w:szCs w:val="24"/>
                <w:shd w:val="clear" w:color="auto" w:fill="FFFFFF"/>
              </w:rPr>
              <w:t>2001</w:t>
            </w:r>
            <w:r w:rsidR="00BC6BD3">
              <w:rPr>
                <w:color w:val="auto"/>
                <w:sz w:val="24"/>
                <w:szCs w:val="24"/>
                <w:shd w:val="clear" w:color="auto" w:fill="FFFFFF"/>
              </w:rPr>
              <w:t>) cited in Taylor (2017)</w:t>
            </w:r>
            <w:r w:rsidR="009069F4" w:rsidRPr="000F4212">
              <w:rPr>
                <w:color w:val="auto"/>
                <w:sz w:val="24"/>
                <w:szCs w:val="24"/>
                <w:shd w:val="clear" w:color="auto" w:fill="FFFFFF"/>
              </w:rPr>
              <w:t xml:space="preserve"> suggests that empowerment involves seeking to maximise the power of the individual which gives them as much control as possible over the circumstances. Working together with 1 in identifying a plan ensuring she had voice and control in the planning and tailoring the safety plan for her and the children (Wilkins, 2018). </w:t>
            </w:r>
          </w:p>
          <w:p w14:paraId="52181235" w14:textId="77777777" w:rsidR="009069F4" w:rsidRPr="000F4212" w:rsidRDefault="009069F4" w:rsidP="00BC6BD3">
            <w:pPr>
              <w:spacing w:line="276" w:lineRule="auto"/>
              <w:rPr>
                <w:color w:val="auto"/>
                <w:sz w:val="24"/>
                <w:szCs w:val="24"/>
              </w:rPr>
            </w:pPr>
          </w:p>
          <w:p w14:paraId="0CB08CFA" w14:textId="0E922B8C" w:rsidR="006377ED" w:rsidRDefault="006377ED" w:rsidP="00BC6BD3">
            <w:pPr>
              <w:spacing w:line="276" w:lineRule="auto"/>
              <w:jc w:val="both"/>
              <w:rPr>
                <w:color w:val="auto"/>
                <w:sz w:val="24"/>
                <w:szCs w:val="24"/>
              </w:rPr>
            </w:pPr>
            <w:r w:rsidRPr="000F4212">
              <w:rPr>
                <w:color w:val="auto"/>
                <w:sz w:val="24"/>
                <w:szCs w:val="24"/>
              </w:rPr>
              <w:t xml:space="preserve">To conclude I ended the visit positively and summarised what had been discussed with 1 to ensure she had an understanding of the current safety plan as well as consent to implement a care and support plan where she felt supported and her voice was heard. </w:t>
            </w:r>
            <w:r>
              <w:rPr>
                <w:color w:val="auto"/>
                <w:sz w:val="24"/>
                <w:szCs w:val="24"/>
              </w:rPr>
              <w:t xml:space="preserve">By summarising it allows the individual to reflect on what has been discussed and ensures there is a shared understanding between the individual and the practitioner (Egan, 2013). </w:t>
            </w:r>
            <w:r w:rsidRPr="000F4212">
              <w:rPr>
                <w:color w:val="auto"/>
                <w:sz w:val="24"/>
                <w:szCs w:val="24"/>
              </w:rPr>
              <w:t>I reflected on the impact domestic abuse has on children and victims and felt it was important to research how I could further empower victims of domestic abuse to achieve the identified outcomes</w:t>
            </w:r>
            <w:r w:rsidR="00AE6CB0">
              <w:rPr>
                <w:color w:val="auto"/>
                <w:sz w:val="24"/>
                <w:szCs w:val="24"/>
              </w:rPr>
              <w:t>.</w:t>
            </w:r>
          </w:p>
          <w:p w14:paraId="2FFBCAE0" w14:textId="77777777" w:rsidR="009069F4" w:rsidRPr="000F4212" w:rsidRDefault="009069F4" w:rsidP="009069F4">
            <w:pPr>
              <w:spacing w:line="276" w:lineRule="auto"/>
              <w:jc w:val="both"/>
              <w:rPr>
                <w:color w:val="auto"/>
                <w:sz w:val="24"/>
                <w:szCs w:val="24"/>
              </w:rPr>
            </w:pPr>
          </w:p>
          <w:p w14:paraId="32CFD395" w14:textId="20B32854" w:rsidR="002F2185" w:rsidRPr="008B28E7" w:rsidRDefault="00B416E3" w:rsidP="00AE6CB0">
            <w:pPr>
              <w:jc w:val="both"/>
              <w:rPr>
                <w:sz w:val="24"/>
                <w:szCs w:val="24"/>
              </w:rPr>
            </w:pPr>
            <w:r>
              <w:rPr>
                <w:b/>
                <w:color w:val="auto"/>
                <w:sz w:val="24"/>
                <w:szCs w:val="24"/>
                <w:u w:val="single"/>
              </w:rPr>
              <w:t>Word count: 1</w:t>
            </w:r>
            <w:r w:rsidR="00BC6BD3">
              <w:rPr>
                <w:b/>
                <w:color w:val="auto"/>
                <w:sz w:val="24"/>
                <w:szCs w:val="24"/>
                <w:u w:val="single"/>
              </w:rPr>
              <w:t>380</w:t>
            </w:r>
            <w:bookmarkStart w:id="0" w:name="_GoBack"/>
            <w:bookmarkEnd w:id="0"/>
          </w:p>
        </w:tc>
      </w:tr>
    </w:tbl>
    <w:p w14:paraId="23DFF784" w14:textId="0829FD24"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43407484" w:rsidR="00CA3593"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1AC2C917" w14:textId="77777777" w:rsidR="003A6ACF" w:rsidRPr="003A6ACF" w:rsidRDefault="003A6ACF"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3A6ACF" w:rsidRPr="008B28E7" w14:paraId="37335B66" w14:textId="77777777" w:rsidTr="00FE6F35">
        <w:tc>
          <w:tcPr>
            <w:tcW w:w="2718" w:type="dxa"/>
            <w:shd w:val="clear" w:color="auto" w:fill="auto"/>
          </w:tcPr>
          <w:p w14:paraId="0B173F20" w14:textId="77777777" w:rsidR="003A6ACF" w:rsidRPr="00C7108B" w:rsidRDefault="003A6ACF" w:rsidP="00FE6F35">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15DD6207" w14:textId="77777777" w:rsidR="003A6ACF" w:rsidRPr="00C7108B" w:rsidRDefault="003A6ACF" w:rsidP="00FE6F35">
            <w:pPr>
              <w:rPr>
                <w:sz w:val="22"/>
                <w:szCs w:val="22"/>
              </w:rPr>
            </w:pPr>
          </w:p>
        </w:tc>
        <w:tc>
          <w:tcPr>
            <w:tcW w:w="7470" w:type="dxa"/>
            <w:shd w:val="clear" w:color="auto" w:fill="auto"/>
          </w:tcPr>
          <w:p w14:paraId="6906713F" w14:textId="77777777" w:rsidR="003A6ACF" w:rsidRPr="008B28E7" w:rsidRDefault="003A6ACF" w:rsidP="00FE6F35">
            <w:pPr>
              <w:jc w:val="both"/>
              <w:rPr>
                <w:sz w:val="24"/>
                <w:szCs w:val="24"/>
              </w:rPr>
            </w:pPr>
            <w:r>
              <w:rPr>
                <w:sz w:val="24"/>
                <w:szCs w:val="24"/>
              </w:rPr>
              <w:t xml:space="preserve">Yes, Natasha arrived at the address five minutes earlier </w:t>
            </w:r>
          </w:p>
        </w:tc>
      </w:tr>
      <w:tr w:rsidR="003A6ACF" w:rsidRPr="008B28E7" w14:paraId="3E38DEE5" w14:textId="77777777" w:rsidTr="00FE6F35">
        <w:tc>
          <w:tcPr>
            <w:tcW w:w="2718" w:type="dxa"/>
            <w:shd w:val="clear" w:color="auto" w:fill="auto"/>
          </w:tcPr>
          <w:p w14:paraId="484625E8" w14:textId="77777777" w:rsidR="003A6ACF" w:rsidRDefault="003A6ACF" w:rsidP="00FE6F35">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4629048E" w14:textId="77777777" w:rsidR="003A6ACF" w:rsidRPr="00C7108B" w:rsidRDefault="003A6ACF" w:rsidP="00FE6F35">
            <w:pPr>
              <w:rPr>
                <w:sz w:val="22"/>
                <w:szCs w:val="22"/>
              </w:rPr>
            </w:pPr>
            <w:r>
              <w:rPr>
                <w:sz w:val="22"/>
                <w:szCs w:val="22"/>
              </w:rPr>
              <w:t>Did they explain why they were being observed?</w:t>
            </w:r>
          </w:p>
          <w:p w14:paraId="2EA09C2B" w14:textId="77777777" w:rsidR="003A6ACF" w:rsidRPr="00C7108B" w:rsidRDefault="003A6ACF" w:rsidP="00FE6F35">
            <w:pPr>
              <w:rPr>
                <w:sz w:val="22"/>
                <w:szCs w:val="22"/>
              </w:rPr>
            </w:pPr>
          </w:p>
        </w:tc>
        <w:tc>
          <w:tcPr>
            <w:tcW w:w="7470" w:type="dxa"/>
            <w:shd w:val="clear" w:color="auto" w:fill="auto"/>
          </w:tcPr>
          <w:p w14:paraId="6293FCA1" w14:textId="77777777" w:rsidR="003A6ACF" w:rsidRDefault="003A6ACF" w:rsidP="00FE6F35">
            <w:pPr>
              <w:jc w:val="both"/>
              <w:rPr>
                <w:sz w:val="24"/>
                <w:szCs w:val="24"/>
              </w:rPr>
            </w:pPr>
            <w:r>
              <w:rPr>
                <w:sz w:val="24"/>
                <w:szCs w:val="24"/>
              </w:rPr>
              <w:t>Yes, Natasha initially explored my availability a week in advance and introduced Daniel the observer.</w:t>
            </w:r>
          </w:p>
          <w:p w14:paraId="624F929D" w14:textId="77777777" w:rsidR="003A6ACF" w:rsidRDefault="003A6ACF" w:rsidP="00FE6F35">
            <w:pPr>
              <w:jc w:val="both"/>
              <w:rPr>
                <w:sz w:val="24"/>
                <w:szCs w:val="24"/>
              </w:rPr>
            </w:pPr>
          </w:p>
          <w:p w14:paraId="21B880FB" w14:textId="77777777" w:rsidR="003A6ACF" w:rsidRPr="008B28E7" w:rsidRDefault="003A6ACF" w:rsidP="00FE6F35">
            <w:pPr>
              <w:jc w:val="both"/>
              <w:rPr>
                <w:sz w:val="24"/>
                <w:szCs w:val="24"/>
              </w:rPr>
            </w:pPr>
            <w:r>
              <w:rPr>
                <w:sz w:val="24"/>
                <w:szCs w:val="24"/>
              </w:rPr>
              <w:t xml:space="preserve">Natasha explained the purpose of the observation which is to form part of her CPEL portfolio </w:t>
            </w:r>
          </w:p>
        </w:tc>
      </w:tr>
      <w:tr w:rsidR="003A6ACF" w:rsidRPr="008B28E7" w14:paraId="75AA7FED" w14:textId="77777777" w:rsidTr="00FE6F35">
        <w:tc>
          <w:tcPr>
            <w:tcW w:w="2718" w:type="dxa"/>
            <w:shd w:val="clear" w:color="auto" w:fill="auto"/>
          </w:tcPr>
          <w:p w14:paraId="26CBDC7F" w14:textId="77777777" w:rsidR="003A6ACF" w:rsidRDefault="003A6ACF" w:rsidP="00FE6F35">
            <w:pPr>
              <w:rPr>
                <w:sz w:val="22"/>
                <w:szCs w:val="22"/>
              </w:rPr>
            </w:pPr>
            <w:r w:rsidRPr="00C7108B">
              <w:rPr>
                <w:sz w:val="22"/>
                <w:szCs w:val="22"/>
              </w:rPr>
              <w:t>Were you clear why the social worker met with you today?</w:t>
            </w:r>
          </w:p>
          <w:p w14:paraId="75D6BDCA" w14:textId="77777777" w:rsidR="003A6ACF" w:rsidRPr="00C7108B" w:rsidRDefault="003A6ACF" w:rsidP="00FE6F35">
            <w:pPr>
              <w:rPr>
                <w:sz w:val="22"/>
                <w:szCs w:val="22"/>
              </w:rPr>
            </w:pPr>
          </w:p>
        </w:tc>
        <w:tc>
          <w:tcPr>
            <w:tcW w:w="7470" w:type="dxa"/>
            <w:shd w:val="clear" w:color="auto" w:fill="auto"/>
          </w:tcPr>
          <w:p w14:paraId="4A3BDD6D" w14:textId="77777777" w:rsidR="003A6ACF" w:rsidRPr="008B28E7" w:rsidRDefault="003A6ACF" w:rsidP="00FE6F35">
            <w:pPr>
              <w:jc w:val="both"/>
              <w:rPr>
                <w:sz w:val="24"/>
                <w:szCs w:val="24"/>
              </w:rPr>
            </w:pPr>
            <w:r>
              <w:rPr>
                <w:sz w:val="24"/>
                <w:szCs w:val="24"/>
              </w:rPr>
              <w:t>Yes explained the reasons for her visit</w:t>
            </w:r>
          </w:p>
        </w:tc>
      </w:tr>
      <w:tr w:rsidR="003A6ACF" w:rsidRPr="008B28E7" w14:paraId="0056A6D2" w14:textId="77777777" w:rsidTr="00FE6F35">
        <w:tc>
          <w:tcPr>
            <w:tcW w:w="2718" w:type="dxa"/>
            <w:shd w:val="clear" w:color="auto" w:fill="auto"/>
          </w:tcPr>
          <w:p w14:paraId="28FAA56E" w14:textId="77777777" w:rsidR="003A6ACF" w:rsidRPr="00C7108B" w:rsidRDefault="003A6ACF" w:rsidP="00FE6F35">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2A92A07" w14:textId="77777777" w:rsidR="003A6ACF" w:rsidRPr="00C7108B" w:rsidRDefault="003A6ACF" w:rsidP="00FE6F35">
            <w:pPr>
              <w:rPr>
                <w:sz w:val="22"/>
                <w:szCs w:val="22"/>
              </w:rPr>
            </w:pPr>
          </w:p>
        </w:tc>
        <w:tc>
          <w:tcPr>
            <w:tcW w:w="7470" w:type="dxa"/>
            <w:shd w:val="clear" w:color="auto" w:fill="auto"/>
          </w:tcPr>
          <w:p w14:paraId="1EBE29CF" w14:textId="77777777" w:rsidR="003A6ACF" w:rsidRPr="008B28E7" w:rsidRDefault="003A6ACF" w:rsidP="00FE6F35">
            <w:pPr>
              <w:jc w:val="both"/>
              <w:rPr>
                <w:sz w:val="24"/>
                <w:szCs w:val="24"/>
              </w:rPr>
            </w:pPr>
            <w:r>
              <w:rPr>
                <w:sz w:val="24"/>
                <w:szCs w:val="24"/>
              </w:rPr>
              <w:t xml:space="preserve">Yes she understood my current situation. </w:t>
            </w:r>
          </w:p>
        </w:tc>
      </w:tr>
      <w:tr w:rsidR="003A6ACF" w:rsidRPr="008B28E7" w14:paraId="2F69762D" w14:textId="77777777" w:rsidTr="00FE6F35">
        <w:tc>
          <w:tcPr>
            <w:tcW w:w="2718" w:type="dxa"/>
            <w:shd w:val="clear" w:color="auto" w:fill="auto"/>
          </w:tcPr>
          <w:p w14:paraId="174A77BF" w14:textId="77777777" w:rsidR="003A6ACF" w:rsidRDefault="003A6ACF" w:rsidP="00FE6F35">
            <w:pPr>
              <w:tabs>
                <w:tab w:val="left" w:pos="851"/>
              </w:tabs>
              <w:overflowPunct/>
              <w:autoSpaceDE/>
              <w:autoSpaceDN/>
              <w:adjustRightInd/>
              <w:ind w:hanging="142"/>
              <w:textAlignment w:val="auto"/>
              <w:rPr>
                <w:sz w:val="22"/>
                <w:szCs w:val="22"/>
              </w:rPr>
            </w:pPr>
            <w:r>
              <w:rPr>
                <w:sz w:val="22"/>
                <w:szCs w:val="22"/>
              </w:rPr>
              <w:lastRenderedPageBreak/>
              <w:t xml:space="preserve">  How has</w:t>
            </w:r>
            <w:r w:rsidRPr="00C7108B">
              <w:rPr>
                <w:sz w:val="22"/>
                <w:szCs w:val="22"/>
              </w:rPr>
              <w:t xml:space="preserve"> the social worker listened t</w:t>
            </w:r>
            <w:r>
              <w:rPr>
                <w:sz w:val="22"/>
                <w:szCs w:val="22"/>
              </w:rPr>
              <w:t>o you and respected your views and wishes?</w:t>
            </w:r>
          </w:p>
          <w:p w14:paraId="1EE0895F" w14:textId="77777777" w:rsidR="003A6ACF" w:rsidRPr="00C7108B" w:rsidRDefault="003A6ACF" w:rsidP="00FE6F35">
            <w:pPr>
              <w:tabs>
                <w:tab w:val="left" w:pos="851"/>
              </w:tabs>
              <w:overflowPunct/>
              <w:autoSpaceDE/>
              <w:autoSpaceDN/>
              <w:adjustRightInd/>
              <w:ind w:hanging="142"/>
              <w:textAlignment w:val="auto"/>
              <w:rPr>
                <w:sz w:val="22"/>
                <w:szCs w:val="22"/>
              </w:rPr>
            </w:pPr>
          </w:p>
        </w:tc>
        <w:tc>
          <w:tcPr>
            <w:tcW w:w="7470" w:type="dxa"/>
            <w:shd w:val="clear" w:color="auto" w:fill="auto"/>
          </w:tcPr>
          <w:p w14:paraId="2702BF16" w14:textId="77777777" w:rsidR="003A6ACF" w:rsidRPr="008B28E7" w:rsidRDefault="003A6ACF" w:rsidP="00FE6F35">
            <w:pPr>
              <w:jc w:val="both"/>
              <w:rPr>
                <w:sz w:val="24"/>
                <w:szCs w:val="24"/>
              </w:rPr>
            </w:pPr>
            <w:r>
              <w:rPr>
                <w:sz w:val="24"/>
                <w:szCs w:val="24"/>
              </w:rPr>
              <w:t xml:space="preserve">Yes  </w:t>
            </w:r>
          </w:p>
        </w:tc>
      </w:tr>
      <w:tr w:rsidR="003A6ACF" w:rsidRPr="008B28E7" w14:paraId="6CDDDA5C" w14:textId="77777777" w:rsidTr="00FE6F35">
        <w:tc>
          <w:tcPr>
            <w:tcW w:w="2718" w:type="dxa"/>
            <w:shd w:val="clear" w:color="auto" w:fill="auto"/>
          </w:tcPr>
          <w:p w14:paraId="7BE76540" w14:textId="77777777" w:rsidR="003A6ACF" w:rsidRDefault="003A6ACF" w:rsidP="00FE6F35">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7243E55" w14:textId="77777777" w:rsidR="003A6ACF" w:rsidRPr="00706BB5" w:rsidRDefault="003A6ACF" w:rsidP="00FE6F35">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44784D46" w14:textId="77777777" w:rsidR="003A6ACF" w:rsidRPr="00C7108B" w:rsidRDefault="003A6ACF" w:rsidP="00FE6F35">
            <w:pPr>
              <w:tabs>
                <w:tab w:val="left" w:pos="-142"/>
                <w:tab w:val="left" w:pos="851"/>
              </w:tabs>
              <w:overflowPunct/>
              <w:autoSpaceDE/>
              <w:autoSpaceDN/>
              <w:adjustRightInd/>
              <w:textAlignment w:val="auto"/>
              <w:rPr>
                <w:sz w:val="22"/>
                <w:szCs w:val="22"/>
              </w:rPr>
            </w:pPr>
          </w:p>
        </w:tc>
        <w:tc>
          <w:tcPr>
            <w:tcW w:w="7470" w:type="dxa"/>
            <w:shd w:val="clear" w:color="auto" w:fill="auto"/>
          </w:tcPr>
          <w:p w14:paraId="56393CC9" w14:textId="77777777" w:rsidR="003A6ACF" w:rsidRPr="008B28E7" w:rsidRDefault="003A6ACF" w:rsidP="00FE6F35">
            <w:pPr>
              <w:jc w:val="both"/>
              <w:rPr>
                <w:sz w:val="24"/>
                <w:szCs w:val="24"/>
              </w:rPr>
            </w:pPr>
            <w:r>
              <w:rPr>
                <w:sz w:val="24"/>
                <w:szCs w:val="24"/>
              </w:rPr>
              <w:t xml:space="preserve">Yes she was clear and concise and polite and respectful </w:t>
            </w:r>
          </w:p>
        </w:tc>
      </w:tr>
    </w:tbl>
    <w:p w14:paraId="160EF87B" w14:textId="77777777" w:rsidR="003A6ACF" w:rsidRPr="00676E35" w:rsidRDefault="003A6ACF" w:rsidP="003A6ACF">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3A6ACF" w:rsidRPr="008B28E7" w14:paraId="16A1254D" w14:textId="77777777" w:rsidTr="00FE6F35">
        <w:tc>
          <w:tcPr>
            <w:tcW w:w="2718" w:type="dxa"/>
            <w:shd w:val="clear" w:color="auto" w:fill="auto"/>
          </w:tcPr>
          <w:p w14:paraId="575F404D" w14:textId="77777777" w:rsidR="003A6ACF" w:rsidRDefault="003A6ACF" w:rsidP="00FE6F35">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7C32BDF5" w14:textId="77777777" w:rsidR="003A6ACF" w:rsidRPr="00C7108B" w:rsidRDefault="003A6ACF" w:rsidP="00FE6F35">
            <w:pPr>
              <w:tabs>
                <w:tab w:val="left" w:pos="-142"/>
                <w:tab w:val="left" w:pos="851"/>
              </w:tabs>
              <w:overflowPunct/>
              <w:autoSpaceDE/>
              <w:autoSpaceDN/>
              <w:adjustRightInd/>
              <w:textAlignment w:val="auto"/>
              <w:rPr>
                <w:sz w:val="22"/>
                <w:szCs w:val="22"/>
              </w:rPr>
            </w:pPr>
          </w:p>
        </w:tc>
        <w:tc>
          <w:tcPr>
            <w:tcW w:w="7470" w:type="dxa"/>
            <w:shd w:val="clear" w:color="auto" w:fill="auto"/>
          </w:tcPr>
          <w:p w14:paraId="41AE671A" w14:textId="313173BE" w:rsidR="003A6ACF" w:rsidRDefault="003A6ACF" w:rsidP="00FE6F35">
            <w:pPr>
              <w:jc w:val="both"/>
              <w:rPr>
                <w:sz w:val="24"/>
                <w:szCs w:val="24"/>
              </w:rPr>
            </w:pPr>
            <w:r>
              <w:rPr>
                <w:sz w:val="24"/>
                <w:szCs w:val="24"/>
              </w:rPr>
              <w:t xml:space="preserve">We have formed positive a </w:t>
            </w:r>
            <w:r w:rsidR="00503FA3">
              <w:rPr>
                <w:sz w:val="24"/>
                <w:szCs w:val="24"/>
              </w:rPr>
              <w:t xml:space="preserve">relationship and I hope </w:t>
            </w:r>
            <w:r>
              <w:rPr>
                <w:sz w:val="24"/>
                <w:szCs w:val="24"/>
              </w:rPr>
              <w:t xml:space="preserve">to keep her as our social worker longer. </w:t>
            </w:r>
          </w:p>
          <w:p w14:paraId="5AB6171A" w14:textId="77777777" w:rsidR="003A6ACF" w:rsidRPr="008B28E7" w:rsidRDefault="003A6ACF" w:rsidP="00FE6F35">
            <w:pPr>
              <w:jc w:val="both"/>
              <w:rPr>
                <w:sz w:val="24"/>
                <w:szCs w:val="24"/>
              </w:rPr>
            </w:pPr>
          </w:p>
        </w:tc>
      </w:tr>
      <w:tr w:rsidR="003A6ACF" w:rsidRPr="008B28E7" w14:paraId="1ED8D4D6" w14:textId="77777777" w:rsidTr="00FE6F35">
        <w:tc>
          <w:tcPr>
            <w:tcW w:w="2718" w:type="dxa"/>
            <w:shd w:val="clear" w:color="auto" w:fill="auto"/>
          </w:tcPr>
          <w:p w14:paraId="3F20C12E" w14:textId="77777777" w:rsidR="003A6ACF" w:rsidRPr="00C7108B" w:rsidRDefault="003A6ACF" w:rsidP="00FE6F35">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69FE31E" w14:textId="77777777" w:rsidR="003A6ACF" w:rsidRPr="008B28E7" w:rsidRDefault="003A6ACF" w:rsidP="00FE6F35">
            <w:pPr>
              <w:jc w:val="both"/>
              <w:rPr>
                <w:sz w:val="24"/>
                <w:szCs w:val="24"/>
              </w:rPr>
            </w:pPr>
            <w:r>
              <w:rPr>
                <w:sz w:val="24"/>
                <w:szCs w:val="24"/>
              </w:rPr>
              <w:t xml:space="preserve"> Yes she offered good advice regarding mine and the children’s safety. </w:t>
            </w:r>
          </w:p>
        </w:tc>
      </w:tr>
    </w:tbl>
    <w:p w14:paraId="632ACBCD" w14:textId="077AA6CE" w:rsidR="00EB695F" w:rsidRDefault="00EB695F" w:rsidP="00EB695F"/>
    <w:p w14:paraId="6F1C22E4" w14:textId="35F00F32" w:rsidR="003A6ACF" w:rsidRDefault="003A6ACF" w:rsidP="003A6ACF"/>
    <w:p w14:paraId="25736AF5" w14:textId="77777777" w:rsidR="003A6ACF" w:rsidRDefault="003A6ACF" w:rsidP="003A6AC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SimSun"/>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2D754E7" w:rsidR="00A5656A" w:rsidRDefault="00A5656A">
    <w:pPr>
      <w:pStyle w:val="Footer"/>
      <w:jc w:val="right"/>
    </w:pPr>
    <w:r>
      <w:fldChar w:fldCharType="begin"/>
    </w:r>
    <w:r>
      <w:instrText xml:space="preserve"> PAGE   \* MERGEFORMAT </w:instrText>
    </w:r>
    <w:r>
      <w:fldChar w:fldCharType="separate"/>
    </w:r>
    <w:r w:rsidR="00BC6BD3">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A6ACF"/>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733"/>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FA3"/>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86C"/>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3116"/>
    <w:rsid w:val="006326D1"/>
    <w:rsid w:val="00632E0A"/>
    <w:rsid w:val="00633165"/>
    <w:rsid w:val="006377E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000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10D"/>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69F4"/>
    <w:rsid w:val="009079BD"/>
    <w:rsid w:val="00910521"/>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C9C"/>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6CB0"/>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6E3"/>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3F41"/>
    <w:rsid w:val="00BB5EAA"/>
    <w:rsid w:val="00BB5F11"/>
    <w:rsid w:val="00BB6638"/>
    <w:rsid w:val="00BB7FD2"/>
    <w:rsid w:val="00BC04FA"/>
    <w:rsid w:val="00BC1C22"/>
    <w:rsid w:val="00BC460B"/>
    <w:rsid w:val="00BC4ED3"/>
    <w:rsid w:val="00BC5725"/>
    <w:rsid w:val="00BC6BD3"/>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21F8"/>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616"/>
    <w:rsid w:val="00CD5D3F"/>
    <w:rsid w:val="00CD7E1F"/>
    <w:rsid w:val="00CE4BC4"/>
    <w:rsid w:val="00CE7DA2"/>
    <w:rsid w:val="00CF2F8A"/>
    <w:rsid w:val="00CF3DB3"/>
    <w:rsid w:val="00D00661"/>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30E2"/>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4960"/>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2C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0DEF"/>
    <w:rsid w:val="00FD271B"/>
    <w:rsid w:val="00FD3D7C"/>
    <w:rsid w:val="00FD4F8F"/>
    <w:rsid w:val="00FD5F02"/>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17BFC7F-3729-4104-80A2-4CD5769CB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9</Pages>
  <Words>2605</Words>
  <Characters>13517</Characters>
  <Application>Microsoft Office Word</Application>
  <DocSecurity>0</DocSecurity>
  <Lines>112</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Natasha Horley</cp:lastModifiedBy>
  <cp:revision>14</cp:revision>
  <cp:lastPrinted>2020-02-11T19:20:00Z</cp:lastPrinted>
  <dcterms:created xsi:type="dcterms:W3CDTF">2024-03-08T14:18:00Z</dcterms:created>
  <dcterms:modified xsi:type="dcterms:W3CDTF">2024-03-10T20:30:00Z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