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62A07" w14:textId="77777777" w:rsidR="00C81E4E" w:rsidRDefault="00C81E4E">
      <w:pPr>
        <w:rPr>
          <w:sz w:val="28"/>
          <w:szCs w:val="28"/>
          <w:u w:val="single"/>
        </w:rPr>
      </w:pPr>
    </w:p>
    <w:p w14:paraId="192FC5D3" w14:textId="77777777" w:rsidR="00C81E4E" w:rsidRDefault="00C81E4E" w:rsidP="00C81E4E">
      <w:pPr>
        <w:jc w:val="center"/>
        <w:rPr>
          <w:rFonts w:ascii="Times New Roman" w:hAnsi="Times New Roman"/>
          <w:sz w:val="28"/>
          <w:szCs w:val="28"/>
        </w:rPr>
      </w:pPr>
      <w:r>
        <w:rPr>
          <w:rFonts w:ascii="Times New Roman" w:hAnsi="Times New Roman"/>
          <w:sz w:val="28"/>
          <w:szCs w:val="28"/>
        </w:rPr>
        <w:t>UNIVERSITY OF WALES</w:t>
      </w:r>
    </w:p>
    <w:p w14:paraId="58C4DBDC" w14:textId="77777777" w:rsidR="00C81E4E" w:rsidRDefault="00C81E4E" w:rsidP="00C81E4E">
      <w:pPr>
        <w:jc w:val="center"/>
        <w:rPr>
          <w:rFonts w:ascii="Times New Roman" w:hAnsi="Times New Roman"/>
          <w:sz w:val="28"/>
          <w:szCs w:val="28"/>
        </w:rPr>
      </w:pPr>
      <w:r>
        <w:rPr>
          <w:rFonts w:ascii="Times New Roman" w:hAnsi="Times New Roman"/>
          <w:sz w:val="28"/>
          <w:szCs w:val="28"/>
        </w:rPr>
        <w:t>Trinity Saint David, London</w:t>
      </w:r>
    </w:p>
    <w:p w14:paraId="13336735" w14:textId="77777777" w:rsidR="00C81E4E" w:rsidRDefault="00C81E4E" w:rsidP="00C81E4E">
      <w:pPr>
        <w:rPr>
          <w:rFonts w:ascii="Times New Roman" w:hAnsi="Times New Roman"/>
          <w:sz w:val="28"/>
          <w:szCs w:val="32"/>
        </w:rPr>
      </w:pPr>
    </w:p>
    <w:p w14:paraId="360B1F64" w14:textId="77777777" w:rsidR="00C81E4E" w:rsidRDefault="00C81E4E" w:rsidP="00C81E4E">
      <w:pPr>
        <w:rPr>
          <w:rFonts w:ascii="Times New Roman" w:hAnsi="Times New Roman"/>
          <w:sz w:val="28"/>
          <w:szCs w:val="32"/>
        </w:rPr>
      </w:pPr>
    </w:p>
    <w:p w14:paraId="63C00F93" w14:textId="77777777" w:rsidR="00C81E4E" w:rsidRDefault="00C81E4E" w:rsidP="00C81E4E">
      <w:pPr>
        <w:rPr>
          <w:rFonts w:ascii="Times New Roman" w:hAnsi="Times New Roman"/>
          <w:sz w:val="28"/>
          <w:szCs w:val="32"/>
        </w:rPr>
      </w:pPr>
    </w:p>
    <w:p w14:paraId="751D1CA1" w14:textId="309B0CD6" w:rsidR="00C81E4E" w:rsidRDefault="00C81E4E" w:rsidP="00C81E4E">
      <w:pPr>
        <w:jc w:val="center"/>
        <w:rPr>
          <w:rFonts w:ascii="Times New Roman" w:hAnsi="Times New Roman"/>
          <w:sz w:val="28"/>
          <w:szCs w:val="32"/>
        </w:rPr>
      </w:pPr>
      <w:r>
        <w:rPr>
          <w:rFonts w:ascii="Times New Roman" w:hAnsi="Times New Roman"/>
          <w:sz w:val="28"/>
          <w:szCs w:val="32"/>
        </w:rPr>
        <w:t xml:space="preserve">PERSON CENTRED CARE </w:t>
      </w:r>
    </w:p>
    <w:p w14:paraId="47483D3E" w14:textId="194743F9" w:rsidR="00C81E4E" w:rsidRDefault="00C81E4E" w:rsidP="00C81E4E">
      <w:pPr>
        <w:jc w:val="center"/>
        <w:rPr>
          <w:rFonts w:ascii="Times New Roman" w:hAnsi="Times New Roman"/>
          <w:sz w:val="28"/>
          <w:szCs w:val="32"/>
        </w:rPr>
      </w:pPr>
      <w:r>
        <w:rPr>
          <w:rFonts w:ascii="Times New Roman" w:hAnsi="Times New Roman"/>
          <w:sz w:val="28"/>
          <w:szCs w:val="32"/>
        </w:rPr>
        <w:t>CASE STUDY REPORT</w:t>
      </w:r>
    </w:p>
    <w:p w14:paraId="78E0377C" w14:textId="77777777" w:rsidR="00C81E4E" w:rsidRDefault="00C81E4E" w:rsidP="00C81E4E">
      <w:pPr>
        <w:jc w:val="center"/>
        <w:rPr>
          <w:rFonts w:ascii="Times New Roman" w:hAnsi="Times New Roman"/>
          <w:sz w:val="28"/>
          <w:szCs w:val="32"/>
        </w:rPr>
      </w:pPr>
      <w:r>
        <w:rPr>
          <w:rFonts w:ascii="Times New Roman" w:hAnsi="Times New Roman"/>
          <w:sz w:val="28"/>
          <w:szCs w:val="32"/>
        </w:rPr>
        <w:t>BMP</w:t>
      </w:r>
      <w:bookmarkStart w:id="0" w:name="_GoBack"/>
      <w:bookmarkEnd w:id="0"/>
      <w:r>
        <w:rPr>
          <w:rFonts w:ascii="Times New Roman" w:hAnsi="Times New Roman"/>
          <w:sz w:val="28"/>
          <w:szCs w:val="32"/>
        </w:rPr>
        <w:t>H5002</w:t>
      </w:r>
    </w:p>
    <w:p w14:paraId="4CBD7892" w14:textId="77777777" w:rsidR="00C81E4E" w:rsidRDefault="00C81E4E" w:rsidP="00C81E4E">
      <w:pPr>
        <w:rPr>
          <w:rFonts w:ascii="Times New Roman" w:hAnsi="Times New Roman"/>
          <w:sz w:val="28"/>
          <w:szCs w:val="32"/>
        </w:rPr>
      </w:pPr>
    </w:p>
    <w:p w14:paraId="1BC761DE" w14:textId="77777777" w:rsidR="00C81E4E" w:rsidRDefault="00C81E4E" w:rsidP="00C81E4E">
      <w:pPr>
        <w:rPr>
          <w:rFonts w:ascii="Times New Roman" w:hAnsi="Times New Roman"/>
          <w:sz w:val="28"/>
          <w:szCs w:val="32"/>
        </w:rPr>
      </w:pPr>
    </w:p>
    <w:p w14:paraId="4B02398B" w14:textId="77777777" w:rsidR="00C81E4E" w:rsidRDefault="00C81E4E" w:rsidP="00C81E4E">
      <w:pPr>
        <w:jc w:val="center"/>
        <w:rPr>
          <w:rFonts w:ascii="Times New Roman" w:hAnsi="Times New Roman"/>
          <w:sz w:val="28"/>
          <w:szCs w:val="32"/>
        </w:rPr>
      </w:pPr>
    </w:p>
    <w:p w14:paraId="2F6676AB" w14:textId="77777777" w:rsidR="00C81E4E" w:rsidRDefault="00C81E4E" w:rsidP="00C81E4E">
      <w:pPr>
        <w:jc w:val="center"/>
        <w:rPr>
          <w:rFonts w:ascii="Times New Roman" w:hAnsi="Times New Roman"/>
          <w:sz w:val="28"/>
          <w:szCs w:val="32"/>
        </w:rPr>
      </w:pPr>
      <w:proofErr w:type="spellStart"/>
      <w:r>
        <w:rPr>
          <w:rFonts w:ascii="Times New Roman" w:hAnsi="Times New Roman"/>
          <w:sz w:val="28"/>
          <w:szCs w:val="32"/>
        </w:rPr>
        <w:t>Marice</w:t>
      </w:r>
      <w:proofErr w:type="spellEnd"/>
      <w:r>
        <w:rPr>
          <w:rFonts w:ascii="Times New Roman" w:hAnsi="Times New Roman"/>
          <w:sz w:val="28"/>
          <w:szCs w:val="32"/>
        </w:rPr>
        <w:t xml:space="preserve"> </w:t>
      </w:r>
      <w:proofErr w:type="spellStart"/>
      <w:r>
        <w:rPr>
          <w:rFonts w:ascii="Times New Roman" w:hAnsi="Times New Roman"/>
          <w:sz w:val="28"/>
          <w:szCs w:val="32"/>
        </w:rPr>
        <w:t>Ezeigbe</w:t>
      </w:r>
      <w:proofErr w:type="spellEnd"/>
      <w:r>
        <w:rPr>
          <w:rFonts w:ascii="Times New Roman" w:hAnsi="Times New Roman"/>
          <w:sz w:val="28"/>
          <w:szCs w:val="32"/>
        </w:rPr>
        <w:t xml:space="preserve"> Okunbor</w:t>
      </w:r>
    </w:p>
    <w:p w14:paraId="08E34A8D" w14:textId="77777777" w:rsidR="00C81E4E" w:rsidRDefault="00C81E4E" w:rsidP="00C81E4E">
      <w:pPr>
        <w:jc w:val="center"/>
        <w:rPr>
          <w:rFonts w:ascii="Times New Roman" w:hAnsi="Times New Roman"/>
          <w:sz w:val="28"/>
          <w:szCs w:val="32"/>
        </w:rPr>
      </w:pPr>
      <w:r>
        <w:rPr>
          <w:rFonts w:ascii="Times New Roman" w:hAnsi="Times New Roman"/>
          <w:sz w:val="28"/>
          <w:szCs w:val="32"/>
        </w:rPr>
        <w:t>1807133</w:t>
      </w:r>
    </w:p>
    <w:p w14:paraId="12AFC131" w14:textId="77777777" w:rsidR="00C81E4E" w:rsidRDefault="00C81E4E" w:rsidP="00C81E4E">
      <w:pPr>
        <w:rPr>
          <w:rFonts w:ascii="Times New Roman" w:hAnsi="Times New Roman"/>
          <w:sz w:val="28"/>
          <w:szCs w:val="32"/>
        </w:rPr>
      </w:pPr>
    </w:p>
    <w:p w14:paraId="7B933097" w14:textId="77777777" w:rsidR="00C81E4E" w:rsidRDefault="00C81E4E" w:rsidP="00C81E4E">
      <w:pPr>
        <w:rPr>
          <w:rFonts w:ascii="Times New Roman" w:hAnsi="Times New Roman"/>
          <w:sz w:val="28"/>
          <w:szCs w:val="32"/>
        </w:rPr>
      </w:pPr>
    </w:p>
    <w:p w14:paraId="58BC0F1C" w14:textId="77777777" w:rsidR="00C81E4E" w:rsidRDefault="00C81E4E" w:rsidP="00C81E4E">
      <w:pPr>
        <w:jc w:val="center"/>
        <w:rPr>
          <w:rFonts w:ascii="Times New Roman" w:hAnsi="Times New Roman"/>
          <w:sz w:val="28"/>
          <w:szCs w:val="32"/>
        </w:rPr>
      </w:pPr>
    </w:p>
    <w:p w14:paraId="419C818F" w14:textId="77777777" w:rsidR="00C81E4E" w:rsidRDefault="00C81E4E" w:rsidP="00C81E4E">
      <w:pPr>
        <w:jc w:val="center"/>
      </w:pPr>
      <w:r>
        <w:rPr>
          <w:rFonts w:ascii="Times New Roman" w:hAnsi="Times New Roman"/>
          <w:sz w:val="28"/>
          <w:szCs w:val="32"/>
        </w:rPr>
        <w:t xml:space="preserve">Lecturer: </w:t>
      </w:r>
      <w:proofErr w:type="spellStart"/>
      <w:r>
        <w:rPr>
          <w:rFonts w:ascii="Times New Roman" w:hAnsi="Times New Roman"/>
          <w:sz w:val="28"/>
          <w:szCs w:val="32"/>
        </w:rPr>
        <w:t>Gulnar</w:t>
      </w:r>
      <w:proofErr w:type="spellEnd"/>
      <w:r>
        <w:rPr>
          <w:rFonts w:ascii="Times New Roman" w:hAnsi="Times New Roman"/>
          <w:sz w:val="28"/>
          <w:szCs w:val="32"/>
        </w:rPr>
        <w:t xml:space="preserve"> Ali</w:t>
      </w:r>
    </w:p>
    <w:p w14:paraId="2C23235E" w14:textId="3D61A820" w:rsidR="00C81E4E" w:rsidRDefault="00C81E4E" w:rsidP="00C81E4E">
      <w:pPr>
        <w:jc w:val="center"/>
      </w:pPr>
      <w:r>
        <w:rPr>
          <w:rFonts w:ascii="Times New Roman" w:hAnsi="Times New Roman"/>
          <w:sz w:val="28"/>
          <w:szCs w:val="32"/>
        </w:rPr>
        <w:t>1</w:t>
      </w:r>
      <w:r w:rsidRPr="00C81E4E">
        <w:rPr>
          <w:rFonts w:ascii="Times New Roman" w:hAnsi="Times New Roman"/>
          <w:sz w:val="28"/>
          <w:szCs w:val="32"/>
          <w:vertAlign w:val="superscript"/>
        </w:rPr>
        <w:t>st</w:t>
      </w:r>
      <w:r>
        <w:rPr>
          <w:rFonts w:ascii="Times New Roman" w:hAnsi="Times New Roman"/>
          <w:sz w:val="28"/>
          <w:szCs w:val="32"/>
        </w:rPr>
        <w:t xml:space="preserve"> September</w:t>
      </w:r>
      <w:r>
        <w:rPr>
          <w:rFonts w:ascii="Times New Roman" w:hAnsi="Times New Roman"/>
          <w:sz w:val="28"/>
          <w:szCs w:val="32"/>
        </w:rPr>
        <w:t xml:space="preserve"> 2020</w:t>
      </w:r>
    </w:p>
    <w:p w14:paraId="4F097C89" w14:textId="77777777" w:rsidR="00C81E4E" w:rsidRDefault="00C81E4E" w:rsidP="00C81E4E">
      <w:pPr>
        <w:rPr>
          <w:sz w:val="28"/>
          <w:szCs w:val="28"/>
        </w:rPr>
      </w:pPr>
    </w:p>
    <w:p w14:paraId="39FB71BB" w14:textId="77777777" w:rsidR="00C81E4E" w:rsidRDefault="00C81E4E" w:rsidP="00C81E4E">
      <w:pPr>
        <w:jc w:val="center"/>
        <w:rPr>
          <w:sz w:val="28"/>
          <w:szCs w:val="28"/>
        </w:rPr>
      </w:pPr>
    </w:p>
    <w:p w14:paraId="7E46E43A" w14:textId="77777777" w:rsidR="00C81E4E" w:rsidRDefault="00C81E4E" w:rsidP="00C81E4E">
      <w:pPr>
        <w:jc w:val="center"/>
        <w:rPr>
          <w:sz w:val="28"/>
          <w:szCs w:val="28"/>
        </w:rPr>
      </w:pPr>
    </w:p>
    <w:p w14:paraId="00AE8859" w14:textId="77777777" w:rsidR="00C81E4E" w:rsidRDefault="00C81E4E" w:rsidP="00C81E4E">
      <w:pPr>
        <w:jc w:val="center"/>
        <w:rPr>
          <w:sz w:val="28"/>
          <w:szCs w:val="28"/>
        </w:rPr>
      </w:pPr>
    </w:p>
    <w:p w14:paraId="42B17ACD" w14:textId="77777777" w:rsidR="00C81E4E" w:rsidRDefault="00C81E4E" w:rsidP="00C81E4E">
      <w:pPr>
        <w:rPr>
          <w:sz w:val="28"/>
          <w:szCs w:val="28"/>
        </w:rPr>
      </w:pPr>
    </w:p>
    <w:p w14:paraId="2DC0D45B" w14:textId="77777777" w:rsidR="00C81E4E" w:rsidRDefault="00C81E4E" w:rsidP="00C81E4E">
      <w:pPr>
        <w:rPr>
          <w:sz w:val="28"/>
          <w:szCs w:val="28"/>
        </w:rPr>
      </w:pPr>
    </w:p>
    <w:p w14:paraId="599F69BE" w14:textId="77777777" w:rsidR="00C81E4E" w:rsidRDefault="00C81E4E" w:rsidP="00C81E4E">
      <w:pPr>
        <w:rPr>
          <w:sz w:val="28"/>
          <w:szCs w:val="28"/>
        </w:rPr>
      </w:pPr>
    </w:p>
    <w:p w14:paraId="53A89130" w14:textId="77777777" w:rsidR="00C81E4E" w:rsidRDefault="00C81E4E" w:rsidP="00C81E4E">
      <w:pPr>
        <w:rPr>
          <w:sz w:val="28"/>
          <w:szCs w:val="28"/>
        </w:rPr>
      </w:pPr>
    </w:p>
    <w:p w14:paraId="04D6BF40" w14:textId="77777777" w:rsidR="00C81E4E" w:rsidRDefault="00C81E4E" w:rsidP="00C81E4E">
      <w:pPr>
        <w:rPr>
          <w:sz w:val="28"/>
          <w:szCs w:val="28"/>
        </w:rPr>
      </w:pPr>
    </w:p>
    <w:p w14:paraId="17946FD9" w14:textId="31229DF8" w:rsidR="008F2B64" w:rsidRPr="00390690" w:rsidRDefault="00C81E4E" w:rsidP="00390690">
      <w:pPr>
        <w:jc w:val="center"/>
        <w:rPr>
          <w:b/>
          <w:bCs/>
          <w:sz w:val="36"/>
          <w:szCs w:val="36"/>
          <w:u w:val="single"/>
          <w:lang w:val="en-US"/>
        </w:rPr>
      </w:pPr>
      <w:r>
        <w:rPr>
          <w:b/>
          <w:bCs/>
          <w:sz w:val="36"/>
          <w:szCs w:val="36"/>
          <w:u w:val="single"/>
          <w:lang w:val="en-US"/>
        </w:rPr>
        <w:t>TABLE OF CONTENTS</w:t>
      </w:r>
      <w:r w:rsidRPr="001A0AF1">
        <w:rPr>
          <w:rFonts w:eastAsia="Times New Roman" w:cstheme="minorHAnsi"/>
          <w:sz w:val="28"/>
          <w:szCs w:val="28"/>
          <w:lang w:val="en-US"/>
        </w:rPr>
        <w:fldChar w:fldCharType="begin"/>
      </w:r>
      <w:r w:rsidRPr="001A0AF1">
        <w:rPr>
          <w:rFonts w:cstheme="minorHAnsi"/>
          <w:sz w:val="28"/>
          <w:szCs w:val="28"/>
        </w:rPr>
        <w:instrText xml:space="preserve"> TOC \o "1-3" \u \h </w:instrText>
      </w:r>
      <w:r w:rsidRPr="001A0AF1">
        <w:rPr>
          <w:rFonts w:eastAsia="Times New Roman" w:cstheme="minorHAnsi"/>
          <w:sz w:val="28"/>
          <w:szCs w:val="28"/>
          <w:lang w:val="en-US"/>
        </w:rPr>
        <w:fldChar w:fldCharType="separate"/>
      </w:r>
    </w:p>
    <w:p w14:paraId="21F1858C" w14:textId="549F9B06" w:rsidR="00C81E4E" w:rsidRDefault="008F2B64" w:rsidP="00C81E4E">
      <w:pPr>
        <w:rPr>
          <w:rFonts w:cstheme="minorHAnsi"/>
          <w:sz w:val="28"/>
          <w:szCs w:val="28"/>
        </w:rPr>
      </w:pPr>
      <w:r>
        <w:rPr>
          <w:rFonts w:cstheme="minorHAnsi"/>
          <w:sz w:val="28"/>
          <w:szCs w:val="28"/>
        </w:rPr>
        <w:t>Introduction……………………………………………………………………………………………………3</w:t>
      </w:r>
    </w:p>
    <w:p w14:paraId="242EE52C" w14:textId="3A408947" w:rsidR="00390690" w:rsidRDefault="00390690" w:rsidP="00390690">
      <w:pPr>
        <w:rPr>
          <w:sz w:val="28"/>
          <w:szCs w:val="28"/>
        </w:rPr>
      </w:pPr>
      <w:bookmarkStart w:id="1" w:name="_Hlk49632967"/>
      <w:r>
        <w:rPr>
          <w:sz w:val="28"/>
          <w:szCs w:val="28"/>
        </w:rPr>
        <w:t>Support Available to Assist the Elderly</w:t>
      </w:r>
      <w:r w:rsidRPr="001A0AF1">
        <w:rPr>
          <w:rFonts w:cstheme="minorHAnsi"/>
          <w:sz w:val="28"/>
          <w:szCs w:val="28"/>
        </w:rPr>
        <w:t>…………</w:t>
      </w:r>
      <w:r>
        <w:rPr>
          <w:rFonts w:cstheme="minorHAnsi"/>
          <w:sz w:val="28"/>
          <w:szCs w:val="28"/>
        </w:rPr>
        <w:t>….</w:t>
      </w:r>
      <w:r w:rsidRPr="001A0AF1">
        <w:rPr>
          <w:rFonts w:cstheme="minorHAnsi"/>
          <w:sz w:val="28"/>
          <w:szCs w:val="28"/>
        </w:rPr>
        <w:t>……………………………………………</w:t>
      </w:r>
      <w:r>
        <w:rPr>
          <w:rFonts w:cstheme="minorHAnsi"/>
          <w:sz w:val="28"/>
          <w:szCs w:val="28"/>
        </w:rPr>
        <w:t>..</w:t>
      </w:r>
      <w:r w:rsidRPr="001A0AF1">
        <w:rPr>
          <w:rFonts w:cstheme="minorHAnsi"/>
          <w:sz w:val="28"/>
          <w:szCs w:val="28"/>
        </w:rPr>
        <w:t>3</w:t>
      </w:r>
    </w:p>
    <w:bookmarkEnd w:id="1"/>
    <w:p w14:paraId="361A9004" w14:textId="705A9FF0" w:rsidR="00390690" w:rsidRDefault="00390690" w:rsidP="00390690">
      <w:pPr>
        <w:spacing w:line="240" w:lineRule="auto"/>
        <w:rPr>
          <w:sz w:val="28"/>
          <w:szCs w:val="28"/>
        </w:rPr>
      </w:pPr>
      <w:r>
        <w:rPr>
          <w:sz w:val="28"/>
          <w:szCs w:val="28"/>
        </w:rPr>
        <w:t>Process Involved in Taking Care of The Elderly</w:t>
      </w:r>
      <w:r w:rsidRPr="001A0AF1">
        <w:rPr>
          <w:rFonts w:cstheme="minorHAnsi"/>
          <w:sz w:val="28"/>
          <w:szCs w:val="28"/>
        </w:rPr>
        <w:t>…………………………</w:t>
      </w:r>
      <w:r>
        <w:rPr>
          <w:rFonts w:cstheme="minorHAnsi"/>
          <w:sz w:val="28"/>
          <w:szCs w:val="28"/>
        </w:rPr>
        <w:t>…</w:t>
      </w:r>
      <w:r w:rsidRPr="001A0AF1">
        <w:rPr>
          <w:rFonts w:cstheme="minorHAnsi"/>
          <w:sz w:val="28"/>
          <w:szCs w:val="28"/>
        </w:rPr>
        <w:t>………………</w:t>
      </w:r>
      <w:r w:rsidRPr="001A0AF1">
        <w:rPr>
          <w:rFonts w:cstheme="minorHAnsi"/>
          <w:sz w:val="28"/>
          <w:szCs w:val="28"/>
        </w:rPr>
        <w:t>…</w:t>
      </w:r>
      <w:r>
        <w:rPr>
          <w:rFonts w:cstheme="minorHAnsi"/>
          <w:sz w:val="28"/>
          <w:szCs w:val="28"/>
        </w:rPr>
        <w:t>...4</w:t>
      </w:r>
    </w:p>
    <w:p w14:paraId="3413CAC9" w14:textId="59AACAD6" w:rsidR="00390690" w:rsidRDefault="00390690" w:rsidP="00390690">
      <w:pPr>
        <w:rPr>
          <w:sz w:val="28"/>
          <w:szCs w:val="28"/>
        </w:rPr>
      </w:pPr>
      <w:r>
        <w:rPr>
          <w:sz w:val="28"/>
          <w:szCs w:val="28"/>
        </w:rPr>
        <w:t>Providing Care at Home</w:t>
      </w:r>
      <w:r w:rsidRPr="001A0AF1">
        <w:rPr>
          <w:rFonts w:cstheme="minorHAnsi"/>
          <w:sz w:val="28"/>
          <w:szCs w:val="28"/>
        </w:rPr>
        <w:t>………………</w:t>
      </w:r>
      <w:r>
        <w:rPr>
          <w:rFonts w:cstheme="minorHAnsi"/>
          <w:sz w:val="28"/>
          <w:szCs w:val="28"/>
        </w:rPr>
        <w:t>……...</w:t>
      </w:r>
      <w:r w:rsidRPr="001A0AF1">
        <w:rPr>
          <w:rFonts w:cstheme="minorHAnsi"/>
          <w:sz w:val="28"/>
          <w:szCs w:val="28"/>
        </w:rPr>
        <w:t>………………………………………………………</w:t>
      </w:r>
      <w:r w:rsidRPr="001A0AF1">
        <w:rPr>
          <w:rFonts w:cstheme="minorHAnsi"/>
          <w:sz w:val="28"/>
          <w:szCs w:val="28"/>
        </w:rPr>
        <w:t>…</w:t>
      </w:r>
      <w:r>
        <w:rPr>
          <w:rFonts w:cstheme="minorHAnsi"/>
          <w:sz w:val="28"/>
          <w:szCs w:val="28"/>
        </w:rPr>
        <w:t>..6</w:t>
      </w:r>
    </w:p>
    <w:p w14:paraId="765758FB" w14:textId="7D610A7F" w:rsidR="00390690" w:rsidRDefault="00390690" w:rsidP="00390690">
      <w:pPr>
        <w:spacing w:after="0" w:line="360" w:lineRule="auto"/>
        <w:rPr>
          <w:sz w:val="28"/>
          <w:szCs w:val="28"/>
        </w:rPr>
      </w:pPr>
      <w:r>
        <w:rPr>
          <w:sz w:val="28"/>
          <w:szCs w:val="28"/>
        </w:rPr>
        <w:t>Helping in Living Independently</w:t>
      </w:r>
      <w:r>
        <w:rPr>
          <w:sz w:val="28"/>
          <w:szCs w:val="28"/>
        </w:rPr>
        <w:t>….</w:t>
      </w:r>
      <w:r w:rsidRPr="001A0AF1">
        <w:rPr>
          <w:rFonts w:cstheme="minorHAnsi"/>
          <w:sz w:val="28"/>
          <w:szCs w:val="28"/>
        </w:rPr>
        <w:t>………………………………………………………………</w:t>
      </w:r>
      <w:r>
        <w:rPr>
          <w:rFonts w:cstheme="minorHAnsi"/>
          <w:sz w:val="28"/>
          <w:szCs w:val="28"/>
        </w:rPr>
        <w:t>……9</w:t>
      </w:r>
    </w:p>
    <w:p w14:paraId="0FFD9ED5" w14:textId="5B75E78C" w:rsidR="00390690" w:rsidRDefault="00390690" w:rsidP="00390690">
      <w:pPr>
        <w:rPr>
          <w:sz w:val="28"/>
          <w:szCs w:val="28"/>
        </w:rPr>
      </w:pPr>
      <w:r>
        <w:rPr>
          <w:sz w:val="28"/>
          <w:szCs w:val="28"/>
        </w:rPr>
        <w:t>Safeguards on Independent Assistance for Elderly People</w:t>
      </w:r>
      <w:r w:rsidRPr="001A0AF1">
        <w:rPr>
          <w:rFonts w:cstheme="minorHAnsi"/>
          <w:sz w:val="28"/>
          <w:szCs w:val="28"/>
        </w:rPr>
        <w:t>…………</w:t>
      </w:r>
      <w:r>
        <w:rPr>
          <w:rFonts w:cstheme="minorHAnsi"/>
          <w:sz w:val="28"/>
          <w:szCs w:val="28"/>
        </w:rPr>
        <w:t>.</w:t>
      </w:r>
      <w:r w:rsidRPr="001A0AF1">
        <w:rPr>
          <w:rFonts w:cstheme="minorHAnsi"/>
          <w:sz w:val="28"/>
          <w:szCs w:val="28"/>
        </w:rPr>
        <w:t>…………………</w:t>
      </w:r>
      <w:r>
        <w:rPr>
          <w:rFonts w:cstheme="minorHAnsi"/>
          <w:sz w:val="28"/>
          <w:szCs w:val="28"/>
        </w:rPr>
        <w:t>.</w:t>
      </w:r>
      <w:r w:rsidRPr="001A0AF1">
        <w:rPr>
          <w:rFonts w:cstheme="minorHAnsi"/>
          <w:sz w:val="28"/>
          <w:szCs w:val="28"/>
        </w:rPr>
        <w:t>1</w:t>
      </w:r>
      <w:r>
        <w:rPr>
          <w:rFonts w:cstheme="minorHAnsi"/>
          <w:sz w:val="28"/>
          <w:szCs w:val="28"/>
        </w:rPr>
        <w:t>1</w:t>
      </w:r>
    </w:p>
    <w:p w14:paraId="4CAF97B7" w14:textId="7B74E86F" w:rsidR="00390690" w:rsidRDefault="00390690" w:rsidP="00390690">
      <w:pPr>
        <w:spacing w:after="0" w:line="360" w:lineRule="auto"/>
        <w:rPr>
          <w:rFonts w:cstheme="minorHAnsi"/>
          <w:sz w:val="28"/>
          <w:szCs w:val="28"/>
        </w:rPr>
      </w:pPr>
      <w:r>
        <w:rPr>
          <w:sz w:val="28"/>
          <w:szCs w:val="28"/>
        </w:rPr>
        <w:t xml:space="preserve">Recommendation </w:t>
      </w:r>
      <w:r w:rsidRPr="001A0AF1">
        <w:rPr>
          <w:rFonts w:cstheme="minorHAnsi"/>
          <w:sz w:val="28"/>
          <w:szCs w:val="28"/>
        </w:rPr>
        <w:t>………………………………………………………………………………………</w:t>
      </w:r>
      <w:r>
        <w:rPr>
          <w:rFonts w:cstheme="minorHAnsi"/>
          <w:sz w:val="28"/>
          <w:szCs w:val="28"/>
        </w:rPr>
        <w:t>.</w:t>
      </w:r>
      <w:r w:rsidRPr="001A0AF1">
        <w:rPr>
          <w:rFonts w:cstheme="minorHAnsi"/>
          <w:sz w:val="28"/>
          <w:szCs w:val="28"/>
        </w:rPr>
        <w:t>…13</w:t>
      </w:r>
    </w:p>
    <w:p w14:paraId="2E1772E6" w14:textId="75DCEF4F" w:rsidR="00390690" w:rsidRPr="00390690" w:rsidRDefault="00390690" w:rsidP="00390690">
      <w:pPr>
        <w:spacing w:after="0" w:line="360" w:lineRule="auto"/>
        <w:rPr>
          <w:sz w:val="28"/>
          <w:szCs w:val="28"/>
        </w:rPr>
      </w:pPr>
      <w:r>
        <w:rPr>
          <w:sz w:val="28"/>
          <w:szCs w:val="28"/>
        </w:rPr>
        <w:t>References</w:t>
      </w:r>
      <w:r w:rsidRPr="001A0AF1">
        <w:rPr>
          <w:rFonts w:cstheme="minorHAnsi"/>
          <w:sz w:val="28"/>
          <w:szCs w:val="28"/>
        </w:rPr>
        <w:t>………………………</w:t>
      </w:r>
      <w:r>
        <w:rPr>
          <w:rFonts w:cstheme="minorHAnsi"/>
          <w:sz w:val="28"/>
          <w:szCs w:val="28"/>
        </w:rPr>
        <w:t>………….</w:t>
      </w:r>
      <w:r w:rsidRPr="001A0AF1">
        <w:rPr>
          <w:rFonts w:cstheme="minorHAnsi"/>
          <w:sz w:val="28"/>
          <w:szCs w:val="28"/>
        </w:rPr>
        <w:t>………………………………………………………………</w:t>
      </w:r>
      <w:r>
        <w:rPr>
          <w:rFonts w:cstheme="minorHAnsi"/>
          <w:sz w:val="28"/>
          <w:szCs w:val="28"/>
        </w:rPr>
        <w:t>…1</w:t>
      </w:r>
      <w:r w:rsidRPr="001A0AF1">
        <w:rPr>
          <w:rFonts w:cstheme="minorHAnsi"/>
          <w:sz w:val="28"/>
          <w:szCs w:val="28"/>
        </w:rPr>
        <w:t>3</w:t>
      </w:r>
    </w:p>
    <w:p w14:paraId="7E86BF8E" w14:textId="77777777" w:rsidR="00C81E4E" w:rsidRDefault="00C81E4E" w:rsidP="00C81E4E">
      <w:pPr>
        <w:rPr>
          <w:sz w:val="28"/>
          <w:szCs w:val="28"/>
        </w:rPr>
      </w:pPr>
      <w:r w:rsidRPr="001A0AF1">
        <w:rPr>
          <w:rFonts w:cstheme="minorHAnsi"/>
          <w:sz w:val="28"/>
          <w:szCs w:val="28"/>
        </w:rPr>
        <w:fldChar w:fldCharType="end"/>
      </w:r>
    </w:p>
    <w:p w14:paraId="126F9A88" w14:textId="77777777" w:rsidR="00C81E4E" w:rsidRDefault="00C81E4E" w:rsidP="00C81E4E">
      <w:pPr>
        <w:rPr>
          <w:sz w:val="28"/>
          <w:szCs w:val="28"/>
        </w:rPr>
      </w:pPr>
    </w:p>
    <w:p w14:paraId="5E881544" w14:textId="77777777" w:rsidR="00C81E4E" w:rsidRDefault="00C81E4E" w:rsidP="00C81E4E">
      <w:pPr>
        <w:rPr>
          <w:sz w:val="28"/>
          <w:szCs w:val="28"/>
        </w:rPr>
      </w:pPr>
    </w:p>
    <w:p w14:paraId="164C971A" w14:textId="77777777" w:rsidR="00C81E4E" w:rsidRDefault="00C81E4E">
      <w:pPr>
        <w:rPr>
          <w:sz w:val="28"/>
          <w:szCs w:val="28"/>
          <w:u w:val="single"/>
        </w:rPr>
      </w:pPr>
    </w:p>
    <w:p w14:paraId="1FBADB82" w14:textId="77777777" w:rsidR="00C81E4E" w:rsidRDefault="00C81E4E">
      <w:pPr>
        <w:rPr>
          <w:sz w:val="28"/>
          <w:szCs w:val="28"/>
          <w:u w:val="single"/>
        </w:rPr>
      </w:pPr>
      <w:r>
        <w:rPr>
          <w:sz w:val="28"/>
          <w:szCs w:val="28"/>
          <w:u w:val="single"/>
        </w:rPr>
        <w:br w:type="page"/>
      </w:r>
    </w:p>
    <w:p w14:paraId="4EF9EF80" w14:textId="5D493CB3" w:rsidR="00BB6C3B" w:rsidRDefault="005573D7">
      <w:pPr>
        <w:rPr>
          <w:sz w:val="28"/>
          <w:szCs w:val="28"/>
          <w:u w:val="single"/>
        </w:rPr>
      </w:pPr>
      <w:r w:rsidRPr="005573D7">
        <w:rPr>
          <w:sz w:val="28"/>
          <w:szCs w:val="28"/>
          <w:u w:val="single"/>
        </w:rPr>
        <w:lastRenderedPageBreak/>
        <w:t>INTRODUCTION</w:t>
      </w:r>
    </w:p>
    <w:p w14:paraId="2CDEFB3B" w14:textId="34F6B922" w:rsidR="0015641D" w:rsidRDefault="0015641D" w:rsidP="0015641D">
      <w:pPr>
        <w:spacing w:line="360" w:lineRule="auto"/>
        <w:rPr>
          <w:sz w:val="24"/>
          <w:szCs w:val="24"/>
        </w:rPr>
      </w:pPr>
      <w:r w:rsidRPr="0015641D">
        <w:rPr>
          <w:sz w:val="24"/>
          <w:szCs w:val="24"/>
        </w:rPr>
        <w:t>Over the years,</w:t>
      </w:r>
      <w:r>
        <w:rPr>
          <w:sz w:val="24"/>
          <w:szCs w:val="24"/>
        </w:rPr>
        <w:t xml:space="preserve"> the health industry has been working hard to encourage person centred care within the healthcare, whereby people are given the power to make decisions about their health and care, and also decide on when they need others to help on their behalf </w:t>
      </w:r>
      <w:r w:rsidRPr="00E3331E">
        <w:rPr>
          <w:sz w:val="24"/>
          <w:szCs w:val="24"/>
        </w:rPr>
        <w:t>(</w:t>
      </w:r>
      <w:r w:rsidR="00E3331E" w:rsidRPr="00E3331E">
        <w:rPr>
          <w:sz w:val="24"/>
          <w:szCs w:val="24"/>
        </w:rPr>
        <w:t>Mirando</w:t>
      </w:r>
      <w:r w:rsidR="00E3331E">
        <w:rPr>
          <w:sz w:val="24"/>
          <w:szCs w:val="24"/>
        </w:rPr>
        <w:t xml:space="preserve"> </w:t>
      </w:r>
      <w:r w:rsidR="00E3331E" w:rsidRPr="00E3331E">
        <w:rPr>
          <w:sz w:val="24"/>
          <w:szCs w:val="24"/>
        </w:rPr>
        <w:t>Costillo et al (2010</w:t>
      </w:r>
      <w:r w:rsidRPr="00E3331E">
        <w:rPr>
          <w:sz w:val="24"/>
          <w:szCs w:val="24"/>
        </w:rPr>
        <w:t>).</w:t>
      </w:r>
      <w:r>
        <w:rPr>
          <w:sz w:val="24"/>
          <w:szCs w:val="24"/>
        </w:rPr>
        <w:t xml:space="preserve"> As such, the most important aspect in person centred care is in the shared decision and self-management support. This is because in shared decision making, it involves the health practitioner supporting a person in their treatment and care, while understanding the patient’s preferences, beliefs and personal goals. While, </w:t>
      </w:r>
      <w:bookmarkStart w:id="2" w:name="_Hlk49198904"/>
      <w:r w:rsidR="00CE5230">
        <w:rPr>
          <w:sz w:val="24"/>
          <w:szCs w:val="24"/>
        </w:rPr>
        <w:t xml:space="preserve">self-management involves </w:t>
      </w:r>
      <w:r>
        <w:rPr>
          <w:sz w:val="24"/>
          <w:szCs w:val="24"/>
        </w:rPr>
        <w:t xml:space="preserve">supporting patients who have long term illness in managing their health brings about a positive relationship between the person and health care worker </w:t>
      </w:r>
      <w:bookmarkEnd w:id="2"/>
      <w:r>
        <w:rPr>
          <w:sz w:val="24"/>
          <w:szCs w:val="24"/>
        </w:rPr>
        <w:t>(</w:t>
      </w:r>
      <w:r w:rsidR="00B07179" w:rsidRPr="00B07179">
        <w:rPr>
          <w:sz w:val="24"/>
          <w:szCs w:val="24"/>
        </w:rPr>
        <w:t>Gill PS, 2013</w:t>
      </w:r>
      <w:r w:rsidRPr="00B07179">
        <w:rPr>
          <w:sz w:val="24"/>
          <w:szCs w:val="24"/>
        </w:rPr>
        <w:t>).</w:t>
      </w:r>
    </w:p>
    <w:p w14:paraId="4BC24421" w14:textId="3ED006B0" w:rsidR="002910EE" w:rsidRPr="002910EE" w:rsidRDefault="00B07179" w:rsidP="002910EE">
      <w:pPr>
        <w:spacing w:line="360" w:lineRule="auto"/>
        <w:rPr>
          <w:sz w:val="24"/>
          <w:szCs w:val="24"/>
        </w:rPr>
      </w:pPr>
      <w:r>
        <w:rPr>
          <w:sz w:val="24"/>
          <w:szCs w:val="24"/>
        </w:rPr>
        <w:t>Person centred care involves providing healthcare to a person while putting them at the centre of planning and developing the best care to ensure that their needs are met. It requires working together with the patient, and their families on the appropriate care plan to be provided, and also taking into consideration the person’s value, belief, experiences, and lifestyle rather than just focusing on providing them with information or what is needed (</w:t>
      </w:r>
      <w:proofErr w:type="spellStart"/>
      <w:r w:rsidRPr="00B07179">
        <w:rPr>
          <w:sz w:val="24"/>
          <w:szCs w:val="24"/>
        </w:rPr>
        <w:t>Sepucha</w:t>
      </w:r>
      <w:proofErr w:type="spellEnd"/>
      <w:r w:rsidRPr="00B07179">
        <w:rPr>
          <w:sz w:val="24"/>
          <w:szCs w:val="24"/>
        </w:rPr>
        <w:t xml:space="preserve"> K, </w:t>
      </w:r>
      <w:proofErr w:type="spellStart"/>
      <w:r w:rsidRPr="00B07179">
        <w:rPr>
          <w:sz w:val="24"/>
          <w:szCs w:val="24"/>
        </w:rPr>
        <w:t>Uzogarra</w:t>
      </w:r>
      <w:proofErr w:type="spellEnd"/>
      <w:r>
        <w:rPr>
          <w:sz w:val="24"/>
          <w:szCs w:val="24"/>
        </w:rPr>
        <w:t>, 2018</w:t>
      </w:r>
      <w:r w:rsidRPr="00B07179">
        <w:rPr>
          <w:sz w:val="24"/>
          <w:szCs w:val="24"/>
        </w:rPr>
        <w:t>).</w:t>
      </w:r>
      <w:r>
        <w:rPr>
          <w:sz w:val="24"/>
          <w:szCs w:val="24"/>
        </w:rPr>
        <w:t xml:space="preserve"> Furthermore, PCC recognizes that people have different needs and personality, therefore </w:t>
      </w:r>
      <w:r w:rsidR="002910EE">
        <w:rPr>
          <w:sz w:val="24"/>
          <w:szCs w:val="24"/>
        </w:rPr>
        <w:t>it is important that each individual should be given equal treatment, respect and rights, and are carried along to ensure high quality healthcare (</w:t>
      </w:r>
      <w:r w:rsidR="002910EE" w:rsidRPr="002910EE">
        <w:rPr>
          <w:sz w:val="24"/>
          <w:szCs w:val="24"/>
        </w:rPr>
        <w:t>Ashby ME, Dowding C</w:t>
      </w:r>
      <w:r w:rsidR="002910EE">
        <w:rPr>
          <w:sz w:val="24"/>
          <w:szCs w:val="24"/>
        </w:rPr>
        <w:t>, 2011)</w:t>
      </w:r>
    </w:p>
    <w:p w14:paraId="6561A14E" w14:textId="77777777" w:rsidR="00C31FDF" w:rsidRPr="00E3331E" w:rsidRDefault="00C31FDF"/>
    <w:p w14:paraId="56EEFDFD" w14:textId="6D76290A" w:rsidR="00C31FDF" w:rsidRPr="00E3331E" w:rsidRDefault="00C31FDF">
      <w:pPr>
        <w:rPr>
          <w:sz w:val="28"/>
          <w:szCs w:val="28"/>
          <w:u w:val="single"/>
        </w:rPr>
      </w:pPr>
      <w:bookmarkStart w:id="3" w:name="_Hlk49632755"/>
      <w:r w:rsidRPr="00E3331E">
        <w:rPr>
          <w:sz w:val="28"/>
          <w:szCs w:val="28"/>
          <w:u w:val="single"/>
        </w:rPr>
        <w:t>SUPPORT AVAILABLE TO ASSIST THE ELDERLY</w:t>
      </w:r>
    </w:p>
    <w:bookmarkEnd w:id="3"/>
    <w:p w14:paraId="65AC6FE6" w14:textId="7E70033F" w:rsidR="00283400" w:rsidRDefault="002910EE" w:rsidP="00283400">
      <w:pPr>
        <w:spacing w:line="360" w:lineRule="auto"/>
        <w:rPr>
          <w:sz w:val="24"/>
          <w:szCs w:val="24"/>
        </w:rPr>
      </w:pPr>
      <w:r>
        <w:rPr>
          <w:sz w:val="24"/>
          <w:szCs w:val="24"/>
        </w:rPr>
        <w:t xml:space="preserve">Providing care for the elderly, particularly for those with dementia </w:t>
      </w:r>
      <w:r w:rsidR="00283400">
        <w:rPr>
          <w:sz w:val="24"/>
          <w:szCs w:val="24"/>
        </w:rPr>
        <w:t xml:space="preserve">requires dedication, care and patience. It could be for an older person who still would like to independence but need support within their own home, which is the case of Mr and Mrs T. In the case study, it shows that the couple may be having difficulty doing things around the house as Mrs T is unable to walk properly due to her surgery and has a husband with progressive dementia that requires </w:t>
      </w:r>
      <w:r w:rsidR="001C07F5">
        <w:rPr>
          <w:sz w:val="24"/>
          <w:szCs w:val="24"/>
        </w:rPr>
        <w:t>caring for</w:t>
      </w:r>
      <w:r w:rsidR="00283400">
        <w:rPr>
          <w:sz w:val="24"/>
          <w:szCs w:val="24"/>
        </w:rPr>
        <w:t xml:space="preserve"> too.</w:t>
      </w:r>
    </w:p>
    <w:p w14:paraId="1336299D" w14:textId="5DF87823" w:rsidR="00F84265" w:rsidRDefault="00283400" w:rsidP="00F84265">
      <w:pPr>
        <w:spacing w:line="360" w:lineRule="auto"/>
        <w:rPr>
          <w:sz w:val="24"/>
          <w:szCs w:val="24"/>
        </w:rPr>
      </w:pPr>
      <w:r>
        <w:rPr>
          <w:sz w:val="24"/>
          <w:szCs w:val="24"/>
        </w:rPr>
        <w:t xml:space="preserve">Dementia is a large group of illness that often causes a person to have a decline in their body function. </w:t>
      </w:r>
      <w:r w:rsidR="001C07F5">
        <w:rPr>
          <w:sz w:val="24"/>
          <w:szCs w:val="24"/>
        </w:rPr>
        <w:t>Estimated to affect persons from age 65 above, it</w:t>
      </w:r>
      <w:r>
        <w:rPr>
          <w:sz w:val="24"/>
          <w:szCs w:val="24"/>
        </w:rPr>
        <w:t xml:space="preserve"> could </w:t>
      </w:r>
      <w:r w:rsidR="001C07F5">
        <w:rPr>
          <w:sz w:val="24"/>
          <w:szCs w:val="24"/>
        </w:rPr>
        <w:t>have</w:t>
      </w:r>
      <w:r>
        <w:rPr>
          <w:sz w:val="24"/>
          <w:szCs w:val="24"/>
        </w:rPr>
        <w:t xml:space="preserve"> different </w:t>
      </w:r>
      <w:r>
        <w:rPr>
          <w:sz w:val="24"/>
          <w:szCs w:val="24"/>
        </w:rPr>
        <w:lastRenderedPageBreak/>
        <w:t xml:space="preserve">symptoms </w:t>
      </w:r>
      <w:r w:rsidR="001C07F5">
        <w:rPr>
          <w:sz w:val="24"/>
          <w:szCs w:val="24"/>
        </w:rPr>
        <w:t xml:space="preserve">as it progresses </w:t>
      </w:r>
      <w:r>
        <w:rPr>
          <w:sz w:val="24"/>
          <w:szCs w:val="24"/>
        </w:rPr>
        <w:t>like memory loss,</w:t>
      </w:r>
      <w:r w:rsidR="001C07F5">
        <w:rPr>
          <w:sz w:val="24"/>
          <w:szCs w:val="24"/>
        </w:rPr>
        <w:t xml:space="preserve"> speech difficulty, poor understanding, struggle with personal tasks, and sometimes changes in their personality (</w:t>
      </w:r>
      <w:bookmarkStart w:id="4" w:name="_Hlk49189136"/>
      <w:r w:rsidR="00FD01BD" w:rsidRPr="00FD01BD">
        <w:rPr>
          <w:sz w:val="24"/>
          <w:szCs w:val="24"/>
        </w:rPr>
        <w:t>Alzheimer's Society (2012</w:t>
      </w:r>
      <w:bookmarkEnd w:id="4"/>
      <w:r w:rsidR="001C07F5" w:rsidRPr="00FD01BD">
        <w:rPr>
          <w:sz w:val="24"/>
          <w:szCs w:val="24"/>
        </w:rPr>
        <w:t>).</w:t>
      </w:r>
      <w:r w:rsidR="001C07F5">
        <w:rPr>
          <w:b/>
          <w:bCs/>
          <w:sz w:val="24"/>
          <w:szCs w:val="24"/>
        </w:rPr>
        <w:t xml:space="preserve"> </w:t>
      </w:r>
      <w:r w:rsidR="001C07F5">
        <w:rPr>
          <w:sz w:val="24"/>
          <w:szCs w:val="24"/>
        </w:rPr>
        <w:t>With such symptoms, the type of care</w:t>
      </w:r>
      <w:r w:rsidR="00F84265">
        <w:rPr>
          <w:sz w:val="24"/>
          <w:szCs w:val="24"/>
        </w:rPr>
        <w:t xml:space="preserve"> and support Mr and Mrs T</w:t>
      </w:r>
      <w:r w:rsidR="001C07F5">
        <w:rPr>
          <w:sz w:val="24"/>
          <w:szCs w:val="24"/>
        </w:rPr>
        <w:t xml:space="preserve"> will be requiring would </w:t>
      </w:r>
      <w:r w:rsidR="00F84265">
        <w:rPr>
          <w:sz w:val="24"/>
          <w:szCs w:val="24"/>
        </w:rPr>
        <w:t>involve help with cooking their meals, mobility support, personal care and any other domestic or social support. Furthermore, having support around the house is important for the elderly, as it could sometimes get a bit harder to manage particularly for people living with and caring for their partner who has dementia. Therefore, when such needs arise, they can get the support and care they may need through social care.</w:t>
      </w:r>
    </w:p>
    <w:p w14:paraId="432D9DC0" w14:textId="758597B5" w:rsidR="00C5628D" w:rsidRDefault="00F84265" w:rsidP="00EF4E2C">
      <w:pPr>
        <w:spacing w:line="360" w:lineRule="auto"/>
        <w:rPr>
          <w:sz w:val="24"/>
          <w:szCs w:val="24"/>
        </w:rPr>
      </w:pPr>
      <w:r>
        <w:rPr>
          <w:sz w:val="24"/>
          <w:szCs w:val="24"/>
        </w:rPr>
        <w:t xml:space="preserve">In this case, Mrs T could first ask for help from her local council social services department to see if they can offer her the </w:t>
      </w:r>
      <w:r w:rsidR="00C5628D">
        <w:rPr>
          <w:sz w:val="24"/>
          <w:szCs w:val="24"/>
        </w:rPr>
        <w:t>care,</w:t>
      </w:r>
      <w:r>
        <w:rPr>
          <w:sz w:val="24"/>
          <w:szCs w:val="24"/>
        </w:rPr>
        <w:t xml:space="preserve"> she requires</w:t>
      </w:r>
      <w:r w:rsidR="00C5628D">
        <w:rPr>
          <w:sz w:val="24"/>
          <w:szCs w:val="24"/>
        </w:rPr>
        <w:t>. Also, the NHS provides such extra healthcare to the elderly which are mostly free once they have reviewed and satisfied that they are eligible to receive this (</w:t>
      </w:r>
      <w:bookmarkStart w:id="5" w:name="_Hlk49185368"/>
      <w:r w:rsidR="00C5628D">
        <w:rPr>
          <w:sz w:val="24"/>
          <w:szCs w:val="24"/>
        </w:rPr>
        <w:t>Alzheimer’s Uk, 2015</w:t>
      </w:r>
      <w:bookmarkEnd w:id="5"/>
      <w:r w:rsidR="00C5628D">
        <w:rPr>
          <w:sz w:val="24"/>
          <w:szCs w:val="24"/>
        </w:rPr>
        <w:t>)</w:t>
      </w:r>
    </w:p>
    <w:p w14:paraId="419AE3F9" w14:textId="126CF570" w:rsidR="00EF4E2C" w:rsidRDefault="00F84265" w:rsidP="00EF4E2C">
      <w:pPr>
        <w:spacing w:line="360" w:lineRule="auto"/>
        <w:rPr>
          <w:sz w:val="24"/>
          <w:szCs w:val="24"/>
        </w:rPr>
      </w:pPr>
      <w:r>
        <w:rPr>
          <w:sz w:val="24"/>
          <w:szCs w:val="24"/>
        </w:rPr>
        <w:t>The local council then carries out an assessment on them to determine the type of care they’ll need</w:t>
      </w:r>
      <w:r w:rsidR="00EF4E2C">
        <w:rPr>
          <w:sz w:val="24"/>
          <w:szCs w:val="24"/>
        </w:rPr>
        <w:t xml:space="preserve"> (</w:t>
      </w:r>
      <w:r w:rsidR="00EF4E2C" w:rsidRPr="00EF4E2C">
        <w:rPr>
          <w:sz w:val="24"/>
          <w:szCs w:val="24"/>
        </w:rPr>
        <w:t>Dementia UK 2020</w:t>
      </w:r>
      <w:r w:rsidR="00EF4E2C">
        <w:rPr>
          <w:sz w:val="24"/>
          <w:szCs w:val="24"/>
        </w:rPr>
        <w:t>)</w:t>
      </w:r>
      <w:r>
        <w:rPr>
          <w:sz w:val="24"/>
          <w:szCs w:val="24"/>
        </w:rPr>
        <w:t>.</w:t>
      </w:r>
      <w:r w:rsidR="00EF4E2C">
        <w:rPr>
          <w:sz w:val="24"/>
          <w:szCs w:val="24"/>
        </w:rPr>
        <w:t xml:space="preserve"> This assessment will most likely be a face to face one and will help the person and the council work together on the care plan available to and how it will be provided.</w:t>
      </w:r>
      <w:r w:rsidR="00C5628D">
        <w:rPr>
          <w:sz w:val="24"/>
          <w:szCs w:val="24"/>
        </w:rPr>
        <w:t xml:space="preserve"> </w:t>
      </w:r>
      <w:r w:rsidR="00EF4E2C">
        <w:rPr>
          <w:sz w:val="24"/>
          <w:szCs w:val="24"/>
        </w:rPr>
        <w:t>Once the local council identifies that they’ll need an extra support to help care for them in areas such as washing, dressing, preparing meals and other personal care</w:t>
      </w:r>
      <w:r w:rsidR="00C5628D">
        <w:rPr>
          <w:sz w:val="24"/>
          <w:szCs w:val="24"/>
        </w:rPr>
        <w:t>. A</w:t>
      </w:r>
      <w:r w:rsidR="00EF4E2C">
        <w:rPr>
          <w:sz w:val="24"/>
          <w:szCs w:val="24"/>
        </w:rPr>
        <w:t xml:space="preserve"> financial assessment will also be taken to know the cost of this care, or any benefits that can be given to them towards their care (</w:t>
      </w:r>
      <w:r w:rsidR="00EF4E2C" w:rsidRPr="00EF4E2C">
        <w:rPr>
          <w:sz w:val="24"/>
          <w:szCs w:val="24"/>
        </w:rPr>
        <w:t>Dementia UK 2020</w:t>
      </w:r>
      <w:r w:rsidR="00EF4E2C">
        <w:rPr>
          <w:sz w:val="24"/>
          <w:szCs w:val="24"/>
        </w:rPr>
        <w:t>).</w:t>
      </w:r>
    </w:p>
    <w:p w14:paraId="45B6BB6C" w14:textId="77777777" w:rsidR="00EF4E2C" w:rsidRDefault="00EF4E2C" w:rsidP="00EF4E2C">
      <w:pPr>
        <w:spacing w:line="360" w:lineRule="auto"/>
        <w:rPr>
          <w:sz w:val="24"/>
          <w:szCs w:val="24"/>
        </w:rPr>
      </w:pPr>
    </w:p>
    <w:p w14:paraId="79BE4216" w14:textId="02485A88" w:rsidR="00EF4E2C" w:rsidRPr="00E3331E" w:rsidRDefault="00EF4E2C" w:rsidP="00DA00D7">
      <w:pPr>
        <w:spacing w:line="240" w:lineRule="auto"/>
        <w:rPr>
          <w:sz w:val="28"/>
          <w:szCs w:val="28"/>
          <w:u w:val="single"/>
        </w:rPr>
      </w:pPr>
      <w:bookmarkStart w:id="6" w:name="_Hlk49632782"/>
      <w:r w:rsidRPr="00E3331E">
        <w:rPr>
          <w:sz w:val="28"/>
          <w:szCs w:val="28"/>
          <w:u w:val="single"/>
        </w:rPr>
        <w:t>PROCESS INVOLVED IN TAKING CARE OF THE ELDERLY</w:t>
      </w:r>
    </w:p>
    <w:bookmarkEnd w:id="6"/>
    <w:p w14:paraId="2CC5B4E7" w14:textId="75324E57" w:rsidR="00DA00D7" w:rsidRDefault="00DA00D7" w:rsidP="00DA00D7">
      <w:pPr>
        <w:spacing w:line="360" w:lineRule="auto"/>
        <w:rPr>
          <w:sz w:val="24"/>
          <w:szCs w:val="24"/>
        </w:rPr>
      </w:pPr>
      <w:r w:rsidRPr="00DA00D7">
        <w:rPr>
          <w:sz w:val="24"/>
          <w:szCs w:val="24"/>
        </w:rPr>
        <w:t xml:space="preserve">Care and support </w:t>
      </w:r>
      <w:r>
        <w:rPr>
          <w:sz w:val="24"/>
          <w:szCs w:val="24"/>
        </w:rPr>
        <w:t>for elderly people can be offered at different times either during the day or nights, and at care homes or through regular home visits.</w:t>
      </w:r>
      <w:r w:rsidR="00C5628D">
        <w:rPr>
          <w:sz w:val="24"/>
          <w:szCs w:val="24"/>
        </w:rPr>
        <w:t xml:space="preserve"> </w:t>
      </w:r>
      <w:r w:rsidR="00B942A7">
        <w:rPr>
          <w:sz w:val="24"/>
          <w:szCs w:val="24"/>
        </w:rPr>
        <w:t>In the case of Mr</w:t>
      </w:r>
      <w:r w:rsidR="00D60218">
        <w:rPr>
          <w:sz w:val="24"/>
          <w:szCs w:val="24"/>
        </w:rPr>
        <w:t xml:space="preserve"> T who has been</w:t>
      </w:r>
      <w:r w:rsidR="00B942A7">
        <w:rPr>
          <w:sz w:val="24"/>
          <w:szCs w:val="24"/>
        </w:rPr>
        <w:t xml:space="preserve"> diagnosed with progressive dementia</w:t>
      </w:r>
      <w:r w:rsidR="00D60218">
        <w:rPr>
          <w:sz w:val="24"/>
          <w:szCs w:val="24"/>
        </w:rPr>
        <w:t>, it</w:t>
      </w:r>
      <w:r w:rsidR="00B942A7">
        <w:rPr>
          <w:sz w:val="24"/>
          <w:szCs w:val="24"/>
        </w:rPr>
        <w:t xml:space="preserve"> shows that they will need an increased level of care and support in or outside their home.</w:t>
      </w:r>
    </w:p>
    <w:p w14:paraId="77514700" w14:textId="1EB70296" w:rsidR="00B942A7" w:rsidRDefault="00B942A7" w:rsidP="00DA00D7">
      <w:pPr>
        <w:spacing w:line="360" w:lineRule="auto"/>
        <w:rPr>
          <w:sz w:val="24"/>
          <w:szCs w:val="24"/>
        </w:rPr>
      </w:pPr>
      <w:r>
        <w:rPr>
          <w:sz w:val="24"/>
          <w:szCs w:val="24"/>
        </w:rPr>
        <w:t xml:space="preserve">In some cases, having intermediate care which is a short-term support for elderly people focused on helping them to become independent on their own, is one service of care that </w:t>
      </w:r>
      <w:r w:rsidR="00D60218">
        <w:rPr>
          <w:sz w:val="24"/>
          <w:szCs w:val="24"/>
        </w:rPr>
        <w:t>Mrs T</w:t>
      </w:r>
      <w:r>
        <w:rPr>
          <w:sz w:val="24"/>
          <w:szCs w:val="24"/>
        </w:rPr>
        <w:t xml:space="preserve"> could look into</w:t>
      </w:r>
      <w:r w:rsidR="00D60218">
        <w:rPr>
          <w:sz w:val="24"/>
          <w:szCs w:val="24"/>
        </w:rPr>
        <w:t xml:space="preserve"> for extra support</w:t>
      </w:r>
      <w:r>
        <w:rPr>
          <w:sz w:val="24"/>
          <w:szCs w:val="24"/>
        </w:rPr>
        <w:t xml:space="preserve">. Therefore, finding a care </w:t>
      </w:r>
      <w:r w:rsidR="00D60218">
        <w:rPr>
          <w:sz w:val="24"/>
          <w:szCs w:val="24"/>
        </w:rPr>
        <w:t>provider that offers this service</w:t>
      </w:r>
      <w:r>
        <w:rPr>
          <w:sz w:val="24"/>
          <w:szCs w:val="24"/>
        </w:rPr>
        <w:t xml:space="preserve"> like Age UK, will provide social care staffs who will </w:t>
      </w:r>
      <w:r w:rsidR="00D60218">
        <w:rPr>
          <w:sz w:val="24"/>
          <w:szCs w:val="24"/>
        </w:rPr>
        <w:t>support them to</w:t>
      </w:r>
      <w:r w:rsidR="00DC1497">
        <w:rPr>
          <w:sz w:val="24"/>
          <w:szCs w:val="24"/>
        </w:rPr>
        <w:t xml:space="preserve"> become more independent and </w:t>
      </w:r>
      <w:r w:rsidR="00D60218">
        <w:rPr>
          <w:sz w:val="24"/>
          <w:szCs w:val="24"/>
        </w:rPr>
        <w:t>relearn skills such as moving around</w:t>
      </w:r>
      <w:r w:rsidR="00DC1497">
        <w:rPr>
          <w:sz w:val="24"/>
          <w:szCs w:val="24"/>
        </w:rPr>
        <w:t xml:space="preserve"> better </w:t>
      </w:r>
      <w:r w:rsidR="00D60218">
        <w:rPr>
          <w:sz w:val="24"/>
          <w:szCs w:val="24"/>
        </w:rPr>
        <w:t>during her recovery.</w:t>
      </w:r>
    </w:p>
    <w:p w14:paraId="259AB268" w14:textId="3E3E29FA" w:rsidR="0002383C" w:rsidRDefault="00D60218" w:rsidP="00DA00D7">
      <w:pPr>
        <w:spacing w:line="360" w:lineRule="auto"/>
        <w:rPr>
          <w:sz w:val="24"/>
          <w:szCs w:val="24"/>
        </w:rPr>
      </w:pPr>
      <w:r>
        <w:rPr>
          <w:sz w:val="24"/>
          <w:szCs w:val="24"/>
        </w:rPr>
        <w:lastRenderedPageBreak/>
        <w:t>Furthermore</w:t>
      </w:r>
      <w:r w:rsidR="00DC1497">
        <w:rPr>
          <w:sz w:val="24"/>
          <w:szCs w:val="24"/>
        </w:rPr>
        <w:t>, the</w:t>
      </w:r>
      <w:r>
        <w:rPr>
          <w:sz w:val="24"/>
          <w:szCs w:val="24"/>
        </w:rPr>
        <w:t xml:space="preserve">re are different care </w:t>
      </w:r>
      <w:r w:rsidR="00DC1497">
        <w:rPr>
          <w:sz w:val="24"/>
          <w:szCs w:val="24"/>
        </w:rPr>
        <w:t>options available for Mr and Mrs T</w:t>
      </w:r>
      <w:r>
        <w:rPr>
          <w:sz w:val="24"/>
          <w:szCs w:val="24"/>
        </w:rPr>
        <w:t xml:space="preserve">, which includes </w:t>
      </w:r>
      <w:r w:rsidR="00DC1497">
        <w:rPr>
          <w:sz w:val="24"/>
          <w:szCs w:val="24"/>
        </w:rPr>
        <w:t>regular</w:t>
      </w:r>
      <w:r w:rsidR="0002383C">
        <w:rPr>
          <w:sz w:val="24"/>
          <w:szCs w:val="24"/>
        </w:rPr>
        <w:t xml:space="preserve"> </w:t>
      </w:r>
      <w:r w:rsidR="00DC1497">
        <w:rPr>
          <w:sz w:val="24"/>
          <w:szCs w:val="24"/>
        </w:rPr>
        <w:t xml:space="preserve">home </w:t>
      </w:r>
      <w:r>
        <w:rPr>
          <w:sz w:val="24"/>
          <w:szCs w:val="24"/>
        </w:rPr>
        <w:t xml:space="preserve">visit </w:t>
      </w:r>
      <w:r w:rsidR="00DC1497">
        <w:rPr>
          <w:sz w:val="24"/>
          <w:szCs w:val="24"/>
        </w:rPr>
        <w:t xml:space="preserve">care, </w:t>
      </w:r>
      <w:r>
        <w:rPr>
          <w:sz w:val="24"/>
          <w:szCs w:val="24"/>
        </w:rPr>
        <w:t xml:space="preserve">moving into a </w:t>
      </w:r>
      <w:r w:rsidR="0002383C">
        <w:rPr>
          <w:sz w:val="24"/>
          <w:szCs w:val="24"/>
        </w:rPr>
        <w:t>residential care</w:t>
      </w:r>
      <w:r w:rsidR="00DC1497">
        <w:rPr>
          <w:sz w:val="24"/>
          <w:szCs w:val="24"/>
        </w:rPr>
        <w:t xml:space="preserve"> home, or </w:t>
      </w:r>
      <w:r>
        <w:rPr>
          <w:sz w:val="24"/>
          <w:szCs w:val="24"/>
        </w:rPr>
        <w:t>having</w:t>
      </w:r>
      <w:r w:rsidR="00DC1497">
        <w:rPr>
          <w:sz w:val="24"/>
          <w:szCs w:val="24"/>
        </w:rPr>
        <w:t xml:space="preserve"> live-in care. </w:t>
      </w:r>
      <w:r>
        <w:rPr>
          <w:sz w:val="24"/>
          <w:szCs w:val="24"/>
        </w:rPr>
        <w:t>Although, choosing a home care is considered to be more expensive if there is no financial support or eligibility through their local council or the NHS</w:t>
      </w:r>
      <w:r w:rsidR="00E3331E">
        <w:rPr>
          <w:sz w:val="24"/>
          <w:szCs w:val="24"/>
        </w:rPr>
        <w:t xml:space="preserve"> (</w:t>
      </w:r>
      <w:r w:rsidR="00E3331E" w:rsidRPr="00E3331E">
        <w:rPr>
          <w:sz w:val="24"/>
          <w:szCs w:val="24"/>
        </w:rPr>
        <w:t>Alzheimer's Society</w:t>
      </w:r>
      <w:r w:rsidR="00E3331E">
        <w:rPr>
          <w:sz w:val="24"/>
          <w:szCs w:val="24"/>
        </w:rPr>
        <w:t xml:space="preserve">, </w:t>
      </w:r>
      <w:r w:rsidR="00E3331E" w:rsidRPr="00E3331E">
        <w:rPr>
          <w:sz w:val="24"/>
          <w:szCs w:val="24"/>
        </w:rPr>
        <w:t>201</w:t>
      </w:r>
      <w:r w:rsidR="00E3331E">
        <w:rPr>
          <w:sz w:val="24"/>
          <w:szCs w:val="24"/>
        </w:rPr>
        <w:t>4)</w:t>
      </w:r>
      <w:r>
        <w:rPr>
          <w:sz w:val="24"/>
          <w:szCs w:val="24"/>
        </w:rPr>
        <w:t xml:space="preserve">. However, </w:t>
      </w:r>
      <w:r w:rsidR="0002383C">
        <w:rPr>
          <w:sz w:val="24"/>
          <w:szCs w:val="24"/>
        </w:rPr>
        <w:t>home care i</w:t>
      </w:r>
      <w:r w:rsidR="00DC1497">
        <w:rPr>
          <w:sz w:val="24"/>
          <w:szCs w:val="24"/>
        </w:rPr>
        <w:t xml:space="preserve">s </w:t>
      </w:r>
      <w:r>
        <w:rPr>
          <w:sz w:val="24"/>
          <w:szCs w:val="24"/>
        </w:rPr>
        <w:t xml:space="preserve">considered to be </w:t>
      </w:r>
      <w:r w:rsidR="00DC1497">
        <w:rPr>
          <w:sz w:val="24"/>
          <w:szCs w:val="24"/>
        </w:rPr>
        <w:t xml:space="preserve">beneficial due to the flexibility it offers, which </w:t>
      </w:r>
      <w:r>
        <w:rPr>
          <w:sz w:val="24"/>
          <w:szCs w:val="24"/>
        </w:rPr>
        <w:t>may sometimes only</w:t>
      </w:r>
      <w:r w:rsidR="00DC1497">
        <w:rPr>
          <w:sz w:val="24"/>
          <w:szCs w:val="24"/>
        </w:rPr>
        <w:t xml:space="preserve"> require someone coming to assist with the everyday tasks whilst Mrs T is recovering from her surgery and regain her mobility</w:t>
      </w:r>
      <w:r w:rsidR="0002383C">
        <w:rPr>
          <w:sz w:val="24"/>
          <w:szCs w:val="24"/>
        </w:rPr>
        <w:t xml:space="preserve"> </w:t>
      </w:r>
      <w:r>
        <w:rPr>
          <w:sz w:val="24"/>
          <w:szCs w:val="24"/>
        </w:rPr>
        <w:t>to</w:t>
      </w:r>
      <w:r w:rsidR="0002383C">
        <w:rPr>
          <w:sz w:val="24"/>
          <w:szCs w:val="24"/>
        </w:rPr>
        <w:t xml:space="preserve"> become more </w:t>
      </w:r>
      <w:r w:rsidR="00E3331E">
        <w:rPr>
          <w:sz w:val="24"/>
          <w:szCs w:val="24"/>
        </w:rPr>
        <w:t>independen</w:t>
      </w:r>
      <w:r w:rsidR="0002383C">
        <w:rPr>
          <w:sz w:val="24"/>
          <w:szCs w:val="24"/>
        </w:rPr>
        <w:t>t</w:t>
      </w:r>
      <w:r w:rsidR="00E3331E">
        <w:rPr>
          <w:sz w:val="24"/>
          <w:szCs w:val="24"/>
        </w:rPr>
        <w:t xml:space="preserve"> </w:t>
      </w:r>
      <w:r w:rsidR="0002383C">
        <w:rPr>
          <w:sz w:val="24"/>
          <w:szCs w:val="24"/>
        </w:rPr>
        <w:t xml:space="preserve"> </w:t>
      </w:r>
    </w:p>
    <w:p w14:paraId="0D358DAF" w14:textId="38964723" w:rsidR="00DC1497" w:rsidRDefault="0002383C" w:rsidP="00DA00D7">
      <w:pPr>
        <w:spacing w:line="360" w:lineRule="auto"/>
        <w:rPr>
          <w:b/>
          <w:bCs/>
          <w:sz w:val="24"/>
          <w:szCs w:val="24"/>
        </w:rPr>
      </w:pPr>
      <w:r>
        <w:rPr>
          <w:sz w:val="24"/>
          <w:szCs w:val="24"/>
        </w:rPr>
        <w:t>Homecare agenc</w:t>
      </w:r>
      <w:r w:rsidR="00FD01BD">
        <w:rPr>
          <w:sz w:val="24"/>
          <w:szCs w:val="24"/>
        </w:rPr>
        <w:t>ies</w:t>
      </w:r>
      <w:r>
        <w:rPr>
          <w:sz w:val="24"/>
          <w:szCs w:val="24"/>
        </w:rPr>
        <w:t xml:space="preserve"> like Alpha care specialists </w:t>
      </w:r>
      <w:r w:rsidR="00FD01BD">
        <w:rPr>
          <w:sz w:val="24"/>
          <w:szCs w:val="24"/>
        </w:rPr>
        <w:t xml:space="preserve">are one of the care providers that </w:t>
      </w:r>
      <w:r>
        <w:rPr>
          <w:sz w:val="24"/>
          <w:szCs w:val="24"/>
        </w:rPr>
        <w:t xml:space="preserve">offer this extra care </w:t>
      </w:r>
      <w:r w:rsidR="00FD01BD">
        <w:rPr>
          <w:sz w:val="24"/>
          <w:szCs w:val="24"/>
        </w:rPr>
        <w:t>support</w:t>
      </w:r>
      <w:r>
        <w:rPr>
          <w:sz w:val="24"/>
          <w:szCs w:val="24"/>
        </w:rPr>
        <w:t xml:space="preserve"> for people with dementia and elderly people</w:t>
      </w:r>
      <w:r w:rsidR="00FD01BD">
        <w:rPr>
          <w:sz w:val="24"/>
          <w:szCs w:val="24"/>
        </w:rPr>
        <w:t xml:space="preserve">. </w:t>
      </w:r>
      <w:r>
        <w:rPr>
          <w:sz w:val="24"/>
          <w:szCs w:val="24"/>
        </w:rPr>
        <w:t>Majority of older people most often will like to be in their own homes to receive care, and it is believed to be beneficial particularly for dementia patients, as it can help them to have a good level of independence</w:t>
      </w:r>
      <w:r w:rsidR="000336A8">
        <w:rPr>
          <w:sz w:val="24"/>
          <w:szCs w:val="24"/>
        </w:rPr>
        <w:t>,</w:t>
      </w:r>
      <w:r>
        <w:rPr>
          <w:sz w:val="24"/>
          <w:szCs w:val="24"/>
        </w:rPr>
        <w:t xml:space="preserve"> </w:t>
      </w:r>
      <w:r w:rsidR="00FD01BD">
        <w:rPr>
          <w:sz w:val="24"/>
          <w:szCs w:val="24"/>
        </w:rPr>
        <w:t>being</w:t>
      </w:r>
      <w:r>
        <w:rPr>
          <w:sz w:val="24"/>
          <w:szCs w:val="24"/>
        </w:rPr>
        <w:t xml:space="preserve"> comfortable within their environment</w:t>
      </w:r>
      <w:r w:rsidR="00FD01BD">
        <w:rPr>
          <w:sz w:val="24"/>
          <w:szCs w:val="24"/>
        </w:rPr>
        <w:t xml:space="preserve">, without going through the difficulty of </w:t>
      </w:r>
      <w:r w:rsidR="000336A8">
        <w:rPr>
          <w:sz w:val="24"/>
          <w:szCs w:val="24"/>
        </w:rPr>
        <w:t xml:space="preserve">in changing environment </w:t>
      </w:r>
      <w:r>
        <w:rPr>
          <w:sz w:val="24"/>
          <w:szCs w:val="24"/>
        </w:rPr>
        <w:t>(</w:t>
      </w:r>
      <w:r w:rsidR="00E3331E" w:rsidRPr="00E3331E">
        <w:rPr>
          <w:sz w:val="24"/>
          <w:szCs w:val="24"/>
        </w:rPr>
        <w:t>Holder and Jolley</w:t>
      </w:r>
      <w:r w:rsidR="00E3331E">
        <w:rPr>
          <w:sz w:val="24"/>
          <w:szCs w:val="24"/>
        </w:rPr>
        <w:t xml:space="preserve">, </w:t>
      </w:r>
      <w:r w:rsidR="00E3331E" w:rsidRPr="00E3331E">
        <w:rPr>
          <w:sz w:val="24"/>
          <w:szCs w:val="24"/>
        </w:rPr>
        <w:t>2012</w:t>
      </w:r>
      <w:r w:rsidR="00E3331E">
        <w:rPr>
          <w:sz w:val="24"/>
          <w:szCs w:val="24"/>
        </w:rPr>
        <w:t>)</w:t>
      </w:r>
      <w:r>
        <w:rPr>
          <w:sz w:val="24"/>
          <w:szCs w:val="24"/>
        </w:rPr>
        <w:t>.</w:t>
      </w:r>
      <w:r w:rsidR="000336A8">
        <w:rPr>
          <w:sz w:val="24"/>
          <w:szCs w:val="24"/>
        </w:rPr>
        <w:t xml:space="preserve"> A person wit</w:t>
      </w:r>
      <w:r w:rsidR="00FD01BD">
        <w:rPr>
          <w:sz w:val="24"/>
          <w:szCs w:val="24"/>
        </w:rPr>
        <w:t>h</w:t>
      </w:r>
      <w:r w:rsidR="000336A8">
        <w:rPr>
          <w:sz w:val="24"/>
          <w:szCs w:val="24"/>
        </w:rPr>
        <w:t xml:space="preserve"> dementia</w:t>
      </w:r>
      <w:r w:rsidR="00FD01BD">
        <w:rPr>
          <w:sz w:val="24"/>
          <w:szCs w:val="24"/>
        </w:rPr>
        <w:t xml:space="preserve"> therefore</w:t>
      </w:r>
      <w:r w:rsidR="000336A8">
        <w:rPr>
          <w:sz w:val="24"/>
          <w:szCs w:val="24"/>
        </w:rPr>
        <w:t xml:space="preserve"> requires more care and support</w:t>
      </w:r>
      <w:r w:rsidR="00FD01BD">
        <w:rPr>
          <w:sz w:val="24"/>
          <w:szCs w:val="24"/>
        </w:rPr>
        <w:t>,</w:t>
      </w:r>
      <w:r w:rsidR="000336A8">
        <w:rPr>
          <w:sz w:val="24"/>
          <w:szCs w:val="24"/>
        </w:rPr>
        <w:t xml:space="preserve"> </w:t>
      </w:r>
      <w:r w:rsidR="00FD01BD">
        <w:rPr>
          <w:sz w:val="24"/>
          <w:szCs w:val="24"/>
        </w:rPr>
        <w:t>while still</w:t>
      </w:r>
      <w:r w:rsidR="000336A8">
        <w:rPr>
          <w:sz w:val="24"/>
          <w:szCs w:val="24"/>
        </w:rPr>
        <w:t xml:space="preserve"> being in a familiar environment</w:t>
      </w:r>
      <w:r w:rsidR="00FD01BD">
        <w:rPr>
          <w:sz w:val="24"/>
          <w:szCs w:val="24"/>
        </w:rPr>
        <w:t>, which</w:t>
      </w:r>
      <w:r w:rsidR="000336A8">
        <w:rPr>
          <w:sz w:val="24"/>
          <w:szCs w:val="24"/>
        </w:rPr>
        <w:t xml:space="preserve"> may help them improve with their condition</w:t>
      </w:r>
      <w:r w:rsidR="00E3331E">
        <w:rPr>
          <w:sz w:val="24"/>
          <w:szCs w:val="24"/>
        </w:rPr>
        <w:t>.</w:t>
      </w:r>
    </w:p>
    <w:p w14:paraId="79547444" w14:textId="57E4BF20" w:rsidR="00E3331E" w:rsidRDefault="000336A8" w:rsidP="00FD01BD">
      <w:pPr>
        <w:spacing w:line="360" w:lineRule="auto"/>
        <w:rPr>
          <w:sz w:val="24"/>
          <w:szCs w:val="24"/>
        </w:rPr>
      </w:pPr>
      <w:r>
        <w:rPr>
          <w:sz w:val="24"/>
          <w:szCs w:val="24"/>
        </w:rPr>
        <w:t xml:space="preserve">Other care options like moving in a residential care home might also be considered in this case for Mr and Mrs T, especially </w:t>
      </w:r>
      <w:r w:rsidR="00FD01BD">
        <w:rPr>
          <w:sz w:val="24"/>
          <w:szCs w:val="24"/>
        </w:rPr>
        <w:t>in this situation where Mrs T thinks she</w:t>
      </w:r>
      <w:r w:rsidR="00D60218">
        <w:rPr>
          <w:sz w:val="24"/>
          <w:szCs w:val="24"/>
        </w:rPr>
        <w:t xml:space="preserve"> longer can provide care to </w:t>
      </w:r>
      <w:r w:rsidR="00FD01BD">
        <w:rPr>
          <w:sz w:val="24"/>
          <w:szCs w:val="24"/>
        </w:rPr>
        <w:t xml:space="preserve">her husband </w:t>
      </w:r>
      <w:r w:rsidR="00D60218">
        <w:rPr>
          <w:sz w:val="24"/>
          <w:szCs w:val="24"/>
        </w:rPr>
        <w:t>or do things independently for them</w:t>
      </w:r>
      <w:r w:rsidR="00FD01BD">
        <w:rPr>
          <w:sz w:val="24"/>
          <w:szCs w:val="24"/>
        </w:rPr>
        <w:t xml:space="preserve"> since her surgery</w:t>
      </w:r>
      <w:r>
        <w:rPr>
          <w:sz w:val="24"/>
          <w:szCs w:val="24"/>
        </w:rPr>
        <w:t>.</w:t>
      </w:r>
      <w:r w:rsidR="00FD01BD">
        <w:rPr>
          <w:sz w:val="24"/>
          <w:szCs w:val="24"/>
        </w:rPr>
        <w:t xml:space="preserve"> Residential </w:t>
      </w:r>
      <w:r>
        <w:rPr>
          <w:sz w:val="24"/>
          <w:szCs w:val="24"/>
        </w:rPr>
        <w:t xml:space="preserve">care homes will provide personal care and accommodation for them, </w:t>
      </w:r>
      <w:r w:rsidR="00FD01BD">
        <w:rPr>
          <w:sz w:val="24"/>
          <w:szCs w:val="24"/>
        </w:rPr>
        <w:t>and</w:t>
      </w:r>
      <w:r>
        <w:rPr>
          <w:sz w:val="24"/>
          <w:szCs w:val="24"/>
        </w:rPr>
        <w:t xml:space="preserve"> also ensure that each residents </w:t>
      </w:r>
      <w:r w:rsidR="00FD01BD">
        <w:rPr>
          <w:sz w:val="24"/>
          <w:szCs w:val="24"/>
        </w:rPr>
        <w:t>need</w:t>
      </w:r>
      <w:r>
        <w:rPr>
          <w:sz w:val="24"/>
          <w:szCs w:val="24"/>
        </w:rPr>
        <w:t xml:space="preserve"> </w:t>
      </w:r>
      <w:r w:rsidR="00FD01BD">
        <w:rPr>
          <w:sz w:val="24"/>
          <w:szCs w:val="24"/>
        </w:rPr>
        <w:t>is</w:t>
      </w:r>
      <w:r>
        <w:rPr>
          <w:sz w:val="24"/>
          <w:szCs w:val="24"/>
        </w:rPr>
        <w:t xml:space="preserve"> met according to their preferences</w:t>
      </w:r>
      <w:r w:rsidR="00D60218">
        <w:rPr>
          <w:sz w:val="24"/>
          <w:szCs w:val="24"/>
        </w:rPr>
        <w:t>,</w:t>
      </w:r>
      <w:r>
        <w:rPr>
          <w:sz w:val="24"/>
          <w:szCs w:val="24"/>
        </w:rPr>
        <w:t xml:space="preserve"> </w:t>
      </w:r>
      <w:r w:rsidR="00FD01BD">
        <w:rPr>
          <w:sz w:val="24"/>
          <w:szCs w:val="24"/>
        </w:rPr>
        <w:t>while</w:t>
      </w:r>
      <w:r>
        <w:rPr>
          <w:sz w:val="24"/>
          <w:szCs w:val="24"/>
        </w:rPr>
        <w:t xml:space="preserve"> encourag</w:t>
      </w:r>
      <w:r w:rsidR="00FD01BD">
        <w:rPr>
          <w:sz w:val="24"/>
          <w:szCs w:val="24"/>
        </w:rPr>
        <w:t>ing</w:t>
      </w:r>
      <w:r>
        <w:rPr>
          <w:sz w:val="24"/>
          <w:szCs w:val="24"/>
        </w:rPr>
        <w:t xml:space="preserve"> independence and good quality of life</w:t>
      </w:r>
      <w:r w:rsidR="00FD01BD">
        <w:rPr>
          <w:sz w:val="24"/>
          <w:szCs w:val="24"/>
        </w:rPr>
        <w:t xml:space="preserve"> for them. Asides help with their daily lives like bathing, washing, dressing, eating and the likes, some care homes like Alpha care specialists also offer social activities like organising day trips to make residents socialise while </w:t>
      </w:r>
      <w:r w:rsidR="00FD01BD" w:rsidRPr="000D7D55">
        <w:rPr>
          <w:sz w:val="24"/>
          <w:szCs w:val="24"/>
        </w:rPr>
        <w:t xml:space="preserve">being cared for </w:t>
      </w:r>
      <w:r w:rsidR="000D7D55" w:rsidRPr="000D7D55">
        <w:rPr>
          <w:sz w:val="24"/>
          <w:szCs w:val="24"/>
        </w:rPr>
        <w:t>(</w:t>
      </w:r>
      <w:bookmarkStart w:id="7" w:name="_Hlk49267136"/>
      <w:r w:rsidR="000D7D55" w:rsidRPr="000D7D55">
        <w:rPr>
          <w:sz w:val="24"/>
          <w:szCs w:val="24"/>
        </w:rPr>
        <w:t>Alpha Care Specialist, 2020)</w:t>
      </w:r>
      <w:bookmarkEnd w:id="7"/>
      <w:r w:rsidR="000D7D55" w:rsidRPr="000D7D55">
        <w:rPr>
          <w:sz w:val="24"/>
          <w:szCs w:val="24"/>
        </w:rPr>
        <w:t xml:space="preserve"> </w:t>
      </w:r>
    </w:p>
    <w:p w14:paraId="57F40F16" w14:textId="77777777" w:rsidR="00C81E4E" w:rsidRDefault="00C81E4E" w:rsidP="0007303E">
      <w:pPr>
        <w:rPr>
          <w:sz w:val="24"/>
          <w:szCs w:val="24"/>
        </w:rPr>
      </w:pPr>
    </w:p>
    <w:p w14:paraId="7808B4B2" w14:textId="4CB1B185" w:rsidR="00E3331E" w:rsidRDefault="00DE002E" w:rsidP="0007303E">
      <w:pPr>
        <w:rPr>
          <w:sz w:val="28"/>
          <w:szCs w:val="28"/>
          <w:u w:val="single"/>
        </w:rPr>
      </w:pPr>
      <w:bookmarkStart w:id="8" w:name="_Hlk49632800"/>
      <w:r>
        <w:rPr>
          <w:sz w:val="28"/>
          <w:szCs w:val="28"/>
          <w:u w:val="single"/>
        </w:rPr>
        <w:t xml:space="preserve">PROVIDING CARE AT HOME </w:t>
      </w:r>
    </w:p>
    <w:bookmarkEnd w:id="8"/>
    <w:p w14:paraId="1761BA5A" w14:textId="7B1B55F8" w:rsidR="00DE002E" w:rsidRDefault="00CF1ED5" w:rsidP="00CF1ED5">
      <w:pPr>
        <w:spacing w:line="360" w:lineRule="auto"/>
        <w:rPr>
          <w:sz w:val="24"/>
          <w:szCs w:val="24"/>
        </w:rPr>
      </w:pPr>
      <w:r>
        <w:rPr>
          <w:sz w:val="24"/>
          <w:szCs w:val="24"/>
        </w:rPr>
        <w:t xml:space="preserve">One of the most </w:t>
      </w:r>
      <w:r w:rsidR="00466412">
        <w:rPr>
          <w:sz w:val="24"/>
          <w:szCs w:val="24"/>
        </w:rPr>
        <w:t>sort after</w:t>
      </w:r>
      <w:r>
        <w:rPr>
          <w:sz w:val="24"/>
          <w:szCs w:val="24"/>
        </w:rPr>
        <w:t xml:space="preserve"> option for elderly patients who needs extra support is the home or live-in care. In this type of care, the agency will provide Mr and Mrs T a trained professional or nurse who will be there to support them in living independently within a familiar environment which is their home. It could either be a regular visit done 3 or 4 times </w:t>
      </w:r>
      <w:r>
        <w:rPr>
          <w:sz w:val="24"/>
          <w:szCs w:val="24"/>
        </w:rPr>
        <w:lastRenderedPageBreak/>
        <w:t xml:space="preserve">in a week, or better still have the care professional live in with them in their home, which in this case is best situated for the couple. </w:t>
      </w:r>
    </w:p>
    <w:p w14:paraId="10B7667D" w14:textId="6AE2A3F6" w:rsidR="00CF1ED5" w:rsidRDefault="00466412" w:rsidP="00CF1ED5">
      <w:pPr>
        <w:spacing w:line="360" w:lineRule="auto"/>
        <w:rPr>
          <w:sz w:val="24"/>
          <w:szCs w:val="24"/>
        </w:rPr>
      </w:pPr>
      <w:r>
        <w:rPr>
          <w:sz w:val="24"/>
          <w:szCs w:val="24"/>
        </w:rPr>
        <w:t>The</w:t>
      </w:r>
      <w:r w:rsidR="00CF1ED5">
        <w:rPr>
          <w:sz w:val="24"/>
          <w:szCs w:val="24"/>
        </w:rPr>
        <w:t xml:space="preserve"> carer will assist them in everyday elderly personal care, like bathing, cleaning, cooking and other domestic chores. In addition to helping around the house, the live-in-carer would also help them with their shopping, laundry, and any other tasks that could have become hard for them to do themselves</w:t>
      </w:r>
      <w:r>
        <w:rPr>
          <w:sz w:val="24"/>
          <w:szCs w:val="24"/>
        </w:rPr>
        <w:t>. Apart from providing support with domestic chores, the carer will also be focused on helping them gain independence, which is an important part particularly if they do want to continue staying at their home instead of moving into a care home. Therefore, not taking complete control of their daily routine and helping them relearn how to do those things on their own slowly, will be part of the main focus for the carer.</w:t>
      </w:r>
    </w:p>
    <w:p w14:paraId="08F8C625" w14:textId="499FDFD8" w:rsidR="001E03F1" w:rsidRDefault="003545BB" w:rsidP="00CF1ED5">
      <w:pPr>
        <w:spacing w:line="360" w:lineRule="auto"/>
        <w:rPr>
          <w:sz w:val="24"/>
          <w:szCs w:val="24"/>
        </w:rPr>
      </w:pPr>
      <w:r>
        <w:rPr>
          <w:sz w:val="24"/>
          <w:szCs w:val="24"/>
        </w:rPr>
        <w:t>One of the benefits of h</w:t>
      </w:r>
      <w:r w:rsidR="00466412">
        <w:rPr>
          <w:sz w:val="24"/>
          <w:szCs w:val="24"/>
        </w:rPr>
        <w:t xml:space="preserve">aving care provided at home </w:t>
      </w:r>
      <w:r>
        <w:rPr>
          <w:sz w:val="24"/>
          <w:szCs w:val="24"/>
        </w:rPr>
        <w:t xml:space="preserve">is that it </w:t>
      </w:r>
      <w:r w:rsidR="001E03F1">
        <w:rPr>
          <w:sz w:val="24"/>
          <w:szCs w:val="24"/>
        </w:rPr>
        <w:t>helps</w:t>
      </w:r>
      <w:r w:rsidR="00466412">
        <w:rPr>
          <w:sz w:val="24"/>
          <w:szCs w:val="24"/>
        </w:rPr>
        <w:t xml:space="preserve"> elderly patient live independently, </w:t>
      </w:r>
      <w:r>
        <w:rPr>
          <w:sz w:val="24"/>
          <w:szCs w:val="24"/>
        </w:rPr>
        <w:t xml:space="preserve">while knowing that their care preferences will be met professionally </w:t>
      </w:r>
      <w:r w:rsidR="001E03F1">
        <w:rPr>
          <w:sz w:val="24"/>
          <w:szCs w:val="24"/>
        </w:rPr>
        <w:t>.</w:t>
      </w:r>
      <w:r>
        <w:rPr>
          <w:sz w:val="24"/>
          <w:szCs w:val="24"/>
        </w:rPr>
        <w:t>It gives them the opportunity to make choices that suits their needs which is not entirely possible if they moved into a residential home</w:t>
      </w:r>
      <w:r w:rsidR="001E03F1">
        <w:rPr>
          <w:sz w:val="24"/>
          <w:szCs w:val="24"/>
        </w:rPr>
        <w:t xml:space="preserve"> (</w:t>
      </w:r>
      <w:r w:rsidR="001E03F1" w:rsidRPr="003545BB">
        <w:rPr>
          <w:sz w:val="24"/>
          <w:szCs w:val="24"/>
        </w:rPr>
        <w:t>Edvardsson D</w:t>
      </w:r>
      <w:r w:rsidR="001E03F1">
        <w:rPr>
          <w:sz w:val="24"/>
          <w:szCs w:val="24"/>
        </w:rPr>
        <w:t xml:space="preserve"> et al., 2010)</w:t>
      </w:r>
      <w:r>
        <w:rPr>
          <w:sz w:val="24"/>
          <w:szCs w:val="24"/>
        </w:rPr>
        <w:t>.</w:t>
      </w:r>
      <w:r w:rsidR="001E03F1">
        <w:rPr>
          <w:sz w:val="24"/>
          <w:szCs w:val="24"/>
        </w:rPr>
        <w:t xml:space="preserve"> In addition, home care gives is beneficial to elderly patients like Mr and Mrs T, especially in situations where there is a need for mobility support around the house, knowing that there is someone there to help should there be an emergency or accident around the home gives them peace of mind.</w:t>
      </w:r>
    </w:p>
    <w:p w14:paraId="034B84F6" w14:textId="03388778" w:rsidR="00C81E4E" w:rsidRPr="00FE5A19" w:rsidRDefault="00FE5A19" w:rsidP="00FE5A19">
      <w:pPr>
        <w:spacing w:line="360" w:lineRule="auto"/>
        <w:rPr>
          <w:sz w:val="24"/>
          <w:szCs w:val="24"/>
        </w:rPr>
      </w:pPr>
      <w:r>
        <w:rPr>
          <w:sz w:val="24"/>
          <w:szCs w:val="24"/>
        </w:rPr>
        <w:t>H</w:t>
      </w:r>
      <w:r w:rsidR="003545BB">
        <w:rPr>
          <w:sz w:val="24"/>
          <w:szCs w:val="24"/>
        </w:rPr>
        <w:t xml:space="preserve">aving home care is similar to living with a close family member or loved one, because the carer will be matched according to their needs and one that the couple will feel very comfortable </w:t>
      </w:r>
      <w:r>
        <w:rPr>
          <w:sz w:val="24"/>
          <w:szCs w:val="24"/>
        </w:rPr>
        <w:t xml:space="preserve">to be </w:t>
      </w:r>
      <w:r w:rsidR="003545BB">
        <w:rPr>
          <w:sz w:val="24"/>
          <w:szCs w:val="24"/>
        </w:rPr>
        <w:t>around</w:t>
      </w:r>
      <w:r>
        <w:rPr>
          <w:sz w:val="24"/>
          <w:szCs w:val="24"/>
        </w:rPr>
        <w:t xml:space="preserve"> with. </w:t>
      </w:r>
      <w:r w:rsidR="003545BB">
        <w:rPr>
          <w:sz w:val="24"/>
          <w:szCs w:val="24"/>
        </w:rPr>
        <w:t xml:space="preserve">This is </w:t>
      </w:r>
      <w:r>
        <w:rPr>
          <w:sz w:val="24"/>
          <w:szCs w:val="24"/>
        </w:rPr>
        <w:t>an</w:t>
      </w:r>
      <w:r w:rsidR="003545BB">
        <w:rPr>
          <w:sz w:val="24"/>
          <w:szCs w:val="24"/>
        </w:rPr>
        <w:t xml:space="preserve"> important </w:t>
      </w:r>
      <w:r>
        <w:rPr>
          <w:sz w:val="24"/>
          <w:szCs w:val="24"/>
        </w:rPr>
        <w:t xml:space="preserve">aspect when choosing live-in care </w:t>
      </w:r>
      <w:r w:rsidR="003545BB">
        <w:rPr>
          <w:sz w:val="24"/>
          <w:szCs w:val="24"/>
        </w:rPr>
        <w:t xml:space="preserve">because having someone </w:t>
      </w:r>
      <w:r>
        <w:rPr>
          <w:sz w:val="24"/>
          <w:szCs w:val="24"/>
        </w:rPr>
        <w:t>they can have real friendship and communication with, one that</w:t>
      </w:r>
      <w:r w:rsidR="003545BB">
        <w:rPr>
          <w:sz w:val="24"/>
          <w:szCs w:val="24"/>
        </w:rPr>
        <w:t xml:space="preserve"> can provide support emotionally</w:t>
      </w:r>
      <w:r w:rsidR="001E03F1">
        <w:rPr>
          <w:sz w:val="24"/>
          <w:szCs w:val="24"/>
        </w:rPr>
        <w:t>, and become a trusted friend</w:t>
      </w:r>
      <w:r w:rsidR="003545BB">
        <w:rPr>
          <w:sz w:val="24"/>
          <w:szCs w:val="24"/>
        </w:rPr>
        <w:t xml:space="preserve"> </w:t>
      </w:r>
      <w:r w:rsidR="001E03F1">
        <w:rPr>
          <w:sz w:val="24"/>
          <w:szCs w:val="24"/>
        </w:rPr>
        <w:t xml:space="preserve">is key </w:t>
      </w:r>
      <w:r>
        <w:rPr>
          <w:sz w:val="24"/>
          <w:szCs w:val="24"/>
        </w:rPr>
        <w:t>when</w:t>
      </w:r>
      <w:r w:rsidR="001E03F1">
        <w:rPr>
          <w:sz w:val="24"/>
          <w:szCs w:val="24"/>
        </w:rPr>
        <w:t xml:space="preserve"> </w:t>
      </w:r>
      <w:r>
        <w:rPr>
          <w:sz w:val="24"/>
          <w:szCs w:val="24"/>
        </w:rPr>
        <w:t xml:space="preserve">providing person centred care for </w:t>
      </w:r>
      <w:r w:rsidR="001E03F1">
        <w:rPr>
          <w:sz w:val="24"/>
          <w:szCs w:val="24"/>
        </w:rPr>
        <w:t xml:space="preserve">elderly </w:t>
      </w:r>
      <w:r>
        <w:rPr>
          <w:sz w:val="24"/>
          <w:szCs w:val="24"/>
        </w:rPr>
        <w:t xml:space="preserve">persons. </w:t>
      </w:r>
    </w:p>
    <w:p w14:paraId="3D27BE1B" w14:textId="31E0E8E6" w:rsidR="00FE5A19" w:rsidRDefault="00FE5A19" w:rsidP="00284D0D">
      <w:pPr>
        <w:spacing w:line="360" w:lineRule="auto"/>
        <w:rPr>
          <w:sz w:val="24"/>
          <w:szCs w:val="24"/>
        </w:rPr>
      </w:pPr>
      <w:r w:rsidRPr="00FE5A19">
        <w:rPr>
          <w:sz w:val="24"/>
          <w:szCs w:val="24"/>
        </w:rPr>
        <w:t xml:space="preserve">When providing person-centred care for </w:t>
      </w:r>
      <w:r w:rsidR="00284D0D">
        <w:rPr>
          <w:sz w:val="24"/>
          <w:szCs w:val="24"/>
        </w:rPr>
        <w:t xml:space="preserve">the </w:t>
      </w:r>
      <w:r w:rsidRPr="00FE5A19">
        <w:rPr>
          <w:sz w:val="24"/>
          <w:szCs w:val="24"/>
        </w:rPr>
        <w:t xml:space="preserve">elderly </w:t>
      </w:r>
      <w:r w:rsidR="00284D0D">
        <w:rPr>
          <w:sz w:val="24"/>
          <w:szCs w:val="24"/>
        </w:rPr>
        <w:t xml:space="preserve">and </w:t>
      </w:r>
      <w:r w:rsidRPr="00FE5A19">
        <w:rPr>
          <w:sz w:val="24"/>
          <w:szCs w:val="24"/>
        </w:rPr>
        <w:t>people with dementia,</w:t>
      </w:r>
      <w:r w:rsidR="00284D0D">
        <w:rPr>
          <w:sz w:val="24"/>
          <w:szCs w:val="24"/>
        </w:rPr>
        <w:t xml:space="preserve"> it is important to know that these persons have their own personal goals, interest and needs. Thus, helping them enjoy each day irrespective of their current situation should be a focus in giving them care (</w:t>
      </w:r>
      <w:r w:rsidR="000D7D55" w:rsidRPr="000D7D55">
        <w:rPr>
          <w:sz w:val="24"/>
          <w:szCs w:val="24"/>
        </w:rPr>
        <w:t>Department of Health</w:t>
      </w:r>
      <w:r w:rsidR="000D7D55">
        <w:rPr>
          <w:sz w:val="24"/>
          <w:szCs w:val="24"/>
        </w:rPr>
        <w:t xml:space="preserve">, </w:t>
      </w:r>
      <w:r w:rsidR="000D7D55" w:rsidRPr="000D7D55">
        <w:rPr>
          <w:sz w:val="24"/>
          <w:szCs w:val="24"/>
        </w:rPr>
        <w:t>2012</w:t>
      </w:r>
      <w:r w:rsidR="00284D0D" w:rsidRPr="000D7D55">
        <w:rPr>
          <w:sz w:val="24"/>
          <w:szCs w:val="24"/>
        </w:rPr>
        <w:t>).</w:t>
      </w:r>
      <w:r w:rsidR="00284D0D">
        <w:rPr>
          <w:sz w:val="24"/>
          <w:szCs w:val="24"/>
        </w:rPr>
        <w:t xml:space="preserve"> Care providers should therefore in their care routine:</w:t>
      </w:r>
    </w:p>
    <w:p w14:paraId="085370AE" w14:textId="3E307A72" w:rsidR="00284D0D" w:rsidRDefault="00284D0D" w:rsidP="00284D0D">
      <w:pPr>
        <w:pStyle w:val="ListParagraph"/>
        <w:numPr>
          <w:ilvl w:val="0"/>
          <w:numId w:val="7"/>
        </w:numPr>
        <w:spacing w:line="360" w:lineRule="auto"/>
        <w:rPr>
          <w:sz w:val="24"/>
          <w:szCs w:val="24"/>
        </w:rPr>
      </w:pPr>
      <w:r>
        <w:rPr>
          <w:sz w:val="24"/>
          <w:szCs w:val="24"/>
        </w:rPr>
        <w:lastRenderedPageBreak/>
        <w:t>Use words that are short, simple and easy to understand when talking to them, in a cool tone.</w:t>
      </w:r>
    </w:p>
    <w:p w14:paraId="3C5BF860" w14:textId="46B6A61F" w:rsidR="00284D0D" w:rsidRDefault="00284D0D" w:rsidP="00284D0D">
      <w:pPr>
        <w:pStyle w:val="ListParagraph"/>
        <w:numPr>
          <w:ilvl w:val="0"/>
          <w:numId w:val="7"/>
        </w:numPr>
        <w:spacing w:line="360" w:lineRule="auto"/>
        <w:rPr>
          <w:sz w:val="24"/>
          <w:szCs w:val="24"/>
        </w:rPr>
      </w:pPr>
      <w:r>
        <w:rPr>
          <w:sz w:val="24"/>
          <w:szCs w:val="24"/>
        </w:rPr>
        <w:t>Bath them calmly at an agreed time of the day, and maintain a good personal hygiene for them</w:t>
      </w:r>
    </w:p>
    <w:p w14:paraId="680FD950" w14:textId="56522B4F" w:rsidR="00081EB2" w:rsidRDefault="00081EB2" w:rsidP="00284D0D">
      <w:pPr>
        <w:pStyle w:val="ListParagraph"/>
        <w:numPr>
          <w:ilvl w:val="0"/>
          <w:numId w:val="7"/>
        </w:numPr>
        <w:spacing w:line="360" w:lineRule="auto"/>
        <w:rPr>
          <w:sz w:val="24"/>
          <w:szCs w:val="24"/>
        </w:rPr>
      </w:pPr>
      <w:r>
        <w:rPr>
          <w:sz w:val="24"/>
          <w:szCs w:val="24"/>
        </w:rPr>
        <w:t>Never leave them all alone in the shower especially if they require mobility support, as such all necessary items needed for bath time should be ready on hand.</w:t>
      </w:r>
    </w:p>
    <w:p w14:paraId="29544C65" w14:textId="653F2903" w:rsidR="00081EB2" w:rsidRDefault="00081EB2" w:rsidP="00284D0D">
      <w:pPr>
        <w:pStyle w:val="ListParagraph"/>
        <w:numPr>
          <w:ilvl w:val="0"/>
          <w:numId w:val="7"/>
        </w:numPr>
        <w:spacing w:line="360" w:lineRule="auto"/>
        <w:rPr>
          <w:sz w:val="24"/>
          <w:szCs w:val="24"/>
        </w:rPr>
      </w:pPr>
      <w:r>
        <w:rPr>
          <w:sz w:val="24"/>
          <w:szCs w:val="24"/>
        </w:rPr>
        <w:t>Mealtimes should be agreed upon and followed, while considering the person’s meal or snack choice, and allowing enough time for them to eat at their own pace</w:t>
      </w:r>
    </w:p>
    <w:p w14:paraId="59302EBD" w14:textId="1777C115" w:rsidR="00081EB2" w:rsidRPr="005711BC" w:rsidRDefault="00081EB2" w:rsidP="00284D0D">
      <w:pPr>
        <w:pStyle w:val="ListParagraph"/>
        <w:numPr>
          <w:ilvl w:val="0"/>
          <w:numId w:val="7"/>
        </w:numPr>
        <w:spacing w:line="360" w:lineRule="auto"/>
        <w:rPr>
          <w:sz w:val="28"/>
          <w:szCs w:val="28"/>
        </w:rPr>
      </w:pPr>
      <w:r w:rsidRPr="00081EB2">
        <w:rPr>
          <w:sz w:val="24"/>
          <w:szCs w:val="24"/>
        </w:rPr>
        <w:t>Before performing any activities, let them understand what you are about to do in clear terms</w:t>
      </w:r>
      <w:r w:rsidR="005711BC">
        <w:rPr>
          <w:sz w:val="24"/>
          <w:szCs w:val="24"/>
        </w:rPr>
        <w:t>, respect their choices and ask for their consent</w:t>
      </w:r>
    </w:p>
    <w:p w14:paraId="6836EED6" w14:textId="63CA446F" w:rsidR="005711BC" w:rsidRPr="005711BC" w:rsidRDefault="005711BC" w:rsidP="00284D0D">
      <w:pPr>
        <w:pStyle w:val="ListParagraph"/>
        <w:numPr>
          <w:ilvl w:val="0"/>
          <w:numId w:val="7"/>
        </w:numPr>
        <w:spacing w:line="360" w:lineRule="auto"/>
        <w:rPr>
          <w:sz w:val="28"/>
          <w:szCs w:val="28"/>
        </w:rPr>
      </w:pPr>
      <w:r>
        <w:rPr>
          <w:sz w:val="24"/>
          <w:szCs w:val="24"/>
        </w:rPr>
        <w:t xml:space="preserve">When dressing, allow a good amount of time for them to be calm and relaxed without rushing the process, while giving them independence to choose their outfits. </w:t>
      </w:r>
    </w:p>
    <w:p w14:paraId="18B702A0" w14:textId="2DA23ECB" w:rsidR="00A346C8" w:rsidRPr="00C81E4E" w:rsidRDefault="00A346C8" w:rsidP="00A346C8">
      <w:pPr>
        <w:pStyle w:val="ListParagraph"/>
        <w:numPr>
          <w:ilvl w:val="0"/>
          <w:numId w:val="7"/>
        </w:numPr>
        <w:spacing w:line="360" w:lineRule="auto"/>
        <w:rPr>
          <w:sz w:val="28"/>
          <w:szCs w:val="28"/>
        </w:rPr>
      </w:pPr>
      <w:r>
        <w:rPr>
          <w:sz w:val="24"/>
          <w:szCs w:val="24"/>
        </w:rPr>
        <w:t>Remove or place properly anything that may cause accidents or fall around the home such as rugs or shoes (</w:t>
      </w:r>
      <w:bookmarkStart w:id="9" w:name="_Hlk49259500"/>
      <w:r w:rsidRPr="00BF3C9D">
        <w:rPr>
          <w:sz w:val="24"/>
          <w:szCs w:val="24"/>
        </w:rPr>
        <w:t>Alzheimer's Society</w:t>
      </w:r>
      <w:r>
        <w:rPr>
          <w:sz w:val="24"/>
          <w:szCs w:val="24"/>
        </w:rPr>
        <w:t xml:space="preserve">, </w:t>
      </w:r>
      <w:r w:rsidRPr="00BF3C9D">
        <w:rPr>
          <w:sz w:val="24"/>
          <w:szCs w:val="24"/>
        </w:rPr>
        <w:t xml:space="preserve">2014) </w:t>
      </w:r>
      <w:bookmarkEnd w:id="9"/>
      <w:r>
        <w:rPr>
          <w:sz w:val="24"/>
          <w:szCs w:val="24"/>
        </w:rPr>
        <w:t xml:space="preserve"> </w:t>
      </w:r>
    </w:p>
    <w:p w14:paraId="444FBB8D" w14:textId="77777777" w:rsidR="00C81E4E" w:rsidRPr="00A346C8" w:rsidRDefault="00C81E4E" w:rsidP="00C81E4E">
      <w:pPr>
        <w:pStyle w:val="ListParagraph"/>
        <w:spacing w:line="360" w:lineRule="auto"/>
        <w:rPr>
          <w:sz w:val="28"/>
          <w:szCs w:val="28"/>
        </w:rPr>
      </w:pPr>
    </w:p>
    <w:p w14:paraId="48E6E9B6" w14:textId="65337F24" w:rsidR="00A346C8" w:rsidRPr="00A346C8" w:rsidRDefault="00A346C8" w:rsidP="00D5210E">
      <w:pPr>
        <w:spacing w:after="0" w:line="240" w:lineRule="auto"/>
        <w:rPr>
          <w:sz w:val="28"/>
          <w:szCs w:val="28"/>
          <w:u w:val="single"/>
        </w:rPr>
      </w:pPr>
      <w:bookmarkStart w:id="10" w:name="_Hlk49632867"/>
      <w:r>
        <w:rPr>
          <w:sz w:val="28"/>
          <w:szCs w:val="28"/>
          <w:u w:val="single"/>
        </w:rPr>
        <w:t xml:space="preserve">HELPING </w:t>
      </w:r>
      <w:r w:rsidR="00C81E4E">
        <w:rPr>
          <w:sz w:val="28"/>
          <w:szCs w:val="28"/>
          <w:u w:val="single"/>
        </w:rPr>
        <w:t>IN</w:t>
      </w:r>
      <w:r>
        <w:rPr>
          <w:sz w:val="28"/>
          <w:szCs w:val="28"/>
          <w:u w:val="single"/>
        </w:rPr>
        <w:t xml:space="preserve"> </w:t>
      </w:r>
      <w:r w:rsidR="00C81E4E">
        <w:rPr>
          <w:sz w:val="28"/>
          <w:szCs w:val="28"/>
          <w:u w:val="single"/>
        </w:rPr>
        <w:t>LIVING</w:t>
      </w:r>
      <w:r w:rsidRPr="00A346C8">
        <w:rPr>
          <w:sz w:val="28"/>
          <w:szCs w:val="28"/>
          <w:u w:val="single"/>
        </w:rPr>
        <w:t xml:space="preserve"> INDEPENDENTLY </w:t>
      </w:r>
    </w:p>
    <w:bookmarkEnd w:id="10"/>
    <w:p w14:paraId="5DA0BE70" w14:textId="77777777" w:rsidR="00A346C8" w:rsidRPr="001A3EF6" w:rsidRDefault="00A346C8" w:rsidP="00A346C8">
      <w:pPr>
        <w:spacing w:after="0" w:line="240" w:lineRule="auto"/>
      </w:pPr>
    </w:p>
    <w:p w14:paraId="7E7ABD5C" w14:textId="1C378EB2" w:rsidR="00D5210E" w:rsidRPr="00D5210E" w:rsidRDefault="00D5210E" w:rsidP="00D5210E">
      <w:pPr>
        <w:spacing w:after="0" w:line="360" w:lineRule="auto"/>
        <w:rPr>
          <w:sz w:val="24"/>
          <w:szCs w:val="24"/>
        </w:rPr>
      </w:pPr>
      <w:r>
        <w:rPr>
          <w:sz w:val="24"/>
          <w:szCs w:val="24"/>
        </w:rPr>
        <w:t>One of the aims of providing any form of care and support to people, including those living with dementia, is how to help them live on their own for a long time. This is because those elderly patients who will prefer to live in their homes instead of in a residential care hone, will need to be supported and taught how to become independent for as long as possible</w:t>
      </w:r>
    </w:p>
    <w:p w14:paraId="6796D45D" w14:textId="45CDA2C5" w:rsidR="00D5210E" w:rsidRDefault="00A346C8" w:rsidP="00D5210E">
      <w:pPr>
        <w:spacing w:after="0" w:line="360" w:lineRule="auto"/>
        <w:rPr>
          <w:sz w:val="24"/>
          <w:szCs w:val="24"/>
        </w:rPr>
      </w:pPr>
      <w:r>
        <w:t>(</w:t>
      </w:r>
      <w:r w:rsidR="00D5210E" w:rsidRPr="00BF3C9D">
        <w:rPr>
          <w:sz w:val="24"/>
          <w:szCs w:val="24"/>
        </w:rPr>
        <w:t>Mirando-Costillo et al</w:t>
      </w:r>
      <w:r w:rsidR="00D5210E">
        <w:rPr>
          <w:sz w:val="24"/>
          <w:szCs w:val="24"/>
        </w:rPr>
        <w:t xml:space="preserve">., </w:t>
      </w:r>
      <w:r w:rsidR="00D5210E" w:rsidRPr="00BF3C9D">
        <w:rPr>
          <w:sz w:val="24"/>
          <w:szCs w:val="24"/>
        </w:rPr>
        <w:t>2010)</w:t>
      </w:r>
      <w:r w:rsidR="00D5210E">
        <w:rPr>
          <w:sz w:val="24"/>
          <w:szCs w:val="24"/>
        </w:rPr>
        <w:t>. As dementia progresses differently in persons, having the right type of support can help them live independently for a good number of years.</w:t>
      </w:r>
    </w:p>
    <w:p w14:paraId="7CEA276B" w14:textId="77777777" w:rsidR="00567DBE" w:rsidRDefault="00567DBE" w:rsidP="00567DBE">
      <w:pPr>
        <w:spacing w:after="0" w:line="240" w:lineRule="auto"/>
        <w:rPr>
          <w:sz w:val="24"/>
          <w:szCs w:val="24"/>
        </w:rPr>
      </w:pPr>
    </w:p>
    <w:p w14:paraId="41D3AAFD" w14:textId="77F2EB68" w:rsidR="00D5210E" w:rsidRDefault="00D5210E" w:rsidP="00D5210E">
      <w:pPr>
        <w:spacing w:after="0" w:line="360" w:lineRule="auto"/>
        <w:rPr>
          <w:sz w:val="24"/>
          <w:szCs w:val="24"/>
        </w:rPr>
      </w:pPr>
      <w:r>
        <w:rPr>
          <w:sz w:val="24"/>
          <w:szCs w:val="24"/>
        </w:rPr>
        <w:t xml:space="preserve">Some of the ways the elderly and people with dementia like Mr and Mrs T can begin living on their own again </w:t>
      </w:r>
      <w:r w:rsidR="00567DBE">
        <w:rPr>
          <w:sz w:val="24"/>
          <w:szCs w:val="24"/>
        </w:rPr>
        <w:t>if they would prefer not to have a long term live-in-carer in their home may include changes in the following area:</w:t>
      </w:r>
    </w:p>
    <w:p w14:paraId="10C3B062" w14:textId="2F4DE551" w:rsidR="00D5210E" w:rsidRPr="008C62E9" w:rsidRDefault="00567DBE" w:rsidP="008C62E9">
      <w:pPr>
        <w:pStyle w:val="ListParagraph"/>
        <w:numPr>
          <w:ilvl w:val="0"/>
          <w:numId w:val="8"/>
        </w:numPr>
        <w:spacing w:after="0" w:line="360" w:lineRule="auto"/>
        <w:rPr>
          <w:sz w:val="24"/>
          <w:szCs w:val="24"/>
          <w:u w:val="single"/>
        </w:rPr>
      </w:pPr>
      <w:r w:rsidRPr="00567DBE">
        <w:rPr>
          <w:sz w:val="24"/>
          <w:szCs w:val="24"/>
          <w:u w:val="single"/>
        </w:rPr>
        <w:t>Technology</w:t>
      </w:r>
      <w:r>
        <w:rPr>
          <w:sz w:val="24"/>
          <w:szCs w:val="24"/>
        </w:rPr>
        <w:t>- With the advancement in technology now, new products are made to assist persons with dementia who require support and living independently. Such products</w:t>
      </w:r>
      <w:r w:rsidR="008C62E9">
        <w:rPr>
          <w:sz w:val="24"/>
          <w:szCs w:val="24"/>
        </w:rPr>
        <w:t xml:space="preserve"> </w:t>
      </w:r>
      <w:r>
        <w:rPr>
          <w:sz w:val="24"/>
          <w:szCs w:val="24"/>
        </w:rPr>
        <w:t xml:space="preserve">include </w:t>
      </w:r>
      <w:r w:rsidR="008C62E9">
        <w:rPr>
          <w:sz w:val="24"/>
          <w:szCs w:val="24"/>
        </w:rPr>
        <w:t xml:space="preserve">fire or </w:t>
      </w:r>
      <w:r>
        <w:rPr>
          <w:sz w:val="24"/>
          <w:szCs w:val="24"/>
        </w:rPr>
        <w:t xml:space="preserve">movable alarms that can alert or remind them things, </w:t>
      </w:r>
      <w:r w:rsidR="008C62E9">
        <w:rPr>
          <w:sz w:val="24"/>
          <w:szCs w:val="24"/>
        </w:rPr>
        <w:t>detectors or monitoring devices that can help carers watch them, or medicine dispensers to help with their pills at certain intervals (NHS, 2018)</w:t>
      </w:r>
    </w:p>
    <w:p w14:paraId="76896099" w14:textId="77777777" w:rsidR="00D5210E" w:rsidRDefault="00D5210E" w:rsidP="00A346C8">
      <w:pPr>
        <w:spacing w:after="0" w:line="240" w:lineRule="auto"/>
        <w:rPr>
          <w:sz w:val="24"/>
          <w:szCs w:val="24"/>
        </w:rPr>
      </w:pPr>
    </w:p>
    <w:p w14:paraId="1F272658" w14:textId="4CD0041F" w:rsidR="00E826A2" w:rsidRPr="000D7D55" w:rsidRDefault="008C62E9" w:rsidP="00835E6B">
      <w:pPr>
        <w:pStyle w:val="ListParagraph"/>
        <w:numPr>
          <w:ilvl w:val="0"/>
          <w:numId w:val="8"/>
        </w:numPr>
        <w:spacing w:after="0" w:line="360" w:lineRule="auto"/>
        <w:rPr>
          <w:sz w:val="24"/>
          <w:szCs w:val="24"/>
          <w:u w:val="single"/>
        </w:rPr>
      </w:pPr>
      <w:r w:rsidRPr="00E826A2">
        <w:rPr>
          <w:sz w:val="24"/>
          <w:szCs w:val="24"/>
          <w:u w:val="single"/>
        </w:rPr>
        <w:t>Daily Living assistance</w:t>
      </w:r>
      <w:r w:rsidRPr="00E826A2">
        <w:rPr>
          <w:sz w:val="24"/>
          <w:szCs w:val="24"/>
        </w:rPr>
        <w:t>- These are devices tha</w:t>
      </w:r>
      <w:r w:rsidR="00E826A2" w:rsidRPr="00E826A2">
        <w:rPr>
          <w:sz w:val="24"/>
          <w:szCs w:val="24"/>
        </w:rPr>
        <w:t>t</w:t>
      </w:r>
      <w:r w:rsidRPr="00E826A2">
        <w:rPr>
          <w:sz w:val="24"/>
          <w:szCs w:val="24"/>
        </w:rPr>
        <w:t xml:space="preserve"> will aid them with their everyday tasks like clocks that are easy to see with dates and time shown, or radios or television with easy controls. Apart from this, they can get help for their personal care by asking a relative or </w:t>
      </w:r>
      <w:r w:rsidR="00E826A2" w:rsidRPr="00E826A2">
        <w:rPr>
          <w:sz w:val="24"/>
          <w:szCs w:val="24"/>
        </w:rPr>
        <w:t>friend or</w:t>
      </w:r>
      <w:r w:rsidRPr="00E826A2">
        <w:rPr>
          <w:sz w:val="24"/>
          <w:szCs w:val="24"/>
        </w:rPr>
        <w:t xml:space="preserve"> </w:t>
      </w:r>
      <w:r w:rsidR="00E826A2" w:rsidRPr="00E826A2">
        <w:rPr>
          <w:sz w:val="24"/>
          <w:szCs w:val="24"/>
        </w:rPr>
        <w:t xml:space="preserve">pay someone for a few hours if the needs become too many. </w:t>
      </w:r>
      <w:r w:rsidR="00E826A2">
        <w:rPr>
          <w:sz w:val="24"/>
          <w:szCs w:val="24"/>
        </w:rPr>
        <w:t>Also, in the areas of getting their food or drug shopping done, orders can be placed over the phone in some of their local stores with delivery made to the home.</w:t>
      </w:r>
    </w:p>
    <w:p w14:paraId="0D8F24BF" w14:textId="77777777" w:rsidR="000D7D55" w:rsidRPr="000D7D55" w:rsidRDefault="000D7D55" w:rsidP="000D7D55">
      <w:pPr>
        <w:pStyle w:val="ListParagraph"/>
        <w:rPr>
          <w:sz w:val="24"/>
          <w:szCs w:val="24"/>
          <w:u w:val="single"/>
        </w:rPr>
      </w:pPr>
    </w:p>
    <w:p w14:paraId="67AFA9AD" w14:textId="16C63445" w:rsidR="00A346C8" w:rsidRPr="000D7D55" w:rsidRDefault="00E826A2" w:rsidP="000D7D55">
      <w:pPr>
        <w:pStyle w:val="ListParagraph"/>
        <w:numPr>
          <w:ilvl w:val="0"/>
          <w:numId w:val="8"/>
        </w:numPr>
        <w:spacing w:after="0" w:line="360" w:lineRule="auto"/>
        <w:rPr>
          <w:sz w:val="24"/>
          <w:szCs w:val="24"/>
          <w:u w:val="single"/>
        </w:rPr>
      </w:pPr>
      <w:r w:rsidRPr="000D7D55">
        <w:rPr>
          <w:sz w:val="24"/>
          <w:szCs w:val="24"/>
          <w:u w:val="single"/>
        </w:rPr>
        <w:t>Safety and Movement</w:t>
      </w:r>
      <w:r w:rsidRPr="000D7D55">
        <w:rPr>
          <w:sz w:val="24"/>
          <w:szCs w:val="24"/>
        </w:rPr>
        <w:t>- In the case of Mrs T, walking round the house seems a bit difficult now, therefore, continued use of a walker would help while she recovers and get her mobility again. However, when going out, there is an option of using a scooter or electric chair</w:t>
      </w:r>
      <w:r w:rsidR="000D7D55" w:rsidRPr="000D7D55">
        <w:rPr>
          <w:sz w:val="24"/>
          <w:szCs w:val="24"/>
        </w:rPr>
        <w:t xml:space="preserve"> if unable to get a volunteer to assist</w:t>
      </w:r>
      <w:r w:rsidRPr="000D7D55">
        <w:rPr>
          <w:sz w:val="24"/>
          <w:szCs w:val="24"/>
        </w:rPr>
        <w:t xml:space="preserve">. </w:t>
      </w:r>
      <w:r w:rsidR="000D7D55" w:rsidRPr="000D7D55">
        <w:rPr>
          <w:sz w:val="24"/>
          <w:szCs w:val="24"/>
        </w:rPr>
        <w:t xml:space="preserve">In addition, making a few changes in the bathroom such as installing a hand support to the bath, non-skid floors, or a ramp in front of the door will help make things easier and less accidents around the house </w:t>
      </w:r>
      <w:bookmarkStart w:id="11" w:name="_Hlk49266953"/>
      <w:r w:rsidR="000D7D55" w:rsidRPr="000D7D55">
        <w:rPr>
          <w:sz w:val="24"/>
          <w:szCs w:val="24"/>
        </w:rPr>
        <w:t>(National Institute on Aging, 2017)</w:t>
      </w:r>
      <w:bookmarkEnd w:id="11"/>
      <w:r w:rsidR="000D7D55" w:rsidRPr="000D7D55">
        <w:rPr>
          <w:sz w:val="24"/>
          <w:szCs w:val="24"/>
        </w:rPr>
        <w:t>.</w:t>
      </w:r>
    </w:p>
    <w:p w14:paraId="3C490162" w14:textId="77777777" w:rsidR="00F02B44" w:rsidRDefault="00F02B44">
      <w:pPr>
        <w:rPr>
          <w:sz w:val="28"/>
          <w:szCs w:val="28"/>
        </w:rPr>
      </w:pPr>
    </w:p>
    <w:p w14:paraId="2DB96529" w14:textId="50A303BF" w:rsidR="00F02B44" w:rsidRPr="000D7D55" w:rsidRDefault="00F02B44">
      <w:pPr>
        <w:rPr>
          <w:sz w:val="28"/>
          <w:szCs w:val="28"/>
          <w:u w:val="single"/>
        </w:rPr>
      </w:pPr>
      <w:bookmarkStart w:id="12" w:name="_Hlk49632879"/>
      <w:r w:rsidRPr="000D7D55">
        <w:rPr>
          <w:sz w:val="28"/>
          <w:szCs w:val="28"/>
          <w:u w:val="single"/>
        </w:rPr>
        <w:t>SAFEGUARDS</w:t>
      </w:r>
      <w:r w:rsidR="000D7D55">
        <w:rPr>
          <w:sz w:val="28"/>
          <w:szCs w:val="28"/>
          <w:u w:val="single"/>
        </w:rPr>
        <w:t xml:space="preserve"> </w:t>
      </w:r>
      <w:r w:rsidR="000B2FFD">
        <w:rPr>
          <w:sz w:val="28"/>
          <w:szCs w:val="28"/>
          <w:u w:val="single"/>
        </w:rPr>
        <w:t>ON</w:t>
      </w:r>
      <w:r w:rsidRPr="000D7D55">
        <w:rPr>
          <w:sz w:val="28"/>
          <w:szCs w:val="28"/>
          <w:u w:val="single"/>
        </w:rPr>
        <w:t xml:space="preserve"> INDEPENDENT ASSISTANCE</w:t>
      </w:r>
      <w:r w:rsidR="000B2FFD">
        <w:rPr>
          <w:sz w:val="28"/>
          <w:szCs w:val="28"/>
          <w:u w:val="single"/>
        </w:rPr>
        <w:t xml:space="preserve"> FOR ELDERLY PEOPLE</w:t>
      </w:r>
    </w:p>
    <w:bookmarkEnd w:id="12"/>
    <w:p w14:paraId="06E0B7CA" w14:textId="55268699" w:rsidR="000B2FFD" w:rsidRPr="000B2FFD" w:rsidRDefault="000B2FFD" w:rsidP="000B2FFD">
      <w:pPr>
        <w:spacing w:after="225" w:line="360" w:lineRule="auto"/>
        <w:rPr>
          <w:sz w:val="24"/>
          <w:szCs w:val="24"/>
        </w:rPr>
      </w:pPr>
      <w:r>
        <w:rPr>
          <w:sz w:val="24"/>
          <w:szCs w:val="24"/>
        </w:rPr>
        <w:t>One of the fundamental human right and an important obligation in healthcare is ensuring that a person’s life is free from abuse. Safeguarding adults involves the protection and security of patients inclusive of those people who unable to do so themselves, from any form of hurt or abuse (</w:t>
      </w:r>
      <w:r w:rsidR="00086D15">
        <w:rPr>
          <w:sz w:val="24"/>
          <w:szCs w:val="24"/>
        </w:rPr>
        <w:t>CQC, 2014</w:t>
      </w:r>
      <w:r>
        <w:rPr>
          <w:sz w:val="24"/>
          <w:szCs w:val="24"/>
        </w:rPr>
        <w:t xml:space="preserve">). It therefore aims at </w:t>
      </w:r>
      <w:r w:rsidR="00086D15">
        <w:rPr>
          <w:sz w:val="24"/>
          <w:szCs w:val="24"/>
        </w:rPr>
        <w:t xml:space="preserve">reducing the mistreatment of people with care needs, </w:t>
      </w:r>
      <w:r>
        <w:rPr>
          <w:sz w:val="24"/>
          <w:szCs w:val="24"/>
        </w:rPr>
        <w:t>supporting their choices</w:t>
      </w:r>
      <w:r w:rsidR="00086D15">
        <w:rPr>
          <w:sz w:val="24"/>
          <w:szCs w:val="24"/>
        </w:rPr>
        <w:t xml:space="preserve"> and</w:t>
      </w:r>
      <w:r>
        <w:rPr>
          <w:sz w:val="24"/>
          <w:szCs w:val="24"/>
        </w:rPr>
        <w:t xml:space="preserve"> how </w:t>
      </w:r>
      <w:r w:rsidR="00086D15">
        <w:rPr>
          <w:sz w:val="24"/>
          <w:szCs w:val="24"/>
        </w:rPr>
        <w:t>they</w:t>
      </w:r>
      <w:r>
        <w:rPr>
          <w:sz w:val="24"/>
          <w:szCs w:val="24"/>
        </w:rPr>
        <w:t xml:space="preserve"> want to live their lives,</w:t>
      </w:r>
      <w:r w:rsidR="00086D15">
        <w:rPr>
          <w:sz w:val="24"/>
          <w:szCs w:val="24"/>
        </w:rPr>
        <w:t xml:space="preserve"> while also raising an awareness for health professionals to prevent such abuse and neglect </w:t>
      </w:r>
      <w:r w:rsidR="00D23CAA">
        <w:rPr>
          <w:sz w:val="24"/>
          <w:szCs w:val="24"/>
        </w:rPr>
        <w:t xml:space="preserve">from happening </w:t>
      </w:r>
      <w:r w:rsidR="00086D15">
        <w:rPr>
          <w:sz w:val="24"/>
          <w:szCs w:val="24"/>
        </w:rPr>
        <w:t>(</w:t>
      </w:r>
      <w:r w:rsidR="00086D15" w:rsidRPr="00C07578">
        <w:rPr>
          <w:rFonts w:cs="Segoe UI"/>
          <w:sz w:val="24"/>
          <w:szCs w:val="24"/>
          <w:shd w:val="clear" w:color="auto" w:fill="FFFFFF"/>
        </w:rPr>
        <w:t>Department of Health</w:t>
      </w:r>
      <w:r w:rsidR="00086D15">
        <w:rPr>
          <w:rFonts w:cs="Segoe UI"/>
          <w:sz w:val="24"/>
          <w:szCs w:val="24"/>
          <w:shd w:val="clear" w:color="auto" w:fill="FFFFFF"/>
        </w:rPr>
        <w:t xml:space="preserve">, </w:t>
      </w:r>
      <w:r w:rsidR="00086D15" w:rsidRPr="00C07578">
        <w:rPr>
          <w:rFonts w:cs="Segoe UI"/>
          <w:sz w:val="24"/>
          <w:szCs w:val="24"/>
          <w:shd w:val="clear" w:color="auto" w:fill="FFFFFF"/>
        </w:rPr>
        <w:t>201</w:t>
      </w:r>
      <w:r w:rsidR="00086D15">
        <w:rPr>
          <w:rFonts w:cs="Segoe UI"/>
          <w:sz w:val="24"/>
          <w:szCs w:val="24"/>
          <w:shd w:val="clear" w:color="auto" w:fill="FFFFFF"/>
        </w:rPr>
        <w:t>4)</w:t>
      </w:r>
    </w:p>
    <w:p w14:paraId="0B1BC25E" w14:textId="507EF39C" w:rsidR="00AB13FE" w:rsidRDefault="00AB13FE" w:rsidP="00AB13FE">
      <w:pPr>
        <w:spacing w:after="225" w:line="360" w:lineRule="auto"/>
        <w:rPr>
          <w:sz w:val="24"/>
          <w:szCs w:val="24"/>
        </w:rPr>
      </w:pPr>
      <w:r>
        <w:rPr>
          <w:sz w:val="24"/>
          <w:szCs w:val="24"/>
        </w:rPr>
        <w:t>According to t</w:t>
      </w:r>
      <w:r w:rsidRPr="00AB13FE">
        <w:rPr>
          <w:sz w:val="24"/>
          <w:szCs w:val="24"/>
        </w:rPr>
        <w:t>he CQC (Care Quality Commission) which is the body that monitors and control the health and social care in England</w:t>
      </w:r>
      <w:r>
        <w:rPr>
          <w:sz w:val="24"/>
          <w:szCs w:val="24"/>
        </w:rPr>
        <w:t xml:space="preserve">, every registered health or social care providers is expected to meet the following standards in safeguarding </w:t>
      </w:r>
      <w:r w:rsidR="00D23CAA">
        <w:rPr>
          <w:sz w:val="24"/>
          <w:szCs w:val="24"/>
        </w:rPr>
        <w:t>adults</w:t>
      </w:r>
      <w:r>
        <w:rPr>
          <w:sz w:val="24"/>
          <w:szCs w:val="24"/>
        </w:rPr>
        <w:t xml:space="preserve"> (</w:t>
      </w:r>
      <w:r w:rsidR="0060081A" w:rsidRPr="0060081A">
        <w:rPr>
          <w:sz w:val="24"/>
          <w:szCs w:val="24"/>
        </w:rPr>
        <w:t>Care Act 2014</w:t>
      </w:r>
      <w:r w:rsidRPr="00AB13FE">
        <w:rPr>
          <w:sz w:val="24"/>
          <w:szCs w:val="24"/>
        </w:rPr>
        <w:t>)</w:t>
      </w:r>
    </w:p>
    <w:p w14:paraId="6F27C83E" w14:textId="3DB43B50" w:rsidR="00AB13FE" w:rsidRDefault="001C67B4" w:rsidP="00AB13FE">
      <w:pPr>
        <w:pStyle w:val="ListParagraph"/>
        <w:numPr>
          <w:ilvl w:val="0"/>
          <w:numId w:val="9"/>
        </w:numPr>
        <w:spacing w:after="225" w:line="360" w:lineRule="auto"/>
        <w:rPr>
          <w:sz w:val="24"/>
          <w:szCs w:val="24"/>
        </w:rPr>
      </w:pPr>
      <w:r>
        <w:rPr>
          <w:sz w:val="24"/>
          <w:szCs w:val="24"/>
        </w:rPr>
        <w:t>Providers must p</w:t>
      </w:r>
      <w:r w:rsidR="00AB13FE">
        <w:rPr>
          <w:sz w:val="24"/>
          <w:szCs w:val="24"/>
        </w:rPr>
        <w:t>romot</w:t>
      </w:r>
      <w:r>
        <w:rPr>
          <w:sz w:val="24"/>
          <w:szCs w:val="24"/>
        </w:rPr>
        <w:t>e</w:t>
      </w:r>
      <w:r w:rsidR="00AB13FE">
        <w:rPr>
          <w:sz w:val="24"/>
          <w:szCs w:val="24"/>
        </w:rPr>
        <w:t xml:space="preserve"> the welfare and prevention of maltreatment of patients from taking place</w:t>
      </w:r>
      <w:r>
        <w:rPr>
          <w:sz w:val="24"/>
          <w:szCs w:val="24"/>
        </w:rPr>
        <w:t>. This includes staffs not using degrading form of care that does not meet</w:t>
      </w:r>
      <w:r w:rsidR="00D23CAA">
        <w:rPr>
          <w:sz w:val="24"/>
          <w:szCs w:val="24"/>
        </w:rPr>
        <w:t xml:space="preserve"> the</w:t>
      </w:r>
      <w:r>
        <w:rPr>
          <w:sz w:val="24"/>
          <w:szCs w:val="24"/>
        </w:rPr>
        <w:t xml:space="preserve"> </w:t>
      </w:r>
      <w:r w:rsidR="0060081A">
        <w:rPr>
          <w:sz w:val="24"/>
          <w:szCs w:val="24"/>
        </w:rPr>
        <w:t xml:space="preserve">patient’s </w:t>
      </w:r>
      <w:r>
        <w:rPr>
          <w:sz w:val="24"/>
          <w:szCs w:val="24"/>
        </w:rPr>
        <w:t>needs,</w:t>
      </w:r>
      <w:r w:rsidR="00D04EC1">
        <w:rPr>
          <w:sz w:val="24"/>
          <w:szCs w:val="24"/>
        </w:rPr>
        <w:t xml:space="preserve"> discrimination,</w:t>
      </w:r>
      <w:r>
        <w:rPr>
          <w:sz w:val="24"/>
          <w:szCs w:val="24"/>
        </w:rPr>
        <w:t xml:space="preserve"> or the use of restraints </w:t>
      </w:r>
      <w:r w:rsidR="00D23CAA">
        <w:rPr>
          <w:sz w:val="24"/>
          <w:szCs w:val="24"/>
        </w:rPr>
        <w:t>and</w:t>
      </w:r>
      <w:r>
        <w:rPr>
          <w:sz w:val="24"/>
          <w:szCs w:val="24"/>
        </w:rPr>
        <w:t xml:space="preserve"> force for treatment.</w:t>
      </w:r>
    </w:p>
    <w:p w14:paraId="652CD8D6" w14:textId="0EB154A3" w:rsidR="00AB13FE" w:rsidRDefault="00EC54E8" w:rsidP="00AB13FE">
      <w:pPr>
        <w:pStyle w:val="ListParagraph"/>
        <w:numPr>
          <w:ilvl w:val="0"/>
          <w:numId w:val="9"/>
        </w:numPr>
        <w:spacing w:after="225" w:line="360" w:lineRule="auto"/>
        <w:rPr>
          <w:sz w:val="24"/>
          <w:szCs w:val="24"/>
        </w:rPr>
      </w:pPr>
      <w:r>
        <w:rPr>
          <w:sz w:val="24"/>
          <w:szCs w:val="24"/>
        </w:rPr>
        <w:lastRenderedPageBreak/>
        <w:t xml:space="preserve"> </w:t>
      </w:r>
      <w:r w:rsidR="005F6947">
        <w:rPr>
          <w:sz w:val="24"/>
          <w:szCs w:val="24"/>
        </w:rPr>
        <w:t>[</w:t>
      </w:r>
      <w:r w:rsidR="00AB13FE">
        <w:rPr>
          <w:sz w:val="24"/>
          <w:szCs w:val="24"/>
        </w:rPr>
        <w:t xml:space="preserve">Providers must ensure that anyone </w:t>
      </w:r>
      <w:r w:rsidR="0060081A">
        <w:rPr>
          <w:sz w:val="24"/>
          <w:szCs w:val="24"/>
        </w:rPr>
        <w:t xml:space="preserve">who </w:t>
      </w:r>
      <w:r w:rsidR="00AB13FE">
        <w:rPr>
          <w:sz w:val="24"/>
          <w:szCs w:val="24"/>
        </w:rPr>
        <w:t>may have experienced</w:t>
      </w:r>
      <w:r w:rsidR="0060081A">
        <w:rPr>
          <w:sz w:val="24"/>
          <w:szCs w:val="24"/>
        </w:rPr>
        <w:t xml:space="preserve"> any harm, or is being suspected to be abused</w:t>
      </w:r>
      <w:r w:rsidR="00AB13FE">
        <w:rPr>
          <w:sz w:val="24"/>
          <w:szCs w:val="24"/>
        </w:rPr>
        <w:t xml:space="preserve"> should be protected and the complaints investigated </w:t>
      </w:r>
      <w:r w:rsidR="0060081A">
        <w:rPr>
          <w:sz w:val="24"/>
          <w:szCs w:val="24"/>
        </w:rPr>
        <w:t>by the right body.</w:t>
      </w:r>
    </w:p>
    <w:p w14:paraId="798D919D" w14:textId="22C2ABBD" w:rsidR="00A53641" w:rsidRPr="00D23CAA" w:rsidRDefault="0060081A" w:rsidP="00D23CAA">
      <w:pPr>
        <w:pStyle w:val="ListParagraph"/>
        <w:numPr>
          <w:ilvl w:val="0"/>
          <w:numId w:val="9"/>
        </w:numPr>
        <w:spacing w:after="225" w:line="360" w:lineRule="auto"/>
        <w:rPr>
          <w:sz w:val="24"/>
          <w:szCs w:val="24"/>
        </w:rPr>
      </w:pPr>
      <w:r>
        <w:rPr>
          <w:sz w:val="24"/>
          <w:szCs w:val="24"/>
        </w:rPr>
        <w:t xml:space="preserve">Providers must </w:t>
      </w:r>
      <w:r w:rsidR="00D23CAA">
        <w:rPr>
          <w:sz w:val="24"/>
          <w:szCs w:val="24"/>
        </w:rPr>
        <w:t xml:space="preserve">always </w:t>
      </w:r>
      <w:r>
        <w:rPr>
          <w:sz w:val="24"/>
          <w:szCs w:val="24"/>
        </w:rPr>
        <w:t xml:space="preserve">consider the patient’s ability to give their full consent in planning and managing their care, and </w:t>
      </w:r>
      <w:r w:rsidR="00D23CAA">
        <w:rPr>
          <w:sz w:val="24"/>
          <w:szCs w:val="24"/>
        </w:rPr>
        <w:t>may</w:t>
      </w:r>
      <w:r>
        <w:rPr>
          <w:sz w:val="24"/>
          <w:szCs w:val="24"/>
        </w:rPr>
        <w:t xml:space="preserve"> consult their families or legal person where necessary if it relates to their treatment or care.</w:t>
      </w:r>
    </w:p>
    <w:p w14:paraId="78C5EAFF" w14:textId="5BD51F10" w:rsidR="00081141" w:rsidRDefault="00081141" w:rsidP="00510FEE">
      <w:pPr>
        <w:spacing w:after="0" w:line="240" w:lineRule="auto"/>
      </w:pPr>
    </w:p>
    <w:p w14:paraId="503023C4" w14:textId="1DB6D396" w:rsidR="00D804E6" w:rsidRDefault="00081141" w:rsidP="0004297B">
      <w:pPr>
        <w:spacing w:after="0" w:line="360" w:lineRule="auto"/>
        <w:rPr>
          <w:sz w:val="28"/>
          <w:szCs w:val="28"/>
          <w:u w:val="single"/>
        </w:rPr>
      </w:pPr>
      <w:bookmarkStart w:id="13" w:name="_Hlk49632885"/>
      <w:r w:rsidRPr="00D23CAA">
        <w:rPr>
          <w:sz w:val="28"/>
          <w:szCs w:val="28"/>
          <w:u w:val="single"/>
        </w:rPr>
        <w:t>RECOMMENDATION</w:t>
      </w:r>
      <w:r w:rsidR="00D804E6">
        <w:rPr>
          <w:sz w:val="28"/>
          <w:szCs w:val="28"/>
          <w:u w:val="single"/>
        </w:rPr>
        <w:t xml:space="preserve"> AND CONCLUSION</w:t>
      </w:r>
    </w:p>
    <w:bookmarkEnd w:id="13"/>
    <w:p w14:paraId="63601DB9" w14:textId="7E8B6DBF" w:rsidR="00D87E35" w:rsidRDefault="0004297B" w:rsidP="00D87E35">
      <w:pPr>
        <w:spacing w:after="0" w:line="360" w:lineRule="auto"/>
        <w:rPr>
          <w:sz w:val="24"/>
          <w:szCs w:val="24"/>
        </w:rPr>
      </w:pPr>
      <w:r>
        <w:rPr>
          <w:sz w:val="24"/>
          <w:szCs w:val="24"/>
        </w:rPr>
        <w:t xml:space="preserve">One of the main goal of person centred care approach is to help bring togetherness between carers, patients and their families. This method will help improve the quality of life, health care and overall outcomes for both the person and carer. In order to achieve this, it is therefore necessary for heath practitioners improve the service provided to the patient, through providing quality experience and care to be more independent. </w:t>
      </w:r>
      <w:r w:rsidR="00D87E35">
        <w:rPr>
          <w:sz w:val="24"/>
          <w:szCs w:val="24"/>
        </w:rPr>
        <w:t>It should involve a combined effort from the patient and caregiver, which involves understanding and respect for each person and their family members.</w:t>
      </w:r>
    </w:p>
    <w:p w14:paraId="45FE27F5" w14:textId="77777777" w:rsidR="00C81E4E" w:rsidRDefault="00C81E4E" w:rsidP="00C81E4E">
      <w:pPr>
        <w:spacing w:after="0" w:line="240" w:lineRule="auto"/>
        <w:rPr>
          <w:sz w:val="24"/>
          <w:szCs w:val="24"/>
        </w:rPr>
      </w:pPr>
    </w:p>
    <w:p w14:paraId="20C03A7F" w14:textId="5DB6E5EC" w:rsidR="00D87E35" w:rsidRDefault="00D87E35" w:rsidP="0004297B">
      <w:pPr>
        <w:spacing w:after="0" w:line="360" w:lineRule="auto"/>
        <w:rPr>
          <w:sz w:val="24"/>
          <w:szCs w:val="24"/>
        </w:rPr>
      </w:pPr>
      <w:r>
        <w:rPr>
          <w:sz w:val="24"/>
          <w:szCs w:val="24"/>
        </w:rPr>
        <w:t>In elderly care, communication plays a key role in providing support towards their independence</w:t>
      </w:r>
      <w:r w:rsidR="00C81E4E">
        <w:rPr>
          <w:sz w:val="24"/>
          <w:szCs w:val="24"/>
        </w:rPr>
        <w:t xml:space="preserve">, and </w:t>
      </w:r>
      <w:r>
        <w:rPr>
          <w:sz w:val="24"/>
          <w:szCs w:val="24"/>
        </w:rPr>
        <w:t xml:space="preserve">health </w:t>
      </w:r>
      <w:r w:rsidR="00C81E4E">
        <w:rPr>
          <w:sz w:val="24"/>
          <w:szCs w:val="24"/>
        </w:rPr>
        <w:t xml:space="preserve">professionals </w:t>
      </w:r>
      <w:r>
        <w:rPr>
          <w:sz w:val="24"/>
          <w:szCs w:val="24"/>
        </w:rPr>
        <w:t>should work towards building authentic relationships that recognises how they feel, and accepting their reality.</w:t>
      </w:r>
    </w:p>
    <w:p w14:paraId="32ECB66E" w14:textId="03195981" w:rsidR="0004297B" w:rsidRDefault="00C81E4E" w:rsidP="0004297B">
      <w:pPr>
        <w:spacing w:after="0" w:line="360" w:lineRule="auto"/>
        <w:rPr>
          <w:sz w:val="24"/>
          <w:szCs w:val="24"/>
        </w:rPr>
      </w:pPr>
      <w:r>
        <w:rPr>
          <w:sz w:val="24"/>
          <w:szCs w:val="24"/>
        </w:rPr>
        <w:t>Therefore, t</w:t>
      </w:r>
      <w:r w:rsidR="0004297B">
        <w:rPr>
          <w:sz w:val="24"/>
          <w:szCs w:val="24"/>
        </w:rPr>
        <w:t xml:space="preserve">hese services provided particularly to people with dementia or those in need of extra support like Mr and Mrs T, should be designed in such a way that will meet their personal needs. </w:t>
      </w:r>
    </w:p>
    <w:p w14:paraId="7B6A370C" w14:textId="77777777" w:rsidR="0004297B" w:rsidRPr="004316CF" w:rsidRDefault="0004297B" w:rsidP="00D804E6">
      <w:pPr>
        <w:spacing w:after="0" w:line="240" w:lineRule="auto"/>
        <w:rPr>
          <w:sz w:val="24"/>
          <w:szCs w:val="24"/>
        </w:rPr>
      </w:pPr>
    </w:p>
    <w:p w14:paraId="0E64CCB2" w14:textId="63328841" w:rsidR="002910EE" w:rsidRDefault="00C81E4E" w:rsidP="00C81E4E">
      <w:pPr>
        <w:spacing w:after="0" w:line="360" w:lineRule="auto"/>
        <w:rPr>
          <w:sz w:val="28"/>
          <w:szCs w:val="28"/>
          <w:u w:val="single"/>
        </w:rPr>
      </w:pPr>
      <w:bookmarkStart w:id="14" w:name="_Hlk49632890"/>
      <w:r w:rsidRPr="00C81E4E">
        <w:rPr>
          <w:sz w:val="28"/>
          <w:szCs w:val="28"/>
          <w:u w:val="single"/>
        </w:rPr>
        <w:t>REFERENCES</w:t>
      </w:r>
    </w:p>
    <w:bookmarkEnd w:id="14"/>
    <w:p w14:paraId="1205BC3F" w14:textId="77777777" w:rsidR="00C81E4E" w:rsidRPr="00C81E4E" w:rsidRDefault="00C81E4E" w:rsidP="00C81E4E">
      <w:pPr>
        <w:rPr>
          <w:sz w:val="24"/>
          <w:szCs w:val="24"/>
        </w:rPr>
      </w:pPr>
      <w:r w:rsidRPr="00C81E4E">
        <w:rPr>
          <w:sz w:val="24"/>
          <w:szCs w:val="24"/>
        </w:rPr>
        <w:t xml:space="preserve">Ashby ME, Dowding C. Hospice care and patients’ pain: communication between patients, relatives, nurses and doctors. Int J Pall Care </w:t>
      </w:r>
      <w:proofErr w:type="spellStart"/>
      <w:r w:rsidRPr="00C81E4E">
        <w:rPr>
          <w:sz w:val="24"/>
          <w:szCs w:val="24"/>
        </w:rPr>
        <w:t>Nurs</w:t>
      </w:r>
      <w:proofErr w:type="spellEnd"/>
      <w:r w:rsidRPr="00C81E4E">
        <w:rPr>
          <w:sz w:val="24"/>
          <w:szCs w:val="24"/>
        </w:rPr>
        <w:t xml:space="preserve"> 2011; 7(2):58).</w:t>
      </w:r>
    </w:p>
    <w:p w14:paraId="01136966" w14:textId="77777777" w:rsidR="00C81E4E" w:rsidRPr="00C81E4E" w:rsidRDefault="00C81E4E" w:rsidP="00C81E4E">
      <w:pPr>
        <w:rPr>
          <w:sz w:val="24"/>
          <w:szCs w:val="24"/>
        </w:rPr>
      </w:pPr>
      <w:r w:rsidRPr="00C81E4E">
        <w:rPr>
          <w:sz w:val="24"/>
          <w:szCs w:val="24"/>
        </w:rPr>
        <w:t>Alzheimer's Society (2012) Dementia 2012: A national challenge. Alzheimer's Society, London</w:t>
      </w:r>
    </w:p>
    <w:p w14:paraId="60BF1D7C" w14:textId="77777777" w:rsidR="00C81E4E" w:rsidRPr="00C81E4E" w:rsidRDefault="00C81E4E" w:rsidP="00C81E4E">
      <w:pPr>
        <w:rPr>
          <w:sz w:val="24"/>
          <w:szCs w:val="24"/>
        </w:rPr>
      </w:pPr>
      <w:r w:rsidRPr="00C81E4E">
        <w:rPr>
          <w:sz w:val="24"/>
          <w:szCs w:val="24"/>
        </w:rPr>
        <w:t>Alzheimer's Society London (2009). Dementia. Retrieved online at ttp://alzheimers.org.uk/site/scripts/documents_info.php?categoryID=200167&amp;documentID=402</w:t>
      </w:r>
    </w:p>
    <w:p w14:paraId="1EDAF711" w14:textId="77777777" w:rsidR="00C81E4E" w:rsidRPr="00C81E4E" w:rsidRDefault="00C81E4E" w:rsidP="00C81E4E">
      <w:pPr>
        <w:rPr>
          <w:sz w:val="24"/>
          <w:szCs w:val="24"/>
        </w:rPr>
      </w:pPr>
      <w:r w:rsidRPr="00C81E4E">
        <w:rPr>
          <w:sz w:val="24"/>
          <w:szCs w:val="24"/>
        </w:rPr>
        <w:t>Alpha Care Specialist, 2020)</w:t>
      </w:r>
      <w:hyperlink r:id="rId6" w:history="1">
        <w:r w:rsidRPr="00C81E4E">
          <w:rPr>
            <w:rStyle w:val="Hyperlink"/>
            <w:sz w:val="24"/>
            <w:szCs w:val="24"/>
          </w:rPr>
          <w:t>https://www.alphacares.org.uk/homecare.html</w:t>
        </w:r>
      </w:hyperlink>
    </w:p>
    <w:p w14:paraId="5144FE06" w14:textId="77777777" w:rsidR="00C81E4E" w:rsidRPr="00C81E4E" w:rsidRDefault="00C81E4E" w:rsidP="00C81E4E">
      <w:pPr>
        <w:rPr>
          <w:b/>
          <w:bCs/>
          <w:sz w:val="24"/>
          <w:szCs w:val="24"/>
        </w:rPr>
      </w:pPr>
      <w:r w:rsidRPr="00C81E4E">
        <w:rPr>
          <w:sz w:val="24"/>
          <w:szCs w:val="24"/>
        </w:rPr>
        <w:lastRenderedPageBreak/>
        <w:t xml:space="preserve">Alzheimer's Society (2014) Dementia UK: Retrieved online at </w:t>
      </w:r>
      <w:hyperlink r:id="rId7" w:history="1">
        <w:r w:rsidRPr="00C81E4E">
          <w:rPr>
            <w:rStyle w:val="Hyperlink"/>
            <w:sz w:val="24"/>
            <w:szCs w:val="24"/>
          </w:rPr>
          <w:t>https://alzheimer.ca/sites/default/files/files/national/culturechange/culture_change_framework_e.pdf</w:t>
        </w:r>
      </w:hyperlink>
      <w:r w:rsidRPr="00C81E4E">
        <w:rPr>
          <w:sz w:val="24"/>
          <w:szCs w:val="24"/>
        </w:rPr>
        <w:t xml:space="preserve"> </w:t>
      </w:r>
    </w:p>
    <w:p w14:paraId="5ED20485" w14:textId="77777777" w:rsidR="00C81E4E" w:rsidRPr="00C81E4E" w:rsidRDefault="00C81E4E" w:rsidP="00C81E4E">
      <w:pPr>
        <w:rPr>
          <w:sz w:val="24"/>
          <w:szCs w:val="24"/>
        </w:rPr>
      </w:pPr>
      <w:r w:rsidRPr="00C81E4E">
        <w:rPr>
          <w:sz w:val="24"/>
          <w:szCs w:val="24"/>
        </w:rPr>
        <w:t xml:space="preserve">Dementia Uk 2020, </w:t>
      </w:r>
      <w:hyperlink r:id="rId8" w:history="1">
        <w:r w:rsidRPr="00C81E4E">
          <w:rPr>
            <w:rStyle w:val="Hyperlink"/>
            <w:sz w:val="24"/>
            <w:szCs w:val="24"/>
          </w:rPr>
          <w:t>https://www.dementiauk.org/get-support/diagnosis-and-next-steps/sources-of-support-and-advice/</w:t>
        </w:r>
      </w:hyperlink>
    </w:p>
    <w:p w14:paraId="3A044213" w14:textId="77777777" w:rsidR="00C81E4E" w:rsidRPr="00C81E4E" w:rsidRDefault="00C81E4E" w:rsidP="00C81E4E">
      <w:pPr>
        <w:spacing w:line="360" w:lineRule="auto"/>
        <w:rPr>
          <w:rStyle w:val="Hyperlink"/>
          <w:sz w:val="24"/>
          <w:szCs w:val="24"/>
        </w:rPr>
      </w:pPr>
      <w:r w:rsidRPr="00C81E4E">
        <w:rPr>
          <w:sz w:val="24"/>
          <w:szCs w:val="24"/>
        </w:rPr>
        <w:t xml:space="preserve">Alzheimer’s Uk, 2015 </w:t>
      </w:r>
      <w:hyperlink r:id="rId9" w:history="1">
        <w:r w:rsidRPr="00C81E4E">
          <w:rPr>
            <w:rStyle w:val="Hyperlink"/>
            <w:sz w:val="24"/>
            <w:szCs w:val="24"/>
          </w:rPr>
          <w:t>https://www.alzheimers.org.uk/sites/default/files/migrate/downloads/when_does_the_nhs_pay_for_care.pdf</w:t>
        </w:r>
      </w:hyperlink>
    </w:p>
    <w:p w14:paraId="5067B1FC" w14:textId="77777777" w:rsidR="00C81E4E" w:rsidRPr="00C81E4E" w:rsidRDefault="00C81E4E" w:rsidP="00C81E4E">
      <w:pPr>
        <w:spacing w:line="360" w:lineRule="auto"/>
        <w:rPr>
          <w:rStyle w:val="Hyperlink"/>
          <w:sz w:val="24"/>
          <w:szCs w:val="24"/>
        </w:rPr>
      </w:pPr>
      <w:r w:rsidRPr="00C81E4E">
        <w:rPr>
          <w:sz w:val="24"/>
          <w:szCs w:val="24"/>
        </w:rPr>
        <w:t xml:space="preserve">The Care Act, (2014); Safeguarding adults at the risk of abuse or neglect </w:t>
      </w:r>
      <w:hyperlink r:id="rId10" w:history="1">
        <w:r w:rsidRPr="00C81E4E">
          <w:rPr>
            <w:rStyle w:val="Hyperlink"/>
            <w:sz w:val="24"/>
            <w:szCs w:val="24"/>
          </w:rPr>
          <w:t>https://www.legislation.gov.uk/ukpga/2014/23/part/1/crossheading/safeguarding-adults-at-risk-of-abuse-or-neglect</w:t>
        </w:r>
      </w:hyperlink>
    </w:p>
    <w:p w14:paraId="3523FDA5" w14:textId="77777777" w:rsidR="00C81E4E" w:rsidRPr="00C81E4E" w:rsidRDefault="00C81E4E" w:rsidP="00C81E4E">
      <w:pPr>
        <w:spacing w:after="0" w:line="240" w:lineRule="auto"/>
        <w:rPr>
          <w:rFonts w:cs="Segoe UI"/>
          <w:sz w:val="24"/>
          <w:szCs w:val="24"/>
          <w:shd w:val="clear" w:color="auto" w:fill="FFFFFF"/>
        </w:rPr>
      </w:pPr>
      <w:r w:rsidRPr="00C81E4E">
        <w:rPr>
          <w:rFonts w:cs="Segoe UI"/>
          <w:sz w:val="24"/>
          <w:szCs w:val="24"/>
          <w:shd w:val="clear" w:color="auto" w:fill="FFFFFF"/>
        </w:rPr>
        <w:t xml:space="preserve">Care Quality Commission, (2014): Health and Social Care Act 2008 (Regulated Activities) Regulations 2014: Regulation 9 </w:t>
      </w:r>
      <w:hyperlink r:id="rId11" w:anchor="legislation-links" w:history="1">
        <w:r w:rsidRPr="00C81E4E">
          <w:rPr>
            <w:rStyle w:val="Hyperlink"/>
            <w:sz w:val="24"/>
            <w:szCs w:val="24"/>
          </w:rPr>
          <w:t>https://www.cqc.org.uk/guidance-providers/regulations-enforcement/regulation-9-person-centred-care#legislation-links</w:t>
        </w:r>
      </w:hyperlink>
    </w:p>
    <w:p w14:paraId="40C66866" w14:textId="77777777" w:rsidR="00C81E4E" w:rsidRPr="00C81E4E" w:rsidRDefault="00C81E4E" w:rsidP="00C81E4E">
      <w:pPr>
        <w:spacing w:after="0" w:line="240" w:lineRule="auto"/>
        <w:rPr>
          <w:rFonts w:cs="Segoe UI"/>
          <w:sz w:val="24"/>
          <w:szCs w:val="24"/>
          <w:shd w:val="clear" w:color="auto" w:fill="FFFFFF"/>
        </w:rPr>
      </w:pPr>
    </w:p>
    <w:p w14:paraId="169FF982" w14:textId="77777777" w:rsidR="00C81E4E" w:rsidRPr="00C81E4E" w:rsidRDefault="00C81E4E" w:rsidP="00C81E4E">
      <w:pPr>
        <w:spacing w:after="0" w:line="240" w:lineRule="auto"/>
        <w:rPr>
          <w:rFonts w:cs="Segoe UI"/>
          <w:sz w:val="24"/>
          <w:szCs w:val="24"/>
          <w:shd w:val="clear" w:color="auto" w:fill="FFFFFF"/>
        </w:rPr>
      </w:pPr>
      <w:bookmarkStart w:id="15" w:name="_Hlk49268063"/>
      <w:r w:rsidRPr="00C81E4E">
        <w:rPr>
          <w:rFonts w:cs="Segoe UI"/>
          <w:sz w:val="24"/>
          <w:szCs w:val="24"/>
          <w:shd w:val="clear" w:color="auto" w:fill="FFFFFF"/>
        </w:rPr>
        <w:t>Department of Health (2012</w:t>
      </w:r>
      <w:bookmarkEnd w:id="15"/>
      <w:r w:rsidRPr="00C81E4E">
        <w:rPr>
          <w:rFonts w:cs="Segoe UI"/>
          <w:sz w:val="24"/>
          <w:szCs w:val="24"/>
          <w:shd w:val="clear" w:color="auto" w:fill="FFFFFF"/>
        </w:rPr>
        <w:t>) Prime Minister's challenge on dementia: delivering major improvements in dementia care and research by 2015: A report on progress. Department of Health, London</w:t>
      </w:r>
    </w:p>
    <w:p w14:paraId="1233ABA6" w14:textId="77777777" w:rsidR="00C81E4E" w:rsidRPr="00C81E4E" w:rsidRDefault="00C81E4E" w:rsidP="00C81E4E">
      <w:pPr>
        <w:spacing w:after="0" w:line="240" w:lineRule="auto"/>
        <w:rPr>
          <w:rFonts w:cs="Segoe UI"/>
          <w:sz w:val="24"/>
          <w:szCs w:val="24"/>
          <w:shd w:val="clear" w:color="auto" w:fill="FFFFFF"/>
        </w:rPr>
      </w:pPr>
    </w:p>
    <w:p w14:paraId="634CB45A" w14:textId="77777777" w:rsidR="00C81E4E" w:rsidRPr="00C81E4E" w:rsidRDefault="00C81E4E" w:rsidP="00C81E4E">
      <w:pPr>
        <w:spacing w:after="0" w:line="240" w:lineRule="auto"/>
        <w:rPr>
          <w:rFonts w:cs="Segoe UI"/>
          <w:sz w:val="24"/>
          <w:szCs w:val="24"/>
          <w:shd w:val="clear" w:color="auto" w:fill="FFFFFF"/>
        </w:rPr>
      </w:pPr>
      <w:r w:rsidRPr="00C81E4E">
        <w:rPr>
          <w:rFonts w:cs="Segoe UI"/>
          <w:sz w:val="24"/>
          <w:szCs w:val="24"/>
          <w:shd w:val="clear" w:color="auto" w:fill="FFFFFF"/>
        </w:rPr>
        <w:t xml:space="preserve">Department of Health (2014) </w:t>
      </w:r>
      <w:hyperlink r:id="rId12" w:history="1">
        <w:r w:rsidRPr="00C81E4E">
          <w:rPr>
            <w:rStyle w:val="Hyperlink"/>
            <w:sz w:val="24"/>
            <w:szCs w:val="24"/>
          </w:rPr>
          <w:t>https://www.gov.uk/government/publications/safeguarding-adults-the-role-of-health-services</w:t>
        </w:r>
      </w:hyperlink>
    </w:p>
    <w:p w14:paraId="10AFD19E" w14:textId="77777777" w:rsidR="00C81E4E" w:rsidRPr="00C81E4E" w:rsidRDefault="00C81E4E" w:rsidP="00C81E4E">
      <w:pPr>
        <w:spacing w:after="0" w:line="240" w:lineRule="auto"/>
        <w:rPr>
          <w:rStyle w:val="Hyperlink"/>
          <w:color w:val="auto"/>
          <w:sz w:val="24"/>
          <w:szCs w:val="24"/>
          <w:u w:val="none"/>
        </w:rPr>
      </w:pPr>
    </w:p>
    <w:p w14:paraId="4409439C" w14:textId="77777777" w:rsidR="00C81E4E" w:rsidRPr="00C81E4E" w:rsidRDefault="00C81E4E" w:rsidP="00C81E4E">
      <w:pPr>
        <w:spacing w:line="360" w:lineRule="auto"/>
        <w:rPr>
          <w:sz w:val="24"/>
          <w:szCs w:val="24"/>
        </w:rPr>
      </w:pPr>
      <w:proofErr w:type="spellStart"/>
      <w:r w:rsidRPr="00C81E4E">
        <w:rPr>
          <w:sz w:val="24"/>
          <w:szCs w:val="24"/>
        </w:rPr>
        <w:t>Edvardsson</w:t>
      </w:r>
      <w:proofErr w:type="spellEnd"/>
      <w:r w:rsidRPr="00C81E4E">
        <w:rPr>
          <w:sz w:val="24"/>
          <w:szCs w:val="24"/>
        </w:rPr>
        <w:t xml:space="preserve"> D, </w:t>
      </w:r>
      <w:proofErr w:type="spellStart"/>
      <w:r w:rsidRPr="00C81E4E">
        <w:rPr>
          <w:sz w:val="24"/>
          <w:szCs w:val="24"/>
        </w:rPr>
        <w:t>Fetherstonhaugh</w:t>
      </w:r>
      <w:proofErr w:type="spellEnd"/>
      <w:r w:rsidRPr="00C81E4E">
        <w:rPr>
          <w:sz w:val="24"/>
          <w:szCs w:val="24"/>
        </w:rPr>
        <w:t xml:space="preserve"> D, Nay R. Promoting a continuation of self and normality: </w:t>
      </w:r>
      <w:proofErr w:type="spellStart"/>
      <w:r w:rsidRPr="00C81E4E">
        <w:rPr>
          <w:sz w:val="24"/>
          <w:szCs w:val="24"/>
        </w:rPr>
        <w:t>personcentred</w:t>
      </w:r>
      <w:proofErr w:type="spellEnd"/>
      <w:r w:rsidRPr="00C81E4E">
        <w:rPr>
          <w:sz w:val="24"/>
          <w:szCs w:val="24"/>
        </w:rPr>
        <w:t xml:space="preserve"> care as described by people with dementia, their family members and aged care staff. J Clin </w:t>
      </w:r>
      <w:proofErr w:type="spellStart"/>
      <w:r w:rsidRPr="00C81E4E">
        <w:rPr>
          <w:sz w:val="24"/>
          <w:szCs w:val="24"/>
        </w:rPr>
        <w:t>Nurs</w:t>
      </w:r>
      <w:proofErr w:type="spellEnd"/>
      <w:r w:rsidRPr="00C81E4E">
        <w:rPr>
          <w:sz w:val="24"/>
          <w:szCs w:val="24"/>
        </w:rPr>
        <w:t xml:space="preserve"> 2010;19(17-18):2611-2618</w:t>
      </w:r>
    </w:p>
    <w:p w14:paraId="32738DC4" w14:textId="77777777" w:rsidR="00C81E4E" w:rsidRPr="00C81E4E" w:rsidRDefault="00C81E4E" w:rsidP="00C81E4E">
      <w:pPr>
        <w:rPr>
          <w:sz w:val="24"/>
          <w:szCs w:val="24"/>
        </w:rPr>
      </w:pPr>
      <w:r w:rsidRPr="00C81E4E">
        <w:rPr>
          <w:sz w:val="24"/>
          <w:szCs w:val="24"/>
        </w:rPr>
        <w:t>Gill PS. Patient Engagement: An investigation at a primary care clinic. Int J Gen Med 2013; 6:85-98</w:t>
      </w:r>
    </w:p>
    <w:p w14:paraId="161266BB" w14:textId="77777777" w:rsidR="00C81E4E" w:rsidRPr="00C81E4E" w:rsidRDefault="00C81E4E" w:rsidP="00C81E4E">
      <w:pPr>
        <w:rPr>
          <w:sz w:val="24"/>
          <w:szCs w:val="24"/>
        </w:rPr>
      </w:pPr>
      <w:r w:rsidRPr="00C81E4E">
        <w:rPr>
          <w:sz w:val="24"/>
          <w:szCs w:val="24"/>
        </w:rPr>
        <w:t>Holder and Jolley (2012), Forced relocation between nursing homes: residents' health outcomes and potential moderators. Reviews in Clinical Gerontology, 22(4) 301-319</w:t>
      </w:r>
    </w:p>
    <w:p w14:paraId="5AFBD532" w14:textId="77777777" w:rsidR="00C81E4E" w:rsidRPr="00C81E4E" w:rsidRDefault="00C81E4E" w:rsidP="00C81E4E">
      <w:pPr>
        <w:rPr>
          <w:sz w:val="24"/>
          <w:szCs w:val="24"/>
        </w:rPr>
      </w:pPr>
      <w:bookmarkStart w:id="16" w:name="_Hlk49264391"/>
      <w:proofErr w:type="spellStart"/>
      <w:r w:rsidRPr="00C81E4E">
        <w:rPr>
          <w:sz w:val="24"/>
          <w:szCs w:val="24"/>
        </w:rPr>
        <w:t>Mirando-Costillo</w:t>
      </w:r>
      <w:proofErr w:type="spellEnd"/>
      <w:r w:rsidRPr="00C81E4E">
        <w:rPr>
          <w:sz w:val="24"/>
          <w:szCs w:val="24"/>
        </w:rPr>
        <w:t xml:space="preserve"> et al (2010) </w:t>
      </w:r>
      <w:bookmarkEnd w:id="16"/>
      <w:r w:rsidRPr="00C81E4E">
        <w:rPr>
          <w:sz w:val="24"/>
          <w:szCs w:val="24"/>
        </w:rPr>
        <w:t xml:space="preserve">People with dementia living alone: what are their needs and what kind of support are they receiving. International </w:t>
      </w:r>
      <w:proofErr w:type="spellStart"/>
      <w:r w:rsidRPr="00C81E4E">
        <w:rPr>
          <w:sz w:val="24"/>
          <w:szCs w:val="24"/>
        </w:rPr>
        <w:t>Psychogeriatics</w:t>
      </w:r>
      <w:proofErr w:type="spellEnd"/>
      <w:r w:rsidRPr="00C81E4E">
        <w:rPr>
          <w:sz w:val="24"/>
          <w:szCs w:val="24"/>
        </w:rPr>
        <w:t>, 22(4) 607-617</w:t>
      </w:r>
    </w:p>
    <w:p w14:paraId="0A2EC106" w14:textId="77777777" w:rsidR="00C81E4E" w:rsidRPr="00C81E4E" w:rsidRDefault="00C81E4E" w:rsidP="00C81E4E">
      <w:pPr>
        <w:spacing w:after="0" w:line="240" w:lineRule="auto"/>
        <w:rPr>
          <w:sz w:val="24"/>
          <w:szCs w:val="24"/>
        </w:rPr>
      </w:pPr>
      <w:r w:rsidRPr="00C81E4E">
        <w:rPr>
          <w:sz w:val="24"/>
          <w:szCs w:val="24"/>
        </w:rPr>
        <w:t xml:space="preserve">NHS 2018, </w:t>
      </w:r>
      <w:hyperlink r:id="rId13" w:history="1">
        <w:r w:rsidRPr="00C81E4E">
          <w:rPr>
            <w:rStyle w:val="Hyperlink"/>
            <w:sz w:val="24"/>
            <w:szCs w:val="24"/>
          </w:rPr>
          <w:t>https://www.nhs.uk/conditions/dementia/staying-independent-with-dementia/</w:t>
        </w:r>
      </w:hyperlink>
    </w:p>
    <w:p w14:paraId="3EAFBF33" w14:textId="77777777" w:rsidR="00C81E4E" w:rsidRPr="00C81E4E" w:rsidRDefault="00C81E4E" w:rsidP="00C81E4E">
      <w:pPr>
        <w:spacing w:after="0" w:line="240" w:lineRule="auto"/>
        <w:rPr>
          <w:sz w:val="24"/>
          <w:szCs w:val="24"/>
        </w:rPr>
      </w:pPr>
    </w:p>
    <w:p w14:paraId="7746CDF5" w14:textId="77777777" w:rsidR="00C81E4E" w:rsidRPr="00C81E4E" w:rsidRDefault="00C81E4E" w:rsidP="00C81E4E">
      <w:pPr>
        <w:spacing w:after="0" w:line="360" w:lineRule="auto"/>
        <w:rPr>
          <w:sz w:val="24"/>
          <w:szCs w:val="24"/>
        </w:rPr>
      </w:pPr>
      <w:r w:rsidRPr="00C81E4E">
        <w:rPr>
          <w:sz w:val="24"/>
          <w:szCs w:val="24"/>
        </w:rPr>
        <w:t xml:space="preserve">National Institute on Aging, 2017  </w:t>
      </w:r>
      <w:hyperlink r:id="rId14" w:history="1">
        <w:r w:rsidRPr="00C81E4E">
          <w:rPr>
            <w:rStyle w:val="Hyperlink"/>
            <w:sz w:val="24"/>
            <w:szCs w:val="24"/>
          </w:rPr>
          <w:t>https://www.nia.nih.gov/health/aging-place-growing-older-home</w:t>
        </w:r>
      </w:hyperlink>
    </w:p>
    <w:p w14:paraId="72582650" w14:textId="77777777" w:rsidR="00C81E4E" w:rsidRPr="00C81E4E" w:rsidRDefault="00C81E4E" w:rsidP="00C81E4E">
      <w:pPr>
        <w:rPr>
          <w:sz w:val="24"/>
          <w:szCs w:val="24"/>
        </w:rPr>
      </w:pPr>
      <w:proofErr w:type="spellStart"/>
      <w:r w:rsidRPr="00C81E4E">
        <w:rPr>
          <w:sz w:val="24"/>
          <w:szCs w:val="24"/>
        </w:rPr>
        <w:lastRenderedPageBreak/>
        <w:t>Sepucha</w:t>
      </w:r>
      <w:proofErr w:type="spellEnd"/>
      <w:r w:rsidRPr="00C81E4E">
        <w:rPr>
          <w:sz w:val="24"/>
          <w:szCs w:val="24"/>
        </w:rPr>
        <w:t xml:space="preserve"> K, </w:t>
      </w:r>
      <w:proofErr w:type="spellStart"/>
      <w:r w:rsidRPr="00C81E4E">
        <w:rPr>
          <w:sz w:val="24"/>
          <w:szCs w:val="24"/>
        </w:rPr>
        <w:t>Uzogarra</w:t>
      </w:r>
      <w:proofErr w:type="spellEnd"/>
      <w:r w:rsidRPr="00C81E4E">
        <w:rPr>
          <w:sz w:val="24"/>
          <w:szCs w:val="24"/>
        </w:rPr>
        <w:t xml:space="preserve"> B, O'Connor M. Developing instruments to measure the quality of decisions: early results for a set of symptom-driven decisions. Patient </w:t>
      </w:r>
      <w:proofErr w:type="spellStart"/>
      <w:r w:rsidRPr="00C81E4E">
        <w:rPr>
          <w:sz w:val="24"/>
          <w:szCs w:val="24"/>
        </w:rPr>
        <w:t>Educ</w:t>
      </w:r>
      <w:proofErr w:type="spellEnd"/>
      <w:r w:rsidRPr="00C81E4E">
        <w:rPr>
          <w:sz w:val="24"/>
          <w:szCs w:val="24"/>
        </w:rPr>
        <w:t xml:space="preserve"> Counsel 2018;73(3):504-510</w:t>
      </w:r>
    </w:p>
    <w:p w14:paraId="24A202C0" w14:textId="77777777" w:rsidR="00C81E4E" w:rsidRPr="00C81E4E" w:rsidRDefault="00C81E4E" w:rsidP="00C81E4E">
      <w:pPr>
        <w:spacing w:after="0" w:line="360" w:lineRule="auto"/>
        <w:rPr>
          <w:sz w:val="24"/>
          <w:szCs w:val="24"/>
          <w:u w:val="single"/>
        </w:rPr>
      </w:pPr>
    </w:p>
    <w:p w14:paraId="6A09FC33" w14:textId="77777777" w:rsidR="00C81E4E" w:rsidRPr="00C81E4E" w:rsidRDefault="00C81E4E" w:rsidP="00C81E4E">
      <w:pPr>
        <w:spacing w:after="0" w:line="360" w:lineRule="auto"/>
        <w:rPr>
          <w:sz w:val="24"/>
          <w:szCs w:val="24"/>
          <w:u w:val="single"/>
        </w:rPr>
      </w:pPr>
    </w:p>
    <w:sectPr w:rsidR="00C81E4E" w:rsidRPr="00C81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66F40"/>
    <w:multiLevelType w:val="hybridMultilevel"/>
    <w:tmpl w:val="53A0A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E3C4E"/>
    <w:multiLevelType w:val="hybridMultilevel"/>
    <w:tmpl w:val="36BC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69B2"/>
    <w:multiLevelType w:val="hybridMultilevel"/>
    <w:tmpl w:val="1E54E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83F38"/>
    <w:multiLevelType w:val="multilevel"/>
    <w:tmpl w:val="346A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854862"/>
    <w:multiLevelType w:val="multilevel"/>
    <w:tmpl w:val="2A26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1754D7"/>
    <w:multiLevelType w:val="multilevel"/>
    <w:tmpl w:val="EF64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653B2B"/>
    <w:multiLevelType w:val="multilevel"/>
    <w:tmpl w:val="3B0ED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391D18"/>
    <w:multiLevelType w:val="hybridMultilevel"/>
    <w:tmpl w:val="D202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9B412E"/>
    <w:multiLevelType w:val="hybridMultilevel"/>
    <w:tmpl w:val="65D6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6"/>
  </w:num>
  <w:num w:numId="5">
    <w:abstractNumId w:val="4"/>
  </w:num>
  <w:num w:numId="6">
    <w:abstractNumId w:val="2"/>
  </w:num>
  <w:num w:numId="7">
    <w:abstractNumId w:val="0"/>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3D7"/>
    <w:rsid w:val="0002383C"/>
    <w:rsid w:val="000336A8"/>
    <w:rsid w:val="0004297B"/>
    <w:rsid w:val="0007303E"/>
    <w:rsid w:val="00081141"/>
    <w:rsid w:val="00081EB2"/>
    <w:rsid w:val="00086D15"/>
    <w:rsid w:val="000B2FFD"/>
    <w:rsid w:val="000D7D55"/>
    <w:rsid w:val="00106880"/>
    <w:rsid w:val="0015641D"/>
    <w:rsid w:val="001A3EF6"/>
    <w:rsid w:val="001C07F5"/>
    <w:rsid w:val="001C67B4"/>
    <w:rsid w:val="001E03F1"/>
    <w:rsid w:val="00283400"/>
    <w:rsid w:val="00284D0D"/>
    <w:rsid w:val="002910EE"/>
    <w:rsid w:val="003545BB"/>
    <w:rsid w:val="00390690"/>
    <w:rsid w:val="004316CF"/>
    <w:rsid w:val="00466412"/>
    <w:rsid w:val="0047097A"/>
    <w:rsid w:val="00510FEE"/>
    <w:rsid w:val="005500D0"/>
    <w:rsid w:val="00555167"/>
    <w:rsid w:val="005573D7"/>
    <w:rsid w:val="00567DBE"/>
    <w:rsid w:val="005711BC"/>
    <w:rsid w:val="005F6947"/>
    <w:rsid w:val="0060081A"/>
    <w:rsid w:val="006B3F6D"/>
    <w:rsid w:val="00734E30"/>
    <w:rsid w:val="007B6EE2"/>
    <w:rsid w:val="008C62E9"/>
    <w:rsid w:val="008F2B64"/>
    <w:rsid w:val="00A346C8"/>
    <w:rsid w:val="00A53641"/>
    <w:rsid w:val="00AB13FE"/>
    <w:rsid w:val="00B07179"/>
    <w:rsid w:val="00B942A7"/>
    <w:rsid w:val="00BB6C3B"/>
    <w:rsid w:val="00C31FDF"/>
    <w:rsid w:val="00C5628D"/>
    <w:rsid w:val="00C81E4E"/>
    <w:rsid w:val="00CE5230"/>
    <w:rsid w:val="00CF1ED5"/>
    <w:rsid w:val="00D04EC1"/>
    <w:rsid w:val="00D23CAA"/>
    <w:rsid w:val="00D5210E"/>
    <w:rsid w:val="00D60218"/>
    <w:rsid w:val="00D804E6"/>
    <w:rsid w:val="00D87E35"/>
    <w:rsid w:val="00DA00D7"/>
    <w:rsid w:val="00DC1497"/>
    <w:rsid w:val="00DE002E"/>
    <w:rsid w:val="00E061DB"/>
    <w:rsid w:val="00E3331E"/>
    <w:rsid w:val="00E37096"/>
    <w:rsid w:val="00E826A2"/>
    <w:rsid w:val="00EC1062"/>
    <w:rsid w:val="00EC54E8"/>
    <w:rsid w:val="00ED4B17"/>
    <w:rsid w:val="00ED6FBA"/>
    <w:rsid w:val="00EF4E2C"/>
    <w:rsid w:val="00F02B44"/>
    <w:rsid w:val="00F149E5"/>
    <w:rsid w:val="00F50113"/>
    <w:rsid w:val="00F84265"/>
    <w:rsid w:val="00FB7360"/>
    <w:rsid w:val="00FD01BD"/>
    <w:rsid w:val="00FE5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4509"/>
  <w15:chartTrackingRefBased/>
  <w15:docId w15:val="{DCA112CA-2A94-4F1F-8451-169878B60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E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5167"/>
    <w:rPr>
      <w:b/>
      <w:bCs/>
    </w:rPr>
  </w:style>
  <w:style w:type="paragraph" w:styleId="NormalWeb">
    <w:name w:val="Normal (Web)"/>
    <w:basedOn w:val="Normal"/>
    <w:uiPriority w:val="99"/>
    <w:unhideWhenUsed/>
    <w:rsid w:val="005551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555167"/>
    <w:rPr>
      <w:color w:val="0000FF"/>
      <w:u w:val="single"/>
    </w:rPr>
  </w:style>
  <w:style w:type="character" w:styleId="UnresolvedMention">
    <w:name w:val="Unresolved Mention"/>
    <w:basedOn w:val="DefaultParagraphFont"/>
    <w:uiPriority w:val="99"/>
    <w:semiHidden/>
    <w:unhideWhenUsed/>
    <w:rsid w:val="0007303E"/>
    <w:rPr>
      <w:color w:val="605E5C"/>
      <w:shd w:val="clear" w:color="auto" w:fill="E1DFDD"/>
    </w:rPr>
  </w:style>
  <w:style w:type="paragraph" w:customStyle="1" w:styleId="tickboxoff">
    <w:name w:val="tickboxoff"/>
    <w:basedOn w:val="Normal"/>
    <w:rsid w:val="00F02B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10FEE"/>
    <w:pPr>
      <w:ind w:left="720"/>
      <w:contextualSpacing/>
    </w:pPr>
  </w:style>
  <w:style w:type="character" w:styleId="FollowedHyperlink">
    <w:name w:val="FollowedHyperlink"/>
    <w:basedOn w:val="DefaultParagraphFont"/>
    <w:uiPriority w:val="99"/>
    <w:semiHidden/>
    <w:unhideWhenUsed/>
    <w:rsid w:val="008C62E9"/>
    <w:rPr>
      <w:color w:val="954F72" w:themeColor="followedHyperlink"/>
      <w:u w:val="single"/>
    </w:rPr>
  </w:style>
  <w:style w:type="paragraph" w:styleId="BalloonText">
    <w:name w:val="Balloon Text"/>
    <w:basedOn w:val="Normal"/>
    <w:link w:val="BalloonTextChar"/>
    <w:uiPriority w:val="99"/>
    <w:semiHidden/>
    <w:unhideWhenUsed/>
    <w:rsid w:val="00086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D15"/>
    <w:rPr>
      <w:rFonts w:ascii="Segoe UI" w:hAnsi="Segoe UI" w:cs="Segoe UI"/>
      <w:sz w:val="18"/>
      <w:szCs w:val="18"/>
    </w:rPr>
  </w:style>
  <w:style w:type="character" w:customStyle="1" w:styleId="Heading1Char">
    <w:name w:val="Heading 1 Char"/>
    <w:basedOn w:val="DefaultParagraphFont"/>
    <w:link w:val="Heading1"/>
    <w:uiPriority w:val="9"/>
    <w:rsid w:val="00C81E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rsid w:val="00C81E4E"/>
    <w:pPr>
      <w:autoSpaceDN w:val="0"/>
      <w:spacing w:line="256" w:lineRule="auto"/>
    </w:pPr>
    <w:rPr>
      <w:rFonts w:ascii="Calibri Light" w:eastAsia="Times New Roman" w:hAnsi="Calibri Light" w:cs="Times New Roman"/>
      <w:color w:val="2F5496"/>
      <w:lang w:val="en-US"/>
    </w:rPr>
  </w:style>
  <w:style w:type="paragraph" w:styleId="TOC1">
    <w:name w:val="toc 1"/>
    <w:basedOn w:val="Normal"/>
    <w:next w:val="Normal"/>
    <w:autoRedefine/>
    <w:rsid w:val="00C81E4E"/>
    <w:pPr>
      <w:suppressAutoHyphens/>
      <w:autoSpaceDN w:val="0"/>
      <w:spacing w:after="100" w:line="244" w:lineRule="auto"/>
      <w:textAlignment w:val="baseline"/>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3374">
      <w:bodyDiv w:val="1"/>
      <w:marLeft w:val="0"/>
      <w:marRight w:val="0"/>
      <w:marTop w:val="0"/>
      <w:marBottom w:val="0"/>
      <w:divBdr>
        <w:top w:val="none" w:sz="0" w:space="0" w:color="auto"/>
        <w:left w:val="none" w:sz="0" w:space="0" w:color="auto"/>
        <w:bottom w:val="none" w:sz="0" w:space="0" w:color="auto"/>
        <w:right w:val="none" w:sz="0" w:space="0" w:color="auto"/>
      </w:divBdr>
    </w:div>
    <w:div w:id="22216927">
      <w:bodyDiv w:val="1"/>
      <w:marLeft w:val="0"/>
      <w:marRight w:val="0"/>
      <w:marTop w:val="0"/>
      <w:marBottom w:val="0"/>
      <w:divBdr>
        <w:top w:val="none" w:sz="0" w:space="0" w:color="auto"/>
        <w:left w:val="none" w:sz="0" w:space="0" w:color="auto"/>
        <w:bottom w:val="none" w:sz="0" w:space="0" w:color="auto"/>
        <w:right w:val="none" w:sz="0" w:space="0" w:color="auto"/>
      </w:divBdr>
    </w:div>
    <w:div w:id="104690873">
      <w:bodyDiv w:val="1"/>
      <w:marLeft w:val="0"/>
      <w:marRight w:val="0"/>
      <w:marTop w:val="0"/>
      <w:marBottom w:val="0"/>
      <w:divBdr>
        <w:top w:val="none" w:sz="0" w:space="0" w:color="auto"/>
        <w:left w:val="none" w:sz="0" w:space="0" w:color="auto"/>
        <w:bottom w:val="none" w:sz="0" w:space="0" w:color="auto"/>
        <w:right w:val="none" w:sz="0" w:space="0" w:color="auto"/>
      </w:divBdr>
    </w:div>
    <w:div w:id="117722080">
      <w:bodyDiv w:val="1"/>
      <w:marLeft w:val="0"/>
      <w:marRight w:val="0"/>
      <w:marTop w:val="0"/>
      <w:marBottom w:val="0"/>
      <w:divBdr>
        <w:top w:val="none" w:sz="0" w:space="0" w:color="auto"/>
        <w:left w:val="none" w:sz="0" w:space="0" w:color="auto"/>
        <w:bottom w:val="none" w:sz="0" w:space="0" w:color="auto"/>
        <w:right w:val="none" w:sz="0" w:space="0" w:color="auto"/>
      </w:divBdr>
    </w:div>
    <w:div w:id="140537414">
      <w:bodyDiv w:val="1"/>
      <w:marLeft w:val="0"/>
      <w:marRight w:val="0"/>
      <w:marTop w:val="0"/>
      <w:marBottom w:val="0"/>
      <w:divBdr>
        <w:top w:val="none" w:sz="0" w:space="0" w:color="auto"/>
        <w:left w:val="none" w:sz="0" w:space="0" w:color="auto"/>
        <w:bottom w:val="none" w:sz="0" w:space="0" w:color="auto"/>
        <w:right w:val="none" w:sz="0" w:space="0" w:color="auto"/>
      </w:divBdr>
    </w:div>
    <w:div w:id="165247325">
      <w:bodyDiv w:val="1"/>
      <w:marLeft w:val="0"/>
      <w:marRight w:val="0"/>
      <w:marTop w:val="0"/>
      <w:marBottom w:val="0"/>
      <w:divBdr>
        <w:top w:val="none" w:sz="0" w:space="0" w:color="auto"/>
        <w:left w:val="none" w:sz="0" w:space="0" w:color="auto"/>
        <w:bottom w:val="none" w:sz="0" w:space="0" w:color="auto"/>
        <w:right w:val="none" w:sz="0" w:space="0" w:color="auto"/>
      </w:divBdr>
    </w:div>
    <w:div w:id="221596754">
      <w:bodyDiv w:val="1"/>
      <w:marLeft w:val="0"/>
      <w:marRight w:val="0"/>
      <w:marTop w:val="0"/>
      <w:marBottom w:val="0"/>
      <w:divBdr>
        <w:top w:val="none" w:sz="0" w:space="0" w:color="auto"/>
        <w:left w:val="none" w:sz="0" w:space="0" w:color="auto"/>
        <w:bottom w:val="none" w:sz="0" w:space="0" w:color="auto"/>
        <w:right w:val="none" w:sz="0" w:space="0" w:color="auto"/>
      </w:divBdr>
    </w:div>
    <w:div w:id="228347494">
      <w:bodyDiv w:val="1"/>
      <w:marLeft w:val="0"/>
      <w:marRight w:val="0"/>
      <w:marTop w:val="0"/>
      <w:marBottom w:val="0"/>
      <w:divBdr>
        <w:top w:val="none" w:sz="0" w:space="0" w:color="auto"/>
        <w:left w:val="none" w:sz="0" w:space="0" w:color="auto"/>
        <w:bottom w:val="none" w:sz="0" w:space="0" w:color="auto"/>
        <w:right w:val="none" w:sz="0" w:space="0" w:color="auto"/>
      </w:divBdr>
    </w:div>
    <w:div w:id="480579678">
      <w:bodyDiv w:val="1"/>
      <w:marLeft w:val="0"/>
      <w:marRight w:val="0"/>
      <w:marTop w:val="0"/>
      <w:marBottom w:val="0"/>
      <w:divBdr>
        <w:top w:val="none" w:sz="0" w:space="0" w:color="auto"/>
        <w:left w:val="none" w:sz="0" w:space="0" w:color="auto"/>
        <w:bottom w:val="none" w:sz="0" w:space="0" w:color="auto"/>
        <w:right w:val="none" w:sz="0" w:space="0" w:color="auto"/>
      </w:divBdr>
    </w:div>
    <w:div w:id="599066190">
      <w:bodyDiv w:val="1"/>
      <w:marLeft w:val="0"/>
      <w:marRight w:val="0"/>
      <w:marTop w:val="0"/>
      <w:marBottom w:val="0"/>
      <w:divBdr>
        <w:top w:val="none" w:sz="0" w:space="0" w:color="auto"/>
        <w:left w:val="none" w:sz="0" w:space="0" w:color="auto"/>
        <w:bottom w:val="none" w:sz="0" w:space="0" w:color="auto"/>
        <w:right w:val="none" w:sz="0" w:space="0" w:color="auto"/>
      </w:divBdr>
    </w:div>
    <w:div w:id="711199123">
      <w:bodyDiv w:val="1"/>
      <w:marLeft w:val="0"/>
      <w:marRight w:val="0"/>
      <w:marTop w:val="0"/>
      <w:marBottom w:val="0"/>
      <w:divBdr>
        <w:top w:val="none" w:sz="0" w:space="0" w:color="auto"/>
        <w:left w:val="none" w:sz="0" w:space="0" w:color="auto"/>
        <w:bottom w:val="none" w:sz="0" w:space="0" w:color="auto"/>
        <w:right w:val="none" w:sz="0" w:space="0" w:color="auto"/>
      </w:divBdr>
    </w:div>
    <w:div w:id="715350661">
      <w:bodyDiv w:val="1"/>
      <w:marLeft w:val="0"/>
      <w:marRight w:val="0"/>
      <w:marTop w:val="0"/>
      <w:marBottom w:val="0"/>
      <w:divBdr>
        <w:top w:val="none" w:sz="0" w:space="0" w:color="auto"/>
        <w:left w:val="none" w:sz="0" w:space="0" w:color="auto"/>
        <w:bottom w:val="none" w:sz="0" w:space="0" w:color="auto"/>
        <w:right w:val="none" w:sz="0" w:space="0" w:color="auto"/>
      </w:divBdr>
    </w:div>
    <w:div w:id="797257629">
      <w:bodyDiv w:val="1"/>
      <w:marLeft w:val="0"/>
      <w:marRight w:val="0"/>
      <w:marTop w:val="0"/>
      <w:marBottom w:val="0"/>
      <w:divBdr>
        <w:top w:val="none" w:sz="0" w:space="0" w:color="auto"/>
        <w:left w:val="none" w:sz="0" w:space="0" w:color="auto"/>
        <w:bottom w:val="none" w:sz="0" w:space="0" w:color="auto"/>
        <w:right w:val="none" w:sz="0" w:space="0" w:color="auto"/>
      </w:divBdr>
    </w:div>
    <w:div w:id="798456771">
      <w:bodyDiv w:val="1"/>
      <w:marLeft w:val="0"/>
      <w:marRight w:val="0"/>
      <w:marTop w:val="0"/>
      <w:marBottom w:val="0"/>
      <w:divBdr>
        <w:top w:val="none" w:sz="0" w:space="0" w:color="auto"/>
        <w:left w:val="none" w:sz="0" w:space="0" w:color="auto"/>
        <w:bottom w:val="none" w:sz="0" w:space="0" w:color="auto"/>
        <w:right w:val="none" w:sz="0" w:space="0" w:color="auto"/>
      </w:divBdr>
    </w:div>
    <w:div w:id="806121481">
      <w:bodyDiv w:val="1"/>
      <w:marLeft w:val="0"/>
      <w:marRight w:val="0"/>
      <w:marTop w:val="0"/>
      <w:marBottom w:val="0"/>
      <w:divBdr>
        <w:top w:val="none" w:sz="0" w:space="0" w:color="auto"/>
        <w:left w:val="none" w:sz="0" w:space="0" w:color="auto"/>
        <w:bottom w:val="none" w:sz="0" w:space="0" w:color="auto"/>
        <w:right w:val="none" w:sz="0" w:space="0" w:color="auto"/>
      </w:divBdr>
    </w:div>
    <w:div w:id="816334914">
      <w:bodyDiv w:val="1"/>
      <w:marLeft w:val="0"/>
      <w:marRight w:val="0"/>
      <w:marTop w:val="0"/>
      <w:marBottom w:val="0"/>
      <w:divBdr>
        <w:top w:val="none" w:sz="0" w:space="0" w:color="auto"/>
        <w:left w:val="none" w:sz="0" w:space="0" w:color="auto"/>
        <w:bottom w:val="none" w:sz="0" w:space="0" w:color="auto"/>
        <w:right w:val="none" w:sz="0" w:space="0" w:color="auto"/>
      </w:divBdr>
    </w:div>
    <w:div w:id="825897282">
      <w:bodyDiv w:val="1"/>
      <w:marLeft w:val="0"/>
      <w:marRight w:val="0"/>
      <w:marTop w:val="0"/>
      <w:marBottom w:val="0"/>
      <w:divBdr>
        <w:top w:val="none" w:sz="0" w:space="0" w:color="auto"/>
        <w:left w:val="none" w:sz="0" w:space="0" w:color="auto"/>
        <w:bottom w:val="none" w:sz="0" w:space="0" w:color="auto"/>
        <w:right w:val="none" w:sz="0" w:space="0" w:color="auto"/>
      </w:divBdr>
    </w:div>
    <w:div w:id="863594274">
      <w:bodyDiv w:val="1"/>
      <w:marLeft w:val="0"/>
      <w:marRight w:val="0"/>
      <w:marTop w:val="0"/>
      <w:marBottom w:val="0"/>
      <w:divBdr>
        <w:top w:val="none" w:sz="0" w:space="0" w:color="auto"/>
        <w:left w:val="none" w:sz="0" w:space="0" w:color="auto"/>
        <w:bottom w:val="none" w:sz="0" w:space="0" w:color="auto"/>
        <w:right w:val="none" w:sz="0" w:space="0" w:color="auto"/>
      </w:divBdr>
    </w:div>
    <w:div w:id="885340359">
      <w:bodyDiv w:val="1"/>
      <w:marLeft w:val="0"/>
      <w:marRight w:val="0"/>
      <w:marTop w:val="0"/>
      <w:marBottom w:val="0"/>
      <w:divBdr>
        <w:top w:val="none" w:sz="0" w:space="0" w:color="auto"/>
        <w:left w:val="none" w:sz="0" w:space="0" w:color="auto"/>
        <w:bottom w:val="none" w:sz="0" w:space="0" w:color="auto"/>
        <w:right w:val="none" w:sz="0" w:space="0" w:color="auto"/>
      </w:divBdr>
    </w:div>
    <w:div w:id="898634284">
      <w:bodyDiv w:val="1"/>
      <w:marLeft w:val="0"/>
      <w:marRight w:val="0"/>
      <w:marTop w:val="0"/>
      <w:marBottom w:val="0"/>
      <w:divBdr>
        <w:top w:val="none" w:sz="0" w:space="0" w:color="auto"/>
        <w:left w:val="none" w:sz="0" w:space="0" w:color="auto"/>
        <w:bottom w:val="none" w:sz="0" w:space="0" w:color="auto"/>
        <w:right w:val="none" w:sz="0" w:space="0" w:color="auto"/>
      </w:divBdr>
    </w:div>
    <w:div w:id="1051658235">
      <w:bodyDiv w:val="1"/>
      <w:marLeft w:val="0"/>
      <w:marRight w:val="0"/>
      <w:marTop w:val="0"/>
      <w:marBottom w:val="0"/>
      <w:divBdr>
        <w:top w:val="none" w:sz="0" w:space="0" w:color="auto"/>
        <w:left w:val="none" w:sz="0" w:space="0" w:color="auto"/>
        <w:bottom w:val="none" w:sz="0" w:space="0" w:color="auto"/>
        <w:right w:val="none" w:sz="0" w:space="0" w:color="auto"/>
      </w:divBdr>
    </w:div>
    <w:div w:id="1057581836">
      <w:bodyDiv w:val="1"/>
      <w:marLeft w:val="0"/>
      <w:marRight w:val="0"/>
      <w:marTop w:val="0"/>
      <w:marBottom w:val="0"/>
      <w:divBdr>
        <w:top w:val="none" w:sz="0" w:space="0" w:color="auto"/>
        <w:left w:val="none" w:sz="0" w:space="0" w:color="auto"/>
        <w:bottom w:val="none" w:sz="0" w:space="0" w:color="auto"/>
        <w:right w:val="none" w:sz="0" w:space="0" w:color="auto"/>
      </w:divBdr>
    </w:div>
    <w:div w:id="1062484546">
      <w:bodyDiv w:val="1"/>
      <w:marLeft w:val="0"/>
      <w:marRight w:val="0"/>
      <w:marTop w:val="0"/>
      <w:marBottom w:val="0"/>
      <w:divBdr>
        <w:top w:val="none" w:sz="0" w:space="0" w:color="auto"/>
        <w:left w:val="none" w:sz="0" w:space="0" w:color="auto"/>
        <w:bottom w:val="none" w:sz="0" w:space="0" w:color="auto"/>
        <w:right w:val="none" w:sz="0" w:space="0" w:color="auto"/>
      </w:divBdr>
    </w:div>
    <w:div w:id="1284077772">
      <w:bodyDiv w:val="1"/>
      <w:marLeft w:val="0"/>
      <w:marRight w:val="0"/>
      <w:marTop w:val="0"/>
      <w:marBottom w:val="0"/>
      <w:divBdr>
        <w:top w:val="none" w:sz="0" w:space="0" w:color="auto"/>
        <w:left w:val="none" w:sz="0" w:space="0" w:color="auto"/>
        <w:bottom w:val="none" w:sz="0" w:space="0" w:color="auto"/>
        <w:right w:val="none" w:sz="0" w:space="0" w:color="auto"/>
      </w:divBdr>
    </w:div>
    <w:div w:id="1462335892">
      <w:bodyDiv w:val="1"/>
      <w:marLeft w:val="0"/>
      <w:marRight w:val="0"/>
      <w:marTop w:val="0"/>
      <w:marBottom w:val="0"/>
      <w:divBdr>
        <w:top w:val="none" w:sz="0" w:space="0" w:color="auto"/>
        <w:left w:val="none" w:sz="0" w:space="0" w:color="auto"/>
        <w:bottom w:val="none" w:sz="0" w:space="0" w:color="auto"/>
        <w:right w:val="none" w:sz="0" w:space="0" w:color="auto"/>
      </w:divBdr>
    </w:div>
    <w:div w:id="1530682851">
      <w:bodyDiv w:val="1"/>
      <w:marLeft w:val="0"/>
      <w:marRight w:val="0"/>
      <w:marTop w:val="0"/>
      <w:marBottom w:val="0"/>
      <w:divBdr>
        <w:top w:val="none" w:sz="0" w:space="0" w:color="auto"/>
        <w:left w:val="none" w:sz="0" w:space="0" w:color="auto"/>
        <w:bottom w:val="none" w:sz="0" w:space="0" w:color="auto"/>
        <w:right w:val="none" w:sz="0" w:space="0" w:color="auto"/>
      </w:divBdr>
    </w:div>
    <w:div w:id="1572957448">
      <w:bodyDiv w:val="1"/>
      <w:marLeft w:val="0"/>
      <w:marRight w:val="0"/>
      <w:marTop w:val="0"/>
      <w:marBottom w:val="0"/>
      <w:divBdr>
        <w:top w:val="none" w:sz="0" w:space="0" w:color="auto"/>
        <w:left w:val="none" w:sz="0" w:space="0" w:color="auto"/>
        <w:bottom w:val="none" w:sz="0" w:space="0" w:color="auto"/>
        <w:right w:val="none" w:sz="0" w:space="0" w:color="auto"/>
      </w:divBdr>
    </w:div>
    <w:div w:id="1616323292">
      <w:bodyDiv w:val="1"/>
      <w:marLeft w:val="0"/>
      <w:marRight w:val="0"/>
      <w:marTop w:val="0"/>
      <w:marBottom w:val="0"/>
      <w:divBdr>
        <w:top w:val="none" w:sz="0" w:space="0" w:color="auto"/>
        <w:left w:val="none" w:sz="0" w:space="0" w:color="auto"/>
        <w:bottom w:val="none" w:sz="0" w:space="0" w:color="auto"/>
        <w:right w:val="none" w:sz="0" w:space="0" w:color="auto"/>
      </w:divBdr>
    </w:div>
    <w:div w:id="1621760195">
      <w:bodyDiv w:val="1"/>
      <w:marLeft w:val="0"/>
      <w:marRight w:val="0"/>
      <w:marTop w:val="0"/>
      <w:marBottom w:val="0"/>
      <w:divBdr>
        <w:top w:val="none" w:sz="0" w:space="0" w:color="auto"/>
        <w:left w:val="none" w:sz="0" w:space="0" w:color="auto"/>
        <w:bottom w:val="none" w:sz="0" w:space="0" w:color="auto"/>
        <w:right w:val="none" w:sz="0" w:space="0" w:color="auto"/>
      </w:divBdr>
    </w:div>
    <w:div w:id="1658149360">
      <w:bodyDiv w:val="1"/>
      <w:marLeft w:val="0"/>
      <w:marRight w:val="0"/>
      <w:marTop w:val="0"/>
      <w:marBottom w:val="0"/>
      <w:divBdr>
        <w:top w:val="none" w:sz="0" w:space="0" w:color="auto"/>
        <w:left w:val="none" w:sz="0" w:space="0" w:color="auto"/>
        <w:bottom w:val="none" w:sz="0" w:space="0" w:color="auto"/>
        <w:right w:val="none" w:sz="0" w:space="0" w:color="auto"/>
      </w:divBdr>
    </w:div>
    <w:div w:id="1715689734">
      <w:bodyDiv w:val="1"/>
      <w:marLeft w:val="0"/>
      <w:marRight w:val="0"/>
      <w:marTop w:val="0"/>
      <w:marBottom w:val="0"/>
      <w:divBdr>
        <w:top w:val="none" w:sz="0" w:space="0" w:color="auto"/>
        <w:left w:val="none" w:sz="0" w:space="0" w:color="auto"/>
        <w:bottom w:val="none" w:sz="0" w:space="0" w:color="auto"/>
        <w:right w:val="none" w:sz="0" w:space="0" w:color="auto"/>
      </w:divBdr>
    </w:div>
    <w:div w:id="1865092116">
      <w:bodyDiv w:val="1"/>
      <w:marLeft w:val="0"/>
      <w:marRight w:val="0"/>
      <w:marTop w:val="0"/>
      <w:marBottom w:val="0"/>
      <w:divBdr>
        <w:top w:val="none" w:sz="0" w:space="0" w:color="auto"/>
        <w:left w:val="none" w:sz="0" w:space="0" w:color="auto"/>
        <w:bottom w:val="none" w:sz="0" w:space="0" w:color="auto"/>
        <w:right w:val="none" w:sz="0" w:space="0" w:color="auto"/>
      </w:divBdr>
    </w:div>
    <w:div w:id="1878277949">
      <w:bodyDiv w:val="1"/>
      <w:marLeft w:val="0"/>
      <w:marRight w:val="0"/>
      <w:marTop w:val="0"/>
      <w:marBottom w:val="0"/>
      <w:divBdr>
        <w:top w:val="none" w:sz="0" w:space="0" w:color="auto"/>
        <w:left w:val="none" w:sz="0" w:space="0" w:color="auto"/>
        <w:bottom w:val="none" w:sz="0" w:space="0" w:color="auto"/>
        <w:right w:val="none" w:sz="0" w:space="0" w:color="auto"/>
      </w:divBdr>
    </w:div>
    <w:div w:id="2067071621">
      <w:bodyDiv w:val="1"/>
      <w:marLeft w:val="0"/>
      <w:marRight w:val="0"/>
      <w:marTop w:val="0"/>
      <w:marBottom w:val="0"/>
      <w:divBdr>
        <w:top w:val="none" w:sz="0" w:space="0" w:color="auto"/>
        <w:left w:val="none" w:sz="0" w:space="0" w:color="auto"/>
        <w:bottom w:val="none" w:sz="0" w:space="0" w:color="auto"/>
        <w:right w:val="none" w:sz="0" w:space="0" w:color="auto"/>
      </w:divBdr>
    </w:div>
    <w:div w:id="207705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mentiauk.org/get-support/diagnosis-and-next-steps/sources-of-support-and-advice/" TargetMode="External"/><Relationship Id="rId13" Type="http://schemas.openxmlformats.org/officeDocument/2006/relationships/hyperlink" Target="https://www.nhs.uk/conditions/dementia/staying-independent-with-dementia/" TargetMode="External"/><Relationship Id="rId3" Type="http://schemas.openxmlformats.org/officeDocument/2006/relationships/styles" Target="styles.xml"/><Relationship Id="rId7" Type="http://schemas.openxmlformats.org/officeDocument/2006/relationships/hyperlink" Target="https://alzheimer.ca/sites/default/files/files/national/culturechange/culture_change_framework_e.pdf" TargetMode="External"/><Relationship Id="rId12" Type="http://schemas.openxmlformats.org/officeDocument/2006/relationships/hyperlink" Target="https://www.gov.uk/government/publications/safeguarding-adults-the-role-of-health-servic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lphacares.org.uk/homecare.html" TargetMode="External"/><Relationship Id="rId11" Type="http://schemas.openxmlformats.org/officeDocument/2006/relationships/hyperlink" Target="https://www.cqc.org.uk/guidance-providers/regulations-enforcement/regulation-9-person-centred-ca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lation.gov.uk/ukpga/2014/23/part/1/crossheading/safeguarding-adults-at-risk-of-abuse-or-neglect" TargetMode="External"/><Relationship Id="rId4" Type="http://schemas.openxmlformats.org/officeDocument/2006/relationships/settings" Target="settings.xml"/><Relationship Id="rId9" Type="http://schemas.openxmlformats.org/officeDocument/2006/relationships/hyperlink" Target="https://www.alzheimers.org.uk/sites/default/files/migrate/downloads/when_does_the_nhs_pay_for_care.pdf" TargetMode="External"/><Relationship Id="rId14" Type="http://schemas.openxmlformats.org/officeDocument/2006/relationships/hyperlink" Target="https://www.nia.nih.gov/health/aging-place-growing-older-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579CF-4B0B-4FDF-88E5-D4BE5F7E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TotalTime>
  <Pages>11</Pages>
  <Words>2923</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Okunbor</dc:creator>
  <cp:keywords/>
  <dc:description/>
  <cp:lastModifiedBy>Linda Okunbor</cp:lastModifiedBy>
  <cp:revision>12</cp:revision>
  <dcterms:created xsi:type="dcterms:W3CDTF">2020-08-21T11:40:00Z</dcterms:created>
  <dcterms:modified xsi:type="dcterms:W3CDTF">2020-08-29T21:53:00Z</dcterms:modified>
</cp:coreProperties>
</file>