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555A" w:rsidRDefault="002A555A" w:rsidP="00FF7C82">
      <w:pPr>
        <w:pStyle w:val="TOCHeading"/>
        <w:spacing w:line="360" w:lineRule="auto"/>
        <w:rPr>
          <w:rFonts w:asciiTheme="minorHAnsi" w:eastAsiaTheme="minorHAnsi" w:hAnsiTheme="minorHAnsi" w:cstheme="minorBidi"/>
          <w:color w:val="auto"/>
          <w:sz w:val="24"/>
          <w:szCs w:val="22"/>
          <w:lang w:val="en-GB"/>
        </w:rPr>
      </w:pPr>
    </w:p>
    <w:p w:rsidR="002A555A" w:rsidRDefault="002A555A" w:rsidP="002A555A"/>
    <w:p w:rsidR="002A555A" w:rsidRDefault="002A555A" w:rsidP="002A555A">
      <w:pPr>
        <w:rPr>
          <w:b/>
          <w:sz w:val="40"/>
          <w:szCs w:val="40"/>
        </w:rPr>
      </w:pPr>
      <w:r w:rsidRPr="00FA5322">
        <w:rPr>
          <w:noProof/>
          <w:lang w:val="en-IN" w:eastAsia="en-IN"/>
        </w:rPr>
        <w:drawing>
          <wp:inline distT="0" distB="0" distL="0" distR="0" wp14:anchorId="3FBAD7D7" wp14:editId="7DF71DF5">
            <wp:extent cx="3381375" cy="1352550"/>
            <wp:effectExtent l="0" t="0" r="9525" b="0"/>
            <wp:docPr id="9" name="Picture 9" descr="C:\Users\prithwabhattacharya\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ithwabhattacharya\Desktop\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2A555A" w:rsidRPr="00C01AA9" w:rsidRDefault="002A555A" w:rsidP="002A555A">
      <w:pPr>
        <w:rPr>
          <w:b/>
          <w:sz w:val="28"/>
          <w:szCs w:val="28"/>
        </w:rPr>
      </w:pPr>
    </w:p>
    <w:p w:rsidR="002A555A" w:rsidRDefault="002A555A" w:rsidP="002A555A">
      <w:pPr>
        <w:rPr>
          <w:rFonts w:cs="Times New Roman"/>
          <w:b/>
          <w:sz w:val="28"/>
          <w:szCs w:val="28"/>
        </w:rPr>
      </w:pPr>
    </w:p>
    <w:p w:rsidR="002A555A" w:rsidRDefault="002A555A" w:rsidP="002A555A">
      <w:pPr>
        <w:rPr>
          <w:rFonts w:cs="Times New Roman"/>
          <w:b/>
          <w:sz w:val="28"/>
          <w:szCs w:val="28"/>
        </w:rPr>
      </w:pPr>
    </w:p>
    <w:p w:rsidR="002A555A" w:rsidRPr="00C01AA9" w:rsidRDefault="002A555A" w:rsidP="002A555A">
      <w:pPr>
        <w:rPr>
          <w:rFonts w:cs="Times New Roman"/>
          <w:sz w:val="28"/>
          <w:szCs w:val="28"/>
        </w:rPr>
      </w:pPr>
      <w:r w:rsidRPr="00C01AA9">
        <w:rPr>
          <w:rFonts w:cs="Times New Roman"/>
          <w:b/>
          <w:sz w:val="28"/>
          <w:szCs w:val="28"/>
        </w:rPr>
        <w:t>Name:     Prithwa Bhattacharya</w:t>
      </w:r>
    </w:p>
    <w:p w:rsidR="002A555A" w:rsidRPr="00C01AA9" w:rsidRDefault="002A555A" w:rsidP="002A555A">
      <w:pPr>
        <w:rPr>
          <w:rFonts w:cs="Times New Roman"/>
          <w:b/>
          <w:sz w:val="28"/>
          <w:szCs w:val="28"/>
        </w:rPr>
      </w:pPr>
      <w:r w:rsidRPr="00C01AA9">
        <w:rPr>
          <w:rFonts w:cs="Times New Roman"/>
          <w:b/>
          <w:sz w:val="28"/>
          <w:szCs w:val="28"/>
        </w:rPr>
        <w:t>Student Number: 1817393</w:t>
      </w:r>
    </w:p>
    <w:p w:rsidR="002A555A" w:rsidRDefault="002A555A" w:rsidP="002A555A">
      <w:pPr>
        <w:rPr>
          <w:rFonts w:cs="Times New Roman"/>
          <w:b/>
          <w:sz w:val="28"/>
          <w:szCs w:val="28"/>
        </w:rPr>
      </w:pPr>
      <w:r w:rsidRPr="00C01AA9">
        <w:rPr>
          <w:rFonts w:cs="Times New Roman"/>
          <w:b/>
          <w:sz w:val="28"/>
          <w:szCs w:val="28"/>
        </w:rPr>
        <w:t xml:space="preserve">Module Title: </w:t>
      </w:r>
      <w:r>
        <w:rPr>
          <w:rFonts w:cs="Times New Roman"/>
          <w:b/>
          <w:sz w:val="28"/>
          <w:szCs w:val="28"/>
        </w:rPr>
        <w:t>Vision For The Future</w:t>
      </w:r>
    </w:p>
    <w:p w:rsidR="002A555A" w:rsidRPr="00C01AA9" w:rsidRDefault="002A555A" w:rsidP="002A555A">
      <w:pPr>
        <w:rPr>
          <w:rFonts w:cs="Times New Roman"/>
          <w:b/>
          <w:sz w:val="28"/>
          <w:szCs w:val="28"/>
        </w:rPr>
      </w:pPr>
      <w:r>
        <w:rPr>
          <w:rFonts w:cs="Times New Roman"/>
          <w:b/>
          <w:sz w:val="28"/>
          <w:szCs w:val="28"/>
        </w:rPr>
        <w:t>Module Code: LCDB7006</w:t>
      </w:r>
    </w:p>
    <w:p w:rsidR="002A555A" w:rsidRPr="00C01AA9" w:rsidRDefault="002A555A" w:rsidP="002A555A">
      <w:pPr>
        <w:pStyle w:val="Title"/>
        <w:pBdr>
          <w:bottom w:val="none" w:sz="0" w:space="0" w:color="auto"/>
        </w:pBdr>
        <w:jc w:val="both"/>
        <w:rPr>
          <w:rFonts w:cs="Times New Roman"/>
          <w:b/>
          <w:color w:val="000000" w:themeColor="text1"/>
          <w:sz w:val="28"/>
          <w:szCs w:val="28"/>
        </w:rPr>
      </w:pPr>
      <w:r w:rsidRPr="00C01AA9">
        <w:rPr>
          <w:rFonts w:cs="Times New Roman"/>
          <w:b/>
          <w:color w:val="000000" w:themeColor="text1"/>
          <w:sz w:val="28"/>
          <w:szCs w:val="28"/>
        </w:rPr>
        <w:t xml:space="preserve">Assignment Title: </w:t>
      </w:r>
      <w:r>
        <w:rPr>
          <w:rFonts w:cs="Times New Roman"/>
          <w:b/>
          <w:color w:val="000000" w:themeColor="text1"/>
          <w:sz w:val="28"/>
          <w:szCs w:val="28"/>
        </w:rPr>
        <w:t>Technology facets including e-commerce and e-business 2.0 are rendering organisational structure traditional models and management theories obsolete in the light of changing nature of the operation in the contemporary world</w:t>
      </w:r>
    </w:p>
    <w:p w:rsidR="002A555A" w:rsidRPr="00C01AA9" w:rsidRDefault="002A555A" w:rsidP="002A555A">
      <w:pPr>
        <w:rPr>
          <w:b/>
          <w:sz w:val="28"/>
          <w:szCs w:val="28"/>
        </w:rPr>
      </w:pPr>
      <w:r>
        <w:rPr>
          <w:b/>
          <w:sz w:val="28"/>
          <w:szCs w:val="28"/>
        </w:rPr>
        <w:t>Lecturer’s Name: Dr. Nandish</w:t>
      </w:r>
      <w:bookmarkStart w:id="0" w:name="_GoBack"/>
      <w:bookmarkEnd w:id="0"/>
      <w:r>
        <w:rPr>
          <w:b/>
          <w:sz w:val="28"/>
          <w:szCs w:val="28"/>
        </w:rPr>
        <w:t xml:space="preserve"> </w:t>
      </w:r>
      <w:r w:rsidR="001F3FAC">
        <w:rPr>
          <w:b/>
          <w:sz w:val="28"/>
          <w:szCs w:val="28"/>
        </w:rPr>
        <w:t xml:space="preserve"> V </w:t>
      </w:r>
      <w:r>
        <w:rPr>
          <w:b/>
          <w:sz w:val="28"/>
          <w:szCs w:val="28"/>
        </w:rPr>
        <w:t>Patel</w:t>
      </w:r>
    </w:p>
    <w:p w:rsidR="002A555A" w:rsidRDefault="002A555A" w:rsidP="00FF7C82">
      <w:pPr>
        <w:pStyle w:val="TOCHeading"/>
        <w:spacing w:line="360" w:lineRule="auto"/>
        <w:rPr>
          <w:rFonts w:asciiTheme="minorHAnsi" w:eastAsiaTheme="minorHAnsi" w:hAnsiTheme="minorHAnsi" w:cstheme="minorBidi"/>
          <w:color w:val="auto"/>
          <w:sz w:val="24"/>
          <w:szCs w:val="22"/>
          <w:lang w:val="en-GB"/>
        </w:rPr>
      </w:pPr>
    </w:p>
    <w:p w:rsidR="002A555A" w:rsidRDefault="002A555A" w:rsidP="00FF7C82">
      <w:pPr>
        <w:pStyle w:val="TOCHeading"/>
        <w:spacing w:line="360" w:lineRule="auto"/>
        <w:rPr>
          <w:rFonts w:asciiTheme="minorHAnsi" w:eastAsiaTheme="minorHAnsi" w:hAnsiTheme="minorHAnsi" w:cstheme="minorBidi"/>
          <w:color w:val="auto"/>
          <w:sz w:val="24"/>
          <w:szCs w:val="22"/>
          <w:lang w:val="en-GB"/>
        </w:rPr>
      </w:pPr>
    </w:p>
    <w:p w:rsidR="002A555A" w:rsidRDefault="002A555A" w:rsidP="00FF7C82">
      <w:pPr>
        <w:pStyle w:val="TOCHeading"/>
        <w:spacing w:line="360" w:lineRule="auto"/>
        <w:rPr>
          <w:rFonts w:asciiTheme="minorHAnsi" w:eastAsiaTheme="minorHAnsi" w:hAnsiTheme="minorHAnsi" w:cstheme="minorBidi"/>
          <w:color w:val="auto"/>
          <w:sz w:val="24"/>
          <w:szCs w:val="22"/>
          <w:lang w:val="en-GB"/>
        </w:rPr>
      </w:pPr>
    </w:p>
    <w:p w:rsidR="002A555A" w:rsidRDefault="002A555A" w:rsidP="00FF7C82">
      <w:pPr>
        <w:pStyle w:val="TOCHeading"/>
        <w:spacing w:line="360" w:lineRule="auto"/>
        <w:rPr>
          <w:rFonts w:asciiTheme="minorHAnsi" w:eastAsiaTheme="minorHAnsi" w:hAnsiTheme="minorHAnsi" w:cstheme="minorBidi"/>
          <w:color w:val="auto"/>
          <w:sz w:val="24"/>
          <w:szCs w:val="22"/>
          <w:lang w:val="en-GB"/>
        </w:rPr>
      </w:pPr>
    </w:p>
    <w:sdt>
      <w:sdtPr>
        <w:rPr>
          <w:rFonts w:asciiTheme="minorHAnsi" w:eastAsiaTheme="minorHAnsi" w:hAnsiTheme="minorHAnsi" w:cstheme="minorBidi"/>
          <w:color w:val="auto"/>
          <w:sz w:val="24"/>
          <w:szCs w:val="22"/>
          <w:lang w:val="en-GB"/>
        </w:rPr>
        <w:id w:val="1191178550"/>
        <w:docPartObj>
          <w:docPartGallery w:val="Table of Contents"/>
          <w:docPartUnique/>
        </w:docPartObj>
      </w:sdtPr>
      <w:sdtEndPr>
        <w:rPr>
          <w:b/>
          <w:bCs/>
          <w:noProof/>
          <w:sz w:val="22"/>
        </w:rPr>
      </w:sdtEndPr>
      <w:sdtContent>
        <w:p w:rsidR="002A555A" w:rsidRDefault="002A555A" w:rsidP="00FF7C82">
          <w:pPr>
            <w:pStyle w:val="TOCHeading"/>
            <w:spacing w:line="360" w:lineRule="auto"/>
            <w:rPr>
              <w:rFonts w:asciiTheme="minorHAnsi" w:eastAsiaTheme="minorHAnsi" w:hAnsiTheme="minorHAnsi" w:cstheme="minorBidi"/>
              <w:color w:val="auto"/>
              <w:sz w:val="24"/>
              <w:szCs w:val="22"/>
              <w:lang w:val="en-GB"/>
            </w:rPr>
          </w:pPr>
        </w:p>
        <w:p w:rsidR="002A555A" w:rsidRDefault="002A555A" w:rsidP="00FF7C82">
          <w:pPr>
            <w:pStyle w:val="TOCHeading"/>
            <w:spacing w:line="360" w:lineRule="auto"/>
            <w:rPr>
              <w:rFonts w:asciiTheme="minorHAnsi" w:eastAsiaTheme="minorHAnsi" w:hAnsiTheme="minorHAnsi" w:cstheme="minorBidi"/>
              <w:color w:val="auto"/>
              <w:sz w:val="24"/>
              <w:szCs w:val="22"/>
              <w:lang w:val="en-GB"/>
            </w:rPr>
          </w:pPr>
        </w:p>
        <w:p w:rsidR="00B8502A" w:rsidRPr="000652CF" w:rsidRDefault="00B8502A" w:rsidP="00FF7C82">
          <w:pPr>
            <w:pStyle w:val="TOCHeading"/>
            <w:spacing w:line="360" w:lineRule="auto"/>
            <w:rPr>
              <w:rFonts w:ascii="Times New Roman" w:hAnsi="Times New Roman" w:cs="Times New Roman"/>
              <w:b/>
              <w:color w:val="auto"/>
              <w:sz w:val="28"/>
              <w:szCs w:val="24"/>
              <w:lang w:val="en-GB"/>
            </w:rPr>
          </w:pPr>
          <w:r w:rsidRPr="000652CF">
            <w:rPr>
              <w:rFonts w:ascii="Times New Roman" w:hAnsi="Times New Roman" w:cs="Times New Roman"/>
              <w:b/>
              <w:color w:val="auto"/>
              <w:sz w:val="28"/>
              <w:szCs w:val="24"/>
              <w:lang w:val="en-GB"/>
            </w:rPr>
            <w:t>Table of Contents</w:t>
          </w:r>
        </w:p>
        <w:p w:rsidR="001F67B8" w:rsidRPr="000652CF" w:rsidRDefault="00B8502A" w:rsidP="001F67B8">
          <w:pPr>
            <w:pStyle w:val="TOC1"/>
            <w:tabs>
              <w:tab w:val="left" w:pos="440"/>
              <w:tab w:val="right" w:leader="dot" w:pos="9350"/>
            </w:tabs>
            <w:spacing w:after="0" w:line="360" w:lineRule="auto"/>
            <w:rPr>
              <w:rFonts w:ascii="Times New Roman" w:hAnsi="Times New Roman" w:cs="Times New Roman"/>
              <w:noProof/>
              <w:sz w:val="24"/>
              <w:szCs w:val="24"/>
              <w:lang w:val="en-GB"/>
            </w:rPr>
          </w:pPr>
          <w:r w:rsidRPr="000652CF">
            <w:rPr>
              <w:rFonts w:ascii="Times New Roman" w:hAnsi="Times New Roman" w:cs="Times New Roman"/>
              <w:sz w:val="24"/>
              <w:szCs w:val="24"/>
              <w:lang w:val="en-GB"/>
            </w:rPr>
            <w:fldChar w:fldCharType="begin"/>
          </w:r>
          <w:r w:rsidRPr="000652CF">
            <w:rPr>
              <w:rFonts w:ascii="Times New Roman" w:hAnsi="Times New Roman" w:cs="Times New Roman"/>
              <w:sz w:val="24"/>
              <w:szCs w:val="24"/>
              <w:lang w:val="en-GB"/>
            </w:rPr>
            <w:instrText xml:space="preserve"> TOC \o "1-3" \h \z \u </w:instrText>
          </w:r>
          <w:r w:rsidRPr="000652CF">
            <w:rPr>
              <w:rFonts w:ascii="Times New Roman" w:hAnsi="Times New Roman" w:cs="Times New Roman"/>
              <w:sz w:val="24"/>
              <w:szCs w:val="24"/>
              <w:lang w:val="en-GB"/>
            </w:rPr>
            <w:fldChar w:fldCharType="separate"/>
          </w:r>
          <w:r w:rsidR="001F67B8" w:rsidRPr="000652CF">
            <w:rPr>
              <w:rFonts w:ascii="Times New Roman" w:hAnsi="Times New Roman" w:cs="Times New Roman"/>
              <w:sz w:val="24"/>
              <w:szCs w:val="24"/>
              <w:lang w:val="en-GB"/>
            </w:rPr>
            <w:fldChar w:fldCharType="begin"/>
          </w:r>
          <w:r w:rsidR="001F67B8" w:rsidRPr="000652CF">
            <w:rPr>
              <w:rFonts w:ascii="Times New Roman" w:hAnsi="Times New Roman" w:cs="Times New Roman"/>
              <w:sz w:val="24"/>
              <w:szCs w:val="24"/>
              <w:lang w:val="en-GB"/>
            </w:rPr>
            <w:instrText xml:space="preserve"> TOC \o "1-3" \h \z \u </w:instrText>
          </w:r>
          <w:r w:rsidR="001F67B8" w:rsidRPr="000652CF">
            <w:rPr>
              <w:rFonts w:ascii="Times New Roman" w:hAnsi="Times New Roman" w:cs="Times New Roman"/>
              <w:sz w:val="24"/>
              <w:szCs w:val="24"/>
              <w:lang w:val="en-GB"/>
            </w:rPr>
            <w:fldChar w:fldCharType="separate"/>
          </w:r>
          <w:hyperlink w:anchor="_Toc33872762" w:history="1">
            <w:r w:rsidR="001F67B8" w:rsidRPr="000652CF">
              <w:rPr>
                <w:rStyle w:val="Hyperlink"/>
                <w:rFonts w:ascii="Times New Roman" w:hAnsi="Times New Roman" w:cs="Times New Roman"/>
                <w:noProof/>
                <w:color w:val="auto"/>
                <w:sz w:val="24"/>
                <w:szCs w:val="24"/>
                <w:lang w:val="en-GB"/>
              </w:rPr>
              <w:t>1.</w:t>
            </w:r>
            <w:r w:rsidR="001F67B8" w:rsidRPr="000652CF">
              <w:rPr>
                <w:rFonts w:ascii="Times New Roman" w:hAnsi="Times New Roman" w:cs="Times New Roman"/>
                <w:noProof/>
                <w:sz w:val="24"/>
                <w:szCs w:val="24"/>
                <w:lang w:val="en-GB"/>
              </w:rPr>
              <w:tab/>
            </w:r>
            <w:r w:rsidR="001F67B8" w:rsidRPr="000652CF">
              <w:rPr>
                <w:rStyle w:val="Hyperlink"/>
                <w:rFonts w:ascii="Times New Roman" w:hAnsi="Times New Roman" w:cs="Times New Roman"/>
                <w:noProof/>
                <w:color w:val="auto"/>
                <w:sz w:val="24"/>
                <w:szCs w:val="24"/>
                <w:lang w:val="en-GB"/>
              </w:rPr>
              <w:t>Introduction</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_Toc33872762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1</w:t>
            </w:r>
            <w:r w:rsidR="001F67B8" w:rsidRPr="000652CF">
              <w:rPr>
                <w:rFonts w:ascii="Times New Roman" w:hAnsi="Times New Roman" w:cs="Times New Roman"/>
                <w:noProof/>
                <w:webHidden/>
                <w:sz w:val="24"/>
                <w:szCs w:val="24"/>
                <w:lang w:val="en-GB"/>
              </w:rPr>
              <w:fldChar w:fldCharType="end"/>
            </w:r>
          </w:hyperlink>
        </w:p>
        <w:p w:rsidR="001F67B8" w:rsidRPr="000652CF" w:rsidRDefault="002E4816" w:rsidP="001F67B8">
          <w:pPr>
            <w:pStyle w:val="TOC1"/>
            <w:tabs>
              <w:tab w:val="left" w:pos="440"/>
              <w:tab w:val="right" w:leader="dot" w:pos="9350"/>
            </w:tabs>
            <w:spacing w:after="0" w:line="360" w:lineRule="auto"/>
            <w:rPr>
              <w:rFonts w:ascii="Times New Roman" w:hAnsi="Times New Roman" w:cs="Times New Roman"/>
              <w:noProof/>
              <w:sz w:val="24"/>
              <w:szCs w:val="24"/>
              <w:lang w:val="en-GB"/>
            </w:rPr>
          </w:pPr>
          <w:hyperlink w:anchor="_Toc33872763" w:history="1">
            <w:r w:rsidR="001F67B8" w:rsidRPr="000652CF">
              <w:rPr>
                <w:rStyle w:val="Hyperlink"/>
                <w:rFonts w:ascii="Times New Roman" w:hAnsi="Times New Roman" w:cs="Times New Roman"/>
                <w:noProof/>
                <w:color w:val="auto"/>
                <w:sz w:val="24"/>
                <w:szCs w:val="24"/>
                <w:lang w:val="en-GB"/>
              </w:rPr>
              <w:t>2.</w:t>
            </w:r>
            <w:r w:rsidR="001F67B8" w:rsidRPr="000652CF">
              <w:rPr>
                <w:rFonts w:ascii="Times New Roman" w:hAnsi="Times New Roman" w:cs="Times New Roman"/>
                <w:noProof/>
                <w:sz w:val="24"/>
                <w:szCs w:val="24"/>
                <w:lang w:val="en-GB"/>
              </w:rPr>
              <w:tab/>
            </w:r>
            <w:r w:rsidR="001F67B8" w:rsidRPr="000652CF">
              <w:rPr>
                <w:rStyle w:val="Hyperlink"/>
                <w:rFonts w:ascii="Times New Roman" w:hAnsi="Times New Roman" w:cs="Times New Roman"/>
                <w:noProof/>
                <w:color w:val="auto"/>
                <w:sz w:val="24"/>
                <w:szCs w:val="24"/>
                <w:lang w:val="en-GB"/>
              </w:rPr>
              <w:t xml:space="preserve">Traditional Management Theories Relation with Modern Retail </w:t>
            </w:r>
            <w:r w:rsidR="001F67B8">
              <w:rPr>
                <w:rStyle w:val="Hyperlink"/>
                <w:rFonts w:ascii="Times New Roman" w:hAnsi="Times New Roman" w:cs="Times New Roman"/>
                <w:noProof/>
                <w:color w:val="auto"/>
                <w:sz w:val="24"/>
                <w:szCs w:val="24"/>
                <w:lang w:val="en-GB"/>
              </w:rPr>
              <w:t>Organis</w:t>
            </w:r>
            <w:r w:rsidR="001F67B8" w:rsidRPr="000652CF">
              <w:rPr>
                <w:rStyle w:val="Hyperlink"/>
                <w:rFonts w:ascii="Times New Roman" w:hAnsi="Times New Roman" w:cs="Times New Roman"/>
                <w:noProof/>
                <w:color w:val="auto"/>
                <w:sz w:val="24"/>
                <w:szCs w:val="24"/>
                <w:lang w:val="en-GB"/>
              </w:rPr>
              <w:t>ations</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_Toc33872763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2</w:t>
            </w:r>
            <w:r w:rsidR="001F67B8" w:rsidRPr="000652CF">
              <w:rPr>
                <w:rFonts w:ascii="Times New Roman" w:hAnsi="Times New Roman" w:cs="Times New Roman"/>
                <w:noProof/>
                <w:webHidden/>
                <w:sz w:val="24"/>
                <w:szCs w:val="24"/>
                <w:lang w:val="en-GB"/>
              </w:rPr>
              <w:fldChar w:fldCharType="end"/>
            </w:r>
          </w:hyperlink>
        </w:p>
        <w:p w:rsidR="001F67B8" w:rsidRPr="000652CF" w:rsidRDefault="002E4816" w:rsidP="001F67B8">
          <w:pPr>
            <w:pStyle w:val="TOC2"/>
            <w:tabs>
              <w:tab w:val="right" w:leader="dot" w:pos="9350"/>
            </w:tabs>
            <w:spacing w:after="0" w:line="360" w:lineRule="auto"/>
            <w:rPr>
              <w:rFonts w:ascii="Times New Roman" w:hAnsi="Times New Roman" w:cs="Times New Roman"/>
              <w:noProof/>
              <w:sz w:val="24"/>
              <w:szCs w:val="24"/>
              <w:lang w:val="en-GB"/>
            </w:rPr>
          </w:pPr>
          <w:hyperlink w:anchor="_Toc33872764" w:history="1">
            <w:r w:rsidR="001F67B8" w:rsidRPr="000652CF">
              <w:rPr>
                <w:rStyle w:val="Hyperlink"/>
                <w:rFonts w:ascii="Times New Roman" w:hAnsi="Times New Roman" w:cs="Times New Roman"/>
                <w:noProof/>
                <w:color w:val="auto"/>
                <w:sz w:val="24"/>
                <w:szCs w:val="24"/>
                <w:lang w:val="en-GB"/>
              </w:rPr>
              <w:t>2.1 Scientific Management Theory</w:t>
            </w:r>
            <w:r w:rsidR="001F67B8" w:rsidRPr="000652CF">
              <w:rPr>
                <w:rFonts w:ascii="Times New Roman" w:hAnsi="Times New Roman" w:cs="Times New Roman"/>
                <w:noProof/>
                <w:webHidden/>
                <w:sz w:val="24"/>
                <w:szCs w:val="24"/>
                <w:lang w:val="en-GB"/>
              </w:rPr>
              <w:tab/>
            </w:r>
          </w:hyperlink>
          <w:r w:rsidR="001F67B8">
            <w:rPr>
              <w:rFonts w:ascii="Times New Roman" w:hAnsi="Times New Roman" w:cs="Times New Roman"/>
              <w:noProof/>
              <w:sz w:val="24"/>
              <w:szCs w:val="24"/>
              <w:lang w:val="en-GB"/>
            </w:rPr>
            <w:t>3</w:t>
          </w:r>
        </w:p>
        <w:p w:rsidR="001F67B8" w:rsidRPr="000652CF" w:rsidRDefault="002E4816" w:rsidP="001F67B8">
          <w:pPr>
            <w:pStyle w:val="TOC2"/>
            <w:tabs>
              <w:tab w:val="right" w:leader="dot" w:pos="9350"/>
            </w:tabs>
            <w:spacing w:after="0" w:line="360" w:lineRule="auto"/>
            <w:rPr>
              <w:rFonts w:ascii="Times New Roman" w:hAnsi="Times New Roman" w:cs="Times New Roman"/>
              <w:noProof/>
              <w:sz w:val="24"/>
              <w:szCs w:val="24"/>
              <w:lang w:val="en-GB"/>
            </w:rPr>
          </w:pPr>
          <w:hyperlink w:anchor="_Toc33872765" w:history="1">
            <w:r w:rsidR="001F67B8" w:rsidRPr="000652CF">
              <w:rPr>
                <w:rStyle w:val="Hyperlink"/>
                <w:rFonts w:ascii="Times New Roman" w:hAnsi="Times New Roman" w:cs="Times New Roman"/>
                <w:noProof/>
                <w:color w:val="auto"/>
                <w:sz w:val="24"/>
                <w:szCs w:val="24"/>
                <w:lang w:val="en-GB"/>
              </w:rPr>
              <w:t xml:space="preserve">2.2 Weber </w:t>
            </w:r>
            <w:r w:rsidR="001F67B8">
              <w:rPr>
                <w:rStyle w:val="Hyperlink"/>
                <w:rFonts w:ascii="Times New Roman" w:hAnsi="Times New Roman" w:cs="Times New Roman"/>
                <w:noProof/>
                <w:color w:val="auto"/>
                <w:sz w:val="24"/>
                <w:szCs w:val="24"/>
                <w:lang w:val="en-GB"/>
              </w:rPr>
              <w:t>Organis</w:t>
            </w:r>
            <w:r w:rsidR="001F67B8" w:rsidRPr="000652CF">
              <w:rPr>
                <w:rStyle w:val="Hyperlink"/>
                <w:rFonts w:ascii="Times New Roman" w:hAnsi="Times New Roman" w:cs="Times New Roman"/>
                <w:noProof/>
                <w:color w:val="auto"/>
                <w:sz w:val="24"/>
                <w:szCs w:val="24"/>
                <w:lang w:val="en-GB"/>
              </w:rPr>
              <w:t>ational Theory</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_Toc33872765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4</w:t>
            </w:r>
            <w:r w:rsidR="001F67B8" w:rsidRPr="000652CF">
              <w:rPr>
                <w:rFonts w:ascii="Times New Roman" w:hAnsi="Times New Roman" w:cs="Times New Roman"/>
                <w:noProof/>
                <w:webHidden/>
                <w:sz w:val="24"/>
                <w:szCs w:val="24"/>
                <w:lang w:val="en-GB"/>
              </w:rPr>
              <w:fldChar w:fldCharType="end"/>
            </w:r>
          </w:hyperlink>
        </w:p>
        <w:p w:rsidR="001F67B8" w:rsidRPr="000652CF" w:rsidRDefault="002E4816" w:rsidP="001F67B8">
          <w:pPr>
            <w:pStyle w:val="TOC2"/>
            <w:tabs>
              <w:tab w:val="right" w:leader="dot" w:pos="9350"/>
            </w:tabs>
            <w:spacing w:after="0" w:line="360" w:lineRule="auto"/>
            <w:rPr>
              <w:rFonts w:ascii="Times New Roman" w:hAnsi="Times New Roman" w:cs="Times New Roman"/>
              <w:noProof/>
              <w:sz w:val="24"/>
              <w:szCs w:val="24"/>
              <w:lang w:val="en-GB"/>
            </w:rPr>
          </w:pPr>
          <w:hyperlink w:anchor="_Toc33872766" w:history="1">
            <w:r w:rsidR="001F67B8" w:rsidRPr="000652CF">
              <w:rPr>
                <w:rStyle w:val="Hyperlink"/>
                <w:rFonts w:ascii="Times New Roman" w:hAnsi="Times New Roman" w:cs="Times New Roman"/>
                <w:noProof/>
                <w:color w:val="auto"/>
                <w:sz w:val="24"/>
                <w:szCs w:val="24"/>
                <w:lang w:val="en-GB"/>
              </w:rPr>
              <w:t>2.3 Business Management Theory</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_Toc33872766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6</w:t>
            </w:r>
            <w:r w:rsidR="001F67B8" w:rsidRPr="000652CF">
              <w:rPr>
                <w:rFonts w:ascii="Times New Roman" w:hAnsi="Times New Roman" w:cs="Times New Roman"/>
                <w:noProof/>
                <w:webHidden/>
                <w:sz w:val="24"/>
                <w:szCs w:val="24"/>
                <w:lang w:val="en-GB"/>
              </w:rPr>
              <w:fldChar w:fldCharType="end"/>
            </w:r>
          </w:hyperlink>
        </w:p>
        <w:p w:rsidR="001F67B8" w:rsidRPr="000652CF" w:rsidRDefault="002E4816" w:rsidP="001F67B8">
          <w:pPr>
            <w:pStyle w:val="TOC2"/>
            <w:tabs>
              <w:tab w:val="right" w:leader="dot" w:pos="9350"/>
            </w:tabs>
            <w:spacing w:after="0" w:line="360" w:lineRule="auto"/>
            <w:rPr>
              <w:rFonts w:ascii="Times New Roman" w:hAnsi="Times New Roman" w:cs="Times New Roman"/>
              <w:noProof/>
              <w:sz w:val="24"/>
              <w:szCs w:val="24"/>
              <w:lang w:val="en-GB"/>
            </w:rPr>
          </w:pPr>
          <w:hyperlink w:anchor="_Toc33872767" w:history="1">
            <w:r w:rsidR="001F67B8" w:rsidRPr="000652CF">
              <w:rPr>
                <w:rStyle w:val="Hyperlink"/>
                <w:rFonts w:ascii="Times New Roman" w:hAnsi="Times New Roman" w:cs="Times New Roman"/>
                <w:noProof/>
                <w:color w:val="auto"/>
                <w:sz w:val="24"/>
                <w:szCs w:val="24"/>
                <w:lang w:val="en-GB"/>
              </w:rPr>
              <w:t>2.4 Human Relations Theory</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_Toc33872767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8</w:t>
            </w:r>
            <w:r w:rsidR="001F67B8" w:rsidRPr="000652CF">
              <w:rPr>
                <w:rFonts w:ascii="Times New Roman" w:hAnsi="Times New Roman" w:cs="Times New Roman"/>
                <w:noProof/>
                <w:webHidden/>
                <w:sz w:val="24"/>
                <w:szCs w:val="24"/>
                <w:lang w:val="en-GB"/>
              </w:rPr>
              <w:fldChar w:fldCharType="end"/>
            </w:r>
          </w:hyperlink>
        </w:p>
        <w:p w:rsidR="001F67B8" w:rsidRPr="000652CF" w:rsidRDefault="002E4816" w:rsidP="001F67B8">
          <w:pPr>
            <w:pStyle w:val="TOC2"/>
            <w:tabs>
              <w:tab w:val="right" w:leader="dot" w:pos="9350"/>
            </w:tabs>
            <w:spacing w:after="0" w:line="360" w:lineRule="auto"/>
            <w:rPr>
              <w:rFonts w:ascii="Times New Roman" w:hAnsi="Times New Roman" w:cs="Times New Roman"/>
              <w:noProof/>
              <w:sz w:val="24"/>
              <w:szCs w:val="24"/>
              <w:lang w:val="en-GB"/>
            </w:rPr>
          </w:pPr>
          <w:hyperlink w:anchor="_Toc33872768" w:history="1">
            <w:r w:rsidR="001F67B8" w:rsidRPr="000652CF">
              <w:rPr>
                <w:rStyle w:val="Hyperlink"/>
                <w:rFonts w:ascii="Times New Roman" w:hAnsi="Times New Roman" w:cs="Times New Roman"/>
                <w:noProof/>
                <w:color w:val="auto"/>
                <w:sz w:val="24"/>
                <w:szCs w:val="24"/>
                <w:lang w:val="en-GB"/>
              </w:rPr>
              <w:t>2.5 McGregor X and Y Management Theory</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_Toc33872768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9</w:t>
            </w:r>
            <w:r w:rsidR="001F67B8" w:rsidRPr="000652CF">
              <w:rPr>
                <w:rFonts w:ascii="Times New Roman" w:hAnsi="Times New Roman" w:cs="Times New Roman"/>
                <w:noProof/>
                <w:webHidden/>
                <w:sz w:val="24"/>
                <w:szCs w:val="24"/>
                <w:lang w:val="en-GB"/>
              </w:rPr>
              <w:fldChar w:fldCharType="end"/>
            </w:r>
          </w:hyperlink>
        </w:p>
        <w:p w:rsidR="001F67B8" w:rsidRPr="000652CF" w:rsidRDefault="002E4816" w:rsidP="001F67B8">
          <w:pPr>
            <w:pStyle w:val="TOC1"/>
            <w:tabs>
              <w:tab w:val="left" w:pos="440"/>
              <w:tab w:val="right" w:leader="dot" w:pos="9350"/>
            </w:tabs>
            <w:spacing w:after="0" w:line="360" w:lineRule="auto"/>
            <w:rPr>
              <w:rFonts w:ascii="Times New Roman" w:hAnsi="Times New Roman" w:cs="Times New Roman"/>
              <w:noProof/>
              <w:sz w:val="24"/>
              <w:szCs w:val="24"/>
              <w:lang w:val="en-GB"/>
            </w:rPr>
          </w:pPr>
          <w:hyperlink w:anchor="_Toc33872769" w:history="1">
            <w:r w:rsidR="001F67B8" w:rsidRPr="000652CF">
              <w:rPr>
                <w:rStyle w:val="Hyperlink"/>
                <w:rFonts w:ascii="Times New Roman" w:hAnsi="Times New Roman" w:cs="Times New Roman"/>
                <w:noProof/>
                <w:color w:val="auto"/>
                <w:sz w:val="24"/>
                <w:szCs w:val="24"/>
                <w:lang w:val="en-GB"/>
              </w:rPr>
              <w:t>3.</w:t>
            </w:r>
            <w:r w:rsidR="001F67B8" w:rsidRPr="000652CF">
              <w:rPr>
                <w:rFonts w:ascii="Times New Roman" w:hAnsi="Times New Roman" w:cs="Times New Roman"/>
                <w:noProof/>
                <w:sz w:val="24"/>
                <w:szCs w:val="24"/>
                <w:lang w:val="en-GB"/>
              </w:rPr>
              <w:tab/>
            </w:r>
            <w:r w:rsidR="001F67B8" w:rsidRPr="000652CF">
              <w:rPr>
                <w:rStyle w:val="Hyperlink"/>
                <w:rFonts w:ascii="Times New Roman" w:hAnsi="Times New Roman" w:cs="Times New Roman"/>
                <w:noProof/>
                <w:color w:val="auto"/>
                <w:sz w:val="24"/>
                <w:szCs w:val="24"/>
                <w:lang w:val="en-GB"/>
              </w:rPr>
              <w:t xml:space="preserve">Traditional </w:t>
            </w:r>
            <w:r w:rsidR="001F67B8">
              <w:rPr>
                <w:rStyle w:val="Hyperlink"/>
                <w:rFonts w:ascii="Times New Roman" w:hAnsi="Times New Roman" w:cs="Times New Roman"/>
                <w:noProof/>
                <w:color w:val="auto"/>
                <w:sz w:val="24"/>
                <w:szCs w:val="24"/>
                <w:lang w:val="en-GB"/>
              </w:rPr>
              <w:t>Organis</w:t>
            </w:r>
            <w:r w:rsidR="001F67B8" w:rsidRPr="000652CF">
              <w:rPr>
                <w:rStyle w:val="Hyperlink"/>
                <w:rFonts w:ascii="Times New Roman" w:hAnsi="Times New Roman" w:cs="Times New Roman"/>
                <w:noProof/>
                <w:color w:val="auto"/>
                <w:sz w:val="24"/>
                <w:szCs w:val="24"/>
                <w:lang w:val="en-GB"/>
              </w:rPr>
              <w:t xml:space="preserve">ational Structures Relation with Modern Retail </w:t>
            </w:r>
            <w:r w:rsidR="001F67B8">
              <w:rPr>
                <w:rStyle w:val="Hyperlink"/>
                <w:rFonts w:ascii="Times New Roman" w:hAnsi="Times New Roman" w:cs="Times New Roman"/>
                <w:noProof/>
                <w:color w:val="auto"/>
                <w:sz w:val="24"/>
                <w:szCs w:val="24"/>
                <w:lang w:val="en-GB"/>
              </w:rPr>
              <w:t>Organis</w:t>
            </w:r>
            <w:r w:rsidR="001F67B8" w:rsidRPr="000652CF">
              <w:rPr>
                <w:rStyle w:val="Hyperlink"/>
                <w:rFonts w:ascii="Times New Roman" w:hAnsi="Times New Roman" w:cs="Times New Roman"/>
                <w:noProof/>
                <w:color w:val="auto"/>
                <w:sz w:val="24"/>
                <w:szCs w:val="24"/>
                <w:lang w:val="en-GB"/>
              </w:rPr>
              <w:t>ations</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_Toc33872769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11</w:t>
            </w:r>
            <w:r w:rsidR="001F67B8" w:rsidRPr="000652CF">
              <w:rPr>
                <w:rFonts w:ascii="Times New Roman" w:hAnsi="Times New Roman" w:cs="Times New Roman"/>
                <w:noProof/>
                <w:webHidden/>
                <w:sz w:val="24"/>
                <w:szCs w:val="24"/>
                <w:lang w:val="en-GB"/>
              </w:rPr>
              <w:fldChar w:fldCharType="end"/>
            </w:r>
          </w:hyperlink>
        </w:p>
        <w:p w:rsidR="001F67B8" w:rsidRPr="000652CF" w:rsidRDefault="002E4816" w:rsidP="001F67B8">
          <w:pPr>
            <w:pStyle w:val="TOC2"/>
            <w:tabs>
              <w:tab w:val="right" w:leader="dot" w:pos="9350"/>
            </w:tabs>
            <w:spacing w:after="0" w:line="360" w:lineRule="auto"/>
            <w:rPr>
              <w:rFonts w:ascii="Times New Roman" w:hAnsi="Times New Roman" w:cs="Times New Roman"/>
              <w:noProof/>
              <w:sz w:val="24"/>
              <w:szCs w:val="24"/>
              <w:lang w:val="en-GB"/>
            </w:rPr>
          </w:pPr>
          <w:hyperlink w:anchor="_Toc33872770" w:history="1">
            <w:r w:rsidR="001F67B8" w:rsidRPr="000652CF">
              <w:rPr>
                <w:rStyle w:val="Hyperlink"/>
                <w:rFonts w:ascii="Times New Roman" w:hAnsi="Times New Roman" w:cs="Times New Roman"/>
                <w:noProof/>
                <w:color w:val="auto"/>
                <w:sz w:val="24"/>
                <w:szCs w:val="24"/>
                <w:lang w:val="en-GB"/>
              </w:rPr>
              <w:t xml:space="preserve">3.1 Functional </w:t>
            </w:r>
            <w:r w:rsidR="001F67B8">
              <w:rPr>
                <w:rStyle w:val="Hyperlink"/>
                <w:rFonts w:ascii="Times New Roman" w:hAnsi="Times New Roman" w:cs="Times New Roman"/>
                <w:noProof/>
                <w:color w:val="auto"/>
                <w:sz w:val="24"/>
                <w:szCs w:val="24"/>
                <w:lang w:val="en-GB"/>
              </w:rPr>
              <w:t>organis</w:t>
            </w:r>
            <w:r w:rsidR="001F67B8" w:rsidRPr="000652CF">
              <w:rPr>
                <w:rStyle w:val="Hyperlink"/>
                <w:rFonts w:ascii="Times New Roman" w:hAnsi="Times New Roman" w:cs="Times New Roman"/>
                <w:noProof/>
                <w:color w:val="auto"/>
                <w:sz w:val="24"/>
                <w:szCs w:val="24"/>
                <w:lang w:val="en-GB"/>
              </w:rPr>
              <w:t>ational structure</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_Toc33872770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1</w:t>
            </w:r>
            <w:r w:rsidR="001F67B8" w:rsidRPr="000652CF">
              <w:rPr>
                <w:rFonts w:ascii="Times New Roman" w:hAnsi="Times New Roman" w:cs="Times New Roman"/>
                <w:noProof/>
                <w:webHidden/>
                <w:sz w:val="24"/>
                <w:szCs w:val="24"/>
                <w:lang w:val="en-GB"/>
              </w:rPr>
              <w:fldChar w:fldCharType="end"/>
            </w:r>
          </w:hyperlink>
          <w:r w:rsidR="001F67B8">
            <w:rPr>
              <w:rFonts w:ascii="Times New Roman" w:hAnsi="Times New Roman" w:cs="Times New Roman"/>
              <w:noProof/>
              <w:sz w:val="24"/>
              <w:szCs w:val="24"/>
              <w:lang w:val="en-GB"/>
            </w:rPr>
            <w:t>2</w:t>
          </w:r>
        </w:p>
        <w:p w:rsidR="001F67B8" w:rsidRPr="000652CF" w:rsidRDefault="002E4816" w:rsidP="001F67B8">
          <w:pPr>
            <w:pStyle w:val="TOC2"/>
            <w:tabs>
              <w:tab w:val="right" w:leader="dot" w:pos="9350"/>
            </w:tabs>
            <w:spacing w:after="0" w:line="360" w:lineRule="auto"/>
            <w:rPr>
              <w:rFonts w:ascii="Times New Roman" w:hAnsi="Times New Roman" w:cs="Times New Roman"/>
              <w:noProof/>
              <w:sz w:val="24"/>
              <w:szCs w:val="24"/>
              <w:lang w:val="en-GB"/>
            </w:rPr>
          </w:pPr>
          <w:hyperlink w:anchor="_Toc33872771" w:history="1">
            <w:r w:rsidR="001F67B8" w:rsidRPr="000652CF">
              <w:rPr>
                <w:rStyle w:val="Hyperlink"/>
                <w:rFonts w:ascii="Times New Roman" w:hAnsi="Times New Roman" w:cs="Times New Roman"/>
                <w:noProof/>
                <w:color w:val="auto"/>
                <w:sz w:val="24"/>
                <w:szCs w:val="24"/>
                <w:lang w:val="en-GB"/>
              </w:rPr>
              <w:t xml:space="preserve">3.2 Divisional </w:t>
            </w:r>
            <w:r w:rsidR="001F67B8">
              <w:rPr>
                <w:rStyle w:val="Hyperlink"/>
                <w:rFonts w:ascii="Times New Roman" w:hAnsi="Times New Roman" w:cs="Times New Roman"/>
                <w:noProof/>
                <w:color w:val="auto"/>
                <w:sz w:val="24"/>
                <w:szCs w:val="24"/>
                <w:lang w:val="en-GB"/>
              </w:rPr>
              <w:t>organis</w:t>
            </w:r>
            <w:r w:rsidR="001F67B8" w:rsidRPr="000652CF">
              <w:rPr>
                <w:rStyle w:val="Hyperlink"/>
                <w:rFonts w:ascii="Times New Roman" w:hAnsi="Times New Roman" w:cs="Times New Roman"/>
                <w:noProof/>
                <w:color w:val="auto"/>
                <w:sz w:val="24"/>
                <w:szCs w:val="24"/>
                <w:lang w:val="en-GB"/>
              </w:rPr>
              <w:t>ational structure</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_Toc33872771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13</w:t>
            </w:r>
            <w:r w:rsidR="001F67B8" w:rsidRPr="000652CF">
              <w:rPr>
                <w:rFonts w:ascii="Times New Roman" w:hAnsi="Times New Roman" w:cs="Times New Roman"/>
                <w:noProof/>
                <w:webHidden/>
                <w:sz w:val="24"/>
                <w:szCs w:val="24"/>
                <w:lang w:val="en-GB"/>
              </w:rPr>
              <w:fldChar w:fldCharType="end"/>
            </w:r>
          </w:hyperlink>
        </w:p>
        <w:p w:rsidR="001F67B8" w:rsidRPr="000652CF" w:rsidRDefault="002E4816" w:rsidP="001F67B8">
          <w:pPr>
            <w:pStyle w:val="TOC2"/>
            <w:tabs>
              <w:tab w:val="right" w:leader="dot" w:pos="9350"/>
            </w:tabs>
            <w:spacing w:after="0" w:line="360" w:lineRule="auto"/>
            <w:rPr>
              <w:rFonts w:ascii="Times New Roman" w:hAnsi="Times New Roman" w:cs="Times New Roman"/>
              <w:noProof/>
              <w:sz w:val="24"/>
              <w:szCs w:val="24"/>
              <w:lang w:val="en-GB"/>
            </w:rPr>
          </w:pPr>
          <w:hyperlink w:anchor="_Toc33872772" w:history="1">
            <w:r w:rsidR="001F67B8" w:rsidRPr="000652CF">
              <w:rPr>
                <w:rStyle w:val="Hyperlink"/>
                <w:rFonts w:ascii="Times New Roman" w:hAnsi="Times New Roman" w:cs="Times New Roman"/>
                <w:noProof/>
                <w:color w:val="auto"/>
                <w:sz w:val="24"/>
                <w:szCs w:val="24"/>
                <w:lang w:val="en-GB"/>
              </w:rPr>
              <w:t xml:space="preserve">3.3 Matrix </w:t>
            </w:r>
            <w:r w:rsidR="001F67B8">
              <w:rPr>
                <w:rStyle w:val="Hyperlink"/>
                <w:rFonts w:ascii="Times New Roman" w:hAnsi="Times New Roman" w:cs="Times New Roman"/>
                <w:noProof/>
                <w:color w:val="auto"/>
                <w:sz w:val="24"/>
                <w:szCs w:val="24"/>
                <w:lang w:val="en-GB"/>
              </w:rPr>
              <w:t>Organis</w:t>
            </w:r>
            <w:r w:rsidR="001F67B8" w:rsidRPr="000652CF">
              <w:rPr>
                <w:rStyle w:val="Hyperlink"/>
                <w:rFonts w:ascii="Times New Roman" w:hAnsi="Times New Roman" w:cs="Times New Roman"/>
                <w:noProof/>
                <w:color w:val="auto"/>
                <w:sz w:val="24"/>
                <w:szCs w:val="24"/>
                <w:lang w:val="en-GB"/>
              </w:rPr>
              <w:t>ational Structure</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_Toc33872772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1</w:t>
            </w:r>
            <w:r w:rsidR="001F67B8" w:rsidRPr="000652CF">
              <w:rPr>
                <w:rFonts w:ascii="Times New Roman" w:hAnsi="Times New Roman" w:cs="Times New Roman"/>
                <w:noProof/>
                <w:webHidden/>
                <w:sz w:val="24"/>
                <w:szCs w:val="24"/>
                <w:lang w:val="en-GB"/>
              </w:rPr>
              <w:fldChar w:fldCharType="end"/>
            </w:r>
          </w:hyperlink>
          <w:r w:rsidR="001F67B8">
            <w:rPr>
              <w:rFonts w:ascii="Times New Roman" w:hAnsi="Times New Roman" w:cs="Times New Roman"/>
              <w:noProof/>
              <w:sz w:val="24"/>
              <w:szCs w:val="24"/>
              <w:lang w:val="en-GB"/>
            </w:rPr>
            <w:t>5</w:t>
          </w:r>
        </w:p>
        <w:p w:rsidR="001F67B8" w:rsidRPr="000652CF" w:rsidRDefault="002E4816" w:rsidP="001F67B8">
          <w:pPr>
            <w:pStyle w:val="TOC2"/>
            <w:tabs>
              <w:tab w:val="right" w:leader="dot" w:pos="9350"/>
            </w:tabs>
            <w:spacing w:after="0" w:line="360" w:lineRule="auto"/>
            <w:rPr>
              <w:rFonts w:ascii="Times New Roman" w:hAnsi="Times New Roman" w:cs="Times New Roman"/>
              <w:noProof/>
              <w:sz w:val="24"/>
              <w:szCs w:val="24"/>
              <w:lang w:val="en-GB"/>
            </w:rPr>
          </w:pPr>
          <w:hyperlink w:anchor="_Toc33872773" w:history="1">
            <w:r w:rsidR="001F67B8" w:rsidRPr="000652CF">
              <w:rPr>
                <w:rStyle w:val="Hyperlink"/>
                <w:rFonts w:ascii="Times New Roman" w:hAnsi="Times New Roman" w:cs="Times New Roman"/>
                <w:noProof/>
                <w:color w:val="auto"/>
                <w:sz w:val="24"/>
                <w:szCs w:val="24"/>
                <w:lang w:val="en-GB"/>
              </w:rPr>
              <w:t>3.4 Territory Based Structure</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_Toc33872773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1</w:t>
            </w:r>
            <w:r w:rsidR="001F67B8" w:rsidRPr="000652CF">
              <w:rPr>
                <w:rFonts w:ascii="Times New Roman" w:hAnsi="Times New Roman" w:cs="Times New Roman"/>
                <w:noProof/>
                <w:webHidden/>
                <w:sz w:val="24"/>
                <w:szCs w:val="24"/>
                <w:lang w:val="en-GB"/>
              </w:rPr>
              <w:fldChar w:fldCharType="end"/>
            </w:r>
          </w:hyperlink>
          <w:r w:rsidR="001F67B8">
            <w:rPr>
              <w:rFonts w:ascii="Times New Roman" w:hAnsi="Times New Roman" w:cs="Times New Roman"/>
              <w:noProof/>
              <w:sz w:val="24"/>
              <w:szCs w:val="24"/>
              <w:lang w:val="en-GB"/>
            </w:rPr>
            <w:t>7</w:t>
          </w:r>
        </w:p>
        <w:p w:rsidR="001F67B8" w:rsidRPr="000652CF" w:rsidRDefault="002E4816" w:rsidP="001F67B8">
          <w:pPr>
            <w:pStyle w:val="TOC1"/>
            <w:tabs>
              <w:tab w:val="left" w:pos="440"/>
              <w:tab w:val="right" w:leader="dot" w:pos="9350"/>
            </w:tabs>
            <w:spacing w:after="0" w:line="360" w:lineRule="auto"/>
            <w:rPr>
              <w:rFonts w:ascii="Times New Roman" w:hAnsi="Times New Roman" w:cs="Times New Roman"/>
              <w:noProof/>
              <w:sz w:val="24"/>
              <w:szCs w:val="24"/>
              <w:lang w:val="en-GB"/>
            </w:rPr>
          </w:pPr>
          <w:hyperlink w:anchor="_Toc33872774" w:history="1">
            <w:r w:rsidR="001F67B8" w:rsidRPr="000652CF">
              <w:rPr>
                <w:rStyle w:val="Hyperlink"/>
                <w:rFonts w:ascii="Times New Roman" w:hAnsi="Times New Roman" w:cs="Times New Roman"/>
                <w:noProof/>
                <w:color w:val="auto"/>
                <w:sz w:val="24"/>
                <w:szCs w:val="24"/>
                <w:lang w:val="en-GB"/>
              </w:rPr>
              <w:t>4.</w:t>
            </w:r>
            <w:r w:rsidR="001F67B8" w:rsidRPr="000652CF">
              <w:rPr>
                <w:rFonts w:ascii="Times New Roman" w:hAnsi="Times New Roman" w:cs="Times New Roman"/>
                <w:noProof/>
                <w:sz w:val="24"/>
                <w:szCs w:val="24"/>
                <w:lang w:val="en-GB"/>
              </w:rPr>
              <w:tab/>
            </w:r>
            <w:r w:rsidR="001F67B8" w:rsidRPr="000652CF">
              <w:rPr>
                <w:rStyle w:val="Hyperlink"/>
                <w:rFonts w:ascii="Times New Roman" w:hAnsi="Times New Roman" w:cs="Times New Roman"/>
                <w:noProof/>
                <w:color w:val="auto"/>
                <w:sz w:val="24"/>
                <w:szCs w:val="24"/>
                <w:lang w:val="en-GB"/>
              </w:rPr>
              <w:t>Discussion</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_Toc33872774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1</w:t>
            </w:r>
            <w:r w:rsidR="001F67B8" w:rsidRPr="000652CF">
              <w:rPr>
                <w:rFonts w:ascii="Times New Roman" w:hAnsi="Times New Roman" w:cs="Times New Roman"/>
                <w:noProof/>
                <w:webHidden/>
                <w:sz w:val="24"/>
                <w:szCs w:val="24"/>
                <w:lang w:val="en-GB"/>
              </w:rPr>
              <w:fldChar w:fldCharType="end"/>
            </w:r>
          </w:hyperlink>
          <w:r w:rsidR="001F67B8">
            <w:rPr>
              <w:rFonts w:ascii="Times New Roman" w:hAnsi="Times New Roman" w:cs="Times New Roman"/>
              <w:noProof/>
              <w:sz w:val="24"/>
              <w:szCs w:val="24"/>
              <w:lang w:val="en-GB"/>
            </w:rPr>
            <w:t>9</w:t>
          </w:r>
        </w:p>
        <w:p w:rsidR="001F67B8" w:rsidRPr="000652CF" w:rsidRDefault="002E4816" w:rsidP="001F67B8">
          <w:pPr>
            <w:pStyle w:val="TOC1"/>
            <w:tabs>
              <w:tab w:val="left" w:pos="440"/>
              <w:tab w:val="right" w:leader="dot" w:pos="9350"/>
            </w:tabs>
            <w:spacing w:after="0" w:line="360" w:lineRule="auto"/>
            <w:rPr>
              <w:rFonts w:ascii="Times New Roman" w:hAnsi="Times New Roman" w:cs="Times New Roman"/>
              <w:noProof/>
              <w:sz w:val="24"/>
              <w:szCs w:val="24"/>
              <w:lang w:val="en-GB"/>
            </w:rPr>
          </w:pPr>
          <w:hyperlink w:anchor="_Toc33872775" w:history="1">
            <w:r w:rsidR="001F67B8" w:rsidRPr="000652CF">
              <w:rPr>
                <w:rStyle w:val="Hyperlink"/>
                <w:rFonts w:ascii="Times New Roman" w:hAnsi="Times New Roman" w:cs="Times New Roman"/>
                <w:noProof/>
                <w:color w:val="auto"/>
                <w:sz w:val="24"/>
                <w:szCs w:val="24"/>
                <w:lang w:val="en-GB"/>
              </w:rPr>
              <w:t>5.</w:t>
            </w:r>
            <w:r w:rsidR="001F67B8" w:rsidRPr="000652CF">
              <w:rPr>
                <w:rFonts w:ascii="Times New Roman" w:hAnsi="Times New Roman" w:cs="Times New Roman"/>
                <w:noProof/>
                <w:sz w:val="24"/>
                <w:szCs w:val="24"/>
                <w:lang w:val="en-GB"/>
              </w:rPr>
              <w:tab/>
            </w:r>
            <w:r w:rsidR="001F67B8" w:rsidRPr="000652CF">
              <w:rPr>
                <w:rStyle w:val="Hyperlink"/>
                <w:rFonts w:ascii="Times New Roman" w:hAnsi="Times New Roman" w:cs="Times New Roman"/>
                <w:noProof/>
                <w:color w:val="auto"/>
                <w:sz w:val="24"/>
                <w:szCs w:val="24"/>
                <w:lang w:val="en-GB"/>
              </w:rPr>
              <w:t>Conclusion</w:t>
            </w:r>
            <w:r w:rsidR="001F67B8" w:rsidRPr="000652CF">
              <w:rPr>
                <w:rFonts w:ascii="Times New Roman" w:hAnsi="Times New Roman" w:cs="Times New Roman"/>
                <w:noProof/>
                <w:webHidden/>
                <w:sz w:val="24"/>
                <w:szCs w:val="24"/>
                <w:lang w:val="en-GB"/>
              </w:rPr>
              <w:tab/>
            </w:r>
            <w:r w:rsidR="001F67B8" w:rsidRPr="000652CF">
              <w:rPr>
                <w:rFonts w:ascii="Times New Roman" w:hAnsi="Times New Roman" w:cs="Times New Roman"/>
                <w:noProof/>
                <w:webHidden/>
                <w:sz w:val="24"/>
                <w:szCs w:val="24"/>
                <w:lang w:val="en-GB"/>
              </w:rPr>
              <w:fldChar w:fldCharType="begin"/>
            </w:r>
            <w:r w:rsidR="001F67B8" w:rsidRPr="000652CF">
              <w:rPr>
                <w:rFonts w:ascii="Times New Roman" w:hAnsi="Times New Roman" w:cs="Times New Roman"/>
                <w:noProof/>
                <w:webHidden/>
                <w:sz w:val="24"/>
                <w:szCs w:val="24"/>
                <w:lang w:val="en-GB"/>
              </w:rPr>
              <w:instrText xml:space="preserve"> PAGEREF _Toc33872775 \h </w:instrText>
            </w:r>
            <w:r w:rsidR="001F67B8" w:rsidRPr="000652CF">
              <w:rPr>
                <w:rFonts w:ascii="Times New Roman" w:hAnsi="Times New Roman" w:cs="Times New Roman"/>
                <w:noProof/>
                <w:webHidden/>
                <w:sz w:val="24"/>
                <w:szCs w:val="24"/>
                <w:lang w:val="en-GB"/>
              </w:rPr>
            </w:r>
            <w:r w:rsidR="001F67B8" w:rsidRPr="000652CF">
              <w:rPr>
                <w:rFonts w:ascii="Times New Roman" w:hAnsi="Times New Roman" w:cs="Times New Roman"/>
                <w:noProof/>
                <w:webHidden/>
                <w:sz w:val="24"/>
                <w:szCs w:val="24"/>
                <w:lang w:val="en-GB"/>
              </w:rPr>
              <w:fldChar w:fldCharType="separate"/>
            </w:r>
            <w:r w:rsidR="001F67B8" w:rsidRPr="000652CF">
              <w:rPr>
                <w:rFonts w:ascii="Times New Roman" w:hAnsi="Times New Roman" w:cs="Times New Roman"/>
                <w:noProof/>
                <w:webHidden/>
                <w:sz w:val="24"/>
                <w:szCs w:val="24"/>
                <w:lang w:val="en-GB"/>
              </w:rPr>
              <w:t>2</w:t>
            </w:r>
            <w:r w:rsidR="001F67B8" w:rsidRPr="000652CF">
              <w:rPr>
                <w:rFonts w:ascii="Times New Roman" w:hAnsi="Times New Roman" w:cs="Times New Roman"/>
                <w:noProof/>
                <w:webHidden/>
                <w:sz w:val="24"/>
                <w:szCs w:val="24"/>
                <w:lang w:val="en-GB"/>
              </w:rPr>
              <w:fldChar w:fldCharType="end"/>
            </w:r>
          </w:hyperlink>
          <w:r w:rsidR="001F67B8">
            <w:rPr>
              <w:rFonts w:ascii="Times New Roman" w:hAnsi="Times New Roman" w:cs="Times New Roman"/>
              <w:noProof/>
              <w:sz w:val="24"/>
              <w:szCs w:val="24"/>
              <w:lang w:val="en-GB"/>
            </w:rPr>
            <w:t>2</w:t>
          </w:r>
        </w:p>
        <w:p w:rsidR="001F67B8" w:rsidRPr="000652CF" w:rsidRDefault="001F67B8" w:rsidP="001F67B8">
          <w:pPr>
            <w:pStyle w:val="TOC1"/>
            <w:tabs>
              <w:tab w:val="right" w:leader="dot" w:pos="9350"/>
            </w:tabs>
            <w:spacing w:after="0" w:line="360" w:lineRule="auto"/>
            <w:rPr>
              <w:rFonts w:ascii="Times New Roman" w:hAnsi="Times New Roman" w:cs="Times New Roman"/>
              <w:noProof/>
              <w:sz w:val="24"/>
              <w:szCs w:val="24"/>
              <w:lang w:val="en-GB"/>
            </w:rPr>
          </w:pPr>
          <w:r>
            <w:rPr>
              <w:lang w:val="en-GB"/>
            </w:rPr>
            <w:t xml:space="preserve">6.     </w:t>
          </w:r>
          <w:hyperlink w:anchor="_Toc33872776" w:history="1">
            <w:r w:rsidRPr="000652CF">
              <w:rPr>
                <w:rStyle w:val="Hyperlink"/>
                <w:rFonts w:ascii="Times New Roman" w:hAnsi="Times New Roman" w:cs="Times New Roman"/>
                <w:noProof/>
                <w:color w:val="auto"/>
                <w:sz w:val="24"/>
                <w:szCs w:val="24"/>
                <w:lang w:val="en-GB"/>
              </w:rPr>
              <w:t>References</w:t>
            </w:r>
            <w:r w:rsidRPr="000652CF">
              <w:rPr>
                <w:rFonts w:ascii="Times New Roman" w:hAnsi="Times New Roman" w:cs="Times New Roman"/>
                <w:noProof/>
                <w:webHidden/>
                <w:sz w:val="24"/>
                <w:szCs w:val="24"/>
                <w:lang w:val="en-GB"/>
              </w:rPr>
              <w:tab/>
            </w:r>
          </w:hyperlink>
          <w:r>
            <w:rPr>
              <w:rFonts w:ascii="Times New Roman" w:hAnsi="Times New Roman" w:cs="Times New Roman"/>
              <w:noProof/>
              <w:sz w:val="24"/>
              <w:szCs w:val="24"/>
              <w:lang w:val="en-GB"/>
            </w:rPr>
            <w:t>2</w:t>
          </w:r>
          <w:r w:rsidR="00486AD6">
            <w:rPr>
              <w:rFonts w:ascii="Times New Roman" w:hAnsi="Times New Roman" w:cs="Times New Roman"/>
              <w:noProof/>
              <w:sz w:val="24"/>
              <w:szCs w:val="24"/>
              <w:lang w:val="en-GB"/>
            </w:rPr>
            <w:t>4</w:t>
          </w:r>
        </w:p>
        <w:p w:rsidR="00B8502A" w:rsidRPr="00476E51" w:rsidRDefault="001F67B8" w:rsidP="00476E51">
          <w:r w:rsidRPr="000652CF">
            <w:rPr>
              <w:rFonts w:ascii="Times New Roman" w:hAnsi="Times New Roman" w:cs="Times New Roman"/>
              <w:b/>
              <w:bCs/>
              <w:noProof/>
              <w:sz w:val="24"/>
              <w:szCs w:val="24"/>
              <w:lang w:val="en-GB"/>
            </w:rPr>
            <w:fldChar w:fldCharType="end"/>
          </w:r>
        </w:p>
        <w:p w:rsidR="00B8502A" w:rsidRPr="000652CF" w:rsidRDefault="00B8502A" w:rsidP="00FF7C82">
          <w:pPr>
            <w:spacing w:after="0" w:line="360" w:lineRule="auto"/>
            <w:rPr>
              <w:lang w:val="en-GB"/>
            </w:rPr>
          </w:pPr>
          <w:r w:rsidRPr="000652CF">
            <w:rPr>
              <w:rFonts w:ascii="Times New Roman" w:hAnsi="Times New Roman" w:cs="Times New Roman"/>
              <w:b/>
              <w:bCs/>
              <w:noProof/>
              <w:sz w:val="24"/>
              <w:szCs w:val="24"/>
              <w:lang w:val="en-GB"/>
            </w:rPr>
            <w:fldChar w:fldCharType="end"/>
          </w:r>
        </w:p>
      </w:sdtContent>
    </w:sdt>
    <w:p w:rsidR="00B8502A" w:rsidRPr="000652CF" w:rsidRDefault="00B8502A" w:rsidP="00FF7C82">
      <w:pPr>
        <w:spacing w:after="0" w:line="360" w:lineRule="auto"/>
        <w:rPr>
          <w:lang w:val="en-GB"/>
        </w:rPr>
      </w:pPr>
    </w:p>
    <w:p w:rsidR="00D05F64" w:rsidRPr="000652CF" w:rsidRDefault="00D05F64" w:rsidP="00FF7C82">
      <w:pPr>
        <w:spacing w:after="0" w:line="360" w:lineRule="auto"/>
        <w:rPr>
          <w:lang w:val="en-GB"/>
        </w:rPr>
      </w:pPr>
    </w:p>
    <w:p w:rsidR="00FF7C82" w:rsidRPr="000652CF" w:rsidRDefault="00FF7C82" w:rsidP="00FF7C82">
      <w:pPr>
        <w:spacing w:after="0" w:line="360" w:lineRule="auto"/>
        <w:rPr>
          <w:lang w:val="en-GB"/>
        </w:rPr>
      </w:pPr>
    </w:p>
    <w:p w:rsidR="00FF7C82" w:rsidRPr="000652CF" w:rsidRDefault="00FF7C82" w:rsidP="00FF7C82">
      <w:pPr>
        <w:spacing w:after="0" w:line="360" w:lineRule="auto"/>
        <w:rPr>
          <w:lang w:val="en-GB"/>
        </w:rPr>
      </w:pPr>
    </w:p>
    <w:p w:rsidR="00FF7C82" w:rsidRPr="000652CF" w:rsidRDefault="00FF7C82" w:rsidP="00FF7C82">
      <w:pPr>
        <w:spacing w:after="0" w:line="360" w:lineRule="auto"/>
        <w:rPr>
          <w:lang w:val="en-GB"/>
        </w:rPr>
      </w:pPr>
    </w:p>
    <w:p w:rsidR="00FF7C82" w:rsidRPr="000652CF" w:rsidRDefault="00FF7C82" w:rsidP="00FF7C82">
      <w:pPr>
        <w:spacing w:after="0" w:line="360" w:lineRule="auto"/>
        <w:rPr>
          <w:lang w:val="en-GB"/>
        </w:rPr>
      </w:pPr>
    </w:p>
    <w:p w:rsidR="00FF7C82" w:rsidRDefault="00FF7C82" w:rsidP="00FF7C82">
      <w:pPr>
        <w:spacing w:after="0" w:line="360" w:lineRule="auto"/>
        <w:rPr>
          <w:lang w:val="en-GB"/>
        </w:rPr>
      </w:pPr>
    </w:p>
    <w:p w:rsidR="00013A2E" w:rsidRPr="000652CF" w:rsidRDefault="00013A2E" w:rsidP="00FF7C82">
      <w:pPr>
        <w:spacing w:after="0" w:line="360" w:lineRule="auto"/>
        <w:rPr>
          <w:lang w:val="en-GB"/>
        </w:rPr>
      </w:pPr>
    </w:p>
    <w:p w:rsidR="00FF7C82" w:rsidRPr="000652CF" w:rsidRDefault="00FF7C82" w:rsidP="00FF7C82">
      <w:pPr>
        <w:spacing w:after="0" w:line="360" w:lineRule="auto"/>
        <w:rPr>
          <w:lang w:val="en-GB"/>
        </w:rPr>
      </w:pPr>
    </w:p>
    <w:p w:rsidR="00FF7C82" w:rsidRPr="000652CF" w:rsidRDefault="00FF7C82" w:rsidP="00FF7C82">
      <w:pPr>
        <w:spacing w:after="0" w:line="360" w:lineRule="auto"/>
        <w:rPr>
          <w:lang w:val="en-GB"/>
        </w:rPr>
      </w:pPr>
    </w:p>
    <w:p w:rsidR="00FF7C82" w:rsidRPr="000652CF" w:rsidRDefault="00FF7C82" w:rsidP="00FF7C82">
      <w:pPr>
        <w:spacing w:after="0" w:line="360" w:lineRule="auto"/>
        <w:rPr>
          <w:lang w:val="en-GB"/>
        </w:rPr>
      </w:pPr>
    </w:p>
    <w:p w:rsidR="00FF7C82" w:rsidRPr="000652CF" w:rsidRDefault="00FF7C82" w:rsidP="00FF7C82">
      <w:pPr>
        <w:spacing w:after="0" w:line="360" w:lineRule="auto"/>
        <w:rPr>
          <w:lang w:val="en-GB"/>
        </w:rPr>
      </w:pPr>
    </w:p>
    <w:p w:rsidR="002530EC" w:rsidRPr="000652CF" w:rsidRDefault="002530EC" w:rsidP="00FF7C82">
      <w:pPr>
        <w:pStyle w:val="Heading1"/>
        <w:numPr>
          <w:ilvl w:val="0"/>
          <w:numId w:val="1"/>
        </w:numPr>
        <w:spacing w:after="0"/>
        <w:rPr>
          <w:color w:val="auto"/>
          <w:sz w:val="28"/>
          <w:lang w:val="en-GB"/>
        </w:rPr>
      </w:pPr>
      <w:bookmarkStart w:id="1" w:name="_Toc33872762"/>
      <w:r w:rsidRPr="000652CF">
        <w:rPr>
          <w:color w:val="auto"/>
          <w:sz w:val="28"/>
          <w:lang w:val="en-GB"/>
        </w:rPr>
        <w:t>Introduction</w:t>
      </w:r>
      <w:bookmarkEnd w:id="1"/>
    </w:p>
    <w:p w:rsidR="00703E72" w:rsidRPr="000652CF" w:rsidRDefault="00703E72" w:rsidP="00FF7C82">
      <w:pPr>
        <w:spacing w:after="0" w:line="360" w:lineRule="auto"/>
        <w:jc w:val="both"/>
        <w:rPr>
          <w:rFonts w:ascii="Times New Roman" w:hAnsi="Times New Roman" w:cs="Times New Roman"/>
          <w:sz w:val="24"/>
          <w:szCs w:val="24"/>
          <w:lang w:val="en-GB"/>
        </w:rPr>
      </w:pPr>
    </w:p>
    <w:p w:rsidR="007B123B" w:rsidRPr="000652CF" w:rsidRDefault="002530EC" w:rsidP="00FF7C8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 world is exploding with technological innovations and improvements at the current time. The continuous communication technology is modifying the aspects of the business operations in a great manner altering the manners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to capture value. The globalization had also led towards massive changes in the business competition because the companies in the current market not only had to compete with the local players only but international players too</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(Baruch, </w:t>
      </w:r>
      <w:r w:rsidR="002E66A8">
        <w:rPr>
          <w:rFonts w:ascii="Times New Roman" w:hAnsi="Times New Roman" w:cs="Times New Roman"/>
          <w:sz w:val="24"/>
          <w:szCs w:val="24"/>
          <w:shd w:val="clear" w:color="auto" w:fill="FFFFFF"/>
          <w:lang w:val="en-GB"/>
        </w:rPr>
        <w:t>2016</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However, the same limitation had come with an opportunity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expanding their target market exponentially for gaining more benefit.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in the contemporary world are experiencing struggles due to the operation in a volatile environment because of the global economic and political variations. Many potent forces are playing a critical role in varying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aspects of the business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(Hamel, </w:t>
      </w:r>
      <w:r w:rsidR="002E66A8">
        <w:rPr>
          <w:rFonts w:ascii="Times New Roman" w:hAnsi="Times New Roman" w:cs="Times New Roman"/>
          <w:sz w:val="24"/>
          <w:szCs w:val="24"/>
          <w:shd w:val="clear" w:color="auto" w:fill="FFFFFF"/>
          <w:lang w:val="en-GB"/>
        </w:rPr>
        <w:t>2018</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Some of the major forces in this regard include technology, innovation, internet, professionalism, demographics, etc.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need to adapt the changing environment in the business world positively for not only competing strongly but securing their profits too. </w:t>
      </w:r>
    </w:p>
    <w:p w:rsidR="00703E72" w:rsidRPr="000652CF" w:rsidRDefault="00703E72" w:rsidP="00FF7C82">
      <w:pPr>
        <w:spacing w:after="0" w:line="360" w:lineRule="auto"/>
        <w:jc w:val="both"/>
        <w:rPr>
          <w:rFonts w:ascii="Times New Roman" w:hAnsi="Times New Roman" w:cs="Times New Roman"/>
          <w:sz w:val="24"/>
          <w:szCs w:val="24"/>
          <w:lang w:val="en-GB"/>
        </w:rPr>
      </w:pPr>
    </w:p>
    <w:p w:rsidR="00703E72" w:rsidRPr="000652CF" w:rsidRDefault="002530EC" w:rsidP="00FF7C8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The technology had advanced in a great manner in the recent times delivering Communication, Knowledge Management, Information Technology, etc. to the businesses for improving the business operations to deliver more efficient services to the customers for winning and sustaining their trust level for contributing a massive value towards their profits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(Inyang, </w:t>
      </w:r>
      <w:r w:rsidR="002E66A8">
        <w:rPr>
          <w:rFonts w:ascii="Times New Roman" w:hAnsi="Times New Roman" w:cs="Times New Roman"/>
          <w:sz w:val="24"/>
          <w:szCs w:val="24"/>
          <w:shd w:val="clear" w:color="auto" w:fill="FFFFFF"/>
          <w:lang w:val="en-GB"/>
        </w:rPr>
        <w:t>2018</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technology had many facets including e-commerce and e-business 2.0. The technology elements </w:t>
      </w:r>
      <w:r w:rsidRPr="000652CF">
        <w:rPr>
          <w:rFonts w:ascii="Times New Roman" w:hAnsi="Times New Roman" w:cs="Times New Roman"/>
          <w:sz w:val="24"/>
          <w:szCs w:val="24"/>
          <w:lang w:val="en-GB"/>
        </w:rPr>
        <w:lastRenderedPageBreak/>
        <w:t xml:space="preserve">specifically e-commerce and e-Business 2.0 had progressed marginally in recent times carrying the potential for enriching the firms’ strategy positively in their search towards the competitive advantage. Most of the global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are making use of the same technological facets for competing effectively in the target market</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(Drucker, </w:t>
      </w:r>
      <w:r w:rsidR="002E66A8">
        <w:rPr>
          <w:rFonts w:ascii="Times New Roman" w:hAnsi="Times New Roman" w:cs="Times New Roman"/>
          <w:sz w:val="24"/>
          <w:szCs w:val="24"/>
          <w:shd w:val="clear" w:color="auto" w:fill="FFFFFF"/>
          <w:lang w:val="en-GB"/>
        </w:rPr>
        <w:t>2019</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However, the facets are requiring modifications in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and business operations of the company marginally for delivering the expected results. This study will be attempting to provide justifications that the e-commerce and e-Business 2.0 are putting an adverse influence over the traditional models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and theories of the management roles for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operating in the contemporary world</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(Booth and Rowlinson, </w:t>
      </w:r>
      <w:r w:rsidR="002E66A8">
        <w:rPr>
          <w:rFonts w:ascii="Times New Roman" w:hAnsi="Times New Roman" w:cs="Times New Roman"/>
          <w:sz w:val="24"/>
          <w:szCs w:val="24"/>
          <w:shd w:val="clear" w:color="auto" w:fill="FFFFFF"/>
          <w:lang w:val="en-GB"/>
        </w:rPr>
        <w:t>2016</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w:t>
      </w:r>
    </w:p>
    <w:p w:rsidR="00703E72" w:rsidRPr="000652CF" w:rsidRDefault="002530EC" w:rsidP="00FF7C8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Both of these aspects including theories of management roles and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are becoming obsolete due to the introduction and grooming of the e-commerce and e-business 2.0 in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in a great manner. Firstly, the study will be evaluating the theories of management roles and then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structural theories for identifying the discrepancies existing within them concerning the e-Commerce and e-Business 2.0</w:t>
      </w:r>
    </w:p>
    <w:p w:rsidR="002530EC" w:rsidRPr="000652CF" w:rsidRDefault="002530EC" w:rsidP="00FF7C8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The research thesis of the study is that</w:t>
      </w:r>
    </w:p>
    <w:p w:rsidR="002530EC" w:rsidRPr="000652CF" w:rsidRDefault="007B123B" w:rsidP="00FF7C82">
      <w:pPr>
        <w:spacing w:after="0" w:line="360" w:lineRule="auto"/>
        <w:ind w:firstLine="720"/>
        <w:jc w:val="both"/>
        <w:rPr>
          <w:rFonts w:ascii="Times New Roman" w:hAnsi="Times New Roman" w:cs="Times New Roman"/>
          <w:i/>
          <w:sz w:val="24"/>
          <w:szCs w:val="24"/>
          <w:lang w:val="en-GB"/>
        </w:rPr>
      </w:pPr>
      <w:r w:rsidRPr="000652CF">
        <w:rPr>
          <w:rFonts w:ascii="Times New Roman" w:hAnsi="Times New Roman" w:cs="Times New Roman"/>
          <w:sz w:val="24"/>
          <w:szCs w:val="24"/>
          <w:lang w:val="en-GB"/>
        </w:rPr>
        <w:t>“</w:t>
      </w:r>
      <w:r w:rsidR="002530EC" w:rsidRPr="000652CF">
        <w:rPr>
          <w:rFonts w:ascii="Times New Roman" w:hAnsi="Times New Roman" w:cs="Times New Roman"/>
          <w:i/>
          <w:sz w:val="24"/>
          <w:szCs w:val="24"/>
          <w:lang w:val="en-GB"/>
        </w:rPr>
        <w:t xml:space="preserve">Technology facets including e-Commerce and e-Business 2.0 are rendering </w:t>
      </w:r>
      <w:r w:rsidR="007F7775">
        <w:rPr>
          <w:rFonts w:ascii="Times New Roman" w:hAnsi="Times New Roman" w:cs="Times New Roman"/>
          <w:i/>
          <w:sz w:val="24"/>
          <w:szCs w:val="24"/>
          <w:lang w:val="en-GB"/>
        </w:rPr>
        <w:t>organis</w:t>
      </w:r>
      <w:r w:rsidR="002530EC" w:rsidRPr="000652CF">
        <w:rPr>
          <w:rFonts w:ascii="Times New Roman" w:hAnsi="Times New Roman" w:cs="Times New Roman"/>
          <w:i/>
          <w:sz w:val="24"/>
          <w:szCs w:val="24"/>
          <w:lang w:val="en-GB"/>
        </w:rPr>
        <w:t>ational structure traditional models and management theories obsolete in the light of changing nature of the operations in the contemporary world.</w:t>
      </w:r>
      <w:r w:rsidRPr="000652CF">
        <w:rPr>
          <w:rFonts w:ascii="Times New Roman" w:hAnsi="Times New Roman" w:cs="Times New Roman"/>
          <w:i/>
          <w:sz w:val="24"/>
          <w:szCs w:val="24"/>
          <w:lang w:val="en-GB"/>
        </w:rPr>
        <w:t>”</w:t>
      </w:r>
    </w:p>
    <w:p w:rsidR="00703E72" w:rsidRPr="000652CF" w:rsidRDefault="00703E72" w:rsidP="00FF7C82">
      <w:pPr>
        <w:spacing w:after="0" w:line="360" w:lineRule="auto"/>
        <w:ind w:firstLine="720"/>
        <w:jc w:val="both"/>
        <w:rPr>
          <w:rFonts w:ascii="Times New Roman" w:hAnsi="Times New Roman" w:cs="Times New Roman"/>
          <w:sz w:val="24"/>
          <w:szCs w:val="24"/>
          <w:lang w:val="en-GB"/>
        </w:rPr>
      </w:pPr>
    </w:p>
    <w:p w:rsidR="002530EC" w:rsidRPr="000652CF" w:rsidRDefault="005B5BBD" w:rsidP="00FF7C82">
      <w:pPr>
        <w:pStyle w:val="Heading1"/>
        <w:numPr>
          <w:ilvl w:val="0"/>
          <w:numId w:val="1"/>
        </w:numPr>
        <w:spacing w:after="0"/>
        <w:rPr>
          <w:color w:val="auto"/>
          <w:sz w:val="28"/>
          <w:lang w:val="en-GB"/>
        </w:rPr>
      </w:pPr>
      <w:bookmarkStart w:id="2" w:name="_Toc33872763"/>
      <w:r w:rsidRPr="000652CF">
        <w:rPr>
          <w:color w:val="auto"/>
          <w:sz w:val="28"/>
          <w:lang w:val="en-GB"/>
        </w:rPr>
        <w:t xml:space="preserve">Traditional Management Theories </w:t>
      </w:r>
      <w:r w:rsidR="007B123B" w:rsidRPr="000652CF">
        <w:rPr>
          <w:color w:val="auto"/>
          <w:sz w:val="28"/>
          <w:lang w:val="en-GB"/>
        </w:rPr>
        <w:t xml:space="preserve">Relation with Modern Retail </w:t>
      </w:r>
      <w:r w:rsidR="007F7775">
        <w:rPr>
          <w:color w:val="auto"/>
          <w:sz w:val="28"/>
          <w:lang w:val="en-GB"/>
        </w:rPr>
        <w:t>Organis</w:t>
      </w:r>
      <w:r w:rsidR="007B123B" w:rsidRPr="000652CF">
        <w:rPr>
          <w:color w:val="auto"/>
          <w:sz w:val="28"/>
          <w:lang w:val="en-GB"/>
        </w:rPr>
        <w:t>ations</w:t>
      </w:r>
      <w:bookmarkEnd w:id="2"/>
      <w:r w:rsidR="007B123B" w:rsidRPr="000652CF">
        <w:rPr>
          <w:color w:val="auto"/>
          <w:sz w:val="28"/>
          <w:lang w:val="en-GB"/>
        </w:rPr>
        <w:t xml:space="preserve"> </w:t>
      </w:r>
    </w:p>
    <w:p w:rsidR="00703E72" w:rsidRPr="000652CF" w:rsidRDefault="00703E72" w:rsidP="00FF7C82">
      <w:pPr>
        <w:spacing w:after="0" w:line="360" w:lineRule="auto"/>
        <w:jc w:val="both"/>
        <w:rPr>
          <w:rFonts w:ascii="Times New Roman" w:hAnsi="Times New Roman" w:cs="Times New Roman"/>
          <w:sz w:val="24"/>
          <w:szCs w:val="24"/>
          <w:lang w:val="en-GB"/>
        </w:rPr>
      </w:pPr>
    </w:p>
    <w:p w:rsidR="002530EC" w:rsidRPr="000652CF" w:rsidRDefault="002530EC" w:rsidP="00FF7C8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E-Commerce which is known for electronic or internet commerce is the technology referring to the purchasing and selling of the services or goods through the internet along with the transfer of money and data. E-Commerce is mainly defined through the selling of physical products through the internet using a specific website</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(Booth and Rowlinson, </w:t>
      </w:r>
      <w:r w:rsidR="002E66A8">
        <w:rPr>
          <w:rFonts w:ascii="Times New Roman" w:hAnsi="Times New Roman" w:cs="Times New Roman"/>
          <w:sz w:val="24"/>
          <w:szCs w:val="24"/>
          <w:shd w:val="clear" w:color="auto" w:fill="FFFFFF"/>
          <w:lang w:val="en-GB"/>
        </w:rPr>
        <w:t>2016</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Many consumers all around the world make use of online retailers or marketplaces for discovering and purchasing the right product as per their desire gaining the cost, time, and convenient benefit at the same time. Due to the experiencing of same benefits, the interest of the consumers in the contemporary market is increasing marginally towards E-Commerce. E-Business 2.0 is the advanced form of the E-</w:t>
      </w:r>
      <w:r w:rsidRPr="000652CF">
        <w:rPr>
          <w:rFonts w:ascii="Times New Roman" w:hAnsi="Times New Roman" w:cs="Times New Roman"/>
          <w:sz w:val="24"/>
          <w:szCs w:val="24"/>
          <w:lang w:val="en-GB"/>
        </w:rPr>
        <w:lastRenderedPageBreak/>
        <w:t xml:space="preserve">Commerce that is prevailing in the early 21st century benefitting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for making use of a wide range of internet-based services for driving their business process instead of relying on the websites only</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(Puffer and McCarthy, </w:t>
      </w:r>
      <w:r w:rsidR="002E66A8">
        <w:rPr>
          <w:rFonts w:ascii="Times New Roman" w:hAnsi="Times New Roman" w:cs="Times New Roman"/>
          <w:sz w:val="24"/>
          <w:szCs w:val="24"/>
          <w:shd w:val="clear" w:color="auto" w:fill="FFFFFF"/>
          <w:lang w:val="en-GB"/>
        </w:rPr>
        <w:t>2013</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These technologies refer to mobile applications, digital tools, etc. for putting more value towards the business value. The significance of these technological facets had been identified by various global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and they are making a full attempt for gaining maximum benefit from the same. However, these technological changes are making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structure and management theories obsolete.</w:t>
      </w:r>
    </w:p>
    <w:p w:rsidR="00395DCA" w:rsidRPr="000652CF" w:rsidRDefault="00395DCA" w:rsidP="00FF7C82">
      <w:pPr>
        <w:spacing w:after="0" w:line="360" w:lineRule="auto"/>
        <w:jc w:val="both"/>
        <w:rPr>
          <w:rFonts w:ascii="Times New Roman" w:hAnsi="Times New Roman" w:cs="Times New Roman"/>
          <w:sz w:val="24"/>
          <w:szCs w:val="24"/>
          <w:lang w:val="en-GB"/>
        </w:rPr>
      </w:pPr>
    </w:p>
    <w:p w:rsidR="002530EC" w:rsidRPr="000652CF" w:rsidRDefault="007B123B" w:rsidP="00FF7C82">
      <w:pPr>
        <w:pStyle w:val="Heading2"/>
        <w:spacing w:after="0"/>
        <w:rPr>
          <w:color w:val="auto"/>
          <w:lang w:val="en-GB"/>
        </w:rPr>
      </w:pPr>
      <w:bookmarkStart w:id="3" w:name="_Toc33872764"/>
      <w:r w:rsidRPr="000652CF">
        <w:rPr>
          <w:color w:val="auto"/>
          <w:lang w:val="en-GB"/>
        </w:rPr>
        <w:t xml:space="preserve">2.1 </w:t>
      </w:r>
      <w:r w:rsidR="002530EC" w:rsidRPr="000652CF">
        <w:rPr>
          <w:color w:val="auto"/>
          <w:lang w:val="en-GB"/>
        </w:rPr>
        <w:t>Scientific Management Theory</w:t>
      </w:r>
      <w:bookmarkEnd w:id="3"/>
    </w:p>
    <w:p w:rsidR="00703E72" w:rsidRPr="000652CF" w:rsidRDefault="00703E72" w:rsidP="00FF7C82">
      <w:pPr>
        <w:spacing w:after="0" w:line="360" w:lineRule="auto"/>
        <w:jc w:val="both"/>
        <w:rPr>
          <w:rFonts w:ascii="Times New Roman" w:hAnsi="Times New Roman" w:cs="Times New Roman"/>
          <w:sz w:val="24"/>
          <w:szCs w:val="24"/>
          <w:lang w:val="en-GB"/>
        </w:rPr>
      </w:pPr>
    </w:p>
    <w:p w:rsidR="00095CBC" w:rsidRPr="000652CF" w:rsidRDefault="002530EC" w:rsidP="00FF7C8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Frederick Winslow Taylor presented the scientific management theory based on his results after carrying out an analysis regarding the working of the people</w:t>
      </w:r>
      <w:r w:rsidR="00095CBC" w:rsidRPr="000652CF">
        <w:rPr>
          <w:rFonts w:ascii="Times New Roman" w:hAnsi="Times New Roman" w:cs="Times New Roman"/>
          <w:sz w:val="24"/>
          <w:szCs w:val="24"/>
          <w:lang w:val="en-GB"/>
        </w:rPr>
        <w:t xml:space="preserve"> as per figure 1</w:t>
      </w:r>
      <w:r w:rsidRPr="000652CF">
        <w:rPr>
          <w:rFonts w:ascii="Times New Roman" w:hAnsi="Times New Roman" w:cs="Times New Roman"/>
          <w:sz w:val="24"/>
          <w:szCs w:val="24"/>
          <w:lang w:val="en-GB"/>
        </w:rPr>
        <w:t xml:space="preserve">. </w:t>
      </w:r>
    </w:p>
    <w:p w:rsidR="00095CBC" w:rsidRPr="000652CF" w:rsidRDefault="00095CBC" w:rsidP="00FF7C82">
      <w:pPr>
        <w:spacing w:after="0" w:line="360" w:lineRule="auto"/>
        <w:jc w:val="both"/>
        <w:rPr>
          <w:rFonts w:ascii="Times New Roman" w:hAnsi="Times New Roman" w:cs="Times New Roman"/>
          <w:sz w:val="24"/>
          <w:szCs w:val="24"/>
          <w:lang w:val="en-GB"/>
        </w:rPr>
      </w:pPr>
      <w:r w:rsidRPr="000652CF">
        <w:rPr>
          <w:noProof/>
          <w:lang w:val="en-IN" w:eastAsia="en-IN"/>
        </w:rPr>
        <w:drawing>
          <wp:inline distT="0" distB="0" distL="0" distR="0" wp14:anchorId="38CFA033" wp14:editId="10418A83">
            <wp:extent cx="5942965" cy="2256312"/>
            <wp:effectExtent l="0" t="0" r="635" b="0"/>
            <wp:docPr id="2" name="Picture 2" descr="Image result for Scientific Management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ientific Management Theory"/>
                    <pic:cNvPicPr>
                      <a:picLocks noChangeAspect="1" noChangeArrowheads="1"/>
                    </pic:cNvPicPr>
                  </pic:nvPicPr>
                  <pic:blipFill rotWithShape="1">
                    <a:blip r:embed="rId9">
                      <a:extLst>
                        <a:ext uri="{28A0092B-C50C-407E-A947-70E740481C1C}">
                          <a14:useLocalDpi xmlns:a14="http://schemas.microsoft.com/office/drawing/2010/main" val="0"/>
                        </a:ext>
                      </a:extLst>
                    </a:blip>
                    <a:srcRect t="27607" b="23821"/>
                    <a:stretch/>
                  </pic:blipFill>
                  <pic:spPr bwMode="auto">
                    <a:xfrm>
                      <a:off x="0" y="0"/>
                      <a:ext cx="5943600" cy="2256553"/>
                    </a:xfrm>
                    <a:prstGeom prst="rect">
                      <a:avLst/>
                    </a:prstGeom>
                    <a:noFill/>
                    <a:ln>
                      <a:noFill/>
                    </a:ln>
                    <a:extLst>
                      <a:ext uri="{53640926-AAD7-44D8-BBD7-CCE9431645EC}">
                        <a14:shadowObscured xmlns:a14="http://schemas.microsoft.com/office/drawing/2010/main"/>
                      </a:ext>
                    </a:extLst>
                  </pic:spPr>
                </pic:pic>
              </a:graphicData>
            </a:graphic>
          </wp:inline>
        </w:drawing>
      </w:r>
    </w:p>
    <w:p w:rsidR="00095CBC" w:rsidRPr="000652CF" w:rsidRDefault="00095CBC" w:rsidP="00FF7C82">
      <w:pPr>
        <w:spacing w:after="0" w:line="360" w:lineRule="auto"/>
        <w:ind w:firstLine="720"/>
        <w:jc w:val="center"/>
        <w:rPr>
          <w:rFonts w:ascii="Times New Roman" w:hAnsi="Times New Roman" w:cs="Times New Roman"/>
          <w:b/>
          <w:i/>
          <w:szCs w:val="24"/>
          <w:lang w:val="en-GB"/>
        </w:rPr>
      </w:pPr>
      <w:r w:rsidRPr="000652CF">
        <w:rPr>
          <w:rFonts w:ascii="Times New Roman" w:hAnsi="Times New Roman" w:cs="Times New Roman"/>
          <w:b/>
          <w:i/>
          <w:szCs w:val="24"/>
          <w:lang w:val="en-GB"/>
        </w:rPr>
        <w:t>Figure 1: Scientific Management Theory (Denis, 2019)</w:t>
      </w:r>
    </w:p>
    <w:p w:rsidR="00703E72" w:rsidRPr="000652CF" w:rsidRDefault="00703E72" w:rsidP="00FF7C82">
      <w:pPr>
        <w:spacing w:after="0" w:line="360" w:lineRule="auto"/>
        <w:jc w:val="both"/>
        <w:rPr>
          <w:rFonts w:ascii="Times New Roman" w:hAnsi="Times New Roman" w:cs="Times New Roman"/>
          <w:sz w:val="24"/>
          <w:szCs w:val="24"/>
          <w:lang w:val="en-GB"/>
        </w:rPr>
      </w:pPr>
    </w:p>
    <w:p w:rsidR="00703E72" w:rsidRPr="000652CF" w:rsidRDefault="002530EC" w:rsidP="00FF7C8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 scientific management theory compels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managers to play an instructive and supervising role for the workforce. The management needs to ensure that all the employees are delivering productive output instead of just putting hard efforts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(Miller and Tsang, </w:t>
      </w:r>
      <w:r w:rsidR="002E66A8">
        <w:rPr>
          <w:rFonts w:ascii="Times New Roman" w:hAnsi="Times New Roman" w:cs="Times New Roman"/>
          <w:sz w:val="24"/>
          <w:szCs w:val="24"/>
          <w:shd w:val="clear" w:color="auto" w:fill="FFFFFF"/>
          <w:lang w:val="en-GB"/>
        </w:rPr>
        <w:t>2013</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However, this part of the theory tends to conflict with e-Commerce and e-Business 2.0 because these technological facets require the management to guide and lead the employees instead of instructing them. The rationale behind the same is that the technological facets require the collaboration of the employees positively for the delivery of maximum results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(Carayannis and Campbell, </w:t>
      </w:r>
      <w:r w:rsidR="002E66A8">
        <w:rPr>
          <w:rFonts w:ascii="Times New Roman" w:hAnsi="Times New Roman" w:cs="Times New Roman"/>
          <w:sz w:val="24"/>
          <w:szCs w:val="24"/>
          <w:shd w:val="clear" w:color="auto" w:fill="FFFFFF"/>
          <w:lang w:val="en-GB"/>
        </w:rPr>
        <w:t>2013</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If the management body adapts a commanding leadership style at the workplace, </w:t>
      </w:r>
      <w:r w:rsidRPr="000652CF">
        <w:rPr>
          <w:rFonts w:ascii="Times New Roman" w:hAnsi="Times New Roman" w:cs="Times New Roman"/>
          <w:sz w:val="24"/>
          <w:szCs w:val="24"/>
          <w:lang w:val="en-GB"/>
        </w:rPr>
        <w:lastRenderedPageBreak/>
        <w:t xml:space="preserve">then it is certainly going to demotivate the employees working 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embracing e-Commerce and e-Business 2.0. The demotivated employees won’t be able to deliver efficient performance as per the expectations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and market requirements. </w:t>
      </w:r>
      <w:r w:rsidR="005B5BBD" w:rsidRPr="000652CF">
        <w:rPr>
          <w:rFonts w:ascii="Times New Roman" w:hAnsi="Times New Roman" w:cs="Times New Roman"/>
          <w:sz w:val="24"/>
          <w:szCs w:val="24"/>
          <w:shd w:val="clear" w:color="auto" w:fill="FFFFFF"/>
          <w:lang w:val="en-GB"/>
        </w:rPr>
        <w:t>Siebert and Zubanov (</w:t>
      </w:r>
      <w:r w:rsidR="002E66A8">
        <w:rPr>
          <w:rFonts w:ascii="Times New Roman" w:hAnsi="Times New Roman" w:cs="Times New Roman"/>
          <w:sz w:val="24"/>
          <w:szCs w:val="24"/>
          <w:shd w:val="clear" w:color="auto" w:fill="FFFFFF"/>
          <w:lang w:val="en-GB"/>
        </w:rPr>
        <w:t>2019</w:t>
      </w:r>
      <w:r w:rsidRPr="000652CF">
        <w:rPr>
          <w:rFonts w:ascii="Times New Roman" w:hAnsi="Times New Roman" w:cs="Times New Roman"/>
          <w:sz w:val="24"/>
          <w:szCs w:val="24"/>
          <w:lang w:val="en-GB"/>
        </w:rPr>
        <w:t xml:space="preserve">) provides evidence to the same stating that the productivity of the motivated employees is 78% higher than the demotivated one. Similarly, the supervision by the management is not the desired trait as the management need to act more as a coach. </w:t>
      </w:r>
    </w:p>
    <w:p w:rsidR="00395DCA" w:rsidRPr="000652CF" w:rsidRDefault="00395DCA" w:rsidP="00FF7C82">
      <w:pPr>
        <w:spacing w:after="0" w:line="360" w:lineRule="auto"/>
        <w:jc w:val="both"/>
        <w:rPr>
          <w:rFonts w:ascii="Times New Roman" w:hAnsi="Times New Roman" w:cs="Times New Roman"/>
          <w:sz w:val="24"/>
          <w:szCs w:val="24"/>
          <w:lang w:val="en-GB"/>
        </w:rPr>
      </w:pPr>
    </w:p>
    <w:p w:rsidR="00703E72" w:rsidRPr="000652CF" w:rsidRDefault="002530EC" w:rsidP="00FF7C8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The workforce needs to be provided with proper coaching and mentoring for completing all of their activities positively</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(Nonaka, Kodama, Hirose and Kohlbacher, 2014)</w:t>
      </w:r>
      <w:r w:rsidRPr="000652CF">
        <w:rPr>
          <w:rFonts w:ascii="Times New Roman" w:hAnsi="Times New Roman" w:cs="Times New Roman"/>
          <w:sz w:val="24"/>
          <w:szCs w:val="24"/>
          <w:lang w:val="en-GB"/>
        </w:rPr>
        <w:t xml:space="preserve">. The scientific management theory also compels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management to focus over the employees’ compensation as compared to any other factor for their motivation considering the same as the critical and foremost significant aspect of the employee motivation</w:t>
      </w:r>
      <w:r w:rsidR="005B5BBD" w:rsidRPr="000652CF">
        <w:rPr>
          <w:rFonts w:ascii="Times New Roman" w:hAnsi="Times New Roman" w:cs="Times New Roman"/>
          <w:sz w:val="24"/>
          <w:szCs w:val="24"/>
          <w:lang w:val="en-GB"/>
        </w:rPr>
        <w:t xml:space="preserve">. However, </w:t>
      </w:r>
      <w:r w:rsidR="005B5BBD" w:rsidRPr="000652CF">
        <w:rPr>
          <w:rFonts w:ascii="Times New Roman" w:hAnsi="Times New Roman" w:cs="Times New Roman"/>
          <w:sz w:val="24"/>
          <w:szCs w:val="24"/>
          <w:shd w:val="clear" w:color="auto" w:fill="FFFFFF"/>
          <w:lang w:val="en-GB"/>
        </w:rPr>
        <w:t>Jing, Avery and Bergsteiner (</w:t>
      </w:r>
      <w:r w:rsidR="002E66A8">
        <w:rPr>
          <w:rFonts w:ascii="Times New Roman" w:hAnsi="Times New Roman" w:cs="Times New Roman"/>
          <w:sz w:val="24"/>
          <w:szCs w:val="24"/>
          <w:shd w:val="clear" w:color="auto" w:fill="FFFFFF"/>
          <w:lang w:val="en-GB"/>
        </w:rPr>
        <w:t>2013</w:t>
      </w:r>
      <w:r w:rsidRPr="000652CF">
        <w:rPr>
          <w:rFonts w:ascii="Times New Roman" w:hAnsi="Times New Roman" w:cs="Times New Roman"/>
          <w:sz w:val="24"/>
          <w:szCs w:val="24"/>
          <w:lang w:val="en-GB"/>
        </w:rPr>
        <w:t xml:space="preserve">) carried out a quantitative study revealing that there are various aspects carrying significance for the motivation of the employees other than the compensation in the 21st century including job security,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culture, leadership, career opportunities, work-life balance, etc. by 19%, 22%, 21%, 19%, and 13% respectively with a decent weightage of compensation and benefits. It means that the scientific management theory also tends to be failing at this part as it fails to deliver the information regarding the required motivational factors in the contemporary world</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(Dyck and Schroeder, </w:t>
      </w:r>
      <w:r w:rsidR="002E66A8">
        <w:rPr>
          <w:rFonts w:ascii="Times New Roman" w:hAnsi="Times New Roman" w:cs="Times New Roman"/>
          <w:sz w:val="24"/>
          <w:szCs w:val="24"/>
          <w:shd w:val="clear" w:color="auto" w:fill="FFFFFF"/>
          <w:lang w:val="en-GB"/>
        </w:rPr>
        <w:t>2015</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Finally, the scientific management theory also compels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management to take up the key responsibility at the workplace. They are responsible for coordinating with the employees for planning and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ing of plan and resources but they must be ensuring all the decision making alone for achieving great results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(Clark, </w:t>
      </w:r>
      <w:r w:rsidR="002E66A8">
        <w:rPr>
          <w:rFonts w:ascii="Times New Roman" w:hAnsi="Times New Roman" w:cs="Times New Roman"/>
          <w:sz w:val="24"/>
          <w:szCs w:val="24"/>
          <w:shd w:val="clear" w:color="auto" w:fill="FFFFFF"/>
          <w:lang w:val="en-GB"/>
        </w:rPr>
        <w:t>2019</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w:t>
      </w:r>
    </w:p>
    <w:p w:rsidR="002530EC" w:rsidRPr="000652CF" w:rsidRDefault="002530EC" w:rsidP="00FF7C8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However, </w:t>
      </w:r>
      <w:r w:rsidR="005B5BBD" w:rsidRPr="000652CF">
        <w:rPr>
          <w:rFonts w:ascii="Times New Roman" w:hAnsi="Times New Roman" w:cs="Times New Roman"/>
          <w:sz w:val="24"/>
          <w:szCs w:val="24"/>
          <w:shd w:val="clear" w:color="auto" w:fill="FFFFFF"/>
          <w:lang w:val="en-GB"/>
        </w:rPr>
        <w:t>Hausknecht and Holwerda (2013</w:t>
      </w:r>
      <w:r w:rsidRPr="000652CF">
        <w:rPr>
          <w:rFonts w:ascii="Times New Roman" w:hAnsi="Times New Roman" w:cs="Times New Roman"/>
          <w:sz w:val="24"/>
          <w:szCs w:val="24"/>
          <w:lang w:val="en-GB"/>
        </w:rPr>
        <w:t>) argues with the same stating that the business world had changed massively especially after the introduction of various technological elements like e-Commerce and e-Business 2.0. The management in the recent times is required to collaborate with the workforce gaining feedback, recommendations, and concerns from them positively for carrying out decision making</w:t>
      </w:r>
      <w:r w:rsidR="005B5BBD" w:rsidRPr="000652CF">
        <w:rPr>
          <w:rFonts w:ascii="Times New Roman" w:hAnsi="Times New Roman" w:cs="Times New Roman"/>
          <w:sz w:val="24"/>
          <w:szCs w:val="24"/>
          <w:lang w:val="en-GB"/>
        </w:rPr>
        <w:t>.</w:t>
      </w:r>
      <w:r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Hausknecht and Holwerda (2013)</w:t>
      </w:r>
      <w:r w:rsidRPr="000652CF">
        <w:rPr>
          <w:rFonts w:ascii="Times New Roman" w:hAnsi="Times New Roman" w:cs="Times New Roman"/>
          <w:sz w:val="24"/>
          <w:szCs w:val="24"/>
          <w:lang w:val="en-GB"/>
        </w:rPr>
        <w:t xml:space="preserve"> also provides support to the same through his findings stating that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focusing over consultative decision making can carry out 79% better decisions as compared to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where the decisions are made by single entities. It means that there are various briefings of the scientific management theory that does not </w:t>
      </w:r>
      <w:r w:rsidRPr="000652CF">
        <w:rPr>
          <w:rFonts w:ascii="Times New Roman" w:hAnsi="Times New Roman" w:cs="Times New Roman"/>
          <w:sz w:val="24"/>
          <w:szCs w:val="24"/>
          <w:lang w:val="en-GB"/>
        </w:rPr>
        <w:lastRenderedPageBreak/>
        <w:t>tends to work properly in the modern business environment lead by e-Commerce and e-Business 2.0.</w:t>
      </w:r>
    </w:p>
    <w:p w:rsidR="00703E72" w:rsidRPr="000652CF" w:rsidRDefault="00703E72" w:rsidP="00FF7C82">
      <w:pPr>
        <w:spacing w:after="0" w:line="360" w:lineRule="auto"/>
        <w:jc w:val="both"/>
        <w:rPr>
          <w:rFonts w:ascii="Times New Roman" w:hAnsi="Times New Roman" w:cs="Times New Roman"/>
          <w:sz w:val="24"/>
          <w:szCs w:val="24"/>
          <w:lang w:val="en-GB"/>
        </w:rPr>
      </w:pPr>
    </w:p>
    <w:p w:rsidR="002530EC" w:rsidRPr="000652CF" w:rsidRDefault="007B123B" w:rsidP="00FF7C82">
      <w:pPr>
        <w:pStyle w:val="Heading2"/>
        <w:spacing w:after="0"/>
        <w:rPr>
          <w:color w:val="auto"/>
          <w:lang w:val="en-GB"/>
        </w:rPr>
      </w:pPr>
      <w:bookmarkStart w:id="4" w:name="_Toc33872765"/>
      <w:r w:rsidRPr="000652CF">
        <w:rPr>
          <w:color w:val="auto"/>
          <w:lang w:val="en-GB"/>
        </w:rPr>
        <w:t xml:space="preserve">2.2 </w:t>
      </w:r>
      <w:r w:rsidR="002530EC" w:rsidRPr="000652CF">
        <w:rPr>
          <w:color w:val="auto"/>
          <w:lang w:val="en-GB"/>
        </w:rPr>
        <w:t xml:space="preserve">Weber </w:t>
      </w:r>
      <w:r w:rsidR="007F7775">
        <w:rPr>
          <w:color w:val="auto"/>
          <w:lang w:val="en-GB"/>
        </w:rPr>
        <w:t>Organis</w:t>
      </w:r>
      <w:r w:rsidR="002530EC" w:rsidRPr="000652CF">
        <w:rPr>
          <w:color w:val="auto"/>
          <w:lang w:val="en-GB"/>
        </w:rPr>
        <w:t>ational Theory</w:t>
      </w:r>
      <w:bookmarkEnd w:id="4"/>
    </w:p>
    <w:p w:rsidR="00703E72" w:rsidRPr="000652CF" w:rsidRDefault="00703E72" w:rsidP="00FF7C82">
      <w:pPr>
        <w:spacing w:after="0" w:line="360" w:lineRule="auto"/>
        <w:jc w:val="both"/>
        <w:rPr>
          <w:rFonts w:ascii="Times New Roman" w:hAnsi="Times New Roman" w:cs="Times New Roman"/>
          <w:sz w:val="24"/>
          <w:szCs w:val="24"/>
          <w:lang w:val="en-GB"/>
        </w:rPr>
      </w:pPr>
    </w:p>
    <w:p w:rsidR="00095CBC" w:rsidRPr="000652CF" w:rsidRDefault="002530EC" w:rsidP="00FF7C8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Sociologist Max Weber presented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theory focusing over bureaucracy believing that it one of the most significant that needs to be focused by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for enhancing their efficiency and business profits in return</w:t>
      </w:r>
      <w:r w:rsidR="005B5BBD" w:rsidRPr="000652CF">
        <w:rPr>
          <w:rFonts w:ascii="Times New Roman" w:hAnsi="Times New Roman" w:cs="Times New Roman"/>
          <w:sz w:val="24"/>
          <w:szCs w:val="24"/>
          <w:lang w:val="en-GB"/>
        </w:rPr>
        <w:t xml:space="preserve"> </w:t>
      </w:r>
      <w:r w:rsidR="00095CBC" w:rsidRPr="000652CF">
        <w:rPr>
          <w:rFonts w:ascii="Times New Roman" w:hAnsi="Times New Roman" w:cs="Times New Roman"/>
          <w:sz w:val="24"/>
          <w:szCs w:val="24"/>
          <w:shd w:val="clear" w:color="auto" w:fill="FFFFFF"/>
          <w:lang w:val="en-GB"/>
        </w:rPr>
        <w:t>as per figure 2</w:t>
      </w:r>
      <w:r w:rsidRPr="000652CF">
        <w:rPr>
          <w:rFonts w:ascii="Times New Roman" w:hAnsi="Times New Roman" w:cs="Times New Roman"/>
          <w:sz w:val="24"/>
          <w:szCs w:val="24"/>
          <w:lang w:val="en-GB"/>
        </w:rPr>
        <w:t>.</w:t>
      </w:r>
    </w:p>
    <w:p w:rsidR="00095CBC" w:rsidRPr="000652CF" w:rsidRDefault="00095CBC" w:rsidP="00FF7C82">
      <w:pPr>
        <w:spacing w:after="0" w:line="360" w:lineRule="auto"/>
        <w:jc w:val="both"/>
        <w:rPr>
          <w:rFonts w:ascii="Times New Roman" w:hAnsi="Times New Roman" w:cs="Times New Roman"/>
          <w:sz w:val="24"/>
          <w:szCs w:val="24"/>
          <w:lang w:val="en-GB"/>
        </w:rPr>
      </w:pPr>
      <w:r w:rsidRPr="000652CF">
        <w:rPr>
          <w:noProof/>
          <w:lang w:val="en-IN" w:eastAsia="en-IN"/>
        </w:rPr>
        <w:drawing>
          <wp:inline distT="0" distB="0" distL="0" distR="0" wp14:anchorId="3D6B9018" wp14:editId="6283ADA7">
            <wp:extent cx="5943521" cy="3933141"/>
            <wp:effectExtent l="0" t="0" r="635" b="0"/>
            <wp:docPr id="3" name="Picture 3" descr="Image result for Weber Organizational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eber Organizational Theory"/>
                    <pic:cNvPicPr>
                      <a:picLocks noChangeAspect="1" noChangeArrowheads="1"/>
                    </pic:cNvPicPr>
                  </pic:nvPicPr>
                  <pic:blipFill rotWithShape="1">
                    <a:blip r:embed="rId10">
                      <a:extLst>
                        <a:ext uri="{28A0092B-C50C-407E-A947-70E740481C1C}">
                          <a14:useLocalDpi xmlns:a14="http://schemas.microsoft.com/office/drawing/2010/main" val="0"/>
                        </a:ext>
                      </a:extLst>
                    </a:blip>
                    <a:srcRect t="15337"/>
                    <a:stretch/>
                  </pic:blipFill>
                  <pic:spPr bwMode="auto">
                    <a:xfrm>
                      <a:off x="0" y="0"/>
                      <a:ext cx="5943600" cy="3933193"/>
                    </a:xfrm>
                    <a:prstGeom prst="rect">
                      <a:avLst/>
                    </a:prstGeom>
                    <a:noFill/>
                    <a:ln>
                      <a:noFill/>
                    </a:ln>
                    <a:extLst>
                      <a:ext uri="{53640926-AAD7-44D8-BBD7-CCE9431645EC}">
                        <a14:shadowObscured xmlns:a14="http://schemas.microsoft.com/office/drawing/2010/main"/>
                      </a:ext>
                    </a:extLst>
                  </pic:spPr>
                </pic:pic>
              </a:graphicData>
            </a:graphic>
          </wp:inline>
        </w:drawing>
      </w:r>
    </w:p>
    <w:p w:rsidR="00095CBC" w:rsidRPr="000652CF" w:rsidRDefault="00095CBC" w:rsidP="00FF7C82">
      <w:pPr>
        <w:spacing w:after="0" w:line="360" w:lineRule="auto"/>
        <w:ind w:firstLine="720"/>
        <w:jc w:val="center"/>
        <w:rPr>
          <w:rFonts w:ascii="Times New Roman" w:hAnsi="Times New Roman" w:cs="Times New Roman"/>
          <w:b/>
          <w:i/>
          <w:szCs w:val="24"/>
          <w:lang w:val="en-GB"/>
        </w:rPr>
      </w:pPr>
      <w:r w:rsidRPr="000652CF">
        <w:rPr>
          <w:rFonts w:ascii="Times New Roman" w:hAnsi="Times New Roman" w:cs="Times New Roman"/>
          <w:b/>
          <w:i/>
          <w:szCs w:val="24"/>
          <w:lang w:val="en-GB"/>
        </w:rPr>
        <w:t xml:space="preserve">Figure 2: Weber </w:t>
      </w:r>
      <w:r w:rsidR="007F7775">
        <w:rPr>
          <w:rFonts w:ascii="Times New Roman" w:hAnsi="Times New Roman" w:cs="Times New Roman"/>
          <w:b/>
          <w:i/>
          <w:szCs w:val="24"/>
          <w:lang w:val="en-GB"/>
        </w:rPr>
        <w:t>Organis</w:t>
      </w:r>
      <w:r w:rsidRPr="000652CF">
        <w:rPr>
          <w:rFonts w:ascii="Times New Roman" w:hAnsi="Times New Roman" w:cs="Times New Roman"/>
          <w:b/>
          <w:i/>
          <w:szCs w:val="24"/>
          <w:lang w:val="en-GB"/>
        </w:rPr>
        <w:t>ational Theory (Denis, 2019)</w:t>
      </w:r>
    </w:p>
    <w:p w:rsidR="00B477A8" w:rsidRPr="000652CF" w:rsidRDefault="00B477A8" w:rsidP="00B477A8">
      <w:pPr>
        <w:spacing w:after="0" w:line="360" w:lineRule="auto"/>
        <w:jc w:val="both"/>
        <w:rPr>
          <w:rFonts w:ascii="Times New Roman" w:hAnsi="Times New Roman" w:cs="Times New Roman"/>
          <w:sz w:val="24"/>
          <w:szCs w:val="24"/>
          <w:lang w:val="en-GB"/>
        </w:rPr>
      </w:pPr>
    </w:p>
    <w:p w:rsidR="007B123B" w:rsidRPr="000652CF" w:rsidRDefault="002530EC" w:rsidP="00B477A8">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This part of the theory is aligning with the requirement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operating with e-Commerce and e-Business 2.0. </w:t>
      </w:r>
      <w:r w:rsidR="005B5BBD" w:rsidRPr="000652CF">
        <w:rPr>
          <w:rFonts w:ascii="Times New Roman" w:hAnsi="Times New Roman" w:cs="Times New Roman"/>
          <w:sz w:val="24"/>
          <w:szCs w:val="24"/>
          <w:shd w:val="clear" w:color="auto" w:fill="FFFFFF"/>
          <w:lang w:val="en-GB"/>
        </w:rPr>
        <w:t>Hausknecht and Holwerda (201</w:t>
      </w:r>
      <w:r w:rsidR="005B5BBD" w:rsidRPr="000652CF">
        <w:rPr>
          <w:rFonts w:ascii="Times New Roman" w:hAnsi="Times New Roman" w:cs="Times New Roman"/>
          <w:sz w:val="24"/>
          <w:szCs w:val="24"/>
          <w:lang w:val="en-GB"/>
        </w:rPr>
        <w:t>3)</w:t>
      </w:r>
      <w:r w:rsidRPr="000652CF">
        <w:rPr>
          <w:rFonts w:ascii="Times New Roman" w:hAnsi="Times New Roman" w:cs="Times New Roman"/>
          <w:sz w:val="24"/>
          <w:szCs w:val="24"/>
          <w:lang w:val="en-GB"/>
        </w:rPr>
        <w:t xml:space="preserve"> provides support to the same stating that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in the contemporary world need to empower its employees at a uniform rate for delivering the desired level of confidence and positivity to them for not only carrying out positive decisions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but to also contribute positive value due to the feeling of involvement</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(Greenwood and Miller, </w:t>
      </w:r>
      <w:r w:rsidR="002E66A8">
        <w:rPr>
          <w:rFonts w:ascii="Times New Roman" w:hAnsi="Times New Roman" w:cs="Times New Roman"/>
          <w:sz w:val="24"/>
          <w:szCs w:val="24"/>
          <w:shd w:val="clear" w:color="auto" w:fill="FFFFFF"/>
          <w:lang w:val="en-GB"/>
        </w:rPr>
        <w:t>2014</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same principle also benefits the </w:t>
      </w:r>
      <w:r w:rsidR="007F7775">
        <w:rPr>
          <w:rFonts w:ascii="Times New Roman" w:hAnsi="Times New Roman" w:cs="Times New Roman"/>
          <w:sz w:val="24"/>
          <w:szCs w:val="24"/>
          <w:lang w:val="en-GB"/>
        </w:rPr>
        <w:lastRenderedPageBreak/>
        <w:t>organis</w:t>
      </w:r>
      <w:r w:rsidRPr="000652CF">
        <w:rPr>
          <w:rFonts w:ascii="Times New Roman" w:hAnsi="Times New Roman" w:cs="Times New Roman"/>
          <w:sz w:val="24"/>
          <w:szCs w:val="24"/>
          <w:lang w:val="en-GB"/>
        </w:rPr>
        <w:t>ations in arranging all the employees voluntarily at a single platform for directing them positively to gain maximum performance from their</w:t>
      </w:r>
      <w:r w:rsidR="005B5BBD" w:rsidRPr="000652CF">
        <w:rPr>
          <w:rFonts w:ascii="Times New Roman" w:hAnsi="Times New Roman" w:cs="Times New Roman"/>
          <w:sz w:val="24"/>
          <w:szCs w:val="24"/>
          <w:lang w:val="en-GB"/>
        </w:rPr>
        <w:t xml:space="preserve"> side. </w:t>
      </w:r>
      <w:r w:rsidR="005B5BBD" w:rsidRPr="000652CF">
        <w:rPr>
          <w:rFonts w:ascii="Times New Roman" w:hAnsi="Times New Roman" w:cs="Times New Roman"/>
          <w:sz w:val="24"/>
          <w:szCs w:val="24"/>
          <w:shd w:val="clear" w:color="auto" w:fill="FFFFFF"/>
          <w:lang w:val="en-GB"/>
        </w:rPr>
        <w:t>Taris and Schreurs (</w:t>
      </w:r>
      <w:r w:rsidR="002E66A8">
        <w:rPr>
          <w:rFonts w:ascii="Times New Roman" w:hAnsi="Times New Roman" w:cs="Times New Roman"/>
          <w:sz w:val="24"/>
          <w:szCs w:val="24"/>
          <w:shd w:val="clear" w:color="auto" w:fill="FFFFFF"/>
          <w:lang w:val="en-GB"/>
        </w:rPr>
        <w:t>2019</w:t>
      </w:r>
      <w:r w:rsidRPr="000652CF">
        <w:rPr>
          <w:rFonts w:ascii="Times New Roman" w:hAnsi="Times New Roman" w:cs="Times New Roman"/>
          <w:sz w:val="24"/>
          <w:szCs w:val="24"/>
          <w:lang w:val="en-GB"/>
        </w:rPr>
        <w:t xml:space="preserve">) provides evidence to the same stating that bureaucratic workforce is expected to deliver 58% better performance as compared to the other one. However,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theory also compels the management to define individual roles to all the employees in their areas with limited collaboration with their peers. </w:t>
      </w:r>
    </w:p>
    <w:p w:rsidR="00B477A8" w:rsidRPr="000652CF" w:rsidRDefault="00B477A8" w:rsidP="00B477A8">
      <w:pPr>
        <w:spacing w:after="0" w:line="360" w:lineRule="auto"/>
        <w:jc w:val="both"/>
        <w:rPr>
          <w:rFonts w:ascii="Times New Roman" w:hAnsi="Times New Roman" w:cs="Times New Roman"/>
          <w:sz w:val="24"/>
          <w:szCs w:val="24"/>
          <w:lang w:val="en-GB"/>
        </w:rPr>
      </w:pPr>
    </w:p>
    <w:p w:rsidR="002530EC" w:rsidRPr="000652CF" w:rsidRDefault="002530EC" w:rsidP="00B477A8">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 same strategy lemmatizes the capability of the workforce in the modern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operating with e-Commerce and e-Business 2 for compensating the strengths and weaknesses of each other for delivering maximum performance to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(Daft, Murphy and Willmott, </w:t>
      </w:r>
      <w:r w:rsidR="002E66A8">
        <w:rPr>
          <w:rFonts w:ascii="Times New Roman" w:hAnsi="Times New Roman" w:cs="Times New Roman"/>
          <w:sz w:val="24"/>
          <w:szCs w:val="24"/>
          <w:shd w:val="clear" w:color="auto" w:fill="FFFFFF"/>
          <w:lang w:val="en-GB"/>
        </w:rPr>
        <w:t>2014</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Moreover,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theory also focuses over the development of hierarchical power structure at the workplace where all the employees must be bound to carry out the activities in a systematic manner responding to their senior authorities promptly. They must also be taking desired approval from them before commencing any sort of activity</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(Baruch, </w:t>
      </w:r>
      <w:r w:rsidR="002E66A8">
        <w:rPr>
          <w:rFonts w:ascii="Times New Roman" w:hAnsi="Times New Roman" w:cs="Times New Roman"/>
          <w:sz w:val="24"/>
          <w:szCs w:val="24"/>
          <w:shd w:val="clear" w:color="auto" w:fill="FFFFFF"/>
          <w:lang w:val="en-GB"/>
        </w:rPr>
        <w:t>2016</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pace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in the modern retail operating with e-Commerce and e-Business 2. is much high. They certainly need to respond to the changes in a rapid manner. In case, if they fail to do so, they are certainly going to be left out </w:t>
      </w:r>
      <w:r w:rsidR="005B5BBD" w:rsidRPr="000652CF">
        <w:rPr>
          <w:rFonts w:ascii="Times New Roman" w:hAnsi="Times New Roman" w:cs="Times New Roman"/>
          <w:sz w:val="24"/>
          <w:szCs w:val="24"/>
          <w:lang w:val="en-GB"/>
        </w:rPr>
        <w:t xml:space="preserve">of the competition. Therefore, </w:t>
      </w:r>
      <w:r w:rsidR="005B5BBD" w:rsidRPr="000652CF">
        <w:rPr>
          <w:rFonts w:ascii="Times New Roman" w:hAnsi="Times New Roman" w:cs="Times New Roman"/>
          <w:sz w:val="24"/>
          <w:szCs w:val="24"/>
          <w:shd w:val="clear" w:color="auto" w:fill="FFFFFF"/>
          <w:lang w:val="en-GB"/>
        </w:rPr>
        <w:t>Maxham, Netemeyer and Lichtenstein (</w:t>
      </w:r>
      <w:r w:rsidR="002E66A8">
        <w:rPr>
          <w:rFonts w:ascii="Times New Roman" w:hAnsi="Times New Roman" w:cs="Times New Roman"/>
          <w:sz w:val="24"/>
          <w:szCs w:val="24"/>
          <w:shd w:val="clear" w:color="auto" w:fill="FFFFFF"/>
          <w:lang w:val="en-GB"/>
        </w:rPr>
        <w:t>2018</w:t>
      </w:r>
      <w:r w:rsidRPr="000652CF">
        <w:rPr>
          <w:rFonts w:ascii="Times New Roman" w:hAnsi="Times New Roman" w:cs="Times New Roman"/>
          <w:sz w:val="24"/>
          <w:szCs w:val="24"/>
          <w:lang w:val="en-GB"/>
        </w:rPr>
        <w:t xml:space="preserve">) stresses to the modern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for developing and sustaining an intermediate and low level of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for promoting fast response and decision making. Therefore,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also seems to be failing to comply with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operating with e-Commerce and e-Business 2 up to a maximum extent.</w:t>
      </w:r>
    </w:p>
    <w:p w:rsidR="00B477A8" w:rsidRPr="000652CF" w:rsidRDefault="00B477A8" w:rsidP="00FF7C82">
      <w:pPr>
        <w:pStyle w:val="Heading2"/>
        <w:spacing w:after="0"/>
        <w:rPr>
          <w:color w:val="auto"/>
          <w:lang w:val="en-GB"/>
        </w:rPr>
      </w:pPr>
      <w:bookmarkStart w:id="5" w:name="_Toc33872766"/>
    </w:p>
    <w:p w:rsidR="002530EC" w:rsidRPr="000652CF" w:rsidRDefault="007B123B" w:rsidP="00FF7C82">
      <w:pPr>
        <w:pStyle w:val="Heading2"/>
        <w:spacing w:after="0"/>
        <w:rPr>
          <w:color w:val="auto"/>
          <w:lang w:val="en-GB"/>
        </w:rPr>
      </w:pPr>
      <w:r w:rsidRPr="000652CF">
        <w:rPr>
          <w:color w:val="auto"/>
          <w:lang w:val="en-GB"/>
        </w:rPr>
        <w:t xml:space="preserve">2.3 </w:t>
      </w:r>
      <w:r w:rsidR="002530EC" w:rsidRPr="000652CF">
        <w:rPr>
          <w:color w:val="auto"/>
          <w:lang w:val="en-GB"/>
        </w:rPr>
        <w:t>Business Management Theory</w:t>
      </w:r>
      <w:bookmarkEnd w:id="5"/>
    </w:p>
    <w:p w:rsidR="00B477A8" w:rsidRPr="000652CF" w:rsidRDefault="00B477A8" w:rsidP="00B477A8">
      <w:pPr>
        <w:spacing w:after="0" w:line="360" w:lineRule="auto"/>
        <w:jc w:val="both"/>
        <w:rPr>
          <w:rFonts w:ascii="Times New Roman" w:hAnsi="Times New Roman" w:cs="Times New Roman"/>
          <w:sz w:val="24"/>
          <w:szCs w:val="24"/>
          <w:lang w:val="en-GB"/>
        </w:rPr>
      </w:pPr>
    </w:p>
    <w:p w:rsidR="00095CBC" w:rsidRPr="000652CF" w:rsidRDefault="00B477A8" w:rsidP="00B477A8">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noProof/>
          <w:sz w:val="24"/>
          <w:szCs w:val="24"/>
          <w:lang w:val="en-IN" w:eastAsia="en-IN"/>
        </w:rPr>
        <w:lastRenderedPageBreak/>
        <w:drawing>
          <wp:anchor distT="0" distB="0" distL="114300" distR="114300" simplePos="0" relativeHeight="251658240" behindDoc="0" locked="0" layoutInCell="1" allowOverlap="1" wp14:anchorId="33DA94DA" wp14:editId="638D4A62">
            <wp:simplePos x="0" y="0"/>
            <wp:positionH relativeFrom="margin">
              <wp:align>left</wp:align>
            </wp:positionH>
            <wp:positionV relativeFrom="paragraph">
              <wp:posOffset>791845</wp:posOffset>
            </wp:positionV>
            <wp:extent cx="6118860" cy="2308860"/>
            <wp:effectExtent l="0" t="0" r="0" b="1524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V relativeFrom="margin">
              <wp14:pctHeight>0</wp14:pctHeight>
            </wp14:sizeRelV>
          </wp:anchor>
        </w:drawing>
      </w:r>
      <w:r w:rsidR="002530EC" w:rsidRPr="000652CF">
        <w:rPr>
          <w:rFonts w:ascii="Times New Roman" w:hAnsi="Times New Roman" w:cs="Times New Roman"/>
          <w:sz w:val="24"/>
          <w:szCs w:val="24"/>
          <w:lang w:val="en-GB"/>
        </w:rPr>
        <w:t xml:space="preserve">Fayolism also presented business management theory in which he defined six major roles of the management including forecasting, planning,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ing, commanding, coordinating, and controlling</w:t>
      </w:r>
      <w:r w:rsidR="00095CBC" w:rsidRPr="000652CF">
        <w:rPr>
          <w:rFonts w:ascii="Times New Roman" w:hAnsi="Times New Roman" w:cs="Times New Roman"/>
          <w:sz w:val="24"/>
          <w:szCs w:val="24"/>
          <w:lang w:val="en-GB"/>
        </w:rPr>
        <w:t xml:space="preserve"> as per figure 3</w:t>
      </w:r>
      <w:r w:rsidR="002530EC" w:rsidRPr="000652CF">
        <w:rPr>
          <w:rFonts w:ascii="Times New Roman" w:hAnsi="Times New Roman" w:cs="Times New Roman"/>
          <w:sz w:val="24"/>
          <w:szCs w:val="24"/>
          <w:lang w:val="en-GB"/>
        </w:rPr>
        <w:t xml:space="preserve">. </w:t>
      </w:r>
    </w:p>
    <w:p w:rsidR="00095CBC" w:rsidRPr="000652CF" w:rsidRDefault="00095CBC" w:rsidP="00FF7C82">
      <w:pPr>
        <w:spacing w:after="0" w:line="360" w:lineRule="auto"/>
        <w:jc w:val="both"/>
        <w:rPr>
          <w:rFonts w:ascii="Times New Roman" w:hAnsi="Times New Roman" w:cs="Times New Roman"/>
          <w:sz w:val="24"/>
          <w:szCs w:val="24"/>
          <w:lang w:val="en-GB"/>
        </w:rPr>
      </w:pPr>
    </w:p>
    <w:p w:rsidR="00095CBC" w:rsidRPr="000652CF" w:rsidRDefault="00095CBC" w:rsidP="00FF7C82">
      <w:pPr>
        <w:spacing w:after="0" w:line="360" w:lineRule="auto"/>
        <w:ind w:firstLine="720"/>
        <w:jc w:val="center"/>
        <w:rPr>
          <w:rFonts w:ascii="Times New Roman" w:hAnsi="Times New Roman" w:cs="Times New Roman"/>
          <w:b/>
          <w:i/>
          <w:szCs w:val="24"/>
          <w:lang w:val="en-GB"/>
        </w:rPr>
      </w:pPr>
      <w:r w:rsidRPr="000652CF">
        <w:rPr>
          <w:rFonts w:ascii="Times New Roman" w:hAnsi="Times New Roman" w:cs="Times New Roman"/>
          <w:b/>
          <w:i/>
          <w:szCs w:val="24"/>
          <w:lang w:val="en-GB"/>
        </w:rPr>
        <w:t>Figure 3: Fayol Management Theory</w:t>
      </w:r>
    </w:p>
    <w:p w:rsidR="007B123B" w:rsidRPr="000652CF" w:rsidRDefault="002530EC" w:rsidP="00B477A8">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However, Fayolism also defined 14 principles that must be utilized by the management for coordinating and communicating with the workforce</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(Hamel, </w:t>
      </w:r>
      <w:r w:rsidR="002E66A8">
        <w:rPr>
          <w:rFonts w:ascii="Times New Roman" w:hAnsi="Times New Roman" w:cs="Times New Roman"/>
          <w:sz w:val="24"/>
          <w:szCs w:val="24"/>
          <w:shd w:val="clear" w:color="auto" w:fill="FFFFFF"/>
          <w:lang w:val="en-GB"/>
        </w:rPr>
        <w:t>2018</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One of the key focus of the theory was the development of the top-down hierarchy where the management is responsible for commanding, supervising, and disciplin</w:t>
      </w:r>
      <w:r w:rsidR="005B5BBD" w:rsidRPr="000652CF">
        <w:rPr>
          <w:rFonts w:ascii="Times New Roman" w:hAnsi="Times New Roman" w:cs="Times New Roman"/>
          <w:sz w:val="24"/>
          <w:szCs w:val="24"/>
          <w:lang w:val="en-GB"/>
        </w:rPr>
        <w:t xml:space="preserve">ing the subordinates. However, </w:t>
      </w:r>
      <w:r w:rsidR="005B5BBD" w:rsidRPr="000652CF">
        <w:rPr>
          <w:rFonts w:ascii="Times New Roman" w:hAnsi="Times New Roman" w:cs="Times New Roman"/>
          <w:sz w:val="24"/>
          <w:szCs w:val="24"/>
          <w:shd w:val="clear" w:color="auto" w:fill="FFFFFF"/>
          <w:lang w:val="en-GB"/>
        </w:rPr>
        <w:t>Hamel (</w:t>
      </w:r>
      <w:r w:rsidR="002E66A8">
        <w:rPr>
          <w:rFonts w:ascii="Times New Roman" w:hAnsi="Times New Roman" w:cs="Times New Roman"/>
          <w:sz w:val="24"/>
          <w:szCs w:val="24"/>
          <w:shd w:val="clear" w:color="auto" w:fill="FFFFFF"/>
          <w:lang w:val="en-GB"/>
        </w:rPr>
        <w:t>2018</w:t>
      </w:r>
      <w:r w:rsidRPr="000652CF">
        <w:rPr>
          <w:rFonts w:ascii="Times New Roman" w:hAnsi="Times New Roman" w:cs="Times New Roman"/>
          <w:sz w:val="24"/>
          <w:szCs w:val="24"/>
          <w:lang w:val="en-GB"/>
        </w:rPr>
        <w:t xml:space="preserve">) stresses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willing to compete in the modern retail operating e-Commerce and e-Business 2 to develop leadership within their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instead of management. The leaders must not play the role of commanding or supervising the employees to follow a fixed pattern of rules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(Inyang, </w:t>
      </w:r>
      <w:r w:rsidR="002E66A8">
        <w:rPr>
          <w:rFonts w:ascii="Times New Roman" w:hAnsi="Times New Roman" w:cs="Times New Roman"/>
          <w:sz w:val="24"/>
          <w:szCs w:val="24"/>
          <w:shd w:val="clear" w:color="auto" w:fill="FFFFFF"/>
          <w:lang w:val="en-GB"/>
        </w:rPr>
        <w:t>2018</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Instead, the leaders need to provide appropriate support to the workforce developing a flexible environment at the workplace, where the employees can exploit their potential positively delivering innovative and creative </w:t>
      </w:r>
      <w:r w:rsidR="005B5BBD" w:rsidRPr="000652CF">
        <w:rPr>
          <w:rFonts w:ascii="Times New Roman" w:hAnsi="Times New Roman" w:cs="Times New Roman"/>
          <w:sz w:val="24"/>
          <w:szCs w:val="24"/>
          <w:lang w:val="en-GB"/>
        </w:rPr>
        <w:t xml:space="preserve">solutions to the </w:t>
      </w:r>
      <w:r w:rsidR="007F7775">
        <w:rPr>
          <w:rFonts w:ascii="Times New Roman" w:hAnsi="Times New Roman" w:cs="Times New Roman"/>
          <w:sz w:val="24"/>
          <w:szCs w:val="24"/>
          <w:lang w:val="en-GB"/>
        </w:rPr>
        <w:t>organis</w:t>
      </w:r>
      <w:r w:rsidR="005B5BBD" w:rsidRPr="000652CF">
        <w:rPr>
          <w:rFonts w:ascii="Times New Roman" w:hAnsi="Times New Roman" w:cs="Times New Roman"/>
          <w:sz w:val="24"/>
          <w:szCs w:val="24"/>
          <w:lang w:val="en-GB"/>
        </w:rPr>
        <w:t xml:space="preserve">ation. </w:t>
      </w:r>
      <w:r w:rsidR="005B5BBD" w:rsidRPr="000652CF">
        <w:rPr>
          <w:rFonts w:ascii="Times New Roman" w:hAnsi="Times New Roman" w:cs="Times New Roman"/>
          <w:sz w:val="24"/>
          <w:szCs w:val="24"/>
          <w:shd w:val="clear" w:color="auto" w:fill="FFFFFF"/>
          <w:lang w:val="en-GB"/>
        </w:rPr>
        <w:t>Jing, Avery and Bergsteiner (</w:t>
      </w:r>
      <w:r w:rsidR="002E66A8">
        <w:rPr>
          <w:rFonts w:ascii="Times New Roman" w:hAnsi="Times New Roman" w:cs="Times New Roman"/>
          <w:sz w:val="24"/>
          <w:szCs w:val="24"/>
          <w:shd w:val="clear" w:color="auto" w:fill="FFFFFF"/>
          <w:lang w:val="en-GB"/>
        </w:rPr>
        <w:t>2013</w:t>
      </w:r>
      <w:r w:rsidRPr="000652CF">
        <w:rPr>
          <w:rFonts w:ascii="Times New Roman" w:hAnsi="Times New Roman" w:cs="Times New Roman"/>
          <w:sz w:val="24"/>
          <w:szCs w:val="24"/>
          <w:lang w:val="en-GB"/>
        </w:rPr>
        <w:t xml:space="preserve">) also supports the same information through the fact the productivity of the employees working in an innovative working culture is 47% higher as compared to the conventional one. It means that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need to ensure that their leadership is competent enough for not only providing a flexible working environment to the employees but desired support in terms of mentoring and coaching is also provided to them for putting their efforts in the right direction for delivering maximum output to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(Drucker, </w:t>
      </w:r>
      <w:r w:rsidR="002E66A8">
        <w:rPr>
          <w:rFonts w:ascii="Times New Roman" w:hAnsi="Times New Roman" w:cs="Times New Roman"/>
          <w:sz w:val="24"/>
          <w:szCs w:val="24"/>
          <w:shd w:val="clear" w:color="auto" w:fill="FFFFFF"/>
          <w:lang w:val="en-GB"/>
        </w:rPr>
        <w:t>2019</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w:t>
      </w:r>
    </w:p>
    <w:p w:rsidR="00B477A8" w:rsidRPr="000652CF" w:rsidRDefault="00B477A8" w:rsidP="00B477A8">
      <w:pPr>
        <w:spacing w:after="0" w:line="360" w:lineRule="auto"/>
        <w:jc w:val="both"/>
        <w:rPr>
          <w:rFonts w:ascii="Times New Roman" w:hAnsi="Times New Roman" w:cs="Times New Roman"/>
          <w:sz w:val="24"/>
          <w:szCs w:val="24"/>
          <w:lang w:val="en-GB"/>
        </w:rPr>
      </w:pPr>
    </w:p>
    <w:p w:rsidR="00B477A8" w:rsidRPr="000652CF" w:rsidRDefault="002530EC" w:rsidP="00B477A8">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lastRenderedPageBreak/>
        <w:t xml:space="preserve">Fayolism delegate maximum responsibility for the management for deciding the level of power amongst the workforce instead of the development of any uniform criteria. It means that two employees working on a similar position 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might be experiencing a different level of power</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(Booth and Rowlinson, </w:t>
      </w:r>
      <w:r w:rsidR="002E66A8">
        <w:rPr>
          <w:rFonts w:ascii="Times New Roman" w:hAnsi="Times New Roman" w:cs="Times New Roman"/>
          <w:sz w:val="24"/>
          <w:szCs w:val="24"/>
          <w:shd w:val="clear" w:color="auto" w:fill="FFFFFF"/>
          <w:lang w:val="en-GB"/>
        </w:rPr>
        <w:t>2016</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Such kind of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culture supports </w:t>
      </w:r>
      <w:r w:rsidR="002E1EDD" w:rsidRPr="000652CF">
        <w:rPr>
          <w:rFonts w:ascii="Times New Roman" w:hAnsi="Times New Roman" w:cs="Times New Roman"/>
          <w:sz w:val="24"/>
          <w:szCs w:val="24"/>
          <w:lang w:val="en-GB"/>
        </w:rPr>
        <w:t>favouritism</w:t>
      </w:r>
      <w:r w:rsidRPr="000652CF">
        <w:rPr>
          <w:rFonts w:ascii="Times New Roman" w:hAnsi="Times New Roman" w:cs="Times New Roman"/>
          <w:sz w:val="24"/>
          <w:szCs w:val="24"/>
          <w:lang w:val="en-GB"/>
        </w:rPr>
        <w:t xml:space="preserve"> and nepotism in a great manner contributing towards the overall emplo</w:t>
      </w:r>
      <w:r w:rsidR="005B5BBD" w:rsidRPr="000652CF">
        <w:rPr>
          <w:rFonts w:ascii="Times New Roman" w:hAnsi="Times New Roman" w:cs="Times New Roman"/>
          <w:sz w:val="24"/>
          <w:szCs w:val="24"/>
          <w:lang w:val="en-GB"/>
        </w:rPr>
        <w:t xml:space="preserve">yees’ demotivation marginally. </w:t>
      </w:r>
      <w:r w:rsidR="005B5BBD" w:rsidRPr="000652CF">
        <w:rPr>
          <w:rFonts w:ascii="Times New Roman" w:hAnsi="Times New Roman" w:cs="Times New Roman"/>
          <w:sz w:val="24"/>
          <w:szCs w:val="24"/>
          <w:shd w:val="clear" w:color="auto" w:fill="FFFFFF"/>
          <w:lang w:val="en-GB"/>
        </w:rPr>
        <w:t>Hausknecht and Holwerda (2013</w:t>
      </w:r>
      <w:r w:rsidRPr="000652CF">
        <w:rPr>
          <w:rFonts w:ascii="Times New Roman" w:hAnsi="Times New Roman" w:cs="Times New Roman"/>
          <w:sz w:val="24"/>
          <w:szCs w:val="24"/>
          <w:lang w:val="en-GB"/>
        </w:rPr>
        <w:t xml:space="preserve">) provides support to the same through his findings that about 67% workforce in the United States desires the availability of the same level of power at similar levels 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for improving the work producti</w:t>
      </w:r>
      <w:r w:rsidR="005B5BBD" w:rsidRPr="000652CF">
        <w:rPr>
          <w:rFonts w:ascii="Times New Roman" w:hAnsi="Times New Roman" w:cs="Times New Roman"/>
          <w:sz w:val="24"/>
          <w:szCs w:val="24"/>
          <w:lang w:val="en-GB"/>
        </w:rPr>
        <w:t xml:space="preserve">vity. </w:t>
      </w:r>
      <w:r w:rsidR="005B5BBD" w:rsidRPr="000652CF">
        <w:rPr>
          <w:rFonts w:ascii="Times New Roman" w:hAnsi="Times New Roman" w:cs="Times New Roman"/>
          <w:sz w:val="24"/>
          <w:szCs w:val="24"/>
          <w:shd w:val="clear" w:color="auto" w:fill="FFFFFF"/>
          <w:lang w:val="en-GB"/>
        </w:rPr>
        <w:t>Taris and Schreurs (</w:t>
      </w:r>
      <w:r w:rsidR="002E66A8">
        <w:rPr>
          <w:rFonts w:ascii="Times New Roman" w:hAnsi="Times New Roman" w:cs="Times New Roman"/>
          <w:sz w:val="24"/>
          <w:szCs w:val="24"/>
          <w:shd w:val="clear" w:color="auto" w:fill="FFFFFF"/>
          <w:lang w:val="en-GB"/>
        </w:rPr>
        <w:t>2019</w:t>
      </w:r>
      <w:r w:rsidRPr="000652CF">
        <w:rPr>
          <w:rFonts w:ascii="Times New Roman" w:hAnsi="Times New Roman" w:cs="Times New Roman"/>
          <w:sz w:val="24"/>
          <w:szCs w:val="24"/>
          <w:lang w:val="en-GB"/>
        </w:rPr>
        <w:t xml:space="preserve">) also argues against the same stating that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in the modern retail willing to compete with the other players using e-Commerce and e-Business 2 need to develop and implement the same set of rules for the complete workforce. </w:t>
      </w:r>
    </w:p>
    <w:p w:rsidR="00B477A8" w:rsidRPr="000652CF" w:rsidRDefault="00B477A8" w:rsidP="00B477A8">
      <w:pPr>
        <w:spacing w:after="0" w:line="360" w:lineRule="auto"/>
        <w:jc w:val="both"/>
        <w:rPr>
          <w:rFonts w:ascii="Times New Roman" w:hAnsi="Times New Roman" w:cs="Times New Roman"/>
          <w:sz w:val="24"/>
          <w:szCs w:val="24"/>
          <w:lang w:val="en-GB"/>
        </w:rPr>
      </w:pPr>
    </w:p>
    <w:p w:rsidR="00B477A8" w:rsidRPr="000652CF" w:rsidRDefault="00B477A8" w:rsidP="00B477A8">
      <w:pPr>
        <w:spacing w:after="0" w:line="360" w:lineRule="auto"/>
        <w:jc w:val="both"/>
        <w:rPr>
          <w:rFonts w:ascii="Times New Roman" w:hAnsi="Times New Roman" w:cs="Times New Roman"/>
          <w:sz w:val="24"/>
          <w:szCs w:val="24"/>
          <w:lang w:val="en-GB"/>
        </w:rPr>
      </w:pPr>
    </w:p>
    <w:p w:rsidR="002530EC" w:rsidRPr="000652CF" w:rsidRDefault="002530EC" w:rsidP="00B477A8">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There must be proper and uniform protocols available for all the employees at the workplace providing them with an equal set of opportunity for exploiting their capabilities for contributing towards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along with the achievement of a higher level of motivation factor reducing their turnover rate in a great manner.</w:t>
      </w:r>
    </w:p>
    <w:p w:rsidR="00B477A8" w:rsidRPr="000652CF" w:rsidRDefault="00B477A8" w:rsidP="00FF7C82">
      <w:pPr>
        <w:pStyle w:val="Heading2"/>
        <w:spacing w:after="0"/>
        <w:rPr>
          <w:color w:val="auto"/>
          <w:lang w:val="en-GB"/>
        </w:rPr>
      </w:pPr>
      <w:bookmarkStart w:id="6" w:name="_Toc33872767"/>
    </w:p>
    <w:p w:rsidR="002530EC" w:rsidRPr="000652CF" w:rsidRDefault="007B123B" w:rsidP="00FF7C82">
      <w:pPr>
        <w:pStyle w:val="Heading2"/>
        <w:spacing w:after="0"/>
        <w:rPr>
          <w:color w:val="auto"/>
          <w:lang w:val="en-GB"/>
        </w:rPr>
      </w:pPr>
      <w:r w:rsidRPr="000652CF">
        <w:rPr>
          <w:color w:val="auto"/>
          <w:lang w:val="en-GB"/>
        </w:rPr>
        <w:t xml:space="preserve">2.4 </w:t>
      </w:r>
      <w:r w:rsidR="002530EC" w:rsidRPr="000652CF">
        <w:rPr>
          <w:color w:val="auto"/>
          <w:lang w:val="en-GB"/>
        </w:rPr>
        <w:t>Human Relations Theory</w:t>
      </w:r>
      <w:bookmarkEnd w:id="6"/>
    </w:p>
    <w:p w:rsidR="00B477A8" w:rsidRPr="000652CF" w:rsidRDefault="00B477A8" w:rsidP="00B477A8">
      <w:pPr>
        <w:spacing w:after="0" w:line="360" w:lineRule="auto"/>
        <w:jc w:val="both"/>
        <w:rPr>
          <w:rFonts w:ascii="Times New Roman" w:hAnsi="Times New Roman" w:cs="Times New Roman"/>
          <w:sz w:val="24"/>
          <w:szCs w:val="24"/>
          <w:lang w:val="en-GB"/>
        </w:rPr>
      </w:pPr>
    </w:p>
    <w:p w:rsidR="00B477A8" w:rsidRPr="000652CF" w:rsidRDefault="002530EC" w:rsidP="00B477A8">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There are certainly some other management theories whose learnings are still complying marginally in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For example, Human Relations theory compels the management of an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to develop and sustain a positive relationship with the team members for marginally</w:t>
      </w:r>
      <w:r w:rsidR="005B5BBD" w:rsidRPr="000652CF">
        <w:rPr>
          <w:rFonts w:ascii="Times New Roman" w:hAnsi="Times New Roman" w:cs="Times New Roman"/>
          <w:sz w:val="24"/>
          <w:szCs w:val="24"/>
          <w:lang w:val="en-GB"/>
        </w:rPr>
        <w:t xml:space="preserve"> improving their productivity. </w:t>
      </w:r>
      <w:r w:rsidR="005B5BBD" w:rsidRPr="000652CF">
        <w:rPr>
          <w:rFonts w:ascii="Times New Roman" w:hAnsi="Times New Roman" w:cs="Times New Roman"/>
          <w:sz w:val="24"/>
          <w:szCs w:val="24"/>
          <w:shd w:val="clear" w:color="auto" w:fill="FFFFFF"/>
          <w:lang w:val="en-GB"/>
        </w:rPr>
        <w:t>Shaw (</w:t>
      </w:r>
      <w:r w:rsidR="002E66A8">
        <w:rPr>
          <w:rFonts w:ascii="Times New Roman" w:hAnsi="Times New Roman" w:cs="Times New Roman"/>
          <w:sz w:val="24"/>
          <w:szCs w:val="24"/>
          <w:shd w:val="clear" w:color="auto" w:fill="FFFFFF"/>
          <w:lang w:val="en-GB"/>
        </w:rPr>
        <w:t>2013</w:t>
      </w:r>
      <w:r w:rsidRPr="000652CF">
        <w:rPr>
          <w:rFonts w:ascii="Times New Roman" w:hAnsi="Times New Roman" w:cs="Times New Roman"/>
          <w:sz w:val="24"/>
          <w:szCs w:val="24"/>
          <w:lang w:val="en-GB"/>
        </w:rPr>
        <w:t xml:space="preserve">) provides support to the same that the 23% workers of the modern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consider the supervisor relationship as the core component for their motivation and survival at the workplace. However, some aspects of the theory also come carrying a conflict with the modern retail like the theory compels the management to not only develop and sustain a positive relationship with the workforce but the leader must also value the same relationship</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(Drucker, </w:t>
      </w:r>
      <w:r w:rsidR="002E66A8">
        <w:rPr>
          <w:rFonts w:ascii="Times New Roman" w:hAnsi="Times New Roman" w:cs="Times New Roman"/>
          <w:sz w:val="24"/>
          <w:szCs w:val="24"/>
          <w:shd w:val="clear" w:color="auto" w:fill="FFFFFF"/>
          <w:lang w:val="en-GB"/>
        </w:rPr>
        <w:t>2019</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It is a good thing up to some extent; however, it comes with a serious implication that the promotions and other incentives start to distribute within </w:t>
      </w:r>
      <w:r w:rsidRPr="000652CF">
        <w:rPr>
          <w:rFonts w:ascii="Times New Roman" w:hAnsi="Times New Roman" w:cs="Times New Roman"/>
          <w:sz w:val="24"/>
          <w:szCs w:val="24"/>
          <w:lang w:val="en-GB"/>
        </w:rPr>
        <w:lastRenderedPageBreak/>
        <w:t xml:space="preserve">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based on the relationships i</w:t>
      </w:r>
      <w:r w:rsidR="005B5BBD" w:rsidRPr="000652CF">
        <w:rPr>
          <w:rFonts w:ascii="Times New Roman" w:hAnsi="Times New Roman" w:cs="Times New Roman"/>
          <w:sz w:val="24"/>
          <w:szCs w:val="24"/>
          <w:lang w:val="en-GB"/>
        </w:rPr>
        <w:t xml:space="preserve">nstead of performance results. </w:t>
      </w:r>
      <w:r w:rsidR="005B5BBD" w:rsidRPr="000652CF">
        <w:rPr>
          <w:rFonts w:ascii="Times New Roman" w:hAnsi="Times New Roman" w:cs="Times New Roman"/>
          <w:sz w:val="24"/>
          <w:szCs w:val="24"/>
          <w:shd w:val="clear" w:color="auto" w:fill="FFFFFF"/>
          <w:lang w:val="en-GB"/>
        </w:rPr>
        <w:t>Maxham, Netemeyer and Lichtenstein (</w:t>
      </w:r>
      <w:r w:rsidR="002E66A8">
        <w:rPr>
          <w:rFonts w:ascii="Times New Roman" w:hAnsi="Times New Roman" w:cs="Times New Roman"/>
          <w:sz w:val="24"/>
          <w:szCs w:val="24"/>
          <w:shd w:val="clear" w:color="auto" w:fill="FFFFFF"/>
          <w:lang w:val="en-GB"/>
        </w:rPr>
        <w:t>2018</w:t>
      </w:r>
      <w:r w:rsidRPr="000652CF">
        <w:rPr>
          <w:rFonts w:ascii="Times New Roman" w:hAnsi="Times New Roman" w:cs="Times New Roman"/>
          <w:sz w:val="24"/>
          <w:szCs w:val="24"/>
          <w:lang w:val="en-GB"/>
        </w:rPr>
        <w:t xml:space="preserve">) supports the same that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willing to take the competitive lead in the modern retail need to ensure the maintenance of fair performance system at the workplace. It means that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need to ensure that there is a performance management system existing at the workplace, where all the employees are rated, evaluated and apprais</w:t>
      </w:r>
      <w:r w:rsidR="005B5BBD" w:rsidRPr="000652CF">
        <w:rPr>
          <w:rFonts w:ascii="Times New Roman" w:hAnsi="Times New Roman" w:cs="Times New Roman"/>
          <w:sz w:val="24"/>
          <w:szCs w:val="24"/>
          <w:lang w:val="en-GB"/>
        </w:rPr>
        <w:t xml:space="preserve">ed based on their performance. </w:t>
      </w:r>
      <w:r w:rsidR="005B5BBD" w:rsidRPr="000652CF">
        <w:rPr>
          <w:rFonts w:ascii="Times New Roman" w:hAnsi="Times New Roman" w:cs="Times New Roman"/>
          <w:sz w:val="24"/>
          <w:szCs w:val="24"/>
          <w:shd w:val="clear" w:color="auto" w:fill="FFFFFF"/>
          <w:lang w:val="en-GB"/>
        </w:rPr>
        <w:t>Puffer and McCarthy (</w:t>
      </w:r>
      <w:r w:rsidR="002E66A8">
        <w:rPr>
          <w:rFonts w:ascii="Times New Roman" w:hAnsi="Times New Roman" w:cs="Times New Roman"/>
          <w:sz w:val="24"/>
          <w:szCs w:val="24"/>
          <w:shd w:val="clear" w:color="auto" w:fill="FFFFFF"/>
          <w:lang w:val="en-GB"/>
        </w:rPr>
        <w:t>2013</w:t>
      </w:r>
      <w:r w:rsidRPr="000652CF">
        <w:rPr>
          <w:rFonts w:ascii="Times New Roman" w:hAnsi="Times New Roman" w:cs="Times New Roman"/>
          <w:sz w:val="24"/>
          <w:szCs w:val="24"/>
          <w:lang w:val="en-GB"/>
        </w:rPr>
        <w:t xml:space="preserve">) also contributes towards the same that the responsibility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does not end with the evaluation and rewarding the best performers. It is also essential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to identify and </w:t>
      </w:r>
      <w:r w:rsidR="007F7775" w:rsidRPr="000652CF">
        <w:rPr>
          <w:rFonts w:ascii="Times New Roman" w:hAnsi="Times New Roman" w:cs="Times New Roman"/>
          <w:sz w:val="24"/>
          <w:szCs w:val="24"/>
          <w:lang w:val="en-GB"/>
        </w:rPr>
        <w:t>analyse</w:t>
      </w:r>
      <w:r w:rsidRPr="000652CF">
        <w:rPr>
          <w:rFonts w:ascii="Times New Roman" w:hAnsi="Times New Roman" w:cs="Times New Roman"/>
          <w:sz w:val="24"/>
          <w:szCs w:val="24"/>
          <w:lang w:val="en-GB"/>
        </w:rPr>
        <w:t xml:space="preserve"> the existing reasons for the low performers at the workplaces for competing effectively in the market.</w:t>
      </w:r>
      <w:r w:rsidR="00B477A8" w:rsidRPr="000652CF">
        <w:rPr>
          <w:rFonts w:ascii="Times New Roman" w:hAnsi="Times New Roman" w:cs="Times New Roman"/>
          <w:sz w:val="24"/>
          <w:szCs w:val="24"/>
          <w:lang w:val="en-GB"/>
        </w:rPr>
        <w:t xml:space="preserve"> </w:t>
      </w:r>
      <w:r w:rsidRPr="000652CF">
        <w:rPr>
          <w:rFonts w:ascii="Times New Roman" w:hAnsi="Times New Roman" w:cs="Times New Roman"/>
          <w:sz w:val="24"/>
          <w:szCs w:val="24"/>
          <w:lang w:val="en-GB"/>
        </w:rPr>
        <w:t xml:space="preserve">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need to arrange training or workshops for the same employees to overcome the problems being experienced by them to contribute positively towards the company for gaining the c</w:t>
      </w:r>
      <w:r w:rsidR="005B5BBD" w:rsidRPr="000652CF">
        <w:rPr>
          <w:rFonts w:ascii="Times New Roman" w:hAnsi="Times New Roman" w:cs="Times New Roman"/>
          <w:sz w:val="24"/>
          <w:szCs w:val="24"/>
          <w:lang w:val="en-GB"/>
        </w:rPr>
        <w:t xml:space="preserve">ompetitive lead in the market. </w:t>
      </w:r>
    </w:p>
    <w:p w:rsidR="002530EC" w:rsidRPr="000652CF" w:rsidRDefault="005B5BBD" w:rsidP="00B477A8">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shd w:val="clear" w:color="auto" w:fill="FFFFFF"/>
          <w:lang w:val="en-GB"/>
        </w:rPr>
        <w:t>Hausknecht and Holwerda (2013</w:t>
      </w:r>
      <w:r w:rsidR="002530EC" w:rsidRPr="000652CF">
        <w:rPr>
          <w:rFonts w:ascii="Times New Roman" w:hAnsi="Times New Roman" w:cs="Times New Roman"/>
          <w:sz w:val="24"/>
          <w:szCs w:val="24"/>
          <w:lang w:val="en-GB"/>
        </w:rPr>
        <w:t xml:space="preserve">) also provides evidence to the same stating that the 69% employees in the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ations are interested in the development of a fair performance management system at the workplace, where the compensation and rewards are provided based on their performance instead of personal relations. It is essential to mention that the human relations theory does not argue for the provision of compensation and benefit to the employees based on the relationship of managers with their peers</w:t>
      </w:r>
      <w:r w:rsidRPr="000652CF">
        <w:rPr>
          <w:rFonts w:ascii="Times New Roman" w:hAnsi="Times New Roman" w:cs="Times New Roman"/>
          <w:sz w:val="24"/>
          <w:szCs w:val="24"/>
          <w:lang w:val="en-GB"/>
        </w:rPr>
        <w:t xml:space="preserve"> </w:t>
      </w:r>
      <w:r w:rsidRPr="000652CF">
        <w:rPr>
          <w:rFonts w:ascii="Times New Roman" w:hAnsi="Times New Roman" w:cs="Times New Roman"/>
          <w:sz w:val="24"/>
          <w:szCs w:val="24"/>
          <w:shd w:val="clear" w:color="auto" w:fill="FFFFFF"/>
          <w:lang w:val="en-GB"/>
        </w:rPr>
        <w:t xml:space="preserve">(Miller and Tsang, </w:t>
      </w:r>
      <w:r w:rsidR="002E66A8">
        <w:rPr>
          <w:rFonts w:ascii="Times New Roman" w:hAnsi="Times New Roman" w:cs="Times New Roman"/>
          <w:sz w:val="24"/>
          <w:szCs w:val="24"/>
          <w:shd w:val="clear" w:color="auto" w:fill="FFFFFF"/>
          <w:lang w:val="en-GB"/>
        </w:rPr>
        <w:t>2013</w:t>
      </w:r>
      <w:r w:rsidRPr="000652CF">
        <w:rPr>
          <w:rFonts w:ascii="Times New Roman" w:hAnsi="Times New Roman" w:cs="Times New Roman"/>
          <w:sz w:val="24"/>
          <w:szCs w:val="24"/>
          <w:shd w:val="clear" w:color="auto" w:fill="FFFFFF"/>
          <w:lang w:val="en-GB"/>
        </w:rPr>
        <w:t>)</w:t>
      </w:r>
      <w:r w:rsidR="002530EC" w:rsidRPr="000652CF">
        <w:rPr>
          <w:rFonts w:ascii="Times New Roman" w:hAnsi="Times New Roman" w:cs="Times New Roman"/>
          <w:sz w:val="24"/>
          <w:szCs w:val="24"/>
          <w:lang w:val="en-GB"/>
        </w:rPr>
        <w:t xml:space="preserve">. However, the chances of the same increases marginally due to the knowledge transfer by the same theory. Therefore, it is not possible to suggest the human relations theory for modern retail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ations without any sort of alteration.</w:t>
      </w:r>
    </w:p>
    <w:p w:rsidR="00B477A8" w:rsidRPr="000652CF" w:rsidRDefault="00B477A8" w:rsidP="00B477A8">
      <w:pPr>
        <w:spacing w:after="0" w:line="360" w:lineRule="auto"/>
        <w:jc w:val="both"/>
        <w:rPr>
          <w:rFonts w:ascii="Times New Roman" w:hAnsi="Times New Roman" w:cs="Times New Roman"/>
          <w:sz w:val="24"/>
          <w:szCs w:val="24"/>
          <w:lang w:val="en-GB"/>
        </w:rPr>
      </w:pPr>
    </w:p>
    <w:p w:rsidR="002530EC" w:rsidRPr="000652CF" w:rsidRDefault="007B123B" w:rsidP="00FF7C82">
      <w:pPr>
        <w:pStyle w:val="Heading2"/>
        <w:spacing w:after="0"/>
        <w:rPr>
          <w:color w:val="auto"/>
          <w:lang w:val="en-GB"/>
        </w:rPr>
      </w:pPr>
      <w:bookmarkStart w:id="7" w:name="_Toc33872768"/>
      <w:r w:rsidRPr="000652CF">
        <w:rPr>
          <w:color w:val="auto"/>
          <w:lang w:val="en-GB"/>
        </w:rPr>
        <w:t xml:space="preserve">2.5 </w:t>
      </w:r>
      <w:r w:rsidR="002530EC" w:rsidRPr="000652CF">
        <w:rPr>
          <w:color w:val="auto"/>
          <w:lang w:val="en-GB"/>
        </w:rPr>
        <w:t>McGregor X and Y Management Theory</w:t>
      </w:r>
      <w:bookmarkEnd w:id="7"/>
    </w:p>
    <w:p w:rsidR="00B477A8" w:rsidRPr="000652CF" w:rsidRDefault="00B477A8" w:rsidP="00B477A8">
      <w:pPr>
        <w:spacing w:after="0" w:line="360" w:lineRule="auto"/>
        <w:jc w:val="both"/>
        <w:rPr>
          <w:rFonts w:ascii="Times New Roman" w:hAnsi="Times New Roman" w:cs="Times New Roman"/>
          <w:sz w:val="24"/>
          <w:szCs w:val="24"/>
          <w:lang w:val="en-GB"/>
        </w:rPr>
      </w:pPr>
    </w:p>
    <w:p w:rsidR="00095CBC" w:rsidRPr="000652CF" w:rsidRDefault="002530EC" w:rsidP="00B477A8">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Douglas McGregor also presented X &amp; Y management theory distributing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workforces into two categories including X workers and Y workers</w:t>
      </w:r>
      <w:r w:rsidR="00095CBC" w:rsidRPr="000652CF">
        <w:rPr>
          <w:rFonts w:ascii="Times New Roman" w:hAnsi="Times New Roman" w:cs="Times New Roman"/>
          <w:sz w:val="24"/>
          <w:szCs w:val="24"/>
          <w:lang w:val="en-GB"/>
        </w:rPr>
        <w:t xml:space="preserve"> as per figure 4</w:t>
      </w:r>
      <w:r w:rsidRPr="000652CF">
        <w:rPr>
          <w:rFonts w:ascii="Times New Roman" w:hAnsi="Times New Roman" w:cs="Times New Roman"/>
          <w:sz w:val="24"/>
          <w:szCs w:val="24"/>
          <w:lang w:val="en-GB"/>
        </w:rPr>
        <w:t>.</w:t>
      </w:r>
    </w:p>
    <w:p w:rsidR="00095CBC" w:rsidRPr="000652CF" w:rsidRDefault="00095CBC" w:rsidP="00FF7C82">
      <w:pPr>
        <w:spacing w:after="0" w:line="360" w:lineRule="auto"/>
        <w:jc w:val="center"/>
        <w:rPr>
          <w:rFonts w:ascii="Times New Roman" w:hAnsi="Times New Roman" w:cs="Times New Roman"/>
          <w:sz w:val="24"/>
          <w:szCs w:val="24"/>
          <w:lang w:val="en-GB"/>
        </w:rPr>
      </w:pPr>
      <w:r w:rsidRPr="000652CF">
        <w:rPr>
          <w:noProof/>
          <w:lang w:val="en-IN" w:eastAsia="en-IN"/>
        </w:rPr>
        <w:lastRenderedPageBreak/>
        <w:drawing>
          <wp:inline distT="0" distB="0" distL="0" distR="0" wp14:anchorId="2A7157F9" wp14:editId="5948B63C">
            <wp:extent cx="5532120" cy="3531078"/>
            <wp:effectExtent l="0" t="0" r="0" b="0"/>
            <wp:docPr id="4" name="Picture 4" descr="Image result for McGregor X and Y Management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cGregor X and Y Management Theor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83366" cy="3563787"/>
                    </a:xfrm>
                    <a:prstGeom prst="rect">
                      <a:avLst/>
                    </a:prstGeom>
                    <a:noFill/>
                    <a:ln>
                      <a:noFill/>
                    </a:ln>
                  </pic:spPr>
                </pic:pic>
              </a:graphicData>
            </a:graphic>
          </wp:inline>
        </w:drawing>
      </w:r>
    </w:p>
    <w:p w:rsidR="009A0F2C" w:rsidRPr="000652CF" w:rsidRDefault="009A0F2C" w:rsidP="00FF7C82">
      <w:pPr>
        <w:spacing w:after="0" w:line="360" w:lineRule="auto"/>
        <w:ind w:firstLine="720"/>
        <w:jc w:val="center"/>
        <w:rPr>
          <w:rFonts w:ascii="Times New Roman" w:hAnsi="Times New Roman" w:cs="Times New Roman"/>
          <w:b/>
          <w:i/>
          <w:szCs w:val="24"/>
          <w:lang w:val="en-GB"/>
        </w:rPr>
      </w:pPr>
    </w:p>
    <w:p w:rsidR="00095CBC" w:rsidRPr="000652CF" w:rsidRDefault="00095CBC" w:rsidP="00FF7C82">
      <w:pPr>
        <w:spacing w:after="0" w:line="360" w:lineRule="auto"/>
        <w:ind w:firstLine="720"/>
        <w:jc w:val="center"/>
        <w:rPr>
          <w:rFonts w:ascii="Times New Roman" w:hAnsi="Times New Roman" w:cs="Times New Roman"/>
          <w:b/>
          <w:i/>
          <w:szCs w:val="24"/>
          <w:lang w:val="en-GB"/>
        </w:rPr>
      </w:pPr>
      <w:r w:rsidRPr="000652CF">
        <w:rPr>
          <w:rFonts w:ascii="Times New Roman" w:hAnsi="Times New Roman" w:cs="Times New Roman"/>
          <w:b/>
          <w:i/>
          <w:szCs w:val="24"/>
          <w:lang w:val="en-GB"/>
        </w:rPr>
        <w:t>Figure 4: McGregor X&amp;Y theory (iEdunotes, 2019)</w:t>
      </w:r>
    </w:p>
    <w:p w:rsidR="00EA7585" w:rsidRPr="000652CF" w:rsidRDefault="00EA7585" w:rsidP="00EA7585">
      <w:pPr>
        <w:spacing w:after="0" w:line="360" w:lineRule="auto"/>
        <w:jc w:val="both"/>
        <w:rPr>
          <w:rFonts w:ascii="Times New Roman" w:hAnsi="Times New Roman" w:cs="Times New Roman"/>
          <w:sz w:val="24"/>
          <w:szCs w:val="24"/>
          <w:lang w:val="en-GB"/>
        </w:rPr>
      </w:pPr>
    </w:p>
    <w:p w:rsidR="007B123B" w:rsidRPr="000652CF" w:rsidRDefault="002530EC" w:rsidP="00EA7585">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The theory believes that there is no sort of ambition existing in the X workers and they also tend to perform the works that are ordered by their bosses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(Carayannis and Campbell, </w:t>
      </w:r>
      <w:r w:rsidR="002E66A8">
        <w:rPr>
          <w:rFonts w:ascii="Times New Roman" w:hAnsi="Times New Roman" w:cs="Times New Roman"/>
          <w:sz w:val="24"/>
          <w:szCs w:val="24"/>
          <w:shd w:val="clear" w:color="auto" w:fill="FFFFFF"/>
          <w:lang w:val="en-GB"/>
        </w:rPr>
        <w:t>2013</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On the other hand, some workers enjoy their work and are willing to put all the hard efforts for bringing desired positive results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falling into the Y category. There is some learning of the theory that are still persistent in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operating with e-Commerce and e-Business 2</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(Nonaka, Kodama, Hirose and Kohlbacher, 2014)</w:t>
      </w:r>
      <w:r w:rsidRPr="000652CF">
        <w:rPr>
          <w:rFonts w:ascii="Times New Roman" w:hAnsi="Times New Roman" w:cs="Times New Roman"/>
          <w:sz w:val="24"/>
          <w:szCs w:val="24"/>
          <w:lang w:val="en-GB"/>
        </w:rPr>
        <w:t>. For example, the theory stresses the management to provide the appropriate level of encouragement to the employees for delivering the desired level of performance. However, the x style management provided by the theory fosters the development of a distrustful and hostile environment</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(Dyck and Schroeder, </w:t>
      </w:r>
      <w:r w:rsidR="002E66A8">
        <w:rPr>
          <w:rFonts w:ascii="Times New Roman" w:hAnsi="Times New Roman" w:cs="Times New Roman"/>
          <w:sz w:val="24"/>
          <w:szCs w:val="24"/>
          <w:shd w:val="clear" w:color="auto" w:fill="FFFFFF"/>
          <w:lang w:val="en-GB"/>
        </w:rPr>
        <w:t>2015</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theory X compels the development of authoritarian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where several managers are existing just for controlling all the employees in a direct and </w:t>
      </w:r>
      <w:r w:rsidR="005B5BBD" w:rsidRPr="000652CF">
        <w:rPr>
          <w:rFonts w:ascii="Times New Roman" w:hAnsi="Times New Roman" w:cs="Times New Roman"/>
          <w:sz w:val="24"/>
          <w:szCs w:val="24"/>
          <w:lang w:val="en-GB"/>
        </w:rPr>
        <w:t xml:space="preserve">constant environment. </w:t>
      </w:r>
    </w:p>
    <w:p w:rsidR="009A0F2C" w:rsidRPr="000652CF" w:rsidRDefault="009A0F2C" w:rsidP="009A0F2C">
      <w:pPr>
        <w:spacing w:after="0" w:line="360" w:lineRule="auto"/>
        <w:jc w:val="both"/>
        <w:rPr>
          <w:rFonts w:ascii="Times New Roman" w:hAnsi="Times New Roman" w:cs="Times New Roman"/>
          <w:sz w:val="24"/>
          <w:szCs w:val="24"/>
          <w:shd w:val="clear" w:color="auto" w:fill="FFFFFF"/>
          <w:lang w:val="en-GB"/>
        </w:rPr>
      </w:pPr>
    </w:p>
    <w:p w:rsidR="007B123B" w:rsidRPr="000652CF" w:rsidRDefault="005B5BBD" w:rsidP="009A0F2C">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shd w:val="clear" w:color="auto" w:fill="FFFFFF"/>
          <w:lang w:val="en-GB"/>
        </w:rPr>
        <w:t>Taris and Schreurs (</w:t>
      </w:r>
      <w:r w:rsidR="002E66A8">
        <w:rPr>
          <w:rFonts w:ascii="Times New Roman" w:hAnsi="Times New Roman" w:cs="Times New Roman"/>
          <w:sz w:val="24"/>
          <w:szCs w:val="24"/>
          <w:shd w:val="clear" w:color="auto" w:fill="FFFFFF"/>
          <w:lang w:val="en-GB"/>
        </w:rPr>
        <w:t>2019</w:t>
      </w:r>
      <w:r w:rsidR="002530EC" w:rsidRPr="000652CF">
        <w:rPr>
          <w:rFonts w:ascii="Times New Roman" w:hAnsi="Times New Roman" w:cs="Times New Roman"/>
          <w:sz w:val="24"/>
          <w:szCs w:val="24"/>
          <w:lang w:val="en-GB"/>
        </w:rPr>
        <w:t xml:space="preserve">) argues against the same stating that the development of an environment with a high number of management personnel conveys an appropriate amount of threat and coercion at the workplace reducing their motivation level. It means that the level of dissatisfaction </w:t>
      </w:r>
      <w:r w:rsidR="002530EC" w:rsidRPr="000652CF">
        <w:rPr>
          <w:rFonts w:ascii="Times New Roman" w:hAnsi="Times New Roman" w:cs="Times New Roman"/>
          <w:sz w:val="24"/>
          <w:szCs w:val="24"/>
          <w:lang w:val="en-GB"/>
        </w:rPr>
        <w:lastRenderedPageBreak/>
        <w:t>amongst the employees will increase marginally due to the development of over threating environment at the workplace. The accountability and responsibility level will also reduce marginally at the workplace as all the employees will attempt to shift their blame towards others for avoiding any sort of blame</w:t>
      </w:r>
      <w:r w:rsidRPr="000652CF">
        <w:rPr>
          <w:rFonts w:ascii="Times New Roman" w:hAnsi="Times New Roman" w:cs="Times New Roman"/>
          <w:sz w:val="24"/>
          <w:szCs w:val="24"/>
          <w:lang w:val="en-GB"/>
        </w:rPr>
        <w:t xml:space="preserve"> </w:t>
      </w:r>
      <w:r w:rsidRPr="000652CF">
        <w:rPr>
          <w:rFonts w:ascii="Times New Roman" w:hAnsi="Times New Roman" w:cs="Times New Roman"/>
          <w:sz w:val="24"/>
          <w:szCs w:val="24"/>
          <w:shd w:val="clear" w:color="auto" w:fill="FFFFFF"/>
          <w:lang w:val="en-GB"/>
        </w:rPr>
        <w:t xml:space="preserve">(Clark, </w:t>
      </w:r>
      <w:r w:rsidR="002E66A8">
        <w:rPr>
          <w:rFonts w:ascii="Times New Roman" w:hAnsi="Times New Roman" w:cs="Times New Roman"/>
          <w:sz w:val="24"/>
          <w:szCs w:val="24"/>
          <w:shd w:val="clear" w:color="auto" w:fill="FFFFFF"/>
          <w:lang w:val="en-GB"/>
        </w:rPr>
        <w:t>2019</w:t>
      </w:r>
      <w:r w:rsidRPr="000652CF">
        <w:rPr>
          <w:rFonts w:ascii="Times New Roman" w:hAnsi="Times New Roman" w:cs="Times New Roman"/>
          <w:sz w:val="24"/>
          <w:szCs w:val="24"/>
          <w:shd w:val="clear" w:color="auto" w:fill="FFFFFF"/>
          <w:lang w:val="en-GB"/>
        </w:rPr>
        <w:t>)</w:t>
      </w:r>
      <w:r w:rsidR="002530EC" w:rsidRPr="000652CF">
        <w:rPr>
          <w:rFonts w:ascii="Times New Roman" w:hAnsi="Times New Roman" w:cs="Times New Roman"/>
          <w:sz w:val="24"/>
          <w:szCs w:val="24"/>
          <w:lang w:val="en-GB"/>
        </w:rPr>
        <w:t xml:space="preserve">. Theory Y style of management compels the management to develop the right environment and support for the self-directed employees to deliver the desired results as per the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 xml:space="preserve">ational expectations. However, modern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ations operating over e-Commerce and e-Business 2 requires div</w:t>
      </w:r>
      <w:r w:rsidRPr="000652CF">
        <w:rPr>
          <w:rFonts w:ascii="Times New Roman" w:hAnsi="Times New Roman" w:cs="Times New Roman"/>
          <w:sz w:val="24"/>
          <w:szCs w:val="24"/>
          <w:lang w:val="en-GB"/>
        </w:rPr>
        <w:t xml:space="preserve">ersity within their workforce. </w:t>
      </w:r>
      <w:r w:rsidRPr="000652CF">
        <w:rPr>
          <w:rFonts w:ascii="Times New Roman" w:hAnsi="Times New Roman" w:cs="Times New Roman"/>
          <w:sz w:val="24"/>
          <w:szCs w:val="24"/>
          <w:shd w:val="clear" w:color="auto" w:fill="FFFFFF"/>
          <w:lang w:val="en-GB"/>
        </w:rPr>
        <w:t>Maxham, Netemeyer and Lichtenstein (</w:t>
      </w:r>
      <w:r w:rsidR="002E66A8">
        <w:rPr>
          <w:rFonts w:ascii="Times New Roman" w:hAnsi="Times New Roman" w:cs="Times New Roman"/>
          <w:sz w:val="24"/>
          <w:szCs w:val="24"/>
          <w:shd w:val="clear" w:color="auto" w:fill="FFFFFF"/>
          <w:lang w:val="en-GB"/>
        </w:rPr>
        <w:t>2018</w:t>
      </w:r>
      <w:r w:rsidR="002530EC" w:rsidRPr="000652CF">
        <w:rPr>
          <w:rFonts w:ascii="Times New Roman" w:hAnsi="Times New Roman" w:cs="Times New Roman"/>
          <w:sz w:val="24"/>
          <w:szCs w:val="24"/>
          <w:lang w:val="en-GB"/>
        </w:rPr>
        <w:t xml:space="preserve">) supports the same stating that the diversity benefits the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 xml:space="preserve">ations in improving their productivity by 59%. It means that diversity tends to carry high significance in modern retail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 xml:space="preserve">ations. Where the Y theory of management compels the development of a single environment fitting all the employees positively. It is not a practical approach to develop such a single set of environment for ensuring the delivery of the same level of support to all the employees. </w:t>
      </w:r>
    </w:p>
    <w:p w:rsidR="009A0F2C" w:rsidRPr="000652CF" w:rsidRDefault="009A0F2C" w:rsidP="009A0F2C">
      <w:pPr>
        <w:spacing w:after="0" w:line="360" w:lineRule="auto"/>
        <w:jc w:val="both"/>
        <w:rPr>
          <w:rFonts w:ascii="Times New Roman" w:hAnsi="Times New Roman" w:cs="Times New Roman"/>
          <w:sz w:val="24"/>
          <w:szCs w:val="24"/>
          <w:lang w:val="en-GB"/>
        </w:rPr>
      </w:pPr>
    </w:p>
    <w:p w:rsidR="009A0F2C" w:rsidRPr="000652CF" w:rsidRDefault="009A0F2C" w:rsidP="009A0F2C">
      <w:pPr>
        <w:spacing w:after="0" w:line="360" w:lineRule="auto"/>
        <w:jc w:val="both"/>
        <w:rPr>
          <w:rFonts w:ascii="Times New Roman" w:hAnsi="Times New Roman" w:cs="Times New Roman"/>
          <w:sz w:val="24"/>
          <w:szCs w:val="24"/>
          <w:lang w:val="en-GB"/>
        </w:rPr>
      </w:pPr>
    </w:p>
    <w:p w:rsidR="002530EC" w:rsidRPr="000652CF" w:rsidRDefault="002530EC" w:rsidP="009A0F2C">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 theory covers some aspects of the workforce dynamic mix up to some extent; however,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are operating with the generations of the same background like generation X and Y</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(Greenwood and Miller, </w:t>
      </w:r>
      <w:r w:rsidR="002E66A8">
        <w:rPr>
          <w:rFonts w:ascii="Times New Roman" w:hAnsi="Times New Roman" w:cs="Times New Roman"/>
          <w:sz w:val="24"/>
          <w:szCs w:val="24"/>
          <w:shd w:val="clear" w:color="auto" w:fill="FFFFFF"/>
          <w:lang w:val="en-GB"/>
        </w:rPr>
        <w:t>2014</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Moreover,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operating with e-Commerce and e-Business 2 requires the efficient utilization of the resources for gaining desired operational and financial benefit. However, the implementation of the theory X and theory Y compels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to carry out inefficient resource allocation restraining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from gaining efficiency benefits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(Daft, Murphy and Willmott, </w:t>
      </w:r>
      <w:r w:rsidR="002E66A8">
        <w:rPr>
          <w:rFonts w:ascii="Times New Roman" w:hAnsi="Times New Roman" w:cs="Times New Roman"/>
          <w:sz w:val="24"/>
          <w:szCs w:val="24"/>
          <w:shd w:val="clear" w:color="auto" w:fill="FFFFFF"/>
          <w:lang w:val="en-GB"/>
        </w:rPr>
        <w:t>2014</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Such kind of theory might prove to be beneficial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where there is the maximum working scope of the human </w:t>
      </w:r>
      <w:r w:rsidR="005B5BBD" w:rsidRPr="000652CF">
        <w:rPr>
          <w:rFonts w:ascii="Times New Roman" w:hAnsi="Times New Roman" w:cs="Times New Roman"/>
          <w:sz w:val="24"/>
          <w:szCs w:val="24"/>
          <w:lang w:val="en-GB"/>
        </w:rPr>
        <w:t>labor</w:t>
      </w:r>
      <w:r w:rsidRPr="000652CF">
        <w:rPr>
          <w:rFonts w:ascii="Times New Roman" w:hAnsi="Times New Roman" w:cs="Times New Roman"/>
          <w:sz w:val="24"/>
          <w:szCs w:val="24"/>
          <w:lang w:val="en-GB"/>
        </w:rPr>
        <w:t xml:space="preserve">; however,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requires efficient logistics with exceptional technology utilization; therefore, theory X and Y do not tend to deliver satisfactory management information for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(Drucker, </w:t>
      </w:r>
      <w:r w:rsidR="002E66A8">
        <w:rPr>
          <w:rFonts w:ascii="Times New Roman" w:hAnsi="Times New Roman" w:cs="Times New Roman"/>
          <w:sz w:val="24"/>
          <w:szCs w:val="24"/>
          <w:shd w:val="clear" w:color="auto" w:fill="FFFFFF"/>
          <w:lang w:val="en-GB"/>
        </w:rPr>
        <w:t>2019</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Moreover,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in the modern world tend to operate on equal employment opportunity for developing a good repute in the market and attracting maximum positive talents in the market. However, the theory X and Y lemmatize the employment opportunity for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as they are bounded to hire the employees complying with the consistency of the same theory.</w:t>
      </w:r>
    </w:p>
    <w:p w:rsidR="009A0F2C" w:rsidRPr="000652CF" w:rsidRDefault="009A0F2C" w:rsidP="009A0F2C">
      <w:pPr>
        <w:spacing w:after="0" w:line="360" w:lineRule="auto"/>
        <w:jc w:val="both"/>
        <w:rPr>
          <w:rFonts w:ascii="Times New Roman" w:hAnsi="Times New Roman" w:cs="Times New Roman"/>
          <w:sz w:val="24"/>
          <w:szCs w:val="24"/>
          <w:lang w:val="en-GB"/>
        </w:rPr>
      </w:pPr>
    </w:p>
    <w:p w:rsidR="002530EC" w:rsidRPr="000652CF" w:rsidRDefault="002530EC" w:rsidP="00FF7C82">
      <w:pPr>
        <w:pStyle w:val="Heading1"/>
        <w:numPr>
          <w:ilvl w:val="0"/>
          <w:numId w:val="1"/>
        </w:numPr>
        <w:spacing w:after="0"/>
        <w:rPr>
          <w:color w:val="auto"/>
          <w:lang w:val="en-GB"/>
        </w:rPr>
      </w:pPr>
      <w:bookmarkStart w:id="8" w:name="_Toc33872769"/>
      <w:r w:rsidRPr="000652CF">
        <w:rPr>
          <w:color w:val="auto"/>
          <w:lang w:val="en-GB"/>
        </w:rPr>
        <w:lastRenderedPageBreak/>
        <w:t xml:space="preserve">Traditional </w:t>
      </w:r>
      <w:r w:rsidR="007F7775">
        <w:rPr>
          <w:color w:val="auto"/>
          <w:lang w:val="en-GB"/>
        </w:rPr>
        <w:t>Organis</w:t>
      </w:r>
      <w:r w:rsidRPr="000652CF">
        <w:rPr>
          <w:color w:val="auto"/>
          <w:lang w:val="en-GB"/>
        </w:rPr>
        <w:t>ational Structures</w:t>
      </w:r>
      <w:r w:rsidR="007B123B" w:rsidRPr="000652CF">
        <w:rPr>
          <w:color w:val="auto"/>
          <w:lang w:val="en-GB"/>
        </w:rPr>
        <w:t xml:space="preserve"> Relation with Modern Retail </w:t>
      </w:r>
      <w:r w:rsidR="007F7775">
        <w:rPr>
          <w:color w:val="auto"/>
          <w:lang w:val="en-GB"/>
        </w:rPr>
        <w:t>Organis</w:t>
      </w:r>
      <w:r w:rsidR="007B123B" w:rsidRPr="000652CF">
        <w:rPr>
          <w:color w:val="auto"/>
          <w:lang w:val="en-GB"/>
        </w:rPr>
        <w:t>ations</w:t>
      </w:r>
      <w:bookmarkEnd w:id="8"/>
      <w:r w:rsidR="007B123B" w:rsidRPr="000652CF">
        <w:rPr>
          <w:color w:val="auto"/>
          <w:lang w:val="en-GB"/>
        </w:rPr>
        <w:t xml:space="preserve"> </w:t>
      </w:r>
    </w:p>
    <w:p w:rsidR="009A0F2C" w:rsidRPr="000652CF" w:rsidRDefault="009A0F2C" w:rsidP="009A0F2C">
      <w:pPr>
        <w:spacing w:after="0" w:line="360" w:lineRule="auto"/>
        <w:jc w:val="both"/>
        <w:rPr>
          <w:rFonts w:ascii="Times New Roman" w:hAnsi="Times New Roman" w:cs="Times New Roman"/>
          <w:sz w:val="24"/>
          <w:szCs w:val="24"/>
          <w:lang w:val="en-GB"/>
        </w:rPr>
      </w:pPr>
    </w:p>
    <w:p w:rsidR="00F1424A" w:rsidRPr="000652CF" w:rsidRDefault="002530EC" w:rsidP="009A0F2C">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Several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structures had been prevailing in the business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for a very long time. The flow of power in almost all of these traditional structures was from top to bottom. The workforce 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was known based on their ranking and they were considered as cogs expected to follow all the decisions made by the management and actions told by them without providing any side of input towards decision making</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(Boehm and Turner, </w:t>
      </w:r>
      <w:r w:rsidR="002E66A8">
        <w:rPr>
          <w:rFonts w:ascii="Times New Roman" w:hAnsi="Times New Roman" w:cs="Times New Roman"/>
          <w:sz w:val="24"/>
          <w:szCs w:val="24"/>
          <w:shd w:val="clear" w:color="auto" w:fill="FFFFFF"/>
          <w:lang w:val="en-GB"/>
        </w:rPr>
        <w:t>2015</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managers are the chief coordinators in all such sort of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structures and all the managers were expected to report the managers regularly. There are defined set of rules existing in each department and all the employees were expected to follow the same set of rules for completion of their roles and responsibilities at the workplace positively</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(Collings Scullion and Morley, </w:t>
      </w:r>
      <w:r w:rsidR="002E66A8">
        <w:rPr>
          <w:rFonts w:ascii="Times New Roman" w:hAnsi="Times New Roman" w:cs="Times New Roman"/>
          <w:sz w:val="24"/>
          <w:szCs w:val="24"/>
          <w:shd w:val="clear" w:color="auto" w:fill="FFFFFF"/>
          <w:lang w:val="en-GB"/>
        </w:rPr>
        <w:t>2017</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level of flexibility 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structures was quite high. </w:t>
      </w:r>
    </w:p>
    <w:p w:rsidR="002530EC" w:rsidRPr="000652CF" w:rsidRDefault="002530EC" w:rsidP="009A0F2C">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 goals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were developed by the management and it was much difficult to bring any sort of modifications in the same. Instead, the employees had to put maximum efforts for achieving the same goals without any sort of excuse or other limitation. It is essential to evaluate some of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structures in terms of their relevancy for the retails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operating in the contemporary world with e-Commerce and e-Business 2.0.</w:t>
      </w:r>
    </w:p>
    <w:p w:rsidR="00F1424A" w:rsidRPr="000652CF" w:rsidRDefault="00F1424A" w:rsidP="009A0F2C">
      <w:pPr>
        <w:spacing w:after="0" w:line="360" w:lineRule="auto"/>
        <w:jc w:val="both"/>
        <w:rPr>
          <w:rFonts w:ascii="Times New Roman" w:hAnsi="Times New Roman" w:cs="Times New Roman"/>
          <w:sz w:val="24"/>
          <w:szCs w:val="24"/>
          <w:lang w:val="en-GB"/>
        </w:rPr>
      </w:pPr>
    </w:p>
    <w:p w:rsidR="002530EC" w:rsidRPr="000652CF" w:rsidRDefault="007B123B" w:rsidP="00FF7C82">
      <w:pPr>
        <w:pStyle w:val="Heading2"/>
        <w:spacing w:after="0"/>
        <w:rPr>
          <w:color w:val="auto"/>
          <w:lang w:val="en-GB"/>
        </w:rPr>
      </w:pPr>
      <w:bookmarkStart w:id="9" w:name="_Toc33872770"/>
      <w:r w:rsidRPr="000652CF">
        <w:rPr>
          <w:color w:val="auto"/>
          <w:lang w:val="en-GB"/>
        </w:rPr>
        <w:t xml:space="preserve">3.1 </w:t>
      </w:r>
      <w:r w:rsidR="002530EC" w:rsidRPr="000652CF">
        <w:rPr>
          <w:color w:val="auto"/>
          <w:lang w:val="en-GB"/>
        </w:rPr>
        <w:t xml:space="preserve">Functional </w:t>
      </w:r>
      <w:r w:rsidR="007F7775">
        <w:rPr>
          <w:color w:val="auto"/>
          <w:lang w:val="en-GB"/>
        </w:rPr>
        <w:t>organis</w:t>
      </w:r>
      <w:r w:rsidR="002530EC" w:rsidRPr="000652CF">
        <w:rPr>
          <w:color w:val="auto"/>
          <w:lang w:val="en-GB"/>
        </w:rPr>
        <w:t>ational structure</w:t>
      </w:r>
      <w:bookmarkEnd w:id="9"/>
    </w:p>
    <w:p w:rsidR="00F1424A" w:rsidRPr="000652CF" w:rsidRDefault="00F1424A" w:rsidP="00F1424A">
      <w:pPr>
        <w:spacing w:after="0" w:line="360" w:lineRule="auto"/>
        <w:jc w:val="both"/>
        <w:rPr>
          <w:rFonts w:ascii="Times New Roman" w:hAnsi="Times New Roman" w:cs="Times New Roman"/>
          <w:sz w:val="24"/>
          <w:szCs w:val="24"/>
          <w:lang w:val="en-GB"/>
        </w:rPr>
      </w:pPr>
    </w:p>
    <w:p w:rsidR="00095CBC" w:rsidRPr="000652CF" w:rsidRDefault="002530EC" w:rsidP="00F1424A">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It is one of the traditional structures that is commonly used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for the workers. The key facets utilized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of the employees within an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comprises knowledge and a specific set of skills</w:t>
      </w:r>
      <w:r w:rsidR="00095CBC" w:rsidRPr="000652CF">
        <w:rPr>
          <w:rFonts w:ascii="Times New Roman" w:hAnsi="Times New Roman" w:cs="Times New Roman"/>
          <w:sz w:val="24"/>
          <w:szCs w:val="24"/>
          <w:lang w:val="en-GB"/>
        </w:rPr>
        <w:t xml:space="preserve"> as per figure 5</w:t>
      </w:r>
      <w:r w:rsidRPr="000652CF">
        <w:rPr>
          <w:rFonts w:ascii="Times New Roman" w:hAnsi="Times New Roman" w:cs="Times New Roman"/>
          <w:sz w:val="24"/>
          <w:szCs w:val="24"/>
          <w:lang w:val="en-GB"/>
        </w:rPr>
        <w:t>.</w:t>
      </w:r>
    </w:p>
    <w:p w:rsidR="00095CBC" w:rsidRPr="000652CF" w:rsidRDefault="00095CBC" w:rsidP="00FF7C82">
      <w:pPr>
        <w:spacing w:after="0" w:line="360" w:lineRule="auto"/>
        <w:jc w:val="both"/>
        <w:rPr>
          <w:rFonts w:ascii="Times New Roman" w:hAnsi="Times New Roman" w:cs="Times New Roman"/>
          <w:sz w:val="24"/>
          <w:szCs w:val="24"/>
          <w:lang w:val="en-GB"/>
        </w:rPr>
      </w:pPr>
      <w:r w:rsidRPr="000652CF">
        <w:rPr>
          <w:noProof/>
          <w:lang w:val="en-IN" w:eastAsia="en-IN"/>
        </w:rPr>
        <w:lastRenderedPageBreak/>
        <w:drawing>
          <wp:inline distT="0" distB="0" distL="0" distR="0" wp14:anchorId="55840046" wp14:editId="440B6D86">
            <wp:extent cx="5942304" cy="1849128"/>
            <wp:effectExtent l="0" t="0" r="1905" b="0"/>
            <wp:docPr id="5" name="Picture 5" descr="Image result for Functional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unctional organizational structure"/>
                    <pic:cNvPicPr>
                      <a:picLocks noChangeAspect="1" noChangeArrowheads="1"/>
                    </pic:cNvPicPr>
                  </pic:nvPicPr>
                  <pic:blipFill rotWithShape="1">
                    <a:blip r:embed="rId17">
                      <a:extLst>
                        <a:ext uri="{28A0092B-C50C-407E-A947-70E740481C1C}">
                          <a14:useLocalDpi xmlns:a14="http://schemas.microsoft.com/office/drawing/2010/main" val="0"/>
                        </a:ext>
                      </a:extLst>
                    </a:blip>
                    <a:srcRect t="30084"/>
                    <a:stretch/>
                  </pic:blipFill>
                  <pic:spPr bwMode="auto">
                    <a:xfrm>
                      <a:off x="0" y="0"/>
                      <a:ext cx="5943600" cy="1849531"/>
                    </a:xfrm>
                    <a:prstGeom prst="rect">
                      <a:avLst/>
                    </a:prstGeom>
                    <a:noFill/>
                    <a:ln>
                      <a:noFill/>
                    </a:ln>
                    <a:extLst>
                      <a:ext uri="{53640926-AAD7-44D8-BBD7-CCE9431645EC}">
                        <a14:shadowObscured xmlns:a14="http://schemas.microsoft.com/office/drawing/2010/main"/>
                      </a:ext>
                    </a:extLst>
                  </pic:spPr>
                </pic:pic>
              </a:graphicData>
            </a:graphic>
          </wp:inline>
        </w:drawing>
      </w:r>
    </w:p>
    <w:p w:rsidR="00095CBC" w:rsidRPr="000652CF" w:rsidRDefault="00095CBC" w:rsidP="00FF7C82">
      <w:pPr>
        <w:spacing w:after="0" w:line="360" w:lineRule="auto"/>
        <w:ind w:firstLine="720"/>
        <w:jc w:val="center"/>
        <w:rPr>
          <w:rFonts w:ascii="Times New Roman" w:hAnsi="Times New Roman" w:cs="Times New Roman"/>
          <w:b/>
          <w:i/>
          <w:szCs w:val="24"/>
          <w:lang w:val="en-GB"/>
        </w:rPr>
      </w:pPr>
      <w:r w:rsidRPr="000652CF">
        <w:rPr>
          <w:rFonts w:ascii="Times New Roman" w:hAnsi="Times New Roman" w:cs="Times New Roman"/>
          <w:b/>
          <w:i/>
          <w:szCs w:val="24"/>
          <w:lang w:val="en-GB"/>
        </w:rPr>
        <w:t xml:space="preserve">Figure 5: Functional </w:t>
      </w:r>
      <w:r w:rsidR="007F7775">
        <w:rPr>
          <w:rFonts w:ascii="Times New Roman" w:hAnsi="Times New Roman" w:cs="Times New Roman"/>
          <w:b/>
          <w:i/>
          <w:szCs w:val="24"/>
          <w:lang w:val="en-GB"/>
        </w:rPr>
        <w:t>Organis</w:t>
      </w:r>
      <w:r w:rsidRPr="000652CF">
        <w:rPr>
          <w:rFonts w:ascii="Times New Roman" w:hAnsi="Times New Roman" w:cs="Times New Roman"/>
          <w:b/>
          <w:i/>
          <w:szCs w:val="24"/>
          <w:lang w:val="en-GB"/>
        </w:rPr>
        <w:t>ational Structure (Pointpark, 2019)</w:t>
      </w:r>
    </w:p>
    <w:p w:rsidR="00F1424A" w:rsidRPr="000652CF" w:rsidRDefault="00F1424A" w:rsidP="00F1424A">
      <w:pPr>
        <w:spacing w:after="0" w:line="360" w:lineRule="auto"/>
        <w:jc w:val="both"/>
        <w:rPr>
          <w:rFonts w:ascii="Times New Roman" w:hAnsi="Times New Roman" w:cs="Times New Roman"/>
          <w:sz w:val="24"/>
          <w:szCs w:val="24"/>
          <w:lang w:val="en-GB"/>
        </w:rPr>
      </w:pPr>
    </w:p>
    <w:p w:rsidR="00F1424A" w:rsidRPr="000652CF" w:rsidRDefault="002530EC" w:rsidP="00F1424A">
      <w:pPr>
        <w:spacing w:after="0" w:line="360" w:lineRule="auto"/>
        <w:jc w:val="both"/>
        <w:rPr>
          <w:rFonts w:ascii="Times New Roman" w:hAnsi="Times New Roman" w:cs="Times New Roman"/>
          <w:sz w:val="24"/>
          <w:szCs w:val="24"/>
          <w:shd w:val="clear" w:color="auto" w:fill="FFFFFF"/>
          <w:lang w:val="en-GB"/>
        </w:rPr>
      </w:pPr>
      <w:r w:rsidRPr="000652CF">
        <w:rPr>
          <w:rFonts w:ascii="Times New Roman" w:hAnsi="Times New Roman" w:cs="Times New Roman"/>
          <w:sz w:val="24"/>
          <w:szCs w:val="24"/>
          <w:lang w:val="en-GB"/>
        </w:rPr>
        <w:t xml:space="preserve">All the departments within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ranging from top to bottom</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(Wright, Filatotchev, Hoskisson and Peng, </w:t>
      </w:r>
      <w:r w:rsidR="002E66A8">
        <w:rPr>
          <w:rFonts w:ascii="Times New Roman" w:hAnsi="Times New Roman" w:cs="Times New Roman"/>
          <w:sz w:val="24"/>
          <w:szCs w:val="24"/>
          <w:shd w:val="clear" w:color="auto" w:fill="FFFFFF"/>
          <w:lang w:val="en-GB"/>
        </w:rPr>
        <w:t>2015</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All of the departments are responsible for the results within their areas with the provision of only formal support to the other departments depending upon the requests.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in the modern world require the arrangement of all of its workforce at a single platform. It means that it is essential for all the employees to remain aware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goals and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progress at every time so that they can put their efforts in the right direction for bringing desired profits for them</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(Foss, </w:t>
      </w:r>
      <w:r w:rsidR="002E66A8">
        <w:rPr>
          <w:rFonts w:ascii="Times New Roman" w:hAnsi="Times New Roman" w:cs="Times New Roman"/>
          <w:sz w:val="24"/>
          <w:szCs w:val="24"/>
          <w:shd w:val="clear" w:color="auto" w:fill="FFFFFF"/>
          <w:lang w:val="en-GB"/>
        </w:rPr>
        <w:t>2017</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functional matrix structure lemmatizes the opportunity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to keep all the employees on the same page by sharing the progress of the overall </w:t>
      </w:r>
      <w:r w:rsidR="007F7775">
        <w:rPr>
          <w:rFonts w:ascii="Times New Roman" w:hAnsi="Times New Roman" w:cs="Times New Roman"/>
          <w:sz w:val="24"/>
          <w:szCs w:val="24"/>
          <w:lang w:val="en-GB"/>
        </w:rPr>
        <w:t>organis</w:t>
      </w:r>
      <w:r w:rsidR="005B5BBD" w:rsidRPr="000652CF">
        <w:rPr>
          <w:rFonts w:ascii="Times New Roman" w:hAnsi="Times New Roman" w:cs="Times New Roman"/>
          <w:sz w:val="24"/>
          <w:szCs w:val="24"/>
          <w:lang w:val="en-GB"/>
        </w:rPr>
        <w:t xml:space="preserve">ation regularly with them. </w:t>
      </w:r>
    </w:p>
    <w:p w:rsidR="002530EC" w:rsidRPr="000652CF" w:rsidRDefault="005B5BBD" w:rsidP="00F1424A">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shd w:val="clear" w:color="auto" w:fill="FFFFFF"/>
          <w:lang w:val="en-GB"/>
        </w:rPr>
        <w:t>Collings Scullion and Morley (</w:t>
      </w:r>
      <w:r w:rsidR="002E66A8">
        <w:rPr>
          <w:rFonts w:ascii="Times New Roman" w:hAnsi="Times New Roman" w:cs="Times New Roman"/>
          <w:sz w:val="24"/>
          <w:szCs w:val="24"/>
          <w:shd w:val="clear" w:color="auto" w:fill="FFFFFF"/>
          <w:lang w:val="en-GB"/>
        </w:rPr>
        <w:t>2017</w:t>
      </w:r>
      <w:r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w:t>
      </w:r>
      <w:r w:rsidR="002530EC" w:rsidRPr="000652CF">
        <w:rPr>
          <w:rFonts w:ascii="Times New Roman" w:hAnsi="Times New Roman" w:cs="Times New Roman"/>
          <w:sz w:val="24"/>
          <w:szCs w:val="24"/>
          <w:lang w:val="en-GB"/>
        </w:rPr>
        <w:t xml:space="preserve">provides support in this regard stating that the horizontal integration within the functional departments as per this matrix is quite difficult to achieve as the modern retail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ations tend to target large market serving a wide geographical area</w:t>
      </w:r>
      <w:r w:rsidRPr="000652CF">
        <w:rPr>
          <w:rFonts w:ascii="Times New Roman" w:hAnsi="Times New Roman" w:cs="Times New Roman"/>
          <w:sz w:val="24"/>
          <w:szCs w:val="24"/>
          <w:lang w:val="en-GB"/>
        </w:rPr>
        <w:t xml:space="preserve"> </w:t>
      </w:r>
      <w:r w:rsidRPr="000652CF">
        <w:rPr>
          <w:rFonts w:ascii="Times New Roman" w:hAnsi="Times New Roman" w:cs="Times New Roman"/>
          <w:sz w:val="24"/>
          <w:szCs w:val="24"/>
          <w:shd w:val="clear" w:color="auto" w:fill="FFFFFF"/>
          <w:lang w:val="en-GB"/>
        </w:rPr>
        <w:t xml:space="preserve">(Kezar, </w:t>
      </w:r>
      <w:r w:rsidR="002E66A8">
        <w:rPr>
          <w:rFonts w:ascii="Times New Roman" w:hAnsi="Times New Roman" w:cs="Times New Roman"/>
          <w:sz w:val="24"/>
          <w:szCs w:val="24"/>
          <w:shd w:val="clear" w:color="auto" w:fill="FFFFFF"/>
          <w:lang w:val="en-GB"/>
        </w:rPr>
        <w:t>2013</w:t>
      </w:r>
      <w:r w:rsidRPr="000652CF">
        <w:rPr>
          <w:rFonts w:ascii="Times New Roman" w:hAnsi="Times New Roman" w:cs="Times New Roman"/>
          <w:sz w:val="24"/>
          <w:szCs w:val="24"/>
          <w:shd w:val="clear" w:color="auto" w:fill="FFFFFF"/>
          <w:lang w:val="en-GB"/>
        </w:rPr>
        <w:t>)</w:t>
      </w:r>
      <w:r w:rsidR="002530EC" w:rsidRPr="000652CF">
        <w:rPr>
          <w:rFonts w:ascii="Times New Roman" w:hAnsi="Times New Roman" w:cs="Times New Roman"/>
          <w:sz w:val="24"/>
          <w:szCs w:val="24"/>
          <w:lang w:val="en-GB"/>
        </w:rPr>
        <w:t xml:space="preserve">. The contemporary retail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 xml:space="preserve">ations tend to ensure sharing of equal accountability and responsibility amongst its complete workforce for the achievement of the overall results by the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 xml:space="preserve">ation. However, the traditional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 xml:space="preserve">ational structure provides an opportunity for all the functional units for remaining accountable for the results of their department only instead of taking the blame for the overall results of the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ation</w:t>
      </w:r>
      <w:r w:rsidRPr="000652CF">
        <w:rPr>
          <w:rFonts w:ascii="Times New Roman" w:hAnsi="Times New Roman" w:cs="Times New Roman"/>
          <w:sz w:val="24"/>
          <w:szCs w:val="24"/>
          <w:lang w:val="en-GB"/>
        </w:rPr>
        <w:t xml:space="preserve"> </w:t>
      </w:r>
      <w:r w:rsidRPr="000652CF">
        <w:rPr>
          <w:rFonts w:ascii="Times New Roman" w:hAnsi="Times New Roman" w:cs="Times New Roman"/>
          <w:sz w:val="24"/>
          <w:szCs w:val="24"/>
          <w:shd w:val="clear" w:color="auto" w:fill="FFFFFF"/>
          <w:lang w:val="en-GB"/>
        </w:rPr>
        <w:t>(Jaques, 2017)</w:t>
      </w:r>
      <w:r w:rsidR="002530EC" w:rsidRPr="000652CF">
        <w:rPr>
          <w:rFonts w:ascii="Times New Roman" w:hAnsi="Times New Roman" w:cs="Times New Roman"/>
          <w:sz w:val="24"/>
          <w:szCs w:val="24"/>
          <w:lang w:val="en-GB"/>
        </w:rPr>
        <w:t xml:space="preserve">. The blame game starts to provoke marginally at the contemporary workplaces reducing the integration between the complete workforce. Moreover, the contemporary retail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 xml:space="preserve">ations require all the departments to remain unified for achieving the desired targets; however, the traditional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 xml:space="preserve">ational structure benefits all the departments for becoming selfish and making efforts for fulfilling their requirements to deliver expected results instead of considering the overall results of the </w:t>
      </w:r>
      <w:r w:rsidR="007F7775">
        <w:rPr>
          <w:rFonts w:ascii="Times New Roman" w:hAnsi="Times New Roman" w:cs="Times New Roman"/>
          <w:sz w:val="24"/>
          <w:szCs w:val="24"/>
          <w:lang w:val="en-GB"/>
        </w:rPr>
        <w:t>organis</w:t>
      </w:r>
      <w:r w:rsidR="002530EC" w:rsidRPr="000652CF">
        <w:rPr>
          <w:rFonts w:ascii="Times New Roman" w:hAnsi="Times New Roman" w:cs="Times New Roman"/>
          <w:sz w:val="24"/>
          <w:szCs w:val="24"/>
          <w:lang w:val="en-GB"/>
        </w:rPr>
        <w:t>ation</w:t>
      </w:r>
      <w:r w:rsidRPr="000652CF">
        <w:rPr>
          <w:rFonts w:ascii="Times New Roman" w:hAnsi="Times New Roman" w:cs="Times New Roman"/>
          <w:sz w:val="24"/>
          <w:szCs w:val="24"/>
          <w:lang w:val="en-GB"/>
        </w:rPr>
        <w:t xml:space="preserve"> </w:t>
      </w:r>
      <w:r w:rsidRPr="000652CF">
        <w:rPr>
          <w:rFonts w:ascii="Times New Roman" w:hAnsi="Times New Roman" w:cs="Times New Roman"/>
          <w:sz w:val="24"/>
          <w:szCs w:val="24"/>
          <w:shd w:val="clear" w:color="auto" w:fill="FFFFFF"/>
          <w:lang w:val="en-GB"/>
        </w:rPr>
        <w:t xml:space="preserve">(Fukuyama, </w:t>
      </w:r>
      <w:r w:rsidRPr="000652CF">
        <w:rPr>
          <w:rFonts w:ascii="Times New Roman" w:hAnsi="Times New Roman" w:cs="Times New Roman"/>
          <w:sz w:val="24"/>
          <w:szCs w:val="24"/>
          <w:shd w:val="clear" w:color="auto" w:fill="FFFFFF"/>
          <w:lang w:val="en-GB"/>
        </w:rPr>
        <w:lastRenderedPageBreak/>
        <w:t>2014)</w:t>
      </w:r>
      <w:r w:rsidR="002530EC" w:rsidRPr="000652CF">
        <w:rPr>
          <w:rFonts w:ascii="Times New Roman" w:hAnsi="Times New Roman" w:cs="Times New Roman"/>
          <w:sz w:val="24"/>
          <w:szCs w:val="24"/>
          <w:lang w:val="en-GB"/>
        </w:rPr>
        <w:t>. It is also difficult to implement the changes at the workplaces as the requirements need to be defined and satisfied for all the departments individually. The responsiveness of the functional units towards business changes is also difficult as it takes some time for all the functional units to understand the changing business needs to respond positively to the same</w:t>
      </w:r>
      <w:r w:rsidRPr="000652CF">
        <w:rPr>
          <w:rFonts w:ascii="Times New Roman" w:hAnsi="Times New Roman" w:cs="Times New Roman"/>
          <w:sz w:val="24"/>
          <w:szCs w:val="24"/>
          <w:lang w:val="en-GB"/>
        </w:rPr>
        <w:t xml:space="preserve"> </w:t>
      </w:r>
      <w:r w:rsidRPr="000652CF">
        <w:rPr>
          <w:rFonts w:ascii="Times New Roman" w:hAnsi="Times New Roman" w:cs="Times New Roman"/>
          <w:sz w:val="24"/>
          <w:szCs w:val="24"/>
          <w:shd w:val="clear" w:color="auto" w:fill="FFFFFF"/>
          <w:lang w:val="en-GB"/>
        </w:rPr>
        <w:t xml:space="preserve">(Mathews, </w:t>
      </w:r>
      <w:r w:rsidR="002E66A8">
        <w:rPr>
          <w:rFonts w:ascii="Times New Roman" w:hAnsi="Times New Roman" w:cs="Times New Roman"/>
          <w:sz w:val="24"/>
          <w:szCs w:val="24"/>
          <w:shd w:val="clear" w:color="auto" w:fill="FFFFFF"/>
          <w:lang w:val="en-GB"/>
        </w:rPr>
        <w:t>2016</w:t>
      </w:r>
      <w:r w:rsidRPr="000652CF">
        <w:rPr>
          <w:rFonts w:ascii="Times New Roman" w:hAnsi="Times New Roman" w:cs="Times New Roman"/>
          <w:sz w:val="24"/>
          <w:szCs w:val="24"/>
          <w:shd w:val="clear" w:color="auto" w:fill="FFFFFF"/>
          <w:lang w:val="en-GB"/>
        </w:rPr>
        <w:t>)</w:t>
      </w:r>
      <w:r w:rsidR="002530EC" w:rsidRPr="000652CF">
        <w:rPr>
          <w:rFonts w:ascii="Times New Roman" w:hAnsi="Times New Roman" w:cs="Times New Roman"/>
          <w:sz w:val="24"/>
          <w:szCs w:val="24"/>
          <w:lang w:val="en-GB"/>
        </w:rPr>
        <w:t>.</w:t>
      </w:r>
    </w:p>
    <w:p w:rsidR="00F1424A" w:rsidRPr="000652CF" w:rsidRDefault="00F1424A" w:rsidP="00F1424A">
      <w:pPr>
        <w:spacing w:after="0" w:line="360" w:lineRule="auto"/>
        <w:jc w:val="both"/>
        <w:rPr>
          <w:rFonts w:ascii="Times New Roman" w:hAnsi="Times New Roman" w:cs="Times New Roman"/>
          <w:sz w:val="24"/>
          <w:szCs w:val="24"/>
          <w:lang w:val="en-GB"/>
        </w:rPr>
      </w:pPr>
    </w:p>
    <w:p w:rsidR="002530EC" w:rsidRPr="000652CF" w:rsidRDefault="007B123B" w:rsidP="00FF7C82">
      <w:pPr>
        <w:pStyle w:val="Heading2"/>
        <w:spacing w:after="0"/>
        <w:rPr>
          <w:color w:val="auto"/>
          <w:lang w:val="en-GB"/>
        </w:rPr>
      </w:pPr>
      <w:bookmarkStart w:id="10" w:name="_Toc33872771"/>
      <w:r w:rsidRPr="000652CF">
        <w:rPr>
          <w:color w:val="auto"/>
          <w:lang w:val="en-GB"/>
        </w:rPr>
        <w:t xml:space="preserve">3.2 </w:t>
      </w:r>
      <w:r w:rsidR="002530EC" w:rsidRPr="000652CF">
        <w:rPr>
          <w:color w:val="auto"/>
          <w:lang w:val="en-GB"/>
        </w:rPr>
        <w:t xml:space="preserve">Divisional </w:t>
      </w:r>
      <w:r w:rsidR="007F7775">
        <w:rPr>
          <w:color w:val="auto"/>
          <w:lang w:val="en-GB"/>
        </w:rPr>
        <w:t>organis</w:t>
      </w:r>
      <w:r w:rsidR="002530EC" w:rsidRPr="000652CF">
        <w:rPr>
          <w:color w:val="auto"/>
          <w:lang w:val="en-GB"/>
        </w:rPr>
        <w:t>ational structure</w:t>
      </w:r>
      <w:bookmarkEnd w:id="10"/>
    </w:p>
    <w:p w:rsidR="00F1424A" w:rsidRPr="000652CF" w:rsidRDefault="00F1424A" w:rsidP="00F1424A">
      <w:pPr>
        <w:spacing w:after="0" w:line="360" w:lineRule="auto"/>
        <w:jc w:val="both"/>
        <w:rPr>
          <w:rFonts w:ascii="Times New Roman" w:hAnsi="Times New Roman" w:cs="Times New Roman"/>
          <w:sz w:val="24"/>
          <w:szCs w:val="24"/>
          <w:lang w:val="en-GB"/>
        </w:rPr>
      </w:pPr>
    </w:p>
    <w:p w:rsidR="00095CBC" w:rsidRPr="000652CF" w:rsidRDefault="002530EC" w:rsidP="00F1424A">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Divisional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is another traditional type where the grouping of all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functions is carried out based on the division</w:t>
      </w:r>
      <w:r w:rsidR="00095CBC" w:rsidRPr="000652CF">
        <w:rPr>
          <w:rFonts w:ascii="Times New Roman" w:hAnsi="Times New Roman" w:cs="Times New Roman"/>
          <w:sz w:val="24"/>
          <w:szCs w:val="24"/>
          <w:lang w:val="en-GB"/>
        </w:rPr>
        <w:t xml:space="preserve"> as per figure 6</w:t>
      </w:r>
      <w:r w:rsidRPr="000652CF">
        <w:rPr>
          <w:rFonts w:ascii="Times New Roman" w:hAnsi="Times New Roman" w:cs="Times New Roman"/>
          <w:sz w:val="24"/>
          <w:szCs w:val="24"/>
          <w:lang w:val="en-GB"/>
        </w:rPr>
        <w:t xml:space="preserve">. </w:t>
      </w:r>
    </w:p>
    <w:p w:rsidR="00095CBC" w:rsidRPr="000652CF" w:rsidRDefault="00095CBC" w:rsidP="00FF7C82">
      <w:pPr>
        <w:spacing w:after="0" w:line="360" w:lineRule="auto"/>
        <w:jc w:val="both"/>
        <w:rPr>
          <w:rFonts w:ascii="Times New Roman" w:hAnsi="Times New Roman" w:cs="Times New Roman"/>
          <w:sz w:val="24"/>
          <w:szCs w:val="24"/>
          <w:lang w:val="en-GB"/>
        </w:rPr>
      </w:pPr>
      <w:r w:rsidRPr="000652CF">
        <w:rPr>
          <w:noProof/>
          <w:lang w:val="en-IN" w:eastAsia="en-IN"/>
        </w:rPr>
        <w:drawing>
          <wp:inline distT="0" distB="0" distL="0" distR="0" wp14:anchorId="05757D55" wp14:editId="0755DC95">
            <wp:extent cx="5943600" cy="3662058"/>
            <wp:effectExtent l="0" t="0" r="0" b="0"/>
            <wp:docPr id="7" name="Picture 7" descr="Image result for Divisional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Divisional organizational structu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662058"/>
                    </a:xfrm>
                    <a:prstGeom prst="rect">
                      <a:avLst/>
                    </a:prstGeom>
                    <a:noFill/>
                    <a:ln>
                      <a:noFill/>
                    </a:ln>
                  </pic:spPr>
                </pic:pic>
              </a:graphicData>
            </a:graphic>
          </wp:inline>
        </w:drawing>
      </w:r>
    </w:p>
    <w:p w:rsidR="00095CBC" w:rsidRPr="000652CF" w:rsidRDefault="00095CBC" w:rsidP="00FF7C82">
      <w:pPr>
        <w:spacing w:after="0" w:line="360" w:lineRule="auto"/>
        <w:ind w:firstLine="720"/>
        <w:jc w:val="center"/>
        <w:rPr>
          <w:rFonts w:ascii="Times New Roman" w:hAnsi="Times New Roman" w:cs="Times New Roman"/>
          <w:b/>
          <w:i/>
          <w:szCs w:val="24"/>
          <w:lang w:val="en-GB"/>
        </w:rPr>
      </w:pPr>
      <w:r w:rsidRPr="000652CF">
        <w:rPr>
          <w:rFonts w:ascii="Times New Roman" w:hAnsi="Times New Roman" w:cs="Times New Roman"/>
          <w:b/>
          <w:i/>
          <w:szCs w:val="24"/>
          <w:lang w:val="en-GB"/>
        </w:rPr>
        <w:t xml:space="preserve">Figure 6: Divisional </w:t>
      </w:r>
      <w:r w:rsidR="007F7775">
        <w:rPr>
          <w:rFonts w:ascii="Times New Roman" w:hAnsi="Times New Roman" w:cs="Times New Roman"/>
          <w:b/>
          <w:i/>
          <w:szCs w:val="24"/>
          <w:lang w:val="en-GB"/>
        </w:rPr>
        <w:t>Organis</w:t>
      </w:r>
      <w:r w:rsidRPr="000652CF">
        <w:rPr>
          <w:rFonts w:ascii="Times New Roman" w:hAnsi="Times New Roman" w:cs="Times New Roman"/>
          <w:b/>
          <w:i/>
          <w:szCs w:val="24"/>
          <w:lang w:val="en-GB"/>
        </w:rPr>
        <w:t>ational Structure (Manoj, 2018)</w:t>
      </w:r>
    </w:p>
    <w:p w:rsidR="00186A12" w:rsidRPr="000652CF" w:rsidRDefault="00186A12" w:rsidP="00186A12">
      <w:pPr>
        <w:spacing w:after="0" w:line="360" w:lineRule="auto"/>
        <w:jc w:val="both"/>
        <w:rPr>
          <w:rFonts w:ascii="Times New Roman" w:hAnsi="Times New Roman" w:cs="Times New Roman"/>
          <w:sz w:val="24"/>
          <w:szCs w:val="24"/>
          <w:lang w:val="en-GB"/>
        </w:rPr>
      </w:pPr>
    </w:p>
    <w:p w:rsidR="00186A12" w:rsidRPr="000652CF" w:rsidRDefault="002530EC" w:rsidP="00186A1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The necessary resources and functions are provided to all the divisions for ensuring that they can support the product line falling within their division</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(Pinos, Twigg, Parayitam, and Olson, 2013)</w:t>
      </w:r>
      <w:r w:rsidRPr="000652CF">
        <w:rPr>
          <w:rFonts w:ascii="Times New Roman" w:hAnsi="Times New Roman" w:cs="Times New Roman"/>
          <w:sz w:val="24"/>
          <w:szCs w:val="24"/>
          <w:lang w:val="en-GB"/>
        </w:rPr>
        <w:t xml:space="preserve">.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in the modern world are facing great competition in the market. They need to optimize the resources positively for achieving efficient results. However,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compels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to arrange different resources for all the divisions that quite often lead towards the duplication of the staff services, facilities, personnel, </w:t>
      </w:r>
      <w:r w:rsidRPr="000652CF">
        <w:rPr>
          <w:rFonts w:ascii="Times New Roman" w:hAnsi="Times New Roman" w:cs="Times New Roman"/>
          <w:sz w:val="24"/>
          <w:szCs w:val="24"/>
          <w:lang w:val="en-GB"/>
        </w:rPr>
        <w:lastRenderedPageBreak/>
        <w:t>etc.</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(Rosenau, </w:t>
      </w:r>
      <w:r w:rsidR="002E66A8">
        <w:rPr>
          <w:rFonts w:ascii="Times New Roman" w:hAnsi="Times New Roman" w:cs="Times New Roman"/>
          <w:sz w:val="24"/>
          <w:szCs w:val="24"/>
          <w:shd w:val="clear" w:color="auto" w:fill="FFFFFF"/>
          <w:lang w:val="en-GB"/>
        </w:rPr>
        <w:t>2019</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It means that the expenses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are increased marginally making it difficult for them to continue providing efficient services to the customers for competing effectively in the market. Moreover, if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fail to meet a similar level of image and quality resources amongst all the divisions then it had to witness the same difference in the results with a defined justification of the same</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(Sarros, Cooper and Santora, </w:t>
      </w:r>
      <w:r w:rsidR="002E66A8">
        <w:rPr>
          <w:rFonts w:ascii="Times New Roman" w:hAnsi="Times New Roman" w:cs="Times New Roman"/>
          <w:sz w:val="24"/>
          <w:szCs w:val="24"/>
          <w:shd w:val="clear" w:color="auto" w:fill="FFFFFF"/>
          <w:lang w:val="en-GB"/>
        </w:rPr>
        <w:t>2018</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A certain type of competition also tends to initiate within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offering an opportunity to all the divisional employees for delivering better results than the other division. </w:t>
      </w:r>
    </w:p>
    <w:p w:rsidR="000652CF" w:rsidRPr="000652CF" w:rsidRDefault="000652CF" w:rsidP="00186A12">
      <w:pPr>
        <w:spacing w:after="0" w:line="360" w:lineRule="auto"/>
        <w:jc w:val="both"/>
        <w:rPr>
          <w:rFonts w:ascii="Times New Roman" w:hAnsi="Times New Roman" w:cs="Times New Roman"/>
          <w:sz w:val="24"/>
          <w:szCs w:val="24"/>
          <w:lang w:val="en-GB"/>
        </w:rPr>
      </w:pPr>
    </w:p>
    <w:p w:rsidR="002530EC" w:rsidRPr="000652CF" w:rsidRDefault="002530EC" w:rsidP="00186A12">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 positive competition is always beneficial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however, the actions of the employees in this regard could become adverse as they will attempt to make use of ill methods for delivering better performances than the other divisions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(Davis, Eisenhardt and Bingham, </w:t>
      </w:r>
      <w:r w:rsidR="002E66A8">
        <w:rPr>
          <w:rFonts w:ascii="Times New Roman" w:hAnsi="Times New Roman" w:cs="Times New Roman"/>
          <w:sz w:val="24"/>
          <w:szCs w:val="24"/>
          <w:shd w:val="clear" w:color="auto" w:fill="FFFFFF"/>
          <w:lang w:val="en-GB"/>
        </w:rPr>
        <w:t>2019</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w:t>
      </w:r>
      <w:r w:rsidR="00186A12" w:rsidRPr="000652CF">
        <w:rPr>
          <w:rFonts w:ascii="Times New Roman" w:hAnsi="Times New Roman" w:cs="Times New Roman"/>
          <w:sz w:val="24"/>
          <w:szCs w:val="24"/>
          <w:lang w:val="en-GB"/>
        </w:rPr>
        <w:t xml:space="preserve"> </w:t>
      </w:r>
      <w:r w:rsidRPr="000652CF">
        <w:rPr>
          <w:rFonts w:ascii="Times New Roman" w:hAnsi="Times New Roman" w:cs="Times New Roman"/>
          <w:sz w:val="24"/>
          <w:szCs w:val="24"/>
          <w:lang w:val="en-GB"/>
        </w:rPr>
        <w:t xml:space="preserve">The contemporary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also need to ensure effective coordination between all the divisions for positive results; however,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lemmatizes their opportunity making the coordination complex and difficult as well. The top management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also experiences problems in controlling the overall workforce positively for delivering desired results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(Boehm and Turner, </w:t>
      </w:r>
      <w:r w:rsidR="002E66A8">
        <w:rPr>
          <w:rFonts w:ascii="Times New Roman" w:hAnsi="Times New Roman" w:cs="Times New Roman"/>
          <w:sz w:val="24"/>
          <w:szCs w:val="24"/>
          <w:shd w:val="clear" w:color="auto" w:fill="FFFFFF"/>
          <w:lang w:val="en-GB"/>
        </w:rPr>
        <w:t>2015</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The managerial efficiency is also lost in such kind of divisional structures which is certainly not suitable for the contemporary ret</w:t>
      </w:r>
      <w:r w:rsidR="005B5BBD" w:rsidRPr="000652CF">
        <w:rPr>
          <w:rFonts w:ascii="Times New Roman" w:hAnsi="Times New Roman" w:cs="Times New Roman"/>
          <w:sz w:val="24"/>
          <w:szCs w:val="24"/>
          <w:lang w:val="en-GB"/>
        </w:rPr>
        <w:t xml:space="preserve">ail </w:t>
      </w:r>
      <w:r w:rsidR="007F7775">
        <w:rPr>
          <w:rFonts w:ascii="Times New Roman" w:hAnsi="Times New Roman" w:cs="Times New Roman"/>
          <w:sz w:val="24"/>
          <w:szCs w:val="24"/>
          <w:lang w:val="en-GB"/>
        </w:rPr>
        <w:t>organis</w:t>
      </w:r>
      <w:r w:rsidR="005B5BBD" w:rsidRPr="000652CF">
        <w:rPr>
          <w:rFonts w:ascii="Times New Roman" w:hAnsi="Times New Roman" w:cs="Times New Roman"/>
          <w:sz w:val="24"/>
          <w:szCs w:val="24"/>
          <w:lang w:val="en-GB"/>
        </w:rPr>
        <w:t xml:space="preserve">ations by any mean. </w:t>
      </w:r>
      <w:r w:rsidR="005B5BBD" w:rsidRPr="000652CF">
        <w:rPr>
          <w:rFonts w:ascii="Times New Roman" w:hAnsi="Times New Roman" w:cs="Times New Roman"/>
          <w:sz w:val="24"/>
          <w:szCs w:val="24"/>
          <w:shd w:val="clear" w:color="auto" w:fill="FFFFFF"/>
          <w:lang w:val="en-GB"/>
        </w:rPr>
        <w:t>Kezar (</w:t>
      </w:r>
      <w:r w:rsidR="002E66A8">
        <w:rPr>
          <w:rFonts w:ascii="Times New Roman" w:hAnsi="Times New Roman" w:cs="Times New Roman"/>
          <w:sz w:val="24"/>
          <w:szCs w:val="24"/>
          <w:shd w:val="clear" w:color="auto" w:fill="FFFFFF"/>
          <w:lang w:val="en-GB"/>
        </w:rPr>
        <w:t>2013</w:t>
      </w:r>
      <w:r w:rsidRPr="000652CF">
        <w:rPr>
          <w:rFonts w:ascii="Times New Roman" w:hAnsi="Times New Roman" w:cs="Times New Roman"/>
          <w:sz w:val="24"/>
          <w:szCs w:val="24"/>
          <w:lang w:val="en-GB"/>
        </w:rPr>
        <w:t>) provides support in this regard that the managers need to ensure fast decision making with effective timely responses to overcome the problems experienced by the businesses.</w:t>
      </w:r>
    </w:p>
    <w:p w:rsidR="000652CF" w:rsidRPr="000652CF" w:rsidRDefault="000652CF" w:rsidP="00FF7C82">
      <w:pPr>
        <w:pStyle w:val="Heading2"/>
        <w:spacing w:after="0"/>
        <w:rPr>
          <w:color w:val="auto"/>
          <w:lang w:val="en-GB"/>
        </w:rPr>
      </w:pPr>
      <w:bookmarkStart w:id="11" w:name="_Toc33872772"/>
    </w:p>
    <w:p w:rsidR="002530EC" w:rsidRPr="000652CF" w:rsidRDefault="007B123B" w:rsidP="00FF7C82">
      <w:pPr>
        <w:pStyle w:val="Heading2"/>
        <w:spacing w:after="0"/>
        <w:rPr>
          <w:color w:val="auto"/>
          <w:lang w:val="en-GB"/>
        </w:rPr>
      </w:pPr>
      <w:r w:rsidRPr="000652CF">
        <w:rPr>
          <w:color w:val="auto"/>
          <w:lang w:val="en-GB"/>
        </w:rPr>
        <w:t xml:space="preserve">3.3 </w:t>
      </w:r>
      <w:r w:rsidR="002530EC" w:rsidRPr="000652CF">
        <w:rPr>
          <w:color w:val="auto"/>
          <w:lang w:val="en-GB"/>
        </w:rPr>
        <w:t xml:space="preserve">Matrix </w:t>
      </w:r>
      <w:r w:rsidR="007F7775">
        <w:rPr>
          <w:color w:val="auto"/>
          <w:lang w:val="en-GB"/>
        </w:rPr>
        <w:t>Organis</w:t>
      </w:r>
      <w:r w:rsidR="002530EC" w:rsidRPr="000652CF">
        <w:rPr>
          <w:color w:val="auto"/>
          <w:lang w:val="en-GB"/>
        </w:rPr>
        <w:t>ational Structure</w:t>
      </w:r>
      <w:bookmarkEnd w:id="11"/>
    </w:p>
    <w:p w:rsidR="000652CF" w:rsidRPr="000652CF" w:rsidRDefault="000652CF" w:rsidP="000652CF">
      <w:pPr>
        <w:spacing w:after="0" w:line="360" w:lineRule="auto"/>
        <w:jc w:val="both"/>
        <w:rPr>
          <w:rFonts w:ascii="Times New Roman" w:hAnsi="Times New Roman" w:cs="Times New Roman"/>
          <w:sz w:val="24"/>
          <w:szCs w:val="24"/>
          <w:lang w:val="en-GB"/>
        </w:rPr>
      </w:pPr>
    </w:p>
    <w:p w:rsidR="00095CBC" w:rsidRP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It is another type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that tends to exist in the modern world that comes with a great benefit for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to access and utilize their resources, technologies, and skills effectively for gaining efficient results</w:t>
      </w:r>
      <w:r w:rsidR="00095CBC" w:rsidRPr="000652CF">
        <w:rPr>
          <w:rFonts w:ascii="Times New Roman" w:hAnsi="Times New Roman" w:cs="Times New Roman"/>
          <w:sz w:val="24"/>
          <w:szCs w:val="24"/>
          <w:lang w:val="en-GB"/>
        </w:rPr>
        <w:t xml:space="preserve"> as per figure 7</w:t>
      </w:r>
      <w:r w:rsidRPr="000652CF">
        <w:rPr>
          <w:rFonts w:ascii="Times New Roman" w:hAnsi="Times New Roman" w:cs="Times New Roman"/>
          <w:sz w:val="24"/>
          <w:szCs w:val="24"/>
          <w:lang w:val="en-GB"/>
        </w:rPr>
        <w:t xml:space="preserve">. </w:t>
      </w:r>
    </w:p>
    <w:p w:rsidR="00095CBC" w:rsidRPr="000652CF" w:rsidRDefault="00095CBC" w:rsidP="00FF7C82">
      <w:pPr>
        <w:spacing w:after="0" w:line="360" w:lineRule="auto"/>
        <w:jc w:val="both"/>
        <w:rPr>
          <w:rFonts w:ascii="Times New Roman" w:hAnsi="Times New Roman" w:cs="Times New Roman"/>
          <w:sz w:val="24"/>
          <w:szCs w:val="24"/>
          <w:lang w:val="en-GB"/>
        </w:rPr>
      </w:pPr>
      <w:r w:rsidRPr="000652CF">
        <w:rPr>
          <w:noProof/>
          <w:lang w:val="en-IN" w:eastAsia="en-IN"/>
        </w:rPr>
        <w:lastRenderedPageBreak/>
        <w:drawing>
          <wp:inline distT="0" distB="0" distL="0" distR="0" wp14:anchorId="03FBE42C" wp14:editId="716D2D9E">
            <wp:extent cx="5942688" cy="2823095"/>
            <wp:effectExtent l="0" t="0" r="1270" b="0"/>
            <wp:docPr id="6" name="Picture 6" descr="Image result for Functional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Functional organizational structure"/>
                    <pic:cNvPicPr>
                      <a:picLocks noChangeAspect="1" noChangeArrowheads="1"/>
                    </pic:cNvPicPr>
                  </pic:nvPicPr>
                  <pic:blipFill rotWithShape="1">
                    <a:blip r:embed="rId19">
                      <a:extLst>
                        <a:ext uri="{28A0092B-C50C-407E-A947-70E740481C1C}">
                          <a14:useLocalDpi xmlns:a14="http://schemas.microsoft.com/office/drawing/2010/main" val="0"/>
                        </a:ext>
                      </a:extLst>
                    </a:blip>
                    <a:srcRect t="20949"/>
                    <a:stretch/>
                  </pic:blipFill>
                  <pic:spPr bwMode="auto">
                    <a:xfrm>
                      <a:off x="0" y="0"/>
                      <a:ext cx="5943600" cy="2823528"/>
                    </a:xfrm>
                    <a:prstGeom prst="rect">
                      <a:avLst/>
                    </a:prstGeom>
                    <a:noFill/>
                    <a:ln>
                      <a:noFill/>
                    </a:ln>
                    <a:extLst>
                      <a:ext uri="{53640926-AAD7-44D8-BBD7-CCE9431645EC}">
                        <a14:shadowObscured xmlns:a14="http://schemas.microsoft.com/office/drawing/2010/main"/>
                      </a:ext>
                    </a:extLst>
                  </pic:spPr>
                </pic:pic>
              </a:graphicData>
            </a:graphic>
          </wp:inline>
        </w:drawing>
      </w:r>
    </w:p>
    <w:p w:rsidR="00095CBC" w:rsidRPr="000652CF" w:rsidRDefault="00095CBC" w:rsidP="00FF7C82">
      <w:pPr>
        <w:spacing w:after="0" w:line="360" w:lineRule="auto"/>
        <w:ind w:firstLine="720"/>
        <w:jc w:val="center"/>
        <w:rPr>
          <w:rFonts w:ascii="Times New Roman" w:hAnsi="Times New Roman" w:cs="Times New Roman"/>
          <w:b/>
          <w:i/>
          <w:szCs w:val="24"/>
          <w:lang w:val="en-GB"/>
        </w:rPr>
      </w:pPr>
      <w:r w:rsidRPr="000652CF">
        <w:rPr>
          <w:rFonts w:ascii="Times New Roman" w:hAnsi="Times New Roman" w:cs="Times New Roman"/>
          <w:b/>
          <w:i/>
          <w:szCs w:val="24"/>
          <w:lang w:val="en-GB"/>
        </w:rPr>
        <w:t xml:space="preserve">Figure 7: Matrix </w:t>
      </w:r>
      <w:r w:rsidR="007F7775">
        <w:rPr>
          <w:rFonts w:ascii="Times New Roman" w:hAnsi="Times New Roman" w:cs="Times New Roman"/>
          <w:b/>
          <w:i/>
          <w:szCs w:val="24"/>
          <w:lang w:val="en-GB"/>
        </w:rPr>
        <w:t>Organis</w:t>
      </w:r>
      <w:r w:rsidRPr="000652CF">
        <w:rPr>
          <w:rFonts w:ascii="Times New Roman" w:hAnsi="Times New Roman" w:cs="Times New Roman"/>
          <w:b/>
          <w:i/>
          <w:szCs w:val="24"/>
          <w:lang w:val="en-GB"/>
        </w:rPr>
        <w:t>ational Structure (Pointpark, 2019)</w:t>
      </w:r>
    </w:p>
    <w:p w:rsidR="007B123B" w:rsidRP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Moreover, the same traditional structure also benefits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in meeting the global and regional customer demands with the application of the consistent set of rules or agreement</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(Boehm and Turner, </w:t>
      </w:r>
      <w:r w:rsidR="002E66A8">
        <w:rPr>
          <w:rFonts w:ascii="Times New Roman" w:hAnsi="Times New Roman" w:cs="Times New Roman"/>
          <w:sz w:val="24"/>
          <w:szCs w:val="24"/>
          <w:shd w:val="clear" w:color="auto" w:fill="FFFFFF"/>
          <w:lang w:val="en-GB"/>
        </w:rPr>
        <w:t>2015</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However, there are still some areas of the traditional structure model that does not match the requirements of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operating with e-Commerce and e-Business 2.0 in the contemporary world.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allocate a clear set of responsibilities to all the employees and all the employees are required to fulfil the same</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(Collings Scullion and Morley, </w:t>
      </w:r>
      <w:r w:rsidR="002E66A8">
        <w:rPr>
          <w:rFonts w:ascii="Times New Roman" w:hAnsi="Times New Roman" w:cs="Times New Roman"/>
          <w:sz w:val="24"/>
          <w:szCs w:val="24"/>
          <w:shd w:val="clear" w:color="auto" w:fill="FFFFFF"/>
          <w:lang w:val="en-GB"/>
        </w:rPr>
        <w:t>2017</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However, the matrix structure integrates the functional responsibilities of the employee with the project management making the accountability and authorities confusing for them. The prioritization of the work is another issue that rises due to the same problem. The employees feel problem in prioritizing their work properly for delivering positive results for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Wright, Filatotchev, Hoskisson and Peng, </w:t>
      </w:r>
      <w:r w:rsidR="002E66A8">
        <w:rPr>
          <w:rFonts w:ascii="Times New Roman" w:hAnsi="Times New Roman" w:cs="Times New Roman"/>
          <w:sz w:val="24"/>
          <w:szCs w:val="24"/>
          <w:shd w:val="clear" w:color="auto" w:fill="FFFFFF"/>
          <w:lang w:val="en-GB"/>
        </w:rPr>
        <w:t>2015</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does not encourage bureaucracy; however, the structure of the matrix network had been designed in such a way that there is a flow of hierarchy from top to bottom. Therefore, the level of bureaucracy can rise 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lemmatizing the level of innovation and creativity at the workplaces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(Foss, </w:t>
      </w:r>
      <w:r w:rsidR="002E66A8">
        <w:rPr>
          <w:rFonts w:ascii="Times New Roman" w:hAnsi="Times New Roman" w:cs="Times New Roman"/>
          <w:sz w:val="24"/>
          <w:szCs w:val="24"/>
          <w:shd w:val="clear" w:color="auto" w:fill="FFFFFF"/>
          <w:lang w:val="en-GB"/>
        </w:rPr>
        <w:t>2017</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Moreover, it could also lead towards demotivation of the employees substantially reducing their performance. Moreover, the network of the traditional structure is much complex; therefore, it could require a high number of meetings between the stakeholders increasing the time substantially for decision making</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(Kezar, </w:t>
      </w:r>
      <w:r w:rsidR="002E66A8">
        <w:rPr>
          <w:rFonts w:ascii="Times New Roman" w:hAnsi="Times New Roman" w:cs="Times New Roman"/>
          <w:sz w:val="24"/>
          <w:szCs w:val="24"/>
          <w:shd w:val="clear" w:color="auto" w:fill="FFFFFF"/>
          <w:lang w:val="en-GB"/>
        </w:rPr>
        <w:t>2013</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w:t>
      </w:r>
    </w:p>
    <w:p w:rsidR="000652CF" w:rsidRPr="000652CF" w:rsidRDefault="000652CF" w:rsidP="000652CF">
      <w:pPr>
        <w:spacing w:after="0" w:line="360" w:lineRule="auto"/>
        <w:jc w:val="both"/>
        <w:rPr>
          <w:rFonts w:ascii="Times New Roman" w:hAnsi="Times New Roman" w:cs="Times New Roman"/>
          <w:sz w:val="24"/>
          <w:szCs w:val="24"/>
          <w:lang w:val="en-GB"/>
        </w:rPr>
      </w:pPr>
    </w:p>
    <w:p w:rsidR="000652CF" w:rsidRP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lastRenderedPageBreak/>
        <w:t xml:space="preserve">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operating in the contemporary world are required to take immediate actions and provide appropriate response against the changing market conditions. However, increased decision-making time lemmatizes the ability of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to respond rapidly to the market changes for competing strongly</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(Jaques, 2017)</w:t>
      </w:r>
      <w:r w:rsidRPr="000652CF">
        <w:rPr>
          <w:rFonts w:ascii="Times New Roman" w:hAnsi="Times New Roman" w:cs="Times New Roman"/>
          <w:sz w:val="24"/>
          <w:szCs w:val="24"/>
          <w:lang w:val="en-GB"/>
        </w:rPr>
        <w:t>. The number of conflicts could also rise in the same traditional structure that needs to be eliminated through extra effort and it will also contribute towards increasing timing for the decision making. As there is a high level of ambiguity existing in the traditional structure; therefore, it reduces the level of flexibility at the workplace</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(Fukuyama, 2014)</w:t>
      </w:r>
      <w:r w:rsidRPr="000652CF">
        <w:rPr>
          <w:rFonts w:ascii="Times New Roman" w:hAnsi="Times New Roman" w:cs="Times New Roman"/>
          <w:sz w:val="24"/>
          <w:szCs w:val="24"/>
          <w:lang w:val="en-GB"/>
        </w:rPr>
        <w:t xml:space="preserve">.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are required to undertake regular changes in its business practices or actions for competing effectively in the market; however, the inflexible nature of the traditional structure lemmatizes the capability of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to respond strongly to the changing market conditions. </w:t>
      </w:r>
    </w:p>
    <w:p w:rsidR="002530EC" w:rsidRP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experiences problem in making necessary changes at its workplace to sustain its competitive edge in the market</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(Mathews, </w:t>
      </w:r>
      <w:r w:rsidR="002E66A8">
        <w:rPr>
          <w:rFonts w:ascii="Times New Roman" w:hAnsi="Times New Roman" w:cs="Times New Roman"/>
          <w:sz w:val="24"/>
          <w:szCs w:val="24"/>
          <w:shd w:val="clear" w:color="auto" w:fill="FFFFFF"/>
          <w:lang w:val="en-GB"/>
        </w:rPr>
        <w:t>2016</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also distributes the resources amongst the team members in a networked manner. It means that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might experience a problem in the utilization and optimization of their resources for achieving efficient results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(Pinos, Twigg, Parayitam, and Olson, 2013)</w:t>
      </w:r>
      <w:r w:rsidRPr="000652CF">
        <w:rPr>
          <w:rFonts w:ascii="Times New Roman" w:hAnsi="Times New Roman" w:cs="Times New Roman"/>
          <w:sz w:val="24"/>
          <w:szCs w:val="24"/>
          <w:lang w:val="en-GB"/>
        </w:rPr>
        <w:t xml:space="preserve">. Therefore, some of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aspects seem to be satisfying the requirements of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however, there are several aspects by which it lemmatizes the capability of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to compete strongly in the contemporary world.</w:t>
      </w:r>
    </w:p>
    <w:p w:rsidR="000652CF" w:rsidRPr="000652CF" w:rsidRDefault="000652CF" w:rsidP="00FF7C82">
      <w:pPr>
        <w:pStyle w:val="Heading2"/>
        <w:spacing w:after="0"/>
        <w:rPr>
          <w:color w:val="auto"/>
          <w:lang w:val="en-GB"/>
        </w:rPr>
      </w:pPr>
      <w:bookmarkStart w:id="12" w:name="_Toc33872773"/>
    </w:p>
    <w:p w:rsidR="002530EC" w:rsidRPr="000652CF" w:rsidRDefault="007B123B" w:rsidP="00FF7C82">
      <w:pPr>
        <w:pStyle w:val="Heading2"/>
        <w:spacing w:after="0"/>
        <w:rPr>
          <w:color w:val="auto"/>
          <w:lang w:val="en-GB"/>
        </w:rPr>
      </w:pPr>
      <w:r w:rsidRPr="000652CF">
        <w:rPr>
          <w:color w:val="auto"/>
          <w:lang w:val="en-GB"/>
        </w:rPr>
        <w:t xml:space="preserve">3.4 </w:t>
      </w:r>
      <w:r w:rsidR="002530EC" w:rsidRPr="000652CF">
        <w:rPr>
          <w:color w:val="auto"/>
          <w:lang w:val="en-GB"/>
        </w:rPr>
        <w:t>Territory Based Structure</w:t>
      </w:r>
      <w:bookmarkEnd w:id="12"/>
      <w:r w:rsidR="002530EC" w:rsidRPr="000652CF">
        <w:rPr>
          <w:color w:val="auto"/>
          <w:lang w:val="en-GB"/>
        </w:rPr>
        <w:t xml:space="preserve"> </w:t>
      </w:r>
    </w:p>
    <w:p w:rsidR="000652CF" w:rsidRPr="000652CF" w:rsidRDefault="000652CF" w:rsidP="000652CF">
      <w:pPr>
        <w:spacing w:after="0" w:line="360" w:lineRule="auto"/>
        <w:jc w:val="both"/>
        <w:rPr>
          <w:rFonts w:ascii="Times New Roman" w:hAnsi="Times New Roman" w:cs="Times New Roman"/>
          <w:sz w:val="24"/>
          <w:szCs w:val="24"/>
          <w:lang w:val="en-GB"/>
        </w:rPr>
      </w:pPr>
    </w:p>
    <w:p w:rsidR="00095CBC" w:rsidRP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operating in the contemporary world are normally targeting a wide range of markets spread across various territories</w:t>
      </w:r>
      <w:r w:rsidR="00095CBC" w:rsidRPr="000652CF">
        <w:rPr>
          <w:rFonts w:ascii="Times New Roman" w:hAnsi="Times New Roman" w:cs="Times New Roman"/>
          <w:sz w:val="24"/>
          <w:szCs w:val="24"/>
          <w:lang w:val="en-GB"/>
        </w:rPr>
        <w:t xml:space="preserve"> as per figure 8</w:t>
      </w:r>
      <w:r w:rsidRPr="000652CF">
        <w:rPr>
          <w:rFonts w:ascii="Times New Roman" w:hAnsi="Times New Roman" w:cs="Times New Roman"/>
          <w:sz w:val="24"/>
          <w:szCs w:val="24"/>
          <w:lang w:val="en-GB"/>
        </w:rPr>
        <w:t xml:space="preserve">. </w:t>
      </w:r>
    </w:p>
    <w:p w:rsidR="00095CBC" w:rsidRPr="000652CF" w:rsidRDefault="00095CBC" w:rsidP="00FF7C82">
      <w:pPr>
        <w:spacing w:after="0" w:line="360" w:lineRule="auto"/>
        <w:jc w:val="both"/>
        <w:rPr>
          <w:rFonts w:ascii="Times New Roman" w:hAnsi="Times New Roman" w:cs="Times New Roman"/>
          <w:sz w:val="24"/>
          <w:szCs w:val="24"/>
          <w:lang w:val="en-GB"/>
        </w:rPr>
      </w:pPr>
      <w:r w:rsidRPr="000652CF">
        <w:rPr>
          <w:noProof/>
          <w:lang w:val="en-IN" w:eastAsia="en-IN"/>
        </w:rPr>
        <w:lastRenderedPageBreak/>
        <w:drawing>
          <wp:inline distT="0" distB="0" distL="0" distR="0" wp14:anchorId="047C0B1A" wp14:editId="25C28BEF">
            <wp:extent cx="5942971" cy="4031458"/>
            <wp:effectExtent l="0" t="0" r="635" b="7620"/>
            <wp:docPr id="8" name="Picture 8" descr="Image result for Territory Based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Territory Based Structure"/>
                    <pic:cNvPicPr>
                      <a:picLocks noChangeAspect="1" noChangeArrowheads="1"/>
                    </pic:cNvPicPr>
                  </pic:nvPicPr>
                  <pic:blipFill rotWithShape="1">
                    <a:blip r:embed="rId20">
                      <a:extLst>
                        <a:ext uri="{28A0092B-C50C-407E-A947-70E740481C1C}">
                          <a14:useLocalDpi xmlns:a14="http://schemas.microsoft.com/office/drawing/2010/main" val="0"/>
                        </a:ext>
                      </a:extLst>
                    </a:blip>
                    <a:srcRect t="9587"/>
                    <a:stretch/>
                  </pic:blipFill>
                  <pic:spPr bwMode="auto">
                    <a:xfrm>
                      <a:off x="0" y="0"/>
                      <a:ext cx="5943600" cy="4031885"/>
                    </a:xfrm>
                    <a:prstGeom prst="rect">
                      <a:avLst/>
                    </a:prstGeom>
                    <a:noFill/>
                    <a:ln>
                      <a:noFill/>
                    </a:ln>
                    <a:extLst>
                      <a:ext uri="{53640926-AAD7-44D8-BBD7-CCE9431645EC}">
                        <a14:shadowObscured xmlns:a14="http://schemas.microsoft.com/office/drawing/2010/main"/>
                      </a:ext>
                    </a:extLst>
                  </pic:spPr>
                </pic:pic>
              </a:graphicData>
            </a:graphic>
          </wp:inline>
        </w:drawing>
      </w:r>
    </w:p>
    <w:p w:rsidR="00095CBC" w:rsidRPr="000652CF" w:rsidRDefault="00095CBC" w:rsidP="00FF7C82">
      <w:pPr>
        <w:spacing w:after="0" w:line="360" w:lineRule="auto"/>
        <w:jc w:val="center"/>
        <w:rPr>
          <w:rFonts w:ascii="Times New Roman" w:hAnsi="Times New Roman" w:cs="Times New Roman"/>
          <w:b/>
          <w:i/>
          <w:szCs w:val="24"/>
          <w:lang w:val="en-GB"/>
        </w:rPr>
      </w:pPr>
      <w:r w:rsidRPr="000652CF">
        <w:rPr>
          <w:rFonts w:ascii="Times New Roman" w:hAnsi="Times New Roman" w:cs="Times New Roman"/>
          <w:b/>
          <w:i/>
          <w:szCs w:val="24"/>
          <w:lang w:val="en-GB"/>
        </w:rPr>
        <w:t xml:space="preserve">Figure 8: Territory </w:t>
      </w:r>
      <w:r w:rsidR="007F7775">
        <w:rPr>
          <w:rFonts w:ascii="Times New Roman" w:hAnsi="Times New Roman" w:cs="Times New Roman"/>
          <w:b/>
          <w:i/>
          <w:szCs w:val="24"/>
          <w:lang w:val="en-GB"/>
        </w:rPr>
        <w:t>Organis</w:t>
      </w:r>
      <w:r w:rsidRPr="000652CF">
        <w:rPr>
          <w:rFonts w:ascii="Times New Roman" w:hAnsi="Times New Roman" w:cs="Times New Roman"/>
          <w:b/>
          <w:i/>
          <w:szCs w:val="24"/>
          <w:lang w:val="en-GB"/>
        </w:rPr>
        <w:t>ational Structure (Drucker and Fayol, 20</w:t>
      </w:r>
      <w:r w:rsidR="002C356C" w:rsidRPr="000652CF">
        <w:rPr>
          <w:rFonts w:ascii="Times New Roman" w:hAnsi="Times New Roman" w:cs="Times New Roman"/>
          <w:b/>
          <w:i/>
          <w:szCs w:val="24"/>
          <w:lang w:val="en-GB"/>
        </w:rPr>
        <w:t>19)</w:t>
      </w:r>
    </w:p>
    <w:p w:rsidR="007B123B" w:rsidRP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Therefore, those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attempt to develop various divisions for independently targeting each of their territories for enhancing the concentration for gaining substantial benefit for their business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(Pinos, Twigg, Parayitam, and Olson, 2013)</w:t>
      </w:r>
      <w:r w:rsidRPr="000652CF">
        <w:rPr>
          <w:rFonts w:ascii="Times New Roman" w:hAnsi="Times New Roman" w:cs="Times New Roman"/>
          <w:sz w:val="24"/>
          <w:szCs w:val="24"/>
          <w:lang w:val="en-GB"/>
        </w:rPr>
        <w:t xml:space="preserve">. However, this traditional model encourages decentralization within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It means that all the division’s operating in different territories are responsible for their profits and loss. As their accountability is related with the profit or loss made by them; therefore, such divisions also carry leverage to make use of independent activities or strategies for boosting their sales or profits for meeting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targets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(Rosenau, </w:t>
      </w:r>
      <w:r w:rsidR="002E66A8">
        <w:rPr>
          <w:rFonts w:ascii="Times New Roman" w:hAnsi="Times New Roman" w:cs="Times New Roman"/>
          <w:sz w:val="24"/>
          <w:szCs w:val="24"/>
          <w:shd w:val="clear" w:color="auto" w:fill="FFFFFF"/>
          <w:lang w:val="en-GB"/>
        </w:rPr>
        <w:t>2019</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It means that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experience problems in implementing the same set of rules at all of its divisions targeting different territories.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are normally operating in the world where the products are sold based on the brand name and image. The traditional structure lemmatizes the capability of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to establish and sustain a positive image of their brand in the market</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(Davis, Eisenhardt and Bingham, </w:t>
      </w:r>
      <w:r w:rsidR="002E66A8">
        <w:rPr>
          <w:rFonts w:ascii="Times New Roman" w:hAnsi="Times New Roman" w:cs="Times New Roman"/>
          <w:sz w:val="24"/>
          <w:szCs w:val="24"/>
          <w:shd w:val="clear" w:color="auto" w:fill="FFFFFF"/>
          <w:lang w:val="en-GB"/>
        </w:rPr>
        <w:t>2019</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Moreover, if any sort of unethical or illegal action is adapted by any single division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then it will be bringing bad name for the complete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in the market.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will experience a certain problem in establishing and sustaining its</w:t>
      </w:r>
      <w:r w:rsidR="005B5BBD" w:rsidRPr="000652CF">
        <w:rPr>
          <w:rFonts w:ascii="Times New Roman" w:hAnsi="Times New Roman" w:cs="Times New Roman"/>
          <w:sz w:val="24"/>
          <w:szCs w:val="24"/>
          <w:lang w:val="en-GB"/>
        </w:rPr>
        <w:t xml:space="preserve"> positive </w:t>
      </w:r>
      <w:r w:rsidR="005B5BBD" w:rsidRPr="000652CF">
        <w:rPr>
          <w:rFonts w:ascii="Times New Roman" w:hAnsi="Times New Roman" w:cs="Times New Roman"/>
          <w:sz w:val="24"/>
          <w:szCs w:val="24"/>
          <w:lang w:val="en-GB"/>
        </w:rPr>
        <w:lastRenderedPageBreak/>
        <w:t xml:space="preserve">image in the market. </w:t>
      </w:r>
      <w:r w:rsidR="005B5BBD" w:rsidRPr="000652CF">
        <w:rPr>
          <w:rFonts w:ascii="Times New Roman" w:hAnsi="Times New Roman" w:cs="Times New Roman"/>
          <w:sz w:val="24"/>
          <w:szCs w:val="24"/>
          <w:shd w:val="clear" w:color="auto" w:fill="FFFFFF"/>
          <w:lang w:val="en-GB"/>
        </w:rPr>
        <w:t>Jaques (2017</w:t>
      </w:r>
      <w:r w:rsidRPr="000652CF">
        <w:rPr>
          <w:rFonts w:ascii="Times New Roman" w:hAnsi="Times New Roman" w:cs="Times New Roman"/>
          <w:sz w:val="24"/>
          <w:szCs w:val="24"/>
          <w:lang w:val="en-GB"/>
        </w:rPr>
        <w:t xml:space="preserve">) provides support to the same stating that the territory based structure benefits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in responding to the market changes rapidly at the territory level. </w:t>
      </w:r>
    </w:p>
    <w:p w:rsidR="000652CF" w:rsidRPr="000652CF" w:rsidRDefault="000652CF" w:rsidP="000652CF">
      <w:pPr>
        <w:spacing w:after="0" w:line="360" w:lineRule="auto"/>
        <w:jc w:val="both"/>
        <w:rPr>
          <w:rFonts w:ascii="Times New Roman" w:hAnsi="Times New Roman" w:cs="Times New Roman"/>
          <w:sz w:val="24"/>
          <w:szCs w:val="24"/>
          <w:lang w:val="en-GB"/>
        </w:rPr>
      </w:pPr>
    </w:p>
    <w:p w:rsidR="000652CF" w:rsidRP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As the territory business management will take immediate actions for responding to the change; therefore, they may undertake some sort of actions not complimented by the overall image of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operating in the contemporary world with e-Commerce and e-Business 2.0</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(Sarros, Cooper and Santora, </w:t>
      </w:r>
      <w:r w:rsidR="002E66A8">
        <w:rPr>
          <w:rFonts w:ascii="Times New Roman" w:hAnsi="Times New Roman" w:cs="Times New Roman"/>
          <w:sz w:val="24"/>
          <w:szCs w:val="24"/>
          <w:shd w:val="clear" w:color="auto" w:fill="FFFFFF"/>
          <w:lang w:val="en-GB"/>
        </w:rPr>
        <w:t>2018</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It also leads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in managing overall teamwork with difficulty. The coordination of all the workforce of the contemporary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becomes certainly difficult as all of them are responsible for their independent profits and loss; therefore, they desire to take their actions for delivering the same results to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for meeting their performance targets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(Fukuyama, 2014)</w:t>
      </w:r>
      <w:r w:rsidRPr="000652CF">
        <w:rPr>
          <w:rFonts w:ascii="Times New Roman" w:hAnsi="Times New Roman" w:cs="Times New Roman"/>
          <w:sz w:val="24"/>
          <w:szCs w:val="24"/>
          <w:lang w:val="en-GB"/>
        </w:rPr>
        <w:t xml:space="preserve">. The duplication of the function is also quite possible in this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compelling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to arrange more resources. Moreover,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also experience in efficiently utilizing their resources to maximize their profits while reducing their expenses in a great manner. </w:t>
      </w:r>
    </w:p>
    <w:p w:rsidR="002530EC" w:rsidRP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It also led towards the creation of a certain imbalance at the economical central services making the maintenance much difficult for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(Kezar, </w:t>
      </w:r>
      <w:r w:rsidR="002E66A8">
        <w:rPr>
          <w:rFonts w:ascii="Times New Roman" w:hAnsi="Times New Roman" w:cs="Times New Roman"/>
          <w:sz w:val="24"/>
          <w:szCs w:val="24"/>
          <w:shd w:val="clear" w:color="auto" w:fill="FFFFFF"/>
          <w:lang w:val="en-GB"/>
        </w:rPr>
        <w:t>2013</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As the business is distributed in different divisions through this traditional model; therefore, it is quite possible that some divisions of the business does not achieve the desired level of attention like the others for carrying out their business positively leading towards the demotivation of some employees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and overall effectiveness of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in the market is lost due to more focus over some divisions were less on the other divisions. </w:t>
      </w:r>
    </w:p>
    <w:p w:rsidR="000652CF" w:rsidRPr="000652CF" w:rsidRDefault="000652CF" w:rsidP="000652CF">
      <w:pPr>
        <w:spacing w:after="0" w:line="360" w:lineRule="auto"/>
        <w:jc w:val="both"/>
        <w:rPr>
          <w:rFonts w:ascii="Times New Roman" w:hAnsi="Times New Roman" w:cs="Times New Roman"/>
          <w:sz w:val="24"/>
          <w:szCs w:val="24"/>
          <w:lang w:val="en-GB"/>
        </w:rPr>
      </w:pPr>
    </w:p>
    <w:p w:rsidR="002530EC" w:rsidRPr="000652CF" w:rsidRDefault="002530EC" w:rsidP="00FF7C82">
      <w:pPr>
        <w:pStyle w:val="Heading1"/>
        <w:numPr>
          <w:ilvl w:val="0"/>
          <w:numId w:val="1"/>
        </w:numPr>
        <w:spacing w:after="0"/>
        <w:rPr>
          <w:color w:val="auto"/>
          <w:lang w:val="en-GB"/>
        </w:rPr>
      </w:pPr>
      <w:bookmarkStart w:id="13" w:name="_Toc33872774"/>
      <w:r w:rsidRPr="000652CF">
        <w:rPr>
          <w:color w:val="auto"/>
          <w:lang w:val="en-GB"/>
        </w:rPr>
        <w:t>Discussion</w:t>
      </w:r>
      <w:bookmarkEnd w:id="13"/>
      <w:r w:rsidRPr="000652CF">
        <w:rPr>
          <w:color w:val="auto"/>
          <w:lang w:val="en-GB"/>
        </w:rPr>
        <w:t xml:space="preserve"> </w:t>
      </w:r>
    </w:p>
    <w:p w:rsidR="000652CF" w:rsidRPr="000652CF" w:rsidRDefault="000652CF" w:rsidP="000652CF">
      <w:pPr>
        <w:spacing w:after="0" w:line="360" w:lineRule="auto"/>
        <w:jc w:val="both"/>
        <w:rPr>
          <w:rFonts w:ascii="Times New Roman" w:hAnsi="Times New Roman" w:cs="Times New Roman"/>
          <w:sz w:val="24"/>
          <w:szCs w:val="24"/>
          <w:lang w:val="en-GB"/>
        </w:rPr>
      </w:pPr>
    </w:p>
    <w:p w:rsid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operating in the contemporary world are making use of e-Commerce and e-Business 2.0 as their technological building blocks for sustaining their profits in the market. The traditional theories of management provide support to these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up to some extent; however, there are various areas where the findings of the same conventional management theories do not seem to be fulfilling the requirement of the modern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For </w:t>
      </w:r>
      <w:r w:rsidRPr="000652CF">
        <w:rPr>
          <w:rFonts w:ascii="Times New Roman" w:hAnsi="Times New Roman" w:cs="Times New Roman"/>
          <w:sz w:val="24"/>
          <w:szCs w:val="24"/>
          <w:lang w:val="en-GB"/>
        </w:rPr>
        <w:lastRenderedPageBreak/>
        <w:t xml:space="preserve">example, </w:t>
      </w:r>
      <w:r w:rsidR="000652CF" w:rsidRPr="000652CF">
        <w:rPr>
          <w:rFonts w:ascii="Times New Roman" w:hAnsi="Times New Roman" w:cs="Times New Roman"/>
          <w:sz w:val="24"/>
          <w:szCs w:val="24"/>
          <w:lang w:val="en-GB"/>
        </w:rPr>
        <w:t>scientific</w:t>
      </w:r>
      <w:r w:rsidRPr="000652CF">
        <w:rPr>
          <w:rFonts w:ascii="Times New Roman" w:hAnsi="Times New Roman" w:cs="Times New Roman"/>
          <w:sz w:val="24"/>
          <w:szCs w:val="24"/>
          <w:lang w:val="en-GB"/>
        </w:rPr>
        <w:t xml:space="preserve"> management theory recommends the management of an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to make use of supervisory tactics for leading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workplace for gaining substantial manner</w:t>
      </w:r>
      <w:r w:rsidR="007B123B" w:rsidRPr="000652CF">
        <w:rPr>
          <w:rFonts w:ascii="Times New Roman" w:hAnsi="Times New Roman" w:cs="Times New Roman"/>
          <w:sz w:val="24"/>
          <w:szCs w:val="24"/>
          <w:lang w:val="en-GB"/>
        </w:rPr>
        <w:t xml:space="preserve"> </w:t>
      </w:r>
      <w:r w:rsidR="007B123B" w:rsidRPr="000652CF">
        <w:rPr>
          <w:rFonts w:ascii="Times New Roman" w:hAnsi="Times New Roman" w:cs="Times New Roman"/>
          <w:sz w:val="24"/>
          <w:szCs w:val="24"/>
          <w:shd w:val="clear" w:color="auto" w:fill="FFFFFF"/>
          <w:lang w:val="en-GB"/>
        </w:rPr>
        <w:t xml:space="preserve">(Hamel, </w:t>
      </w:r>
      <w:r w:rsidR="002E66A8">
        <w:rPr>
          <w:rFonts w:ascii="Times New Roman" w:hAnsi="Times New Roman" w:cs="Times New Roman"/>
          <w:sz w:val="24"/>
          <w:szCs w:val="24"/>
          <w:shd w:val="clear" w:color="auto" w:fill="FFFFFF"/>
          <w:lang w:val="en-GB"/>
        </w:rPr>
        <w:t>2018</w:t>
      </w:r>
      <w:r w:rsidR="007B123B"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theory states that the management must make focus towards the productive output of the employees and should reward them with the exceptional compensation for gaining their motivation level. However, the leaders in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are expected to play more of a leader instead of a commander. The leader needs to guide the employees towards a single direction for delivering the desired results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w:t>
      </w:r>
      <w:r w:rsidR="007B123B" w:rsidRPr="000652CF">
        <w:rPr>
          <w:rFonts w:ascii="Times New Roman" w:hAnsi="Times New Roman" w:cs="Times New Roman"/>
          <w:sz w:val="24"/>
          <w:szCs w:val="24"/>
          <w:lang w:val="en-GB"/>
        </w:rPr>
        <w:t xml:space="preserve"> </w:t>
      </w:r>
      <w:r w:rsidR="007B123B" w:rsidRPr="000652CF">
        <w:rPr>
          <w:rFonts w:ascii="Times New Roman" w:hAnsi="Times New Roman" w:cs="Times New Roman"/>
          <w:sz w:val="24"/>
          <w:szCs w:val="24"/>
          <w:shd w:val="clear" w:color="auto" w:fill="FFFFFF"/>
          <w:lang w:val="en-GB"/>
        </w:rPr>
        <w:t xml:space="preserve">(Drucker, </w:t>
      </w:r>
      <w:r w:rsidR="002E66A8">
        <w:rPr>
          <w:rFonts w:ascii="Times New Roman" w:hAnsi="Times New Roman" w:cs="Times New Roman"/>
          <w:sz w:val="24"/>
          <w:szCs w:val="24"/>
          <w:shd w:val="clear" w:color="auto" w:fill="FFFFFF"/>
          <w:lang w:val="en-GB"/>
        </w:rPr>
        <w:t>2019</w:t>
      </w:r>
      <w:r w:rsidR="007B123B"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Moreover, the social behaviour of the employees in the modern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had changed massively. The employees are no longer interested in compensation only. They are also interested in being involved in the decision making 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teamwork, support, etc. along with the fulfilment of the intrinsic and extrinsic needs</w:t>
      </w:r>
      <w:r w:rsidR="007B123B" w:rsidRPr="000652CF">
        <w:rPr>
          <w:rFonts w:ascii="Times New Roman" w:hAnsi="Times New Roman" w:cs="Times New Roman"/>
          <w:sz w:val="24"/>
          <w:szCs w:val="24"/>
          <w:lang w:val="en-GB"/>
        </w:rPr>
        <w:t xml:space="preserve"> </w:t>
      </w:r>
      <w:r w:rsidR="007B123B" w:rsidRPr="000652CF">
        <w:rPr>
          <w:rFonts w:ascii="Times New Roman" w:hAnsi="Times New Roman" w:cs="Times New Roman"/>
          <w:sz w:val="24"/>
          <w:szCs w:val="24"/>
          <w:shd w:val="clear" w:color="auto" w:fill="FFFFFF"/>
          <w:lang w:val="en-GB"/>
        </w:rPr>
        <w:t xml:space="preserve">(Booth and Rowlinson, </w:t>
      </w:r>
      <w:r w:rsidR="002E66A8">
        <w:rPr>
          <w:rFonts w:ascii="Times New Roman" w:hAnsi="Times New Roman" w:cs="Times New Roman"/>
          <w:sz w:val="24"/>
          <w:szCs w:val="24"/>
          <w:shd w:val="clear" w:color="auto" w:fill="FFFFFF"/>
          <w:lang w:val="en-GB"/>
        </w:rPr>
        <w:t>2016</w:t>
      </w:r>
      <w:r w:rsidR="007B123B"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scientific management theory does not lead towards the development of an appropriate culture at the workplace supporting the growth of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in the contemporary world. </w:t>
      </w:r>
    </w:p>
    <w:p w:rsidR="000652CF" w:rsidRDefault="000652CF" w:rsidP="000652CF">
      <w:pPr>
        <w:spacing w:after="0" w:line="360" w:lineRule="auto"/>
        <w:jc w:val="both"/>
        <w:rPr>
          <w:rFonts w:ascii="Times New Roman" w:hAnsi="Times New Roman" w:cs="Times New Roman"/>
          <w:sz w:val="24"/>
          <w:szCs w:val="24"/>
          <w:lang w:val="en-GB"/>
        </w:rPr>
      </w:pPr>
    </w:p>
    <w:p w:rsidR="007B123B" w:rsidRP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Similarly, Weber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theory is more interested in the development of bureaucracy at the workplace believing that it is the only opportunity available to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for developing and sustaining their competitive lead in the market</w:t>
      </w:r>
      <w:r w:rsidR="007B123B" w:rsidRPr="000652CF">
        <w:rPr>
          <w:rFonts w:ascii="Times New Roman" w:hAnsi="Times New Roman" w:cs="Times New Roman"/>
          <w:sz w:val="24"/>
          <w:szCs w:val="24"/>
          <w:lang w:val="en-GB"/>
        </w:rPr>
        <w:t xml:space="preserve"> </w:t>
      </w:r>
      <w:r w:rsidR="007B123B" w:rsidRPr="000652CF">
        <w:rPr>
          <w:rFonts w:ascii="Times New Roman" w:hAnsi="Times New Roman" w:cs="Times New Roman"/>
          <w:sz w:val="24"/>
          <w:szCs w:val="24"/>
          <w:shd w:val="clear" w:color="auto" w:fill="FFFFFF"/>
          <w:lang w:val="en-GB"/>
        </w:rPr>
        <w:t xml:space="preserve">(Puffer and McCarthy, </w:t>
      </w:r>
      <w:r w:rsidR="002E66A8">
        <w:rPr>
          <w:rFonts w:ascii="Times New Roman" w:hAnsi="Times New Roman" w:cs="Times New Roman"/>
          <w:sz w:val="24"/>
          <w:szCs w:val="24"/>
          <w:shd w:val="clear" w:color="auto" w:fill="FFFFFF"/>
          <w:lang w:val="en-GB"/>
        </w:rPr>
        <w:t>2013</w:t>
      </w:r>
      <w:r w:rsidR="007B123B"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However,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operating in the contemporary world are required to empower their employees at the workplace by distributing the power at the workplace in a uniform manner instead of putting all the focu</w:t>
      </w:r>
      <w:r w:rsidR="007B123B" w:rsidRPr="000652CF">
        <w:rPr>
          <w:rFonts w:ascii="Times New Roman" w:hAnsi="Times New Roman" w:cs="Times New Roman"/>
          <w:sz w:val="24"/>
          <w:szCs w:val="24"/>
          <w:lang w:val="en-GB"/>
        </w:rPr>
        <w:t xml:space="preserve">s towards the single resource. </w:t>
      </w:r>
      <w:r w:rsidR="007B123B" w:rsidRPr="000652CF">
        <w:rPr>
          <w:rFonts w:ascii="Times New Roman" w:hAnsi="Times New Roman" w:cs="Times New Roman"/>
          <w:sz w:val="24"/>
          <w:szCs w:val="24"/>
          <w:shd w:val="clear" w:color="auto" w:fill="FFFFFF"/>
          <w:lang w:val="en-GB"/>
        </w:rPr>
        <w:t>Hausknecht and Holwerda (2013</w:t>
      </w:r>
      <w:r w:rsidRPr="000652CF">
        <w:rPr>
          <w:rFonts w:ascii="Times New Roman" w:hAnsi="Times New Roman" w:cs="Times New Roman"/>
          <w:sz w:val="24"/>
          <w:szCs w:val="24"/>
          <w:lang w:val="en-GB"/>
        </w:rPr>
        <w:t xml:space="preserve">) also provides support to the same that the integrated workforces are expected to deliver 58% higher productivity as compared to the bureaucratic workforces. Moreover, the same management theory also compels the development of extensive hierarchical structures 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for ensuring the effective implementation of the policies and receiving of the great results. However,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are required to reduce the level of hierarchy in the workplace</w:t>
      </w:r>
      <w:r w:rsidR="007B123B" w:rsidRPr="000652CF">
        <w:rPr>
          <w:rFonts w:ascii="Times New Roman" w:hAnsi="Times New Roman" w:cs="Times New Roman"/>
          <w:sz w:val="24"/>
          <w:szCs w:val="24"/>
          <w:lang w:val="en-GB"/>
        </w:rPr>
        <w:t xml:space="preserve"> </w:t>
      </w:r>
      <w:r w:rsidR="007B123B" w:rsidRPr="000652CF">
        <w:rPr>
          <w:rFonts w:ascii="Times New Roman" w:hAnsi="Times New Roman" w:cs="Times New Roman"/>
          <w:sz w:val="24"/>
          <w:szCs w:val="24"/>
          <w:shd w:val="clear" w:color="auto" w:fill="FFFFFF"/>
          <w:lang w:val="en-GB"/>
        </w:rPr>
        <w:t xml:space="preserve">(Miller and Tsang, </w:t>
      </w:r>
      <w:r w:rsidR="002E66A8">
        <w:rPr>
          <w:rFonts w:ascii="Times New Roman" w:hAnsi="Times New Roman" w:cs="Times New Roman"/>
          <w:sz w:val="24"/>
          <w:szCs w:val="24"/>
          <w:shd w:val="clear" w:color="auto" w:fill="FFFFFF"/>
          <w:lang w:val="en-GB"/>
        </w:rPr>
        <w:t>2013</w:t>
      </w:r>
      <w:r w:rsidR="007B123B"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They are required to reduce the level of reporting at the workplace for focusing on the level of productivity. Moreover, the same aspect also lessens the fast decision making at the workplace due to the approval from a large number of stakeholders. </w:t>
      </w:r>
    </w:p>
    <w:p w:rsidR="000652CF" w:rsidRDefault="000652CF" w:rsidP="000652CF">
      <w:pPr>
        <w:spacing w:after="0" w:line="360" w:lineRule="auto"/>
        <w:jc w:val="both"/>
        <w:rPr>
          <w:rFonts w:ascii="Times New Roman" w:hAnsi="Times New Roman" w:cs="Times New Roman"/>
          <w:sz w:val="24"/>
          <w:szCs w:val="24"/>
          <w:lang w:val="en-GB"/>
        </w:rPr>
      </w:pPr>
    </w:p>
    <w:p w:rsid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Fayolism management theory also compels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management to carry out the role of commanding, supervising and disciplining at the workplace</w:t>
      </w:r>
      <w:r w:rsidR="007B123B" w:rsidRPr="000652CF">
        <w:rPr>
          <w:rFonts w:ascii="Times New Roman" w:hAnsi="Times New Roman" w:cs="Times New Roman"/>
          <w:sz w:val="24"/>
          <w:szCs w:val="24"/>
          <w:lang w:val="en-GB"/>
        </w:rPr>
        <w:t xml:space="preserve"> </w:t>
      </w:r>
      <w:r w:rsidR="007B123B" w:rsidRPr="000652CF">
        <w:rPr>
          <w:rFonts w:ascii="Times New Roman" w:hAnsi="Times New Roman" w:cs="Times New Roman"/>
          <w:sz w:val="24"/>
          <w:szCs w:val="24"/>
          <w:shd w:val="clear" w:color="auto" w:fill="FFFFFF"/>
          <w:lang w:val="en-GB"/>
        </w:rPr>
        <w:t xml:space="preserve">(Nonaka, Kodama, Hirose and </w:t>
      </w:r>
      <w:r w:rsidR="007B123B" w:rsidRPr="000652CF">
        <w:rPr>
          <w:rFonts w:ascii="Times New Roman" w:hAnsi="Times New Roman" w:cs="Times New Roman"/>
          <w:sz w:val="24"/>
          <w:szCs w:val="24"/>
          <w:shd w:val="clear" w:color="auto" w:fill="FFFFFF"/>
          <w:lang w:val="en-GB"/>
        </w:rPr>
        <w:lastRenderedPageBreak/>
        <w:t>Kohlbacher, 2014)</w:t>
      </w:r>
      <w:r w:rsidRPr="000652CF">
        <w:rPr>
          <w:rFonts w:ascii="Times New Roman" w:hAnsi="Times New Roman" w:cs="Times New Roman"/>
          <w:sz w:val="24"/>
          <w:szCs w:val="24"/>
          <w:lang w:val="en-GB"/>
        </w:rPr>
        <w:t xml:space="preserve">. However,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operating in the contemporary world are required to provide appropriate support to their workforces so that they are encouraged to carry out all the actions in a motivational manner. Moreover, the leader also provides extensive coaching and mentoring to the same employees for overcoming their weaknesses and delivering highly effective results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w:t>
      </w:r>
      <w:r w:rsidR="007B123B" w:rsidRPr="000652CF">
        <w:rPr>
          <w:rFonts w:ascii="Times New Roman" w:hAnsi="Times New Roman" w:cs="Times New Roman"/>
          <w:sz w:val="24"/>
          <w:szCs w:val="24"/>
          <w:lang w:val="en-GB"/>
        </w:rPr>
        <w:t xml:space="preserve"> </w:t>
      </w:r>
      <w:r w:rsidR="007B123B" w:rsidRPr="000652CF">
        <w:rPr>
          <w:rFonts w:ascii="Times New Roman" w:hAnsi="Times New Roman" w:cs="Times New Roman"/>
          <w:sz w:val="24"/>
          <w:szCs w:val="24"/>
          <w:shd w:val="clear" w:color="auto" w:fill="FFFFFF"/>
          <w:lang w:val="en-GB"/>
        </w:rPr>
        <w:t xml:space="preserve">(Dyck and Schroeder, </w:t>
      </w:r>
      <w:r w:rsidR="002E66A8">
        <w:rPr>
          <w:rFonts w:ascii="Times New Roman" w:hAnsi="Times New Roman" w:cs="Times New Roman"/>
          <w:sz w:val="24"/>
          <w:szCs w:val="24"/>
          <w:shd w:val="clear" w:color="auto" w:fill="FFFFFF"/>
          <w:lang w:val="en-GB"/>
        </w:rPr>
        <w:t>2015</w:t>
      </w:r>
      <w:r w:rsidR="007B123B"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It also led towards the creation of a flexible environment at the workplace where the employees gather the opportunity of practising innovation and creativity for bringing cost and quality effective solutions for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to compete strongly in the modern world. Similarly, Human Relations Theory focuses on the development and nurturing of positive relationships with the employees for the management</w:t>
      </w:r>
      <w:r w:rsidR="007B123B" w:rsidRPr="000652CF">
        <w:rPr>
          <w:rFonts w:ascii="Times New Roman" w:hAnsi="Times New Roman" w:cs="Times New Roman"/>
          <w:sz w:val="24"/>
          <w:szCs w:val="24"/>
          <w:lang w:val="en-GB"/>
        </w:rPr>
        <w:t xml:space="preserve"> (</w:t>
      </w:r>
      <w:r w:rsidR="007B123B" w:rsidRPr="000652CF">
        <w:rPr>
          <w:rFonts w:ascii="Times New Roman" w:hAnsi="Times New Roman" w:cs="Times New Roman"/>
          <w:sz w:val="24"/>
          <w:szCs w:val="24"/>
          <w:shd w:val="clear" w:color="auto" w:fill="FFFFFF"/>
          <w:lang w:val="en-GB"/>
        </w:rPr>
        <w:t xml:space="preserve">Clark, </w:t>
      </w:r>
      <w:r w:rsidR="002E66A8">
        <w:rPr>
          <w:rFonts w:ascii="Times New Roman" w:hAnsi="Times New Roman" w:cs="Times New Roman"/>
          <w:sz w:val="24"/>
          <w:szCs w:val="24"/>
          <w:shd w:val="clear" w:color="auto" w:fill="FFFFFF"/>
          <w:lang w:val="en-GB"/>
        </w:rPr>
        <w:t>2019</w:t>
      </w:r>
      <w:r w:rsidR="007B123B"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management is required to ensure the development of positive rapture and support for the employees to receive proper working or output from their side. This aspect is certainly decent for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as the supervisor support is a quite necessity for such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to operate in the contemporary world. </w:t>
      </w:r>
    </w:p>
    <w:p w:rsid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However, the valuing of the relationship by the management could lead towards the distribution of benefits and rewards at the workplace based on relationships instead of merit</w:t>
      </w:r>
      <w:r w:rsidR="007B123B" w:rsidRPr="000652CF">
        <w:rPr>
          <w:rFonts w:ascii="Times New Roman" w:hAnsi="Times New Roman" w:cs="Times New Roman"/>
          <w:sz w:val="24"/>
          <w:szCs w:val="24"/>
          <w:lang w:val="en-GB"/>
        </w:rPr>
        <w:t xml:space="preserve"> </w:t>
      </w:r>
      <w:r w:rsidR="007B123B" w:rsidRPr="000652CF">
        <w:rPr>
          <w:rFonts w:ascii="Times New Roman" w:hAnsi="Times New Roman" w:cs="Times New Roman"/>
          <w:sz w:val="24"/>
          <w:szCs w:val="24"/>
          <w:shd w:val="clear" w:color="auto" w:fill="FFFFFF"/>
          <w:lang w:val="en-GB"/>
        </w:rPr>
        <w:t xml:space="preserve">(Greenwood and Miller, </w:t>
      </w:r>
      <w:r w:rsidR="002E66A8">
        <w:rPr>
          <w:rFonts w:ascii="Times New Roman" w:hAnsi="Times New Roman" w:cs="Times New Roman"/>
          <w:sz w:val="24"/>
          <w:szCs w:val="24"/>
          <w:shd w:val="clear" w:color="auto" w:fill="FFFFFF"/>
          <w:lang w:val="en-GB"/>
        </w:rPr>
        <w:t>2014</w:t>
      </w:r>
      <w:r w:rsidR="007B123B"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However, the performance-based culture is much significant for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to keep their employees motivated and focused on the achievement of the desired profits.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structures are mainly responsible for the development and sustaining of the level of hierarchy at the workplaces where the power flows from the top to the bottom. It distributes the employees in several divisions including executives, middle managers, supervisors, and workers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(Kezar, </w:t>
      </w:r>
      <w:r w:rsidR="002E66A8">
        <w:rPr>
          <w:rFonts w:ascii="Times New Roman" w:hAnsi="Times New Roman" w:cs="Times New Roman"/>
          <w:sz w:val="24"/>
          <w:szCs w:val="24"/>
          <w:shd w:val="clear" w:color="auto" w:fill="FFFFFF"/>
          <w:lang w:val="en-GB"/>
        </w:rPr>
        <w:t>2013</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treatment is provided to all these divisions independently. For example, functional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supports the development of hierarchy at the workplaces encouraging the flow of power, authority, responsibility from top to bottom level. It also reduces the level of communication and coordination between the departments in an extensive manner, where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are required to enhance the same within their workforce for gaining a completive edge to survive effectively in the market</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(Boehm and Turner, </w:t>
      </w:r>
      <w:r w:rsidR="002E66A8">
        <w:rPr>
          <w:rFonts w:ascii="Times New Roman" w:hAnsi="Times New Roman" w:cs="Times New Roman"/>
          <w:sz w:val="24"/>
          <w:szCs w:val="24"/>
          <w:shd w:val="clear" w:color="auto" w:fill="FFFFFF"/>
          <w:lang w:val="en-GB"/>
        </w:rPr>
        <w:t>2015</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demotivation of the overall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also increases if they tend to focus on any single functional unit instead of providing equal support to all the functional units.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operating in the contemporary world are required to optimize their resources efficiently for offering cost-effective solutions to the customers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(Collings Scullion and Morley, </w:t>
      </w:r>
      <w:r w:rsidR="002E66A8">
        <w:rPr>
          <w:rFonts w:ascii="Times New Roman" w:hAnsi="Times New Roman" w:cs="Times New Roman"/>
          <w:sz w:val="24"/>
          <w:szCs w:val="24"/>
          <w:shd w:val="clear" w:color="auto" w:fill="FFFFFF"/>
          <w:lang w:val="en-GB"/>
        </w:rPr>
        <w:t>2017</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w:t>
      </w:r>
    </w:p>
    <w:p w:rsidR="000652CF" w:rsidRDefault="000652CF" w:rsidP="000652CF">
      <w:pPr>
        <w:spacing w:after="0" w:line="360" w:lineRule="auto"/>
        <w:jc w:val="both"/>
        <w:rPr>
          <w:rFonts w:ascii="Times New Roman" w:hAnsi="Times New Roman" w:cs="Times New Roman"/>
          <w:sz w:val="24"/>
          <w:szCs w:val="24"/>
          <w:lang w:val="en-GB"/>
        </w:rPr>
      </w:pPr>
    </w:p>
    <w:p w:rsid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However, divisional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compels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to arrange resources for all the divisions in an independent manner increasing the basic and operating cost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in a great manner. It restrains the capability for delivering cost-effective solutions to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for competing strongly in the target market</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(Wright, Filatotchev, Hoskisson and Peng, </w:t>
      </w:r>
      <w:r w:rsidR="002E66A8">
        <w:rPr>
          <w:rFonts w:ascii="Times New Roman" w:hAnsi="Times New Roman" w:cs="Times New Roman"/>
          <w:sz w:val="24"/>
          <w:szCs w:val="24"/>
          <w:shd w:val="clear" w:color="auto" w:fill="FFFFFF"/>
          <w:lang w:val="en-GB"/>
        </w:rPr>
        <w:t>2015</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Moreover,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also face resistance in developing and sustaining its brand image as all the divisions are allocated with different targets; therefore, they attempt to make use of their strategies and actions for achieving the same carrying a potential to influence the overall brand image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adversely.</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(Foss, </w:t>
      </w:r>
      <w:r w:rsidR="002E66A8">
        <w:rPr>
          <w:rFonts w:ascii="Times New Roman" w:hAnsi="Times New Roman" w:cs="Times New Roman"/>
          <w:sz w:val="24"/>
          <w:szCs w:val="24"/>
          <w:shd w:val="clear" w:color="auto" w:fill="FFFFFF"/>
          <w:lang w:val="en-GB"/>
        </w:rPr>
        <w:t>2017</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 matrix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also complicates the responsibilities of the employees working at the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by integrating their functional responsibilities with the project management. The same complication restrains the employee from prioritizing and planning their work effectively to deliver desired results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(Kezar, </w:t>
      </w:r>
      <w:r w:rsidR="002E66A8">
        <w:rPr>
          <w:rFonts w:ascii="Times New Roman" w:hAnsi="Times New Roman" w:cs="Times New Roman"/>
          <w:sz w:val="24"/>
          <w:szCs w:val="24"/>
          <w:shd w:val="clear" w:color="auto" w:fill="FFFFFF"/>
          <w:lang w:val="en-GB"/>
        </w:rPr>
        <w:t>2013</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w:t>
      </w:r>
    </w:p>
    <w:p w:rsidR="002530EC"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require clear responsibility, accountability, and authority for all the employees to motivate them for delivering efficient results. Moreover,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are required to respond to the market changes effectively and rapidly for gaining substantial desired benefits. However, the matrix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involves several communication and approval between the hierarchy lemmatizing the capability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to respond rapidly to the market changes for delivering desired results</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(Pinos, Twigg, Parayitam, and Olson, 2013)</w:t>
      </w:r>
      <w:r w:rsidRPr="000652CF">
        <w:rPr>
          <w:rFonts w:ascii="Times New Roman" w:hAnsi="Times New Roman" w:cs="Times New Roman"/>
          <w:sz w:val="24"/>
          <w:szCs w:val="24"/>
          <w:lang w:val="en-GB"/>
        </w:rPr>
        <w:t xml:space="preserve">. The territory based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also recommends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to develop different divisions across all of its territories for delivering the desired services to the customers. However, different divisions could attempt to make use of different strategies for meeting their targets positively. This could resist the company from establishing and retaining its positive brand image. Moreover, the focus over some territories with the lesser focus over the other could also lead towards the demotivation of the overall workforce working at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w:t>
      </w:r>
      <w:r w:rsidR="005B5BBD" w:rsidRPr="000652CF">
        <w:rPr>
          <w:rFonts w:ascii="Times New Roman" w:hAnsi="Times New Roman" w:cs="Times New Roman"/>
          <w:sz w:val="24"/>
          <w:szCs w:val="24"/>
          <w:lang w:val="en-GB"/>
        </w:rPr>
        <w:t xml:space="preserve"> </w:t>
      </w:r>
      <w:r w:rsidR="005B5BBD" w:rsidRPr="000652CF">
        <w:rPr>
          <w:rFonts w:ascii="Times New Roman" w:hAnsi="Times New Roman" w:cs="Times New Roman"/>
          <w:sz w:val="24"/>
          <w:szCs w:val="24"/>
          <w:shd w:val="clear" w:color="auto" w:fill="FFFFFF"/>
          <w:lang w:val="en-GB"/>
        </w:rPr>
        <w:t xml:space="preserve">(Rosenau, </w:t>
      </w:r>
      <w:r w:rsidR="002E66A8">
        <w:rPr>
          <w:rFonts w:ascii="Times New Roman" w:hAnsi="Times New Roman" w:cs="Times New Roman"/>
          <w:sz w:val="24"/>
          <w:szCs w:val="24"/>
          <w:shd w:val="clear" w:color="auto" w:fill="FFFFFF"/>
          <w:lang w:val="en-GB"/>
        </w:rPr>
        <w:t>2019</w:t>
      </w:r>
      <w:r w:rsidR="005B5BBD" w:rsidRPr="000652CF">
        <w:rPr>
          <w:rFonts w:ascii="Times New Roman" w:hAnsi="Times New Roman" w:cs="Times New Roman"/>
          <w:sz w:val="24"/>
          <w:szCs w:val="24"/>
          <w:shd w:val="clear" w:color="auto" w:fill="FFFFFF"/>
          <w:lang w:val="en-GB"/>
        </w:rPr>
        <w:t>)</w:t>
      </w:r>
      <w:r w:rsidRPr="000652CF">
        <w:rPr>
          <w:rFonts w:ascii="Times New Roman" w:hAnsi="Times New Roman" w:cs="Times New Roman"/>
          <w:sz w:val="24"/>
          <w:szCs w:val="24"/>
          <w:lang w:val="en-GB"/>
        </w:rPr>
        <w:t xml:space="preserve">. Therefore,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is not suitable for the implementation of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without any sort of alteration. </w:t>
      </w:r>
    </w:p>
    <w:p w:rsidR="000652CF" w:rsidRPr="000652CF" w:rsidRDefault="000652CF" w:rsidP="000652CF">
      <w:pPr>
        <w:spacing w:after="0" w:line="360" w:lineRule="auto"/>
        <w:jc w:val="both"/>
        <w:rPr>
          <w:rFonts w:ascii="Times New Roman" w:hAnsi="Times New Roman" w:cs="Times New Roman"/>
          <w:sz w:val="24"/>
          <w:szCs w:val="24"/>
          <w:shd w:val="clear" w:color="auto" w:fill="FFFFFF"/>
          <w:lang w:val="en-GB"/>
        </w:rPr>
      </w:pPr>
    </w:p>
    <w:p w:rsidR="002530EC" w:rsidRPr="000652CF" w:rsidRDefault="002530EC" w:rsidP="00FF7C82">
      <w:pPr>
        <w:pStyle w:val="Heading1"/>
        <w:numPr>
          <w:ilvl w:val="0"/>
          <w:numId w:val="1"/>
        </w:numPr>
        <w:spacing w:after="0"/>
        <w:rPr>
          <w:color w:val="auto"/>
          <w:lang w:val="en-GB"/>
        </w:rPr>
      </w:pPr>
      <w:bookmarkStart w:id="14" w:name="_Toc33872775"/>
      <w:r w:rsidRPr="000652CF">
        <w:rPr>
          <w:color w:val="auto"/>
          <w:lang w:val="en-GB"/>
        </w:rPr>
        <w:t>Conclusion</w:t>
      </w:r>
      <w:bookmarkEnd w:id="14"/>
      <w:r w:rsidRPr="000652CF">
        <w:rPr>
          <w:color w:val="auto"/>
          <w:lang w:val="en-GB"/>
        </w:rPr>
        <w:t xml:space="preserve"> </w:t>
      </w:r>
    </w:p>
    <w:p w:rsidR="000652CF" w:rsidRDefault="000652CF" w:rsidP="000652CF">
      <w:pPr>
        <w:spacing w:after="0" w:line="360" w:lineRule="auto"/>
        <w:jc w:val="both"/>
        <w:rPr>
          <w:rFonts w:ascii="Times New Roman" w:hAnsi="Times New Roman" w:cs="Times New Roman"/>
          <w:sz w:val="24"/>
          <w:szCs w:val="24"/>
          <w:lang w:val="en-GB"/>
        </w:rPr>
      </w:pPr>
    </w:p>
    <w:p w:rsid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lastRenderedPageBreak/>
        <w:t xml:space="preserve">Overall, it is much clear from the above analysis that the business operations, methodologies, processes, and practices had changed massively in the modern world. The introduction of technological aspects including e-Commerce and e-Business 2.0 comes with a wide range of opportunities along with the threats for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need to adopt effective management theories along with the appropriate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structures for exploiting the opportunities while lemmatizing the threats up to a maximum extent.</w:t>
      </w:r>
      <w:r w:rsidR="000652CF">
        <w:rPr>
          <w:rFonts w:ascii="Times New Roman" w:hAnsi="Times New Roman" w:cs="Times New Roman"/>
          <w:sz w:val="24"/>
          <w:szCs w:val="24"/>
          <w:lang w:val="en-GB"/>
        </w:rPr>
        <w:t xml:space="preserve"> </w:t>
      </w:r>
      <w:r w:rsidRPr="000652CF">
        <w:rPr>
          <w:rFonts w:ascii="Times New Roman" w:hAnsi="Times New Roman" w:cs="Times New Roman"/>
          <w:sz w:val="24"/>
          <w:szCs w:val="24"/>
          <w:lang w:val="en-GB"/>
        </w:rPr>
        <w:t xml:space="preserve">The management theories come with different learning and recommendations. Some of the management theories like Human Relations complies with the requirement of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however, some of its aspects does not satisfy the need of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For example, it focuses over the development of the positive relationship between the management and the employees which is positive but overvaluing of the relationships could lead towards the distortion of performance-based culture at the workplace reducing the workforce motivation and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capability to compete strongly in the market</w:t>
      </w:r>
      <w:r w:rsidR="00405BE7">
        <w:rPr>
          <w:rFonts w:ascii="Times New Roman" w:hAnsi="Times New Roman" w:cs="Times New Roman"/>
          <w:sz w:val="24"/>
          <w:szCs w:val="24"/>
          <w:lang w:val="en-GB"/>
        </w:rPr>
        <w:t>.</w:t>
      </w:r>
    </w:p>
    <w:p w:rsidR="002530EC" w:rsidRP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Similarly, Fayolism management theories compel the management to adapt commanding, supervising, and disciplining roles at the workplace; however, the management at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are required to take more role as a leader. They need to provide proper coaching and mentoring to the employees for putting their actions in the same direction along with the gaining of sub</w:t>
      </w:r>
      <w:r w:rsidR="00405BE7">
        <w:rPr>
          <w:rFonts w:ascii="Times New Roman" w:hAnsi="Times New Roman" w:cs="Times New Roman"/>
          <w:sz w:val="24"/>
          <w:szCs w:val="24"/>
          <w:lang w:val="en-GB"/>
        </w:rPr>
        <w:t xml:space="preserve">stantial profits for the retail. </w:t>
      </w:r>
      <w:r w:rsidRPr="000652CF">
        <w:rPr>
          <w:rFonts w:ascii="Times New Roman" w:hAnsi="Times New Roman" w:cs="Times New Roman"/>
          <w:sz w:val="24"/>
          <w:szCs w:val="24"/>
          <w:lang w:val="en-GB"/>
        </w:rPr>
        <w:t xml:space="preserve">The Scientific management theory also comes with similar learning along with the focus over the compensation for achieving motivation and satisfaction level of the employees. However, the social behaviour of the employees had changes in a great manner in the recent times requiring several aspects like recognition, involved decision making, supervisor support, work-life balance, flexibility, etc. for motivation to deliver efficient performance to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 for achieving their targets in the contemporary world.</w:t>
      </w:r>
    </w:p>
    <w:p w:rsidR="000652CF" w:rsidRDefault="000652CF" w:rsidP="000652CF">
      <w:pPr>
        <w:spacing w:after="0" w:line="360" w:lineRule="auto"/>
        <w:jc w:val="both"/>
        <w:rPr>
          <w:rFonts w:ascii="Times New Roman" w:hAnsi="Times New Roman" w:cs="Times New Roman"/>
          <w:sz w:val="24"/>
          <w:szCs w:val="24"/>
          <w:lang w:val="en-GB"/>
        </w:rPr>
      </w:pPr>
    </w:p>
    <w:p w:rsidR="00577AAD" w:rsidRPr="000652CF" w:rsidRDefault="002530EC" w:rsidP="000652CF">
      <w:pPr>
        <w:spacing w:after="0" w:line="360" w:lineRule="auto"/>
        <w:jc w:val="both"/>
        <w:rPr>
          <w:rFonts w:ascii="Times New Roman" w:hAnsi="Times New Roman" w:cs="Times New Roman"/>
          <w:sz w:val="24"/>
          <w:szCs w:val="24"/>
          <w:lang w:val="en-GB"/>
        </w:rPr>
      </w:pPr>
      <w:r w:rsidRPr="000652CF">
        <w:rPr>
          <w:rFonts w:ascii="Times New Roman" w:hAnsi="Times New Roman" w:cs="Times New Roman"/>
          <w:sz w:val="24"/>
          <w:szCs w:val="24"/>
          <w:lang w:val="en-GB"/>
        </w:rPr>
        <w:t xml:space="preserve">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mainly focuses on the development of hierarchy at the workplaces where the power flows from the top to bottom level. It means that it will take a lot of time for taking decisions at the workplaces due to several protocols and authorities. It lemmatizes the capability of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to respond timely to the changing market situations</w:t>
      </w:r>
      <w:r w:rsidR="00405BE7">
        <w:rPr>
          <w:rFonts w:ascii="Times New Roman" w:hAnsi="Times New Roman" w:cs="Times New Roman"/>
          <w:sz w:val="24"/>
          <w:szCs w:val="24"/>
          <w:lang w:val="en-GB"/>
        </w:rPr>
        <w:t xml:space="preserve">. </w:t>
      </w:r>
      <w:r w:rsidRPr="000652CF">
        <w:rPr>
          <w:rFonts w:ascii="Times New Roman" w:hAnsi="Times New Roman" w:cs="Times New Roman"/>
          <w:sz w:val="24"/>
          <w:szCs w:val="24"/>
          <w:lang w:val="en-GB"/>
        </w:rPr>
        <w:t xml:space="preserve">Moreover, the message could distort while flowing from one level to the other. Moreover,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structures could have led towards the increased focus over some </w:t>
      </w:r>
      <w:r w:rsidRPr="000652CF">
        <w:rPr>
          <w:rFonts w:ascii="Times New Roman" w:hAnsi="Times New Roman" w:cs="Times New Roman"/>
          <w:sz w:val="24"/>
          <w:szCs w:val="24"/>
          <w:lang w:val="en-GB"/>
        </w:rPr>
        <w:lastRenderedPageBreak/>
        <w:t>departments with the lesser one over the others reducing the overall motivation of the workforce in a great manner. The motivation of the employees is not improved massively as their respect depends upon the position occupied by them as per the hierarchy at</w:t>
      </w:r>
      <w:r w:rsidR="00405BE7">
        <w:rPr>
          <w:rFonts w:ascii="Times New Roman" w:hAnsi="Times New Roman" w:cs="Times New Roman"/>
          <w:sz w:val="24"/>
          <w:szCs w:val="24"/>
          <w:lang w:val="en-GB"/>
        </w:rPr>
        <w:t xml:space="preserve"> the workplace instead of their. </w:t>
      </w:r>
      <w:r w:rsidRPr="000652CF">
        <w:rPr>
          <w:rFonts w:ascii="Times New Roman" w:hAnsi="Times New Roman" w:cs="Times New Roman"/>
          <w:sz w:val="24"/>
          <w:szCs w:val="24"/>
          <w:lang w:val="en-GB"/>
        </w:rPr>
        <w:t xml:space="preserve">Moreover,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recommends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ations to develop different divisions or functions for targeting different markets. It could restrain the capability of the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 to target the overall market as a brand adapting global strategy. Moreover, the traditional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ational structure also lemmatizes the level of innovation and creativity at the workplace by sharing maximum power with the higher authorities.</w:t>
      </w:r>
      <w:r w:rsidR="00405BE7">
        <w:rPr>
          <w:rFonts w:ascii="Times New Roman" w:hAnsi="Times New Roman" w:cs="Times New Roman"/>
          <w:sz w:val="24"/>
          <w:szCs w:val="24"/>
          <w:lang w:val="en-GB"/>
        </w:rPr>
        <w:t xml:space="preserve"> </w:t>
      </w:r>
      <w:r w:rsidRPr="000652CF">
        <w:rPr>
          <w:rFonts w:ascii="Times New Roman" w:hAnsi="Times New Roman" w:cs="Times New Roman"/>
          <w:sz w:val="24"/>
          <w:szCs w:val="24"/>
          <w:lang w:val="en-GB"/>
        </w:rPr>
        <w:t xml:space="preserve">Overall, it is clear that the conventional management theories and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 xml:space="preserve">ational structure seem to be complying with the requirements of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adapting technology facets like e-Commerce and e-Business 2.0 up to some extent.</w:t>
      </w:r>
      <w:r w:rsidR="006759E2">
        <w:rPr>
          <w:rFonts w:ascii="Times New Roman" w:hAnsi="Times New Roman" w:cs="Times New Roman"/>
          <w:sz w:val="24"/>
          <w:szCs w:val="24"/>
          <w:lang w:val="en-GB"/>
        </w:rPr>
        <w:t xml:space="preserve"> </w:t>
      </w:r>
      <w:r w:rsidRPr="000652CF">
        <w:rPr>
          <w:rFonts w:ascii="Times New Roman" w:hAnsi="Times New Roman" w:cs="Times New Roman"/>
          <w:sz w:val="24"/>
          <w:szCs w:val="24"/>
          <w:lang w:val="en-GB"/>
        </w:rPr>
        <w:t xml:space="preserve">However, several flaws are existing in the same; therefore, the modern retail </w:t>
      </w:r>
      <w:r w:rsidR="007F7775">
        <w:rPr>
          <w:rFonts w:ascii="Times New Roman" w:hAnsi="Times New Roman" w:cs="Times New Roman"/>
          <w:sz w:val="24"/>
          <w:szCs w:val="24"/>
          <w:lang w:val="en-GB"/>
        </w:rPr>
        <w:t>organis</w:t>
      </w:r>
      <w:r w:rsidRPr="000652CF">
        <w:rPr>
          <w:rFonts w:ascii="Times New Roman" w:hAnsi="Times New Roman" w:cs="Times New Roman"/>
          <w:sz w:val="24"/>
          <w:szCs w:val="24"/>
          <w:lang w:val="en-GB"/>
        </w:rPr>
        <w:t>ations are required to make necessary modifications in the same for gainin</w:t>
      </w:r>
      <w:r w:rsidR="00405BE7">
        <w:rPr>
          <w:rFonts w:ascii="Times New Roman" w:hAnsi="Times New Roman" w:cs="Times New Roman"/>
          <w:sz w:val="24"/>
          <w:szCs w:val="24"/>
          <w:lang w:val="en-GB"/>
        </w:rPr>
        <w:t>g their desired set of benefits</w:t>
      </w:r>
    </w:p>
    <w:p w:rsidR="002C356C" w:rsidRDefault="00346B20" w:rsidP="000652CF">
      <w:pPr>
        <w:pStyle w:val="Heading1"/>
        <w:numPr>
          <w:ilvl w:val="0"/>
          <w:numId w:val="1"/>
        </w:numPr>
        <w:spacing w:after="0"/>
        <w:rPr>
          <w:color w:val="auto"/>
          <w:lang w:val="en-GB"/>
        </w:rPr>
      </w:pPr>
      <w:bookmarkStart w:id="15" w:name="_Toc33872776"/>
      <w:r w:rsidRPr="000652CF">
        <w:rPr>
          <w:color w:val="auto"/>
          <w:sz w:val="28"/>
          <w:lang w:val="en-GB"/>
        </w:rPr>
        <w:t>References</w:t>
      </w:r>
      <w:bookmarkEnd w:id="15"/>
    </w:p>
    <w:p w:rsidR="000652CF" w:rsidRPr="000652CF" w:rsidRDefault="000652CF" w:rsidP="000652CF">
      <w:pPr>
        <w:rPr>
          <w:lang w:val="en-GB"/>
        </w:rPr>
      </w:pPr>
    </w:p>
    <w:p w:rsidR="00023A38" w:rsidRPr="00023A38" w:rsidRDefault="00023A38" w:rsidP="00023A38">
      <w:pPr>
        <w:spacing w:after="0" w:line="360" w:lineRule="auto"/>
        <w:jc w:val="both"/>
        <w:rPr>
          <w:rFonts w:ascii="Times New Roman" w:hAnsi="Times New Roman" w:cs="Times New Roman"/>
          <w:color w:val="222222"/>
          <w:sz w:val="24"/>
          <w:szCs w:val="24"/>
          <w:shd w:val="clear" w:color="auto" w:fill="FFFFFF"/>
        </w:rPr>
      </w:pPr>
      <w:r w:rsidRPr="00023A38">
        <w:rPr>
          <w:rFonts w:ascii="Times New Roman" w:hAnsi="Times New Roman" w:cs="Times New Roman"/>
          <w:color w:val="222222"/>
          <w:sz w:val="24"/>
          <w:szCs w:val="24"/>
          <w:shd w:val="clear" w:color="auto" w:fill="FFFFFF"/>
        </w:rPr>
        <w:t>Andreski, S., 2013. </w:t>
      </w:r>
      <w:r w:rsidRPr="00023A38">
        <w:rPr>
          <w:rFonts w:ascii="Times New Roman" w:hAnsi="Times New Roman" w:cs="Times New Roman"/>
          <w:i/>
          <w:iCs/>
          <w:color w:val="222222"/>
          <w:sz w:val="24"/>
          <w:szCs w:val="24"/>
          <w:shd w:val="clear" w:color="auto" w:fill="FFFFFF"/>
        </w:rPr>
        <w:t>Max Weber's insights and errors</w:t>
      </w:r>
      <w:r w:rsidRPr="00023A38">
        <w:rPr>
          <w:rFonts w:ascii="Times New Roman" w:hAnsi="Times New Roman" w:cs="Times New Roman"/>
          <w:color w:val="222222"/>
          <w:sz w:val="24"/>
          <w:szCs w:val="24"/>
          <w:shd w:val="clear" w:color="auto" w:fill="FFFFFF"/>
        </w:rPr>
        <w:t>. Routledge.</w:t>
      </w:r>
    </w:p>
    <w:p w:rsidR="00023A38" w:rsidRDefault="00023A38" w:rsidP="00023A38">
      <w:pPr>
        <w:spacing w:after="0" w:line="360" w:lineRule="auto"/>
        <w:jc w:val="both"/>
        <w:rPr>
          <w:rFonts w:ascii="Times New Roman" w:hAnsi="Times New Roman" w:cs="Times New Roman"/>
          <w:color w:val="222222"/>
          <w:sz w:val="24"/>
          <w:szCs w:val="24"/>
          <w:shd w:val="clear" w:color="auto" w:fill="FFFFFF"/>
        </w:rPr>
      </w:pPr>
    </w:p>
    <w:p w:rsidR="00023A38" w:rsidRPr="00023A38" w:rsidRDefault="00023A38" w:rsidP="00023A38">
      <w:pPr>
        <w:spacing w:after="0" w:line="360" w:lineRule="auto"/>
        <w:jc w:val="both"/>
        <w:rPr>
          <w:rFonts w:ascii="Times New Roman" w:hAnsi="Times New Roman" w:cs="Times New Roman"/>
          <w:color w:val="222222"/>
          <w:sz w:val="24"/>
          <w:szCs w:val="24"/>
          <w:shd w:val="clear" w:color="auto" w:fill="FFFFFF"/>
        </w:rPr>
      </w:pPr>
      <w:r w:rsidRPr="00023A38">
        <w:rPr>
          <w:rFonts w:ascii="Times New Roman" w:hAnsi="Times New Roman" w:cs="Times New Roman"/>
          <w:color w:val="222222"/>
          <w:sz w:val="24"/>
          <w:szCs w:val="24"/>
          <w:shd w:val="clear" w:color="auto" w:fill="FFFFFF"/>
        </w:rPr>
        <w:t>Anter, A., 2014. </w:t>
      </w:r>
      <w:r w:rsidRPr="00023A38">
        <w:rPr>
          <w:rFonts w:ascii="Times New Roman" w:hAnsi="Times New Roman" w:cs="Times New Roman"/>
          <w:i/>
          <w:iCs/>
          <w:color w:val="222222"/>
          <w:sz w:val="24"/>
          <w:szCs w:val="24"/>
          <w:shd w:val="clear" w:color="auto" w:fill="FFFFFF"/>
        </w:rPr>
        <w:t>Max Weber's theory of the modern state: origins, structure and significance</w:t>
      </w:r>
      <w:r w:rsidRPr="00023A38">
        <w:rPr>
          <w:rFonts w:ascii="Times New Roman" w:hAnsi="Times New Roman" w:cs="Times New Roman"/>
          <w:color w:val="222222"/>
          <w:sz w:val="24"/>
          <w:szCs w:val="24"/>
          <w:shd w:val="clear" w:color="auto" w:fill="FFFFFF"/>
        </w:rPr>
        <w:t>. Springer.</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Baruch, Y., (2016). Career development in organisations and beyond: Balancing traditional and contemporary viewpoints. Human resource management review, 16(2), pp.125-138.</w:t>
      </w:r>
    </w:p>
    <w:p w:rsidR="00023A38" w:rsidRDefault="00023A38" w:rsidP="00023A38">
      <w:pPr>
        <w:spacing w:after="0" w:line="360" w:lineRule="auto"/>
        <w:jc w:val="both"/>
        <w:rPr>
          <w:rFonts w:ascii="Times New Roman" w:hAnsi="Times New Roman" w:cs="Times New Roman"/>
          <w:color w:val="222222"/>
          <w:sz w:val="24"/>
          <w:szCs w:val="24"/>
          <w:shd w:val="clear" w:color="auto" w:fill="FFFFFF"/>
        </w:rPr>
      </w:pPr>
    </w:p>
    <w:p w:rsidR="00023A38" w:rsidRPr="00023A38" w:rsidRDefault="00023A38" w:rsidP="00023A38">
      <w:pPr>
        <w:spacing w:after="0" w:line="360" w:lineRule="auto"/>
        <w:jc w:val="both"/>
        <w:rPr>
          <w:rFonts w:ascii="Times New Roman" w:hAnsi="Times New Roman" w:cs="Times New Roman"/>
          <w:color w:val="222222"/>
          <w:sz w:val="24"/>
          <w:szCs w:val="24"/>
          <w:shd w:val="clear" w:color="auto" w:fill="FFFFFF"/>
        </w:rPr>
      </w:pPr>
      <w:r w:rsidRPr="00023A38">
        <w:rPr>
          <w:rFonts w:ascii="Times New Roman" w:hAnsi="Times New Roman" w:cs="Times New Roman"/>
          <w:color w:val="222222"/>
          <w:sz w:val="24"/>
          <w:szCs w:val="24"/>
          <w:shd w:val="clear" w:color="auto" w:fill="FFFFFF"/>
        </w:rPr>
        <w:t>Beetham, D., 2018. </w:t>
      </w:r>
      <w:r w:rsidRPr="00023A38">
        <w:rPr>
          <w:rFonts w:ascii="Times New Roman" w:hAnsi="Times New Roman" w:cs="Times New Roman"/>
          <w:i/>
          <w:iCs/>
          <w:color w:val="222222"/>
          <w:sz w:val="24"/>
          <w:szCs w:val="24"/>
          <w:shd w:val="clear" w:color="auto" w:fill="FFFFFF"/>
        </w:rPr>
        <w:t>Max Weber and the theory of modern politics</w:t>
      </w:r>
      <w:r w:rsidRPr="00023A38">
        <w:rPr>
          <w:rFonts w:ascii="Times New Roman" w:hAnsi="Times New Roman" w:cs="Times New Roman"/>
          <w:color w:val="222222"/>
          <w:sz w:val="24"/>
          <w:szCs w:val="24"/>
          <w:shd w:val="clear" w:color="auto" w:fill="FFFFFF"/>
        </w:rPr>
        <w:t>. John Wiley &amp; Sons.</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Boehm, B. and Turner, R., (2015). Management challenges to implementing agile processes in traditional development organisations. IEEE software, 22(5), pp.30-39.</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Booth, C. and Rowlinson, M., (2016). Management and organisational history: Prospects. Management &amp; organisational history, 1(1), pp.5-30.</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Carayannis, E.G. and Campbell, D.F., (2013). Open innovation diplomacy and a 21st century fractal research, education and innovation (FREIE) ecosystem: building on the quadruple and quintuple helix innovation concepts and the “mode 3” knowledge production system. Journal of the Knowledge Economy, 2(3), p.327.</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Cascio, W.F., (2016). The economic impact of employee behaviors on organisational performance. In America at work (pp. 241-256). Palgrave Macmillan, New York.</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 xml:space="preserve">Chung, W.W., Tan, K.H., Koh, S.L., Pavic, S., Koh, S.C.L., Simpson, M. and Padmore, J., (2017). </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Could e‐business create a competitive advantage in UK SMEs?. Benchmarking: An International Journal.</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Clark, P., (2019). Organisations in action: Competition between contexts. Routledge.</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Collings, D.G., Scullion, H. and Morley, M.J., (2017). Changing patterns of global staffing in the multinational enterprise: Challenges to the conventional expatriate assignment and emerging alternatives. Journal of World Business, 42(2), pp.198-213.</w:t>
      </w:r>
    </w:p>
    <w:p w:rsidR="00023A38" w:rsidRDefault="00023A38" w:rsidP="00023A38">
      <w:pPr>
        <w:spacing w:after="0" w:line="360" w:lineRule="auto"/>
        <w:jc w:val="both"/>
        <w:rPr>
          <w:rFonts w:ascii="Times New Roman" w:hAnsi="Times New Roman" w:cs="Times New Roman"/>
          <w:color w:val="222222"/>
          <w:sz w:val="24"/>
          <w:szCs w:val="24"/>
          <w:shd w:val="clear" w:color="auto" w:fill="FFFFFF"/>
        </w:rPr>
      </w:pPr>
    </w:p>
    <w:p w:rsidR="00023A38" w:rsidRPr="00023A38" w:rsidRDefault="00023A38" w:rsidP="00023A38">
      <w:pPr>
        <w:spacing w:after="0" w:line="360" w:lineRule="auto"/>
        <w:jc w:val="both"/>
        <w:rPr>
          <w:rFonts w:ascii="Times New Roman" w:hAnsi="Times New Roman" w:cs="Times New Roman"/>
          <w:color w:val="222222"/>
          <w:sz w:val="24"/>
          <w:szCs w:val="24"/>
          <w:shd w:val="clear" w:color="auto" w:fill="FFFFFF"/>
        </w:rPr>
      </w:pPr>
      <w:r w:rsidRPr="00023A38">
        <w:rPr>
          <w:rFonts w:ascii="Times New Roman" w:hAnsi="Times New Roman" w:cs="Times New Roman"/>
          <w:color w:val="222222"/>
          <w:sz w:val="24"/>
          <w:szCs w:val="24"/>
          <w:shd w:val="clear" w:color="auto" w:fill="FFFFFF"/>
        </w:rPr>
        <w:t>Crowther, D. and Green, M., 2014. </w:t>
      </w:r>
      <w:r w:rsidRPr="00023A38">
        <w:rPr>
          <w:rFonts w:ascii="Times New Roman" w:hAnsi="Times New Roman" w:cs="Times New Roman"/>
          <w:i/>
          <w:iCs/>
          <w:color w:val="222222"/>
          <w:sz w:val="24"/>
          <w:szCs w:val="24"/>
          <w:shd w:val="clear" w:color="auto" w:fill="FFFFFF"/>
        </w:rPr>
        <w:t>Organisational theory</w:t>
      </w:r>
      <w:r w:rsidRPr="00023A38">
        <w:rPr>
          <w:rFonts w:ascii="Times New Roman" w:hAnsi="Times New Roman" w:cs="Times New Roman"/>
          <w:color w:val="222222"/>
          <w:sz w:val="24"/>
          <w:szCs w:val="24"/>
          <w:shd w:val="clear" w:color="auto" w:fill="FFFFFF"/>
        </w:rPr>
        <w:t>. CIPD Publishing.</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Daft, R.L., Murphy, J. and Willmott, H., (2014). Organisation theory and design. Cengage learning EMEA.</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Davis, J.P., Eisenhardt, K.M. and Bingham, C.B., (2019). Optimal structure, market dynamism, and the strategy of simple rules. Administrative Science Quarterly, 54(3), pp.413-452.</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Denis. (2019, November 7). Taylor's Motivation Theory - Scientific Management. Retrieved February 24, 2020, from https://expertprogrammanagement.com/2018/05/taylors-scientific-management/</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Drucker, P., &amp; Fayol, H. (2019). Limitation of Planning. Retrieved February 25, 2020, from https://slideplayer.com/slide/13659092/</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Drucker, P., (2019). Management challenges for the 21st century. Routledge.</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Dyck, B. and Schroeder, D., (2015). Management, theology and moral points of view: Towards an alternative to the conventional materialist‐individualist ideal‐type of management. Journal of Management Studies, 42(4), pp.705-735.</w:t>
      </w:r>
    </w:p>
    <w:p w:rsidR="00023A38" w:rsidRDefault="00023A38" w:rsidP="00023A38">
      <w:pPr>
        <w:spacing w:after="0" w:line="360" w:lineRule="auto"/>
        <w:jc w:val="both"/>
        <w:rPr>
          <w:rFonts w:ascii="Times New Roman" w:hAnsi="Times New Roman" w:cs="Times New Roman"/>
          <w:color w:val="222222"/>
          <w:sz w:val="24"/>
          <w:szCs w:val="24"/>
          <w:shd w:val="clear" w:color="auto" w:fill="FFFFFF"/>
        </w:rPr>
      </w:pPr>
    </w:p>
    <w:p w:rsidR="00023A38" w:rsidRPr="00023A38" w:rsidRDefault="00023A38" w:rsidP="00023A38">
      <w:pPr>
        <w:spacing w:after="0" w:line="360" w:lineRule="auto"/>
        <w:jc w:val="both"/>
        <w:rPr>
          <w:rFonts w:ascii="Times New Roman" w:hAnsi="Times New Roman" w:cs="Times New Roman"/>
          <w:color w:val="222222"/>
          <w:sz w:val="24"/>
          <w:szCs w:val="24"/>
          <w:shd w:val="clear" w:color="auto" w:fill="FFFFFF"/>
        </w:rPr>
      </w:pPr>
      <w:r w:rsidRPr="00023A38">
        <w:rPr>
          <w:rFonts w:ascii="Times New Roman" w:hAnsi="Times New Roman" w:cs="Times New Roman"/>
          <w:color w:val="222222"/>
          <w:sz w:val="24"/>
          <w:szCs w:val="24"/>
          <w:shd w:val="clear" w:color="auto" w:fill="FFFFFF"/>
        </w:rPr>
        <w:t>Farris, S.R., 2013. </w:t>
      </w:r>
      <w:r w:rsidRPr="00023A38">
        <w:rPr>
          <w:rFonts w:ascii="Times New Roman" w:hAnsi="Times New Roman" w:cs="Times New Roman"/>
          <w:i/>
          <w:iCs/>
          <w:color w:val="222222"/>
          <w:sz w:val="24"/>
          <w:szCs w:val="24"/>
          <w:shd w:val="clear" w:color="auto" w:fill="FFFFFF"/>
        </w:rPr>
        <w:t>Max Weber’s theory of personality: individuation, politics and orientalism in the sociology of religion</w:t>
      </w:r>
      <w:r w:rsidRPr="00023A38">
        <w:rPr>
          <w:rFonts w:ascii="Times New Roman" w:hAnsi="Times New Roman" w:cs="Times New Roman"/>
          <w:color w:val="222222"/>
          <w:sz w:val="24"/>
          <w:szCs w:val="24"/>
          <w:shd w:val="clear" w:color="auto" w:fill="FFFFFF"/>
        </w:rPr>
        <w:t>. Brill.</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Foss, N.J., (2017). The emerging knowledge governance approach: Challenges and characteristics. Organisation, 14(1), pp.29-52.</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Fukuyama, F., (2014). State-building: governance and world order in the 21st century. Cornell University Press.</w:t>
      </w:r>
    </w:p>
    <w:p w:rsidR="00023A38" w:rsidRDefault="00023A38" w:rsidP="00023A38">
      <w:pPr>
        <w:spacing w:after="0" w:line="360" w:lineRule="auto"/>
        <w:jc w:val="both"/>
        <w:rPr>
          <w:rFonts w:ascii="Times New Roman" w:hAnsi="Times New Roman" w:cs="Times New Roman"/>
          <w:color w:val="222222"/>
          <w:sz w:val="24"/>
          <w:szCs w:val="24"/>
          <w:shd w:val="clear" w:color="auto" w:fill="FFFFFF"/>
        </w:rPr>
      </w:pPr>
    </w:p>
    <w:p w:rsidR="00023A38" w:rsidRPr="00023A38" w:rsidRDefault="00023A38" w:rsidP="00023A38">
      <w:pPr>
        <w:spacing w:after="0" w:line="360" w:lineRule="auto"/>
        <w:jc w:val="both"/>
        <w:rPr>
          <w:rFonts w:ascii="Times New Roman" w:hAnsi="Times New Roman" w:cs="Times New Roman"/>
          <w:color w:val="222222"/>
          <w:sz w:val="24"/>
          <w:szCs w:val="24"/>
          <w:shd w:val="clear" w:color="auto" w:fill="FFFFFF"/>
        </w:rPr>
      </w:pPr>
      <w:r w:rsidRPr="00023A38">
        <w:rPr>
          <w:rFonts w:ascii="Times New Roman" w:hAnsi="Times New Roman" w:cs="Times New Roman"/>
          <w:color w:val="222222"/>
          <w:sz w:val="24"/>
          <w:szCs w:val="24"/>
          <w:shd w:val="clear" w:color="auto" w:fill="FFFFFF"/>
        </w:rPr>
        <w:t>Gaspary, E., de Moura, G.L. and Wegner, D., 2018. How does the organisational structure influence a work environment for innovation. </w:t>
      </w:r>
      <w:r w:rsidRPr="00023A38">
        <w:rPr>
          <w:rFonts w:ascii="Times New Roman" w:hAnsi="Times New Roman" w:cs="Times New Roman"/>
          <w:i/>
          <w:iCs/>
          <w:color w:val="222222"/>
          <w:sz w:val="24"/>
          <w:szCs w:val="24"/>
          <w:shd w:val="clear" w:color="auto" w:fill="FFFFFF"/>
        </w:rPr>
        <w:t>International Journal of Entrepreneurship and Innovation Management</w:t>
      </w:r>
      <w:r w:rsidRPr="00023A38">
        <w:rPr>
          <w:rFonts w:ascii="Times New Roman" w:hAnsi="Times New Roman" w:cs="Times New Roman"/>
          <w:color w:val="222222"/>
          <w:sz w:val="24"/>
          <w:szCs w:val="24"/>
          <w:shd w:val="clear" w:color="auto" w:fill="FFFFFF"/>
        </w:rPr>
        <w:t>.</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Greenwood, R. and Miller, D., (2014). Tackling design anew: Getting back to the heart of organisational theory. Academy of Management Perspectives, 24(4), pp.78-88.</w:t>
      </w:r>
    </w:p>
    <w:p w:rsidR="00023A38" w:rsidRDefault="00023A38" w:rsidP="00023A38">
      <w:pPr>
        <w:spacing w:after="0" w:line="360" w:lineRule="auto"/>
        <w:jc w:val="both"/>
        <w:rPr>
          <w:rFonts w:ascii="Times New Roman" w:hAnsi="Times New Roman" w:cs="Times New Roman"/>
          <w:color w:val="222222"/>
          <w:sz w:val="24"/>
          <w:szCs w:val="24"/>
          <w:shd w:val="clear" w:color="auto" w:fill="FFFFFF"/>
        </w:rPr>
      </w:pPr>
    </w:p>
    <w:p w:rsidR="00023A38" w:rsidRPr="00023A38" w:rsidRDefault="00023A38" w:rsidP="00023A38">
      <w:pPr>
        <w:spacing w:after="0" w:line="360" w:lineRule="auto"/>
        <w:jc w:val="both"/>
        <w:rPr>
          <w:rFonts w:ascii="Times New Roman" w:hAnsi="Times New Roman" w:cs="Times New Roman"/>
          <w:color w:val="222222"/>
          <w:sz w:val="24"/>
          <w:szCs w:val="24"/>
          <w:shd w:val="clear" w:color="auto" w:fill="FFFFFF"/>
        </w:rPr>
      </w:pPr>
      <w:r w:rsidRPr="00023A38">
        <w:rPr>
          <w:rFonts w:ascii="Times New Roman" w:hAnsi="Times New Roman" w:cs="Times New Roman"/>
          <w:color w:val="222222"/>
          <w:sz w:val="24"/>
          <w:szCs w:val="24"/>
          <w:shd w:val="clear" w:color="auto" w:fill="FFFFFF"/>
        </w:rPr>
        <w:t>Guisado-González, M., Wright, L.T. and Guisado-Tato, M., 2017. Product–process matrix and complementarity approach. </w:t>
      </w:r>
      <w:r w:rsidRPr="00023A38">
        <w:rPr>
          <w:rFonts w:ascii="Times New Roman" w:hAnsi="Times New Roman" w:cs="Times New Roman"/>
          <w:i/>
          <w:iCs/>
          <w:color w:val="222222"/>
          <w:sz w:val="24"/>
          <w:szCs w:val="24"/>
          <w:shd w:val="clear" w:color="auto" w:fill="FFFFFF"/>
        </w:rPr>
        <w:t>The Journal of Technology Transfer</w:t>
      </w:r>
      <w:r w:rsidRPr="00023A38">
        <w:rPr>
          <w:rFonts w:ascii="Times New Roman" w:hAnsi="Times New Roman" w:cs="Times New Roman"/>
          <w:color w:val="222222"/>
          <w:sz w:val="24"/>
          <w:szCs w:val="24"/>
          <w:shd w:val="clear" w:color="auto" w:fill="FFFFFF"/>
        </w:rPr>
        <w:t>, </w:t>
      </w:r>
      <w:r w:rsidRPr="00023A38">
        <w:rPr>
          <w:rFonts w:ascii="Times New Roman" w:hAnsi="Times New Roman" w:cs="Times New Roman"/>
          <w:i/>
          <w:iCs/>
          <w:color w:val="222222"/>
          <w:sz w:val="24"/>
          <w:szCs w:val="24"/>
          <w:shd w:val="clear" w:color="auto" w:fill="FFFFFF"/>
        </w:rPr>
        <w:t>42</w:t>
      </w:r>
      <w:r w:rsidRPr="00023A38">
        <w:rPr>
          <w:rFonts w:ascii="Times New Roman" w:hAnsi="Times New Roman" w:cs="Times New Roman"/>
          <w:color w:val="222222"/>
          <w:sz w:val="24"/>
          <w:szCs w:val="24"/>
          <w:shd w:val="clear" w:color="auto" w:fill="FFFFFF"/>
        </w:rPr>
        <w:t>(3), pp.441-459.</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Hamel, G., (2018). The future of management. Human Resource Management International Digest.</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Hausknecht, J.P. and Holwerda, J.A., (2013). When does employee turnover matter? Dynamic member configurations, productive capacity, and collective performance. Organisation Science, 24(1), pp.210-225.</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iEduNote. (2019, November 18). Theory X and Theory Y of Motivation by McGregor. Retrieved February 23, 2020, from https://iedunote.com/theory-x-theory-y-motivation</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Inyang, B.J., (2018). The challenges of evolving and developing management indigenous theories and practices in Africa. International Journal of Business and Management, 3(12), pp.122-132.</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Jaques, E., (2017). Requisite organisation: A total system for effective managerial organisation and managerial leadership for the 21st century. Routledge.</w:t>
      </w: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Jing, F.F., Avery, G.C. and Bergsteiner, H., ((2013). Organisational climate and performance in retail pharmacies. Leadership &amp; Organisation Development Journal.</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Kezar, A., (2013). Understanding and Facilitating Organisational Change in the 21st Century: Recent Research and Conceptualizations: ASHE-ERIC Higher Education Report, Volume 28, Number 4 (Vol. 155). John Wiley &amp; Sons.</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Manoj. (2018, July 21). Divisional Structure: Examples, Advantages &amp; Disadvantages. Retrieved February 25, 2020, from https://advergize.com/business/divisional-structure/</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Mathews, J.A., (2016). Dragon multinationals: New players in 21 st century globalization. Asia Pacific journal of management, 23(1), pp.5-27.</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Maxham III, J.G., Netemeyer, R.G. and Lichtenstein, D.R., (2018). The retail value chain: linking employee perceptions to employee performance, customer evaluations, and store performance. Marketing Science, 27(2), pp.147-167.</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lastRenderedPageBreak/>
        <w:t>Miller, K.D. and Tsang, E.W., (2013). Testing management theories: critical realist philosophy and research methods. Strategic Management Journal, 32(2), pp.139-158.</w:t>
      </w:r>
    </w:p>
    <w:p w:rsidR="00023A38" w:rsidRDefault="00023A38" w:rsidP="00023A38">
      <w:pPr>
        <w:spacing w:after="0" w:line="360" w:lineRule="auto"/>
        <w:jc w:val="both"/>
        <w:rPr>
          <w:rFonts w:ascii="Times New Roman" w:hAnsi="Times New Roman" w:cs="Times New Roman"/>
          <w:color w:val="222222"/>
          <w:sz w:val="24"/>
          <w:szCs w:val="24"/>
          <w:shd w:val="clear" w:color="auto" w:fill="FFFFFF"/>
        </w:rPr>
      </w:pPr>
    </w:p>
    <w:p w:rsidR="00023A38" w:rsidRPr="00023A38" w:rsidRDefault="00023A38" w:rsidP="00023A38">
      <w:pPr>
        <w:spacing w:after="0" w:line="360" w:lineRule="auto"/>
        <w:jc w:val="both"/>
        <w:rPr>
          <w:rFonts w:ascii="Times New Roman" w:hAnsi="Times New Roman" w:cs="Times New Roman"/>
          <w:color w:val="222222"/>
          <w:sz w:val="24"/>
          <w:szCs w:val="24"/>
          <w:shd w:val="clear" w:color="auto" w:fill="FFFFFF"/>
        </w:rPr>
      </w:pPr>
      <w:r w:rsidRPr="00023A38">
        <w:rPr>
          <w:rFonts w:ascii="Times New Roman" w:hAnsi="Times New Roman" w:cs="Times New Roman"/>
          <w:color w:val="222222"/>
          <w:sz w:val="24"/>
          <w:szCs w:val="24"/>
          <w:shd w:val="clear" w:color="auto" w:fill="FFFFFF"/>
        </w:rPr>
        <w:t>Neep, D., 2016. Book Review: Max Weber’s Theory of the Modern State: Origins, Structure and Significance.</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Nonaka, I., Kodama, M., Hirose, A. and Kohlbacher, F., (2014). Dynamic fractal organisations for promoting knowledge-based transformation–A new paradigm for organisational theory. European Management Journal, 32(1), pp.137-146.</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Pinos, V., Twigg, N.W., Parayitam, S. and Olson, B.J., (2013). Leadership in the 21st century: The effect of emotional intelligence. Electronic Business, 12(1), pp.61-74.</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Pointpart. (2019, May 2). 4 Types of Organisational Structures: Point Park Online. Retrieved February 25, 2020, from https://online.pointpark.edu/business/types-of-organisational-structures/</w:t>
      </w: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Puffer, S.M. and McCarthy, D.J., (2013). Two decades of Russian business and management research: An institutional theory perspective. Academy of Management Perspectives, 25(2), pp.21-36.</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Rosenau, J.N., (2019). Governance in the twenty-first century. In Palgrave Advances in Global Governance (pp. 7-40). Palgrave Macmillan, London.</w:t>
      </w:r>
    </w:p>
    <w:p w:rsidR="00023A38" w:rsidRDefault="00023A38" w:rsidP="00023A38">
      <w:pPr>
        <w:spacing w:after="0" w:line="360" w:lineRule="auto"/>
        <w:jc w:val="both"/>
        <w:rPr>
          <w:rFonts w:ascii="Times New Roman" w:hAnsi="Times New Roman" w:cs="Times New Roman"/>
          <w:color w:val="222222"/>
          <w:sz w:val="24"/>
          <w:szCs w:val="24"/>
          <w:shd w:val="clear" w:color="auto" w:fill="FFFFFF"/>
        </w:rPr>
      </w:pPr>
    </w:p>
    <w:p w:rsidR="00023A38" w:rsidRPr="00023A38" w:rsidRDefault="00023A38" w:rsidP="00023A38">
      <w:pPr>
        <w:spacing w:after="0" w:line="360" w:lineRule="auto"/>
        <w:jc w:val="both"/>
        <w:rPr>
          <w:rFonts w:ascii="Times New Roman" w:hAnsi="Times New Roman" w:cs="Times New Roman"/>
          <w:color w:val="222222"/>
          <w:sz w:val="24"/>
          <w:szCs w:val="24"/>
          <w:shd w:val="clear" w:color="auto" w:fill="FFFFFF"/>
        </w:rPr>
      </w:pPr>
      <w:r w:rsidRPr="00023A38">
        <w:rPr>
          <w:rFonts w:ascii="Times New Roman" w:hAnsi="Times New Roman" w:cs="Times New Roman"/>
          <w:color w:val="222222"/>
          <w:sz w:val="24"/>
          <w:szCs w:val="24"/>
          <w:shd w:val="clear" w:color="auto" w:fill="FFFFFF"/>
        </w:rPr>
        <w:t>Samier, E., 2013. Weber on education and its administration: Prospects for leadership in a rationalized world. </w:t>
      </w:r>
      <w:r w:rsidRPr="00023A38">
        <w:rPr>
          <w:rFonts w:ascii="Times New Roman" w:hAnsi="Times New Roman" w:cs="Times New Roman"/>
          <w:i/>
          <w:iCs/>
          <w:color w:val="222222"/>
          <w:sz w:val="24"/>
          <w:szCs w:val="24"/>
          <w:shd w:val="clear" w:color="auto" w:fill="FFFFFF"/>
        </w:rPr>
        <w:t>Educational Management &amp; Administration</w:t>
      </w:r>
      <w:r w:rsidRPr="00023A38">
        <w:rPr>
          <w:rFonts w:ascii="Times New Roman" w:hAnsi="Times New Roman" w:cs="Times New Roman"/>
          <w:color w:val="222222"/>
          <w:sz w:val="24"/>
          <w:szCs w:val="24"/>
          <w:shd w:val="clear" w:color="auto" w:fill="FFFFFF"/>
        </w:rPr>
        <w:t>, </w:t>
      </w:r>
      <w:r w:rsidRPr="00023A38">
        <w:rPr>
          <w:rFonts w:ascii="Times New Roman" w:hAnsi="Times New Roman" w:cs="Times New Roman"/>
          <w:i/>
          <w:iCs/>
          <w:color w:val="222222"/>
          <w:sz w:val="24"/>
          <w:szCs w:val="24"/>
          <w:shd w:val="clear" w:color="auto" w:fill="FFFFFF"/>
        </w:rPr>
        <w:t>30</w:t>
      </w:r>
      <w:r w:rsidRPr="00023A38">
        <w:rPr>
          <w:rFonts w:ascii="Times New Roman" w:hAnsi="Times New Roman" w:cs="Times New Roman"/>
          <w:color w:val="222222"/>
          <w:sz w:val="24"/>
          <w:szCs w:val="24"/>
          <w:shd w:val="clear" w:color="auto" w:fill="FFFFFF"/>
        </w:rPr>
        <w:t>(1), pp.27-45.</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Sarros, J.C., Cooper, B.K. and Santora, J.C., (2018). Building a climate for innovation through transformational leadership and organisational culture. Journal of Leadership &amp; Organisational Studies, 15(2), pp.145-158.</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Shaw, J.D., (2013). Turnover rates and organisational performance: Review, critique, and research agenda. Organisational Psychology Review, 1(3), pp.187-213.</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Siebert, W.S. and Zubanov, N., (2019). Searching for the optimal level of employee turnover: A study of a large UK retail organisation. Academy of Management Journal, 52(2), pp.294-313.</w:t>
      </w:r>
    </w:p>
    <w:p w:rsid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Taris, T.W. and Schreurs, P.J., (2019). Well-being and organisational performance: An organisational-level test of the happy-productive worker hypothesis. Work &amp; Stress, 23(2), pp.120-136.</w:t>
      </w:r>
    </w:p>
    <w:p w:rsidR="00023A38" w:rsidRDefault="00023A38" w:rsidP="00023A38">
      <w:pPr>
        <w:spacing w:after="0" w:line="360" w:lineRule="auto"/>
        <w:jc w:val="both"/>
        <w:rPr>
          <w:rFonts w:ascii="Times New Roman" w:hAnsi="Times New Roman" w:cs="Times New Roman"/>
          <w:color w:val="222222"/>
          <w:sz w:val="24"/>
          <w:szCs w:val="24"/>
          <w:shd w:val="clear" w:color="auto" w:fill="FFFFFF"/>
        </w:rPr>
      </w:pPr>
    </w:p>
    <w:p w:rsidR="00023A38" w:rsidRPr="00023A38" w:rsidRDefault="00023A38" w:rsidP="00023A38">
      <w:pPr>
        <w:spacing w:after="0" w:line="360" w:lineRule="auto"/>
        <w:jc w:val="both"/>
        <w:rPr>
          <w:rFonts w:ascii="Times New Roman" w:hAnsi="Times New Roman" w:cs="Times New Roman"/>
          <w:color w:val="222222"/>
          <w:sz w:val="24"/>
          <w:szCs w:val="24"/>
          <w:shd w:val="clear" w:color="auto" w:fill="FFFFFF"/>
        </w:rPr>
      </w:pPr>
      <w:r w:rsidRPr="00023A38">
        <w:rPr>
          <w:rFonts w:ascii="Times New Roman" w:hAnsi="Times New Roman" w:cs="Times New Roman"/>
          <w:color w:val="222222"/>
          <w:sz w:val="24"/>
          <w:szCs w:val="24"/>
          <w:shd w:val="clear" w:color="auto" w:fill="FFFFFF"/>
        </w:rPr>
        <w:t>Van Der Merwe, A.P., 2017. Project management and business development: integrating strategy, structure, processes and projects. </w:t>
      </w:r>
      <w:r w:rsidRPr="00023A38">
        <w:rPr>
          <w:rFonts w:ascii="Times New Roman" w:hAnsi="Times New Roman" w:cs="Times New Roman"/>
          <w:i/>
          <w:iCs/>
          <w:color w:val="222222"/>
          <w:sz w:val="24"/>
          <w:szCs w:val="24"/>
          <w:shd w:val="clear" w:color="auto" w:fill="FFFFFF"/>
        </w:rPr>
        <w:t>International Journal of Project Management</w:t>
      </w:r>
      <w:r w:rsidRPr="00023A38">
        <w:rPr>
          <w:rFonts w:ascii="Times New Roman" w:hAnsi="Times New Roman" w:cs="Times New Roman"/>
          <w:color w:val="222222"/>
          <w:sz w:val="24"/>
          <w:szCs w:val="24"/>
          <w:shd w:val="clear" w:color="auto" w:fill="FFFFFF"/>
        </w:rPr>
        <w:t>, </w:t>
      </w:r>
      <w:r w:rsidRPr="00023A38">
        <w:rPr>
          <w:rFonts w:ascii="Times New Roman" w:hAnsi="Times New Roman" w:cs="Times New Roman"/>
          <w:i/>
          <w:iCs/>
          <w:color w:val="222222"/>
          <w:sz w:val="24"/>
          <w:szCs w:val="24"/>
          <w:shd w:val="clear" w:color="auto" w:fill="FFFFFF"/>
        </w:rPr>
        <w:t>20</w:t>
      </w:r>
      <w:r w:rsidRPr="00023A38">
        <w:rPr>
          <w:rFonts w:ascii="Times New Roman" w:hAnsi="Times New Roman" w:cs="Times New Roman"/>
          <w:color w:val="222222"/>
          <w:sz w:val="24"/>
          <w:szCs w:val="24"/>
          <w:shd w:val="clear" w:color="auto" w:fill="FFFFFF"/>
        </w:rPr>
        <w:t>(5), pp.401-411.</w:t>
      </w:r>
    </w:p>
    <w:p w:rsidR="00023A38" w:rsidRPr="00023A38"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r w:rsidRPr="00023A38">
        <w:rPr>
          <w:rFonts w:ascii="Times New Roman" w:eastAsia="Times New Roman" w:hAnsi="Times New Roman" w:cs="Times New Roman"/>
          <w:sz w:val="24"/>
          <w:szCs w:val="24"/>
          <w:lang w:val="en-GB"/>
        </w:rPr>
        <w:t>Wright, M., Filatotchev, I., Hoskisson, R.E. and Peng, M.W., (2015). Strategy research in emerging economies: Challenging the conventional wisdom. Journal of management studies, 42(1), pp.1-33.</w:t>
      </w:r>
    </w:p>
    <w:p w:rsidR="00023A38" w:rsidRPr="00393808" w:rsidRDefault="00023A38" w:rsidP="00023A38">
      <w:pPr>
        <w:spacing w:after="0" w:line="360" w:lineRule="auto"/>
        <w:ind w:left="360"/>
        <w:jc w:val="both"/>
        <w:rPr>
          <w:rFonts w:ascii="Times New Roman" w:hAnsi="Times New Roman" w:cs="Times New Roman"/>
          <w:color w:val="222222"/>
          <w:sz w:val="24"/>
          <w:szCs w:val="24"/>
          <w:shd w:val="clear" w:color="auto" w:fill="FFFFFF"/>
        </w:rPr>
      </w:pPr>
    </w:p>
    <w:p w:rsidR="00023A38" w:rsidRPr="00393808" w:rsidRDefault="00023A38" w:rsidP="00023A38">
      <w:pPr>
        <w:spacing w:after="0" w:line="360" w:lineRule="auto"/>
        <w:jc w:val="both"/>
        <w:rPr>
          <w:rFonts w:ascii="Times New Roman" w:hAnsi="Times New Roman" w:cs="Times New Roman"/>
          <w:sz w:val="24"/>
          <w:szCs w:val="24"/>
        </w:rPr>
      </w:pPr>
    </w:p>
    <w:p w:rsidR="00023A38" w:rsidRPr="000652CF" w:rsidRDefault="00023A38" w:rsidP="000652CF">
      <w:pPr>
        <w:shd w:val="clear" w:color="auto" w:fill="FFFFFF"/>
        <w:spacing w:after="0" w:line="360" w:lineRule="auto"/>
        <w:jc w:val="both"/>
        <w:rPr>
          <w:rFonts w:ascii="Times New Roman" w:eastAsia="Times New Roman" w:hAnsi="Times New Roman" w:cs="Times New Roman"/>
          <w:sz w:val="24"/>
          <w:szCs w:val="24"/>
          <w:lang w:val="en-GB"/>
        </w:rPr>
      </w:pPr>
    </w:p>
    <w:sectPr w:rsidR="00023A38" w:rsidRPr="000652CF" w:rsidSect="00B8502A">
      <w:headerReference w:type="default" r:id="rId21"/>
      <w:footerReference w:type="default" r:id="rId22"/>
      <w:pgSz w:w="12240" w:h="15840"/>
      <w:pgMar w:top="1440" w:right="1440" w:bottom="1440" w:left="1440" w:header="720" w:footer="720" w:gutter="0"/>
      <w:pgBorders w:display="notFirstPage"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4816" w:rsidRDefault="002E4816" w:rsidP="00B8502A">
      <w:pPr>
        <w:spacing w:after="0" w:line="240" w:lineRule="auto"/>
      </w:pPr>
      <w:r>
        <w:separator/>
      </w:r>
    </w:p>
  </w:endnote>
  <w:endnote w:type="continuationSeparator" w:id="0">
    <w:p w:rsidR="002E4816" w:rsidRDefault="002E4816" w:rsidP="00B850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9338897"/>
      <w:docPartObj>
        <w:docPartGallery w:val="Page Numbers (Bottom of Page)"/>
        <w:docPartUnique/>
      </w:docPartObj>
    </w:sdtPr>
    <w:sdtEndPr>
      <w:rPr>
        <w:color w:val="7F7F7F" w:themeColor="background1" w:themeShade="7F"/>
        <w:spacing w:val="60"/>
      </w:rPr>
    </w:sdtEndPr>
    <w:sdtContent>
      <w:p w:rsidR="00B8502A" w:rsidRDefault="00B8502A">
        <w:pPr>
          <w:pStyle w:val="Footer"/>
          <w:pBdr>
            <w:top w:val="single" w:sz="4" w:space="1" w:color="D9D9D9" w:themeColor="background1" w:themeShade="D9"/>
          </w:pBdr>
          <w:jc w:val="right"/>
        </w:pPr>
        <w:r>
          <w:fldChar w:fldCharType="begin"/>
        </w:r>
        <w:r>
          <w:instrText xml:space="preserve"> PAGE   \* MERGEFORMAT </w:instrText>
        </w:r>
        <w:r>
          <w:fldChar w:fldCharType="separate"/>
        </w:r>
        <w:r w:rsidR="002A555A">
          <w:rPr>
            <w:noProof/>
          </w:rPr>
          <w:t>1</w:t>
        </w:r>
        <w:r>
          <w:rPr>
            <w:noProof/>
          </w:rPr>
          <w:fldChar w:fldCharType="end"/>
        </w:r>
        <w:r>
          <w:t xml:space="preserve"> | </w:t>
        </w:r>
        <w:r>
          <w:rPr>
            <w:color w:val="7F7F7F" w:themeColor="background1" w:themeShade="7F"/>
            <w:spacing w:val="60"/>
          </w:rPr>
          <w:t>Page</w:t>
        </w:r>
      </w:p>
    </w:sdtContent>
  </w:sdt>
  <w:p w:rsidR="00B8502A" w:rsidRDefault="00B850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4816" w:rsidRDefault="002E4816" w:rsidP="00B8502A">
      <w:pPr>
        <w:spacing w:after="0" w:line="240" w:lineRule="auto"/>
      </w:pPr>
      <w:r>
        <w:separator/>
      </w:r>
    </w:p>
  </w:footnote>
  <w:footnote w:type="continuationSeparator" w:id="0">
    <w:p w:rsidR="002E4816" w:rsidRDefault="002E4816" w:rsidP="00B8502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502A" w:rsidRPr="00B8502A" w:rsidRDefault="00B8502A" w:rsidP="00B8502A">
    <w:pPr>
      <w:pStyle w:val="Header"/>
      <w:jc w:val="center"/>
      <w:rPr>
        <w:rFonts w:ascii="Times New Roman" w:hAnsi="Times New Roman" w:cs="Times New Roman"/>
      </w:rPr>
    </w:pPr>
    <w:r w:rsidRPr="00B8502A">
      <w:rPr>
        <w:rFonts w:ascii="Times New Roman" w:hAnsi="Times New Roman" w:cs="Times New Roman"/>
      </w:rPr>
      <w:t>Visions for the Future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326569B"/>
    <w:multiLevelType w:val="hybridMultilevel"/>
    <w:tmpl w:val="8704327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393C"/>
    <w:rsid w:val="00013A2E"/>
    <w:rsid w:val="00023A38"/>
    <w:rsid w:val="000652CF"/>
    <w:rsid w:val="00095CBC"/>
    <w:rsid w:val="000B1BAF"/>
    <w:rsid w:val="000F3C8F"/>
    <w:rsid w:val="00151071"/>
    <w:rsid w:val="00172060"/>
    <w:rsid w:val="00186A12"/>
    <w:rsid w:val="001905C4"/>
    <w:rsid w:val="001D312C"/>
    <w:rsid w:val="001F3FAC"/>
    <w:rsid w:val="001F67B8"/>
    <w:rsid w:val="002033A3"/>
    <w:rsid w:val="0020393C"/>
    <w:rsid w:val="002530EC"/>
    <w:rsid w:val="00281B36"/>
    <w:rsid w:val="002A0DEB"/>
    <w:rsid w:val="002A555A"/>
    <w:rsid w:val="002A665A"/>
    <w:rsid w:val="002C356C"/>
    <w:rsid w:val="002D55C1"/>
    <w:rsid w:val="002E1EDD"/>
    <w:rsid w:val="002E4816"/>
    <w:rsid w:val="002E5096"/>
    <w:rsid w:val="002E66A8"/>
    <w:rsid w:val="00306986"/>
    <w:rsid w:val="0033745C"/>
    <w:rsid w:val="00346B20"/>
    <w:rsid w:val="003823AF"/>
    <w:rsid w:val="00395DCA"/>
    <w:rsid w:val="003970AA"/>
    <w:rsid w:val="003C25AC"/>
    <w:rsid w:val="003E1D70"/>
    <w:rsid w:val="00405BE7"/>
    <w:rsid w:val="00476E51"/>
    <w:rsid w:val="00486AD6"/>
    <w:rsid w:val="00496E18"/>
    <w:rsid w:val="004C78E6"/>
    <w:rsid w:val="004F446C"/>
    <w:rsid w:val="00536271"/>
    <w:rsid w:val="005408AF"/>
    <w:rsid w:val="00577AAD"/>
    <w:rsid w:val="00585368"/>
    <w:rsid w:val="005A289F"/>
    <w:rsid w:val="005B5BBD"/>
    <w:rsid w:val="005F0DE2"/>
    <w:rsid w:val="00666F5A"/>
    <w:rsid w:val="006759E2"/>
    <w:rsid w:val="0068044B"/>
    <w:rsid w:val="006912BB"/>
    <w:rsid w:val="006F3F10"/>
    <w:rsid w:val="00703C18"/>
    <w:rsid w:val="00703E72"/>
    <w:rsid w:val="007519AB"/>
    <w:rsid w:val="00786F9F"/>
    <w:rsid w:val="007B123B"/>
    <w:rsid w:val="007C5755"/>
    <w:rsid w:val="007E2D02"/>
    <w:rsid w:val="007F7775"/>
    <w:rsid w:val="00802899"/>
    <w:rsid w:val="0080423D"/>
    <w:rsid w:val="00821602"/>
    <w:rsid w:val="00837489"/>
    <w:rsid w:val="0085023B"/>
    <w:rsid w:val="00890887"/>
    <w:rsid w:val="00954411"/>
    <w:rsid w:val="009732D2"/>
    <w:rsid w:val="009A0F2C"/>
    <w:rsid w:val="009F1B2C"/>
    <w:rsid w:val="009F2947"/>
    <w:rsid w:val="009F4C55"/>
    <w:rsid w:val="00AA0B90"/>
    <w:rsid w:val="00AB16F1"/>
    <w:rsid w:val="00AC0799"/>
    <w:rsid w:val="00B477A8"/>
    <w:rsid w:val="00B8502A"/>
    <w:rsid w:val="00B86252"/>
    <w:rsid w:val="00C26C38"/>
    <w:rsid w:val="00C37FFD"/>
    <w:rsid w:val="00C61E66"/>
    <w:rsid w:val="00C70564"/>
    <w:rsid w:val="00C8309A"/>
    <w:rsid w:val="00CB33E9"/>
    <w:rsid w:val="00CC612F"/>
    <w:rsid w:val="00CF40F6"/>
    <w:rsid w:val="00D05F64"/>
    <w:rsid w:val="00D505D6"/>
    <w:rsid w:val="00DA6238"/>
    <w:rsid w:val="00DB0ABA"/>
    <w:rsid w:val="00DC0E2C"/>
    <w:rsid w:val="00DC19C6"/>
    <w:rsid w:val="00DC2FF6"/>
    <w:rsid w:val="00DE54D2"/>
    <w:rsid w:val="00DF3798"/>
    <w:rsid w:val="00DF4A22"/>
    <w:rsid w:val="00E255F7"/>
    <w:rsid w:val="00E45CFD"/>
    <w:rsid w:val="00E5089A"/>
    <w:rsid w:val="00E90168"/>
    <w:rsid w:val="00EA7585"/>
    <w:rsid w:val="00EB4248"/>
    <w:rsid w:val="00EE35E3"/>
    <w:rsid w:val="00EE6F9F"/>
    <w:rsid w:val="00EF06B6"/>
    <w:rsid w:val="00EF4FD1"/>
    <w:rsid w:val="00F1424A"/>
    <w:rsid w:val="00F223C9"/>
    <w:rsid w:val="00F718B1"/>
    <w:rsid w:val="00FA28B0"/>
    <w:rsid w:val="00FE2AF0"/>
    <w:rsid w:val="00FF7C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1A6E77-CE5F-438D-864A-F274940F5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123B"/>
    <w:pPr>
      <w:keepNext/>
      <w:keepLines/>
      <w:spacing w:before="360" w:after="120" w:line="360" w:lineRule="auto"/>
      <w:outlineLvl w:val="0"/>
    </w:pPr>
    <w:rPr>
      <w:rFonts w:ascii="Times New Roman" w:eastAsiaTheme="majorEastAsia" w:hAnsi="Times New Roman" w:cstheme="majorBidi"/>
      <w:b/>
      <w:color w:val="2E74B5" w:themeColor="accent1" w:themeShade="BF"/>
      <w:sz w:val="26"/>
      <w:szCs w:val="32"/>
    </w:rPr>
  </w:style>
  <w:style w:type="paragraph" w:styleId="Heading2">
    <w:name w:val="heading 2"/>
    <w:basedOn w:val="Normal"/>
    <w:next w:val="Normal"/>
    <w:link w:val="Heading2Char"/>
    <w:uiPriority w:val="9"/>
    <w:unhideWhenUsed/>
    <w:qFormat/>
    <w:rsid w:val="007B123B"/>
    <w:pPr>
      <w:keepNext/>
      <w:keepLines/>
      <w:spacing w:before="160" w:after="120" w:line="360" w:lineRule="auto"/>
      <w:outlineLvl w:val="1"/>
    </w:pPr>
    <w:rPr>
      <w:rFonts w:ascii="Times New Roman" w:eastAsiaTheme="majorEastAsia" w:hAnsi="Times New Roman" w:cstheme="majorBidi"/>
      <w:b/>
      <w:color w:val="2E74B5"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23B"/>
    <w:rPr>
      <w:rFonts w:ascii="Times New Roman" w:eastAsiaTheme="majorEastAsia" w:hAnsi="Times New Roman" w:cstheme="majorBidi"/>
      <w:b/>
      <w:color w:val="2E74B5" w:themeColor="accent1" w:themeShade="BF"/>
      <w:sz w:val="26"/>
      <w:szCs w:val="32"/>
    </w:rPr>
  </w:style>
  <w:style w:type="character" w:customStyle="1" w:styleId="Heading2Char">
    <w:name w:val="Heading 2 Char"/>
    <w:basedOn w:val="DefaultParagraphFont"/>
    <w:link w:val="Heading2"/>
    <w:uiPriority w:val="9"/>
    <w:rsid w:val="007B123B"/>
    <w:rPr>
      <w:rFonts w:ascii="Times New Roman" w:eastAsiaTheme="majorEastAsia" w:hAnsi="Times New Roman" w:cstheme="majorBidi"/>
      <w:b/>
      <w:color w:val="2E74B5" w:themeColor="accent1" w:themeShade="BF"/>
      <w:sz w:val="24"/>
      <w:szCs w:val="26"/>
    </w:rPr>
  </w:style>
  <w:style w:type="paragraph" w:styleId="ListParagraph">
    <w:name w:val="List Paragraph"/>
    <w:basedOn w:val="Normal"/>
    <w:uiPriority w:val="34"/>
    <w:qFormat/>
    <w:rsid w:val="007B123B"/>
    <w:pPr>
      <w:ind w:left="720"/>
      <w:contextualSpacing/>
    </w:pPr>
  </w:style>
  <w:style w:type="paragraph" w:styleId="Header">
    <w:name w:val="header"/>
    <w:basedOn w:val="Normal"/>
    <w:link w:val="HeaderChar"/>
    <w:uiPriority w:val="99"/>
    <w:unhideWhenUsed/>
    <w:rsid w:val="00B850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502A"/>
  </w:style>
  <w:style w:type="paragraph" w:styleId="Footer">
    <w:name w:val="footer"/>
    <w:basedOn w:val="Normal"/>
    <w:link w:val="FooterChar"/>
    <w:uiPriority w:val="99"/>
    <w:unhideWhenUsed/>
    <w:rsid w:val="00B850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502A"/>
  </w:style>
  <w:style w:type="paragraph" w:styleId="TOCHeading">
    <w:name w:val="TOC Heading"/>
    <w:basedOn w:val="Heading1"/>
    <w:next w:val="Normal"/>
    <w:uiPriority w:val="39"/>
    <w:unhideWhenUsed/>
    <w:qFormat/>
    <w:rsid w:val="00B8502A"/>
    <w:pPr>
      <w:spacing w:before="240" w:after="0"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B8502A"/>
    <w:pPr>
      <w:spacing w:after="100"/>
    </w:pPr>
  </w:style>
  <w:style w:type="paragraph" w:styleId="TOC2">
    <w:name w:val="toc 2"/>
    <w:basedOn w:val="Normal"/>
    <w:next w:val="Normal"/>
    <w:autoRedefine/>
    <w:uiPriority w:val="39"/>
    <w:unhideWhenUsed/>
    <w:rsid w:val="00B8502A"/>
    <w:pPr>
      <w:spacing w:after="100"/>
      <w:ind w:left="220"/>
    </w:pPr>
  </w:style>
  <w:style w:type="character" w:styleId="Hyperlink">
    <w:name w:val="Hyperlink"/>
    <w:basedOn w:val="DefaultParagraphFont"/>
    <w:uiPriority w:val="99"/>
    <w:unhideWhenUsed/>
    <w:rsid w:val="00B8502A"/>
    <w:rPr>
      <w:color w:val="0563C1" w:themeColor="hyperlink"/>
      <w:u w:val="single"/>
    </w:rPr>
  </w:style>
  <w:style w:type="paragraph" w:styleId="NoSpacing">
    <w:name w:val="No Spacing"/>
    <w:link w:val="NoSpacingChar"/>
    <w:uiPriority w:val="1"/>
    <w:qFormat/>
    <w:rsid w:val="00B8502A"/>
    <w:pPr>
      <w:spacing w:after="0" w:line="240" w:lineRule="auto"/>
    </w:pPr>
    <w:rPr>
      <w:rFonts w:eastAsiaTheme="minorEastAsia"/>
    </w:rPr>
  </w:style>
  <w:style w:type="character" w:customStyle="1" w:styleId="NoSpacingChar">
    <w:name w:val="No Spacing Char"/>
    <w:basedOn w:val="DefaultParagraphFont"/>
    <w:link w:val="NoSpacing"/>
    <w:uiPriority w:val="1"/>
    <w:rsid w:val="00B8502A"/>
    <w:rPr>
      <w:rFonts w:eastAsiaTheme="minorEastAsia"/>
    </w:rPr>
  </w:style>
  <w:style w:type="paragraph" w:styleId="Title">
    <w:name w:val="Title"/>
    <w:basedOn w:val="Normal"/>
    <w:next w:val="Normal"/>
    <w:link w:val="TitleChar"/>
    <w:uiPriority w:val="10"/>
    <w:qFormat/>
    <w:rsid w:val="002A555A"/>
    <w:pPr>
      <w:pBdr>
        <w:bottom w:val="single" w:sz="8" w:space="4" w:color="5B9BD5" w:themeColor="accent1"/>
      </w:pBdr>
      <w:spacing w:after="300" w:line="360" w:lineRule="auto"/>
      <w:contextualSpacing/>
      <w:jc w:val="center"/>
    </w:pPr>
    <w:rPr>
      <w:rFonts w:ascii="Times New Roman" w:eastAsiaTheme="majorEastAsia" w:hAnsi="Times New Roman" w:cstheme="majorBidi"/>
      <w:color w:val="44546A" w:themeColor="text2"/>
      <w:spacing w:val="5"/>
      <w:sz w:val="32"/>
      <w:szCs w:val="52"/>
      <w:lang w:val="en-GB"/>
    </w:rPr>
  </w:style>
  <w:style w:type="character" w:customStyle="1" w:styleId="TitleChar">
    <w:name w:val="Title Char"/>
    <w:basedOn w:val="DefaultParagraphFont"/>
    <w:link w:val="Title"/>
    <w:uiPriority w:val="10"/>
    <w:rsid w:val="002A555A"/>
    <w:rPr>
      <w:rFonts w:ascii="Times New Roman" w:eastAsiaTheme="majorEastAsia" w:hAnsi="Times New Roman" w:cstheme="majorBidi"/>
      <w:color w:val="44546A" w:themeColor="text2"/>
      <w:spacing w:val="5"/>
      <w:sz w:val="3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6076203">
      <w:bodyDiv w:val="1"/>
      <w:marLeft w:val="0"/>
      <w:marRight w:val="0"/>
      <w:marTop w:val="0"/>
      <w:marBottom w:val="0"/>
      <w:divBdr>
        <w:top w:val="none" w:sz="0" w:space="0" w:color="auto"/>
        <w:left w:val="none" w:sz="0" w:space="0" w:color="auto"/>
        <w:bottom w:val="none" w:sz="0" w:space="0" w:color="auto"/>
        <w:right w:val="none" w:sz="0" w:space="0" w:color="auto"/>
      </w:divBdr>
      <w:divsChild>
        <w:div w:id="2075545934">
          <w:marLeft w:val="300"/>
          <w:marRight w:val="0"/>
          <w:marTop w:val="90"/>
          <w:marBottom w:val="300"/>
          <w:divBdr>
            <w:top w:val="none" w:sz="0" w:space="0" w:color="auto"/>
            <w:left w:val="none" w:sz="0" w:space="0" w:color="auto"/>
            <w:bottom w:val="none" w:sz="0" w:space="0" w:color="auto"/>
            <w:right w:val="none" w:sz="0" w:space="0" w:color="auto"/>
          </w:divBdr>
        </w:div>
        <w:div w:id="900941698">
          <w:marLeft w:val="300"/>
          <w:marRight w:val="0"/>
          <w:marTop w:val="90"/>
          <w:marBottom w:val="300"/>
          <w:divBdr>
            <w:top w:val="none" w:sz="0" w:space="0" w:color="auto"/>
            <w:left w:val="none" w:sz="0" w:space="0" w:color="auto"/>
            <w:bottom w:val="none" w:sz="0" w:space="0" w:color="auto"/>
            <w:right w:val="none" w:sz="0" w:space="0" w:color="auto"/>
          </w:divBdr>
        </w:div>
        <w:div w:id="1631083931">
          <w:marLeft w:val="300"/>
          <w:marRight w:val="0"/>
          <w:marTop w:val="90"/>
          <w:marBottom w:val="300"/>
          <w:divBdr>
            <w:top w:val="none" w:sz="0" w:space="0" w:color="auto"/>
            <w:left w:val="none" w:sz="0" w:space="0" w:color="auto"/>
            <w:bottom w:val="none" w:sz="0" w:space="0" w:color="auto"/>
            <w:right w:val="none" w:sz="0" w:space="0" w:color="auto"/>
          </w:divBdr>
        </w:div>
        <w:div w:id="353968435">
          <w:marLeft w:val="300"/>
          <w:marRight w:val="0"/>
          <w:marTop w:val="90"/>
          <w:marBottom w:val="300"/>
          <w:divBdr>
            <w:top w:val="none" w:sz="0" w:space="0" w:color="auto"/>
            <w:left w:val="none" w:sz="0" w:space="0" w:color="auto"/>
            <w:bottom w:val="none" w:sz="0" w:space="0" w:color="auto"/>
            <w:right w:val="none" w:sz="0" w:space="0" w:color="auto"/>
          </w:divBdr>
        </w:div>
        <w:div w:id="845831203">
          <w:marLeft w:val="300"/>
          <w:marRight w:val="0"/>
          <w:marTop w:val="90"/>
          <w:marBottom w:val="3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E97838-262F-45F0-815B-06C69D6364C4}"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en-US"/>
        </a:p>
      </dgm:t>
    </dgm:pt>
    <dgm:pt modelId="{39519BC8-670D-4AD3-81C3-6A01D0567CE0}">
      <dgm:prSet phldrT="[Text]" custT="1"/>
      <dgm:spPr/>
      <dgm:t>
        <a:bodyPr/>
        <a:lstStyle/>
        <a:p>
          <a:pPr algn="ctr"/>
          <a:r>
            <a:rPr lang="en-US" sz="800">
              <a:latin typeface="Times New Roman" panose="02020603050405020304" pitchFamily="18" charset="0"/>
              <a:cs typeface="Times New Roman" panose="02020603050405020304" pitchFamily="18" charset="0"/>
            </a:rPr>
            <a:t>Management Functions</a:t>
          </a:r>
        </a:p>
      </dgm:t>
    </dgm:pt>
    <dgm:pt modelId="{0112897E-F22C-460E-B3DF-F2F45D43C170}" type="parTrans" cxnId="{55A344E3-674E-476A-9942-5D7D50DC2EC4}">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F1E9FA40-23FD-4A21-983C-B2DED6419D7C}" type="sibTrans" cxnId="{55A344E3-674E-476A-9942-5D7D50DC2EC4}">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875305D2-BE9A-4170-AEE8-658D68366DDE}">
      <dgm:prSet phldrT="[Text]" custT="1"/>
      <dgm:spPr/>
      <dgm:t>
        <a:bodyPr/>
        <a:lstStyle/>
        <a:p>
          <a:pPr algn="ctr"/>
          <a:r>
            <a:rPr lang="en-US" sz="800">
              <a:latin typeface="Times New Roman" panose="02020603050405020304" pitchFamily="18" charset="0"/>
              <a:cs typeface="Times New Roman" panose="02020603050405020304" pitchFamily="18" charset="0"/>
            </a:rPr>
            <a:t>Forecasting</a:t>
          </a:r>
        </a:p>
      </dgm:t>
    </dgm:pt>
    <dgm:pt modelId="{4EEFADA1-BF94-46A1-A32E-47A570E4BB0C}" type="parTrans" cxnId="{7DDFF837-BA4F-4FE7-A638-08D4741682BB}">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7B09B58A-DFF5-4B5F-A1D4-6A5A7C5E6339}" type="sibTrans" cxnId="{7DDFF837-BA4F-4FE7-A638-08D4741682BB}">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507E7D51-BECD-4702-8438-85A81C256908}">
      <dgm:prSet phldrT="[Text]" custT="1"/>
      <dgm:spPr/>
      <dgm:t>
        <a:bodyPr/>
        <a:lstStyle/>
        <a:p>
          <a:pPr algn="ctr"/>
          <a:r>
            <a:rPr lang="en-US" sz="800">
              <a:latin typeface="Times New Roman" panose="02020603050405020304" pitchFamily="18" charset="0"/>
              <a:cs typeface="Times New Roman" panose="02020603050405020304" pitchFamily="18" charset="0"/>
            </a:rPr>
            <a:t>Planning</a:t>
          </a:r>
        </a:p>
      </dgm:t>
    </dgm:pt>
    <dgm:pt modelId="{0D8DA350-B4EC-42C4-8BB6-6E1A30826899}" type="parTrans" cxnId="{0B5CDD20-67B0-4A2E-AE81-28F1506D1C19}">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AFAC7376-D42F-4C21-A516-399485ECAEAC}" type="sibTrans" cxnId="{0B5CDD20-67B0-4A2E-AE81-28F1506D1C19}">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4F00655C-0A96-4079-B5F3-A284CC0EB4C2}">
      <dgm:prSet phldrT="[Text]" custT="1"/>
      <dgm:spPr/>
      <dgm:t>
        <a:bodyPr/>
        <a:lstStyle/>
        <a:p>
          <a:pPr algn="ctr"/>
          <a:r>
            <a:rPr lang="en-US" sz="800">
              <a:latin typeface="Times New Roman" panose="02020603050405020304" pitchFamily="18" charset="0"/>
              <a:cs typeface="Times New Roman" panose="02020603050405020304" pitchFamily="18" charset="0"/>
            </a:rPr>
            <a:t>Organizing </a:t>
          </a:r>
        </a:p>
      </dgm:t>
    </dgm:pt>
    <dgm:pt modelId="{07B903F4-6407-4C9B-A793-5F7C56DBDCF5}" type="parTrans" cxnId="{4DF55095-51FF-4F60-9DFE-A20D7E90690F}">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2134CF1E-ACB3-460E-9A65-4BEC82A1BA89}" type="sibTrans" cxnId="{4DF55095-51FF-4F60-9DFE-A20D7E90690F}">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C92F37C2-657A-446B-9629-1F7D39DA242D}">
      <dgm:prSet phldrT="[Text]" custT="1"/>
      <dgm:spPr/>
      <dgm:t>
        <a:bodyPr/>
        <a:lstStyle/>
        <a:p>
          <a:pPr algn="ctr"/>
          <a:r>
            <a:rPr lang="en-US" sz="800">
              <a:latin typeface="Times New Roman" panose="02020603050405020304" pitchFamily="18" charset="0"/>
              <a:cs typeface="Times New Roman" panose="02020603050405020304" pitchFamily="18" charset="0"/>
            </a:rPr>
            <a:t>Commanding</a:t>
          </a:r>
        </a:p>
      </dgm:t>
    </dgm:pt>
    <dgm:pt modelId="{E7B3E877-2B36-4C9C-A649-C4A81E28992A}" type="parTrans" cxnId="{ECC626DD-B7C3-4936-8AF7-52C405083831}">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D7AB12BE-0685-4188-84F7-83DC0A7CD0C8}" type="sibTrans" cxnId="{ECC626DD-B7C3-4936-8AF7-52C405083831}">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A4B44652-9D10-4978-A16B-D838527E2FBA}">
      <dgm:prSet phldrT="[Text]" custT="1"/>
      <dgm:spPr/>
      <dgm:t>
        <a:bodyPr/>
        <a:lstStyle/>
        <a:p>
          <a:pPr algn="ctr"/>
          <a:r>
            <a:rPr lang="en-US" sz="800">
              <a:latin typeface="Times New Roman" panose="02020603050405020304" pitchFamily="18" charset="0"/>
              <a:cs typeface="Times New Roman" panose="02020603050405020304" pitchFamily="18" charset="0"/>
            </a:rPr>
            <a:t>Controlling </a:t>
          </a:r>
        </a:p>
      </dgm:t>
    </dgm:pt>
    <dgm:pt modelId="{15CF7CDF-7B8D-47A6-9FCB-72045F736843}" type="parTrans" cxnId="{C96896FD-C073-4863-840A-A111EC14FC11}">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D32EAD37-B290-41DE-89F0-54AB26AA42A4}" type="sibTrans" cxnId="{C96896FD-C073-4863-840A-A111EC14FC11}">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73EA82A0-234A-4F2B-B682-F8B614BDBC6C}">
      <dgm:prSet phldrT="[Text]" custT="1"/>
      <dgm:spPr/>
      <dgm:t>
        <a:bodyPr/>
        <a:lstStyle/>
        <a:p>
          <a:pPr algn="ctr"/>
          <a:r>
            <a:rPr lang="en-US" sz="800">
              <a:latin typeface="Times New Roman" panose="02020603050405020304" pitchFamily="18" charset="0"/>
              <a:cs typeface="Times New Roman" panose="02020603050405020304" pitchFamily="18" charset="0"/>
            </a:rPr>
            <a:t>Coordinating </a:t>
          </a:r>
        </a:p>
      </dgm:t>
    </dgm:pt>
    <dgm:pt modelId="{2A6CEEF8-62B4-44C0-941E-51FC793E759F}" type="parTrans" cxnId="{B9E9EFA5-A0F5-4C49-9945-90CD79A1C206}">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6E2D3D05-1A84-4937-BC82-2F2559B06E0B}" type="sibTrans" cxnId="{B9E9EFA5-A0F5-4C49-9945-90CD79A1C206}">
      <dgm:prSet/>
      <dgm:spPr/>
      <dgm:t>
        <a:bodyPr/>
        <a:lstStyle/>
        <a:p>
          <a:pPr algn="ctr"/>
          <a:endParaRPr lang="en-US" sz="800">
            <a:latin typeface="Times New Roman" panose="02020603050405020304" pitchFamily="18" charset="0"/>
            <a:cs typeface="Times New Roman" panose="02020603050405020304" pitchFamily="18" charset="0"/>
          </a:endParaRPr>
        </a:p>
      </dgm:t>
    </dgm:pt>
    <dgm:pt modelId="{5FE74FCC-531A-4305-B307-C336ED2478B4}" type="pres">
      <dgm:prSet presAssocID="{3FE97838-262F-45F0-815B-06C69D6364C4}" presName="Name0" presStyleCnt="0">
        <dgm:presLayoutVars>
          <dgm:chMax val="1"/>
          <dgm:dir/>
          <dgm:animLvl val="ctr"/>
          <dgm:resizeHandles val="exact"/>
        </dgm:presLayoutVars>
      </dgm:prSet>
      <dgm:spPr/>
      <dgm:t>
        <a:bodyPr/>
        <a:lstStyle/>
        <a:p>
          <a:endParaRPr lang="en-US"/>
        </a:p>
      </dgm:t>
    </dgm:pt>
    <dgm:pt modelId="{BB09F75D-783D-4988-B38B-6A9ED4DE33B1}" type="pres">
      <dgm:prSet presAssocID="{39519BC8-670D-4AD3-81C3-6A01D0567CE0}" presName="centerShape" presStyleLbl="node0" presStyleIdx="0" presStyleCnt="1"/>
      <dgm:spPr/>
      <dgm:t>
        <a:bodyPr/>
        <a:lstStyle/>
        <a:p>
          <a:endParaRPr lang="en-US"/>
        </a:p>
      </dgm:t>
    </dgm:pt>
    <dgm:pt modelId="{80141529-8808-4388-B03B-F1814C983A44}" type="pres">
      <dgm:prSet presAssocID="{875305D2-BE9A-4170-AEE8-658D68366DDE}" presName="node" presStyleLbl="node1" presStyleIdx="0" presStyleCnt="6">
        <dgm:presLayoutVars>
          <dgm:bulletEnabled val="1"/>
        </dgm:presLayoutVars>
      </dgm:prSet>
      <dgm:spPr/>
      <dgm:t>
        <a:bodyPr/>
        <a:lstStyle/>
        <a:p>
          <a:endParaRPr lang="en-US"/>
        </a:p>
      </dgm:t>
    </dgm:pt>
    <dgm:pt modelId="{17CA0940-3A69-48ED-8843-B07F227D4137}" type="pres">
      <dgm:prSet presAssocID="{875305D2-BE9A-4170-AEE8-658D68366DDE}" presName="dummy" presStyleCnt="0"/>
      <dgm:spPr/>
    </dgm:pt>
    <dgm:pt modelId="{EA4FBF6A-4E57-4FB5-B635-D715EB6A0820}" type="pres">
      <dgm:prSet presAssocID="{7B09B58A-DFF5-4B5F-A1D4-6A5A7C5E6339}" presName="sibTrans" presStyleLbl="sibTrans2D1" presStyleIdx="0" presStyleCnt="6"/>
      <dgm:spPr/>
      <dgm:t>
        <a:bodyPr/>
        <a:lstStyle/>
        <a:p>
          <a:endParaRPr lang="en-US"/>
        </a:p>
      </dgm:t>
    </dgm:pt>
    <dgm:pt modelId="{40CB7AC8-291C-42E1-AAA8-89C096EC6E1B}" type="pres">
      <dgm:prSet presAssocID="{507E7D51-BECD-4702-8438-85A81C256908}" presName="node" presStyleLbl="node1" presStyleIdx="1" presStyleCnt="6">
        <dgm:presLayoutVars>
          <dgm:bulletEnabled val="1"/>
        </dgm:presLayoutVars>
      </dgm:prSet>
      <dgm:spPr/>
      <dgm:t>
        <a:bodyPr/>
        <a:lstStyle/>
        <a:p>
          <a:endParaRPr lang="en-US"/>
        </a:p>
      </dgm:t>
    </dgm:pt>
    <dgm:pt modelId="{DCB8463F-6247-465C-AB8A-A998A288F312}" type="pres">
      <dgm:prSet presAssocID="{507E7D51-BECD-4702-8438-85A81C256908}" presName="dummy" presStyleCnt="0"/>
      <dgm:spPr/>
    </dgm:pt>
    <dgm:pt modelId="{B8D59D15-F5E1-469B-9BA7-594A2CEBBBCD}" type="pres">
      <dgm:prSet presAssocID="{AFAC7376-D42F-4C21-A516-399485ECAEAC}" presName="sibTrans" presStyleLbl="sibTrans2D1" presStyleIdx="1" presStyleCnt="6"/>
      <dgm:spPr/>
      <dgm:t>
        <a:bodyPr/>
        <a:lstStyle/>
        <a:p>
          <a:endParaRPr lang="en-US"/>
        </a:p>
      </dgm:t>
    </dgm:pt>
    <dgm:pt modelId="{57C718EF-5F20-4292-BD6C-F300E03C4965}" type="pres">
      <dgm:prSet presAssocID="{4F00655C-0A96-4079-B5F3-A284CC0EB4C2}" presName="node" presStyleLbl="node1" presStyleIdx="2" presStyleCnt="6">
        <dgm:presLayoutVars>
          <dgm:bulletEnabled val="1"/>
        </dgm:presLayoutVars>
      </dgm:prSet>
      <dgm:spPr/>
      <dgm:t>
        <a:bodyPr/>
        <a:lstStyle/>
        <a:p>
          <a:endParaRPr lang="en-US"/>
        </a:p>
      </dgm:t>
    </dgm:pt>
    <dgm:pt modelId="{502C10ED-C801-4804-AA97-F80A64C5DA00}" type="pres">
      <dgm:prSet presAssocID="{4F00655C-0A96-4079-B5F3-A284CC0EB4C2}" presName="dummy" presStyleCnt="0"/>
      <dgm:spPr/>
    </dgm:pt>
    <dgm:pt modelId="{DAE3C64F-21BD-41FD-91C4-FCDF14DDE631}" type="pres">
      <dgm:prSet presAssocID="{2134CF1E-ACB3-460E-9A65-4BEC82A1BA89}" presName="sibTrans" presStyleLbl="sibTrans2D1" presStyleIdx="2" presStyleCnt="6"/>
      <dgm:spPr/>
      <dgm:t>
        <a:bodyPr/>
        <a:lstStyle/>
        <a:p>
          <a:endParaRPr lang="en-US"/>
        </a:p>
      </dgm:t>
    </dgm:pt>
    <dgm:pt modelId="{C847CD9F-BE01-4872-9702-4BB2D6EA06EC}" type="pres">
      <dgm:prSet presAssocID="{C92F37C2-657A-446B-9629-1F7D39DA242D}" presName="node" presStyleLbl="node1" presStyleIdx="3" presStyleCnt="6">
        <dgm:presLayoutVars>
          <dgm:bulletEnabled val="1"/>
        </dgm:presLayoutVars>
      </dgm:prSet>
      <dgm:spPr/>
      <dgm:t>
        <a:bodyPr/>
        <a:lstStyle/>
        <a:p>
          <a:endParaRPr lang="en-US"/>
        </a:p>
      </dgm:t>
    </dgm:pt>
    <dgm:pt modelId="{9268C065-760A-482A-B962-81C40E48B09B}" type="pres">
      <dgm:prSet presAssocID="{C92F37C2-657A-446B-9629-1F7D39DA242D}" presName="dummy" presStyleCnt="0"/>
      <dgm:spPr/>
    </dgm:pt>
    <dgm:pt modelId="{6CF627EE-B9A0-4B88-BC58-FA8BEBAC7362}" type="pres">
      <dgm:prSet presAssocID="{D7AB12BE-0685-4188-84F7-83DC0A7CD0C8}" presName="sibTrans" presStyleLbl="sibTrans2D1" presStyleIdx="3" presStyleCnt="6"/>
      <dgm:spPr/>
      <dgm:t>
        <a:bodyPr/>
        <a:lstStyle/>
        <a:p>
          <a:endParaRPr lang="en-US"/>
        </a:p>
      </dgm:t>
    </dgm:pt>
    <dgm:pt modelId="{B48CAFCB-92D1-4CDF-8F37-2384DC1960AC}" type="pres">
      <dgm:prSet presAssocID="{A4B44652-9D10-4978-A16B-D838527E2FBA}" presName="node" presStyleLbl="node1" presStyleIdx="4" presStyleCnt="6">
        <dgm:presLayoutVars>
          <dgm:bulletEnabled val="1"/>
        </dgm:presLayoutVars>
      </dgm:prSet>
      <dgm:spPr/>
      <dgm:t>
        <a:bodyPr/>
        <a:lstStyle/>
        <a:p>
          <a:endParaRPr lang="en-US"/>
        </a:p>
      </dgm:t>
    </dgm:pt>
    <dgm:pt modelId="{83D6AD0A-BD7D-41CC-8951-371861A553CD}" type="pres">
      <dgm:prSet presAssocID="{A4B44652-9D10-4978-A16B-D838527E2FBA}" presName="dummy" presStyleCnt="0"/>
      <dgm:spPr/>
    </dgm:pt>
    <dgm:pt modelId="{91E1364B-3B67-46D2-B038-4798B2F5EE61}" type="pres">
      <dgm:prSet presAssocID="{D32EAD37-B290-41DE-89F0-54AB26AA42A4}" presName="sibTrans" presStyleLbl="sibTrans2D1" presStyleIdx="4" presStyleCnt="6"/>
      <dgm:spPr/>
      <dgm:t>
        <a:bodyPr/>
        <a:lstStyle/>
        <a:p>
          <a:endParaRPr lang="en-US"/>
        </a:p>
      </dgm:t>
    </dgm:pt>
    <dgm:pt modelId="{6284554F-1B94-4CA5-903E-92F8DD86F91F}" type="pres">
      <dgm:prSet presAssocID="{73EA82A0-234A-4F2B-B682-F8B614BDBC6C}" presName="node" presStyleLbl="node1" presStyleIdx="5" presStyleCnt="6">
        <dgm:presLayoutVars>
          <dgm:bulletEnabled val="1"/>
        </dgm:presLayoutVars>
      </dgm:prSet>
      <dgm:spPr/>
      <dgm:t>
        <a:bodyPr/>
        <a:lstStyle/>
        <a:p>
          <a:endParaRPr lang="en-US"/>
        </a:p>
      </dgm:t>
    </dgm:pt>
    <dgm:pt modelId="{67C4BC6C-F3E1-4700-8600-C1BA15D3DCA9}" type="pres">
      <dgm:prSet presAssocID="{73EA82A0-234A-4F2B-B682-F8B614BDBC6C}" presName="dummy" presStyleCnt="0"/>
      <dgm:spPr/>
    </dgm:pt>
    <dgm:pt modelId="{235CC864-8E14-41DA-A71D-1580D985AF6C}" type="pres">
      <dgm:prSet presAssocID="{6E2D3D05-1A84-4937-BC82-2F2559B06E0B}" presName="sibTrans" presStyleLbl="sibTrans2D1" presStyleIdx="5" presStyleCnt="6"/>
      <dgm:spPr/>
      <dgm:t>
        <a:bodyPr/>
        <a:lstStyle/>
        <a:p>
          <a:endParaRPr lang="en-US"/>
        </a:p>
      </dgm:t>
    </dgm:pt>
  </dgm:ptLst>
  <dgm:cxnLst>
    <dgm:cxn modelId="{0C559FCB-7B81-4B7F-81ED-01B1292AC25A}" type="presOf" srcId="{39519BC8-670D-4AD3-81C3-6A01D0567CE0}" destId="{BB09F75D-783D-4988-B38B-6A9ED4DE33B1}" srcOrd="0" destOrd="0" presId="urn:microsoft.com/office/officeart/2005/8/layout/radial6"/>
    <dgm:cxn modelId="{628908FE-02E8-4B5C-A9B4-6FDE5C87EFCD}" type="presOf" srcId="{7B09B58A-DFF5-4B5F-A1D4-6A5A7C5E6339}" destId="{EA4FBF6A-4E57-4FB5-B635-D715EB6A0820}" srcOrd="0" destOrd="0" presId="urn:microsoft.com/office/officeart/2005/8/layout/radial6"/>
    <dgm:cxn modelId="{72B99D90-3F97-4470-9909-4B40F95B08DF}" type="presOf" srcId="{6E2D3D05-1A84-4937-BC82-2F2559B06E0B}" destId="{235CC864-8E14-41DA-A71D-1580D985AF6C}" srcOrd="0" destOrd="0" presId="urn:microsoft.com/office/officeart/2005/8/layout/radial6"/>
    <dgm:cxn modelId="{B7DF4319-EA7A-4708-BFCD-5B64BED0C417}" type="presOf" srcId="{AFAC7376-D42F-4C21-A516-399485ECAEAC}" destId="{B8D59D15-F5E1-469B-9BA7-594A2CEBBBCD}" srcOrd="0" destOrd="0" presId="urn:microsoft.com/office/officeart/2005/8/layout/radial6"/>
    <dgm:cxn modelId="{C96896FD-C073-4863-840A-A111EC14FC11}" srcId="{39519BC8-670D-4AD3-81C3-6A01D0567CE0}" destId="{A4B44652-9D10-4978-A16B-D838527E2FBA}" srcOrd="4" destOrd="0" parTransId="{15CF7CDF-7B8D-47A6-9FCB-72045F736843}" sibTransId="{D32EAD37-B290-41DE-89F0-54AB26AA42A4}"/>
    <dgm:cxn modelId="{4DF55095-51FF-4F60-9DFE-A20D7E90690F}" srcId="{39519BC8-670D-4AD3-81C3-6A01D0567CE0}" destId="{4F00655C-0A96-4079-B5F3-A284CC0EB4C2}" srcOrd="2" destOrd="0" parTransId="{07B903F4-6407-4C9B-A793-5F7C56DBDCF5}" sibTransId="{2134CF1E-ACB3-460E-9A65-4BEC82A1BA89}"/>
    <dgm:cxn modelId="{7DDFF837-BA4F-4FE7-A638-08D4741682BB}" srcId="{39519BC8-670D-4AD3-81C3-6A01D0567CE0}" destId="{875305D2-BE9A-4170-AEE8-658D68366DDE}" srcOrd="0" destOrd="0" parTransId="{4EEFADA1-BF94-46A1-A32E-47A570E4BB0C}" sibTransId="{7B09B58A-DFF5-4B5F-A1D4-6A5A7C5E6339}"/>
    <dgm:cxn modelId="{BE788851-8705-4FCF-B099-5BE3805BEE15}" type="presOf" srcId="{4F00655C-0A96-4079-B5F3-A284CC0EB4C2}" destId="{57C718EF-5F20-4292-BD6C-F300E03C4965}" srcOrd="0" destOrd="0" presId="urn:microsoft.com/office/officeart/2005/8/layout/radial6"/>
    <dgm:cxn modelId="{19ABBF02-E3CF-46F1-B6CF-FA7D27D91F51}" type="presOf" srcId="{D32EAD37-B290-41DE-89F0-54AB26AA42A4}" destId="{91E1364B-3B67-46D2-B038-4798B2F5EE61}" srcOrd="0" destOrd="0" presId="urn:microsoft.com/office/officeart/2005/8/layout/radial6"/>
    <dgm:cxn modelId="{55A344E3-674E-476A-9942-5D7D50DC2EC4}" srcId="{3FE97838-262F-45F0-815B-06C69D6364C4}" destId="{39519BC8-670D-4AD3-81C3-6A01D0567CE0}" srcOrd="0" destOrd="0" parTransId="{0112897E-F22C-460E-B3DF-F2F45D43C170}" sibTransId="{F1E9FA40-23FD-4A21-983C-B2DED6419D7C}"/>
    <dgm:cxn modelId="{F32FDFF5-F5B7-40C3-822A-F3BC672822F0}" type="presOf" srcId="{3FE97838-262F-45F0-815B-06C69D6364C4}" destId="{5FE74FCC-531A-4305-B307-C336ED2478B4}" srcOrd="0" destOrd="0" presId="urn:microsoft.com/office/officeart/2005/8/layout/radial6"/>
    <dgm:cxn modelId="{F2230AA1-6B19-4536-A7EA-EDF5506574A8}" type="presOf" srcId="{A4B44652-9D10-4978-A16B-D838527E2FBA}" destId="{B48CAFCB-92D1-4CDF-8F37-2384DC1960AC}" srcOrd="0" destOrd="0" presId="urn:microsoft.com/office/officeart/2005/8/layout/radial6"/>
    <dgm:cxn modelId="{3DDF425F-6395-429B-9903-AFE10BDA2F23}" type="presOf" srcId="{C92F37C2-657A-446B-9629-1F7D39DA242D}" destId="{C847CD9F-BE01-4872-9702-4BB2D6EA06EC}" srcOrd="0" destOrd="0" presId="urn:microsoft.com/office/officeart/2005/8/layout/radial6"/>
    <dgm:cxn modelId="{6E415483-CDA7-4AC4-B55C-D3B248E66A2A}" type="presOf" srcId="{507E7D51-BECD-4702-8438-85A81C256908}" destId="{40CB7AC8-291C-42E1-AAA8-89C096EC6E1B}" srcOrd="0" destOrd="0" presId="urn:microsoft.com/office/officeart/2005/8/layout/radial6"/>
    <dgm:cxn modelId="{EE83DE33-DEFF-48B6-954B-CE499B16811E}" type="presOf" srcId="{73EA82A0-234A-4F2B-B682-F8B614BDBC6C}" destId="{6284554F-1B94-4CA5-903E-92F8DD86F91F}" srcOrd="0" destOrd="0" presId="urn:microsoft.com/office/officeart/2005/8/layout/radial6"/>
    <dgm:cxn modelId="{11874196-C780-4BDA-94A9-1B76EB0207C4}" type="presOf" srcId="{2134CF1E-ACB3-460E-9A65-4BEC82A1BA89}" destId="{DAE3C64F-21BD-41FD-91C4-FCDF14DDE631}" srcOrd="0" destOrd="0" presId="urn:microsoft.com/office/officeart/2005/8/layout/radial6"/>
    <dgm:cxn modelId="{ECC626DD-B7C3-4936-8AF7-52C405083831}" srcId="{39519BC8-670D-4AD3-81C3-6A01D0567CE0}" destId="{C92F37C2-657A-446B-9629-1F7D39DA242D}" srcOrd="3" destOrd="0" parTransId="{E7B3E877-2B36-4C9C-A649-C4A81E28992A}" sibTransId="{D7AB12BE-0685-4188-84F7-83DC0A7CD0C8}"/>
    <dgm:cxn modelId="{DB1BA272-F736-4634-B74A-48E7DA18158B}" type="presOf" srcId="{D7AB12BE-0685-4188-84F7-83DC0A7CD0C8}" destId="{6CF627EE-B9A0-4B88-BC58-FA8BEBAC7362}" srcOrd="0" destOrd="0" presId="urn:microsoft.com/office/officeart/2005/8/layout/radial6"/>
    <dgm:cxn modelId="{AF8D823B-1357-4E0D-BC70-2160E4B392A1}" type="presOf" srcId="{875305D2-BE9A-4170-AEE8-658D68366DDE}" destId="{80141529-8808-4388-B03B-F1814C983A44}" srcOrd="0" destOrd="0" presId="urn:microsoft.com/office/officeart/2005/8/layout/radial6"/>
    <dgm:cxn modelId="{0B5CDD20-67B0-4A2E-AE81-28F1506D1C19}" srcId="{39519BC8-670D-4AD3-81C3-6A01D0567CE0}" destId="{507E7D51-BECD-4702-8438-85A81C256908}" srcOrd="1" destOrd="0" parTransId="{0D8DA350-B4EC-42C4-8BB6-6E1A30826899}" sibTransId="{AFAC7376-D42F-4C21-A516-399485ECAEAC}"/>
    <dgm:cxn modelId="{B9E9EFA5-A0F5-4C49-9945-90CD79A1C206}" srcId="{39519BC8-670D-4AD3-81C3-6A01D0567CE0}" destId="{73EA82A0-234A-4F2B-B682-F8B614BDBC6C}" srcOrd="5" destOrd="0" parTransId="{2A6CEEF8-62B4-44C0-941E-51FC793E759F}" sibTransId="{6E2D3D05-1A84-4937-BC82-2F2559B06E0B}"/>
    <dgm:cxn modelId="{68B2CDF8-4684-4F9B-8D75-2147BC8066D5}" type="presParOf" srcId="{5FE74FCC-531A-4305-B307-C336ED2478B4}" destId="{BB09F75D-783D-4988-B38B-6A9ED4DE33B1}" srcOrd="0" destOrd="0" presId="urn:microsoft.com/office/officeart/2005/8/layout/radial6"/>
    <dgm:cxn modelId="{3DB8B53B-7B28-4B0E-A566-6E9CFA904B2C}" type="presParOf" srcId="{5FE74FCC-531A-4305-B307-C336ED2478B4}" destId="{80141529-8808-4388-B03B-F1814C983A44}" srcOrd="1" destOrd="0" presId="urn:microsoft.com/office/officeart/2005/8/layout/radial6"/>
    <dgm:cxn modelId="{46BD5E76-835B-4C93-9AC9-2C4BAC6488D7}" type="presParOf" srcId="{5FE74FCC-531A-4305-B307-C336ED2478B4}" destId="{17CA0940-3A69-48ED-8843-B07F227D4137}" srcOrd="2" destOrd="0" presId="urn:microsoft.com/office/officeart/2005/8/layout/radial6"/>
    <dgm:cxn modelId="{9D9608EE-F1F7-47FE-8988-44CE2105AB5E}" type="presParOf" srcId="{5FE74FCC-531A-4305-B307-C336ED2478B4}" destId="{EA4FBF6A-4E57-4FB5-B635-D715EB6A0820}" srcOrd="3" destOrd="0" presId="urn:microsoft.com/office/officeart/2005/8/layout/radial6"/>
    <dgm:cxn modelId="{60CB2828-2688-476C-984C-0529BD08D3A8}" type="presParOf" srcId="{5FE74FCC-531A-4305-B307-C336ED2478B4}" destId="{40CB7AC8-291C-42E1-AAA8-89C096EC6E1B}" srcOrd="4" destOrd="0" presId="urn:microsoft.com/office/officeart/2005/8/layout/radial6"/>
    <dgm:cxn modelId="{180C293A-1086-46B7-AA58-2640B5777AAA}" type="presParOf" srcId="{5FE74FCC-531A-4305-B307-C336ED2478B4}" destId="{DCB8463F-6247-465C-AB8A-A998A288F312}" srcOrd="5" destOrd="0" presId="urn:microsoft.com/office/officeart/2005/8/layout/radial6"/>
    <dgm:cxn modelId="{05640ECD-830D-453A-9A99-9B2EF1A23AAD}" type="presParOf" srcId="{5FE74FCC-531A-4305-B307-C336ED2478B4}" destId="{B8D59D15-F5E1-469B-9BA7-594A2CEBBBCD}" srcOrd="6" destOrd="0" presId="urn:microsoft.com/office/officeart/2005/8/layout/radial6"/>
    <dgm:cxn modelId="{CD0C29C4-DCA5-49B7-803F-AE791D7C6793}" type="presParOf" srcId="{5FE74FCC-531A-4305-B307-C336ED2478B4}" destId="{57C718EF-5F20-4292-BD6C-F300E03C4965}" srcOrd="7" destOrd="0" presId="urn:microsoft.com/office/officeart/2005/8/layout/radial6"/>
    <dgm:cxn modelId="{56E8F0E2-D8C4-40BE-889D-97D56B5C1F98}" type="presParOf" srcId="{5FE74FCC-531A-4305-B307-C336ED2478B4}" destId="{502C10ED-C801-4804-AA97-F80A64C5DA00}" srcOrd="8" destOrd="0" presId="urn:microsoft.com/office/officeart/2005/8/layout/radial6"/>
    <dgm:cxn modelId="{EC685EEA-06E6-4149-858C-C80226377D9D}" type="presParOf" srcId="{5FE74FCC-531A-4305-B307-C336ED2478B4}" destId="{DAE3C64F-21BD-41FD-91C4-FCDF14DDE631}" srcOrd="9" destOrd="0" presId="urn:microsoft.com/office/officeart/2005/8/layout/radial6"/>
    <dgm:cxn modelId="{368C97D2-FAD2-4CDB-85A7-DDDB2B305CB1}" type="presParOf" srcId="{5FE74FCC-531A-4305-B307-C336ED2478B4}" destId="{C847CD9F-BE01-4872-9702-4BB2D6EA06EC}" srcOrd="10" destOrd="0" presId="urn:microsoft.com/office/officeart/2005/8/layout/radial6"/>
    <dgm:cxn modelId="{2EDDB65C-348E-40EC-BBAB-81DD598F1C8F}" type="presParOf" srcId="{5FE74FCC-531A-4305-B307-C336ED2478B4}" destId="{9268C065-760A-482A-B962-81C40E48B09B}" srcOrd="11" destOrd="0" presId="urn:microsoft.com/office/officeart/2005/8/layout/radial6"/>
    <dgm:cxn modelId="{909B8B53-A8CE-4296-8859-D48F57B01E31}" type="presParOf" srcId="{5FE74FCC-531A-4305-B307-C336ED2478B4}" destId="{6CF627EE-B9A0-4B88-BC58-FA8BEBAC7362}" srcOrd="12" destOrd="0" presId="urn:microsoft.com/office/officeart/2005/8/layout/radial6"/>
    <dgm:cxn modelId="{7BD94D65-760E-4529-BDA2-5387737EC672}" type="presParOf" srcId="{5FE74FCC-531A-4305-B307-C336ED2478B4}" destId="{B48CAFCB-92D1-4CDF-8F37-2384DC1960AC}" srcOrd="13" destOrd="0" presId="urn:microsoft.com/office/officeart/2005/8/layout/radial6"/>
    <dgm:cxn modelId="{D3B41945-B8D8-48D5-A508-B72A9E67C5BA}" type="presParOf" srcId="{5FE74FCC-531A-4305-B307-C336ED2478B4}" destId="{83D6AD0A-BD7D-41CC-8951-371861A553CD}" srcOrd="14" destOrd="0" presId="urn:microsoft.com/office/officeart/2005/8/layout/radial6"/>
    <dgm:cxn modelId="{AB0F7091-AAAD-447E-808C-017B7D0BBC4A}" type="presParOf" srcId="{5FE74FCC-531A-4305-B307-C336ED2478B4}" destId="{91E1364B-3B67-46D2-B038-4798B2F5EE61}" srcOrd="15" destOrd="0" presId="urn:microsoft.com/office/officeart/2005/8/layout/radial6"/>
    <dgm:cxn modelId="{DF72AF80-7818-4457-A26A-EF6A63AF5BD0}" type="presParOf" srcId="{5FE74FCC-531A-4305-B307-C336ED2478B4}" destId="{6284554F-1B94-4CA5-903E-92F8DD86F91F}" srcOrd="16" destOrd="0" presId="urn:microsoft.com/office/officeart/2005/8/layout/radial6"/>
    <dgm:cxn modelId="{A1D0DD78-A420-477C-8B92-B3449B326D8C}" type="presParOf" srcId="{5FE74FCC-531A-4305-B307-C336ED2478B4}" destId="{67C4BC6C-F3E1-4700-8600-C1BA15D3DCA9}" srcOrd="17" destOrd="0" presId="urn:microsoft.com/office/officeart/2005/8/layout/radial6"/>
    <dgm:cxn modelId="{086FE960-1C70-4E61-ABC4-02454711ED2B}" type="presParOf" srcId="{5FE74FCC-531A-4305-B307-C336ED2478B4}" destId="{235CC864-8E14-41DA-A71D-1580D985AF6C}" srcOrd="18" destOrd="0" presId="urn:microsoft.com/office/officeart/2005/8/layout/radial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5CC864-8E14-41DA-A71D-1580D985AF6C}">
      <dsp:nvSpPr>
        <dsp:cNvPr id="0" name=""/>
        <dsp:cNvSpPr/>
      </dsp:nvSpPr>
      <dsp:spPr>
        <a:xfrm>
          <a:off x="2165213" y="260213"/>
          <a:ext cx="1788432" cy="1788432"/>
        </a:xfrm>
        <a:prstGeom prst="blockArc">
          <a:avLst>
            <a:gd name="adj1" fmla="val 12600000"/>
            <a:gd name="adj2" fmla="val 16200000"/>
            <a:gd name="adj3" fmla="val 4513"/>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1E1364B-3B67-46D2-B038-4798B2F5EE61}">
      <dsp:nvSpPr>
        <dsp:cNvPr id="0" name=""/>
        <dsp:cNvSpPr/>
      </dsp:nvSpPr>
      <dsp:spPr>
        <a:xfrm>
          <a:off x="2165213" y="260213"/>
          <a:ext cx="1788432" cy="1788432"/>
        </a:xfrm>
        <a:prstGeom prst="blockArc">
          <a:avLst>
            <a:gd name="adj1" fmla="val 9000000"/>
            <a:gd name="adj2" fmla="val 12600000"/>
            <a:gd name="adj3" fmla="val 4513"/>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CF627EE-B9A0-4B88-BC58-FA8BEBAC7362}">
      <dsp:nvSpPr>
        <dsp:cNvPr id="0" name=""/>
        <dsp:cNvSpPr/>
      </dsp:nvSpPr>
      <dsp:spPr>
        <a:xfrm>
          <a:off x="2165213" y="260213"/>
          <a:ext cx="1788432" cy="1788432"/>
        </a:xfrm>
        <a:prstGeom prst="blockArc">
          <a:avLst>
            <a:gd name="adj1" fmla="val 5400000"/>
            <a:gd name="adj2" fmla="val 9000000"/>
            <a:gd name="adj3" fmla="val 4513"/>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AE3C64F-21BD-41FD-91C4-FCDF14DDE631}">
      <dsp:nvSpPr>
        <dsp:cNvPr id="0" name=""/>
        <dsp:cNvSpPr/>
      </dsp:nvSpPr>
      <dsp:spPr>
        <a:xfrm>
          <a:off x="2165213" y="260213"/>
          <a:ext cx="1788432" cy="1788432"/>
        </a:xfrm>
        <a:prstGeom prst="blockArc">
          <a:avLst>
            <a:gd name="adj1" fmla="val 1800000"/>
            <a:gd name="adj2" fmla="val 5400000"/>
            <a:gd name="adj3" fmla="val 4513"/>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8D59D15-F5E1-469B-9BA7-594A2CEBBBCD}">
      <dsp:nvSpPr>
        <dsp:cNvPr id="0" name=""/>
        <dsp:cNvSpPr/>
      </dsp:nvSpPr>
      <dsp:spPr>
        <a:xfrm>
          <a:off x="2165213" y="260213"/>
          <a:ext cx="1788432" cy="1788432"/>
        </a:xfrm>
        <a:prstGeom prst="blockArc">
          <a:avLst>
            <a:gd name="adj1" fmla="val 19800000"/>
            <a:gd name="adj2" fmla="val 1800000"/>
            <a:gd name="adj3" fmla="val 4513"/>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A4FBF6A-4E57-4FB5-B635-D715EB6A0820}">
      <dsp:nvSpPr>
        <dsp:cNvPr id="0" name=""/>
        <dsp:cNvSpPr/>
      </dsp:nvSpPr>
      <dsp:spPr>
        <a:xfrm>
          <a:off x="2165213" y="260213"/>
          <a:ext cx="1788432" cy="1788432"/>
        </a:xfrm>
        <a:prstGeom prst="blockArc">
          <a:avLst>
            <a:gd name="adj1" fmla="val 16200000"/>
            <a:gd name="adj2" fmla="val 19800000"/>
            <a:gd name="adj3" fmla="val 4513"/>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B09F75D-783D-4988-B38B-6A9ED4DE33B1}">
      <dsp:nvSpPr>
        <dsp:cNvPr id="0" name=""/>
        <dsp:cNvSpPr/>
      </dsp:nvSpPr>
      <dsp:spPr>
        <a:xfrm>
          <a:off x="2659074" y="754074"/>
          <a:ext cx="800710" cy="80071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Management Functions</a:t>
          </a:r>
        </a:p>
      </dsp:txBody>
      <dsp:txXfrm>
        <a:off x="2776335" y="871335"/>
        <a:ext cx="566188" cy="566188"/>
      </dsp:txXfrm>
    </dsp:sp>
    <dsp:sp modelId="{80141529-8808-4388-B03B-F1814C983A44}">
      <dsp:nvSpPr>
        <dsp:cNvPr id="0" name=""/>
        <dsp:cNvSpPr/>
      </dsp:nvSpPr>
      <dsp:spPr>
        <a:xfrm>
          <a:off x="2779181" y="143"/>
          <a:ext cx="560497" cy="56049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Forecasting</a:t>
          </a:r>
        </a:p>
      </dsp:txBody>
      <dsp:txXfrm>
        <a:off x="2861264" y="82226"/>
        <a:ext cx="396331" cy="396331"/>
      </dsp:txXfrm>
    </dsp:sp>
    <dsp:sp modelId="{40CB7AC8-291C-42E1-AAA8-89C096EC6E1B}">
      <dsp:nvSpPr>
        <dsp:cNvPr id="0" name=""/>
        <dsp:cNvSpPr/>
      </dsp:nvSpPr>
      <dsp:spPr>
        <a:xfrm>
          <a:off x="3536120" y="437162"/>
          <a:ext cx="560497" cy="56049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Planning</a:t>
          </a:r>
        </a:p>
      </dsp:txBody>
      <dsp:txXfrm>
        <a:off x="3618203" y="519245"/>
        <a:ext cx="396331" cy="396331"/>
      </dsp:txXfrm>
    </dsp:sp>
    <dsp:sp modelId="{57C718EF-5F20-4292-BD6C-F300E03C4965}">
      <dsp:nvSpPr>
        <dsp:cNvPr id="0" name=""/>
        <dsp:cNvSpPr/>
      </dsp:nvSpPr>
      <dsp:spPr>
        <a:xfrm>
          <a:off x="3536120" y="1311200"/>
          <a:ext cx="560497" cy="56049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Organizing </a:t>
          </a:r>
        </a:p>
      </dsp:txBody>
      <dsp:txXfrm>
        <a:off x="3618203" y="1393283"/>
        <a:ext cx="396331" cy="396331"/>
      </dsp:txXfrm>
    </dsp:sp>
    <dsp:sp modelId="{C847CD9F-BE01-4872-9702-4BB2D6EA06EC}">
      <dsp:nvSpPr>
        <dsp:cNvPr id="0" name=""/>
        <dsp:cNvSpPr/>
      </dsp:nvSpPr>
      <dsp:spPr>
        <a:xfrm>
          <a:off x="2779181" y="1748219"/>
          <a:ext cx="560497" cy="56049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Commanding</a:t>
          </a:r>
        </a:p>
      </dsp:txBody>
      <dsp:txXfrm>
        <a:off x="2861264" y="1830302"/>
        <a:ext cx="396331" cy="396331"/>
      </dsp:txXfrm>
    </dsp:sp>
    <dsp:sp modelId="{B48CAFCB-92D1-4CDF-8F37-2384DC1960AC}">
      <dsp:nvSpPr>
        <dsp:cNvPr id="0" name=""/>
        <dsp:cNvSpPr/>
      </dsp:nvSpPr>
      <dsp:spPr>
        <a:xfrm>
          <a:off x="2022241" y="1311200"/>
          <a:ext cx="560497" cy="560497"/>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Controlling </a:t>
          </a:r>
        </a:p>
      </dsp:txBody>
      <dsp:txXfrm>
        <a:off x="2104324" y="1393283"/>
        <a:ext cx="396331" cy="396331"/>
      </dsp:txXfrm>
    </dsp:sp>
    <dsp:sp modelId="{6284554F-1B94-4CA5-903E-92F8DD86F91F}">
      <dsp:nvSpPr>
        <dsp:cNvPr id="0" name=""/>
        <dsp:cNvSpPr/>
      </dsp:nvSpPr>
      <dsp:spPr>
        <a:xfrm>
          <a:off x="2022241" y="437162"/>
          <a:ext cx="560497" cy="56049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Coordinating </a:t>
          </a:r>
        </a:p>
      </dsp:txBody>
      <dsp:txXfrm>
        <a:off x="2104324" y="519245"/>
        <a:ext cx="396331" cy="39633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07BDE2-1B82-48FA-B98C-A369F0CFD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8684</Words>
  <Characters>49504</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prithwabhattacharya</dc:creator>
  <cp:keywords/>
  <dc:description/>
  <cp:lastModifiedBy>prithwabhattacharya</cp:lastModifiedBy>
  <cp:revision>4</cp:revision>
  <dcterms:created xsi:type="dcterms:W3CDTF">2020-04-28T21:38:00Z</dcterms:created>
  <dcterms:modified xsi:type="dcterms:W3CDTF">2020-05-11T21:23:00Z</dcterms:modified>
</cp:coreProperties>
</file>