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C31592" w14:textId="77777777" w:rsidR="007A1B5B" w:rsidRPr="0059364F" w:rsidRDefault="007A1B5B" w:rsidP="0059364F">
      <w:pPr>
        <w:spacing w:after="0" w:line="360" w:lineRule="auto"/>
        <w:rPr>
          <w:rFonts w:cs="Arial"/>
        </w:rPr>
      </w:pPr>
      <w:r w:rsidRPr="0059364F">
        <w:rPr>
          <w:rFonts w:cs="Arial"/>
          <w:noProof/>
        </w:rPr>
        <w:drawing>
          <wp:anchor distT="0" distB="0" distL="114300" distR="114300" simplePos="0" relativeHeight="251659264" behindDoc="0" locked="0" layoutInCell="1" allowOverlap="1" wp14:anchorId="3ABDBD02" wp14:editId="1C08BAAA">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91F555C" w14:textId="77777777" w:rsidR="007A1B5B" w:rsidRPr="0059364F" w:rsidRDefault="007A1B5B" w:rsidP="0059364F">
      <w:pPr>
        <w:spacing w:after="0" w:line="360" w:lineRule="auto"/>
        <w:rPr>
          <w:rFonts w:cs="Arial"/>
        </w:rPr>
      </w:pPr>
    </w:p>
    <w:p w14:paraId="021A83AA" w14:textId="77777777" w:rsidR="007A1B5B" w:rsidRPr="0059364F" w:rsidRDefault="007A1B5B" w:rsidP="0059364F">
      <w:pPr>
        <w:spacing w:after="0" w:line="360" w:lineRule="auto"/>
        <w:rPr>
          <w:rFonts w:cs="Arial"/>
        </w:rPr>
      </w:pPr>
    </w:p>
    <w:p w14:paraId="4E39D10C" w14:textId="77777777" w:rsidR="007A1B5B" w:rsidRPr="0059364F" w:rsidRDefault="007A1B5B" w:rsidP="0059364F">
      <w:pPr>
        <w:spacing w:after="0" w:line="360" w:lineRule="auto"/>
        <w:rPr>
          <w:rFonts w:cs="Arial"/>
        </w:rPr>
      </w:pPr>
    </w:p>
    <w:p w14:paraId="1B158D5C" w14:textId="77777777" w:rsidR="007A1B5B" w:rsidRPr="0059364F" w:rsidRDefault="007A1B5B" w:rsidP="0059364F">
      <w:pPr>
        <w:tabs>
          <w:tab w:val="left" w:pos="6540"/>
        </w:tabs>
        <w:spacing w:after="0" w:line="360" w:lineRule="auto"/>
        <w:jc w:val="center"/>
        <w:rPr>
          <w:rFonts w:cs="Arial"/>
          <w:szCs w:val="22"/>
        </w:rPr>
      </w:pPr>
    </w:p>
    <w:p w14:paraId="24DCBE4B" w14:textId="617A9EC4" w:rsidR="007A1B5B" w:rsidRPr="0059364F" w:rsidRDefault="007A1B5B" w:rsidP="0059364F">
      <w:pPr>
        <w:tabs>
          <w:tab w:val="left" w:pos="6540"/>
        </w:tabs>
        <w:spacing w:after="0" w:line="360" w:lineRule="auto"/>
        <w:jc w:val="center"/>
        <w:rPr>
          <w:rFonts w:cs="Arial"/>
          <w:szCs w:val="22"/>
          <w:lang w:val="nl-NL"/>
        </w:rPr>
      </w:pPr>
      <w:r w:rsidRPr="0059364F">
        <w:rPr>
          <w:rFonts w:cs="Arial"/>
          <w:b/>
          <w:bCs/>
          <w:szCs w:val="22"/>
          <w:lang w:val="nl-NL"/>
        </w:rPr>
        <w:t>Student name</w:t>
      </w:r>
      <w:r w:rsidRPr="0059364F">
        <w:rPr>
          <w:rFonts w:cs="Arial"/>
          <w:szCs w:val="22"/>
          <w:lang w:val="nl-NL"/>
        </w:rPr>
        <w:t>:</w:t>
      </w:r>
      <w:r w:rsidR="00E51818">
        <w:rPr>
          <w:rFonts w:cs="Arial"/>
          <w:szCs w:val="22"/>
          <w:lang w:val="nl-NL"/>
        </w:rPr>
        <w:t xml:space="preserve"> ESTHER NANKYA</w:t>
      </w:r>
    </w:p>
    <w:p w14:paraId="437CFBBE" w14:textId="41A1860D" w:rsidR="007A1B5B" w:rsidRPr="0059364F" w:rsidRDefault="007A1B5B" w:rsidP="0059364F">
      <w:pPr>
        <w:tabs>
          <w:tab w:val="left" w:pos="6540"/>
        </w:tabs>
        <w:spacing w:after="0" w:line="360" w:lineRule="auto"/>
        <w:jc w:val="center"/>
        <w:rPr>
          <w:rFonts w:cs="Arial"/>
          <w:szCs w:val="22"/>
          <w:lang w:val="nl-NL"/>
        </w:rPr>
      </w:pPr>
      <w:r w:rsidRPr="0059364F">
        <w:rPr>
          <w:rFonts w:cs="Arial"/>
          <w:b/>
          <w:bCs/>
          <w:szCs w:val="22"/>
          <w:lang w:val="nl-NL"/>
        </w:rPr>
        <w:t>Student ID</w:t>
      </w:r>
      <w:r w:rsidRPr="0059364F">
        <w:rPr>
          <w:rFonts w:cs="Arial"/>
          <w:szCs w:val="22"/>
          <w:lang w:val="nl-NL"/>
        </w:rPr>
        <w:t>:</w:t>
      </w:r>
      <w:r w:rsidR="00E51818">
        <w:rPr>
          <w:rFonts w:cs="Arial"/>
          <w:szCs w:val="22"/>
          <w:lang w:val="nl-NL"/>
        </w:rPr>
        <w:t>2336477</w:t>
      </w:r>
    </w:p>
    <w:p w14:paraId="2CD28037" w14:textId="77777777" w:rsidR="007A1B5B" w:rsidRPr="0059364F" w:rsidRDefault="007A1B5B" w:rsidP="0059364F">
      <w:pPr>
        <w:tabs>
          <w:tab w:val="left" w:pos="6540"/>
        </w:tabs>
        <w:spacing w:after="0" w:line="360" w:lineRule="auto"/>
        <w:jc w:val="center"/>
        <w:rPr>
          <w:rFonts w:cs="Arial"/>
          <w:szCs w:val="22"/>
          <w:lang w:val="nl-NL"/>
        </w:rPr>
      </w:pPr>
    </w:p>
    <w:p w14:paraId="228D8FCE" w14:textId="38B8E9FB" w:rsidR="007A1B5B" w:rsidRPr="0059364F" w:rsidRDefault="007A1B5B" w:rsidP="0059364F">
      <w:pPr>
        <w:tabs>
          <w:tab w:val="left" w:pos="6540"/>
        </w:tabs>
        <w:spacing w:after="0" w:line="360" w:lineRule="auto"/>
        <w:jc w:val="center"/>
        <w:rPr>
          <w:rFonts w:cs="Arial"/>
          <w:szCs w:val="22"/>
          <w:lang w:val="nl-NL"/>
        </w:rPr>
      </w:pPr>
      <w:r w:rsidRPr="0059364F">
        <w:rPr>
          <w:rFonts w:cs="Arial"/>
          <w:b/>
          <w:bCs/>
          <w:szCs w:val="22"/>
          <w:lang w:val="nl-NL"/>
        </w:rPr>
        <w:t>Module name</w:t>
      </w:r>
      <w:r w:rsidRPr="0059364F">
        <w:rPr>
          <w:rFonts w:cs="Arial"/>
          <w:szCs w:val="22"/>
          <w:lang w:val="nl-NL"/>
        </w:rPr>
        <w:t>: Changemakers: Building your Personal Brand for Sustainable Employment.</w:t>
      </w:r>
    </w:p>
    <w:p w14:paraId="2BD292CD" w14:textId="1448CAAB" w:rsidR="007A1B5B" w:rsidRPr="0059364F" w:rsidRDefault="007A1B5B" w:rsidP="0059364F">
      <w:pPr>
        <w:tabs>
          <w:tab w:val="left" w:pos="6540"/>
        </w:tabs>
        <w:spacing w:after="0" w:line="360" w:lineRule="auto"/>
        <w:jc w:val="center"/>
        <w:rPr>
          <w:rFonts w:cs="Arial"/>
          <w:szCs w:val="22"/>
        </w:rPr>
      </w:pPr>
      <w:r w:rsidRPr="0059364F">
        <w:rPr>
          <w:rFonts w:cs="Arial"/>
          <w:b/>
          <w:bCs/>
          <w:szCs w:val="22"/>
        </w:rPr>
        <w:t>Module code</w:t>
      </w:r>
      <w:r w:rsidRPr="0059364F">
        <w:rPr>
          <w:rFonts w:cs="Arial"/>
          <w:szCs w:val="22"/>
        </w:rPr>
        <w:t>: BMHP5015</w:t>
      </w:r>
    </w:p>
    <w:p w14:paraId="2852766C" w14:textId="77777777" w:rsidR="007A1B5B" w:rsidRPr="0059364F" w:rsidRDefault="007A1B5B" w:rsidP="0059364F">
      <w:pPr>
        <w:tabs>
          <w:tab w:val="left" w:pos="6540"/>
        </w:tabs>
        <w:spacing w:after="0" w:line="360" w:lineRule="auto"/>
        <w:jc w:val="center"/>
        <w:rPr>
          <w:rFonts w:cs="Arial"/>
          <w:szCs w:val="22"/>
        </w:rPr>
      </w:pPr>
    </w:p>
    <w:p w14:paraId="0C7334AD" w14:textId="4EA49397" w:rsidR="007A1B5B" w:rsidRPr="0059364F" w:rsidRDefault="007A1B5B" w:rsidP="0059364F">
      <w:pPr>
        <w:tabs>
          <w:tab w:val="left" w:pos="6540"/>
        </w:tabs>
        <w:spacing w:after="0" w:line="360" w:lineRule="auto"/>
        <w:jc w:val="center"/>
        <w:rPr>
          <w:rFonts w:cs="Arial"/>
          <w:szCs w:val="22"/>
        </w:rPr>
      </w:pPr>
      <w:r w:rsidRPr="0059364F">
        <w:rPr>
          <w:rFonts w:cs="Arial"/>
          <w:b/>
          <w:bCs/>
          <w:szCs w:val="22"/>
        </w:rPr>
        <w:t xml:space="preserve">Assignment Title: </w:t>
      </w:r>
      <w:r w:rsidRPr="0059364F">
        <w:rPr>
          <w:rFonts w:cs="Arial"/>
          <w:szCs w:val="22"/>
        </w:rPr>
        <w:t>Component 1: Online portfolio</w:t>
      </w:r>
    </w:p>
    <w:p w14:paraId="57449BC8" w14:textId="77777777" w:rsidR="007A1B5B" w:rsidRPr="0059364F" w:rsidRDefault="007A1B5B" w:rsidP="0059364F">
      <w:pPr>
        <w:tabs>
          <w:tab w:val="left" w:pos="6540"/>
        </w:tabs>
        <w:spacing w:after="0" w:line="360" w:lineRule="auto"/>
        <w:jc w:val="center"/>
        <w:rPr>
          <w:rFonts w:cs="Arial"/>
          <w:szCs w:val="22"/>
        </w:rPr>
      </w:pPr>
    </w:p>
    <w:p w14:paraId="48568875" w14:textId="38BAAA51" w:rsidR="007A1B5B" w:rsidRPr="0059364F" w:rsidRDefault="00E51818" w:rsidP="00E51818">
      <w:pPr>
        <w:tabs>
          <w:tab w:val="left" w:pos="6540"/>
        </w:tabs>
        <w:spacing w:after="0" w:line="360" w:lineRule="auto"/>
        <w:rPr>
          <w:rFonts w:cs="Arial"/>
          <w:szCs w:val="22"/>
        </w:rPr>
      </w:pPr>
      <w:r>
        <w:rPr>
          <w:rFonts w:cs="Arial"/>
          <w:b/>
          <w:bCs/>
          <w:szCs w:val="22"/>
        </w:rPr>
        <w:t xml:space="preserve">                                               </w:t>
      </w:r>
      <w:r w:rsidR="007A1B5B" w:rsidRPr="0059364F">
        <w:rPr>
          <w:rFonts w:cs="Arial"/>
          <w:b/>
          <w:bCs/>
          <w:szCs w:val="22"/>
        </w:rPr>
        <w:t>Lecturer name</w:t>
      </w:r>
      <w:r w:rsidR="007A1B5B" w:rsidRPr="0059364F">
        <w:rPr>
          <w:rFonts w:cs="Arial"/>
          <w:szCs w:val="22"/>
        </w:rPr>
        <w:t>:</w:t>
      </w:r>
      <w:r>
        <w:rPr>
          <w:rFonts w:cs="Arial"/>
          <w:szCs w:val="22"/>
        </w:rPr>
        <w:t xml:space="preserve"> G1 Caroline Salami (module leader)</w:t>
      </w:r>
    </w:p>
    <w:p w14:paraId="384B9EF5" w14:textId="6D3C73E8" w:rsidR="007A1B5B" w:rsidRPr="0059364F" w:rsidRDefault="00E51818" w:rsidP="0059364F">
      <w:pPr>
        <w:pStyle w:val="Heading1"/>
        <w:spacing w:before="0" w:after="0" w:line="360" w:lineRule="auto"/>
        <w:rPr>
          <w:rFonts w:cs="Arial"/>
          <w:sz w:val="22"/>
          <w:szCs w:val="22"/>
          <w:lang w:val="en-US"/>
        </w:rPr>
        <w:sectPr w:rsidR="007A1B5B" w:rsidRPr="0059364F">
          <w:footerReference w:type="default" r:id="rId10"/>
          <w:pgSz w:w="11906" w:h="16838"/>
          <w:pgMar w:top="1440" w:right="1440" w:bottom="1440" w:left="1440" w:header="720" w:footer="720" w:gutter="0"/>
          <w:cols w:space="720"/>
          <w:docGrid w:linePitch="360"/>
        </w:sectPr>
      </w:pPr>
      <w:r>
        <w:rPr>
          <w:rFonts w:cs="Arial"/>
          <w:sz w:val="22"/>
          <w:szCs w:val="22"/>
          <w:lang w:val="en-US"/>
        </w:rPr>
        <w:t xml:space="preserve"> </w:t>
      </w:r>
    </w:p>
    <w:sdt>
      <w:sdtPr>
        <w:rPr>
          <w:rFonts w:ascii="Arial" w:eastAsiaTheme="minorHAnsi" w:hAnsi="Arial" w:cs="Arial"/>
          <w:color w:val="auto"/>
          <w:kern w:val="2"/>
          <w:sz w:val="22"/>
          <w:szCs w:val="22"/>
          <w:lang w:eastAsia="en-US"/>
          <w14:ligatures w14:val="standardContextual"/>
        </w:rPr>
        <w:id w:val="-1107887760"/>
        <w:docPartObj>
          <w:docPartGallery w:val="Table of Contents"/>
          <w:docPartUnique/>
        </w:docPartObj>
      </w:sdtPr>
      <w:sdtEndPr>
        <w:rPr>
          <w:b/>
          <w:bCs/>
        </w:rPr>
      </w:sdtEndPr>
      <w:sdtContent>
        <w:p w14:paraId="523E1492" w14:textId="3D5773A1" w:rsidR="007A1B5B" w:rsidRPr="0059364F" w:rsidRDefault="007A1B5B" w:rsidP="0059364F">
          <w:pPr>
            <w:pStyle w:val="TOCHeading"/>
            <w:spacing w:before="0" w:line="360" w:lineRule="auto"/>
            <w:jc w:val="both"/>
            <w:rPr>
              <w:rFonts w:ascii="Arial" w:hAnsi="Arial" w:cs="Arial"/>
              <w:sz w:val="22"/>
              <w:szCs w:val="22"/>
            </w:rPr>
          </w:pPr>
          <w:r w:rsidRPr="0059364F">
            <w:rPr>
              <w:rFonts w:ascii="Arial" w:hAnsi="Arial" w:cs="Arial"/>
              <w:sz w:val="22"/>
              <w:szCs w:val="22"/>
            </w:rPr>
            <w:t>Table of Contents</w:t>
          </w:r>
        </w:p>
        <w:p w14:paraId="4D32E56E" w14:textId="0622AD53" w:rsidR="00356330" w:rsidRPr="0059364F" w:rsidRDefault="007A1B5B" w:rsidP="0059364F">
          <w:pPr>
            <w:pStyle w:val="TOC1"/>
            <w:spacing w:after="0" w:line="360" w:lineRule="auto"/>
            <w:rPr>
              <w:rFonts w:eastAsiaTheme="minorEastAsia" w:cs="Arial"/>
              <w:noProof/>
              <w:szCs w:val="22"/>
              <w:lang w:eastAsia="en-GB"/>
            </w:rPr>
          </w:pPr>
          <w:r w:rsidRPr="0059364F">
            <w:rPr>
              <w:rFonts w:cs="Arial"/>
              <w:szCs w:val="22"/>
            </w:rPr>
            <w:fldChar w:fldCharType="begin"/>
          </w:r>
          <w:r w:rsidRPr="0059364F">
            <w:rPr>
              <w:rFonts w:cs="Arial"/>
              <w:szCs w:val="22"/>
            </w:rPr>
            <w:instrText xml:space="preserve"> TOC \o "1-3" \h \z \u </w:instrText>
          </w:r>
          <w:r w:rsidRPr="0059364F">
            <w:rPr>
              <w:rFonts w:cs="Arial"/>
              <w:szCs w:val="22"/>
            </w:rPr>
            <w:fldChar w:fldCharType="separate"/>
          </w:r>
          <w:hyperlink w:anchor="_Toc227257126" w:history="1">
            <w:r w:rsidR="00356330" w:rsidRPr="0059364F">
              <w:rPr>
                <w:rStyle w:val="Hyperlink"/>
                <w:rFonts w:cs="Arial"/>
                <w:noProof/>
                <w:szCs w:val="22"/>
                <w:lang w:val="en-US"/>
              </w:rPr>
              <w:t>Introduction</w:t>
            </w:r>
            <w:r w:rsidR="00356330" w:rsidRPr="0059364F">
              <w:rPr>
                <w:rFonts w:cs="Arial"/>
                <w:noProof/>
                <w:webHidden/>
                <w:szCs w:val="22"/>
              </w:rPr>
              <w:tab/>
            </w:r>
            <w:r w:rsidR="00356330" w:rsidRPr="0059364F">
              <w:rPr>
                <w:rFonts w:cs="Arial"/>
                <w:noProof/>
                <w:webHidden/>
                <w:szCs w:val="22"/>
              </w:rPr>
              <w:fldChar w:fldCharType="begin"/>
            </w:r>
            <w:r w:rsidR="00356330" w:rsidRPr="0059364F">
              <w:rPr>
                <w:rFonts w:cs="Arial"/>
                <w:noProof/>
                <w:webHidden/>
                <w:szCs w:val="22"/>
              </w:rPr>
              <w:instrText xml:space="preserve"> PAGEREF _Toc227257126 \h </w:instrText>
            </w:r>
            <w:r w:rsidR="00356330" w:rsidRPr="0059364F">
              <w:rPr>
                <w:rFonts w:cs="Arial"/>
                <w:noProof/>
                <w:webHidden/>
                <w:szCs w:val="22"/>
              </w:rPr>
            </w:r>
            <w:r w:rsidR="00356330" w:rsidRPr="0059364F">
              <w:rPr>
                <w:rFonts w:cs="Arial"/>
                <w:noProof/>
                <w:webHidden/>
                <w:szCs w:val="22"/>
              </w:rPr>
              <w:fldChar w:fldCharType="separate"/>
            </w:r>
            <w:r w:rsidR="0059364F">
              <w:rPr>
                <w:rFonts w:cs="Arial"/>
                <w:noProof/>
                <w:webHidden/>
                <w:szCs w:val="22"/>
              </w:rPr>
              <w:t>1</w:t>
            </w:r>
            <w:r w:rsidR="00356330" w:rsidRPr="0059364F">
              <w:rPr>
                <w:rFonts w:cs="Arial"/>
                <w:noProof/>
                <w:webHidden/>
                <w:szCs w:val="22"/>
              </w:rPr>
              <w:fldChar w:fldCharType="end"/>
            </w:r>
          </w:hyperlink>
        </w:p>
        <w:p w14:paraId="34989650" w14:textId="20AD6C4C" w:rsidR="00356330" w:rsidRPr="0059364F" w:rsidRDefault="00356330" w:rsidP="0059364F">
          <w:pPr>
            <w:pStyle w:val="TOC1"/>
            <w:spacing w:after="0" w:line="360" w:lineRule="auto"/>
            <w:rPr>
              <w:rFonts w:eastAsiaTheme="minorEastAsia" w:cs="Arial"/>
              <w:noProof/>
              <w:szCs w:val="22"/>
              <w:lang w:eastAsia="en-GB"/>
            </w:rPr>
          </w:pPr>
          <w:hyperlink w:anchor="_Toc227257127" w:history="1">
            <w:r w:rsidRPr="0059364F">
              <w:rPr>
                <w:rStyle w:val="Hyperlink"/>
                <w:rFonts w:cs="Arial"/>
                <w:noProof/>
                <w:szCs w:val="22"/>
                <w:lang w:val="en-US"/>
              </w:rPr>
              <w:t>Task 1</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_Toc227257127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1</w:t>
            </w:r>
            <w:r w:rsidRPr="0059364F">
              <w:rPr>
                <w:rFonts w:cs="Arial"/>
                <w:noProof/>
                <w:webHidden/>
                <w:szCs w:val="22"/>
              </w:rPr>
              <w:fldChar w:fldCharType="end"/>
            </w:r>
          </w:hyperlink>
        </w:p>
        <w:p w14:paraId="5CCB3D5F" w14:textId="29955255" w:rsidR="00356330" w:rsidRPr="0059364F" w:rsidRDefault="00356330" w:rsidP="0059364F">
          <w:pPr>
            <w:pStyle w:val="TOC1"/>
            <w:spacing w:after="0" w:line="360" w:lineRule="auto"/>
            <w:rPr>
              <w:rFonts w:eastAsiaTheme="minorEastAsia" w:cs="Arial"/>
              <w:noProof/>
              <w:szCs w:val="22"/>
              <w:lang w:eastAsia="en-GB"/>
            </w:rPr>
          </w:pPr>
          <w:hyperlink w:anchor="_Toc227257128" w:history="1">
            <w:r w:rsidRPr="0059364F">
              <w:rPr>
                <w:rStyle w:val="Hyperlink"/>
                <w:rFonts w:cs="Arial"/>
                <w:noProof/>
                <w:szCs w:val="22"/>
                <w:lang w:val="en-US"/>
              </w:rPr>
              <w:t>Task 2</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_Toc227257128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4</w:t>
            </w:r>
            <w:r w:rsidRPr="0059364F">
              <w:rPr>
                <w:rFonts w:cs="Arial"/>
                <w:noProof/>
                <w:webHidden/>
                <w:szCs w:val="22"/>
              </w:rPr>
              <w:fldChar w:fldCharType="end"/>
            </w:r>
          </w:hyperlink>
        </w:p>
        <w:p w14:paraId="7BFE5C32" w14:textId="0D6F1972" w:rsidR="00356330" w:rsidRPr="0059364F" w:rsidRDefault="00356330" w:rsidP="0059364F">
          <w:pPr>
            <w:pStyle w:val="TOC1"/>
            <w:spacing w:after="0" w:line="360" w:lineRule="auto"/>
            <w:rPr>
              <w:rFonts w:eastAsiaTheme="minorEastAsia" w:cs="Arial"/>
              <w:noProof/>
              <w:szCs w:val="22"/>
              <w:lang w:eastAsia="en-GB"/>
            </w:rPr>
          </w:pPr>
          <w:hyperlink w:anchor="_Toc227257129" w:history="1">
            <w:r w:rsidRPr="0059364F">
              <w:rPr>
                <w:rStyle w:val="Hyperlink"/>
                <w:rFonts w:cs="Arial"/>
                <w:noProof/>
                <w:szCs w:val="22"/>
                <w:lang w:val="en-US"/>
              </w:rPr>
              <w:t>Task 3</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_Toc227257129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9</w:t>
            </w:r>
            <w:r w:rsidRPr="0059364F">
              <w:rPr>
                <w:rFonts w:cs="Arial"/>
                <w:noProof/>
                <w:webHidden/>
                <w:szCs w:val="22"/>
              </w:rPr>
              <w:fldChar w:fldCharType="end"/>
            </w:r>
          </w:hyperlink>
        </w:p>
        <w:p w14:paraId="6823DF93" w14:textId="159A46B2" w:rsidR="00356330" w:rsidRPr="0059364F" w:rsidRDefault="00356330" w:rsidP="0059364F">
          <w:pPr>
            <w:pStyle w:val="TOC1"/>
            <w:spacing w:after="0" w:line="360" w:lineRule="auto"/>
            <w:rPr>
              <w:rFonts w:eastAsiaTheme="minorEastAsia" w:cs="Arial"/>
              <w:noProof/>
              <w:szCs w:val="22"/>
              <w:lang w:eastAsia="en-GB"/>
            </w:rPr>
          </w:pPr>
          <w:hyperlink w:anchor="_Toc227257130" w:history="1">
            <w:r w:rsidRPr="0059364F">
              <w:rPr>
                <w:rStyle w:val="Hyperlink"/>
                <w:rFonts w:cs="Arial"/>
                <w:noProof/>
                <w:szCs w:val="22"/>
                <w:lang w:val="en-US"/>
              </w:rPr>
              <w:t>Task 4</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_Toc227257130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12</w:t>
            </w:r>
            <w:r w:rsidRPr="0059364F">
              <w:rPr>
                <w:rFonts w:cs="Arial"/>
                <w:noProof/>
                <w:webHidden/>
                <w:szCs w:val="22"/>
              </w:rPr>
              <w:fldChar w:fldCharType="end"/>
            </w:r>
          </w:hyperlink>
        </w:p>
        <w:p w14:paraId="4344FC85" w14:textId="56C0369E" w:rsidR="00356330" w:rsidRPr="0059364F" w:rsidRDefault="00356330" w:rsidP="0059364F">
          <w:pPr>
            <w:pStyle w:val="TOC1"/>
            <w:spacing w:after="0" w:line="360" w:lineRule="auto"/>
            <w:rPr>
              <w:rFonts w:eastAsiaTheme="minorEastAsia" w:cs="Arial"/>
              <w:noProof/>
              <w:szCs w:val="22"/>
              <w:lang w:eastAsia="en-GB"/>
            </w:rPr>
          </w:pPr>
          <w:hyperlink w:anchor="_Toc227257131" w:history="1">
            <w:r w:rsidRPr="0059364F">
              <w:rPr>
                <w:rStyle w:val="Hyperlink"/>
                <w:rFonts w:cs="Arial"/>
                <w:noProof/>
                <w:szCs w:val="22"/>
              </w:rPr>
              <w:t>Conclusion</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_Toc227257131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15</w:t>
            </w:r>
            <w:r w:rsidRPr="0059364F">
              <w:rPr>
                <w:rFonts w:cs="Arial"/>
                <w:noProof/>
                <w:webHidden/>
                <w:szCs w:val="22"/>
              </w:rPr>
              <w:fldChar w:fldCharType="end"/>
            </w:r>
          </w:hyperlink>
        </w:p>
        <w:p w14:paraId="4898464B" w14:textId="545118ED" w:rsidR="00356330" w:rsidRPr="0059364F" w:rsidRDefault="00356330" w:rsidP="0059364F">
          <w:pPr>
            <w:pStyle w:val="TOC1"/>
            <w:spacing w:after="0" w:line="360" w:lineRule="auto"/>
            <w:rPr>
              <w:rFonts w:eastAsiaTheme="minorEastAsia" w:cs="Arial"/>
              <w:noProof/>
              <w:szCs w:val="22"/>
              <w:lang w:eastAsia="en-GB"/>
            </w:rPr>
          </w:pPr>
          <w:hyperlink w:anchor="_Toc227257132" w:history="1">
            <w:r w:rsidRPr="0059364F">
              <w:rPr>
                <w:rStyle w:val="Hyperlink"/>
                <w:rFonts w:cs="Arial"/>
                <w:noProof/>
                <w:szCs w:val="22"/>
              </w:rPr>
              <w:t>References</w:t>
            </w:r>
            <w:r w:rsidRPr="0059364F">
              <w:rPr>
                <w:rFonts w:cs="Arial"/>
                <w:noProof/>
                <w:webHidden/>
                <w:szCs w:val="22"/>
              </w:rPr>
              <w:tab/>
            </w:r>
            <w:r w:rsidRPr="0059364F">
              <w:rPr>
                <w:rFonts w:cs="Arial"/>
                <w:noProof/>
                <w:webHidden/>
                <w:szCs w:val="22"/>
              </w:rPr>
              <w:fldChar w:fldCharType="begin"/>
            </w:r>
            <w:r w:rsidRPr="0059364F">
              <w:rPr>
                <w:rFonts w:cs="Arial"/>
                <w:noProof/>
                <w:webHidden/>
                <w:szCs w:val="22"/>
              </w:rPr>
              <w:instrText xml:space="preserve"> PAGEREF _Toc227257132 \h </w:instrText>
            </w:r>
            <w:r w:rsidRPr="0059364F">
              <w:rPr>
                <w:rFonts w:cs="Arial"/>
                <w:noProof/>
                <w:webHidden/>
                <w:szCs w:val="22"/>
              </w:rPr>
            </w:r>
            <w:r w:rsidRPr="0059364F">
              <w:rPr>
                <w:rFonts w:cs="Arial"/>
                <w:noProof/>
                <w:webHidden/>
                <w:szCs w:val="22"/>
              </w:rPr>
              <w:fldChar w:fldCharType="separate"/>
            </w:r>
            <w:r w:rsidR="0059364F">
              <w:rPr>
                <w:rFonts w:cs="Arial"/>
                <w:noProof/>
                <w:webHidden/>
                <w:szCs w:val="22"/>
              </w:rPr>
              <w:t>16</w:t>
            </w:r>
            <w:r w:rsidRPr="0059364F">
              <w:rPr>
                <w:rFonts w:cs="Arial"/>
                <w:noProof/>
                <w:webHidden/>
                <w:szCs w:val="22"/>
              </w:rPr>
              <w:fldChar w:fldCharType="end"/>
            </w:r>
          </w:hyperlink>
        </w:p>
        <w:p w14:paraId="32A7FE81" w14:textId="14CD8C22" w:rsidR="007A1B5B" w:rsidRPr="0059364F" w:rsidRDefault="007A1B5B" w:rsidP="0059364F">
          <w:pPr>
            <w:spacing w:after="0" w:line="360" w:lineRule="auto"/>
            <w:rPr>
              <w:rFonts w:cs="Arial"/>
              <w:szCs w:val="22"/>
            </w:rPr>
          </w:pPr>
          <w:r w:rsidRPr="0059364F">
            <w:rPr>
              <w:rFonts w:cs="Arial"/>
              <w:b/>
              <w:bCs/>
              <w:szCs w:val="22"/>
            </w:rPr>
            <w:fldChar w:fldCharType="end"/>
          </w:r>
        </w:p>
      </w:sdtContent>
    </w:sdt>
    <w:p w14:paraId="481DEC81" w14:textId="77777777" w:rsidR="007A1B5B" w:rsidRPr="0059364F" w:rsidRDefault="007A1B5B" w:rsidP="0059364F">
      <w:pPr>
        <w:spacing w:after="0" w:line="360" w:lineRule="auto"/>
        <w:rPr>
          <w:rFonts w:cs="Arial"/>
          <w:lang w:val="en-US"/>
        </w:rPr>
        <w:sectPr w:rsidR="007A1B5B" w:rsidRPr="0059364F">
          <w:pgSz w:w="11906" w:h="16838"/>
          <w:pgMar w:top="1440" w:right="1440" w:bottom="1440" w:left="1440" w:header="720" w:footer="720" w:gutter="0"/>
          <w:cols w:space="720"/>
          <w:docGrid w:linePitch="360"/>
        </w:sectPr>
      </w:pPr>
    </w:p>
    <w:p w14:paraId="6234863D" w14:textId="77777777" w:rsidR="007C269D" w:rsidRPr="0059364F" w:rsidRDefault="007C269D" w:rsidP="0059364F">
      <w:pPr>
        <w:pStyle w:val="Heading1"/>
        <w:spacing w:before="0" w:after="0" w:line="360" w:lineRule="auto"/>
        <w:rPr>
          <w:rFonts w:cs="Arial"/>
          <w:sz w:val="22"/>
          <w:szCs w:val="22"/>
          <w:lang w:val="en-US"/>
        </w:rPr>
      </w:pPr>
      <w:bookmarkStart w:id="0" w:name="_Toc227257126"/>
      <w:r w:rsidRPr="0059364F">
        <w:rPr>
          <w:rFonts w:cs="Arial"/>
          <w:sz w:val="22"/>
          <w:szCs w:val="22"/>
          <w:lang w:val="en-US"/>
        </w:rPr>
        <w:t>Introduction</w:t>
      </w:r>
      <w:bookmarkEnd w:id="0"/>
    </w:p>
    <w:p w14:paraId="02BBFC4D" w14:textId="399F8332" w:rsidR="007C269D" w:rsidRPr="0059364F" w:rsidRDefault="00140959" w:rsidP="0059364F">
      <w:pPr>
        <w:spacing w:after="0" w:line="360" w:lineRule="auto"/>
        <w:rPr>
          <w:rFonts w:cs="Arial"/>
          <w:szCs w:val="22"/>
          <w:lang w:val="en-US"/>
        </w:rPr>
      </w:pPr>
      <w:r w:rsidRPr="0059364F">
        <w:rPr>
          <w:rFonts w:cs="Arial"/>
          <w:szCs w:val="22"/>
          <w:lang w:val="en-US"/>
        </w:rPr>
        <w:t xml:space="preserve">This </w:t>
      </w:r>
      <w:r w:rsidR="000D3654" w:rsidRPr="0059364F">
        <w:rPr>
          <w:rFonts w:cs="Arial"/>
          <w:szCs w:val="22"/>
          <w:lang w:val="en-US"/>
        </w:rPr>
        <w:t xml:space="preserve">reflection’s purpose is to focus on Unit-based </w:t>
      </w:r>
      <w:r w:rsidR="00BD4D9A" w:rsidRPr="0059364F">
        <w:rPr>
          <w:rFonts w:cs="Arial"/>
          <w:szCs w:val="22"/>
          <w:lang w:val="en-US"/>
        </w:rPr>
        <w:t>learning</w:t>
      </w:r>
      <w:r w:rsidR="000D3654" w:rsidRPr="0059364F">
        <w:rPr>
          <w:rFonts w:cs="Arial"/>
          <w:szCs w:val="22"/>
          <w:lang w:val="en-US"/>
        </w:rPr>
        <w:t xml:space="preserve"> and individual’s knowledge developed through those </w:t>
      </w:r>
      <w:r w:rsidR="00BD4D9A" w:rsidRPr="0059364F">
        <w:rPr>
          <w:rFonts w:cs="Arial"/>
          <w:szCs w:val="22"/>
          <w:lang w:val="en-US"/>
        </w:rPr>
        <w:t>learnings</w:t>
      </w:r>
      <w:r w:rsidR="000D3654" w:rsidRPr="0059364F">
        <w:rPr>
          <w:rFonts w:cs="Arial"/>
          <w:szCs w:val="22"/>
          <w:lang w:val="en-US"/>
        </w:rPr>
        <w:t xml:space="preserve">. </w:t>
      </w:r>
      <w:r w:rsidR="00BD4D9A" w:rsidRPr="0059364F">
        <w:rPr>
          <w:rFonts w:cs="Arial"/>
          <w:szCs w:val="22"/>
          <w:lang w:val="en-US"/>
        </w:rPr>
        <w:t xml:space="preserve">So, </w:t>
      </w:r>
      <w:r w:rsidR="000D6F3F" w:rsidRPr="0059364F">
        <w:rPr>
          <w:rFonts w:cs="Arial"/>
          <w:szCs w:val="22"/>
          <w:lang w:val="en-US"/>
        </w:rPr>
        <w:t xml:space="preserve">the </w:t>
      </w:r>
      <w:r w:rsidR="00BD4D9A" w:rsidRPr="0059364F">
        <w:rPr>
          <w:rFonts w:cs="Arial"/>
          <w:szCs w:val="22"/>
          <w:lang w:val="en-US"/>
        </w:rPr>
        <w:t xml:space="preserve">inclusion scopes of this reflection are reflection on Unit 1 </w:t>
      </w:r>
      <w:r w:rsidR="003C741D" w:rsidRPr="0059364F">
        <w:rPr>
          <w:rFonts w:cs="Arial"/>
          <w:szCs w:val="22"/>
          <w:lang w:val="en-US"/>
        </w:rPr>
        <w:t>learning</w:t>
      </w:r>
      <w:r w:rsidR="00BD4D9A" w:rsidRPr="0059364F">
        <w:rPr>
          <w:rFonts w:cs="Arial"/>
          <w:szCs w:val="22"/>
          <w:lang w:val="en-US"/>
        </w:rPr>
        <w:t xml:space="preserve"> for ‘Brand You’ and </w:t>
      </w:r>
      <w:r w:rsidR="003C741D" w:rsidRPr="0059364F">
        <w:rPr>
          <w:rFonts w:cs="Arial"/>
          <w:szCs w:val="22"/>
          <w:lang w:val="en-US"/>
        </w:rPr>
        <w:t>reflection</w:t>
      </w:r>
      <w:r w:rsidR="00BD4D9A" w:rsidRPr="0059364F">
        <w:rPr>
          <w:rFonts w:cs="Arial"/>
          <w:szCs w:val="22"/>
          <w:lang w:val="en-US"/>
        </w:rPr>
        <w:t xml:space="preserve"> on Unit 2 </w:t>
      </w:r>
      <w:r w:rsidR="003C741D" w:rsidRPr="0059364F">
        <w:rPr>
          <w:rFonts w:cs="Arial"/>
          <w:szCs w:val="22"/>
          <w:lang w:val="en-US"/>
        </w:rPr>
        <w:t>learning</w:t>
      </w:r>
      <w:r w:rsidR="00BD4D9A" w:rsidRPr="0059364F">
        <w:rPr>
          <w:rFonts w:cs="Arial"/>
          <w:szCs w:val="22"/>
          <w:lang w:val="en-US"/>
        </w:rPr>
        <w:t xml:space="preserve"> for ‘It is a Small World’</w:t>
      </w:r>
      <w:r w:rsidR="00A65B6A" w:rsidRPr="0059364F">
        <w:rPr>
          <w:rFonts w:cs="Arial"/>
          <w:szCs w:val="22"/>
          <w:lang w:val="en-US"/>
        </w:rPr>
        <w:t>,</w:t>
      </w:r>
      <w:r w:rsidR="003C741D" w:rsidRPr="0059364F">
        <w:rPr>
          <w:rFonts w:cs="Arial"/>
          <w:szCs w:val="22"/>
          <w:lang w:val="en-US"/>
        </w:rPr>
        <w:t xml:space="preserve"> together with how those learnings supported individual</w:t>
      </w:r>
      <w:r w:rsidR="000D6F3F" w:rsidRPr="0059364F">
        <w:rPr>
          <w:rFonts w:cs="Arial"/>
          <w:szCs w:val="22"/>
          <w:lang w:val="en-US"/>
        </w:rPr>
        <w:t>s’</w:t>
      </w:r>
      <w:r w:rsidR="003C741D" w:rsidRPr="0059364F">
        <w:rPr>
          <w:rFonts w:cs="Arial"/>
          <w:szCs w:val="22"/>
          <w:lang w:val="en-US"/>
        </w:rPr>
        <w:t xml:space="preserve"> developments in personal and professional fields</w:t>
      </w:r>
      <w:r w:rsidR="00BD4D9A" w:rsidRPr="0059364F">
        <w:rPr>
          <w:rFonts w:cs="Arial"/>
          <w:szCs w:val="22"/>
          <w:lang w:val="en-US"/>
        </w:rPr>
        <w:t xml:space="preserve">. Also, reflection on </w:t>
      </w:r>
      <w:r w:rsidR="003C741D" w:rsidRPr="0059364F">
        <w:rPr>
          <w:rFonts w:cs="Arial"/>
          <w:szCs w:val="22"/>
          <w:lang w:val="en-US"/>
        </w:rPr>
        <w:t>Unit 3 for ‘Opportunity Knocks’ with individual developments in personal and professional fields</w:t>
      </w:r>
      <w:r w:rsidR="000D6F3F" w:rsidRPr="0059364F">
        <w:rPr>
          <w:rFonts w:cs="Arial"/>
          <w:szCs w:val="22"/>
          <w:lang w:val="en-US"/>
        </w:rPr>
        <w:t>,</w:t>
      </w:r>
      <w:r w:rsidR="003C741D" w:rsidRPr="0059364F">
        <w:rPr>
          <w:rFonts w:cs="Arial"/>
          <w:szCs w:val="22"/>
          <w:lang w:val="en-US"/>
        </w:rPr>
        <w:t xml:space="preserve"> along with reflection on Unit 4 to identify how those learnings can support individual</w:t>
      </w:r>
      <w:r w:rsidR="000D6F3F" w:rsidRPr="0059364F">
        <w:rPr>
          <w:rFonts w:cs="Arial"/>
          <w:szCs w:val="22"/>
          <w:lang w:val="en-US"/>
        </w:rPr>
        <w:t>s’</w:t>
      </w:r>
      <w:r w:rsidR="003C741D" w:rsidRPr="0059364F">
        <w:rPr>
          <w:rFonts w:cs="Arial"/>
          <w:szCs w:val="22"/>
          <w:lang w:val="en-US"/>
        </w:rPr>
        <w:t xml:space="preserve"> future practice in </w:t>
      </w:r>
      <w:r w:rsidR="00A65B6A" w:rsidRPr="0059364F">
        <w:rPr>
          <w:rFonts w:cs="Arial"/>
          <w:szCs w:val="22"/>
          <w:lang w:val="en-US"/>
        </w:rPr>
        <w:t xml:space="preserve">the </w:t>
      </w:r>
      <w:r w:rsidR="003C741D" w:rsidRPr="0059364F">
        <w:rPr>
          <w:rFonts w:cs="Arial"/>
          <w:szCs w:val="22"/>
          <w:lang w:val="en-US"/>
        </w:rPr>
        <w:t xml:space="preserve">‘Health and Social Care’ ground. </w:t>
      </w:r>
    </w:p>
    <w:p w14:paraId="7FC72521" w14:textId="13A4E946" w:rsidR="007C269D" w:rsidRPr="0059364F" w:rsidRDefault="007C269D" w:rsidP="0059364F">
      <w:pPr>
        <w:pStyle w:val="Heading1"/>
        <w:spacing w:before="0" w:after="0" w:line="360" w:lineRule="auto"/>
        <w:rPr>
          <w:rFonts w:cs="Arial"/>
          <w:sz w:val="22"/>
          <w:szCs w:val="22"/>
          <w:lang w:val="en-US"/>
        </w:rPr>
      </w:pPr>
      <w:bookmarkStart w:id="1" w:name="_Toc227257127"/>
      <w:r w:rsidRPr="0059364F">
        <w:rPr>
          <w:rFonts w:cs="Arial"/>
          <w:sz w:val="22"/>
          <w:szCs w:val="22"/>
          <w:lang w:val="en-US"/>
        </w:rPr>
        <w:t>Task 1</w:t>
      </w:r>
      <w:bookmarkEnd w:id="1"/>
    </w:p>
    <w:p w14:paraId="7E42A5A4" w14:textId="78C34E0B" w:rsidR="001E01D4" w:rsidRPr="0059364F" w:rsidRDefault="001F26FC" w:rsidP="0059364F">
      <w:pPr>
        <w:spacing w:after="0" w:line="360" w:lineRule="auto"/>
        <w:rPr>
          <w:rFonts w:cs="Arial"/>
          <w:szCs w:val="22"/>
          <w:lang w:val="en-US"/>
        </w:rPr>
      </w:pPr>
      <w:r w:rsidRPr="0059364F">
        <w:rPr>
          <w:rFonts w:cs="Arial"/>
          <w:szCs w:val="22"/>
          <w:lang w:val="en-US"/>
        </w:rPr>
        <w:t xml:space="preserve">The focus of this writing is reflecting on </w:t>
      </w:r>
      <w:r w:rsidR="0095280F" w:rsidRPr="0059364F">
        <w:rPr>
          <w:rFonts w:cs="Arial"/>
          <w:szCs w:val="22"/>
          <w:lang w:val="en-US"/>
        </w:rPr>
        <w:t xml:space="preserve">my </w:t>
      </w:r>
      <w:r w:rsidRPr="0059364F">
        <w:rPr>
          <w:rFonts w:cs="Arial"/>
          <w:szCs w:val="22"/>
          <w:lang w:val="en-US"/>
        </w:rPr>
        <w:t xml:space="preserve">own learnings gained during </w:t>
      </w:r>
      <w:r w:rsidR="0095280F" w:rsidRPr="0059364F">
        <w:rPr>
          <w:rFonts w:cs="Arial"/>
          <w:szCs w:val="22"/>
          <w:lang w:val="en-US"/>
        </w:rPr>
        <w:t>the unit-based</w:t>
      </w:r>
      <w:r w:rsidRPr="0059364F">
        <w:rPr>
          <w:rFonts w:cs="Arial"/>
          <w:szCs w:val="22"/>
          <w:lang w:val="en-US"/>
        </w:rPr>
        <w:t xml:space="preserve"> lectures delivered under the </w:t>
      </w:r>
      <w:r w:rsidR="00EC5698" w:rsidRPr="0059364F">
        <w:rPr>
          <w:rFonts w:cs="Arial"/>
          <w:szCs w:val="22"/>
          <w:lang w:val="en-US"/>
        </w:rPr>
        <w:t xml:space="preserve">Module (BMHP5015). </w:t>
      </w:r>
      <w:r w:rsidR="00747FC2" w:rsidRPr="0059364F">
        <w:rPr>
          <w:rFonts w:cs="Arial"/>
          <w:szCs w:val="22"/>
          <w:lang w:val="en-US"/>
        </w:rPr>
        <w:t xml:space="preserve">This writing intends to cover critical reflection on my learning throughout Unit 1, Unit 2, Unit 3, and Unit 4. </w:t>
      </w:r>
      <w:r w:rsidR="00D30F52" w:rsidRPr="0059364F">
        <w:rPr>
          <w:rFonts w:cs="Arial"/>
          <w:szCs w:val="22"/>
          <w:lang w:val="en-US"/>
        </w:rPr>
        <w:t xml:space="preserve">From ‘Brand You’ that is under Unit 1 of BMHP5015, I </w:t>
      </w:r>
      <w:r w:rsidR="00596ABA" w:rsidRPr="0059364F">
        <w:rPr>
          <w:rFonts w:cs="Arial"/>
          <w:szCs w:val="22"/>
          <w:lang w:val="en-US"/>
        </w:rPr>
        <w:t xml:space="preserve">learned that an individual’s personal branding </w:t>
      </w:r>
      <w:r w:rsidR="002E358F" w:rsidRPr="0059364F">
        <w:rPr>
          <w:rFonts w:cs="Arial"/>
          <w:szCs w:val="22"/>
          <w:lang w:val="en-US"/>
        </w:rPr>
        <w:t xml:space="preserve">(Concept 1) </w:t>
      </w:r>
      <w:r w:rsidR="00596ABA" w:rsidRPr="0059364F">
        <w:rPr>
          <w:rFonts w:cs="Arial"/>
          <w:szCs w:val="22"/>
          <w:lang w:val="en-US"/>
        </w:rPr>
        <w:t xml:space="preserve">reflects own image </w:t>
      </w:r>
      <w:r w:rsidR="0070246A" w:rsidRPr="0059364F">
        <w:rPr>
          <w:rFonts w:cs="Arial"/>
          <w:szCs w:val="22"/>
          <w:lang w:val="en-US"/>
        </w:rPr>
        <w:t>in</w:t>
      </w:r>
      <w:r w:rsidR="00596ABA" w:rsidRPr="0059364F">
        <w:rPr>
          <w:rFonts w:cs="Arial"/>
          <w:szCs w:val="22"/>
          <w:lang w:val="en-US"/>
        </w:rPr>
        <w:t xml:space="preserve"> other people’s minds. </w:t>
      </w:r>
      <w:r w:rsidR="00CD198C" w:rsidRPr="0059364F">
        <w:rPr>
          <w:rFonts w:cs="Arial"/>
          <w:szCs w:val="22"/>
          <w:lang w:val="en-US"/>
        </w:rPr>
        <w:t xml:space="preserve">Personal branding </w:t>
      </w:r>
      <w:r w:rsidR="00E036C1" w:rsidRPr="0059364F">
        <w:rPr>
          <w:rFonts w:cs="Arial"/>
          <w:szCs w:val="22"/>
          <w:lang w:val="en-US"/>
        </w:rPr>
        <w:t>aims</w:t>
      </w:r>
      <w:r w:rsidR="00CD198C" w:rsidRPr="0059364F">
        <w:rPr>
          <w:rFonts w:cs="Arial"/>
          <w:szCs w:val="22"/>
          <w:lang w:val="en-US"/>
        </w:rPr>
        <w:t xml:space="preserve"> to shift from passive to proactive branding by managing own reputation actively based on own expectation that how </w:t>
      </w:r>
      <w:r w:rsidR="002F0F87" w:rsidRPr="0059364F">
        <w:rPr>
          <w:rFonts w:cs="Arial"/>
          <w:szCs w:val="22"/>
          <w:lang w:val="en-US"/>
        </w:rPr>
        <w:t>individuals</w:t>
      </w:r>
      <w:r w:rsidR="00CD198C" w:rsidRPr="0059364F">
        <w:rPr>
          <w:rFonts w:cs="Arial"/>
          <w:szCs w:val="22"/>
          <w:lang w:val="en-US"/>
        </w:rPr>
        <w:t xml:space="preserve"> want people to know </w:t>
      </w:r>
      <w:r w:rsidR="002F0F87" w:rsidRPr="0059364F">
        <w:rPr>
          <w:rFonts w:cs="Arial"/>
          <w:szCs w:val="22"/>
          <w:lang w:val="en-US"/>
        </w:rPr>
        <w:t>them</w:t>
      </w:r>
      <w:r w:rsidR="00CD198C" w:rsidRPr="0059364F">
        <w:rPr>
          <w:rFonts w:cs="Arial"/>
          <w:szCs w:val="22"/>
          <w:lang w:val="en-US"/>
        </w:rPr>
        <w:t xml:space="preserve"> instead of letting others </w:t>
      </w:r>
      <w:r w:rsidR="00E036C1" w:rsidRPr="0059364F">
        <w:rPr>
          <w:rFonts w:cs="Arial"/>
          <w:szCs w:val="22"/>
          <w:lang w:val="en-US"/>
        </w:rPr>
        <w:t xml:space="preserve">define </w:t>
      </w:r>
      <w:r w:rsidR="002F0F87" w:rsidRPr="0059364F">
        <w:rPr>
          <w:rFonts w:cs="Arial"/>
          <w:szCs w:val="22"/>
          <w:lang w:val="en-US"/>
        </w:rPr>
        <w:t>them</w:t>
      </w:r>
      <w:r w:rsidR="004C1366" w:rsidRPr="0059364F">
        <w:rPr>
          <w:rFonts w:cs="Arial"/>
          <w:szCs w:val="22"/>
          <w:lang w:val="en-US"/>
        </w:rPr>
        <w:t xml:space="preserve"> (Joseph, 2024)</w:t>
      </w:r>
      <w:r w:rsidR="00E036C1" w:rsidRPr="0059364F">
        <w:rPr>
          <w:rFonts w:cs="Arial"/>
          <w:szCs w:val="22"/>
          <w:lang w:val="en-US"/>
        </w:rPr>
        <w:t xml:space="preserve">. </w:t>
      </w:r>
      <w:r w:rsidR="00596ABA" w:rsidRPr="0059364F">
        <w:rPr>
          <w:rFonts w:cs="Arial"/>
          <w:szCs w:val="22"/>
          <w:lang w:val="en-US"/>
        </w:rPr>
        <w:t xml:space="preserve">Moreover, through this unit, I came to know about a crucial aspect that is personal branding dependent on </w:t>
      </w:r>
      <w:r w:rsidR="00537F1D" w:rsidRPr="0059364F">
        <w:rPr>
          <w:rFonts w:cs="Arial"/>
          <w:szCs w:val="22"/>
          <w:lang w:val="en-US"/>
        </w:rPr>
        <w:t>‘</w:t>
      </w:r>
      <w:r w:rsidR="00101762" w:rsidRPr="0059364F">
        <w:rPr>
          <w:rFonts w:cs="Arial"/>
          <w:szCs w:val="22"/>
          <w:lang w:val="en-US"/>
        </w:rPr>
        <w:t>Unique Value Proposition</w:t>
      </w:r>
      <w:r w:rsidR="00026DE3" w:rsidRPr="0059364F">
        <w:rPr>
          <w:rFonts w:cs="Arial"/>
          <w:szCs w:val="22"/>
          <w:lang w:val="en-US"/>
        </w:rPr>
        <w:t xml:space="preserve"> (UVP)</w:t>
      </w:r>
      <w:r w:rsidR="00537F1D" w:rsidRPr="0059364F">
        <w:rPr>
          <w:rFonts w:cs="Arial"/>
          <w:szCs w:val="22"/>
          <w:lang w:val="en-US"/>
        </w:rPr>
        <w:t>’</w:t>
      </w:r>
      <w:r w:rsidR="00D82BE5" w:rsidRPr="0059364F">
        <w:rPr>
          <w:rFonts w:cs="Arial"/>
          <w:szCs w:val="22"/>
          <w:lang w:val="en-US"/>
        </w:rPr>
        <w:t xml:space="preserve"> (Concept </w:t>
      </w:r>
      <w:r w:rsidR="002E358F" w:rsidRPr="0059364F">
        <w:rPr>
          <w:rFonts w:cs="Arial"/>
          <w:szCs w:val="22"/>
          <w:lang w:val="en-US"/>
        </w:rPr>
        <w:t>2</w:t>
      </w:r>
      <w:r w:rsidR="00D82BE5" w:rsidRPr="0059364F">
        <w:rPr>
          <w:rFonts w:cs="Arial"/>
          <w:szCs w:val="22"/>
          <w:lang w:val="en-US"/>
        </w:rPr>
        <w:t>)</w:t>
      </w:r>
      <w:r w:rsidR="00137C26" w:rsidRPr="0059364F">
        <w:rPr>
          <w:rFonts w:cs="Arial"/>
          <w:szCs w:val="22"/>
          <w:lang w:val="en-US"/>
        </w:rPr>
        <w:t xml:space="preserve">. Moreover, education assists individuals </w:t>
      </w:r>
      <w:r w:rsidR="00026DE3" w:rsidRPr="0059364F">
        <w:rPr>
          <w:rFonts w:cs="Arial"/>
          <w:szCs w:val="22"/>
          <w:lang w:val="en-US"/>
        </w:rPr>
        <w:t xml:space="preserve">UVP building by </w:t>
      </w:r>
      <w:r w:rsidR="00137C26" w:rsidRPr="0059364F">
        <w:rPr>
          <w:rFonts w:cs="Arial"/>
          <w:szCs w:val="22"/>
          <w:lang w:val="en-US"/>
        </w:rPr>
        <w:t>transitioning personal branding from only academic identity to professional identity</w:t>
      </w:r>
      <w:r w:rsidR="0070246A" w:rsidRPr="0059364F">
        <w:rPr>
          <w:rFonts w:cs="Arial"/>
          <w:szCs w:val="22"/>
          <w:lang w:val="en-US"/>
        </w:rPr>
        <w:t>, which</w:t>
      </w:r>
      <w:r w:rsidR="00137C26" w:rsidRPr="0059364F">
        <w:rPr>
          <w:rFonts w:cs="Arial"/>
          <w:szCs w:val="22"/>
          <w:lang w:val="en-US"/>
        </w:rPr>
        <w:t xml:space="preserve"> </w:t>
      </w:r>
      <w:r w:rsidR="007752B8" w:rsidRPr="0059364F">
        <w:rPr>
          <w:rFonts w:cs="Arial"/>
          <w:szCs w:val="22"/>
          <w:lang w:val="en-US"/>
        </w:rPr>
        <w:t xml:space="preserve">assists in sustainable </w:t>
      </w:r>
      <w:r w:rsidR="002508D8" w:rsidRPr="0059364F">
        <w:rPr>
          <w:rFonts w:cs="Arial"/>
          <w:szCs w:val="22"/>
          <w:lang w:val="en-US"/>
        </w:rPr>
        <w:t>employment</w:t>
      </w:r>
      <w:r w:rsidR="004C1366" w:rsidRPr="0059364F">
        <w:rPr>
          <w:rFonts w:cs="Arial"/>
          <w:szCs w:val="22"/>
          <w:lang w:val="en-US"/>
        </w:rPr>
        <w:t xml:space="preserve"> (Szántó and </w:t>
      </w:r>
      <w:proofErr w:type="spellStart"/>
      <w:r w:rsidR="004C1366" w:rsidRPr="0059364F">
        <w:rPr>
          <w:rFonts w:cs="Arial"/>
          <w:szCs w:val="22"/>
          <w:lang w:val="en-US"/>
        </w:rPr>
        <w:t>Radácsi</w:t>
      </w:r>
      <w:proofErr w:type="spellEnd"/>
      <w:r w:rsidR="004C1366" w:rsidRPr="0059364F">
        <w:rPr>
          <w:rFonts w:cs="Arial"/>
          <w:szCs w:val="22"/>
          <w:lang w:val="en-US"/>
        </w:rPr>
        <w:t>, 2023)</w:t>
      </w:r>
      <w:r w:rsidR="007752B8" w:rsidRPr="0059364F">
        <w:rPr>
          <w:rFonts w:cs="Arial"/>
          <w:szCs w:val="22"/>
          <w:lang w:val="en-US"/>
        </w:rPr>
        <w:t xml:space="preserve">. </w:t>
      </w:r>
      <w:r w:rsidR="00026DE3" w:rsidRPr="0059364F">
        <w:rPr>
          <w:rFonts w:cs="Arial"/>
          <w:szCs w:val="22"/>
          <w:lang w:val="en-US"/>
        </w:rPr>
        <w:t xml:space="preserve">Moreover, to create UVP for personal branding, needs 5 pillars like Authenticity </w:t>
      </w:r>
      <w:r w:rsidR="00B957FF" w:rsidRPr="0059364F">
        <w:rPr>
          <w:rFonts w:cs="Arial"/>
          <w:szCs w:val="22"/>
          <w:lang w:val="en-US"/>
        </w:rPr>
        <w:t xml:space="preserve">to present honest information, Visibility </w:t>
      </w:r>
      <w:r w:rsidR="00506BC3" w:rsidRPr="0059364F">
        <w:rPr>
          <w:rFonts w:cs="Arial"/>
          <w:szCs w:val="22"/>
          <w:lang w:val="en-US"/>
        </w:rPr>
        <w:t>on a</w:t>
      </w:r>
      <w:r w:rsidR="00B957FF" w:rsidRPr="0059364F">
        <w:rPr>
          <w:rFonts w:cs="Arial"/>
          <w:szCs w:val="22"/>
          <w:lang w:val="en-US"/>
        </w:rPr>
        <w:t xml:space="preserve"> platform where potential employers are available, and Thought Leadership</w:t>
      </w:r>
      <w:r w:rsidR="00CE7940" w:rsidRPr="0059364F">
        <w:rPr>
          <w:rFonts w:cs="Arial"/>
          <w:szCs w:val="22"/>
          <w:lang w:val="en-US"/>
        </w:rPr>
        <w:t xml:space="preserve"> </w:t>
      </w:r>
      <w:r w:rsidR="00832097" w:rsidRPr="0059364F">
        <w:rPr>
          <w:rFonts w:cs="Arial"/>
          <w:szCs w:val="22"/>
          <w:lang w:val="en-US"/>
        </w:rPr>
        <w:t>by sharing own precise knowledge</w:t>
      </w:r>
      <w:r w:rsidR="004C1366" w:rsidRPr="0059364F">
        <w:rPr>
          <w:rFonts w:cs="Arial"/>
          <w:szCs w:val="22"/>
          <w:lang w:val="en-US"/>
        </w:rPr>
        <w:t xml:space="preserve"> (Bevier et al., 2023)</w:t>
      </w:r>
      <w:r w:rsidR="00832097" w:rsidRPr="0059364F">
        <w:rPr>
          <w:rFonts w:cs="Arial"/>
          <w:szCs w:val="22"/>
          <w:lang w:val="en-US"/>
        </w:rPr>
        <w:t xml:space="preserve">. Also, Networking to </w:t>
      </w:r>
      <w:r w:rsidR="00697CDE" w:rsidRPr="0059364F">
        <w:rPr>
          <w:rFonts w:cs="Arial"/>
          <w:szCs w:val="22"/>
          <w:lang w:val="en-US"/>
        </w:rPr>
        <w:t>extend strategic relationships and Legacy Building to redefine own professional work’s long-term</w:t>
      </w:r>
      <w:r w:rsidR="008225BF" w:rsidRPr="0059364F">
        <w:rPr>
          <w:rFonts w:cs="Arial"/>
          <w:szCs w:val="22"/>
          <w:lang w:val="en-US"/>
        </w:rPr>
        <w:t xml:space="preserve"> positive</w:t>
      </w:r>
      <w:r w:rsidR="00697CDE" w:rsidRPr="0059364F">
        <w:rPr>
          <w:rFonts w:cs="Arial"/>
          <w:szCs w:val="22"/>
          <w:lang w:val="en-US"/>
        </w:rPr>
        <w:t xml:space="preserve"> impacts. </w:t>
      </w:r>
      <w:r w:rsidR="00F35060" w:rsidRPr="0059364F">
        <w:rPr>
          <w:rFonts w:cs="Arial"/>
          <w:szCs w:val="22"/>
          <w:lang w:val="en-US"/>
        </w:rPr>
        <w:t>Therefore, I have taken the 5 pillars of UVP for personal branding into consideration</w:t>
      </w:r>
      <w:r w:rsidR="000D4186" w:rsidRPr="0059364F">
        <w:rPr>
          <w:rFonts w:cs="Arial"/>
          <w:szCs w:val="22"/>
          <w:lang w:val="en-US"/>
        </w:rPr>
        <w:t xml:space="preserve"> and </w:t>
      </w:r>
      <w:r w:rsidR="00F65854" w:rsidRPr="0059364F">
        <w:rPr>
          <w:rFonts w:cs="Arial"/>
          <w:szCs w:val="22"/>
          <w:lang w:val="en-US"/>
        </w:rPr>
        <w:t>built</w:t>
      </w:r>
      <w:r w:rsidR="000D4186" w:rsidRPr="0059364F">
        <w:rPr>
          <w:rFonts w:cs="Arial"/>
          <w:szCs w:val="22"/>
          <w:lang w:val="en-US"/>
        </w:rPr>
        <w:t xml:space="preserve"> my own LinkedIn account</w:t>
      </w:r>
      <w:r w:rsidR="004C1366" w:rsidRPr="0059364F">
        <w:rPr>
          <w:rFonts w:cs="Arial"/>
          <w:szCs w:val="22"/>
          <w:lang w:val="en-US"/>
        </w:rPr>
        <w:t xml:space="preserve"> (Joseph, 2024)</w:t>
      </w:r>
      <w:r w:rsidR="000D4186" w:rsidRPr="0059364F">
        <w:rPr>
          <w:rFonts w:cs="Arial"/>
          <w:szCs w:val="22"/>
          <w:lang w:val="en-US"/>
        </w:rPr>
        <w:t xml:space="preserve">. Such as: </w:t>
      </w:r>
    </w:p>
    <w:p w14:paraId="63C2858B" w14:textId="133ED8B4" w:rsidR="007C269D" w:rsidRPr="0059364F" w:rsidRDefault="00BB23D8" w:rsidP="0059364F">
      <w:pPr>
        <w:spacing w:after="0" w:line="360" w:lineRule="auto"/>
        <w:jc w:val="center"/>
        <w:rPr>
          <w:rFonts w:cs="Arial"/>
          <w:szCs w:val="22"/>
          <w:lang w:val="en-US"/>
        </w:rPr>
      </w:pPr>
      <w:r w:rsidRPr="0059364F">
        <w:rPr>
          <w:rFonts w:cs="Arial"/>
          <w:noProof/>
          <w:szCs w:val="22"/>
          <w:lang w:val="en-US"/>
        </w:rPr>
        <w:drawing>
          <wp:inline distT="0" distB="0" distL="0" distR="0" wp14:anchorId="6D0C211E" wp14:editId="05980D36">
            <wp:extent cx="5731510" cy="4467225"/>
            <wp:effectExtent l="0" t="0" r="2540" b="9525"/>
            <wp:docPr id="1229392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92809" name=""/>
                    <pic:cNvPicPr/>
                  </pic:nvPicPr>
                  <pic:blipFill>
                    <a:blip r:embed="rId11"/>
                    <a:stretch>
                      <a:fillRect/>
                    </a:stretch>
                  </pic:blipFill>
                  <pic:spPr>
                    <a:xfrm>
                      <a:off x="0" y="0"/>
                      <a:ext cx="5731510" cy="4467225"/>
                    </a:xfrm>
                    <a:prstGeom prst="rect">
                      <a:avLst/>
                    </a:prstGeom>
                  </pic:spPr>
                </pic:pic>
              </a:graphicData>
            </a:graphic>
          </wp:inline>
        </w:drawing>
      </w:r>
    </w:p>
    <w:p w14:paraId="1E61229E" w14:textId="1942D9E6" w:rsidR="000D4186" w:rsidRPr="0059364F" w:rsidRDefault="007A1FB1" w:rsidP="0059364F">
      <w:pPr>
        <w:spacing w:after="0" w:line="360" w:lineRule="auto"/>
        <w:jc w:val="center"/>
        <w:rPr>
          <w:rFonts w:cs="Arial"/>
          <w:szCs w:val="22"/>
          <w:lang w:val="en-US"/>
        </w:rPr>
      </w:pPr>
      <w:r w:rsidRPr="0059364F">
        <w:rPr>
          <w:rFonts w:cs="Arial"/>
          <w:szCs w:val="22"/>
          <w:lang w:val="en-US"/>
        </w:rPr>
        <w:t>Screenshot</w:t>
      </w:r>
      <w:r w:rsidR="000D4186" w:rsidRPr="0059364F">
        <w:rPr>
          <w:rFonts w:cs="Arial"/>
          <w:szCs w:val="22"/>
          <w:lang w:val="en-US"/>
        </w:rPr>
        <w:t xml:space="preserve"> 1: Own LinkedIn Account Profile.</w:t>
      </w:r>
    </w:p>
    <w:p w14:paraId="57CB8A87" w14:textId="6CE185D1" w:rsidR="000D4186" w:rsidRPr="0059364F" w:rsidRDefault="000D4186" w:rsidP="0059364F">
      <w:pPr>
        <w:spacing w:after="0" w:line="360" w:lineRule="auto"/>
        <w:jc w:val="center"/>
        <w:rPr>
          <w:rFonts w:cs="Arial"/>
          <w:szCs w:val="22"/>
          <w:lang w:val="en-US"/>
        </w:rPr>
      </w:pPr>
      <w:r w:rsidRPr="0059364F">
        <w:rPr>
          <w:rFonts w:cs="Arial"/>
          <w:szCs w:val="22"/>
          <w:lang w:val="en-US"/>
        </w:rPr>
        <w:t xml:space="preserve">Source: </w:t>
      </w:r>
      <w:r w:rsidR="007A1FB1" w:rsidRPr="0059364F">
        <w:rPr>
          <w:rFonts w:cs="Arial"/>
          <w:szCs w:val="22"/>
          <w:lang w:val="en-US"/>
        </w:rPr>
        <w:t>(Own).</w:t>
      </w:r>
    </w:p>
    <w:p w14:paraId="2002F366" w14:textId="0DF7F299" w:rsidR="00B076FF" w:rsidRPr="0059364F" w:rsidRDefault="004D6305" w:rsidP="0059364F">
      <w:pPr>
        <w:spacing w:after="0" w:line="360" w:lineRule="auto"/>
        <w:rPr>
          <w:rFonts w:cs="Arial"/>
          <w:szCs w:val="22"/>
          <w:lang w:val="en-US"/>
        </w:rPr>
      </w:pPr>
      <w:r w:rsidRPr="0059364F">
        <w:rPr>
          <w:rFonts w:cs="Arial"/>
          <w:szCs w:val="22"/>
          <w:lang w:val="en-US"/>
        </w:rPr>
        <w:t xml:space="preserve">Through my LinkedIn profile, I tried to </w:t>
      </w:r>
      <w:r w:rsidR="004F4281" w:rsidRPr="0059364F">
        <w:rPr>
          <w:rFonts w:cs="Arial"/>
          <w:szCs w:val="22"/>
          <w:lang w:val="en-US"/>
        </w:rPr>
        <w:t>form</w:t>
      </w:r>
      <w:r w:rsidRPr="0059364F">
        <w:rPr>
          <w:rFonts w:cs="Arial"/>
          <w:szCs w:val="22"/>
          <w:lang w:val="en-US"/>
        </w:rPr>
        <w:t xml:space="preserve"> </w:t>
      </w:r>
      <w:r w:rsidR="004F4281" w:rsidRPr="0059364F">
        <w:rPr>
          <w:rFonts w:cs="Arial"/>
          <w:szCs w:val="22"/>
          <w:lang w:val="en-US"/>
        </w:rPr>
        <w:t xml:space="preserve">a </w:t>
      </w:r>
      <w:r w:rsidRPr="0059364F">
        <w:rPr>
          <w:rFonts w:cs="Arial"/>
          <w:szCs w:val="22"/>
          <w:lang w:val="en-US"/>
        </w:rPr>
        <w:t>professional image of mine on others</w:t>
      </w:r>
      <w:r w:rsidR="004F4281" w:rsidRPr="0059364F">
        <w:rPr>
          <w:rFonts w:cs="Arial"/>
          <w:szCs w:val="22"/>
          <w:lang w:val="en-US"/>
        </w:rPr>
        <w:t>' minds</w:t>
      </w:r>
      <w:r w:rsidRPr="0059364F">
        <w:rPr>
          <w:rFonts w:cs="Arial"/>
          <w:szCs w:val="22"/>
          <w:lang w:val="en-US"/>
        </w:rPr>
        <w:t xml:space="preserve"> in </w:t>
      </w:r>
      <w:r w:rsidR="00F12F6A" w:rsidRPr="0059364F">
        <w:rPr>
          <w:rFonts w:cs="Arial"/>
          <w:szCs w:val="22"/>
          <w:lang w:val="en-US"/>
        </w:rPr>
        <w:t xml:space="preserve">the </w:t>
      </w:r>
      <w:r w:rsidR="004A5BC3" w:rsidRPr="0059364F">
        <w:rPr>
          <w:rFonts w:cs="Arial"/>
          <w:szCs w:val="22"/>
          <w:lang w:val="en-US"/>
        </w:rPr>
        <w:t>‘</w:t>
      </w:r>
      <w:r w:rsidRPr="0059364F">
        <w:rPr>
          <w:rFonts w:cs="Arial"/>
          <w:szCs w:val="22"/>
          <w:lang w:val="en-US"/>
        </w:rPr>
        <w:t>health and social care</w:t>
      </w:r>
      <w:r w:rsidR="004A5BC3" w:rsidRPr="0059364F">
        <w:rPr>
          <w:rFonts w:cs="Arial"/>
          <w:szCs w:val="22"/>
          <w:lang w:val="en-US"/>
        </w:rPr>
        <w:t>’</w:t>
      </w:r>
      <w:r w:rsidRPr="0059364F">
        <w:rPr>
          <w:rFonts w:cs="Arial"/>
          <w:szCs w:val="22"/>
          <w:lang w:val="en-US"/>
        </w:rPr>
        <w:t xml:space="preserve"> </w:t>
      </w:r>
      <w:r w:rsidR="004A5BC3" w:rsidRPr="0059364F">
        <w:rPr>
          <w:rFonts w:cs="Arial"/>
          <w:szCs w:val="22"/>
          <w:lang w:val="en-US"/>
        </w:rPr>
        <w:t>ground</w:t>
      </w:r>
      <w:r w:rsidRPr="0059364F">
        <w:rPr>
          <w:rFonts w:cs="Arial"/>
          <w:szCs w:val="22"/>
          <w:lang w:val="en-US"/>
        </w:rPr>
        <w:t xml:space="preserve">. Such as I </w:t>
      </w:r>
      <w:r w:rsidR="000B492A" w:rsidRPr="0059364F">
        <w:rPr>
          <w:rFonts w:cs="Arial"/>
          <w:szCs w:val="22"/>
          <w:lang w:val="en-US"/>
        </w:rPr>
        <w:t xml:space="preserve">honestly revealed my name and </w:t>
      </w:r>
      <w:r w:rsidR="004F4281" w:rsidRPr="0059364F">
        <w:rPr>
          <w:rFonts w:cs="Arial"/>
          <w:szCs w:val="22"/>
          <w:lang w:val="en-US"/>
        </w:rPr>
        <w:t>the u</w:t>
      </w:r>
      <w:r w:rsidR="000B492A" w:rsidRPr="0059364F">
        <w:rPr>
          <w:rFonts w:cs="Arial"/>
          <w:szCs w:val="22"/>
          <w:lang w:val="en-US"/>
        </w:rPr>
        <w:t xml:space="preserve">niversity name where I am studying. Also, </w:t>
      </w:r>
      <w:proofErr w:type="spellStart"/>
      <w:r w:rsidR="00D111E2" w:rsidRPr="0059364F">
        <w:rPr>
          <w:rFonts w:cs="Arial"/>
          <w:szCs w:val="22"/>
          <w:lang w:val="en-US"/>
        </w:rPr>
        <w:t>visualised</w:t>
      </w:r>
      <w:proofErr w:type="spellEnd"/>
      <w:r w:rsidR="00D111E2" w:rsidRPr="0059364F">
        <w:rPr>
          <w:rFonts w:cs="Arial"/>
          <w:szCs w:val="22"/>
          <w:lang w:val="en-US"/>
        </w:rPr>
        <w:t xml:space="preserve"> my profile at LinkedIn</w:t>
      </w:r>
      <w:r w:rsidR="004F4281" w:rsidRPr="0059364F">
        <w:rPr>
          <w:rFonts w:cs="Arial"/>
          <w:szCs w:val="22"/>
          <w:lang w:val="en-US"/>
        </w:rPr>
        <w:t>,</w:t>
      </w:r>
      <w:r w:rsidR="00D111E2" w:rsidRPr="0059364F">
        <w:rPr>
          <w:rFonts w:cs="Arial"/>
          <w:szCs w:val="22"/>
          <w:lang w:val="en-US"/>
        </w:rPr>
        <w:t xml:space="preserve"> where </w:t>
      </w:r>
      <w:r w:rsidR="001542DC" w:rsidRPr="0059364F">
        <w:rPr>
          <w:rFonts w:cs="Arial"/>
          <w:szCs w:val="22"/>
          <w:lang w:val="en-US"/>
        </w:rPr>
        <w:t xml:space="preserve">employers </w:t>
      </w:r>
      <w:r w:rsidR="002C7C16" w:rsidRPr="0059364F">
        <w:rPr>
          <w:rFonts w:cs="Arial"/>
          <w:szCs w:val="22"/>
          <w:lang w:val="en-US"/>
        </w:rPr>
        <w:t>look</w:t>
      </w:r>
      <w:r w:rsidR="001542DC" w:rsidRPr="0059364F">
        <w:rPr>
          <w:rFonts w:cs="Arial"/>
          <w:szCs w:val="22"/>
          <w:lang w:val="en-US"/>
        </w:rPr>
        <w:t xml:space="preserve"> for candidates. Also, I presented my legacy through the image of working for </w:t>
      </w:r>
      <w:r w:rsidR="004F4281" w:rsidRPr="0059364F">
        <w:rPr>
          <w:rFonts w:cs="Arial"/>
          <w:szCs w:val="22"/>
          <w:lang w:val="en-US"/>
        </w:rPr>
        <w:t>people with autism</w:t>
      </w:r>
      <w:r w:rsidR="00C517BD" w:rsidRPr="0059364F">
        <w:rPr>
          <w:rFonts w:cs="Arial"/>
          <w:szCs w:val="22"/>
          <w:lang w:val="en-US"/>
        </w:rPr>
        <w:t xml:space="preserve"> (health and social care)</w:t>
      </w:r>
      <w:r w:rsidR="004564D9" w:rsidRPr="0059364F">
        <w:rPr>
          <w:rFonts w:cs="Arial"/>
          <w:szCs w:val="22"/>
          <w:lang w:val="en-US"/>
        </w:rPr>
        <w:t>, and employers can see the networks that I built on LinkedIn</w:t>
      </w:r>
      <w:r w:rsidR="004C1366" w:rsidRPr="0059364F">
        <w:rPr>
          <w:rFonts w:cs="Arial"/>
          <w:szCs w:val="22"/>
          <w:lang w:val="en-US"/>
        </w:rPr>
        <w:t xml:space="preserve"> (Bucknell et al., 2022)</w:t>
      </w:r>
      <w:r w:rsidR="004564D9" w:rsidRPr="0059364F">
        <w:rPr>
          <w:rFonts w:cs="Arial"/>
          <w:szCs w:val="22"/>
          <w:lang w:val="en-US"/>
        </w:rPr>
        <w:t>.</w:t>
      </w:r>
      <w:r w:rsidR="001542DC" w:rsidRPr="0059364F">
        <w:rPr>
          <w:rFonts w:cs="Arial"/>
          <w:szCs w:val="22"/>
          <w:lang w:val="en-US"/>
        </w:rPr>
        <w:t xml:space="preserve"> </w:t>
      </w:r>
    </w:p>
    <w:p w14:paraId="7451F0A9" w14:textId="6054F7A7" w:rsidR="0014759B" w:rsidRPr="0059364F" w:rsidRDefault="0014759B" w:rsidP="0059364F">
      <w:pPr>
        <w:spacing w:after="0" w:line="360" w:lineRule="auto"/>
        <w:rPr>
          <w:rFonts w:cs="Arial"/>
          <w:szCs w:val="22"/>
          <w:lang w:val="en-US"/>
        </w:rPr>
      </w:pPr>
      <w:r w:rsidRPr="0059364F">
        <w:rPr>
          <w:rFonts w:cs="Arial"/>
          <w:szCs w:val="22"/>
          <w:lang w:val="en-US"/>
        </w:rPr>
        <w:t>Moreover, during this Unit, I also completed some online tasks to post my blogs</w:t>
      </w:r>
      <w:r w:rsidR="004F4281" w:rsidRPr="0059364F">
        <w:rPr>
          <w:rFonts w:cs="Arial"/>
          <w:szCs w:val="22"/>
          <w:lang w:val="en-US"/>
        </w:rPr>
        <w:t>,</w:t>
      </w:r>
      <w:r w:rsidRPr="0059364F">
        <w:rPr>
          <w:rFonts w:cs="Arial"/>
          <w:szCs w:val="22"/>
          <w:lang w:val="en-US"/>
        </w:rPr>
        <w:t xml:space="preserve"> which reflect</w:t>
      </w:r>
      <w:r w:rsidR="004F4281" w:rsidRPr="0059364F">
        <w:rPr>
          <w:rFonts w:cs="Arial"/>
          <w:szCs w:val="22"/>
          <w:lang w:val="en-US"/>
        </w:rPr>
        <w:t>s</w:t>
      </w:r>
      <w:r w:rsidRPr="0059364F">
        <w:rPr>
          <w:rFonts w:cs="Arial"/>
          <w:szCs w:val="22"/>
          <w:lang w:val="en-US"/>
        </w:rPr>
        <w:t xml:space="preserve"> my Thought Leadership. Such as: </w:t>
      </w:r>
    </w:p>
    <w:p w14:paraId="0122B734" w14:textId="7A9E0430" w:rsidR="0014759B" w:rsidRPr="0059364F" w:rsidRDefault="00381C54" w:rsidP="0059364F">
      <w:pPr>
        <w:spacing w:after="0" w:line="360" w:lineRule="auto"/>
        <w:jc w:val="center"/>
        <w:rPr>
          <w:rFonts w:cs="Arial"/>
          <w:szCs w:val="22"/>
          <w:lang w:val="en-US"/>
        </w:rPr>
      </w:pPr>
      <w:r w:rsidRPr="0059364F">
        <w:rPr>
          <w:rFonts w:cs="Arial"/>
          <w:noProof/>
          <w:szCs w:val="22"/>
          <w:lang w:val="en-US"/>
        </w:rPr>
        <w:drawing>
          <wp:inline distT="0" distB="0" distL="0" distR="0" wp14:anchorId="1B139B87" wp14:editId="5A4247B5">
            <wp:extent cx="5077534" cy="5268060"/>
            <wp:effectExtent l="0" t="0" r="8890" b="8890"/>
            <wp:docPr id="742829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829986" name=""/>
                    <pic:cNvPicPr/>
                  </pic:nvPicPr>
                  <pic:blipFill>
                    <a:blip r:embed="rId12"/>
                    <a:stretch>
                      <a:fillRect/>
                    </a:stretch>
                  </pic:blipFill>
                  <pic:spPr>
                    <a:xfrm>
                      <a:off x="0" y="0"/>
                      <a:ext cx="5077534" cy="5268060"/>
                    </a:xfrm>
                    <a:prstGeom prst="rect">
                      <a:avLst/>
                    </a:prstGeom>
                  </pic:spPr>
                </pic:pic>
              </a:graphicData>
            </a:graphic>
          </wp:inline>
        </w:drawing>
      </w:r>
    </w:p>
    <w:p w14:paraId="55C5D327" w14:textId="0FC33CAA" w:rsidR="00C418DD" w:rsidRPr="0059364F" w:rsidRDefault="00C418DD" w:rsidP="0059364F">
      <w:pPr>
        <w:spacing w:after="0" w:line="360" w:lineRule="auto"/>
        <w:jc w:val="center"/>
        <w:rPr>
          <w:rFonts w:cs="Arial"/>
          <w:szCs w:val="22"/>
          <w:lang w:val="en-US"/>
        </w:rPr>
      </w:pPr>
      <w:r w:rsidRPr="0059364F">
        <w:rPr>
          <w:rFonts w:cs="Arial"/>
          <w:szCs w:val="22"/>
          <w:lang w:val="en-US"/>
        </w:rPr>
        <w:t>Screenshot 2: Knowledge Sharing.</w:t>
      </w:r>
    </w:p>
    <w:p w14:paraId="7D46E380" w14:textId="4FFB0AFE" w:rsidR="00C418DD" w:rsidRPr="0059364F" w:rsidRDefault="00C418DD" w:rsidP="0059364F">
      <w:pPr>
        <w:spacing w:after="0" w:line="360" w:lineRule="auto"/>
        <w:jc w:val="center"/>
        <w:rPr>
          <w:rFonts w:cs="Arial"/>
          <w:szCs w:val="22"/>
          <w:lang w:val="en-US"/>
        </w:rPr>
      </w:pPr>
      <w:r w:rsidRPr="0059364F">
        <w:rPr>
          <w:rFonts w:cs="Arial"/>
          <w:szCs w:val="22"/>
          <w:lang w:val="en-US"/>
        </w:rPr>
        <w:t>Source: (Own).</w:t>
      </w:r>
    </w:p>
    <w:p w14:paraId="448A93E3" w14:textId="19779F09" w:rsidR="00560DC5" w:rsidRPr="0059364F" w:rsidRDefault="0014208C" w:rsidP="0059364F">
      <w:pPr>
        <w:spacing w:after="0" w:line="360" w:lineRule="auto"/>
        <w:rPr>
          <w:rFonts w:cs="Arial"/>
          <w:szCs w:val="22"/>
          <w:lang w:val="en-US"/>
        </w:rPr>
      </w:pPr>
      <w:r w:rsidRPr="0059364F">
        <w:rPr>
          <w:rFonts w:cs="Arial"/>
          <w:szCs w:val="22"/>
          <w:lang w:val="en-US"/>
        </w:rPr>
        <w:t xml:space="preserve">Through these, employers can easily see the thoughtful knowledge sharing in ‘health and social care’ related matters, like </w:t>
      </w:r>
      <w:r w:rsidR="00DD1486" w:rsidRPr="0059364F">
        <w:rPr>
          <w:rFonts w:cs="Arial"/>
          <w:szCs w:val="22"/>
          <w:lang w:val="en-US"/>
        </w:rPr>
        <w:t xml:space="preserve">the </w:t>
      </w:r>
      <w:r w:rsidRPr="0059364F">
        <w:rPr>
          <w:rFonts w:cs="Arial"/>
          <w:szCs w:val="22"/>
          <w:lang w:val="en-US"/>
        </w:rPr>
        <w:t xml:space="preserve">‘serendipity mindset’. </w:t>
      </w:r>
    </w:p>
    <w:p w14:paraId="0B3F3F64" w14:textId="0860F7D6" w:rsidR="00696232" w:rsidRPr="0059364F" w:rsidRDefault="007A7434" w:rsidP="0059364F">
      <w:pPr>
        <w:spacing w:after="0" w:line="360" w:lineRule="auto"/>
        <w:rPr>
          <w:rFonts w:cs="Arial"/>
          <w:szCs w:val="22"/>
          <w:lang w:val="en-US"/>
        </w:rPr>
      </w:pPr>
      <w:r w:rsidRPr="0059364F">
        <w:rPr>
          <w:rFonts w:cs="Arial"/>
          <w:szCs w:val="22"/>
          <w:lang w:val="en-US"/>
        </w:rPr>
        <w:t>Not only that</w:t>
      </w:r>
      <w:r w:rsidR="00FB7B53" w:rsidRPr="0059364F">
        <w:rPr>
          <w:rFonts w:cs="Arial"/>
          <w:szCs w:val="22"/>
          <w:lang w:val="en-US"/>
        </w:rPr>
        <w:t>,</w:t>
      </w:r>
      <w:r w:rsidRPr="0059364F">
        <w:rPr>
          <w:rFonts w:cs="Arial"/>
          <w:szCs w:val="22"/>
          <w:lang w:val="en-US"/>
        </w:rPr>
        <w:t xml:space="preserve"> but </w:t>
      </w:r>
      <w:proofErr w:type="gramStart"/>
      <w:r w:rsidRPr="0059364F">
        <w:rPr>
          <w:rFonts w:cs="Arial"/>
          <w:szCs w:val="22"/>
          <w:lang w:val="en-US"/>
        </w:rPr>
        <w:t>my another</w:t>
      </w:r>
      <w:proofErr w:type="gramEnd"/>
      <w:r w:rsidRPr="0059364F">
        <w:rPr>
          <w:rFonts w:cs="Arial"/>
          <w:szCs w:val="22"/>
          <w:lang w:val="en-US"/>
        </w:rPr>
        <w:t xml:space="preserve"> core </w:t>
      </w:r>
      <w:r w:rsidR="00FB7B53" w:rsidRPr="0059364F">
        <w:rPr>
          <w:rFonts w:cs="Arial"/>
          <w:szCs w:val="22"/>
          <w:lang w:val="en-US"/>
        </w:rPr>
        <w:t>learnings in Unit 1 w</w:t>
      </w:r>
      <w:r w:rsidR="004F4281" w:rsidRPr="0059364F">
        <w:rPr>
          <w:rFonts w:cs="Arial"/>
          <w:szCs w:val="22"/>
          <w:lang w:val="en-US"/>
        </w:rPr>
        <w:t>ere</w:t>
      </w:r>
      <w:r w:rsidR="00FB7B53" w:rsidRPr="0059364F">
        <w:rPr>
          <w:rFonts w:cs="Arial"/>
          <w:szCs w:val="22"/>
          <w:lang w:val="en-US"/>
        </w:rPr>
        <w:t xml:space="preserve"> self-audit and analysis (Concept 3). Through self-audit and analysis, individual can </w:t>
      </w:r>
      <w:r w:rsidR="00346031" w:rsidRPr="0059364F">
        <w:rPr>
          <w:rFonts w:cs="Arial"/>
          <w:szCs w:val="22"/>
          <w:lang w:val="en-US"/>
        </w:rPr>
        <w:t xml:space="preserve">critically map own professional or personal strengths </w:t>
      </w:r>
      <w:r w:rsidR="0099010E" w:rsidRPr="0059364F">
        <w:rPr>
          <w:rFonts w:cs="Arial"/>
          <w:szCs w:val="22"/>
          <w:lang w:val="en-US"/>
        </w:rPr>
        <w:t>together with</w:t>
      </w:r>
      <w:r w:rsidR="00346031" w:rsidRPr="0059364F">
        <w:rPr>
          <w:rFonts w:cs="Arial"/>
          <w:szCs w:val="22"/>
          <w:lang w:val="en-US"/>
        </w:rPr>
        <w:t xml:space="preserve"> weaknesses. This supports in identifying own authenticity areas and core values to represent to others to create own exp</w:t>
      </w:r>
      <w:r w:rsidR="004F4281" w:rsidRPr="0059364F">
        <w:rPr>
          <w:rFonts w:cs="Arial"/>
          <w:szCs w:val="22"/>
          <w:lang w:val="en-US"/>
        </w:rPr>
        <w:t>a</w:t>
      </w:r>
      <w:r w:rsidR="00346031" w:rsidRPr="0059364F">
        <w:rPr>
          <w:rFonts w:cs="Arial"/>
          <w:szCs w:val="22"/>
          <w:lang w:val="en-US"/>
        </w:rPr>
        <w:t>nded personal branding</w:t>
      </w:r>
      <w:r w:rsidR="004C1366" w:rsidRPr="0059364F">
        <w:rPr>
          <w:rFonts w:cs="Arial"/>
          <w:szCs w:val="22"/>
          <w:lang w:val="en-US"/>
        </w:rPr>
        <w:t xml:space="preserve"> (Bevier et al., 2023)</w:t>
      </w:r>
      <w:r w:rsidR="00346031" w:rsidRPr="0059364F">
        <w:rPr>
          <w:rFonts w:cs="Arial"/>
          <w:szCs w:val="22"/>
          <w:lang w:val="en-US"/>
        </w:rPr>
        <w:t xml:space="preserve">. </w:t>
      </w:r>
      <w:r w:rsidR="00D02D9D" w:rsidRPr="0059364F">
        <w:rPr>
          <w:rFonts w:cs="Arial"/>
          <w:szCs w:val="22"/>
          <w:lang w:val="en-US"/>
        </w:rPr>
        <w:t xml:space="preserve">Such as: </w:t>
      </w:r>
    </w:p>
    <w:p w14:paraId="65E19A5D" w14:textId="3D3BE5A9" w:rsidR="00696232" w:rsidRPr="0059364F" w:rsidRDefault="001B18CB" w:rsidP="0059364F">
      <w:pPr>
        <w:spacing w:after="0" w:line="360" w:lineRule="auto"/>
        <w:jc w:val="center"/>
        <w:rPr>
          <w:rFonts w:cs="Arial"/>
          <w:szCs w:val="22"/>
          <w:lang w:val="en-US"/>
        </w:rPr>
      </w:pPr>
      <w:r w:rsidRPr="0059364F">
        <w:rPr>
          <w:rFonts w:cs="Arial"/>
          <w:noProof/>
          <w:szCs w:val="22"/>
          <w:lang w:val="en-US"/>
        </w:rPr>
        <w:drawing>
          <wp:inline distT="0" distB="0" distL="0" distR="0" wp14:anchorId="3DE64967" wp14:editId="469AD96C">
            <wp:extent cx="5182323" cy="4391638"/>
            <wp:effectExtent l="0" t="0" r="0" b="9525"/>
            <wp:docPr id="166851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14375" name=""/>
                    <pic:cNvPicPr/>
                  </pic:nvPicPr>
                  <pic:blipFill>
                    <a:blip r:embed="rId13"/>
                    <a:stretch>
                      <a:fillRect/>
                    </a:stretch>
                  </pic:blipFill>
                  <pic:spPr>
                    <a:xfrm>
                      <a:off x="0" y="0"/>
                      <a:ext cx="5182323" cy="4391638"/>
                    </a:xfrm>
                    <a:prstGeom prst="rect">
                      <a:avLst/>
                    </a:prstGeom>
                  </pic:spPr>
                </pic:pic>
              </a:graphicData>
            </a:graphic>
          </wp:inline>
        </w:drawing>
      </w:r>
    </w:p>
    <w:p w14:paraId="1AEBBDE9" w14:textId="5DB8FF0D" w:rsidR="00696232" w:rsidRPr="0059364F" w:rsidRDefault="00696232" w:rsidP="0059364F">
      <w:pPr>
        <w:spacing w:after="0" w:line="360" w:lineRule="auto"/>
        <w:jc w:val="center"/>
        <w:rPr>
          <w:rFonts w:cs="Arial"/>
          <w:szCs w:val="22"/>
          <w:lang w:val="en-US"/>
        </w:rPr>
      </w:pPr>
      <w:r w:rsidRPr="0059364F">
        <w:rPr>
          <w:rFonts w:cs="Arial"/>
          <w:szCs w:val="22"/>
          <w:lang w:val="en-US"/>
        </w:rPr>
        <w:t xml:space="preserve">Screenshot </w:t>
      </w:r>
      <w:r w:rsidR="00866983" w:rsidRPr="0059364F">
        <w:rPr>
          <w:rFonts w:cs="Arial"/>
          <w:szCs w:val="22"/>
          <w:lang w:val="en-US"/>
        </w:rPr>
        <w:t>3</w:t>
      </w:r>
      <w:r w:rsidRPr="0059364F">
        <w:rPr>
          <w:rFonts w:cs="Arial"/>
          <w:szCs w:val="22"/>
          <w:lang w:val="en-US"/>
        </w:rPr>
        <w:t>: Knowledge Sharing.</w:t>
      </w:r>
    </w:p>
    <w:p w14:paraId="60E166D0" w14:textId="1D1D7FF9" w:rsidR="00696232" w:rsidRPr="0059364F" w:rsidRDefault="00696232" w:rsidP="0059364F">
      <w:pPr>
        <w:spacing w:after="0" w:line="360" w:lineRule="auto"/>
        <w:jc w:val="center"/>
        <w:rPr>
          <w:rFonts w:cs="Arial"/>
          <w:szCs w:val="22"/>
          <w:lang w:val="en-US"/>
        </w:rPr>
      </w:pPr>
      <w:r w:rsidRPr="0059364F">
        <w:rPr>
          <w:rFonts w:cs="Arial"/>
          <w:szCs w:val="22"/>
          <w:lang w:val="en-US"/>
        </w:rPr>
        <w:t>Source: (Own).</w:t>
      </w:r>
    </w:p>
    <w:p w14:paraId="18F0B878" w14:textId="0C5EA4D9" w:rsidR="00696232" w:rsidRPr="0059364F" w:rsidRDefault="001B18CB" w:rsidP="0059364F">
      <w:pPr>
        <w:spacing w:after="0" w:line="360" w:lineRule="auto"/>
        <w:rPr>
          <w:rFonts w:cs="Arial"/>
          <w:szCs w:val="22"/>
          <w:lang w:val="en-US"/>
        </w:rPr>
      </w:pPr>
      <w:r w:rsidRPr="0059364F">
        <w:rPr>
          <w:rFonts w:cs="Arial"/>
          <w:szCs w:val="22"/>
          <w:lang w:val="en-US"/>
        </w:rPr>
        <w:t xml:space="preserve">Through this post, I am reflecting my authentic skills and core </w:t>
      </w:r>
      <w:r w:rsidR="003011A5" w:rsidRPr="0059364F">
        <w:rPr>
          <w:rFonts w:cs="Arial"/>
          <w:szCs w:val="22"/>
          <w:lang w:val="en-US"/>
        </w:rPr>
        <w:t>values</w:t>
      </w:r>
      <w:r w:rsidRPr="0059364F">
        <w:rPr>
          <w:rFonts w:cs="Arial"/>
          <w:szCs w:val="22"/>
          <w:lang w:val="en-US"/>
        </w:rPr>
        <w:t xml:space="preserve"> to others by describing </w:t>
      </w:r>
      <w:r w:rsidR="003011A5" w:rsidRPr="0059364F">
        <w:rPr>
          <w:rFonts w:cs="Arial"/>
          <w:szCs w:val="22"/>
          <w:lang w:val="en-US"/>
        </w:rPr>
        <w:t>the</w:t>
      </w:r>
      <w:r w:rsidRPr="0059364F">
        <w:rPr>
          <w:rFonts w:cs="Arial"/>
          <w:szCs w:val="22"/>
          <w:lang w:val="en-US"/>
        </w:rPr>
        <w:t xml:space="preserve"> strengths that I came to know through self-audit and analysis. </w:t>
      </w:r>
    </w:p>
    <w:p w14:paraId="2CCA8CA7" w14:textId="71FBA43E" w:rsidR="00D02D9D" w:rsidRPr="0059364F" w:rsidRDefault="00084BD7" w:rsidP="0059364F">
      <w:pPr>
        <w:pStyle w:val="Heading1"/>
        <w:spacing w:before="0" w:after="0" w:line="360" w:lineRule="auto"/>
        <w:rPr>
          <w:rFonts w:cs="Arial"/>
          <w:sz w:val="22"/>
          <w:szCs w:val="22"/>
          <w:lang w:val="en-US"/>
        </w:rPr>
      </w:pPr>
      <w:bookmarkStart w:id="2" w:name="_Toc227257128"/>
      <w:r w:rsidRPr="0059364F">
        <w:rPr>
          <w:rFonts w:cs="Arial"/>
          <w:sz w:val="22"/>
          <w:szCs w:val="22"/>
          <w:lang w:val="en-US"/>
        </w:rPr>
        <w:t>Task 2</w:t>
      </w:r>
      <w:bookmarkEnd w:id="2"/>
      <w:r w:rsidRPr="0059364F">
        <w:rPr>
          <w:rFonts w:cs="Arial"/>
          <w:sz w:val="22"/>
          <w:szCs w:val="22"/>
          <w:lang w:val="en-US"/>
        </w:rPr>
        <w:t xml:space="preserve"> </w:t>
      </w:r>
    </w:p>
    <w:p w14:paraId="2C98FB6A" w14:textId="70EC9813" w:rsidR="00866983" w:rsidRPr="0059364F" w:rsidRDefault="00F2613B" w:rsidP="0059364F">
      <w:pPr>
        <w:spacing w:after="0" w:line="360" w:lineRule="auto"/>
        <w:rPr>
          <w:rFonts w:cs="Arial"/>
          <w:szCs w:val="22"/>
          <w:lang w:val="en-US"/>
        </w:rPr>
      </w:pPr>
      <w:r w:rsidRPr="0059364F">
        <w:rPr>
          <w:rFonts w:cs="Arial"/>
          <w:szCs w:val="22"/>
          <w:lang w:val="en-US"/>
        </w:rPr>
        <w:t>Unit 2 (It is a Small World)</w:t>
      </w:r>
      <w:r w:rsidR="001408B8" w:rsidRPr="0059364F">
        <w:rPr>
          <w:rFonts w:cs="Arial"/>
          <w:szCs w:val="22"/>
          <w:lang w:val="en-US"/>
        </w:rPr>
        <w:t xml:space="preserve">, significant knowledge of Networking, its importance, </w:t>
      </w:r>
      <w:r w:rsidR="001C5E0F" w:rsidRPr="0059364F">
        <w:rPr>
          <w:rFonts w:cs="Arial"/>
          <w:szCs w:val="22"/>
          <w:lang w:val="en-US"/>
        </w:rPr>
        <w:t xml:space="preserve">evaluation, and types of </w:t>
      </w:r>
      <w:r w:rsidR="00D45A21" w:rsidRPr="0059364F">
        <w:rPr>
          <w:rFonts w:cs="Arial"/>
          <w:szCs w:val="22"/>
          <w:lang w:val="en-US"/>
        </w:rPr>
        <w:t>it</w:t>
      </w:r>
      <w:r w:rsidR="001C5E0F" w:rsidRPr="0059364F">
        <w:rPr>
          <w:rFonts w:cs="Arial"/>
          <w:szCs w:val="22"/>
          <w:lang w:val="en-US"/>
        </w:rPr>
        <w:t xml:space="preserve"> are discussed</w:t>
      </w:r>
      <w:r w:rsidR="00845A79" w:rsidRPr="0059364F">
        <w:rPr>
          <w:rFonts w:cs="Arial"/>
          <w:szCs w:val="22"/>
          <w:lang w:val="en-US"/>
        </w:rPr>
        <w:t xml:space="preserve">. With this </w:t>
      </w:r>
      <w:r w:rsidR="00D45A21" w:rsidRPr="0059364F">
        <w:rPr>
          <w:rFonts w:cs="Arial"/>
          <w:szCs w:val="22"/>
          <w:lang w:val="en-US"/>
        </w:rPr>
        <w:t>knowledge</w:t>
      </w:r>
      <w:r w:rsidR="00845A79" w:rsidRPr="0059364F">
        <w:rPr>
          <w:rFonts w:cs="Arial"/>
          <w:szCs w:val="22"/>
          <w:lang w:val="en-US"/>
        </w:rPr>
        <w:t xml:space="preserve">, some knowledge of networks of influence, technology and networking, </w:t>
      </w:r>
      <w:r w:rsidR="00F931DA" w:rsidRPr="0059364F">
        <w:rPr>
          <w:rFonts w:cs="Arial"/>
          <w:szCs w:val="22"/>
          <w:lang w:val="en-US"/>
        </w:rPr>
        <w:t xml:space="preserve">comfort </w:t>
      </w:r>
      <w:r w:rsidR="00D45A21" w:rsidRPr="0059364F">
        <w:rPr>
          <w:rFonts w:cs="Arial"/>
          <w:szCs w:val="22"/>
          <w:lang w:val="en-US"/>
        </w:rPr>
        <w:t>zone</w:t>
      </w:r>
      <w:r w:rsidR="00F931DA" w:rsidRPr="0059364F">
        <w:rPr>
          <w:rFonts w:cs="Arial"/>
          <w:szCs w:val="22"/>
          <w:lang w:val="en-US"/>
        </w:rPr>
        <w:t xml:space="preserve">, small world network, networking </w:t>
      </w:r>
      <w:r w:rsidR="00D45A21" w:rsidRPr="0059364F">
        <w:rPr>
          <w:rFonts w:cs="Arial"/>
          <w:szCs w:val="22"/>
          <w:lang w:val="en-US"/>
        </w:rPr>
        <w:t>opportunities</w:t>
      </w:r>
      <w:r w:rsidR="00F931DA" w:rsidRPr="0059364F">
        <w:rPr>
          <w:rFonts w:cs="Arial"/>
          <w:szCs w:val="22"/>
          <w:lang w:val="en-US"/>
        </w:rPr>
        <w:t xml:space="preserve">, and network beyond bias </w:t>
      </w:r>
      <w:r w:rsidR="00D45A21" w:rsidRPr="0059364F">
        <w:rPr>
          <w:rFonts w:cs="Arial"/>
          <w:szCs w:val="22"/>
          <w:lang w:val="en-US"/>
        </w:rPr>
        <w:t>was</w:t>
      </w:r>
      <w:r w:rsidR="00F931DA" w:rsidRPr="0059364F">
        <w:rPr>
          <w:rFonts w:cs="Arial"/>
          <w:szCs w:val="22"/>
          <w:lang w:val="en-US"/>
        </w:rPr>
        <w:t xml:space="preserve"> acquired. In </w:t>
      </w:r>
      <w:r w:rsidR="00D45A21" w:rsidRPr="0059364F">
        <w:rPr>
          <w:rFonts w:cs="Arial"/>
          <w:szCs w:val="22"/>
          <w:lang w:val="en-US"/>
        </w:rPr>
        <w:t>addition</w:t>
      </w:r>
      <w:r w:rsidR="00F931DA" w:rsidRPr="0059364F">
        <w:rPr>
          <w:rFonts w:cs="Arial"/>
          <w:szCs w:val="22"/>
          <w:lang w:val="en-US"/>
        </w:rPr>
        <w:t xml:space="preserve">, </w:t>
      </w:r>
      <w:r w:rsidR="00D45A21" w:rsidRPr="0059364F">
        <w:rPr>
          <w:rFonts w:cs="Arial"/>
          <w:szCs w:val="22"/>
          <w:lang w:val="en-US"/>
        </w:rPr>
        <w:t xml:space="preserve">diversity in the network </w:t>
      </w:r>
      <w:r w:rsidR="00F14E85" w:rsidRPr="0059364F">
        <w:rPr>
          <w:rFonts w:cs="Arial"/>
          <w:szCs w:val="22"/>
          <w:lang w:val="en-US"/>
        </w:rPr>
        <w:t xml:space="preserve">is </w:t>
      </w:r>
      <w:r w:rsidR="00D45A21" w:rsidRPr="0059364F">
        <w:rPr>
          <w:rFonts w:cs="Arial"/>
          <w:szCs w:val="22"/>
          <w:lang w:val="en-US"/>
        </w:rPr>
        <w:t xml:space="preserve">also learned. </w:t>
      </w:r>
      <w:r w:rsidR="00410043" w:rsidRPr="0059364F">
        <w:rPr>
          <w:rFonts w:cs="Arial"/>
          <w:szCs w:val="22"/>
          <w:lang w:val="en-US"/>
        </w:rPr>
        <w:t xml:space="preserve">I learnt </w:t>
      </w:r>
      <w:r w:rsidR="00783E59" w:rsidRPr="0059364F">
        <w:rPr>
          <w:rFonts w:cs="Arial"/>
          <w:szCs w:val="22"/>
          <w:lang w:val="en-US"/>
        </w:rPr>
        <w:t xml:space="preserve">that sharing expertise with people worldwide </w:t>
      </w:r>
      <w:r w:rsidR="00B61B87" w:rsidRPr="0059364F">
        <w:rPr>
          <w:rFonts w:cs="Arial"/>
          <w:szCs w:val="22"/>
          <w:lang w:val="en-US"/>
        </w:rPr>
        <w:t xml:space="preserve">from similar </w:t>
      </w:r>
      <w:r w:rsidR="00D176B2" w:rsidRPr="0059364F">
        <w:rPr>
          <w:rFonts w:cs="Arial"/>
          <w:szCs w:val="22"/>
          <w:lang w:val="en-US"/>
        </w:rPr>
        <w:t>occupations</w:t>
      </w:r>
      <w:r w:rsidR="00B61B87" w:rsidRPr="0059364F">
        <w:rPr>
          <w:rFonts w:cs="Arial"/>
          <w:szCs w:val="22"/>
          <w:lang w:val="en-US"/>
        </w:rPr>
        <w:t xml:space="preserve"> or other interests is termed networking</w:t>
      </w:r>
      <w:r w:rsidR="004C1366" w:rsidRPr="0059364F">
        <w:rPr>
          <w:rFonts w:cs="Arial"/>
          <w:szCs w:val="22"/>
          <w:lang w:val="en-US"/>
        </w:rPr>
        <w:t xml:space="preserve"> (Lee et al., 2023)</w:t>
      </w:r>
      <w:r w:rsidR="00B61B87" w:rsidRPr="0059364F">
        <w:rPr>
          <w:rFonts w:cs="Arial"/>
          <w:szCs w:val="22"/>
          <w:lang w:val="en-US"/>
        </w:rPr>
        <w:t>. Also,</w:t>
      </w:r>
      <w:r w:rsidR="00410043" w:rsidRPr="0059364F">
        <w:rPr>
          <w:rFonts w:cs="Arial"/>
          <w:szCs w:val="22"/>
          <w:lang w:val="en-US"/>
        </w:rPr>
        <w:t xml:space="preserve"> </w:t>
      </w:r>
      <w:r w:rsidR="00AC55E0" w:rsidRPr="0059364F">
        <w:rPr>
          <w:rFonts w:cs="Arial"/>
          <w:szCs w:val="22"/>
          <w:lang w:val="en-US"/>
        </w:rPr>
        <w:t xml:space="preserve">networking </w:t>
      </w:r>
      <w:r w:rsidR="00B61B87" w:rsidRPr="0059364F">
        <w:rPr>
          <w:rFonts w:cs="Arial"/>
          <w:szCs w:val="22"/>
          <w:lang w:val="en-US"/>
        </w:rPr>
        <w:t xml:space="preserve">does not only mean in-person meetings, but also possible </w:t>
      </w:r>
      <w:r w:rsidR="00AC55E0" w:rsidRPr="0059364F">
        <w:rPr>
          <w:rFonts w:cs="Arial"/>
          <w:szCs w:val="22"/>
          <w:lang w:val="en-US"/>
        </w:rPr>
        <w:t>through online platforms like LinkedIn, Twitter, and blogs on other platforms</w:t>
      </w:r>
      <w:r w:rsidR="004C1366" w:rsidRPr="0059364F">
        <w:rPr>
          <w:rFonts w:cs="Arial"/>
          <w:szCs w:val="22"/>
          <w:lang w:val="en-US"/>
        </w:rPr>
        <w:t xml:space="preserve"> (Saatchi et al., 2023)</w:t>
      </w:r>
      <w:r w:rsidR="00AC55E0" w:rsidRPr="0059364F">
        <w:rPr>
          <w:rFonts w:cs="Arial"/>
          <w:szCs w:val="22"/>
          <w:lang w:val="en-US"/>
        </w:rPr>
        <w:t xml:space="preserve">. </w:t>
      </w:r>
      <w:r w:rsidR="00BC4774" w:rsidRPr="0059364F">
        <w:rPr>
          <w:rFonts w:cs="Arial"/>
          <w:szCs w:val="22"/>
          <w:lang w:val="en-US"/>
        </w:rPr>
        <w:t xml:space="preserve">This shapes my knowledge of global connection in ‘Health and Social Care’ </w:t>
      </w:r>
      <w:r w:rsidR="004A5BC3" w:rsidRPr="0059364F">
        <w:rPr>
          <w:rFonts w:cs="Arial"/>
          <w:szCs w:val="22"/>
          <w:lang w:val="en-US"/>
        </w:rPr>
        <w:t>ground</w:t>
      </w:r>
      <w:r w:rsidR="004F4281" w:rsidRPr="0059364F">
        <w:rPr>
          <w:rFonts w:cs="Arial"/>
          <w:szCs w:val="22"/>
          <w:lang w:val="en-US"/>
        </w:rPr>
        <w:t>,</w:t>
      </w:r>
      <w:r w:rsidR="00322973" w:rsidRPr="0059364F">
        <w:rPr>
          <w:rFonts w:cs="Arial"/>
          <w:szCs w:val="22"/>
          <w:lang w:val="en-US"/>
        </w:rPr>
        <w:t xml:space="preserve"> and I utilised this knowledge practically</w:t>
      </w:r>
      <w:r w:rsidR="00866983" w:rsidRPr="0059364F">
        <w:rPr>
          <w:rFonts w:cs="Arial"/>
          <w:szCs w:val="22"/>
          <w:lang w:val="en-US"/>
        </w:rPr>
        <w:t>.</w:t>
      </w:r>
      <w:r w:rsidR="00322973" w:rsidRPr="0059364F">
        <w:rPr>
          <w:rFonts w:cs="Arial"/>
          <w:szCs w:val="22"/>
          <w:lang w:val="en-US"/>
        </w:rPr>
        <w:t xml:space="preserve"> For instance,</w:t>
      </w:r>
      <w:r w:rsidR="00866983" w:rsidRPr="0059364F">
        <w:rPr>
          <w:rFonts w:cs="Arial"/>
          <w:szCs w:val="22"/>
          <w:lang w:val="en-US"/>
        </w:rPr>
        <w:t xml:space="preserve"> </w:t>
      </w:r>
      <w:r w:rsidR="004F4281" w:rsidRPr="0059364F">
        <w:rPr>
          <w:rFonts w:cs="Arial"/>
          <w:szCs w:val="22"/>
          <w:lang w:val="en-US"/>
        </w:rPr>
        <w:t>s</w:t>
      </w:r>
      <w:r w:rsidR="00866983" w:rsidRPr="0059364F">
        <w:rPr>
          <w:rFonts w:cs="Arial"/>
          <w:szCs w:val="22"/>
          <w:lang w:val="en-US"/>
        </w:rPr>
        <w:t xml:space="preserve">ince I acquired </w:t>
      </w:r>
      <w:r w:rsidR="00603708" w:rsidRPr="0059364F">
        <w:rPr>
          <w:rFonts w:cs="Arial"/>
          <w:szCs w:val="22"/>
          <w:lang w:val="en-US"/>
        </w:rPr>
        <w:t xml:space="preserve">a </w:t>
      </w:r>
      <w:r w:rsidR="00866983" w:rsidRPr="0059364F">
        <w:rPr>
          <w:rFonts w:cs="Arial"/>
          <w:szCs w:val="22"/>
          <w:lang w:val="en-US"/>
        </w:rPr>
        <w:t>certificate in ‘Leadership in Health and Social Care’ and ‘Level 4 in Health and Social Care’, I</w:t>
      </w:r>
      <w:r w:rsidR="00BC4774" w:rsidRPr="0059364F">
        <w:rPr>
          <w:rFonts w:cs="Arial"/>
          <w:szCs w:val="22"/>
          <w:lang w:val="en-US"/>
        </w:rPr>
        <w:t xml:space="preserve"> </w:t>
      </w:r>
      <w:r w:rsidR="00866983" w:rsidRPr="0059364F">
        <w:rPr>
          <w:rFonts w:cs="Arial"/>
          <w:szCs w:val="22"/>
          <w:lang w:val="en-US"/>
        </w:rPr>
        <w:t>updated</w:t>
      </w:r>
      <w:r w:rsidR="00BC4774" w:rsidRPr="0059364F">
        <w:rPr>
          <w:rFonts w:cs="Arial"/>
          <w:szCs w:val="22"/>
          <w:lang w:val="en-US"/>
        </w:rPr>
        <w:t xml:space="preserve"> my LinkedIn profile by </w:t>
      </w:r>
      <w:r w:rsidR="00866983" w:rsidRPr="0059364F">
        <w:rPr>
          <w:rFonts w:cs="Arial"/>
          <w:szCs w:val="22"/>
          <w:lang w:val="en-US"/>
        </w:rPr>
        <w:t xml:space="preserve">including an image showing my experience in ‘Health and Social Care’. Such as: </w:t>
      </w:r>
    </w:p>
    <w:p w14:paraId="59E46FC0" w14:textId="093E1E02" w:rsidR="001542DC" w:rsidRPr="0059364F" w:rsidRDefault="00866983" w:rsidP="0059364F">
      <w:pPr>
        <w:spacing w:after="0" w:line="360" w:lineRule="auto"/>
        <w:jc w:val="center"/>
        <w:rPr>
          <w:rFonts w:cs="Arial"/>
          <w:szCs w:val="22"/>
          <w:lang w:val="en-US"/>
        </w:rPr>
      </w:pPr>
      <w:r w:rsidRPr="0059364F">
        <w:rPr>
          <w:rFonts w:cs="Arial"/>
          <w:noProof/>
          <w:szCs w:val="22"/>
          <w:lang w:val="en-US"/>
        </w:rPr>
        <w:drawing>
          <wp:inline distT="0" distB="0" distL="0" distR="0" wp14:anchorId="71F9A82E" wp14:editId="13400ACF">
            <wp:extent cx="5731510" cy="4364990"/>
            <wp:effectExtent l="0" t="0" r="2540" b="0"/>
            <wp:docPr id="947750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50329" name=""/>
                    <pic:cNvPicPr/>
                  </pic:nvPicPr>
                  <pic:blipFill>
                    <a:blip r:embed="rId14"/>
                    <a:stretch>
                      <a:fillRect/>
                    </a:stretch>
                  </pic:blipFill>
                  <pic:spPr>
                    <a:xfrm>
                      <a:off x="0" y="0"/>
                      <a:ext cx="5731510" cy="4364990"/>
                    </a:xfrm>
                    <a:prstGeom prst="rect">
                      <a:avLst/>
                    </a:prstGeom>
                  </pic:spPr>
                </pic:pic>
              </a:graphicData>
            </a:graphic>
          </wp:inline>
        </w:drawing>
      </w:r>
    </w:p>
    <w:p w14:paraId="41A4E9D1" w14:textId="21D9446A" w:rsidR="00866983" w:rsidRPr="0059364F" w:rsidRDefault="00866983" w:rsidP="0059364F">
      <w:pPr>
        <w:spacing w:after="0" w:line="360" w:lineRule="auto"/>
        <w:jc w:val="center"/>
        <w:rPr>
          <w:rFonts w:cs="Arial"/>
          <w:szCs w:val="22"/>
          <w:lang w:val="en-US"/>
        </w:rPr>
      </w:pPr>
      <w:r w:rsidRPr="0059364F">
        <w:rPr>
          <w:rFonts w:cs="Arial"/>
          <w:szCs w:val="22"/>
          <w:lang w:val="en-US"/>
        </w:rPr>
        <w:t>Screenshot 4: Own LinkedIn Account Profile.</w:t>
      </w:r>
    </w:p>
    <w:p w14:paraId="6EAAC1ED" w14:textId="2F11ECDF" w:rsidR="00866983" w:rsidRPr="0059364F" w:rsidRDefault="00866983" w:rsidP="0059364F">
      <w:pPr>
        <w:spacing w:after="0" w:line="360" w:lineRule="auto"/>
        <w:jc w:val="center"/>
        <w:rPr>
          <w:rFonts w:cs="Arial"/>
          <w:szCs w:val="22"/>
          <w:lang w:val="en-US"/>
        </w:rPr>
      </w:pPr>
      <w:r w:rsidRPr="0059364F">
        <w:rPr>
          <w:rFonts w:cs="Arial"/>
          <w:szCs w:val="22"/>
          <w:lang w:val="en-US"/>
        </w:rPr>
        <w:t>Source: (Own).</w:t>
      </w:r>
    </w:p>
    <w:p w14:paraId="536372AB" w14:textId="735A71E6" w:rsidR="00B17BAC" w:rsidRPr="0059364F" w:rsidRDefault="00B17BAC" w:rsidP="0059364F">
      <w:pPr>
        <w:spacing w:after="0" w:line="360" w:lineRule="auto"/>
        <w:rPr>
          <w:rFonts w:cs="Arial"/>
          <w:szCs w:val="22"/>
          <w:lang w:val="en-US"/>
        </w:rPr>
      </w:pPr>
      <w:r w:rsidRPr="0059364F">
        <w:rPr>
          <w:rFonts w:cs="Arial"/>
          <w:szCs w:val="22"/>
          <w:lang w:val="en-US"/>
        </w:rPr>
        <w:t xml:space="preserve">Through my LinkedIn profile, I secured my interest area in ‘Health and Social Care’. So, LinkedIn keeps suggesting people worldwide </w:t>
      </w:r>
      <w:r w:rsidR="004F4281" w:rsidRPr="0059364F">
        <w:rPr>
          <w:rFonts w:cs="Arial"/>
          <w:szCs w:val="22"/>
          <w:lang w:val="en-US"/>
        </w:rPr>
        <w:t>o</w:t>
      </w:r>
      <w:r w:rsidRPr="0059364F">
        <w:rPr>
          <w:rFonts w:cs="Arial"/>
          <w:szCs w:val="22"/>
          <w:lang w:val="en-US"/>
        </w:rPr>
        <w:t xml:space="preserve">n the same </w:t>
      </w:r>
      <w:r w:rsidR="004A5BC3" w:rsidRPr="0059364F">
        <w:rPr>
          <w:rFonts w:cs="Arial"/>
          <w:szCs w:val="22"/>
          <w:lang w:val="en-US"/>
        </w:rPr>
        <w:t>ground</w:t>
      </w:r>
      <w:r w:rsidRPr="0059364F">
        <w:rPr>
          <w:rFonts w:cs="Arial"/>
          <w:szCs w:val="22"/>
          <w:lang w:val="en-US"/>
        </w:rPr>
        <w:t xml:space="preserve"> and add</w:t>
      </w:r>
      <w:r w:rsidR="004F4281" w:rsidRPr="0059364F">
        <w:rPr>
          <w:rFonts w:cs="Arial"/>
          <w:szCs w:val="22"/>
          <w:lang w:val="en-US"/>
        </w:rPr>
        <w:t>s</w:t>
      </w:r>
      <w:r w:rsidRPr="0059364F">
        <w:rPr>
          <w:rFonts w:cs="Arial"/>
          <w:szCs w:val="22"/>
          <w:lang w:val="en-US"/>
        </w:rPr>
        <w:t xml:space="preserve"> them </w:t>
      </w:r>
      <w:r w:rsidR="004F4281" w:rsidRPr="0059364F">
        <w:rPr>
          <w:rFonts w:cs="Arial"/>
          <w:szCs w:val="22"/>
          <w:lang w:val="en-US"/>
        </w:rPr>
        <w:t>to</w:t>
      </w:r>
      <w:r w:rsidRPr="0059364F">
        <w:rPr>
          <w:rFonts w:cs="Arial"/>
          <w:szCs w:val="22"/>
          <w:lang w:val="en-US"/>
        </w:rPr>
        <w:t xml:space="preserve"> my networks so that I can read their posts as well as they can read my posts</w:t>
      </w:r>
      <w:r w:rsidR="004F4281" w:rsidRPr="0059364F">
        <w:rPr>
          <w:rFonts w:cs="Arial"/>
          <w:szCs w:val="22"/>
          <w:lang w:val="en-US"/>
        </w:rPr>
        <w:t>,</w:t>
      </w:r>
      <w:r w:rsidRPr="0059364F">
        <w:rPr>
          <w:rFonts w:cs="Arial"/>
          <w:szCs w:val="22"/>
          <w:lang w:val="en-US"/>
        </w:rPr>
        <w:t xml:space="preserve"> which creates a relationship of sharing expertise among people worldwide</w:t>
      </w:r>
      <w:r w:rsidR="004C1366" w:rsidRPr="0059364F">
        <w:rPr>
          <w:rFonts w:cs="Arial"/>
          <w:szCs w:val="22"/>
          <w:lang w:val="en-US"/>
        </w:rPr>
        <w:t xml:space="preserve"> (Lee et al., 2023)</w:t>
      </w:r>
      <w:r w:rsidRPr="0059364F">
        <w:rPr>
          <w:rFonts w:cs="Arial"/>
          <w:szCs w:val="22"/>
          <w:lang w:val="en-US"/>
        </w:rPr>
        <w:t xml:space="preserve">. </w:t>
      </w:r>
    </w:p>
    <w:p w14:paraId="5E413C6F" w14:textId="2027B205" w:rsidR="000A2C09" w:rsidRPr="0059364F" w:rsidRDefault="00B17BAC" w:rsidP="0059364F">
      <w:pPr>
        <w:spacing w:after="0" w:line="360" w:lineRule="auto"/>
        <w:jc w:val="center"/>
        <w:rPr>
          <w:rFonts w:cs="Arial"/>
          <w:szCs w:val="22"/>
          <w:lang w:val="en-US"/>
        </w:rPr>
      </w:pPr>
      <w:r w:rsidRPr="0059364F">
        <w:rPr>
          <w:rFonts w:cs="Arial"/>
          <w:noProof/>
          <w:szCs w:val="22"/>
          <w:lang w:val="en-US"/>
        </w:rPr>
        <w:drawing>
          <wp:inline distT="0" distB="0" distL="0" distR="0" wp14:anchorId="2DE53858" wp14:editId="4DAF493B">
            <wp:extent cx="5182323" cy="5182323"/>
            <wp:effectExtent l="0" t="0" r="0" b="0"/>
            <wp:docPr id="49944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44652" name=""/>
                    <pic:cNvPicPr/>
                  </pic:nvPicPr>
                  <pic:blipFill>
                    <a:blip r:embed="rId15"/>
                    <a:stretch>
                      <a:fillRect/>
                    </a:stretch>
                  </pic:blipFill>
                  <pic:spPr>
                    <a:xfrm>
                      <a:off x="0" y="0"/>
                      <a:ext cx="5182323" cy="5182323"/>
                    </a:xfrm>
                    <a:prstGeom prst="rect">
                      <a:avLst/>
                    </a:prstGeom>
                  </pic:spPr>
                </pic:pic>
              </a:graphicData>
            </a:graphic>
          </wp:inline>
        </w:drawing>
      </w:r>
    </w:p>
    <w:p w14:paraId="5C1C0A73" w14:textId="6040340D" w:rsidR="000A2C09" w:rsidRPr="0059364F" w:rsidRDefault="000A2C09" w:rsidP="0059364F">
      <w:pPr>
        <w:spacing w:after="0" w:line="360" w:lineRule="auto"/>
        <w:jc w:val="center"/>
        <w:rPr>
          <w:rFonts w:cs="Arial"/>
          <w:szCs w:val="22"/>
          <w:lang w:val="en-US"/>
        </w:rPr>
      </w:pPr>
      <w:r w:rsidRPr="0059364F">
        <w:rPr>
          <w:rFonts w:cs="Arial"/>
          <w:szCs w:val="22"/>
          <w:lang w:val="en-US"/>
        </w:rPr>
        <w:t>Screenshot 5: Own LinkedIn Account Profile.</w:t>
      </w:r>
    </w:p>
    <w:p w14:paraId="754B12C5" w14:textId="3658D708" w:rsidR="000A2C09" w:rsidRPr="0059364F" w:rsidRDefault="000A2C09" w:rsidP="0059364F">
      <w:pPr>
        <w:spacing w:after="0" w:line="360" w:lineRule="auto"/>
        <w:jc w:val="center"/>
        <w:rPr>
          <w:rFonts w:cs="Arial"/>
          <w:szCs w:val="22"/>
          <w:lang w:val="en-US"/>
        </w:rPr>
      </w:pPr>
      <w:r w:rsidRPr="0059364F">
        <w:rPr>
          <w:rFonts w:cs="Arial"/>
          <w:szCs w:val="22"/>
          <w:lang w:val="en-US"/>
        </w:rPr>
        <w:t>Source: (Own).</w:t>
      </w:r>
    </w:p>
    <w:p w14:paraId="34625678" w14:textId="3CEF8242" w:rsidR="00F66F94" w:rsidRPr="0059364F" w:rsidRDefault="003D0328" w:rsidP="0059364F">
      <w:pPr>
        <w:spacing w:after="0" w:line="360" w:lineRule="auto"/>
        <w:jc w:val="center"/>
        <w:rPr>
          <w:rFonts w:cs="Arial"/>
          <w:szCs w:val="22"/>
          <w:lang w:val="en-US"/>
        </w:rPr>
      </w:pPr>
      <w:r w:rsidRPr="0059364F">
        <w:rPr>
          <w:rFonts w:cs="Arial"/>
          <w:noProof/>
          <w:szCs w:val="22"/>
          <w:lang w:val="en-US"/>
        </w:rPr>
        <w:drawing>
          <wp:inline distT="0" distB="0" distL="0" distR="0" wp14:anchorId="4B64E336" wp14:editId="786D7929">
            <wp:extent cx="5134692" cy="5268060"/>
            <wp:effectExtent l="0" t="0" r="8890" b="8890"/>
            <wp:docPr id="1454403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03537" name=""/>
                    <pic:cNvPicPr/>
                  </pic:nvPicPr>
                  <pic:blipFill>
                    <a:blip r:embed="rId16"/>
                    <a:stretch>
                      <a:fillRect/>
                    </a:stretch>
                  </pic:blipFill>
                  <pic:spPr>
                    <a:xfrm>
                      <a:off x="0" y="0"/>
                      <a:ext cx="5134692" cy="5268060"/>
                    </a:xfrm>
                    <a:prstGeom prst="rect">
                      <a:avLst/>
                    </a:prstGeom>
                  </pic:spPr>
                </pic:pic>
              </a:graphicData>
            </a:graphic>
          </wp:inline>
        </w:drawing>
      </w:r>
    </w:p>
    <w:p w14:paraId="11DE85A3" w14:textId="39CDDB78" w:rsidR="003D0328" w:rsidRPr="0059364F" w:rsidRDefault="003D0328" w:rsidP="0059364F">
      <w:pPr>
        <w:spacing w:after="0" w:line="360" w:lineRule="auto"/>
        <w:jc w:val="center"/>
        <w:rPr>
          <w:rFonts w:cs="Arial"/>
          <w:szCs w:val="22"/>
          <w:lang w:val="en-US"/>
        </w:rPr>
      </w:pPr>
      <w:r w:rsidRPr="0059364F">
        <w:rPr>
          <w:rFonts w:cs="Arial"/>
          <w:szCs w:val="22"/>
          <w:lang w:val="en-US"/>
        </w:rPr>
        <w:t>Screenshot 6: Networking Through Blogging.</w:t>
      </w:r>
    </w:p>
    <w:p w14:paraId="20B97E95" w14:textId="3DDBDA77" w:rsidR="003D0328" w:rsidRPr="0059364F" w:rsidRDefault="003D0328" w:rsidP="0059364F">
      <w:pPr>
        <w:spacing w:after="0" w:line="360" w:lineRule="auto"/>
        <w:jc w:val="center"/>
        <w:rPr>
          <w:rFonts w:cs="Arial"/>
          <w:szCs w:val="22"/>
          <w:lang w:val="en-US"/>
        </w:rPr>
      </w:pPr>
      <w:r w:rsidRPr="0059364F">
        <w:rPr>
          <w:rFonts w:cs="Arial"/>
          <w:szCs w:val="22"/>
          <w:lang w:val="en-US"/>
        </w:rPr>
        <w:t>Source: (Own).</w:t>
      </w:r>
    </w:p>
    <w:p w14:paraId="7C422DA8" w14:textId="77777777" w:rsidR="003D0328" w:rsidRPr="0059364F" w:rsidRDefault="003D0328" w:rsidP="0059364F">
      <w:pPr>
        <w:spacing w:after="0" w:line="360" w:lineRule="auto"/>
        <w:rPr>
          <w:rFonts w:cs="Arial"/>
          <w:szCs w:val="22"/>
          <w:lang w:val="en-US"/>
        </w:rPr>
      </w:pPr>
    </w:p>
    <w:p w14:paraId="507C18AC" w14:textId="47B33964" w:rsidR="008A1980" w:rsidRPr="0059364F" w:rsidRDefault="008A1980" w:rsidP="0059364F">
      <w:pPr>
        <w:spacing w:after="0" w:line="360" w:lineRule="auto"/>
        <w:jc w:val="center"/>
        <w:rPr>
          <w:rFonts w:cs="Arial"/>
          <w:szCs w:val="22"/>
          <w:lang w:val="en-US"/>
        </w:rPr>
      </w:pPr>
      <w:r w:rsidRPr="0059364F">
        <w:rPr>
          <w:rFonts w:cs="Arial"/>
          <w:noProof/>
          <w:szCs w:val="22"/>
          <w:lang w:val="en-US"/>
        </w:rPr>
        <w:drawing>
          <wp:inline distT="0" distB="0" distL="0" distR="0" wp14:anchorId="41AD9342" wp14:editId="3AF73454">
            <wp:extent cx="5372850" cy="3048425"/>
            <wp:effectExtent l="0" t="0" r="0" b="0"/>
            <wp:docPr id="7926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426852" name=""/>
                    <pic:cNvPicPr/>
                  </pic:nvPicPr>
                  <pic:blipFill>
                    <a:blip r:embed="rId17"/>
                    <a:stretch>
                      <a:fillRect/>
                    </a:stretch>
                  </pic:blipFill>
                  <pic:spPr>
                    <a:xfrm>
                      <a:off x="0" y="0"/>
                      <a:ext cx="5372850" cy="3048425"/>
                    </a:xfrm>
                    <a:prstGeom prst="rect">
                      <a:avLst/>
                    </a:prstGeom>
                  </pic:spPr>
                </pic:pic>
              </a:graphicData>
            </a:graphic>
          </wp:inline>
        </w:drawing>
      </w:r>
    </w:p>
    <w:p w14:paraId="6C102C7F" w14:textId="18F6CC81" w:rsidR="008A1980" w:rsidRPr="0059364F" w:rsidRDefault="008A1980" w:rsidP="0059364F">
      <w:pPr>
        <w:spacing w:after="0" w:line="360" w:lineRule="auto"/>
        <w:jc w:val="center"/>
        <w:rPr>
          <w:rFonts w:cs="Arial"/>
          <w:szCs w:val="22"/>
          <w:lang w:val="en-US"/>
        </w:rPr>
      </w:pPr>
      <w:r w:rsidRPr="0059364F">
        <w:rPr>
          <w:rFonts w:cs="Arial"/>
          <w:szCs w:val="22"/>
          <w:lang w:val="en-US"/>
        </w:rPr>
        <w:t xml:space="preserve">Screenshot </w:t>
      </w:r>
      <w:r w:rsidR="003D0328" w:rsidRPr="0059364F">
        <w:rPr>
          <w:rFonts w:cs="Arial"/>
          <w:szCs w:val="22"/>
          <w:lang w:val="en-US"/>
        </w:rPr>
        <w:t>7</w:t>
      </w:r>
      <w:r w:rsidRPr="0059364F">
        <w:rPr>
          <w:rFonts w:cs="Arial"/>
          <w:szCs w:val="22"/>
          <w:lang w:val="en-US"/>
        </w:rPr>
        <w:t xml:space="preserve">: </w:t>
      </w:r>
      <w:r w:rsidR="008B4B68" w:rsidRPr="0059364F">
        <w:rPr>
          <w:rFonts w:cs="Arial"/>
          <w:szCs w:val="22"/>
          <w:lang w:val="en-US"/>
        </w:rPr>
        <w:t>The Importance of Networking</w:t>
      </w:r>
      <w:r w:rsidRPr="0059364F">
        <w:rPr>
          <w:rFonts w:cs="Arial"/>
          <w:szCs w:val="22"/>
          <w:lang w:val="en-US"/>
        </w:rPr>
        <w:t>.</w:t>
      </w:r>
    </w:p>
    <w:p w14:paraId="4387EEE9" w14:textId="012D31CB" w:rsidR="008A1980" w:rsidRPr="0059364F" w:rsidRDefault="008A1980" w:rsidP="0059364F">
      <w:pPr>
        <w:spacing w:after="0" w:line="360" w:lineRule="auto"/>
        <w:jc w:val="center"/>
        <w:rPr>
          <w:rFonts w:cs="Arial"/>
          <w:szCs w:val="22"/>
          <w:lang w:val="en-US"/>
        </w:rPr>
      </w:pPr>
      <w:r w:rsidRPr="0059364F">
        <w:rPr>
          <w:rFonts w:cs="Arial"/>
          <w:szCs w:val="22"/>
          <w:lang w:val="en-US"/>
        </w:rPr>
        <w:t xml:space="preserve">Source: </w:t>
      </w:r>
      <w:r w:rsidR="00607705" w:rsidRPr="0059364F">
        <w:rPr>
          <w:rFonts w:cs="Arial"/>
          <w:szCs w:val="22"/>
          <w:lang w:val="en-US"/>
        </w:rPr>
        <w:t>(SHRM, 2023)</w:t>
      </w:r>
      <w:r w:rsidRPr="0059364F">
        <w:rPr>
          <w:rFonts w:cs="Arial"/>
          <w:szCs w:val="22"/>
          <w:lang w:val="en-US"/>
        </w:rPr>
        <w:t>.</w:t>
      </w:r>
    </w:p>
    <w:p w14:paraId="07D729BA" w14:textId="7E06FCFE" w:rsidR="008A1980" w:rsidRPr="0059364F" w:rsidRDefault="00607705" w:rsidP="0059364F">
      <w:pPr>
        <w:spacing w:after="0" w:line="360" w:lineRule="auto"/>
        <w:rPr>
          <w:rFonts w:cs="Arial"/>
          <w:szCs w:val="22"/>
          <w:lang w:val="en-US"/>
        </w:rPr>
      </w:pPr>
      <w:r w:rsidRPr="0059364F">
        <w:rPr>
          <w:rFonts w:cs="Arial"/>
          <w:szCs w:val="22"/>
          <w:lang w:val="en-US"/>
        </w:rPr>
        <w:t xml:space="preserve">Through Unit 2, I engaged in </w:t>
      </w:r>
      <w:r w:rsidR="004F4281" w:rsidRPr="0059364F">
        <w:rPr>
          <w:rFonts w:cs="Arial"/>
          <w:szCs w:val="22"/>
          <w:lang w:val="en-US"/>
        </w:rPr>
        <w:t xml:space="preserve">a </w:t>
      </w:r>
      <w:r w:rsidRPr="0059364F">
        <w:rPr>
          <w:rFonts w:cs="Arial"/>
          <w:szCs w:val="22"/>
          <w:lang w:val="en-US"/>
        </w:rPr>
        <w:t xml:space="preserve">reflection on </w:t>
      </w:r>
      <w:r w:rsidR="004F4281" w:rsidRPr="0059364F">
        <w:rPr>
          <w:rFonts w:cs="Arial"/>
          <w:szCs w:val="22"/>
          <w:lang w:val="en-US"/>
        </w:rPr>
        <w:t xml:space="preserve">a </w:t>
      </w:r>
      <w:r w:rsidRPr="0059364F">
        <w:rPr>
          <w:rFonts w:cs="Arial"/>
          <w:szCs w:val="22"/>
          <w:lang w:val="en-US"/>
        </w:rPr>
        <w:t>video</w:t>
      </w:r>
      <w:r w:rsidR="004F4281" w:rsidRPr="0059364F">
        <w:rPr>
          <w:rFonts w:cs="Arial"/>
          <w:szCs w:val="22"/>
          <w:lang w:val="en-US"/>
        </w:rPr>
        <w:t xml:space="preserve">-based learning </w:t>
      </w:r>
      <w:r w:rsidRPr="0059364F">
        <w:rPr>
          <w:rFonts w:cs="Arial"/>
          <w:szCs w:val="22"/>
          <w:lang w:val="en-US"/>
        </w:rPr>
        <w:t xml:space="preserve">on ‘The Importance of Networking’ where I learnt networking’s significance in </w:t>
      </w:r>
      <w:r w:rsidR="003260F4" w:rsidRPr="0059364F">
        <w:rPr>
          <w:rFonts w:cs="Arial"/>
          <w:szCs w:val="22"/>
          <w:lang w:val="en-US"/>
        </w:rPr>
        <w:t>employment</w:t>
      </w:r>
      <w:r w:rsidR="00C77853" w:rsidRPr="0059364F">
        <w:rPr>
          <w:rFonts w:cs="Arial"/>
          <w:szCs w:val="22"/>
          <w:lang w:val="en-US"/>
        </w:rPr>
        <w:t>,</w:t>
      </w:r>
      <w:r w:rsidRPr="0059364F">
        <w:rPr>
          <w:rFonts w:cs="Arial"/>
          <w:szCs w:val="22"/>
          <w:lang w:val="en-US"/>
        </w:rPr>
        <w:t xml:space="preserve"> as 85% </w:t>
      </w:r>
      <w:r w:rsidR="00E1751F" w:rsidRPr="0059364F">
        <w:rPr>
          <w:rFonts w:cs="Arial"/>
          <w:szCs w:val="22"/>
          <w:lang w:val="en-US"/>
        </w:rPr>
        <w:t xml:space="preserve">vacancies </w:t>
      </w:r>
      <w:r w:rsidR="00C77853" w:rsidRPr="0059364F">
        <w:rPr>
          <w:rFonts w:cs="Arial"/>
          <w:szCs w:val="22"/>
          <w:lang w:val="en-US"/>
        </w:rPr>
        <w:t xml:space="preserve">are </w:t>
      </w:r>
      <w:r w:rsidR="00E1751F" w:rsidRPr="0059364F">
        <w:rPr>
          <w:rFonts w:cs="Arial"/>
          <w:szCs w:val="22"/>
          <w:lang w:val="en-US"/>
        </w:rPr>
        <w:t>filled by networking</w:t>
      </w:r>
      <w:r w:rsidR="003260F4" w:rsidRPr="0059364F">
        <w:rPr>
          <w:rFonts w:cs="Arial"/>
          <w:szCs w:val="22"/>
          <w:lang w:val="en-US"/>
        </w:rPr>
        <w:t xml:space="preserve"> (SHRM, 2023)</w:t>
      </w:r>
      <w:r w:rsidR="00E1751F" w:rsidRPr="0059364F">
        <w:rPr>
          <w:rFonts w:cs="Arial"/>
          <w:szCs w:val="22"/>
          <w:lang w:val="en-US"/>
        </w:rPr>
        <w:t xml:space="preserve">. </w:t>
      </w:r>
    </w:p>
    <w:p w14:paraId="1CC6C1BF" w14:textId="62AF40D2" w:rsidR="009624E7" w:rsidRPr="0059364F" w:rsidRDefault="00E770E8" w:rsidP="0059364F">
      <w:pPr>
        <w:spacing w:after="0" w:line="360" w:lineRule="auto"/>
        <w:rPr>
          <w:rFonts w:eastAsia="Times New Roman" w:cs="Arial"/>
          <w:kern w:val="0"/>
          <w:szCs w:val="22"/>
          <w:lang w:eastAsia="en-GB"/>
          <w14:ligatures w14:val="none"/>
        </w:rPr>
      </w:pPr>
      <w:r w:rsidRPr="0059364F">
        <w:rPr>
          <w:rFonts w:cs="Arial"/>
          <w:szCs w:val="22"/>
          <w:lang w:val="en-US"/>
        </w:rPr>
        <w:t xml:space="preserve">Under this Unit, my learning of Evaluation and types of its (Goal-Based, Process-Based, and Outcome-Based Evaluations) </w:t>
      </w:r>
      <w:r w:rsidR="00265A2E" w:rsidRPr="0059364F">
        <w:rPr>
          <w:rFonts w:cs="Arial"/>
          <w:szCs w:val="22"/>
          <w:lang w:val="en-US"/>
        </w:rPr>
        <w:t xml:space="preserve">was </w:t>
      </w:r>
      <w:r w:rsidRPr="0059364F">
        <w:rPr>
          <w:rFonts w:cs="Arial"/>
          <w:szCs w:val="22"/>
          <w:lang w:val="en-US"/>
        </w:rPr>
        <w:t xml:space="preserve">built. Evaluation </w:t>
      </w:r>
      <w:r w:rsidR="00B50D7B" w:rsidRPr="0059364F">
        <w:rPr>
          <w:rFonts w:cs="Arial"/>
          <w:szCs w:val="22"/>
          <w:lang w:val="en-US"/>
        </w:rPr>
        <w:t xml:space="preserve">appraises the strengths and </w:t>
      </w:r>
      <w:r w:rsidR="00BD5E0B" w:rsidRPr="0059364F">
        <w:rPr>
          <w:rFonts w:cs="Arial"/>
          <w:szCs w:val="22"/>
          <w:lang w:val="en-US"/>
        </w:rPr>
        <w:t>identifies</w:t>
      </w:r>
      <w:r w:rsidR="00B50D7B" w:rsidRPr="0059364F">
        <w:rPr>
          <w:rFonts w:cs="Arial"/>
          <w:szCs w:val="22"/>
          <w:lang w:val="en-US"/>
        </w:rPr>
        <w:t xml:space="preserve"> weaknesses of any resources, person, or professional networks</w:t>
      </w:r>
      <w:r w:rsidR="004C1366" w:rsidRPr="0059364F">
        <w:rPr>
          <w:rFonts w:cs="Arial"/>
          <w:szCs w:val="22"/>
          <w:lang w:val="en-US"/>
        </w:rPr>
        <w:t xml:space="preserve"> (Saatchi et al., 2023)</w:t>
      </w:r>
      <w:r w:rsidR="00B50D7B" w:rsidRPr="0059364F">
        <w:rPr>
          <w:rFonts w:cs="Arial"/>
          <w:szCs w:val="22"/>
          <w:lang w:val="en-US"/>
        </w:rPr>
        <w:t xml:space="preserve">. </w:t>
      </w:r>
      <w:r w:rsidR="00265A2E" w:rsidRPr="0059364F">
        <w:rPr>
          <w:rFonts w:cs="Arial"/>
          <w:szCs w:val="22"/>
          <w:lang w:val="en-US"/>
        </w:rPr>
        <w:t>‘</w:t>
      </w:r>
      <w:r w:rsidR="00B50D7B" w:rsidRPr="0059364F">
        <w:rPr>
          <w:rFonts w:cs="Arial"/>
          <w:szCs w:val="22"/>
          <w:lang w:val="en-US"/>
        </w:rPr>
        <w:t>Goal-based evaluation</w:t>
      </w:r>
      <w:r w:rsidR="00265A2E" w:rsidRPr="0059364F">
        <w:rPr>
          <w:rFonts w:cs="Arial"/>
          <w:szCs w:val="22"/>
          <w:lang w:val="en-US"/>
        </w:rPr>
        <w:t>’</w:t>
      </w:r>
      <w:r w:rsidR="00B50D7B" w:rsidRPr="0059364F">
        <w:rPr>
          <w:rFonts w:cs="Arial"/>
          <w:szCs w:val="22"/>
          <w:lang w:val="en-US"/>
        </w:rPr>
        <w:t xml:space="preserve"> </w:t>
      </w:r>
      <w:r w:rsidR="006C5634" w:rsidRPr="0059364F">
        <w:rPr>
          <w:rFonts w:cs="Arial"/>
          <w:szCs w:val="22"/>
          <w:lang w:val="en-US"/>
        </w:rPr>
        <w:t>includes making SMART objectives</w:t>
      </w:r>
      <w:r w:rsidR="00265A2E" w:rsidRPr="0059364F">
        <w:rPr>
          <w:rFonts w:cs="Arial"/>
          <w:szCs w:val="22"/>
          <w:lang w:val="en-US"/>
        </w:rPr>
        <w:t>, creating plans and working according to th</w:t>
      </w:r>
      <w:r w:rsidR="004F4281" w:rsidRPr="0059364F">
        <w:rPr>
          <w:rFonts w:cs="Arial"/>
          <w:szCs w:val="22"/>
          <w:lang w:val="en-US"/>
        </w:rPr>
        <w:t>ese</w:t>
      </w:r>
      <w:r w:rsidR="00265A2E" w:rsidRPr="0059364F">
        <w:rPr>
          <w:rFonts w:cs="Arial"/>
          <w:szCs w:val="22"/>
          <w:lang w:val="en-US"/>
        </w:rPr>
        <w:t xml:space="preserve"> to inform SMART objectives, and then measuring that the plans executed successfully towards SMART objectives or not</w:t>
      </w:r>
      <w:r w:rsidR="004C1366" w:rsidRPr="0059364F">
        <w:rPr>
          <w:rFonts w:cs="Arial"/>
          <w:szCs w:val="22"/>
          <w:lang w:val="en-US"/>
        </w:rPr>
        <w:t xml:space="preserve"> (Bevier et al., 2023)</w:t>
      </w:r>
      <w:r w:rsidR="00265A2E" w:rsidRPr="0059364F">
        <w:rPr>
          <w:rFonts w:cs="Arial"/>
          <w:szCs w:val="22"/>
          <w:lang w:val="en-US"/>
        </w:rPr>
        <w:t xml:space="preserve">. Moreover, ‘Process-based evaluation’ </w:t>
      </w:r>
      <w:r w:rsidR="008C71A2" w:rsidRPr="0059364F">
        <w:rPr>
          <w:rFonts w:cs="Arial"/>
          <w:szCs w:val="22"/>
          <w:lang w:val="en-US"/>
        </w:rPr>
        <w:t>that outlines factors (weaknesses) that barriered in delivering plan based on expectation</w:t>
      </w:r>
      <w:r w:rsidR="004F4281" w:rsidRPr="0059364F">
        <w:rPr>
          <w:rFonts w:cs="Arial"/>
          <w:szCs w:val="22"/>
          <w:lang w:val="en-US"/>
        </w:rPr>
        <w:t>s,</w:t>
      </w:r>
      <w:r w:rsidR="008C71A2" w:rsidRPr="0059364F">
        <w:rPr>
          <w:rFonts w:cs="Arial"/>
          <w:szCs w:val="22"/>
          <w:lang w:val="en-US"/>
        </w:rPr>
        <w:t xml:space="preserve"> as well as outlining strengths that supported the plan delivery</w:t>
      </w:r>
      <w:r w:rsidR="004C1366" w:rsidRPr="0059364F">
        <w:rPr>
          <w:rFonts w:cs="Arial"/>
          <w:szCs w:val="22"/>
          <w:lang w:val="en-US"/>
        </w:rPr>
        <w:t xml:space="preserve"> (Szántó and </w:t>
      </w:r>
      <w:proofErr w:type="spellStart"/>
      <w:r w:rsidR="004C1366" w:rsidRPr="0059364F">
        <w:rPr>
          <w:rFonts w:cs="Arial"/>
          <w:szCs w:val="22"/>
          <w:lang w:val="en-US"/>
        </w:rPr>
        <w:t>Radácsi</w:t>
      </w:r>
      <w:proofErr w:type="spellEnd"/>
      <w:r w:rsidR="004C1366" w:rsidRPr="0059364F">
        <w:rPr>
          <w:rFonts w:cs="Arial"/>
          <w:szCs w:val="22"/>
          <w:lang w:val="en-US"/>
        </w:rPr>
        <w:t>, 2023)</w:t>
      </w:r>
      <w:r w:rsidR="008C71A2" w:rsidRPr="0059364F">
        <w:rPr>
          <w:rFonts w:cs="Arial"/>
          <w:szCs w:val="22"/>
          <w:lang w:val="en-US"/>
        </w:rPr>
        <w:t xml:space="preserve">. However, in </w:t>
      </w:r>
      <w:r w:rsidR="00806108" w:rsidRPr="0059364F">
        <w:rPr>
          <w:rFonts w:cs="Arial"/>
          <w:szCs w:val="22"/>
          <w:lang w:val="en-US"/>
        </w:rPr>
        <w:t>networking</w:t>
      </w:r>
      <w:r w:rsidR="008C71A2" w:rsidRPr="0059364F">
        <w:rPr>
          <w:rFonts w:cs="Arial"/>
          <w:szCs w:val="22"/>
          <w:lang w:val="en-US"/>
        </w:rPr>
        <w:t xml:space="preserve"> globally, </w:t>
      </w:r>
      <w:r w:rsidR="00D3609E" w:rsidRPr="0059364F">
        <w:rPr>
          <w:rFonts w:cs="Arial"/>
          <w:szCs w:val="22"/>
          <w:lang w:val="en-US"/>
        </w:rPr>
        <w:t>‘outcome-based evaluation’ works to measure opportunities and goods created by building networks</w:t>
      </w:r>
      <w:r w:rsidR="004C1366" w:rsidRPr="0059364F">
        <w:rPr>
          <w:rFonts w:cs="Arial"/>
          <w:szCs w:val="22"/>
          <w:lang w:val="en-US"/>
        </w:rPr>
        <w:t xml:space="preserve"> (Ong et al., 2022)</w:t>
      </w:r>
      <w:r w:rsidR="00D3609E" w:rsidRPr="0059364F">
        <w:rPr>
          <w:rFonts w:cs="Arial"/>
          <w:szCs w:val="22"/>
          <w:lang w:val="en-US"/>
        </w:rPr>
        <w:t xml:space="preserve">. </w:t>
      </w:r>
      <w:r w:rsidR="00806108" w:rsidRPr="0059364F">
        <w:rPr>
          <w:rFonts w:cs="Arial"/>
          <w:szCs w:val="22"/>
          <w:lang w:val="en-US"/>
        </w:rPr>
        <w:t xml:space="preserve">Therefore, I utilised </w:t>
      </w:r>
      <w:r w:rsidR="00A36FB3" w:rsidRPr="0059364F">
        <w:rPr>
          <w:rFonts w:cs="Arial"/>
          <w:szCs w:val="22"/>
          <w:lang w:val="en-US"/>
        </w:rPr>
        <w:t>this</w:t>
      </w:r>
      <w:r w:rsidR="00806108" w:rsidRPr="0059364F">
        <w:rPr>
          <w:rFonts w:cs="Arial"/>
          <w:szCs w:val="22"/>
          <w:lang w:val="en-US"/>
        </w:rPr>
        <w:t xml:space="preserve"> </w:t>
      </w:r>
      <w:r w:rsidR="00A36FB3" w:rsidRPr="0059364F">
        <w:rPr>
          <w:rFonts w:cs="Arial"/>
          <w:szCs w:val="22"/>
          <w:lang w:val="en-US"/>
        </w:rPr>
        <w:t>knowledge</w:t>
      </w:r>
      <w:r w:rsidR="00806108" w:rsidRPr="0059364F">
        <w:rPr>
          <w:rFonts w:cs="Arial"/>
          <w:szCs w:val="22"/>
          <w:lang w:val="en-US"/>
        </w:rPr>
        <w:t xml:space="preserve"> </w:t>
      </w:r>
      <w:r w:rsidR="00A36FB3" w:rsidRPr="0059364F">
        <w:rPr>
          <w:rFonts w:cs="Arial"/>
          <w:szCs w:val="22"/>
          <w:lang w:val="en-US"/>
        </w:rPr>
        <w:t>by evaluating my network connections globally built at LinkedIn</w:t>
      </w:r>
      <w:r w:rsidR="004F4281" w:rsidRPr="0059364F">
        <w:rPr>
          <w:rFonts w:cs="Arial"/>
          <w:szCs w:val="22"/>
          <w:lang w:val="en-US"/>
        </w:rPr>
        <w:t>,</w:t>
      </w:r>
      <w:r w:rsidR="00A36FB3" w:rsidRPr="0059364F">
        <w:rPr>
          <w:rFonts w:cs="Arial"/>
          <w:szCs w:val="22"/>
          <w:lang w:val="en-US"/>
        </w:rPr>
        <w:t xml:space="preserve"> as well as I inspire</w:t>
      </w:r>
      <w:r w:rsidR="004F4281" w:rsidRPr="0059364F">
        <w:rPr>
          <w:rFonts w:cs="Arial"/>
          <w:szCs w:val="22"/>
          <w:lang w:val="en-US"/>
        </w:rPr>
        <w:t>d</w:t>
      </w:r>
      <w:r w:rsidR="00A36FB3" w:rsidRPr="0059364F">
        <w:rPr>
          <w:rFonts w:cs="Arial"/>
          <w:szCs w:val="22"/>
          <w:lang w:val="en-US"/>
        </w:rPr>
        <w:t xml:space="preserve"> persons in my network to offer me constructive feedback based on my knowledge shared through my posts and blogs. </w:t>
      </w:r>
      <w:r w:rsidR="004F4281" w:rsidRPr="0059364F">
        <w:rPr>
          <w:rFonts w:cs="Arial"/>
          <w:szCs w:val="22"/>
          <w:lang w:val="en-US"/>
        </w:rPr>
        <w:t xml:space="preserve">Through this I can extend my partner with professionals to expand my service-related knowledge in ‘Health and Social Care’ ground </w:t>
      </w:r>
      <w:r w:rsidR="004F4281" w:rsidRPr="0059364F">
        <w:rPr>
          <w:rFonts w:eastAsia="Times New Roman" w:cs="Arial"/>
          <w:kern w:val="0"/>
          <w:szCs w:val="22"/>
          <w:lang w:eastAsia="en-GB"/>
          <w14:ligatures w14:val="none"/>
        </w:rPr>
        <w:t xml:space="preserve">(Legislation.gov.uk, 2022). </w:t>
      </w:r>
      <w:r w:rsidR="00791DEF" w:rsidRPr="0059364F">
        <w:rPr>
          <w:rFonts w:cs="Arial"/>
          <w:szCs w:val="22"/>
          <w:lang w:val="en-US"/>
        </w:rPr>
        <w:t xml:space="preserve">Furthermore, I learnt that in networking, overcoming </w:t>
      </w:r>
      <w:r w:rsidR="004F4281" w:rsidRPr="0059364F">
        <w:rPr>
          <w:rFonts w:cs="Arial"/>
          <w:szCs w:val="22"/>
          <w:lang w:val="en-US"/>
        </w:rPr>
        <w:t xml:space="preserve">own </w:t>
      </w:r>
      <w:r w:rsidR="00791DEF" w:rsidRPr="0059364F">
        <w:rPr>
          <w:rFonts w:cs="Arial"/>
          <w:szCs w:val="22"/>
          <w:lang w:val="en-US"/>
        </w:rPr>
        <w:t xml:space="preserve">comfort zone and small-world network are necessary. </w:t>
      </w:r>
      <w:r w:rsidR="004C1366" w:rsidRPr="0059364F">
        <w:rPr>
          <w:rFonts w:cs="Arial"/>
          <w:szCs w:val="22"/>
          <w:lang w:val="en-US"/>
        </w:rPr>
        <w:t xml:space="preserve">Lee et al. (2023) </w:t>
      </w:r>
      <w:r w:rsidR="00791DEF" w:rsidRPr="0059364F">
        <w:rPr>
          <w:rFonts w:cs="Arial"/>
          <w:szCs w:val="22"/>
          <w:lang w:val="en-US"/>
        </w:rPr>
        <w:t xml:space="preserve">stated that </w:t>
      </w:r>
      <w:r w:rsidR="00F02A23" w:rsidRPr="0059364F">
        <w:rPr>
          <w:rFonts w:cs="Arial"/>
          <w:szCs w:val="22"/>
          <w:lang w:val="en-US"/>
        </w:rPr>
        <w:t>Heterogeneity (diversity) instead of bias is essential to overcome comfort zone and small-world network</w:t>
      </w:r>
      <w:r w:rsidR="00837D04" w:rsidRPr="0059364F">
        <w:rPr>
          <w:rFonts w:cs="Arial"/>
          <w:szCs w:val="22"/>
          <w:lang w:val="en-US"/>
        </w:rPr>
        <w:t xml:space="preserve">. This </w:t>
      </w:r>
      <w:r w:rsidR="00F02A23" w:rsidRPr="0059364F">
        <w:rPr>
          <w:rFonts w:cs="Arial"/>
          <w:szCs w:val="22"/>
          <w:lang w:val="en-US"/>
        </w:rPr>
        <w:t>involves people to accept diversity to buil</w:t>
      </w:r>
      <w:r w:rsidR="004F4281" w:rsidRPr="0059364F">
        <w:rPr>
          <w:rFonts w:cs="Arial"/>
          <w:szCs w:val="22"/>
          <w:lang w:val="en-US"/>
        </w:rPr>
        <w:t>d</w:t>
      </w:r>
      <w:r w:rsidR="00F02A23" w:rsidRPr="0059364F">
        <w:rPr>
          <w:rFonts w:cs="Arial"/>
          <w:szCs w:val="22"/>
          <w:lang w:val="en-US"/>
        </w:rPr>
        <w:t xml:space="preserve"> connections with people worldwide from </w:t>
      </w:r>
      <w:r w:rsidR="00837D04" w:rsidRPr="0059364F">
        <w:rPr>
          <w:rFonts w:cs="Arial"/>
          <w:szCs w:val="22"/>
          <w:lang w:val="en-US"/>
        </w:rPr>
        <w:t xml:space="preserve">distinct </w:t>
      </w:r>
      <w:r w:rsidR="004057B1" w:rsidRPr="0059364F">
        <w:rPr>
          <w:rFonts w:cs="Arial"/>
          <w:szCs w:val="22"/>
          <w:lang w:val="en-US"/>
        </w:rPr>
        <w:t>occupations</w:t>
      </w:r>
      <w:r w:rsidR="00837D04" w:rsidRPr="0059364F">
        <w:rPr>
          <w:rFonts w:cs="Arial"/>
          <w:szCs w:val="22"/>
          <w:lang w:val="en-US"/>
        </w:rPr>
        <w:t xml:space="preserve">, educational backgrounds, cultures, and ethnicities to extend own </w:t>
      </w:r>
      <w:r w:rsidR="00F9330F" w:rsidRPr="0059364F">
        <w:rPr>
          <w:rFonts w:cs="Arial"/>
          <w:szCs w:val="22"/>
          <w:lang w:val="en-US"/>
        </w:rPr>
        <w:t>expertise</w:t>
      </w:r>
      <w:r w:rsidR="004F4281" w:rsidRPr="0059364F">
        <w:rPr>
          <w:rFonts w:cs="Arial"/>
          <w:szCs w:val="22"/>
          <w:lang w:val="en-US"/>
        </w:rPr>
        <w:t xml:space="preserve"> in ‘Health and Social Care’</w:t>
      </w:r>
      <w:r w:rsidR="00CD50C2" w:rsidRPr="0059364F">
        <w:rPr>
          <w:rFonts w:cs="Arial"/>
          <w:szCs w:val="22"/>
          <w:lang w:val="en-US"/>
        </w:rPr>
        <w:t xml:space="preserve"> (NHS England, 2022)</w:t>
      </w:r>
      <w:r w:rsidR="00837D04" w:rsidRPr="0059364F">
        <w:rPr>
          <w:rFonts w:cs="Arial"/>
          <w:szCs w:val="22"/>
          <w:lang w:val="en-US"/>
        </w:rPr>
        <w:t xml:space="preserve">. </w:t>
      </w:r>
    </w:p>
    <w:p w14:paraId="20BDE600" w14:textId="5DD8D44F" w:rsidR="00F9330F" w:rsidRPr="0059364F" w:rsidRDefault="00B14661" w:rsidP="0059364F">
      <w:pPr>
        <w:pStyle w:val="Heading1"/>
        <w:spacing w:before="0" w:after="0" w:line="360" w:lineRule="auto"/>
        <w:rPr>
          <w:rFonts w:cs="Arial"/>
          <w:sz w:val="22"/>
          <w:szCs w:val="22"/>
          <w:lang w:val="en-US"/>
        </w:rPr>
      </w:pPr>
      <w:bookmarkStart w:id="3" w:name="_Toc227257129"/>
      <w:r w:rsidRPr="0059364F">
        <w:rPr>
          <w:rFonts w:cs="Arial"/>
          <w:sz w:val="22"/>
          <w:szCs w:val="22"/>
          <w:lang w:val="en-US"/>
        </w:rPr>
        <w:t>Task 3</w:t>
      </w:r>
      <w:bookmarkEnd w:id="3"/>
      <w:r w:rsidRPr="0059364F">
        <w:rPr>
          <w:rFonts w:cs="Arial"/>
          <w:sz w:val="22"/>
          <w:szCs w:val="22"/>
          <w:lang w:val="en-US"/>
        </w:rPr>
        <w:t xml:space="preserve"> </w:t>
      </w:r>
    </w:p>
    <w:p w14:paraId="22E7D398" w14:textId="61984B76" w:rsidR="00E52405" w:rsidRPr="0059364F" w:rsidRDefault="001B4DE6" w:rsidP="0059364F">
      <w:pPr>
        <w:spacing w:after="0" w:line="360" w:lineRule="auto"/>
        <w:rPr>
          <w:rFonts w:cs="Arial"/>
          <w:szCs w:val="22"/>
          <w:lang w:val="en-US"/>
        </w:rPr>
      </w:pPr>
      <w:r w:rsidRPr="0059364F">
        <w:rPr>
          <w:rFonts w:cs="Arial"/>
          <w:szCs w:val="22"/>
          <w:lang w:val="en-US"/>
        </w:rPr>
        <w:t xml:space="preserve">Unit 3 (Opportunity Knocks) makes me knowledgeable in bridging gap between actual market </w:t>
      </w:r>
      <w:r w:rsidR="009624E7" w:rsidRPr="0059364F">
        <w:rPr>
          <w:rFonts w:cs="Arial"/>
          <w:szCs w:val="22"/>
          <w:lang w:val="en-US"/>
        </w:rPr>
        <w:t>opportunities</w:t>
      </w:r>
      <w:r w:rsidRPr="0059364F">
        <w:rPr>
          <w:rFonts w:cs="Arial"/>
          <w:szCs w:val="22"/>
          <w:lang w:val="en-US"/>
        </w:rPr>
        <w:t xml:space="preserve"> and my personal brand</w:t>
      </w:r>
      <w:r w:rsidR="00DB2479" w:rsidRPr="0059364F">
        <w:rPr>
          <w:rFonts w:cs="Arial"/>
          <w:szCs w:val="22"/>
          <w:lang w:val="en-US"/>
        </w:rPr>
        <w:t xml:space="preserve"> through market </w:t>
      </w:r>
      <w:r w:rsidR="009624E7" w:rsidRPr="0059364F">
        <w:rPr>
          <w:rFonts w:cs="Arial"/>
          <w:szCs w:val="22"/>
          <w:lang w:val="en-US"/>
        </w:rPr>
        <w:t>mapping</w:t>
      </w:r>
      <w:r w:rsidR="00DB2479" w:rsidRPr="0059364F">
        <w:rPr>
          <w:rFonts w:cs="Arial"/>
          <w:szCs w:val="22"/>
          <w:lang w:val="en-US"/>
        </w:rPr>
        <w:t xml:space="preserve">, research, and networking (as a tool of opportunity). </w:t>
      </w:r>
      <w:r w:rsidR="004C1366" w:rsidRPr="0059364F">
        <w:rPr>
          <w:rFonts w:cs="Arial"/>
          <w:szCs w:val="22"/>
          <w:lang w:val="en-US"/>
        </w:rPr>
        <w:t>Baert et al. (2021)</w:t>
      </w:r>
      <w:r w:rsidR="007672A9" w:rsidRPr="0059364F">
        <w:rPr>
          <w:rFonts w:cs="Arial"/>
          <w:szCs w:val="22"/>
          <w:lang w:val="en-US"/>
        </w:rPr>
        <w:t xml:space="preserve"> </w:t>
      </w:r>
      <w:r w:rsidR="00863972" w:rsidRPr="0059364F">
        <w:rPr>
          <w:rFonts w:cs="Arial"/>
          <w:szCs w:val="22"/>
          <w:lang w:val="en-US"/>
        </w:rPr>
        <w:t>stated</w:t>
      </w:r>
      <w:r w:rsidR="007672A9" w:rsidRPr="0059364F">
        <w:rPr>
          <w:rFonts w:cs="Arial"/>
          <w:szCs w:val="22"/>
          <w:lang w:val="en-US"/>
        </w:rPr>
        <w:t xml:space="preserve"> that market </w:t>
      </w:r>
      <w:r w:rsidR="00863972" w:rsidRPr="0059364F">
        <w:rPr>
          <w:rFonts w:cs="Arial"/>
          <w:szCs w:val="22"/>
          <w:lang w:val="en-US"/>
        </w:rPr>
        <w:t>mapping</w:t>
      </w:r>
      <w:r w:rsidR="007672A9" w:rsidRPr="0059364F">
        <w:rPr>
          <w:rFonts w:cs="Arial"/>
          <w:szCs w:val="22"/>
          <w:lang w:val="en-US"/>
        </w:rPr>
        <w:t xml:space="preserve"> and research </w:t>
      </w:r>
      <w:r w:rsidR="00992F3A" w:rsidRPr="0059364F">
        <w:rPr>
          <w:rFonts w:cs="Arial"/>
          <w:szCs w:val="22"/>
          <w:lang w:val="en-US"/>
        </w:rPr>
        <w:t xml:space="preserve">on job market involves individuals searching and highlighting internships, seminars, collaboration projects, workshops, and job </w:t>
      </w:r>
      <w:r w:rsidR="00863972" w:rsidRPr="0059364F">
        <w:rPr>
          <w:rFonts w:cs="Arial"/>
          <w:szCs w:val="22"/>
          <w:lang w:val="en-US"/>
        </w:rPr>
        <w:t>opportunities</w:t>
      </w:r>
      <w:r w:rsidR="00992F3A" w:rsidRPr="0059364F">
        <w:rPr>
          <w:rFonts w:cs="Arial"/>
          <w:szCs w:val="22"/>
          <w:lang w:val="en-US"/>
        </w:rPr>
        <w:t xml:space="preserve"> available by organisations whose interests and values </w:t>
      </w:r>
      <w:r w:rsidR="009A6BC3" w:rsidRPr="0059364F">
        <w:rPr>
          <w:rFonts w:cs="Arial"/>
          <w:szCs w:val="22"/>
          <w:lang w:val="en-US"/>
        </w:rPr>
        <w:t>align</w:t>
      </w:r>
      <w:r w:rsidR="00992F3A" w:rsidRPr="0059364F">
        <w:rPr>
          <w:rFonts w:cs="Arial"/>
          <w:szCs w:val="22"/>
          <w:lang w:val="en-US"/>
        </w:rPr>
        <w:t xml:space="preserve"> with </w:t>
      </w:r>
      <w:r w:rsidR="009A6BC3" w:rsidRPr="0059364F">
        <w:rPr>
          <w:rFonts w:cs="Arial"/>
          <w:szCs w:val="22"/>
          <w:lang w:val="en-US"/>
        </w:rPr>
        <w:t xml:space="preserve">an </w:t>
      </w:r>
      <w:r w:rsidR="00992F3A" w:rsidRPr="0059364F">
        <w:rPr>
          <w:rFonts w:cs="Arial"/>
          <w:szCs w:val="22"/>
          <w:lang w:val="en-US"/>
        </w:rPr>
        <w:t xml:space="preserve">individual’s personal brand. Moreover, </w:t>
      </w:r>
      <w:r w:rsidR="00770429" w:rsidRPr="0059364F">
        <w:rPr>
          <w:rFonts w:cs="Arial"/>
          <w:szCs w:val="22"/>
          <w:lang w:val="en-US"/>
        </w:rPr>
        <w:t xml:space="preserve">networking globally through Elevator Pitch that requires </w:t>
      </w:r>
      <w:r w:rsidR="00AA1C44" w:rsidRPr="0059364F">
        <w:rPr>
          <w:rFonts w:cs="Arial"/>
          <w:szCs w:val="22"/>
          <w:lang w:val="en-US"/>
        </w:rPr>
        <w:t>posting</w:t>
      </w:r>
      <w:r w:rsidR="00770429" w:rsidRPr="0059364F">
        <w:rPr>
          <w:rFonts w:cs="Arial"/>
          <w:szCs w:val="22"/>
          <w:lang w:val="en-US"/>
        </w:rPr>
        <w:t xml:space="preserve"> own strengths and values </w:t>
      </w:r>
      <w:r w:rsidR="00AA1C44" w:rsidRPr="0059364F">
        <w:rPr>
          <w:rFonts w:cs="Arial"/>
          <w:szCs w:val="22"/>
          <w:lang w:val="en-US"/>
        </w:rPr>
        <w:t xml:space="preserve">and how they can assist </w:t>
      </w:r>
      <w:r w:rsidR="004F4281" w:rsidRPr="0059364F">
        <w:rPr>
          <w:rFonts w:cs="Arial"/>
          <w:szCs w:val="22"/>
          <w:lang w:val="en-US"/>
        </w:rPr>
        <w:t>an organisation'</w:t>
      </w:r>
      <w:r w:rsidR="00AA1C44" w:rsidRPr="0059364F">
        <w:rPr>
          <w:rFonts w:cs="Arial"/>
          <w:szCs w:val="22"/>
          <w:lang w:val="en-US"/>
        </w:rPr>
        <w:t>s success can attract employers</w:t>
      </w:r>
      <w:r w:rsidR="004C1366" w:rsidRPr="0059364F">
        <w:rPr>
          <w:rFonts w:cs="Arial"/>
          <w:szCs w:val="22"/>
          <w:lang w:val="en-US"/>
        </w:rPr>
        <w:t xml:space="preserve"> (Lee et al., 2023)</w:t>
      </w:r>
      <w:r w:rsidR="00AA1C44" w:rsidRPr="0059364F">
        <w:rPr>
          <w:rFonts w:cs="Arial"/>
          <w:szCs w:val="22"/>
          <w:lang w:val="en-US"/>
        </w:rPr>
        <w:t>. Also, networking through LinkedIn offers not only professional global connections but also social selling through building own profile</w:t>
      </w:r>
      <w:r w:rsidR="008A32A7" w:rsidRPr="0059364F">
        <w:rPr>
          <w:rFonts w:cs="Arial"/>
          <w:szCs w:val="22"/>
          <w:lang w:val="en-US"/>
        </w:rPr>
        <w:t>,</w:t>
      </w:r>
      <w:r w:rsidR="00AA1C44" w:rsidRPr="0059364F">
        <w:rPr>
          <w:rFonts w:cs="Arial"/>
          <w:szCs w:val="22"/>
          <w:lang w:val="en-US"/>
        </w:rPr>
        <w:t xml:space="preserve"> adding education, experience, </w:t>
      </w:r>
      <w:r w:rsidR="00863972" w:rsidRPr="0059364F">
        <w:rPr>
          <w:rFonts w:cs="Arial"/>
          <w:szCs w:val="22"/>
          <w:lang w:val="en-US"/>
        </w:rPr>
        <w:t>interest</w:t>
      </w:r>
      <w:r w:rsidR="00AA1C44" w:rsidRPr="0059364F">
        <w:rPr>
          <w:rFonts w:cs="Arial"/>
          <w:szCs w:val="22"/>
          <w:lang w:val="en-US"/>
        </w:rPr>
        <w:t>s, and others, together with adding people globally in own network</w:t>
      </w:r>
      <w:r w:rsidR="004C1366" w:rsidRPr="0059364F">
        <w:rPr>
          <w:rFonts w:cs="Arial"/>
          <w:szCs w:val="22"/>
          <w:lang w:val="en-US"/>
        </w:rPr>
        <w:t xml:space="preserve"> (Saatchi et al., 2023)</w:t>
      </w:r>
      <w:r w:rsidR="00AA1C44" w:rsidRPr="0059364F">
        <w:rPr>
          <w:rFonts w:cs="Arial"/>
          <w:szCs w:val="22"/>
          <w:lang w:val="en-US"/>
        </w:rPr>
        <w:t xml:space="preserve">. </w:t>
      </w:r>
      <w:r w:rsidR="00E52405" w:rsidRPr="0059364F">
        <w:rPr>
          <w:rFonts w:cs="Arial"/>
          <w:szCs w:val="22"/>
          <w:lang w:val="en-US"/>
        </w:rPr>
        <w:t>Therefore, adding people in own network offers direct contacts with professionals and hiring managers who refer individuals for internship programs or for vacancy places in their workplace settings</w:t>
      </w:r>
      <w:r w:rsidR="004C1366" w:rsidRPr="0059364F">
        <w:rPr>
          <w:rFonts w:cs="Arial"/>
          <w:szCs w:val="22"/>
          <w:lang w:val="en-US"/>
        </w:rPr>
        <w:t xml:space="preserve"> (</w:t>
      </w:r>
      <w:proofErr w:type="spellStart"/>
      <w:r w:rsidR="004C1366" w:rsidRPr="0059364F">
        <w:rPr>
          <w:rFonts w:cs="Arial"/>
          <w:szCs w:val="22"/>
          <w:lang w:val="en-US"/>
        </w:rPr>
        <w:t>Penconek</w:t>
      </w:r>
      <w:proofErr w:type="spellEnd"/>
      <w:r w:rsidR="004C1366" w:rsidRPr="0059364F">
        <w:rPr>
          <w:rFonts w:cs="Arial"/>
          <w:szCs w:val="22"/>
          <w:lang w:val="en-US"/>
        </w:rPr>
        <w:t xml:space="preserve"> et al., 2021)</w:t>
      </w:r>
      <w:r w:rsidR="00E52405" w:rsidRPr="0059364F">
        <w:rPr>
          <w:rFonts w:cs="Arial"/>
          <w:szCs w:val="22"/>
          <w:lang w:val="en-US"/>
        </w:rPr>
        <w:t>. This knowledge</w:t>
      </w:r>
      <w:r w:rsidR="00863972" w:rsidRPr="0059364F">
        <w:rPr>
          <w:rFonts w:cs="Arial"/>
          <w:szCs w:val="22"/>
          <w:lang w:val="en-US"/>
        </w:rPr>
        <w:t xml:space="preserve"> assisted me </w:t>
      </w:r>
      <w:r w:rsidR="00784A67" w:rsidRPr="0059364F">
        <w:rPr>
          <w:rFonts w:cs="Arial"/>
          <w:szCs w:val="22"/>
          <w:lang w:val="en-US"/>
        </w:rPr>
        <w:t xml:space="preserve">in recognising and creating opportunities at LinkedIn relevant to ‘Health and Social Care’. Such as: </w:t>
      </w:r>
    </w:p>
    <w:p w14:paraId="2A89E7BB" w14:textId="0ACE5ABB" w:rsidR="00784A67" w:rsidRPr="0059364F" w:rsidRDefault="00784A67" w:rsidP="0059364F">
      <w:pPr>
        <w:spacing w:after="0" w:line="360" w:lineRule="auto"/>
        <w:jc w:val="center"/>
        <w:rPr>
          <w:rFonts w:cs="Arial"/>
          <w:szCs w:val="22"/>
          <w:lang w:val="en-US"/>
        </w:rPr>
      </w:pPr>
      <w:r w:rsidRPr="0059364F">
        <w:rPr>
          <w:rFonts w:cs="Arial"/>
          <w:noProof/>
          <w:szCs w:val="22"/>
          <w:lang w:val="en-US"/>
        </w:rPr>
        <w:drawing>
          <wp:inline distT="0" distB="0" distL="0" distR="0" wp14:anchorId="798BC2F1" wp14:editId="01C297C2">
            <wp:extent cx="5731510" cy="4364990"/>
            <wp:effectExtent l="0" t="0" r="2540" b="0"/>
            <wp:docPr id="88867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750329" name=""/>
                    <pic:cNvPicPr/>
                  </pic:nvPicPr>
                  <pic:blipFill>
                    <a:blip r:embed="rId14"/>
                    <a:stretch>
                      <a:fillRect/>
                    </a:stretch>
                  </pic:blipFill>
                  <pic:spPr>
                    <a:xfrm>
                      <a:off x="0" y="0"/>
                      <a:ext cx="5731510" cy="4364990"/>
                    </a:xfrm>
                    <a:prstGeom prst="rect">
                      <a:avLst/>
                    </a:prstGeom>
                  </pic:spPr>
                </pic:pic>
              </a:graphicData>
            </a:graphic>
          </wp:inline>
        </w:drawing>
      </w:r>
    </w:p>
    <w:p w14:paraId="078BCD19" w14:textId="3BD2461E" w:rsidR="00784A67" w:rsidRPr="0059364F" w:rsidRDefault="00784A67" w:rsidP="0059364F">
      <w:pPr>
        <w:spacing w:after="0" w:line="360" w:lineRule="auto"/>
        <w:jc w:val="center"/>
        <w:rPr>
          <w:rFonts w:cs="Arial"/>
          <w:szCs w:val="22"/>
          <w:lang w:val="en-US"/>
        </w:rPr>
      </w:pPr>
      <w:r w:rsidRPr="0059364F">
        <w:rPr>
          <w:rFonts w:cs="Arial"/>
          <w:szCs w:val="22"/>
          <w:lang w:val="en-US"/>
        </w:rPr>
        <w:t xml:space="preserve">Screenshot </w:t>
      </w:r>
      <w:r w:rsidR="003D0328" w:rsidRPr="0059364F">
        <w:rPr>
          <w:rFonts w:cs="Arial"/>
          <w:szCs w:val="22"/>
          <w:lang w:val="en-US"/>
        </w:rPr>
        <w:t>8</w:t>
      </w:r>
      <w:r w:rsidRPr="0059364F">
        <w:rPr>
          <w:rFonts w:cs="Arial"/>
          <w:szCs w:val="22"/>
          <w:lang w:val="en-US"/>
        </w:rPr>
        <w:t>: Own LinkedIn Account Profile.</w:t>
      </w:r>
    </w:p>
    <w:p w14:paraId="1947FB98" w14:textId="297B7B12" w:rsidR="00784A67" w:rsidRPr="0059364F" w:rsidRDefault="00784A67" w:rsidP="0059364F">
      <w:pPr>
        <w:spacing w:after="0" w:line="360" w:lineRule="auto"/>
        <w:jc w:val="center"/>
        <w:rPr>
          <w:rFonts w:cs="Arial"/>
          <w:szCs w:val="22"/>
          <w:lang w:val="en-US"/>
        </w:rPr>
      </w:pPr>
      <w:r w:rsidRPr="0059364F">
        <w:rPr>
          <w:rFonts w:cs="Arial"/>
          <w:szCs w:val="22"/>
          <w:lang w:val="en-US"/>
        </w:rPr>
        <w:t>Source: (Own).</w:t>
      </w:r>
    </w:p>
    <w:p w14:paraId="30CF2B9F" w14:textId="03BFECA7" w:rsidR="00784A67" w:rsidRPr="0059364F" w:rsidRDefault="00784A67" w:rsidP="0059364F">
      <w:pPr>
        <w:spacing w:after="0" w:line="360" w:lineRule="auto"/>
        <w:rPr>
          <w:rFonts w:cs="Arial"/>
          <w:szCs w:val="22"/>
          <w:lang w:val="en-US"/>
        </w:rPr>
      </w:pPr>
      <w:r w:rsidRPr="0059364F">
        <w:rPr>
          <w:rFonts w:cs="Arial"/>
          <w:szCs w:val="22"/>
          <w:lang w:val="en-US"/>
        </w:rPr>
        <w:t>I created my LinkedIn account</w:t>
      </w:r>
      <w:r w:rsidR="00D76B21" w:rsidRPr="0059364F">
        <w:rPr>
          <w:rFonts w:cs="Arial"/>
          <w:szCs w:val="22"/>
          <w:lang w:val="en-US"/>
        </w:rPr>
        <w:t xml:space="preserve"> to create job opportunities through networking globally with professionals from ‘Health and Social Care’ </w:t>
      </w:r>
      <w:r w:rsidR="009A6BC3" w:rsidRPr="0059364F">
        <w:rPr>
          <w:rFonts w:cs="Arial"/>
          <w:szCs w:val="22"/>
          <w:lang w:val="en-US"/>
        </w:rPr>
        <w:t>field</w:t>
      </w:r>
      <w:r w:rsidR="00D76B21" w:rsidRPr="0059364F">
        <w:rPr>
          <w:rFonts w:cs="Arial"/>
          <w:szCs w:val="22"/>
          <w:lang w:val="en-US"/>
        </w:rPr>
        <w:t>. Through this</w:t>
      </w:r>
      <w:r w:rsidR="00CC461F" w:rsidRPr="0059364F">
        <w:rPr>
          <w:rFonts w:cs="Arial"/>
          <w:szCs w:val="22"/>
          <w:lang w:val="en-US"/>
        </w:rPr>
        <w:t>,</w:t>
      </w:r>
      <w:r w:rsidR="00D76B21" w:rsidRPr="0059364F">
        <w:rPr>
          <w:rFonts w:cs="Arial"/>
          <w:szCs w:val="22"/>
          <w:lang w:val="en-US"/>
        </w:rPr>
        <w:t xml:space="preserve"> I am now </w:t>
      </w:r>
      <w:r w:rsidR="00CC461F" w:rsidRPr="0059364F">
        <w:rPr>
          <w:rFonts w:cs="Arial"/>
          <w:szCs w:val="22"/>
          <w:lang w:val="en-US"/>
        </w:rPr>
        <w:t>getting</w:t>
      </w:r>
      <w:r w:rsidR="00D76B21" w:rsidRPr="0059364F">
        <w:rPr>
          <w:rFonts w:cs="Arial"/>
          <w:szCs w:val="22"/>
          <w:lang w:val="en-US"/>
        </w:rPr>
        <w:t xml:space="preserve"> notifications of job advertisements, workshop programs, internship offers, and seminars posted by people from my network</w:t>
      </w:r>
      <w:r w:rsidR="004C1366" w:rsidRPr="0059364F">
        <w:rPr>
          <w:rFonts w:cs="Arial"/>
          <w:szCs w:val="22"/>
          <w:lang w:val="en-US"/>
        </w:rPr>
        <w:t xml:space="preserve"> (Bucknell et al., 2022)</w:t>
      </w:r>
      <w:r w:rsidR="00D76B21" w:rsidRPr="0059364F">
        <w:rPr>
          <w:rFonts w:cs="Arial"/>
          <w:szCs w:val="22"/>
          <w:lang w:val="en-US"/>
        </w:rPr>
        <w:t xml:space="preserve">. </w:t>
      </w:r>
    </w:p>
    <w:p w14:paraId="2ADDB460" w14:textId="1208D890" w:rsidR="00B14661" w:rsidRPr="0059364F" w:rsidRDefault="00DB2479" w:rsidP="0059364F">
      <w:pPr>
        <w:spacing w:after="0" w:line="360" w:lineRule="auto"/>
        <w:rPr>
          <w:rFonts w:cs="Arial"/>
          <w:szCs w:val="22"/>
          <w:lang w:val="en-US"/>
        </w:rPr>
      </w:pPr>
      <w:r w:rsidRPr="0059364F">
        <w:rPr>
          <w:rFonts w:cs="Arial"/>
          <w:szCs w:val="22"/>
          <w:lang w:val="en-US"/>
        </w:rPr>
        <w:t xml:space="preserve">Also, </w:t>
      </w:r>
      <w:r w:rsidR="003836C9" w:rsidRPr="0059364F">
        <w:rPr>
          <w:rFonts w:cs="Arial"/>
          <w:szCs w:val="22"/>
          <w:lang w:val="en-US"/>
        </w:rPr>
        <w:t xml:space="preserve">Unit 3 (Opportunity Knocks) </w:t>
      </w:r>
      <w:r w:rsidRPr="0059364F">
        <w:rPr>
          <w:rFonts w:cs="Arial"/>
          <w:szCs w:val="22"/>
          <w:lang w:val="en-US"/>
        </w:rPr>
        <w:t>ga</w:t>
      </w:r>
      <w:r w:rsidR="00DC5F8D" w:rsidRPr="0059364F">
        <w:rPr>
          <w:rFonts w:cs="Arial"/>
          <w:szCs w:val="22"/>
          <w:lang w:val="en-US"/>
        </w:rPr>
        <w:t>v</w:t>
      </w:r>
      <w:r w:rsidRPr="0059364F">
        <w:rPr>
          <w:rFonts w:cs="Arial"/>
          <w:szCs w:val="22"/>
          <w:lang w:val="en-US"/>
        </w:rPr>
        <w:t xml:space="preserve">e me knowledge of </w:t>
      </w:r>
      <w:r w:rsidR="00966AF3" w:rsidRPr="0059364F">
        <w:rPr>
          <w:rFonts w:cs="Arial"/>
          <w:szCs w:val="22"/>
          <w:lang w:val="en-US"/>
        </w:rPr>
        <w:t xml:space="preserve">finding </w:t>
      </w:r>
      <w:r w:rsidR="00863972" w:rsidRPr="0059364F">
        <w:rPr>
          <w:rFonts w:cs="Arial"/>
          <w:szCs w:val="22"/>
          <w:lang w:val="en-US"/>
        </w:rPr>
        <w:t xml:space="preserve">the </w:t>
      </w:r>
      <w:r w:rsidR="00966AF3" w:rsidRPr="0059364F">
        <w:rPr>
          <w:rFonts w:cs="Arial"/>
          <w:szCs w:val="22"/>
          <w:lang w:val="en-US"/>
        </w:rPr>
        <w:t>‘</w:t>
      </w:r>
      <w:r w:rsidR="009624E7" w:rsidRPr="0059364F">
        <w:rPr>
          <w:rFonts w:cs="Arial"/>
          <w:szCs w:val="22"/>
          <w:lang w:val="en-US"/>
        </w:rPr>
        <w:t>hidden</w:t>
      </w:r>
      <w:r w:rsidR="00966AF3" w:rsidRPr="0059364F">
        <w:rPr>
          <w:rFonts w:cs="Arial"/>
          <w:szCs w:val="22"/>
          <w:lang w:val="en-US"/>
        </w:rPr>
        <w:t xml:space="preserve"> job market’, translating personal brand into practice, and proactive professional </w:t>
      </w:r>
      <w:r w:rsidR="00FB433D" w:rsidRPr="0059364F">
        <w:rPr>
          <w:rFonts w:cs="Arial"/>
          <w:szCs w:val="22"/>
          <w:lang w:val="en-US"/>
        </w:rPr>
        <w:t xml:space="preserve">branding </w:t>
      </w:r>
      <w:r w:rsidR="003836C9" w:rsidRPr="0059364F">
        <w:rPr>
          <w:rFonts w:cs="Arial"/>
          <w:szCs w:val="22"/>
          <w:lang w:val="en-US"/>
        </w:rPr>
        <w:t>i</w:t>
      </w:r>
      <w:r w:rsidR="00FB433D" w:rsidRPr="0059364F">
        <w:rPr>
          <w:rFonts w:cs="Arial"/>
          <w:szCs w:val="22"/>
          <w:lang w:val="en-US"/>
        </w:rPr>
        <w:t xml:space="preserve">n </w:t>
      </w:r>
      <w:r w:rsidR="003836C9" w:rsidRPr="0059364F">
        <w:rPr>
          <w:rFonts w:cs="Arial"/>
          <w:szCs w:val="22"/>
          <w:lang w:val="en-US"/>
        </w:rPr>
        <w:t xml:space="preserve">the </w:t>
      </w:r>
      <w:r w:rsidR="00FB433D" w:rsidRPr="0059364F">
        <w:rPr>
          <w:rFonts w:cs="Arial"/>
          <w:szCs w:val="22"/>
          <w:lang w:val="en-US"/>
        </w:rPr>
        <w:t xml:space="preserve">job market. </w:t>
      </w:r>
      <w:r w:rsidR="004C1366" w:rsidRPr="0059364F">
        <w:rPr>
          <w:rFonts w:cs="Arial"/>
          <w:szCs w:val="22"/>
          <w:lang w:val="en-US"/>
        </w:rPr>
        <w:t>Baert et al. (2021)</w:t>
      </w:r>
      <w:r w:rsidR="008A2E6E" w:rsidRPr="0059364F">
        <w:rPr>
          <w:rFonts w:cs="Arial"/>
          <w:szCs w:val="22"/>
          <w:lang w:val="en-US"/>
        </w:rPr>
        <w:t xml:space="preserve"> stated that ‘Hidden Job market’ are those job position that are not hire candidates through job boards and advertisements but by networking and referrals. Moreover, translating personal brand into practice requires presenting own ‘</w:t>
      </w:r>
      <w:r w:rsidR="00715743" w:rsidRPr="0059364F">
        <w:rPr>
          <w:rFonts w:cs="Arial"/>
          <w:szCs w:val="22"/>
          <w:lang w:val="en-US"/>
        </w:rPr>
        <w:t>Unique</w:t>
      </w:r>
      <w:r w:rsidR="008A2E6E" w:rsidRPr="0059364F">
        <w:rPr>
          <w:rFonts w:cs="Arial"/>
          <w:szCs w:val="22"/>
          <w:lang w:val="en-US"/>
        </w:rPr>
        <w:t xml:space="preserve"> Value </w:t>
      </w:r>
      <w:r w:rsidR="00333F9E" w:rsidRPr="0059364F">
        <w:rPr>
          <w:rFonts w:cs="Arial"/>
          <w:szCs w:val="22"/>
          <w:lang w:val="en-US"/>
        </w:rPr>
        <w:t>Proposition’</w:t>
      </w:r>
      <w:r w:rsidR="008A2E6E" w:rsidRPr="0059364F">
        <w:rPr>
          <w:rFonts w:cs="Arial"/>
          <w:szCs w:val="22"/>
          <w:lang w:val="en-US"/>
        </w:rPr>
        <w:t xml:space="preserve"> aligning with industry job descriptions as well as showing how own UVP influence</w:t>
      </w:r>
      <w:r w:rsidR="004F4281" w:rsidRPr="0059364F">
        <w:rPr>
          <w:rFonts w:cs="Arial"/>
          <w:szCs w:val="22"/>
          <w:lang w:val="en-US"/>
        </w:rPr>
        <w:t>s</w:t>
      </w:r>
      <w:r w:rsidR="008A2E6E" w:rsidRPr="0059364F">
        <w:rPr>
          <w:rFonts w:cs="Arial"/>
          <w:szCs w:val="22"/>
          <w:lang w:val="en-US"/>
        </w:rPr>
        <w:t xml:space="preserve"> real-world organisation</w:t>
      </w:r>
      <w:r w:rsidR="004F4281" w:rsidRPr="0059364F">
        <w:rPr>
          <w:rFonts w:cs="Arial"/>
          <w:szCs w:val="22"/>
          <w:lang w:val="en-US"/>
        </w:rPr>
        <w:t>s</w:t>
      </w:r>
      <w:r w:rsidR="004C1366" w:rsidRPr="0059364F">
        <w:rPr>
          <w:rFonts w:cs="Arial"/>
          <w:szCs w:val="22"/>
          <w:lang w:val="en-US"/>
        </w:rPr>
        <w:t xml:space="preserve"> (Joseph, 2024)</w:t>
      </w:r>
      <w:r w:rsidR="008A2E6E" w:rsidRPr="0059364F">
        <w:rPr>
          <w:rFonts w:cs="Arial"/>
          <w:szCs w:val="22"/>
          <w:lang w:val="en-US"/>
        </w:rPr>
        <w:t>. Furthermore, proactive branding requires continuous</w:t>
      </w:r>
      <w:r w:rsidR="004F4281" w:rsidRPr="0059364F">
        <w:rPr>
          <w:rFonts w:cs="Arial"/>
          <w:szCs w:val="22"/>
          <w:lang w:val="en-US"/>
        </w:rPr>
        <w:t>ly</w:t>
      </w:r>
      <w:r w:rsidR="008A2E6E" w:rsidRPr="0059364F">
        <w:rPr>
          <w:rFonts w:cs="Arial"/>
          <w:szCs w:val="22"/>
          <w:lang w:val="en-US"/>
        </w:rPr>
        <w:t xml:space="preserve"> </w:t>
      </w:r>
      <w:r w:rsidR="00333F9E" w:rsidRPr="0059364F">
        <w:rPr>
          <w:rFonts w:cs="Arial"/>
          <w:szCs w:val="22"/>
          <w:lang w:val="en-US"/>
        </w:rPr>
        <w:t>maintaining own physical or digital presence in job market so that opportunities can knock. Th</w:t>
      </w:r>
      <w:r w:rsidR="004F4281" w:rsidRPr="0059364F">
        <w:rPr>
          <w:rFonts w:cs="Arial"/>
          <w:szCs w:val="22"/>
          <w:lang w:val="en-US"/>
        </w:rPr>
        <w:t>is</w:t>
      </w:r>
      <w:r w:rsidR="00333F9E" w:rsidRPr="0059364F">
        <w:rPr>
          <w:rFonts w:cs="Arial"/>
          <w:szCs w:val="22"/>
          <w:lang w:val="en-US"/>
        </w:rPr>
        <w:t xml:space="preserve"> knowledge assisted me in making job opportunities for m</w:t>
      </w:r>
      <w:r w:rsidR="004F4281" w:rsidRPr="0059364F">
        <w:rPr>
          <w:rFonts w:cs="Arial"/>
          <w:szCs w:val="22"/>
          <w:lang w:val="en-US"/>
        </w:rPr>
        <w:t>yself</w:t>
      </w:r>
      <w:r w:rsidR="00333F9E" w:rsidRPr="0059364F">
        <w:rPr>
          <w:rFonts w:cs="Arial"/>
          <w:szCs w:val="22"/>
          <w:lang w:val="en-US"/>
        </w:rPr>
        <w:t xml:space="preserve"> through LinkedIn profile development as well as through posting my blogs</w:t>
      </w:r>
      <w:r w:rsidR="004C1366" w:rsidRPr="0059364F">
        <w:rPr>
          <w:rFonts w:cs="Arial"/>
          <w:szCs w:val="22"/>
          <w:lang w:val="en-US"/>
        </w:rPr>
        <w:t xml:space="preserve"> (Baert et al., 2021)</w:t>
      </w:r>
      <w:r w:rsidR="00333F9E" w:rsidRPr="0059364F">
        <w:rPr>
          <w:rFonts w:cs="Arial"/>
          <w:szCs w:val="22"/>
          <w:lang w:val="en-US"/>
        </w:rPr>
        <w:t xml:space="preserve">. Such as: </w:t>
      </w:r>
    </w:p>
    <w:p w14:paraId="1F109B09" w14:textId="315C5865" w:rsidR="00333F9E" w:rsidRPr="0059364F" w:rsidRDefault="00333F9E" w:rsidP="0059364F">
      <w:pPr>
        <w:spacing w:after="0" w:line="360" w:lineRule="auto"/>
        <w:jc w:val="center"/>
        <w:rPr>
          <w:rFonts w:cs="Arial"/>
          <w:szCs w:val="22"/>
          <w:lang w:val="en-US"/>
        </w:rPr>
      </w:pPr>
      <w:r w:rsidRPr="0059364F">
        <w:rPr>
          <w:rFonts w:cs="Arial"/>
          <w:noProof/>
          <w:szCs w:val="22"/>
          <w:lang w:val="en-US"/>
        </w:rPr>
        <w:drawing>
          <wp:inline distT="0" distB="0" distL="0" distR="0" wp14:anchorId="3EB7DDAD" wp14:editId="2EC01E86">
            <wp:extent cx="5191850" cy="4305901"/>
            <wp:effectExtent l="0" t="0" r="8890" b="0"/>
            <wp:docPr id="140237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37887" name=""/>
                    <pic:cNvPicPr/>
                  </pic:nvPicPr>
                  <pic:blipFill>
                    <a:blip r:embed="rId18"/>
                    <a:stretch>
                      <a:fillRect/>
                    </a:stretch>
                  </pic:blipFill>
                  <pic:spPr>
                    <a:xfrm>
                      <a:off x="0" y="0"/>
                      <a:ext cx="5191850" cy="4305901"/>
                    </a:xfrm>
                    <a:prstGeom prst="rect">
                      <a:avLst/>
                    </a:prstGeom>
                  </pic:spPr>
                </pic:pic>
              </a:graphicData>
            </a:graphic>
          </wp:inline>
        </w:drawing>
      </w:r>
    </w:p>
    <w:p w14:paraId="7082150D" w14:textId="74F0CAE9" w:rsidR="00A933D8" w:rsidRPr="0059364F" w:rsidRDefault="00A933D8" w:rsidP="0059364F">
      <w:pPr>
        <w:spacing w:after="0" w:line="360" w:lineRule="auto"/>
        <w:jc w:val="center"/>
        <w:rPr>
          <w:rFonts w:cs="Arial"/>
          <w:szCs w:val="22"/>
          <w:lang w:val="en-US"/>
        </w:rPr>
      </w:pPr>
      <w:r w:rsidRPr="0059364F">
        <w:rPr>
          <w:rFonts w:cs="Arial"/>
          <w:szCs w:val="22"/>
          <w:lang w:val="en-US"/>
        </w:rPr>
        <w:t xml:space="preserve">Screenshot </w:t>
      </w:r>
      <w:r w:rsidR="003D0328" w:rsidRPr="0059364F">
        <w:rPr>
          <w:rFonts w:cs="Arial"/>
          <w:szCs w:val="22"/>
          <w:lang w:val="en-US"/>
        </w:rPr>
        <w:t>9</w:t>
      </w:r>
      <w:r w:rsidRPr="0059364F">
        <w:rPr>
          <w:rFonts w:cs="Arial"/>
          <w:szCs w:val="22"/>
          <w:lang w:val="en-US"/>
        </w:rPr>
        <w:t>: Career Conversation.</w:t>
      </w:r>
    </w:p>
    <w:p w14:paraId="76F6AE1A" w14:textId="0F10991B" w:rsidR="00A933D8" w:rsidRPr="0059364F" w:rsidRDefault="00A933D8" w:rsidP="0059364F">
      <w:pPr>
        <w:spacing w:after="0" w:line="360" w:lineRule="auto"/>
        <w:jc w:val="center"/>
        <w:rPr>
          <w:rFonts w:cs="Arial"/>
          <w:szCs w:val="22"/>
          <w:lang w:val="en-US"/>
        </w:rPr>
      </w:pPr>
      <w:r w:rsidRPr="0059364F">
        <w:rPr>
          <w:rFonts w:cs="Arial"/>
          <w:szCs w:val="22"/>
          <w:lang w:val="en-US"/>
        </w:rPr>
        <w:t>Source: (Own).</w:t>
      </w:r>
    </w:p>
    <w:p w14:paraId="44FBB46A" w14:textId="6FE95772" w:rsidR="00333F9E" w:rsidRPr="0059364F" w:rsidRDefault="00333F9E" w:rsidP="0059364F">
      <w:pPr>
        <w:spacing w:after="0" w:line="360" w:lineRule="auto"/>
        <w:rPr>
          <w:rFonts w:cs="Arial"/>
          <w:szCs w:val="22"/>
          <w:lang w:val="en-US"/>
        </w:rPr>
      </w:pPr>
      <w:r w:rsidRPr="0059364F">
        <w:rPr>
          <w:rFonts w:cs="Arial"/>
          <w:szCs w:val="22"/>
          <w:lang w:val="en-US"/>
        </w:rPr>
        <w:t xml:space="preserve">Through this blog, I am reflecting my strengths and values so that readers of this post can refer me for hidden job positions. </w:t>
      </w:r>
    </w:p>
    <w:p w14:paraId="75CEEF87" w14:textId="5EB1C932" w:rsidR="00333F9E" w:rsidRPr="0059364F" w:rsidRDefault="00333F9E" w:rsidP="0059364F">
      <w:pPr>
        <w:spacing w:after="0" w:line="360" w:lineRule="auto"/>
        <w:jc w:val="center"/>
        <w:rPr>
          <w:rFonts w:cs="Arial"/>
          <w:szCs w:val="22"/>
          <w:lang w:val="en-US"/>
        </w:rPr>
      </w:pPr>
      <w:r w:rsidRPr="0059364F">
        <w:rPr>
          <w:rFonts w:cs="Arial"/>
          <w:noProof/>
          <w:szCs w:val="22"/>
          <w:lang w:val="en-US"/>
        </w:rPr>
        <w:drawing>
          <wp:inline distT="0" distB="0" distL="0" distR="0" wp14:anchorId="65805B0E" wp14:editId="08320467">
            <wp:extent cx="5010849" cy="4124901"/>
            <wp:effectExtent l="0" t="0" r="0" b="9525"/>
            <wp:docPr id="1691323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323179" name=""/>
                    <pic:cNvPicPr/>
                  </pic:nvPicPr>
                  <pic:blipFill>
                    <a:blip r:embed="rId19"/>
                    <a:stretch>
                      <a:fillRect/>
                    </a:stretch>
                  </pic:blipFill>
                  <pic:spPr>
                    <a:xfrm>
                      <a:off x="0" y="0"/>
                      <a:ext cx="5010849" cy="4124901"/>
                    </a:xfrm>
                    <a:prstGeom prst="rect">
                      <a:avLst/>
                    </a:prstGeom>
                  </pic:spPr>
                </pic:pic>
              </a:graphicData>
            </a:graphic>
          </wp:inline>
        </w:drawing>
      </w:r>
    </w:p>
    <w:p w14:paraId="2EAA5A20" w14:textId="03BB5CE6" w:rsidR="00A933D8" w:rsidRPr="0059364F" w:rsidRDefault="00A933D8" w:rsidP="0059364F">
      <w:pPr>
        <w:spacing w:after="0" w:line="360" w:lineRule="auto"/>
        <w:jc w:val="center"/>
        <w:rPr>
          <w:rFonts w:cs="Arial"/>
          <w:szCs w:val="22"/>
          <w:lang w:val="en-US"/>
        </w:rPr>
      </w:pPr>
      <w:r w:rsidRPr="0059364F">
        <w:rPr>
          <w:rFonts w:cs="Arial"/>
          <w:szCs w:val="22"/>
          <w:lang w:val="en-US"/>
        </w:rPr>
        <w:t xml:space="preserve">Screenshot </w:t>
      </w:r>
      <w:r w:rsidR="003D0328" w:rsidRPr="0059364F">
        <w:rPr>
          <w:rFonts w:cs="Arial"/>
          <w:szCs w:val="22"/>
          <w:lang w:val="en-US"/>
        </w:rPr>
        <w:t>10</w:t>
      </w:r>
      <w:r w:rsidRPr="0059364F">
        <w:rPr>
          <w:rFonts w:cs="Arial"/>
          <w:szCs w:val="22"/>
          <w:lang w:val="en-US"/>
        </w:rPr>
        <w:t>: Own value proposition.</w:t>
      </w:r>
    </w:p>
    <w:p w14:paraId="786AAF58" w14:textId="5F886827" w:rsidR="00333F9E" w:rsidRPr="0059364F" w:rsidRDefault="00A933D8" w:rsidP="0059364F">
      <w:pPr>
        <w:spacing w:after="0" w:line="360" w:lineRule="auto"/>
        <w:jc w:val="center"/>
        <w:rPr>
          <w:rFonts w:cs="Arial"/>
          <w:szCs w:val="22"/>
          <w:lang w:val="en-US"/>
        </w:rPr>
      </w:pPr>
      <w:r w:rsidRPr="0059364F">
        <w:rPr>
          <w:rFonts w:cs="Arial"/>
          <w:szCs w:val="22"/>
          <w:lang w:val="en-US"/>
        </w:rPr>
        <w:t>Source: (Own).</w:t>
      </w:r>
    </w:p>
    <w:p w14:paraId="02DB3F8B" w14:textId="48B06FC3" w:rsidR="00332869" w:rsidRPr="0059364F" w:rsidRDefault="00332869" w:rsidP="0059364F">
      <w:pPr>
        <w:spacing w:after="0" w:line="360" w:lineRule="auto"/>
        <w:jc w:val="center"/>
        <w:rPr>
          <w:rFonts w:cs="Arial"/>
          <w:szCs w:val="22"/>
          <w:lang w:val="en-US"/>
        </w:rPr>
      </w:pPr>
      <w:r w:rsidRPr="0059364F">
        <w:rPr>
          <w:rFonts w:cs="Arial"/>
          <w:noProof/>
          <w:szCs w:val="22"/>
          <w:lang w:val="en-US"/>
        </w:rPr>
        <w:drawing>
          <wp:inline distT="0" distB="0" distL="0" distR="0" wp14:anchorId="33BC74AA" wp14:editId="5FD47C04">
            <wp:extent cx="5134692" cy="5249008"/>
            <wp:effectExtent l="0" t="0" r="8890" b="8890"/>
            <wp:docPr id="1305007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07537" name=""/>
                    <pic:cNvPicPr/>
                  </pic:nvPicPr>
                  <pic:blipFill>
                    <a:blip r:embed="rId20"/>
                    <a:stretch>
                      <a:fillRect/>
                    </a:stretch>
                  </pic:blipFill>
                  <pic:spPr>
                    <a:xfrm>
                      <a:off x="0" y="0"/>
                      <a:ext cx="5134692" cy="5249008"/>
                    </a:xfrm>
                    <a:prstGeom prst="rect">
                      <a:avLst/>
                    </a:prstGeom>
                  </pic:spPr>
                </pic:pic>
              </a:graphicData>
            </a:graphic>
          </wp:inline>
        </w:drawing>
      </w:r>
    </w:p>
    <w:p w14:paraId="15044F61" w14:textId="619C93F0" w:rsidR="00332869" w:rsidRPr="0059364F" w:rsidRDefault="00332869" w:rsidP="0059364F">
      <w:pPr>
        <w:spacing w:after="0" w:line="360" w:lineRule="auto"/>
        <w:jc w:val="center"/>
        <w:rPr>
          <w:rFonts w:cs="Arial"/>
          <w:szCs w:val="22"/>
          <w:lang w:val="en-US"/>
        </w:rPr>
      </w:pPr>
      <w:r w:rsidRPr="0059364F">
        <w:rPr>
          <w:rFonts w:cs="Arial"/>
          <w:szCs w:val="22"/>
          <w:lang w:val="en-US"/>
        </w:rPr>
        <w:t>Screenshot 1</w:t>
      </w:r>
      <w:r w:rsidR="003D0328" w:rsidRPr="0059364F">
        <w:rPr>
          <w:rFonts w:cs="Arial"/>
          <w:szCs w:val="22"/>
          <w:lang w:val="en-US"/>
        </w:rPr>
        <w:t>1</w:t>
      </w:r>
      <w:r w:rsidRPr="0059364F">
        <w:rPr>
          <w:rFonts w:cs="Arial"/>
          <w:szCs w:val="22"/>
          <w:lang w:val="en-US"/>
        </w:rPr>
        <w:t>: Own value proposition.</w:t>
      </w:r>
    </w:p>
    <w:p w14:paraId="6F727520" w14:textId="32436BB9" w:rsidR="00332869" w:rsidRPr="0059364F" w:rsidRDefault="00332869" w:rsidP="0059364F">
      <w:pPr>
        <w:spacing w:after="0" w:line="360" w:lineRule="auto"/>
        <w:jc w:val="center"/>
        <w:rPr>
          <w:rFonts w:cs="Arial"/>
          <w:szCs w:val="22"/>
          <w:lang w:val="en-US"/>
        </w:rPr>
      </w:pPr>
      <w:r w:rsidRPr="0059364F">
        <w:rPr>
          <w:rFonts w:cs="Arial"/>
          <w:szCs w:val="22"/>
          <w:lang w:val="en-US"/>
        </w:rPr>
        <w:t>Source: (Own).</w:t>
      </w:r>
    </w:p>
    <w:p w14:paraId="39DDCE3C" w14:textId="18741C76" w:rsidR="00715743" w:rsidRPr="0059364F" w:rsidRDefault="00715743" w:rsidP="0059364F">
      <w:pPr>
        <w:spacing w:after="0" w:line="360" w:lineRule="auto"/>
        <w:rPr>
          <w:rFonts w:cs="Arial"/>
          <w:szCs w:val="22"/>
          <w:lang w:val="en-US"/>
        </w:rPr>
      </w:pPr>
      <w:r w:rsidRPr="0059364F">
        <w:rPr>
          <w:rFonts w:cs="Arial"/>
          <w:szCs w:val="22"/>
          <w:lang w:val="en-US"/>
        </w:rPr>
        <w:t xml:space="preserve">Through this post, I am reflecting my ‘Unique Value </w:t>
      </w:r>
      <w:r w:rsidR="0074203D" w:rsidRPr="0059364F">
        <w:rPr>
          <w:rFonts w:cs="Arial"/>
          <w:szCs w:val="22"/>
          <w:lang w:val="en-US"/>
        </w:rPr>
        <w:t>Proposition</w:t>
      </w:r>
      <w:r w:rsidRPr="0059364F">
        <w:rPr>
          <w:rFonts w:cs="Arial"/>
          <w:szCs w:val="22"/>
          <w:lang w:val="en-US"/>
        </w:rPr>
        <w:t xml:space="preserve">’ aligning with </w:t>
      </w:r>
      <w:r w:rsidR="00A933D8" w:rsidRPr="0059364F">
        <w:rPr>
          <w:rFonts w:cs="Arial"/>
          <w:szCs w:val="22"/>
          <w:lang w:val="en-US"/>
        </w:rPr>
        <w:t>the requirements</w:t>
      </w:r>
      <w:r w:rsidR="00636EDD" w:rsidRPr="0059364F">
        <w:rPr>
          <w:rFonts w:cs="Arial"/>
          <w:szCs w:val="22"/>
          <w:lang w:val="en-US"/>
        </w:rPr>
        <w:t xml:space="preserve"> of </w:t>
      </w:r>
      <w:r w:rsidR="00332869" w:rsidRPr="0059364F">
        <w:rPr>
          <w:rFonts w:cs="Arial"/>
          <w:szCs w:val="22"/>
          <w:lang w:val="en-US"/>
        </w:rPr>
        <w:t xml:space="preserve">the </w:t>
      </w:r>
      <w:r w:rsidR="00636EDD" w:rsidRPr="0059364F">
        <w:rPr>
          <w:rFonts w:cs="Arial"/>
          <w:szCs w:val="22"/>
          <w:lang w:val="en-US"/>
        </w:rPr>
        <w:t xml:space="preserve">job market that ‘Candidates with </w:t>
      </w:r>
      <w:r w:rsidR="00332869" w:rsidRPr="0059364F">
        <w:rPr>
          <w:rFonts w:cs="Arial"/>
          <w:szCs w:val="22"/>
          <w:lang w:val="en-US"/>
        </w:rPr>
        <w:t xml:space="preserve">a </w:t>
      </w:r>
      <w:r w:rsidR="00636EDD" w:rsidRPr="0059364F">
        <w:rPr>
          <w:rFonts w:cs="Arial"/>
          <w:szCs w:val="22"/>
          <w:lang w:val="en-US"/>
        </w:rPr>
        <w:t>strong mindset’</w:t>
      </w:r>
      <w:r w:rsidR="00332869" w:rsidRPr="0059364F">
        <w:rPr>
          <w:rFonts w:cs="Arial"/>
          <w:szCs w:val="22"/>
          <w:lang w:val="en-US"/>
        </w:rPr>
        <w:t xml:space="preserve"> and ‘Empathetic to </w:t>
      </w:r>
      <w:r w:rsidR="00C44589" w:rsidRPr="0059364F">
        <w:rPr>
          <w:rFonts w:cs="Arial"/>
          <w:szCs w:val="22"/>
          <w:lang w:val="en-US"/>
        </w:rPr>
        <w:t xml:space="preserve">support others to blow in own networking’ </w:t>
      </w:r>
      <w:r w:rsidR="00332869" w:rsidRPr="0059364F">
        <w:rPr>
          <w:rFonts w:cs="Arial"/>
          <w:szCs w:val="22"/>
          <w:lang w:val="en-US"/>
        </w:rPr>
        <w:t xml:space="preserve">in </w:t>
      </w:r>
      <w:r w:rsidR="000506B2" w:rsidRPr="0059364F">
        <w:rPr>
          <w:rFonts w:cs="Arial"/>
          <w:szCs w:val="22"/>
          <w:lang w:val="en-US"/>
        </w:rPr>
        <w:t xml:space="preserve">the </w:t>
      </w:r>
      <w:r w:rsidR="00332869" w:rsidRPr="0059364F">
        <w:rPr>
          <w:rFonts w:cs="Arial"/>
          <w:szCs w:val="22"/>
          <w:lang w:val="en-US"/>
        </w:rPr>
        <w:t xml:space="preserve">‘Health and Social Care’ </w:t>
      </w:r>
      <w:r w:rsidR="000B71C1" w:rsidRPr="0059364F">
        <w:rPr>
          <w:rFonts w:cs="Arial"/>
          <w:szCs w:val="22"/>
          <w:lang w:val="en-US"/>
        </w:rPr>
        <w:t>ground</w:t>
      </w:r>
      <w:r w:rsidR="004C1366" w:rsidRPr="0059364F">
        <w:rPr>
          <w:rFonts w:cs="Arial"/>
          <w:szCs w:val="22"/>
          <w:lang w:val="en-US"/>
        </w:rPr>
        <w:t xml:space="preserve"> (Ong et al., 2022)</w:t>
      </w:r>
      <w:r w:rsidR="00636EDD" w:rsidRPr="0059364F">
        <w:rPr>
          <w:rFonts w:cs="Arial"/>
          <w:szCs w:val="22"/>
          <w:lang w:val="en-US"/>
        </w:rPr>
        <w:t xml:space="preserve">. </w:t>
      </w:r>
    </w:p>
    <w:p w14:paraId="36CA165E" w14:textId="4477CEC7" w:rsidR="00333F9E" w:rsidRPr="0059364F" w:rsidRDefault="007541A9" w:rsidP="0059364F">
      <w:pPr>
        <w:spacing w:after="0" w:line="360" w:lineRule="auto"/>
        <w:rPr>
          <w:rFonts w:cs="Arial"/>
          <w:szCs w:val="22"/>
          <w:lang w:val="en-US"/>
        </w:rPr>
      </w:pPr>
      <w:r w:rsidRPr="0059364F">
        <w:rPr>
          <w:rFonts w:cs="Arial"/>
          <w:szCs w:val="22"/>
          <w:lang w:val="en-US"/>
        </w:rPr>
        <w:t xml:space="preserve">Through these continuous posts (Thought Leadership), I am managing a proactive professional personal branding and creating a positive mindset </w:t>
      </w:r>
      <w:r w:rsidR="00332869" w:rsidRPr="0059364F">
        <w:rPr>
          <w:rFonts w:cs="Arial"/>
          <w:szCs w:val="22"/>
          <w:lang w:val="en-US"/>
        </w:rPr>
        <w:t>in</w:t>
      </w:r>
      <w:r w:rsidRPr="0059364F">
        <w:rPr>
          <w:rFonts w:cs="Arial"/>
          <w:szCs w:val="22"/>
          <w:lang w:val="en-US"/>
        </w:rPr>
        <w:t xml:space="preserve"> others about me so that professionals in my network can refer me for better job </w:t>
      </w:r>
      <w:r w:rsidR="00E550B0" w:rsidRPr="0059364F">
        <w:rPr>
          <w:rFonts w:cs="Arial"/>
          <w:szCs w:val="22"/>
          <w:lang w:val="en-US"/>
        </w:rPr>
        <w:t xml:space="preserve">or internship </w:t>
      </w:r>
      <w:r w:rsidRPr="0059364F">
        <w:rPr>
          <w:rFonts w:cs="Arial"/>
          <w:szCs w:val="22"/>
          <w:lang w:val="en-US"/>
        </w:rPr>
        <w:t>opportunities</w:t>
      </w:r>
      <w:r w:rsidR="004C1366" w:rsidRPr="0059364F">
        <w:rPr>
          <w:rFonts w:cs="Arial"/>
          <w:szCs w:val="22"/>
          <w:lang w:val="en-US"/>
        </w:rPr>
        <w:t xml:space="preserve"> (Bucknell et al., 2022)</w:t>
      </w:r>
      <w:r w:rsidRPr="0059364F">
        <w:rPr>
          <w:rFonts w:cs="Arial"/>
          <w:szCs w:val="22"/>
          <w:lang w:val="en-US"/>
        </w:rPr>
        <w:t xml:space="preserve">. </w:t>
      </w:r>
    </w:p>
    <w:p w14:paraId="26D25D5C" w14:textId="6255C937" w:rsidR="00E550B0" w:rsidRPr="0059364F" w:rsidRDefault="00D46751" w:rsidP="0059364F">
      <w:pPr>
        <w:pStyle w:val="Heading1"/>
        <w:spacing w:before="0" w:after="0" w:line="360" w:lineRule="auto"/>
        <w:rPr>
          <w:rFonts w:cs="Arial"/>
          <w:sz w:val="22"/>
          <w:szCs w:val="22"/>
          <w:lang w:val="en-US"/>
        </w:rPr>
      </w:pPr>
      <w:bookmarkStart w:id="4" w:name="_Toc227257130"/>
      <w:r w:rsidRPr="0059364F">
        <w:rPr>
          <w:rFonts w:cs="Arial"/>
          <w:sz w:val="22"/>
          <w:szCs w:val="22"/>
          <w:lang w:val="en-US"/>
        </w:rPr>
        <w:t>Task 4</w:t>
      </w:r>
      <w:bookmarkEnd w:id="4"/>
      <w:r w:rsidRPr="0059364F">
        <w:rPr>
          <w:rFonts w:cs="Arial"/>
          <w:sz w:val="22"/>
          <w:szCs w:val="22"/>
          <w:lang w:val="en-US"/>
        </w:rPr>
        <w:t xml:space="preserve"> </w:t>
      </w:r>
    </w:p>
    <w:p w14:paraId="1B062A39" w14:textId="3974A50C" w:rsidR="00D46751" w:rsidRPr="0059364F" w:rsidRDefault="00B37F40" w:rsidP="0059364F">
      <w:pPr>
        <w:spacing w:after="0" w:line="360" w:lineRule="auto"/>
        <w:rPr>
          <w:rFonts w:cs="Arial"/>
          <w:szCs w:val="22"/>
          <w:lang w:val="en-US"/>
        </w:rPr>
      </w:pPr>
      <w:r w:rsidRPr="0059364F">
        <w:rPr>
          <w:rFonts w:cs="Arial"/>
          <w:szCs w:val="22"/>
          <w:lang w:val="en-US"/>
        </w:rPr>
        <w:t>Learning</w:t>
      </w:r>
      <w:r w:rsidR="00475904" w:rsidRPr="0059364F">
        <w:rPr>
          <w:rFonts w:cs="Arial"/>
          <w:szCs w:val="22"/>
          <w:lang w:val="en-US"/>
        </w:rPr>
        <w:t xml:space="preserve"> from Unit 4 (The Pursuit of Happiness)</w:t>
      </w:r>
      <w:r w:rsidR="007174F2" w:rsidRPr="0059364F">
        <w:rPr>
          <w:rFonts w:cs="Arial"/>
          <w:szCs w:val="22"/>
          <w:lang w:val="en-US"/>
        </w:rPr>
        <w:t>,</w:t>
      </w:r>
      <w:r w:rsidR="00475904" w:rsidRPr="0059364F">
        <w:rPr>
          <w:rFonts w:cs="Arial"/>
          <w:szCs w:val="22"/>
          <w:lang w:val="en-US"/>
        </w:rPr>
        <w:t xml:space="preserve"> reflecting on how </w:t>
      </w:r>
      <w:r w:rsidR="000506B2" w:rsidRPr="0059364F">
        <w:rPr>
          <w:rFonts w:cs="Arial"/>
          <w:szCs w:val="22"/>
          <w:lang w:val="en-US"/>
        </w:rPr>
        <w:t xml:space="preserve">a </w:t>
      </w:r>
      <w:r w:rsidR="00475904" w:rsidRPr="0059364F">
        <w:rPr>
          <w:rFonts w:cs="Arial"/>
          <w:szCs w:val="22"/>
          <w:lang w:val="en-US"/>
        </w:rPr>
        <w:t xml:space="preserve">professional career can </w:t>
      </w:r>
      <w:r w:rsidR="005D5570" w:rsidRPr="0059364F">
        <w:rPr>
          <w:rFonts w:cs="Arial"/>
          <w:szCs w:val="22"/>
          <w:lang w:val="en-US"/>
        </w:rPr>
        <w:t xml:space="preserve">secure long-term personal fulfilment and satisfaction aligned with personal brand. </w:t>
      </w:r>
      <w:r w:rsidRPr="0059364F">
        <w:rPr>
          <w:rFonts w:cs="Arial"/>
          <w:szCs w:val="22"/>
          <w:lang w:val="en-US"/>
        </w:rPr>
        <w:t xml:space="preserve">Unit 4 delivers concepts of success and happiness related with </w:t>
      </w:r>
      <w:r w:rsidR="007C360D" w:rsidRPr="0059364F">
        <w:rPr>
          <w:rFonts w:cs="Arial"/>
          <w:szCs w:val="22"/>
          <w:lang w:val="en-US"/>
        </w:rPr>
        <w:t>employment</w:t>
      </w:r>
      <w:r w:rsidRPr="0059364F">
        <w:rPr>
          <w:rFonts w:cs="Arial"/>
          <w:szCs w:val="22"/>
          <w:lang w:val="en-US"/>
        </w:rPr>
        <w:t>, resilience and grit</w:t>
      </w:r>
      <w:r w:rsidR="00164394" w:rsidRPr="0059364F">
        <w:rPr>
          <w:rFonts w:cs="Arial"/>
          <w:szCs w:val="22"/>
          <w:lang w:val="en-US"/>
        </w:rPr>
        <w:t xml:space="preserve">, </w:t>
      </w:r>
      <w:r w:rsidR="00CD696D" w:rsidRPr="0059364F">
        <w:rPr>
          <w:rFonts w:cs="Arial"/>
          <w:szCs w:val="22"/>
          <w:lang w:val="en-US"/>
        </w:rPr>
        <w:t xml:space="preserve">and </w:t>
      </w:r>
      <w:r w:rsidR="00164394" w:rsidRPr="0059364F">
        <w:rPr>
          <w:rFonts w:cs="Arial"/>
          <w:szCs w:val="22"/>
          <w:lang w:val="en-US"/>
        </w:rPr>
        <w:t>work-life integration</w:t>
      </w:r>
      <w:r w:rsidR="00CD696D" w:rsidRPr="0059364F">
        <w:rPr>
          <w:rFonts w:cs="Arial"/>
          <w:szCs w:val="22"/>
          <w:lang w:val="en-US"/>
        </w:rPr>
        <w:t xml:space="preserve">. </w:t>
      </w:r>
      <w:r w:rsidR="00C66FE2" w:rsidRPr="0059364F">
        <w:rPr>
          <w:rFonts w:cs="Arial"/>
          <w:szCs w:val="22"/>
          <w:lang w:val="en-US"/>
        </w:rPr>
        <w:t xml:space="preserve">These unit-based deliveries extended my knowledge. </w:t>
      </w:r>
      <w:r w:rsidR="00265495" w:rsidRPr="0059364F">
        <w:rPr>
          <w:rFonts w:cs="Arial"/>
          <w:szCs w:val="22"/>
          <w:lang w:val="en-US"/>
        </w:rPr>
        <w:t>Such as</w:t>
      </w:r>
      <w:r w:rsidR="00433C9A" w:rsidRPr="0059364F">
        <w:rPr>
          <w:rFonts w:cs="Arial"/>
          <w:szCs w:val="22"/>
          <w:lang w:val="en-US"/>
        </w:rPr>
        <w:t xml:space="preserve"> only getting </w:t>
      </w:r>
      <w:r w:rsidR="009C595F" w:rsidRPr="0059364F">
        <w:rPr>
          <w:rFonts w:cs="Arial"/>
          <w:szCs w:val="22"/>
          <w:lang w:val="en-US"/>
        </w:rPr>
        <w:t>employment</w:t>
      </w:r>
      <w:r w:rsidR="00433C9A" w:rsidRPr="0059364F">
        <w:rPr>
          <w:rFonts w:cs="Arial"/>
          <w:szCs w:val="22"/>
          <w:lang w:val="en-US"/>
        </w:rPr>
        <w:t xml:space="preserve"> in ‘Health and Social Care’ </w:t>
      </w:r>
      <w:r w:rsidR="004A5BC3" w:rsidRPr="0059364F">
        <w:rPr>
          <w:rFonts w:cs="Arial"/>
          <w:szCs w:val="22"/>
          <w:lang w:val="en-US"/>
        </w:rPr>
        <w:t>ground</w:t>
      </w:r>
      <w:r w:rsidR="00433C9A" w:rsidRPr="0059364F">
        <w:rPr>
          <w:rFonts w:cs="Arial"/>
          <w:szCs w:val="22"/>
          <w:lang w:val="en-US"/>
        </w:rPr>
        <w:t xml:space="preserve"> is not a matter of personal fulfilment and satisfaction</w:t>
      </w:r>
      <w:r w:rsidR="004F4281" w:rsidRPr="0059364F">
        <w:rPr>
          <w:rFonts w:cs="Arial"/>
          <w:szCs w:val="22"/>
          <w:lang w:val="en-US"/>
        </w:rPr>
        <w:t>,</w:t>
      </w:r>
      <w:r w:rsidR="00433C9A" w:rsidRPr="0059364F">
        <w:rPr>
          <w:rFonts w:cs="Arial"/>
          <w:szCs w:val="22"/>
          <w:lang w:val="en-US"/>
        </w:rPr>
        <w:t xml:space="preserve"> but success relies </w:t>
      </w:r>
      <w:r w:rsidR="004F4281" w:rsidRPr="0059364F">
        <w:rPr>
          <w:rFonts w:cs="Arial"/>
          <w:szCs w:val="22"/>
          <w:lang w:val="en-US"/>
        </w:rPr>
        <w:t>o</w:t>
      </w:r>
      <w:r w:rsidR="00433C9A" w:rsidRPr="0059364F">
        <w:rPr>
          <w:rFonts w:cs="Arial"/>
          <w:szCs w:val="22"/>
          <w:lang w:val="en-US"/>
        </w:rPr>
        <w:t xml:space="preserve">n </w:t>
      </w:r>
      <w:r w:rsidR="009C595F" w:rsidRPr="0059364F">
        <w:rPr>
          <w:rFonts w:cs="Arial"/>
          <w:szCs w:val="22"/>
          <w:lang w:val="en-US"/>
        </w:rPr>
        <w:t>motivations (intrinsic and extrinsic) delivered through the job that secure personal wellbeing</w:t>
      </w:r>
      <w:r w:rsidR="004C1366" w:rsidRPr="0059364F">
        <w:rPr>
          <w:rFonts w:cs="Arial"/>
          <w:szCs w:val="22"/>
          <w:lang w:val="en-US"/>
        </w:rPr>
        <w:t xml:space="preserve"> (Abdullah et al., 2020)</w:t>
      </w:r>
      <w:r w:rsidR="009C595F" w:rsidRPr="0059364F">
        <w:rPr>
          <w:rFonts w:cs="Arial"/>
          <w:szCs w:val="22"/>
          <w:lang w:val="en-US"/>
        </w:rPr>
        <w:t xml:space="preserve">. Moreover, </w:t>
      </w:r>
      <w:r w:rsidR="007174F2" w:rsidRPr="0059364F">
        <w:rPr>
          <w:rFonts w:cs="Arial"/>
          <w:szCs w:val="22"/>
          <w:lang w:val="en-US"/>
        </w:rPr>
        <w:t xml:space="preserve">resilience and grit </w:t>
      </w:r>
      <w:r w:rsidR="00265495" w:rsidRPr="0059364F">
        <w:rPr>
          <w:rFonts w:cs="Arial"/>
          <w:szCs w:val="22"/>
          <w:lang w:val="en-US"/>
        </w:rPr>
        <w:t>mean an</w:t>
      </w:r>
      <w:r w:rsidR="007174F2" w:rsidRPr="0059364F">
        <w:rPr>
          <w:rFonts w:cs="Arial"/>
          <w:szCs w:val="22"/>
          <w:lang w:val="en-US"/>
        </w:rPr>
        <w:t xml:space="preserve"> individual’s hard work in professional settings to overcome challenging times and career transitions, and taking it as a skill-building opportunity</w:t>
      </w:r>
      <w:r w:rsidR="004C1366" w:rsidRPr="0059364F">
        <w:rPr>
          <w:rFonts w:cs="Arial"/>
          <w:szCs w:val="22"/>
          <w:lang w:val="en-US"/>
        </w:rPr>
        <w:t xml:space="preserve"> (</w:t>
      </w:r>
      <w:proofErr w:type="spellStart"/>
      <w:r w:rsidR="004C1366" w:rsidRPr="0059364F">
        <w:rPr>
          <w:rFonts w:cs="Arial"/>
          <w:szCs w:val="22"/>
          <w:lang w:val="en-US"/>
        </w:rPr>
        <w:t>Penconek</w:t>
      </w:r>
      <w:proofErr w:type="spellEnd"/>
      <w:r w:rsidR="004C1366" w:rsidRPr="0059364F">
        <w:rPr>
          <w:rFonts w:cs="Arial"/>
          <w:szCs w:val="22"/>
          <w:lang w:val="en-US"/>
        </w:rPr>
        <w:t xml:space="preserve"> et al., 2021)</w:t>
      </w:r>
      <w:r w:rsidR="007174F2" w:rsidRPr="0059364F">
        <w:rPr>
          <w:rFonts w:cs="Arial"/>
          <w:szCs w:val="22"/>
          <w:lang w:val="en-US"/>
        </w:rPr>
        <w:t xml:space="preserve">. Also, </w:t>
      </w:r>
      <w:r w:rsidR="00E417A7" w:rsidRPr="0059364F">
        <w:rPr>
          <w:rFonts w:cs="Arial"/>
          <w:szCs w:val="22"/>
          <w:lang w:val="en-US"/>
        </w:rPr>
        <w:t xml:space="preserve">‘Health and Social Care’ </w:t>
      </w:r>
      <w:r w:rsidR="004A5BC3" w:rsidRPr="0059364F">
        <w:rPr>
          <w:rFonts w:cs="Arial"/>
          <w:szCs w:val="22"/>
          <w:lang w:val="en-US"/>
        </w:rPr>
        <w:t>ground</w:t>
      </w:r>
      <w:r w:rsidR="00E417A7" w:rsidRPr="0059364F">
        <w:rPr>
          <w:rFonts w:cs="Arial"/>
          <w:szCs w:val="22"/>
          <w:lang w:val="en-US"/>
        </w:rPr>
        <w:t xml:space="preserve"> is highly demanding field which mostly requires day and night work. So, at these times supporting own personal decisions and happiness are also significant to secure a better work-life integration and finding happiness in own work</w:t>
      </w:r>
      <w:r w:rsidR="004C1366" w:rsidRPr="0059364F">
        <w:rPr>
          <w:rFonts w:cs="Arial"/>
          <w:szCs w:val="22"/>
          <w:lang w:val="en-US"/>
        </w:rPr>
        <w:t xml:space="preserve"> (Abdullah et al., 2020)</w:t>
      </w:r>
      <w:r w:rsidR="00E417A7" w:rsidRPr="0059364F">
        <w:rPr>
          <w:rFonts w:cs="Arial"/>
          <w:szCs w:val="22"/>
          <w:lang w:val="en-US"/>
        </w:rPr>
        <w:t xml:space="preserve">. </w:t>
      </w:r>
    </w:p>
    <w:p w14:paraId="083A633C" w14:textId="52ECE8B0" w:rsidR="00AB5697" w:rsidRPr="0059364F" w:rsidRDefault="00AB5697" w:rsidP="0059364F">
      <w:pPr>
        <w:spacing w:after="0" w:line="360" w:lineRule="auto"/>
        <w:jc w:val="center"/>
        <w:rPr>
          <w:rFonts w:cs="Arial"/>
          <w:szCs w:val="22"/>
          <w:lang w:val="en-US"/>
        </w:rPr>
      </w:pPr>
      <w:r w:rsidRPr="0059364F">
        <w:rPr>
          <w:rFonts w:cs="Arial"/>
          <w:noProof/>
          <w:szCs w:val="22"/>
          <w:lang w:val="en-US"/>
        </w:rPr>
        <w:drawing>
          <wp:inline distT="0" distB="0" distL="0" distR="0" wp14:anchorId="65A79661" wp14:editId="6940FD66">
            <wp:extent cx="5058481" cy="4334480"/>
            <wp:effectExtent l="0" t="0" r="8890" b="9525"/>
            <wp:docPr id="1696338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38526" name=""/>
                    <pic:cNvPicPr/>
                  </pic:nvPicPr>
                  <pic:blipFill>
                    <a:blip r:embed="rId21"/>
                    <a:stretch>
                      <a:fillRect/>
                    </a:stretch>
                  </pic:blipFill>
                  <pic:spPr>
                    <a:xfrm>
                      <a:off x="0" y="0"/>
                      <a:ext cx="5058481" cy="4334480"/>
                    </a:xfrm>
                    <a:prstGeom prst="rect">
                      <a:avLst/>
                    </a:prstGeom>
                  </pic:spPr>
                </pic:pic>
              </a:graphicData>
            </a:graphic>
          </wp:inline>
        </w:drawing>
      </w:r>
    </w:p>
    <w:p w14:paraId="495D4DDC" w14:textId="261DA102" w:rsidR="00AB5697" w:rsidRPr="0059364F" w:rsidRDefault="00AB5697" w:rsidP="0059364F">
      <w:pPr>
        <w:spacing w:after="0" w:line="360" w:lineRule="auto"/>
        <w:jc w:val="center"/>
        <w:rPr>
          <w:rFonts w:cs="Arial"/>
          <w:szCs w:val="22"/>
          <w:lang w:val="en-US"/>
        </w:rPr>
      </w:pPr>
      <w:r w:rsidRPr="0059364F">
        <w:rPr>
          <w:rFonts w:cs="Arial"/>
          <w:szCs w:val="22"/>
          <w:lang w:val="en-US"/>
        </w:rPr>
        <w:t>Screenshot 1</w:t>
      </w:r>
      <w:r w:rsidR="003D0328" w:rsidRPr="0059364F">
        <w:rPr>
          <w:rFonts w:cs="Arial"/>
          <w:szCs w:val="22"/>
          <w:lang w:val="en-US"/>
        </w:rPr>
        <w:t>2</w:t>
      </w:r>
      <w:r w:rsidRPr="0059364F">
        <w:rPr>
          <w:rFonts w:cs="Arial"/>
          <w:szCs w:val="22"/>
          <w:lang w:val="en-US"/>
        </w:rPr>
        <w:t>: Own value proposition.</w:t>
      </w:r>
    </w:p>
    <w:p w14:paraId="1B80DC39" w14:textId="4AEC9074" w:rsidR="00AB5697" w:rsidRPr="0059364F" w:rsidRDefault="00AB5697" w:rsidP="0059364F">
      <w:pPr>
        <w:spacing w:after="0" w:line="360" w:lineRule="auto"/>
        <w:jc w:val="center"/>
        <w:rPr>
          <w:rFonts w:cs="Arial"/>
          <w:szCs w:val="22"/>
          <w:lang w:val="en-US"/>
        </w:rPr>
      </w:pPr>
      <w:r w:rsidRPr="0059364F">
        <w:rPr>
          <w:rFonts w:cs="Arial"/>
          <w:szCs w:val="22"/>
          <w:lang w:val="en-US"/>
        </w:rPr>
        <w:t>Source: (Own).</w:t>
      </w:r>
    </w:p>
    <w:p w14:paraId="05D56440" w14:textId="7D20D56B" w:rsidR="00AB5697" w:rsidRPr="0059364F" w:rsidRDefault="009D012A" w:rsidP="0059364F">
      <w:pPr>
        <w:spacing w:after="0" w:line="360" w:lineRule="auto"/>
        <w:rPr>
          <w:rFonts w:cs="Arial"/>
          <w:szCs w:val="22"/>
          <w:lang w:val="en-US"/>
        </w:rPr>
      </w:pPr>
      <w:r w:rsidRPr="0059364F">
        <w:rPr>
          <w:rFonts w:cs="Arial"/>
          <w:szCs w:val="22"/>
          <w:lang w:val="en-US"/>
        </w:rPr>
        <w:t xml:space="preserve">This blog </w:t>
      </w:r>
      <w:r w:rsidR="006364D4" w:rsidRPr="0059364F">
        <w:rPr>
          <w:rFonts w:cs="Arial"/>
          <w:szCs w:val="22"/>
          <w:lang w:val="en-US"/>
        </w:rPr>
        <w:t>reflects</w:t>
      </w:r>
      <w:r w:rsidRPr="0059364F">
        <w:rPr>
          <w:rFonts w:cs="Arial"/>
          <w:szCs w:val="22"/>
          <w:lang w:val="en-US"/>
        </w:rPr>
        <w:t xml:space="preserve"> that I find my happiness and </w:t>
      </w:r>
      <w:r w:rsidR="000506B2" w:rsidRPr="0059364F">
        <w:rPr>
          <w:rFonts w:cs="Arial"/>
          <w:szCs w:val="22"/>
          <w:lang w:val="en-US"/>
        </w:rPr>
        <w:t>self-fulfillment</w:t>
      </w:r>
      <w:r w:rsidRPr="0059364F">
        <w:rPr>
          <w:rFonts w:cs="Arial"/>
          <w:szCs w:val="22"/>
          <w:lang w:val="en-US"/>
        </w:rPr>
        <w:t xml:space="preserve"> through expressing my knowledge in ‘Health and Social Care’ with others to empower </w:t>
      </w:r>
      <w:r w:rsidR="009A795B" w:rsidRPr="0059364F">
        <w:rPr>
          <w:rFonts w:cs="Arial"/>
          <w:szCs w:val="22"/>
          <w:lang w:val="en-US"/>
        </w:rPr>
        <w:t>them</w:t>
      </w:r>
      <w:r w:rsidRPr="0059364F">
        <w:rPr>
          <w:rFonts w:cs="Arial"/>
          <w:szCs w:val="22"/>
          <w:lang w:val="en-US"/>
        </w:rPr>
        <w:t xml:space="preserve"> with significant knowledge</w:t>
      </w:r>
      <w:r w:rsidR="004C1366" w:rsidRPr="0059364F">
        <w:rPr>
          <w:rFonts w:cs="Arial"/>
          <w:szCs w:val="22"/>
          <w:lang w:val="en-US"/>
        </w:rPr>
        <w:t xml:space="preserve"> (Ong et al., 2022)</w:t>
      </w:r>
      <w:r w:rsidRPr="0059364F">
        <w:rPr>
          <w:rFonts w:cs="Arial"/>
          <w:szCs w:val="22"/>
          <w:lang w:val="en-US"/>
        </w:rPr>
        <w:t xml:space="preserve">. </w:t>
      </w:r>
      <w:r w:rsidR="00E70526" w:rsidRPr="0059364F">
        <w:rPr>
          <w:rFonts w:cs="Arial"/>
          <w:szCs w:val="22"/>
          <w:lang w:val="en-US"/>
        </w:rPr>
        <w:t xml:space="preserve">Also, in future, I will only choose those ‘Health and Social Care’ grounded jobs that can support my personal fulfilment, satisfaction, happiness, and motivation. Also, I will remain resilient in handling challenging cases by considering those cases as </w:t>
      </w:r>
      <w:r w:rsidR="009A795B" w:rsidRPr="0059364F">
        <w:rPr>
          <w:rFonts w:cs="Arial"/>
          <w:szCs w:val="22"/>
          <w:lang w:val="en-US"/>
        </w:rPr>
        <w:t xml:space="preserve">a </w:t>
      </w:r>
      <w:r w:rsidR="00E70526" w:rsidRPr="0059364F">
        <w:rPr>
          <w:rFonts w:cs="Arial"/>
          <w:szCs w:val="22"/>
          <w:lang w:val="en-US"/>
        </w:rPr>
        <w:t>skill-building opportunity</w:t>
      </w:r>
      <w:r w:rsidR="004C1366" w:rsidRPr="0059364F">
        <w:rPr>
          <w:rFonts w:cs="Arial"/>
          <w:szCs w:val="22"/>
          <w:lang w:val="en-US"/>
        </w:rPr>
        <w:t xml:space="preserve"> (Bevier et al., 2023)</w:t>
      </w:r>
      <w:r w:rsidR="00E70526" w:rsidRPr="0059364F">
        <w:rPr>
          <w:rFonts w:cs="Arial"/>
          <w:szCs w:val="22"/>
          <w:lang w:val="en-US"/>
        </w:rPr>
        <w:t xml:space="preserve">. </w:t>
      </w:r>
    </w:p>
    <w:p w14:paraId="4E5FF3E3" w14:textId="1CC47BB9" w:rsidR="006364D4" w:rsidRPr="0059364F" w:rsidRDefault="00CD696D" w:rsidP="0059364F">
      <w:pPr>
        <w:spacing w:after="0" w:line="360" w:lineRule="auto"/>
        <w:rPr>
          <w:rFonts w:cs="Arial"/>
          <w:szCs w:val="22"/>
          <w:lang w:val="en-US"/>
        </w:rPr>
      </w:pPr>
      <w:r w:rsidRPr="0059364F">
        <w:rPr>
          <w:rFonts w:cs="Arial"/>
          <w:szCs w:val="22"/>
          <w:lang w:val="en-US"/>
        </w:rPr>
        <w:t xml:space="preserve">Unit 4 also brought learning in reflective exercise in own practice in ‘Health and Social Care’, and authentic fulfilment. Reflective exercise in ‘Health and Social Care’ </w:t>
      </w:r>
      <w:r w:rsidR="004A5BC3" w:rsidRPr="0059364F">
        <w:rPr>
          <w:rFonts w:cs="Arial"/>
          <w:szCs w:val="22"/>
          <w:lang w:val="en-US"/>
        </w:rPr>
        <w:t>ground</w:t>
      </w:r>
      <w:r w:rsidRPr="0059364F">
        <w:rPr>
          <w:rFonts w:cs="Arial"/>
          <w:szCs w:val="22"/>
          <w:lang w:val="en-US"/>
        </w:rPr>
        <w:t xml:space="preserve"> means professionals (nurses, counse</w:t>
      </w:r>
      <w:r w:rsidR="004F4281" w:rsidRPr="0059364F">
        <w:rPr>
          <w:rFonts w:cs="Arial"/>
          <w:szCs w:val="22"/>
          <w:lang w:val="en-US"/>
        </w:rPr>
        <w:t>l</w:t>
      </w:r>
      <w:r w:rsidRPr="0059364F">
        <w:rPr>
          <w:rFonts w:cs="Arial"/>
          <w:szCs w:val="22"/>
          <w:lang w:val="en-US"/>
        </w:rPr>
        <w:t>lors, social workers, care workers, and others) analyses own experiences relevant to actions taken, decisions made, and own emotional state through practices</w:t>
      </w:r>
      <w:r w:rsidR="004C1366" w:rsidRPr="0059364F">
        <w:rPr>
          <w:rFonts w:cs="Arial"/>
          <w:szCs w:val="22"/>
          <w:lang w:val="en-US"/>
        </w:rPr>
        <w:t xml:space="preserve"> (Bucknell et al., 2022)</w:t>
      </w:r>
      <w:r w:rsidRPr="0059364F">
        <w:rPr>
          <w:rFonts w:cs="Arial"/>
          <w:szCs w:val="22"/>
          <w:lang w:val="en-US"/>
        </w:rPr>
        <w:t xml:space="preserve">. </w:t>
      </w:r>
      <w:r w:rsidR="00A5353F" w:rsidRPr="0059364F">
        <w:rPr>
          <w:rFonts w:cs="Arial"/>
          <w:szCs w:val="22"/>
          <w:lang w:val="en-US"/>
        </w:rPr>
        <w:t xml:space="preserve">Also, authentic fulfilment refers engagement in employability that continuously adds in personal value proposition to improve personal branding to make new </w:t>
      </w:r>
      <w:r w:rsidR="009A795B" w:rsidRPr="0059364F">
        <w:rPr>
          <w:rFonts w:cs="Arial"/>
          <w:szCs w:val="22"/>
          <w:lang w:val="en-US"/>
        </w:rPr>
        <w:t>opportunities</w:t>
      </w:r>
      <w:r w:rsidR="004C1366" w:rsidRPr="0059364F">
        <w:rPr>
          <w:rFonts w:cs="Arial"/>
          <w:szCs w:val="22"/>
          <w:lang w:val="en-US"/>
        </w:rPr>
        <w:t xml:space="preserve"> (Joseph, 2024)</w:t>
      </w:r>
      <w:r w:rsidR="00A5353F" w:rsidRPr="0059364F">
        <w:rPr>
          <w:rFonts w:cs="Arial"/>
          <w:szCs w:val="22"/>
          <w:lang w:val="en-US"/>
        </w:rPr>
        <w:t xml:space="preserve">. Therefore, with </w:t>
      </w:r>
      <w:r w:rsidR="00602143" w:rsidRPr="0059364F">
        <w:rPr>
          <w:rFonts w:cs="Arial"/>
          <w:szCs w:val="22"/>
          <w:lang w:val="en-US"/>
        </w:rPr>
        <w:t>this</w:t>
      </w:r>
      <w:r w:rsidR="00A5353F" w:rsidRPr="0059364F">
        <w:rPr>
          <w:rFonts w:cs="Arial"/>
          <w:szCs w:val="22"/>
          <w:lang w:val="en-US"/>
        </w:rPr>
        <w:t xml:space="preserve"> </w:t>
      </w:r>
      <w:r w:rsidR="009A795B" w:rsidRPr="0059364F">
        <w:rPr>
          <w:rFonts w:cs="Arial"/>
          <w:szCs w:val="22"/>
          <w:lang w:val="en-US"/>
        </w:rPr>
        <w:t>knowledge</w:t>
      </w:r>
      <w:r w:rsidR="00A5353F" w:rsidRPr="0059364F">
        <w:rPr>
          <w:rFonts w:cs="Arial"/>
          <w:szCs w:val="22"/>
          <w:lang w:val="en-US"/>
        </w:rPr>
        <w:t xml:space="preserve">, I will practice reflection on my ‘Health and Social Care’ professional practices </w:t>
      </w:r>
      <w:r w:rsidR="00074B00" w:rsidRPr="0059364F">
        <w:rPr>
          <w:rFonts w:cs="Arial"/>
          <w:szCs w:val="22"/>
          <w:lang w:val="en-US"/>
        </w:rPr>
        <w:t xml:space="preserve">in future </w:t>
      </w:r>
      <w:r w:rsidR="00A5353F" w:rsidRPr="0059364F">
        <w:rPr>
          <w:rFonts w:cs="Arial"/>
          <w:szCs w:val="22"/>
          <w:lang w:val="en-US"/>
        </w:rPr>
        <w:t xml:space="preserve">to analyse my strengths, efficiencies, weaknesses, and emotional states to </w:t>
      </w:r>
      <w:r w:rsidR="00602143" w:rsidRPr="0059364F">
        <w:rPr>
          <w:rFonts w:cs="Arial"/>
          <w:szCs w:val="22"/>
          <w:lang w:val="en-US"/>
        </w:rPr>
        <w:t>continuously</w:t>
      </w:r>
      <w:r w:rsidR="00A5353F" w:rsidRPr="0059364F">
        <w:rPr>
          <w:rFonts w:cs="Arial"/>
          <w:szCs w:val="22"/>
          <w:lang w:val="en-US"/>
        </w:rPr>
        <w:t xml:space="preserve"> improve them</w:t>
      </w:r>
      <w:r w:rsidR="004C1366" w:rsidRPr="0059364F">
        <w:rPr>
          <w:rFonts w:cs="Arial"/>
          <w:szCs w:val="22"/>
          <w:lang w:val="en-US"/>
        </w:rPr>
        <w:t xml:space="preserve"> (Abdullah et al., 2020)</w:t>
      </w:r>
      <w:r w:rsidR="00A5353F" w:rsidRPr="0059364F">
        <w:rPr>
          <w:rFonts w:cs="Arial"/>
          <w:szCs w:val="22"/>
          <w:lang w:val="en-US"/>
        </w:rPr>
        <w:t xml:space="preserve">. Also, I will </w:t>
      </w:r>
      <w:r w:rsidR="00602143" w:rsidRPr="0059364F">
        <w:rPr>
          <w:rFonts w:cs="Arial"/>
          <w:szCs w:val="22"/>
          <w:lang w:val="en-US"/>
        </w:rPr>
        <w:t xml:space="preserve">involve myself in work shadowing at ‘Health and Social Care’ professional settings as well as in ‘Sharing Good Practices’ with superiors, colleagues, and subordinates to add </w:t>
      </w:r>
      <w:r w:rsidR="004F4281" w:rsidRPr="0059364F">
        <w:rPr>
          <w:rFonts w:cs="Arial"/>
          <w:szCs w:val="22"/>
          <w:lang w:val="en-US"/>
        </w:rPr>
        <w:t>to</w:t>
      </w:r>
      <w:r w:rsidR="00602143" w:rsidRPr="0059364F">
        <w:rPr>
          <w:rFonts w:cs="Arial"/>
          <w:szCs w:val="22"/>
          <w:lang w:val="en-US"/>
        </w:rPr>
        <w:t xml:space="preserve"> my value proposition</w:t>
      </w:r>
      <w:r w:rsidR="004C1366" w:rsidRPr="0059364F">
        <w:rPr>
          <w:rFonts w:cs="Arial"/>
          <w:szCs w:val="22"/>
          <w:lang w:val="en-US"/>
        </w:rPr>
        <w:t xml:space="preserve"> (</w:t>
      </w:r>
      <w:proofErr w:type="spellStart"/>
      <w:r w:rsidR="004C1366" w:rsidRPr="0059364F">
        <w:rPr>
          <w:rFonts w:cs="Arial"/>
          <w:szCs w:val="22"/>
          <w:lang w:val="en-US"/>
        </w:rPr>
        <w:t>Penconek</w:t>
      </w:r>
      <w:proofErr w:type="spellEnd"/>
      <w:r w:rsidR="004C1366" w:rsidRPr="0059364F">
        <w:rPr>
          <w:rFonts w:cs="Arial"/>
          <w:szCs w:val="22"/>
          <w:lang w:val="en-US"/>
        </w:rPr>
        <w:t xml:space="preserve"> et al., 2021)</w:t>
      </w:r>
      <w:r w:rsidR="00602143" w:rsidRPr="0059364F">
        <w:rPr>
          <w:rFonts w:cs="Arial"/>
          <w:szCs w:val="22"/>
          <w:lang w:val="en-US"/>
        </w:rPr>
        <w:t xml:space="preserve">. Such as: </w:t>
      </w:r>
    </w:p>
    <w:p w14:paraId="5D905216" w14:textId="77777777" w:rsidR="00602143" w:rsidRPr="0059364F" w:rsidRDefault="00602143" w:rsidP="0059364F">
      <w:pPr>
        <w:spacing w:after="0" w:line="360" w:lineRule="auto"/>
        <w:jc w:val="center"/>
        <w:rPr>
          <w:rFonts w:cs="Arial"/>
          <w:szCs w:val="22"/>
          <w:lang w:val="en-US"/>
        </w:rPr>
      </w:pPr>
      <w:r w:rsidRPr="0059364F">
        <w:rPr>
          <w:rFonts w:cs="Arial"/>
          <w:noProof/>
          <w:szCs w:val="22"/>
          <w:lang w:val="en-US"/>
        </w:rPr>
        <w:drawing>
          <wp:inline distT="0" distB="0" distL="0" distR="0" wp14:anchorId="252EE9FD" wp14:editId="13D34D2E">
            <wp:extent cx="5731510" cy="4467225"/>
            <wp:effectExtent l="0" t="0" r="2540" b="9525"/>
            <wp:docPr id="202624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92809" name=""/>
                    <pic:cNvPicPr/>
                  </pic:nvPicPr>
                  <pic:blipFill>
                    <a:blip r:embed="rId11"/>
                    <a:stretch>
                      <a:fillRect/>
                    </a:stretch>
                  </pic:blipFill>
                  <pic:spPr>
                    <a:xfrm>
                      <a:off x="0" y="0"/>
                      <a:ext cx="5731510" cy="4467225"/>
                    </a:xfrm>
                    <a:prstGeom prst="rect">
                      <a:avLst/>
                    </a:prstGeom>
                  </pic:spPr>
                </pic:pic>
              </a:graphicData>
            </a:graphic>
          </wp:inline>
        </w:drawing>
      </w:r>
    </w:p>
    <w:p w14:paraId="04AA0B55" w14:textId="3D0DD424" w:rsidR="00602143" w:rsidRPr="0059364F" w:rsidRDefault="00602143" w:rsidP="0059364F">
      <w:pPr>
        <w:spacing w:after="0" w:line="360" w:lineRule="auto"/>
        <w:jc w:val="center"/>
        <w:rPr>
          <w:rFonts w:cs="Arial"/>
          <w:szCs w:val="22"/>
          <w:lang w:val="en-US"/>
        </w:rPr>
      </w:pPr>
      <w:r w:rsidRPr="0059364F">
        <w:rPr>
          <w:rFonts w:cs="Arial"/>
          <w:szCs w:val="22"/>
          <w:lang w:val="en-US"/>
        </w:rPr>
        <w:t>Screenshot 1</w:t>
      </w:r>
      <w:r w:rsidR="003D0328" w:rsidRPr="0059364F">
        <w:rPr>
          <w:rFonts w:cs="Arial"/>
          <w:szCs w:val="22"/>
          <w:lang w:val="en-US"/>
        </w:rPr>
        <w:t>3</w:t>
      </w:r>
      <w:r w:rsidRPr="0059364F">
        <w:rPr>
          <w:rFonts w:cs="Arial"/>
          <w:szCs w:val="22"/>
          <w:lang w:val="en-US"/>
        </w:rPr>
        <w:t>: Own LinkedIn Account Profile.</w:t>
      </w:r>
    </w:p>
    <w:p w14:paraId="0A818097" w14:textId="280711D2" w:rsidR="00602143" w:rsidRPr="0059364F" w:rsidRDefault="00602143" w:rsidP="0059364F">
      <w:pPr>
        <w:spacing w:after="0" w:line="360" w:lineRule="auto"/>
        <w:jc w:val="center"/>
        <w:rPr>
          <w:rFonts w:cs="Arial"/>
          <w:szCs w:val="22"/>
          <w:lang w:val="en-US"/>
        </w:rPr>
      </w:pPr>
      <w:r w:rsidRPr="0059364F">
        <w:rPr>
          <w:rFonts w:cs="Arial"/>
          <w:szCs w:val="22"/>
          <w:lang w:val="en-US"/>
        </w:rPr>
        <w:t>Source: (Own).</w:t>
      </w:r>
    </w:p>
    <w:p w14:paraId="606D2E4A" w14:textId="72DF7499" w:rsidR="005B39E7" w:rsidRPr="0059364F" w:rsidRDefault="005B39E7" w:rsidP="0059364F">
      <w:pPr>
        <w:spacing w:after="0" w:line="360" w:lineRule="auto"/>
        <w:rPr>
          <w:rFonts w:cs="Arial"/>
          <w:szCs w:val="22"/>
          <w:lang w:val="en-US"/>
        </w:rPr>
      </w:pPr>
      <w:r w:rsidRPr="0059364F">
        <w:rPr>
          <w:rFonts w:cs="Arial"/>
          <w:szCs w:val="22"/>
          <w:lang w:val="en-US"/>
        </w:rPr>
        <w:t>Through my LinkedIn profile, I can involve in ‘Sharing Good Practices’ with nurses, counse</w:t>
      </w:r>
      <w:r w:rsidR="004F4281" w:rsidRPr="0059364F">
        <w:rPr>
          <w:rFonts w:cs="Arial"/>
          <w:szCs w:val="22"/>
          <w:lang w:val="en-US"/>
        </w:rPr>
        <w:t>l</w:t>
      </w:r>
      <w:r w:rsidRPr="0059364F">
        <w:rPr>
          <w:rFonts w:cs="Arial"/>
          <w:szCs w:val="22"/>
          <w:lang w:val="en-US"/>
        </w:rPr>
        <w:t xml:space="preserve">lors, social workers, care workers, and others in ‘Health and Social Care’ </w:t>
      </w:r>
      <w:r w:rsidR="004A5BC3" w:rsidRPr="0059364F">
        <w:rPr>
          <w:rFonts w:cs="Arial"/>
          <w:szCs w:val="22"/>
          <w:lang w:val="en-US"/>
        </w:rPr>
        <w:t>ground</w:t>
      </w:r>
      <w:r w:rsidR="007D20AC" w:rsidRPr="0059364F">
        <w:rPr>
          <w:rFonts w:cs="Arial"/>
          <w:szCs w:val="22"/>
          <w:lang w:val="en-US"/>
        </w:rPr>
        <w:t xml:space="preserve"> by posting new knowledge</w:t>
      </w:r>
      <w:r w:rsidR="004C1366" w:rsidRPr="0059364F">
        <w:rPr>
          <w:rFonts w:cs="Arial"/>
          <w:szCs w:val="22"/>
          <w:lang w:val="en-US"/>
        </w:rPr>
        <w:t xml:space="preserve"> (Ong et al., 2022)</w:t>
      </w:r>
      <w:r w:rsidR="007D20AC" w:rsidRPr="0059364F">
        <w:rPr>
          <w:rFonts w:cs="Arial"/>
          <w:szCs w:val="22"/>
          <w:lang w:val="en-US"/>
        </w:rPr>
        <w:t xml:space="preserve">. </w:t>
      </w:r>
    </w:p>
    <w:p w14:paraId="4EDB4A73" w14:textId="0B08DA5B" w:rsidR="00602143" w:rsidRPr="0059364F" w:rsidRDefault="005B39E7" w:rsidP="0059364F">
      <w:pPr>
        <w:spacing w:after="0" w:line="360" w:lineRule="auto"/>
        <w:jc w:val="center"/>
        <w:rPr>
          <w:rFonts w:cs="Arial"/>
          <w:szCs w:val="22"/>
          <w:lang w:val="en-US"/>
        </w:rPr>
      </w:pPr>
      <w:r w:rsidRPr="0059364F">
        <w:rPr>
          <w:rFonts w:cs="Arial"/>
          <w:noProof/>
          <w:szCs w:val="22"/>
          <w:lang w:val="en-US"/>
        </w:rPr>
        <w:drawing>
          <wp:inline distT="0" distB="0" distL="0" distR="0" wp14:anchorId="6DAD7C52" wp14:editId="33873686">
            <wp:extent cx="5096586" cy="4896533"/>
            <wp:effectExtent l="0" t="0" r="8890" b="0"/>
            <wp:docPr id="1621333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333603" name=""/>
                    <pic:cNvPicPr/>
                  </pic:nvPicPr>
                  <pic:blipFill>
                    <a:blip r:embed="rId22"/>
                    <a:stretch>
                      <a:fillRect/>
                    </a:stretch>
                  </pic:blipFill>
                  <pic:spPr>
                    <a:xfrm>
                      <a:off x="0" y="0"/>
                      <a:ext cx="5096586" cy="4896533"/>
                    </a:xfrm>
                    <a:prstGeom prst="rect">
                      <a:avLst/>
                    </a:prstGeom>
                  </pic:spPr>
                </pic:pic>
              </a:graphicData>
            </a:graphic>
          </wp:inline>
        </w:drawing>
      </w:r>
    </w:p>
    <w:p w14:paraId="54421352" w14:textId="787DB65E" w:rsidR="000B71C1" w:rsidRPr="0059364F" w:rsidRDefault="000B71C1" w:rsidP="0059364F">
      <w:pPr>
        <w:spacing w:after="0" w:line="360" w:lineRule="auto"/>
        <w:jc w:val="center"/>
        <w:rPr>
          <w:rFonts w:cs="Arial"/>
          <w:szCs w:val="22"/>
          <w:lang w:val="en-US"/>
        </w:rPr>
      </w:pPr>
      <w:r w:rsidRPr="0059364F">
        <w:rPr>
          <w:rFonts w:cs="Arial"/>
          <w:szCs w:val="22"/>
          <w:lang w:val="en-US"/>
        </w:rPr>
        <w:t>Screenshot 1</w:t>
      </w:r>
      <w:r w:rsidR="003D0328" w:rsidRPr="0059364F">
        <w:rPr>
          <w:rFonts w:cs="Arial"/>
          <w:szCs w:val="22"/>
          <w:lang w:val="en-US"/>
        </w:rPr>
        <w:t>4</w:t>
      </w:r>
      <w:r w:rsidRPr="0059364F">
        <w:rPr>
          <w:rFonts w:cs="Arial"/>
          <w:szCs w:val="22"/>
          <w:lang w:val="en-US"/>
        </w:rPr>
        <w:t>: Sharing Good Practice.</w:t>
      </w:r>
    </w:p>
    <w:p w14:paraId="05EC0BD5" w14:textId="6425A112" w:rsidR="000B71C1" w:rsidRPr="0059364F" w:rsidRDefault="000B71C1" w:rsidP="0059364F">
      <w:pPr>
        <w:spacing w:after="0" w:line="360" w:lineRule="auto"/>
        <w:jc w:val="center"/>
        <w:rPr>
          <w:rFonts w:cs="Arial"/>
          <w:szCs w:val="22"/>
          <w:lang w:val="en-US"/>
        </w:rPr>
      </w:pPr>
      <w:r w:rsidRPr="0059364F">
        <w:rPr>
          <w:rFonts w:cs="Arial"/>
          <w:szCs w:val="22"/>
          <w:lang w:val="en-US"/>
        </w:rPr>
        <w:t>Source: (Own).</w:t>
      </w:r>
    </w:p>
    <w:p w14:paraId="22999AC6" w14:textId="77777777" w:rsidR="00DE4927" w:rsidRPr="0059364F" w:rsidRDefault="00DE4927" w:rsidP="0059364F">
      <w:pPr>
        <w:pStyle w:val="Heading1"/>
        <w:spacing w:before="0" w:after="0" w:line="360" w:lineRule="auto"/>
        <w:rPr>
          <w:rFonts w:cs="Arial"/>
          <w:sz w:val="22"/>
          <w:szCs w:val="22"/>
        </w:rPr>
      </w:pPr>
      <w:bookmarkStart w:id="5" w:name="_Toc227257131"/>
      <w:r w:rsidRPr="0059364F">
        <w:rPr>
          <w:rFonts w:cs="Arial"/>
          <w:sz w:val="22"/>
          <w:szCs w:val="22"/>
        </w:rPr>
        <w:t>Conclusion</w:t>
      </w:r>
      <w:bookmarkEnd w:id="5"/>
    </w:p>
    <w:p w14:paraId="79D35E4A" w14:textId="37BFB17B" w:rsidR="004F4281" w:rsidRPr="0059364F" w:rsidRDefault="00DE4927" w:rsidP="0059364F">
      <w:pPr>
        <w:spacing w:after="0" w:line="360" w:lineRule="auto"/>
        <w:rPr>
          <w:rFonts w:cs="Arial"/>
          <w:szCs w:val="22"/>
        </w:rPr>
      </w:pPr>
      <w:r w:rsidRPr="0059364F">
        <w:rPr>
          <w:rFonts w:cs="Arial"/>
          <w:szCs w:val="22"/>
        </w:rPr>
        <w:t>The overall summary of this reflection revealed Unit 1 supported individual</w:t>
      </w:r>
      <w:r w:rsidR="004F4281" w:rsidRPr="0059364F">
        <w:rPr>
          <w:rFonts w:cs="Arial"/>
          <w:szCs w:val="22"/>
        </w:rPr>
        <w:t>s</w:t>
      </w:r>
      <w:r w:rsidRPr="0059364F">
        <w:rPr>
          <w:rFonts w:cs="Arial"/>
          <w:szCs w:val="22"/>
        </w:rPr>
        <w:t xml:space="preserve"> to create own personal brand by securing UVPs at employment platforms like LinkedIn, preparing for employability. Also, Unit 2 brought learning of networking, evaluation, and networking diversification</w:t>
      </w:r>
      <w:r w:rsidR="004F4281" w:rsidRPr="0059364F">
        <w:rPr>
          <w:rFonts w:cs="Arial"/>
          <w:szCs w:val="22"/>
        </w:rPr>
        <w:t>,</w:t>
      </w:r>
      <w:r w:rsidRPr="0059364F">
        <w:rPr>
          <w:rFonts w:cs="Arial"/>
          <w:szCs w:val="22"/>
        </w:rPr>
        <w:t xml:space="preserve"> which supported individuals’ approaches of network with global people with same or diverse interests at LinkedIn. Moreover, Unit 3 assisted individual manage personal brand consistency to get hidden job scopes and making new job scopes. Furthermore, Unit 4 assist</w:t>
      </w:r>
      <w:r w:rsidR="004F4281" w:rsidRPr="0059364F">
        <w:rPr>
          <w:rFonts w:cs="Arial"/>
          <w:szCs w:val="22"/>
        </w:rPr>
        <w:t>s individuals</w:t>
      </w:r>
      <w:r w:rsidRPr="0059364F">
        <w:rPr>
          <w:rFonts w:cs="Arial"/>
          <w:szCs w:val="22"/>
        </w:rPr>
        <w:t xml:space="preserve"> to become resilient to handle challenging ‘Health and Social Care’ grounded cases and reflect on own practical practices for improvement as a professional in future. Also, in choosing jobs that not just secur</w:t>
      </w:r>
      <w:r w:rsidR="004F4281" w:rsidRPr="0059364F">
        <w:rPr>
          <w:rFonts w:cs="Arial"/>
          <w:szCs w:val="22"/>
        </w:rPr>
        <w:t>e</w:t>
      </w:r>
      <w:r w:rsidRPr="0059364F">
        <w:rPr>
          <w:rFonts w:cs="Arial"/>
          <w:szCs w:val="22"/>
        </w:rPr>
        <w:t xml:space="preserve"> employment but also assist personal well-being through personal fulfilment, satisfaction, and motivation. </w:t>
      </w:r>
      <w:r w:rsidR="004F4281" w:rsidRPr="0059364F">
        <w:rPr>
          <w:rFonts w:cs="Arial"/>
          <w:szCs w:val="22"/>
        </w:rPr>
        <w:br w:type="page"/>
      </w:r>
    </w:p>
    <w:p w14:paraId="5C284C97" w14:textId="0DD40AFD" w:rsidR="00DE4927" w:rsidRPr="0059364F" w:rsidRDefault="004F4281" w:rsidP="0059364F">
      <w:pPr>
        <w:pStyle w:val="Heading1"/>
        <w:spacing w:before="0" w:after="0" w:line="360" w:lineRule="auto"/>
        <w:rPr>
          <w:rFonts w:cs="Arial"/>
          <w:sz w:val="22"/>
          <w:szCs w:val="22"/>
        </w:rPr>
      </w:pPr>
      <w:bookmarkStart w:id="6" w:name="_Toc227257132"/>
      <w:r w:rsidRPr="0059364F">
        <w:rPr>
          <w:rFonts w:cs="Arial"/>
          <w:sz w:val="22"/>
          <w:szCs w:val="22"/>
        </w:rPr>
        <w:t>References</w:t>
      </w:r>
      <w:bookmarkEnd w:id="6"/>
    </w:p>
    <w:p w14:paraId="7AFA6C05"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Abdullah, M.I., Huang, D., Sarfraz, M., Ivascu, L. and Riaz, A. (2020). Effects of internal service quality on nurses’ job satisfaction, commitment and performance: Mediating role of employee well</w:t>
      </w:r>
      <w:r w:rsidRPr="0059364F">
        <w:rPr>
          <w:rFonts w:ascii="Cambria Math" w:hAnsi="Cambria Math" w:cs="Cambria Math"/>
        </w:rPr>
        <w:t>‐</w:t>
      </w:r>
      <w:r w:rsidRPr="0059364F">
        <w:rPr>
          <w:rFonts w:cs="Arial"/>
        </w:rPr>
        <w:t xml:space="preserve">being. </w:t>
      </w:r>
      <w:r w:rsidRPr="0059364F">
        <w:rPr>
          <w:rFonts w:cs="Arial"/>
          <w:i/>
          <w:iCs/>
        </w:rPr>
        <w:t>Nursing Open</w:t>
      </w:r>
      <w:r w:rsidRPr="0059364F">
        <w:rPr>
          <w:rFonts w:cs="Arial"/>
        </w:rPr>
        <w:t xml:space="preserve">, 8(2), pp.607–619. Available </w:t>
      </w:r>
      <w:proofErr w:type="gramStart"/>
      <w:r w:rsidRPr="0059364F">
        <w:rPr>
          <w:rFonts w:cs="Arial"/>
        </w:rPr>
        <w:t>at:https://doi.org/10.1002/nop2.665</w:t>
      </w:r>
      <w:proofErr w:type="gramEnd"/>
      <w:r w:rsidRPr="0059364F">
        <w:rPr>
          <w:rFonts w:cs="Arial"/>
        </w:rPr>
        <w:t>.</w:t>
      </w:r>
    </w:p>
    <w:p w14:paraId="740EE935"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Baert, S., Neyt, B., Siedler, T., </w:t>
      </w:r>
      <w:proofErr w:type="spellStart"/>
      <w:r w:rsidRPr="0059364F">
        <w:rPr>
          <w:rFonts w:cs="Arial"/>
        </w:rPr>
        <w:t>Tobback</w:t>
      </w:r>
      <w:proofErr w:type="spellEnd"/>
      <w:r w:rsidRPr="0059364F">
        <w:rPr>
          <w:rFonts w:cs="Arial"/>
        </w:rPr>
        <w:t xml:space="preserve">, I. and </w:t>
      </w:r>
      <w:proofErr w:type="spellStart"/>
      <w:r w:rsidRPr="0059364F">
        <w:rPr>
          <w:rFonts w:cs="Arial"/>
        </w:rPr>
        <w:t>Verhaest</w:t>
      </w:r>
      <w:proofErr w:type="spellEnd"/>
      <w:r w:rsidRPr="0059364F">
        <w:rPr>
          <w:rFonts w:cs="Arial"/>
        </w:rPr>
        <w:t xml:space="preserve">, D. (2021). Student internships and employment opportunities after graduation: A field experiment. </w:t>
      </w:r>
      <w:r w:rsidRPr="0059364F">
        <w:rPr>
          <w:rFonts w:cs="Arial"/>
          <w:i/>
          <w:iCs/>
        </w:rPr>
        <w:t>Economics of Education Review</w:t>
      </w:r>
      <w:r w:rsidRPr="0059364F">
        <w:rPr>
          <w:rFonts w:cs="Arial"/>
        </w:rPr>
        <w:t xml:space="preserve">, [online] 83(83), pp.1–11. Available </w:t>
      </w:r>
      <w:proofErr w:type="gramStart"/>
      <w:r w:rsidRPr="0059364F">
        <w:rPr>
          <w:rFonts w:cs="Arial"/>
        </w:rPr>
        <w:t>at:https://doi.org/10.1016/j.econedurev.2021.102141</w:t>
      </w:r>
      <w:proofErr w:type="gramEnd"/>
      <w:r w:rsidRPr="0059364F">
        <w:rPr>
          <w:rFonts w:cs="Arial"/>
        </w:rPr>
        <w:t>.</w:t>
      </w:r>
    </w:p>
    <w:p w14:paraId="7B159DF2"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Bevier, C.M., Regan, B.J. and Stevenson, C.N. (2023). </w:t>
      </w:r>
      <w:r w:rsidRPr="0059364F">
        <w:rPr>
          <w:rFonts w:cs="Arial"/>
          <w:i/>
          <w:iCs/>
        </w:rPr>
        <w:t>Policies, Protocols, and Standards for Professionalism in a Diverse Work Environment</w:t>
      </w:r>
      <w:r w:rsidRPr="0059364F">
        <w:rPr>
          <w:rFonts w:cs="Arial"/>
        </w:rPr>
        <w:t>.</w:t>
      </w:r>
    </w:p>
    <w:p w14:paraId="07594B52"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Bucknell, K.J., Kangas, M. and Crane, M.F. (2022). Adaptive self-reflection and resilience: The moderating effects of rumination on insight as a mediator. </w:t>
      </w:r>
      <w:r w:rsidRPr="0059364F">
        <w:rPr>
          <w:rFonts w:cs="Arial"/>
          <w:i/>
          <w:iCs/>
        </w:rPr>
        <w:t>Personality and Individual Differences</w:t>
      </w:r>
      <w:r w:rsidRPr="0059364F">
        <w:rPr>
          <w:rFonts w:cs="Arial"/>
        </w:rPr>
        <w:t xml:space="preserve">, 185, p.111234. Available </w:t>
      </w:r>
      <w:proofErr w:type="gramStart"/>
      <w:r w:rsidRPr="0059364F">
        <w:rPr>
          <w:rFonts w:cs="Arial"/>
        </w:rPr>
        <w:t>at:https://doi.org/10.1016/j.paid.2021.111234</w:t>
      </w:r>
      <w:proofErr w:type="gramEnd"/>
      <w:r w:rsidRPr="0059364F">
        <w:rPr>
          <w:rFonts w:cs="Arial"/>
        </w:rPr>
        <w:t>.</w:t>
      </w:r>
    </w:p>
    <w:p w14:paraId="07AB4CC1"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Joseph, </w:t>
      </w:r>
      <w:proofErr w:type="spellStart"/>
      <w:r w:rsidRPr="0059364F">
        <w:rPr>
          <w:rFonts w:cs="Arial"/>
        </w:rPr>
        <w:t>Dr.J</w:t>
      </w:r>
      <w:proofErr w:type="spellEnd"/>
      <w:r w:rsidRPr="0059364F">
        <w:rPr>
          <w:rFonts w:cs="Arial"/>
        </w:rPr>
        <w:t xml:space="preserve">. (2024). </w:t>
      </w:r>
      <w:r w:rsidRPr="0059364F">
        <w:rPr>
          <w:rFonts w:cs="Arial"/>
          <w:i/>
          <w:iCs/>
        </w:rPr>
        <w:t>Ultimate Personal Brand Checklist</w:t>
      </w:r>
      <w:r w:rsidRPr="0059364F">
        <w:rPr>
          <w:rFonts w:cs="Arial"/>
        </w:rPr>
        <w:t>. Notion Press.</w:t>
      </w:r>
    </w:p>
    <w:p w14:paraId="51AC31EC"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Lee, J., Park, S., Cho, M., Kang, J.-W., Kim, M., Choi, S., Kim, S., Choi, J., Han, K., Kim, C.-O., Moon, I.-C., Choi, M. and Jang, S. (2023). Development of a web-based care networking system to support visiting healthcare professionals in the community. </w:t>
      </w:r>
      <w:r w:rsidRPr="0059364F">
        <w:rPr>
          <w:rFonts w:cs="Arial"/>
          <w:i/>
          <w:iCs/>
        </w:rPr>
        <w:t>BMC Health Services Research</w:t>
      </w:r>
      <w:r w:rsidRPr="0059364F">
        <w:rPr>
          <w:rFonts w:cs="Arial"/>
        </w:rPr>
        <w:t xml:space="preserve">, [online] 23(1), pp.1–13. Available </w:t>
      </w:r>
      <w:proofErr w:type="gramStart"/>
      <w:r w:rsidRPr="0059364F">
        <w:rPr>
          <w:rFonts w:cs="Arial"/>
        </w:rPr>
        <w:t>at:https://doi.org/10.1186/s12913-023-10434-6</w:t>
      </w:r>
      <w:proofErr w:type="gramEnd"/>
      <w:r w:rsidRPr="0059364F">
        <w:rPr>
          <w:rFonts w:cs="Arial"/>
        </w:rPr>
        <w:t>.</w:t>
      </w:r>
    </w:p>
    <w:p w14:paraId="56041236"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Legislation.gov.uk (2022). </w:t>
      </w:r>
      <w:r w:rsidRPr="0059364F">
        <w:rPr>
          <w:rFonts w:cs="Arial"/>
          <w:i/>
          <w:iCs/>
        </w:rPr>
        <w:t>Health and Care Act 2022</w:t>
      </w:r>
      <w:r w:rsidRPr="0059364F">
        <w:rPr>
          <w:rFonts w:cs="Arial"/>
        </w:rPr>
        <w:t>. [online] Legislation.gov.uk. Available at: https://www.legislation.gov.uk/ukpga/2022/31/contents.</w:t>
      </w:r>
    </w:p>
    <w:p w14:paraId="753B7589"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NHS England (2022). </w:t>
      </w:r>
      <w:r w:rsidRPr="0059364F">
        <w:rPr>
          <w:rFonts w:cs="Arial"/>
          <w:i/>
          <w:iCs/>
        </w:rPr>
        <w:t>NHS England» Working in partnership with people and communities: Statutory guidance</w:t>
      </w:r>
      <w:r w:rsidRPr="0059364F">
        <w:rPr>
          <w:rFonts w:cs="Arial"/>
        </w:rPr>
        <w:t>. [online] England.nhs.uk. Available at: https://www.england.nhs.uk/long-read/working-in-partnership- [Accessed 2 Mar. 2025].</w:t>
      </w:r>
    </w:p>
    <w:p w14:paraId="0518F365"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Ong, M., Ashford, S.J. and Bindl, U.K. (2022). The Power of Reflection for Would</w:t>
      </w:r>
      <w:r w:rsidRPr="0059364F">
        <w:rPr>
          <w:rFonts w:ascii="Cambria Math" w:hAnsi="Cambria Math" w:cs="Cambria Math"/>
        </w:rPr>
        <w:t>‐</w:t>
      </w:r>
      <w:r w:rsidRPr="0059364F">
        <w:rPr>
          <w:rFonts w:cs="Arial"/>
        </w:rPr>
        <w:t xml:space="preserve">be leaders: Investigating Individual Work Reflection and Its Impact on Leadership in Teams. </w:t>
      </w:r>
      <w:r w:rsidRPr="0059364F">
        <w:rPr>
          <w:rFonts w:cs="Arial"/>
          <w:i/>
          <w:iCs/>
        </w:rPr>
        <w:t>Journal of Organisational Behaviour</w:t>
      </w:r>
      <w:r w:rsidRPr="0059364F">
        <w:rPr>
          <w:rFonts w:cs="Arial"/>
        </w:rPr>
        <w:t>, 44(1).</w:t>
      </w:r>
    </w:p>
    <w:p w14:paraId="293E2F74" w14:textId="77777777" w:rsidR="0059364F" w:rsidRPr="0059364F" w:rsidRDefault="0059364F" w:rsidP="0059364F">
      <w:pPr>
        <w:pStyle w:val="NormalWeb"/>
        <w:spacing w:before="0" w:beforeAutospacing="0" w:after="0" w:afterAutospacing="0" w:line="360" w:lineRule="auto"/>
        <w:ind w:left="720" w:hanging="720"/>
        <w:jc w:val="both"/>
        <w:rPr>
          <w:rFonts w:cs="Arial"/>
        </w:rPr>
      </w:pPr>
      <w:proofErr w:type="spellStart"/>
      <w:r w:rsidRPr="0059364F">
        <w:rPr>
          <w:rFonts w:cs="Arial"/>
        </w:rPr>
        <w:t>Penconek</w:t>
      </w:r>
      <w:proofErr w:type="spellEnd"/>
      <w:r w:rsidRPr="0059364F">
        <w:rPr>
          <w:rFonts w:cs="Arial"/>
        </w:rPr>
        <w:t xml:space="preserve">, T., Tate, K., Bernardes, A., Lee, S., </w:t>
      </w:r>
      <w:proofErr w:type="spellStart"/>
      <w:r w:rsidRPr="0059364F">
        <w:rPr>
          <w:rFonts w:cs="Arial"/>
        </w:rPr>
        <w:t>Micaroni</w:t>
      </w:r>
      <w:proofErr w:type="spellEnd"/>
      <w:r w:rsidRPr="0059364F">
        <w:rPr>
          <w:rFonts w:cs="Arial"/>
        </w:rPr>
        <w:t xml:space="preserve">, S.P.M., </w:t>
      </w:r>
      <w:proofErr w:type="spellStart"/>
      <w:r w:rsidRPr="0059364F">
        <w:rPr>
          <w:rFonts w:cs="Arial"/>
        </w:rPr>
        <w:t>Balsanelli</w:t>
      </w:r>
      <w:proofErr w:type="spellEnd"/>
      <w:r w:rsidRPr="0059364F">
        <w:rPr>
          <w:rFonts w:cs="Arial"/>
        </w:rPr>
        <w:t xml:space="preserve">, A.P., de Moura, A.A. and Cummings, G.G. (2021). Determinants of Nurse Manager Job satisfaction: a Systematic Review. </w:t>
      </w:r>
      <w:r w:rsidRPr="0059364F">
        <w:rPr>
          <w:rFonts w:cs="Arial"/>
          <w:i/>
          <w:iCs/>
        </w:rPr>
        <w:t>International Journal of Nursing Studies</w:t>
      </w:r>
      <w:r w:rsidRPr="0059364F">
        <w:rPr>
          <w:rFonts w:cs="Arial"/>
        </w:rPr>
        <w:t xml:space="preserve">, 118(1), p.103906. Available </w:t>
      </w:r>
      <w:proofErr w:type="gramStart"/>
      <w:r w:rsidRPr="0059364F">
        <w:rPr>
          <w:rFonts w:cs="Arial"/>
        </w:rPr>
        <w:t>at:https://doi.org/10.1016/j.ijnurstu.2021.103906</w:t>
      </w:r>
      <w:proofErr w:type="gramEnd"/>
      <w:r w:rsidRPr="0059364F">
        <w:rPr>
          <w:rFonts w:cs="Arial"/>
        </w:rPr>
        <w:t>.</w:t>
      </w:r>
    </w:p>
    <w:p w14:paraId="51AF2CBD"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Saatchi, A.G., Pallotti, F. and Sullivan, P. (2023). Network approaches and interventions in healthcare settings: A systematic scoping review. </w:t>
      </w:r>
      <w:r w:rsidRPr="0059364F">
        <w:rPr>
          <w:rFonts w:cs="Arial"/>
          <w:i/>
          <w:iCs/>
        </w:rPr>
        <w:t>PLOS ONE</w:t>
      </w:r>
      <w:r w:rsidRPr="0059364F">
        <w:rPr>
          <w:rFonts w:cs="Arial"/>
        </w:rPr>
        <w:t xml:space="preserve">, 18(2), p.e0282050. Available </w:t>
      </w:r>
      <w:proofErr w:type="gramStart"/>
      <w:r w:rsidRPr="0059364F">
        <w:rPr>
          <w:rFonts w:cs="Arial"/>
        </w:rPr>
        <w:t>at:https://doi.org/10.1371/journal.pone.0282050</w:t>
      </w:r>
      <w:proofErr w:type="gramEnd"/>
      <w:r w:rsidRPr="0059364F">
        <w:rPr>
          <w:rFonts w:cs="Arial"/>
        </w:rPr>
        <w:t>.</w:t>
      </w:r>
    </w:p>
    <w:p w14:paraId="48541FF5"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SHRM (2023). </w:t>
      </w:r>
      <w:r w:rsidRPr="0059364F">
        <w:rPr>
          <w:rFonts w:cs="Arial"/>
          <w:i/>
          <w:iCs/>
        </w:rPr>
        <w:t>The Importance of Networking | SHRM Student</w:t>
      </w:r>
      <w:r w:rsidRPr="0059364F">
        <w:rPr>
          <w:rFonts w:cs="Arial"/>
        </w:rPr>
        <w:t>. [online] YouTube. Available at: https://www.youtube.com/watch?v=QLVxE4gYEu0 [Accessed 1 Feb. 2026].</w:t>
      </w:r>
    </w:p>
    <w:p w14:paraId="5E5AD6EA" w14:textId="77777777" w:rsidR="0059364F" w:rsidRPr="0059364F" w:rsidRDefault="0059364F" w:rsidP="0059364F">
      <w:pPr>
        <w:pStyle w:val="NormalWeb"/>
        <w:spacing w:before="0" w:beforeAutospacing="0" w:after="0" w:afterAutospacing="0" w:line="360" w:lineRule="auto"/>
        <w:ind w:left="720" w:hanging="720"/>
        <w:jc w:val="both"/>
        <w:rPr>
          <w:rFonts w:cs="Arial"/>
        </w:rPr>
      </w:pPr>
      <w:r w:rsidRPr="0059364F">
        <w:rPr>
          <w:rFonts w:cs="Arial"/>
        </w:rPr>
        <w:t xml:space="preserve">Szántó, P. and </w:t>
      </w:r>
      <w:proofErr w:type="spellStart"/>
      <w:r w:rsidRPr="0059364F">
        <w:rPr>
          <w:rFonts w:cs="Arial"/>
        </w:rPr>
        <w:t>Radácsi</w:t>
      </w:r>
      <w:proofErr w:type="spellEnd"/>
      <w:r w:rsidRPr="0059364F">
        <w:rPr>
          <w:rFonts w:cs="Arial"/>
        </w:rPr>
        <w:t xml:space="preserve">, L. (2023). Defining personal brand, personal branding and personal brand equity. </w:t>
      </w:r>
      <w:proofErr w:type="spellStart"/>
      <w:r w:rsidRPr="0059364F">
        <w:rPr>
          <w:rFonts w:cs="Arial"/>
          <w:i/>
          <w:iCs/>
        </w:rPr>
        <w:t>Prosperitas</w:t>
      </w:r>
      <w:proofErr w:type="spellEnd"/>
      <w:r w:rsidRPr="0059364F">
        <w:rPr>
          <w:rFonts w:cs="Arial"/>
        </w:rPr>
        <w:t xml:space="preserve">, 10(In press), pp.1–11. Available </w:t>
      </w:r>
      <w:proofErr w:type="gramStart"/>
      <w:r w:rsidRPr="0059364F">
        <w:rPr>
          <w:rFonts w:cs="Arial"/>
        </w:rPr>
        <w:t>at:https://doi.org/10.31570/prosp_2022_0043</w:t>
      </w:r>
      <w:proofErr w:type="gramEnd"/>
      <w:r w:rsidRPr="0059364F">
        <w:rPr>
          <w:rFonts w:cs="Arial"/>
        </w:rPr>
        <w:t>.</w:t>
      </w:r>
    </w:p>
    <w:sectPr w:rsidR="0059364F" w:rsidRPr="0059364F" w:rsidSect="007A1B5B">
      <w:footerReference w:type="default" r:id="rId23"/>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563E8" w14:textId="77777777" w:rsidR="00BE59D3" w:rsidRDefault="00BE59D3" w:rsidP="007A1B5B">
      <w:pPr>
        <w:spacing w:after="0" w:line="240" w:lineRule="auto"/>
      </w:pPr>
      <w:r>
        <w:separator/>
      </w:r>
    </w:p>
  </w:endnote>
  <w:endnote w:type="continuationSeparator" w:id="0">
    <w:p w14:paraId="373FB4E7" w14:textId="77777777" w:rsidR="00BE59D3" w:rsidRDefault="00BE59D3" w:rsidP="007A1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6CBB6" w14:textId="77BF6683" w:rsidR="007A1B5B" w:rsidRDefault="007A1B5B" w:rsidP="007A1B5B">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052354"/>
      <w:docPartObj>
        <w:docPartGallery w:val="Page Numbers (Bottom of Page)"/>
        <w:docPartUnique/>
      </w:docPartObj>
    </w:sdtPr>
    <w:sdtContent>
      <w:p w14:paraId="54C8535D" w14:textId="77777777" w:rsidR="007A1B5B" w:rsidRDefault="007A1B5B">
        <w:pPr>
          <w:pStyle w:val="Footer"/>
          <w:jc w:val="right"/>
        </w:pPr>
        <w:r>
          <w:fldChar w:fldCharType="begin"/>
        </w:r>
        <w:r>
          <w:instrText>PAGE   \* MERGEFORMAT</w:instrText>
        </w:r>
        <w:r>
          <w:fldChar w:fldCharType="separate"/>
        </w:r>
        <w:r>
          <w:t>2</w:t>
        </w:r>
        <w:r>
          <w:fldChar w:fldCharType="end"/>
        </w:r>
      </w:p>
    </w:sdtContent>
  </w:sdt>
  <w:p w14:paraId="24330A07" w14:textId="77777777" w:rsidR="007A1B5B" w:rsidRDefault="007A1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285FF" w14:textId="77777777" w:rsidR="00BE59D3" w:rsidRDefault="00BE59D3" w:rsidP="007A1B5B">
      <w:pPr>
        <w:spacing w:after="0" w:line="240" w:lineRule="auto"/>
      </w:pPr>
      <w:r>
        <w:separator/>
      </w:r>
    </w:p>
  </w:footnote>
  <w:footnote w:type="continuationSeparator" w:id="0">
    <w:p w14:paraId="32EBE1EA" w14:textId="77777777" w:rsidR="00BE59D3" w:rsidRDefault="00BE59D3" w:rsidP="007A1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B2D03"/>
    <w:multiLevelType w:val="hybridMultilevel"/>
    <w:tmpl w:val="F19EE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20256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C3sDQwM7U0MjCyNDFT0lEKTi0uzszPAykwqgUATfxaaSwAAAA="/>
  </w:docVars>
  <w:rsids>
    <w:rsidRoot w:val="00351A90"/>
    <w:rsid w:val="000041BA"/>
    <w:rsid w:val="00021724"/>
    <w:rsid w:val="00026DE3"/>
    <w:rsid w:val="000506B2"/>
    <w:rsid w:val="00074B00"/>
    <w:rsid w:val="00084BD7"/>
    <w:rsid w:val="000912CB"/>
    <w:rsid w:val="00096B84"/>
    <w:rsid w:val="000A2C09"/>
    <w:rsid w:val="000B492A"/>
    <w:rsid w:val="000B71C1"/>
    <w:rsid w:val="000C30D6"/>
    <w:rsid w:val="000D3654"/>
    <w:rsid w:val="000D4186"/>
    <w:rsid w:val="000D6F3F"/>
    <w:rsid w:val="000E0903"/>
    <w:rsid w:val="00101762"/>
    <w:rsid w:val="001025A9"/>
    <w:rsid w:val="001050CA"/>
    <w:rsid w:val="00137C26"/>
    <w:rsid w:val="001408B8"/>
    <w:rsid w:val="00140959"/>
    <w:rsid w:val="00141260"/>
    <w:rsid w:val="0014208C"/>
    <w:rsid w:val="0014759B"/>
    <w:rsid w:val="001542DC"/>
    <w:rsid w:val="00164394"/>
    <w:rsid w:val="001654C5"/>
    <w:rsid w:val="001A55FE"/>
    <w:rsid w:val="001B18CB"/>
    <w:rsid w:val="001B4DE6"/>
    <w:rsid w:val="001C5E0F"/>
    <w:rsid w:val="001D6ACE"/>
    <w:rsid w:val="001E01D4"/>
    <w:rsid w:val="001E428D"/>
    <w:rsid w:val="001F22B0"/>
    <w:rsid w:val="001F26FC"/>
    <w:rsid w:val="002136BE"/>
    <w:rsid w:val="00227F45"/>
    <w:rsid w:val="00235495"/>
    <w:rsid w:val="00243DCA"/>
    <w:rsid w:val="002508D8"/>
    <w:rsid w:val="0025339C"/>
    <w:rsid w:val="00265495"/>
    <w:rsid w:val="00265A2E"/>
    <w:rsid w:val="002679B8"/>
    <w:rsid w:val="00274689"/>
    <w:rsid w:val="0028193E"/>
    <w:rsid w:val="002A1CD7"/>
    <w:rsid w:val="002C7C16"/>
    <w:rsid w:val="002E358F"/>
    <w:rsid w:val="002F0F87"/>
    <w:rsid w:val="003011A5"/>
    <w:rsid w:val="00312D60"/>
    <w:rsid w:val="00322973"/>
    <w:rsid w:val="003260F4"/>
    <w:rsid w:val="00332869"/>
    <w:rsid w:val="00333F9E"/>
    <w:rsid w:val="00346031"/>
    <w:rsid w:val="00351A90"/>
    <w:rsid w:val="00356330"/>
    <w:rsid w:val="00381C54"/>
    <w:rsid w:val="003836C9"/>
    <w:rsid w:val="003A6B9C"/>
    <w:rsid w:val="003C741D"/>
    <w:rsid w:val="003D0328"/>
    <w:rsid w:val="003E0D9E"/>
    <w:rsid w:val="003F77D2"/>
    <w:rsid w:val="004057B1"/>
    <w:rsid w:val="00410043"/>
    <w:rsid w:val="00421E71"/>
    <w:rsid w:val="00433C9A"/>
    <w:rsid w:val="00436164"/>
    <w:rsid w:val="00455023"/>
    <w:rsid w:val="00455304"/>
    <w:rsid w:val="004564D9"/>
    <w:rsid w:val="00475904"/>
    <w:rsid w:val="004779BB"/>
    <w:rsid w:val="004A5BC3"/>
    <w:rsid w:val="004C1366"/>
    <w:rsid w:val="004D3DE3"/>
    <w:rsid w:val="004D3DF6"/>
    <w:rsid w:val="004D6305"/>
    <w:rsid w:val="004D6D83"/>
    <w:rsid w:val="004F4281"/>
    <w:rsid w:val="004F66F0"/>
    <w:rsid w:val="004F73CC"/>
    <w:rsid w:val="00506BC3"/>
    <w:rsid w:val="00537F1D"/>
    <w:rsid w:val="00560DC5"/>
    <w:rsid w:val="0059364F"/>
    <w:rsid w:val="00596ABA"/>
    <w:rsid w:val="005B39E7"/>
    <w:rsid w:val="005D5570"/>
    <w:rsid w:val="005F6B62"/>
    <w:rsid w:val="00602143"/>
    <w:rsid w:val="00603708"/>
    <w:rsid w:val="00606236"/>
    <w:rsid w:val="00607705"/>
    <w:rsid w:val="006364D4"/>
    <w:rsid w:val="00636EDD"/>
    <w:rsid w:val="00656439"/>
    <w:rsid w:val="0066592A"/>
    <w:rsid w:val="00696232"/>
    <w:rsid w:val="00697CDE"/>
    <w:rsid w:val="006C5634"/>
    <w:rsid w:val="0070246A"/>
    <w:rsid w:val="00715743"/>
    <w:rsid w:val="007174F2"/>
    <w:rsid w:val="00725076"/>
    <w:rsid w:val="0074203D"/>
    <w:rsid w:val="00747FC2"/>
    <w:rsid w:val="007541A9"/>
    <w:rsid w:val="007672A9"/>
    <w:rsid w:val="00770429"/>
    <w:rsid w:val="007752B8"/>
    <w:rsid w:val="00783E59"/>
    <w:rsid w:val="00784A67"/>
    <w:rsid w:val="00791DEF"/>
    <w:rsid w:val="007A1B5B"/>
    <w:rsid w:val="007A1FB1"/>
    <w:rsid w:val="007A7434"/>
    <w:rsid w:val="007C269D"/>
    <w:rsid w:val="007C360D"/>
    <w:rsid w:val="007D20AC"/>
    <w:rsid w:val="007D5782"/>
    <w:rsid w:val="00801BC3"/>
    <w:rsid w:val="00806108"/>
    <w:rsid w:val="00806AA0"/>
    <w:rsid w:val="00807816"/>
    <w:rsid w:val="008225BF"/>
    <w:rsid w:val="00832097"/>
    <w:rsid w:val="00837D04"/>
    <w:rsid w:val="00845A79"/>
    <w:rsid w:val="00863972"/>
    <w:rsid w:val="00866983"/>
    <w:rsid w:val="00892E2C"/>
    <w:rsid w:val="008A1980"/>
    <w:rsid w:val="008A2E6E"/>
    <w:rsid w:val="008A32A7"/>
    <w:rsid w:val="008B4B68"/>
    <w:rsid w:val="008C71A2"/>
    <w:rsid w:val="008D2983"/>
    <w:rsid w:val="0095280F"/>
    <w:rsid w:val="009624E7"/>
    <w:rsid w:val="00966AF3"/>
    <w:rsid w:val="0099010E"/>
    <w:rsid w:val="00992F3A"/>
    <w:rsid w:val="009A6BC3"/>
    <w:rsid w:val="009A795B"/>
    <w:rsid w:val="009C595F"/>
    <w:rsid w:val="009D012A"/>
    <w:rsid w:val="00A0102E"/>
    <w:rsid w:val="00A36FB3"/>
    <w:rsid w:val="00A42D1A"/>
    <w:rsid w:val="00A5353F"/>
    <w:rsid w:val="00A578A1"/>
    <w:rsid w:val="00A62550"/>
    <w:rsid w:val="00A65B6A"/>
    <w:rsid w:val="00A905C1"/>
    <w:rsid w:val="00A933D8"/>
    <w:rsid w:val="00A93B81"/>
    <w:rsid w:val="00AA1C44"/>
    <w:rsid w:val="00AB2A40"/>
    <w:rsid w:val="00AB4505"/>
    <w:rsid w:val="00AB5697"/>
    <w:rsid w:val="00AC55E0"/>
    <w:rsid w:val="00AD3E23"/>
    <w:rsid w:val="00B076FF"/>
    <w:rsid w:val="00B142BD"/>
    <w:rsid w:val="00B14661"/>
    <w:rsid w:val="00B16AAE"/>
    <w:rsid w:val="00B17BAC"/>
    <w:rsid w:val="00B37F40"/>
    <w:rsid w:val="00B50D7B"/>
    <w:rsid w:val="00B61B87"/>
    <w:rsid w:val="00B957FF"/>
    <w:rsid w:val="00BB23D8"/>
    <w:rsid w:val="00BC4774"/>
    <w:rsid w:val="00BD4D9A"/>
    <w:rsid w:val="00BD5E0B"/>
    <w:rsid w:val="00BE0CD4"/>
    <w:rsid w:val="00BE59D3"/>
    <w:rsid w:val="00C35F58"/>
    <w:rsid w:val="00C36B92"/>
    <w:rsid w:val="00C418DD"/>
    <w:rsid w:val="00C44589"/>
    <w:rsid w:val="00C517BD"/>
    <w:rsid w:val="00C61041"/>
    <w:rsid w:val="00C66FE2"/>
    <w:rsid w:val="00C77853"/>
    <w:rsid w:val="00C822FA"/>
    <w:rsid w:val="00CB008C"/>
    <w:rsid w:val="00CC461F"/>
    <w:rsid w:val="00CD198C"/>
    <w:rsid w:val="00CD50C2"/>
    <w:rsid w:val="00CD696D"/>
    <w:rsid w:val="00CE7940"/>
    <w:rsid w:val="00CF2987"/>
    <w:rsid w:val="00D02D9D"/>
    <w:rsid w:val="00D111E2"/>
    <w:rsid w:val="00D12038"/>
    <w:rsid w:val="00D13172"/>
    <w:rsid w:val="00D176B2"/>
    <w:rsid w:val="00D30F52"/>
    <w:rsid w:val="00D3609E"/>
    <w:rsid w:val="00D45A21"/>
    <w:rsid w:val="00D46751"/>
    <w:rsid w:val="00D64FCA"/>
    <w:rsid w:val="00D76B21"/>
    <w:rsid w:val="00D82BE5"/>
    <w:rsid w:val="00D90503"/>
    <w:rsid w:val="00DA67BC"/>
    <w:rsid w:val="00DB2479"/>
    <w:rsid w:val="00DC5F8D"/>
    <w:rsid w:val="00DD1486"/>
    <w:rsid w:val="00DE4927"/>
    <w:rsid w:val="00E036C1"/>
    <w:rsid w:val="00E1751F"/>
    <w:rsid w:val="00E417A7"/>
    <w:rsid w:val="00E51818"/>
    <w:rsid w:val="00E52405"/>
    <w:rsid w:val="00E550B0"/>
    <w:rsid w:val="00E70526"/>
    <w:rsid w:val="00E770E8"/>
    <w:rsid w:val="00E96981"/>
    <w:rsid w:val="00EC5698"/>
    <w:rsid w:val="00F02A23"/>
    <w:rsid w:val="00F12F6A"/>
    <w:rsid w:val="00F14E85"/>
    <w:rsid w:val="00F2613B"/>
    <w:rsid w:val="00F35060"/>
    <w:rsid w:val="00F65854"/>
    <w:rsid w:val="00F66F94"/>
    <w:rsid w:val="00F854AF"/>
    <w:rsid w:val="00F931DA"/>
    <w:rsid w:val="00F9330F"/>
    <w:rsid w:val="00F95936"/>
    <w:rsid w:val="00FB0277"/>
    <w:rsid w:val="00FB433D"/>
    <w:rsid w:val="00FB7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E0BB38"/>
  <w15:chartTrackingRefBased/>
  <w15:docId w15:val="{AA5A8EB4-0744-4EE7-A937-9F2A8141F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64F"/>
    <w:pPr>
      <w:jc w:val="both"/>
    </w:pPr>
    <w:rPr>
      <w:rFonts w:ascii="Arial" w:hAnsi="Arial"/>
      <w:b w:val="0"/>
      <w:sz w:val="22"/>
    </w:rPr>
  </w:style>
  <w:style w:type="paragraph" w:styleId="Heading1">
    <w:name w:val="heading 1"/>
    <w:basedOn w:val="Normal"/>
    <w:next w:val="Normal"/>
    <w:link w:val="Heading1Char"/>
    <w:uiPriority w:val="9"/>
    <w:qFormat/>
    <w:rsid w:val="00A62550"/>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semiHidden/>
    <w:unhideWhenUsed/>
    <w:qFormat/>
    <w:rsid w:val="00A62550"/>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A62550"/>
    <w:pPr>
      <w:keepNext/>
      <w:keepLines/>
      <w:spacing w:before="160" w:after="80"/>
      <w:outlineLvl w:val="2"/>
    </w:pPr>
    <w:rPr>
      <w:rFonts w:eastAsiaTheme="majorEastAsia" w:cstheme="majorBidi"/>
      <w:color w:val="2F5496" w:themeColor="accent1" w:themeShade="BF"/>
      <w:szCs w:val="28"/>
    </w:rPr>
  </w:style>
  <w:style w:type="paragraph" w:styleId="Heading4">
    <w:name w:val="heading 4"/>
    <w:basedOn w:val="Normal"/>
    <w:next w:val="Normal"/>
    <w:link w:val="Heading4Char"/>
    <w:uiPriority w:val="9"/>
    <w:semiHidden/>
    <w:unhideWhenUsed/>
    <w:qFormat/>
    <w:rsid w:val="00351A9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51A9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51A9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51A9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51A9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51A9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550"/>
    <w:rPr>
      <w:rFonts w:ascii="Times New Roman" w:eastAsiaTheme="majorEastAsia" w:hAnsi="Times New Roman" w:cstheme="majorBidi"/>
      <w:b w:val="0"/>
      <w:color w:val="2F5496" w:themeColor="accent1" w:themeShade="BF"/>
      <w:sz w:val="32"/>
      <w:szCs w:val="40"/>
    </w:rPr>
  </w:style>
  <w:style w:type="character" w:customStyle="1" w:styleId="Heading2Char">
    <w:name w:val="Heading 2 Char"/>
    <w:basedOn w:val="DefaultParagraphFont"/>
    <w:link w:val="Heading2"/>
    <w:uiPriority w:val="9"/>
    <w:semiHidden/>
    <w:rsid w:val="00A62550"/>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rsid w:val="00A62550"/>
    <w:rPr>
      <w:rFonts w:ascii="Times New Roman" w:eastAsiaTheme="majorEastAsia" w:hAnsi="Times New Roman" w:cstheme="majorBidi"/>
      <w:color w:val="2F5496" w:themeColor="accent1" w:themeShade="BF"/>
      <w:szCs w:val="28"/>
    </w:rPr>
  </w:style>
  <w:style w:type="character" w:customStyle="1" w:styleId="Heading4Char">
    <w:name w:val="Heading 4 Char"/>
    <w:basedOn w:val="DefaultParagraphFont"/>
    <w:link w:val="Heading4"/>
    <w:uiPriority w:val="9"/>
    <w:semiHidden/>
    <w:rsid w:val="00351A90"/>
    <w:rPr>
      <w:rFonts w:asciiTheme="minorHAnsi" w:eastAsiaTheme="majorEastAsia" w:hAnsiTheme="minorHAnsi" w:cstheme="majorBidi"/>
      <w:b w:val="0"/>
      <w:i/>
      <w:iCs/>
      <w:color w:val="2F5496" w:themeColor="accent1" w:themeShade="BF"/>
    </w:rPr>
  </w:style>
  <w:style w:type="character" w:customStyle="1" w:styleId="Heading5Char">
    <w:name w:val="Heading 5 Char"/>
    <w:basedOn w:val="DefaultParagraphFont"/>
    <w:link w:val="Heading5"/>
    <w:uiPriority w:val="9"/>
    <w:semiHidden/>
    <w:rsid w:val="00351A90"/>
    <w:rPr>
      <w:rFonts w:asciiTheme="minorHAnsi" w:eastAsiaTheme="majorEastAsia" w:hAnsiTheme="minorHAnsi" w:cstheme="majorBidi"/>
      <w:b w:val="0"/>
      <w:color w:val="2F5496" w:themeColor="accent1" w:themeShade="BF"/>
    </w:rPr>
  </w:style>
  <w:style w:type="character" w:customStyle="1" w:styleId="Heading6Char">
    <w:name w:val="Heading 6 Char"/>
    <w:basedOn w:val="DefaultParagraphFont"/>
    <w:link w:val="Heading6"/>
    <w:uiPriority w:val="9"/>
    <w:semiHidden/>
    <w:rsid w:val="00351A90"/>
    <w:rPr>
      <w:rFonts w:asciiTheme="minorHAnsi" w:eastAsiaTheme="majorEastAsia" w:hAnsiTheme="minorHAnsi" w:cstheme="majorBidi"/>
      <w:b w:val="0"/>
      <w:i/>
      <w:iCs/>
      <w:color w:val="595959" w:themeColor="text1" w:themeTint="A6"/>
    </w:rPr>
  </w:style>
  <w:style w:type="character" w:customStyle="1" w:styleId="Heading7Char">
    <w:name w:val="Heading 7 Char"/>
    <w:basedOn w:val="DefaultParagraphFont"/>
    <w:link w:val="Heading7"/>
    <w:uiPriority w:val="9"/>
    <w:semiHidden/>
    <w:rsid w:val="00351A90"/>
    <w:rPr>
      <w:rFonts w:asciiTheme="minorHAnsi" w:eastAsiaTheme="majorEastAsia" w:hAnsiTheme="minorHAnsi" w:cstheme="majorBidi"/>
      <w:b w:val="0"/>
      <w:color w:val="595959" w:themeColor="text1" w:themeTint="A6"/>
    </w:rPr>
  </w:style>
  <w:style w:type="character" w:customStyle="1" w:styleId="Heading8Char">
    <w:name w:val="Heading 8 Char"/>
    <w:basedOn w:val="DefaultParagraphFont"/>
    <w:link w:val="Heading8"/>
    <w:uiPriority w:val="9"/>
    <w:semiHidden/>
    <w:rsid w:val="00351A90"/>
    <w:rPr>
      <w:rFonts w:asciiTheme="minorHAnsi" w:eastAsiaTheme="majorEastAsia" w:hAnsiTheme="minorHAnsi" w:cstheme="majorBidi"/>
      <w:b w:val="0"/>
      <w:i/>
      <w:iCs/>
      <w:color w:val="272727" w:themeColor="text1" w:themeTint="D8"/>
    </w:rPr>
  </w:style>
  <w:style w:type="character" w:customStyle="1" w:styleId="Heading9Char">
    <w:name w:val="Heading 9 Char"/>
    <w:basedOn w:val="DefaultParagraphFont"/>
    <w:link w:val="Heading9"/>
    <w:uiPriority w:val="9"/>
    <w:semiHidden/>
    <w:rsid w:val="00351A90"/>
    <w:rPr>
      <w:rFonts w:asciiTheme="minorHAnsi" w:eastAsiaTheme="majorEastAsia" w:hAnsiTheme="minorHAnsi" w:cstheme="majorBidi"/>
      <w:b w:val="0"/>
      <w:color w:val="272727" w:themeColor="text1" w:themeTint="D8"/>
    </w:rPr>
  </w:style>
  <w:style w:type="paragraph" w:styleId="Title">
    <w:name w:val="Title"/>
    <w:basedOn w:val="Normal"/>
    <w:next w:val="Normal"/>
    <w:link w:val="TitleChar"/>
    <w:uiPriority w:val="10"/>
    <w:qFormat/>
    <w:rsid w:val="00351A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A90"/>
    <w:rPr>
      <w:rFonts w:asciiTheme="majorHAnsi" w:eastAsiaTheme="majorEastAsia" w:hAnsiTheme="majorHAnsi" w:cstheme="majorBidi"/>
      <w:b w:val="0"/>
      <w:spacing w:val="-10"/>
      <w:kern w:val="28"/>
      <w:sz w:val="56"/>
      <w:szCs w:val="56"/>
    </w:rPr>
  </w:style>
  <w:style w:type="paragraph" w:styleId="Subtitle">
    <w:name w:val="Subtitle"/>
    <w:basedOn w:val="Normal"/>
    <w:next w:val="Normal"/>
    <w:link w:val="SubtitleChar"/>
    <w:uiPriority w:val="11"/>
    <w:qFormat/>
    <w:rsid w:val="00351A9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A90"/>
    <w:rPr>
      <w:rFonts w:asciiTheme="minorHAnsi" w:eastAsiaTheme="majorEastAsia" w:hAnsiTheme="minorHAnsi" w:cstheme="majorBidi"/>
      <w:b w:val="0"/>
      <w:color w:val="595959" w:themeColor="text1" w:themeTint="A6"/>
      <w:spacing w:val="15"/>
      <w:sz w:val="28"/>
      <w:szCs w:val="28"/>
    </w:rPr>
  </w:style>
  <w:style w:type="paragraph" w:styleId="Quote">
    <w:name w:val="Quote"/>
    <w:basedOn w:val="Normal"/>
    <w:next w:val="Normal"/>
    <w:link w:val="QuoteChar"/>
    <w:uiPriority w:val="29"/>
    <w:qFormat/>
    <w:rsid w:val="00351A90"/>
    <w:pPr>
      <w:spacing w:before="160"/>
      <w:jc w:val="center"/>
    </w:pPr>
    <w:rPr>
      <w:i/>
      <w:iCs/>
      <w:color w:val="404040" w:themeColor="text1" w:themeTint="BF"/>
    </w:rPr>
  </w:style>
  <w:style w:type="character" w:customStyle="1" w:styleId="QuoteChar">
    <w:name w:val="Quote Char"/>
    <w:basedOn w:val="DefaultParagraphFont"/>
    <w:link w:val="Quote"/>
    <w:uiPriority w:val="29"/>
    <w:rsid w:val="00351A90"/>
    <w:rPr>
      <w:b w:val="0"/>
      <w:i/>
      <w:iCs/>
      <w:color w:val="404040" w:themeColor="text1" w:themeTint="BF"/>
    </w:rPr>
  </w:style>
  <w:style w:type="paragraph" w:styleId="ListParagraph">
    <w:name w:val="List Paragraph"/>
    <w:basedOn w:val="Normal"/>
    <w:uiPriority w:val="34"/>
    <w:qFormat/>
    <w:rsid w:val="00351A90"/>
    <w:pPr>
      <w:ind w:left="720"/>
      <w:contextualSpacing/>
    </w:pPr>
  </w:style>
  <w:style w:type="character" w:styleId="IntenseEmphasis">
    <w:name w:val="Intense Emphasis"/>
    <w:basedOn w:val="DefaultParagraphFont"/>
    <w:uiPriority w:val="21"/>
    <w:qFormat/>
    <w:rsid w:val="00351A90"/>
    <w:rPr>
      <w:i/>
      <w:iCs/>
      <w:color w:val="2F5496" w:themeColor="accent1" w:themeShade="BF"/>
    </w:rPr>
  </w:style>
  <w:style w:type="paragraph" w:styleId="IntenseQuote">
    <w:name w:val="Intense Quote"/>
    <w:basedOn w:val="Normal"/>
    <w:next w:val="Normal"/>
    <w:link w:val="IntenseQuoteChar"/>
    <w:uiPriority w:val="30"/>
    <w:qFormat/>
    <w:rsid w:val="00351A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1A90"/>
    <w:rPr>
      <w:b w:val="0"/>
      <w:i/>
      <w:iCs/>
      <w:color w:val="2F5496" w:themeColor="accent1" w:themeShade="BF"/>
    </w:rPr>
  </w:style>
  <w:style w:type="character" w:styleId="IntenseReference">
    <w:name w:val="Intense Reference"/>
    <w:basedOn w:val="DefaultParagraphFont"/>
    <w:uiPriority w:val="32"/>
    <w:qFormat/>
    <w:rsid w:val="00351A90"/>
    <w:rPr>
      <w:b w:val="0"/>
      <w:bCs/>
      <w:smallCaps/>
      <w:color w:val="2F5496" w:themeColor="accent1" w:themeShade="BF"/>
      <w:spacing w:val="5"/>
    </w:rPr>
  </w:style>
  <w:style w:type="paragraph" w:styleId="Header">
    <w:name w:val="header"/>
    <w:basedOn w:val="Normal"/>
    <w:link w:val="HeaderChar"/>
    <w:uiPriority w:val="99"/>
    <w:unhideWhenUsed/>
    <w:rsid w:val="007A1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B5B"/>
    <w:rPr>
      <w:b w:val="0"/>
    </w:rPr>
  </w:style>
  <w:style w:type="paragraph" w:styleId="Footer">
    <w:name w:val="footer"/>
    <w:basedOn w:val="Normal"/>
    <w:link w:val="FooterChar"/>
    <w:uiPriority w:val="99"/>
    <w:unhideWhenUsed/>
    <w:rsid w:val="007A1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B5B"/>
    <w:rPr>
      <w:b w:val="0"/>
    </w:rPr>
  </w:style>
  <w:style w:type="paragraph" w:styleId="TOCHeading">
    <w:name w:val="TOC Heading"/>
    <w:basedOn w:val="Heading1"/>
    <w:next w:val="Normal"/>
    <w:uiPriority w:val="39"/>
    <w:unhideWhenUsed/>
    <w:qFormat/>
    <w:rsid w:val="007A1B5B"/>
    <w:pPr>
      <w:spacing w:before="240" w:after="0" w:line="259" w:lineRule="auto"/>
      <w:jc w:val="left"/>
      <w:outlineLvl w:val="9"/>
    </w:pPr>
    <w:rPr>
      <w:rFonts w:asciiTheme="majorHAnsi" w:hAnsiTheme="majorHAnsi"/>
      <w:b w:val="0"/>
      <w:kern w:val="0"/>
      <w:szCs w:val="32"/>
      <w:lang w:eastAsia="en-GB"/>
      <w14:ligatures w14:val="none"/>
    </w:rPr>
  </w:style>
  <w:style w:type="paragraph" w:styleId="TOC1">
    <w:name w:val="toc 1"/>
    <w:basedOn w:val="Normal"/>
    <w:next w:val="Normal"/>
    <w:autoRedefine/>
    <w:uiPriority w:val="39"/>
    <w:unhideWhenUsed/>
    <w:rsid w:val="004C1366"/>
    <w:pPr>
      <w:tabs>
        <w:tab w:val="right" w:leader="dot" w:pos="9016"/>
      </w:tabs>
      <w:spacing w:after="100"/>
    </w:pPr>
  </w:style>
  <w:style w:type="character" w:styleId="Hyperlink">
    <w:name w:val="Hyperlink"/>
    <w:basedOn w:val="DefaultParagraphFont"/>
    <w:uiPriority w:val="99"/>
    <w:unhideWhenUsed/>
    <w:rsid w:val="007A1B5B"/>
    <w:rPr>
      <w:color w:val="0563C1" w:themeColor="hyperlink"/>
      <w:u w:val="single"/>
    </w:rPr>
  </w:style>
  <w:style w:type="paragraph" w:styleId="NormalWeb">
    <w:name w:val="Normal (Web)"/>
    <w:basedOn w:val="Normal"/>
    <w:uiPriority w:val="99"/>
    <w:unhideWhenUsed/>
    <w:rsid w:val="004C1366"/>
    <w:pPr>
      <w:spacing w:before="100" w:beforeAutospacing="1" w:after="100" w:afterAutospacing="1" w:line="240" w:lineRule="auto"/>
      <w:jc w:val="left"/>
    </w:pPr>
    <w:rPr>
      <w:rFonts w:eastAsia="Times New Roman"/>
      <w:kern w:val="0"/>
      <w:lang w:eastAsia="en-GB"/>
      <w14:ligatures w14:val="none"/>
    </w:rPr>
  </w:style>
  <w:style w:type="character" w:styleId="CommentReference">
    <w:name w:val="annotation reference"/>
    <w:basedOn w:val="DefaultParagraphFont"/>
    <w:uiPriority w:val="99"/>
    <w:semiHidden/>
    <w:unhideWhenUsed/>
    <w:rsid w:val="00F854AF"/>
    <w:rPr>
      <w:sz w:val="16"/>
      <w:szCs w:val="16"/>
    </w:rPr>
  </w:style>
  <w:style w:type="paragraph" w:styleId="CommentText">
    <w:name w:val="annotation text"/>
    <w:basedOn w:val="Normal"/>
    <w:link w:val="CommentTextChar"/>
    <w:uiPriority w:val="99"/>
    <w:semiHidden/>
    <w:unhideWhenUsed/>
    <w:rsid w:val="00F854AF"/>
    <w:pPr>
      <w:spacing w:line="240" w:lineRule="auto"/>
    </w:pPr>
    <w:rPr>
      <w:sz w:val="20"/>
      <w:szCs w:val="20"/>
    </w:rPr>
  </w:style>
  <w:style w:type="character" w:customStyle="1" w:styleId="CommentTextChar">
    <w:name w:val="Comment Text Char"/>
    <w:basedOn w:val="DefaultParagraphFont"/>
    <w:link w:val="CommentText"/>
    <w:uiPriority w:val="99"/>
    <w:semiHidden/>
    <w:rsid w:val="00F854AF"/>
    <w:rPr>
      <w:b w:val="0"/>
      <w:sz w:val="20"/>
      <w:szCs w:val="20"/>
    </w:rPr>
  </w:style>
  <w:style w:type="paragraph" w:styleId="CommentSubject">
    <w:name w:val="annotation subject"/>
    <w:basedOn w:val="CommentText"/>
    <w:next w:val="CommentText"/>
    <w:link w:val="CommentSubjectChar"/>
    <w:uiPriority w:val="99"/>
    <w:semiHidden/>
    <w:unhideWhenUsed/>
    <w:rsid w:val="00F854AF"/>
    <w:rPr>
      <w:b/>
      <w:bCs/>
    </w:rPr>
  </w:style>
  <w:style w:type="character" w:customStyle="1" w:styleId="CommentSubjectChar">
    <w:name w:val="Comment Subject Char"/>
    <w:basedOn w:val="CommentTextChar"/>
    <w:link w:val="CommentSubject"/>
    <w:uiPriority w:val="99"/>
    <w:semiHidden/>
    <w:rsid w:val="00F854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E93AB-95EA-4F17-B6D0-E909A190C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2764</Words>
  <Characters>15756</Characters>
  <Application>Microsoft Office Word</Application>
  <DocSecurity>0</DocSecurity>
  <Lines>131</Lines>
  <Paragraphs>36</Paragraphs>
  <ScaleCrop>false</ScaleCrop>
  <Company/>
  <LinksUpToDate>false</LinksUpToDate>
  <CharactersWithSpaces>18484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Nankya (2336477)</dc:creator>
  <cp:keywords/>
  <dc:description/>
  <cp:lastModifiedBy>Esther Nankya (2336477)</cp:lastModifiedBy>
  <cp:revision>2</cp:revision>
  <dcterms:created xsi:type="dcterms:W3CDTF">2026-04-16T19:34:00Z</dcterms:created>
  <dcterms:modified xsi:type="dcterms:W3CDTF">2026-04-16T19:34:00Z</dcterms:modified>
</cp:coreProperties>
</file>