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73505311"/>
        <w:docPartObj>
          <w:docPartGallery w:val="Cover Pages"/>
          <w:docPartUnique/>
        </w:docPartObj>
      </w:sdtPr>
      <w:sdtContent>
        <w:p w14:paraId="36C23BB2" w14:textId="5D628E06" w:rsidR="009C00BA" w:rsidRDefault="009C00BA"/>
        <w:p w14:paraId="188094EC" w14:textId="18C52300" w:rsidR="00B43BDB" w:rsidRPr="000D54E2" w:rsidRDefault="009C00BA" w:rsidP="000D54E2">
          <w:pPr>
            <w:rPr>
              <w:rFonts w:asciiTheme="majorHAnsi" w:eastAsiaTheme="majorEastAsia" w:hAnsiTheme="majorHAnsi" w:cstheme="majorBidi"/>
              <w:color w:val="2F5496" w:themeColor="accent1" w:themeShade="BF"/>
              <w:sz w:val="32"/>
              <w:szCs w:val="32"/>
            </w:rPr>
          </w:pPr>
          <w:r>
            <w:rPr>
              <w:noProof/>
              <w:lang w:eastAsia="zh-CN"/>
            </w:rPr>
            <mc:AlternateContent>
              <mc:Choice Requires="wpg">
                <w:drawing>
                  <wp:anchor distT="0" distB="0" distL="114300" distR="114300" simplePos="0" relativeHeight="251658240" behindDoc="1" locked="0" layoutInCell="1" allowOverlap="1" wp14:anchorId="3DF6987A" wp14:editId="38445C7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6CE9D42" w14:textId="3411E27A" w:rsidR="009C00BA"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F6F32">
                                        <w:rPr>
                                          <w:color w:val="FFFFFF" w:themeColor="background1"/>
                                          <w:sz w:val="72"/>
                                          <w:szCs w:val="72"/>
                                        </w:rPr>
                                        <w:t>Qualitative Report – Thematic Anal</w:t>
                                      </w:r>
                                      <w:r w:rsidR="00A12C3B">
                                        <w:rPr>
                                          <w:color w:val="FFFFFF" w:themeColor="background1"/>
                                          <w:sz w:val="72"/>
                                          <w:szCs w:val="72"/>
                                        </w:rPr>
                                        <w:t>ysis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DF6987A" id="Group 125" o:spid="_x0000_s1026"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Uro4WwUAAH0TAAAOAAAAZHJzL2Uyb0RvYy54bWzsWNtu20YQfS/QfyD4WKARKfEiCbaD1KmN&#13;&#10;AmkbNO4HrKilyIbiskvKkvP1OTNLUiRNWaob9Kkvwl5mz85tZ4549fawzaxHqctU5de2+8axLZlH&#13;&#10;ap3mm2v7z4e7H+e2VVYiX4tM5fLafpKl/fbm+++u9sVSTlWisrXUFkDycrkvru2kqorlZFJGidyK&#13;&#10;8o0qZI7NWOmtqDDVm8laiz3Qt9lk6jjBZK/0utAqkmWJ1fdm075h/DiWUfV7HJeysrJrG7pV/Kv5&#13;&#10;d0W/k5srsdxoUSRpVKshXqHFVqQ5Lm2h3otKWDudPoPappFWpYqrN5HaTlQcp5FkG2CN6wysuddq&#13;&#10;V7Atm+V+U7RugmsHfno1bPTb470uPhUftdEeww8q+lxaubpNRL6R78oCTkRoyVWTfbFZdo/QfHM8&#13;&#10;f4j1lnBgl3VgJz+1TpaHyoqwGMz9ueMgFhH2QieYz9ypCUOUIFbPzkXJz/VJ3w/c2aw+6XuO5819&#13;&#10;1koszcWsXqvOvkBKlUevlf/Oa58SUUgORkku+KitdA23TAPbysUWqX2npaREtVxOK7oeco1rS+NX&#13;&#10;48TODomVcL+12v+q1oARu0pxKl3iTN/3Q3/6gkvEMtqV1b1UHBfx+KGsTMqvMeKQr2v1H4ASbzNk&#13;&#10;/w8Ty7H2VgjcWrYRcXsiiRUijgORaU9kFGXWEQk8zxrF8TpCrjsb18fvCAWBP46EALV2waZxpLAj&#13;&#10;dFIn1LLzSIuOUOCG4zohRS6Aci/wNx7PEemEcW7X485RownqVZMHImlSIzrkdW5gZKEG0BOmVClU&#13;&#10;Sa+TEgVP98FUBCTYIafdE8JQj4Rn9UN9WRhBJ+HmVb8sjLiScHgRMkJHwouLhCk6JA3/03s9ZyKF&#13;&#10;gMV7RppjtSc1auiwBWnbQgta0RXwragoAM3Q2qM20rtOqEYa92/Vo3xQLFENqiTuOu5Gu1Ua/SS/&#13;&#10;PJdFYte3dQBeWiQbemj9WcEwU2QXzA/8uhaY1cA4JfDn3Svxko1w0Mb4PD6A+QJT7eErvtYLTQK0&#13;&#10;Ncgss9dIHWPrRRa0Z1xOpuaGy5b/0Q09FzX4pxcvwjbe6YG8vDRAxZSyjxO9TUOWOTaOjJ94ru7S&#13;&#10;LDNPglbQb03zIrqFUfWUScrPLP9DxmiPTAFooYz0ZnWbacswL64olPysNK7iAyQYA7896zrOjAsP&#13;&#10;s0FJ5x8FeNz6MxMGnKvF6aRksteeNU/m3L3tIb5b5VV7fiv+Uppff8cyGlaH1QEeoOFKrZ/QuLUy&#13;&#10;rBIsGINE6S+2tQejvLbLv3dCS9vKfslBPhau5xHvqXjmOotwOsdU96er/lTkERCpTKAS0/C2Mj7c&#13;&#10;FTrdJEzMSPlcvQNviFPq7hwWo1w9AQ0yKv8HfAiddMiHuIySx74lH5qHwYzcibeOUrAI51x9kQg1&#13;&#10;W/RANJ2WLTqLhdOUnIZYvYoZBU4IBoFfU9Y2LX0a9uogGEqgIrb0wQ2DcZhuq/aJPTzH6VIj6vgj&#13;&#10;ynSJkTcfRenSoqnvjuP0aFEwitMlRSed0yVF03GrepToJNAzSmTcg1rwP5MZoWrjTIaKe0vyXkNN&#13;&#10;KOOImsD5VHyO3KPu/bSNd9mU9+P+GH/w6v7eJyfN2/Z7LRnPhpHNKtlxlj6g0HaONL3dqxfromH0&#13;&#10;rqsJM5aLsGE/2TngOH5NfeoCYLDxxFi2zdfzms+Ay8SnB+RR06BLe6scEaxOWzp81jHNkR5zOL84&#13;&#10;cAymZ9lDqbJ0TdSBkmXQzFcbl3NIZEUiTH9H6M3/SmC30kxPekAXcZLX9OimRXs+MzTToLl7g7Fz&#13;&#10;e653vmFz5k8X+MbDZtbfo+gjUnfOzfz41ezmKwAAAP//AwBQSwMEFAAGAAgAAAAhAKaVX2PbAAAA&#13;&#10;DAEAAA8AAABkcnMvZG93bnJldi54bWxMT0FOwzAQvCPxB2uRuFE7IJUqjVOhVJw4IEIf4MRLYojX&#13;&#10;aey04fdsucBltKPRzM4Uu8UP4oRTdIE0ZCsFAqkN1lGn4fD+fLcBEZMha4ZAqOEbI+zK66vC5Dac&#13;&#10;6Q1PdeoEh1DMjYY+pTGXMrY9ehNXYURi7SNM3iSmUyftZM4c7gd5r9RaeuOIP/RmxKrH9quevYYx&#13;&#10;HEPzeYyVf2n361dH7nGuK61vb5b9luFpCyLhkv4ccNnA/aHkYk2YyUYxaOA16Rcvmtoo5g1fWfaQ&#13;&#10;gSwL+X9E+QMAAP//AwBQSwECLQAUAAYACAAAACEAtoM4kv4AAADhAQAAEwAAAAAAAAAAAAAAAAAA&#13;&#10;AAAAW0NvbnRlbnRfVHlwZXNdLnhtbFBLAQItABQABgAIAAAAIQA4/SH/1gAAAJQBAAALAAAAAAAA&#13;&#10;AAAAAAAAAC8BAABfcmVscy8ucmVsc1BLAQItABQABgAIAAAAIQB0Uro4WwUAAH0TAAAOAAAAAAAA&#13;&#10;AAAAAAAAAC4CAABkcnMvZTJvRG9jLnhtbFBLAQItABQABgAIAAAAIQCmlV9j2wAAAAwBAAAPAAAA&#13;&#10;AAAAAAAAAAAAALUHAABkcnMvZG93bnJldi54bWxQSwUGAAAAAAQABADzAAAAvQ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6CE9D42" w14:textId="3411E27A" w:rsidR="009C00BA"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F6F32">
                                  <w:rPr>
                                    <w:color w:val="FFFFFF" w:themeColor="background1"/>
                                    <w:sz w:val="72"/>
                                    <w:szCs w:val="72"/>
                                  </w:rPr>
                                  <w:t>Qualitative Report – Thematic Anal</w:t>
                                </w:r>
                                <w:r w:rsidR="00A12C3B">
                                  <w:rPr>
                                    <w:color w:val="FFFFFF" w:themeColor="background1"/>
                                    <w:sz w:val="72"/>
                                    <w:szCs w:val="72"/>
                                  </w:rPr>
                                  <w:t>ysis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58241" behindDoc="0" locked="0" layoutInCell="1" allowOverlap="1" wp14:anchorId="77FBBCAF" wp14:editId="1EA3092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3D2E170" w14:textId="19BCA55C" w:rsidR="009C00BA" w:rsidRDefault="00B830F2">
                                    <w:pPr>
                                      <w:pStyle w:val="NoSpacing"/>
                                      <w:spacing w:before="40" w:after="40"/>
                                      <w:rPr>
                                        <w:caps/>
                                        <w:color w:val="4472C4" w:themeColor="accent1"/>
                                        <w:sz w:val="28"/>
                                        <w:szCs w:val="28"/>
                                      </w:rPr>
                                    </w:pPr>
                                    <w:r>
                                      <w:rPr>
                                        <w:caps/>
                                        <w:color w:val="4472C4" w:themeColor="accent1"/>
                                        <w:sz w:val="28"/>
                                        <w:szCs w:val="28"/>
                                      </w:rPr>
                                      <w:t>Focus group – exploring factors affecting motivation in undergrad</w:t>
                                    </w:r>
                                    <w:r w:rsidR="00C7604B">
                                      <w:rPr>
                                        <w:caps/>
                                        <w:color w:val="4472C4" w:themeColor="accent1"/>
                                        <w:sz w:val="28"/>
                                        <w:szCs w:val="28"/>
                                      </w:rPr>
                                      <w:t>uate students</w:t>
                                    </w:r>
                                  </w:p>
                                </w:sdtContent>
                              </w:sdt>
                              <w:p w14:paraId="3C1F655F" w14:textId="167350E4" w:rsidR="009C00BA" w:rsidRDefault="009C00BA">
                                <w:pPr>
                                  <w:pStyle w:val="NoSpacing"/>
                                  <w:spacing w:before="40" w:after="40"/>
                                  <w:rPr>
                                    <w:caps/>
                                    <w:color w:val="5B9BD5"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7FBBCAF" id="_x0000_t202" coordsize="21600,21600" o:spt="202" path="m,l,21600r21600,l21600,xe">
                    <v:stroke joinstyle="miter"/>
                    <v:path gradientshapeok="t" o:connecttype="rect"/>
                  </v:shapetype>
                  <v:shape id="Text Box 129" o:spid="_x0000_s1029" type="#_x0000_t202" style="position:absolute;margin-left:0;margin-top:0;width:453pt;height:38.15pt;z-index:251658241;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r0HzbgIAAD8FAAAOAAAAZHJzL2Uyb0RvYy54bWysVN9P2zAQfp+0/8Hy+0haCpSqKepATJMQ&#13;&#10;oMHEs+vYNJrj8+xrk+6v39lJWtTthWkv9vnu8/l+fOf5VVsbtlU+VGALPjrJOVNWQlnZ14J/f779&#13;&#10;NOUsoLClMGBVwXcq8KvFxw/zxs3UGNZgSuUZObFh1riCrxHdLMuCXKtahBNwypJRg68F0tG/ZqUX&#13;&#10;DXmvTTbO8/OsAV86D1KFQNqbzsgXyb/WSuKD1kEhMwWn2DCtPq2ruGaLuZi9euHWlezDEP8QRS0q&#13;&#10;S4/uXd0IFGzjqz9c1ZX0EEDjiYQ6A60rqVIOlM0oP8rmaS2cSrlQcYLblyn8P7fyfvvkHj3D9jO0&#13;&#10;1MBYkMaFWSBlzKfVvo47RcrITiXc7cumWmSSlGcXZ6ejnEySbJPp5Px0HN1kh9vOB/yioGZRKLin&#13;&#10;tqRqie1dwA46QOJjFm4rY1JrjGVNwc9Pz/J0YW8h58ZGrEpN7t0cIk8S7oyKGGO/Kc2qMiUQFYle&#13;&#10;6tp4thVEDCGlsphyT34JHVGagnjPxR5/iOo9l7s8hpfB4v5yXVnwKfujsMsfQ8i6w1PN3+QdRWxX&#13;&#10;LSX+prErKHfUbw/dKAQnbytqyp0I+Cg8cZ/6SPOMD7RoA1R86CXO1uB//U0f8URJsnLW0CwVPPzc&#13;&#10;CK84M18tkfVyNJlEfmA6keCTMMovL8ZTOq4Gvd3U10ANGdGn4WQSIxrNIGoP9QtN/DI+SCZhJT1b&#13;&#10;cBzEa+yGm34MqZbLBKJJcwLv7JOT0XXsT2Tbc/sivOspiUTmexgGTsyOmNlhE3XccoPEz0TbWOKu&#13;&#10;oH3paUoT8fsfJX4Db88Jdfj3Fr8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AqvQfN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3D2E170" w14:textId="19BCA55C" w:rsidR="009C00BA" w:rsidRDefault="00B830F2">
                              <w:pPr>
                                <w:pStyle w:val="NoSpacing"/>
                                <w:spacing w:before="40" w:after="40"/>
                                <w:rPr>
                                  <w:caps/>
                                  <w:color w:val="4472C4" w:themeColor="accent1"/>
                                  <w:sz w:val="28"/>
                                  <w:szCs w:val="28"/>
                                </w:rPr>
                              </w:pPr>
                              <w:r>
                                <w:rPr>
                                  <w:caps/>
                                  <w:color w:val="4472C4" w:themeColor="accent1"/>
                                  <w:sz w:val="28"/>
                                  <w:szCs w:val="28"/>
                                </w:rPr>
                                <w:t>Focus group – exploring factors affecting motivation in undergrad</w:t>
                              </w:r>
                              <w:r w:rsidR="00C7604B">
                                <w:rPr>
                                  <w:caps/>
                                  <w:color w:val="4472C4" w:themeColor="accent1"/>
                                  <w:sz w:val="28"/>
                                  <w:szCs w:val="28"/>
                                </w:rPr>
                                <w:t>uate students</w:t>
                              </w:r>
                            </w:p>
                          </w:sdtContent>
                        </w:sdt>
                        <w:p w14:paraId="3C1F655F" w14:textId="167350E4" w:rsidR="009C00BA" w:rsidRDefault="009C00BA">
                          <w:pPr>
                            <w:pStyle w:val="NoSpacing"/>
                            <w:spacing w:before="40" w:after="40"/>
                            <w:rPr>
                              <w:caps/>
                              <w:color w:val="5B9BD5" w:themeColor="accent5"/>
                              <w:sz w:val="24"/>
                              <w:szCs w:val="24"/>
                            </w:rPr>
                          </w:pPr>
                        </w:p>
                      </w:txbxContent>
                    </v:textbox>
                    <w10:wrap type="square" anchorx="page" anchory="page"/>
                  </v:shape>
                </w:pict>
              </mc:Fallback>
            </mc:AlternateContent>
          </w:r>
          <w:r>
            <w:br w:type="page"/>
          </w:r>
        </w:p>
      </w:sdtContent>
    </w:sdt>
    <w:p w14:paraId="78A80F34" w14:textId="297F6656" w:rsidR="000D54E2" w:rsidRPr="00904A4E" w:rsidRDefault="000D54E2" w:rsidP="00310F88">
      <w:pPr>
        <w:jc w:val="center"/>
        <w:rPr>
          <w:b/>
          <w:bCs/>
        </w:rPr>
      </w:pPr>
      <w:r w:rsidRPr="00904A4E">
        <w:rPr>
          <w:b/>
          <w:bCs/>
        </w:rPr>
        <w:lastRenderedPageBreak/>
        <w:t>Abstract</w:t>
      </w:r>
    </w:p>
    <w:p w14:paraId="382514D6" w14:textId="77777777" w:rsidR="008524AA" w:rsidRPr="00904A4E" w:rsidRDefault="008524AA" w:rsidP="00310F88">
      <w:pPr>
        <w:rPr>
          <w:rFonts w:eastAsiaTheme="minorHAnsi"/>
          <w:lang w:eastAsia="en-US"/>
          <w14:ligatures w14:val="standardContextual"/>
        </w:rPr>
      </w:pPr>
    </w:p>
    <w:p w14:paraId="5768E1FA" w14:textId="77777777" w:rsidR="00CF7499" w:rsidRPr="00904A4E" w:rsidRDefault="00CF7499" w:rsidP="00310F88">
      <w:pPr>
        <w:autoSpaceDE w:val="0"/>
        <w:autoSpaceDN w:val="0"/>
        <w:adjustRightInd w:val="0"/>
        <w:rPr>
          <w:rFonts w:eastAsiaTheme="minorHAnsi"/>
          <w:lang w:eastAsia="en-US"/>
          <w14:ligatures w14:val="standardContextual"/>
        </w:rPr>
      </w:pPr>
    </w:p>
    <w:p w14:paraId="701A5C17" w14:textId="10935738" w:rsidR="009A5219" w:rsidRPr="00904A4E" w:rsidRDefault="00CF7499" w:rsidP="00D451A9">
      <w:pPr>
        <w:spacing w:line="480" w:lineRule="auto"/>
        <w:ind w:firstLine="720"/>
      </w:pPr>
      <w:r w:rsidRPr="00904A4E">
        <w:rPr>
          <w:rFonts w:eastAsiaTheme="minorHAnsi"/>
          <w:lang w:eastAsia="en-US"/>
          <w14:ligatures w14:val="standardContextual"/>
        </w:rPr>
        <w:t xml:space="preserve">Motivation is the drive influenced by internal or external factors toward specific goals, shaped by </w:t>
      </w:r>
      <w:r w:rsidR="0048458D" w:rsidRPr="00904A4E">
        <w:rPr>
          <w:rFonts w:eastAsiaTheme="minorHAnsi"/>
          <w:lang w:eastAsia="en-US"/>
          <w14:ligatures w14:val="standardContextual"/>
        </w:rPr>
        <w:t>various</w:t>
      </w:r>
      <w:r w:rsidRPr="00904A4E">
        <w:rPr>
          <w:rFonts w:eastAsiaTheme="minorHAnsi"/>
          <w:lang w:eastAsia="en-US"/>
          <w14:ligatures w14:val="standardContextual"/>
        </w:rPr>
        <w:t xml:space="preserve"> influences</w:t>
      </w:r>
      <w:r w:rsidRPr="00904A4E">
        <w:rPr>
          <w:rFonts w:eastAsiaTheme="minorHAnsi"/>
          <w:lang w:eastAsia="en-US"/>
          <w14:ligatures w14:val="standardContextual"/>
        </w:rPr>
        <w:t xml:space="preserve"> (Deci &amp; Ryan, 2000). </w:t>
      </w:r>
      <w:r w:rsidR="009A5219" w:rsidRPr="00904A4E">
        <w:rPr>
          <w:rFonts w:eastAsiaTheme="minorHAnsi"/>
          <w:lang w:eastAsia="en-US"/>
          <w14:ligatures w14:val="standardContextual"/>
        </w:rPr>
        <w:t>T</w:t>
      </w:r>
      <w:r w:rsidR="004D086E" w:rsidRPr="00904A4E">
        <w:rPr>
          <w:rFonts w:eastAsiaTheme="minorHAnsi"/>
          <w:lang w:eastAsia="en-US"/>
          <w14:ligatures w14:val="standardContextual"/>
        </w:rPr>
        <w:t xml:space="preserve">he aim of this study </w:t>
      </w:r>
      <w:r w:rsidR="009A5219" w:rsidRPr="00904A4E">
        <w:rPr>
          <w:rFonts w:eastAsiaTheme="minorHAnsi"/>
          <w:lang w:eastAsia="en-US"/>
          <w14:ligatures w14:val="standardContextual"/>
        </w:rPr>
        <w:t>delves into university student motivation, employing Braun and Clarke’s (2006) thematic analysis framework to explore factors affecting motivation. Deci and Ryan's (1985) self-determination theory</w:t>
      </w:r>
      <w:r w:rsidR="00D4335D" w:rsidRPr="00904A4E">
        <w:rPr>
          <w:rFonts w:eastAsiaTheme="minorHAnsi"/>
          <w:lang w:eastAsia="en-US"/>
          <w14:ligatures w14:val="standardContextual"/>
        </w:rPr>
        <w:t xml:space="preserve"> </w:t>
      </w:r>
      <w:r w:rsidR="009A5219" w:rsidRPr="00904A4E">
        <w:rPr>
          <w:rFonts w:eastAsiaTheme="minorHAnsi"/>
          <w:lang w:eastAsia="en-US"/>
          <w14:ligatures w14:val="standardContextual"/>
        </w:rPr>
        <w:t>accentuates intrinsic motivation driven by autonomy, competence, and relatedness</w:t>
      </w:r>
      <w:r w:rsidR="0058142B" w:rsidRPr="00904A4E">
        <w:rPr>
          <w:rFonts w:eastAsiaTheme="minorHAnsi"/>
          <w:lang w:eastAsia="en-US"/>
          <w14:ligatures w14:val="standardContextual"/>
        </w:rPr>
        <w:t xml:space="preserve"> are </w:t>
      </w:r>
      <w:r w:rsidR="009A5219" w:rsidRPr="00904A4E">
        <w:rPr>
          <w:rFonts w:eastAsiaTheme="minorHAnsi"/>
          <w:lang w:eastAsia="en-US"/>
          <w14:ligatures w14:val="standardContextual"/>
        </w:rPr>
        <w:t xml:space="preserve">key components </w:t>
      </w:r>
      <w:r w:rsidR="00495AAB" w:rsidRPr="00904A4E">
        <w:rPr>
          <w:rFonts w:eastAsiaTheme="minorHAnsi"/>
          <w:lang w:eastAsia="en-US"/>
          <w14:ligatures w14:val="standardContextual"/>
        </w:rPr>
        <w:t>that contribute</w:t>
      </w:r>
      <w:r w:rsidR="009A5219" w:rsidRPr="00904A4E">
        <w:rPr>
          <w:rFonts w:eastAsiaTheme="minorHAnsi"/>
          <w:lang w:eastAsia="en-US"/>
          <w14:ligatures w14:val="standardContextual"/>
        </w:rPr>
        <w:t xml:space="preserve"> significantly to student satisfaction </w:t>
      </w:r>
      <w:r w:rsidR="00495AAB" w:rsidRPr="00904A4E">
        <w:rPr>
          <w:rFonts w:eastAsiaTheme="minorHAnsi"/>
          <w:lang w:eastAsia="en-US"/>
          <w14:ligatures w14:val="standardContextual"/>
        </w:rPr>
        <w:t xml:space="preserve">and positive outcomes </w:t>
      </w:r>
      <w:r w:rsidR="009A5219" w:rsidRPr="00904A4E">
        <w:rPr>
          <w:rFonts w:eastAsiaTheme="minorHAnsi"/>
          <w:lang w:eastAsia="en-US"/>
          <w14:ligatures w14:val="standardContextual"/>
        </w:rPr>
        <w:t>(Deci &amp; Ryan, 2017).</w:t>
      </w:r>
      <w:r w:rsidR="001430B4" w:rsidRPr="00904A4E">
        <w:rPr>
          <w:rFonts w:eastAsiaTheme="minorHAnsi"/>
          <w:lang w:eastAsia="en-US"/>
          <w14:ligatures w14:val="standardContextual"/>
        </w:rPr>
        <w:t xml:space="preserve"> </w:t>
      </w:r>
      <w:r w:rsidR="001430B4" w:rsidRPr="00904A4E">
        <w:rPr>
          <w:rFonts w:eastAsiaTheme="minorHAnsi"/>
          <w:lang w:eastAsia="en-US"/>
          <w14:ligatures w14:val="standardContextual"/>
        </w:rPr>
        <w:t xml:space="preserve">The positive impact of fulfilling autonomy needs on both intrinsic and extrinsic levels is highlighted, enhancing academic engagement and task performance. </w:t>
      </w:r>
      <w:r w:rsidR="009A5219" w:rsidRPr="00904A4E">
        <w:rPr>
          <w:rFonts w:eastAsiaTheme="minorHAnsi"/>
          <w:lang w:eastAsia="en-US"/>
          <w14:ligatures w14:val="standardContextual"/>
        </w:rPr>
        <w:t xml:space="preserve"> Through</w:t>
      </w:r>
      <w:r w:rsidR="00061536" w:rsidRPr="00904A4E">
        <w:rPr>
          <w:rFonts w:eastAsiaTheme="minorHAnsi"/>
          <w:lang w:eastAsia="en-US"/>
          <w14:ligatures w14:val="standardContextual"/>
        </w:rPr>
        <w:t xml:space="preserve"> the</w:t>
      </w:r>
      <w:r w:rsidR="009A5219" w:rsidRPr="00904A4E">
        <w:rPr>
          <w:rFonts w:eastAsiaTheme="minorHAnsi"/>
          <w:lang w:eastAsia="en-US"/>
          <w14:ligatures w14:val="standardContextual"/>
        </w:rPr>
        <w:t xml:space="preserve"> thematic analysis of a focus group, the study reveal</w:t>
      </w:r>
      <w:r w:rsidR="00223A7D" w:rsidRPr="00904A4E">
        <w:rPr>
          <w:rFonts w:eastAsiaTheme="minorHAnsi"/>
          <w:lang w:eastAsia="en-US"/>
          <w14:ligatures w14:val="standardContextual"/>
        </w:rPr>
        <w:t xml:space="preserve">ed </w:t>
      </w:r>
      <w:r w:rsidR="009A5219" w:rsidRPr="00904A4E">
        <w:rPr>
          <w:rFonts w:eastAsiaTheme="minorHAnsi"/>
          <w:lang w:eastAsia="en-US"/>
          <w14:ligatures w14:val="standardContextual"/>
        </w:rPr>
        <w:t>four themes and eight sub-themes, elucidating the factors shaping motivation</w:t>
      </w:r>
      <w:r w:rsidR="00876EE1" w:rsidRPr="00904A4E">
        <w:rPr>
          <w:rFonts w:eastAsiaTheme="minorHAnsi"/>
          <w:lang w:eastAsia="en-US"/>
          <w14:ligatures w14:val="standardContextual"/>
        </w:rPr>
        <w:t xml:space="preserve"> for </w:t>
      </w:r>
      <w:r w:rsidR="00BA5B3A" w:rsidRPr="00904A4E">
        <w:rPr>
          <w:rFonts w:eastAsiaTheme="minorHAnsi"/>
          <w:lang w:eastAsia="en-US"/>
          <w14:ligatures w14:val="standardContextual"/>
        </w:rPr>
        <w:t>the</w:t>
      </w:r>
      <w:r w:rsidR="00876EE1" w:rsidRPr="00904A4E">
        <w:rPr>
          <w:rFonts w:eastAsiaTheme="minorHAnsi"/>
          <w:lang w:eastAsia="en-US"/>
          <w14:ligatures w14:val="standardContextual"/>
        </w:rPr>
        <w:t xml:space="preserve"> parti</w:t>
      </w:r>
      <w:r w:rsidR="008E4F73" w:rsidRPr="00904A4E">
        <w:rPr>
          <w:rFonts w:eastAsiaTheme="minorHAnsi"/>
          <w:lang w:eastAsia="en-US"/>
          <w14:ligatures w14:val="standardContextual"/>
        </w:rPr>
        <w:t>cipant</w:t>
      </w:r>
      <w:r w:rsidR="00BA5B3A" w:rsidRPr="00904A4E">
        <w:rPr>
          <w:rFonts w:eastAsiaTheme="minorHAnsi"/>
          <w:lang w:eastAsia="en-US"/>
          <w14:ligatures w14:val="standardContextual"/>
        </w:rPr>
        <w:t>s</w:t>
      </w:r>
      <w:r w:rsidR="009A5219" w:rsidRPr="00904A4E">
        <w:rPr>
          <w:rFonts w:eastAsiaTheme="minorHAnsi"/>
          <w:lang w:eastAsia="en-US"/>
          <w14:ligatures w14:val="standardContextual"/>
        </w:rPr>
        <w:t>. Intrinsic and extrinsic motivation</w:t>
      </w:r>
      <w:r w:rsidR="00CF6E41" w:rsidRPr="00904A4E">
        <w:rPr>
          <w:rFonts w:eastAsiaTheme="minorHAnsi"/>
          <w:lang w:eastAsia="en-US"/>
          <w14:ligatures w14:val="standardContextual"/>
        </w:rPr>
        <w:t xml:space="preserve"> </w:t>
      </w:r>
      <w:r w:rsidR="009A5219" w:rsidRPr="00904A4E">
        <w:rPr>
          <w:rFonts w:eastAsiaTheme="minorHAnsi"/>
          <w:lang w:eastAsia="en-US"/>
          <w14:ligatures w14:val="standardContextual"/>
        </w:rPr>
        <w:t>reflect</w:t>
      </w:r>
      <w:r w:rsidR="006405A8">
        <w:rPr>
          <w:rFonts w:eastAsiaTheme="minorHAnsi"/>
          <w:lang w:eastAsia="en-US"/>
          <w14:ligatures w14:val="standardContextual"/>
        </w:rPr>
        <w:t>ed</w:t>
      </w:r>
      <w:r w:rsidR="009A5219" w:rsidRPr="00904A4E">
        <w:rPr>
          <w:rFonts w:eastAsiaTheme="minorHAnsi"/>
          <w:lang w:eastAsia="en-US"/>
          <w14:ligatures w14:val="standardContextual"/>
        </w:rPr>
        <w:t xml:space="preserve"> the self-determination theory's principles, emphasising the importance of </w:t>
      </w:r>
      <w:r w:rsidR="00310D03" w:rsidRPr="00904A4E">
        <w:rPr>
          <w:rFonts w:eastAsiaTheme="minorHAnsi"/>
          <w:lang w:eastAsia="en-US"/>
          <w14:ligatures w14:val="standardContextual"/>
        </w:rPr>
        <w:t>relatedness</w:t>
      </w:r>
      <w:r w:rsidR="009A5219" w:rsidRPr="00904A4E">
        <w:rPr>
          <w:rFonts w:eastAsiaTheme="minorHAnsi"/>
          <w:lang w:eastAsia="en-US"/>
          <w14:ligatures w14:val="standardContextual"/>
        </w:rPr>
        <w:t xml:space="preserve">, </w:t>
      </w:r>
      <w:r w:rsidR="00223A7D" w:rsidRPr="00904A4E">
        <w:rPr>
          <w:rFonts w:eastAsiaTheme="minorHAnsi"/>
          <w:lang w:eastAsia="en-US"/>
          <w14:ligatures w14:val="standardContextual"/>
        </w:rPr>
        <w:t>competence</w:t>
      </w:r>
      <w:r w:rsidR="009A5219" w:rsidRPr="00904A4E">
        <w:rPr>
          <w:rFonts w:eastAsiaTheme="minorHAnsi"/>
          <w:lang w:eastAsia="en-US"/>
          <w14:ligatures w14:val="standardContextual"/>
        </w:rPr>
        <w:t xml:space="preserve">, and </w:t>
      </w:r>
      <w:r w:rsidR="00223A7D" w:rsidRPr="00904A4E">
        <w:rPr>
          <w:rFonts w:eastAsiaTheme="minorHAnsi"/>
          <w:lang w:eastAsia="en-US"/>
          <w14:ligatures w14:val="standardContextual"/>
        </w:rPr>
        <w:t>autonomy</w:t>
      </w:r>
      <w:r w:rsidR="009A5219" w:rsidRPr="00904A4E">
        <w:rPr>
          <w:rFonts w:eastAsiaTheme="minorHAnsi"/>
          <w:lang w:eastAsia="en-US"/>
          <w14:ligatures w14:val="standardContextual"/>
        </w:rPr>
        <w:t xml:space="preserve"> in understanding </w:t>
      </w:r>
      <w:r w:rsidR="00DE7226" w:rsidRPr="00904A4E">
        <w:rPr>
          <w:rFonts w:eastAsiaTheme="minorHAnsi"/>
          <w:lang w:eastAsia="en-US"/>
          <w14:ligatures w14:val="standardContextual"/>
        </w:rPr>
        <w:t xml:space="preserve">and promoting </w:t>
      </w:r>
      <w:r w:rsidR="009A5219" w:rsidRPr="00904A4E">
        <w:rPr>
          <w:rFonts w:eastAsiaTheme="minorHAnsi"/>
          <w:lang w:eastAsia="en-US"/>
          <w14:ligatures w14:val="standardContextual"/>
        </w:rPr>
        <w:t>students' motivation</w:t>
      </w:r>
      <w:r w:rsidR="00B0155E" w:rsidRPr="00904A4E">
        <w:rPr>
          <w:rFonts w:eastAsiaTheme="minorHAnsi"/>
          <w:lang w:eastAsia="en-US"/>
          <w14:ligatures w14:val="standardContextual"/>
        </w:rPr>
        <w:t xml:space="preserve"> (</w:t>
      </w:r>
      <w:r w:rsidR="00A16723" w:rsidRPr="00904A4E">
        <w:rPr>
          <w:rFonts w:eastAsiaTheme="minorHAnsi"/>
          <w:lang w:eastAsia="en-US"/>
          <w14:ligatures w14:val="standardContextual"/>
        </w:rPr>
        <w:t xml:space="preserve">Deci &amp; Ryan, 2017). </w:t>
      </w:r>
      <w:r w:rsidR="00CA7542" w:rsidRPr="00904A4E">
        <w:rPr>
          <w:rFonts w:eastAsiaTheme="minorHAnsi"/>
          <w:lang w:eastAsia="en-US"/>
          <w14:ligatures w14:val="standardContextual"/>
        </w:rPr>
        <w:t xml:space="preserve">Exploring cultural factors through potential research could improve </w:t>
      </w:r>
      <w:r w:rsidR="007A507C" w:rsidRPr="00904A4E">
        <w:rPr>
          <w:rFonts w:eastAsiaTheme="minorHAnsi"/>
          <w:lang w:eastAsia="en-US"/>
          <w14:ligatures w14:val="standardContextual"/>
        </w:rPr>
        <w:t>th</w:t>
      </w:r>
      <w:r w:rsidR="008C7EFC" w:rsidRPr="00904A4E">
        <w:rPr>
          <w:rFonts w:eastAsiaTheme="minorHAnsi"/>
          <w:lang w:eastAsia="en-US"/>
          <w14:ligatures w14:val="standardContextual"/>
        </w:rPr>
        <w:t xml:space="preserve">e </w:t>
      </w:r>
      <w:r w:rsidR="00CA7542" w:rsidRPr="00904A4E">
        <w:rPr>
          <w:rFonts w:eastAsiaTheme="minorHAnsi"/>
          <w:lang w:eastAsia="en-US"/>
          <w14:ligatures w14:val="standardContextual"/>
        </w:rPr>
        <w:t>understanding of the factors influencing university students.</w:t>
      </w:r>
    </w:p>
    <w:p w14:paraId="39D60104" w14:textId="77777777" w:rsidR="001752D7" w:rsidRPr="00904A4E" w:rsidRDefault="001752D7" w:rsidP="0018587B">
      <w:pPr>
        <w:jc w:val="center"/>
        <w:rPr>
          <w:b/>
          <w:bCs/>
        </w:rPr>
      </w:pPr>
    </w:p>
    <w:p w14:paraId="115866E2" w14:textId="77777777" w:rsidR="001752D7" w:rsidRPr="00904A4E" w:rsidRDefault="001752D7" w:rsidP="0018587B">
      <w:pPr>
        <w:jc w:val="center"/>
        <w:rPr>
          <w:b/>
          <w:bCs/>
        </w:rPr>
      </w:pPr>
    </w:p>
    <w:p w14:paraId="61551669" w14:textId="77777777" w:rsidR="001752D7" w:rsidRPr="00904A4E" w:rsidRDefault="001752D7" w:rsidP="0018587B">
      <w:pPr>
        <w:jc w:val="center"/>
        <w:rPr>
          <w:b/>
          <w:bCs/>
        </w:rPr>
      </w:pPr>
    </w:p>
    <w:p w14:paraId="59BC1C59" w14:textId="77777777" w:rsidR="001752D7" w:rsidRPr="00904A4E" w:rsidRDefault="001752D7" w:rsidP="0018587B">
      <w:pPr>
        <w:jc w:val="center"/>
        <w:rPr>
          <w:b/>
          <w:bCs/>
        </w:rPr>
      </w:pPr>
    </w:p>
    <w:p w14:paraId="10A1AF53" w14:textId="77777777" w:rsidR="001752D7" w:rsidRPr="00904A4E" w:rsidRDefault="001752D7" w:rsidP="0018587B">
      <w:pPr>
        <w:jc w:val="center"/>
        <w:rPr>
          <w:b/>
          <w:bCs/>
        </w:rPr>
      </w:pPr>
    </w:p>
    <w:p w14:paraId="2B08C266" w14:textId="77777777" w:rsidR="001752D7" w:rsidRPr="00904A4E" w:rsidRDefault="001752D7" w:rsidP="0018587B">
      <w:pPr>
        <w:jc w:val="center"/>
        <w:rPr>
          <w:b/>
          <w:bCs/>
        </w:rPr>
      </w:pPr>
    </w:p>
    <w:p w14:paraId="1B946828" w14:textId="77777777" w:rsidR="001752D7" w:rsidRPr="00904A4E" w:rsidRDefault="001752D7" w:rsidP="0018587B">
      <w:pPr>
        <w:jc w:val="center"/>
        <w:rPr>
          <w:b/>
          <w:bCs/>
        </w:rPr>
      </w:pPr>
    </w:p>
    <w:p w14:paraId="0AE16A40" w14:textId="77777777" w:rsidR="001752D7" w:rsidRPr="00904A4E" w:rsidRDefault="001752D7" w:rsidP="0018587B">
      <w:pPr>
        <w:jc w:val="center"/>
        <w:rPr>
          <w:b/>
          <w:bCs/>
        </w:rPr>
      </w:pPr>
    </w:p>
    <w:p w14:paraId="4F339974" w14:textId="77777777" w:rsidR="001752D7" w:rsidRPr="00904A4E" w:rsidRDefault="001752D7" w:rsidP="0018587B">
      <w:pPr>
        <w:jc w:val="center"/>
        <w:rPr>
          <w:b/>
          <w:bCs/>
        </w:rPr>
      </w:pPr>
    </w:p>
    <w:p w14:paraId="63957A41" w14:textId="77777777" w:rsidR="001752D7" w:rsidRPr="00904A4E" w:rsidRDefault="001752D7" w:rsidP="0018587B">
      <w:pPr>
        <w:jc w:val="center"/>
        <w:rPr>
          <w:b/>
          <w:bCs/>
        </w:rPr>
      </w:pPr>
    </w:p>
    <w:p w14:paraId="618D11E2" w14:textId="77777777" w:rsidR="001752D7" w:rsidRPr="00904A4E" w:rsidRDefault="001752D7" w:rsidP="0018587B">
      <w:pPr>
        <w:jc w:val="center"/>
        <w:rPr>
          <w:b/>
          <w:bCs/>
        </w:rPr>
      </w:pPr>
    </w:p>
    <w:p w14:paraId="5A6897C5" w14:textId="77777777" w:rsidR="001752D7" w:rsidRPr="00904A4E" w:rsidRDefault="001752D7" w:rsidP="0018587B">
      <w:pPr>
        <w:jc w:val="center"/>
        <w:rPr>
          <w:b/>
          <w:bCs/>
        </w:rPr>
      </w:pPr>
    </w:p>
    <w:p w14:paraId="1F994070" w14:textId="77777777" w:rsidR="001752D7" w:rsidRPr="00904A4E" w:rsidRDefault="001752D7" w:rsidP="0018587B">
      <w:pPr>
        <w:jc w:val="center"/>
        <w:rPr>
          <w:b/>
          <w:bCs/>
        </w:rPr>
      </w:pPr>
    </w:p>
    <w:p w14:paraId="0D4DB4AF" w14:textId="77777777" w:rsidR="001752D7" w:rsidRPr="00904A4E" w:rsidRDefault="001752D7" w:rsidP="0018587B">
      <w:pPr>
        <w:jc w:val="center"/>
        <w:rPr>
          <w:b/>
          <w:bCs/>
        </w:rPr>
      </w:pPr>
    </w:p>
    <w:p w14:paraId="5EAB4A56" w14:textId="77777777" w:rsidR="001752D7" w:rsidRPr="00904A4E" w:rsidRDefault="001752D7" w:rsidP="0018587B">
      <w:pPr>
        <w:jc w:val="center"/>
        <w:rPr>
          <w:b/>
          <w:bCs/>
        </w:rPr>
      </w:pPr>
    </w:p>
    <w:p w14:paraId="48BB9617" w14:textId="77777777" w:rsidR="001752D7" w:rsidRPr="00904A4E" w:rsidRDefault="001752D7" w:rsidP="0018587B">
      <w:pPr>
        <w:jc w:val="center"/>
        <w:rPr>
          <w:b/>
          <w:bCs/>
        </w:rPr>
      </w:pPr>
    </w:p>
    <w:p w14:paraId="5DCA77C9" w14:textId="77777777" w:rsidR="001752D7" w:rsidRPr="00904A4E" w:rsidRDefault="001752D7" w:rsidP="0018587B">
      <w:pPr>
        <w:jc w:val="center"/>
        <w:rPr>
          <w:b/>
          <w:bCs/>
        </w:rPr>
      </w:pPr>
    </w:p>
    <w:p w14:paraId="4104D540" w14:textId="77777777" w:rsidR="001752D7" w:rsidRPr="00904A4E" w:rsidRDefault="001752D7" w:rsidP="0018587B">
      <w:pPr>
        <w:jc w:val="center"/>
        <w:rPr>
          <w:b/>
          <w:bCs/>
        </w:rPr>
      </w:pPr>
    </w:p>
    <w:p w14:paraId="4851DC88" w14:textId="77777777" w:rsidR="00EB5E55" w:rsidRPr="00904A4E" w:rsidRDefault="00EB5E55" w:rsidP="00EB5E55">
      <w:pPr>
        <w:rPr>
          <w:b/>
          <w:bCs/>
        </w:rPr>
      </w:pPr>
    </w:p>
    <w:p w14:paraId="726BDA2B" w14:textId="68BD7C2E" w:rsidR="000D54E2" w:rsidRPr="00904A4E" w:rsidRDefault="000D54E2" w:rsidP="00350D19">
      <w:pPr>
        <w:jc w:val="center"/>
        <w:rPr>
          <w:b/>
          <w:bCs/>
        </w:rPr>
      </w:pPr>
      <w:r w:rsidRPr="00904A4E">
        <w:rPr>
          <w:b/>
          <w:bCs/>
        </w:rPr>
        <w:lastRenderedPageBreak/>
        <w:t>Introduction</w:t>
      </w:r>
    </w:p>
    <w:p w14:paraId="38D38E8D" w14:textId="77777777" w:rsidR="008C7EFC" w:rsidRPr="00904A4E" w:rsidRDefault="008C7EFC" w:rsidP="0018587B">
      <w:pPr>
        <w:jc w:val="center"/>
        <w:rPr>
          <w:b/>
          <w:bCs/>
        </w:rPr>
      </w:pPr>
    </w:p>
    <w:p w14:paraId="04B5C18F" w14:textId="77777777" w:rsidR="00350D19" w:rsidRPr="00904A4E" w:rsidRDefault="00350D19" w:rsidP="0018587B">
      <w:pPr>
        <w:jc w:val="center"/>
        <w:rPr>
          <w:b/>
          <w:bCs/>
        </w:rPr>
      </w:pPr>
    </w:p>
    <w:p w14:paraId="62E7F275" w14:textId="256C4652" w:rsidR="001A6278" w:rsidRPr="00904A4E" w:rsidRDefault="008C7EFC" w:rsidP="002728D0">
      <w:pPr>
        <w:spacing w:line="480" w:lineRule="auto"/>
        <w:ind w:firstLine="720"/>
      </w:pPr>
      <w:r w:rsidRPr="00904A4E">
        <w:t>M</w:t>
      </w:r>
      <w:r w:rsidR="00BB7FC8" w:rsidRPr="00904A4E">
        <w:t xml:space="preserve">otivation </w:t>
      </w:r>
      <w:r w:rsidR="003B1CEC" w:rsidRPr="00904A4E">
        <w:t xml:space="preserve">is the </w:t>
      </w:r>
      <w:r w:rsidR="006921C1" w:rsidRPr="00904A4E">
        <w:t>stimulant</w:t>
      </w:r>
      <w:r w:rsidR="00F9610E" w:rsidRPr="00904A4E">
        <w:t xml:space="preserve"> </w:t>
      </w:r>
      <w:r w:rsidR="00437AF8" w:rsidRPr="00904A4E">
        <w:t>that triggers</w:t>
      </w:r>
      <w:r w:rsidR="00C3019D" w:rsidRPr="00904A4E">
        <w:t xml:space="preserve">, </w:t>
      </w:r>
      <w:r w:rsidR="00B07FF6" w:rsidRPr="00904A4E">
        <w:t>directs,</w:t>
      </w:r>
      <w:r w:rsidR="00C3019D" w:rsidRPr="00904A4E">
        <w:t xml:space="preserve"> and sustains </w:t>
      </w:r>
      <w:r w:rsidR="00102021" w:rsidRPr="00904A4E">
        <w:t>an individual’s</w:t>
      </w:r>
      <w:r w:rsidR="00CB1669" w:rsidRPr="00904A4E">
        <w:t xml:space="preserve"> </w:t>
      </w:r>
      <w:r w:rsidR="00F9610E" w:rsidRPr="00904A4E">
        <w:t xml:space="preserve">behaviours </w:t>
      </w:r>
      <w:r w:rsidR="00DC5418" w:rsidRPr="00904A4E">
        <w:t xml:space="preserve">and actions </w:t>
      </w:r>
      <w:r w:rsidR="00102021" w:rsidRPr="00904A4E">
        <w:t xml:space="preserve">that </w:t>
      </w:r>
      <w:r w:rsidR="00FE2045" w:rsidRPr="00904A4E">
        <w:t>are</w:t>
      </w:r>
      <w:r w:rsidR="00102021" w:rsidRPr="00904A4E">
        <w:t xml:space="preserve"> </w:t>
      </w:r>
      <w:r w:rsidR="000C37C4" w:rsidRPr="00904A4E">
        <w:t>influenced by internal</w:t>
      </w:r>
      <w:r w:rsidR="00102021" w:rsidRPr="00904A4E">
        <w:t xml:space="preserve"> or external factors</w:t>
      </w:r>
      <w:r w:rsidR="009759CF" w:rsidRPr="00904A4E">
        <w:t xml:space="preserve"> (Deci </w:t>
      </w:r>
      <w:r w:rsidR="00311B1E" w:rsidRPr="00904A4E">
        <w:t>&amp; Ryan</w:t>
      </w:r>
      <w:r w:rsidR="009759CF" w:rsidRPr="00904A4E">
        <w:t xml:space="preserve">, 2000). </w:t>
      </w:r>
      <w:r w:rsidR="00BC045D" w:rsidRPr="00904A4E">
        <w:t>Intrinsic motivation</w:t>
      </w:r>
      <w:r w:rsidR="00D932E8" w:rsidRPr="00904A4E">
        <w:t xml:space="preserve"> i</w:t>
      </w:r>
      <w:r w:rsidR="00B200C4" w:rsidRPr="00904A4E">
        <w:t>s the engagement in an activity due to its enjoyable</w:t>
      </w:r>
      <w:r w:rsidR="00EA6658" w:rsidRPr="00904A4E">
        <w:t xml:space="preserve"> or satisfactory </w:t>
      </w:r>
      <w:r w:rsidR="006C6179" w:rsidRPr="00904A4E">
        <w:t>contributions</w:t>
      </w:r>
      <w:r w:rsidR="00645703" w:rsidRPr="00904A4E">
        <w:t xml:space="preserve">, </w:t>
      </w:r>
      <w:r w:rsidR="00447A88" w:rsidRPr="00904A4E">
        <w:t>driven by internal factors</w:t>
      </w:r>
      <w:r w:rsidR="00773253" w:rsidRPr="00904A4E">
        <w:t xml:space="preserve"> such as </w:t>
      </w:r>
      <w:r w:rsidR="006A5E16" w:rsidRPr="00904A4E">
        <w:t>enjoyment</w:t>
      </w:r>
      <w:r w:rsidR="000B403D" w:rsidRPr="00904A4E">
        <w:t xml:space="preserve"> (Deci &amp; Ryan, 2000). </w:t>
      </w:r>
      <w:r w:rsidR="006728E0" w:rsidRPr="00904A4E">
        <w:t>Activity</w:t>
      </w:r>
      <w:r w:rsidR="005C0814" w:rsidRPr="00904A4E">
        <w:t xml:space="preserve"> or behaviour</w:t>
      </w:r>
      <w:r w:rsidR="006728E0" w:rsidRPr="00904A4E">
        <w:t xml:space="preserve"> </w:t>
      </w:r>
      <w:r w:rsidR="00BF2BB6" w:rsidRPr="00904A4E">
        <w:t>derived</w:t>
      </w:r>
      <w:r w:rsidR="006728E0" w:rsidRPr="00904A4E">
        <w:t xml:space="preserve"> from e</w:t>
      </w:r>
      <w:r w:rsidR="006551D2" w:rsidRPr="00904A4E">
        <w:t>xtrin</w:t>
      </w:r>
      <w:r w:rsidR="007427EF" w:rsidRPr="00904A4E">
        <w:t xml:space="preserve">sic motivation </w:t>
      </w:r>
      <w:r w:rsidR="006728E0" w:rsidRPr="00904A4E">
        <w:t>is due to</w:t>
      </w:r>
      <w:r w:rsidR="00F17B11" w:rsidRPr="00904A4E">
        <w:t xml:space="preserve"> external sources like </w:t>
      </w:r>
      <w:r w:rsidR="008D4C5B" w:rsidRPr="00904A4E">
        <w:t>monetary reward</w:t>
      </w:r>
      <w:r w:rsidR="002D7805" w:rsidRPr="00904A4E">
        <w:t xml:space="preserve">, </w:t>
      </w:r>
      <w:r w:rsidR="006728E0" w:rsidRPr="00904A4E">
        <w:t xml:space="preserve">rather than </w:t>
      </w:r>
      <w:r w:rsidR="00306F6C" w:rsidRPr="00904A4E">
        <w:t>enjoyment</w:t>
      </w:r>
      <w:r w:rsidR="007F11D3" w:rsidRPr="00904A4E">
        <w:t xml:space="preserve"> or </w:t>
      </w:r>
      <w:r w:rsidR="005F1D93" w:rsidRPr="00904A4E">
        <w:t>satisfaction</w:t>
      </w:r>
      <w:r w:rsidR="00E05E18" w:rsidRPr="00904A4E">
        <w:t xml:space="preserve"> </w:t>
      </w:r>
      <w:r w:rsidR="00881E5B" w:rsidRPr="00904A4E">
        <w:t>(Deci et al., 1999</w:t>
      </w:r>
      <w:r w:rsidR="004E4A9F" w:rsidRPr="00904A4E">
        <w:t xml:space="preserve">; Deci </w:t>
      </w:r>
      <w:r w:rsidR="003920DE" w:rsidRPr="00904A4E">
        <w:t>&amp;</w:t>
      </w:r>
      <w:r w:rsidR="004E4A9F" w:rsidRPr="00904A4E">
        <w:t xml:space="preserve"> Ryan, 2020</w:t>
      </w:r>
      <w:r w:rsidR="00881E5B" w:rsidRPr="00904A4E">
        <w:t>)</w:t>
      </w:r>
      <w:r w:rsidR="0083102D" w:rsidRPr="00904A4E">
        <w:t>.</w:t>
      </w:r>
    </w:p>
    <w:p w14:paraId="53F6E025" w14:textId="77777777" w:rsidR="00836376" w:rsidRPr="00904A4E" w:rsidRDefault="00836376" w:rsidP="00350D19">
      <w:pPr>
        <w:spacing w:line="480" w:lineRule="auto"/>
      </w:pPr>
    </w:p>
    <w:p w14:paraId="7C9B2595" w14:textId="396AC3FB" w:rsidR="00836376" w:rsidRPr="00904A4E" w:rsidRDefault="00836376" w:rsidP="002728D0">
      <w:pPr>
        <w:spacing w:line="480" w:lineRule="auto"/>
        <w:ind w:firstLine="720"/>
      </w:pPr>
      <w:r w:rsidRPr="00904A4E">
        <w:rPr>
          <w:rFonts w:eastAsiaTheme="minorHAnsi"/>
          <w:lang w:eastAsia="en-US"/>
          <w14:ligatures w14:val="standardContextual"/>
        </w:rPr>
        <w:t>Deci and Ryan's (1985) self-determination theory</w:t>
      </w:r>
      <w:r w:rsidR="002901DD" w:rsidRPr="00904A4E">
        <w:rPr>
          <w:rFonts w:eastAsiaTheme="minorHAnsi"/>
          <w:lang w:eastAsia="en-US"/>
          <w14:ligatures w14:val="standardContextual"/>
        </w:rPr>
        <w:t xml:space="preserve"> </w:t>
      </w:r>
      <w:proofErr w:type="gramStart"/>
      <w:r w:rsidR="002901DD" w:rsidRPr="00904A4E">
        <w:t>was</w:t>
      </w:r>
      <w:proofErr w:type="gramEnd"/>
      <w:r w:rsidR="002901DD" w:rsidRPr="00904A4E">
        <w:t xml:space="preserve"> initially developed to elucidate the concept of intrinsic motivation and</w:t>
      </w:r>
      <w:r w:rsidRPr="00904A4E">
        <w:rPr>
          <w:rFonts w:eastAsiaTheme="minorHAnsi"/>
          <w:lang w:eastAsia="en-US"/>
          <w14:ligatures w14:val="standardContextual"/>
        </w:rPr>
        <w:t xml:space="preserve"> </w:t>
      </w:r>
      <w:r w:rsidR="002901DD" w:rsidRPr="00904A4E">
        <w:rPr>
          <w:rFonts w:eastAsiaTheme="minorHAnsi"/>
          <w:lang w:eastAsia="en-US"/>
          <w14:ligatures w14:val="standardContextual"/>
        </w:rPr>
        <w:t>centres</w:t>
      </w:r>
      <w:r w:rsidRPr="00904A4E">
        <w:rPr>
          <w:rFonts w:eastAsiaTheme="minorHAnsi"/>
          <w:lang w:eastAsia="en-US"/>
          <w14:ligatures w14:val="standardContextual"/>
        </w:rPr>
        <w:t xml:space="preserve"> on three psychological needs: autonomy, competence, and relatedness (Deci &amp; Ryan, 2020). The theory </w:t>
      </w:r>
      <w:r w:rsidR="00734296" w:rsidRPr="00904A4E">
        <w:rPr>
          <w:rFonts w:eastAsiaTheme="minorHAnsi"/>
          <w:lang w:eastAsia="en-US"/>
          <w14:ligatures w14:val="standardContextual"/>
        </w:rPr>
        <w:t>suggests</w:t>
      </w:r>
      <w:r w:rsidRPr="00904A4E">
        <w:rPr>
          <w:rFonts w:eastAsiaTheme="minorHAnsi"/>
          <w:lang w:eastAsia="en-US"/>
          <w14:ligatures w14:val="standardContextual"/>
        </w:rPr>
        <w:t xml:space="preserve"> that engaging in activities aligned with one's interests, enabling self-expression, and fostering self-development and meaningful relationships leads to higher satisfaction and motivation (Deci &amp; Ryan, 2000; Deci &amp; Ryan, 2017).</w:t>
      </w:r>
    </w:p>
    <w:p w14:paraId="5EA44193" w14:textId="77777777" w:rsidR="00D36002" w:rsidRPr="00904A4E" w:rsidRDefault="00D36002" w:rsidP="00350D19">
      <w:pPr>
        <w:spacing w:line="480" w:lineRule="auto"/>
      </w:pPr>
    </w:p>
    <w:p w14:paraId="2CB19C2A" w14:textId="1B52E8E9" w:rsidR="00A40F16" w:rsidRPr="00904A4E" w:rsidRDefault="00D36002" w:rsidP="002728D0">
      <w:pPr>
        <w:spacing w:line="480" w:lineRule="auto"/>
        <w:ind w:firstLine="720"/>
      </w:pPr>
      <w:r w:rsidRPr="00904A4E">
        <w:rPr>
          <w:rFonts w:eastAsiaTheme="minorHAnsi"/>
          <w:lang w:eastAsia="en-US"/>
          <w14:ligatures w14:val="standardContextual"/>
        </w:rPr>
        <w:t xml:space="preserve">Intrinsic motivation is enhanced when </w:t>
      </w:r>
      <w:r w:rsidR="004437F2" w:rsidRPr="00904A4E">
        <w:rPr>
          <w:rFonts w:eastAsiaTheme="minorHAnsi"/>
          <w:lang w:eastAsia="en-US"/>
          <w14:ligatures w14:val="standardContextual"/>
        </w:rPr>
        <w:t xml:space="preserve">internal factors </w:t>
      </w:r>
      <w:r w:rsidRPr="00904A4E">
        <w:rPr>
          <w:rFonts w:eastAsiaTheme="minorHAnsi"/>
          <w:lang w:eastAsia="en-US"/>
          <w14:ligatures w14:val="standardContextual"/>
        </w:rPr>
        <w:t xml:space="preserve">are met (Ryan &amp; Deci, 2017). Deci et al. (1991) showed that </w:t>
      </w:r>
      <w:r w:rsidR="00AF4898" w:rsidRPr="00904A4E">
        <w:rPr>
          <w:rFonts w:eastAsiaTheme="minorHAnsi"/>
          <w:lang w:eastAsia="en-US"/>
          <w14:ligatures w14:val="standardContextual"/>
        </w:rPr>
        <w:t xml:space="preserve">students who </w:t>
      </w:r>
      <w:r w:rsidRPr="00904A4E">
        <w:rPr>
          <w:rFonts w:eastAsiaTheme="minorHAnsi"/>
          <w:lang w:eastAsia="en-US"/>
          <w14:ligatures w14:val="standardContextual"/>
        </w:rPr>
        <w:t>fulfil</w:t>
      </w:r>
      <w:r w:rsidR="00AF4898" w:rsidRPr="00904A4E">
        <w:rPr>
          <w:rFonts w:eastAsiaTheme="minorHAnsi"/>
          <w:lang w:eastAsia="en-US"/>
          <w14:ligatures w14:val="standardContextual"/>
        </w:rPr>
        <w:t xml:space="preserve">led </w:t>
      </w:r>
      <w:r w:rsidRPr="00904A4E">
        <w:rPr>
          <w:rFonts w:eastAsiaTheme="minorHAnsi"/>
          <w:lang w:eastAsia="en-US"/>
          <w14:ligatures w14:val="standardContextual"/>
        </w:rPr>
        <w:t>autonomy needs increased intrinsic motivation, task performance, and persistence. Taylor et al. (2014) also found a positive link between intrinsic motivation and performance. Jang et al. (2010) reported that supporting all three needs</w:t>
      </w:r>
      <w:r w:rsidR="00D0733B" w:rsidRPr="00904A4E">
        <w:rPr>
          <w:rFonts w:eastAsiaTheme="minorHAnsi"/>
          <w:lang w:eastAsia="en-US"/>
          <w14:ligatures w14:val="standardContextual"/>
        </w:rPr>
        <w:t xml:space="preserve"> in students</w:t>
      </w:r>
      <w:r w:rsidRPr="00904A4E">
        <w:rPr>
          <w:rFonts w:eastAsiaTheme="minorHAnsi"/>
          <w:lang w:eastAsia="en-US"/>
          <w14:ligatures w14:val="standardContextual"/>
        </w:rPr>
        <w:t xml:space="preserve"> boosted intrinsic motivation and academic performance.</w:t>
      </w:r>
      <w:r w:rsidR="00A1179E" w:rsidRPr="00904A4E">
        <w:t xml:space="preserve"> </w:t>
      </w:r>
      <w:r w:rsidR="00F9734A" w:rsidRPr="00904A4E">
        <w:t>Self-determination theory</w:t>
      </w:r>
      <w:r w:rsidR="00D92F2F" w:rsidRPr="00904A4E">
        <w:t xml:space="preserve"> is </w:t>
      </w:r>
      <w:r w:rsidR="00A63F83" w:rsidRPr="00904A4E">
        <w:t xml:space="preserve">utilised within </w:t>
      </w:r>
      <w:r w:rsidR="007D3E09" w:rsidRPr="00904A4E">
        <w:t>professional</w:t>
      </w:r>
      <w:r w:rsidR="00A63F83" w:rsidRPr="00904A4E">
        <w:t xml:space="preserve"> fields </w:t>
      </w:r>
      <w:r w:rsidR="00DE177B" w:rsidRPr="00904A4E">
        <w:t xml:space="preserve">like </w:t>
      </w:r>
      <w:r w:rsidR="00A63F83" w:rsidRPr="00904A4E">
        <w:t>education</w:t>
      </w:r>
      <w:r w:rsidR="007D3E09" w:rsidRPr="00904A4E">
        <w:t xml:space="preserve">, </w:t>
      </w:r>
      <w:r w:rsidR="00146F30" w:rsidRPr="00904A4E">
        <w:t xml:space="preserve">highlighting that </w:t>
      </w:r>
      <w:r w:rsidR="005A416D" w:rsidRPr="00904A4E">
        <w:t xml:space="preserve">individuals’ autonomy, competence, and relatedness must be supported to </w:t>
      </w:r>
      <w:r w:rsidR="00434B47" w:rsidRPr="00904A4E">
        <w:t xml:space="preserve">promote intrinsic motivation and </w:t>
      </w:r>
      <w:r w:rsidR="005A416D" w:rsidRPr="00904A4E">
        <w:t>achieve favourable outcomes</w:t>
      </w:r>
      <w:r w:rsidR="00917CC8" w:rsidRPr="00904A4E">
        <w:t xml:space="preserve"> </w:t>
      </w:r>
      <w:r w:rsidR="00D4238E" w:rsidRPr="00904A4E">
        <w:t>(Deci &amp; Ryan, 2008</w:t>
      </w:r>
      <w:r w:rsidR="00737D25" w:rsidRPr="00904A4E">
        <w:t xml:space="preserve">; </w:t>
      </w:r>
      <w:proofErr w:type="spellStart"/>
      <w:r w:rsidR="00737D25" w:rsidRPr="00904A4E">
        <w:t>Guay</w:t>
      </w:r>
      <w:proofErr w:type="spellEnd"/>
      <w:r w:rsidR="00737D25" w:rsidRPr="00904A4E">
        <w:t>, 202</w:t>
      </w:r>
      <w:r w:rsidR="004D34C0" w:rsidRPr="00904A4E">
        <w:t>2</w:t>
      </w:r>
      <w:r w:rsidR="00DE177B" w:rsidRPr="00904A4E">
        <w:t xml:space="preserve">). </w:t>
      </w:r>
      <w:r w:rsidR="00521D9D" w:rsidRPr="00904A4E">
        <w:rPr>
          <w:rFonts w:eastAsiaTheme="minorHAnsi"/>
          <w:lang w:eastAsia="en-US"/>
          <w14:ligatures w14:val="standardContextual"/>
        </w:rPr>
        <w:t xml:space="preserve">It indicates </w:t>
      </w:r>
      <w:r w:rsidR="00521D9D" w:rsidRPr="00904A4E">
        <w:rPr>
          <w:rFonts w:eastAsiaTheme="minorHAnsi"/>
          <w:lang w:eastAsia="en-US"/>
          <w14:ligatures w14:val="standardContextual"/>
        </w:rPr>
        <w:lastRenderedPageBreak/>
        <w:t xml:space="preserve">that intrinsic motivation </w:t>
      </w:r>
      <w:r w:rsidR="00521D9D" w:rsidRPr="00904A4E">
        <w:rPr>
          <w:rFonts w:eastAsiaTheme="minorHAnsi"/>
          <w:lang w:eastAsia="en-US"/>
          <w14:ligatures w14:val="standardContextual"/>
        </w:rPr>
        <w:t>enhances</w:t>
      </w:r>
      <w:r w:rsidR="00521D9D" w:rsidRPr="00904A4E">
        <w:rPr>
          <w:rFonts w:eastAsiaTheme="minorHAnsi"/>
          <w:lang w:eastAsia="en-US"/>
          <w14:ligatures w14:val="standardContextual"/>
        </w:rPr>
        <w:t xml:space="preserve"> interest, enjoyment in learning, and encourages increased engagement, persistence, and comprehension</w:t>
      </w:r>
      <w:r w:rsidR="00521D9D" w:rsidRPr="00904A4E">
        <w:rPr>
          <w:rFonts w:eastAsiaTheme="minorHAnsi"/>
          <w:lang w:eastAsia="en-US"/>
          <w14:ligatures w14:val="standardContextual"/>
        </w:rPr>
        <w:t xml:space="preserve"> </w:t>
      </w:r>
      <w:r w:rsidR="00CF1A53" w:rsidRPr="00904A4E">
        <w:rPr>
          <w:rFonts w:eastAsiaTheme="minorHAnsi"/>
          <w:lang w:eastAsia="en-US"/>
          <w14:ligatures w14:val="standardContextual"/>
        </w:rPr>
        <w:t xml:space="preserve">(Deci &amp; Ryan, 2020; </w:t>
      </w:r>
      <w:proofErr w:type="spellStart"/>
      <w:r w:rsidR="00CF1A53" w:rsidRPr="00904A4E">
        <w:rPr>
          <w:rFonts w:eastAsiaTheme="minorHAnsi"/>
          <w:lang w:eastAsia="en-US"/>
          <w14:ligatures w14:val="standardContextual"/>
        </w:rPr>
        <w:t>G</w:t>
      </w:r>
      <w:r w:rsidR="00483B72" w:rsidRPr="00904A4E">
        <w:rPr>
          <w:rFonts w:eastAsiaTheme="minorHAnsi"/>
          <w:lang w:eastAsia="en-US"/>
          <w14:ligatures w14:val="standardContextual"/>
        </w:rPr>
        <w:t>u</w:t>
      </w:r>
      <w:r w:rsidR="00CF1A53" w:rsidRPr="00904A4E">
        <w:rPr>
          <w:rFonts w:eastAsiaTheme="minorHAnsi"/>
          <w:lang w:eastAsia="en-US"/>
          <w14:ligatures w14:val="standardContextual"/>
        </w:rPr>
        <w:t>ay</w:t>
      </w:r>
      <w:proofErr w:type="spellEnd"/>
      <w:r w:rsidR="00CF1A53" w:rsidRPr="00904A4E">
        <w:rPr>
          <w:rFonts w:eastAsiaTheme="minorHAnsi"/>
          <w:lang w:eastAsia="en-US"/>
          <w14:ligatures w14:val="standardContextual"/>
        </w:rPr>
        <w:t>, 2022).</w:t>
      </w:r>
    </w:p>
    <w:p w14:paraId="31223A10" w14:textId="77777777" w:rsidR="00CF1A53" w:rsidRPr="00904A4E" w:rsidRDefault="00CF1A53" w:rsidP="00350D19">
      <w:pPr>
        <w:spacing w:line="480" w:lineRule="auto"/>
      </w:pPr>
    </w:p>
    <w:p w14:paraId="5782DD53" w14:textId="316E17B4" w:rsidR="002F0F85" w:rsidRPr="00904A4E" w:rsidRDefault="000F705A" w:rsidP="002728D0">
      <w:pPr>
        <w:spacing w:line="480" w:lineRule="auto"/>
        <w:ind w:firstLine="720"/>
      </w:pPr>
      <w:r w:rsidRPr="00904A4E">
        <w:rPr>
          <w:rFonts w:eastAsiaTheme="minorHAnsi"/>
          <w:lang w:eastAsia="en-US"/>
          <w14:ligatures w14:val="standardContextual"/>
        </w:rPr>
        <w:t>While intrinsic motivation yields positive outcomes, self-determination theory</w:t>
      </w:r>
      <w:r w:rsidR="00EC279B" w:rsidRPr="00904A4E">
        <w:rPr>
          <w:rFonts w:eastAsiaTheme="minorHAnsi"/>
          <w:lang w:eastAsia="en-US"/>
          <w14:ligatures w14:val="standardContextual"/>
        </w:rPr>
        <w:t xml:space="preserve"> also</w:t>
      </w:r>
      <w:r w:rsidRPr="00904A4E">
        <w:rPr>
          <w:rFonts w:eastAsiaTheme="minorHAnsi"/>
          <w:lang w:eastAsia="en-US"/>
          <w14:ligatures w14:val="standardContextual"/>
        </w:rPr>
        <w:t xml:space="preserve"> differentiates</w:t>
      </w:r>
      <w:r w:rsidR="00BE24E2" w:rsidRPr="00904A4E">
        <w:rPr>
          <w:rFonts w:eastAsiaTheme="minorHAnsi"/>
          <w:lang w:eastAsia="en-US"/>
          <w14:ligatures w14:val="standardContextual"/>
        </w:rPr>
        <w:t xml:space="preserve"> various</w:t>
      </w:r>
      <w:r w:rsidRPr="00904A4E">
        <w:rPr>
          <w:rFonts w:eastAsiaTheme="minorHAnsi"/>
          <w:lang w:eastAsia="en-US"/>
          <w14:ligatures w14:val="standardContextual"/>
        </w:rPr>
        <w:t xml:space="preserve"> forms of extrinsic motivation, suggesting that the level of autonomy and quality lead to diverse effects on behaviour (</w:t>
      </w:r>
      <w:proofErr w:type="spellStart"/>
      <w:r w:rsidRPr="00904A4E">
        <w:rPr>
          <w:rFonts w:eastAsiaTheme="minorHAnsi"/>
          <w:lang w:eastAsia="en-US"/>
          <w14:ligatures w14:val="standardContextual"/>
        </w:rPr>
        <w:t>Guay</w:t>
      </w:r>
      <w:proofErr w:type="spellEnd"/>
      <w:r w:rsidRPr="00904A4E">
        <w:rPr>
          <w:rFonts w:eastAsiaTheme="minorHAnsi"/>
          <w:lang w:eastAsia="en-US"/>
          <w14:ligatures w14:val="standardContextual"/>
        </w:rPr>
        <w:t xml:space="preserve">, 2022; Deci &amp; Ryan, 2020). </w:t>
      </w:r>
      <w:proofErr w:type="spellStart"/>
      <w:r w:rsidRPr="00904A4E">
        <w:rPr>
          <w:rFonts w:eastAsiaTheme="minorHAnsi"/>
          <w:lang w:eastAsia="en-US"/>
          <w14:ligatures w14:val="standardContextual"/>
        </w:rPr>
        <w:t>Mouratdis</w:t>
      </w:r>
      <w:proofErr w:type="spellEnd"/>
      <w:r w:rsidRPr="00904A4E">
        <w:rPr>
          <w:rFonts w:eastAsiaTheme="minorHAnsi"/>
          <w:lang w:eastAsia="en-US"/>
          <w14:ligatures w14:val="standardContextual"/>
        </w:rPr>
        <w:t xml:space="preserve"> et al. (2008) revealed that autonomously experienced extrinsic motivation in university students boosted academic engagement and performance, signifying that valuing associated goals led to higher engagement and performance.</w:t>
      </w:r>
      <w:r w:rsidR="002F0F85" w:rsidRPr="00904A4E">
        <w:rPr>
          <w:rFonts w:eastAsiaTheme="minorHAnsi"/>
          <w:lang w:eastAsia="en-US"/>
          <w14:ligatures w14:val="standardContextual"/>
        </w:rPr>
        <w:t xml:space="preserve"> </w:t>
      </w:r>
    </w:p>
    <w:p w14:paraId="28C6219E" w14:textId="52718AC0" w:rsidR="000F705A" w:rsidRPr="00904A4E" w:rsidRDefault="000F705A" w:rsidP="00350D19">
      <w:pPr>
        <w:autoSpaceDE w:val="0"/>
        <w:autoSpaceDN w:val="0"/>
        <w:adjustRightInd w:val="0"/>
        <w:spacing w:line="480" w:lineRule="auto"/>
        <w:rPr>
          <w:rFonts w:eastAsiaTheme="minorHAnsi"/>
          <w:lang w:eastAsia="en-US"/>
          <w14:ligatures w14:val="standardContextual"/>
        </w:rPr>
      </w:pPr>
    </w:p>
    <w:p w14:paraId="12700334" w14:textId="739CB791" w:rsidR="00194F3D" w:rsidRPr="00904A4E" w:rsidRDefault="004619E7" w:rsidP="002728D0">
      <w:pPr>
        <w:autoSpaceDE w:val="0"/>
        <w:autoSpaceDN w:val="0"/>
        <w:adjustRightInd w:val="0"/>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Multiple factors influence university student motivation. Autonomy support, wherein students have control over their learning</w:t>
      </w:r>
      <w:r w:rsidR="004D504E" w:rsidRPr="00904A4E">
        <w:rPr>
          <w:rFonts w:eastAsiaTheme="minorHAnsi"/>
          <w:lang w:eastAsia="en-US"/>
          <w14:ligatures w14:val="standardContextual"/>
        </w:rPr>
        <w:t xml:space="preserve"> </w:t>
      </w:r>
      <w:r w:rsidRPr="00904A4E">
        <w:rPr>
          <w:rFonts w:eastAsiaTheme="minorHAnsi"/>
          <w:lang w:eastAsia="en-US"/>
          <w14:ligatures w14:val="standardContextual"/>
        </w:rPr>
        <w:t xml:space="preserve">(Deci &amp; Ryan, </w:t>
      </w:r>
      <w:r w:rsidR="00096173" w:rsidRPr="00904A4E">
        <w:rPr>
          <w:rFonts w:eastAsiaTheme="minorHAnsi"/>
          <w:lang w:eastAsia="en-US"/>
          <w14:ligatures w14:val="standardContextual"/>
        </w:rPr>
        <w:t>2020</w:t>
      </w:r>
      <w:r w:rsidRPr="00904A4E">
        <w:rPr>
          <w:rFonts w:eastAsiaTheme="minorHAnsi"/>
          <w:lang w:eastAsia="en-US"/>
          <w14:ligatures w14:val="standardContextual"/>
        </w:rPr>
        <w:t>). Parental engagement, encompassing interest, encouragement, and realistic expectations</w:t>
      </w:r>
      <w:r w:rsidR="005F63F9" w:rsidRPr="00904A4E">
        <w:rPr>
          <w:rFonts w:eastAsiaTheme="minorHAnsi"/>
          <w:lang w:eastAsia="en-US"/>
          <w14:ligatures w14:val="standardContextual"/>
        </w:rPr>
        <w:t xml:space="preserve"> and</w:t>
      </w:r>
      <w:r w:rsidR="00E41368" w:rsidRPr="00904A4E">
        <w:rPr>
          <w:rFonts w:eastAsiaTheme="minorHAnsi"/>
          <w:lang w:eastAsia="en-US"/>
          <w14:ligatures w14:val="standardContextual"/>
        </w:rPr>
        <w:t xml:space="preserve"> </w:t>
      </w:r>
      <w:r w:rsidR="009A1E31" w:rsidRPr="00904A4E">
        <w:rPr>
          <w:rFonts w:eastAsiaTheme="minorHAnsi"/>
          <w:lang w:eastAsia="en-US"/>
          <w14:ligatures w14:val="standardContextual"/>
        </w:rPr>
        <w:t>teacher</w:t>
      </w:r>
      <w:r w:rsidRPr="00904A4E">
        <w:rPr>
          <w:rFonts w:eastAsiaTheme="minorHAnsi"/>
          <w:lang w:eastAsia="en-US"/>
          <w14:ligatures w14:val="standardContextual"/>
        </w:rPr>
        <w:t xml:space="preserve"> positive feedback in nurturing settings also promotes motivation</w:t>
      </w:r>
      <w:r w:rsidR="00E41368" w:rsidRPr="00904A4E">
        <w:rPr>
          <w:rFonts w:eastAsiaTheme="minorHAnsi"/>
          <w:lang w:eastAsia="en-US"/>
          <w14:ligatures w14:val="standardContextual"/>
        </w:rPr>
        <w:t xml:space="preserve"> (</w:t>
      </w:r>
      <w:proofErr w:type="spellStart"/>
      <w:r w:rsidR="00E41368" w:rsidRPr="00904A4E">
        <w:rPr>
          <w:rFonts w:eastAsiaTheme="minorHAnsi"/>
          <w:lang w:eastAsia="en-US"/>
          <w14:ligatures w14:val="standardContextual"/>
        </w:rPr>
        <w:t>Guay</w:t>
      </w:r>
      <w:proofErr w:type="spellEnd"/>
      <w:r w:rsidR="00E41368" w:rsidRPr="00904A4E">
        <w:rPr>
          <w:rFonts w:eastAsiaTheme="minorHAnsi"/>
          <w:lang w:eastAsia="en-US"/>
          <w14:ligatures w14:val="standardContextual"/>
        </w:rPr>
        <w:t xml:space="preserve">, 2022). </w:t>
      </w:r>
      <w:r w:rsidR="00AE66FA" w:rsidRPr="00904A4E">
        <w:rPr>
          <w:rFonts w:eastAsiaTheme="minorHAnsi"/>
          <w:lang w:eastAsia="en-US"/>
          <w14:ligatures w14:val="standardContextual"/>
        </w:rPr>
        <w:t>I</w:t>
      </w:r>
      <w:r w:rsidR="00AE66FA" w:rsidRPr="00904A4E">
        <w:rPr>
          <w:rFonts w:eastAsiaTheme="minorHAnsi"/>
          <w:lang w:eastAsia="en-US"/>
          <w14:ligatures w14:val="standardContextual"/>
        </w:rPr>
        <w:t>n terms of peer support</w:t>
      </w:r>
      <w:r w:rsidR="002B55C4" w:rsidRPr="00904A4E">
        <w:rPr>
          <w:rFonts w:eastAsiaTheme="minorHAnsi"/>
          <w:lang w:eastAsia="en-US"/>
          <w14:ligatures w14:val="standardContextual"/>
        </w:rPr>
        <w:t>,</w:t>
      </w:r>
      <w:r w:rsidR="00AE66FA" w:rsidRPr="00904A4E">
        <w:rPr>
          <w:rFonts w:eastAsiaTheme="minorHAnsi"/>
          <w:lang w:eastAsia="en-US"/>
          <w14:ligatures w14:val="standardContextual"/>
        </w:rPr>
        <w:t xml:space="preserve"> </w:t>
      </w:r>
      <w:proofErr w:type="gramStart"/>
      <w:r w:rsidR="00AE66FA" w:rsidRPr="00904A4E">
        <w:rPr>
          <w:rFonts w:eastAsiaTheme="minorHAnsi"/>
          <w:lang w:eastAsia="en-US"/>
          <w14:ligatures w14:val="standardContextual"/>
        </w:rPr>
        <w:t>Deci</w:t>
      </w:r>
      <w:proofErr w:type="gramEnd"/>
      <w:r w:rsidR="00AE66FA" w:rsidRPr="00904A4E">
        <w:rPr>
          <w:rFonts w:eastAsiaTheme="minorHAnsi"/>
          <w:lang w:eastAsia="en-US"/>
          <w14:ligatures w14:val="standardContextual"/>
        </w:rPr>
        <w:t xml:space="preserve"> and Ryan</w:t>
      </w:r>
      <w:r w:rsidR="009E7180" w:rsidRPr="00904A4E">
        <w:rPr>
          <w:rFonts w:eastAsiaTheme="minorHAnsi"/>
          <w:lang w:eastAsia="en-US"/>
          <w14:ligatures w14:val="standardContextual"/>
        </w:rPr>
        <w:t xml:space="preserve"> (</w:t>
      </w:r>
      <w:r w:rsidR="00AE66FA" w:rsidRPr="00904A4E">
        <w:rPr>
          <w:rFonts w:eastAsiaTheme="minorHAnsi"/>
          <w:lang w:eastAsia="en-US"/>
          <w14:ligatures w14:val="standardContextual"/>
        </w:rPr>
        <w:t>2017</w:t>
      </w:r>
      <w:r w:rsidR="009E7180" w:rsidRPr="00904A4E">
        <w:rPr>
          <w:rFonts w:eastAsiaTheme="minorHAnsi"/>
          <w:lang w:eastAsia="en-US"/>
          <w14:ligatures w14:val="standardContextual"/>
        </w:rPr>
        <w:t>)</w:t>
      </w:r>
      <w:r w:rsidR="00AE66FA" w:rsidRPr="00904A4E">
        <w:rPr>
          <w:rFonts w:eastAsiaTheme="minorHAnsi"/>
          <w:lang w:eastAsia="en-US"/>
          <w14:ligatures w14:val="standardContextual"/>
        </w:rPr>
        <w:t xml:space="preserve"> suggest </w:t>
      </w:r>
      <w:r w:rsidR="00AE66FA" w:rsidRPr="00904A4E">
        <w:rPr>
          <w:rFonts w:eastAsiaTheme="minorHAnsi"/>
          <w:lang w:eastAsia="en-US"/>
          <w14:ligatures w14:val="standardContextual"/>
        </w:rPr>
        <w:t xml:space="preserve">that positive social interactions can contribute to an individual's sense of relatedness, which, in turn, supports intrinsic </w:t>
      </w:r>
      <w:r w:rsidR="00AE66FA" w:rsidRPr="00904A4E">
        <w:rPr>
          <w:rFonts w:eastAsiaTheme="minorHAnsi"/>
          <w:lang w:eastAsia="en-US"/>
          <w14:ligatures w14:val="standardContextual"/>
        </w:rPr>
        <w:t>motivation. When</w:t>
      </w:r>
      <w:r w:rsidR="00194F3D" w:rsidRPr="00904A4E">
        <w:rPr>
          <w:rFonts w:eastAsiaTheme="minorHAnsi"/>
          <w:lang w:eastAsia="en-US"/>
          <w14:ligatures w14:val="standardContextual"/>
        </w:rPr>
        <w:t xml:space="preserve"> students find personal meaning in their academic pursuits and experience ownership, it enhances motivation and </w:t>
      </w:r>
      <w:r w:rsidR="003A7523" w:rsidRPr="00904A4E">
        <w:rPr>
          <w:rFonts w:eastAsiaTheme="minorHAnsi"/>
          <w:lang w:eastAsia="en-US"/>
          <w14:ligatures w14:val="standardContextual"/>
        </w:rPr>
        <w:t xml:space="preserve">overall </w:t>
      </w:r>
      <w:r w:rsidR="00194F3D" w:rsidRPr="00904A4E">
        <w:rPr>
          <w:rFonts w:eastAsiaTheme="minorHAnsi"/>
          <w:lang w:eastAsia="en-US"/>
          <w14:ligatures w14:val="standardContextual"/>
        </w:rPr>
        <w:t>academic performance (</w:t>
      </w:r>
      <w:proofErr w:type="spellStart"/>
      <w:r w:rsidR="00194F3D" w:rsidRPr="00904A4E">
        <w:rPr>
          <w:rFonts w:eastAsiaTheme="minorHAnsi"/>
          <w:lang w:eastAsia="en-US"/>
          <w14:ligatures w14:val="standardContextual"/>
        </w:rPr>
        <w:t>Guay</w:t>
      </w:r>
      <w:proofErr w:type="spellEnd"/>
      <w:r w:rsidR="00194F3D" w:rsidRPr="00904A4E">
        <w:rPr>
          <w:rFonts w:eastAsiaTheme="minorHAnsi"/>
          <w:lang w:eastAsia="en-US"/>
          <w14:ligatures w14:val="standardContextual"/>
        </w:rPr>
        <w:t>, 2022).</w:t>
      </w:r>
      <w:r w:rsidR="0036706D" w:rsidRPr="00904A4E">
        <w:rPr>
          <w:rFonts w:eastAsiaTheme="minorHAnsi"/>
          <w:lang w:eastAsia="en-US"/>
          <w14:ligatures w14:val="standardContextual"/>
        </w:rPr>
        <w:t xml:space="preserve"> </w:t>
      </w:r>
    </w:p>
    <w:p w14:paraId="4802B736" w14:textId="600B6C6F" w:rsidR="002A6F82" w:rsidRPr="00904A4E" w:rsidRDefault="00E8212C" w:rsidP="002728D0">
      <w:pPr>
        <w:pStyle w:val="NormalWeb"/>
        <w:spacing w:line="480" w:lineRule="auto"/>
        <w:ind w:firstLine="720"/>
      </w:pPr>
      <w:r w:rsidRPr="00904A4E">
        <w:t>The purpose of this study was to explore w</w:t>
      </w:r>
      <w:r w:rsidR="00433889" w:rsidRPr="00904A4E">
        <w:t>hat factors have an influence on university students’ motivation to apply for, and maintain engagement with, a university degree programme</w:t>
      </w:r>
      <w:r w:rsidR="00EF5CBD" w:rsidRPr="00904A4E">
        <w:t>.</w:t>
      </w:r>
    </w:p>
    <w:p w14:paraId="2D46F0B9" w14:textId="015F81C9" w:rsidR="008A2ADD" w:rsidRPr="00904A4E" w:rsidRDefault="006C701B" w:rsidP="0018587B">
      <w:pPr>
        <w:jc w:val="center"/>
        <w:rPr>
          <w:b/>
          <w:bCs/>
        </w:rPr>
      </w:pPr>
      <w:r w:rsidRPr="00904A4E">
        <w:rPr>
          <w:b/>
          <w:bCs/>
        </w:rPr>
        <w:t>Method</w:t>
      </w:r>
    </w:p>
    <w:p w14:paraId="78F0E701" w14:textId="77777777" w:rsidR="008A2ADD" w:rsidRPr="00904A4E" w:rsidRDefault="008A2ADD" w:rsidP="000D54E2"/>
    <w:p w14:paraId="060B16B8" w14:textId="77777777" w:rsidR="002921CD" w:rsidRPr="00904A4E" w:rsidRDefault="002921CD" w:rsidP="000D54E2"/>
    <w:p w14:paraId="3B78031F" w14:textId="77777777" w:rsidR="008A2ADD" w:rsidRPr="00904A4E" w:rsidRDefault="006C701B" w:rsidP="005C23F6">
      <w:pPr>
        <w:spacing w:line="480" w:lineRule="auto"/>
        <w:rPr>
          <w:b/>
          <w:bCs/>
        </w:rPr>
      </w:pPr>
      <w:r w:rsidRPr="00904A4E">
        <w:rPr>
          <w:b/>
          <w:bCs/>
        </w:rPr>
        <w:t>Participants</w:t>
      </w:r>
    </w:p>
    <w:p w14:paraId="6B3E0DD6" w14:textId="77777777" w:rsidR="00967ED8" w:rsidRPr="00904A4E" w:rsidRDefault="00967ED8" w:rsidP="005C23F6">
      <w:pPr>
        <w:spacing w:line="480" w:lineRule="auto"/>
      </w:pPr>
    </w:p>
    <w:p w14:paraId="29C3EA4E" w14:textId="551FAE0C" w:rsidR="00CC45F3" w:rsidRPr="00904A4E" w:rsidRDefault="00E74FFD" w:rsidP="002728D0">
      <w:pPr>
        <w:spacing w:line="480" w:lineRule="auto"/>
        <w:ind w:firstLine="720"/>
      </w:pPr>
      <w:r w:rsidRPr="00904A4E">
        <w:lastRenderedPageBreak/>
        <w:t xml:space="preserve">The participants for this study were chosen based on the </w:t>
      </w:r>
      <w:r w:rsidR="00AA6C15" w:rsidRPr="00904A4E">
        <w:t>conveyed interest by a group of university applicants</w:t>
      </w:r>
      <w:r w:rsidR="008B309F" w:rsidRPr="00904A4E">
        <w:t xml:space="preserve"> during the process of application over the previous two years. </w:t>
      </w:r>
      <w:r w:rsidR="000B151F" w:rsidRPr="00904A4E">
        <w:t xml:space="preserve">The </w:t>
      </w:r>
      <w:r w:rsidR="0012117E" w:rsidRPr="00904A4E">
        <w:t>participants</w:t>
      </w:r>
      <w:r w:rsidR="000B151F" w:rsidRPr="00904A4E">
        <w:t xml:space="preserve"> </w:t>
      </w:r>
      <w:r w:rsidR="0012117E" w:rsidRPr="00904A4E">
        <w:t>received</w:t>
      </w:r>
      <w:r w:rsidR="000B151F" w:rsidRPr="00904A4E">
        <w:t xml:space="preserve"> an email which included </w:t>
      </w:r>
      <w:r w:rsidR="0012117E" w:rsidRPr="00904A4E">
        <w:t>a brief explanation of the study’s purpose</w:t>
      </w:r>
      <w:r w:rsidR="00003428" w:rsidRPr="00904A4E">
        <w:t>, a focus group was then organised.</w:t>
      </w:r>
      <w:r w:rsidR="00821870" w:rsidRPr="00904A4E">
        <w:t xml:space="preserve"> </w:t>
      </w:r>
      <w:r w:rsidR="00296CAA" w:rsidRPr="00904A4E">
        <w:t xml:space="preserve">Of all </w:t>
      </w:r>
      <w:r w:rsidR="00BC7BD0" w:rsidRPr="00904A4E">
        <w:t xml:space="preserve">those </w:t>
      </w:r>
      <w:r w:rsidR="00AC73ED" w:rsidRPr="00904A4E">
        <w:t>who responded with interest in participating in the study, the four participants mentioned below were those who could</w:t>
      </w:r>
      <w:r w:rsidR="004F0522" w:rsidRPr="00904A4E">
        <w:t xml:space="preserve"> attend the specific date, </w:t>
      </w:r>
      <w:r w:rsidR="00BC7BD0" w:rsidRPr="00904A4E">
        <w:t>time,</w:t>
      </w:r>
      <w:r w:rsidR="004F0522" w:rsidRPr="00904A4E">
        <w:t xml:space="preserve"> and location of the focus group</w:t>
      </w:r>
      <w:r w:rsidR="00BC7BD0" w:rsidRPr="00904A4E">
        <w:t>.</w:t>
      </w:r>
      <w:r w:rsidR="00700828" w:rsidRPr="00904A4E">
        <w:t xml:space="preserve"> </w:t>
      </w:r>
      <w:r w:rsidR="002C4CA6" w:rsidRPr="00904A4E">
        <w:rPr>
          <w:rFonts w:eastAsiaTheme="minorHAnsi"/>
          <w:lang w:eastAsia="en-US"/>
          <w14:ligatures w14:val="standardContextual"/>
        </w:rPr>
        <w:t xml:space="preserve">The participants comprise two males, aged 45 and 20, and two females, aged 32 and 22. </w:t>
      </w:r>
      <w:r w:rsidR="00AC73ED" w:rsidRPr="00904A4E">
        <w:rPr>
          <w:rFonts w:eastAsiaTheme="minorHAnsi"/>
          <w:lang w:eastAsia="en-US"/>
          <w14:ligatures w14:val="standardContextual"/>
        </w:rPr>
        <w:t>The final report used pseudonyms for confidentiality (Mark, Alex, Sarah, Emily)</w:t>
      </w:r>
      <w:r w:rsidR="002C4CA6" w:rsidRPr="00904A4E">
        <w:rPr>
          <w:rFonts w:eastAsiaTheme="minorHAnsi"/>
          <w:lang w:eastAsia="en-US"/>
          <w14:ligatures w14:val="standardContextual"/>
        </w:rPr>
        <w:t>.</w:t>
      </w:r>
    </w:p>
    <w:p w14:paraId="1182412D" w14:textId="77777777" w:rsidR="00AE5193" w:rsidRPr="00904A4E" w:rsidRDefault="00AE5193" w:rsidP="005C23F6">
      <w:pPr>
        <w:spacing w:line="480" w:lineRule="auto"/>
      </w:pPr>
    </w:p>
    <w:p w14:paraId="6E9C83C7" w14:textId="77777777" w:rsidR="00AE5193" w:rsidRPr="00904A4E" w:rsidRDefault="00AE5193" w:rsidP="005C23F6">
      <w:pPr>
        <w:spacing w:line="480" w:lineRule="auto"/>
      </w:pPr>
    </w:p>
    <w:p w14:paraId="10AE71A3" w14:textId="3491F722" w:rsidR="00F4701A" w:rsidRPr="00904A4E" w:rsidRDefault="006C701B" w:rsidP="005C23F6">
      <w:pPr>
        <w:spacing w:line="480" w:lineRule="auto"/>
        <w:rPr>
          <w:b/>
          <w:bCs/>
        </w:rPr>
      </w:pPr>
      <w:r w:rsidRPr="00904A4E">
        <w:rPr>
          <w:b/>
          <w:bCs/>
        </w:rPr>
        <w:t>Data collection</w:t>
      </w:r>
    </w:p>
    <w:p w14:paraId="6A1409A8" w14:textId="77777777" w:rsidR="002921CD" w:rsidRPr="00904A4E" w:rsidRDefault="002921CD" w:rsidP="005C23F6">
      <w:pPr>
        <w:spacing w:line="480" w:lineRule="auto"/>
        <w:rPr>
          <w:b/>
          <w:bCs/>
        </w:rPr>
      </w:pPr>
    </w:p>
    <w:p w14:paraId="57B8D96C" w14:textId="436A1680" w:rsidR="002921CD" w:rsidRDefault="006E2796" w:rsidP="00295133">
      <w:pPr>
        <w:spacing w:line="480" w:lineRule="auto"/>
        <w:ind w:firstLine="720"/>
      </w:pPr>
      <w:r w:rsidRPr="00904A4E">
        <w:t>The researcher designed a semi-structured interview schedule</w:t>
      </w:r>
      <w:r w:rsidR="009742EB" w:rsidRPr="00904A4E">
        <w:t xml:space="preserve"> </w:t>
      </w:r>
      <w:r w:rsidR="007A503F" w:rsidRPr="00904A4E">
        <w:t xml:space="preserve">to investigate </w:t>
      </w:r>
      <w:r w:rsidR="001E3372" w:rsidRPr="00904A4E">
        <w:t xml:space="preserve">motivation within university students. </w:t>
      </w:r>
      <w:r w:rsidR="006F2158" w:rsidRPr="00904A4E">
        <w:t xml:space="preserve">Ten open-ended questions were included with additional </w:t>
      </w:r>
      <w:r w:rsidR="001B10A7" w:rsidRPr="00904A4E">
        <w:t xml:space="preserve">encouraging prompts for </w:t>
      </w:r>
      <w:r w:rsidR="00CA60D4" w:rsidRPr="00904A4E">
        <w:t>participants</w:t>
      </w:r>
      <w:r w:rsidR="001B10A7" w:rsidRPr="00904A4E">
        <w:t xml:space="preserve"> to </w:t>
      </w:r>
      <w:r w:rsidR="00CA60D4" w:rsidRPr="00904A4E">
        <w:t xml:space="preserve">dispense </w:t>
      </w:r>
      <w:r w:rsidR="004D2A96" w:rsidRPr="00904A4E">
        <w:t xml:space="preserve">specific examples. </w:t>
      </w:r>
      <w:r w:rsidRPr="00904A4E">
        <w:t>A 60-minute audio-recorded focus group that included four participants was conducted using this interview schedule</w:t>
      </w:r>
      <w:r w:rsidR="00400723" w:rsidRPr="00904A4E">
        <w:t xml:space="preserve">. </w:t>
      </w:r>
      <w:r w:rsidR="0064648C" w:rsidRPr="00904A4E">
        <w:t xml:space="preserve">After completion of the focus group, </w:t>
      </w:r>
      <w:r w:rsidR="00CD56C6" w:rsidRPr="00904A4E">
        <w:t xml:space="preserve">the researcher transcribed </w:t>
      </w:r>
      <w:r w:rsidR="0019718A" w:rsidRPr="00904A4E">
        <w:t>information</w:t>
      </w:r>
      <w:r w:rsidR="00CD56C6" w:rsidRPr="00904A4E">
        <w:t xml:space="preserve"> provided b</w:t>
      </w:r>
      <w:r w:rsidR="0019718A" w:rsidRPr="00904A4E">
        <w:t>y</w:t>
      </w:r>
      <w:r w:rsidR="00CD56C6" w:rsidRPr="00904A4E">
        <w:t xml:space="preserve"> the participants verbatim </w:t>
      </w:r>
      <w:r w:rsidR="0019718A" w:rsidRPr="00904A4E">
        <w:t xml:space="preserve">for data analysis. </w:t>
      </w:r>
      <w:r w:rsidRPr="00904A4E">
        <w:rPr>
          <w:rFonts w:eastAsiaTheme="minorHAnsi"/>
          <w:lang w:eastAsia="en-US"/>
          <w14:ligatures w14:val="standardContextual"/>
        </w:rPr>
        <w:t xml:space="preserve">pseudonyms </w:t>
      </w:r>
      <w:r w:rsidRPr="00904A4E">
        <w:t>were used for all four participants in the final report to ensure confidentiality</w:t>
      </w:r>
      <w:r w:rsidR="006B4521" w:rsidRPr="00904A4E">
        <w:rPr>
          <w:rFonts w:eastAsiaTheme="minorHAnsi"/>
          <w:lang w:eastAsia="en-US"/>
          <w14:ligatures w14:val="standardContextual"/>
        </w:rPr>
        <w:t>. Any identifiable information within quotes was also substituted with other pseudonyms to prevent participant recognition. A final transcript was supplied to students for analysis in the second-year research report</w:t>
      </w:r>
      <w:r w:rsidR="0013644D" w:rsidRPr="00904A4E">
        <w:rPr>
          <w:rFonts w:eastAsiaTheme="minorHAnsi"/>
          <w:lang w:eastAsia="en-US"/>
          <w14:ligatures w14:val="standardContextual"/>
        </w:rPr>
        <w:t xml:space="preserve">. </w:t>
      </w:r>
      <w:r w:rsidR="00F37305">
        <w:rPr>
          <w:rFonts w:eastAsiaTheme="minorHAnsi"/>
          <w:lang w:eastAsia="en-US"/>
          <w14:ligatures w14:val="standardContextual"/>
        </w:rPr>
        <w:t>Consent</w:t>
      </w:r>
      <w:r w:rsidR="00663762" w:rsidRPr="00904A4E">
        <w:rPr>
          <w:rFonts w:eastAsiaTheme="minorHAnsi"/>
          <w:lang w:eastAsia="en-US"/>
          <w14:ligatures w14:val="standardContextual"/>
        </w:rPr>
        <w:t xml:space="preserve"> form</w:t>
      </w:r>
      <w:r w:rsidR="007D67C9" w:rsidRPr="00904A4E">
        <w:rPr>
          <w:rFonts w:eastAsiaTheme="minorHAnsi"/>
          <w:lang w:eastAsia="en-US"/>
          <w14:ligatures w14:val="standardContextual"/>
        </w:rPr>
        <w:t>s</w:t>
      </w:r>
      <w:r w:rsidR="00663762" w:rsidRPr="00904A4E">
        <w:rPr>
          <w:rFonts w:eastAsiaTheme="minorHAnsi"/>
          <w:lang w:eastAsia="en-US"/>
          <w14:ligatures w14:val="standardContextual"/>
        </w:rPr>
        <w:t xml:space="preserve"> </w:t>
      </w:r>
      <w:r w:rsidR="00A32765" w:rsidRPr="00904A4E">
        <w:rPr>
          <w:rFonts w:eastAsiaTheme="minorHAnsi"/>
          <w:lang w:eastAsia="en-US"/>
          <w14:ligatures w14:val="standardContextual"/>
        </w:rPr>
        <w:t>were</w:t>
      </w:r>
      <w:r w:rsidR="00663762" w:rsidRPr="00904A4E">
        <w:rPr>
          <w:rFonts w:eastAsiaTheme="minorHAnsi"/>
          <w:lang w:eastAsia="en-US"/>
          <w14:ligatures w14:val="standardContextual"/>
        </w:rPr>
        <w:t xml:space="preserve"> given</w:t>
      </w:r>
      <w:r w:rsidR="00F37305">
        <w:rPr>
          <w:rFonts w:eastAsiaTheme="minorHAnsi"/>
          <w:lang w:eastAsia="en-US"/>
          <w14:ligatures w14:val="standardContextual"/>
        </w:rPr>
        <w:t xml:space="preserve"> and signed before the study, right to withdraw explained, </w:t>
      </w:r>
      <w:r w:rsidR="00663762" w:rsidRPr="00904A4E">
        <w:rPr>
          <w:rFonts w:eastAsiaTheme="minorHAnsi"/>
          <w:lang w:eastAsia="en-US"/>
          <w14:ligatures w14:val="standardContextual"/>
        </w:rPr>
        <w:t>and debrief</w:t>
      </w:r>
      <w:r w:rsidR="00A11E79" w:rsidRPr="00904A4E">
        <w:rPr>
          <w:rFonts w:eastAsiaTheme="minorHAnsi"/>
          <w:lang w:eastAsia="en-US"/>
          <w14:ligatures w14:val="standardContextual"/>
        </w:rPr>
        <w:t>s</w:t>
      </w:r>
      <w:r w:rsidR="00663762" w:rsidRPr="00904A4E">
        <w:rPr>
          <w:rFonts w:eastAsiaTheme="minorHAnsi"/>
          <w:lang w:eastAsia="en-US"/>
          <w14:ligatures w14:val="standardContextual"/>
        </w:rPr>
        <w:t xml:space="preserve"> given thereafter. </w:t>
      </w:r>
    </w:p>
    <w:p w14:paraId="631C9644" w14:textId="77777777" w:rsidR="00295133" w:rsidRPr="00295133" w:rsidRDefault="00295133" w:rsidP="00295133">
      <w:pPr>
        <w:spacing w:line="480" w:lineRule="auto"/>
        <w:ind w:firstLine="720"/>
      </w:pPr>
    </w:p>
    <w:p w14:paraId="04C4BF82" w14:textId="77777777" w:rsidR="002921CD" w:rsidRPr="00904A4E" w:rsidRDefault="002921CD" w:rsidP="005C23F6">
      <w:pPr>
        <w:spacing w:line="480" w:lineRule="auto"/>
        <w:rPr>
          <w:b/>
          <w:bCs/>
        </w:rPr>
      </w:pPr>
    </w:p>
    <w:p w14:paraId="1F21375F" w14:textId="6979E7F6" w:rsidR="000D54E2" w:rsidRPr="00904A4E" w:rsidRDefault="006C701B" w:rsidP="005C23F6">
      <w:pPr>
        <w:spacing w:line="480" w:lineRule="auto"/>
        <w:rPr>
          <w:b/>
          <w:bCs/>
        </w:rPr>
      </w:pPr>
      <w:r w:rsidRPr="00904A4E">
        <w:rPr>
          <w:b/>
          <w:bCs/>
        </w:rPr>
        <w:lastRenderedPageBreak/>
        <w:t>Data Analysis</w:t>
      </w:r>
    </w:p>
    <w:p w14:paraId="6B58F81E" w14:textId="77777777" w:rsidR="002921CD" w:rsidRPr="00904A4E" w:rsidRDefault="002921CD" w:rsidP="005C23F6">
      <w:pPr>
        <w:spacing w:line="480" w:lineRule="auto"/>
        <w:rPr>
          <w:b/>
          <w:bCs/>
        </w:rPr>
      </w:pPr>
    </w:p>
    <w:p w14:paraId="5C8E9E39" w14:textId="2CAFE51D" w:rsidR="00B9027A" w:rsidRPr="00904A4E" w:rsidRDefault="00CE3D84" w:rsidP="002728D0">
      <w:pPr>
        <w:spacing w:line="480" w:lineRule="auto"/>
        <w:ind w:firstLine="720"/>
      </w:pPr>
      <w:r w:rsidRPr="00904A4E">
        <w:t xml:space="preserve">The method </w:t>
      </w:r>
      <w:r w:rsidR="004F1BDE" w:rsidRPr="00904A4E">
        <w:t>chosen</w:t>
      </w:r>
      <w:r w:rsidRPr="00904A4E">
        <w:t xml:space="preserve"> </w:t>
      </w:r>
      <w:r w:rsidR="004F1BDE" w:rsidRPr="00904A4E">
        <w:t xml:space="preserve">to analyse the focus group data </w:t>
      </w:r>
      <w:r w:rsidR="005D4EC9" w:rsidRPr="00904A4E">
        <w:t xml:space="preserve">from this study </w:t>
      </w:r>
      <w:r w:rsidR="004F1BDE" w:rsidRPr="00904A4E">
        <w:t xml:space="preserve">was </w:t>
      </w:r>
      <w:r w:rsidR="005D4EC9" w:rsidRPr="00904A4E">
        <w:t>thematic</w:t>
      </w:r>
      <w:r w:rsidR="004F1BDE" w:rsidRPr="00904A4E">
        <w:t xml:space="preserve"> analysis</w:t>
      </w:r>
      <w:r w:rsidR="007A761E" w:rsidRPr="00904A4E">
        <w:t xml:space="preserve">, aiming to identify recurring patterns and themes. </w:t>
      </w:r>
      <w:r w:rsidR="007F243B" w:rsidRPr="00904A4E">
        <w:t xml:space="preserve">The analysis followed </w:t>
      </w:r>
      <w:r w:rsidR="00A163FE" w:rsidRPr="00904A4E">
        <w:t xml:space="preserve">Braun and Clarke’s (2006) </w:t>
      </w:r>
      <w:r w:rsidR="006E2796" w:rsidRPr="00904A4E">
        <w:t>six-phase</w:t>
      </w:r>
      <w:r w:rsidR="0039475D" w:rsidRPr="00904A4E">
        <w:t xml:space="preserve"> framework.</w:t>
      </w:r>
      <w:r w:rsidR="00882508" w:rsidRPr="00904A4E">
        <w:t xml:space="preserve"> First, the transcript was </w:t>
      </w:r>
      <w:r w:rsidR="00BE4E35" w:rsidRPr="00904A4E">
        <w:t>consecutively</w:t>
      </w:r>
      <w:r w:rsidR="00882508" w:rsidRPr="00904A4E">
        <w:t xml:space="preserve"> read</w:t>
      </w:r>
      <w:r w:rsidR="008216AF" w:rsidRPr="00904A4E">
        <w:t xml:space="preserve"> to establish content familiar</w:t>
      </w:r>
      <w:r w:rsidR="00D72435" w:rsidRPr="00904A4E">
        <w:t xml:space="preserve">ity. Next, initial </w:t>
      </w:r>
      <w:r w:rsidR="00E422C6" w:rsidRPr="00904A4E">
        <w:t>codes</w:t>
      </w:r>
      <w:r w:rsidR="00D72435" w:rsidRPr="00904A4E">
        <w:t xml:space="preserve"> and comments were</w:t>
      </w:r>
      <w:r w:rsidR="00F012AA" w:rsidRPr="00904A4E">
        <w:t xml:space="preserve"> made within the </w:t>
      </w:r>
      <w:r w:rsidR="00E422C6" w:rsidRPr="00904A4E">
        <w:t>transcript</w:t>
      </w:r>
      <w:r w:rsidR="00F012AA" w:rsidRPr="00904A4E">
        <w:t xml:space="preserve"> </w:t>
      </w:r>
      <w:r w:rsidR="00E422C6" w:rsidRPr="00904A4E">
        <w:t>margins</w:t>
      </w:r>
      <w:r w:rsidR="00F012AA" w:rsidRPr="00904A4E">
        <w:t xml:space="preserve"> </w:t>
      </w:r>
      <w:r w:rsidR="00C432AA" w:rsidRPr="00904A4E">
        <w:t>to condense large</w:t>
      </w:r>
      <w:r w:rsidR="009F12FE" w:rsidRPr="00904A4E">
        <w:t xml:space="preserve"> extracts</w:t>
      </w:r>
      <w:r w:rsidR="00E422C6" w:rsidRPr="00904A4E">
        <w:t xml:space="preserve"> of data to meaningful codes</w:t>
      </w:r>
      <w:r w:rsidR="004B7108" w:rsidRPr="00904A4E">
        <w:t xml:space="preserve">, followed by an attempt to </w:t>
      </w:r>
      <w:r w:rsidR="00D14E10" w:rsidRPr="00904A4E">
        <w:t xml:space="preserve">uncover and </w:t>
      </w:r>
      <w:r w:rsidR="004B7108" w:rsidRPr="00904A4E">
        <w:t xml:space="preserve">develop </w:t>
      </w:r>
      <w:r w:rsidR="00E94142" w:rsidRPr="00904A4E">
        <w:t>themes</w:t>
      </w:r>
      <w:r w:rsidR="004B7108" w:rsidRPr="00904A4E">
        <w:t xml:space="preserve"> from </w:t>
      </w:r>
      <w:r w:rsidR="00E94142" w:rsidRPr="00904A4E">
        <w:t>subsequent</w:t>
      </w:r>
      <w:r w:rsidR="004B7108" w:rsidRPr="00904A4E">
        <w:t xml:space="preserve"> </w:t>
      </w:r>
      <w:r w:rsidR="00E94142" w:rsidRPr="00904A4E">
        <w:t xml:space="preserve">patterns within </w:t>
      </w:r>
      <w:r w:rsidR="00ED748A" w:rsidRPr="00904A4E">
        <w:t>generated</w:t>
      </w:r>
      <w:r w:rsidR="00E94142" w:rsidRPr="00904A4E">
        <w:t xml:space="preserve"> codes</w:t>
      </w:r>
      <w:r w:rsidR="00ED748A" w:rsidRPr="00904A4E">
        <w:t xml:space="preserve"> and notes</w:t>
      </w:r>
      <w:r w:rsidR="00E94142" w:rsidRPr="00904A4E">
        <w:t xml:space="preserve">. </w:t>
      </w:r>
      <w:r w:rsidR="000C22B2" w:rsidRPr="00904A4E">
        <w:t>Individual</w:t>
      </w:r>
      <w:r w:rsidR="00245F30" w:rsidRPr="00904A4E">
        <w:t xml:space="preserve"> statements were reviewed </w:t>
      </w:r>
      <w:r w:rsidR="000C22B2" w:rsidRPr="00904A4E">
        <w:t xml:space="preserve">for their significance, </w:t>
      </w:r>
      <w:r w:rsidR="00967E41" w:rsidRPr="00904A4E">
        <w:t xml:space="preserve">distinguishing between personal </w:t>
      </w:r>
      <w:r w:rsidR="00083A1D" w:rsidRPr="00904A4E">
        <w:t>views</w:t>
      </w:r>
      <w:r w:rsidR="009A61BA" w:rsidRPr="00904A4E">
        <w:t xml:space="preserve"> </w:t>
      </w:r>
      <w:r w:rsidR="00EE443E" w:rsidRPr="00904A4E">
        <w:t xml:space="preserve">or a general shared opinion among the participants. </w:t>
      </w:r>
      <w:r w:rsidR="00F13C12" w:rsidRPr="00904A4E">
        <w:t xml:space="preserve">In the fourth stage, </w:t>
      </w:r>
      <w:r w:rsidR="00317B5C" w:rsidRPr="00904A4E">
        <w:t xml:space="preserve">preliminary themes </w:t>
      </w:r>
      <w:r w:rsidR="00723160" w:rsidRPr="00904A4E">
        <w:t xml:space="preserve">were </w:t>
      </w:r>
      <w:r w:rsidR="0067144C" w:rsidRPr="00904A4E">
        <w:t>reviewed</w:t>
      </w:r>
      <w:r w:rsidR="00723160" w:rsidRPr="00904A4E">
        <w:t xml:space="preserve"> and modified</w:t>
      </w:r>
      <w:r w:rsidR="00F44023" w:rsidRPr="00904A4E">
        <w:t xml:space="preserve"> and </w:t>
      </w:r>
      <w:r w:rsidR="00083A1D" w:rsidRPr="00904A4E">
        <w:t xml:space="preserve">the </w:t>
      </w:r>
      <w:r w:rsidR="00F44023" w:rsidRPr="00904A4E">
        <w:t xml:space="preserve">cutting and pasting of data to support developing themes. </w:t>
      </w:r>
      <w:r w:rsidR="00760F63" w:rsidRPr="00904A4E">
        <w:t xml:space="preserve">Data </w:t>
      </w:r>
      <w:r w:rsidR="00F04E35" w:rsidRPr="00904A4E">
        <w:t xml:space="preserve">correlating to each developed theme was </w:t>
      </w:r>
      <w:r w:rsidR="004D0DCE" w:rsidRPr="00904A4E">
        <w:t xml:space="preserve">considered to confirm its </w:t>
      </w:r>
      <w:r w:rsidR="00857CE8" w:rsidRPr="00904A4E">
        <w:t xml:space="preserve">collaboration with the theme. </w:t>
      </w:r>
      <w:r w:rsidR="000813C9" w:rsidRPr="00904A4E">
        <w:rPr>
          <w:rFonts w:eastAsiaTheme="minorHAnsi"/>
          <w:lang w:eastAsia="en-US"/>
          <w14:ligatures w14:val="standardContextual"/>
        </w:rPr>
        <w:t>The analysis's final phase included theme definition and the compilation of a conclusive list of themes and sub-themes.</w:t>
      </w:r>
    </w:p>
    <w:p w14:paraId="77C3CA00" w14:textId="77777777" w:rsidR="00B9027A" w:rsidRPr="00904A4E" w:rsidRDefault="00B9027A" w:rsidP="001F79FD"/>
    <w:p w14:paraId="28F9876F" w14:textId="77777777" w:rsidR="00B9027A" w:rsidRPr="00904A4E" w:rsidRDefault="00B9027A" w:rsidP="001F79FD"/>
    <w:p w14:paraId="6F716E56" w14:textId="77777777" w:rsidR="00B9027A" w:rsidRPr="00904A4E" w:rsidRDefault="00B9027A" w:rsidP="001F79FD"/>
    <w:p w14:paraId="1ADEA334" w14:textId="77777777" w:rsidR="00B9027A" w:rsidRPr="00904A4E" w:rsidRDefault="00B9027A" w:rsidP="001F79FD"/>
    <w:p w14:paraId="0FD02F8C" w14:textId="77777777" w:rsidR="00B9027A" w:rsidRPr="00904A4E" w:rsidRDefault="00B9027A" w:rsidP="001F79FD"/>
    <w:p w14:paraId="279EEBE5" w14:textId="77777777" w:rsidR="00B9027A" w:rsidRPr="00904A4E" w:rsidRDefault="00B9027A" w:rsidP="001F79FD"/>
    <w:p w14:paraId="3A5B3EB6" w14:textId="77777777" w:rsidR="00083A1D" w:rsidRPr="00904A4E" w:rsidRDefault="00083A1D" w:rsidP="00014E53"/>
    <w:p w14:paraId="00B23D44" w14:textId="77777777" w:rsidR="00014E53" w:rsidRPr="00904A4E" w:rsidRDefault="00014E53" w:rsidP="00014E53">
      <w:pPr>
        <w:rPr>
          <w:b/>
          <w:bCs/>
        </w:rPr>
      </w:pPr>
    </w:p>
    <w:p w14:paraId="03F1AB57" w14:textId="77777777" w:rsidR="004B7CB6" w:rsidRPr="00904A4E" w:rsidRDefault="004B7CB6" w:rsidP="00B9027A">
      <w:pPr>
        <w:jc w:val="center"/>
        <w:rPr>
          <w:b/>
          <w:bCs/>
        </w:rPr>
      </w:pPr>
    </w:p>
    <w:p w14:paraId="5DD7CA6A" w14:textId="77777777" w:rsidR="004B7CB6" w:rsidRPr="00904A4E" w:rsidRDefault="004B7CB6" w:rsidP="00B9027A">
      <w:pPr>
        <w:jc w:val="center"/>
        <w:rPr>
          <w:b/>
          <w:bCs/>
        </w:rPr>
      </w:pPr>
    </w:p>
    <w:p w14:paraId="6C69B4DB" w14:textId="77777777" w:rsidR="004B7CB6" w:rsidRPr="00904A4E" w:rsidRDefault="004B7CB6" w:rsidP="00B9027A">
      <w:pPr>
        <w:jc w:val="center"/>
        <w:rPr>
          <w:b/>
          <w:bCs/>
        </w:rPr>
      </w:pPr>
    </w:p>
    <w:p w14:paraId="3AE2C098" w14:textId="77777777" w:rsidR="004B7CB6" w:rsidRPr="00904A4E" w:rsidRDefault="004B7CB6" w:rsidP="00B9027A">
      <w:pPr>
        <w:jc w:val="center"/>
        <w:rPr>
          <w:b/>
          <w:bCs/>
        </w:rPr>
      </w:pPr>
    </w:p>
    <w:p w14:paraId="21CC8F5C" w14:textId="77777777" w:rsidR="004B7CB6" w:rsidRPr="00904A4E" w:rsidRDefault="004B7CB6" w:rsidP="00B9027A">
      <w:pPr>
        <w:jc w:val="center"/>
        <w:rPr>
          <w:b/>
          <w:bCs/>
        </w:rPr>
      </w:pPr>
    </w:p>
    <w:p w14:paraId="25D254C9" w14:textId="77777777" w:rsidR="004B7CB6" w:rsidRPr="00904A4E" w:rsidRDefault="004B7CB6" w:rsidP="00B9027A">
      <w:pPr>
        <w:jc w:val="center"/>
        <w:rPr>
          <w:b/>
          <w:bCs/>
        </w:rPr>
      </w:pPr>
    </w:p>
    <w:p w14:paraId="7C4CA8EF" w14:textId="77777777" w:rsidR="004B7CB6" w:rsidRPr="00904A4E" w:rsidRDefault="004B7CB6" w:rsidP="00B9027A">
      <w:pPr>
        <w:jc w:val="center"/>
        <w:rPr>
          <w:b/>
          <w:bCs/>
        </w:rPr>
      </w:pPr>
    </w:p>
    <w:p w14:paraId="438D62F1" w14:textId="77777777" w:rsidR="004B7CB6" w:rsidRDefault="004B7CB6" w:rsidP="00EA29A4">
      <w:pPr>
        <w:rPr>
          <w:b/>
          <w:bCs/>
        </w:rPr>
      </w:pPr>
    </w:p>
    <w:p w14:paraId="4A423E0E" w14:textId="77777777" w:rsidR="00EA29A4" w:rsidRDefault="00EA29A4" w:rsidP="00EA29A4">
      <w:pPr>
        <w:rPr>
          <w:b/>
          <w:bCs/>
        </w:rPr>
      </w:pPr>
    </w:p>
    <w:p w14:paraId="354E611B" w14:textId="77777777" w:rsidR="00295133" w:rsidRDefault="00295133" w:rsidP="00EA29A4">
      <w:pPr>
        <w:rPr>
          <w:b/>
          <w:bCs/>
        </w:rPr>
      </w:pPr>
    </w:p>
    <w:p w14:paraId="0A3A22CC" w14:textId="77777777" w:rsidR="00295133" w:rsidRDefault="00295133" w:rsidP="00EA29A4">
      <w:pPr>
        <w:rPr>
          <w:b/>
          <w:bCs/>
        </w:rPr>
      </w:pPr>
    </w:p>
    <w:p w14:paraId="38EBD73D" w14:textId="77777777" w:rsidR="00295133" w:rsidRDefault="00295133" w:rsidP="00EA29A4">
      <w:pPr>
        <w:rPr>
          <w:b/>
          <w:bCs/>
        </w:rPr>
      </w:pPr>
    </w:p>
    <w:p w14:paraId="6E515EE9" w14:textId="77777777" w:rsidR="00295133" w:rsidRPr="00904A4E" w:rsidRDefault="00295133" w:rsidP="00EA29A4">
      <w:pPr>
        <w:rPr>
          <w:b/>
          <w:bCs/>
        </w:rPr>
      </w:pPr>
    </w:p>
    <w:p w14:paraId="475658BF" w14:textId="77777777" w:rsidR="004B7CB6" w:rsidRPr="00904A4E" w:rsidRDefault="004B7CB6" w:rsidP="00B9027A">
      <w:pPr>
        <w:jc w:val="center"/>
        <w:rPr>
          <w:b/>
          <w:bCs/>
        </w:rPr>
      </w:pPr>
    </w:p>
    <w:p w14:paraId="79F33803" w14:textId="22198029" w:rsidR="006C701B" w:rsidRPr="00904A4E" w:rsidRDefault="006C701B" w:rsidP="004B7CB6">
      <w:pPr>
        <w:spacing w:line="480" w:lineRule="auto"/>
        <w:jc w:val="center"/>
      </w:pPr>
      <w:r w:rsidRPr="00904A4E">
        <w:rPr>
          <w:b/>
          <w:bCs/>
        </w:rPr>
        <w:lastRenderedPageBreak/>
        <w:t>Results</w:t>
      </w:r>
    </w:p>
    <w:p w14:paraId="573B203F" w14:textId="77777777" w:rsidR="003C6F33" w:rsidRPr="00904A4E" w:rsidRDefault="003C6F33" w:rsidP="004B7CB6">
      <w:pPr>
        <w:spacing w:line="480" w:lineRule="auto"/>
      </w:pPr>
    </w:p>
    <w:p w14:paraId="7A4B3B5F" w14:textId="44AE1235" w:rsidR="00823877" w:rsidRPr="00904A4E" w:rsidRDefault="00DF0D14" w:rsidP="002728D0">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 xml:space="preserve">The </w:t>
      </w:r>
      <w:r w:rsidR="006D6CDD">
        <w:rPr>
          <w:rFonts w:eastAsiaTheme="minorHAnsi"/>
          <w:lang w:eastAsia="en-US"/>
          <w14:ligatures w14:val="standardContextual"/>
        </w:rPr>
        <w:t xml:space="preserve">thematic analysis </w:t>
      </w:r>
      <w:r w:rsidRPr="00904A4E">
        <w:rPr>
          <w:rFonts w:eastAsiaTheme="minorHAnsi"/>
          <w:lang w:eastAsia="en-US"/>
          <w14:ligatures w14:val="standardContextual"/>
        </w:rPr>
        <w:t>interpret</w:t>
      </w:r>
      <w:r w:rsidR="004F145E">
        <w:rPr>
          <w:rFonts w:eastAsiaTheme="minorHAnsi"/>
          <w:lang w:eastAsia="en-US"/>
          <w14:ligatures w14:val="standardContextual"/>
        </w:rPr>
        <w:t>ed</w:t>
      </w:r>
      <w:r w:rsidRPr="00904A4E">
        <w:rPr>
          <w:rFonts w:eastAsiaTheme="minorHAnsi"/>
          <w:lang w:eastAsia="en-US"/>
          <w14:ligatures w14:val="standardContextual"/>
        </w:rPr>
        <w:t xml:space="preserve"> four themes, detailed in Table 1</w:t>
      </w:r>
      <w:r w:rsidR="00083A1D" w:rsidRPr="00904A4E">
        <w:rPr>
          <w:rFonts w:eastAsiaTheme="minorHAnsi"/>
          <w:lang w:eastAsia="en-US"/>
          <w14:ligatures w14:val="standardContextual"/>
        </w:rPr>
        <w:t>,</w:t>
      </w:r>
      <w:r w:rsidRPr="00904A4E">
        <w:rPr>
          <w:rFonts w:eastAsiaTheme="minorHAnsi"/>
          <w:lang w:eastAsia="en-US"/>
          <w14:ligatures w14:val="standardContextual"/>
        </w:rPr>
        <w:t xml:space="preserve"> with sub-themes and supporting quotes. The report will elaborate on the themes of influence and intrinsic interest. The table below is summarised, with a more comprehensive version in the appendices.</w:t>
      </w:r>
    </w:p>
    <w:p w14:paraId="484AD1AF" w14:textId="77777777" w:rsidR="00DF0D14" w:rsidRPr="00904A4E" w:rsidRDefault="00DF0D14" w:rsidP="004B7CB6">
      <w:pPr>
        <w:spacing w:line="480" w:lineRule="auto"/>
      </w:pPr>
    </w:p>
    <w:p w14:paraId="311F339F" w14:textId="1105B508" w:rsidR="00796052" w:rsidRPr="00904A4E" w:rsidRDefault="00796052" w:rsidP="004B7CB6">
      <w:pPr>
        <w:spacing w:line="480" w:lineRule="auto"/>
        <w:rPr>
          <w:b/>
          <w:bCs/>
        </w:rPr>
      </w:pPr>
      <w:r w:rsidRPr="00904A4E">
        <w:rPr>
          <w:b/>
          <w:bCs/>
        </w:rPr>
        <w:t>Table 1</w:t>
      </w:r>
      <w:r w:rsidR="007B728E" w:rsidRPr="00904A4E">
        <w:rPr>
          <w:b/>
          <w:bCs/>
        </w:rPr>
        <w:t>.</w:t>
      </w:r>
    </w:p>
    <w:p w14:paraId="6E59694D" w14:textId="77777777" w:rsidR="00C21B6A" w:rsidRPr="00904A4E" w:rsidRDefault="00C21B6A" w:rsidP="004B7CB6">
      <w:pPr>
        <w:spacing w:line="480" w:lineRule="auto"/>
        <w:rPr>
          <w:b/>
          <w:bCs/>
        </w:rPr>
      </w:pPr>
    </w:p>
    <w:p w14:paraId="14210F4F" w14:textId="4A981EFB" w:rsidR="00C21B6A" w:rsidRPr="00904A4E" w:rsidRDefault="00C21B6A" w:rsidP="004B7CB6">
      <w:pPr>
        <w:spacing w:line="480" w:lineRule="auto"/>
        <w:rPr>
          <w:i/>
          <w:iCs/>
        </w:rPr>
      </w:pPr>
      <w:r w:rsidRPr="00904A4E">
        <w:rPr>
          <w:i/>
          <w:iCs/>
        </w:rPr>
        <w:t xml:space="preserve">Table of </w:t>
      </w:r>
      <w:r w:rsidR="00B0536A" w:rsidRPr="00904A4E">
        <w:rPr>
          <w:i/>
          <w:iCs/>
        </w:rPr>
        <w:t>T</w:t>
      </w:r>
      <w:r w:rsidRPr="00904A4E">
        <w:rPr>
          <w:i/>
          <w:iCs/>
        </w:rPr>
        <w:t>hemes</w:t>
      </w:r>
      <w:r w:rsidR="002A168A" w:rsidRPr="00904A4E">
        <w:rPr>
          <w:i/>
          <w:iCs/>
        </w:rPr>
        <w:t xml:space="preserve">, </w:t>
      </w:r>
      <w:r w:rsidR="00020E74" w:rsidRPr="00904A4E">
        <w:rPr>
          <w:i/>
          <w:iCs/>
        </w:rPr>
        <w:t>S</w:t>
      </w:r>
      <w:r w:rsidR="002A168A" w:rsidRPr="00904A4E">
        <w:rPr>
          <w:i/>
          <w:iCs/>
        </w:rPr>
        <w:t>ub-</w:t>
      </w:r>
      <w:r w:rsidR="00155E4E" w:rsidRPr="00904A4E">
        <w:rPr>
          <w:i/>
          <w:iCs/>
        </w:rPr>
        <w:t>T</w:t>
      </w:r>
      <w:r w:rsidR="004D205C" w:rsidRPr="00904A4E">
        <w:rPr>
          <w:i/>
          <w:iCs/>
        </w:rPr>
        <w:t>hemes,</w:t>
      </w:r>
      <w:r w:rsidR="002A168A" w:rsidRPr="00904A4E">
        <w:rPr>
          <w:i/>
          <w:iCs/>
        </w:rPr>
        <w:t xml:space="preserve"> and </w:t>
      </w:r>
      <w:r w:rsidR="00B0536A" w:rsidRPr="00904A4E">
        <w:rPr>
          <w:i/>
          <w:iCs/>
        </w:rPr>
        <w:t>S</w:t>
      </w:r>
      <w:r w:rsidR="002A168A" w:rsidRPr="00904A4E">
        <w:rPr>
          <w:i/>
          <w:iCs/>
        </w:rPr>
        <w:t xml:space="preserve">upported </w:t>
      </w:r>
      <w:r w:rsidR="0000232A" w:rsidRPr="00904A4E">
        <w:rPr>
          <w:i/>
          <w:iCs/>
        </w:rPr>
        <w:t>Q</w:t>
      </w:r>
      <w:r w:rsidR="002A168A" w:rsidRPr="00904A4E">
        <w:rPr>
          <w:i/>
          <w:iCs/>
        </w:rPr>
        <w:t>uotes.</w:t>
      </w:r>
    </w:p>
    <w:p w14:paraId="52F6585F" w14:textId="77777777" w:rsidR="00406926" w:rsidRPr="00904A4E" w:rsidRDefault="00406926" w:rsidP="000D54E2"/>
    <w:tbl>
      <w:tblPr>
        <w:tblStyle w:val="TableGrid"/>
        <w:tblW w:w="0" w:type="auto"/>
        <w:tblInd w:w="-572" w:type="dxa"/>
        <w:tblLook w:val="04A0" w:firstRow="1" w:lastRow="0" w:firstColumn="1" w:lastColumn="0" w:noHBand="0" w:noVBand="1"/>
      </w:tblPr>
      <w:tblGrid>
        <w:gridCol w:w="1372"/>
        <w:gridCol w:w="1653"/>
        <w:gridCol w:w="6563"/>
      </w:tblGrid>
      <w:tr w:rsidR="00077B1D" w:rsidRPr="00904A4E" w14:paraId="66345A35" w14:textId="77777777" w:rsidTr="00C55261">
        <w:tc>
          <w:tcPr>
            <w:tcW w:w="0" w:type="auto"/>
            <w:shd w:val="pct15" w:color="auto" w:fill="auto"/>
          </w:tcPr>
          <w:p w14:paraId="749DAA32" w14:textId="0C1C5FE8" w:rsidR="00077B1D" w:rsidRPr="00904A4E" w:rsidRDefault="00077B1D" w:rsidP="00040A69">
            <w:pPr>
              <w:jc w:val="center"/>
              <w:rPr>
                <w:b/>
                <w:bCs/>
              </w:rPr>
            </w:pPr>
            <w:r w:rsidRPr="00904A4E">
              <w:rPr>
                <w:b/>
                <w:bCs/>
              </w:rPr>
              <w:t>Themes</w:t>
            </w:r>
          </w:p>
        </w:tc>
        <w:tc>
          <w:tcPr>
            <w:tcW w:w="0" w:type="auto"/>
            <w:shd w:val="pct15" w:color="auto" w:fill="auto"/>
          </w:tcPr>
          <w:p w14:paraId="5F9744B6" w14:textId="409F1FF5" w:rsidR="00077B1D" w:rsidRPr="00904A4E" w:rsidRDefault="00077B1D" w:rsidP="00040A69">
            <w:pPr>
              <w:jc w:val="center"/>
              <w:rPr>
                <w:b/>
                <w:bCs/>
              </w:rPr>
            </w:pPr>
            <w:r w:rsidRPr="00904A4E">
              <w:rPr>
                <w:b/>
                <w:bCs/>
              </w:rPr>
              <w:t>Sub-Themes</w:t>
            </w:r>
          </w:p>
        </w:tc>
        <w:tc>
          <w:tcPr>
            <w:tcW w:w="0" w:type="auto"/>
            <w:shd w:val="pct15" w:color="auto" w:fill="auto"/>
          </w:tcPr>
          <w:p w14:paraId="4933E065" w14:textId="6D0BD34B" w:rsidR="00077B1D" w:rsidRPr="00904A4E" w:rsidRDefault="00FD3CC3" w:rsidP="00040A69">
            <w:pPr>
              <w:jc w:val="center"/>
              <w:rPr>
                <w:b/>
                <w:bCs/>
              </w:rPr>
            </w:pPr>
            <w:r w:rsidRPr="00904A4E">
              <w:rPr>
                <w:b/>
                <w:bCs/>
              </w:rPr>
              <w:t>Supporting Quotes</w:t>
            </w:r>
          </w:p>
        </w:tc>
      </w:tr>
      <w:tr w:rsidR="002F440A" w:rsidRPr="00904A4E" w14:paraId="69D488CA" w14:textId="77777777" w:rsidTr="00C55261">
        <w:trPr>
          <w:trHeight w:val="410"/>
        </w:trPr>
        <w:tc>
          <w:tcPr>
            <w:tcW w:w="0" w:type="auto"/>
            <w:vMerge w:val="restart"/>
            <w:vAlign w:val="center"/>
          </w:tcPr>
          <w:p w14:paraId="01758317" w14:textId="66139F98" w:rsidR="002F440A" w:rsidRPr="00904A4E" w:rsidRDefault="002F440A" w:rsidP="0057150F">
            <w:r w:rsidRPr="00904A4E">
              <w:t>Influence</w:t>
            </w:r>
          </w:p>
        </w:tc>
        <w:tc>
          <w:tcPr>
            <w:tcW w:w="0" w:type="auto"/>
            <w:vAlign w:val="center"/>
          </w:tcPr>
          <w:p w14:paraId="4767FDB5" w14:textId="77777777" w:rsidR="002F440A" w:rsidRPr="00904A4E" w:rsidRDefault="002F440A" w:rsidP="009D7AF2">
            <w:r w:rsidRPr="00904A4E">
              <w:t>Family</w:t>
            </w:r>
          </w:p>
          <w:p w14:paraId="1432C90C" w14:textId="7E947FE3" w:rsidR="002F440A" w:rsidRPr="00904A4E" w:rsidRDefault="002F440A" w:rsidP="009D7AF2"/>
        </w:tc>
        <w:tc>
          <w:tcPr>
            <w:tcW w:w="0" w:type="auto"/>
          </w:tcPr>
          <w:p w14:paraId="67D1D661" w14:textId="4DB34B7C" w:rsidR="001D4F04" w:rsidRPr="00904A4E" w:rsidRDefault="008C6384" w:rsidP="000D54E2">
            <w:r w:rsidRPr="00904A4E">
              <w:t>“</w:t>
            </w:r>
            <w:proofErr w:type="gramStart"/>
            <w:r w:rsidR="00D07335" w:rsidRPr="00904A4E">
              <w:t>So</w:t>
            </w:r>
            <w:proofErr w:type="gramEnd"/>
            <w:r w:rsidR="00D07335" w:rsidRPr="00904A4E">
              <w:t xml:space="preserve"> it was like a push from my dad, but I got to choose the course…</w:t>
            </w:r>
            <w:r w:rsidR="00E234FB" w:rsidRPr="00904A4E">
              <w:t xml:space="preserve">” </w:t>
            </w:r>
          </w:p>
          <w:p w14:paraId="70E45F3C" w14:textId="77777777" w:rsidR="00C35836" w:rsidRPr="00904A4E" w:rsidRDefault="00C35836" w:rsidP="000D54E2"/>
          <w:p w14:paraId="21BAFCAB" w14:textId="7263C4A9" w:rsidR="001D4F04" w:rsidRPr="00904A4E" w:rsidRDefault="008E4C68" w:rsidP="000D54E2">
            <w:r w:rsidRPr="00904A4E">
              <w:t>“</w:t>
            </w:r>
            <w:r w:rsidR="003F380B" w:rsidRPr="00904A4E">
              <w:t xml:space="preserve">For me it’s literally just my kids. They’re the reason I turn up </w:t>
            </w:r>
            <w:r w:rsidR="005E7246" w:rsidRPr="00904A4E">
              <w:t xml:space="preserve">every day even when I really don’t want to.” </w:t>
            </w:r>
          </w:p>
          <w:p w14:paraId="7B5793F8" w14:textId="6AB8A1E4" w:rsidR="00942C99" w:rsidRPr="00904A4E" w:rsidRDefault="008E6E07" w:rsidP="000D54E2">
            <w:r w:rsidRPr="00904A4E">
              <w:t xml:space="preserve"> </w:t>
            </w:r>
          </w:p>
        </w:tc>
      </w:tr>
      <w:tr w:rsidR="002F440A" w:rsidRPr="00904A4E" w14:paraId="05FB4D8A" w14:textId="77777777" w:rsidTr="00C55261">
        <w:trPr>
          <w:trHeight w:val="1833"/>
        </w:trPr>
        <w:tc>
          <w:tcPr>
            <w:tcW w:w="0" w:type="auto"/>
            <w:vMerge/>
          </w:tcPr>
          <w:p w14:paraId="25C5CC14" w14:textId="77777777" w:rsidR="002F440A" w:rsidRPr="00904A4E" w:rsidRDefault="002F440A" w:rsidP="000D54E2"/>
        </w:tc>
        <w:tc>
          <w:tcPr>
            <w:tcW w:w="0" w:type="auto"/>
            <w:vAlign w:val="center"/>
          </w:tcPr>
          <w:p w14:paraId="7B25763C" w14:textId="06B60C5B" w:rsidR="002F440A" w:rsidRPr="00904A4E" w:rsidRDefault="002F440A" w:rsidP="009D7AF2">
            <w:r w:rsidRPr="00904A4E">
              <w:t>Life experience</w:t>
            </w:r>
          </w:p>
          <w:p w14:paraId="3032E7C5" w14:textId="59326D35" w:rsidR="00FE261D" w:rsidRPr="00904A4E" w:rsidRDefault="00FE261D" w:rsidP="009D7AF2">
            <w:pPr>
              <w:rPr>
                <w:b/>
                <w:bCs/>
              </w:rPr>
            </w:pPr>
          </w:p>
        </w:tc>
        <w:tc>
          <w:tcPr>
            <w:tcW w:w="0" w:type="auto"/>
          </w:tcPr>
          <w:p w14:paraId="66E99E5D" w14:textId="52AA8F51" w:rsidR="007D3D30" w:rsidRPr="00904A4E" w:rsidRDefault="007D3D30" w:rsidP="000D54E2">
            <w:r w:rsidRPr="00904A4E">
              <w:t>“</w:t>
            </w:r>
            <w:r w:rsidR="00983379" w:rsidRPr="00904A4E">
              <w:t>I can no longer work on the sites</w:t>
            </w:r>
            <w:r w:rsidR="00371063" w:rsidRPr="00904A4E">
              <w:t xml:space="preserve"> – </w:t>
            </w:r>
            <w:proofErr w:type="spellStart"/>
            <w:r w:rsidR="00371063" w:rsidRPr="00904A4E">
              <w:t>tha’s</w:t>
            </w:r>
            <w:proofErr w:type="spellEnd"/>
            <w:r w:rsidR="00371063" w:rsidRPr="00904A4E">
              <w:t xml:space="preserve"> a given at this point.” </w:t>
            </w:r>
            <w:r w:rsidR="005E65BD" w:rsidRPr="00904A4E">
              <w:t>–</w:t>
            </w:r>
            <w:r w:rsidR="00371063" w:rsidRPr="00904A4E">
              <w:t xml:space="preserve"> </w:t>
            </w:r>
            <w:proofErr w:type="gramStart"/>
            <w:r w:rsidR="005E65BD" w:rsidRPr="00904A4E">
              <w:t>4</w:t>
            </w:r>
            <w:proofErr w:type="gramEnd"/>
            <w:r w:rsidR="005E65BD" w:rsidRPr="00904A4E">
              <w:t xml:space="preserve"> </w:t>
            </w:r>
          </w:p>
          <w:p w14:paraId="58333708" w14:textId="77777777" w:rsidR="00155B73" w:rsidRPr="00904A4E" w:rsidRDefault="00155B73" w:rsidP="00321359"/>
          <w:p w14:paraId="2BF23581" w14:textId="0106A62C" w:rsidR="0033566E" w:rsidRPr="00904A4E" w:rsidRDefault="0033566E" w:rsidP="00321359">
            <w:r w:rsidRPr="00904A4E">
              <w:t xml:space="preserve">“And you know, I needed something more </w:t>
            </w:r>
            <w:proofErr w:type="gramStart"/>
            <w:r w:rsidRPr="00904A4E">
              <w:t>than</w:t>
            </w:r>
            <w:proofErr w:type="gramEnd"/>
            <w:r w:rsidRPr="00904A4E">
              <w:t xml:space="preserve"> but it genuinely did take me that time to realise that I wanted to do something more.”</w:t>
            </w:r>
          </w:p>
        </w:tc>
      </w:tr>
      <w:tr w:rsidR="002F440A" w:rsidRPr="00904A4E" w14:paraId="4E2B2D77" w14:textId="77777777" w:rsidTr="00C55261">
        <w:trPr>
          <w:trHeight w:val="280"/>
        </w:trPr>
        <w:tc>
          <w:tcPr>
            <w:tcW w:w="0" w:type="auto"/>
            <w:vMerge w:val="restart"/>
            <w:vAlign w:val="center"/>
          </w:tcPr>
          <w:p w14:paraId="1990A100" w14:textId="4AF4F01A" w:rsidR="002F440A" w:rsidRPr="00904A4E" w:rsidRDefault="00A73E19" w:rsidP="0057150F">
            <w:r w:rsidRPr="00904A4E">
              <w:t>Sense of b</w:t>
            </w:r>
            <w:r w:rsidR="002F440A" w:rsidRPr="00904A4E">
              <w:t>elonging</w:t>
            </w:r>
          </w:p>
        </w:tc>
        <w:tc>
          <w:tcPr>
            <w:tcW w:w="0" w:type="auto"/>
            <w:vAlign w:val="center"/>
          </w:tcPr>
          <w:p w14:paraId="196DD05B" w14:textId="405DB5C8" w:rsidR="002F440A" w:rsidRPr="00904A4E" w:rsidRDefault="002F440A" w:rsidP="009D7AF2">
            <w:r w:rsidRPr="00904A4E">
              <w:t>Social connection</w:t>
            </w:r>
          </w:p>
          <w:p w14:paraId="5C7D3AE4" w14:textId="29145676" w:rsidR="00FE261D" w:rsidRPr="00904A4E" w:rsidRDefault="00FE261D" w:rsidP="009D7AF2">
            <w:pPr>
              <w:rPr>
                <w:b/>
                <w:bCs/>
              </w:rPr>
            </w:pPr>
          </w:p>
        </w:tc>
        <w:tc>
          <w:tcPr>
            <w:tcW w:w="0" w:type="auto"/>
          </w:tcPr>
          <w:p w14:paraId="3E51E9B8" w14:textId="7721878D" w:rsidR="00E82620" w:rsidRPr="00904A4E" w:rsidRDefault="00E82620" w:rsidP="000D54E2">
            <w:r w:rsidRPr="00904A4E">
              <w:t xml:space="preserve">“I really don’t like the interaction at all.” </w:t>
            </w:r>
          </w:p>
          <w:p w14:paraId="35280FC9" w14:textId="77777777" w:rsidR="00E03847" w:rsidRPr="00904A4E" w:rsidRDefault="00E03847" w:rsidP="000D54E2"/>
          <w:p w14:paraId="5D6FE44F" w14:textId="5088BA39" w:rsidR="004A4705" w:rsidRPr="00904A4E" w:rsidRDefault="00E03847" w:rsidP="000D54E2">
            <w:r w:rsidRPr="00904A4E">
              <w:t>“</w:t>
            </w:r>
            <w:r w:rsidR="00C062B8" w:rsidRPr="00904A4E">
              <w:t>… I mean</w:t>
            </w:r>
            <w:r w:rsidR="0071458B" w:rsidRPr="00904A4E">
              <w:t>, you’ve said interacting with people</w:t>
            </w:r>
            <w:r w:rsidR="005C2386" w:rsidRPr="00904A4E">
              <w:t xml:space="preserve"> </w:t>
            </w:r>
            <w:r w:rsidR="004107B2" w:rsidRPr="00904A4E">
              <w:t>in the</w:t>
            </w:r>
            <w:r w:rsidR="005C2386" w:rsidRPr="00904A4E">
              <w:t xml:space="preserve"> class, </w:t>
            </w:r>
            <w:r w:rsidR="00BC507D" w:rsidRPr="00904A4E">
              <w:t>but it’s nice to just – just be around other people</w:t>
            </w:r>
            <w:r w:rsidR="005C2386" w:rsidRPr="00904A4E">
              <w:t>, not just on the course.</w:t>
            </w:r>
            <w:r w:rsidR="00BC507D" w:rsidRPr="00904A4E">
              <w:t xml:space="preserve">” </w:t>
            </w:r>
          </w:p>
          <w:p w14:paraId="18310FF3" w14:textId="77777777" w:rsidR="007414B6" w:rsidRPr="00904A4E" w:rsidRDefault="007414B6" w:rsidP="000D54E2"/>
          <w:p w14:paraId="4B491804" w14:textId="5A11D32C" w:rsidR="00AC53A8" w:rsidRPr="00904A4E" w:rsidRDefault="007414B6" w:rsidP="00A1724D">
            <w:r w:rsidRPr="00904A4E">
              <w:t>“</w:t>
            </w:r>
            <w:r w:rsidR="00EA6DA0" w:rsidRPr="00904A4E">
              <w:t xml:space="preserve">…it’s just nice – </w:t>
            </w:r>
            <w:proofErr w:type="gramStart"/>
            <w:r w:rsidR="00EA6DA0" w:rsidRPr="00904A4E">
              <w:t>really nice</w:t>
            </w:r>
            <w:proofErr w:type="gramEnd"/>
            <w:r w:rsidR="00EA6DA0" w:rsidRPr="00904A4E">
              <w:t xml:space="preserve"> – to see other people and not just youngsters either, you know, it – it’s just not the youngsters being around you. It’s other people getting involved.” </w:t>
            </w:r>
          </w:p>
        </w:tc>
      </w:tr>
      <w:tr w:rsidR="002F440A" w:rsidRPr="00904A4E" w14:paraId="11A275C6" w14:textId="77777777" w:rsidTr="00C55261">
        <w:trPr>
          <w:trHeight w:val="280"/>
        </w:trPr>
        <w:tc>
          <w:tcPr>
            <w:tcW w:w="0" w:type="auto"/>
            <w:vMerge/>
          </w:tcPr>
          <w:p w14:paraId="1FCF9F44" w14:textId="77777777" w:rsidR="002F440A" w:rsidRPr="00904A4E" w:rsidRDefault="002F440A" w:rsidP="000D54E2"/>
        </w:tc>
        <w:tc>
          <w:tcPr>
            <w:tcW w:w="0" w:type="auto"/>
            <w:vAlign w:val="center"/>
          </w:tcPr>
          <w:p w14:paraId="3EF190A4" w14:textId="2551FBD2" w:rsidR="002F440A" w:rsidRPr="00904A4E" w:rsidRDefault="00EC377D" w:rsidP="009D7AF2">
            <w:r w:rsidRPr="00904A4E">
              <w:t>Relatedness</w:t>
            </w:r>
          </w:p>
          <w:p w14:paraId="7B1DA8C0" w14:textId="0C45BD58" w:rsidR="00235724" w:rsidRPr="00904A4E" w:rsidRDefault="00235724" w:rsidP="009D7AF2"/>
        </w:tc>
        <w:tc>
          <w:tcPr>
            <w:tcW w:w="0" w:type="auto"/>
          </w:tcPr>
          <w:p w14:paraId="39065F98" w14:textId="77777777" w:rsidR="0009574F" w:rsidRPr="00904A4E" w:rsidRDefault="0009574F" w:rsidP="0009574F">
            <w:r w:rsidRPr="00904A4E">
              <w:t>“And to connect with people who had similar interests as me.”</w:t>
            </w:r>
          </w:p>
          <w:p w14:paraId="2876C69C" w14:textId="77777777" w:rsidR="00F71656" w:rsidRPr="00904A4E" w:rsidRDefault="00F71656" w:rsidP="00250441"/>
          <w:p w14:paraId="3DC36E89" w14:textId="62CB3A18" w:rsidR="00A12728" w:rsidRPr="00904A4E" w:rsidRDefault="00F71656" w:rsidP="00321359">
            <w:r w:rsidRPr="00904A4E">
              <w:t xml:space="preserve">“I’ve made a </w:t>
            </w:r>
            <w:proofErr w:type="gramStart"/>
            <w:r w:rsidRPr="00904A4E">
              <w:t>really good</w:t>
            </w:r>
            <w:proofErr w:type="gramEnd"/>
            <w:r w:rsidRPr="00904A4E">
              <w:t xml:space="preserve"> group of friends on </w:t>
            </w:r>
            <w:proofErr w:type="spellStart"/>
            <w:r w:rsidRPr="00904A4E">
              <w:t>on</w:t>
            </w:r>
            <w:proofErr w:type="spellEnd"/>
            <w:r w:rsidRPr="00904A4E">
              <w:t xml:space="preserve"> the Applied Computing course though. And I feel like they are pretty much on par with me in terms of my personality in terms of my values in terms of how I, how I am.” </w:t>
            </w:r>
            <w:r w:rsidR="00D909A5" w:rsidRPr="00904A4E">
              <w:t xml:space="preserve"> </w:t>
            </w:r>
          </w:p>
          <w:p w14:paraId="26E5AFF8" w14:textId="77777777" w:rsidR="005464D0" w:rsidRPr="00904A4E" w:rsidRDefault="005464D0" w:rsidP="00321359"/>
          <w:p w14:paraId="543737A8" w14:textId="1184525C" w:rsidR="00A12728" w:rsidRPr="00904A4E" w:rsidRDefault="00A12728" w:rsidP="00321359">
            <w:r w:rsidRPr="00904A4E">
              <w:t>“</w:t>
            </w:r>
            <w:r w:rsidR="00844DC6" w:rsidRPr="00904A4E">
              <w:t>…</w:t>
            </w:r>
            <w:r w:rsidR="00CD7F0B" w:rsidRPr="00904A4E">
              <w:t>maybe</w:t>
            </w:r>
            <w:r w:rsidR="00844DC6" w:rsidRPr="00904A4E">
              <w:t xml:space="preserve"> I felt like I didn’t deserve to be with any other groups of people</w:t>
            </w:r>
            <w:r w:rsidR="00C556A7" w:rsidRPr="00904A4E">
              <w:t xml:space="preserve">.” </w:t>
            </w:r>
          </w:p>
          <w:p w14:paraId="3BDFBEAB" w14:textId="4FCCF58F" w:rsidR="002F440A" w:rsidRPr="00904A4E" w:rsidRDefault="002F440A" w:rsidP="00B9263A"/>
        </w:tc>
      </w:tr>
      <w:tr w:rsidR="002F440A" w:rsidRPr="00904A4E" w14:paraId="271639A2" w14:textId="77777777" w:rsidTr="00C55261">
        <w:trPr>
          <w:trHeight w:val="280"/>
        </w:trPr>
        <w:tc>
          <w:tcPr>
            <w:tcW w:w="0" w:type="auto"/>
            <w:vMerge w:val="restart"/>
            <w:vAlign w:val="center"/>
          </w:tcPr>
          <w:p w14:paraId="697C0A2A" w14:textId="490F21AE" w:rsidR="002F440A" w:rsidRPr="00904A4E" w:rsidRDefault="002F440A" w:rsidP="0057150F">
            <w:r w:rsidRPr="00904A4E">
              <w:lastRenderedPageBreak/>
              <w:t>Intrinsic interest</w:t>
            </w:r>
          </w:p>
        </w:tc>
        <w:tc>
          <w:tcPr>
            <w:tcW w:w="0" w:type="auto"/>
            <w:vAlign w:val="center"/>
          </w:tcPr>
          <w:p w14:paraId="7C13476F" w14:textId="2B88FC3D" w:rsidR="00032CBA" w:rsidRPr="00904A4E" w:rsidRDefault="002F440A" w:rsidP="009D7AF2">
            <w:r w:rsidRPr="00904A4E">
              <w:t>Enjoyment</w:t>
            </w:r>
          </w:p>
          <w:p w14:paraId="792A0500" w14:textId="77777777" w:rsidR="00032CBA" w:rsidRPr="00904A4E" w:rsidRDefault="00032CBA" w:rsidP="009D7AF2"/>
          <w:p w14:paraId="3D578244" w14:textId="77777777" w:rsidR="00032CBA" w:rsidRPr="00904A4E" w:rsidRDefault="00032CBA" w:rsidP="009D7AF2"/>
          <w:p w14:paraId="569EE897" w14:textId="7F608FB8" w:rsidR="00FE261D" w:rsidRPr="00904A4E" w:rsidRDefault="00FE261D" w:rsidP="009D7AF2"/>
        </w:tc>
        <w:tc>
          <w:tcPr>
            <w:tcW w:w="0" w:type="auto"/>
          </w:tcPr>
          <w:p w14:paraId="21613015" w14:textId="5E5C3A39" w:rsidR="003A6A24" w:rsidRPr="00904A4E" w:rsidRDefault="00BF0D89" w:rsidP="000D54E2">
            <w:r w:rsidRPr="00904A4E">
              <w:t xml:space="preserve">“I Find it interesting the things we can do with computers and what we can make them do, and I feel like studying computing can help me get a better job than I could have got if I just went into work </w:t>
            </w:r>
            <w:r w:rsidR="00B607CE" w:rsidRPr="00904A4E">
              <w:t xml:space="preserve">somewhere now that u wouldn’t have enjoyed.” </w:t>
            </w:r>
          </w:p>
          <w:p w14:paraId="08A61168" w14:textId="77777777" w:rsidR="00AA76C7" w:rsidRPr="00904A4E" w:rsidRDefault="00AA76C7" w:rsidP="000D54E2"/>
          <w:p w14:paraId="5BFBBB6F" w14:textId="55749B99" w:rsidR="00AD3395" w:rsidRPr="00904A4E" w:rsidRDefault="00D80F4B" w:rsidP="000D54E2">
            <w:r w:rsidRPr="00904A4E">
              <w:t>“</w:t>
            </w:r>
            <w:r w:rsidR="00B036A4" w:rsidRPr="00904A4E">
              <w:t xml:space="preserve">I think the motivation to </w:t>
            </w:r>
            <w:r w:rsidR="00E73BB7" w:rsidRPr="00904A4E">
              <w:t>carry</w:t>
            </w:r>
            <w:r w:rsidR="00B036A4" w:rsidRPr="00904A4E">
              <w:t xml:space="preserve"> on just came from me understanding and making peace with the fact that I </w:t>
            </w:r>
            <w:proofErr w:type="spellStart"/>
            <w:r w:rsidR="00B036A4" w:rsidRPr="00904A4E">
              <w:t>didn</w:t>
            </w:r>
            <w:proofErr w:type="spellEnd"/>
            <w:r w:rsidR="00B036A4" w:rsidRPr="00904A4E">
              <w:t xml:space="preserve">’ know it all at that point. </w:t>
            </w:r>
            <w:r w:rsidR="00776EEA" w:rsidRPr="00904A4E">
              <w:t>That</w:t>
            </w:r>
            <w:r w:rsidRPr="00904A4E">
              <w:t xml:space="preserve"> was a big </w:t>
            </w:r>
            <w:proofErr w:type="gramStart"/>
            <w:r w:rsidRPr="00904A4E">
              <w:t>thing</w:t>
            </w:r>
            <w:proofErr w:type="gramEnd"/>
            <w:r w:rsidRPr="00904A4E">
              <w:t xml:space="preserve"> and I was learning and, actually, the learning was the enjoyment from that point on.”</w:t>
            </w:r>
            <w:r w:rsidR="00776EEA" w:rsidRPr="00904A4E">
              <w:t xml:space="preserve"> </w:t>
            </w:r>
          </w:p>
          <w:p w14:paraId="1E1B36F2" w14:textId="77777777" w:rsidR="00012D6F" w:rsidRPr="00904A4E" w:rsidRDefault="00012D6F" w:rsidP="000D54E2"/>
          <w:p w14:paraId="294DC1F2" w14:textId="01F56FBD" w:rsidR="005A3557" w:rsidRPr="00904A4E" w:rsidRDefault="00AD3395" w:rsidP="000D54E2">
            <w:r w:rsidRPr="00904A4E">
              <w:t>“</w:t>
            </w:r>
            <w:r w:rsidR="00711E17" w:rsidRPr="00904A4E">
              <w:t xml:space="preserve">But I think he saw the enjoyment I got from ICT when I was in school...” </w:t>
            </w:r>
            <w:r w:rsidR="005750BF" w:rsidRPr="00904A4E">
              <w:t>568</w:t>
            </w:r>
            <w:r w:rsidR="00410517" w:rsidRPr="00904A4E">
              <w:t xml:space="preserve"> - a</w:t>
            </w:r>
          </w:p>
        </w:tc>
      </w:tr>
      <w:tr w:rsidR="002F440A" w:rsidRPr="00904A4E" w14:paraId="18203612" w14:textId="77777777" w:rsidTr="00C55261">
        <w:trPr>
          <w:trHeight w:val="280"/>
        </w:trPr>
        <w:tc>
          <w:tcPr>
            <w:tcW w:w="0" w:type="auto"/>
            <w:vMerge/>
          </w:tcPr>
          <w:p w14:paraId="24D5326B" w14:textId="77777777" w:rsidR="002F440A" w:rsidRPr="00904A4E" w:rsidRDefault="002F440A" w:rsidP="000D54E2"/>
        </w:tc>
        <w:tc>
          <w:tcPr>
            <w:tcW w:w="0" w:type="auto"/>
            <w:vAlign w:val="center"/>
          </w:tcPr>
          <w:p w14:paraId="20BB1916" w14:textId="40AC4598" w:rsidR="002F440A" w:rsidRPr="00904A4E" w:rsidRDefault="00D94BAC" w:rsidP="009D7AF2">
            <w:r w:rsidRPr="00904A4E">
              <w:t>Self-</w:t>
            </w:r>
            <w:r w:rsidR="00A73E19" w:rsidRPr="00904A4E">
              <w:t>determination</w:t>
            </w:r>
            <w:r w:rsidR="00E83997" w:rsidRPr="00904A4E">
              <w:t xml:space="preserve"> </w:t>
            </w:r>
          </w:p>
          <w:p w14:paraId="21FC0B24" w14:textId="36768E5D" w:rsidR="00FE261D" w:rsidRPr="00904A4E" w:rsidRDefault="00FE261D" w:rsidP="009D7AF2"/>
        </w:tc>
        <w:tc>
          <w:tcPr>
            <w:tcW w:w="0" w:type="auto"/>
          </w:tcPr>
          <w:p w14:paraId="51ADD918" w14:textId="7E60EF3E" w:rsidR="001949A6" w:rsidRPr="00904A4E" w:rsidRDefault="00AD7541" w:rsidP="000D54E2">
            <w:r w:rsidRPr="00904A4E">
              <w:t>“…</w:t>
            </w:r>
            <w:r w:rsidR="0059527F" w:rsidRPr="00904A4E">
              <w:t xml:space="preserve">I think </w:t>
            </w:r>
            <w:r w:rsidR="001A0418" w:rsidRPr="00904A4E">
              <w:t>it’s</w:t>
            </w:r>
            <w:r w:rsidR="0059527F" w:rsidRPr="00904A4E">
              <w:t xml:space="preserve"> fascinating how people think and behave, and I feel like with psychology you can make</w:t>
            </w:r>
            <w:r w:rsidR="001A0418" w:rsidRPr="00904A4E">
              <w:t xml:space="preserve"> a difference… I want to make a difference.” 110 - </w:t>
            </w:r>
            <w:proofErr w:type="gramStart"/>
            <w:r w:rsidR="001A0418" w:rsidRPr="00904A4E">
              <w:t>s</w:t>
            </w:r>
            <w:proofErr w:type="gramEnd"/>
          </w:p>
          <w:p w14:paraId="45D846CC" w14:textId="77777777" w:rsidR="001949A6" w:rsidRPr="00904A4E" w:rsidRDefault="001949A6" w:rsidP="000D54E2"/>
          <w:p w14:paraId="324A3D2E" w14:textId="7F5AF098" w:rsidR="002F440A" w:rsidRPr="00904A4E" w:rsidRDefault="00F91D16" w:rsidP="000D54E2">
            <w:r w:rsidRPr="00904A4E">
              <w:t xml:space="preserve">“The pressure of social </w:t>
            </w:r>
            <w:r w:rsidR="0043174F" w:rsidRPr="00904A4E">
              <w:t>interactions</w:t>
            </w:r>
            <w:r w:rsidRPr="00904A4E">
              <w:t xml:space="preserve"> </w:t>
            </w:r>
            <w:r w:rsidR="0043174F" w:rsidRPr="00904A4E">
              <w:t xml:space="preserve">sometimes just feels too </w:t>
            </w:r>
            <w:proofErr w:type="gramStart"/>
            <w:r w:rsidR="0043174F" w:rsidRPr="00904A4E">
              <w:t>much</w:t>
            </w:r>
            <w:proofErr w:type="gramEnd"/>
            <w:r w:rsidR="00503DED" w:rsidRPr="00904A4E">
              <w:t xml:space="preserve"> </w:t>
            </w:r>
            <w:r w:rsidR="0043174F" w:rsidRPr="00904A4E">
              <w:t>and I wanted to know why I’m like that…?</w:t>
            </w:r>
            <w:r w:rsidR="005642EE" w:rsidRPr="00904A4E">
              <w:t>” 130</w:t>
            </w:r>
            <w:r w:rsidR="000E2170" w:rsidRPr="00904A4E">
              <w:t xml:space="preserve"> - e</w:t>
            </w:r>
          </w:p>
          <w:p w14:paraId="660BCC39" w14:textId="77777777" w:rsidR="000D5D0B" w:rsidRPr="00904A4E" w:rsidRDefault="000D5D0B" w:rsidP="000D54E2"/>
          <w:p w14:paraId="5D441681" w14:textId="1A0DCA09" w:rsidR="00746B2F" w:rsidRPr="00904A4E" w:rsidRDefault="000D5D0B" w:rsidP="001279AD">
            <w:r w:rsidRPr="00904A4E">
              <w:t>“</w:t>
            </w:r>
            <w:r w:rsidR="006F6EDA" w:rsidRPr="00904A4E">
              <w:t>But</w:t>
            </w:r>
            <w:r w:rsidRPr="00904A4E">
              <w:t xml:space="preserve"> realistically I’m here for me and </w:t>
            </w:r>
            <w:r w:rsidR="008D78C6" w:rsidRPr="00904A4E">
              <w:t>I’m</w:t>
            </w:r>
            <w:r w:rsidRPr="00904A4E">
              <w:t xml:space="preserve"> here to </w:t>
            </w:r>
            <w:r w:rsidR="00CD433D" w:rsidRPr="00904A4E">
              <w:t>learn...</w:t>
            </w:r>
            <w:r w:rsidRPr="00904A4E">
              <w:t>”</w:t>
            </w:r>
            <w:r w:rsidR="005B793D" w:rsidRPr="00904A4E">
              <w:t xml:space="preserve"> 669</w:t>
            </w:r>
            <w:r w:rsidR="00773E73" w:rsidRPr="00904A4E">
              <w:t xml:space="preserve"> - e </w:t>
            </w:r>
          </w:p>
        </w:tc>
      </w:tr>
      <w:tr w:rsidR="002F440A" w:rsidRPr="00904A4E" w14:paraId="68514EBA" w14:textId="77777777" w:rsidTr="00C55261">
        <w:trPr>
          <w:trHeight w:val="410"/>
        </w:trPr>
        <w:tc>
          <w:tcPr>
            <w:tcW w:w="0" w:type="auto"/>
            <w:vMerge w:val="restart"/>
            <w:vAlign w:val="center"/>
          </w:tcPr>
          <w:p w14:paraId="1AADB1BA" w14:textId="682715E5" w:rsidR="002F440A" w:rsidRPr="00904A4E" w:rsidRDefault="00570298" w:rsidP="0057150F">
            <w:r w:rsidRPr="00904A4E">
              <w:t>Extrin</w:t>
            </w:r>
            <w:r w:rsidR="009B35FC" w:rsidRPr="00904A4E">
              <w:t>sic</w:t>
            </w:r>
            <w:r w:rsidR="00622A78" w:rsidRPr="00904A4E">
              <w:t xml:space="preserve"> interest</w:t>
            </w:r>
          </w:p>
        </w:tc>
        <w:tc>
          <w:tcPr>
            <w:tcW w:w="0" w:type="auto"/>
            <w:vAlign w:val="center"/>
          </w:tcPr>
          <w:p w14:paraId="4D269A1E" w14:textId="6FE7FEB3" w:rsidR="002F440A" w:rsidRPr="00904A4E" w:rsidRDefault="002F440A" w:rsidP="009D7AF2">
            <w:r w:rsidRPr="00904A4E">
              <w:t>Financial</w:t>
            </w:r>
            <w:r w:rsidR="00570298" w:rsidRPr="00904A4E">
              <w:t xml:space="preserve"> security</w:t>
            </w:r>
          </w:p>
          <w:p w14:paraId="1487F70D" w14:textId="426FB249" w:rsidR="00FE261D" w:rsidRPr="00904A4E" w:rsidRDefault="00FE261D" w:rsidP="009D7AF2"/>
        </w:tc>
        <w:tc>
          <w:tcPr>
            <w:tcW w:w="0" w:type="auto"/>
          </w:tcPr>
          <w:p w14:paraId="6FFAE948" w14:textId="4FA8913E" w:rsidR="00C20775" w:rsidRDefault="003676F5" w:rsidP="000D54E2">
            <w:r w:rsidRPr="00904A4E">
              <w:t>“</w:t>
            </w:r>
            <w:r w:rsidR="00EF120D" w:rsidRPr="00904A4E">
              <w:t>And</w:t>
            </w:r>
            <w:r w:rsidRPr="00904A4E">
              <w:t xml:space="preserve"> I spent a good few days after that thinking about what I want to do after the degree, what else I can do to enhance my CV a bit more so that I can get a decent job and earn</w:t>
            </w:r>
            <w:r w:rsidR="00EF120D" w:rsidRPr="00904A4E">
              <w:t xml:space="preserve"> a decent amount of money.” </w:t>
            </w:r>
          </w:p>
          <w:p w14:paraId="1F7730F1" w14:textId="77777777" w:rsidR="00C55261" w:rsidRPr="00904A4E" w:rsidRDefault="00C55261" w:rsidP="000D54E2"/>
          <w:p w14:paraId="3F1D7654" w14:textId="5F53ABA8" w:rsidR="00A46384" w:rsidRPr="00904A4E" w:rsidRDefault="005D0493" w:rsidP="000D54E2">
            <w:r w:rsidRPr="00904A4E">
              <w:t>“I would love to be able to</w:t>
            </w:r>
            <w:r w:rsidR="00C9060B" w:rsidRPr="00904A4E">
              <w:t xml:space="preserve"> be you know the provider for them…” – 787 - s</w:t>
            </w:r>
          </w:p>
        </w:tc>
      </w:tr>
      <w:tr w:rsidR="002F440A" w:rsidRPr="00904A4E" w14:paraId="191307F8" w14:textId="77777777" w:rsidTr="00C55261">
        <w:trPr>
          <w:trHeight w:val="410"/>
        </w:trPr>
        <w:tc>
          <w:tcPr>
            <w:tcW w:w="0" w:type="auto"/>
            <w:vMerge/>
          </w:tcPr>
          <w:p w14:paraId="158429E3" w14:textId="77777777" w:rsidR="002F440A" w:rsidRPr="00904A4E" w:rsidRDefault="002F440A" w:rsidP="000D54E2"/>
        </w:tc>
        <w:tc>
          <w:tcPr>
            <w:tcW w:w="0" w:type="auto"/>
            <w:vAlign w:val="center"/>
          </w:tcPr>
          <w:p w14:paraId="2517EEEC" w14:textId="106F8504" w:rsidR="00D332E3" w:rsidRPr="00904A4E" w:rsidRDefault="00020273" w:rsidP="009D7AF2">
            <w:r w:rsidRPr="00904A4E">
              <w:t xml:space="preserve">Career </w:t>
            </w:r>
            <w:r w:rsidR="00895A93" w:rsidRPr="00904A4E">
              <w:t>prospects</w:t>
            </w:r>
          </w:p>
          <w:p w14:paraId="152201D3" w14:textId="77777777" w:rsidR="00D740D3" w:rsidRPr="00904A4E" w:rsidRDefault="00D740D3" w:rsidP="009D7AF2"/>
          <w:p w14:paraId="0A47B3A6" w14:textId="57F1A141" w:rsidR="00192C1E" w:rsidRPr="00904A4E" w:rsidRDefault="00192C1E" w:rsidP="00BD1972"/>
        </w:tc>
        <w:tc>
          <w:tcPr>
            <w:tcW w:w="0" w:type="auto"/>
          </w:tcPr>
          <w:p w14:paraId="024C7E6B" w14:textId="028417AF" w:rsidR="000E4773" w:rsidRPr="00904A4E" w:rsidRDefault="00CA519B" w:rsidP="000D54E2">
            <w:r w:rsidRPr="00904A4E">
              <w:t>“</w:t>
            </w:r>
            <w:r w:rsidR="002F7A26" w:rsidRPr="00904A4E">
              <w:t>Long</w:t>
            </w:r>
            <w:r w:rsidR="004F68DC" w:rsidRPr="00904A4E">
              <w:t xml:space="preserve">-term </w:t>
            </w:r>
            <w:r w:rsidRPr="00904A4E">
              <w:t>my literal dream</w:t>
            </w:r>
            <w:r w:rsidR="00C104E8" w:rsidRPr="00904A4E">
              <w:t xml:space="preserve"> would be to have my own game development studio or company or something.</w:t>
            </w:r>
            <w:r w:rsidR="004F68DC" w:rsidRPr="00904A4E">
              <w:t xml:space="preserve"> I don’t really want to work for someone else.</w:t>
            </w:r>
            <w:r w:rsidR="00C104E8" w:rsidRPr="00904A4E">
              <w:t>”</w:t>
            </w:r>
          </w:p>
          <w:p w14:paraId="4872B800" w14:textId="77777777" w:rsidR="00106A4F" w:rsidRPr="00904A4E" w:rsidRDefault="00106A4F" w:rsidP="000D54E2"/>
          <w:p w14:paraId="7BC39409" w14:textId="6CCFAC23" w:rsidR="00EB2252" w:rsidRPr="00904A4E" w:rsidRDefault="00AD64AC" w:rsidP="000D54E2">
            <w:r w:rsidRPr="00904A4E">
              <w:t>“</w:t>
            </w:r>
            <w:r w:rsidR="001E1D31" w:rsidRPr="00904A4E">
              <w:t>…my goal, career, wise, would be to go into either forensic psychology or potentially work with young offenders.”</w:t>
            </w:r>
          </w:p>
        </w:tc>
      </w:tr>
    </w:tbl>
    <w:p w14:paraId="228470C9" w14:textId="77777777" w:rsidR="00406926" w:rsidRPr="00904A4E" w:rsidRDefault="00406926" w:rsidP="000D54E2"/>
    <w:p w14:paraId="1E0A7C60" w14:textId="77777777" w:rsidR="00263AB7" w:rsidRPr="00904A4E" w:rsidRDefault="00263AB7" w:rsidP="00DD44EE">
      <w:pPr>
        <w:jc w:val="center"/>
        <w:rPr>
          <w:b/>
          <w:bCs/>
        </w:rPr>
      </w:pPr>
    </w:p>
    <w:p w14:paraId="53E24700" w14:textId="60DC2770" w:rsidR="00263AB7" w:rsidRPr="00904A4E" w:rsidRDefault="00CE4C08" w:rsidP="004B7CB6">
      <w:pPr>
        <w:spacing w:line="480" w:lineRule="auto"/>
        <w:rPr>
          <w:b/>
          <w:bCs/>
        </w:rPr>
      </w:pPr>
      <w:r w:rsidRPr="00904A4E">
        <w:rPr>
          <w:b/>
          <w:bCs/>
        </w:rPr>
        <w:t>Theme 1: Influence</w:t>
      </w:r>
    </w:p>
    <w:p w14:paraId="6A255F86" w14:textId="77777777" w:rsidR="00CE4C08" w:rsidRPr="00904A4E" w:rsidRDefault="00CE4C08" w:rsidP="004B7CB6">
      <w:pPr>
        <w:spacing w:line="480" w:lineRule="auto"/>
        <w:rPr>
          <w:b/>
          <w:bCs/>
        </w:rPr>
      </w:pPr>
    </w:p>
    <w:p w14:paraId="2B160816" w14:textId="297A3101" w:rsidR="004C103B" w:rsidRPr="00904A4E" w:rsidRDefault="007B31A6" w:rsidP="00DA69C8">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 xml:space="preserve">A theme of influence </w:t>
      </w:r>
      <w:r w:rsidR="00C430BC" w:rsidRPr="00904A4E">
        <w:rPr>
          <w:rFonts w:eastAsiaTheme="minorHAnsi"/>
          <w:lang w:eastAsia="en-US"/>
          <w14:ligatures w14:val="standardContextual"/>
        </w:rPr>
        <w:t>was interpreted</w:t>
      </w:r>
      <w:r w:rsidRPr="00904A4E">
        <w:rPr>
          <w:rFonts w:eastAsiaTheme="minorHAnsi"/>
          <w:lang w:eastAsia="en-US"/>
          <w14:ligatures w14:val="standardContextual"/>
        </w:rPr>
        <w:t xml:space="preserve"> with features applicable to all four focus group participants. Sub-themes for influence include family and life experience.  </w:t>
      </w:r>
    </w:p>
    <w:p w14:paraId="1D6D67A5" w14:textId="77777777" w:rsidR="007B31A6" w:rsidRPr="00904A4E" w:rsidRDefault="007B31A6" w:rsidP="004B7CB6">
      <w:pPr>
        <w:spacing w:line="480" w:lineRule="auto"/>
      </w:pPr>
    </w:p>
    <w:p w14:paraId="60F10D45" w14:textId="313D4FE1" w:rsidR="004C103B" w:rsidRPr="00904A4E" w:rsidRDefault="004C103B" w:rsidP="004B7CB6">
      <w:pPr>
        <w:spacing w:line="480" w:lineRule="auto"/>
        <w:rPr>
          <w:b/>
          <w:bCs/>
          <w:i/>
          <w:iCs/>
        </w:rPr>
      </w:pPr>
      <w:r w:rsidRPr="00904A4E">
        <w:rPr>
          <w:b/>
          <w:bCs/>
          <w:i/>
          <w:iCs/>
        </w:rPr>
        <w:t>Sub-theme 1.1: Family</w:t>
      </w:r>
    </w:p>
    <w:p w14:paraId="4165DACF" w14:textId="77777777" w:rsidR="004C103B" w:rsidRPr="00904A4E" w:rsidRDefault="004C103B" w:rsidP="004B7CB6">
      <w:pPr>
        <w:spacing w:line="480" w:lineRule="auto"/>
        <w:rPr>
          <w:b/>
          <w:bCs/>
        </w:rPr>
      </w:pPr>
    </w:p>
    <w:p w14:paraId="044F9BB6" w14:textId="531EA941" w:rsidR="009B7077" w:rsidRPr="00904A4E" w:rsidRDefault="007B7617" w:rsidP="00DA69C8">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 xml:space="preserve">This </w:t>
      </w:r>
      <w:r w:rsidR="005A3517" w:rsidRPr="00904A4E">
        <w:rPr>
          <w:rFonts w:eastAsiaTheme="minorHAnsi"/>
          <w:lang w:eastAsia="en-US"/>
          <w14:ligatures w14:val="standardContextual"/>
        </w:rPr>
        <w:t xml:space="preserve">sub-theme captures the family's influence on </w:t>
      </w:r>
      <w:r w:rsidR="00DC74B7" w:rsidRPr="00904A4E">
        <w:rPr>
          <w:rFonts w:eastAsiaTheme="minorHAnsi"/>
          <w:lang w:eastAsia="en-US"/>
          <w14:ligatures w14:val="standardContextual"/>
        </w:rPr>
        <w:t>the motivation of three participants</w:t>
      </w:r>
      <w:r w:rsidR="002046C3" w:rsidRPr="00904A4E">
        <w:rPr>
          <w:rFonts w:eastAsiaTheme="minorHAnsi"/>
          <w:lang w:eastAsia="en-US"/>
          <w14:ligatures w14:val="standardContextual"/>
        </w:rPr>
        <w:t xml:space="preserve"> who </w:t>
      </w:r>
      <w:r w:rsidR="005A3517" w:rsidRPr="00904A4E">
        <w:rPr>
          <w:rFonts w:eastAsiaTheme="minorHAnsi"/>
          <w:lang w:eastAsia="en-US"/>
          <w14:ligatures w14:val="standardContextual"/>
        </w:rPr>
        <w:t xml:space="preserve">mention </w:t>
      </w:r>
      <w:r w:rsidR="000977E0" w:rsidRPr="00904A4E">
        <w:rPr>
          <w:rFonts w:eastAsiaTheme="minorHAnsi"/>
          <w:lang w:eastAsia="en-US"/>
          <w14:ligatures w14:val="standardContextual"/>
        </w:rPr>
        <w:t>influence</w:t>
      </w:r>
      <w:r w:rsidR="005A3517" w:rsidRPr="00904A4E">
        <w:rPr>
          <w:rFonts w:eastAsiaTheme="minorHAnsi"/>
          <w:lang w:eastAsia="en-US"/>
          <w14:ligatures w14:val="standardContextual"/>
        </w:rPr>
        <w:t xml:space="preserve"> relat</w:t>
      </w:r>
      <w:r w:rsidR="000977E0" w:rsidRPr="00904A4E">
        <w:rPr>
          <w:rFonts w:eastAsiaTheme="minorHAnsi"/>
          <w:lang w:eastAsia="en-US"/>
          <w14:ligatures w14:val="standardContextual"/>
        </w:rPr>
        <w:t>ing</w:t>
      </w:r>
      <w:r w:rsidR="005A3517" w:rsidRPr="00904A4E">
        <w:rPr>
          <w:rFonts w:eastAsiaTheme="minorHAnsi"/>
          <w:lang w:eastAsia="en-US"/>
          <w14:ligatures w14:val="standardContextual"/>
        </w:rPr>
        <w:t xml:space="preserve"> to their families</w:t>
      </w:r>
      <w:r w:rsidR="00F36BE2" w:rsidRPr="00904A4E">
        <w:rPr>
          <w:rFonts w:eastAsiaTheme="minorHAnsi"/>
          <w:lang w:eastAsia="en-US"/>
          <w14:ligatures w14:val="standardContextual"/>
        </w:rPr>
        <w:t>.</w:t>
      </w:r>
    </w:p>
    <w:p w14:paraId="408263BA" w14:textId="77777777" w:rsidR="005A3517" w:rsidRPr="00904A4E" w:rsidRDefault="005A3517" w:rsidP="004B7CB6">
      <w:pPr>
        <w:spacing w:line="480" w:lineRule="auto"/>
      </w:pPr>
    </w:p>
    <w:p w14:paraId="02287911" w14:textId="26214779" w:rsidR="00F177C5" w:rsidRPr="00904A4E" w:rsidRDefault="007E0745" w:rsidP="00DA69C8">
      <w:pPr>
        <w:spacing w:line="480" w:lineRule="auto"/>
        <w:ind w:firstLine="720"/>
      </w:pPr>
      <w:r w:rsidRPr="00904A4E">
        <w:rPr>
          <w:rFonts w:eastAsiaTheme="minorHAnsi"/>
          <w:lang w:eastAsia="en-US"/>
          <w14:ligatures w14:val="standardContextual"/>
        </w:rPr>
        <w:t xml:space="preserve">Sarah's children </w:t>
      </w:r>
      <w:r w:rsidR="00CA5AA1" w:rsidRPr="00904A4E">
        <w:rPr>
          <w:rFonts w:eastAsiaTheme="minorHAnsi"/>
          <w:lang w:eastAsia="en-US"/>
          <w14:ligatures w14:val="standardContextual"/>
        </w:rPr>
        <w:t xml:space="preserve">interpreted </w:t>
      </w:r>
      <w:r w:rsidRPr="00904A4E">
        <w:rPr>
          <w:rFonts w:eastAsiaTheme="minorHAnsi"/>
          <w:lang w:eastAsia="en-US"/>
          <w14:ligatures w14:val="standardContextual"/>
        </w:rPr>
        <w:t xml:space="preserve">clear </w:t>
      </w:r>
      <w:r w:rsidR="00463D02" w:rsidRPr="00904A4E">
        <w:rPr>
          <w:rFonts w:eastAsiaTheme="minorHAnsi"/>
          <w:lang w:eastAsia="en-US"/>
          <w14:ligatures w14:val="standardContextual"/>
        </w:rPr>
        <w:t>motivation</w:t>
      </w:r>
      <w:r w:rsidRPr="00904A4E">
        <w:rPr>
          <w:rFonts w:eastAsiaTheme="minorHAnsi"/>
          <w:lang w:eastAsia="en-US"/>
          <w14:ligatures w14:val="standardContextual"/>
        </w:rPr>
        <w:t>, even when she lack</w:t>
      </w:r>
      <w:r w:rsidR="007341C0">
        <w:rPr>
          <w:rFonts w:eastAsiaTheme="minorHAnsi"/>
          <w:lang w:eastAsia="en-US"/>
          <w14:ligatures w14:val="standardContextual"/>
        </w:rPr>
        <w:t xml:space="preserve">ed </w:t>
      </w:r>
      <w:r w:rsidRPr="00904A4E">
        <w:rPr>
          <w:rFonts w:eastAsiaTheme="minorHAnsi"/>
          <w:lang w:eastAsia="en-US"/>
          <w14:ligatures w14:val="standardContextual"/>
        </w:rPr>
        <w:t xml:space="preserve">the </w:t>
      </w:r>
      <w:r w:rsidR="004548D1" w:rsidRPr="00904A4E">
        <w:rPr>
          <w:rFonts w:eastAsiaTheme="minorHAnsi"/>
          <w:lang w:eastAsia="en-US"/>
          <w14:ligatures w14:val="standardContextual"/>
        </w:rPr>
        <w:t>desire</w:t>
      </w:r>
      <w:r w:rsidRPr="00904A4E">
        <w:rPr>
          <w:rFonts w:eastAsiaTheme="minorHAnsi"/>
          <w:lang w:eastAsia="en-US"/>
          <w14:ligatures w14:val="standardContextual"/>
        </w:rPr>
        <w:t xml:space="preserve"> to attend</w:t>
      </w:r>
      <w:r w:rsidR="006F5C68" w:rsidRPr="00904A4E">
        <w:rPr>
          <w:rFonts w:eastAsiaTheme="minorHAnsi"/>
          <w:lang w:eastAsia="en-US"/>
          <w14:ligatures w14:val="standardContextual"/>
        </w:rPr>
        <w:t xml:space="preserve"> university</w:t>
      </w:r>
      <w:r w:rsidR="005F1BEE" w:rsidRPr="00904A4E">
        <w:t>.</w:t>
      </w:r>
      <w:r w:rsidR="0032455E" w:rsidRPr="00904A4E">
        <w:t xml:space="preserve"> “They’re the reason I turn up every day even when I really don’t want to.” </w:t>
      </w:r>
      <w:r w:rsidR="00F23555" w:rsidRPr="00904A4E">
        <w:t xml:space="preserve">(Lines </w:t>
      </w:r>
      <w:r w:rsidR="0032455E" w:rsidRPr="00904A4E">
        <w:t>474</w:t>
      </w:r>
      <w:r w:rsidR="00F23555" w:rsidRPr="00904A4E">
        <w:t>-47</w:t>
      </w:r>
      <w:r w:rsidR="0000168C" w:rsidRPr="00904A4E">
        <w:t>5</w:t>
      </w:r>
      <w:r w:rsidR="00F23555" w:rsidRPr="00904A4E">
        <w:t>, page</w:t>
      </w:r>
      <w:r w:rsidR="0000168C" w:rsidRPr="00904A4E">
        <w:t xml:space="preserve"> 18) </w:t>
      </w:r>
      <w:r w:rsidR="00B43F74" w:rsidRPr="00904A4E">
        <w:t xml:space="preserve">and </w:t>
      </w:r>
      <w:r w:rsidR="00DC15A6" w:rsidRPr="00904A4E">
        <w:t>“</w:t>
      </w:r>
      <w:r w:rsidR="00F177C5" w:rsidRPr="00904A4E">
        <w:t xml:space="preserve">I want to set an example for them and do better for them and their futures.” </w:t>
      </w:r>
      <w:r w:rsidR="0000168C" w:rsidRPr="00904A4E">
        <w:t>(Lines</w:t>
      </w:r>
      <w:r w:rsidR="009B47EF" w:rsidRPr="00904A4E">
        <w:t xml:space="preserve"> </w:t>
      </w:r>
      <w:r w:rsidR="00F177C5" w:rsidRPr="00904A4E">
        <w:t>118</w:t>
      </w:r>
      <w:r w:rsidR="009B47EF" w:rsidRPr="00904A4E">
        <w:t>-119</w:t>
      </w:r>
      <w:r w:rsidR="00980B7B" w:rsidRPr="00904A4E">
        <w:t xml:space="preserve">, page </w:t>
      </w:r>
      <w:r w:rsidR="00E34A6B" w:rsidRPr="00904A4E">
        <w:t>5</w:t>
      </w:r>
      <w:r w:rsidR="009B47EF" w:rsidRPr="00904A4E">
        <w:t>).</w:t>
      </w:r>
      <w:r w:rsidR="009C2D47" w:rsidRPr="00904A4E">
        <w:t xml:space="preserve"> </w:t>
      </w:r>
      <w:r w:rsidR="00ED58FC" w:rsidRPr="00904A4E">
        <w:rPr>
          <w:rFonts w:eastAsiaTheme="minorHAnsi"/>
          <w:lang w:eastAsia="en-US"/>
          <w14:ligatures w14:val="standardContextual"/>
        </w:rPr>
        <w:t xml:space="preserve">This intensifies Sarah's resolve to build a better future for </w:t>
      </w:r>
      <w:r w:rsidR="00B43F74" w:rsidRPr="00904A4E">
        <w:rPr>
          <w:rFonts w:eastAsiaTheme="minorHAnsi"/>
          <w:lang w:eastAsia="en-US"/>
          <w14:ligatures w14:val="standardContextual"/>
        </w:rPr>
        <w:t>her family</w:t>
      </w:r>
      <w:r w:rsidR="00ED58FC" w:rsidRPr="00904A4E">
        <w:rPr>
          <w:rFonts w:eastAsiaTheme="minorHAnsi"/>
          <w:lang w:eastAsia="en-US"/>
          <w14:ligatures w14:val="standardContextual"/>
        </w:rPr>
        <w:t>, separate from their current situation</w:t>
      </w:r>
      <w:r w:rsidR="00DC74B7" w:rsidRPr="00904A4E">
        <w:rPr>
          <w:rFonts w:eastAsiaTheme="minorHAnsi"/>
          <w:lang w:eastAsia="en-US"/>
          <w14:ligatures w14:val="standardContextual"/>
        </w:rPr>
        <w:t>, and</w:t>
      </w:r>
      <w:r w:rsidR="00ED58FC" w:rsidRPr="00904A4E">
        <w:rPr>
          <w:rFonts w:eastAsiaTheme="minorHAnsi"/>
          <w:lang w:eastAsia="en-US"/>
          <w14:ligatures w14:val="standardContextual"/>
        </w:rPr>
        <w:t xml:space="preserve"> be</w:t>
      </w:r>
      <w:r w:rsidR="004548D1" w:rsidRPr="00904A4E">
        <w:rPr>
          <w:rFonts w:eastAsiaTheme="minorHAnsi"/>
          <w:lang w:eastAsia="en-US"/>
          <w14:ligatures w14:val="standardContextual"/>
        </w:rPr>
        <w:t>come</w:t>
      </w:r>
      <w:r w:rsidR="00ED58FC" w:rsidRPr="00904A4E">
        <w:rPr>
          <w:rFonts w:eastAsiaTheme="minorHAnsi"/>
          <w:lang w:eastAsia="en-US"/>
          <w14:ligatures w14:val="standardContextual"/>
        </w:rPr>
        <w:t xml:space="preserve"> a role model</w:t>
      </w:r>
      <w:r w:rsidR="00691C49" w:rsidRPr="00904A4E">
        <w:rPr>
          <w:rFonts w:eastAsiaTheme="minorHAnsi"/>
          <w:lang w:eastAsia="en-US"/>
          <w14:ligatures w14:val="standardContextual"/>
        </w:rPr>
        <w:t>.</w:t>
      </w:r>
    </w:p>
    <w:p w14:paraId="21CD8BDE" w14:textId="65B92092" w:rsidR="005A108C" w:rsidRPr="00904A4E" w:rsidRDefault="005A108C" w:rsidP="004B7CB6">
      <w:pPr>
        <w:spacing w:line="480" w:lineRule="auto"/>
      </w:pPr>
    </w:p>
    <w:p w14:paraId="5B34CFB1" w14:textId="24484638" w:rsidR="0060375E" w:rsidRPr="00904A4E" w:rsidRDefault="009C190E" w:rsidP="00DA69C8">
      <w:pPr>
        <w:spacing w:line="480" w:lineRule="auto"/>
        <w:ind w:firstLine="720"/>
      </w:pPr>
      <w:r w:rsidRPr="00904A4E">
        <w:t xml:space="preserve">Emily and Alex </w:t>
      </w:r>
      <w:r w:rsidR="00E10A33" w:rsidRPr="00904A4E">
        <w:t xml:space="preserve">both </w:t>
      </w:r>
      <w:r w:rsidR="00681E10" w:rsidRPr="00904A4E">
        <w:t>share</w:t>
      </w:r>
      <w:r w:rsidR="00E10A33" w:rsidRPr="00904A4E">
        <w:t xml:space="preserve"> similar p</w:t>
      </w:r>
      <w:r w:rsidR="00DC00D1" w:rsidRPr="00904A4E">
        <w:t xml:space="preserve">arental pressure. </w:t>
      </w:r>
      <w:r w:rsidR="00D2752A" w:rsidRPr="00904A4E">
        <w:t xml:space="preserve">Alex </w:t>
      </w:r>
      <w:r w:rsidR="004E30EB" w:rsidRPr="00904A4E">
        <w:t>explains</w:t>
      </w:r>
      <w:r w:rsidR="00DC74B7" w:rsidRPr="00904A4E">
        <w:t>,</w:t>
      </w:r>
      <w:r w:rsidR="000B0C90" w:rsidRPr="00904A4E">
        <w:t xml:space="preserve"> </w:t>
      </w:r>
      <w:r w:rsidR="00CB0F33" w:rsidRPr="00904A4E">
        <w:t xml:space="preserve">“Yeah, he my dad is </w:t>
      </w:r>
      <w:proofErr w:type="gramStart"/>
      <w:r w:rsidR="00CB0F33" w:rsidRPr="00904A4E">
        <w:t>definitely my</w:t>
      </w:r>
      <w:proofErr w:type="gramEnd"/>
      <w:r w:rsidR="00CB0F33" w:rsidRPr="00904A4E">
        <w:t xml:space="preserve"> main motivation, I think. I mean, he’s pushed me to do the best that I can do.” </w:t>
      </w:r>
      <w:r w:rsidR="00795AFA" w:rsidRPr="00904A4E">
        <w:t xml:space="preserve">(Lines </w:t>
      </w:r>
      <w:r w:rsidR="00CB0F33" w:rsidRPr="00904A4E">
        <w:t>57</w:t>
      </w:r>
      <w:r w:rsidR="00AA5BFC" w:rsidRPr="00904A4E">
        <w:t>1-572, page, 22</w:t>
      </w:r>
      <w:r w:rsidR="008B4327" w:rsidRPr="00904A4E">
        <w:t>) and</w:t>
      </w:r>
      <w:r w:rsidR="00CB0F33" w:rsidRPr="00904A4E">
        <w:t xml:space="preserve"> “…I really want my dad to be proud of me.” </w:t>
      </w:r>
      <w:r w:rsidR="00AA5BFC" w:rsidRPr="00904A4E">
        <w:t xml:space="preserve">(Line </w:t>
      </w:r>
      <w:r w:rsidR="00CB0F33" w:rsidRPr="00904A4E">
        <w:t>780</w:t>
      </w:r>
      <w:r w:rsidR="008B4327" w:rsidRPr="00904A4E">
        <w:t>, page 30)</w:t>
      </w:r>
      <w:r w:rsidR="00CB0F33" w:rsidRPr="00904A4E">
        <w:t>.</w:t>
      </w:r>
      <w:r w:rsidR="008B4327" w:rsidRPr="00904A4E">
        <w:t xml:space="preserve"> </w:t>
      </w:r>
      <w:r w:rsidR="00FA2E0B" w:rsidRPr="00904A4E">
        <w:t xml:space="preserve"> </w:t>
      </w:r>
      <w:r w:rsidR="00960981" w:rsidRPr="00904A4E">
        <w:rPr>
          <w:rFonts w:eastAsiaTheme="minorHAnsi"/>
          <w:lang w:eastAsia="en-US"/>
          <w14:ligatures w14:val="standardContextual"/>
        </w:rPr>
        <w:t>This strongly sugges</w:t>
      </w:r>
      <w:r w:rsidR="00023567">
        <w:rPr>
          <w:rFonts w:eastAsiaTheme="minorHAnsi"/>
          <w:lang w:eastAsia="en-US"/>
          <w14:ligatures w14:val="standardContextual"/>
        </w:rPr>
        <w:t>ted</w:t>
      </w:r>
      <w:r w:rsidR="00960981" w:rsidRPr="00904A4E">
        <w:rPr>
          <w:rFonts w:eastAsiaTheme="minorHAnsi"/>
          <w:lang w:eastAsia="en-US"/>
          <w14:ligatures w14:val="standardContextual"/>
        </w:rPr>
        <w:t xml:space="preserve"> </w:t>
      </w:r>
      <w:r w:rsidR="004B4D6A">
        <w:rPr>
          <w:rFonts w:eastAsiaTheme="minorHAnsi"/>
          <w:lang w:eastAsia="en-US"/>
          <w14:ligatures w14:val="standardContextual"/>
        </w:rPr>
        <w:t>Alex’s</w:t>
      </w:r>
      <w:r w:rsidR="00960981" w:rsidRPr="00904A4E">
        <w:rPr>
          <w:rFonts w:eastAsiaTheme="minorHAnsi"/>
          <w:lang w:eastAsia="en-US"/>
          <w14:ligatures w14:val="standardContextual"/>
        </w:rPr>
        <w:t xml:space="preserve"> father significantly motivate</w:t>
      </w:r>
      <w:r w:rsidR="00023567">
        <w:rPr>
          <w:rFonts w:eastAsiaTheme="minorHAnsi"/>
          <w:lang w:eastAsia="en-US"/>
          <w14:ligatures w14:val="standardContextual"/>
        </w:rPr>
        <w:t>d</w:t>
      </w:r>
      <w:r w:rsidR="00960981" w:rsidRPr="00904A4E">
        <w:rPr>
          <w:rFonts w:eastAsiaTheme="minorHAnsi"/>
          <w:lang w:eastAsia="en-US"/>
          <w14:ligatures w14:val="standardContextual"/>
        </w:rPr>
        <w:t xml:space="preserve"> his pursuit of a university education</w:t>
      </w:r>
      <w:r w:rsidR="00C739EC" w:rsidRPr="00904A4E">
        <w:rPr>
          <w:rFonts w:eastAsiaTheme="minorHAnsi"/>
          <w:lang w:eastAsia="en-US"/>
          <w14:ligatures w14:val="standardContextual"/>
        </w:rPr>
        <w:t xml:space="preserve"> and </w:t>
      </w:r>
      <w:r w:rsidR="00960981" w:rsidRPr="00904A4E">
        <w:rPr>
          <w:rFonts w:eastAsiaTheme="minorHAnsi"/>
          <w:lang w:eastAsia="en-US"/>
          <w14:ligatures w14:val="standardContextual"/>
        </w:rPr>
        <w:t>serve</w:t>
      </w:r>
      <w:r w:rsidR="00AE6182">
        <w:rPr>
          <w:rFonts w:eastAsiaTheme="minorHAnsi"/>
          <w:lang w:eastAsia="en-US"/>
          <w14:ligatures w14:val="standardContextual"/>
        </w:rPr>
        <w:t xml:space="preserve">d </w:t>
      </w:r>
      <w:r w:rsidR="00960981" w:rsidRPr="00904A4E">
        <w:rPr>
          <w:rFonts w:eastAsiaTheme="minorHAnsi"/>
          <w:lang w:eastAsia="en-US"/>
          <w14:ligatures w14:val="standardContextual"/>
        </w:rPr>
        <w:t xml:space="preserve">as </w:t>
      </w:r>
      <w:r w:rsidR="00AE6182">
        <w:rPr>
          <w:rFonts w:eastAsiaTheme="minorHAnsi"/>
          <w:lang w:eastAsia="en-US"/>
          <w14:ligatures w14:val="standardContextual"/>
        </w:rPr>
        <w:t>a</w:t>
      </w:r>
      <w:r w:rsidR="00960981" w:rsidRPr="00904A4E">
        <w:rPr>
          <w:rFonts w:eastAsiaTheme="minorHAnsi"/>
          <w:lang w:eastAsia="en-US"/>
          <w14:ligatures w14:val="standardContextual"/>
        </w:rPr>
        <w:t xml:space="preserve"> primary source of motivation, while a personal desire for acceptance is also </w:t>
      </w:r>
      <w:r w:rsidR="008B0B11" w:rsidRPr="00904A4E">
        <w:rPr>
          <w:rFonts w:eastAsiaTheme="minorHAnsi"/>
          <w:lang w:eastAsia="en-US"/>
          <w14:ligatures w14:val="standardContextual"/>
        </w:rPr>
        <w:t>evident.</w:t>
      </w:r>
    </w:p>
    <w:p w14:paraId="040A4A97" w14:textId="77777777" w:rsidR="00F3658C" w:rsidRPr="00904A4E" w:rsidRDefault="00F3658C" w:rsidP="004B7CB6">
      <w:pPr>
        <w:spacing w:line="480" w:lineRule="auto"/>
      </w:pPr>
    </w:p>
    <w:p w14:paraId="3AD5458F" w14:textId="727B5EED" w:rsidR="00B667C8" w:rsidRPr="00904A4E" w:rsidRDefault="00F3658C" w:rsidP="00DA69C8">
      <w:pPr>
        <w:spacing w:line="480" w:lineRule="auto"/>
        <w:ind w:firstLine="720"/>
      </w:pPr>
      <w:r w:rsidRPr="00904A4E">
        <w:t xml:space="preserve">Emily </w:t>
      </w:r>
      <w:r w:rsidR="008A321F" w:rsidRPr="00904A4E">
        <w:t>shared</w:t>
      </w:r>
      <w:r w:rsidR="0005367F" w:rsidRPr="00904A4E">
        <w:t>,</w:t>
      </w:r>
      <w:r w:rsidR="008954C5" w:rsidRPr="00904A4E">
        <w:t xml:space="preserve"> </w:t>
      </w:r>
      <w:r w:rsidR="00B667C8" w:rsidRPr="00904A4E">
        <w:t xml:space="preserve">“And I had my mum just on my case, ‘why are you always moaning? Why don’t you go and do something else then’ and eventually I kind of just did.” </w:t>
      </w:r>
      <w:r w:rsidR="008D6BB6" w:rsidRPr="00904A4E">
        <w:t xml:space="preserve">(Lines </w:t>
      </w:r>
      <w:r w:rsidR="00B667C8" w:rsidRPr="00904A4E">
        <w:t>555</w:t>
      </w:r>
      <w:r w:rsidR="008D6BB6" w:rsidRPr="00904A4E">
        <w:t>-</w:t>
      </w:r>
      <w:r w:rsidR="00126CC3" w:rsidRPr="00904A4E">
        <w:t xml:space="preserve">557, page 21). </w:t>
      </w:r>
      <w:r w:rsidR="00F27819" w:rsidRPr="00904A4E">
        <w:rPr>
          <w:rFonts w:eastAsiaTheme="minorHAnsi"/>
          <w:lang w:eastAsia="en-US"/>
          <w14:ligatures w14:val="standardContextual"/>
        </w:rPr>
        <w:t>While mentioned only once, this statement suggests enduring parental pressure</w:t>
      </w:r>
      <w:r w:rsidR="00CF1D9E" w:rsidRPr="00904A4E">
        <w:rPr>
          <w:rFonts w:eastAsiaTheme="minorHAnsi"/>
          <w:lang w:eastAsia="en-US"/>
          <w14:ligatures w14:val="standardContextual"/>
        </w:rPr>
        <w:t>.</w:t>
      </w:r>
    </w:p>
    <w:p w14:paraId="30D24468" w14:textId="22DA47B5" w:rsidR="00F3658C" w:rsidRPr="00904A4E" w:rsidRDefault="00F3658C" w:rsidP="004B7CB6">
      <w:pPr>
        <w:spacing w:line="480" w:lineRule="auto"/>
      </w:pPr>
    </w:p>
    <w:p w14:paraId="79AF0ABB" w14:textId="1804A260" w:rsidR="00C35078" w:rsidRPr="00904A4E" w:rsidRDefault="008A70E3" w:rsidP="00DA69C8">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Emily and Alex experience</w:t>
      </w:r>
      <w:r w:rsidR="00E02E1C">
        <w:rPr>
          <w:rFonts w:eastAsiaTheme="minorHAnsi"/>
          <w:lang w:eastAsia="en-US"/>
          <w14:ligatures w14:val="standardContextual"/>
        </w:rPr>
        <w:t>d</w:t>
      </w:r>
      <w:r w:rsidRPr="00904A4E">
        <w:rPr>
          <w:rFonts w:eastAsiaTheme="minorHAnsi"/>
          <w:lang w:eastAsia="en-US"/>
          <w14:ligatures w14:val="standardContextual"/>
        </w:rPr>
        <w:t xml:space="preserve"> parental pressure as motivation, whereas Sarah seeks to improve her family's life. While these viewpoints differ, </w:t>
      </w:r>
      <w:r w:rsidR="00560F93" w:rsidRPr="00904A4E">
        <w:rPr>
          <w:rFonts w:eastAsiaTheme="minorHAnsi"/>
          <w:lang w:eastAsia="en-US"/>
          <w14:ligatures w14:val="standardContextual"/>
        </w:rPr>
        <w:t>they</w:t>
      </w:r>
      <w:r w:rsidRPr="00904A4E">
        <w:rPr>
          <w:rFonts w:eastAsiaTheme="minorHAnsi"/>
          <w:lang w:eastAsia="en-US"/>
          <w14:ligatures w14:val="standardContextual"/>
        </w:rPr>
        <w:t xml:space="preserve"> both stem from family influences.</w:t>
      </w:r>
    </w:p>
    <w:p w14:paraId="2273675D" w14:textId="77777777" w:rsidR="00381996" w:rsidRPr="00904A4E" w:rsidRDefault="00381996" w:rsidP="004B7CB6">
      <w:pPr>
        <w:spacing w:line="480" w:lineRule="auto"/>
        <w:rPr>
          <w:rFonts w:eastAsiaTheme="minorHAnsi"/>
          <w:lang w:eastAsia="en-US"/>
          <w14:ligatures w14:val="standardContextual"/>
        </w:rPr>
      </w:pPr>
    </w:p>
    <w:p w14:paraId="0063749A" w14:textId="43F57D8A" w:rsidR="00381996" w:rsidRPr="00904A4E" w:rsidRDefault="00381996" w:rsidP="004B7CB6">
      <w:pPr>
        <w:spacing w:line="480" w:lineRule="auto"/>
        <w:rPr>
          <w:rFonts w:eastAsiaTheme="minorHAnsi"/>
          <w:b/>
          <w:bCs/>
          <w:i/>
          <w:iCs/>
          <w:lang w:eastAsia="en-US"/>
          <w14:ligatures w14:val="standardContextual"/>
        </w:rPr>
      </w:pPr>
      <w:r w:rsidRPr="00904A4E">
        <w:rPr>
          <w:rFonts w:eastAsiaTheme="minorHAnsi"/>
          <w:b/>
          <w:bCs/>
          <w:i/>
          <w:iCs/>
          <w:lang w:eastAsia="en-US"/>
          <w14:ligatures w14:val="standardContextual"/>
        </w:rPr>
        <w:t>Sub</w:t>
      </w:r>
      <w:r w:rsidR="001F7ED2" w:rsidRPr="00904A4E">
        <w:rPr>
          <w:rFonts w:eastAsiaTheme="minorHAnsi"/>
          <w:b/>
          <w:bCs/>
          <w:i/>
          <w:iCs/>
          <w:lang w:eastAsia="en-US"/>
          <w14:ligatures w14:val="standardContextual"/>
        </w:rPr>
        <w:t>-</w:t>
      </w:r>
      <w:r w:rsidRPr="00904A4E">
        <w:rPr>
          <w:rFonts w:eastAsiaTheme="minorHAnsi"/>
          <w:b/>
          <w:bCs/>
          <w:i/>
          <w:iCs/>
          <w:lang w:eastAsia="en-US"/>
          <w14:ligatures w14:val="standardContextual"/>
        </w:rPr>
        <w:t xml:space="preserve">theme 1.2: Life experience </w:t>
      </w:r>
    </w:p>
    <w:p w14:paraId="1D3DE973" w14:textId="77777777" w:rsidR="000A3E83" w:rsidRPr="00904A4E" w:rsidRDefault="000A3E83" w:rsidP="004B7CB6">
      <w:pPr>
        <w:spacing w:line="480" w:lineRule="auto"/>
        <w:rPr>
          <w:rFonts w:eastAsiaTheme="minorHAnsi"/>
          <w:b/>
          <w:bCs/>
          <w:lang w:eastAsia="en-US"/>
          <w14:ligatures w14:val="standardContextual"/>
        </w:rPr>
      </w:pPr>
    </w:p>
    <w:p w14:paraId="4AC319E3" w14:textId="4E6BDCE9" w:rsidR="001D5D06" w:rsidRPr="00904A4E" w:rsidRDefault="00837D82" w:rsidP="00DA69C8">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C</w:t>
      </w:r>
      <w:r w:rsidR="003D3542" w:rsidRPr="00904A4E">
        <w:rPr>
          <w:rFonts w:eastAsiaTheme="minorHAnsi"/>
          <w:lang w:eastAsia="en-US"/>
          <w14:ligatures w14:val="standardContextual"/>
        </w:rPr>
        <w:t xml:space="preserve">onnection was </w:t>
      </w:r>
      <w:r w:rsidR="0041223D" w:rsidRPr="00904A4E">
        <w:rPr>
          <w:rFonts w:eastAsiaTheme="minorHAnsi"/>
          <w:lang w:eastAsia="en-US"/>
          <w14:ligatures w14:val="standardContextual"/>
        </w:rPr>
        <w:t>interpreted</w:t>
      </w:r>
      <w:r w:rsidR="001B27F7" w:rsidRPr="00904A4E">
        <w:rPr>
          <w:rFonts w:eastAsiaTheme="minorHAnsi"/>
          <w:lang w:eastAsia="en-US"/>
          <w14:ligatures w14:val="standardContextual"/>
        </w:rPr>
        <w:t xml:space="preserve"> between</w:t>
      </w:r>
      <w:r w:rsidR="003D3542" w:rsidRPr="00904A4E">
        <w:rPr>
          <w:rFonts w:eastAsiaTheme="minorHAnsi"/>
          <w:lang w:eastAsia="en-US"/>
          <w14:ligatures w14:val="standardContextual"/>
        </w:rPr>
        <w:t xml:space="preserve"> life experience </w:t>
      </w:r>
      <w:r w:rsidR="001B27F7" w:rsidRPr="00904A4E">
        <w:rPr>
          <w:rFonts w:eastAsiaTheme="minorHAnsi"/>
          <w:lang w:eastAsia="en-US"/>
          <w14:ligatures w14:val="standardContextual"/>
        </w:rPr>
        <w:t xml:space="preserve">and motivation. Mark </w:t>
      </w:r>
      <w:r w:rsidR="007B6ED4" w:rsidRPr="00904A4E">
        <w:rPr>
          <w:rFonts w:eastAsiaTheme="minorHAnsi"/>
          <w:lang w:eastAsia="en-US"/>
          <w14:ligatures w14:val="standardContextual"/>
        </w:rPr>
        <w:t>expresse</w:t>
      </w:r>
      <w:r w:rsidR="000D6204">
        <w:rPr>
          <w:rFonts w:eastAsiaTheme="minorHAnsi"/>
          <w:lang w:eastAsia="en-US"/>
          <w14:ligatures w14:val="standardContextual"/>
        </w:rPr>
        <w:t xml:space="preserve">d </w:t>
      </w:r>
      <w:r w:rsidR="007B6ED4" w:rsidRPr="00904A4E">
        <w:rPr>
          <w:rFonts w:eastAsiaTheme="minorHAnsi"/>
          <w:lang w:eastAsia="en-US"/>
          <w14:ligatures w14:val="standardContextual"/>
        </w:rPr>
        <w:t>a</w:t>
      </w:r>
      <w:r w:rsidR="00AE3ADA" w:rsidRPr="00904A4E">
        <w:rPr>
          <w:rFonts w:eastAsiaTheme="minorHAnsi"/>
          <w:lang w:eastAsia="en-US"/>
          <w14:ligatures w14:val="standardContextual"/>
        </w:rPr>
        <w:t xml:space="preserve">n </w:t>
      </w:r>
      <w:r w:rsidR="006408AA" w:rsidRPr="00904A4E">
        <w:rPr>
          <w:rFonts w:eastAsiaTheme="minorHAnsi"/>
          <w:lang w:eastAsia="en-US"/>
          <w14:ligatures w14:val="standardContextual"/>
        </w:rPr>
        <w:t>exp</w:t>
      </w:r>
      <w:r w:rsidR="00760316" w:rsidRPr="00904A4E">
        <w:rPr>
          <w:rFonts w:eastAsiaTheme="minorHAnsi"/>
          <w:lang w:eastAsia="en-US"/>
          <w14:ligatures w14:val="standardContextual"/>
        </w:rPr>
        <w:t xml:space="preserve">erience </w:t>
      </w:r>
      <w:r w:rsidR="004D420F" w:rsidRPr="00904A4E">
        <w:rPr>
          <w:rFonts w:eastAsiaTheme="minorHAnsi"/>
          <w:lang w:eastAsia="en-US"/>
          <w14:ligatures w14:val="standardContextual"/>
        </w:rPr>
        <w:t xml:space="preserve">that led him to </w:t>
      </w:r>
      <w:r w:rsidR="00094880" w:rsidRPr="00904A4E">
        <w:rPr>
          <w:rFonts w:eastAsiaTheme="minorHAnsi"/>
          <w:lang w:eastAsia="en-US"/>
          <w14:ligatures w14:val="standardContextual"/>
        </w:rPr>
        <w:t xml:space="preserve">pursue </w:t>
      </w:r>
      <w:r w:rsidR="004D420F" w:rsidRPr="00904A4E">
        <w:rPr>
          <w:rFonts w:eastAsiaTheme="minorHAnsi"/>
          <w:lang w:eastAsia="en-US"/>
          <w14:ligatures w14:val="standardContextual"/>
        </w:rPr>
        <w:t xml:space="preserve">university. </w:t>
      </w:r>
      <w:r w:rsidR="00B43D10">
        <w:rPr>
          <w:rFonts w:eastAsiaTheme="minorHAnsi"/>
          <w:lang w:eastAsia="en-US"/>
          <w14:ligatures w14:val="standardContextual"/>
        </w:rPr>
        <w:t>Mark</w:t>
      </w:r>
      <w:r w:rsidR="004D420F" w:rsidRPr="00904A4E">
        <w:rPr>
          <w:rFonts w:eastAsiaTheme="minorHAnsi"/>
          <w:lang w:eastAsia="en-US"/>
          <w14:ligatures w14:val="standardContextual"/>
        </w:rPr>
        <w:t xml:space="preserve"> </w:t>
      </w:r>
      <w:r w:rsidR="00C30356" w:rsidRPr="00904A4E">
        <w:rPr>
          <w:rFonts w:eastAsiaTheme="minorHAnsi"/>
          <w:lang w:eastAsia="en-US"/>
          <w14:ligatures w14:val="standardContextual"/>
        </w:rPr>
        <w:t>state</w:t>
      </w:r>
      <w:r w:rsidR="00023567">
        <w:rPr>
          <w:rFonts w:eastAsiaTheme="minorHAnsi"/>
          <w:lang w:eastAsia="en-US"/>
          <w14:ligatures w14:val="standardContextual"/>
        </w:rPr>
        <w:t>d</w:t>
      </w:r>
      <w:r w:rsidR="00C30356" w:rsidRPr="00904A4E">
        <w:rPr>
          <w:rFonts w:eastAsiaTheme="minorHAnsi"/>
          <w:lang w:eastAsia="en-US"/>
          <w14:ligatures w14:val="standardContextual"/>
        </w:rPr>
        <w:t>,</w:t>
      </w:r>
      <w:r w:rsidR="009642F4" w:rsidRPr="00904A4E">
        <w:rPr>
          <w:rFonts w:eastAsiaTheme="minorHAnsi"/>
          <w:lang w:eastAsia="en-US"/>
          <w14:ligatures w14:val="standardContextual"/>
        </w:rPr>
        <w:t xml:space="preserve"> </w:t>
      </w:r>
      <w:r w:rsidR="009642F4" w:rsidRPr="00904A4E">
        <w:t>“</w:t>
      </w:r>
      <w:r w:rsidR="00760316" w:rsidRPr="00904A4E">
        <w:t xml:space="preserve">Like I physically can’t do what I want to do anymore so I’ve sort of been pushed to do something else?” </w:t>
      </w:r>
      <w:r w:rsidR="00126CC3" w:rsidRPr="00904A4E">
        <w:t xml:space="preserve">(Lines </w:t>
      </w:r>
      <w:r w:rsidR="00760316" w:rsidRPr="00904A4E">
        <w:t>512</w:t>
      </w:r>
      <w:r w:rsidR="00126CC3" w:rsidRPr="00904A4E">
        <w:t>-</w:t>
      </w:r>
      <w:r w:rsidR="0020797D" w:rsidRPr="00904A4E">
        <w:t>513, page, 20)</w:t>
      </w:r>
      <w:r w:rsidR="00760316" w:rsidRPr="00904A4E">
        <w:t xml:space="preserve"> </w:t>
      </w:r>
      <w:r w:rsidR="001D58A4" w:rsidRPr="00904A4E">
        <w:t xml:space="preserve">and </w:t>
      </w:r>
      <w:r w:rsidR="001D58A4" w:rsidRPr="00904A4E">
        <w:t xml:space="preserve">“…30 years in the industry….” </w:t>
      </w:r>
      <w:r w:rsidR="001D58A4" w:rsidRPr="00904A4E">
        <w:t xml:space="preserve"> </w:t>
      </w:r>
      <w:r w:rsidR="00B45F7A" w:rsidRPr="00904A4E">
        <w:t>(Line</w:t>
      </w:r>
      <w:r w:rsidR="00A032E5">
        <w:t>s</w:t>
      </w:r>
      <w:r w:rsidR="00B45F7A" w:rsidRPr="00904A4E">
        <w:t xml:space="preserve"> </w:t>
      </w:r>
      <w:r w:rsidR="001D58A4" w:rsidRPr="00904A4E">
        <w:t>509</w:t>
      </w:r>
      <w:r w:rsidR="00A032E5">
        <w:t>-510</w:t>
      </w:r>
      <w:r w:rsidR="00B45F7A" w:rsidRPr="00904A4E">
        <w:t>, page</w:t>
      </w:r>
      <w:r w:rsidR="00DE36FA" w:rsidRPr="00904A4E">
        <w:t>, 20).</w:t>
      </w:r>
      <w:r w:rsidR="00B45F7A" w:rsidRPr="00904A4E">
        <w:t xml:space="preserve"> </w:t>
      </w:r>
      <w:r w:rsidR="004347CE" w:rsidRPr="00904A4E">
        <w:rPr>
          <w:rFonts w:eastAsiaTheme="minorHAnsi"/>
          <w:lang w:eastAsia="en-US"/>
          <w14:ligatures w14:val="standardContextual"/>
        </w:rPr>
        <w:t xml:space="preserve">This </w:t>
      </w:r>
      <w:r w:rsidR="00516EF3" w:rsidRPr="00904A4E">
        <w:rPr>
          <w:rFonts w:eastAsiaTheme="minorHAnsi"/>
          <w:lang w:eastAsia="en-US"/>
          <w14:ligatures w14:val="standardContextual"/>
        </w:rPr>
        <w:t xml:space="preserve">also </w:t>
      </w:r>
      <w:r w:rsidR="005314C7" w:rsidRPr="00904A4E">
        <w:rPr>
          <w:rFonts w:eastAsiaTheme="minorHAnsi"/>
          <w:lang w:eastAsia="en-US"/>
          <w14:ligatures w14:val="standardContextual"/>
        </w:rPr>
        <w:t>relate</w:t>
      </w:r>
      <w:r w:rsidR="001E0709">
        <w:rPr>
          <w:rFonts w:eastAsiaTheme="minorHAnsi"/>
          <w:lang w:eastAsia="en-US"/>
          <w14:ligatures w14:val="standardContextual"/>
        </w:rPr>
        <w:t>d</w:t>
      </w:r>
      <w:r w:rsidR="005314C7" w:rsidRPr="00904A4E">
        <w:rPr>
          <w:rFonts w:eastAsiaTheme="minorHAnsi"/>
          <w:lang w:eastAsia="en-US"/>
          <w14:ligatures w14:val="standardContextual"/>
        </w:rPr>
        <w:t xml:space="preserve"> </w:t>
      </w:r>
      <w:r w:rsidR="004347CE" w:rsidRPr="00904A4E">
        <w:rPr>
          <w:rFonts w:eastAsiaTheme="minorHAnsi"/>
          <w:lang w:eastAsia="en-US"/>
          <w14:ligatures w14:val="standardContextual"/>
        </w:rPr>
        <w:t xml:space="preserve">to his </w:t>
      </w:r>
      <w:r w:rsidR="004347CE" w:rsidRPr="00904A4E">
        <w:rPr>
          <w:rFonts w:eastAsiaTheme="minorHAnsi"/>
          <w:lang w:eastAsia="en-US"/>
          <w14:ligatures w14:val="standardContextual"/>
        </w:rPr>
        <w:t xml:space="preserve">previous </w:t>
      </w:r>
      <w:r w:rsidR="004347CE" w:rsidRPr="00904A4E">
        <w:rPr>
          <w:rFonts w:eastAsiaTheme="minorHAnsi"/>
          <w:lang w:eastAsia="en-US"/>
          <w14:ligatures w14:val="standardContextual"/>
        </w:rPr>
        <w:t>career</w:t>
      </w:r>
      <w:r w:rsidR="005314C7" w:rsidRPr="00904A4E">
        <w:rPr>
          <w:rFonts w:eastAsiaTheme="minorHAnsi"/>
          <w:lang w:eastAsia="en-US"/>
          <w14:ligatures w14:val="standardContextual"/>
        </w:rPr>
        <w:t xml:space="preserve"> </w:t>
      </w:r>
      <w:r w:rsidR="00791C13">
        <w:rPr>
          <w:rFonts w:eastAsiaTheme="minorHAnsi"/>
          <w:lang w:eastAsia="en-US"/>
          <w14:ligatures w14:val="standardContextual"/>
        </w:rPr>
        <w:t xml:space="preserve">experience </w:t>
      </w:r>
      <w:r w:rsidR="00516EF3" w:rsidRPr="00904A4E">
        <w:rPr>
          <w:rFonts w:eastAsiaTheme="minorHAnsi"/>
          <w:lang w:eastAsia="en-US"/>
          <w14:ligatures w14:val="standardContextual"/>
        </w:rPr>
        <w:t xml:space="preserve">influencing his </w:t>
      </w:r>
      <w:r w:rsidR="004347CE" w:rsidRPr="00904A4E">
        <w:rPr>
          <w:rFonts w:eastAsiaTheme="minorHAnsi"/>
          <w:lang w:eastAsia="en-US"/>
          <w14:ligatures w14:val="standardContextual"/>
        </w:rPr>
        <w:t>selected course.</w:t>
      </w:r>
    </w:p>
    <w:p w14:paraId="5EF85CAF" w14:textId="77777777" w:rsidR="00D544CB" w:rsidRPr="00904A4E" w:rsidRDefault="00D544CB" w:rsidP="004B7CB6">
      <w:pPr>
        <w:spacing w:line="480" w:lineRule="auto"/>
        <w:rPr>
          <w:rFonts w:eastAsiaTheme="minorHAnsi"/>
          <w:lang w:eastAsia="en-US"/>
          <w14:ligatures w14:val="standardContextual"/>
        </w:rPr>
      </w:pPr>
    </w:p>
    <w:p w14:paraId="597C6F9B" w14:textId="0114B865" w:rsidR="00D544CB" w:rsidRPr="00904A4E" w:rsidRDefault="002536B0" w:rsidP="00DA69C8">
      <w:pPr>
        <w:spacing w:line="480" w:lineRule="auto"/>
        <w:ind w:firstLine="720"/>
      </w:pPr>
      <w:r w:rsidRPr="00904A4E">
        <w:rPr>
          <w:rFonts w:eastAsiaTheme="minorHAnsi"/>
          <w:lang w:eastAsia="en-US"/>
          <w14:ligatures w14:val="standardContextual"/>
        </w:rPr>
        <w:t>Emily discussed a break to explore job interests.</w:t>
      </w:r>
      <w:r w:rsidRPr="00904A4E">
        <w:rPr>
          <w:rFonts w:eastAsiaTheme="minorHAnsi"/>
          <w:lang w:eastAsia="en-US"/>
          <w14:ligatures w14:val="standardContextual"/>
        </w:rPr>
        <w:t xml:space="preserve"> </w:t>
      </w:r>
      <w:r w:rsidR="00400E38" w:rsidRPr="00904A4E">
        <w:rPr>
          <w:rFonts w:eastAsiaTheme="minorHAnsi"/>
          <w:lang w:eastAsia="en-US"/>
          <w14:ligatures w14:val="standardContextual"/>
        </w:rPr>
        <w:t>“</w:t>
      </w:r>
      <w:r w:rsidR="00400E38" w:rsidRPr="00904A4E">
        <w:t>So took a few years out, did a few jobs or worked at a variety of different places different retail shops. And that just wasn’t me [laughs] at all.”</w:t>
      </w:r>
      <w:r w:rsidR="000B027B" w:rsidRPr="00904A4E">
        <w:t xml:space="preserve"> </w:t>
      </w:r>
      <w:r w:rsidR="00DE36FA" w:rsidRPr="00904A4E">
        <w:t xml:space="preserve">(Lines </w:t>
      </w:r>
      <w:r w:rsidR="00DF1A2F" w:rsidRPr="00904A4E">
        <w:t>52</w:t>
      </w:r>
      <w:r w:rsidR="0093662E" w:rsidRPr="00904A4E">
        <w:t>7-</w:t>
      </w:r>
      <w:r w:rsidR="00690705" w:rsidRPr="00904A4E">
        <w:t>529, page 20).</w:t>
      </w:r>
      <w:r w:rsidR="00DF1A2F" w:rsidRPr="00904A4E">
        <w:t xml:space="preserve"> </w:t>
      </w:r>
      <w:r w:rsidR="006C7CC0" w:rsidRPr="00904A4E">
        <w:t>Emily found that these experiences did not al</w:t>
      </w:r>
      <w:r w:rsidR="009876DD" w:rsidRPr="00904A4E">
        <w:t xml:space="preserve">ign with her career preferences, nor did she seem satisfied in these roles. This </w:t>
      </w:r>
      <w:r w:rsidR="00537C46" w:rsidRPr="00904A4E">
        <w:t>l</w:t>
      </w:r>
      <w:r w:rsidR="009876DD" w:rsidRPr="00904A4E">
        <w:t xml:space="preserve">ife experience </w:t>
      </w:r>
      <w:r w:rsidR="00CA3B2A" w:rsidRPr="00904A4E">
        <w:t xml:space="preserve">motivated her to peruse another avenue whilst also promoting her </w:t>
      </w:r>
      <w:r w:rsidR="009F2DCA" w:rsidRPr="00904A4E">
        <w:t xml:space="preserve">autonomy. </w:t>
      </w:r>
    </w:p>
    <w:p w14:paraId="7621810B" w14:textId="77777777" w:rsidR="0049507C" w:rsidRPr="00904A4E" w:rsidRDefault="0049507C" w:rsidP="004B7CB6">
      <w:pPr>
        <w:spacing w:line="480" w:lineRule="auto"/>
      </w:pPr>
    </w:p>
    <w:p w14:paraId="56600A5B" w14:textId="1A10EDD1" w:rsidR="001D5D06" w:rsidRPr="00904A4E" w:rsidRDefault="005E331C" w:rsidP="00DA69C8">
      <w:pPr>
        <w:spacing w:line="480" w:lineRule="auto"/>
        <w:ind w:firstLine="720"/>
      </w:pPr>
      <w:r w:rsidRPr="00904A4E">
        <w:rPr>
          <w:rFonts w:eastAsiaTheme="minorHAnsi"/>
          <w:lang w:eastAsia="en-US"/>
          <w14:ligatures w14:val="standardContextual"/>
        </w:rPr>
        <w:t>Life experience</w:t>
      </w:r>
      <w:r w:rsidR="00691966">
        <w:rPr>
          <w:rFonts w:eastAsiaTheme="minorHAnsi"/>
          <w:lang w:eastAsia="en-US"/>
          <w14:ligatures w14:val="standardContextual"/>
        </w:rPr>
        <w:t xml:space="preserve"> </w:t>
      </w:r>
      <w:proofErr w:type="spellStart"/>
      <w:r w:rsidRPr="00904A4E">
        <w:rPr>
          <w:rFonts w:eastAsiaTheme="minorHAnsi"/>
          <w:lang w:eastAsia="en-US"/>
          <w14:ligatures w14:val="standardContextual"/>
        </w:rPr>
        <w:t>erved</w:t>
      </w:r>
      <w:proofErr w:type="spellEnd"/>
      <w:r w:rsidRPr="00904A4E">
        <w:rPr>
          <w:rFonts w:eastAsiaTheme="minorHAnsi"/>
          <w:lang w:eastAsia="en-US"/>
          <w14:ligatures w14:val="standardContextual"/>
        </w:rPr>
        <w:t xml:space="preserve"> as a distinct motivator for specific participants, each driven by their unique personal experiences.</w:t>
      </w:r>
    </w:p>
    <w:p w14:paraId="6BA36A28" w14:textId="453F72A1" w:rsidR="000A3E83" w:rsidRPr="00904A4E" w:rsidRDefault="000A3E83" w:rsidP="004B7CB6">
      <w:pPr>
        <w:spacing w:line="480" w:lineRule="auto"/>
        <w:rPr>
          <w:rFonts w:eastAsiaTheme="minorHAnsi"/>
          <w:b/>
          <w:bCs/>
          <w:lang w:eastAsia="en-US"/>
          <w14:ligatures w14:val="standardContextual"/>
        </w:rPr>
      </w:pPr>
    </w:p>
    <w:p w14:paraId="3C90CF2C" w14:textId="76B87846" w:rsidR="003773B6" w:rsidRPr="00904A4E" w:rsidRDefault="00624FA6" w:rsidP="004B7CB6">
      <w:pPr>
        <w:spacing w:line="480" w:lineRule="auto"/>
        <w:rPr>
          <w:b/>
          <w:bCs/>
        </w:rPr>
      </w:pPr>
      <w:r w:rsidRPr="00904A4E">
        <w:rPr>
          <w:b/>
          <w:bCs/>
        </w:rPr>
        <w:t xml:space="preserve">Theme </w:t>
      </w:r>
      <w:r w:rsidR="001F7ED2" w:rsidRPr="00904A4E">
        <w:rPr>
          <w:b/>
          <w:bCs/>
        </w:rPr>
        <w:t>2</w:t>
      </w:r>
      <w:r w:rsidRPr="00904A4E">
        <w:rPr>
          <w:b/>
          <w:bCs/>
        </w:rPr>
        <w:t xml:space="preserve">: </w:t>
      </w:r>
      <w:r w:rsidR="0071124C" w:rsidRPr="00904A4E">
        <w:rPr>
          <w:b/>
          <w:bCs/>
        </w:rPr>
        <w:t>I</w:t>
      </w:r>
      <w:r w:rsidRPr="00904A4E">
        <w:rPr>
          <w:b/>
          <w:bCs/>
        </w:rPr>
        <w:t xml:space="preserve">ntrinsic </w:t>
      </w:r>
      <w:r w:rsidR="0071124C" w:rsidRPr="00904A4E">
        <w:rPr>
          <w:b/>
          <w:bCs/>
        </w:rPr>
        <w:t>interest</w:t>
      </w:r>
    </w:p>
    <w:p w14:paraId="00F4E0AB" w14:textId="77777777" w:rsidR="00195C5E" w:rsidRPr="00904A4E" w:rsidRDefault="00195C5E" w:rsidP="004B7CB6">
      <w:pPr>
        <w:spacing w:line="480" w:lineRule="auto"/>
        <w:rPr>
          <w:b/>
          <w:bCs/>
        </w:rPr>
      </w:pPr>
    </w:p>
    <w:p w14:paraId="64BBDC1F" w14:textId="5EE98928" w:rsidR="0071124C" w:rsidRPr="00904A4E" w:rsidRDefault="00FC1AA3" w:rsidP="00DA69C8">
      <w:pPr>
        <w:spacing w:line="480" w:lineRule="auto"/>
        <w:ind w:firstLine="720"/>
        <w:rPr>
          <w:rFonts w:eastAsiaTheme="minorHAnsi"/>
          <w:lang w:eastAsia="en-US"/>
          <w14:ligatures w14:val="standardContextual"/>
        </w:rPr>
      </w:pPr>
      <w:r w:rsidRPr="00904A4E">
        <w:t>Intrinsic</w:t>
      </w:r>
      <w:r w:rsidR="003773B6" w:rsidRPr="00904A4E">
        <w:t xml:space="preserve"> interest </w:t>
      </w:r>
      <w:r w:rsidR="002D1D18" w:rsidRPr="00904A4E">
        <w:t xml:space="preserve">presented as </w:t>
      </w:r>
      <w:r w:rsidR="006F2B25" w:rsidRPr="00904A4E">
        <w:t xml:space="preserve">a </w:t>
      </w:r>
      <w:r w:rsidR="006A0BC4" w:rsidRPr="00904A4E">
        <w:t xml:space="preserve">common </w:t>
      </w:r>
      <w:r w:rsidR="007D7895" w:rsidRPr="00904A4E">
        <w:t>attribute</w:t>
      </w:r>
      <w:r w:rsidR="006F2B25" w:rsidRPr="00904A4E">
        <w:t xml:space="preserve"> within all four participant</w:t>
      </w:r>
      <w:r w:rsidR="008E4CE5" w:rsidRPr="00904A4E">
        <w:t>s</w:t>
      </w:r>
      <w:r w:rsidR="007E6F80" w:rsidRPr="00904A4E">
        <w:t xml:space="preserve"> and </w:t>
      </w:r>
      <w:r w:rsidR="00472892" w:rsidRPr="00904A4E">
        <w:rPr>
          <w:rFonts w:eastAsiaTheme="minorHAnsi"/>
          <w:lang w:eastAsia="en-US"/>
          <w14:ligatures w14:val="standardContextual"/>
        </w:rPr>
        <w:t>was prevalent in the entire focus group, with sub-themes of enjoyment and self-determination.</w:t>
      </w:r>
    </w:p>
    <w:p w14:paraId="15F1B7AF" w14:textId="77777777" w:rsidR="00D1537E" w:rsidRPr="00904A4E" w:rsidRDefault="00D1537E" w:rsidP="004B7CB6">
      <w:pPr>
        <w:spacing w:line="480" w:lineRule="auto"/>
        <w:rPr>
          <w:b/>
          <w:bCs/>
        </w:rPr>
      </w:pPr>
    </w:p>
    <w:p w14:paraId="766553C9" w14:textId="451E20A9" w:rsidR="0071124C" w:rsidRPr="00904A4E" w:rsidRDefault="0071124C" w:rsidP="004B7CB6">
      <w:pPr>
        <w:spacing w:line="480" w:lineRule="auto"/>
        <w:rPr>
          <w:b/>
          <w:bCs/>
          <w:i/>
          <w:iCs/>
        </w:rPr>
      </w:pPr>
      <w:r w:rsidRPr="00904A4E">
        <w:rPr>
          <w:b/>
          <w:bCs/>
          <w:i/>
          <w:iCs/>
        </w:rPr>
        <w:t>Sub</w:t>
      </w:r>
      <w:r w:rsidR="001F7ED2" w:rsidRPr="00904A4E">
        <w:rPr>
          <w:b/>
          <w:bCs/>
          <w:i/>
          <w:iCs/>
        </w:rPr>
        <w:t>-</w:t>
      </w:r>
      <w:r w:rsidRPr="00904A4E">
        <w:rPr>
          <w:b/>
          <w:bCs/>
          <w:i/>
          <w:iCs/>
        </w:rPr>
        <w:t xml:space="preserve">theme </w:t>
      </w:r>
      <w:r w:rsidR="001F7ED2" w:rsidRPr="00904A4E">
        <w:rPr>
          <w:b/>
          <w:bCs/>
          <w:i/>
          <w:iCs/>
        </w:rPr>
        <w:t>2</w:t>
      </w:r>
      <w:r w:rsidRPr="00904A4E">
        <w:rPr>
          <w:b/>
          <w:bCs/>
          <w:i/>
          <w:iCs/>
        </w:rPr>
        <w:t>.1:</w:t>
      </w:r>
      <w:r w:rsidR="00183BA4" w:rsidRPr="00904A4E">
        <w:rPr>
          <w:b/>
          <w:bCs/>
          <w:i/>
          <w:iCs/>
        </w:rPr>
        <w:t xml:space="preserve"> Enjoyment</w:t>
      </w:r>
    </w:p>
    <w:p w14:paraId="308E31BE" w14:textId="77777777" w:rsidR="005277E3" w:rsidRPr="00904A4E" w:rsidRDefault="005277E3" w:rsidP="004B7CB6">
      <w:pPr>
        <w:spacing w:line="480" w:lineRule="auto"/>
        <w:rPr>
          <w:b/>
          <w:bCs/>
        </w:rPr>
      </w:pPr>
    </w:p>
    <w:p w14:paraId="14CDB71A" w14:textId="37DB90CF" w:rsidR="002370A0" w:rsidRPr="00904A4E" w:rsidRDefault="002424C8" w:rsidP="00DA69C8">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lastRenderedPageBreak/>
        <w:t>The</w:t>
      </w:r>
      <w:r w:rsidR="008B5ED1" w:rsidRPr="00904A4E">
        <w:rPr>
          <w:rFonts w:eastAsiaTheme="minorHAnsi"/>
          <w:lang w:eastAsia="en-US"/>
          <w14:ligatures w14:val="standardContextual"/>
        </w:rPr>
        <w:t xml:space="preserve"> </w:t>
      </w:r>
      <w:r w:rsidR="002370A0" w:rsidRPr="00904A4E">
        <w:rPr>
          <w:rFonts w:eastAsiaTheme="minorHAnsi"/>
          <w:lang w:eastAsia="en-US"/>
          <w14:ligatures w14:val="standardContextual"/>
        </w:rPr>
        <w:t xml:space="preserve">participants discussed a range of enjoyable </w:t>
      </w:r>
      <w:r w:rsidR="00322DD3" w:rsidRPr="00904A4E">
        <w:rPr>
          <w:rFonts w:eastAsiaTheme="minorHAnsi"/>
          <w:lang w:eastAsia="en-US"/>
          <w14:ligatures w14:val="standardContextual"/>
        </w:rPr>
        <w:t xml:space="preserve">motivational </w:t>
      </w:r>
      <w:r w:rsidR="002370A0" w:rsidRPr="00904A4E">
        <w:rPr>
          <w:rFonts w:eastAsiaTheme="minorHAnsi"/>
          <w:lang w:eastAsia="en-US"/>
          <w14:ligatures w14:val="standardContextual"/>
        </w:rPr>
        <w:t>factors</w:t>
      </w:r>
      <w:r w:rsidR="000139A9" w:rsidRPr="00904A4E">
        <w:rPr>
          <w:rFonts w:eastAsiaTheme="minorHAnsi"/>
          <w:lang w:eastAsia="en-US"/>
          <w14:ligatures w14:val="standardContextual"/>
        </w:rPr>
        <w:t xml:space="preserve">, whilst also highlighting that </w:t>
      </w:r>
      <w:r w:rsidR="00B1197B" w:rsidRPr="00904A4E">
        <w:rPr>
          <w:rFonts w:eastAsiaTheme="minorHAnsi"/>
          <w:lang w:eastAsia="en-US"/>
          <w14:ligatures w14:val="standardContextual"/>
        </w:rPr>
        <w:t xml:space="preserve">lack of enjoyment </w:t>
      </w:r>
      <w:r w:rsidR="00844A44" w:rsidRPr="00904A4E">
        <w:rPr>
          <w:rFonts w:eastAsiaTheme="minorHAnsi"/>
          <w:lang w:eastAsia="en-US"/>
          <w14:ligatures w14:val="standardContextual"/>
        </w:rPr>
        <w:t xml:space="preserve">was </w:t>
      </w:r>
      <w:r w:rsidR="00B1197B" w:rsidRPr="00904A4E">
        <w:rPr>
          <w:rFonts w:eastAsiaTheme="minorHAnsi"/>
          <w:lang w:eastAsia="en-US"/>
          <w14:ligatures w14:val="standardContextual"/>
        </w:rPr>
        <w:t>demotivating, emphasising the importance of experiencing enjoyment for effective learning and continued engagement</w:t>
      </w:r>
      <w:r w:rsidR="009554FF" w:rsidRPr="00904A4E">
        <w:rPr>
          <w:rFonts w:eastAsiaTheme="minorHAnsi"/>
          <w:lang w:eastAsia="en-US"/>
          <w14:ligatures w14:val="standardContextual"/>
        </w:rPr>
        <w:t>.</w:t>
      </w:r>
    </w:p>
    <w:p w14:paraId="2D9C6534" w14:textId="77777777" w:rsidR="004233C3" w:rsidRPr="00904A4E" w:rsidRDefault="004233C3" w:rsidP="004B7CB6">
      <w:pPr>
        <w:spacing w:line="480" w:lineRule="auto"/>
        <w:rPr>
          <w:rFonts w:eastAsiaTheme="minorHAnsi"/>
          <w:lang w:eastAsia="en-US"/>
          <w14:ligatures w14:val="standardContextual"/>
        </w:rPr>
      </w:pPr>
    </w:p>
    <w:p w14:paraId="38CDEB91" w14:textId="58340386" w:rsidR="00B3380C" w:rsidRPr="00904A4E" w:rsidRDefault="009B315A" w:rsidP="00DA69C8">
      <w:pPr>
        <w:spacing w:line="480" w:lineRule="auto"/>
        <w:ind w:firstLine="720"/>
      </w:pPr>
      <w:r w:rsidRPr="00904A4E">
        <w:rPr>
          <w:rFonts w:eastAsiaTheme="minorHAnsi"/>
          <w:lang w:eastAsia="en-US"/>
          <w14:ligatures w14:val="standardContextual"/>
        </w:rPr>
        <w:t>Alex articulated the joy of learning</w:t>
      </w:r>
      <w:r w:rsidR="00761F1C" w:rsidRPr="00904A4E">
        <w:rPr>
          <w:rFonts w:eastAsiaTheme="minorHAnsi"/>
          <w:lang w:eastAsia="en-US"/>
          <w14:ligatures w14:val="standardContextual"/>
        </w:rPr>
        <w:t xml:space="preserve"> </w:t>
      </w:r>
      <w:r w:rsidR="00372A82" w:rsidRPr="00904A4E">
        <w:rPr>
          <w:rFonts w:eastAsiaTheme="minorHAnsi"/>
          <w:lang w:eastAsia="en-US"/>
          <w14:ligatures w14:val="standardContextual"/>
        </w:rPr>
        <w:t xml:space="preserve">ICT at school. </w:t>
      </w:r>
      <w:r w:rsidR="00372A82" w:rsidRPr="00904A4E">
        <w:rPr>
          <w:rFonts w:eastAsiaTheme="minorHAnsi"/>
          <w:lang w:eastAsia="en-US"/>
          <w14:ligatures w14:val="standardContextual"/>
        </w:rPr>
        <w:t xml:space="preserve">This early exposure was a clear driver for him to continue pursuing this </w:t>
      </w:r>
      <w:r w:rsidR="00372A82" w:rsidRPr="00904A4E">
        <w:rPr>
          <w:rFonts w:eastAsiaTheme="minorHAnsi"/>
          <w:lang w:eastAsia="en-US"/>
          <w14:ligatures w14:val="standardContextual"/>
        </w:rPr>
        <w:t>further at university</w:t>
      </w:r>
      <w:r w:rsidR="00D540E1" w:rsidRPr="00904A4E">
        <w:rPr>
          <w:rFonts w:eastAsiaTheme="minorHAnsi"/>
          <w:lang w:eastAsia="en-US"/>
          <w14:ligatures w14:val="standardContextual"/>
        </w:rPr>
        <w:t>,</w:t>
      </w:r>
      <w:r w:rsidR="00E8751A" w:rsidRPr="00904A4E">
        <w:rPr>
          <w:rFonts w:eastAsiaTheme="minorHAnsi"/>
          <w:lang w:eastAsia="en-US"/>
          <w14:ligatures w14:val="standardContextual"/>
        </w:rPr>
        <w:t xml:space="preserve"> </w:t>
      </w:r>
      <w:r w:rsidR="00372A82" w:rsidRPr="00904A4E">
        <w:rPr>
          <w:rFonts w:eastAsiaTheme="minorHAnsi"/>
          <w:lang w:eastAsia="en-US"/>
          <w14:ligatures w14:val="standardContextual"/>
        </w:rPr>
        <w:t>as he share</w:t>
      </w:r>
      <w:r w:rsidR="00344113">
        <w:rPr>
          <w:rFonts w:eastAsiaTheme="minorHAnsi"/>
          <w:lang w:eastAsia="en-US"/>
          <w14:ligatures w14:val="standardContextual"/>
        </w:rPr>
        <w:t>d</w:t>
      </w:r>
      <w:r w:rsidR="00372A82" w:rsidRPr="00904A4E">
        <w:rPr>
          <w:rFonts w:eastAsiaTheme="minorHAnsi"/>
          <w:lang w:eastAsia="en-US"/>
          <w14:ligatures w14:val="standardContextual"/>
        </w:rPr>
        <w:t xml:space="preserve">, </w:t>
      </w:r>
      <w:r w:rsidR="00B3380C" w:rsidRPr="00904A4E">
        <w:t>“</w:t>
      </w:r>
      <w:r w:rsidR="0039103E" w:rsidRPr="00904A4E">
        <w:t>…</w:t>
      </w:r>
      <w:r w:rsidR="00B3380C" w:rsidRPr="00904A4E">
        <w:t xml:space="preserve">the enjoyment I got from ICT when I was in school...” </w:t>
      </w:r>
      <w:r w:rsidR="00247447" w:rsidRPr="00904A4E">
        <w:t>(Line</w:t>
      </w:r>
      <w:r w:rsidR="003A49A5" w:rsidRPr="00904A4E">
        <w:t>s</w:t>
      </w:r>
      <w:r w:rsidR="00247447" w:rsidRPr="00904A4E">
        <w:t xml:space="preserve"> 568-569, page 22).</w:t>
      </w:r>
    </w:p>
    <w:p w14:paraId="14791A75" w14:textId="77777777" w:rsidR="00F724EF" w:rsidRPr="00904A4E" w:rsidRDefault="00F724EF" w:rsidP="004B7CB6">
      <w:pPr>
        <w:spacing w:line="480" w:lineRule="auto"/>
      </w:pPr>
    </w:p>
    <w:p w14:paraId="4B03DF67" w14:textId="6B6BEB58" w:rsidR="00F724EF" w:rsidRPr="00904A4E" w:rsidRDefault="000431D1" w:rsidP="00DA69C8">
      <w:pPr>
        <w:spacing w:line="480" w:lineRule="auto"/>
        <w:ind w:firstLine="720"/>
      </w:pPr>
      <w:r w:rsidRPr="00904A4E">
        <w:rPr>
          <w:rFonts w:eastAsiaTheme="minorHAnsi"/>
          <w:lang w:eastAsia="en-US"/>
          <w14:ligatures w14:val="standardContextual"/>
        </w:rPr>
        <w:t xml:space="preserve">Alex further conveyed </w:t>
      </w:r>
      <w:r w:rsidR="00A476DF" w:rsidRPr="00904A4E">
        <w:rPr>
          <w:rFonts w:eastAsiaTheme="minorHAnsi"/>
          <w:lang w:eastAsia="en-US"/>
          <w14:ligatures w14:val="standardContextual"/>
        </w:rPr>
        <w:t xml:space="preserve">that </w:t>
      </w:r>
      <w:r w:rsidRPr="00904A4E">
        <w:rPr>
          <w:rFonts w:eastAsiaTheme="minorHAnsi"/>
          <w:lang w:eastAsia="en-US"/>
          <w14:ligatures w14:val="standardContextual"/>
        </w:rPr>
        <w:t xml:space="preserve">enjoyment </w:t>
      </w:r>
      <w:r w:rsidR="00A476DF" w:rsidRPr="00904A4E">
        <w:rPr>
          <w:rFonts w:eastAsiaTheme="minorHAnsi"/>
          <w:lang w:eastAsia="en-US"/>
          <w14:ligatures w14:val="standardContextual"/>
        </w:rPr>
        <w:t xml:space="preserve">was a strong </w:t>
      </w:r>
      <w:r w:rsidRPr="00904A4E">
        <w:rPr>
          <w:rFonts w:eastAsiaTheme="minorHAnsi"/>
          <w:lang w:eastAsia="en-US"/>
          <w14:ligatures w14:val="standardContextual"/>
        </w:rPr>
        <w:t>factor</w:t>
      </w:r>
      <w:r w:rsidR="00DD490B" w:rsidRPr="00904A4E">
        <w:rPr>
          <w:rFonts w:eastAsiaTheme="minorHAnsi"/>
          <w:lang w:eastAsia="en-US"/>
          <w14:ligatures w14:val="standardContextual"/>
        </w:rPr>
        <w:t>. He</w:t>
      </w:r>
      <w:r w:rsidR="00D01B81" w:rsidRPr="00904A4E">
        <w:rPr>
          <w:rFonts w:eastAsiaTheme="minorHAnsi"/>
          <w:lang w:eastAsia="en-US"/>
          <w14:ligatures w14:val="standardContextual"/>
        </w:rPr>
        <w:t xml:space="preserve"> </w:t>
      </w:r>
      <w:r w:rsidRPr="00904A4E">
        <w:rPr>
          <w:rFonts w:eastAsiaTheme="minorHAnsi"/>
          <w:lang w:eastAsia="en-US"/>
          <w14:ligatures w14:val="standardContextual"/>
        </w:rPr>
        <w:t>acknowledged his lack of motivation for academic work that didn't bring him joy</w:t>
      </w:r>
      <w:r w:rsidR="00F0161B" w:rsidRPr="00904A4E">
        <w:rPr>
          <w:rFonts w:eastAsiaTheme="minorHAnsi"/>
          <w:lang w:eastAsia="en-US"/>
          <w14:ligatures w14:val="standardContextual"/>
        </w:rPr>
        <w:t xml:space="preserve"> </w:t>
      </w:r>
      <w:r w:rsidR="00926281" w:rsidRPr="00904A4E">
        <w:t>by saying</w:t>
      </w:r>
      <w:r w:rsidR="00D540E1" w:rsidRPr="00904A4E">
        <w:t>,</w:t>
      </w:r>
      <w:r w:rsidR="00F0161B" w:rsidRPr="00904A4E">
        <w:t xml:space="preserve"> </w:t>
      </w:r>
      <w:r w:rsidR="00F724EF" w:rsidRPr="00904A4E">
        <w:t xml:space="preserve">“There are assignments as well that I’ve not really fully </w:t>
      </w:r>
      <w:proofErr w:type="gramStart"/>
      <w:r w:rsidR="00F724EF" w:rsidRPr="00904A4E">
        <w:t>enjoyed</w:t>
      </w:r>
      <w:proofErr w:type="gramEnd"/>
      <w:r w:rsidR="00F724EF" w:rsidRPr="00904A4E">
        <w:t xml:space="preserve"> and I feel like there’s not really a strong push for me to do something I don’t really enjoy.”</w:t>
      </w:r>
      <w:r w:rsidR="00D25B2F" w:rsidRPr="00904A4E">
        <w:t xml:space="preserve"> </w:t>
      </w:r>
      <w:r w:rsidR="00465BE3" w:rsidRPr="00904A4E">
        <w:t>(Line</w:t>
      </w:r>
      <w:r w:rsidR="003A49A5" w:rsidRPr="00904A4E">
        <w:t>s</w:t>
      </w:r>
      <w:r w:rsidR="00465BE3" w:rsidRPr="00904A4E">
        <w:t xml:space="preserve"> </w:t>
      </w:r>
      <w:r w:rsidR="00D25B2F" w:rsidRPr="00904A4E">
        <w:t>583</w:t>
      </w:r>
      <w:r w:rsidR="00465BE3" w:rsidRPr="00904A4E">
        <w:t>-</w:t>
      </w:r>
      <w:r w:rsidR="00A23C52" w:rsidRPr="00904A4E">
        <w:t>584, page 22</w:t>
      </w:r>
      <w:r w:rsidR="00184D02" w:rsidRPr="00904A4E">
        <w:t>).</w:t>
      </w:r>
    </w:p>
    <w:p w14:paraId="1C463C36" w14:textId="77777777" w:rsidR="00085EB7" w:rsidRPr="00904A4E" w:rsidRDefault="00085EB7" w:rsidP="004B7CB6">
      <w:pPr>
        <w:spacing w:line="480" w:lineRule="auto"/>
      </w:pPr>
    </w:p>
    <w:p w14:paraId="51DB7781" w14:textId="3F525718" w:rsidR="00F724EF" w:rsidRPr="00904A4E" w:rsidRDefault="002F7D95" w:rsidP="00DA69C8">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 xml:space="preserve">Both the presence and absence of enjoyment were discussed within the focus group, </w:t>
      </w:r>
      <w:r w:rsidR="00131197" w:rsidRPr="00904A4E">
        <w:rPr>
          <w:rFonts w:eastAsiaTheme="minorHAnsi"/>
          <w:lang w:eastAsia="en-US"/>
          <w14:ligatures w14:val="standardContextual"/>
        </w:rPr>
        <w:t>indicating</w:t>
      </w:r>
      <w:r w:rsidRPr="00904A4E">
        <w:rPr>
          <w:rFonts w:eastAsiaTheme="minorHAnsi"/>
          <w:lang w:eastAsia="en-US"/>
          <w14:ligatures w14:val="standardContextual"/>
        </w:rPr>
        <w:t xml:space="preserve"> that enjoyment is essential for motivation and sustaining interest.</w:t>
      </w:r>
    </w:p>
    <w:p w14:paraId="3A6F8258" w14:textId="77777777" w:rsidR="002F7D95" w:rsidRPr="00904A4E" w:rsidRDefault="002F7D95" w:rsidP="004B7CB6">
      <w:pPr>
        <w:spacing w:line="480" w:lineRule="auto"/>
      </w:pPr>
    </w:p>
    <w:p w14:paraId="7664EB18" w14:textId="32C1963B" w:rsidR="00183BA4" w:rsidRPr="00904A4E" w:rsidRDefault="00183BA4" w:rsidP="004B7CB6">
      <w:pPr>
        <w:spacing w:line="480" w:lineRule="auto"/>
        <w:rPr>
          <w:b/>
          <w:bCs/>
          <w:i/>
          <w:iCs/>
        </w:rPr>
      </w:pPr>
      <w:r w:rsidRPr="00904A4E">
        <w:rPr>
          <w:b/>
          <w:bCs/>
          <w:i/>
          <w:iCs/>
        </w:rPr>
        <w:t>Sub</w:t>
      </w:r>
      <w:r w:rsidR="001F7ED2" w:rsidRPr="00904A4E">
        <w:rPr>
          <w:b/>
          <w:bCs/>
          <w:i/>
          <w:iCs/>
        </w:rPr>
        <w:t>-</w:t>
      </w:r>
      <w:r w:rsidRPr="00904A4E">
        <w:rPr>
          <w:b/>
          <w:bCs/>
          <w:i/>
          <w:iCs/>
        </w:rPr>
        <w:t xml:space="preserve">theme </w:t>
      </w:r>
      <w:r w:rsidR="001F7ED2" w:rsidRPr="00904A4E">
        <w:rPr>
          <w:b/>
          <w:bCs/>
          <w:i/>
          <w:iCs/>
        </w:rPr>
        <w:t>2.</w:t>
      </w:r>
      <w:r w:rsidRPr="00904A4E">
        <w:rPr>
          <w:b/>
          <w:bCs/>
          <w:i/>
          <w:iCs/>
        </w:rPr>
        <w:t xml:space="preserve">2: </w:t>
      </w:r>
      <w:r w:rsidR="00FF6324" w:rsidRPr="00904A4E">
        <w:rPr>
          <w:b/>
          <w:bCs/>
          <w:i/>
          <w:iCs/>
        </w:rPr>
        <w:t>Self-determination</w:t>
      </w:r>
    </w:p>
    <w:p w14:paraId="7024BDB8" w14:textId="77777777" w:rsidR="00B063C5" w:rsidRPr="00904A4E" w:rsidRDefault="00B063C5" w:rsidP="004B7CB6">
      <w:pPr>
        <w:spacing w:line="480" w:lineRule="auto"/>
        <w:rPr>
          <w:b/>
          <w:bCs/>
        </w:rPr>
      </w:pPr>
    </w:p>
    <w:p w14:paraId="2F6B5000" w14:textId="621172F2" w:rsidR="00B063C5" w:rsidRPr="00904A4E" w:rsidRDefault="00E55B59" w:rsidP="00DA69C8">
      <w:pPr>
        <w:autoSpaceDE w:val="0"/>
        <w:autoSpaceDN w:val="0"/>
        <w:adjustRightInd w:val="0"/>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P</w:t>
      </w:r>
      <w:r w:rsidR="00DC4672" w:rsidRPr="00904A4E">
        <w:rPr>
          <w:rFonts w:eastAsiaTheme="minorHAnsi"/>
          <w:lang w:eastAsia="en-US"/>
          <w14:ligatures w14:val="standardContextual"/>
        </w:rPr>
        <w:t xml:space="preserve">articipants showed self-determination by making choices aligned with their preferences, values, and goals. </w:t>
      </w:r>
      <w:r w:rsidR="00A52EA8" w:rsidRPr="00904A4E">
        <w:rPr>
          <w:rFonts w:eastAsiaTheme="minorHAnsi"/>
          <w:lang w:eastAsia="en-US"/>
          <w14:ligatures w14:val="standardContextual"/>
        </w:rPr>
        <w:t>E</w:t>
      </w:r>
      <w:r w:rsidR="00DC4672" w:rsidRPr="00904A4E">
        <w:rPr>
          <w:rFonts w:eastAsiaTheme="minorHAnsi"/>
          <w:lang w:eastAsia="en-US"/>
          <w14:ligatures w14:val="standardContextual"/>
        </w:rPr>
        <w:t>mpowered decision-making regarding life goals</w:t>
      </w:r>
      <w:r w:rsidR="0024591E" w:rsidRPr="00904A4E">
        <w:rPr>
          <w:rFonts w:eastAsiaTheme="minorHAnsi"/>
          <w:lang w:eastAsia="en-US"/>
          <w14:ligatures w14:val="standardContextual"/>
        </w:rPr>
        <w:t xml:space="preserve"> and personal growth</w:t>
      </w:r>
      <w:r w:rsidR="00607877" w:rsidRPr="00904A4E">
        <w:rPr>
          <w:rFonts w:eastAsiaTheme="minorHAnsi"/>
          <w:lang w:eastAsia="en-US"/>
          <w14:ligatures w14:val="standardContextual"/>
        </w:rPr>
        <w:t xml:space="preserve"> </w:t>
      </w:r>
      <w:r w:rsidR="00030E15" w:rsidRPr="00904A4E">
        <w:rPr>
          <w:rFonts w:eastAsiaTheme="minorHAnsi"/>
          <w:lang w:eastAsia="en-US"/>
          <w14:ligatures w14:val="standardContextual"/>
        </w:rPr>
        <w:t>was</w:t>
      </w:r>
      <w:r w:rsidR="00607877" w:rsidRPr="00904A4E">
        <w:rPr>
          <w:rFonts w:eastAsiaTheme="minorHAnsi"/>
          <w:lang w:eastAsia="en-US"/>
          <w14:ligatures w14:val="standardContextual"/>
        </w:rPr>
        <w:t xml:space="preserve"> evident</w:t>
      </w:r>
      <w:r w:rsidR="00AF22EF" w:rsidRPr="00904A4E">
        <w:rPr>
          <w:rFonts w:eastAsiaTheme="minorHAnsi"/>
          <w:lang w:eastAsia="en-US"/>
          <w14:ligatures w14:val="standardContextual"/>
        </w:rPr>
        <w:t xml:space="preserve">. </w:t>
      </w:r>
      <w:r w:rsidR="00021B15" w:rsidRPr="00904A4E">
        <w:rPr>
          <w:rFonts w:eastAsiaTheme="minorHAnsi"/>
          <w:lang w:eastAsia="en-US"/>
          <w14:ligatures w14:val="standardContextual"/>
        </w:rPr>
        <w:t>Emily share</w:t>
      </w:r>
      <w:r w:rsidR="004321A5">
        <w:rPr>
          <w:rFonts w:eastAsiaTheme="minorHAnsi"/>
          <w:lang w:eastAsia="en-US"/>
          <w14:ligatures w14:val="standardContextual"/>
        </w:rPr>
        <w:t>d</w:t>
      </w:r>
      <w:r w:rsidR="00131DA5" w:rsidRPr="00904A4E">
        <w:rPr>
          <w:rFonts w:eastAsiaTheme="minorHAnsi"/>
          <w:lang w:eastAsia="en-US"/>
          <w14:ligatures w14:val="standardContextual"/>
        </w:rPr>
        <w:t>,</w:t>
      </w:r>
      <w:r w:rsidR="00021B15" w:rsidRPr="00904A4E">
        <w:rPr>
          <w:rFonts w:eastAsiaTheme="minorHAnsi"/>
          <w:lang w:eastAsia="en-US"/>
          <w14:ligatures w14:val="standardContextual"/>
        </w:rPr>
        <w:t xml:space="preserve"> </w:t>
      </w:r>
      <w:r w:rsidR="00B063C5" w:rsidRPr="00904A4E">
        <w:t xml:space="preserve">“The pressure of social interactions sometimes just feels too </w:t>
      </w:r>
      <w:proofErr w:type="gramStart"/>
      <w:r w:rsidR="00B063C5" w:rsidRPr="00904A4E">
        <w:t>much</w:t>
      </w:r>
      <w:proofErr w:type="gramEnd"/>
      <w:r w:rsidR="00B063C5" w:rsidRPr="00904A4E">
        <w:t xml:space="preserve"> and I wanted to know why I’m like that…?” </w:t>
      </w:r>
      <w:r w:rsidR="007B7B5D" w:rsidRPr="00904A4E">
        <w:t>(Line</w:t>
      </w:r>
      <w:r w:rsidR="005D661F" w:rsidRPr="00904A4E">
        <w:t>s</w:t>
      </w:r>
      <w:r w:rsidR="007B7B5D" w:rsidRPr="00904A4E">
        <w:t xml:space="preserve"> </w:t>
      </w:r>
      <w:r w:rsidR="00B063C5" w:rsidRPr="00904A4E">
        <w:t>130</w:t>
      </w:r>
      <w:r w:rsidR="007B7B5D" w:rsidRPr="00904A4E">
        <w:t xml:space="preserve">-132, page 6). </w:t>
      </w:r>
      <w:r w:rsidR="00896F78" w:rsidRPr="00904A4E">
        <w:rPr>
          <w:rFonts w:eastAsiaTheme="minorHAnsi"/>
          <w:lang w:eastAsia="en-US"/>
          <w14:ligatures w14:val="standardContextual"/>
        </w:rPr>
        <w:t>This statement underscores the autonomous choice to understand oneself, highlighting the importance of introspection and self-discovery</w:t>
      </w:r>
      <w:r w:rsidR="00EF02E5" w:rsidRPr="00904A4E">
        <w:rPr>
          <w:rFonts w:eastAsiaTheme="minorHAnsi"/>
          <w:lang w:eastAsia="en-US"/>
          <w14:ligatures w14:val="standardContextual"/>
        </w:rPr>
        <w:t>.</w:t>
      </w:r>
    </w:p>
    <w:p w14:paraId="5F5A0D9B" w14:textId="77777777" w:rsidR="0012485F" w:rsidRPr="00904A4E" w:rsidRDefault="0012485F" w:rsidP="004B7CB6">
      <w:pPr>
        <w:spacing w:line="480" w:lineRule="auto"/>
      </w:pPr>
    </w:p>
    <w:p w14:paraId="5A30E689" w14:textId="70EB6AF3" w:rsidR="00C4633A" w:rsidRPr="00904A4E" w:rsidRDefault="00591B60" w:rsidP="00C15A65">
      <w:pPr>
        <w:autoSpaceDE w:val="0"/>
        <w:autoSpaceDN w:val="0"/>
        <w:adjustRightInd w:val="0"/>
        <w:spacing w:line="480" w:lineRule="auto"/>
        <w:ind w:firstLine="720"/>
        <w:rPr>
          <w:rFonts w:eastAsiaTheme="minorHAnsi"/>
          <w:lang w:eastAsia="en-US"/>
          <w14:ligatures w14:val="standardContextual"/>
        </w:rPr>
      </w:pPr>
      <w:r w:rsidRPr="00904A4E">
        <w:lastRenderedPageBreak/>
        <w:t xml:space="preserve">Emily also </w:t>
      </w:r>
      <w:r w:rsidR="00BF04F4" w:rsidRPr="00904A4E">
        <w:t>state</w:t>
      </w:r>
      <w:r w:rsidR="00AB1A99">
        <w:t>d</w:t>
      </w:r>
      <w:r w:rsidR="00BF04F4" w:rsidRPr="00904A4E">
        <w:t>,</w:t>
      </w:r>
      <w:r w:rsidRPr="00904A4E">
        <w:t xml:space="preserve"> </w:t>
      </w:r>
      <w:r w:rsidR="0012485F" w:rsidRPr="00904A4E">
        <w:t>“</w:t>
      </w:r>
      <w:r w:rsidR="00950F2D" w:rsidRPr="00904A4E">
        <w:t>B</w:t>
      </w:r>
      <w:r w:rsidR="0012485F" w:rsidRPr="00904A4E">
        <w:t xml:space="preserve">ut realistically I’m here for me and I’m here to learn...” </w:t>
      </w:r>
      <w:r w:rsidR="007B7B5D" w:rsidRPr="00904A4E">
        <w:t>(</w:t>
      </w:r>
      <w:r w:rsidR="00310019" w:rsidRPr="00904A4E">
        <w:t>L</w:t>
      </w:r>
      <w:r w:rsidR="007B7B5D" w:rsidRPr="00904A4E">
        <w:t xml:space="preserve">ine </w:t>
      </w:r>
      <w:r w:rsidR="0012485F" w:rsidRPr="00904A4E">
        <w:t>669</w:t>
      </w:r>
      <w:r w:rsidR="00543B27" w:rsidRPr="00904A4E">
        <w:t>, page 26).</w:t>
      </w:r>
      <w:r w:rsidR="0012485F" w:rsidRPr="00904A4E">
        <w:t xml:space="preserve"> </w:t>
      </w:r>
      <w:r w:rsidR="00812501" w:rsidRPr="00904A4E">
        <w:t>This</w:t>
      </w:r>
      <w:r w:rsidR="00C4633A" w:rsidRPr="00904A4E">
        <w:t xml:space="preserve"> </w:t>
      </w:r>
      <w:r w:rsidR="00C4633A" w:rsidRPr="00904A4E">
        <w:rPr>
          <w:rFonts w:eastAsiaTheme="minorHAnsi"/>
          <w:lang w:eastAsia="en-US"/>
          <w14:ligatures w14:val="standardContextual"/>
        </w:rPr>
        <w:t>emphasise</w:t>
      </w:r>
      <w:r w:rsidR="00485DF4">
        <w:rPr>
          <w:rFonts w:eastAsiaTheme="minorHAnsi"/>
          <w:lang w:eastAsia="en-US"/>
          <w14:ligatures w14:val="standardContextual"/>
        </w:rPr>
        <w:t>s</w:t>
      </w:r>
      <w:r w:rsidR="00C4633A" w:rsidRPr="00904A4E">
        <w:rPr>
          <w:rFonts w:eastAsiaTheme="minorHAnsi"/>
          <w:lang w:eastAsia="en-US"/>
          <w14:ligatures w14:val="standardContextual"/>
        </w:rPr>
        <w:t xml:space="preserve"> a self-driven focus on personal growth and education, indicating a strong sense of personal responsibility for learning and development, driven by internal motivation</w:t>
      </w:r>
      <w:r w:rsidR="00C4633A" w:rsidRPr="00904A4E">
        <w:rPr>
          <w:rFonts w:eastAsiaTheme="minorHAnsi"/>
          <w:lang w:eastAsia="en-US"/>
          <w14:ligatures w14:val="standardContextual"/>
        </w:rPr>
        <w:t>.</w:t>
      </w:r>
    </w:p>
    <w:p w14:paraId="541D0315" w14:textId="77777777" w:rsidR="001E1453" w:rsidRPr="00904A4E" w:rsidRDefault="001E1453" w:rsidP="004B7CB6">
      <w:pPr>
        <w:autoSpaceDE w:val="0"/>
        <w:autoSpaceDN w:val="0"/>
        <w:adjustRightInd w:val="0"/>
        <w:spacing w:line="480" w:lineRule="auto"/>
        <w:rPr>
          <w:rFonts w:eastAsiaTheme="minorHAnsi"/>
          <w:lang w:eastAsia="en-US"/>
          <w14:ligatures w14:val="standardContextual"/>
        </w:rPr>
      </w:pPr>
    </w:p>
    <w:p w14:paraId="787ED015" w14:textId="1EAC0D7E" w:rsidR="00913A3B" w:rsidRPr="00904A4E" w:rsidRDefault="002279A4" w:rsidP="00C15A65">
      <w:pPr>
        <w:spacing w:line="480" w:lineRule="auto"/>
        <w:ind w:firstLine="720"/>
      </w:pPr>
      <w:r w:rsidRPr="00904A4E">
        <w:rPr>
          <w:rFonts w:eastAsiaTheme="minorHAnsi"/>
          <w:lang w:eastAsia="en-US"/>
          <w14:ligatures w14:val="standardContextual"/>
        </w:rPr>
        <w:t>R</w:t>
      </w:r>
      <w:r w:rsidR="001E1453" w:rsidRPr="00904A4E">
        <w:rPr>
          <w:rFonts w:eastAsiaTheme="minorHAnsi"/>
          <w:lang w:eastAsia="en-US"/>
          <w14:ligatures w14:val="standardContextual"/>
        </w:rPr>
        <w:t xml:space="preserve">eference by Sarah </w:t>
      </w:r>
      <w:r w:rsidR="00913A3B" w:rsidRPr="00904A4E">
        <w:t xml:space="preserve">“…short term pain for long term gain…” </w:t>
      </w:r>
      <w:r w:rsidR="00BF04F4" w:rsidRPr="00904A4E">
        <w:t xml:space="preserve">(Line </w:t>
      </w:r>
      <w:r w:rsidR="00913A3B" w:rsidRPr="00904A4E">
        <w:t>762</w:t>
      </w:r>
      <w:r w:rsidR="00BF04F4" w:rsidRPr="00904A4E">
        <w:t>, page 29)</w:t>
      </w:r>
      <w:r w:rsidRPr="00904A4E">
        <w:t>,</w:t>
      </w:r>
    </w:p>
    <w:p w14:paraId="11B3B9ED" w14:textId="32A49048" w:rsidR="002263C1" w:rsidRPr="00904A4E" w:rsidRDefault="00AB1A99" w:rsidP="004B7CB6">
      <w:pPr>
        <w:autoSpaceDE w:val="0"/>
        <w:autoSpaceDN w:val="0"/>
        <w:adjustRightInd w:val="0"/>
        <w:spacing w:line="480" w:lineRule="auto"/>
        <w:rPr>
          <w:rFonts w:eastAsiaTheme="minorHAnsi"/>
          <w:lang w:eastAsia="en-US"/>
          <w14:ligatures w14:val="standardContextual"/>
        </w:rPr>
      </w:pPr>
      <w:r>
        <w:rPr>
          <w:rFonts w:eastAsiaTheme="minorHAnsi"/>
          <w:lang w:eastAsia="en-US"/>
          <w14:ligatures w14:val="standardContextual"/>
        </w:rPr>
        <w:t>s</w:t>
      </w:r>
      <w:r w:rsidR="005C152C" w:rsidRPr="00904A4E">
        <w:rPr>
          <w:rFonts w:eastAsiaTheme="minorHAnsi"/>
          <w:lang w:eastAsia="en-US"/>
          <w14:ligatures w14:val="standardContextual"/>
        </w:rPr>
        <w:t>ignifie</w:t>
      </w:r>
      <w:r>
        <w:rPr>
          <w:rFonts w:eastAsiaTheme="minorHAnsi"/>
          <w:lang w:eastAsia="en-US"/>
          <w14:ligatures w14:val="standardContextual"/>
        </w:rPr>
        <w:t xml:space="preserve">d </w:t>
      </w:r>
      <w:r w:rsidR="005C152C" w:rsidRPr="00904A4E">
        <w:rPr>
          <w:rFonts w:eastAsiaTheme="minorHAnsi"/>
          <w:lang w:eastAsia="en-US"/>
          <w14:ligatures w14:val="standardContextual"/>
        </w:rPr>
        <w:t xml:space="preserve">a readiness to face short-term challenges for lasting benefits. </w:t>
      </w:r>
      <w:r w:rsidR="005C152C" w:rsidRPr="00904A4E">
        <w:rPr>
          <w:rFonts w:eastAsiaTheme="minorHAnsi"/>
          <w:lang w:eastAsia="en-US"/>
          <w14:ligatures w14:val="standardContextual"/>
        </w:rPr>
        <w:t>This</w:t>
      </w:r>
      <w:r w:rsidR="005C152C" w:rsidRPr="00904A4E">
        <w:rPr>
          <w:rFonts w:eastAsiaTheme="minorHAnsi"/>
          <w:lang w:eastAsia="en-US"/>
          <w14:ligatures w14:val="standardContextual"/>
        </w:rPr>
        <w:t xml:space="preserve"> underscores the ability to make choices aligned with one's aspirations, emphasising </w:t>
      </w:r>
      <w:r w:rsidR="002745C3" w:rsidRPr="00904A4E">
        <w:rPr>
          <w:rFonts w:eastAsiaTheme="minorHAnsi"/>
          <w:lang w:eastAsia="en-US"/>
          <w14:ligatures w14:val="standardContextual"/>
        </w:rPr>
        <w:t xml:space="preserve">Sarah’s </w:t>
      </w:r>
      <w:r w:rsidR="005C152C" w:rsidRPr="00904A4E">
        <w:rPr>
          <w:rFonts w:eastAsiaTheme="minorHAnsi"/>
          <w:lang w:eastAsia="en-US"/>
          <w14:ligatures w14:val="standardContextual"/>
        </w:rPr>
        <w:t>determination to endure temporary discomfort for future success</w:t>
      </w:r>
      <w:r w:rsidR="005C152C" w:rsidRPr="00904A4E">
        <w:rPr>
          <w:rFonts w:eastAsiaTheme="minorHAnsi"/>
          <w:lang w:eastAsia="en-US"/>
          <w14:ligatures w14:val="standardContextual"/>
        </w:rPr>
        <w:t xml:space="preserve">. </w:t>
      </w:r>
    </w:p>
    <w:p w14:paraId="16F0770B" w14:textId="77777777" w:rsidR="002263C1" w:rsidRPr="00904A4E" w:rsidRDefault="002263C1" w:rsidP="004B7CB6">
      <w:pPr>
        <w:autoSpaceDE w:val="0"/>
        <w:autoSpaceDN w:val="0"/>
        <w:adjustRightInd w:val="0"/>
        <w:spacing w:line="480" w:lineRule="auto"/>
        <w:rPr>
          <w:rFonts w:eastAsiaTheme="minorHAnsi"/>
          <w:lang w:eastAsia="en-US"/>
          <w14:ligatures w14:val="standardContextual"/>
        </w:rPr>
      </w:pPr>
    </w:p>
    <w:p w14:paraId="65B557AF" w14:textId="522BDED6" w:rsidR="00BD1972" w:rsidRPr="00904A4E" w:rsidRDefault="009B3586" w:rsidP="00C15A65">
      <w:pPr>
        <w:autoSpaceDE w:val="0"/>
        <w:autoSpaceDN w:val="0"/>
        <w:adjustRightInd w:val="0"/>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The p</w:t>
      </w:r>
      <w:r w:rsidR="002263C1" w:rsidRPr="00904A4E">
        <w:rPr>
          <w:rFonts w:eastAsiaTheme="minorHAnsi"/>
          <w:lang w:eastAsia="en-US"/>
          <w14:ligatures w14:val="standardContextual"/>
        </w:rPr>
        <w:t>articipants demonstrated self-determination by autonomously aligning decisions with personal preferences, values, and goals, highlighting a need for personal growth.</w:t>
      </w:r>
    </w:p>
    <w:p w14:paraId="1789FC76" w14:textId="77777777" w:rsidR="007752B0" w:rsidRPr="00904A4E" w:rsidRDefault="007752B0" w:rsidP="004B7CB6">
      <w:pPr>
        <w:autoSpaceDE w:val="0"/>
        <w:autoSpaceDN w:val="0"/>
        <w:adjustRightInd w:val="0"/>
        <w:spacing w:line="480" w:lineRule="auto"/>
        <w:rPr>
          <w:rFonts w:eastAsiaTheme="minorHAnsi"/>
          <w:lang w:eastAsia="en-US"/>
          <w14:ligatures w14:val="standardContextual"/>
        </w:rPr>
      </w:pPr>
    </w:p>
    <w:p w14:paraId="0C1B6AB7" w14:textId="33AE2CC3" w:rsidR="0012485F" w:rsidRPr="00904A4E" w:rsidRDefault="00F61383" w:rsidP="00C15A65">
      <w:pPr>
        <w:spacing w:line="480" w:lineRule="auto"/>
        <w:ind w:firstLine="720"/>
      </w:pPr>
      <w:r w:rsidRPr="00904A4E">
        <w:rPr>
          <w:rFonts w:eastAsiaTheme="minorHAnsi"/>
          <w:lang w:eastAsia="en-US"/>
          <w14:ligatures w14:val="standardContextual"/>
        </w:rPr>
        <w:t xml:space="preserve">Overall, the focus group provided </w:t>
      </w:r>
      <w:r w:rsidR="00943FA4" w:rsidRPr="00904A4E">
        <w:rPr>
          <w:rFonts w:eastAsiaTheme="minorHAnsi"/>
          <w:lang w:eastAsia="en-US"/>
          <w14:ligatures w14:val="standardContextual"/>
        </w:rPr>
        <w:t xml:space="preserve">diverse </w:t>
      </w:r>
      <w:r w:rsidRPr="00904A4E">
        <w:rPr>
          <w:rFonts w:eastAsiaTheme="minorHAnsi"/>
          <w:lang w:eastAsia="en-US"/>
          <w14:ligatures w14:val="standardContextual"/>
        </w:rPr>
        <w:t xml:space="preserve">elements that corresponded to the four </w:t>
      </w:r>
      <w:r w:rsidR="004816EB" w:rsidRPr="00904A4E">
        <w:rPr>
          <w:rFonts w:eastAsiaTheme="minorHAnsi"/>
          <w:lang w:eastAsia="en-US"/>
          <w14:ligatures w14:val="standardContextual"/>
        </w:rPr>
        <w:t>interpreted</w:t>
      </w:r>
      <w:r w:rsidRPr="00904A4E">
        <w:rPr>
          <w:rFonts w:eastAsiaTheme="minorHAnsi"/>
          <w:lang w:eastAsia="en-US"/>
          <w14:ligatures w14:val="standardContextual"/>
        </w:rPr>
        <w:t xml:space="preserve"> themes, each contributing to a nuanced understanding of the factors influencing motivation.</w:t>
      </w:r>
    </w:p>
    <w:p w14:paraId="2ECB5667" w14:textId="77777777" w:rsidR="00204023" w:rsidRPr="00904A4E" w:rsidRDefault="00204023" w:rsidP="004B7CB6">
      <w:pPr>
        <w:spacing w:line="480" w:lineRule="auto"/>
      </w:pPr>
    </w:p>
    <w:p w14:paraId="2AED4EF7" w14:textId="183C0141" w:rsidR="006C701B" w:rsidRPr="00904A4E" w:rsidRDefault="006C701B" w:rsidP="004B7CB6">
      <w:pPr>
        <w:spacing w:line="480" w:lineRule="auto"/>
        <w:jc w:val="center"/>
        <w:rPr>
          <w:b/>
          <w:bCs/>
        </w:rPr>
      </w:pPr>
      <w:r w:rsidRPr="00904A4E">
        <w:rPr>
          <w:b/>
          <w:bCs/>
        </w:rPr>
        <w:t>Discussion</w:t>
      </w:r>
    </w:p>
    <w:p w14:paraId="3E201282" w14:textId="77777777" w:rsidR="00E02281" w:rsidRPr="00904A4E" w:rsidRDefault="00E02281" w:rsidP="004B7CB6">
      <w:pPr>
        <w:spacing w:line="480" w:lineRule="auto"/>
        <w:jc w:val="center"/>
        <w:rPr>
          <w:b/>
          <w:bCs/>
        </w:rPr>
      </w:pPr>
    </w:p>
    <w:p w14:paraId="0F4547DF" w14:textId="471006F3" w:rsidR="008F531E" w:rsidRPr="00904A4E" w:rsidRDefault="005F3E23" w:rsidP="00C15A65">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 xml:space="preserve">The study </w:t>
      </w:r>
      <w:r w:rsidR="00182FFD" w:rsidRPr="00904A4E">
        <w:rPr>
          <w:rFonts w:eastAsiaTheme="minorHAnsi"/>
          <w:lang w:eastAsia="en-US"/>
          <w14:ligatures w14:val="standardContextual"/>
        </w:rPr>
        <w:t>sought</w:t>
      </w:r>
      <w:r w:rsidRPr="00904A4E">
        <w:rPr>
          <w:rFonts w:eastAsiaTheme="minorHAnsi"/>
          <w:lang w:eastAsia="en-US"/>
          <w14:ligatures w14:val="standardContextual"/>
        </w:rPr>
        <w:t xml:space="preserve"> to investigate the factors influencing university students' motivation to </w:t>
      </w:r>
      <w:r w:rsidRPr="00904A4E">
        <w:rPr>
          <w:rFonts w:eastAsiaTheme="minorHAnsi"/>
          <w:lang w:eastAsia="en-US"/>
          <w14:ligatures w14:val="standardContextual"/>
        </w:rPr>
        <w:t>enrol</w:t>
      </w:r>
      <w:r w:rsidRPr="00904A4E">
        <w:rPr>
          <w:rFonts w:eastAsiaTheme="minorHAnsi"/>
          <w:lang w:eastAsia="en-US"/>
          <w14:ligatures w14:val="standardContextual"/>
        </w:rPr>
        <w:t xml:space="preserve"> and sustain engagement with</w:t>
      </w:r>
      <w:r w:rsidR="007753CE" w:rsidRPr="00904A4E">
        <w:rPr>
          <w:rFonts w:eastAsiaTheme="minorHAnsi"/>
          <w:lang w:eastAsia="en-US"/>
          <w14:ligatures w14:val="standardContextual"/>
        </w:rPr>
        <w:t>in</w:t>
      </w:r>
      <w:r w:rsidRPr="00904A4E">
        <w:rPr>
          <w:rFonts w:eastAsiaTheme="minorHAnsi"/>
          <w:lang w:eastAsia="en-US"/>
          <w14:ligatures w14:val="standardContextual"/>
        </w:rPr>
        <w:t xml:space="preserve"> </w:t>
      </w:r>
      <w:r w:rsidR="003D3C50">
        <w:rPr>
          <w:rFonts w:eastAsiaTheme="minorHAnsi"/>
          <w:lang w:eastAsia="en-US"/>
          <w14:ligatures w14:val="standardContextual"/>
        </w:rPr>
        <w:t>education</w:t>
      </w:r>
      <w:r w:rsidR="00C41673" w:rsidRPr="00904A4E">
        <w:rPr>
          <w:rFonts w:eastAsiaTheme="minorHAnsi"/>
          <w:lang w:eastAsia="en-US"/>
          <w14:ligatures w14:val="standardContextual"/>
        </w:rPr>
        <w:t>.</w:t>
      </w:r>
      <w:r w:rsidR="00285E09" w:rsidRPr="00904A4E">
        <w:rPr>
          <w:rFonts w:eastAsiaTheme="minorHAnsi"/>
          <w:lang w:eastAsia="en-US"/>
          <w14:ligatures w14:val="standardContextual"/>
        </w:rPr>
        <w:t xml:space="preserve"> </w:t>
      </w:r>
      <w:r w:rsidR="00C41673" w:rsidRPr="00904A4E">
        <w:rPr>
          <w:rFonts w:eastAsiaTheme="minorHAnsi"/>
          <w:lang w:eastAsia="en-US"/>
          <w14:ligatures w14:val="standardContextual"/>
        </w:rPr>
        <w:t xml:space="preserve">This was achieved through a thematic analysis of </w:t>
      </w:r>
      <w:r w:rsidR="00356841" w:rsidRPr="00904A4E">
        <w:rPr>
          <w:rFonts w:eastAsiaTheme="minorHAnsi"/>
          <w:lang w:eastAsia="en-US"/>
          <w14:ligatures w14:val="standardContextual"/>
        </w:rPr>
        <w:t>a</w:t>
      </w:r>
      <w:r w:rsidR="00C41673" w:rsidRPr="00904A4E">
        <w:rPr>
          <w:rFonts w:eastAsiaTheme="minorHAnsi"/>
          <w:lang w:eastAsia="en-US"/>
          <w14:ligatures w14:val="standardContextual"/>
        </w:rPr>
        <w:t xml:space="preserve"> focus grou</w:t>
      </w:r>
      <w:r w:rsidR="00685DB4" w:rsidRPr="00904A4E">
        <w:rPr>
          <w:rFonts w:eastAsiaTheme="minorHAnsi"/>
          <w:lang w:eastAsia="en-US"/>
          <w14:ligatures w14:val="standardContextual"/>
        </w:rPr>
        <w:t>p</w:t>
      </w:r>
      <w:r w:rsidR="00C41673" w:rsidRPr="00904A4E">
        <w:rPr>
          <w:rFonts w:eastAsiaTheme="minorHAnsi"/>
          <w:lang w:eastAsia="en-US"/>
          <w14:ligatures w14:val="standardContextual"/>
        </w:rPr>
        <w:t>.</w:t>
      </w:r>
      <w:r w:rsidR="00C41673" w:rsidRPr="00904A4E">
        <w:rPr>
          <w:rFonts w:eastAsiaTheme="minorHAnsi"/>
          <w:lang w:eastAsia="en-US"/>
          <w14:ligatures w14:val="standardContextual"/>
        </w:rPr>
        <w:t xml:space="preserve"> </w:t>
      </w:r>
      <w:r w:rsidR="00467E3E" w:rsidRPr="00904A4E">
        <w:rPr>
          <w:rFonts w:eastAsiaTheme="minorHAnsi"/>
          <w:lang w:eastAsia="en-US"/>
          <w14:ligatures w14:val="standardContextual"/>
        </w:rPr>
        <w:t>The results</w:t>
      </w:r>
      <w:r w:rsidR="00456915" w:rsidRPr="00904A4E">
        <w:rPr>
          <w:rFonts w:eastAsiaTheme="minorHAnsi"/>
          <w:lang w:eastAsia="en-US"/>
          <w14:ligatures w14:val="standardContextual"/>
        </w:rPr>
        <w:t xml:space="preserve"> </w:t>
      </w:r>
      <w:r w:rsidR="0075129A" w:rsidRPr="00904A4E">
        <w:rPr>
          <w:rFonts w:eastAsiaTheme="minorHAnsi"/>
          <w:lang w:eastAsia="en-US"/>
          <w14:ligatures w14:val="standardContextual"/>
        </w:rPr>
        <w:t>interpreted</w:t>
      </w:r>
      <w:r w:rsidR="0075129A" w:rsidRPr="00904A4E">
        <w:rPr>
          <w:rFonts w:eastAsiaTheme="minorHAnsi"/>
          <w:lang w:eastAsia="en-US"/>
          <w14:ligatures w14:val="standardContextual"/>
        </w:rPr>
        <w:t xml:space="preserve"> </w:t>
      </w:r>
      <w:r w:rsidR="00456915" w:rsidRPr="00904A4E">
        <w:rPr>
          <w:rFonts w:eastAsiaTheme="minorHAnsi"/>
          <w:lang w:eastAsia="en-US"/>
          <w14:ligatures w14:val="standardContextual"/>
        </w:rPr>
        <w:t>four themes and eight corresponding sub-themes, elucidating the factors influencing motivation among university students.</w:t>
      </w:r>
      <w:r w:rsidR="004D279A" w:rsidRPr="00904A4E">
        <w:rPr>
          <w:rFonts w:eastAsiaTheme="minorHAnsi"/>
          <w:lang w:eastAsia="en-US"/>
          <w14:ligatures w14:val="standardContextual"/>
        </w:rPr>
        <w:t xml:space="preserve"> </w:t>
      </w:r>
      <w:r w:rsidR="00312EF8" w:rsidRPr="00904A4E">
        <w:rPr>
          <w:rFonts w:eastAsiaTheme="minorHAnsi"/>
          <w:lang w:eastAsia="en-US"/>
          <w14:ligatures w14:val="standardContextual"/>
        </w:rPr>
        <w:t>Extrinsic</w:t>
      </w:r>
      <w:r w:rsidR="00292220" w:rsidRPr="00904A4E">
        <w:rPr>
          <w:rFonts w:eastAsiaTheme="minorHAnsi"/>
          <w:lang w:eastAsia="en-US"/>
          <w14:ligatures w14:val="standardContextual"/>
        </w:rPr>
        <w:t xml:space="preserve"> and </w:t>
      </w:r>
      <w:r w:rsidR="00312EF8" w:rsidRPr="00904A4E">
        <w:rPr>
          <w:rFonts w:eastAsiaTheme="minorHAnsi"/>
          <w:lang w:eastAsia="en-US"/>
          <w14:ligatures w14:val="standardContextual"/>
        </w:rPr>
        <w:t>in</w:t>
      </w:r>
      <w:r w:rsidR="00292220" w:rsidRPr="00904A4E">
        <w:rPr>
          <w:rFonts w:eastAsiaTheme="minorHAnsi"/>
          <w:lang w:eastAsia="en-US"/>
          <w14:ligatures w14:val="standardContextual"/>
        </w:rPr>
        <w:t>trinsic motivation were discernible and interpreted across the participants</w:t>
      </w:r>
      <w:r w:rsidR="00060DBA" w:rsidRPr="00904A4E">
        <w:rPr>
          <w:rFonts w:eastAsiaTheme="minorHAnsi"/>
          <w:lang w:eastAsia="en-US"/>
          <w14:ligatures w14:val="standardContextual"/>
        </w:rPr>
        <w:t>.</w:t>
      </w:r>
      <w:r w:rsidR="008F531E" w:rsidRPr="00904A4E">
        <w:rPr>
          <w:rFonts w:eastAsiaTheme="minorHAnsi"/>
          <w:lang w:eastAsia="en-US"/>
          <w14:ligatures w14:val="standardContextual"/>
        </w:rPr>
        <w:t xml:space="preserve"> </w:t>
      </w:r>
    </w:p>
    <w:p w14:paraId="6FDC29CD" w14:textId="77777777" w:rsidR="008F531E" w:rsidRPr="00904A4E" w:rsidRDefault="008F531E" w:rsidP="004B7CB6">
      <w:pPr>
        <w:spacing w:line="480" w:lineRule="auto"/>
        <w:rPr>
          <w:rFonts w:eastAsiaTheme="minorHAnsi"/>
          <w:lang w:eastAsia="en-US"/>
          <w14:ligatures w14:val="standardContextual"/>
        </w:rPr>
      </w:pPr>
    </w:p>
    <w:p w14:paraId="0D44D7E0" w14:textId="395AD9D1" w:rsidR="002F4A6F" w:rsidRPr="00904A4E" w:rsidRDefault="008F531E" w:rsidP="00C15A65">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lastRenderedPageBreak/>
        <w:t>While Extrinsic motivation was evident, it intertwined with a high degree of autonomy. Alex, for instance</w:t>
      </w:r>
      <w:r w:rsidR="00467E8A">
        <w:rPr>
          <w:rFonts w:eastAsiaTheme="minorHAnsi"/>
          <w:lang w:eastAsia="en-US"/>
          <w14:ligatures w14:val="standardContextual"/>
        </w:rPr>
        <w:t>,</w:t>
      </w:r>
      <w:r w:rsidR="003D358F" w:rsidRPr="00904A4E">
        <w:rPr>
          <w:rFonts w:eastAsiaTheme="minorHAnsi"/>
          <w:lang w:eastAsia="en-US"/>
          <w14:ligatures w14:val="standardContextual"/>
        </w:rPr>
        <w:t xml:space="preserve"> </w:t>
      </w:r>
      <w:r w:rsidRPr="00904A4E">
        <w:rPr>
          <w:rFonts w:eastAsiaTheme="minorHAnsi"/>
          <w:lang w:eastAsia="en-US"/>
          <w14:ligatures w14:val="standardContextual"/>
        </w:rPr>
        <w:t xml:space="preserve">initially found </w:t>
      </w:r>
      <w:r w:rsidR="002A0786" w:rsidRPr="00904A4E">
        <w:rPr>
          <w:rFonts w:eastAsiaTheme="minorHAnsi"/>
          <w:lang w:eastAsia="en-US"/>
          <w14:ligatures w14:val="standardContextual"/>
        </w:rPr>
        <w:t>external parental motivation</w:t>
      </w:r>
      <w:r w:rsidRPr="00904A4E">
        <w:rPr>
          <w:rFonts w:eastAsiaTheme="minorHAnsi"/>
          <w:lang w:eastAsia="en-US"/>
          <w14:ligatures w14:val="standardContextual"/>
        </w:rPr>
        <w:t>, but the autonomy to choose his course provided a sense of independence in his decision-making.</w:t>
      </w:r>
      <w:r w:rsidR="004B0AB2" w:rsidRPr="00904A4E">
        <w:rPr>
          <w:rFonts w:eastAsiaTheme="minorHAnsi"/>
          <w:lang w:eastAsia="en-US"/>
          <w14:ligatures w14:val="standardContextual"/>
        </w:rPr>
        <w:t xml:space="preserve"> </w:t>
      </w:r>
      <w:r w:rsidR="00845809" w:rsidRPr="00904A4E">
        <w:rPr>
          <w:rFonts w:eastAsiaTheme="minorHAnsi"/>
          <w:lang w:eastAsia="en-US"/>
          <w14:ligatures w14:val="standardContextual"/>
        </w:rPr>
        <w:t>Mark, despite career challenges,</w:t>
      </w:r>
      <w:r w:rsidR="00CA7DB2" w:rsidRPr="00904A4E">
        <w:rPr>
          <w:rFonts w:eastAsiaTheme="minorHAnsi"/>
          <w:lang w:eastAsia="en-US"/>
          <w14:ligatures w14:val="standardContextual"/>
        </w:rPr>
        <w:t xml:space="preserve"> took control and</w:t>
      </w:r>
      <w:r w:rsidR="00845809" w:rsidRPr="00904A4E">
        <w:rPr>
          <w:rFonts w:eastAsiaTheme="minorHAnsi"/>
          <w:lang w:eastAsia="en-US"/>
          <w14:ligatures w14:val="standardContextual"/>
        </w:rPr>
        <w:t xml:space="preserve"> transformed them into a chance for personal </w:t>
      </w:r>
      <w:r w:rsidR="008A6434" w:rsidRPr="00904A4E">
        <w:rPr>
          <w:rFonts w:eastAsiaTheme="minorHAnsi"/>
          <w:lang w:eastAsia="en-US"/>
          <w14:ligatures w14:val="standardContextual"/>
        </w:rPr>
        <w:t>development</w:t>
      </w:r>
      <w:r w:rsidR="00845809" w:rsidRPr="00904A4E">
        <w:rPr>
          <w:rFonts w:eastAsiaTheme="minorHAnsi"/>
          <w:lang w:eastAsia="en-US"/>
          <w14:ligatures w14:val="standardContextual"/>
        </w:rPr>
        <w:t xml:space="preserve"> by </w:t>
      </w:r>
      <w:r w:rsidR="00044F22" w:rsidRPr="00904A4E">
        <w:rPr>
          <w:rFonts w:eastAsiaTheme="minorHAnsi"/>
          <w:lang w:eastAsia="en-US"/>
          <w14:ligatures w14:val="standardContextual"/>
        </w:rPr>
        <w:t>applying for and studying</w:t>
      </w:r>
      <w:r w:rsidR="00845809" w:rsidRPr="00904A4E">
        <w:rPr>
          <w:rFonts w:eastAsiaTheme="minorHAnsi"/>
          <w:lang w:eastAsia="en-US"/>
          <w14:ligatures w14:val="standardContextual"/>
        </w:rPr>
        <w:t xml:space="preserve"> his original trade.</w:t>
      </w:r>
      <w:r w:rsidR="00845809" w:rsidRPr="00904A4E">
        <w:rPr>
          <w:rFonts w:eastAsiaTheme="minorHAnsi"/>
          <w:lang w:eastAsia="en-US"/>
          <w14:ligatures w14:val="standardContextual"/>
        </w:rPr>
        <w:t xml:space="preserve"> </w:t>
      </w:r>
      <w:r w:rsidR="00051067" w:rsidRPr="00904A4E">
        <w:rPr>
          <w:rFonts w:eastAsiaTheme="minorHAnsi"/>
          <w:lang w:eastAsia="en-US"/>
          <w14:ligatures w14:val="standardContextual"/>
        </w:rPr>
        <w:t>This corresponds with Deci and Ryan’s (1985) self-determination theory, underlining autonomy's importance for motivation and its positive impact on behaviour and outcomes, even when initially driven by external factors</w:t>
      </w:r>
      <w:r w:rsidR="000C5800" w:rsidRPr="00904A4E">
        <w:rPr>
          <w:rFonts w:eastAsiaTheme="minorHAnsi"/>
          <w:lang w:eastAsia="en-US"/>
          <w14:ligatures w14:val="standardContextual"/>
        </w:rPr>
        <w:t xml:space="preserve"> </w:t>
      </w:r>
      <w:r w:rsidR="00051067" w:rsidRPr="00904A4E">
        <w:rPr>
          <w:rFonts w:eastAsiaTheme="minorHAnsi"/>
          <w:lang w:eastAsia="en-US"/>
          <w14:ligatures w14:val="standardContextual"/>
        </w:rPr>
        <w:t xml:space="preserve">(Deci &amp; Ryan, 2017; </w:t>
      </w:r>
      <w:proofErr w:type="spellStart"/>
      <w:r w:rsidR="00051067" w:rsidRPr="00904A4E">
        <w:rPr>
          <w:rFonts w:eastAsiaTheme="minorHAnsi"/>
          <w:lang w:eastAsia="en-US"/>
          <w14:ligatures w14:val="standardContextual"/>
        </w:rPr>
        <w:t>Guay</w:t>
      </w:r>
      <w:proofErr w:type="spellEnd"/>
      <w:r w:rsidR="00051067" w:rsidRPr="00904A4E">
        <w:rPr>
          <w:rFonts w:eastAsiaTheme="minorHAnsi"/>
          <w:lang w:eastAsia="en-US"/>
          <w14:ligatures w14:val="standardContextual"/>
        </w:rPr>
        <w:t>, 2022).</w:t>
      </w:r>
      <w:r w:rsidR="006912E2" w:rsidRPr="00904A4E">
        <w:rPr>
          <w:rFonts w:eastAsiaTheme="minorHAnsi"/>
          <w:lang w:eastAsia="en-US"/>
          <w14:ligatures w14:val="standardContextual"/>
        </w:rPr>
        <w:t xml:space="preserve"> </w:t>
      </w:r>
    </w:p>
    <w:p w14:paraId="50909EAC" w14:textId="77777777" w:rsidR="006E4D9E" w:rsidRPr="00904A4E" w:rsidRDefault="006E4D9E" w:rsidP="004B7CB6">
      <w:pPr>
        <w:spacing w:line="480" w:lineRule="auto"/>
      </w:pPr>
    </w:p>
    <w:p w14:paraId="02304835" w14:textId="22D0FA69" w:rsidR="00257222" w:rsidRPr="00904A4E" w:rsidRDefault="007355AB" w:rsidP="00C15A65">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 xml:space="preserve">All participants consistently cited intrinsic </w:t>
      </w:r>
      <w:r w:rsidR="00942E63" w:rsidRPr="00904A4E">
        <w:rPr>
          <w:rFonts w:eastAsiaTheme="minorHAnsi"/>
          <w:lang w:eastAsia="en-US"/>
          <w14:ligatures w14:val="standardContextual"/>
        </w:rPr>
        <w:t>interest</w:t>
      </w:r>
      <w:r w:rsidRPr="00904A4E">
        <w:rPr>
          <w:rFonts w:eastAsiaTheme="minorHAnsi"/>
          <w:lang w:eastAsia="en-US"/>
          <w14:ligatures w14:val="standardContextual"/>
        </w:rPr>
        <w:t xml:space="preserve">, unanimously agreeing that </w:t>
      </w:r>
      <w:r w:rsidR="00057714">
        <w:rPr>
          <w:rFonts w:eastAsiaTheme="minorHAnsi"/>
          <w:lang w:eastAsia="en-US"/>
          <w14:ligatures w14:val="standardContextual"/>
        </w:rPr>
        <w:t>pi</w:t>
      </w:r>
      <w:r w:rsidR="00FF195A">
        <w:rPr>
          <w:rFonts w:eastAsiaTheme="minorHAnsi"/>
          <w:lang w:eastAsia="en-US"/>
          <w14:ligatures w14:val="standardContextual"/>
        </w:rPr>
        <w:t>que</w:t>
      </w:r>
      <w:r w:rsidR="00204F05">
        <w:rPr>
          <w:rFonts w:eastAsiaTheme="minorHAnsi"/>
          <w:lang w:eastAsia="en-US"/>
          <w14:ligatures w14:val="standardContextual"/>
        </w:rPr>
        <w:t>d</w:t>
      </w:r>
      <w:r w:rsidRPr="00904A4E">
        <w:rPr>
          <w:rFonts w:eastAsiaTheme="minorHAnsi"/>
          <w:lang w:eastAsia="en-US"/>
          <w14:ligatures w14:val="standardContextual"/>
        </w:rPr>
        <w:t xml:space="preserve"> interest was a key </w:t>
      </w:r>
      <w:r w:rsidR="00FF195A">
        <w:rPr>
          <w:rFonts w:eastAsiaTheme="minorHAnsi"/>
          <w:lang w:eastAsia="en-US"/>
          <w14:ligatures w14:val="standardContextual"/>
        </w:rPr>
        <w:t>developmental</w:t>
      </w:r>
      <w:r w:rsidRPr="00904A4E">
        <w:rPr>
          <w:rFonts w:eastAsiaTheme="minorHAnsi"/>
          <w:lang w:eastAsia="en-US"/>
          <w14:ligatures w14:val="standardContextual"/>
        </w:rPr>
        <w:t xml:space="preserve"> factor. The prominent </w:t>
      </w:r>
      <w:r w:rsidR="00091973">
        <w:rPr>
          <w:rFonts w:eastAsiaTheme="minorHAnsi"/>
          <w:lang w:eastAsia="en-US"/>
          <w14:ligatures w14:val="standardContextual"/>
        </w:rPr>
        <w:t>sub-</w:t>
      </w:r>
      <w:r w:rsidRPr="00904A4E">
        <w:rPr>
          <w:rFonts w:eastAsiaTheme="minorHAnsi"/>
          <w:lang w:eastAsia="en-US"/>
          <w14:ligatures w14:val="standardContextual"/>
        </w:rPr>
        <w:t xml:space="preserve">theme of enjoyment underscored that </w:t>
      </w:r>
      <w:r w:rsidR="007675A2" w:rsidRPr="00904A4E">
        <w:rPr>
          <w:rFonts w:eastAsiaTheme="minorHAnsi"/>
          <w:lang w:eastAsia="en-US"/>
          <w14:ligatures w14:val="standardContextual"/>
        </w:rPr>
        <w:t>lacking</w:t>
      </w:r>
      <w:r w:rsidRPr="00904A4E">
        <w:rPr>
          <w:rFonts w:eastAsiaTheme="minorHAnsi"/>
          <w:lang w:eastAsia="en-US"/>
          <w14:ligatures w14:val="standardContextual"/>
        </w:rPr>
        <w:t xml:space="preserve"> it in a specific area was </w:t>
      </w:r>
      <w:r w:rsidR="002C5A3D" w:rsidRPr="00904A4E">
        <w:rPr>
          <w:rFonts w:eastAsiaTheme="minorHAnsi"/>
          <w:lang w:eastAsia="en-US"/>
          <w14:ligatures w14:val="standardContextual"/>
        </w:rPr>
        <w:t>demotivating. This reflects the autonomous factor of the self-determination theory</w:t>
      </w:r>
      <w:r w:rsidR="007675A2" w:rsidRPr="00904A4E">
        <w:rPr>
          <w:rFonts w:eastAsiaTheme="minorHAnsi"/>
          <w:lang w:eastAsia="en-US"/>
          <w14:ligatures w14:val="standardContextual"/>
        </w:rPr>
        <w:t>,</w:t>
      </w:r>
      <w:r w:rsidR="00516ED7" w:rsidRPr="00904A4E">
        <w:rPr>
          <w:rFonts w:eastAsiaTheme="minorHAnsi"/>
          <w:lang w:eastAsia="en-US"/>
          <w14:ligatures w14:val="standardContextual"/>
        </w:rPr>
        <w:t xml:space="preserve"> where the participants were</w:t>
      </w:r>
      <w:r w:rsidR="00516ED7" w:rsidRPr="00904A4E">
        <w:rPr>
          <w:rFonts w:eastAsiaTheme="minorHAnsi"/>
          <w:lang w:eastAsia="en-US"/>
          <w14:ligatures w14:val="standardContextual"/>
        </w:rPr>
        <w:t xml:space="preserve"> more motivated when they </w:t>
      </w:r>
      <w:r w:rsidR="00197CC7" w:rsidRPr="00904A4E">
        <w:rPr>
          <w:rFonts w:eastAsiaTheme="minorHAnsi"/>
          <w:lang w:eastAsia="en-US"/>
          <w14:ligatures w14:val="standardContextual"/>
        </w:rPr>
        <w:t xml:space="preserve">made </w:t>
      </w:r>
      <w:r w:rsidR="00516ED7" w:rsidRPr="00904A4E">
        <w:rPr>
          <w:rFonts w:eastAsiaTheme="minorHAnsi"/>
          <w:lang w:eastAsia="en-US"/>
          <w14:ligatures w14:val="standardContextual"/>
        </w:rPr>
        <w:t xml:space="preserve">choices </w:t>
      </w:r>
      <w:r w:rsidR="00197CC7" w:rsidRPr="00904A4E">
        <w:rPr>
          <w:rFonts w:eastAsiaTheme="minorHAnsi"/>
          <w:lang w:eastAsia="en-US"/>
          <w14:ligatures w14:val="standardContextual"/>
        </w:rPr>
        <w:t xml:space="preserve">that </w:t>
      </w:r>
      <w:r w:rsidR="00516ED7" w:rsidRPr="00904A4E">
        <w:rPr>
          <w:rFonts w:eastAsiaTheme="minorHAnsi"/>
          <w:lang w:eastAsia="en-US"/>
          <w14:ligatures w14:val="standardContextual"/>
        </w:rPr>
        <w:t xml:space="preserve">aligned with their </w:t>
      </w:r>
      <w:r w:rsidR="00E453C1" w:rsidRPr="00904A4E">
        <w:rPr>
          <w:rFonts w:eastAsiaTheme="minorHAnsi"/>
          <w:lang w:eastAsia="en-US"/>
          <w14:ligatures w14:val="standardContextual"/>
        </w:rPr>
        <w:t>preferences</w:t>
      </w:r>
      <w:r w:rsidR="009905C6" w:rsidRPr="00904A4E">
        <w:rPr>
          <w:rFonts w:eastAsiaTheme="minorHAnsi"/>
          <w:lang w:eastAsia="en-US"/>
          <w14:ligatures w14:val="standardContextual"/>
        </w:rPr>
        <w:t xml:space="preserve"> </w:t>
      </w:r>
      <w:r w:rsidR="00E453C1" w:rsidRPr="00904A4E">
        <w:rPr>
          <w:rFonts w:eastAsiaTheme="minorHAnsi"/>
          <w:lang w:eastAsia="en-US"/>
          <w14:ligatures w14:val="standardContextual"/>
        </w:rPr>
        <w:t>(</w:t>
      </w:r>
      <w:r w:rsidR="003677F0" w:rsidRPr="00904A4E">
        <w:rPr>
          <w:rFonts w:eastAsiaTheme="minorHAnsi"/>
          <w:lang w:eastAsia="en-US"/>
          <w14:ligatures w14:val="standardContextual"/>
        </w:rPr>
        <w:t xml:space="preserve">Deci &amp; Ryan, 2000; Deci &amp; Ryan, 2017). </w:t>
      </w:r>
      <w:r w:rsidR="000E59E1">
        <w:rPr>
          <w:rFonts w:eastAsiaTheme="minorHAnsi"/>
          <w:lang w:eastAsia="en-US"/>
          <w14:ligatures w14:val="standardContextual"/>
        </w:rPr>
        <w:t>However, s</w:t>
      </w:r>
      <w:r w:rsidR="00E738EB" w:rsidRPr="000E59E1">
        <w:rPr>
          <w:rFonts w:eastAsiaTheme="minorHAnsi"/>
          <w:lang w:eastAsia="en-US"/>
          <w14:ligatures w14:val="standardContextual"/>
        </w:rPr>
        <w:t>ome research suggests that this theory may overly prioritise autonomy, potentially neglecting the significant impact of external and cultural factors on motivation, limiting its universal applicability</w:t>
      </w:r>
      <w:r w:rsidR="000E59E1">
        <w:rPr>
          <w:rFonts w:eastAsiaTheme="minorHAnsi"/>
          <w:lang w:eastAsia="en-US"/>
          <w14:ligatures w14:val="standardContextual"/>
        </w:rPr>
        <w:t xml:space="preserve"> </w:t>
      </w:r>
      <w:r w:rsidR="00B576B8" w:rsidRPr="00904A4E">
        <w:rPr>
          <w:rFonts w:eastAsiaTheme="minorHAnsi"/>
          <w:lang w:eastAsia="en-US"/>
          <w14:ligatures w14:val="standardContextual"/>
        </w:rPr>
        <w:t>(</w:t>
      </w:r>
      <w:proofErr w:type="spellStart"/>
      <w:r w:rsidR="00B576B8" w:rsidRPr="00904A4E">
        <w:rPr>
          <w:rFonts w:eastAsiaTheme="minorHAnsi"/>
          <w:lang w:eastAsia="en-US"/>
          <w14:ligatures w14:val="standardContextual"/>
        </w:rPr>
        <w:t>Chirkov</w:t>
      </w:r>
      <w:proofErr w:type="spellEnd"/>
      <w:r w:rsidR="00B576B8" w:rsidRPr="00904A4E">
        <w:rPr>
          <w:rFonts w:eastAsiaTheme="minorHAnsi"/>
          <w:lang w:eastAsia="en-US"/>
          <w14:ligatures w14:val="standardContextual"/>
        </w:rPr>
        <w:t xml:space="preserve"> et al., 2003).</w:t>
      </w:r>
    </w:p>
    <w:p w14:paraId="285BA013" w14:textId="77777777" w:rsidR="00EA0A9E" w:rsidRPr="00904A4E" w:rsidRDefault="00EA0A9E" w:rsidP="004B7CB6">
      <w:pPr>
        <w:spacing w:line="480" w:lineRule="auto"/>
        <w:rPr>
          <w:rFonts w:eastAsiaTheme="minorHAnsi"/>
          <w:lang w:eastAsia="en-US"/>
          <w14:ligatures w14:val="standardContextual"/>
        </w:rPr>
      </w:pPr>
    </w:p>
    <w:p w14:paraId="1F646DEC" w14:textId="6F05AE93" w:rsidR="003C6594" w:rsidRPr="00904A4E" w:rsidRDefault="00DF714C" w:rsidP="00C15A65">
      <w:pPr>
        <w:spacing w:line="480" w:lineRule="auto"/>
        <w:ind w:firstLine="720"/>
        <w:rPr>
          <w:rFonts w:eastAsiaTheme="minorHAnsi"/>
          <w:lang w:eastAsia="en-US"/>
          <w14:ligatures w14:val="standardContextual"/>
        </w:rPr>
      </w:pPr>
      <w:r w:rsidRPr="00904A4E">
        <w:rPr>
          <w:rFonts w:eastAsiaTheme="minorHAnsi"/>
          <w:lang w:eastAsia="en-US"/>
          <w14:ligatures w14:val="standardContextual"/>
        </w:rPr>
        <w:t xml:space="preserve">The interpretation emphasised the significance of belonging. Sarah highlighted challenges in her first year, attributing a negative impact to an incompatible social group. Conversely, Alex pointed to positive connections with his 'core' peer group, driving engagement in less interesting </w:t>
      </w:r>
      <w:r w:rsidR="00D42D61" w:rsidRPr="00904A4E">
        <w:rPr>
          <w:rFonts w:eastAsiaTheme="minorHAnsi"/>
          <w:lang w:eastAsia="en-US"/>
          <w14:ligatures w14:val="standardContextual"/>
        </w:rPr>
        <w:t>topics</w:t>
      </w:r>
      <w:r w:rsidRPr="00904A4E">
        <w:rPr>
          <w:rFonts w:eastAsiaTheme="minorHAnsi"/>
          <w:lang w:eastAsia="en-US"/>
          <w14:ligatures w14:val="standardContextual"/>
        </w:rPr>
        <w:t xml:space="preserve">. Relatedness was evident, with Emily stressing the need for connections despite self-perceived awkwardness. Participants </w:t>
      </w:r>
      <w:r w:rsidR="00B74398">
        <w:rPr>
          <w:rFonts w:eastAsiaTheme="minorHAnsi"/>
          <w:lang w:eastAsia="en-US"/>
          <w14:ligatures w14:val="standardContextual"/>
        </w:rPr>
        <w:t xml:space="preserve">also </w:t>
      </w:r>
      <w:r w:rsidRPr="00904A4E">
        <w:rPr>
          <w:rFonts w:eastAsiaTheme="minorHAnsi"/>
          <w:lang w:eastAsia="en-US"/>
          <w14:ligatures w14:val="standardContextual"/>
        </w:rPr>
        <w:t xml:space="preserve">acknowledged that </w:t>
      </w:r>
      <w:r w:rsidR="00913FFB" w:rsidRPr="00904A4E">
        <w:rPr>
          <w:rFonts w:eastAsiaTheme="minorHAnsi"/>
          <w:lang w:eastAsia="en-US"/>
          <w14:ligatures w14:val="standardContextual"/>
        </w:rPr>
        <w:t xml:space="preserve">connection </w:t>
      </w:r>
      <w:r w:rsidRPr="00904A4E">
        <w:rPr>
          <w:rFonts w:eastAsiaTheme="minorHAnsi"/>
          <w:lang w:eastAsia="en-US"/>
          <w14:ligatures w14:val="standardContextual"/>
        </w:rPr>
        <w:t xml:space="preserve">to a lecturer enhanced intrinsic motivation for study topics. </w:t>
      </w:r>
      <w:r w:rsidR="00EF4201" w:rsidRPr="00904A4E">
        <w:rPr>
          <w:rFonts w:eastAsiaTheme="minorHAnsi"/>
          <w:lang w:eastAsia="en-US"/>
          <w14:ligatures w14:val="standardContextual"/>
        </w:rPr>
        <w:t>These</w:t>
      </w:r>
      <w:r w:rsidR="008A3DB1" w:rsidRPr="00904A4E">
        <w:rPr>
          <w:rFonts w:eastAsiaTheme="minorHAnsi"/>
          <w:lang w:eastAsia="en-US"/>
          <w14:ligatures w14:val="standardContextual"/>
        </w:rPr>
        <w:t xml:space="preserve"> highlight the </w:t>
      </w:r>
      <w:r w:rsidR="008A3DB1" w:rsidRPr="00904A4E">
        <w:rPr>
          <w:rFonts w:eastAsiaTheme="minorHAnsi"/>
          <w:lang w:eastAsia="en-US"/>
          <w14:ligatures w14:val="standardContextual"/>
        </w:rPr>
        <w:lastRenderedPageBreak/>
        <w:t xml:space="preserve">significance of relatedness for intrinsic motivation in education, aligning with </w:t>
      </w:r>
      <w:r w:rsidR="0065169F" w:rsidRPr="00904A4E">
        <w:rPr>
          <w:rFonts w:eastAsiaTheme="minorHAnsi"/>
          <w:lang w:eastAsia="en-US"/>
          <w14:ligatures w14:val="standardContextual"/>
        </w:rPr>
        <w:t>the principles of self-determination theory</w:t>
      </w:r>
      <w:r w:rsidR="008A3DB1" w:rsidRPr="00904A4E">
        <w:rPr>
          <w:rFonts w:eastAsiaTheme="minorHAnsi"/>
          <w:lang w:eastAsia="en-US"/>
          <w14:ligatures w14:val="standardContextual"/>
        </w:rPr>
        <w:t>.</w:t>
      </w:r>
      <w:r w:rsidR="008A3DB1" w:rsidRPr="00904A4E">
        <w:rPr>
          <w:rFonts w:eastAsiaTheme="minorHAnsi"/>
          <w:lang w:eastAsia="en-US"/>
          <w14:ligatures w14:val="standardContextual"/>
        </w:rPr>
        <w:t xml:space="preserve"> </w:t>
      </w:r>
      <w:r w:rsidRPr="00904A4E">
        <w:rPr>
          <w:rFonts w:eastAsiaTheme="minorHAnsi"/>
          <w:lang w:eastAsia="en-US"/>
          <w14:ligatures w14:val="standardContextual"/>
        </w:rPr>
        <w:t>(Deci &amp; Ryan, 2000; Deci &amp; Ryan, 2017).</w:t>
      </w:r>
    </w:p>
    <w:p w14:paraId="311502BC" w14:textId="77777777" w:rsidR="00D72A87" w:rsidRPr="00904A4E" w:rsidRDefault="00D72A87" w:rsidP="004B7CB6">
      <w:pPr>
        <w:spacing w:line="480" w:lineRule="auto"/>
        <w:rPr>
          <w:rFonts w:eastAsiaTheme="minorHAnsi"/>
          <w:lang w:eastAsia="en-US"/>
          <w14:ligatures w14:val="standardContextual"/>
        </w:rPr>
      </w:pPr>
    </w:p>
    <w:p w14:paraId="3C32DFD2" w14:textId="38032091" w:rsidR="009C1B41" w:rsidRPr="00904A4E" w:rsidRDefault="001D3233" w:rsidP="00C15A65">
      <w:pPr>
        <w:spacing w:line="480" w:lineRule="auto"/>
        <w:ind w:firstLine="720"/>
      </w:pPr>
      <w:r>
        <w:rPr>
          <w:rFonts w:eastAsiaTheme="minorHAnsi"/>
          <w:lang w:eastAsia="en-US"/>
          <w14:ligatures w14:val="standardContextual"/>
        </w:rPr>
        <w:t xml:space="preserve">As there is </w:t>
      </w:r>
      <w:r w:rsidR="003820EE" w:rsidRPr="00904A4E">
        <w:rPr>
          <w:rFonts w:eastAsiaTheme="minorHAnsi"/>
          <w:lang w:eastAsia="en-US"/>
          <w14:ligatures w14:val="standardContextual"/>
        </w:rPr>
        <w:t xml:space="preserve">widespread acknowledgment, research, and application of the self-determination theory in professional sectors like education </w:t>
      </w:r>
      <w:r w:rsidR="00E91D08">
        <w:rPr>
          <w:rFonts w:eastAsiaTheme="minorHAnsi"/>
          <w:lang w:eastAsia="en-US"/>
          <w14:ligatures w14:val="standardContextual"/>
        </w:rPr>
        <w:t>to promote</w:t>
      </w:r>
      <w:r w:rsidR="003820EE" w:rsidRPr="00904A4E">
        <w:rPr>
          <w:rFonts w:eastAsiaTheme="minorHAnsi"/>
          <w:lang w:eastAsia="en-US"/>
          <w14:ligatures w14:val="standardContextual"/>
        </w:rPr>
        <w:t xml:space="preserve"> positive outcomes, it was unsurprising to find its components, including autonomy, consistently interpreted as motivational factors among all participants</w:t>
      </w:r>
      <w:r w:rsidR="00E5654F" w:rsidRPr="00904A4E">
        <w:rPr>
          <w:rFonts w:eastAsiaTheme="minorHAnsi"/>
          <w:lang w:eastAsia="en-US"/>
          <w14:ligatures w14:val="standardContextual"/>
        </w:rPr>
        <w:t xml:space="preserve">. </w:t>
      </w:r>
      <w:r w:rsidR="00510B9E" w:rsidRPr="00904A4E">
        <w:rPr>
          <w:rFonts w:eastAsiaTheme="minorHAnsi"/>
          <w:lang w:eastAsia="en-US"/>
          <w14:ligatures w14:val="standardContextual"/>
        </w:rPr>
        <w:t>The theory suggests that individuals attain increased motivation and satisfaction when the</w:t>
      </w:r>
      <w:r w:rsidR="00C932C9" w:rsidRPr="00904A4E">
        <w:rPr>
          <w:rFonts w:eastAsiaTheme="minorHAnsi"/>
          <w:lang w:eastAsia="en-US"/>
          <w14:ligatures w14:val="standardContextual"/>
        </w:rPr>
        <w:t xml:space="preserve">ir </w:t>
      </w:r>
      <w:r w:rsidR="00510B9E" w:rsidRPr="00904A4E">
        <w:rPr>
          <w:rFonts w:eastAsiaTheme="minorHAnsi"/>
          <w:lang w:eastAsia="en-US"/>
          <w14:ligatures w14:val="standardContextual"/>
        </w:rPr>
        <w:t xml:space="preserve">psychological needs </w:t>
      </w:r>
      <w:r w:rsidR="00200FF5" w:rsidRPr="00904A4E">
        <w:rPr>
          <w:rFonts w:eastAsiaTheme="minorHAnsi"/>
          <w:lang w:eastAsia="en-US"/>
          <w14:ligatures w14:val="standardContextual"/>
        </w:rPr>
        <w:t xml:space="preserve">are </w:t>
      </w:r>
      <w:r w:rsidR="00510B9E" w:rsidRPr="00904A4E">
        <w:rPr>
          <w:rFonts w:eastAsiaTheme="minorHAnsi"/>
          <w:lang w:eastAsia="en-US"/>
          <w14:ligatures w14:val="standardContextual"/>
        </w:rPr>
        <w:t>fulfilled (Deci &amp; Ryan, 2017).</w:t>
      </w:r>
    </w:p>
    <w:p w14:paraId="6D4BE16C" w14:textId="77777777" w:rsidR="00504CEA" w:rsidRPr="00904A4E" w:rsidRDefault="00504CEA" w:rsidP="004B7CB6">
      <w:pPr>
        <w:spacing w:line="480" w:lineRule="auto"/>
      </w:pPr>
    </w:p>
    <w:p w14:paraId="17A4662C" w14:textId="54466FAA" w:rsidR="00257222" w:rsidRPr="00904A4E" w:rsidRDefault="00380AA4" w:rsidP="00C15A65">
      <w:pPr>
        <w:autoSpaceDE w:val="0"/>
        <w:autoSpaceDN w:val="0"/>
        <w:adjustRightInd w:val="0"/>
        <w:spacing w:line="480" w:lineRule="auto"/>
        <w:ind w:firstLine="720"/>
        <w:rPr>
          <w:rFonts w:eastAsiaTheme="minorHAnsi"/>
          <w:lang w:eastAsia="en-US"/>
          <w14:ligatures w14:val="standardContextual"/>
        </w:rPr>
      </w:pPr>
      <w:r w:rsidRPr="00904A4E">
        <w:t xml:space="preserve">Given that there is argument by some researchers that </w:t>
      </w:r>
      <w:r w:rsidR="001602FD">
        <w:t xml:space="preserve">the </w:t>
      </w:r>
      <w:r w:rsidR="00AA71DE" w:rsidRPr="00904A4E">
        <w:t>principles of the self-determination theory</w:t>
      </w:r>
      <w:r w:rsidR="006A1DDD" w:rsidRPr="00904A4E">
        <w:t>,</w:t>
      </w:r>
      <w:r w:rsidR="00AA71DE" w:rsidRPr="00904A4E">
        <w:t xml:space="preserve"> such as autonomy</w:t>
      </w:r>
      <w:r w:rsidR="006A1DDD" w:rsidRPr="00904A4E">
        <w:t>,</w:t>
      </w:r>
      <w:r w:rsidR="00AA71DE" w:rsidRPr="00904A4E">
        <w:t xml:space="preserve"> are culturally biased</w:t>
      </w:r>
      <w:r w:rsidR="006A1DDD" w:rsidRPr="00904A4E">
        <w:t>,</w:t>
      </w:r>
      <w:r w:rsidR="002F35E6" w:rsidRPr="00904A4E">
        <w:t xml:space="preserve"> being that cultural values, goals and</w:t>
      </w:r>
      <w:r w:rsidR="00FC2E99" w:rsidRPr="00904A4E">
        <w:t xml:space="preserve"> desires</w:t>
      </w:r>
      <w:r w:rsidR="002F35E6" w:rsidRPr="00904A4E">
        <w:t xml:space="preserve"> may differ</w:t>
      </w:r>
      <w:r w:rsidR="00FC2E99" w:rsidRPr="00904A4E">
        <w:t xml:space="preserve">, </w:t>
      </w:r>
      <w:r w:rsidR="00137D6F" w:rsidRPr="00904A4E">
        <w:rPr>
          <w:rFonts w:eastAsiaTheme="minorHAnsi"/>
          <w:lang w:eastAsia="en-US"/>
          <w14:ligatures w14:val="standardContextual"/>
        </w:rPr>
        <w:t>f</w:t>
      </w:r>
      <w:r w:rsidR="00137D6F" w:rsidRPr="00904A4E">
        <w:rPr>
          <w:rFonts w:eastAsiaTheme="minorHAnsi"/>
          <w:lang w:eastAsia="en-US"/>
          <w14:ligatures w14:val="standardContextual"/>
        </w:rPr>
        <w:t xml:space="preserve">uture research in diverse cultures could enhance the understanding of various factors influencing </w:t>
      </w:r>
      <w:r w:rsidR="00FE27CB">
        <w:rPr>
          <w:rFonts w:eastAsiaTheme="minorHAnsi"/>
          <w:lang w:eastAsia="en-US"/>
          <w14:ligatures w14:val="standardContextual"/>
        </w:rPr>
        <w:t xml:space="preserve">student </w:t>
      </w:r>
      <w:r w:rsidR="00137D6F" w:rsidRPr="00904A4E">
        <w:rPr>
          <w:rFonts w:eastAsiaTheme="minorHAnsi"/>
          <w:lang w:eastAsia="en-US"/>
          <w14:ligatures w14:val="standardContextual"/>
        </w:rPr>
        <w:t xml:space="preserve">motivation, making it </w:t>
      </w:r>
      <w:r w:rsidR="000826FB" w:rsidRPr="00904A4E">
        <w:rPr>
          <w:rFonts w:eastAsiaTheme="minorHAnsi"/>
          <w:lang w:eastAsia="en-US"/>
          <w14:ligatures w14:val="standardContextual"/>
        </w:rPr>
        <w:t xml:space="preserve">more </w:t>
      </w:r>
      <w:r w:rsidR="00137D6F" w:rsidRPr="00904A4E">
        <w:rPr>
          <w:rFonts w:eastAsiaTheme="minorHAnsi"/>
          <w:lang w:eastAsia="en-US"/>
          <w14:ligatures w14:val="standardContextual"/>
        </w:rPr>
        <w:t>universally applicable</w:t>
      </w:r>
      <w:r w:rsidR="00137D6F" w:rsidRPr="00904A4E">
        <w:rPr>
          <w:rFonts w:eastAsiaTheme="minorHAnsi"/>
          <w:lang w:eastAsia="en-US"/>
          <w14:ligatures w14:val="standardContextual"/>
        </w:rPr>
        <w:t xml:space="preserve"> </w:t>
      </w:r>
      <w:r w:rsidR="00F85046" w:rsidRPr="00904A4E">
        <w:rPr>
          <w:rFonts w:eastAsiaTheme="minorHAnsi"/>
          <w:lang w:eastAsia="en-US"/>
          <w14:ligatures w14:val="standardContextual"/>
        </w:rPr>
        <w:t>(</w:t>
      </w:r>
      <w:proofErr w:type="spellStart"/>
      <w:r w:rsidR="00F85046" w:rsidRPr="00904A4E">
        <w:rPr>
          <w:rFonts w:eastAsiaTheme="minorHAnsi"/>
          <w:lang w:eastAsia="en-US"/>
          <w14:ligatures w14:val="standardContextual"/>
        </w:rPr>
        <w:t>Chirkov</w:t>
      </w:r>
      <w:proofErr w:type="spellEnd"/>
      <w:r w:rsidR="00F85046" w:rsidRPr="00904A4E">
        <w:rPr>
          <w:rFonts w:eastAsiaTheme="minorHAnsi"/>
          <w:lang w:eastAsia="en-US"/>
          <w14:ligatures w14:val="standardContextual"/>
        </w:rPr>
        <w:t xml:space="preserve"> et al., 2003; Iyengar &amp; </w:t>
      </w:r>
      <w:proofErr w:type="spellStart"/>
      <w:r w:rsidR="00F85046" w:rsidRPr="00904A4E">
        <w:rPr>
          <w:rFonts w:eastAsiaTheme="minorHAnsi"/>
          <w:lang w:eastAsia="en-US"/>
          <w14:ligatures w14:val="standardContextual"/>
        </w:rPr>
        <w:t>DeVoe</w:t>
      </w:r>
      <w:proofErr w:type="spellEnd"/>
      <w:r w:rsidR="00F85046" w:rsidRPr="00904A4E">
        <w:rPr>
          <w:rFonts w:eastAsiaTheme="minorHAnsi"/>
          <w:lang w:eastAsia="en-US"/>
          <w14:ligatures w14:val="standardContextual"/>
        </w:rPr>
        <w:t>, 2003).</w:t>
      </w:r>
    </w:p>
    <w:p w14:paraId="0B80CCAB" w14:textId="77777777" w:rsidR="006427AF" w:rsidRPr="00904A4E" w:rsidRDefault="006427AF" w:rsidP="004B7CB6">
      <w:pPr>
        <w:autoSpaceDE w:val="0"/>
        <w:autoSpaceDN w:val="0"/>
        <w:adjustRightInd w:val="0"/>
        <w:spacing w:line="480" w:lineRule="auto"/>
        <w:rPr>
          <w:rFonts w:eastAsiaTheme="minorHAnsi"/>
          <w:lang w:eastAsia="en-US"/>
          <w14:ligatures w14:val="standardContextual"/>
        </w:rPr>
      </w:pPr>
    </w:p>
    <w:p w14:paraId="6FD30709" w14:textId="3A8378FB" w:rsidR="00587DBF" w:rsidRPr="00904A4E" w:rsidRDefault="006427AF" w:rsidP="00587DBF">
      <w:pPr>
        <w:pStyle w:val="NormalWeb"/>
        <w:spacing w:line="480" w:lineRule="auto"/>
        <w:ind w:firstLine="720"/>
      </w:pPr>
      <w:r w:rsidRPr="00904A4E">
        <w:rPr>
          <w:rFonts w:eastAsiaTheme="minorHAnsi"/>
          <w:lang w:eastAsia="en-US"/>
          <w14:ligatures w14:val="standardContextual"/>
        </w:rPr>
        <w:t>In conclusion, participants in this study were motivated by factors aligning with Deci &amp; Ryan's (1985) self-determination theory, emphasising the fulfilment of basic psychological needs for autonomy, competence, and relatedness</w:t>
      </w:r>
      <w:r w:rsidR="00854214">
        <w:rPr>
          <w:rFonts w:eastAsiaTheme="minorHAnsi"/>
          <w:lang w:eastAsia="en-US"/>
          <w14:ligatures w14:val="standardContextual"/>
        </w:rPr>
        <w:t>,</w:t>
      </w:r>
      <w:r w:rsidR="00587DBF">
        <w:rPr>
          <w:rFonts w:eastAsiaTheme="minorHAnsi"/>
          <w:lang w:eastAsia="en-US"/>
          <w14:ligatures w14:val="standardContextual"/>
        </w:rPr>
        <w:t xml:space="preserve"> to </w:t>
      </w:r>
      <w:r w:rsidR="00587DBF" w:rsidRPr="00904A4E">
        <w:t>apply for, and maintain engagement with</w:t>
      </w:r>
      <w:r w:rsidR="00566F16">
        <w:t>in</w:t>
      </w:r>
      <w:r w:rsidR="00854214">
        <w:t xml:space="preserve"> </w:t>
      </w:r>
      <w:r w:rsidR="00587DBF" w:rsidRPr="00904A4E">
        <w:t>university</w:t>
      </w:r>
      <w:r w:rsidR="00C26455">
        <w:t>.</w:t>
      </w:r>
    </w:p>
    <w:p w14:paraId="3AB727CA" w14:textId="0DC1D14B" w:rsidR="006427AF" w:rsidRPr="00904A4E" w:rsidRDefault="006427AF" w:rsidP="00C15A65">
      <w:pPr>
        <w:autoSpaceDE w:val="0"/>
        <w:autoSpaceDN w:val="0"/>
        <w:adjustRightInd w:val="0"/>
        <w:spacing w:line="480" w:lineRule="auto"/>
        <w:ind w:firstLine="720"/>
        <w:rPr>
          <w:rFonts w:eastAsiaTheme="minorHAnsi"/>
          <w:lang w:eastAsia="en-US"/>
          <w14:ligatures w14:val="standardContextual"/>
        </w:rPr>
      </w:pPr>
    </w:p>
    <w:p w14:paraId="2C895506" w14:textId="37BE975B" w:rsidR="00CC2E11" w:rsidRPr="00904A4E" w:rsidRDefault="00CC2E11" w:rsidP="00456915"/>
    <w:p w14:paraId="63BF4E1E" w14:textId="77777777" w:rsidR="0020797D" w:rsidRPr="00904A4E" w:rsidRDefault="0020797D" w:rsidP="00AC4F5F"/>
    <w:p w14:paraId="2E0FE7C0" w14:textId="77777777" w:rsidR="00C15A65" w:rsidRDefault="00C15A65" w:rsidP="004B7CB6"/>
    <w:p w14:paraId="18B30126" w14:textId="77777777" w:rsidR="00A84787" w:rsidRDefault="00A84787" w:rsidP="004B7CB6"/>
    <w:p w14:paraId="0F04D6E4" w14:textId="77777777" w:rsidR="00C55261" w:rsidRPr="00904A4E" w:rsidRDefault="00C55261" w:rsidP="004B7CB6">
      <w:pPr>
        <w:rPr>
          <w:b/>
          <w:bCs/>
        </w:rPr>
      </w:pPr>
    </w:p>
    <w:p w14:paraId="33C2CCC2" w14:textId="77777777" w:rsidR="004B7CB6" w:rsidRPr="00904A4E" w:rsidRDefault="004B7CB6" w:rsidP="004B7CB6">
      <w:pPr>
        <w:rPr>
          <w:b/>
          <w:bCs/>
        </w:rPr>
      </w:pPr>
    </w:p>
    <w:p w14:paraId="52FCAF8A" w14:textId="38688501" w:rsidR="006C701B" w:rsidRPr="00904A4E" w:rsidRDefault="006C701B" w:rsidP="004B7CB6">
      <w:pPr>
        <w:spacing w:line="480" w:lineRule="auto"/>
        <w:jc w:val="center"/>
        <w:rPr>
          <w:b/>
          <w:bCs/>
        </w:rPr>
      </w:pPr>
      <w:r w:rsidRPr="00904A4E">
        <w:rPr>
          <w:b/>
          <w:bCs/>
        </w:rPr>
        <w:lastRenderedPageBreak/>
        <w:t>Reference</w:t>
      </w:r>
      <w:r w:rsidR="00116B78" w:rsidRPr="00904A4E">
        <w:rPr>
          <w:b/>
          <w:bCs/>
        </w:rPr>
        <w:t>s</w:t>
      </w:r>
    </w:p>
    <w:p w14:paraId="6611F929" w14:textId="77777777" w:rsidR="004827D6" w:rsidRPr="00904A4E" w:rsidRDefault="004827D6" w:rsidP="004B7CB6">
      <w:pPr>
        <w:spacing w:line="480" w:lineRule="auto"/>
        <w:jc w:val="center"/>
        <w:rPr>
          <w:b/>
          <w:bCs/>
        </w:rPr>
      </w:pPr>
    </w:p>
    <w:p w14:paraId="5087BF3B" w14:textId="424AF020" w:rsidR="00670A75" w:rsidRPr="005F5E82" w:rsidRDefault="004827D6" w:rsidP="005F5E82">
      <w:pPr>
        <w:shd w:val="clear" w:color="auto" w:fill="FFFFFF"/>
        <w:spacing w:line="480" w:lineRule="auto"/>
        <w:ind w:hanging="480"/>
        <w:rPr>
          <w:rFonts w:eastAsiaTheme="minorHAnsi"/>
          <w:lang w:eastAsia="en-US"/>
          <w14:ligatures w14:val="standardContextual"/>
        </w:rPr>
      </w:pPr>
      <w:r w:rsidRPr="00904A4E">
        <w:rPr>
          <w:color w:val="3A3A3A"/>
          <w:shd w:val="clear" w:color="auto" w:fill="FFFFFF"/>
        </w:rPr>
        <w:t>Braun, V., &amp; Clarke, V. (2006). Using thematic analysis in psychology.</w:t>
      </w:r>
      <w:r w:rsidRPr="00904A4E">
        <w:rPr>
          <w:rStyle w:val="apple-converted-space"/>
          <w:rFonts w:eastAsiaTheme="majorEastAsia"/>
          <w:color w:val="3A3A3A"/>
          <w:shd w:val="clear" w:color="auto" w:fill="FFFFFF"/>
        </w:rPr>
        <w:t> </w:t>
      </w:r>
      <w:r w:rsidRPr="00904A4E">
        <w:rPr>
          <w:i/>
          <w:iCs/>
          <w:color w:val="3A3A3A"/>
        </w:rPr>
        <w:t>Qualitative Research in Psychology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3</w:t>
      </w:r>
      <w:r w:rsidRPr="00904A4E">
        <w:rPr>
          <w:color w:val="3A3A3A"/>
          <w:shd w:val="clear" w:color="auto" w:fill="FFFFFF"/>
        </w:rPr>
        <w:t>(2), 77–101. https://doi.org/10.1191/1478088706qp063oa</w:t>
      </w:r>
    </w:p>
    <w:p w14:paraId="4862B8C8" w14:textId="0BF559A2" w:rsidR="00E04174" w:rsidRPr="005F5E82" w:rsidRDefault="00670A75" w:rsidP="005F5E82">
      <w:pPr>
        <w:shd w:val="clear" w:color="auto" w:fill="FFFFFF"/>
        <w:spacing w:line="480" w:lineRule="auto"/>
        <w:ind w:hanging="480"/>
        <w:rPr>
          <w:color w:val="3A3A3A"/>
          <w:shd w:val="clear" w:color="auto" w:fill="FFFFFF"/>
        </w:rPr>
      </w:pPr>
      <w:proofErr w:type="spellStart"/>
      <w:r w:rsidRPr="00904A4E">
        <w:rPr>
          <w:color w:val="3A3A3A"/>
          <w:shd w:val="clear" w:color="auto" w:fill="FFFFFF"/>
        </w:rPr>
        <w:t>Chirkov</w:t>
      </w:r>
      <w:proofErr w:type="spellEnd"/>
      <w:r w:rsidRPr="00904A4E">
        <w:rPr>
          <w:color w:val="3A3A3A"/>
          <w:shd w:val="clear" w:color="auto" w:fill="FFFFFF"/>
        </w:rPr>
        <w:t xml:space="preserve">, V., Ryan, R. M., Kim, Y., &amp; Kaplan, U. (2003). Differentiating Autonomy </w:t>
      </w:r>
      <w:r w:rsidR="005C32A4" w:rsidRPr="00904A4E">
        <w:rPr>
          <w:color w:val="3A3A3A"/>
          <w:shd w:val="clear" w:color="auto" w:fill="FFFFFF"/>
        </w:rPr>
        <w:t>from</w:t>
      </w:r>
      <w:r w:rsidRPr="00904A4E">
        <w:rPr>
          <w:color w:val="3A3A3A"/>
          <w:shd w:val="clear" w:color="auto" w:fill="FFFFFF"/>
        </w:rPr>
        <w:t xml:space="preserve"> Individualism and Independence: A Self-Determination Theory Perspective on Internalization of Cultural Orientations and Well-Being.</w:t>
      </w:r>
      <w:r w:rsidRPr="00904A4E">
        <w:rPr>
          <w:rStyle w:val="apple-converted-space"/>
          <w:rFonts w:eastAsiaTheme="majorEastAsia"/>
          <w:color w:val="3A3A3A"/>
          <w:shd w:val="clear" w:color="auto" w:fill="FFFFFF"/>
        </w:rPr>
        <w:t> </w:t>
      </w:r>
      <w:r w:rsidRPr="00904A4E">
        <w:rPr>
          <w:i/>
          <w:iCs/>
          <w:color w:val="3A3A3A"/>
        </w:rPr>
        <w:t>Journal of Personality and Social Psychology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84</w:t>
      </w:r>
      <w:r w:rsidRPr="00904A4E">
        <w:rPr>
          <w:color w:val="3A3A3A"/>
          <w:shd w:val="clear" w:color="auto" w:fill="FFFFFF"/>
        </w:rPr>
        <w:t xml:space="preserve">(1), 97–110. </w:t>
      </w:r>
      <w:hyperlink r:id="rId5" w:history="1">
        <w:r w:rsidRPr="00904A4E">
          <w:rPr>
            <w:rStyle w:val="Hyperlink"/>
            <w:shd w:val="clear" w:color="auto" w:fill="FFFFFF"/>
          </w:rPr>
          <w:t>https://doi.org/10.1037/0022-3514.84.1.97</w:t>
        </w:r>
      </w:hyperlink>
    </w:p>
    <w:p w14:paraId="3CCE36BB" w14:textId="19A87D9E" w:rsidR="00670A75" w:rsidRPr="00904A4E" w:rsidRDefault="006364E1" w:rsidP="005F5E82">
      <w:pPr>
        <w:shd w:val="clear" w:color="auto" w:fill="FFFFFF"/>
        <w:spacing w:line="480" w:lineRule="auto"/>
        <w:ind w:hanging="480"/>
        <w:rPr>
          <w:rFonts w:eastAsiaTheme="minorHAnsi"/>
          <w:lang w:eastAsia="en-US"/>
          <w14:ligatures w14:val="standardContextual"/>
        </w:rPr>
      </w:pPr>
      <w:r w:rsidRPr="00904A4E">
        <w:rPr>
          <w:rFonts w:eastAsiaTheme="minorHAnsi"/>
          <w:lang w:eastAsia="en-US"/>
          <w14:ligatures w14:val="standardContextual"/>
        </w:rPr>
        <w:t>Deci, E. L., &amp; Ryan, R. M. (1985).</w:t>
      </w:r>
      <w:r w:rsidRPr="00904A4E">
        <w:rPr>
          <w:rFonts w:eastAsiaTheme="minorHAnsi"/>
          <w:i/>
          <w:iCs/>
          <w:lang w:eastAsia="en-US"/>
          <w14:ligatures w14:val="standardContextual"/>
        </w:rPr>
        <w:t xml:space="preserve"> Intrinsic motivation and self-determination in human </w:t>
      </w:r>
      <w:proofErr w:type="spellStart"/>
      <w:r w:rsidRPr="00904A4E">
        <w:rPr>
          <w:rFonts w:eastAsiaTheme="minorHAnsi"/>
          <w:i/>
          <w:iCs/>
          <w:lang w:eastAsia="en-US"/>
          <w14:ligatures w14:val="standardContextual"/>
        </w:rPr>
        <w:t>behavior</w:t>
      </w:r>
      <w:proofErr w:type="spellEnd"/>
      <w:r w:rsidRPr="00904A4E">
        <w:rPr>
          <w:rFonts w:eastAsiaTheme="minorHAnsi"/>
          <w:lang w:eastAsia="en-US"/>
          <w14:ligatures w14:val="standardContextual"/>
        </w:rPr>
        <w:t>. Plenum.</w:t>
      </w:r>
    </w:p>
    <w:p w14:paraId="5CCF1B09" w14:textId="6E494078" w:rsidR="006364E1" w:rsidRPr="005F5E82" w:rsidRDefault="006364E1" w:rsidP="005F5E82">
      <w:pPr>
        <w:shd w:val="clear" w:color="auto" w:fill="FFFFFF"/>
        <w:spacing w:line="480" w:lineRule="auto"/>
        <w:ind w:hanging="480"/>
        <w:rPr>
          <w:color w:val="0563C1" w:themeColor="hyperlink"/>
          <w:u w:val="single"/>
          <w:shd w:val="clear" w:color="auto" w:fill="FFFFFF"/>
        </w:rPr>
      </w:pPr>
      <w:r w:rsidRPr="00904A4E">
        <w:rPr>
          <w:color w:val="3A3A3A"/>
          <w:shd w:val="clear" w:color="auto" w:fill="FFFFFF"/>
        </w:rPr>
        <w:t xml:space="preserve">Deci, E. L., </w:t>
      </w:r>
      <w:proofErr w:type="spellStart"/>
      <w:r w:rsidRPr="00904A4E">
        <w:rPr>
          <w:color w:val="3A3A3A"/>
          <w:shd w:val="clear" w:color="auto" w:fill="FFFFFF"/>
        </w:rPr>
        <w:t>Koestner</w:t>
      </w:r>
      <w:proofErr w:type="spellEnd"/>
      <w:r w:rsidRPr="00904A4E">
        <w:rPr>
          <w:color w:val="3A3A3A"/>
          <w:shd w:val="clear" w:color="auto" w:fill="FFFFFF"/>
        </w:rPr>
        <w:t>, R., &amp; Ryan, R. M. (1999). A Meta-Analytic Review of Experiments Examining the Effects of Extrinsic Rewards on Intrinsic Motivation.</w:t>
      </w:r>
      <w:r w:rsidRPr="00904A4E">
        <w:rPr>
          <w:rStyle w:val="apple-converted-space"/>
          <w:rFonts w:eastAsiaTheme="majorEastAsia"/>
          <w:color w:val="3A3A3A"/>
          <w:shd w:val="clear" w:color="auto" w:fill="FFFFFF"/>
        </w:rPr>
        <w:t> </w:t>
      </w:r>
      <w:r w:rsidRPr="00904A4E">
        <w:rPr>
          <w:i/>
          <w:iCs/>
          <w:color w:val="3A3A3A"/>
        </w:rPr>
        <w:t>Psychological Bulletin</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125</w:t>
      </w:r>
      <w:r w:rsidRPr="00904A4E">
        <w:rPr>
          <w:color w:val="3A3A3A"/>
          <w:shd w:val="clear" w:color="auto" w:fill="FFFFFF"/>
        </w:rPr>
        <w:t xml:space="preserve">(6), 627–668. </w:t>
      </w:r>
      <w:hyperlink r:id="rId6" w:history="1">
        <w:r w:rsidRPr="00904A4E">
          <w:rPr>
            <w:rStyle w:val="Hyperlink"/>
            <w:shd w:val="clear" w:color="auto" w:fill="FFFFFF"/>
          </w:rPr>
          <w:t>https://doi.org/10.1037/0033-2909.125.6.627</w:t>
        </w:r>
      </w:hyperlink>
    </w:p>
    <w:p w14:paraId="1F7FF1BA" w14:textId="0D3A7B30" w:rsidR="006364E1" w:rsidRPr="005F5E82" w:rsidRDefault="006364E1" w:rsidP="005F5E82">
      <w:pPr>
        <w:shd w:val="clear" w:color="auto" w:fill="FFFFFF"/>
        <w:spacing w:line="480" w:lineRule="auto"/>
        <w:ind w:hanging="480"/>
        <w:rPr>
          <w:color w:val="0563C1" w:themeColor="hyperlink"/>
          <w:u w:val="single"/>
          <w:shd w:val="clear" w:color="auto" w:fill="FFFFFF"/>
        </w:rPr>
      </w:pPr>
      <w:r w:rsidRPr="00904A4E">
        <w:rPr>
          <w:color w:val="3A3A3A"/>
          <w:shd w:val="clear" w:color="auto" w:fill="FFFFFF"/>
        </w:rPr>
        <w:t>Deci, E., Vallerand, R., Pelletier, L., &amp; Ryan, R. (1991). Motivation and Education: The Self-Determination Perspective.</w:t>
      </w:r>
      <w:r w:rsidRPr="00904A4E">
        <w:rPr>
          <w:rStyle w:val="apple-converted-space"/>
          <w:rFonts w:eastAsiaTheme="majorEastAsia"/>
          <w:color w:val="3A3A3A"/>
          <w:shd w:val="clear" w:color="auto" w:fill="FFFFFF"/>
        </w:rPr>
        <w:t> </w:t>
      </w:r>
      <w:r w:rsidRPr="00904A4E">
        <w:rPr>
          <w:i/>
          <w:iCs/>
          <w:color w:val="3A3A3A"/>
        </w:rPr>
        <w:t>Educational Psychologist</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26</w:t>
      </w:r>
      <w:r w:rsidRPr="00904A4E">
        <w:rPr>
          <w:color w:val="3A3A3A"/>
          <w:shd w:val="clear" w:color="auto" w:fill="FFFFFF"/>
        </w:rPr>
        <w:t xml:space="preserve">(3), 325–346. </w:t>
      </w:r>
      <w:hyperlink r:id="rId7" w:history="1">
        <w:r w:rsidRPr="00904A4E">
          <w:rPr>
            <w:rStyle w:val="Hyperlink"/>
            <w:shd w:val="clear" w:color="auto" w:fill="FFFFFF"/>
          </w:rPr>
          <w:t>https://doi.org/10.1207/s15326985ep2603&amp;4_6</w:t>
        </w:r>
      </w:hyperlink>
    </w:p>
    <w:p w14:paraId="0240AD05" w14:textId="3BAF34C1" w:rsidR="006364E1" w:rsidRPr="005F5E82" w:rsidRDefault="006364E1" w:rsidP="005F5E82">
      <w:pPr>
        <w:shd w:val="clear" w:color="auto" w:fill="FFFFFF"/>
        <w:spacing w:line="480" w:lineRule="auto"/>
        <w:ind w:hanging="480"/>
        <w:rPr>
          <w:color w:val="0563C1" w:themeColor="hyperlink"/>
          <w:u w:val="single"/>
          <w:shd w:val="clear" w:color="auto" w:fill="FFFFFF"/>
        </w:rPr>
      </w:pPr>
      <w:r w:rsidRPr="00904A4E">
        <w:rPr>
          <w:color w:val="3A3A3A"/>
          <w:shd w:val="clear" w:color="auto" w:fill="FFFFFF"/>
        </w:rPr>
        <w:t xml:space="preserve">Deci, E. L., &amp; Ryan, R. M. (2000). The “What” and “Why” of Goal Pursuits: Human Needs and the Self-Determination of </w:t>
      </w:r>
      <w:proofErr w:type="spellStart"/>
      <w:r w:rsidRPr="00904A4E">
        <w:rPr>
          <w:color w:val="3A3A3A"/>
          <w:shd w:val="clear" w:color="auto" w:fill="FFFFFF"/>
        </w:rPr>
        <w:t>Behavior</w:t>
      </w:r>
      <w:proofErr w:type="spellEnd"/>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Psychological Inquiry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11</w:t>
      </w:r>
      <w:r w:rsidRPr="00904A4E">
        <w:rPr>
          <w:color w:val="3A3A3A"/>
          <w:shd w:val="clear" w:color="auto" w:fill="FFFFFF"/>
        </w:rPr>
        <w:t xml:space="preserve">(4), 227–268. </w:t>
      </w:r>
      <w:hyperlink r:id="rId8" w:history="1">
        <w:r w:rsidRPr="00904A4E">
          <w:rPr>
            <w:rStyle w:val="Hyperlink"/>
            <w:shd w:val="clear" w:color="auto" w:fill="FFFFFF"/>
          </w:rPr>
          <w:t>https://doi.org/10.1207/S15327965PLI1104_01</w:t>
        </w:r>
      </w:hyperlink>
    </w:p>
    <w:p w14:paraId="2BB70ABD" w14:textId="38F9D0F4" w:rsidR="006364E1" w:rsidRPr="00446B4E" w:rsidRDefault="006364E1" w:rsidP="00446B4E">
      <w:pPr>
        <w:shd w:val="clear" w:color="auto" w:fill="FFFFFF"/>
        <w:spacing w:line="480" w:lineRule="auto"/>
        <w:ind w:hanging="480"/>
        <w:rPr>
          <w:color w:val="0563C1" w:themeColor="hyperlink"/>
          <w:u w:val="single"/>
          <w:shd w:val="clear" w:color="auto" w:fill="FFFFFF"/>
        </w:rPr>
      </w:pPr>
      <w:r w:rsidRPr="00904A4E">
        <w:rPr>
          <w:color w:val="3A3A3A"/>
          <w:shd w:val="clear" w:color="auto" w:fill="FFFFFF"/>
        </w:rPr>
        <w:t>Deci, E. L., &amp; Ryan, R. M. (2008). Facilitating Optimal Motivation and Psychological Well-Being Across Life’s Domains.</w:t>
      </w:r>
      <w:r w:rsidRPr="00904A4E">
        <w:rPr>
          <w:rStyle w:val="apple-converted-space"/>
          <w:rFonts w:eastAsiaTheme="majorEastAsia"/>
          <w:color w:val="3A3A3A"/>
          <w:shd w:val="clear" w:color="auto" w:fill="FFFFFF"/>
        </w:rPr>
        <w:t> </w:t>
      </w:r>
      <w:r w:rsidRPr="00904A4E">
        <w:rPr>
          <w:i/>
          <w:iCs/>
          <w:color w:val="3A3A3A"/>
        </w:rPr>
        <w:t>Canadian Psychology/</w:t>
      </w:r>
      <w:proofErr w:type="spellStart"/>
      <w:r w:rsidRPr="00904A4E">
        <w:rPr>
          <w:i/>
          <w:iCs/>
          <w:color w:val="3A3A3A"/>
        </w:rPr>
        <w:t>Psychologie</w:t>
      </w:r>
      <w:proofErr w:type="spellEnd"/>
      <w:r w:rsidRPr="00904A4E">
        <w:rPr>
          <w:i/>
          <w:iCs/>
          <w:color w:val="3A3A3A"/>
        </w:rPr>
        <w:t xml:space="preserve"> Canadienne</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49</w:t>
      </w:r>
      <w:r w:rsidRPr="00904A4E">
        <w:rPr>
          <w:color w:val="3A3A3A"/>
          <w:shd w:val="clear" w:color="auto" w:fill="FFFFFF"/>
        </w:rPr>
        <w:t xml:space="preserve">(1), 14–23. </w:t>
      </w:r>
      <w:hyperlink r:id="rId9" w:history="1">
        <w:r w:rsidRPr="00904A4E">
          <w:rPr>
            <w:rStyle w:val="Hyperlink"/>
            <w:shd w:val="clear" w:color="auto" w:fill="FFFFFF"/>
          </w:rPr>
          <w:t>https://doi.org/10.1037/0708-</w:t>
        </w:r>
        <w:r w:rsidRPr="00904A4E">
          <w:rPr>
            <w:rStyle w:val="Hyperlink"/>
            <w:shd w:val="clear" w:color="auto" w:fill="FFFFFF"/>
          </w:rPr>
          <w:t>5</w:t>
        </w:r>
        <w:r w:rsidRPr="00904A4E">
          <w:rPr>
            <w:rStyle w:val="Hyperlink"/>
            <w:shd w:val="clear" w:color="auto" w:fill="FFFFFF"/>
          </w:rPr>
          <w:t>591.49.1.14</w:t>
        </w:r>
      </w:hyperlink>
    </w:p>
    <w:p w14:paraId="0D58CD49" w14:textId="2AC43252" w:rsidR="00446B4E" w:rsidRPr="005F5E82" w:rsidRDefault="006364E1" w:rsidP="00446B4E">
      <w:pPr>
        <w:shd w:val="clear" w:color="auto" w:fill="FFFFFF"/>
        <w:spacing w:line="480" w:lineRule="auto"/>
        <w:ind w:hanging="480"/>
        <w:rPr>
          <w:color w:val="3A3A3A"/>
          <w:shd w:val="clear" w:color="auto" w:fill="FFFFFF"/>
        </w:rPr>
      </w:pPr>
      <w:r w:rsidRPr="00904A4E">
        <w:rPr>
          <w:color w:val="3A3A3A"/>
          <w:shd w:val="clear" w:color="auto" w:fill="FFFFFF"/>
        </w:rPr>
        <w:t>Deci, E. L., &amp; Ryan, R. M. (2017).</w:t>
      </w:r>
      <w:r w:rsidRPr="00904A4E">
        <w:rPr>
          <w:rStyle w:val="apple-converted-space"/>
          <w:rFonts w:eastAsiaTheme="majorEastAsia"/>
          <w:color w:val="3A3A3A"/>
          <w:shd w:val="clear" w:color="auto" w:fill="FFFFFF"/>
        </w:rPr>
        <w:t> </w:t>
      </w:r>
      <w:r w:rsidRPr="00904A4E">
        <w:rPr>
          <w:i/>
          <w:iCs/>
          <w:color w:val="3A3A3A"/>
        </w:rPr>
        <w:t>Self-determination theory: basic psychological needs in motivation, development, and wellness</w:t>
      </w:r>
      <w:r w:rsidRPr="00904A4E">
        <w:rPr>
          <w:color w:val="3A3A3A"/>
          <w:shd w:val="clear" w:color="auto" w:fill="FFFFFF"/>
        </w:rPr>
        <w:t>. Guilford Press.</w:t>
      </w:r>
    </w:p>
    <w:p w14:paraId="5E0318D2" w14:textId="2598C82D" w:rsidR="00E84151" w:rsidRPr="00904A4E" w:rsidRDefault="006364E1" w:rsidP="005F5E82">
      <w:pPr>
        <w:shd w:val="clear" w:color="auto" w:fill="FFFFFF"/>
        <w:spacing w:line="480" w:lineRule="auto"/>
        <w:ind w:hanging="480"/>
        <w:rPr>
          <w:rStyle w:val="Hyperlink"/>
          <w:shd w:val="clear" w:color="auto" w:fill="FFFFFF"/>
        </w:rPr>
      </w:pPr>
      <w:proofErr w:type="spellStart"/>
      <w:r w:rsidRPr="00904A4E">
        <w:rPr>
          <w:color w:val="3A3A3A"/>
          <w:shd w:val="clear" w:color="auto" w:fill="FFFFFF"/>
        </w:rPr>
        <w:lastRenderedPageBreak/>
        <w:t>Guay</w:t>
      </w:r>
      <w:proofErr w:type="spellEnd"/>
      <w:r w:rsidRPr="00904A4E">
        <w:rPr>
          <w:color w:val="3A3A3A"/>
          <w:shd w:val="clear" w:color="auto" w:fill="FFFFFF"/>
        </w:rPr>
        <w:t xml:space="preserve">, F. (2022). Applying Self-Determination Theory to Education: </w:t>
      </w:r>
      <w:proofErr w:type="gramStart"/>
      <w:r w:rsidRPr="00904A4E">
        <w:rPr>
          <w:color w:val="3A3A3A"/>
          <w:shd w:val="clear" w:color="auto" w:fill="FFFFFF"/>
        </w:rPr>
        <w:t>Regulations</w:t>
      </w:r>
      <w:proofErr w:type="gramEnd"/>
      <w:r w:rsidRPr="00904A4E">
        <w:rPr>
          <w:color w:val="3A3A3A"/>
          <w:shd w:val="clear" w:color="auto" w:fill="FFFFFF"/>
        </w:rPr>
        <w:t xml:space="preserve"> Types, Psychological Needs, and Autonomy Supporting </w:t>
      </w:r>
      <w:proofErr w:type="spellStart"/>
      <w:r w:rsidRPr="00904A4E">
        <w:rPr>
          <w:color w:val="3A3A3A"/>
          <w:shd w:val="clear" w:color="auto" w:fill="FFFFFF"/>
        </w:rPr>
        <w:t>Behaviors</w:t>
      </w:r>
      <w:proofErr w:type="spellEnd"/>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Canadian Journal of School Psychology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37</w:t>
      </w:r>
      <w:r w:rsidRPr="00904A4E">
        <w:rPr>
          <w:color w:val="3A3A3A"/>
          <w:shd w:val="clear" w:color="auto" w:fill="FFFFFF"/>
        </w:rPr>
        <w:t xml:space="preserve">(1), 75–92. </w:t>
      </w:r>
      <w:hyperlink r:id="rId10" w:history="1">
        <w:r w:rsidRPr="00904A4E">
          <w:rPr>
            <w:rStyle w:val="Hyperlink"/>
            <w:shd w:val="clear" w:color="auto" w:fill="FFFFFF"/>
          </w:rPr>
          <w:t>https://doi.org/10.1177/08295735211055355</w:t>
        </w:r>
      </w:hyperlink>
    </w:p>
    <w:p w14:paraId="2C8632B3" w14:textId="4A0D23F5" w:rsidR="006364E1" w:rsidRPr="005F5E82" w:rsidRDefault="00E84151" w:rsidP="005F5E82">
      <w:pPr>
        <w:shd w:val="clear" w:color="auto" w:fill="FFFFFF"/>
        <w:spacing w:line="480" w:lineRule="auto"/>
        <w:ind w:hanging="480"/>
        <w:rPr>
          <w:color w:val="0563C1" w:themeColor="hyperlink"/>
          <w:u w:val="single"/>
          <w:shd w:val="clear" w:color="auto" w:fill="FFFFFF"/>
        </w:rPr>
      </w:pPr>
      <w:r w:rsidRPr="00904A4E">
        <w:rPr>
          <w:color w:val="3A3A3A"/>
          <w:shd w:val="clear" w:color="auto" w:fill="FFFFFF"/>
        </w:rPr>
        <w:t>Iyengar, S. S., &amp; Lepper, M. R. (1999). Rethinking the Value of Choice: A Cultural Perspective on Intrinsic Motivation.</w:t>
      </w:r>
      <w:r w:rsidRPr="00904A4E">
        <w:rPr>
          <w:rStyle w:val="apple-converted-space"/>
          <w:rFonts w:eastAsiaTheme="majorEastAsia"/>
          <w:color w:val="3A3A3A"/>
          <w:shd w:val="clear" w:color="auto" w:fill="FFFFFF"/>
        </w:rPr>
        <w:t> </w:t>
      </w:r>
      <w:r w:rsidRPr="00904A4E">
        <w:rPr>
          <w:i/>
          <w:iCs/>
          <w:color w:val="3A3A3A"/>
        </w:rPr>
        <w:t>Journal of Personality and Social Psychology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76</w:t>
      </w:r>
      <w:r w:rsidRPr="00904A4E">
        <w:rPr>
          <w:color w:val="3A3A3A"/>
          <w:shd w:val="clear" w:color="auto" w:fill="FFFFFF"/>
        </w:rPr>
        <w:t xml:space="preserve">(3), 349–366. </w:t>
      </w:r>
      <w:hyperlink r:id="rId11" w:history="1">
        <w:r w:rsidRPr="00904A4E">
          <w:rPr>
            <w:rStyle w:val="Hyperlink"/>
            <w:shd w:val="clear" w:color="auto" w:fill="FFFFFF"/>
          </w:rPr>
          <w:t>https://doi.org/10.1037/0022-3514.76.3.349</w:t>
        </w:r>
      </w:hyperlink>
    </w:p>
    <w:p w14:paraId="2F89D54D" w14:textId="6538EC9A" w:rsidR="006364E1" w:rsidRPr="005F5E82" w:rsidRDefault="006364E1" w:rsidP="005F5E82">
      <w:pPr>
        <w:shd w:val="clear" w:color="auto" w:fill="FFFFFF"/>
        <w:spacing w:line="480" w:lineRule="auto"/>
        <w:ind w:hanging="480"/>
        <w:rPr>
          <w:color w:val="0563C1" w:themeColor="hyperlink"/>
          <w:u w:val="single"/>
          <w:shd w:val="clear" w:color="auto" w:fill="FFFFFF"/>
        </w:rPr>
      </w:pPr>
      <w:r w:rsidRPr="00904A4E">
        <w:rPr>
          <w:color w:val="3A3A3A"/>
          <w:shd w:val="clear" w:color="auto" w:fill="FFFFFF"/>
        </w:rPr>
        <w:t>Jang, H., Reeve, J., &amp; Deci, E. L. (2010). Engaging Students in Learning Activities: It Is Not Autonomy Support or Structure but Autonomy Support and Structure.</w:t>
      </w:r>
      <w:r w:rsidRPr="00904A4E">
        <w:rPr>
          <w:rStyle w:val="apple-converted-space"/>
          <w:rFonts w:eastAsiaTheme="majorEastAsia"/>
          <w:color w:val="3A3A3A"/>
          <w:shd w:val="clear" w:color="auto" w:fill="FFFFFF"/>
        </w:rPr>
        <w:t> </w:t>
      </w:r>
      <w:r w:rsidRPr="00904A4E">
        <w:rPr>
          <w:i/>
          <w:iCs/>
          <w:color w:val="3A3A3A"/>
        </w:rPr>
        <w:t>Journal of Educational Psychology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102</w:t>
      </w:r>
      <w:r w:rsidRPr="00904A4E">
        <w:rPr>
          <w:color w:val="3A3A3A"/>
          <w:shd w:val="clear" w:color="auto" w:fill="FFFFFF"/>
        </w:rPr>
        <w:t xml:space="preserve">(3), 588–600. </w:t>
      </w:r>
      <w:hyperlink r:id="rId12" w:history="1">
        <w:r w:rsidRPr="00904A4E">
          <w:rPr>
            <w:rStyle w:val="Hyperlink"/>
            <w:shd w:val="clear" w:color="auto" w:fill="FFFFFF"/>
          </w:rPr>
          <w:t>https://doi.org/10.1037/a0019682</w:t>
        </w:r>
      </w:hyperlink>
    </w:p>
    <w:p w14:paraId="0EA3FA3C" w14:textId="7C3FFDEA" w:rsidR="006364E1" w:rsidRDefault="006364E1" w:rsidP="005F5E82">
      <w:pPr>
        <w:shd w:val="clear" w:color="auto" w:fill="FFFFFF"/>
        <w:spacing w:line="480" w:lineRule="auto"/>
        <w:ind w:hanging="480"/>
        <w:rPr>
          <w:rStyle w:val="Hyperlink"/>
          <w:shd w:val="clear" w:color="auto" w:fill="FFFFFF"/>
        </w:rPr>
      </w:pPr>
      <w:proofErr w:type="spellStart"/>
      <w:r w:rsidRPr="00904A4E">
        <w:rPr>
          <w:color w:val="3A3A3A"/>
          <w:shd w:val="clear" w:color="auto" w:fill="FFFFFF"/>
        </w:rPr>
        <w:t>Mouratidis</w:t>
      </w:r>
      <w:proofErr w:type="spellEnd"/>
      <w:r w:rsidRPr="00904A4E">
        <w:rPr>
          <w:color w:val="3A3A3A"/>
          <w:shd w:val="clear" w:color="auto" w:fill="FFFFFF"/>
        </w:rPr>
        <w:t xml:space="preserve">, A., </w:t>
      </w:r>
      <w:proofErr w:type="spellStart"/>
      <w:r w:rsidRPr="00904A4E">
        <w:rPr>
          <w:color w:val="3A3A3A"/>
          <w:shd w:val="clear" w:color="auto" w:fill="FFFFFF"/>
        </w:rPr>
        <w:t>Vansteenkiste</w:t>
      </w:r>
      <w:proofErr w:type="spellEnd"/>
      <w:r w:rsidRPr="00904A4E">
        <w:rPr>
          <w:color w:val="3A3A3A"/>
          <w:shd w:val="clear" w:color="auto" w:fill="FFFFFF"/>
        </w:rPr>
        <w:t xml:space="preserve">, M., Lens, W., &amp; </w:t>
      </w:r>
      <w:proofErr w:type="spellStart"/>
      <w:r w:rsidRPr="00904A4E">
        <w:rPr>
          <w:color w:val="3A3A3A"/>
          <w:shd w:val="clear" w:color="auto" w:fill="FFFFFF"/>
        </w:rPr>
        <w:t>Sideridis</w:t>
      </w:r>
      <w:proofErr w:type="spellEnd"/>
      <w:r w:rsidRPr="00904A4E">
        <w:rPr>
          <w:color w:val="3A3A3A"/>
          <w:shd w:val="clear" w:color="auto" w:fill="FFFFFF"/>
        </w:rPr>
        <w:t>, G. (2008). The motivating role of positive feedback in sport and physical education: evidence for a motivational model.</w:t>
      </w:r>
      <w:r w:rsidRPr="00904A4E">
        <w:rPr>
          <w:rStyle w:val="apple-converted-space"/>
          <w:rFonts w:eastAsiaTheme="majorEastAsia"/>
          <w:color w:val="3A3A3A"/>
          <w:shd w:val="clear" w:color="auto" w:fill="FFFFFF"/>
        </w:rPr>
        <w:t> </w:t>
      </w:r>
      <w:r w:rsidRPr="00904A4E">
        <w:rPr>
          <w:i/>
          <w:iCs/>
          <w:color w:val="3A3A3A"/>
        </w:rPr>
        <w:t>Journal of Sport &amp; Exercise Psychology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30</w:t>
      </w:r>
      <w:r w:rsidRPr="00904A4E">
        <w:rPr>
          <w:color w:val="3A3A3A"/>
          <w:shd w:val="clear" w:color="auto" w:fill="FFFFFF"/>
        </w:rPr>
        <w:t xml:space="preserve">(2), 240–268. </w:t>
      </w:r>
      <w:hyperlink r:id="rId13" w:history="1">
        <w:r w:rsidRPr="00904A4E">
          <w:rPr>
            <w:rStyle w:val="Hyperlink"/>
            <w:shd w:val="clear" w:color="auto" w:fill="FFFFFF"/>
          </w:rPr>
          <w:t>https://doi.org/10.1123/jsep.30.2.240</w:t>
        </w:r>
      </w:hyperlink>
    </w:p>
    <w:p w14:paraId="4B461F46" w14:textId="7C0FADA9" w:rsidR="00446B4E" w:rsidRDefault="00446B4E" w:rsidP="00446B4E">
      <w:pPr>
        <w:shd w:val="clear" w:color="auto" w:fill="FFFFFF"/>
        <w:spacing w:line="480" w:lineRule="auto"/>
        <w:ind w:hanging="480"/>
        <w:rPr>
          <w:rStyle w:val="Hyperlink"/>
          <w:shd w:val="clear" w:color="auto" w:fill="FFFFFF"/>
        </w:rPr>
      </w:pPr>
      <w:r w:rsidRPr="00904A4E">
        <w:rPr>
          <w:color w:val="3A3A3A"/>
          <w:shd w:val="clear" w:color="auto" w:fill="FFFFFF"/>
        </w:rPr>
        <w:t>Ryan, R. M</w:t>
      </w:r>
      <w:r>
        <w:rPr>
          <w:color w:val="3A3A3A"/>
          <w:shd w:val="clear" w:color="auto" w:fill="FFFFFF"/>
        </w:rPr>
        <w:t xml:space="preserve">., &amp; </w:t>
      </w:r>
      <w:r w:rsidRPr="00904A4E">
        <w:rPr>
          <w:color w:val="3A3A3A"/>
          <w:shd w:val="clear" w:color="auto" w:fill="FFFFFF"/>
        </w:rPr>
        <w:t>Deci, E. L</w:t>
      </w:r>
      <w:r w:rsidR="006822FE">
        <w:rPr>
          <w:color w:val="3A3A3A"/>
          <w:shd w:val="clear" w:color="auto" w:fill="FFFFFF"/>
        </w:rPr>
        <w:t xml:space="preserve">. </w:t>
      </w:r>
      <w:r w:rsidRPr="00904A4E">
        <w:rPr>
          <w:color w:val="3A3A3A"/>
          <w:shd w:val="clear" w:color="auto" w:fill="FFFFFF"/>
        </w:rPr>
        <w:t>(2000). Self-Determination Theory and the Facilitation of Intrinsic Motivation, Social Development, and Well-Being.</w:t>
      </w:r>
      <w:r w:rsidRPr="00904A4E">
        <w:rPr>
          <w:rStyle w:val="apple-converted-space"/>
          <w:rFonts w:eastAsiaTheme="majorEastAsia"/>
          <w:color w:val="3A3A3A"/>
          <w:shd w:val="clear" w:color="auto" w:fill="FFFFFF"/>
        </w:rPr>
        <w:t> </w:t>
      </w:r>
      <w:r w:rsidRPr="00904A4E">
        <w:rPr>
          <w:i/>
          <w:iCs/>
          <w:color w:val="3A3A3A"/>
        </w:rPr>
        <w:t>The American Psychologist</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55</w:t>
      </w:r>
      <w:r w:rsidRPr="00904A4E">
        <w:rPr>
          <w:color w:val="3A3A3A"/>
          <w:shd w:val="clear" w:color="auto" w:fill="FFFFFF"/>
        </w:rPr>
        <w:t xml:space="preserve">(1), 68–78. </w:t>
      </w:r>
      <w:hyperlink r:id="rId14" w:history="1">
        <w:r w:rsidRPr="00904A4E">
          <w:rPr>
            <w:rStyle w:val="Hyperlink"/>
            <w:shd w:val="clear" w:color="auto" w:fill="FFFFFF"/>
          </w:rPr>
          <w:t>https://doi.org/10.1037/0003-066X.55.1.68</w:t>
        </w:r>
      </w:hyperlink>
    </w:p>
    <w:p w14:paraId="13BFFAF0" w14:textId="6A6E2AF5" w:rsidR="009D5FEE" w:rsidRPr="005F5E82" w:rsidRDefault="009D5FEE" w:rsidP="009D5FEE">
      <w:pPr>
        <w:shd w:val="clear" w:color="auto" w:fill="FFFFFF"/>
        <w:spacing w:line="480" w:lineRule="auto"/>
        <w:ind w:hanging="480"/>
        <w:rPr>
          <w:color w:val="0563C1" w:themeColor="hyperlink"/>
          <w:u w:val="single"/>
          <w:shd w:val="clear" w:color="auto" w:fill="FFFFFF"/>
        </w:rPr>
      </w:pPr>
      <w:r w:rsidRPr="00904A4E">
        <w:rPr>
          <w:color w:val="3A3A3A"/>
          <w:shd w:val="clear" w:color="auto" w:fill="FFFFFF"/>
        </w:rPr>
        <w:t>Ryan, R. M</w:t>
      </w:r>
      <w:r>
        <w:rPr>
          <w:color w:val="3A3A3A"/>
          <w:shd w:val="clear" w:color="auto" w:fill="FFFFFF"/>
        </w:rPr>
        <w:t xml:space="preserve">., &amp; </w:t>
      </w:r>
      <w:r w:rsidRPr="00904A4E">
        <w:rPr>
          <w:color w:val="3A3A3A"/>
          <w:shd w:val="clear" w:color="auto" w:fill="FFFFFF"/>
        </w:rPr>
        <w:t>Deci, E. L</w:t>
      </w:r>
      <w:r>
        <w:rPr>
          <w:color w:val="3A3A3A"/>
          <w:shd w:val="clear" w:color="auto" w:fill="FFFFFF"/>
        </w:rPr>
        <w:t xml:space="preserve"> </w:t>
      </w:r>
      <w:r w:rsidRPr="00904A4E">
        <w:rPr>
          <w:color w:val="3A3A3A"/>
          <w:shd w:val="clear" w:color="auto" w:fill="FFFFFF"/>
        </w:rPr>
        <w:t>(2020). Intrinsic and extrinsic motivation from a self-determination theory perspective: Definitions, theory, practices, and future directions.</w:t>
      </w:r>
      <w:r w:rsidRPr="00904A4E">
        <w:rPr>
          <w:rStyle w:val="apple-converted-space"/>
          <w:rFonts w:eastAsiaTheme="majorEastAsia"/>
          <w:color w:val="3A3A3A"/>
          <w:shd w:val="clear" w:color="auto" w:fill="FFFFFF"/>
        </w:rPr>
        <w:t> </w:t>
      </w:r>
      <w:r w:rsidRPr="00904A4E">
        <w:rPr>
          <w:i/>
          <w:iCs/>
          <w:color w:val="3A3A3A"/>
        </w:rPr>
        <w:t>Contemporary Educational Psychology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61</w:t>
      </w:r>
      <w:r w:rsidRPr="00904A4E">
        <w:rPr>
          <w:color w:val="3A3A3A"/>
          <w:shd w:val="clear" w:color="auto" w:fill="FFFFFF"/>
        </w:rPr>
        <w:t xml:space="preserve">, 101860-. </w:t>
      </w:r>
      <w:hyperlink r:id="rId15" w:history="1">
        <w:r w:rsidRPr="00904A4E">
          <w:rPr>
            <w:rStyle w:val="Hyperlink"/>
            <w:shd w:val="clear" w:color="auto" w:fill="FFFFFF"/>
          </w:rPr>
          <w:t>https://doi.org/10.1016/j.cedpsych.2020.101860</w:t>
        </w:r>
      </w:hyperlink>
    </w:p>
    <w:p w14:paraId="53B7B388" w14:textId="77777777" w:rsidR="006364E1" w:rsidRPr="00904A4E" w:rsidRDefault="006364E1" w:rsidP="004B7CB6">
      <w:pPr>
        <w:shd w:val="clear" w:color="auto" w:fill="FFFFFF"/>
        <w:spacing w:line="480" w:lineRule="auto"/>
        <w:ind w:hanging="480"/>
        <w:rPr>
          <w:color w:val="666666"/>
          <w:shd w:val="clear" w:color="auto" w:fill="FFFFFF"/>
        </w:rPr>
      </w:pPr>
      <w:r w:rsidRPr="00904A4E">
        <w:rPr>
          <w:color w:val="3A3A3A"/>
          <w:shd w:val="clear" w:color="auto" w:fill="FFFFFF"/>
        </w:rPr>
        <w:t xml:space="preserve">Taylor, G., </w:t>
      </w:r>
      <w:proofErr w:type="spellStart"/>
      <w:r w:rsidRPr="00904A4E">
        <w:rPr>
          <w:color w:val="3A3A3A"/>
          <w:shd w:val="clear" w:color="auto" w:fill="FFFFFF"/>
        </w:rPr>
        <w:t>Jungert</w:t>
      </w:r>
      <w:proofErr w:type="spellEnd"/>
      <w:r w:rsidRPr="00904A4E">
        <w:rPr>
          <w:color w:val="3A3A3A"/>
          <w:shd w:val="clear" w:color="auto" w:fill="FFFFFF"/>
        </w:rPr>
        <w:t xml:space="preserve">, T., </w:t>
      </w:r>
      <w:proofErr w:type="spellStart"/>
      <w:r w:rsidRPr="00904A4E">
        <w:rPr>
          <w:color w:val="3A3A3A"/>
          <w:shd w:val="clear" w:color="auto" w:fill="FFFFFF"/>
        </w:rPr>
        <w:t>Mageau</w:t>
      </w:r>
      <w:proofErr w:type="spellEnd"/>
      <w:r w:rsidRPr="00904A4E">
        <w:rPr>
          <w:color w:val="3A3A3A"/>
          <w:shd w:val="clear" w:color="auto" w:fill="FFFFFF"/>
        </w:rPr>
        <w:t xml:space="preserve">, G. A., </w:t>
      </w:r>
      <w:proofErr w:type="spellStart"/>
      <w:r w:rsidRPr="00904A4E">
        <w:rPr>
          <w:color w:val="3A3A3A"/>
          <w:shd w:val="clear" w:color="auto" w:fill="FFFFFF"/>
        </w:rPr>
        <w:t>Schattke</w:t>
      </w:r>
      <w:proofErr w:type="spellEnd"/>
      <w:r w:rsidRPr="00904A4E">
        <w:rPr>
          <w:color w:val="3A3A3A"/>
          <w:shd w:val="clear" w:color="auto" w:fill="FFFFFF"/>
        </w:rPr>
        <w:t xml:space="preserve">, K., </w:t>
      </w:r>
      <w:proofErr w:type="spellStart"/>
      <w:r w:rsidRPr="00904A4E">
        <w:rPr>
          <w:color w:val="3A3A3A"/>
          <w:shd w:val="clear" w:color="auto" w:fill="FFFFFF"/>
        </w:rPr>
        <w:t>Dedic</w:t>
      </w:r>
      <w:proofErr w:type="spellEnd"/>
      <w:r w:rsidRPr="00904A4E">
        <w:rPr>
          <w:color w:val="3A3A3A"/>
          <w:shd w:val="clear" w:color="auto" w:fill="FFFFFF"/>
        </w:rPr>
        <w:t xml:space="preserve">, H., Rosenfield, S., &amp; </w:t>
      </w:r>
      <w:proofErr w:type="spellStart"/>
      <w:r w:rsidRPr="00904A4E">
        <w:rPr>
          <w:color w:val="3A3A3A"/>
          <w:shd w:val="clear" w:color="auto" w:fill="FFFFFF"/>
        </w:rPr>
        <w:t>Koestner</w:t>
      </w:r>
      <w:proofErr w:type="spellEnd"/>
      <w:r w:rsidRPr="00904A4E">
        <w:rPr>
          <w:color w:val="3A3A3A"/>
          <w:shd w:val="clear" w:color="auto" w:fill="FFFFFF"/>
        </w:rPr>
        <w:t>, R. (2014). A self-determination theory approach to predicting school achievement over time: the unique role of intrinsic motivation.</w:t>
      </w:r>
      <w:r w:rsidRPr="00904A4E">
        <w:rPr>
          <w:rStyle w:val="apple-converted-space"/>
          <w:rFonts w:eastAsiaTheme="majorEastAsia"/>
          <w:color w:val="3A3A3A"/>
          <w:shd w:val="clear" w:color="auto" w:fill="FFFFFF"/>
        </w:rPr>
        <w:t> </w:t>
      </w:r>
      <w:r w:rsidRPr="00904A4E">
        <w:rPr>
          <w:i/>
          <w:iCs/>
          <w:color w:val="3A3A3A"/>
        </w:rPr>
        <w:t>Contemporary Educational Psychology</w:t>
      </w:r>
      <w:r w:rsidRPr="00904A4E">
        <w:rPr>
          <w:color w:val="3A3A3A"/>
          <w:shd w:val="clear" w:color="auto" w:fill="FFFFFF"/>
        </w:rPr>
        <w:t>,</w:t>
      </w:r>
      <w:r w:rsidRPr="00904A4E">
        <w:rPr>
          <w:rStyle w:val="apple-converted-space"/>
          <w:rFonts w:eastAsiaTheme="majorEastAsia"/>
          <w:color w:val="3A3A3A"/>
          <w:shd w:val="clear" w:color="auto" w:fill="FFFFFF"/>
        </w:rPr>
        <w:t> </w:t>
      </w:r>
      <w:r w:rsidRPr="00904A4E">
        <w:rPr>
          <w:i/>
          <w:iCs/>
          <w:color w:val="3A3A3A"/>
        </w:rPr>
        <w:t>39</w:t>
      </w:r>
      <w:r w:rsidRPr="00904A4E">
        <w:rPr>
          <w:color w:val="3A3A3A"/>
          <w:shd w:val="clear" w:color="auto" w:fill="FFFFFF"/>
        </w:rPr>
        <w:t xml:space="preserve">(4), 342–358. </w:t>
      </w:r>
      <w:hyperlink r:id="rId16" w:history="1">
        <w:r w:rsidRPr="00904A4E">
          <w:rPr>
            <w:rStyle w:val="Hyperlink"/>
            <w:shd w:val="clear" w:color="auto" w:fill="FFFFFF"/>
          </w:rPr>
          <w:t>https://doi.org/10.1016/j.cedpsych.2014.08.002</w:t>
        </w:r>
      </w:hyperlink>
    </w:p>
    <w:p w14:paraId="2B8C6950" w14:textId="77777777" w:rsidR="00DF6048" w:rsidRDefault="00DF6048" w:rsidP="000D54E2"/>
    <w:p w14:paraId="53834CAF" w14:textId="77777777" w:rsidR="00DF6048" w:rsidRDefault="00DF6048" w:rsidP="000D54E2"/>
    <w:p w14:paraId="68BAE584" w14:textId="77777777" w:rsidR="00466376" w:rsidRDefault="00466376" w:rsidP="00466376"/>
    <w:p w14:paraId="3AC3E736" w14:textId="77777777" w:rsidR="00FC54D7" w:rsidRDefault="00FC54D7" w:rsidP="005F5E82">
      <w:pPr>
        <w:rPr>
          <w:b/>
          <w:bCs/>
        </w:rPr>
      </w:pPr>
    </w:p>
    <w:p w14:paraId="115ECB82" w14:textId="77777777" w:rsidR="005F5E82" w:rsidRDefault="005F5E82" w:rsidP="005F5E82">
      <w:pPr>
        <w:rPr>
          <w:b/>
          <w:bCs/>
        </w:rPr>
      </w:pPr>
    </w:p>
    <w:p w14:paraId="7B93AD1D" w14:textId="77777777" w:rsidR="00E87992" w:rsidRDefault="00E87992" w:rsidP="00E87992">
      <w:pPr>
        <w:rPr>
          <w:b/>
          <w:bCs/>
        </w:rPr>
      </w:pPr>
    </w:p>
    <w:p w14:paraId="279AA439" w14:textId="05DC9D85" w:rsidR="006C701B" w:rsidRPr="00011C35" w:rsidRDefault="00131EDD" w:rsidP="00E87992">
      <w:pPr>
        <w:spacing w:line="480" w:lineRule="auto"/>
        <w:jc w:val="center"/>
        <w:rPr>
          <w:b/>
          <w:bCs/>
        </w:rPr>
      </w:pPr>
      <w:r w:rsidRPr="00011C35">
        <w:rPr>
          <w:b/>
          <w:bCs/>
        </w:rPr>
        <w:lastRenderedPageBreak/>
        <w:t>A</w:t>
      </w:r>
      <w:r w:rsidR="006C701B" w:rsidRPr="00011C35">
        <w:rPr>
          <w:b/>
          <w:bCs/>
        </w:rPr>
        <w:t>p</w:t>
      </w:r>
      <w:r w:rsidR="00C437CA" w:rsidRPr="00011C35">
        <w:rPr>
          <w:b/>
          <w:bCs/>
        </w:rPr>
        <w:t>pendices</w:t>
      </w:r>
    </w:p>
    <w:p w14:paraId="4AA5C1D0" w14:textId="77777777" w:rsidR="00EF02E5" w:rsidRPr="00011C35" w:rsidRDefault="00EF02E5" w:rsidP="00E87992">
      <w:pPr>
        <w:spacing w:line="480" w:lineRule="auto"/>
        <w:rPr>
          <w:b/>
          <w:bCs/>
        </w:rPr>
      </w:pPr>
    </w:p>
    <w:p w14:paraId="7BC2886B" w14:textId="041B0AA7" w:rsidR="00137B18" w:rsidRPr="00011C35" w:rsidRDefault="001E7B02" w:rsidP="00E87992">
      <w:pPr>
        <w:spacing w:line="480" w:lineRule="auto"/>
      </w:pPr>
      <w:r w:rsidRPr="00011C35">
        <w:rPr>
          <w:b/>
          <w:bCs/>
        </w:rPr>
        <w:t xml:space="preserve">Appendix A: </w:t>
      </w:r>
      <w:r w:rsidR="00137B18" w:rsidRPr="00011C35">
        <w:t>Consent form</w:t>
      </w:r>
    </w:p>
    <w:p w14:paraId="0AADB5E6" w14:textId="77777777" w:rsidR="00137B18" w:rsidRDefault="00137B18" w:rsidP="00137B18">
      <w:pPr>
        <w:tabs>
          <w:tab w:val="left" w:pos="2381"/>
        </w:tabs>
        <w:spacing w:after="240"/>
        <w:contextualSpacing/>
        <w:jc w:val="center"/>
        <w:rPr>
          <w:b/>
          <w:bCs/>
          <w:color w:val="000000" w:themeColor="text1"/>
        </w:rPr>
      </w:pPr>
      <w:r>
        <w:rPr>
          <w:rFonts w:cstheme="minorHAnsi"/>
          <w:b/>
          <w:noProof/>
          <w:color w:val="000000" w:themeColor="text1"/>
        </w:rPr>
        <w:drawing>
          <wp:anchor distT="0" distB="0" distL="114300" distR="114300" simplePos="0" relativeHeight="251658243" behindDoc="0" locked="0" layoutInCell="1" allowOverlap="1" wp14:anchorId="6D2E02FE" wp14:editId="1935B593">
            <wp:simplePos x="0" y="0"/>
            <wp:positionH relativeFrom="margin">
              <wp:align>right</wp:align>
            </wp:positionH>
            <wp:positionV relativeFrom="paragraph">
              <wp:posOffset>125730</wp:posOffset>
            </wp:positionV>
            <wp:extent cx="2152015" cy="731520"/>
            <wp:effectExtent l="0" t="0" r="635" b="0"/>
            <wp:wrapSquare wrapText="bothSides"/>
            <wp:docPr id="2" name="Picture 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background with black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52015" cy="731520"/>
                    </a:xfrm>
                    <a:prstGeom prst="rect">
                      <a:avLst/>
                    </a:prstGeom>
                    <a:noFill/>
                  </pic:spPr>
                </pic:pic>
              </a:graphicData>
            </a:graphic>
          </wp:anchor>
        </w:drawing>
      </w:r>
      <w:r>
        <w:rPr>
          <w:rFonts w:cstheme="minorHAnsi"/>
          <w:b/>
          <w:noProof/>
          <w:color w:val="000000" w:themeColor="text1"/>
        </w:rPr>
        <w:drawing>
          <wp:anchor distT="0" distB="0" distL="114300" distR="114300" simplePos="0" relativeHeight="251658242" behindDoc="0" locked="0" layoutInCell="1" allowOverlap="1" wp14:anchorId="3C838013" wp14:editId="1BD5312C">
            <wp:simplePos x="0" y="0"/>
            <wp:positionH relativeFrom="margin">
              <wp:align>left</wp:align>
            </wp:positionH>
            <wp:positionV relativeFrom="paragraph">
              <wp:posOffset>0</wp:posOffset>
            </wp:positionV>
            <wp:extent cx="1865630" cy="932815"/>
            <wp:effectExtent l="0" t="0" r="1270" b="635"/>
            <wp:wrapSquare wrapText="bothSides"/>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65630" cy="932815"/>
                    </a:xfrm>
                    <a:prstGeom prst="rect">
                      <a:avLst/>
                    </a:prstGeom>
                    <a:noFill/>
                  </pic:spPr>
                </pic:pic>
              </a:graphicData>
            </a:graphic>
          </wp:anchor>
        </w:drawing>
      </w:r>
    </w:p>
    <w:p w14:paraId="4527DE65" w14:textId="77777777" w:rsidR="00137B18" w:rsidRDefault="00137B18" w:rsidP="00137B18">
      <w:pPr>
        <w:tabs>
          <w:tab w:val="left" w:pos="2381"/>
        </w:tabs>
        <w:spacing w:after="240"/>
        <w:contextualSpacing/>
        <w:rPr>
          <w:rFonts w:cstheme="minorHAnsi"/>
          <w:b/>
          <w:color w:val="000000" w:themeColor="text1"/>
        </w:rPr>
      </w:pPr>
    </w:p>
    <w:p w14:paraId="258B981E" w14:textId="77777777" w:rsidR="00137B18" w:rsidRPr="00F8061F" w:rsidRDefault="00137B18" w:rsidP="00137B18">
      <w:pPr>
        <w:tabs>
          <w:tab w:val="left" w:pos="2381"/>
        </w:tabs>
        <w:spacing w:after="240"/>
        <w:contextualSpacing/>
        <w:jc w:val="center"/>
        <w:rPr>
          <w:rFonts w:cstheme="minorHAnsi"/>
          <w:b/>
          <w:color w:val="000000" w:themeColor="text1"/>
        </w:rPr>
      </w:pPr>
      <w:r w:rsidRPr="00F8061F">
        <w:rPr>
          <w:rFonts w:cstheme="minorHAnsi"/>
          <w:b/>
          <w:color w:val="000000" w:themeColor="text1"/>
        </w:rPr>
        <w:t>Participant Consent Form</w:t>
      </w:r>
      <w:r>
        <w:rPr>
          <w:rFonts w:cstheme="minorHAnsi"/>
          <w:b/>
          <w:color w:val="000000" w:themeColor="text1"/>
        </w:rPr>
        <w:t xml:space="preserve"> </w:t>
      </w:r>
    </w:p>
    <w:p w14:paraId="77577F0D" w14:textId="77777777" w:rsidR="00137B18" w:rsidRDefault="00137B18" w:rsidP="00137B18">
      <w:pPr>
        <w:tabs>
          <w:tab w:val="left" w:pos="2381"/>
        </w:tabs>
        <w:spacing w:after="240"/>
        <w:ind w:left="2126" w:hanging="2126"/>
        <w:contextualSpacing/>
        <w:rPr>
          <w:rFonts w:cstheme="minorHAnsi"/>
          <w:b/>
          <w:color w:val="000000" w:themeColor="text1"/>
        </w:rPr>
      </w:pPr>
    </w:p>
    <w:p w14:paraId="72B212DA" w14:textId="77777777" w:rsidR="00137B18" w:rsidRDefault="00137B18" w:rsidP="00137B18">
      <w:pPr>
        <w:tabs>
          <w:tab w:val="left" w:pos="2381"/>
        </w:tabs>
        <w:spacing w:after="240"/>
        <w:ind w:left="2126" w:hanging="2126"/>
        <w:contextualSpacing/>
        <w:rPr>
          <w:rFonts w:cstheme="minorHAnsi"/>
          <w:b/>
          <w:color w:val="000000" w:themeColor="text1"/>
          <w:highlight w:val="yellow"/>
        </w:rPr>
      </w:pPr>
    </w:p>
    <w:p w14:paraId="348A1C13" w14:textId="77777777" w:rsidR="00137B18" w:rsidRPr="00FB19A7" w:rsidRDefault="00137B18" w:rsidP="00137B18">
      <w:pPr>
        <w:tabs>
          <w:tab w:val="left" w:pos="2381"/>
        </w:tabs>
        <w:spacing w:after="240"/>
        <w:ind w:left="2126" w:hanging="2126"/>
        <w:contextualSpacing/>
        <w:rPr>
          <w:rFonts w:ascii="Arial" w:hAnsi="Arial" w:cs="Arial"/>
          <w:b/>
          <w:color w:val="000000" w:themeColor="text1"/>
        </w:rPr>
      </w:pPr>
      <w:r w:rsidRPr="00FB19A7">
        <w:rPr>
          <w:rFonts w:ascii="Arial" w:hAnsi="Arial" w:cs="Arial"/>
          <w:b/>
          <w:color w:val="000000" w:themeColor="text1"/>
        </w:rPr>
        <w:t>Title of the Study: Exploring motivation in university students</w:t>
      </w:r>
    </w:p>
    <w:p w14:paraId="3163C784" w14:textId="77777777" w:rsidR="00137B18" w:rsidRPr="00FB19A7" w:rsidRDefault="00137B18" w:rsidP="00137B18">
      <w:pPr>
        <w:tabs>
          <w:tab w:val="left" w:pos="2381"/>
        </w:tabs>
        <w:spacing w:after="240"/>
        <w:ind w:left="2126" w:hanging="2126"/>
        <w:contextualSpacing/>
        <w:rPr>
          <w:rFonts w:ascii="Arial" w:hAnsi="Arial" w:cs="Arial"/>
          <w:b/>
          <w:color w:val="000000" w:themeColor="text1"/>
        </w:rPr>
      </w:pPr>
      <w:r w:rsidRPr="00FB19A7">
        <w:rPr>
          <w:rFonts w:ascii="Arial" w:hAnsi="Arial" w:cs="Arial"/>
          <w:b/>
          <w:color w:val="000000" w:themeColor="text1"/>
        </w:rPr>
        <w:t>Research Team:  Stacey Coleman</w:t>
      </w:r>
    </w:p>
    <w:p w14:paraId="5BE9D8C9" w14:textId="77777777" w:rsidR="00137B18" w:rsidRPr="00FB19A7" w:rsidRDefault="00137B18" w:rsidP="00137B18">
      <w:pPr>
        <w:spacing w:after="160"/>
        <w:contextualSpacing/>
        <w:rPr>
          <w:rFonts w:ascii="Arial" w:hAnsi="Arial" w:cs="Arial"/>
          <w:b/>
          <w:bCs/>
          <w:color w:val="FF0000"/>
          <w:kern w:val="2"/>
          <w:lang w:eastAsia="zh-CN"/>
          <w14:ligatures w14:val="standardContextual"/>
        </w:rPr>
      </w:pPr>
      <w:r w:rsidRPr="00FB19A7">
        <w:rPr>
          <w:rFonts w:ascii="Arial" w:hAnsi="Arial" w:cs="Arial"/>
          <w:b/>
          <w:bCs/>
          <w:kern w:val="2"/>
          <w:lang w:eastAsia="zh-CN"/>
          <w14:ligatures w14:val="standardContextual"/>
        </w:rPr>
        <w:t>Date: 06/09/23</w:t>
      </w:r>
    </w:p>
    <w:p w14:paraId="352E7BF3" w14:textId="77777777" w:rsidR="00137B18" w:rsidRPr="00FB19A7" w:rsidRDefault="00137B18" w:rsidP="00137B18">
      <w:pPr>
        <w:spacing w:after="160"/>
        <w:contextualSpacing/>
        <w:rPr>
          <w:rFonts w:ascii="Arial" w:hAnsi="Arial" w:cs="Arial"/>
          <w:b/>
          <w:bCs/>
          <w:color w:val="FF0000"/>
          <w:kern w:val="2"/>
          <w:sz w:val="22"/>
          <w:szCs w:val="22"/>
          <w:lang w:eastAsia="zh-CN"/>
          <w14:ligatures w14:val="standardContextual"/>
        </w:rPr>
      </w:pPr>
    </w:p>
    <w:p w14:paraId="5355E674" w14:textId="77777777" w:rsidR="00137B18" w:rsidRPr="00FB19A7" w:rsidRDefault="00137B18" w:rsidP="00137B18">
      <w:pPr>
        <w:spacing w:after="160"/>
        <w:contextualSpacing/>
        <w:rPr>
          <w:rFonts w:ascii="Arial" w:hAnsi="Arial" w:cs="Arial"/>
          <w:color w:val="FF0000"/>
          <w:kern w:val="2"/>
          <w:sz w:val="22"/>
          <w:szCs w:val="22"/>
          <w:lang w:eastAsia="zh-CN"/>
          <w14:ligatures w14:val="standardContextual"/>
        </w:rPr>
      </w:pPr>
    </w:p>
    <w:p w14:paraId="2176CD6E" w14:textId="77777777" w:rsidR="00137B18" w:rsidRPr="00FB19A7" w:rsidRDefault="00137B18" w:rsidP="00137B18">
      <w:pPr>
        <w:spacing w:after="160" w:line="259" w:lineRule="auto"/>
        <w:ind w:right="440"/>
        <w:jc w:val="both"/>
        <w:rPr>
          <w:rFonts w:ascii="Arial" w:hAnsi="Arial" w:cs="Arial"/>
          <w:b/>
          <w:bCs/>
          <w:kern w:val="2"/>
          <w:lang w:eastAsia="zh-CN"/>
          <w14:ligatures w14:val="standardContextual"/>
        </w:rPr>
      </w:pPr>
      <w:r w:rsidRPr="00FB19A7">
        <w:rPr>
          <w:rFonts w:ascii="Arial" w:hAnsi="Arial" w:cs="Arial"/>
          <w:b/>
          <w:bCs/>
          <w:kern w:val="2"/>
          <w:lang w:eastAsia="zh-CN"/>
          <w14:ligatures w14:val="standardContextual"/>
        </w:rPr>
        <w:t>Please review the statements below and indicate your response by circling either 'Yes' or 'No':</w:t>
      </w:r>
    </w:p>
    <w:p w14:paraId="65B3ADE8" w14:textId="77777777" w:rsidR="00137B18" w:rsidRPr="00F8061F" w:rsidRDefault="00137B18" w:rsidP="00137B18">
      <w:pPr>
        <w:spacing w:after="160"/>
        <w:contextualSpacing/>
        <w:rPr>
          <w:rFonts w:cstheme="minorHAnsi"/>
          <w:color w:val="FF0000"/>
          <w:kern w:val="2"/>
          <w:sz w:val="22"/>
          <w:szCs w:val="22"/>
          <w:lang w:eastAsia="zh-CN"/>
          <w14:ligatures w14:val="standardContextual"/>
        </w:rPr>
      </w:pPr>
    </w:p>
    <w:tbl>
      <w:tblPr>
        <w:tblStyle w:val="TableGrid1"/>
        <w:tblW w:w="0" w:type="auto"/>
        <w:tblLook w:val="04A0" w:firstRow="1" w:lastRow="0" w:firstColumn="1" w:lastColumn="0" w:noHBand="0" w:noVBand="1"/>
      </w:tblPr>
      <w:tblGrid>
        <w:gridCol w:w="6745"/>
        <w:gridCol w:w="772"/>
        <w:gridCol w:w="773"/>
      </w:tblGrid>
      <w:tr w:rsidR="00137B18" w:rsidRPr="00FB19A7" w14:paraId="1AA34C13" w14:textId="77777777" w:rsidTr="000A3EF8">
        <w:trPr>
          <w:trHeight w:val="578"/>
        </w:trPr>
        <w:tc>
          <w:tcPr>
            <w:tcW w:w="6745" w:type="dxa"/>
          </w:tcPr>
          <w:p w14:paraId="392378EB" w14:textId="77777777" w:rsidR="00137B18" w:rsidRPr="00FB19A7" w:rsidRDefault="00137B18" w:rsidP="00137B18">
            <w:pPr>
              <w:numPr>
                <w:ilvl w:val="0"/>
                <w:numId w:val="1"/>
              </w:numPr>
              <w:contextualSpacing/>
              <w:jc w:val="both"/>
              <w:rPr>
                <w:rFonts w:ascii="Arial" w:hAnsi="Arial" w:cs="Arial"/>
                <w:kern w:val="2"/>
                <w:lang w:eastAsia="zh-CN"/>
                <w14:ligatures w14:val="standardContextual"/>
              </w:rPr>
            </w:pPr>
            <w:r w:rsidRPr="00FB19A7">
              <w:rPr>
                <w:rFonts w:ascii="Arial" w:hAnsi="Arial" w:cs="Arial"/>
                <w:color w:val="000000" w:themeColor="text1"/>
                <w:kern w:val="2"/>
                <w:lang w:eastAsia="zh-CN"/>
                <w14:ligatures w14:val="standardContextual"/>
              </w:rPr>
              <w:t>I confirm that I have read and understand the Information Sheet for the above study.</w:t>
            </w:r>
          </w:p>
        </w:tc>
        <w:tc>
          <w:tcPr>
            <w:tcW w:w="772" w:type="dxa"/>
            <w:vAlign w:val="center"/>
          </w:tcPr>
          <w:p w14:paraId="20E2AED5"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3359E497"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0B93BA2F" w14:textId="77777777" w:rsidTr="000A3EF8">
        <w:tc>
          <w:tcPr>
            <w:tcW w:w="6745" w:type="dxa"/>
          </w:tcPr>
          <w:p w14:paraId="05AA38DE" w14:textId="77777777" w:rsidR="00137B18" w:rsidRPr="00FB19A7" w:rsidRDefault="00137B18" w:rsidP="00137B18">
            <w:pPr>
              <w:numPr>
                <w:ilvl w:val="0"/>
                <w:numId w:val="1"/>
              </w:numPr>
              <w:contextualSpacing/>
              <w:jc w:val="both"/>
              <w:rPr>
                <w:rFonts w:ascii="Arial" w:hAnsi="Arial" w:cs="Arial"/>
                <w:b/>
                <w:bCs/>
                <w:color w:val="000000" w:themeColor="text1"/>
                <w:kern w:val="2"/>
                <w:lang w:eastAsia="zh-CN"/>
                <w14:ligatures w14:val="standardContextual"/>
              </w:rPr>
            </w:pPr>
            <w:r w:rsidRPr="00FB19A7">
              <w:rPr>
                <w:rFonts w:ascii="Arial" w:hAnsi="Arial" w:cs="Arial"/>
                <w:color w:val="000000" w:themeColor="text1"/>
                <w:kern w:val="2"/>
                <w:lang w:eastAsia="zh-CN"/>
                <w14:ligatures w14:val="standardContextual"/>
              </w:rPr>
              <w:t>I had an opportunity to ask questions and have them answered satisfactorily.</w:t>
            </w:r>
          </w:p>
        </w:tc>
        <w:tc>
          <w:tcPr>
            <w:tcW w:w="772" w:type="dxa"/>
            <w:vAlign w:val="center"/>
          </w:tcPr>
          <w:p w14:paraId="6E544675"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321FDDFB"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14F4DED1" w14:textId="77777777" w:rsidTr="000A3EF8">
        <w:trPr>
          <w:trHeight w:val="386"/>
        </w:trPr>
        <w:tc>
          <w:tcPr>
            <w:tcW w:w="6745" w:type="dxa"/>
          </w:tcPr>
          <w:p w14:paraId="3D5A41F0" w14:textId="77777777" w:rsidR="00137B18" w:rsidRPr="00FB19A7" w:rsidRDefault="00137B18" w:rsidP="00137B18">
            <w:pPr>
              <w:numPr>
                <w:ilvl w:val="0"/>
                <w:numId w:val="1"/>
              </w:numPr>
              <w:contextualSpacing/>
              <w:jc w:val="both"/>
              <w:rPr>
                <w:rFonts w:ascii="Arial" w:hAnsi="Arial" w:cs="Arial"/>
                <w:color w:val="000000" w:themeColor="text1"/>
                <w:kern w:val="2"/>
                <w:lang w:eastAsia="zh-CN"/>
                <w14:ligatures w14:val="standardContextual"/>
              </w:rPr>
            </w:pPr>
            <w:r w:rsidRPr="00FB19A7">
              <w:rPr>
                <w:rFonts w:ascii="Arial" w:hAnsi="Arial" w:cs="Arial"/>
                <w:color w:val="000000" w:themeColor="text1"/>
                <w:kern w:val="2"/>
                <w:lang w:eastAsia="zh-CN"/>
                <w14:ligatures w14:val="standardContextual"/>
              </w:rPr>
              <w:t>I understand that I may ask further questions at any time.  </w:t>
            </w:r>
          </w:p>
        </w:tc>
        <w:tc>
          <w:tcPr>
            <w:tcW w:w="772" w:type="dxa"/>
            <w:vAlign w:val="center"/>
          </w:tcPr>
          <w:p w14:paraId="4AA07C1D"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09C63BE8"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6FC393F7" w14:textId="77777777" w:rsidTr="000A3EF8">
        <w:tc>
          <w:tcPr>
            <w:tcW w:w="6745" w:type="dxa"/>
          </w:tcPr>
          <w:p w14:paraId="1114BFDC" w14:textId="77777777" w:rsidR="00137B18" w:rsidRPr="00FB19A7" w:rsidRDefault="00137B18" w:rsidP="00137B18">
            <w:pPr>
              <w:numPr>
                <w:ilvl w:val="0"/>
                <w:numId w:val="1"/>
              </w:numPr>
              <w:contextualSpacing/>
              <w:jc w:val="both"/>
              <w:rPr>
                <w:rFonts w:ascii="Arial" w:hAnsi="Arial" w:cs="Arial"/>
                <w:color w:val="000000" w:themeColor="text1"/>
                <w:kern w:val="2"/>
                <w:lang w:eastAsia="zh-CN"/>
                <w14:ligatures w14:val="standardContextual"/>
              </w:rPr>
            </w:pPr>
            <w:r w:rsidRPr="00FB19A7">
              <w:rPr>
                <w:rFonts w:ascii="Arial" w:hAnsi="Arial" w:cs="Arial"/>
                <w:color w:val="000000" w:themeColor="text1"/>
                <w:kern w:val="2"/>
                <w:lang w:eastAsia="zh-CN"/>
                <w14:ligatures w14:val="standardContextual"/>
              </w:rPr>
              <w:t>I understand that my participation is voluntary, and I am free to withdraw from the study at any time without penalty or giving any reason.</w:t>
            </w:r>
          </w:p>
        </w:tc>
        <w:tc>
          <w:tcPr>
            <w:tcW w:w="772" w:type="dxa"/>
            <w:vAlign w:val="center"/>
          </w:tcPr>
          <w:p w14:paraId="64111CC8"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7F8A17E4"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515127F4" w14:textId="77777777" w:rsidTr="000A3EF8">
        <w:tc>
          <w:tcPr>
            <w:tcW w:w="6745" w:type="dxa"/>
          </w:tcPr>
          <w:p w14:paraId="3D105A99" w14:textId="77777777" w:rsidR="00137B18" w:rsidRPr="00FB19A7" w:rsidRDefault="00137B18" w:rsidP="00137B18">
            <w:pPr>
              <w:numPr>
                <w:ilvl w:val="0"/>
                <w:numId w:val="1"/>
              </w:numPr>
              <w:contextualSpacing/>
              <w:jc w:val="both"/>
              <w:rPr>
                <w:rFonts w:ascii="Arial" w:hAnsi="Arial" w:cs="Arial"/>
                <w:color w:val="000000" w:themeColor="text1"/>
                <w:kern w:val="2"/>
                <w:lang w:eastAsia="zh-CN"/>
                <w14:ligatures w14:val="standardContextual"/>
              </w:rPr>
            </w:pPr>
            <w:r w:rsidRPr="00FB19A7">
              <w:rPr>
                <w:rFonts w:ascii="Arial" w:hAnsi="Arial" w:cs="Arial"/>
                <w:kern w:val="2"/>
                <w:lang w:eastAsia="zh-CN"/>
                <w14:ligatures w14:val="standardContextual"/>
              </w:rPr>
              <w:t xml:space="preserve">I understand that my fully anonymized data will be utilized for a </w:t>
            </w:r>
            <w:proofErr w:type="gramStart"/>
            <w:r w:rsidRPr="00FB19A7">
              <w:rPr>
                <w:rFonts w:ascii="Arial" w:hAnsi="Arial" w:cs="Arial"/>
                <w:kern w:val="2"/>
                <w:lang w:eastAsia="zh-CN"/>
                <w14:ligatures w14:val="standardContextual"/>
              </w:rPr>
              <w:t>second year</w:t>
            </w:r>
            <w:proofErr w:type="gramEnd"/>
            <w:r w:rsidRPr="00FB19A7">
              <w:rPr>
                <w:rFonts w:ascii="Arial" w:hAnsi="Arial" w:cs="Arial"/>
                <w:kern w:val="2"/>
                <w:lang w:eastAsia="zh-CN"/>
                <w14:ligatures w14:val="standardContextual"/>
              </w:rPr>
              <w:t xml:space="preserve"> research methods project whereby students will be provided with the focus group transcript to analyse.</w:t>
            </w:r>
          </w:p>
        </w:tc>
        <w:tc>
          <w:tcPr>
            <w:tcW w:w="772" w:type="dxa"/>
            <w:vAlign w:val="center"/>
          </w:tcPr>
          <w:p w14:paraId="377080C4"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7208A93B"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3ED08322" w14:textId="77777777" w:rsidTr="000A3EF8">
        <w:tc>
          <w:tcPr>
            <w:tcW w:w="6745" w:type="dxa"/>
          </w:tcPr>
          <w:p w14:paraId="3176AEA8" w14:textId="77777777" w:rsidR="00137B18" w:rsidRPr="00FB19A7" w:rsidRDefault="00137B18" w:rsidP="00137B18">
            <w:pPr>
              <w:numPr>
                <w:ilvl w:val="0"/>
                <w:numId w:val="1"/>
              </w:numPr>
              <w:contextualSpacing/>
              <w:jc w:val="both"/>
              <w:rPr>
                <w:rFonts w:ascii="Arial" w:hAnsi="Arial" w:cs="Arial"/>
                <w:kern w:val="2"/>
                <w:lang w:eastAsia="zh-CN"/>
                <w14:ligatures w14:val="standardContextual"/>
              </w:rPr>
            </w:pPr>
            <w:r w:rsidRPr="00FB19A7">
              <w:rPr>
                <w:rFonts w:ascii="Arial" w:hAnsi="Arial" w:cs="Arial"/>
                <w:kern w:val="2"/>
                <w:lang w:eastAsia="zh-CN"/>
                <w14:ligatures w14:val="standardContextual"/>
              </w:rPr>
              <w:t xml:space="preserve">I understand that I may decline to answer any </w:t>
            </w:r>
            <w:proofErr w:type="gramStart"/>
            <w:r w:rsidRPr="00FB19A7">
              <w:rPr>
                <w:rFonts w:ascii="Arial" w:hAnsi="Arial" w:cs="Arial"/>
                <w:kern w:val="2"/>
                <w:lang w:eastAsia="zh-CN"/>
                <w14:ligatures w14:val="standardContextual"/>
              </w:rPr>
              <w:t>particular questions</w:t>
            </w:r>
            <w:proofErr w:type="gramEnd"/>
            <w:r w:rsidRPr="00FB19A7">
              <w:rPr>
                <w:rFonts w:ascii="Arial" w:hAnsi="Arial" w:cs="Arial"/>
                <w:kern w:val="2"/>
                <w:lang w:eastAsia="zh-CN"/>
                <w14:ligatures w14:val="standardContextual"/>
              </w:rPr>
              <w:t>.</w:t>
            </w:r>
          </w:p>
        </w:tc>
        <w:tc>
          <w:tcPr>
            <w:tcW w:w="772" w:type="dxa"/>
            <w:vAlign w:val="center"/>
          </w:tcPr>
          <w:p w14:paraId="311735E7"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627BB4B6"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75DE5BA8" w14:textId="77777777" w:rsidTr="000A3EF8">
        <w:tc>
          <w:tcPr>
            <w:tcW w:w="6745" w:type="dxa"/>
          </w:tcPr>
          <w:p w14:paraId="60438119" w14:textId="77777777" w:rsidR="00137B18" w:rsidRPr="00FB19A7" w:rsidRDefault="00137B18" w:rsidP="00137B18">
            <w:pPr>
              <w:numPr>
                <w:ilvl w:val="0"/>
                <w:numId w:val="1"/>
              </w:numPr>
              <w:contextualSpacing/>
              <w:jc w:val="both"/>
              <w:rPr>
                <w:rFonts w:ascii="Arial" w:hAnsi="Arial" w:cs="Arial"/>
                <w:kern w:val="2"/>
                <w:lang w:eastAsia="zh-CN"/>
                <w14:ligatures w14:val="standardContextual"/>
              </w:rPr>
            </w:pPr>
            <w:r w:rsidRPr="00FB19A7">
              <w:rPr>
                <w:rFonts w:ascii="Arial" w:hAnsi="Arial" w:cs="Arial"/>
                <w:kern w:val="2"/>
                <w:lang w:eastAsia="zh-CN"/>
                <w14:ligatures w14:val="standardContextual"/>
              </w:rPr>
              <w:t>I agree to the interview being recorded for transcription purposes. </w:t>
            </w:r>
          </w:p>
        </w:tc>
        <w:tc>
          <w:tcPr>
            <w:tcW w:w="772" w:type="dxa"/>
            <w:vAlign w:val="center"/>
          </w:tcPr>
          <w:p w14:paraId="18BC7C71"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11FEC528"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4BFCE37E" w14:textId="77777777" w:rsidTr="000A3EF8">
        <w:tc>
          <w:tcPr>
            <w:tcW w:w="6745" w:type="dxa"/>
          </w:tcPr>
          <w:p w14:paraId="6E6F2AD9" w14:textId="77777777" w:rsidR="00137B18" w:rsidRPr="00FB19A7" w:rsidRDefault="00137B18" w:rsidP="00137B18">
            <w:pPr>
              <w:numPr>
                <w:ilvl w:val="0"/>
                <w:numId w:val="1"/>
              </w:numPr>
              <w:contextualSpacing/>
              <w:jc w:val="both"/>
              <w:rPr>
                <w:rFonts w:ascii="Arial" w:hAnsi="Arial" w:cs="Arial"/>
                <w:kern w:val="2"/>
                <w:lang w:eastAsia="zh-CN"/>
                <w14:ligatures w14:val="standardContextual"/>
              </w:rPr>
            </w:pPr>
            <w:r w:rsidRPr="00FB19A7">
              <w:rPr>
                <w:rStyle w:val="normaltextrun"/>
                <w:rFonts w:ascii="Arial" w:hAnsi="Arial" w:cs="Arial"/>
                <w:shd w:val="clear" w:color="auto" w:fill="FFFFFF"/>
              </w:rPr>
              <w:t>I understand that I have the right to ask for the recording to be turned off at any time during the interview. </w:t>
            </w:r>
            <w:r w:rsidRPr="00FB19A7">
              <w:rPr>
                <w:rStyle w:val="eop"/>
                <w:rFonts w:ascii="Arial" w:hAnsi="Arial" w:cs="Arial"/>
                <w:shd w:val="clear" w:color="auto" w:fill="FFFFFF"/>
              </w:rPr>
              <w:t> </w:t>
            </w:r>
          </w:p>
        </w:tc>
        <w:tc>
          <w:tcPr>
            <w:tcW w:w="772" w:type="dxa"/>
            <w:vAlign w:val="center"/>
          </w:tcPr>
          <w:p w14:paraId="39CBB98C"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579A0D4B"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33ECEF3B" w14:textId="77777777" w:rsidTr="000A3EF8">
        <w:tc>
          <w:tcPr>
            <w:tcW w:w="6745" w:type="dxa"/>
          </w:tcPr>
          <w:p w14:paraId="3FB02C2B" w14:textId="77777777" w:rsidR="00137B18" w:rsidRPr="00FB19A7" w:rsidRDefault="00137B18" w:rsidP="00137B18">
            <w:pPr>
              <w:numPr>
                <w:ilvl w:val="0"/>
                <w:numId w:val="1"/>
              </w:numPr>
              <w:contextualSpacing/>
              <w:jc w:val="both"/>
              <w:rPr>
                <w:rFonts w:ascii="Arial" w:hAnsi="Arial" w:cs="Arial"/>
                <w:color w:val="FF0000"/>
                <w:kern w:val="2"/>
                <w:lang w:eastAsia="zh-CN"/>
                <w14:ligatures w14:val="standardContextual"/>
              </w:rPr>
            </w:pPr>
            <w:r w:rsidRPr="00FB19A7">
              <w:rPr>
                <w:rFonts w:ascii="Arial" w:hAnsi="Arial" w:cs="Arial"/>
                <w:kern w:val="2"/>
                <w:lang w:eastAsia="zh-CN"/>
                <w14:ligatures w14:val="standardContextual"/>
              </w:rPr>
              <w:t>I understand that any data collected will remain confidential and that any identifiable information provided by me will be removed or replaced with a pseudonym.</w:t>
            </w:r>
          </w:p>
        </w:tc>
        <w:tc>
          <w:tcPr>
            <w:tcW w:w="772" w:type="dxa"/>
            <w:vAlign w:val="center"/>
          </w:tcPr>
          <w:p w14:paraId="649B4DD4"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3505A08C"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2F3EAFE6" w14:textId="77777777" w:rsidTr="000A3EF8">
        <w:tc>
          <w:tcPr>
            <w:tcW w:w="6745" w:type="dxa"/>
          </w:tcPr>
          <w:p w14:paraId="23A27224" w14:textId="77777777" w:rsidR="00137B18" w:rsidRPr="00FB19A7" w:rsidRDefault="00137B18" w:rsidP="00137B18">
            <w:pPr>
              <w:numPr>
                <w:ilvl w:val="0"/>
                <w:numId w:val="1"/>
              </w:numPr>
              <w:contextualSpacing/>
              <w:jc w:val="both"/>
              <w:rPr>
                <w:rFonts w:ascii="Arial" w:hAnsi="Arial" w:cs="Arial"/>
                <w:kern w:val="2"/>
                <w:lang w:eastAsia="zh-CN"/>
                <w14:ligatures w14:val="standardContextual"/>
              </w:rPr>
            </w:pPr>
            <w:r w:rsidRPr="00FB19A7">
              <w:rPr>
                <w:rFonts w:ascii="Arial" w:hAnsi="Arial" w:cs="Arial"/>
                <w:kern w:val="2"/>
                <w:lang w:eastAsia="zh-CN"/>
                <w14:ligatures w14:val="standardContextual"/>
              </w:rPr>
              <w:t>I understand that I may withdraw my consent at any time during the focus group and up to one week later (up until 13/09/23). After this point, my data will be stored anonymously and confidentially.</w:t>
            </w:r>
          </w:p>
        </w:tc>
        <w:tc>
          <w:tcPr>
            <w:tcW w:w="772" w:type="dxa"/>
            <w:vAlign w:val="center"/>
          </w:tcPr>
          <w:p w14:paraId="2A01A266"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1BBFFC4C"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514529D5" w14:textId="77777777" w:rsidTr="000A3EF8">
        <w:tc>
          <w:tcPr>
            <w:tcW w:w="6745" w:type="dxa"/>
          </w:tcPr>
          <w:p w14:paraId="12EEDE8D" w14:textId="77777777" w:rsidR="00137B18" w:rsidRPr="00FB19A7" w:rsidRDefault="00137B18" w:rsidP="00137B18">
            <w:pPr>
              <w:numPr>
                <w:ilvl w:val="0"/>
                <w:numId w:val="1"/>
              </w:numPr>
              <w:contextualSpacing/>
              <w:jc w:val="both"/>
              <w:rPr>
                <w:rFonts w:ascii="Arial" w:hAnsi="Arial" w:cs="Arial"/>
                <w:kern w:val="2"/>
                <w:lang w:eastAsia="zh-CN"/>
                <w14:ligatures w14:val="standardContextual"/>
              </w:rPr>
            </w:pPr>
            <w:r w:rsidRPr="00FB19A7">
              <w:rPr>
                <w:rFonts w:ascii="Arial" w:hAnsi="Arial" w:cs="Arial"/>
                <w:kern w:val="2"/>
                <w:lang w:eastAsia="zh-CN"/>
                <w14:ligatures w14:val="standardContextual"/>
              </w:rPr>
              <w:t>I understand that the anonymised data provided will be securely stored and accessible only to the members of the research team directly involved in the study, and that confidentiality will be maintained.</w:t>
            </w:r>
          </w:p>
        </w:tc>
        <w:tc>
          <w:tcPr>
            <w:tcW w:w="772" w:type="dxa"/>
            <w:vAlign w:val="center"/>
          </w:tcPr>
          <w:p w14:paraId="70DC9273"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58EB2DB4"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275E3C0F" w14:textId="77777777" w:rsidTr="000A3EF8">
        <w:tc>
          <w:tcPr>
            <w:tcW w:w="6745" w:type="dxa"/>
          </w:tcPr>
          <w:p w14:paraId="6562A93E" w14:textId="77777777" w:rsidR="00137B18" w:rsidRPr="00FB19A7" w:rsidRDefault="00137B18" w:rsidP="00137B18">
            <w:pPr>
              <w:numPr>
                <w:ilvl w:val="0"/>
                <w:numId w:val="1"/>
              </w:numPr>
              <w:contextualSpacing/>
              <w:jc w:val="both"/>
              <w:rPr>
                <w:rFonts w:ascii="Arial" w:hAnsi="Arial" w:cs="Arial"/>
                <w:color w:val="FF0000"/>
                <w:kern w:val="2"/>
                <w:lang w:eastAsia="zh-CN"/>
                <w14:ligatures w14:val="standardContextual"/>
              </w:rPr>
            </w:pPr>
            <w:r w:rsidRPr="00FB19A7">
              <w:rPr>
                <w:rFonts w:ascii="Arial" w:hAnsi="Arial" w:cs="Arial"/>
                <w:kern w:val="2"/>
                <w:lang w:eastAsia="zh-CN"/>
                <w14:ligatures w14:val="standardContextual"/>
              </w:rPr>
              <w:t>I give my permission for the anonymised transcript of the focus group to be used for learning activities by students</w:t>
            </w:r>
            <w:r w:rsidRPr="00FB19A7">
              <w:rPr>
                <w:rFonts w:ascii="Arial" w:hAnsi="Arial" w:cs="Arial"/>
                <w:color w:val="FF0000"/>
                <w:kern w:val="2"/>
                <w:lang w:eastAsia="zh-CN"/>
                <w14:ligatures w14:val="standardContextual"/>
              </w:rPr>
              <w:t xml:space="preserve">. </w:t>
            </w:r>
          </w:p>
        </w:tc>
        <w:tc>
          <w:tcPr>
            <w:tcW w:w="772" w:type="dxa"/>
            <w:vAlign w:val="center"/>
          </w:tcPr>
          <w:p w14:paraId="150399B3"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462C2A44"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61C3A3FF" w14:textId="77777777" w:rsidTr="000A3EF8">
        <w:tc>
          <w:tcPr>
            <w:tcW w:w="6745" w:type="dxa"/>
          </w:tcPr>
          <w:p w14:paraId="6532DE9E" w14:textId="77777777" w:rsidR="00137B18" w:rsidRPr="00FB19A7" w:rsidRDefault="00137B18" w:rsidP="00137B18">
            <w:pPr>
              <w:numPr>
                <w:ilvl w:val="0"/>
                <w:numId w:val="1"/>
              </w:numPr>
              <w:contextualSpacing/>
              <w:jc w:val="both"/>
              <w:rPr>
                <w:rFonts w:ascii="Arial" w:hAnsi="Arial" w:cs="Arial"/>
                <w:kern w:val="2"/>
                <w:lang w:eastAsia="zh-CN"/>
                <w14:ligatures w14:val="standardContextual"/>
              </w:rPr>
            </w:pPr>
            <w:r w:rsidRPr="00FB19A7">
              <w:rPr>
                <w:rFonts w:ascii="Arial" w:hAnsi="Arial" w:cs="Arial"/>
                <w:kern w:val="2"/>
                <w:lang w:eastAsia="zh-CN"/>
                <w14:ligatures w14:val="standardContextual"/>
              </w:rPr>
              <w:lastRenderedPageBreak/>
              <w:t>I agree to maintain the confidentiality of all members involved in the focus group and will not discuss any of the conversations had during this focus group with anyone outside of the focus group.</w:t>
            </w:r>
          </w:p>
        </w:tc>
        <w:tc>
          <w:tcPr>
            <w:tcW w:w="772" w:type="dxa"/>
            <w:vAlign w:val="center"/>
          </w:tcPr>
          <w:p w14:paraId="6B934510"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0BCD65B6"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426BB452" w14:textId="77777777" w:rsidTr="000A3EF8">
        <w:tc>
          <w:tcPr>
            <w:tcW w:w="6745" w:type="dxa"/>
          </w:tcPr>
          <w:p w14:paraId="29776646" w14:textId="77777777" w:rsidR="00137B18" w:rsidRPr="00FB19A7" w:rsidRDefault="00137B18" w:rsidP="00137B18">
            <w:pPr>
              <w:numPr>
                <w:ilvl w:val="0"/>
                <w:numId w:val="1"/>
              </w:numPr>
              <w:contextualSpacing/>
              <w:jc w:val="both"/>
              <w:rPr>
                <w:rFonts w:ascii="Arial" w:hAnsi="Arial" w:cs="Arial"/>
                <w:kern w:val="2"/>
                <w:lang w:eastAsia="zh-CN"/>
                <w14:ligatures w14:val="standardContextual"/>
              </w:rPr>
            </w:pPr>
            <w:r w:rsidRPr="00FB19A7">
              <w:rPr>
                <w:rFonts w:ascii="Arial" w:hAnsi="Arial" w:cs="Arial"/>
                <w:color w:val="000000" w:themeColor="text1"/>
                <w:kern w:val="2"/>
                <w:lang w:eastAsia="zh-CN"/>
                <w14:ligatures w14:val="standardContextual"/>
              </w:rPr>
              <w:t xml:space="preserve">I confirm that I am over 18 years old.                                                                                     </w:t>
            </w:r>
          </w:p>
        </w:tc>
        <w:tc>
          <w:tcPr>
            <w:tcW w:w="772" w:type="dxa"/>
            <w:vAlign w:val="center"/>
          </w:tcPr>
          <w:p w14:paraId="649B4FD6"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3552BEBA"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r w:rsidR="00137B18" w:rsidRPr="00FB19A7" w14:paraId="58F24FCF" w14:textId="77777777" w:rsidTr="000A3EF8">
        <w:tc>
          <w:tcPr>
            <w:tcW w:w="6745" w:type="dxa"/>
          </w:tcPr>
          <w:p w14:paraId="38F183F5" w14:textId="77777777" w:rsidR="00137B18" w:rsidRPr="00FB19A7" w:rsidRDefault="00137B18" w:rsidP="00137B18">
            <w:pPr>
              <w:numPr>
                <w:ilvl w:val="0"/>
                <w:numId w:val="1"/>
              </w:numPr>
              <w:contextualSpacing/>
              <w:jc w:val="both"/>
              <w:rPr>
                <w:rFonts w:ascii="Arial" w:hAnsi="Arial" w:cs="Arial"/>
                <w:color w:val="000000" w:themeColor="text1"/>
                <w:kern w:val="2"/>
                <w:lang w:eastAsia="zh-CN"/>
                <w14:ligatures w14:val="standardContextual"/>
              </w:rPr>
            </w:pPr>
            <w:r w:rsidRPr="00FB19A7">
              <w:rPr>
                <w:rFonts w:ascii="Arial" w:hAnsi="Arial" w:cs="Arial"/>
                <w:color w:val="000000" w:themeColor="text1"/>
                <w:kern w:val="2"/>
                <w:lang w:eastAsia="zh-CN"/>
                <w14:ligatures w14:val="standardContextual"/>
              </w:rPr>
              <w:t>I agree to take part in the above study.</w:t>
            </w:r>
          </w:p>
        </w:tc>
        <w:tc>
          <w:tcPr>
            <w:tcW w:w="772" w:type="dxa"/>
            <w:vAlign w:val="center"/>
          </w:tcPr>
          <w:p w14:paraId="24602380"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Yes</w:t>
            </w:r>
          </w:p>
        </w:tc>
        <w:tc>
          <w:tcPr>
            <w:tcW w:w="773" w:type="dxa"/>
            <w:vAlign w:val="center"/>
          </w:tcPr>
          <w:p w14:paraId="173EA2A5" w14:textId="77777777" w:rsidR="00137B18" w:rsidRPr="00FB19A7" w:rsidRDefault="00137B18" w:rsidP="000A3EF8">
            <w:pPr>
              <w:jc w:val="center"/>
              <w:rPr>
                <w:rFonts w:ascii="Arial" w:hAnsi="Arial" w:cs="Arial"/>
                <w:kern w:val="2"/>
                <w:lang w:eastAsia="zh-CN"/>
                <w14:ligatures w14:val="standardContextual"/>
              </w:rPr>
            </w:pPr>
            <w:r w:rsidRPr="00FB19A7">
              <w:rPr>
                <w:rFonts w:ascii="Arial" w:hAnsi="Arial" w:cs="Arial"/>
                <w:kern w:val="2"/>
                <w:lang w:eastAsia="zh-CN"/>
                <w14:ligatures w14:val="standardContextual"/>
              </w:rPr>
              <w:t>No</w:t>
            </w:r>
          </w:p>
        </w:tc>
      </w:tr>
    </w:tbl>
    <w:p w14:paraId="62EC970E" w14:textId="77777777" w:rsidR="00137B18" w:rsidRPr="008E7E74" w:rsidRDefault="00137B18" w:rsidP="00137B18">
      <w:pPr>
        <w:tabs>
          <w:tab w:val="left" w:pos="3402"/>
          <w:tab w:val="left" w:pos="5245"/>
        </w:tabs>
        <w:spacing w:after="240" w:line="280" w:lineRule="exact"/>
        <w:ind w:left="357" w:hanging="357"/>
        <w:rPr>
          <w:rFonts w:cstheme="minorHAnsi"/>
          <w:color w:val="000000" w:themeColor="text1"/>
          <w:lang w:val="fr-FR"/>
        </w:rPr>
      </w:pPr>
      <w:r w:rsidRPr="008E7E74">
        <w:rPr>
          <w:rFonts w:cstheme="minorHAnsi"/>
          <w:color w:val="000000" w:themeColor="text1"/>
          <w:lang w:val="fr-FR"/>
        </w:rPr>
        <w:t xml:space="preserve">Participant Name </w:t>
      </w:r>
      <w:r w:rsidRPr="008E7E74">
        <w:rPr>
          <w:rFonts w:cstheme="minorHAnsi"/>
          <w:color w:val="000000" w:themeColor="text1"/>
          <w:lang w:val="fr-FR"/>
        </w:rPr>
        <w:tab/>
        <w:t xml:space="preserve">Date </w:t>
      </w:r>
      <w:r w:rsidRPr="008E7E74">
        <w:rPr>
          <w:rFonts w:cstheme="minorHAnsi"/>
          <w:color w:val="000000" w:themeColor="text1"/>
          <w:lang w:val="fr-FR"/>
        </w:rPr>
        <w:tab/>
        <w:t>Participant Signature</w:t>
      </w:r>
    </w:p>
    <w:p w14:paraId="296BF2A4" w14:textId="77777777" w:rsidR="00137B18" w:rsidRPr="008E7E74" w:rsidRDefault="00137B18" w:rsidP="00137B18">
      <w:pPr>
        <w:tabs>
          <w:tab w:val="left" w:pos="3402"/>
          <w:tab w:val="left" w:pos="5245"/>
        </w:tabs>
        <w:spacing w:after="240" w:line="280" w:lineRule="exact"/>
        <w:ind w:left="357" w:hanging="357"/>
        <w:rPr>
          <w:rFonts w:cstheme="minorHAnsi"/>
          <w:color w:val="000000" w:themeColor="text1"/>
          <w:lang w:val="fr-FR"/>
        </w:rPr>
      </w:pPr>
      <w:r w:rsidRPr="008E7E74">
        <w:rPr>
          <w:rFonts w:cstheme="minorHAnsi"/>
          <w:color w:val="000000" w:themeColor="text1"/>
          <w:lang w:val="fr-FR"/>
        </w:rPr>
        <w:t>________________________</w:t>
      </w:r>
      <w:r w:rsidRPr="008E7E74">
        <w:rPr>
          <w:rFonts w:cstheme="minorHAnsi"/>
          <w:color w:val="000000" w:themeColor="text1"/>
          <w:lang w:val="fr-FR"/>
        </w:rPr>
        <w:tab/>
        <w:t>__________</w:t>
      </w:r>
      <w:r w:rsidRPr="008E7E74">
        <w:rPr>
          <w:rFonts w:cstheme="minorHAnsi"/>
          <w:color w:val="000000" w:themeColor="text1"/>
          <w:lang w:val="fr-FR"/>
        </w:rPr>
        <w:tab/>
        <w:t>________________________</w:t>
      </w:r>
    </w:p>
    <w:p w14:paraId="2D484F67" w14:textId="77777777" w:rsidR="00137B18" w:rsidRPr="008E7E74" w:rsidRDefault="00137B18" w:rsidP="00137B18">
      <w:pPr>
        <w:tabs>
          <w:tab w:val="left" w:pos="3402"/>
          <w:tab w:val="left" w:pos="5245"/>
        </w:tabs>
        <w:spacing w:after="240" w:line="280" w:lineRule="exact"/>
        <w:ind w:left="357" w:hanging="357"/>
        <w:rPr>
          <w:rFonts w:cstheme="minorHAnsi"/>
          <w:color w:val="000000" w:themeColor="text1"/>
          <w:lang w:val="fr-FR"/>
        </w:rPr>
      </w:pPr>
    </w:p>
    <w:p w14:paraId="4A1AE361" w14:textId="77777777" w:rsidR="00137B18" w:rsidRPr="008E7E74" w:rsidRDefault="00137B18" w:rsidP="00137B18">
      <w:pPr>
        <w:tabs>
          <w:tab w:val="left" w:pos="3402"/>
          <w:tab w:val="left" w:pos="5245"/>
        </w:tabs>
        <w:spacing w:after="240" w:line="280" w:lineRule="exact"/>
        <w:ind w:left="357" w:hanging="357"/>
        <w:rPr>
          <w:rFonts w:cstheme="minorHAnsi"/>
          <w:color w:val="000000" w:themeColor="text1"/>
        </w:rPr>
      </w:pPr>
      <w:r w:rsidRPr="008E7E74">
        <w:rPr>
          <w:rFonts w:cstheme="minorHAnsi"/>
          <w:color w:val="000000" w:themeColor="text1"/>
        </w:rPr>
        <w:t>Researcher Name</w:t>
      </w:r>
      <w:r w:rsidRPr="008E7E74">
        <w:rPr>
          <w:rFonts w:cstheme="minorHAnsi"/>
          <w:color w:val="000000" w:themeColor="text1"/>
        </w:rPr>
        <w:tab/>
      </w:r>
      <w:r w:rsidRPr="008E7E74">
        <w:rPr>
          <w:rFonts w:cstheme="minorHAnsi"/>
          <w:color w:val="000000" w:themeColor="text1"/>
          <w:lang w:val="en-US"/>
        </w:rPr>
        <w:t>Date</w:t>
      </w:r>
      <w:r w:rsidRPr="008E7E74">
        <w:rPr>
          <w:rFonts w:cstheme="minorHAnsi"/>
          <w:color w:val="000000" w:themeColor="text1"/>
          <w:lang w:val="en-US"/>
        </w:rPr>
        <w:tab/>
        <w:t>Researcher Signature</w:t>
      </w:r>
    </w:p>
    <w:p w14:paraId="0491EC97" w14:textId="77777777" w:rsidR="00137B18" w:rsidRDefault="00137B18" w:rsidP="00137B18">
      <w:pPr>
        <w:tabs>
          <w:tab w:val="left" w:pos="3402"/>
          <w:tab w:val="left" w:pos="5245"/>
        </w:tabs>
        <w:spacing w:after="240" w:line="280" w:lineRule="exact"/>
        <w:ind w:left="357" w:hanging="357"/>
        <w:rPr>
          <w:rFonts w:cstheme="minorHAnsi"/>
          <w:color w:val="000000" w:themeColor="text1"/>
        </w:rPr>
      </w:pPr>
      <w:r w:rsidRPr="008E7E74">
        <w:rPr>
          <w:rFonts w:cstheme="minorHAnsi"/>
          <w:color w:val="000000" w:themeColor="text1"/>
        </w:rPr>
        <w:t>________________________</w:t>
      </w:r>
      <w:r w:rsidRPr="008E7E74">
        <w:rPr>
          <w:rFonts w:cstheme="minorHAnsi"/>
          <w:color w:val="000000" w:themeColor="text1"/>
        </w:rPr>
        <w:tab/>
        <w:t>__________</w:t>
      </w:r>
      <w:r w:rsidRPr="008E7E74">
        <w:rPr>
          <w:rFonts w:cstheme="minorHAnsi"/>
          <w:color w:val="000000" w:themeColor="text1"/>
        </w:rPr>
        <w:tab/>
        <w:t>________________________</w:t>
      </w:r>
    </w:p>
    <w:p w14:paraId="3AF43009"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6D680A29"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6F95B54D"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44723CDB"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1CD855C9"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1F16828C"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7FB54486"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34918DC3"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254891B9"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03AB204E"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2C56B5F9"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4C681E1C"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36CC64AD"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3FB0BD7A"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11B3987D"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051CA4A8"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1E1A953A"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0C9F1D89"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5898B6C6" w14:textId="77777777" w:rsidR="00E87992" w:rsidRDefault="00E87992" w:rsidP="00245AC2">
      <w:pPr>
        <w:tabs>
          <w:tab w:val="left" w:pos="3402"/>
          <w:tab w:val="left" w:pos="5245"/>
        </w:tabs>
        <w:spacing w:after="240" w:line="280" w:lineRule="exact"/>
        <w:rPr>
          <w:rFonts w:cstheme="minorHAnsi"/>
          <w:color w:val="000000" w:themeColor="text1"/>
        </w:rPr>
      </w:pPr>
    </w:p>
    <w:p w14:paraId="5CD05819" w14:textId="5D31BFD2" w:rsidR="00AE73B7" w:rsidRPr="00011C35" w:rsidRDefault="001E7B02" w:rsidP="00245AC2">
      <w:pPr>
        <w:tabs>
          <w:tab w:val="left" w:pos="3402"/>
          <w:tab w:val="left" w:pos="5245"/>
        </w:tabs>
        <w:spacing w:after="240" w:line="280" w:lineRule="exact"/>
        <w:rPr>
          <w:color w:val="000000" w:themeColor="text1"/>
        </w:rPr>
      </w:pPr>
      <w:r w:rsidRPr="00011C35">
        <w:rPr>
          <w:b/>
          <w:bCs/>
        </w:rPr>
        <w:lastRenderedPageBreak/>
        <w:t xml:space="preserve">Appendix </w:t>
      </w:r>
      <w:r w:rsidRPr="00011C35">
        <w:rPr>
          <w:b/>
          <w:bCs/>
        </w:rPr>
        <w:t>B</w:t>
      </w:r>
      <w:r w:rsidRPr="00011C35">
        <w:rPr>
          <w:b/>
          <w:bCs/>
        </w:rPr>
        <w:t xml:space="preserve">: </w:t>
      </w:r>
      <w:r w:rsidR="00AE73B7" w:rsidRPr="00011C35">
        <w:rPr>
          <w:color w:val="000000" w:themeColor="text1"/>
        </w:rPr>
        <w:t>Debrief Form</w:t>
      </w:r>
    </w:p>
    <w:p w14:paraId="175AB0E6" w14:textId="77777777" w:rsidR="00AE73B7" w:rsidRDefault="00AE73B7" w:rsidP="00AE73B7">
      <w:pPr>
        <w:rPr>
          <w:rFonts w:asciiTheme="minorHAnsi" w:hAnsiTheme="minorHAnsi" w:cstheme="minorHAnsi"/>
          <w:b/>
          <w:sz w:val="26"/>
          <w:szCs w:val="26"/>
        </w:rPr>
      </w:pPr>
      <w:r w:rsidRPr="009571A1">
        <w:rPr>
          <w:noProof/>
        </w:rPr>
        <w:drawing>
          <wp:anchor distT="0" distB="0" distL="114300" distR="114300" simplePos="0" relativeHeight="251658244" behindDoc="1" locked="0" layoutInCell="1" allowOverlap="1" wp14:anchorId="5EBDF8C7" wp14:editId="38FDC58E">
            <wp:simplePos x="0" y="0"/>
            <wp:positionH relativeFrom="margin">
              <wp:align>left</wp:align>
            </wp:positionH>
            <wp:positionV relativeFrom="paragraph">
              <wp:posOffset>319</wp:posOffset>
            </wp:positionV>
            <wp:extent cx="2047259" cy="1023301"/>
            <wp:effectExtent l="0" t="0" r="0" b="5715"/>
            <wp:wrapSquare wrapText="bothSides"/>
            <wp:docPr id="371067041" name="Picture 37106704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47259" cy="1023301"/>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noProof/>
          <w:sz w:val="26"/>
          <w:szCs w:val="26"/>
        </w:rPr>
        <w:drawing>
          <wp:anchor distT="0" distB="0" distL="114300" distR="114300" simplePos="0" relativeHeight="251658245" behindDoc="0" locked="0" layoutInCell="1" allowOverlap="1" wp14:anchorId="7A90BB90" wp14:editId="1D78817F">
            <wp:simplePos x="0" y="0"/>
            <wp:positionH relativeFrom="margin">
              <wp:posOffset>3495040</wp:posOffset>
            </wp:positionH>
            <wp:positionV relativeFrom="paragraph">
              <wp:posOffset>123825</wp:posOffset>
            </wp:positionV>
            <wp:extent cx="2255520" cy="853440"/>
            <wp:effectExtent l="0" t="0" r="0" b="3810"/>
            <wp:wrapSquare wrapText="bothSides"/>
            <wp:docPr id="880271523" name="Picture 880271523"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271523" name="Picture 880271523" descr="A white background with black tex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55520" cy="853440"/>
                    </a:xfrm>
                    <a:prstGeom prst="rect">
                      <a:avLst/>
                    </a:prstGeom>
                    <a:noFill/>
                  </pic:spPr>
                </pic:pic>
              </a:graphicData>
            </a:graphic>
          </wp:anchor>
        </w:drawing>
      </w:r>
    </w:p>
    <w:p w14:paraId="0D41381B" w14:textId="77777777" w:rsidR="00AE73B7" w:rsidRDefault="00AE73B7" w:rsidP="00AE73B7">
      <w:pPr>
        <w:rPr>
          <w:rFonts w:asciiTheme="minorHAnsi" w:hAnsiTheme="minorHAnsi" w:cstheme="minorBidi"/>
          <w:b/>
          <w:bCs/>
          <w:sz w:val="26"/>
          <w:szCs w:val="26"/>
        </w:rPr>
      </w:pPr>
    </w:p>
    <w:p w14:paraId="1A122167" w14:textId="77777777" w:rsidR="00AE73B7" w:rsidRDefault="00AE73B7" w:rsidP="00AE73B7">
      <w:pPr>
        <w:jc w:val="center"/>
        <w:rPr>
          <w:rFonts w:asciiTheme="minorHAnsi" w:hAnsiTheme="minorHAnsi" w:cstheme="minorHAnsi"/>
          <w:b/>
          <w:sz w:val="26"/>
          <w:szCs w:val="26"/>
        </w:rPr>
      </w:pPr>
    </w:p>
    <w:p w14:paraId="44982BBC" w14:textId="77777777" w:rsidR="00AE73B7" w:rsidRDefault="00AE73B7" w:rsidP="00AE73B7">
      <w:pPr>
        <w:jc w:val="center"/>
        <w:rPr>
          <w:rFonts w:asciiTheme="minorHAnsi" w:hAnsiTheme="minorHAnsi" w:cstheme="minorHAnsi"/>
          <w:b/>
          <w:sz w:val="26"/>
          <w:szCs w:val="26"/>
        </w:rPr>
      </w:pPr>
    </w:p>
    <w:p w14:paraId="1CD2916F" w14:textId="77777777" w:rsidR="00AE73B7" w:rsidRDefault="00AE73B7" w:rsidP="00AE73B7">
      <w:pPr>
        <w:jc w:val="center"/>
        <w:rPr>
          <w:rFonts w:asciiTheme="minorHAnsi" w:hAnsiTheme="minorHAnsi" w:cstheme="minorHAnsi"/>
          <w:b/>
          <w:sz w:val="26"/>
          <w:szCs w:val="26"/>
        </w:rPr>
      </w:pPr>
    </w:p>
    <w:p w14:paraId="55220366" w14:textId="77777777" w:rsidR="00AE73B7" w:rsidRPr="00AF1B31" w:rsidRDefault="00AE73B7" w:rsidP="00AE73B7">
      <w:pPr>
        <w:jc w:val="center"/>
        <w:rPr>
          <w:rFonts w:ascii="Arial" w:hAnsi="Arial" w:cs="Arial"/>
          <w:b/>
        </w:rPr>
      </w:pPr>
    </w:p>
    <w:p w14:paraId="14E9431D" w14:textId="77777777" w:rsidR="00AE73B7" w:rsidRPr="00AF1B31" w:rsidRDefault="00AE73B7" w:rsidP="00AE73B7">
      <w:pPr>
        <w:jc w:val="center"/>
        <w:rPr>
          <w:rFonts w:ascii="Arial" w:hAnsi="Arial" w:cs="Arial"/>
          <w:b/>
          <w:iCs/>
          <w:highlight w:val="yellow"/>
        </w:rPr>
      </w:pPr>
      <w:r w:rsidRPr="00AF1B31">
        <w:rPr>
          <w:rFonts w:ascii="Arial" w:hAnsi="Arial" w:cs="Arial"/>
          <w:b/>
        </w:rPr>
        <w:t>Participant Debrief Sheet</w:t>
      </w:r>
    </w:p>
    <w:p w14:paraId="53C067F5" w14:textId="77777777" w:rsidR="00AE73B7" w:rsidRDefault="00AE73B7" w:rsidP="00AE73B7">
      <w:pPr>
        <w:rPr>
          <w:rFonts w:asciiTheme="minorHAnsi" w:hAnsiTheme="minorHAnsi" w:cstheme="minorHAnsi"/>
          <w:b/>
          <w:iCs/>
          <w:highlight w:val="yellow"/>
        </w:rPr>
      </w:pPr>
    </w:p>
    <w:p w14:paraId="1760F33B" w14:textId="77777777" w:rsidR="00AE73B7" w:rsidRPr="00791390" w:rsidRDefault="00AE73B7" w:rsidP="00AE73B7">
      <w:pPr>
        <w:tabs>
          <w:tab w:val="left" w:pos="2381"/>
        </w:tabs>
        <w:spacing w:after="240"/>
        <w:ind w:left="2126" w:hanging="2126"/>
        <w:contextualSpacing/>
        <w:rPr>
          <w:rFonts w:ascii="Arial" w:hAnsi="Arial" w:cs="Arial"/>
          <w:b/>
          <w:color w:val="000000" w:themeColor="text1"/>
        </w:rPr>
      </w:pPr>
      <w:r w:rsidRPr="00791390">
        <w:rPr>
          <w:rFonts w:ascii="Arial" w:hAnsi="Arial" w:cs="Arial"/>
          <w:b/>
          <w:color w:val="000000" w:themeColor="text1"/>
        </w:rPr>
        <w:t>Title of the Study: Exploring motivation in university students</w:t>
      </w:r>
    </w:p>
    <w:p w14:paraId="7D5FCE02" w14:textId="77777777" w:rsidR="00AE73B7" w:rsidRPr="00791390" w:rsidRDefault="00AE73B7" w:rsidP="00AE73B7">
      <w:pPr>
        <w:rPr>
          <w:rFonts w:ascii="Arial" w:hAnsi="Arial" w:cs="Arial"/>
          <w:b/>
          <w:iCs/>
        </w:rPr>
      </w:pPr>
      <w:r w:rsidRPr="00791390">
        <w:rPr>
          <w:rFonts w:ascii="Arial" w:hAnsi="Arial" w:cs="Arial"/>
          <w:b/>
          <w:iCs/>
        </w:rPr>
        <w:t>Research Team (include contact details): Stacey Coleman – stacey.coleman@uwtsd.ac.uk</w:t>
      </w:r>
    </w:p>
    <w:p w14:paraId="5F6F300A" w14:textId="77777777" w:rsidR="00AE73B7" w:rsidRPr="00791390" w:rsidRDefault="00AE73B7" w:rsidP="00AE73B7">
      <w:pPr>
        <w:rPr>
          <w:rFonts w:ascii="Arial" w:hAnsi="Arial" w:cs="Arial"/>
          <w:b/>
          <w:iCs/>
        </w:rPr>
      </w:pPr>
      <w:r w:rsidRPr="00791390">
        <w:rPr>
          <w:rFonts w:ascii="Arial" w:hAnsi="Arial" w:cs="Arial"/>
          <w:b/>
          <w:iCs/>
        </w:rPr>
        <w:t>Date: 06/09/23</w:t>
      </w:r>
    </w:p>
    <w:p w14:paraId="4792DF80" w14:textId="77777777" w:rsidR="00AE73B7" w:rsidRPr="00791390" w:rsidRDefault="00AE73B7" w:rsidP="00AE73B7">
      <w:pPr>
        <w:rPr>
          <w:rFonts w:ascii="Arial" w:hAnsi="Arial" w:cs="Arial"/>
          <w:b/>
          <w:sz w:val="26"/>
          <w:szCs w:val="26"/>
        </w:rPr>
      </w:pPr>
    </w:p>
    <w:p w14:paraId="6895129B" w14:textId="77777777" w:rsidR="00AE73B7" w:rsidRPr="00791390" w:rsidRDefault="00AE73B7" w:rsidP="00AE73B7">
      <w:pPr>
        <w:rPr>
          <w:rFonts w:ascii="Arial" w:hAnsi="Arial" w:cs="Arial"/>
          <w:bCs/>
        </w:rPr>
      </w:pPr>
      <w:r w:rsidRPr="00791390">
        <w:rPr>
          <w:rFonts w:ascii="Arial" w:hAnsi="Arial" w:cs="Arial"/>
          <w:bCs/>
        </w:rPr>
        <w:t xml:space="preserve">Thank you for taking part in this study. The aim of the study is to explore the motivations of university to attend university, and to maintain their engagement on their chosen university programmes. We hope that you have found the focus group today interesting and if you would like to speak to the researcher about any of the topics discussed today, please feel free to contact them at any time on the email address noted </w:t>
      </w:r>
      <w:r>
        <w:rPr>
          <w:rFonts w:ascii="Arial" w:hAnsi="Arial" w:cs="Arial"/>
          <w:bCs/>
        </w:rPr>
        <w:t>above.</w:t>
      </w:r>
    </w:p>
    <w:p w14:paraId="39F7ADBC" w14:textId="77777777" w:rsidR="00AE73B7" w:rsidRPr="00791390" w:rsidRDefault="00AE73B7" w:rsidP="00AE73B7">
      <w:pPr>
        <w:rPr>
          <w:rFonts w:ascii="Arial" w:hAnsi="Arial" w:cs="Arial"/>
          <w:bCs/>
        </w:rPr>
      </w:pPr>
    </w:p>
    <w:p w14:paraId="6DD0CE93" w14:textId="77777777" w:rsidR="00AE73B7" w:rsidRPr="00791390" w:rsidRDefault="00AE73B7" w:rsidP="00AE73B7">
      <w:pPr>
        <w:rPr>
          <w:rFonts w:ascii="Arial" w:hAnsi="Arial" w:cs="Arial"/>
          <w:bCs/>
        </w:rPr>
      </w:pPr>
      <w:r w:rsidRPr="00791390">
        <w:rPr>
          <w:rFonts w:ascii="Arial" w:hAnsi="Arial" w:cs="Arial"/>
          <w:bCs/>
        </w:rPr>
        <w:t>I would like to remind you that you have provided consent to maintain confidentiality of the information disclosed here today, so please ensure you do not discuss anything that has been shared today with anyone outside of the focus group.</w:t>
      </w:r>
    </w:p>
    <w:p w14:paraId="7E91CFF7" w14:textId="77777777" w:rsidR="00AE73B7" w:rsidRPr="00791390" w:rsidRDefault="00AE73B7" w:rsidP="00AE73B7">
      <w:pPr>
        <w:rPr>
          <w:rFonts w:ascii="Arial" w:hAnsi="Arial" w:cs="Arial"/>
          <w:bCs/>
        </w:rPr>
      </w:pPr>
    </w:p>
    <w:p w14:paraId="3AE42C98" w14:textId="77777777" w:rsidR="00AE73B7" w:rsidRDefault="00AE73B7" w:rsidP="00AE73B7">
      <w:pPr>
        <w:rPr>
          <w:rFonts w:ascii="Arial" w:hAnsi="Arial" w:cs="Arial"/>
          <w:bCs/>
        </w:rPr>
      </w:pPr>
      <w:r w:rsidRPr="00791390">
        <w:rPr>
          <w:rFonts w:ascii="Arial" w:hAnsi="Arial" w:cs="Arial"/>
          <w:bCs/>
        </w:rPr>
        <w:t>Your data will be stored confidentially in accordance with the Data Protection At (2018). If you wish to withdraw your data from the study at this point, please tell the researcher now. If you wish to withdraw your data at a later stage, please note that you will be required to contact the researcher to make this known by no later than 31</w:t>
      </w:r>
      <w:r w:rsidRPr="00791390">
        <w:rPr>
          <w:rFonts w:ascii="Arial" w:hAnsi="Arial" w:cs="Arial"/>
          <w:bCs/>
          <w:vertAlign w:val="superscript"/>
        </w:rPr>
        <w:t>st</w:t>
      </w:r>
      <w:r w:rsidRPr="00791390">
        <w:rPr>
          <w:rFonts w:ascii="Arial" w:hAnsi="Arial" w:cs="Arial"/>
          <w:bCs/>
        </w:rPr>
        <w:t xml:space="preserve"> September 2023, as after this point the data will be transcribed ready to provide to undergraduate students for use for their assessments.</w:t>
      </w:r>
    </w:p>
    <w:p w14:paraId="5E8F926B" w14:textId="77777777" w:rsidR="00AE73B7" w:rsidRPr="00791390" w:rsidRDefault="00AE73B7" w:rsidP="00AE73B7">
      <w:pPr>
        <w:rPr>
          <w:rFonts w:ascii="Arial" w:hAnsi="Arial" w:cs="Arial"/>
          <w:bCs/>
        </w:rPr>
      </w:pPr>
    </w:p>
    <w:p w14:paraId="44F0EC7C" w14:textId="77777777" w:rsidR="00AE73B7" w:rsidRPr="00791390" w:rsidRDefault="00AE73B7" w:rsidP="00AE73B7">
      <w:pPr>
        <w:rPr>
          <w:rFonts w:ascii="Arial" w:hAnsi="Arial" w:cs="Arial"/>
          <w:bCs/>
        </w:rPr>
      </w:pPr>
    </w:p>
    <w:p w14:paraId="69AD342D" w14:textId="77777777" w:rsidR="00AE73B7" w:rsidRPr="00791390" w:rsidRDefault="00AE73B7" w:rsidP="00AE73B7">
      <w:pPr>
        <w:rPr>
          <w:rFonts w:ascii="Arial" w:hAnsi="Arial" w:cs="Arial"/>
          <w:b/>
        </w:rPr>
      </w:pPr>
      <w:r w:rsidRPr="00791390">
        <w:rPr>
          <w:rFonts w:ascii="Arial" w:hAnsi="Arial" w:cs="Arial"/>
          <w:b/>
        </w:rPr>
        <w:t>Once again, thank you for taking the time to participate in this study.</w:t>
      </w:r>
    </w:p>
    <w:p w14:paraId="34B7881A" w14:textId="77777777" w:rsidR="00AE73B7" w:rsidRPr="00791390" w:rsidRDefault="00AE73B7" w:rsidP="00AE73B7">
      <w:pPr>
        <w:rPr>
          <w:rFonts w:ascii="Arial" w:hAnsi="Arial" w:cs="Arial"/>
          <w:bCs/>
        </w:rPr>
      </w:pPr>
    </w:p>
    <w:p w14:paraId="7FED1A8B" w14:textId="77777777" w:rsidR="00AE73B7" w:rsidRPr="00791390" w:rsidRDefault="00AE73B7" w:rsidP="00AE73B7">
      <w:pPr>
        <w:rPr>
          <w:rFonts w:ascii="Arial" w:hAnsi="Arial" w:cs="Arial"/>
          <w:bCs/>
          <w:i/>
          <w:iCs/>
        </w:rPr>
      </w:pPr>
      <w:r w:rsidRPr="00791390">
        <w:rPr>
          <w:rFonts w:ascii="Arial" w:hAnsi="Arial" w:cs="Arial"/>
          <w:bCs/>
          <w:i/>
          <w:iCs/>
        </w:rPr>
        <w:t xml:space="preserve">Stacey Coleman </w:t>
      </w:r>
      <w:proofErr w:type="spellStart"/>
      <w:r w:rsidRPr="00791390">
        <w:rPr>
          <w:rFonts w:ascii="Arial" w:hAnsi="Arial" w:cs="Arial"/>
          <w:bCs/>
          <w:i/>
          <w:iCs/>
        </w:rPr>
        <w:t>CPsychol</w:t>
      </w:r>
      <w:proofErr w:type="spellEnd"/>
    </w:p>
    <w:p w14:paraId="4620432D" w14:textId="77777777" w:rsidR="00AE73B7" w:rsidRPr="00791390" w:rsidRDefault="00AE73B7" w:rsidP="00AE73B7">
      <w:pPr>
        <w:rPr>
          <w:rFonts w:ascii="Arial" w:hAnsi="Arial" w:cs="Arial"/>
          <w:bCs/>
          <w:i/>
          <w:iCs/>
        </w:rPr>
      </w:pPr>
      <w:r w:rsidRPr="00791390">
        <w:rPr>
          <w:rFonts w:ascii="Arial" w:hAnsi="Arial" w:cs="Arial"/>
          <w:bCs/>
          <w:i/>
          <w:iCs/>
        </w:rPr>
        <w:t>University of Wales Trinity Saint David</w:t>
      </w:r>
    </w:p>
    <w:p w14:paraId="6FDF6586" w14:textId="7AE0A659" w:rsidR="00AE73B7" w:rsidRDefault="00AE73B7" w:rsidP="00137B18">
      <w:pPr>
        <w:tabs>
          <w:tab w:val="left" w:pos="3402"/>
          <w:tab w:val="left" w:pos="5245"/>
        </w:tabs>
        <w:spacing w:after="240" w:line="280" w:lineRule="exact"/>
        <w:ind w:left="357" w:hanging="357"/>
        <w:rPr>
          <w:rFonts w:cstheme="minorHAnsi"/>
          <w:color w:val="000000" w:themeColor="text1"/>
        </w:rPr>
      </w:pPr>
    </w:p>
    <w:p w14:paraId="773FD193"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56BFF685"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361DDA61" w14:textId="77777777" w:rsidR="00AE73B7" w:rsidRDefault="00AE73B7" w:rsidP="00137B18">
      <w:pPr>
        <w:tabs>
          <w:tab w:val="left" w:pos="3402"/>
          <w:tab w:val="left" w:pos="5245"/>
        </w:tabs>
        <w:spacing w:after="240" w:line="280" w:lineRule="exact"/>
        <w:ind w:left="357" w:hanging="357"/>
        <w:rPr>
          <w:rFonts w:cstheme="minorHAnsi"/>
          <w:color w:val="000000" w:themeColor="text1"/>
        </w:rPr>
      </w:pPr>
    </w:p>
    <w:p w14:paraId="2A6A24EC" w14:textId="77777777" w:rsidR="00245AC2" w:rsidRDefault="00245AC2" w:rsidP="00245AC2">
      <w:pPr>
        <w:tabs>
          <w:tab w:val="left" w:pos="3402"/>
          <w:tab w:val="left" w:pos="5245"/>
        </w:tabs>
        <w:spacing w:after="240" w:line="280" w:lineRule="exact"/>
        <w:rPr>
          <w:rFonts w:cstheme="minorHAnsi"/>
          <w:color w:val="000000" w:themeColor="text1"/>
        </w:rPr>
      </w:pPr>
    </w:p>
    <w:p w14:paraId="66203A60" w14:textId="77777777" w:rsidR="00E87992" w:rsidRDefault="00E87992" w:rsidP="00245AC2">
      <w:pPr>
        <w:tabs>
          <w:tab w:val="left" w:pos="3402"/>
          <w:tab w:val="left" w:pos="5245"/>
        </w:tabs>
        <w:spacing w:after="240" w:line="280" w:lineRule="exact"/>
        <w:rPr>
          <w:rFonts w:ascii="ArialMT" w:hAnsi="ArialMT"/>
          <w:b/>
          <w:bCs/>
          <w:sz w:val="22"/>
          <w:szCs w:val="22"/>
        </w:rPr>
      </w:pPr>
    </w:p>
    <w:p w14:paraId="5051AC4A" w14:textId="75A8C1D0" w:rsidR="00AE73B7" w:rsidRDefault="001B4910" w:rsidP="00245AC2">
      <w:pPr>
        <w:tabs>
          <w:tab w:val="left" w:pos="3402"/>
          <w:tab w:val="left" w:pos="5245"/>
        </w:tabs>
        <w:spacing w:after="240" w:line="280" w:lineRule="exact"/>
        <w:rPr>
          <w:rFonts w:cstheme="minorHAnsi"/>
          <w:color w:val="000000" w:themeColor="text1"/>
        </w:rPr>
      </w:pPr>
      <w:r w:rsidRPr="003A4BC9">
        <w:rPr>
          <w:rFonts w:ascii="ArialMT" w:hAnsi="ArialMT"/>
          <w:b/>
          <w:bCs/>
          <w:sz w:val="22"/>
          <w:szCs w:val="22"/>
        </w:rPr>
        <w:lastRenderedPageBreak/>
        <w:t xml:space="preserve">Appendix </w:t>
      </w:r>
      <w:r>
        <w:rPr>
          <w:rFonts w:ascii="ArialMT" w:hAnsi="ArialMT"/>
          <w:b/>
          <w:bCs/>
          <w:sz w:val="22"/>
          <w:szCs w:val="22"/>
        </w:rPr>
        <w:t>C</w:t>
      </w:r>
      <w:r w:rsidRPr="003A4BC9">
        <w:rPr>
          <w:rFonts w:ascii="ArialMT" w:hAnsi="ArialMT"/>
          <w:b/>
          <w:bCs/>
          <w:sz w:val="22"/>
          <w:szCs w:val="22"/>
        </w:rPr>
        <w:t xml:space="preserve">: </w:t>
      </w:r>
      <w:r w:rsidR="00EF02E5">
        <w:rPr>
          <w:rFonts w:cstheme="minorHAnsi"/>
          <w:color w:val="000000" w:themeColor="text1"/>
        </w:rPr>
        <w:t>Interview schedule</w:t>
      </w:r>
    </w:p>
    <w:p w14:paraId="43224B97" w14:textId="77777777" w:rsidR="00306C6D" w:rsidRDefault="00306C6D" w:rsidP="00306C6D">
      <w:pPr>
        <w:rPr>
          <w:rFonts w:ascii="Arial" w:hAnsi="Arial" w:cs="Arial"/>
        </w:rPr>
      </w:pPr>
      <w:r w:rsidRPr="003B1510">
        <w:rPr>
          <w:rFonts w:ascii="Arial" w:hAnsi="Arial" w:cs="Arial"/>
        </w:rPr>
        <w:t>Focus group: Exploring factors affecting motivation in undergraduate students.</w:t>
      </w:r>
    </w:p>
    <w:p w14:paraId="15BAC383" w14:textId="77777777" w:rsidR="00306C6D" w:rsidRDefault="00306C6D" w:rsidP="00306C6D">
      <w:pPr>
        <w:rPr>
          <w:rFonts w:ascii="Arial" w:hAnsi="Arial" w:cs="Arial"/>
        </w:rPr>
      </w:pPr>
    </w:p>
    <w:p w14:paraId="38EB4265" w14:textId="77777777" w:rsidR="00306C6D" w:rsidRDefault="00306C6D" w:rsidP="00306C6D">
      <w:pPr>
        <w:rPr>
          <w:rFonts w:ascii="Arial" w:hAnsi="Arial" w:cs="Arial"/>
        </w:rPr>
      </w:pPr>
      <w:r>
        <w:rPr>
          <w:rFonts w:ascii="Arial" w:hAnsi="Arial" w:cs="Arial"/>
        </w:rPr>
        <w:t>Interview Schedule:</w:t>
      </w:r>
    </w:p>
    <w:p w14:paraId="345EF34F" w14:textId="77777777" w:rsidR="00306C6D" w:rsidRPr="001073F9" w:rsidRDefault="00306C6D" w:rsidP="00306C6D">
      <w:pPr>
        <w:pStyle w:val="ListParagraph"/>
        <w:numPr>
          <w:ilvl w:val="0"/>
          <w:numId w:val="2"/>
        </w:numPr>
        <w:rPr>
          <w:rFonts w:ascii="Arial" w:hAnsi="Arial" w:cs="Arial"/>
        </w:rPr>
      </w:pPr>
      <w:r w:rsidRPr="001073F9">
        <w:rPr>
          <w:rFonts w:ascii="Arial" w:hAnsi="Arial" w:cs="Arial"/>
        </w:rPr>
        <w:t xml:space="preserve">As a </w:t>
      </w:r>
      <w:r>
        <w:rPr>
          <w:rFonts w:ascii="Arial" w:hAnsi="Arial" w:cs="Arial"/>
        </w:rPr>
        <w:t xml:space="preserve">starting </w:t>
      </w:r>
      <w:r w:rsidRPr="001073F9">
        <w:rPr>
          <w:rFonts w:ascii="Arial" w:hAnsi="Arial" w:cs="Arial"/>
        </w:rPr>
        <w:t>point, could you please tell me what you think is meant by the term ‘motivation’?</w:t>
      </w:r>
      <w:r w:rsidRPr="001073F9">
        <w:rPr>
          <w:rFonts w:ascii="Arial" w:hAnsi="Arial" w:cs="Arial"/>
        </w:rPr>
        <w:br/>
      </w:r>
    </w:p>
    <w:p w14:paraId="39A8F6A4" w14:textId="77777777" w:rsidR="00306C6D" w:rsidRPr="001073F9" w:rsidRDefault="00306C6D" w:rsidP="00306C6D">
      <w:pPr>
        <w:pStyle w:val="ListParagraph"/>
        <w:numPr>
          <w:ilvl w:val="0"/>
          <w:numId w:val="2"/>
        </w:numPr>
        <w:rPr>
          <w:rFonts w:ascii="Arial" w:hAnsi="Arial" w:cs="Arial"/>
        </w:rPr>
      </w:pPr>
      <w:r>
        <w:rPr>
          <w:rFonts w:ascii="Arial" w:hAnsi="Arial" w:cs="Arial"/>
        </w:rPr>
        <w:t>W</w:t>
      </w:r>
      <w:r w:rsidRPr="001073F9">
        <w:rPr>
          <w:rFonts w:ascii="Arial" w:hAnsi="Arial" w:cs="Arial"/>
        </w:rPr>
        <w:t>hat motivated you to apply for the course you are currently studying?</w:t>
      </w:r>
      <w:r>
        <w:rPr>
          <w:rFonts w:ascii="Arial" w:hAnsi="Arial" w:cs="Arial"/>
          <w:b/>
        </w:rPr>
        <w:br/>
      </w:r>
    </w:p>
    <w:p w14:paraId="220ABC5C" w14:textId="77777777" w:rsidR="00306C6D" w:rsidRPr="001073F9" w:rsidRDefault="00306C6D" w:rsidP="00306C6D">
      <w:pPr>
        <w:pStyle w:val="ListParagraph"/>
        <w:numPr>
          <w:ilvl w:val="0"/>
          <w:numId w:val="2"/>
        </w:numPr>
        <w:rPr>
          <w:rFonts w:ascii="Arial" w:hAnsi="Arial" w:cs="Arial"/>
        </w:rPr>
      </w:pPr>
      <w:r>
        <w:rPr>
          <w:rFonts w:ascii="Arial" w:hAnsi="Arial" w:cs="Arial"/>
        </w:rPr>
        <w:t>W</w:t>
      </w:r>
      <w:r w:rsidRPr="001073F9">
        <w:rPr>
          <w:rFonts w:ascii="Arial" w:hAnsi="Arial" w:cs="Arial"/>
        </w:rPr>
        <w:t xml:space="preserve">hat are either your short- or </w:t>
      </w:r>
      <w:proofErr w:type="gramStart"/>
      <w:r w:rsidRPr="001073F9">
        <w:rPr>
          <w:rFonts w:ascii="Arial" w:hAnsi="Arial" w:cs="Arial"/>
        </w:rPr>
        <w:t>long term</w:t>
      </w:r>
      <w:proofErr w:type="gramEnd"/>
      <w:r w:rsidRPr="001073F9">
        <w:rPr>
          <w:rFonts w:ascii="Arial" w:hAnsi="Arial" w:cs="Arial"/>
        </w:rPr>
        <w:t xml:space="preserve"> goals related to your education?</w:t>
      </w:r>
      <w:r>
        <w:rPr>
          <w:rFonts w:ascii="Arial" w:hAnsi="Arial" w:cs="Arial"/>
        </w:rPr>
        <w:br/>
      </w:r>
    </w:p>
    <w:p w14:paraId="10E8D38A" w14:textId="5A5AA6C2" w:rsidR="00306C6D" w:rsidRPr="001073F9" w:rsidRDefault="00306C6D" w:rsidP="00306C6D">
      <w:pPr>
        <w:pStyle w:val="ListParagraph"/>
        <w:numPr>
          <w:ilvl w:val="0"/>
          <w:numId w:val="2"/>
        </w:numPr>
        <w:rPr>
          <w:rFonts w:ascii="Arial" w:hAnsi="Arial" w:cs="Arial"/>
        </w:rPr>
      </w:pPr>
      <w:r>
        <w:rPr>
          <w:rFonts w:ascii="Arial" w:hAnsi="Arial" w:cs="Arial"/>
        </w:rPr>
        <w:t>W</w:t>
      </w:r>
      <w:r w:rsidRPr="001073F9">
        <w:rPr>
          <w:rFonts w:ascii="Arial" w:hAnsi="Arial" w:cs="Arial"/>
        </w:rPr>
        <w:t xml:space="preserve">hat parts of your studies do you find most enjoyable? </w:t>
      </w:r>
      <w:r w:rsidR="00011C35" w:rsidRPr="001073F9">
        <w:rPr>
          <w:rFonts w:ascii="Arial" w:hAnsi="Arial" w:cs="Arial"/>
        </w:rPr>
        <w:t>W</w:t>
      </w:r>
      <w:r w:rsidRPr="001073F9">
        <w:rPr>
          <w:rFonts w:ascii="Arial" w:hAnsi="Arial" w:cs="Arial"/>
        </w:rPr>
        <w:t>hy is this?</w:t>
      </w:r>
      <w:r>
        <w:rPr>
          <w:rFonts w:ascii="Arial" w:hAnsi="Arial" w:cs="Arial"/>
        </w:rPr>
        <w:br/>
      </w:r>
    </w:p>
    <w:p w14:paraId="4F081EDD" w14:textId="77777777" w:rsidR="00306C6D" w:rsidRPr="001073F9" w:rsidRDefault="00306C6D" w:rsidP="00306C6D">
      <w:pPr>
        <w:pStyle w:val="ListParagraph"/>
        <w:numPr>
          <w:ilvl w:val="0"/>
          <w:numId w:val="2"/>
        </w:numPr>
        <w:rPr>
          <w:rFonts w:ascii="Arial" w:hAnsi="Arial" w:cs="Arial"/>
        </w:rPr>
      </w:pPr>
      <w:r>
        <w:rPr>
          <w:rFonts w:ascii="Arial" w:hAnsi="Arial" w:cs="Arial"/>
        </w:rPr>
        <w:t>Ca</w:t>
      </w:r>
      <w:r w:rsidRPr="001073F9">
        <w:rPr>
          <w:rFonts w:ascii="Arial" w:hAnsi="Arial" w:cs="Arial"/>
        </w:rPr>
        <w:t>n you share an example of a time when you felt genuinely excited and motivated to work on a particular assignment or project?</w:t>
      </w:r>
      <w:r>
        <w:rPr>
          <w:rFonts w:ascii="Arial" w:hAnsi="Arial" w:cs="Arial"/>
        </w:rPr>
        <w:br/>
      </w:r>
    </w:p>
    <w:p w14:paraId="0594D3F0" w14:textId="77777777" w:rsidR="00306C6D" w:rsidRPr="001073F9" w:rsidRDefault="00306C6D" w:rsidP="00306C6D">
      <w:pPr>
        <w:pStyle w:val="ListParagraph"/>
        <w:rPr>
          <w:rFonts w:ascii="Arial" w:hAnsi="Arial" w:cs="Arial"/>
        </w:rPr>
      </w:pPr>
      <w:r>
        <w:rPr>
          <w:rFonts w:ascii="Arial" w:hAnsi="Arial" w:cs="Arial"/>
        </w:rPr>
        <w:t>P</w:t>
      </w:r>
      <w:r w:rsidRPr="001073F9">
        <w:rPr>
          <w:rFonts w:ascii="Arial" w:hAnsi="Arial" w:cs="Arial"/>
        </w:rPr>
        <w:t>rompt: what contributed to that feeling?</w:t>
      </w:r>
      <w:r>
        <w:rPr>
          <w:rFonts w:ascii="Arial" w:hAnsi="Arial" w:cs="Arial"/>
        </w:rPr>
        <w:br/>
      </w:r>
    </w:p>
    <w:p w14:paraId="399354E3" w14:textId="45E31082" w:rsidR="00306C6D" w:rsidRPr="001073F9" w:rsidRDefault="00306C6D" w:rsidP="00306C6D">
      <w:pPr>
        <w:pStyle w:val="ListParagraph"/>
        <w:numPr>
          <w:ilvl w:val="0"/>
          <w:numId w:val="2"/>
        </w:numPr>
        <w:rPr>
          <w:rFonts w:ascii="Arial" w:hAnsi="Arial" w:cs="Arial"/>
        </w:rPr>
      </w:pPr>
      <w:r>
        <w:rPr>
          <w:rFonts w:ascii="Arial" w:hAnsi="Arial" w:cs="Arial"/>
        </w:rPr>
        <w:t>C</w:t>
      </w:r>
      <w:r w:rsidRPr="001073F9">
        <w:rPr>
          <w:rFonts w:ascii="Arial" w:hAnsi="Arial" w:cs="Arial"/>
        </w:rPr>
        <w:t xml:space="preserve">an you explain whether there are any external factors </w:t>
      </w:r>
      <w:r w:rsidR="00011C35">
        <w:rPr>
          <w:rFonts w:ascii="Arial" w:hAnsi="Arial" w:cs="Arial"/>
        </w:rPr>
        <w:t>–</w:t>
      </w:r>
      <w:r w:rsidRPr="001073F9">
        <w:rPr>
          <w:rFonts w:ascii="Arial" w:hAnsi="Arial" w:cs="Arial"/>
        </w:rPr>
        <w:t xml:space="preserve"> outside of your enjoyment in the subject </w:t>
      </w:r>
      <w:r w:rsidR="00011C35">
        <w:rPr>
          <w:rFonts w:ascii="Arial" w:hAnsi="Arial" w:cs="Arial"/>
        </w:rPr>
        <w:t>–</w:t>
      </w:r>
      <w:r w:rsidRPr="001073F9">
        <w:rPr>
          <w:rFonts w:ascii="Arial" w:hAnsi="Arial" w:cs="Arial"/>
        </w:rPr>
        <w:t xml:space="preserve"> that influence your motivation to perform well at university?</w:t>
      </w:r>
      <w:r>
        <w:rPr>
          <w:rFonts w:ascii="Arial" w:hAnsi="Arial" w:cs="Arial"/>
        </w:rPr>
        <w:br/>
      </w:r>
    </w:p>
    <w:p w14:paraId="642C52DE" w14:textId="27B10784" w:rsidR="00306C6D" w:rsidRPr="001073F9" w:rsidRDefault="00306C6D" w:rsidP="00306C6D">
      <w:pPr>
        <w:pStyle w:val="ListParagraph"/>
        <w:numPr>
          <w:ilvl w:val="0"/>
          <w:numId w:val="2"/>
        </w:numPr>
        <w:rPr>
          <w:rFonts w:ascii="Arial" w:hAnsi="Arial" w:cs="Arial"/>
        </w:rPr>
      </w:pPr>
      <w:r w:rsidRPr="001073F9">
        <w:rPr>
          <w:rFonts w:ascii="Arial" w:hAnsi="Arial" w:cs="Arial"/>
        </w:rPr>
        <w:t>How do you manage your motivation when subjects or modules don</w:t>
      </w:r>
      <w:r w:rsidR="00011C35">
        <w:rPr>
          <w:rFonts w:ascii="Arial" w:hAnsi="Arial" w:cs="Arial"/>
        </w:rPr>
        <w:t>’</w:t>
      </w:r>
      <w:r w:rsidRPr="001073F9">
        <w:rPr>
          <w:rFonts w:ascii="Arial" w:hAnsi="Arial" w:cs="Arial"/>
        </w:rPr>
        <w:t>t fully align with the things you</w:t>
      </w:r>
      <w:r w:rsidR="00011C35">
        <w:rPr>
          <w:rFonts w:ascii="Arial" w:hAnsi="Arial" w:cs="Arial"/>
        </w:rPr>
        <w:t>’</w:t>
      </w:r>
      <w:r w:rsidRPr="001073F9">
        <w:rPr>
          <w:rFonts w:ascii="Arial" w:hAnsi="Arial" w:cs="Arial"/>
        </w:rPr>
        <w:t>re interested in?</w:t>
      </w:r>
      <w:r>
        <w:rPr>
          <w:rFonts w:ascii="Arial" w:hAnsi="Arial" w:cs="Arial"/>
        </w:rPr>
        <w:br/>
      </w:r>
    </w:p>
    <w:p w14:paraId="1373F6A7" w14:textId="77777777" w:rsidR="00306C6D" w:rsidRPr="001073F9" w:rsidRDefault="00306C6D" w:rsidP="00306C6D">
      <w:pPr>
        <w:pStyle w:val="ListParagraph"/>
        <w:numPr>
          <w:ilvl w:val="0"/>
          <w:numId w:val="2"/>
        </w:numPr>
        <w:rPr>
          <w:rFonts w:ascii="Arial" w:hAnsi="Arial" w:cs="Arial"/>
        </w:rPr>
      </w:pPr>
      <w:r>
        <w:rPr>
          <w:rFonts w:ascii="Arial" w:hAnsi="Arial" w:cs="Arial"/>
        </w:rPr>
        <w:t>Ca</w:t>
      </w:r>
      <w:r w:rsidRPr="001073F9">
        <w:rPr>
          <w:rFonts w:ascii="Arial" w:hAnsi="Arial" w:cs="Arial"/>
        </w:rPr>
        <w:t>n you explain how you think interactions with other people on your course can impact your motivation to learn and success?</w:t>
      </w:r>
      <w:r>
        <w:rPr>
          <w:rFonts w:ascii="Arial" w:hAnsi="Arial" w:cs="Arial"/>
        </w:rPr>
        <w:br/>
      </w:r>
    </w:p>
    <w:p w14:paraId="62CA1CA3" w14:textId="77777777" w:rsidR="00306C6D" w:rsidRPr="001073F9" w:rsidRDefault="00306C6D" w:rsidP="00306C6D">
      <w:pPr>
        <w:pStyle w:val="ListParagraph"/>
        <w:rPr>
          <w:rFonts w:ascii="Arial" w:hAnsi="Arial" w:cs="Arial"/>
        </w:rPr>
      </w:pPr>
      <w:r>
        <w:rPr>
          <w:rFonts w:ascii="Arial" w:hAnsi="Arial" w:cs="Arial"/>
        </w:rPr>
        <w:t>P</w:t>
      </w:r>
      <w:r w:rsidRPr="001073F9">
        <w:rPr>
          <w:rFonts w:ascii="Arial" w:hAnsi="Arial" w:cs="Arial"/>
        </w:rPr>
        <w:t>rompt: for example, interactions with lecturers, or other people on the course</w:t>
      </w:r>
      <w:r>
        <w:rPr>
          <w:rFonts w:ascii="Arial" w:hAnsi="Arial" w:cs="Arial"/>
        </w:rPr>
        <w:br/>
      </w:r>
    </w:p>
    <w:p w14:paraId="7EB98D5A" w14:textId="77777777" w:rsidR="00306C6D" w:rsidRPr="001073F9" w:rsidRDefault="00306C6D" w:rsidP="00306C6D">
      <w:pPr>
        <w:pStyle w:val="ListParagraph"/>
        <w:numPr>
          <w:ilvl w:val="0"/>
          <w:numId w:val="2"/>
        </w:numPr>
        <w:rPr>
          <w:rFonts w:ascii="Arial" w:hAnsi="Arial" w:cs="Arial"/>
        </w:rPr>
      </w:pPr>
      <w:r>
        <w:rPr>
          <w:rFonts w:ascii="Arial" w:hAnsi="Arial" w:cs="Arial"/>
        </w:rPr>
        <w:t>Is</w:t>
      </w:r>
      <w:r w:rsidRPr="001073F9">
        <w:rPr>
          <w:rFonts w:ascii="Arial" w:hAnsi="Arial" w:cs="Arial"/>
        </w:rPr>
        <w:t xml:space="preserve"> there anything about the university you are studying at itself that contributes to your overall motivation to attend?</w:t>
      </w:r>
      <w:r>
        <w:rPr>
          <w:rFonts w:ascii="Arial" w:hAnsi="Arial" w:cs="Arial"/>
        </w:rPr>
        <w:br/>
      </w:r>
    </w:p>
    <w:p w14:paraId="2F70A45E" w14:textId="7B8050A6" w:rsidR="00306C6D" w:rsidRPr="001073F9" w:rsidRDefault="00306C6D" w:rsidP="00306C6D">
      <w:pPr>
        <w:pStyle w:val="ListParagraph"/>
        <w:numPr>
          <w:ilvl w:val="0"/>
          <w:numId w:val="2"/>
        </w:numPr>
        <w:rPr>
          <w:rFonts w:ascii="Arial" w:hAnsi="Arial" w:cs="Arial"/>
        </w:rPr>
      </w:pPr>
      <w:r>
        <w:rPr>
          <w:rFonts w:ascii="Arial" w:hAnsi="Arial" w:cs="Arial"/>
        </w:rPr>
        <w:t>O</w:t>
      </w:r>
      <w:r w:rsidRPr="001073F9">
        <w:rPr>
          <w:rFonts w:ascii="Arial" w:hAnsi="Arial" w:cs="Arial"/>
        </w:rPr>
        <w:t xml:space="preserve">ne of the main things reported by university students </w:t>
      </w:r>
      <w:proofErr w:type="gramStart"/>
      <w:r w:rsidRPr="001073F9">
        <w:rPr>
          <w:rFonts w:ascii="Arial" w:hAnsi="Arial" w:cs="Arial"/>
        </w:rPr>
        <w:t>all across</w:t>
      </w:r>
      <w:proofErr w:type="gramEnd"/>
      <w:r w:rsidRPr="001073F9">
        <w:rPr>
          <w:rFonts w:ascii="Arial" w:hAnsi="Arial" w:cs="Arial"/>
        </w:rPr>
        <w:t xml:space="preserve"> the UK is balance between academic commitments and personal life </w:t>
      </w:r>
      <w:r w:rsidR="00011C35">
        <w:rPr>
          <w:rFonts w:ascii="Arial" w:hAnsi="Arial" w:cs="Arial"/>
        </w:rPr>
        <w:t>–</w:t>
      </w:r>
      <w:r w:rsidRPr="001073F9">
        <w:rPr>
          <w:rFonts w:ascii="Arial" w:hAnsi="Arial" w:cs="Arial"/>
        </w:rPr>
        <w:t xml:space="preserve"> or work-life balance. </w:t>
      </w:r>
      <w:r w:rsidR="00011C35" w:rsidRPr="001073F9">
        <w:rPr>
          <w:rFonts w:ascii="Arial" w:hAnsi="Arial" w:cs="Arial"/>
        </w:rPr>
        <w:t>H</w:t>
      </w:r>
      <w:r w:rsidRPr="001073F9">
        <w:rPr>
          <w:rFonts w:ascii="Arial" w:hAnsi="Arial" w:cs="Arial"/>
        </w:rPr>
        <w:t>ow do you maintain a positive work-life balance and how does this affect your motivation?</w:t>
      </w:r>
      <w:r>
        <w:rPr>
          <w:rFonts w:ascii="Arial" w:hAnsi="Arial" w:cs="Arial"/>
        </w:rPr>
        <w:br/>
      </w:r>
    </w:p>
    <w:p w14:paraId="0F5E6891" w14:textId="77777777" w:rsidR="00306C6D" w:rsidRDefault="00306C6D" w:rsidP="00306C6D">
      <w:pPr>
        <w:pStyle w:val="ListParagraph"/>
        <w:numPr>
          <w:ilvl w:val="0"/>
          <w:numId w:val="2"/>
        </w:numPr>
        <w:rPr>
          <w:rFonts w:ascii="Arial" w:hAnsi="Arial" w:cs="Arial"/>
        </w:rPr>
      </w:pPr>
      <w:r>
        <w:rPr>
          <w:rFonts w:ascii="Arial" w:hAnsi="Arial" w:cs="Arial"/>
        </w:rPr>
        <w:t>Fin</w:t>
      </w:r>
      <w:r w:rsidRPr="001073F9">
        <w:rPr>
          <w:rFonts w:ascii="Arial" w:hAnsi="Arial" w:cs="Arial"/>
        </w:rPr>
        <w:t>ally, if you had to choose just one thing that you would say has been the most influential in making you motivated to carry on with your course, what would it be?</w:t>
      </w:r>
    </w:p>
    <w:p w14:paraId="71031CD1" w14:textId="77777777" w:rsidR="00EF02E5" w:rsidRDefault="00EF02E5" w:rsidP="00EF02E5">
      <w:pPr>
        <w:rPr>
          <w:rFonts w:ascii="Arial" w:hAnsi="Arial" w:cs="Arial"/>
        </w:rPr>
      </w:pPr>
    </w:p>
    <w:p w14:paraId="3E959CD6" w14:textId="77777777" w:rsidR="00EF02E5" w:rsidRDefault="00EF02E5" w:rsidP="00EF02E5">
      <w:pPr>
        <w:rPr>
          <w:rFonts w:ascii="Arial" w:hAnsi="Arial" w:cs="Arial"/>
        </w:rPr>
      </w:pPr>
    </w:p>
    <w:p w14:paraId="205BE7EA" w14:textId="77777777" w:rsidR="00EF02E5" w:rsidRDefault="00EF02E5" w:rsidP="00EF02E5">
      <w:pPr>
        <w:rPr>
          <w:rFonts w:ascii="Arial" w:hAnsi="Arial" w:cs="Arial"/>
        </w:rPr>
      </w:pPr>
    </w:p>
    <w:p w14:paraId="326C5E5C" w14:textId="77777777" w:rsidR="00EF02E5" w:rsidRDefault="00EF02E5" w:rsidP="00EF02E5">
      <w:pPr>
        <w:rPr>
          <w:rFonts w:ascii="Arial" w:hAnsi="Arial" w:cs="Arial"/>
        </w:rPr>
      </w:pPr>
    </w:p>
    <w:p w14:paraId="209D6198" w14:textId="77777777" w:rsidR="00EF02E5" w:rsidRDefault="00EF02E5" w:rsidP="00EF02E5">
      <w:pPr>
        <w:rPr>
          <w:rFonts w:ascii="Arial" w:hAnsi="Arial" w:cs="Arial"/>
        </w:rPr>
      </w:pPr>
    </w:p>
    <w:p w14:paraId="6B640613" w14:textId="77777777" w:rsidR="00EF02E5" w:rsidRDefault="00EF02E5" w:rsidP="00EF02E5">
      <w:pPr>
        <w:rPr>
          <w:rFonts w:ascii="Arial" w:hAnsi="Arial" w:cs="Arial"/>
        </w:rPr>
      </w:pPr>
    </w:p>
    <w:p w14:paraId="385CA5A7" w14:textId="77777777" w:rsidR="00011C35" w:rsidRDefault="00011C35" w:rsidP="00EF02E5">
      <w:pPr>
        <w:pStyle w:val="NormalWeb"/>
        <w:rPr>
          <w:rFonts w:ascii="ArialMT" w:hAnsi="ArialMT"/>
          <w:b/>
          <w:bCs/>
          <w:sz w:val="22"/>
          <w:szCs w:val="22"/>
        </w:rPr>
      </w:pPr>
    </w:p>
    <w:p w14:paraId="798441E2" w14:textId="77777777" w:rsidR="00011C35" w:rsidRDefault="00011C35" w:rsidP="00EF02E5">
      <w:pPr>
        <w:pStyle w:val="NormalWeb"/>
        <w:rPr>
          <w:rFonts w:ascii="ArialMT" w:hAnsi="ArialMT"/>
          <w:b/>
          <w:bCs/>
          <w:sz w:val="22"/>
          <w:szCs w:val="22"/>
        </w:rPr>
      </w:pPr>
    </w:p>
    <w:p w14:paraId="6208CA2F" w14:textId="04A2EDAA" w:rsidR="00EF02E5" w:rsidRPr="00011C35" w:rsidRDefault="001B4910" w:rsidP="00011C35">
      <w:pPr>
        <w:pStyle w:val="NormalWeb"/>
        <w:spacing w:line="480" w:lineRule="auto"/>
      </w:pPr>
      <w:r w:rsidRPr="00011C35">
        <w:rPr>
          <w:b/>
          <w:bCs/>
        </w:rPr>
        <w:lastRenderedPageBreak/>
        <w:t xml:space="preserve">Appendix </w:t>
      </w:r>
      <w:r w:rsidRPr="00011C35">
        <w:rPr>
          <w:b/>
          <w:bCs/>
        </w:rPr>
        <w:t>D</w:t>
      </w:r>
      <w:r w:rsidRPr="00011C35">
        <w:rPr>
          <w:b/>
          <w:bCs/>
        </w:rPr>
        <w:t xml:space="preserve">: </w:t>
      </w:r>
      <w:r w:rsidR="00EF02E5" w:rsidRPr="00011C35">
        <w:t>Table of themes</w:t>
      </w:r>
    </w:p>
    <w:p w14:paraId="12FF3D06" w14:textId="243A080C" w:rsidR="00EF02E5" w:rsidRDefault="00EF02E5" w:rsidP="00011C35">
      <w:pPr>
        <w:spacing w:line="480" w:lineRule="auto"/>
        <w:rPr>
          <w:b/>
          <w:bCs/>
        </w:rPr>
      </w:pPr>
      <w:r w:rsidRPr="00011C35">
        <w:rPr>
          <w:b/>
          <w:bCs/>
        </w:rPr>
        <w:t>Table 1.</w:t>
      </w:r>
    </w:p>
    <w:p w14:paraId="5A80AEDB" w14:textId="77777777" w:rsidR="00FE534E" w:rsidRPr="00011C35" w:rsidRDefault="00FE534E" w:rsidP="00011C35">
      <w:pPr>
        <w:spacing w:line="480" w:lineRule="auto"/>
        <w:rPr>
          <w:b/>
          <w:bCs/>
        </w:rPr>
      </w:pPr>
    </w:p>
    <w:p w14:paraId="64D4DBFB" w14:textId="77777777" w:rsidR="00EF02E5" w:rsidRPr="00011C35" w:rsidRDefault="00EF02E5" w:rsidP="00011C35">
      <w:pPr>
        <w:spacing w:line="480" w:lineRule="auto"/>
        <w:rPr>
          <w:i/>
          <w:iCs/>
        </w:rPr>
      </w:pPr>
      <w:r w:rsidRPr="00011C35">
        <w:rPr>
          <w:i/>
          <w:iCs/>
        </w:rPr>
        <w:t>Table of Themes, Sub-Themes, and Supported Quotes.</w:t>
      </w:r>
    </w:p>
    <w:p w14:paraId="55080CFD" w14:textId="77777777" w:rsidR="00EF02E5" w:rsidRDefault="00EF02E5" w:rsidP="00EF02E5"/>
    <w:tbl>
      <w:tblPr>
        <w:tblStyle w:val="TableGrid"/>
        <w:tblW w:w="0" w:type="auto"/>
        <w:tblInd w:w="-572" w:type="dxa"/>
        <w:tblLook w:val="04A0" w:firstRow="1" w:lastRow="0" w:firstColumn="1" w:lastColumn="0" w:noHBand="0" w:noVBand="1"/>
      </w:tblPr>
      <w:tblGrid>
        <w:gridCol w:w="1323"/>
        <w:gridCol w:w="1628"/>
        <w:gridCol w:w="6637"/>
      </w:tblGrid>
      <w:tr w:rsidR="00EF02E5" w14:paraId="027BE0EB" w14:textId="77777777" w:rsidTr="005664E2">
        <w:tc>
          <w:tcPr>
            <w:tcW w:w="0" w:type="auto"/>
            <w:shd w:val="pct15" w:color="auto" w:fill="auto"/>
          </w:tcPr>
          <w:p w14:paraId="30E739D3" w14:textId="77777777" w:rsidR="00EF02E5" w:rsidRPr="00040A69" w:rsidRDefault="00EF02E5" w:rsidP="000A3EF8">
            <w:pPr>
              <w:jc w:val="center"/>
              <w:rPr>
                <w:b/>
                <w:bCs/>
              </w:rPr>
            </w:pPr>
            <w:r w:rsidRPr="00040A69">
              <w:rPr>
                <w:b/>
                <w:bCs/>
              </w:rPr>
              <w:t>Themes</w:t>
            </w:r>
          </w:p>
        </w:tc>
        <w:tc>
          <w:tcPr>
            <w:tcW w:w="0" w:type="auto"/>
            <w:shd w:val="pct15" w:color="auto" w:fill="auto"/>
          </w:tcPr>
          <w:p w14:paraId="31A22D6B" w14:textId="77777777" w:rsidR="00EF02E5" w:rsidRPr="00040A69" w:rsidRDefault="00EF02E5" w:rsidP="000A3EF8">
            <w:pPr>
              <w:jc w:val="center"/>
              <w:rPr>
                <w:b/>
                <w:bCs/>
              </w:rPr>
            </w:pPr>
            <w:r w:rsidRPr="00040A69">
              <w:rPr>
                <w:b/>
                <w:bCs/>
              </w:rPr>
              <w:t>Sub-Themes</w:t>
            </w:r>
          </w:p>
        </w:tc>
        <w:tc>
          <w:tcPr>
            <w:tcW w:w="0" w:type="auto"/>
            <w:shd w:val="pct15" w:color="auto" w:fill="auto"/>
          </w:tcPr>
          <w:p w14:paraId="35B52C93" w14:textId="77777777" w:rsidR="00EF02E5" w:rsidRPr="00040A69" w:rsidRDefault="00EF02E5" w:rsidP="000A3EF8">
            <w:pPr>
              <w:jc w:val="center"/>
              <w:rPr>
                <w:b/>
                <w:bCs/>
              </w:rPr>
            </w:pPr>
            <w:r w:rsidRPr="00040A69">
              <w:rPr>
                <w:b/>
                <w:bCs/>
              </w:rPr>
              <w:t>Supporting Quotes</w:t>
            </w:r>
          </w:p>
        </w:tc>
      </w:tr>
      <w:tr w:rsidR="00EF02E5" w14:paraId="44638DDC" w14:textId="77777777" w:rsidTr="005664E2">
        <w:trPr>
          <w:trHeight w:val="410"/>
        </w:trPr>
        <w:tc>
          <w:tcPr>
            <w:tcW w:w="0" w:type="auto"/>
            <w:vMerge w:val="restart"/>
            <w:vAlign w:val="center"/>
          </w:tcPr>
          <w:p w14:paraId="65703EDB" w14:textId="77777777" w:rsidR="00EF02E5" w:rsidRPr="00EF0E5B" w:rsidRDefault="00EF02E5" w:rsidP="000A3EF8">
            <w:r w:rsidRPr="00EF0E5B">
              <w:t>Influence</w:t>
            </w:r>
          </w:p>
        </w:tc>
        <w:tc>
          <w:tcPr>
            <w:tcW w:w="0" w:type="auto"/>
            <w:vAlign w:val="center"/>
          </w:tcPr>
          <w:p w14:paraId="1E284D33" w14:textId="77777777" w:rsidR="00EF02E5" w:rsidRPr="00B054F2" w:rsidRDefault="00EF02E5" w:rsidP="000A3EF8">
            <w:r w:rsidRPr="00B054F2">
              <w:t>Family</w:t>
            </w:r>
          </w:p>
          <w:p w14:paraId="0B266EC1" w14:textId="77777777" w:rsidR="00EF02E5" w:rsidRDefault="00EF02E5" w:rsidP="000A3EF8"/>
        </w:tc>
        <w:tc>
          <w:tcPr>
            <w:tcW w:w="0" w:type="auto"/>
          </w:tcPr>
          <w:p w14:paraId="5C7391B1" w14:textId="1C1E6146" w:rsidR="00EF02E5" w:rsidRDefault="00EF02E5" w:rsidP="000A3EF8">
            <w:r>
              <w:t xml:space="preserve">“Umm, I think because like dad wanted me to do something in uni.” </w:t>
            </w:r>
          </w:p>
          <w:p w14:paraId="58A91A40" w14:textId="77777777" w:rsidR="00EF02E5" w:rsidRDefault="00EF02E5" w:rsidP="000A3EF8"/>
          <w:p w14:paraId="6A60F91E" w14:textId="388D345B" w:rsidR="00EF02E5" w:rsidRDefault="00EF02E5" w:rsidP="000A3EF8">
            <w:r>
              <w:t>“</w:t>
            </w:r>
            <w:proofErr w:type="gramStart"/>
            <w:r>
              <w:t>So</w:t>
            </w:r>
            <w:proofErr w:type="gramEnd"/>
            <w:r>
              <w:t xml:space="preserve"> it was like a push from my dad, but I got to choose the course…” </w:t>
            </w:r>
          </w:p>
          <w:p w14:paraId="2541D502" w14:textId="77777777" w:rsidR="00EF02E5" w:rsidRDefault="00EF02E5" w:rsidP="000A3EF8"/>
          <w:p w14:paraId="699570C9" w14:textId="0CABDEC0" w:rsidR="00EF02E5" w:rsidRDefault="00EF02E5" w:rsidP="000A3EF8">
            <w:r>
              <w:t xml:space="preserve">“I just want a better life for me and my girls, you know? I want to set an example for them and do better for them and their futures.” </w:t>
            </w:r>
          </w:p>
          <w:p w14:paraId="2514BEAA" w14:textId="77777777" w:rsidR="00EF02E5" w:rsidRDefault="00EF02E5" w:rsidP="000A3EF8"/>
          <w:p w14:paraId="27E34BF6" w14:textId="4162F709" w:rsidR="00EF02E5" w:rsidRDefault="00EF02E5" w:rsidP="000A3EF8">
            <w:r>
              <w:t xml:space="preserve">“For me it’s literally just my kids. They’re the reason I turn up every day even when I really don’t want to.” </w:t>
            </w:r>
          </w:p>
          <w:p w14:paraId="55E5EBCA" w14:textId="77777777" w:rsidR="00EF02E5" w:rsidRDefault="00EF02E5" w:rsidP="000A3EF8"/>
          <w:p w14:paraId="709392E6" w14:textId="36D5C13C" w:rsidR="00EF02E5" w:rsidRDefault="00EF02E5" w:rsidP="000A3EF8">
            <w:r>
              <w:t xml:space="preserve">“And I had my mum just on my case, ‘why are you always moaning? Why don’t you go and do something else then’ and eventually I kind of just did.” </w:t>
            </w:r>
          </w:p>
          <w:p w14:paraId="68777EAF" w14:textId="77777777" w:rsidR="00EF02E5" w:rsidRDefault="00EF02E5" w:rsidP="000A3EF8"/>
          <w:p w14:paraId="4B43E673" w14:textId="4C094D4A" w:rsidR="00EF02E5" w:rsidRDefault="00EF02E5" w:rsidP="000A3EF8">
            <w:r>
              <w:t xml:space="preserve">“Yeah, I guess my dad is probably the main reason I went to university in the first place. He was always quite insistent that I do something that or something at university that I could get a job from.” </w:t>
            </w:r>
          </w:p>
          <w:p w14:paraId="06ECB2AE" w14:textId="77777777" w:rsidR="00EF02E5" w:rsidRDefault="00EF02E5" w:rsidP="000A3EF8"/>
          <w:p w14:paraId="418F7C13" w14:textId="1D8D2D23" w:rsidR="00EF02E5" w:rsidRDefault="00EF02E5" w:rsidP="000A3EF8">
            <w:r>
              <w:t xml:space="preserve">“Yeah, he my dad is </w:t>
            </w:r>
            <w:proofErr w:type="gramStart"/>
            <w:r>
              <w:t>definitely my</w:t>
            </w:r>
            <w:proofErr w:type="gramEnd"/>
            <w:r>
              <w:t xml:space="preserve"> main motivation, I think. I mean, he’s pushed me to do the best that I can do.” </w:t>
            </w:r>
          </w:p>
          <w:p w14:paraId="3897CDF4" w14:textId="77777777" w:rsidR="00EF02E5" w:rsidRDefault="00EF02E5" w:rsidP="000A3EF8"/>
          <w:p w14:paraId="32C4D671" w14:textId="041465AC" w:rsidR="00EF02E5" w:rsidRDefault="00EF02E5" w:rsidP="000A3EF8">
            <w:r>
              <w:t xml:space="preserve">“…I really want my dad to be proud of me.” </w:t>
            </w:r>
          </w:p>
        </w:tc>
      </w:tr>
      <w:tr w:rsidR="00EF02E5" w14:paraId="612D9E26" w14:textId="77777777" w:rsidTr="005664E2">
        <w:trPr>
          <w:trHeight w:val="1833"/>
        </w:trPr>
        <w:tc>
          <w:tcPr>
            <w:tcW w:w="0" w:type="auto"/>
            <w:vMerge/>
          </w:tcPr>
          <w:p w14:paraId="3A45FE79" w14:textId="77777777" w:rsidR="00EF02E5" w:rsidRDefault="00EF02E5" w:rsidP="000A3EF8"/>
        </w:tc>
        <w:tc>
          <w:tcPr>
            <w:tcW w:w="0" w:type="auto"/>
            <w:vAlign w:val="center"/>
          </w:tcPr>
          <w:p w14:paraId="2A4041B9" w14:textId="77777777" w:rsidR="00EF02E5" w:rsidRPr="00B054F2" w:rsidRDefault="00EF02E5" w:rsidP="000A3EF8">
            <w:r w:rsidRPr="00B054F2">
              <w:t>Life experience</w:t>
            </w:r>
          </w:p>
          <w:p w14:paraId="7E2620E8" w14:textId="77777777" w:rsidR="00EF02E5" w:rsidRPr="000A5EEB" w:rsidRDefault="00EF02E5" w:rsidP="000A3EF8">
            <w:pPr>
              <w:rPr>
                <w:b/>
                <w:bCs/>
              </w:rPr>
            </w:pPr>
          </w:p>
        </w:tc>
        <w:tc>
          <w:tcPr>
            <w:tcW w:w="0" w:type="auto"/>
          </w:tcPr>
          <w:p w14:paraId="17C96828" w14:textId="4F5D4067" w:rsidR="00EF02E5" w:rsidRDefault="00EF02E5" w:rsidP="000A3EF8">
            <w:r>
              <w:t xml:space="preserve">“I </w:t>
            </w:r>
            <w:proofErr w:type="spellStart"/>
            <w:r>
              <w:t>dunno</w:t>
            </w:r>
            <w:proofErr w:type="spellEnd"/>
            <w:r>
              <w:t xml:space="preserve"> if my reason for choosing to go to </w:t>
            </w:r>
            <w:proofErr w:type="spellStart"/>
            <w:r>
              <w:t>uni</w:t>
            </w:r>
            <w:proofErr w:type="spellEnd"/>
            <w:r>
              <w:t xml:space="preserve"> now is really a reason but I got injured in work – quite badly, obviously (laughs) so that’s </w:t>
            </w:r>
            <w:proofErr w:type="spellStart"/>
            <w:r>
              <w:t>sorta</w:t>
            </w:r>
            <w:proofErr w:type="spellEnd"/>
            <w:r>
              <w:t xml:space="preserve"> out of the picture to go back into manual labour work now. I’ve always taken orders and done duties and that, so I thought it might be interesting to carry on in an area I already know but, like, on the other side, </w:t>
            </w:r>
            <w:proofErr w:type="spellStart"/>
            <w:r>
              <w:t>ya’know</w:t>
            </w:r>
            <w:proofErr w:type="spellEnd"/>
            <w:r>
              <w:t xml:space="preserve">?” </w:t>
            </w:r>
          </w:p>
          <w:p w14:paraId="24AD9462" w14:textId="77777777" w:rsidR="00EF02E5" w:rsidRDefault="00EF02E5" w:rsidP="000A3EF8"/>
          <w:p w14:paraId="322242E0" w14:textId="1DDEB6B8" w:rsidR="00EF02E5" w:rsidRDefault="00EF02E5" w:rsidP="000A3EF8">
            <w:r>
              <w:t xml:space="preserve">“I didn’t really know what I was interested in before but having kids has made me realise that it certainly isn’t looking after children (laughs) or working professional with kids. The psychology degree interested me…” </w:t>
            </w:r>
            <w:proofErr w:type="gramStart"/>
            <w:r>
              <w:t>s</w:t>
            </w:r>
            <w:proofErr w:type="gramEnd"/>
            <w:r>
              <w:t xml:space="preserve"> </w:t>
            </w:r>
          </w:p>
          <w:p w14:paraId="676C6BF5" w14:textId="77777777" w:rsidR="00EF02E5" w:rsidRDefault="00EF02E5" w:rsidP="000A3EF8"/>
          <w:p w14:paraId="45767503" w14:textId="1859FD75" w:rsidR="00EF02E5" w:rsidRDefault="00EF02E5" w:rsidP="000A3EF8">
            <w:r>
              <w:t xml:space="preserve">“I can no longer work on the sites – </w:t>
            </w:r>
            <w:proofErr w:type="spellStart"/>
            <w:r>
              <w:t>tha’s</w:t>
            </w:r>
            <w:proofErr w:type="spellEnd"/>
            <w:r>
              <w:t xml:space="preserve"> a given at this point.” – </w:t>
            </w:r>
          </w:p>
          <w:p w14:paraId="6C73DA37" w14:textId="77777777" w:rsidR="00EF02E5" w:rsidRDefault="00EF02E5" w:rsidP="000A3EF8"/>
          <w:p w14:paraId="33875FED" w14:textId="7560A9AB" w:rsidR="00EF02E5" w:rsidRDefault="00EF02E5" w:rsidP="000A3EF8">
            <w:r>
              <w:lastRenderedPageBreak/>
              <w:t xml:space="preserve">“…30 years in the industry but the accident made me do it initially….” </w:t>
            </w:r>
          </w:p>
          <w:p w14:paraId="6B77C8CF" w14:textId="77777777" w:rsidR="00EF02E5" w:rsidRDefault="00EF02E5" w:rsidP="000A3EF8"/>
          <w:p w14:paraId="6D5F9280" w14:textId="127D8B96" w:rsidR="00EF02E5" w:rsidRDefault="00EF02E5" w:rsidP="000A3EF8">
            <w:r>
              <w:t xml:space="preserve">“Like I physically can’t do what I want to do anymore so I’ve sort of been pushed to do something else?” </w:t>
            </w:r>
          </w:p>
          <w:p w14:paraId="06842886" w14:textId="77777777" w:rsidR="00EF02E5" w:rsidRDefault="00EF02E5" w:rsidP="000A3EF8"/>
          <w:p w14:paraId="17133F13" w14:textId="57EF4D83" w:rsidR="00EF02E5" w:rsidRDefault="00EF02E5" w:rsidP="000A3EF8">
            <w:r>
              <w:t xml:space="preserve">“…wasn’t quite in the place where I felt that I had anything to give, or I had anything to give to </w:t>
            </w:r>
            <w:proofErr w:type="gramStart"/>
            <w:r>
              <w:t>myself in particular, when</w:t>
            </w:r>
            <w:proofErr w:type="gramEnd"/>
            <w:r>
              <w:t xml:space="preserve"> it came to just doing more education. So took a few years out, did a few jobs or worked at a variety of different places different retail shops. And that just wasn’t me [laughs] at all.” </w:t>
            </w:r>
          </w:p>
          <w:p w14:paraId="58677DB0" w14:textId="77777777" w:rsidR="00EF02E5" w:rsidRDefault="00EF02E5" w:rsidP="000A3EF8"/>
          <w:p w14:paraId="154DB536" w14:textId="7B61AE4E" w:rsidR="00EF02E5" w:rsidRDefault="00EF02E5" w:rsidP="000A3EF8">
            <w:r>
              <w:t xml:space="preserve">“And you know, I needed something more </w:t>
            </w:r>
            <w:proofErr w:type="gramStart"/>
            <w:r>
              <w:t>than</w:t>
            </w:r>
            <w:proofErr w:type="gramEnd"/>
            <w:r>
              <w:t xml:space="preserve"> but it genuinely did take me that time to realise that I wanted to do something more.” </w:t>
            </w:r>
          </w:p>
        </w:tc>
      </w:tr>
      <w:tr w:rsidR="00EF02E5" w14:paraId="5FC62441" w14:textId="77777777" w:rsidTr="005664E2">
        <w:trPr>
          <w:trHeight w:val="280"/>
        </w:trPr>
        <w:tc>
          <w:tcPr>
            <w:tcW w:w="0" w:type="auto"/>
            <w:vMerge w:val="restart"/>
            <w:vAlign w:val="center"/>
          </w:tcPr>
          <w:p w14:paraId="2E190739" w14:textId="77777777" w:rsidR="00EF02E5" w:rsidRPr="00EF0E5B" w:rsidRDefault="00EF02E5" w:rsidP="000A3EF8">
            <w:r w:rsidRPr="00EF0E5B">
              <w:lastRenderedPageBreak/>
              <w:t>Sense of belonging</w:t>
            </w:r>
          </w:p>
        </w:tc>
        <w:tc>
          <w:tcPr>
            <w:tcW w:w="0" w:type="auto"/>
            <w:vAlign w:val="center"/>
          </w:tcPr>
          <w:p w14:paraId="1136F35F" w14:textId="77777777" w:rsidR="00EF02E5" w:rsidRPr="00B054F2" w:rsidRDefault="00EF02E5" w:rsidP="000A3EF8">
            <w:r w:rsidRPr="00B054F2">
              <w:t>Social connection</w:t>
            </w:r>
          </w:p>
          <w:p w14:paraId="042338F1" w14:textId="77777777" w:rsidR="00EF02E5" w:rsidRPr="009A4F45" w:rsidRDefault="00EF02E5" w:rsidP="000A3EF8">
            <w:pPr>
              <w:rPr>
                <w:b/>
                <w:bCs/>
              </w:rPr>
            </w:pPr>
          </w:p>
        </w:tc>
        <w:tc>
          <w:tcPr>
            <w:tcW w:w="0" w:type="auto"/>
          </w:tcPr>
          <w:p w14:paraId="564C1638" w14:textId="205BC357" w:rsidR="00EF02E5" w:rsidRDefault="00EF02E5" w:rsidP="000A3EF8">
            <w:r>
              <w:t xml:space="preserve">“I really enjoy interacting with people. And I think some, or almost </w:t>
            </w:r>
            <w:proofErr w:type="gramStart"/>
            <w:r>
              <w:t>all of</w:t>
            </w:r>
            <w:proofErr w:type="gramEnd"/>
            <w:r>
              <w:t xml:space="preserve"> my degree, I should say, has like made me get involved with a lot more people than I thought I would have. I mean you think doing a psychology degree you’d be learning about people, but you wouldn’t necessarily be interacting with people a lot and I really have enjoyed that.” </w:t>
            </w:r>
          </w:p>
          <w:p w14:paraId="3FFD43AD" w14:textId="77777777" w:rsidR="00EF02E5" w:rsidRDefault="00EF02E5" w:rsidP="000A3EF8"/>
          <w:p w14:paraId="721A1BD0" w14:textId="25EA1607" w:rsidR="00EF02E5" w:rsidRDefault="00EF02E5" w:rsidP="000A3EF8">
            <w:r>
              <w:t xml:space="preserve">“And I feel like the modules that I’ve had that have like, meant I’ve needed to interact with people more have made me want to go more if that makes sense. I don’t know it’s just, it’s like yeah, so the modules I’ve enjoyed the most are the bits that I’ve had to interreact with people.” </w:t>
            </w:r>
          </w:p>
          <w:p w14:paraId="6EA9DDD7" w14:textId="77777777" w:rsidR="00EF02E5" w:rsidRDefault="00EF02E5" w:rsidP="000A3EF8"/>
          <w:p w14:paraId="05B074E0" w14:textId="3E7B9403" w:rsidR="00EF02E5" w:rsidRDefault="00EF02E5" w:rsidP="000A3EF8">
            <w:r>
              <w:t xml:space="preserve">“I really don’t like the interaction at all.” </w:t>
            </w:r>
          </w:p>
          <w:p w14:paraId="5D805AEA" w14:textId="77777777" w:rsidR="00EF02E5" w:rsidRDefault="00EF02E5" w:rsidP="000A3EF8"/>
          <w:p w14:paraId="6A8CE25F" w14:textId="345BBD57" w:rsidR="00EF02E5" w:rsidRDefault="00EF02E5" w:rsidP="000A3EF8">
            <w:r>
              <w:t xml:space="preserve">“The parts of my studies I enjoy the most are when I get to sit in a room for hours on end just me and my computer and I get to sit there and just be my own…” </w:t>
            </w:r>
          </w:p>
          <w:p w14:paraId="39D55225" w14:textId="77777777" w:rsidR="00EF02E5" w:rsidRDefault="00EF02E5" w:rsidP="000A3EF8"/>
          <w:p w14:paraId="47BD240B" w14:textId="1C2ABCF4" w:rsidR="00EF02E5" w:rsidRDefault="00EF02E5" w:rsidP="000A3EF8">
            <w:r>
              <w:t xml:space="preserve">“I just kind of like to do my own thing. Not sure how I feel about there being more interaction in the second year [laughs]. It is what it </w:t>
            </w:r>
            <w:proofErr w:type="gramStart"/>
            <w:r>
              <w:t>is</w:t>
            </w:r>
            <w:proofErr w:type="gramEnd"/>
            <w:r>
              <w:t xml:space="preserve"> and I’ll get on with it, I guess. But it wouldn’t be something I’d look forward to going into </w:t>
            </w:r>
            <w:proofErr w:type="spellStart"/>
            <w:r>
              <w:t>uni</w:t>
            </w:r>
            <w:proofErr w:type="spellEnd"/>
            <w:r>
              <w:t xml:space="preserve"> </w:t>
            </w:r>
            <w:proofErr w:type="gramStart"/>
            <w:r>
              <w:t>for”</w:t>
            </w:r>
            <w:proofErr w:type="gramEnd"/>
            <w:r>
              <w:t xml:space="preserve"> </w:t>
            </w:r>
          </w:p>
          <w:p w14:paraId="3E1C823A" w14:textId="77777777" w:rsidR="00EF02E5" w:rsidRDefault="00EF02E5" w:rsidP="000A3EF8"/>
          <w:p w14:paraId="66BCC8CE" w14:textId="45ED6629" w:rsidR="00EF02E5" w:rsidRDefault="00EF02E5" w:rsidP="000A3EF8">
            <w:r>
              <w:t xml:space="preserve">“…I’m keeping up with the kids. I’m getting up in the morning. I’m getting up and about and I’m </w:t>
            </w:r>
            <w:proofErr w:type="spellStart"/>
            <w:r>
              <w:t>outta</w:t>
            </w:r>
            <w:proofErr w:type="spellEnd"/>
            <w:r>
              <w:t xml:space="preserve"> the house and honestly, I think that coming to </w:t>
            </w:r>
            <w:proofErr w:type="spellStart"/>
            <w:r>
              <w:t>uni</w:t>
            </w:r>
            <w:proofErr w:type="spellEnd"/>
            <w:r>
              <w:t xml:space="preserve"> has saved me a little bit….” </w:t>
            </w:r>
          </w:p>
          <w:p w14:paraId="73706997" w14:textId="77777777" w:rsidR="00EF02E5" w:rsidRDefault="00EF02E5" w:rsidP="000A3EF8"/>
          <w:p w14:paraId="3A8FAF21" w14:textId="2485780B" w:rsidR="00EF02E5" w:rsidRDefault="00EF02E5" w:rsidP="000A3EF8">
            <w:r>
              <w:t xml:space="preserve">“… I mean, you’ve said interacting with people in the class, but it’s nice to just – just be around other people, not just on the course.” </w:t>
            </w:r>
          </w:p>
          <w:p w14:paraId="353E66C5" w14:textId="77777777" w:rsidR="00EF02E5" w:rsidRDefault="00EF02E5" w:rsidP="000A3EF8"/>
          <w:p w14:paraId="35F96EFB" w14:textId="1F900F05" w:rsidR="00EF02E5" w:rsidRDefault="00EF02E5" w:rsidP="000A3EF8">
            <w:r>
              <w:t xml:space="preserve">“…it’s just nice – </w:t>
            </w:r>
            <w:proofErr w:type="gramStart"/>
            <w:r>
              <w:t>really nice</w:t>
            </w:r>
            <w:proofErr w:type="gramEnd"/>
            <w:r>
              <w:t xml:space="preserve"> – to see other people and not just youngsters either, you know, it – it’s just not the youngsters being around you. It’s other people getting involved.” </w:t>
            </w:r>
          </w:p>
          <w:p w14:paraId="3D235DBD" w14:textId="77777777" w:rsidR="00EF02E5" w:rsidRDefault="00EF02E5" w:rsidP="000A3EF8"/>
          <w:p w14:paraId="10CFEB3D" w14:textId="21575C11" w:rsidR="00EF02E5" w:rsidRDefault="00EF02E5" w:rsidP="000A3EF8">
            <w:r>
              <w:t xml:space="preserve">“…I’ve got some decent friends now…” </w:t>
            </w:r>
          </w:p>
          <w:p w14:paraId="138032E4" w14:textId="77777777" w:rsidR="00EF02E5" w:rsidRDefault="00EF02E5" w:rsidP="000A3EF8"/>
          <w:p w14:paraId="382D235B" w14:textId="6B290FFD" w:rsidR="00EF02E5" w:rsidRDefault="00EF02E5" w:rsidP="000A3EF8">
            <w:r>
              <w:t xml:space="preserve">“…based on me being an absolute loner you mean?’ </w:t>
            </w:r>
          </w:p>
          <w:p w14:paraId="36B21B52" w14:textId="77777777" w:rsidR="00EF02E5" w:rsidRDefault="00EF02E5" w:rsidP="000A3EF8"/>
          <w:p w14:paraId="69CEFAA5" w14:textId="4F96E702" w:rsidR="00EF02E5" w:rsidRDefault="00EF02E5" w:rsidP="000A3EF8">
            <w:r>
              <w:t xml:space="preserve">“I didn’t really know what to expect and I ended up in a friend group, I suppose you’d called it, with a bunch of women who weren’t really that great to be friends with. </w:t>
            </w:r>
            <w:proofErr w:type="gramStart"/>
            <w:r>
              <w:t>So</w:t>
            </w:r>
            <w:proofErr w:type="gramEnd"/>
            <w:r>
              <w:t xml:space="preserve"> first year I didn’t have a lot of motivation for much. It’s been much better this year…” </w:t>
            </w:r>
          </w:p>
          <w:p w14:paraId="44726E53" w14:textId="77777777" w:rsidR="00EF02E5" w:rsidRDefault="00EF02E5" w:rsidP="000A3EF8"/>
          <w:p w14:paraId="74FF2C95" w14:textId="0FB28B4E" w:rsidR="00EF02E5" w:rsidRDefault="00EF02E5" w:rsidP="000A3EF8">
            <w:r>
              <w:t>“But there are just this core group of boys that I’ve become really friendly with and honestly, you know, the what’s app group is pinging all the time, where we just have fun with each other and it's, you know, it’s quite interesting to talk to them.”</w:t>
            </w:r>
          </w:p>
          <w:p w14:paraId="7C5E4670" w14:textId="77777777" w:rsidR="00EF02E5" w:rsidRDefault="00EF02E5" w:rsidP="000A3EF8"/>
          <w:p w14:paraId="47C12FB2" w14:textId="142C3331" w:rsidR="00EF02E5" w:rsidRDefault="00EF02E5" w:rsidP="000A3EF8">
            <w:r>
              <w:t>“…if they are there, I will go because I know what that I can get through even things I don’t particularly enjoy when they’re there because it just makes it a bit more fun.”</w:t>
            </w:r>
          </w:p>
          <w:p w14:paraId="594FA6FD" w14:textId="77777777" w:rsidR="00EF02E5" w:rsidRDefault="00EF02E5" w:rsidP="000A3EF8"/>
        </w:tc>
      </w:tr>
      <w:tr w:rsidR="00EF02E5" w14:paraId="1E784FD1" w14:textId="77777777" w:rsidTr="005664E2">
        <w:trPr>
          <w:trHeight w:val="280"/>
        </w:trPr>
        <w:tc>
          <w:tcPr>
            <w:tcW w:w="0" w:type="auto"/>
            <w:vMerge/>
          </w:tcPr>
          <w:p w14:paraId="4F69C47A" w14:textId="77777777" w:rsidR="00EF02E5" w:rsidRDefault="00EF02E5" w:rsidP="000A3EF8"/>
        </w:tc>
        <w:tc>
          <w:tcPr>
            <w:tcW w:w="0" w:type="auto"/>
            <w:vAlign w:val="center"/>
          </w:tcPr>
          <w:p w14:paraId="27A3679F" w14:textId="77777777" w:rsidR="00EF02E5" w:rsidRPr="00B054F2" w:rsidRDefault="00EF02E5" w:rsidP="000A3EF8">
            <w:r w:rsidRPr="00B054F2">
              <w:t>Relatedness</w:t>
            </w:r>
          </w:p>
          <w:p w14:paraId="42CAF66F" w14:textId="77777777" w:rsidR="00EF02E5" w:rsidRDefault="00EF02E5" w:rsidP="000A3EF8"/>
        </w:tc>
        <w:tc>
          <w:tcPr>
            <w:tcW w:w="0" w:type="auto"/>
          </w:tcPr>
          <w:p w14:paraId="7F5CD896" w14:textId="5C3C274C" w:rsidR="00EF02E5" w:rsidRDefault="00EF02E5" w:rsidP="000A3EF8">
            <w:r>
              <w:t xml:space="preserve">“And to connect with people who had similar interests as me.” </w:t>
            </w:r>
          </w:p>
          <w:p w14:paraId="27EDF1A6" w14:textId="77777777" w:rsidR="00EF02E5" w:rsidRDefault="00EF02E5" w:rsidP="000A3EF8"/>
          <w:p w14:paraId="6E5C2A38" w14:textId="64CACDAE" w:rsidR="00EF02E5" w:rsidRDefault="00EF02E5" w:rsidP="000A3EF8">
            <w:r>
              <w:t xml:space="preserve">“Yes! Relatable!” </w:t>
            </w:r>
          </w:p>
          <w:p w14:paraId="60CC9A08" w14:textId="77777777" w:rsidR="00EF02E5" w:rsidRDefault="00EF02E5" w:rsidP="000A3EF8"/>
          <w:p w14:paraId="243E1021" w14:textId="018E425F" w:rsidR="00EF02E5" w:rsidRDefault="00EF02E5" w:rsidP="000A3EF8">
            <w:r>
              <w:t xml:space="preserve">“He explained things </w:t>
            </w:r>
            <w:proofErr w:type="gramStart"/>
            <w:r>
              <w:t>really well</w:t>
            </w:r>
            <w:proofErr w:type="gramEnd"/>
            <w:r>
              <w:t xml:space="preserve"> and just had a bit of personality about him. And that made the task so much easier.” </w:t>
            </w:r>
          </w:p>
          <w:p w14:paraId="7BFD990D" w14:textId="77777777" w:rsidR="00EF02E5" w:rsidRDefault="00EF02E5" w:rsidP="000A3EF8"/>
          <w:p w14:paraId="4AE58A79" w14:textId="0B809A6E" w:rsidR="00EF02E5" w:rsidRDefault="00EF02E5" w:rsidP="000A3EF8">
            <w:r>
              <w:t xml:space="preserve">“I’ve made a </w:t>
            </w:r>
            <w:proofErr w:type="gramStart"/>
            <w:r>
              <w:t>really good</w:t>
            </w:r>
            <w:proofErr w:type="gramEnd"/>
            <w:r>
              <w:t xml:space="preserve"> group of friends on </w:t>
            </w:r>
            <w:proofErr w:type="spellStart"/>
            <w:r>
              <w:t>on</w:t>
            </w:r>
            <w:proofErr w:type="spellEnd"/>
            <w:r>
              <w:t xml:space="preserve"> the Applied Computing course though. And I feel like they are pretty much on par with me in terms of my personality in terms of my values in terms of how I, how I am.” </w:t>
            </w:r>
          </w:p>
          <w:p w14:paraId="62FE1C72" w14:textId="77777777" w:rsidR="00EF02E5" w:rsidRDefault="00EF02E5" w:rsidP="000A3EF8"/>
          <w:p w14:paraId="49962F1C" w14:textId="0946EE9E" w:rsidR="00EF02E5" w:rsidRDefault="00EF02E5" w:rsidP="000A3EF8">
            <w:r>
              <w:t xml:space="preserve">“I sort of got burned a little in my first year when I got involved with a group of people who didn’t necessarily - their values didn’t align with mine in terms of what I wanted to do...” </w:t>
            </w:r>
          </w:p>
          <w:p w14:paraId="219A1C04" w14:textId="77777777" w:rsidR="00EF02E5" w:rsidRDefault="00EF02E5" w:rsidP="000A3EF8"/>
          <w:p w14:paraId="30318CF0" w14:textId="1B7CF7CB" w:rsidR="00EF02E5" w:rsidRDefault="00EF02E5" w:rsidP="000A3EF8">
            <w:r>
              <w:t xml:space="preserve">“…I’m not calling it peer pressure, but I spent sort of a lot of time pretending that u wasn’t doing as much work as I was, because I didn’t want them to think I was being nerdy…” </w:t>
            </w:r>
          </w:p>
          <w:p w14:paraId="77F8919A" w14:textId="77777777" w:rsidR="00EF02E5" w:rsidRDefault="00EF02E5" w:rsidP="000A3EF8"/>
          <w:p w14:paraId="15F6A68D" w14:textId="04AD02E0" w:rsidR="00EF02E5" w:rsidRDefault="00EF02E5" w:rsidP="000A3EF8">
            <w:r>
              <w:t>“And there was, there were times that I used to dread going into class because I used to think I just don’t belong with these people.”</w:t>
            </w:r>
          </w:p>
          <w:p w14:paraId="32602E63" w14:textId="77777777" w:rsidR="00EF02E5" w:rsidRDefault="00EF02E5" w:rsidP="000A3EF8"/>
          <w:p w14:paraId="2EE06A87" w14:textId="22D87B1C" w:rsidR="00EF02E5" w:rsidRDefault="00EF02E5" w:rsidP="000A3EF8">
            <w:r>
              <w:t xml:space="preserve">“…maybe I felt like I didn’t deserve to be with any other groups of people.” </w:t>
            </w:r>
          </w:p>
          <w:p w14:paraId="7263795C" w14:textId="77777777" w:rsidR="00EF02E5" w:rsidRDefault="00EF02E5" w:rsidP="000A3EF8"/>
          <w:p w14:paraId="70A9E565" w14:textId="7BB681BB" w:rsidR="00EF02E5" w:rsidRDefault="00EF02E5" w:rsidP="000A3EF8">
            <w:r>
              <w:t>“</w:t>
            </w:r>
            <w:proofErr w:type="gramStart"/>
            <w:r>
              <w:t>and</w:t>
            </w:r>
            <w:proofErr w:type="gramEnd"/>
            <w:r>
              <w:t xml:space="preserve"> I think we get on with different lecturers, but they’re all great at what they do and they really do help in that motivation for me to turn up as well.” </w:t>
            </w:r>
          </w:p>
          <w:p w14:paraId="3011D41E" w14:textId="77777777" w:rsidR="0030782E" w:rsidRDefault="0030782E" w:rsidP="000A3EF8"/>
          <w:p w14:paraId="40D24E33" w14:textId="3F7903B7" w:rsidR="00EF02E5" w:rsidRDefault="00EF02E5" w:rsidP="000A3EF8">
            <w:r>
              <w:t xml:space="preserve">“And when you can relate to them and can understand what they’re </w:t>
            </w:r>
            <w:proofErr w:type="gramStart"/>
            <w:r>
              <w:t>saying</w:t>
            </w:r>
            <w:proofErr w:type="gramEnd"/>
            <w:r>
              <w:t xml:space="preserve"> and they don’t just use really big terms and they </w:t>
            </w:r>
            <w:proofErr w:type="spellStart"/>
            <w:r>
              <w:t>they</w:t>
            </w:r>
            <w:proofErr w:type="spellEnd"/>
            <w:r>
              <w:t xml:space="preserve"> try and break down things a little bit more.” </w:t>
            </w:r>
          </w:p>
          <w:p w14:paraId="5F0ED3C4" w14:textId="77777777" w:rsidR="00EF02E5" w:rsidRDefault="00EF02E5" w:rsidP="000A3EF8"/>
          <w:p w14:paraId="56DEECDB" w14:textId="4159DC43" w:rsidR="00EF02E5" w:rsidRDefault="00EF02E5" w:rsidP="000A3EF8">
            <w:r>
              <w:t xml:space="preserve">“They do it because they understand that actually their students want to know, and </w:t>
            </w:r>
            <w:proofErr w:type="spellStart"/>
            <w:r>
              <w:t>and</w:t>
            </w:r>
            <w:proofErr w:type="spellEnd"/>
            <w:r>
              <w:t xml:space="preserve"> perhaps that’s how they would have preferred to be taught.” </w:t>
            </w:r>
          </w:p>
          <w:p w14:paraId="5F8C4B1D" w14:textId="77777777" w:rsidR="0030782E" w:rsidRDefault="0030782E" w:rsidP="000A3EF8"/>
          <w:p w14:paraId="4131618E" w14:textId="77777777" w:rsidR="00EF02E5" w:rsidRDefault="00EF02E5" w:rsidP="000A3EF8"/>
        </w:tc>
      </w:tr>
      <w:tr w:rsidR="00EF02E5" w14:paraId="4464334D" w14:textId="77777777" w:rsidTr="005664E2">
        <w:trPr>
          <w:trHeight w:val="280"/>
        </w:trPr>
        <w:tc>
          <w:tcPr>
            <w:tcW w:w="0" w:type="auto"/>
            <w:vMerge w:val="restart"/>
            <w:vAlign w:val="center"/>
          </w:tcPr>
          <w:p w14:paraId="089AC67E" w14:textId="77777777" w:rsidR="00EF02E5" w:rsidRPr="00EF0E5B" w:rsidRDefault="00EF02E5" w:rsidP="000A3EF8">
            <w:r w:rsidRPr="00EF0E5B">
              <w:t>Intrinsic interest</w:t>
            </w:r>
          </w:p>
        </w:tc>
        <w:tc>
          <w:tcPr>
            <w:tcW w:w="0" w:type="auto"/>
            <w:vAlign w:val="center"/>
          </w:tcPr>
          <w:p w14:paraId="34BD80C7" w14:textId="77777777" w:rsidR="00EF02E5" w:rsidRPr="00B054F2" w:rsidRDefault="00EF02E5" w:rsidP="000A3EF8">
            <w:r w:rsidRPr="00B054F2">
              <w:t>Enjoyment</w:t>
            </w:r>
          </w:p>
          <w:p w14:paraId="65022430" w14:textId="77777777" w:rsidR="00EF02E5" w:rsidRDefault="00EF02E5" w:rsidP="000A3EF8"/>
          <w:p w14:paraId="1E3333BC" w14:textId="77777777" w:rsidR="00EF02E5" w:rsidRDefault="00EF02E5" w:rsidP="000A3EF8"/>
          <w:p w14:paraId="2D547529" w14:textId="77777777" w:rsidR="00EF02E5" w:rsidRDefault="00EF02E5" w:rsidP="000A3EF8"/>
        </w:tc>
        <w:tc>
          <w:tcPr>
            <w:tcW w:w="0" w:type="auto"/>
          </w:tcPr>
          <w:p w14:paraId="0D23462B" w14:textId="78B3B733" w:rsidR="00F80679" w:rsidRDefault="002D6042" w:rsidP="000A3EF8">
            <w:r>
              <w:t>“I’ve always been into, like, gaming, playing video games and stuff and I’m alright with computer. I did ICT at a</w:t>
            </w:r>
            <w:r w:rsidR="0051043D">
              <w:t>-</w:t>
            </w:r>
            <w:proofErr w:type="gramStart"/>
            <w:r w:rsidR="0051043D">
              <w:t>level</w:t>
            </w:r>
            <w:proofErr w:type="gramEnd"/>
            <w:r w:rsidR="0051043D">
              <w:t xml:space="preserve"> and I enjoyed that…”</w:t>
            </w:r>
          </w:p>
          <w:p w14:paraId="79DD2732" w14:textId="77777777" w:rsidR="002D6042" w:rsidRDefault="002D6042" w:rsidP="000A3EF8"/>
          <w:p w14:paraId="1C1F72C6" w14:textId="6DE534B0" w:rsidR="00EF02E5" w:rsidRDefault="00EF02E5" w:rsidP="000A3EF8">
            <w:r>
              <w:t xml:space="preserve">“I Find it interesting the things we can do with computers and what we can make them do, and I feel like studying computing can help me get a better job than I could have got if I just went into work somewhere now that u wouldn’t have enjoyed.” </w:t>
            </w:r>
          </w:p>
          <w:p w14:paraId="7D82D757" w14:textId="77777777" w:rsidR="00EF02E5" w:rsidRDefault="00EF02E5" w:rsidP="000A3EF8"/>
          <w:p w14:paraId="1F8C1467" w14:textId="1FABDD8D" w:rsidR="00EF02E5" w:rsidRDefault="00EF02E5" w:rsidP="000A3EF8">
            <w:r>
              <w:t>“I like the idea of learning more and learning it properly so that I can hopefully turn, like, the thing I do for fun into a career.”</w:t>
            </w:r>
          </w:p>
          <w:p w14:paraId="5BF76731" w14:textId="77777777" w:rsidR="00EF02E5" w:rsidRDefault="00EF02E5" w:rsidP="000A3EF8"/>
          <w:p w14:paraId="3D3EB059" w14:textId="6CD91E4A" w:rsidR="00EF02E5" w:rsidRDefault="00EF02E5" w:rsidP="000A3EF8">
            <w:r>
              <w:t xml:space="preserve">‘There are things I’m studying now that I never though was related to construction either, you know and it’s like a new thing but </w:t>
            </w:r>
            <w:proofErr w:type="spellStart"/>
            <w:r>
              <w:t>its</w:t>
            </w:r>
            <w:proofErr w:type="spellEnd"/>
            <w:r>
              <w:t xml:space="preserve"> really exciting at the same time.”</w:t>
            </w:r>
          </w:p>
          <w:p w14:paraId="29000F3D" w14:textId="77777777" w:rsidR="00EF02E5" w:rsidRDefault="00EF02E5" w:rsidP="000A3EF8"/>
          <w:p w14:paraId="025566E3" w14:textId="36BE8E68" w:rsidR="00EF02E5" w:rsidRDefault="00EF02E5" w:rsidP="000A3EF8">
            <w:r>
              <w:t xml:space="preserve">“I think the motivation to carry on just came from me understanding and making peace with the fact that I </w:t>
            </w:r>
            <w:proofErr w:type="spellStart"/>
            <w:r>
              <w:t>didn</w:t>
            </w:r>
            <w:proofErr w:type="spellEnd"/>
            <w:r>
              <w:t xml:space="preserve">’ know it all at that point. That was a big </w:t>
            </w:r>
            <w:proofErr w:type="gramStart"/>
            <w:r>
              <w:t>thing</w:t>
            </w:r>
            <w:proofErr w:type="gramEnd"/>
            <w:r>
              <w:t xml:space="preserve"> and I was learning and, actually, the learning was the enjoyment from that point on.”</w:t>
            </w:r>
          </w:p>
          <w:p w14:paraId="2158D022" w14:textId="77777777" w:rsidR="00EF02E5" w:rsidRDefault="00EF02E5" w:rsidP="000A3EF8"/>
          <w:p w14:paraId="67356EA2" w14:textId="1E3A2154" w:rsidR="00EF02E5" w:rsidRDefault="00EF02E5" w:rsidP="000A3EF8">
            <w:r>
              <w:t xml:space="preserve">“He just loved talking about personality and it made it so </w:t>
            </w:r>
            <w:proofErr w:type="spellStart"/>
            <w:r>
              <w:t>so</w:t>
            </w:r>
            <w:proofErr w:type="spellEnd"/>
            <w:r>
              <w:t xml:space="preserve"> interesting. That probably sounds naff [laugh], but his passion for it made me </w:t>
            </w:r>
            <w:proofErr w:type="gramStart"/>
            <w:r>
              <w:t>really excited</w:t>
            </w:r>
            <w:proofErr w:type="gramEnd"/>
            <w:r>
              <w:t xml:space="preserve"> to go in each week and learn about more stuff…” </w:t>
            </w:r>
          </w:p>
          <w:p w14:paraId="07E23C3C" w14:textId="77777777" w:rsidR="00EF02E5" w:rsidRDefault="00EF02E5" w:rsidP="000A3EF8"/>
          <w:p w14:paraId="0D2D752F" w14:textId="09E26E5C" w:rsidR="00EF02E5" w:rsidRDefault="00EF02E5" w:rsidP="000A3EF8">
            <w:r>
              <w:t xml:space="preserve">“...the only thing I can really think of now is something that I enjoyed because the lecturer was alright, you know?” </w:t>
            </w:r>
          </w:p>
          <w:p w14:paraId="23F54612" w14:textId="77777777" w:rsidR="00EF02E5" w:rsidRDefault="00EF02E5" w:rsidP="000A3EF8"/>
          <w:p w14:paraId="466F8812" w14:textId="77777777" w:rsidR="00EF02E5" w:rsidRDefault="00EF02E5" w:rsidP="000A3EF8">
            <w:r>
              <w:t>“But I think he saw the enjoyment I got from ICT when I was in school...” 568 - a</w:t>
            </w:r>
          </w:p>
          <w:p w14:paraId="3FC3E2FF" w14:textId="77777777" w:rsidR="00EF02E5" w:rsidRDefault="00EF02E5" w:rsidP="000A3EF8"/>
          <w:p w14:paraId="58E81CEA" w14:textId="2FC13985" w:rsidR="00EF02E5" w:rsidRDefault="00EF02E5" w:rsidP="000A3EF8">
            <w:r>
              <w:t xml:space="preserve">“If I’m doing something particularly with a </w:t>
            </w:r>
            <w:proofErr w:type="gramStart"/>
            <w:r>
              <w:t>computer</w:t>
            </w:r>
            <w:proofErr w:type="gramEnd"/>
            <w:r>
              <w:t xml:space="preserve"> I find boring, or I find a bit monotonous, I do sort of zone out.” </w:t>
            </w:r>
          </w:p>
          <w:p w14:paraId="5BAA1366" w14:textId="77777777" w:rsidR="00EF02E5" w:rsidRDefault="00EF02E5" w:rsidP="000A3EF8"/>
          <w:p w14:paraId="26B71A74" w14:textId="0135936F" w:rsidR="00EF02E5" w:rsidRDefault="00EF02E5" w:rsidP="000A3EF8">
            <w:r>
              <w:t xml:space="preserve">“There are assignments as well that I’ve not really fully </w:t>
            </w:r>
            <w:proofErr w:type="gramStart"/>
            <w:r>
              <w:t>enjoyed</w:t>
            </w:r>
            <w:proofErr w:type="gramEnd"/>
            <w:r>
              <w:t xml:space="preserve"> and I feel like there’s not really a strong push for me to do something I don’t really enjoy.”</w:t>
            </w:r>
          </w:p>
          <w:p w14:paraId="597EAB48" w14:textId="77777777" w:rsidR="00EF02E5" w:rsidRDefault="00EF02E5" w:rsidP="000A3EF8"/>
          <w:p w14:paraId="6B7DCC82" w14:textId="14B9DF4D" w:rsidR="00EF02E5" w:rsidRDefault="00EF02E5" w:rsidP="000A3EF8">
            <w:r>
              <w:lastRenderedPageBreak/>
              <w:t xml:space="preserve">“I’ve been quite good at some things that I’ve been really interested </w:t>
            </w:r>
            <w:proofErr w:type="gramStart"/>
            <w:r>
              <w:t>in</w:t>
            </w:r>
            <w:proofErr w:type="gramEnd"/>
            <w:r>
              <w:t xml:space="preserve"> and you know, I’ve had to work a bit harder on other things.” </w:t>
            </w:r>
          </w:p>
          <w:p w14:paraId="541B91E2" w14:textId="77777777" w:rsidR="00EF02E5" w:rsidRDefault="00EF02E5" w:rsidP="000A3EF8"/>
          <w:p w14:paraId="40B87247" w14:textId="50B2C6A7" w:rsidR="00EF02E5" w:rsidRDefault="00EF02E5" w:rsidP="000A3EF8">
            <w:r>
              <w:t xml:space="preserve">“…I need to work a bit harder than I would when something really doesn’t interest me.” </w:t>
            </w:r>
          </w:p>
          <w:p w14:paraId="7F04EC33" w14:textId="77777777" w:rsidR="00EF02E5" w:rsidRDefault="00EF02E5" w:rsidP="000A3EF8"/>
          <w:p w14:paraId="7AE65BA2" w14:textId="5B9A06EF" w:rsidR="00EF02E5" w:rsidRDefault="00EF02E5" w:rsidP="000A3EF8">
            <w:r>
              <w:t xml:space="preserve">“Because it’s, it’s quite easy to, to be in a class where you feel like you are getting what you need to be getting from your lecturers.”  </w:t>
            </w:r>
          </w:p>
          <w:p w14:paraId="72564079" w14:textId="77777777" w:rsidR="00EF02E5" w:rsidRDefault="00EF02E5" w:rsidP="000A3EF8"/>
          <w:p w14:paraId="71F44E13" w14:textId="31764082" w:rsidR="00EF02E5" w:rsidRDefault="00EF02E5" w:rsidP="000A3EF8">
            <w:r>
              <w:t xml:space="preserve">“It’s easy to be interested in something when the person teaching you is interesting as well.” </w:t>
            </w:r>
          </w:p>
        </w:tc>
      </w:tr>
      <w:tr w:rsidR="00EF02E5" w14:paraId="1CB75035" w14:textId="77777777" w:rsidTr="005664E2">
        <w:trPr>
          <w:trHeight w:val="280"/>
        </w:trPr>
        <w:tc>
          <w:tcPr>
            <w:tcW w:w="0" w:type="auto"/>
            <w:vMerge/>
          </w:tcPr>
          <w:p w14:paraId="5310E950" w14:textId="77777777" w:rsidR="00EF02E5" w:rsidRDefault="00EF02E5" w:rsidP="000A3EF8"/>
        </w:tc>
        <w:tc>
          <w:tcPr>
            <w:tcW w:w="0" w:type="auto"/>
            <w:vAlign w:val="center"/>
          </w:tcPr>
          <w:p w14:paraId="4AD381D2" w14:textId="77777777" w:rsidR="00EF02E5" w:rsidRPr="00B054F2" w:rsidRDefault="00EF02E5" w:rsidP="000A3EF8">
            <w:r w:rsidRPr="00B054F2">
              <w:t xml:space="preserve">Self-determination </w:t>
            </w:r>
          </w:p>
          <w:p w14:paraId="2F283460" w14:textId="77777777" w:rsidR="00EF02E5" w:rsidRDefault="00EF02E5" w:rsidP="000A3EF8"/>
        </w:tc>
        <w:tc>
          <w:tcPr>
            <w:tcW w:w="0" w:type="auto"/>
          </w:tcPr>
          <w:p w14:paraId="346E0D9C" w14:textId="36AE8BBE" w:rsidR="00EF02E5" w:rsidRDefault="00EF02E5" w:rsidP="000A3EF8">
            <w:r>
              <w:t xml:space="preserve">“…I think it’s fascinating how people think and behave, and I feel like with psychology you can make a difference… I want to make a difference.” </w:t>
            </w:r>
          </w:p>
          <w:p w14:paraId="7D0CDF21" w14:textId="77777777" w:rsidR="00EF02E5" w:rsidRDefault="00EF02E5" w:rsidP="000A3EF8"/>
          <w:p w14:paraId="27B3F379" w14:textId="508188F7" w:rsidR="00EF02E5" w:rsidRDefault="00EF02E5" w:rsidP="000A3EF8">
            <w:r>
              <w:t xml:space="preserve">“The pressure of social interactions sometimes just feels too </w:t>
            </w:r>
            <w:proofErr w:type="gramStart"/>
            <w:r>
              <w:t>much</w:t>
            </w:r>
            <w:proofErr w:type="gramEnd"/>
            <w:r>
              <w:t xml:space="preserve"> and I wanted to know why I’m like that…?” </w:t>
            </w:r>
          </w:p>
          <w:p w14:paraId="35CD19CF" w14:textId="77777777" w:rsidR="0030782E" w:rsidRDefault="0030782E" w:rsidP="000A3EF8"/>
          <w:p w14:paraId="3D901E15" w14:textId="318F8623" w:rsidR="00EF02E5" w:rsidRDefault="00EF02E5" w:rsidP="000A3EF8">
            <w:r>
              <w:t xml:space="preserve">“Anything is better than sitting in the house, so I don’ really see things as I like </w:t>
            </w:r>
            <w:proofErr w:type="gramStart"/>
            <w:r>
              <w:t>them</w:t>
            </w:r>
            <w:proofErr w:type="gramEnd"/>
            <w:r>
              <w:t xml:space="preserve"> or I don’t like them. Anything that keeps the old box ticking I’m into it.” </w:t>
            </w:r>
          </w:p>
          <w:p w14:paraId="5CDEDD26" w14:textId="77777777" w:rsidR="00EF02E5" w:rsidRDefault="00EF02E5" w:rsidP="000A3EF8"/>
          <w:p w14:paraId="6CD6EC9E" w14:textId="77D3746F" w:rsidR="00EF02E5" w:rsidRDefault="00EF02E5" w:rsidP="000A3EF8">
            <w:r>
              <w:t>“</w:t>
            </w:r>
            <w:r w:rsidR="006F6EDA">
              <w:t>But</w:t>
            </w:r>
            <w:r>
              <w:t xml:space="preserve"> realistically I’m here for me and I’m here to learn...” </w:t>
            </w:r>
          </w:p>
          <w:p w14:paraId="0C40663C" w14:textId="77777777" w:rsidR="00EF02E5" w:rsidRDefault="00EF02E5" w:rsidP="000A3EF8"/>
          <w:p w14:paraId="1D9EB070" w14:textId="37913955" w:rsidR="00EF02E5" w:rsidRDefault="00EF02E5" w:rsidP="000A3EF8">
            <w:r>
              <w:t xml:space="preserve">“I just need to know that I’m doing the best that I can do for me.” </w:t>
            </w:r>
          </w:p>
          <w:p w14:paraId="6BE38BB5" w14:textId="77777777" w:rsidR="00EF02E5" w:rsidRDefault="00EF02E5" w:rsidP="000A3EF8"/>
          <w:p w14:paraId="1373827D" w14:textId="09260CBC" w:rsidR="00EF02E5" w:rsidRDefault="00EF02E5" w:rsidP="000A3EF8">
            <w:r>
              <w:t>“</w:t>
            </w:r>
            <w:proofErr w:type="gramStart"/>
            <w:r>
              <w:t>um</w:t>
            </w:r>
            <w:proofErr w:type="gramEnd"/>
            <w:r>
              <w:t xml:space="preserve">, for me I’m just there for me, you know.” </w:t>
            </w:r>
          </w:p>
          <w:p w14:paraId="51619FE5" w14:textId="77777777" w:rsidR="00EF02E5" w:rsidRDefault="00EF02E5" w:rsidP="000A3EF8"/>
          <w:p w14:paraId="293FEDA8" w14:textId="5A799154" w:rsidR="00EF02E5" w:rsidRDefault="00EF02E5" w:rsidP="000A3EF8">
            <w:r>
              <w:t xml:space="preserve">“…a routine Is really important for me…” </w:t>
            </w:r>
          </w:p>
          <w:p w14:paraId="167D90BF" w14:textId="77777777" w:rsidR="00EF02E5" w:rsidRDefault="00EF02E5" w:rsidP="000A3EF8"/>
          <w:p w14:paraId="6A26A662" w14:textId="7677FABE" w:rsidR="00EF02E5" w:rsidRDefault="00EF02E5" w:rsidP="000A3EF8">
            <w:r>
              <w:t xml:space="preserve">“…depending on what assignments I’ve got, what part – what time of the year it is, then it’s work until, you know x time in the evening.” </w:t>
            </w:r>
          </w:p>
          <w:p w14:paraId="67C9E3E0" w14:textId="77777777" w:rsidR="00EF02E5" w:rsidRDefault="00EF02E5" w:rsidP="000A3EF8"/>
          <w:p w14:paraId="47380641" w14:textId="3E886C64" w:rsidR="00EF02E5" w:rsidRDefault="00EF02E5" w:rsidP="000A3EF8">
            <w:r>
              <w:t xml:space="preserve">“…short term pain for long term gain…” </w:t>
            </w:r>
          </w:p>
          <w:p w14:paraId="4B54CB72" w14:textId="77777777" w:rsidR="00EF02E5" w:rsidRDefault="00EF02E5" w:rsidP="000A3EF8"/>
          <w:p w14:paraId="0F0DBA78" w14:textId="287B6FD7" w:rsidR="00EF02E5" w:rsidRDefault="00EF02E5" w:rsidP="000A3EF8">
            <w:r>
              <w:t xml:space="preserve">“…but I feel like I need to be back there doing something.” </w:t>
            </w:r>
          </w:p>
        </w:tc>
      </w:tr>
      <w:tr w:rsidR="00EF02E5" w14:paraId="03B3F26A" w14:textId="77777777" w:rsidTr="005664E2">
        <w:trPr>
          <w:trHeight w:val="410"/>
        </w:trPr>
        <w:tc>
          <w:tcPr>
            <w:tcW w:w="0" w:type="auto"/>
            <w:vMerge w:val="restart"/>
            <w:vAlign w:val="center"/>
          </w:tcPr>
          <w:p w14:paraId="3F8CC716" w14:textId="77777777" w:rsidR="00EF02E5" w:rsidRPr="00EF0E5B" w:rsidRDefault="00EF02E5" w:rsidP="000A3EF8">
            <w:r w:rsidRPr="00EF0E5B">
              <w:t>Extrinsic interest</w:t>
            </w:r>
          </w:p>
        </w:tc>
        <w:tc>
          <w:tcPr>
            <w:tcW w:w="0" w:type="auto"/>
            <w:vAlign w:val="center"/>
          </w:tcPr>
          <w:p w14:paraId="16BE7BEC" w14:textId="77777777" w:rsidR="00EF02E5" w:rsidRPr="00B054F2" w:rsidRDefault="00EF02E5" w:rsidP="000A3EF8">
            <w:r w:rsidRPr="00B054F2">
              <w:t>Financial security</w:t>
            </w:r>
          </w:p>
          <w:p w14:paraId="24A4D9EA" w14:textId="77777777" w:rsidR="00EF02E5" w:rsidRDefault="00EF02E5" w:rsidP="000A3EF8"/>
        </w:tc>
        <w:tc>
          <w:tcPr>
            <w:tcW w:w="0" w:type="auto"/>
          </w:tcPr>
          <w:p w14:paraId="63489CEE" w14:textId="099AF025" w:rsidR="00EF02E5" w:rsidRDefault="00EF02E5" w:rsidP="000A3EF8">
            <w:r>
              <w:t>“I want to show them that their mam is determined to provide them with the things that I didn’t have when I was young.”</w:t>
            </w:r>
          </w:p>
          <w:p w14:paraId="73B935C4" w14:textId="77777777" w:rsidR="00EF02E5" w:rsidRDefault="00EF02E5" w:rsidP="000A3EF8"/>
          <w:p w14:paraId="2350A235" w14:textId="7FF156DD" w:rsidR="00EF02E5" w:rsidRDefault="00EF02E5" w:rsidP="000A3EF8">
            <w:r>
              <w:t>“And I spent a good few days after that thinking about what I want to do after the degree, what else I can do to enhance my CV a bit more so that I can get a decent job and earn a decent amount of money.”</w:t>
            </w:r>
          </w:p>
          <w:p w14:paraId="676B846C" w14:textId="77777777" w:rsidR="00EF02E5" w:rsidRDefault="00EF02E5" w:rsidP="000A3EF8"/>
          <w:p w14:paraId="57378C63" w14:textId="5016C345" w:rsidR="00EF02E5" w:rsidRDefault="00EF02E5" w:rsidP="000A3EF8">
            <w:r>
              <w:t xml:space="preserve">“...it is I have to do well if I want to get to the position where I feel comfortable and I can give my girls a comfortable life.” </w:t>
            </w:r>
          </w:p>
          <w:p w14:paraId="1A570A50" w14:textId="77777777" w:rsidR="004E7905" w:rsidRDefault="004E7905" w:rsidP="000A3EF8"/>
          <w:p w14:paraId="09119CAB" w14:textId="100FAC3C" w:rsidR="00EF02E5" w:rsidRDefault="00EF02E5" w:rsidP="000A3EF8">
            <w:r>
              <w:t>“I would love to be able to be you know the provider for them…”</w:t>
            </w:r>
          </w:p>
        </w:tc>
      </w:tr>
      <w:tr w:rsidR="00EF02E5" w14:paraId="48D10F65" w14:textId="77777777" w:rsidTr="005664E2">
        <w:trPr>
          <w:trHeight w:val="410"/>
        </w:trPr>
        <w:tc>
          <w:tcPr>
            <w:tcW w:w="0" w:type="auto"/>
            <w:vMerge/>
          </w:tcPr>
          <w:p w14:paraId="29677904" w14:textId="77777777" w:rsidR="00EF02E5" w:rsidRDefault="00EF02E5" w:rsidP="000A3EF8"/>
        </w:tc>
        <w:tc>
          <w:tcPr>
            <w:tcW w:w="0" w:type="auto"/>
            <w:vAlign w:val="center"/>
          </w:tcPr>
          <w:p w14:paraId="019A6440" w14:textId="77777777" w:rsidR="00EF02E5" w:rsidRDefault="00EF02E5" w:rsidP="000A3EF8">
            <w:r>
              <w:t xml:space="preserve">Career </w:t>
            </w:r>
            <w:r w:rsidRPr="00B054F2">
              <w:t>prospects</w:t>
            </w:r>
          </w:p>
          <w:p w14:paraId="1B049DE7" w14:textId="77777777" w:rsidR="00EF02E5" w:rsidRDefault="00EF02E5" w:rsidP="000A3EF8"/>
          <w:p w14:paraId="1B2A78AB" w14:textId="77777777" w:rsidR="00EF02E5" w:rsidRPr="00B054F2" w:rsidRDefault="00EF02E5" w:rsidP="000A3EF8">
            <w:r>
              <w:t>Autonomous</w:t>
            </w:r>
          </w:p>
          <w:p w14:paraId="4763FD9E" w14:textId="77777777" w:rsidR="00EF02E5" w:rsidRDefault="00EF02E5" w:rsidP="000A3EF8"/>
        </w:tc>
        <w:tc>
          <w:tcPr>
            <w:tcW w:w="0" w:type="auto"/>
          </w:tcPr>
          <w:p w14:paraId="62056F26" w14:textId="5F70C3D9" w:rsidR="00EF02E5" w:rsidRDefault="00EF02E5" w:rsidP="000A3EF8">
            <w:r>
              <w:t xml:space="preserve">“Be the boss, be the one who knows that shit and tells people what to do [laughs].” </w:t>
            </w:r>
          </w:p>
          <w:p w14:paraId="0585F7C0" w14:textId="77777777" w:rsidR="00EF02E5" w:rsidRDefault="00EF02E5" w:rsidP="000A3EF8"/>
          <w:p w14:paraId="7F7E2649" w14:textId="433BB53A" w:rsidR="00EF02E5" w:rsidRDefault="00EF02E5" w:rsidP="000A3EF8">
            <w:r>
              <w:t xml:space="preserve">“Long-term my literal dream would be to have my own game development studio or company or something. I don’t really want to work for someone else.” </w:t>
            </w:r>
          </w:p>
          <w:p w14:paraId="258FBECC" w14:textId="77777777" w:rsidR="00EF02E5" w:rsidRDefault="00EF02E5" w:rsidP="000A3EF8"/>
          <w:p w14:paraId="169770C1" w14:textId="699BCBA6" w:rsidR="00EF02E5" w:rsidRDefault="00EF02E5" w:rsidP="000A3EF8">
            <w:r>
              <w:t xml:space="preserve">“…my goal, career, wise, would be to go into either forensic psychology or potentially work with young offenders.” </w:t>
            </w:r>
          </w:p>
          <w:p w14:paraId="4ACD4B05" w14:textId="77777777" w:rsidR="00EF02E5" w:rsidRDefault="00EF02E5" w:rsidP="000A3EF8"/>
          <w:p w14:paraId="40C3CD6B" w14:textId="437FC534" w:rsidR="00EF02E5" w:rsidRDefault="00EF02E5" w:rsidP="000A3EF8">
            <w:r>
              <w:t xml:space="preserve">“But I think considering what I would want to do in the future, definitely something in relation to the forensic side or </w:t>
            </w:r>
            <w:proofErr w:type="gramStart"/>
            <w:r>
              <w:t>that..</w:t>
            </w:r>
            <w:proofErr w:type="gramEnd"/>
            <w:r>
              <w:t xml:space="preserve"> even the criminology side.” </w:t>
            </w:r>
          </w:p>
          <w:p w14:paraId="32AC4A1A" w14:textId="77777777" w:rsidR="00EF02E5" w:rsidRDefault="00EF02E5" w:rsidP="000A3EF8"/>
          <w:p w14:paraId="16A3A52F" w14:textId="4BA9DB0E" w:rsidR="00EF02E5" w:rsidRDefault="00EF02E5" w:rsidP="000A3EF8">
            <w:r>
              <w:t>“</w:t>
            </w:r>
            <w:proofErr w:type="gramStart"/>
            <w:r>
              <w:t>So</w:t>
            </w:r>
            <w:proofErr w:type="gramEnd"/>
            <w:r>
              <w:t xml:space="preserve"> I think a degree is a really good way to number one learn a lot of different new skills that can transfer to whatever I end up deciding to apply for...” </w:t>
            </w:r>
          </w:p>
          <w:p w14:paraId="1F04B878" w14:textId="77777777" w:rsidR="00EF02E5" w:rsidRDefault="00EF02E5" w:rsidP="000A3EF8"/>
          <w:p w14:paraId="13259682" w14:textId="7DBD7CA1" w:rsidR="00EF02E5" w:rsidRDefault="00EF02E5" w:rsidP="000A3EF8">
            <w:r>
              <w:t xml:space="preserve">“I really want to pursue forensics, and then at that point, I can potentially go on and do the masters and forensics up in </w:t>
            </w:r>
            <w:r w:rsidR="0030782E">
              <w:t>Cardiff.”</w:t>
            </w:r>
          </w:p>
          <w:p w14:paraId="240BB492" w14:textId="77777777" w:rsidR="00EF02E5" w:rsidRDefault="00EF02E5" w:rsidP="000A3EF8"/>
          <w:p w14:paraId="701B197B" w14:textId="7A1B5862" w:rsidR="00EF02E5" w:rsidRDefault="00EF02E5" w:rsidP="000A3EF8">
            <w:r>
              <w:t xml:space="preserve">“…if I don’t learn this, I’m not going to get the marks that I need. And I’m not going to get them the degree classification that I really need to go further in in my life.” </w:t>
            </w:r>
          </w:p>
          <w:p w14:paraId="5AAD78B8" w14:textId="77777777" w:rsidR="00EF02E5" w:rsidRDefault="00EF02E5" w:rsidP="000A3EF8"/>
          <w:p w14:paraId="4BFD2068" w14:textId="31871009" w:rsidR="00EF02E5" w:rsidRDefault="00EF02E5" w:rsidP="000A3EF8">
            <w:r>
              <w:t>“</w:t>
            </w:r>
            <w:proofErr w:type="gramStart"/>
            <w:r>
              <w:t>So</w:t>
            </w:r>
            <w:proofErr w:type="gramEnd"/>
            <w:r>
              <w:t xml:space="preserve"> the main thing that makes me get up to go to university is the understanding that there are going to be more paths that I can go down with the degree…” </w:t>
            </w:r>
          </w:p>
        </w:tc>
      </w:tr>
    </w:tbl>
    <w:p w14:paraId="74E9FD11" w14:textId="77777777" w:rsidR="00EF02E5" w:rsidRPr="00EF02E5" w:rsidRDefault="00EF02E5" w:rsidP="00EF02E5">
      <w:pPr>
        <w:rPr>
          <w:rFonts w:ascii="Arial" w:hAnsi="Arial" w:cs="Arial"/>
        </w:rPr>
      </w:pPr>
    </w:p>
    <w:p w14:paraId="10CA7CCC" w14:textId="77777777" w:rsidR="00306C6D" w:rsidRPr="008E7E74" w:rsidRDefault="00306C6D" w:rsidP="00137B18">
      <w:pPr>
        <w:tabs>
          <w:tab w:val="left" w:pos="3402"/>
          <w:tab w:val="left" w:pos="5245"/>
        </w:tabs>
        <w:spacing w:after="240" w:line="280" w:lineRule="exact"/>
        <w:ind w:left="357" w:hanging="357"/>
        <w:rPr>
          <w:rFonts w:cstheme="minorHAnsi"/>
          <w:color w:val="000000" w:themeColor="text1"/>
        </w:rPr>
      </w:pPr>
    </w:p>
    <w:p w14:paraId="6F7FF31F" w14:textId="77777777" w:rsidR="00DF6048" w:rsidRPr="000D54E2" w:rsidRDefault="00DF6048" w:rsidP="000D54E2"/>
    <w:sectPr w:rsidR="00DF6048" w:rsidRPr="000D54E2" w:rsidSect="009C00B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7D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091329"/>
    <w:multiLevelType w:val="multilevel"/>
    <w:tmpl w:val="611C0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692770"/>
    <w:multiLevelType w:val="multilevel"/>
    <w:tmpl w:val="632AD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67C6046"/>
    <w:multiLevelType w:val="hybridMultilevel"/>
    <w:tmpl w:val="69265A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977AFB"/>
    <w:multiLevelType w:val="hybridMultilevel"/>
    <w:tmpl w:val="E188B764"/>
    <w:lvl w:ilvl="0" w:tplc="0810B5E6">
      <w:start w:val="1"/>
      <w:numFmt w:val="decimal"/>
      <w:lvlText w:val="%1."/>
      <w:lvlJc w:val="left"/>
      <w:pPr>
        <w:ind w:left="360" w:hanging="360"/>
      </w:pPr>
      <w:rPr>
        <w:rFonts w:ascii="Arial" w:hAnsi="Arial" w:cs="Arial" w:hint="default"/>
        <w:b w:val="0"/>
        <w:bCs/>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81279594">
    <w:abstractNumId w:val="4"/>
  </w:num>
  <w:num w:numId="2" w16cid:durableId="1177425153">
    <w:abstractNumId w:val="3"/>
  </w:num>
  <w:num w:numId="3" w16cid:durableId="944384559">
    <w:abstractNumId w:val="0"/>
  </w:num>
  <w:num w:numId="4" w16cid:durableId="1611471457">
    <w:abstractNumId w:val="2"/>
  </w:num>
  <w:num w:numId="5" w16cid:durableId="872808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A03"/>
    <w:rsid w:val="000013AB"/>
    <w:rsid w:val="0000168C"/>
    <w:rsid w:val="0000232A"/>
    <w:rsid w:val="00003428"/>
    <w:rsid w:val="0000351C"/>
    <w:rsid w:val="00006703"/>
    <w:rsid w:val="000071A7"/>
    <w:rsid w:val="000104E0"/>
    <w:rsid w:val="00011C35"/>
    <w:rsid w:val="0001213C"/>
    <w:rsid w:val="00012D6F"/>
    <w:rsid w:val="000130FA"/>
    <w:rsid w:val="00013848"/>
    <w:rsid w:val="000139A9"/>
    <w:rsid w:val="00013B1F"/>
    <w:rsid w:val="00014E53"/>
    <w:rsid w:val="000158EA"/>
    <w:rsid w:val="00016D72"/>
    <w:rsid w:val="00020273"/>
    <w:rsid w:val="00020E74"/>
    <w:rsid w:val="00021B15"/>
    <w:rsid w:val="00022BD0"/>
    <w:rsid w:val="00023567"/>
    <w:rsid w:val="00023E84"/>
    <w:rsid w:val="0003087E"/>
    <w:rsid w:val="00030E15"/>
    <w:rsid w:val="00031DF0"/>
    <w:rsid w:val="00032CBA"/>
    <w:rsid w:val="000377A0"/>
    <w:rsid w:val="00040A69"/>
    <w:rsid w:val="00041C8A"/>
    <w:rsid w:val="0004241E"/>
    <w:rsid w:val="000431D1"/>
    <w:rsid w:val="00043EF8"/>
    <w:rsid w:val="00044F22"/>
    <w:rsid w:val="00045373"/>
    <w:rsid w:val="0004776C"/>
    <w:rsid w:val="00047B61"/>
    <w:rsid w:val="00050994"/>
    <w:rsid w:val="00051067"/>
    <w:rsid w:val="000514E1"/>
    <w:rsid w:val="00051DF9"/>
    <w:rsid w:val="0005367F"/>
    <w:rsid w:val="00055C1E"/>
    <w:rsid w:val="00057714"/>
    <w:rsid w:val="00060DBA"/>
    <w:rsid w:val="00061536"/>
    <w:rsid w:val="00061CC4"/>
    <w:rsid w:val="0006369A"/>
    <w:rsid w:val="000650A4"/>
    <w:rsid w:val="0006640B"/>
    <w:rsid w:val="00066BD1"/>
    <w:rsid w:val="00066E06"/>
    <w:rsid w:val="000673DC"/>
    <w:rsid w:val="00071674"/>
    <w:rsid w:val="00072778"/>
    <w:rsid w:val="00074317"/>
    <w:rsid w:val="00077B1D"/>
    <w:rsid w:val="000804A4"/>
    <w:rsid w:val="00080685"/>
    <w:rsid w:val="000813C9"/>
    <w:rsid w:val="000826FB"/>
    <w:rsid w:val="00083657"/>
    <w:rsid w:val="000838A2"/>
    <w:rsid w:val="00083A1D"/>
    <w:rsid w:val="00084E97"/>
    <w:rsid w:val="00085EB7"/>
    <w:rsid w:val="000915D7"/>
    <w:rsid w:val="0009181A"/>
    <w:rsid w:val="00091968"/>
    <w:rsid w:val="00091973"/>
    <w:rsid w:val="000937C2"/>
    <w:rsid w:val="00094880"/>
    <w:rsid w:val="0009574F"/>
    <w:rsid w:val="00096173"/>
    <w:rsid w:val="00096F69"/>
    <w:rsid w:val="00097660"/>
    <w:rsid w:val="000977E0"/>
    <w:rsid w:val="000A039C"/>
    <w:rsid w:val="000A18E9"/>
    <w:rsid w:val="000A3A1C"/>
    <w:rsid w:val="000A3E83"/>
    <w:rsid w:val="000A3ECB"/>
    <w:rsid w:val="000A5B54"/>
    <w:rsid w:val="000A5EEB"/>
    <w:rsid w:val="000A64DF"/>
    <w:rsid w:val="000A7944"/>
    <w:rsid w:val="000B027B"/>
    <w:rsid w:val="000B0C90"/>
    <w:rsid w:val="000B151F"/>
    <w:rsid w:val="000B2472"/>
    <w:rsid w:val="000B3140"/>
    <w:rsid w:val="000B403D"/>
    <w:rsid w:val="000B6946"/>
    <w:rsid w:val="000B7C5A"/>
    <w:rsid w:val="000B7EE5"/>
    <w:rsid w:val="000C1611"/>
    <w:rsid w:val="000C22B2"/>
    <w:rsid w:val="000C274D"/>
    <w:rsid w:val="000C37C4"/>
    <w:rsid w:val="000C4007"/>
    <w:rsid w:val="000C45D5"/>
    <w:rsid w:val="000C54D8"/>
    <w:rsid w:val="000C5800"/>
    <w:rsid w:val="000C69C0"/>
    <w:rsid w:val="000C6ED5"/>
    <w:rsid w:val="000D1A00"/>
    <w:rsid w:val="000D51D7"/>
    <w:rsid w:val="000D54E2"/>
    <w:rsid w:val="000D5D0B"/>
    <w:rsid w:val="000D6204"/>
    <w:rsid w:val="000D6E11"/>
    <w:rsid w:val="000E2170"/>
    <w:rsid w:val="000E4773"/>
    <w:rsid w:val="000E59E1"/>
    <w:rsid w:val="000E5DCE"/>
    <w:rsid w:val="000F4402"/>
    <w:rsid w:val="000F4E9B"/>
    <w:rsid w:val="000F6F32"/>
    <w:rsid w:val="000F705A"/>
    <w:rsid w:val="00100141"/>
    <w:rsid w:val="001013F7"/>
    <w:rsid w:val="00101BC7"/>
    <w:rsid w:val="00102021"/>
    <w:rsid w:val="00102075"/>
    <w:rsid w:val="0010226A"/>
    <w:rsid w:val="00103CFD"/>
    <w:rsid w:val="00104F9D"/>
    <w:rsid w:val="00105153"/>
    <w:rsid w:val="00106006"/>
    <w:rsid w:val="00106400"/>
    <w:rsid w:val="00106A4F"/>
    <w:rsid w:val="001114B3"/>
    <w:rsid w:val="00111A9E"/>
    <w:rsid w:val="00112E7B"/>
    <w:rsid w:val="0011354E"/>
    <w:rsid w:val="0011387D"/>
    <w:rsid w:val="00116B78"/>
    <w:rsid w:val="0012002D"/>
    <w:rsid w:val="001208C3"/>
    <w:rsid w:val="00120E9A"/>
    <w:rsid w:val="0012117E"/>
    <w:rsid w:val="001216E0"/>
    <w:rsid w:val="001216E4"/>
    <w:rsid w:val="00121FDF"/>
    <w:rsid w:val="00122061"/>
    <w:rsid w:val="0012322E"/>
    <w:rsid w:val="0012485F"/>
    <w:rsid w:val="00125276"/>
    <w:rsid w:val="00125BA2"/>
    <w:rsid w:val="00126CC3"/>
    <w:rsid w:val="001279AD"/>
    <w:rsid w:val="00131197"/>
    <w:rsid w:val="00131DA5"/>
    <w:rsid w:val="00131EDD"/>
    <w:rsid w:val="00134668"/>
    <w:rsid w:val="00135A44"/>
    <w:rsid w:val="0013644D"/>
    <w:rsid w:val="00136EF3"/>
    <w:rsid w:val="00137B18"/>
    <w:rsid w:val="00137D6F"/>
    <w:rsid w:val="001430B4"/>
    <w:rsid w:val="00143CDD"/>
    <w:rsid w:val="00144AE9"/>
    <w:rsid w:val="00144F60"/>
    <w:rsid w:val="00146F30"/>
    <w:rsid w:val="0015303D"/>
    <w:rsid w:val="00154C45"/>
    <w:rsid w:val="00155B73"/>
    <w:rsid w:val="00155E4E"/>
    <w:rsid w:val="00156C15"/>
    <w:rsid w:val="001602FD"/>
    <w:rsid w:val="00160F7C"/>
    <w:rsid w:val="0016246D"/>
    <w:rsid w:val="00162D12"/>
    <w:rsid w:val="001637BE"/>
    <w:rsid w:val="00163845"/>
    <w:rsid w:val="00165B7D"/>
    <w:rsid w:val="00165F7D"/>
    <w:rsid w:val="00166366"/>
    <w:rsid w:val="00166AC0"/>
    <w:rsid w:val="00166B64"/>
    <w:rsid w:val="0016701D"/>
    <w:rsid w:val="00172533"/>
    <w:rsid w:val="00172F9E"/>
    <w:rsid w:val="001739E5"/>
    <w:rsid w:val="001751CD"/>
    <w:rsid w:val="001752D7"/>
    <w:rsid w:val="001752EE"/>
    <w:rsid w:val="00175DE7"/>
    <w:rsid w:val="00176328"/>
    <w:rsid w:val="00176360"/>
    <w:rsid w:val="00180525"/>
    <w:rsid w:val="001827F0"/>
    <w:rsid w:val="00182FFD"/>
    <w:rsid w:val="00183BA4"/>
    <w:rsid w:val="00183FB5"/>
    <w:rsid w:val="0018425C"/>
    <w:rsid w:val="00184436"/>
    <w:rsid w:val="00184D02"/>
    <w:rsid w:val="0018587B"/>
    <w:rsid w:val="00187545"/>
    <w:rsid w:val="00187DD3"/>
    <w:rsid w:val="00190608"/>
    <w:rsid w:val="00192C1E"/>
    <w:rsid w:val="001949A6"/>
    <w:rsid w:val="00194F3D"/>
    <w:rsid w:val="00195C06"/>
    <w:rsid w:val="00195C5E"/>
    <w:rsid w:val="0019643F"/>
    <w:rsid w:val="0019718A"/>
    <w:rsid w:val="001975E1"/>
    <w:rsid w:val="00197CC7"/>
    <w:rsid w:val="001A0418"/>
    <w:rsid w:val="001A185B"/>
    <w:rsid w:val="001A4728"/>
    <w:rsid w:val="001A4840"/>
    <w:rsid w:val="001A4900"/>
    <w:rsid w:val="001A6278"/>
    <w:rsid w:val="001A69FC"/>
    <w:rsid w:val="001B10A7"/>
    <w:rsid w:val="001B27F7"/>
    <w:rsid w:val="001B45C5"/>
    <w:rsid w:val="001B4910"/>
    <w:rsid w:val="001B5BAD"/>
    <w:rsid w:val="001B6B30"/>
    <w:rsid w:val="001C00B0"/>
    <w:rsid w:val="001C42DB"/>
    <w:rsid w:val="001D01EF"/>
    <w:rsid w:val="001D1C27"/>
    <w:rsid w:val="001D216A"/>
    <w:rsid w:val="001D3233"/>
    <w:rsid w:val="001D3F0B"/>
    <w:rsid w:val="001D4F04"/>
    <w:rsid w:val="001D58A4"/>
    <w:rsid w:val="001D5D06"/>
    <w:rsid w:val="001E0709"/>
    <w:rsid w:val="001E0FA3"/>
    <w:rsid w:val="001E1453"/>
    <w:rsid w:val="001E1D31"/>
    <w:rsid w:val="001E2EE2"/>
    <w:rsid w:val="001E3372"/>
    <w:rsid w:val="001E522A"/>
    <w:rsid w:val="001E53DA"/>
    <w:rsid w:val="001E558E"/>
    <w:rsid w:val="001E5994"/>
    <w:rsid w:val="001E7B02"/>
    <w:rsid w:val="001F00E5"/>
    <w:rsid w:val="001F0B71"/>
    <w:rsid w:val="001F212E"/>
    <w:rsid w:val="001F4ACD"/>
    <w:rsid w:val="001F61BF"/>
    <w:rsid w:val="001F74AD"/>
    <w:rsid w:val="001F79FD"/>
    <w:rsid w:val="001F7ED2"/>
    <w:rsid w:val="00200FF5"/>
    <w:rsid w:val="00202062"/>
    <w:rsid w:val="00202878"/>
    <w:rsid w:val="00202BA6"/>
    <w:rsid w:val="00202E19"/>
    <w:rsid w:val="00203D50"/>
    <w:rsid w:val="00204023"/>
    <w:rsid w:val="002046C3"/>
    <w:rsid w:val="00204F05"/>
    <w:rsid w:val="002078B3"/>
    <w:rsid w:val="0020797D"/>
    <w:rsid w:val="002109DC"/>
    <w:rsid w:val="00214596"/>
    <w:rsid w:val="002166AA"/>
    <w:rsid w:val="00221387"/>
    <w:rsid w:val="002215E5"/>
    <w:rsid w:val="00221679"/>
    <w:rsid w:val="00223A7D"/>
    <w:rsid w:val="002263C1"/>
    <w:rsid w:val="002279A4"/>
    <w:rsid w:val="0023124A"/>
    <w:rsid w:val="0023141C"/>
    <w:rsid w:val="00233770"/>
    <w:rsid w:val="00233E7C"/>
    <w:rsid w:val="00235724"/>
    <w:rsid w:val="002370A0"/>
    <w:rsid w:val="0023759F"/>
    <w:rsid w:val="00237635"/>
    <w:rsid w:val="002407AD"/>
    <w:rsid w:val="002424C8"/>
    <w:rsid w:val="0024260F"/>
    <w:rsid w:val="00242D13"/>
    <w:rsid w:val="00242D88"/>
    <w:rsid w:val="002440AA"/>
    <w:rsid w:val="00244B1F"/>
    <w:rsid w:val="0024591E"/>
    <w:rsid w:val="00245AC2"/>
    <w:rsid w:val="00245F30"/>
    <w:rsid w:val="00246622"/>
    <w:rsid w:val="00247447"/>
    <w:rsid w:val="002474C2"/>
    <w:rsid w:val="002478FD"/>
    <w:rsid w:val="0025020D"/>
    <w:rsid w:val="00250441"/>
    <w:rsid w:val="002507F7"/>
    <w:rsid w:val="00250825"/>
    <w:rsid w:val="002518BD"/>
    <w:rsid w:val="002536B0"/>
    <w:rsid w:val="00253832"/>
    <w:rsid w:val="002567B5"/>
    <w:rsid w:val="00257222"/>
    <w:rsid w:val="002617DB"/>
    <w:rsid w:val="002625DD"/>
    <w:rsid w:val="00263AB7"/>
    <w:rsid w:val="00263F12"/>
    <w:rsid w:val="002651BC"/>
    <w:rsid w:val="0027054D"/>
    <w:rsid w:val="00270E95"/>
    <w:rsid w:val="002728D0"/>
    <w:rsid w:val="00273018"/>
    <w:rsid w:val="002745C3"/>
    <w:rsid w:val="002752D3"/>
    <w:rsid w:val="00277A8D"/>
    <w:rsid w:val="002800FC"/>
    <w:rsid w:val="00282152"/>
    <w:rsid w:val="002846B2"/>
    <w:rsid w:val="00285E09"/>
    <w:rsid w:val="002862F2"/>
    <w:rsid w:val="002866B9"/>
    <w:rsid w:val="00286DA6"/>
    <w:rsid w:val="00290033"/>
    <w:rsid w:val="002901DD"/>
    <w:rsid w:val="0029028D"/>
    <w:rsid w:val="002905C6"/>
    <w:rsid w:val="00290DA8"/>
    <w:rsid w:val="002910F7"/>
    <w:rsid w:val="002921CD"/>
    <w:rsid w:val="00292220"/>
    <w:rsid w:val="0029347E"/>
    <w:rsid w:val="00294707"/>
    <w:rsid w:val="00295133"/>
    <w:rsid w:val="0029573B"/>
    <w:rsid w:val="002961E9"/>
    <w:rsid w:val="00296B3C"/>
    <w:rsid w:val="00296CAA"/>
    <w:rsid w:val="0029713A"/>
    <w:rsid w:val="00297D37"/>
    <w:rsid w:val="002A0786"/>
    <w:rsid w:val="002A1124"/>
    <w:rsid w:val="002A153A"/>
    <w:rsid w:val="002A168A"/>
    <w:rsid w:val="002A1B9B"/>
    <w:rsid w:val="002A2808"/>
    <w:rsid w:val="002A6F82"/>
    <w:rsid w:val="002A7CBD"/>
    <w:rsid w:val="002B040A"/>
    <w:rsid w:val="002B33D8"/>
    <w:rsid w:val="002B55C4"/>
    <w:rsid w:val="002B60D9"/>
    <w:rsid w:val="002B60E9"/>
    <w:rsid w:val="002B70FE"/>
    <w:rsid w:val="002C0702"/>
    <w:rsid w:val="002C0AD6"/>
    <w:rsid w:val="002C249A"/>
    <w:rsid w:val="002C4CA6"/>
    <w:rsid w:val="002C5A3D"/>
    <w:rsid w:val="002C60B9"/>
    <w:rsid w:val="002C6578"/>
    <w:rsid w:val="002C6A38"/>
    <w:rsid w:val="002C6CB9"/>
    <w:rsid w:val="002C7004"/>
    <w:rsid w:val="002C759B"/>
    <w:rsid w:val="002D1D18"/>
    <w:rsid w:val="002D3423"/>
    <w:rsid w:val="002D4003"/>
    <w:rsid w:val="002D4BF6"/>
    <w:rsid w:val="002D6042"/>
    <w:rsid w:val="002D7805"/>
    <w:rsid w:val="002E0069"/>
    <w:rsid w:val="002E12AB"/>
    <w:rsid w:val="002E1B20"/>
    <w:rsid w:val="002E27FD"/>
    <w:rsid w:val="002E2C9A"/>
    <w:rsid w:val="002E405B"/>
    <w:rsid w:val="002E618D"/>
    <w:rsid w:val="002E6B3A"/>
    <w:rsid w:val="002E7DA8"/>
    <w:rsid w:val="002F02DC"/>
    <w:rsid w:val="002F0F85"/>
    <w:rsid w:val="002F35E6"/>
    <w:rsid w:val="002F40CD"/>
    <w:rsid w:val="002F440A"/>
    <w:rsid w:val="002F4A6F"/>
    <w:rsid w:val="002F577E"/>
    <w:rsid w:val="002F746E"/>
    <w:rsid w:val="002F7A26"/>
    <w:rsid w:val="002F7B08"/>
    <w:rsid w:val="002F7D95"/>
    <w:rsid w:val="003036DC"/>
    <w:rsid w:val="00304D49"/>
    <w:rsid w:val="00306C6D"/>
    <w:rsid w:val="00306F6C"/>
    <w:rsid w:val="0030782E"/>
    <w:rsid w:val="00310019"/>
    <w:rsid w:val="00310D03"/>
    <w:rsid w:val="00310F88"/>
    <w:rsid w:val="00311B1E"/>
    <w:rsid w:val="00311E32"/>
    <w:rsid w:val="0031227B"/>
    <w:rsid w:val="00312EF8"/>
    <w:rsid w:val="00314258"/>
    <w:rsid w:val="003143F6"/>
    <w:rsid w:val="00316C30"/>
    <w:rsid w:val="00316E5E"/>
    <w:rsid w:val="00317177"/>
    <w:rsid w:val="00317B5C"/>
    <w:rsid w:val="003208ED"/>
    <w:rsid w:val="00321359"/>
    <w:rsid w:val="00322DD3"/>
    <w:rsid w:val="0032408F"/>
    <w:rsid w:val="0032455E"/>
    <w:rsid w:val="00327DE8"/>
    <w:rsid w:val="003301D5"/>
    <w:rsid w:val="0033061B"/>
    <w:rsid w:val="003355AB"/>
    <w:rsid w:val="0033566E"/>
    <w:rsid w:val="00335715"/>
    <w:rsid w:val="003359F8"/>
    <w:rsid w:val="00335A9F"/>
    <w:rsid w:val="0033782A"/>
    <w:rsid w:val="00337B97"/>
    <w:rsid w:val="00337CDE"/>
    <w:rsid w:val="00343866"/>
    <w:rsid w:val="00344113"/>
    <w:rsid w:val="00344F6D"/>
    <w:rsid w:val="003477F6"/>
    <w:rsid w:val="003479E2"/>
    <w:rsid w:val="00350D19"/>
    <w:rsid w:val="00350D4E"/>
    <w:rsid w:val="00352EAC"/>
    <w:rsid w:val="00353F72"/>
    <w:rsid w:val="00356841"/>
    <w:rsid w:val="003573E8"/>
    <w:rsid w:val="003608F1"/>
    <w:rsid w:val="003609B9"/>
    <w:rsid w:val="00360DED"/>
    <w:rsid w:val="00361F82"/>
    <w:rsid w:val="00362334"/>
    <w:rsid w:val="00362AC6"/>
    <w:rsid w:val="00365F02"/>
    <w:rsid w:val="0036706D"/>
    <w:rsid w:val="00367347"/>
    <w:rsid w:val="003676F5"/>
    <w:rsid w:val="003677F0"/>
    <w:rsid w:val="0037010F"/>
    <w:rsid w:val="003707AE"/>
    <w:rsid w:val="00370B69"/>
    <w:rsid w:val="00371063"/>
    <w:rsid w:val="00372A82"/>
    <w:rsid w:val="00375791"/>
    <w:rsid w:val="0037622B"/>
    <w:rsid w:val="003773B6"/>
    <w:rsid w:val="0037753C"/>
    <w:rsid w:val="003775B2"/>
    <w:rsid w:val="00380098"/>
    <w:rsid w:val="00380AA4"/>
    <w:rsid w:val="00381996"/>
    <w:rsid w:val="003820EE"/>
    <w:rsid w:val="00382EAF"/>
    <w:rsid w:val="00385BBA"/>
    <w:rsid w:val="00386122"/>
    <w:rsid w:val="003864B3"/>
    <w:rsid w:val="0039103E"/>
    <w:rsid w:val="003918C5"/>
    <w:rsid w:val="003920DE"/>
    <w:rsid w:val="00392DE4"/>
    <w:rsid w:val="00393396"/>
    <w:rsid w:val="0039475D"/>
    <w:rsid w:val="0039482D"/>
    <w:rsid w:val="00396A7A"/>
    <w:rsid w:val="003A0125"/>
    <w:rsid w:val="003A1413"/>
    <w:rsid w:val="003A19BC"/>
    <w:rsid w:val="003A21EF"/>
    <w:rsid w:val="003A3EDA"/>
    <w:rsid w:val="003A49A5"/>
    <w:rsid w:val="003A4FAD"/>
    <w:rsid w:val="003A5792"/>
    <w:rsid w:val="003A6A24"/>
    <w:rsid w:val="003A7523"/>
    <w:rsid w:val="003A7804"/>
    <w:rsid w:val="003B1CEC"/>
    <w:rsid w:val="003B2D8D"/>
    <w:rsid w:val="003C1B05"/>
    <w:rsid w:val="003C2E27"/>
    <w:rsid w:val="003C40E6"/>
    <w:rsid w:val="003C5213"/>
    <w:rsid w:val="003C6594"/>
    <w:rsid w:val="003C6D23"/>
    <w:rsid w:val="003C6F33"/>
    <w:rsid w:val="003C7372"/>
    <w:rsid w:val="003C7382"/>
    <w:rsid w:val="003D2012"/>
    <w:rsid w:val="003D3542"/>
    <w:rsid w:val="003D358F"/>
    <w:rsid w:val="003D3C50"/>
    <w:rsid w:val="003D509C"/>
    <w:rsid w:val="003D6954"/>
    <w:rsid w:val="003D6D28"/>
    <w:rsid w:val="003D7EC0"/>
    <w:rsid w:val="003E2333"/>
    <w:rsid w:val="003E313B"/>
    <w:rsid w:val="003E318F"/>
    <w:rsid w:val="003E3380"/>
    <w:rsid w:val="003E354A"/>
    <w:rsid w:val="003E455C"/>
    <w:rsid w:val="003F00EB"/>
    <w:rsid w:val="003F1AA3"/>
    <w:rsid w:val="003F3606"/>
    <w:rsid w:val="003F380B"/>
    <w:rsid w:val="003F5BE7"/>
    <w:rsid w:val="003F72F0"/>
    <w:rsid w:val="003F74FB"/>
    <w:rsid w:val="00400723"/>
    <w:rsid w:val="00400E38"/>
    <w:rsid w:val="00402CBE"/>
    <w:rsid w:val="0040565B"/>
    <w:rsid w:val="00406926"/>
    <w:rsid w:val="0040696A"/>
    <w:rsid w:val="00407B8F"/>
    <w:rsid w:val="00410517"/>
    <w:rsid w:val="004107B2"/>
    <w:rsid w:val="00411D62"/>
    <w:rsid w:val="0041223D"/>
    <w:rsid w:val="004134B0"/>
    <w:rsid w:val="00416A64"/>
    <w:rsid w:val="004177B7"/>
    <w:rsid w:val="0042086C"/>
    <w:rsid w:val="00420904"/>
    <w:rsid w:val="004233C3"/>
    <w:rsid w:val="00423B70"/>
    <w:rsid w:val="004276DC"/>
    <w:rsid w:val="0043174F"/>
    <w:rsid w:val="004321A5"/>
    <w:rsid w:val="00433889"/>
    <w:rsid w:val="004347CE"/>
    <w:rsid w:val="00434B47"/>
    <w:rsid w:val="00434D0D"/>
    <w:rsid w:val="00436890"/>
    <w:rsid w:val="00437AF8"/>
    <w:rsid w:val="00440B67"/>
    <w:rsid w:val="00443383"/>
    <w:rsid w:val="004437F2"/>
    <w:rsid w:val="00444932"/>
    <w:rsid w:val="00445CFA"/>
    <w:rsid w:val="004460BB"/>
    <w:rsid w:val="00446B4E"/>
    <w:rsid w:val="00446B80"/>
    <w:rsid w:val="004477E8"/>
    <w:rsid w:val="00447A88"/>
    <w:rsid w:val="00447C82"/>
    <w:rsid w:val="004503AF"/>
    <w:rsid w:val="00450E95"/>
    <w:rsid w:val="00451384"/>
    <w:rsid w:val="0045139B"/>
    <w:rsid w:val="00451A3F"/>
    <w:rsid w:val="00451B35"/>
    <w:rsid w:val="00451FD3"/>
    <w:rsid w:val="004522D6"/>
    <w:rsid w:val="004522DA"/>
    <w:rsid w:val="00452C0D"/>
    <w:rsid w:val="00453597"/>
    <w:rsid w:val="00454057"/>
    <w:rsid w:val="00454849"/>
    <w:rsid w:val="004548D1"/>
    <w:rsid w:val="00456915"/>
    <w:rsid w:val="0046070D"/>
    <w:rsid w:val="00461013"/>
    <w:rsid w:val="004619E7"/>
    <w:rsid w:val="00463D02"/>
    <w:rsid w:val="004642FF"/>
    <w:rsid w:val="00464A0D"/>
    <w:rsid w:val="00465BE3"/>
    <w:rsid w:val="00466376"/>
    <w:rsid w:val="00467E3E"/>
    <w:rsid w:val="00467E8A"/>
    <w:rsid w:val="00470B38"/>
    <w:rsid w:val="00472832"/>
    <w:rsid w:val="00472892"/>
    <w:rsid w:val="004737A4"/>
    <w:rsid w:val="00473AB5"/>
    <w:rsid w:val="00475515"/>
    <w:rsid w:val="00476DD1"/>
    <w:rsid w:val="004816EB"/>
    <w:rsid w:val="00481894"/>
    <w:rsid w:val="004827D6"/>
    <w:rsid w:val="004830DF"/>
    <w:rsid w:val="00483B72"/>
    <w:rsid w:val="0048458D"/>
    <w:rsid w:val="00484809"/>
    <w:rsid w:val="00485DF4"/>
    <w:rsid w:val="004914E0"/>
    <w:rsid w:val="004939C9"/>
    <w:rsid w:val="00494420"/>
    <w:rsid w:val="0049507C"/>
    <w:rsid w:val="00495AAB"/>
    <w:rsid w:val="004A01E9"/>
    <w:rsid w:val="004A2E0B"/>
    <w:rsid w:val="004A4705"/>
    <w:rsid w:val="004B0AB2"/>
    <w:rsid w:val="004B4D6A"/>
    <w:rsid w:val="004B5421"/>
    <w:rsid w:val="004B7108"/>
    <w:rsid w:val="004B7CB6"/>
    <w:rsid w:val="004C09A9"/>
    <w:rsid w:val="004C103B"/>
    <w:rsid w:val="004C20FE"/>
    <w:rsid w:val="004C2739"/>
    <w:rsid w:val="004D086E"/>
    <w:rsid w:val="004D0DCE"/>
    <w:rsid w:val="004D1331"/>
    <w:rsid w:val="004D205C"/>
    <w:rsid w:val="004D279A"/>
    <w:rsid w:val="004D2A96"/>
    <w:rsid w:val="004D34C0"/>
    <w:rsid w:val="004D38A8"/>
    <w:rsid w:val="004D420F"/>
    <w:rsid w:val="004D504E"/>
    <w:rsid w:val="004D7222"/>
    <w:rsid w:val="004E121D"/>
    <w:rsid w:val="004E1228"/>
    <w:rsid w:val="004E28DB"/>
    <w:rsid w:val="004E29FB"/>
    <w:rsid w:val="004E30EB"/>
    <w:rsid w:val="004E3E58"/>
    <w:rsid w:val="004E4516"/>
    <w:rsid w:val="004E4A9F"/>
    <w:rsid w:val="004E4DF6"/>
    <w:rsid w:val="004E57C4"/>
    <w:rsid w:val="004E6815"/>
    <w:rsid w:val="004E7514"/>
    <w:rsid w:val="004E7905"/>
    <w:rsid w:val="004F0522"/>
    <w:rsid w:val="004F145E"/>
    <w:rsid w:val="004F1B8E"/>
    <w:rsid w:val="004F1BDE"/>
    <w:rsid w:val="004F253E"/>
    <w:rsid w:val="004F401A"/>
    <w:rsid w:val="004F40B7"/>
    <w:rsid w:val="004F534D"/>
    <w:rsid w:val="004F68DC"/>
    <w:rsid w:val="004F6FB9"/>
    <w:rsid w:val="004F7305"/>
    <w:rsid w:val="004F74A0"/>
    <w:rsid w:val="00503BCD"/>
    <w:rsid w:val="00503DED"/>
    <w:rsid w:val="0050437E"/>
    <w:rsid w:val="00504CEA"/>
    <w:rsid w:val="005103F8"/>
    <w:rsid w:val="0051043D"/>
    <w:rsid w:val="00510B9E"/>
    <w:rsid w:val="0051499C"/>
    <w:rsid w:val="00514F28"/>
    <w:rsid w:val="00516ED7"/>
    <w:rsid w:val="00516EF3"/>
    <w:rsid w:val="0051712E"/>
    <w:rsid w:val="00521493"/>
    <w:rsid w:val="00521D9D"/>
    <w:rsid w:val="00522F96"/>
    <w:rsid w:val="00524627"/>
    <w:rsid w:val="005253D8"/>
    <w:rsid w:val="005277E3"/>
    <w:rsid w:val="00527AEC"/>
    <w:rsid w:val="00527CD5"/>
    <w:rsid w:val="00527F00"/>
    <w:rsid w:val="00530B63"/>
    <w:rsid w:val="005314C7"/>
    <w:rsid w:val="00532249"/>
    <w:rsid w:val="00533B88"/>
    <w:rsid w:val="00533EDB"/>
    <w:rsid w:val="00534617"/>
    <w:rsid w:val="00535B35"/>
    <w:rsid w:val="005361D2"/>
    <w:rsid w:val="005364B9"/>
    <w:rsid w:val="00536D24"/>
    <w:rsid w:val="0053742E"/>
    <w:rsid w:val="00537C41"/>
    <w:rsid w:val="00537C46"/>
    <w:rsid w:val="005415D9"/>
    <w:rsid w:val="00541B81"/>
    <w:rsid w:val="00542CF4"/>
    <w:rsid w:val="005431E5"/>
    <w:rsid w:val="00543B27"/>
    <w:rsid w:val="005464D0"/>
    <w:rsid w:val="00547B7D"/>
    <w:rsid w:val="00552394"/>
    <w:rsid w:val="0055529F"/>
    <w:rsid w:val="00555AFF"/>
    <w:rsid w:val="00555D1C"/>
    <w:rsid w:val="00560CE8"/>
    <w:rsid w:val="00560DED"/>
    <w:rsid w:val="00560F93"/>
    <w:rsid w:val="00561851"/>
    <w:rsid w:val="00561C55"/>
    <w:rsid w:val="00561F04"/>
    <w:rsid w:val="00562663"/>
    <w:rsid w:val="005626F6"/>
    <w:rsid w:val="00563FC5"/>
    <w:rsid w:val="005642EE"/>
    <w:rsid w:val="00566449"/>
    <w:rsid w:val="005664E2"/>
    <w:rsid w:val="00566F16"/>
    <w:rsid w:val="00567A73"/>
    <w:rsid w:val="00570298"/>
    <w:rsid w:val="00570700"/>
    <w:rsid w:val="0057124D"/>
    <w:rsid w:val="0057150F"/>
    <w:rsid w:val="00573569"/>
    <w:rsid w:val="005746BC"/>
    <w:rsid w:val="005750BF"/>
    <w:rsid w:val="00576188"/>
    <w:rsid w:val="00576BA5"/>
    <w:rsid w:val="005773D6"/>
    <w:rsid w:val="0058078F"/>
    <w:rsid w:val="00581302"/>
    <w:rsid w:val="0058142B"/>
    <w:rsid w:val="0058169C"/>
    <w:rsid w:val="00585D6C"/>
    <w:rsid w:val="00586F60"/>
    <w:rsid w:val="00587DBF"/>
    <w:rsid w:val="00590276"/>
    <w:rsid w:val="00591B60"/>
    <w:rsid w:val="00592247"/>
    <w:rsid w:val="0059527F"/>
    <w:rsid w:val="005956E5"/>
    <w:rsid w:val="00596FA4"/>
    <w:rsid w:val="005A108C"/>
    <w:rsid w:val="005A22FB"/>
    <w:rsid w:val="005A347A"/>
    <w:rsid w:val="005A3517"/>
    <w:rsid w:val="005A3557"/>
    <w:rsid w:val="005A416D"/>
    <w:rsid w:val="005A5A61"/>
    <w:rsid w:val="005A5B83"/>
    <w:rsid w:val="005A7682"/>
    <w:rsid w:val="005A7A98"/>
    <w:rsid w:val="005B26AC"/>
    <w:rsid w:val="005B49CA"/>
    <w:rsid w:val="005B4CF6"/>
    <w:rsid w:val="005B605A"/>
    <w:rsid w:val="005B6766"/>
    <w:rsid w:val="005B793D"/>
    <w:rsid w:val="005C0814"/>
    <w:rsid w:val="005C152C"/>
    <w:rsid w:val="005C1541"/>
    <w:rsid w:val="005C1B16"/>
    <w:rsid w:val="005C2386"/>
    <w:rsid w:val="005C23F6"/>
    <w:rsid w:val="005C25BC"/>
    <w:rsid w:val="005C32A4"/>
    <w:rsid w:val="005C5AE3"/>
    <w:rsid w:val="005C5CD2"/>
    <w:rsid w:val="005D0493"/>
    <w:rsid w:val="005D382A"/>
    <w:rsid w:val="005D4EC9"/>
    <w:rsid w:val="005D661F"/>
    <w:rsid w:val="005D771F"/>
    <w:rsid w:val="005E155A"/>
    <w:rsid w:val="005E1E65"/>
    <w:rsid w:val="005E31CD"/>
    <w:rsid w:val="005E331C"/>
    <w:rsid w:val="005E397C"/>
    <w:rsid w:val="005E6023"/>
    <w:rsid w:val="005E65BD"/>
    <w:rsid w:val="005E7246"/>
    <w:rsid w:val="005F0067"/>
    <w:rsid w:val="005F1BEE"/>
    <w:rsid w:val="005F1D93"/>
    <w:rsid w:val="005F2149"/>
    <w:rsid w:val="005F3B7A"/>
    <w:rsid w:val="005F3E23"/>
    <w:rsid w:val="005F3F88"/>
    <w:rsid w:val="005F4FE7"/>
    <w:rsid w:val="005F5E82"/>
    <w:rsid w:val="005F63F9"/>
    <w:rsid w:val="005F73AC"/>
    <w:rsid w:val="005F759E"/>
    <w:rsid w:val="005F7A1D"/>
    <w:rsid w:val="00600467"/>
    <w:rsid w:val="0060375E"/>
    <w:rsid w:val="006043A0"/>
    <w:rsid w:val="00607877"/>
    <w:rsid w:val="00610D1A"/>
    <w:rsid w:val="006121F1"/>
    <w:rsid w:val="00615C35"/>
    <w:rsid w:val="00616DDE"/>
    <w:rsid w:val="006174DD"/>
    <w:rsid w:val="006175F0"/>
    <w:rsid w:val="0062095C"/>
    <w:rsid w:val="00620A31"/>
    <w:rsid w:val="00622A78"/>
    <w:rsid w:val="00622EEB"/>
    <w:rsid w:val="00623CE4"/>
    <w:rsid w:val="00623F25"/>
    <w:rsid w:val="006244B1"/>
    <w:rsid w:val="00624FA6"/>
    <w:rsid w:val="00625952"/>
    <w:rsid w:val="00625E63"/>
    <w:rsid w:val="006268E8"/>
    <w:rsid w:val="00627236"/>
    <w:rsid w:val="00627463"/>
    <w:rsid w:val="00631282"/>
    <w:rsid w:val="006315CD"/>
    <w:rsid w:val="006332CA"/>
    <w:rsid w:val="0063388A"/>
    <w:rsid w:val="00634064"/>
    <w:rsid w:val="00635325"/>
    <w:rsid w:val="006355E0"/>
    <w:rsid w:val="00635911"/>
    <w:rsid w:val="006364E1"/>
    <w:rsid w:val="00636750"/>
    <w:rsid w:val="00637061"/>
    <w:rsid w:val="00637363"/>
    <w:rsid w:val="00637583"/>
    <w:rsid w:val="00637F53"/>
    <w:rsid w:val="006405A8"/>
    <w:rsid w:val="006408AA"/>
    <w:rsid w:val="00640B6E"/>
    <w:rsid w:val="00640DBA"/>
    <w:rsid w:val="006427AF"/>
    <w:rsid w:val="00642932"/>
    <w:rsid w:val="0064302A"/>
    <w:rsid w:val="00643662"/>
    <w:rsid w:val="0064522C"/>
    <w:rsid w:val="00645703"/>
    <w:rsid w:val="0064648C"/>
    <w:rsid w:val="0065005C"/>
    <w:rsid w:val="00651436"/>
    <w:rsid w:val="0065169F"/>
    <w:rsid w:val="0065328A"/>
    <w:rsid w:val="0065392A"/>
    <w:rsid w:val="00654513"/>
    <w:rsid w:val="00654CA6"/>
    <w:rsid w:val="006551D2"/>
    <w:rsid w:val="00655CD6"/>
    <w:rsid w:val="00663762"/>
    <w:rsid w:val="00664346"/>
    <w:rsid w:val="00665268"/>
    <w:rsid w:val="006653EF"/>
    <w:rsid w:val="00670A75"/>
    <w:rsid w:val="0067144C"/>
    <w:rsid w:val="006728E0"/>
    <w:rsid w:val="00673189"/>
    <w:rsid w:val="00673477"/>
    <w:rsid w:val="006737CD"/>
    <w:rsid w:val="006739F4"/>
    <w:rsid w:val="006756A5"/>
    <w:rsid w:val="00675950"/>
    <w:rsid w:val="00675EC9"/>
    <w:rsid w:val="00676BD1"/>
    <w:rsid w:val="00677B8E"/>
    <w:rsid w:val="00681536"/>
    <w:rsid w:val="00681E10"/>
    <w:rsid w:val="006822FE"/>
    <w:rsid w:val="00682883"/>
    <w:rsid w:val="00683A93"/>
    <w:rsid w:val="00685DB4"/>
    <w:rsid w:val="0068741E"/>
    <w:rsid w:val="00687B4F"/>
    <w:rsid w:val="00690705"/>
    <w:rsid w:val="006912E2"/>
    <w:rsid w:val="006914F2"/>
    <w:rsid w:val="00691966"/>
    <w:rsid w:val="00691ADA"/>
    <w:rsid w:val="00691C49"/>
    <w:rsid w:val="006921C1"/>
    <w:rsid w:val="00693E92"/>
    <w:rsid w:val="00697BFB"/>
    <w:rsid w:val="006A0A03"/>
    <w:rsid w:val="006A0BC4"/>
    <w:rsid w:val="006A1077"/>
    <w:rsid w:val="006A1DDD"/>
    <w:rsid w:val="006A2362"/>
    <w:rsid w:val="006A3ADA"/>
    <w:rsid w:val="006A4153"/>
    <w:rsid w:val="006A5E16"/>
    <w:rsid w:val="006A61D5"/>
    <w:rsid w:val="006A7B94"/>
    <w:rsid w:val="006B04A3"/>
    <w:rsid w:val="006B3C1E"/>
    <w:rsid w:val="006B4521"/>
    <w:rsid w:val="006B7773"/>
    <w:rsid w:val="006C4411"/>
    <w:rsid w:val="006C4C93"/>
    <w:rsid w:val="006C5595"/>
    <w:rsid w:val="006C55DE"/>
    <w:rsid w:val="006C6179"/>
    <w:rsid w:val="006C6827"/>
    <w:rsid w:val="006C701B"/>
    <w:rsid w:val="006C7CC0"/>
    <w:rsid w:val="006D029C"/>
    <w:rsid w:val="006D2336"/>
    <w:rsid w:val="006D3499"/>
    <w:rsid w:val="006D3E9D"/>
    <w:rsid w:val="006D5568"/>
    <w:rsid w:val="006D6CDD"/>
    <w:rsid w:val="006D79C4"/>
    <w:rsid w:val="006E18A5"/>
    <w:rsid w:val="006E1C37"/>
    <w:rsid w:val="006E2796"/>
    <w:rsid w:val="006E3D21"/>
    <w:rsid w:val="006E4D9E"/>
    <w:rsid w:val="006E4F48"/>
    <w:rsid w:val="006E54A5"/>
    <w:rsid w:val="006E62E0"/>
    <w:rsid w:val="006E6533"/>
    <w:rsid w:val="006E66B4"/>
    <w:rsid w:val="006E6AAE"/>
    <w:rsid w:val="006F18CD"/>
    <w:rsid w:val="006F2158"/>
    <w:rsid w:val="006F2B25"/>
    <w:rsid w:val="006F35D4"/>
    <w:rsid w:val="006F595C"/>
    <w:rsid w:val="006F59BC"/>
    <w:rsid w:val="006F5C68"/>
    <w:rsid w:val="006F6EDA"/>
    <w:rsid w:val="00700828"/>
    <w:rsid w:val="007011A4"/>
    <w:rsid w:val="00701562"/>
    <w:rsid w:val="00703075"/>
    <w:rsid w:val="00707065"/>
    <w:rsid w:val="007107C3"/>
    <w:rsid w:val="0071124C"/>
    <w:rsid w:val="00711E17"/>
    <w:rsid w:val="0071283A"/>
    <w:rsid w:val="0071458B"/>
    <w:rsid w:val="00714E29"/>
    <w:rsid w:val="0071557B"/>
    <w:rsid w:val="00720992"/>
    <w:rsid w:val="00722C1D"/>
    <w:rsid w:val="00722F39"/>
    <w:rsid w:val="00723160"/>
    <w:rsid w:val="00723612"/>
    <w:rsid w:val="0072393F"/>
    <w:rsid w:val="00726428"/>
    <w:rsid w:val="007278F0"/>
    <w:rsid w:val="00731C3F"/>
    <w:rsid w:val="00732D7E"/>
    <w:rsid w:val="00733CF1"/>
    <w:rsid w:val="007341C0"/>
    <w:rsid w:val="00734296"/>
    <w:rsid w:val="007355AB"/>
    <w:rsid w:val="00735E34"/>
    <w:rsid w:val="0073714D"/>
    <w:rsid w:val="00737D25"/>
    <w:rsid w:val="007414B6"/>
    <w:rsid w:val="007419A7"/>
    <w:rsid w:val="007419F5"/>
    <w:rsid w:val="007427EF"/>
    <w:rsid w:val="007428D5"/>
    <w:rsid w:val="00743E0D"/>
    <w:rsid w:val="00744009"/>
    <w:rsid w:val="0074419B"/>
    <w:rsid w:val="007449DE"/>
    <w:rsid w:val="00745AD0"/>
    <w:rsid w:val="00746757"/>
    <w:rsid w:val="00746B2F"/>
    <w:rsid w:val="0075023B"/>
    <w:rsid w:val="007507B8"/>
    <w:rsid w:val="0075129A"/>
    <w:rsid w:val="0075183B"/>
    <w:rsid w:val="0075421C"/>
    <w:rsid w:val="00754661"/>
    <w:rsid w:val="00755E38"/>
    <w:rsid w:val="00756E7B"/>
    <w:rsid w:val="0075744C"/>
    <w:rsid w:val="00757865"/>
    <w:rsid w:val="007602FC"/>
    <w:rsid w:val="00760316"/>
    <w:rsid w:val="0076062B"/>
    <w:rsid w:val="00760A97"/>
    <w:rsid w:val="00760F63"/>
    <w:rsid w:val="00761F1C"/>
    <w:rsid w:val="0076597B"/>
    <w:rsid w:val="00765EC4"/>
    <w:rsid w:val="00766DF3"/>
    <w:rsid w:val="007675A2"/>
    <w:rsid w:val="007719D8"/>
    <w:rsid w:val="00771E1E"/>
    <w:rsid w:val="00772888"/>
    <w:rsid w:val="00773253"/>
    <w:rsid w:val="00773C8F"/>
    <w:rsid w:val="00773E73"/>
    <w:rsid w:val="00774F12"/>
    <w:rsid w:val="007752B0"/>
    <w:rsid w:val="007753CE"/>
    <w:rsid w:val="00776EAB"/>
    <w:rsid w:val="00776EEA"/>
    <w:rsid w:val="00777C5C"/>
    <w:rsid w:val="00781242"/>
    <w:rsid w:val="007849C8"/>
    <w:rsid w:val="007878EE"/>
    <w:rsid w:val="00790AD7"/>
    <w:rsid w:val="00790D07"/>
    <w:rsid w:val="00791C13"/>
    <w:rsid w:val="00791F4B"/>
    <w:rsid w:val="007920A1"/>
    <w:rsid w:val="0079253F"/>
    <w:rsid w:val="00793736"/>
    <w:rsid w:val="007937B6"/>
    <w:rsid w:val="00793BBF"/>
    <w:rsid w:val="00795427"/>
    <w:rsid w:val="007959E4"/>
    <w:rsid w:val="00795AFA"/>
    <w:rsid w:val="00796052"/>
    <w:rsid w:val="007A03D5"/>
    <w:rsid w:val="007A1303"/>
    <w:rsid w:val="007A1FE6"/>
    <w:rsid w:val="007A234A"/>
    <w:rsid w:val="007A35A0"/>
    <w:rsid w:val="007A3D5D"/>
    <w:rsid w:val="007A42ED"/>
    <w:rsid w:val="007A503F"/>
    <w:rsid w:val="007A507C"/>
    <w:rsid w:val="007A6876"/>
    <w:rsid w:val="007A73ED"/>
    <w:rsid w:val="007A761E"/>
    <w:rsid w:val="007B1F7C"/>
    <w:rsid w:val="007B2B02"/>
    <w:rsid w:val="007B31A6"/>
    <w:rsid w:val="007B374A"/>
    <w:rsid w:val="007B4150"/>
    <w:rsid w:val="007B6ED4"/>
    <w:rsid w:val="007B728E"/>
    <w:rsid w:val="007B7617"/>
    <w:rsid w:val="007B7B5D"/>
    <w:rsid w:val="007B7CAA"/>
    <w:rsid w:val="007B7FDA"/>
    <w:rsid w:val="007C202B"/>
    <w:rsid w:val="007C2751"/>
    <w:rsid w:val="007C2CBE"/>
    <w:rsid w:val="007C61D0"/>
    <w:rsid w:val="007C717F"/>
    <w:rsid w:val="007C7212"/>
    <w:rsid w:val="007D23F1"/>
    <w:rsid w:val="007D28E9"/>
    <w:rsid w:val="007D38D3"/>
    <w:rsid w:val="007D3D30"/>
    <w:rsid w:val="007D3E09"/>
    <w:rsid w:val="007D4226"/>
    <w:rsid w:val="007D4C3B"/>
    <w:rsid w:val="007D662B"/>
    <w:rsid w:val="007D67C9"/>
    <w:rsid w:val="007D738D"/>
    <w:rsid w:val="007D7895"/>
    <w:rsid w:val="007E0745"/>
    <w:rsid w:val="007E15F6"/>
    <w:rsid w:val="007E2A75"/>
    <w:rsid w:val="007E3715"/>
    <w:rsid w:val="007E3DFD"/>
    <w:rsid w:val="007E4005"/>
    <w:rsid w:val="007E56DA"/>
    <w:rsid w:val="007E6949"/>
    <w:rsid w:val="007E6F80"/>
    <w:rsid w:val="007F11D3"/>
    <w:rsid w:val="007F148F"/>
    <w:rsid w:val="007F243B"/>
    <w:rsid w:val="007F2BB5"/>
    <w:rsid w:val="007F43CA"/>
    <w:rsid w:val="007F482E"/>
    <w:rsid w:val="007F54B7"/>
    <w:rsid w:val="007F55B6"/>
    <w:rsid w:val="007F57FE"/>
    <w:rsid w:val="0080149C"/>
    <w:rsid w:val="008028EB"/>
    <w:rsid w:val="00807D0F"/>
    <w:rsid w:val="0081116A"/>
    <w:rsid w:val="00812501"/>
    <w:rsid w:val="00813357"/>
    <w:rsid w:val="00814327"/>
    <w:rsid w:val="0081606D"/>
    <w:rsid w:val="00816CBD"/>
    <w:rsid w:val="00816DC5"/>
    <w:rsid w:val="00817374"/>
    <w:rsid w:val="008216AF"/>
    <w:rsid w:val="00821870"/>
    <w:rsid w:val="00822E10"/>
    <w:rsid w:val="00823877"/>
    <w:rsid w:val="00824007"/>
    <w:rsid w:val="00824115"/>
    <w:rsid w:val="00824287"/>
    <w:rsid w:val="0082765B"/>
    <w:rsid w:val="008276EC"/>
    <w:rsid w:val="00827BCD"/>
    <w:rsid w:val="0083102D"/>
    <w:rsid w:val="00831D2A"/>
    <w:rsid w:val="0083336D"/>
    <w:rsid w:val="008334F3"/>
    <w:rsid w:val="008343A2"/>
    <w:rsid w:val="0083461F"/>
    <w:rsid w:val="00835B02"/>
    <w:rsid w:val="00836376"/>
    <w:rsid w:val="00837336"/>
    <w:rsid w:val="00837D82"/>
    <w:rsid w:val="0084128E"/>
    <w:rsid w:val="00841D61"/>
    <w:rsid w:val="00842F1F"/>
    <w:rsid w:val="00844A44"/>
    <w:rsid w:val="00844DC6"/>
    <w:rsid w:val="00845809"/>
    <w:rsid w:val="0084638D"/>
    <w:rsid w:val="00846990"/>
    <w:rsid w:val="00846C39"/>
    <w:rsid w:val="008505CA"/>
    <w:rsid w:val="00850742"/>
    <w:rsid w:val="00850CA5"/>
    <w:rsid w:val="008524AA"/>
    <w:rsid w:val="00854214"/>
    <w:rsid w:val="0085779D"/>
    <w:rsid w:val="00857CE8"/>
    <w:rsid w:val="00860A5D"/>
    <w:rsid w:val="00861312"/>
    <w:rsid w:val="00864A03"/>
    <w:rsid w:val="008672B2"/>
    <w:rsid w:val="0087156A"/>
    <w:rsid w:val="0087197E"/>
    <w:rsid w:val="0087285C"/>
    <w:rsid w:val="008748FD"/>
    <w:rsid w:val="008753ED"/>
    <w:rsid w:val="00875485"/>
    <w:rsid w:val="008759E4"/>
    <w:rsid w:val="00876EE1"/>
    <w:rsid w:val="008779C5"/>
    <w:rsid w:val="00880F9A"/>
    <w:rsid w:val="00881DE3"/>
    <w:rsid w:val="00881E5B"/>
    <w:rsid w:val="00882508"/>
    <w:rsid w:val="00883B37"/>
    <w:rsid w:val="00886AE1"/>
    <w:rsid w:val="00890421"/>
    <w:rsid w:val="00891763"/>
    <w:rsid w:val="00892498"/>
    <w:rsid w:val="00893594"/>
    <w:rsid w:val="00893659"/>
    <w:rsid w:val="008954C5"/>
    <w:rsid w:val="00895A93"/>
    <w:rsid w:val="00896F78"/>
    <w:rsid w:val="008A2ADD"/>
    <w:rsid w:val="008A2E65"/>
    <w:rsid w:val="008A321F"/>
    <w:rsid w:val="008A3DB1"/>
    <w:rsid w:val="008A6434"/>
    <w:rsid w:val="008A70E3"/>
    <w:rsid w:val="008A7638"/>
    <w:rsid w:val="008A7A54"/>
    <w:rsid w:val="008A7A88"/>
    <w:rsid w:val="008B08E5"/>
    <w:rsid w:val="008B0B11"/>
    <w:rsid w:val="008B0F2C"/>
    <w:rsid w:val="008B309F"/>
    <w:rsid w:val="008B35AD"/>
    <w:rsid w:val="008B4327"/>
    <w:rsid w:val="008B4600"/>
    <w:rsid w:val="008B5ED1"/>
    <w:rsid w:val="008B6000"/>
    <w:rsid w:val="008B6037"/>
    <w:rsid w:val="008B7152"/>
    <w:rsid w:val="008C01B4"/>
    <w:rsid w:val="008C6384"/>
    <w:rsid w:val="008C7EFC"/>
    <w:rsid w:val="008D166A"/>
    <w:rsid w:val="008D2955"/>
    <w:rsid w:val="008D4C5B"/>
    <w:rsid w:val="008D5803"/>
    <w:rsid w:val="008D65D1"/>
    <w:rsid w:val="008D6BB6"/>
    <w:rsid w:val="008D78C6"/>
    <w:rsid w:val="008E1A2B"/>
    <w:rsid w:val="008E373F"/>
    <w:rsid w:val="008E4C68"/>
    <w:rsid w:val="008E4CE5"/>
    <w:rsid w:val="008E4F73"/>
    <w:rsid w:val="008E6E07"/>
    <w:rsid w:val="008E778E"/>
    <w:rsid w:val="008E793D"/>
    <w:rsid w:val="008F0275"/>
    <w:rsid w:val="008F12DB"/>
    <w:rsid w:val="008F236A"/>
    <w:rsid w:val="008F3C47"/>
    <w:rsid w:val="008F3E54"/>
    <w:rsid w:val="008F43FC"/>
    <w:rsid w:val="008F4881"/>
    <w:rsid w:val="008F531E"/>
    <w:rsid w:val="009007D2"/>
    <w:rsid w:val="00901910"/>
    <w:rsid w:val="009022DC"/>
    <w:rsid w:val="00904723"/>
    <w:rsid w:val="00904A4E"/>
    <w:rsid w:val="00905DA8"/>
    <w:rsid w:val="00907931"/>
    <w:rsid w:val="00913A3B"/>
    <w:rsid w:val="00913FFB"/>
    <w:rsid w:val="0091554C"/>
    <w:rsid w:val="00915859"/>
    <w:rsid w:val="009170E2"/>
    <w:rsid w:val="00917CC8"/>
    <w:rsid w:val="00921B0F"/>
    <w:rsid w:val="009222C3"/>
    <w:rsid w:val="00922E91"/>
    <w:rsid w:val="00926281"/>
    <w:rsid w:val="00931C1A"/>
    <w:rsid w:val="00933601"/>
    <w:rsid w:val="00935601"/>
    <w:rsid w:val="0093662E"/>
    <w:rsid w:val="00942C99"/>
    <w:rsid w:val="00942E63"/>
    <w:rsid w:val="00943533"/>
    <w:rsid w:val="00943FA4"/>
    <w:rsid w:val="009442F3"/>
    <w:rsid w:val="00947087"/>
    <w:rsid w:val="00950F2D"/>
    <w:rsid w:val="00951E7D"/>
    <w:rsid w:val="00953564"/>
    <w:rsid w:val="009541CC"/>
    <w:rsid w:val="0095491F"/>
    <w:rsid w:val="009554FF"/>
    <w:rsid w:val="009556B5"/>
    <w:rsid w:val="00955941"/>
    <w:rsid w:val="00956C65"/>
    <w:rsid w:val="00960981"/>
    <w:rsid w:val="009639CB"/>
    <w:rsid w:val="009642F4"/>
    <w:rsid w:val="00964F1F"/>
    <w:rsid w:val="00965149"/>
    <w:rsid w:val="00965A53"/>
    <w:rsid w:val="00965ADE"/>
    <w:rsid w:val="00967238"/>
    <w:rsid w:val="00967E41"/>
    <w:rsid w:val="00967ED8"/>
    <w:rsid w:val="009724EA"/>
    <w:rsid w:val="00972C60"/>
    <w:rsid w:val="009738EE"/>
    <w:rsid w:val="009742EB"/>
    <w:rsid w:val="009759CF"/>
    <w:rsid w:val="00977EDA"/>
    <w:rsid w:val="00980B7B"/>
    <w:rsid w:val="0098120A"/>
    <w:rsid w:val="0098168E"/>
    <w:rsid w:val="00982462"/>
    <w:rsid w:val="00983379"/>
    <w:rsid w:val="0098387C"/>
    <w:rsid w:val="0098399A"/>
    <w:rsid w:val="00984470"/>
    <w:rsid w:val="00984C27"/>
    <w:rsid w:val="009855DF"/>
    <w:rsid w:val="00986D1C"/>
    <w:rsid w:val="009876DD"/>
    <w:rsid w:val="009905C6"/>
    <w:rsid w:val="00991B25"/>
    <w:rsid w:val="009920D1"/>
    <w:rsid w:val="00992426"/>
    <w:rsid w:val="009927D2"/>
    <w:rsid w:val="009932A0"/>
    <w:rsid w:val="00994411"/>
    <w:rsid w:val="009A1A36"/>
    <w:rsid w:val="009A1E31"/>
    <w:rsid w:val="009A1E9D"/>
    <w:rsid w:val="009A2FCD"/>
    <w:rsid w:val="009A43D5"/>
    <w:rsid w:val="009A4F45"/>
    <w:rsid w:val="009A5219"/>
    <w:rsid w:val="009A61B7"/>
    <w:rsid w:val="009A61BA"/>
    <w:rsid w:val="009A7CA8"/>
    <w:rsid w:val="009B123E"/>
    <w:rsid w:val="009B15EA"/>
    <w:rsid w:val="009B315A"/>
    <w:rsid w:val="009B3586"/>
    <w:rsid w:val="009B35FC"/>
    <w:rsid w:val="009B47EF"/>
    <w:rsid w:val="009B6BF2"/>
    <w:rsid w:val="009B706D"/>
    <w:rsid w:val="009B7077"/>
    <w:rsid w:val="009B77C9"/>
    <w:rsid w:val="009C00BA"/>
    <w:rsid w:val="009C0A72"/>
    <w:rsid w:val="009C190E"/>
    <w:rsid w:val="009C19AC"/>
    <w:rsid w:val="009C1B41"/>
    <w:rsid w:val="009C2D47"/>
    <w:rsid w:val="009C3ECB"/>
    <w:rsid w:val="009C5167"/>
    <w:rsid w:val="009C59F0"/>
    <w:rsid w:val="009D0EEC"/>
    <w:rsid w:val="009D213F"/>
    <w:rsid w:val="009D31FE"/>
    <w:rsid w:val="009D5FEE"/>
    <w:rsid w:val="009D6DEE"/>
    <w:rsid w:val="009D71BC"/>
    <w:rsid w:val="009D7AF2"/>
    <w:rsid w:val="009D7C0B"/>
    <w:rsid w:val="009D7CF6"/>
    <w:rsid w:val="009E054C"/>
    <w:rsid w:val="009E0A9A"/>
    <w:rsid w:val="009E0FEF"/>
    <w:rsid w:val="009E4DAB"/>
    <w:rsid w:val="009E58B0"/>
    <w:rsid w:val="009E5D9B"/>
    <w:rsid w:val="009E7180"/>
    <w:rsid w:val="009E7D88"/>
    <w:rsid w:val="009E7FB7"/>
    <w:rsid w:val="009F0B1B"/>
    <w:rsid w:val="009F12FE"/>
    <w:rsid w:val="009F27FB"/>
    <w:rsid w:val="009F2DCA"/>
    <w:rsid w:val="009F3664"/>
    <w:rsid w:val="009F3CA4"/>
    <w:rsid w:val="009F517D"/>
    <w:rsid w:val="009F6E7B"/>
    <w:rsid w:val="009F6FBA"/>
    <w:rsid w:val="009F74A6"/>
    <w:rsid w:val="009F7A4A"/>
    <w:rsid w:val="009F7B5A"/>
    <w:rsid w:val="00A00323"/>
    <w:rsid w:val="00A00961"/>
    <w:rsid w:val="00A018EF"/>
    <w:rsid w:val="00A023D9"/>
    <w:rsid w:val="00A026DD"/>
    <w:rsid w:val="00A02C3E"/>
    <w:rsid w:val="00A032E5"/>
    <w:rsid w:val="00A04511"/>
    <w:rsid w:val="00A07718"/>
    <w:rsid w:val="00A115F7"/>
    <w:rsid w:val="00A1179E"/>
    <w:rsid w:val="00A11E79"/>
    <w:rsid w:val="00A12728"/>
    <w:rsid w:val="00A12C3B"/>
    <w:rsid w:val="00A16057"/>
    <w:rsid w:val="00A16328"/>
    <w:rsid w:val="00A163FE"/>
    <w:rsid w:val="00A16723"/>
    <w:rsid w:val="00A1714B"/>
    <w:rsid w:val="00A1724D"/>
    <w:rsid w:val="00A23C52"/>
    <w:rsid w:val="00A24CEC"/>
    <w:rsid w:val="00A25A87"/>
    <w:rsid w:val="00A30F13"/>
    <w:rsid w:val="00A32765"/>
    <w:rsid w:val="00A3357E"/>
    <w:rsid w:val="00A3429E"/>
    <w:rsid w:val="00A3555D"/>
    <w:rsid w:val="00A367CC"/>
    <w:rsid w:val="00A370E2"/>
    <w:rsid w:val="00A37CF8"/>
    <w:rsid w:val="00A4063A"/>
    <w:rsid w:val="00A40F16"/>
    <w:rsid w:val="00A42867"/>
    <w:rsid w:val="00A43B56"/>
    <w:rsid w:val="00A441C3"/>
    <w:rsid w:val="00A460B2"/>
    <w:rsid w:val="00A46384"/>
    <w:rsid w:val="00A476DF"/>
    <w:rsid w:val="00A519B9"/>
    <w:rsid w:val="00A52EA8"/>
    <w:rsid w:val="00A54589"/>
    <w:rsid w:val="00A5502E"/>
    <w:rsid w:val="00A557AA"/>
    <w:rsid w:val="00A56156"/>
    <w:rsid w:val="00A63E46"/>
    <w:rsid w:val="00A63F83"/>
    <w:rsid w:val="00A6486D"/>
    <w:rsid w:val="00A65D5D"/>
    <w:rsid w:val="00A66FDE"/>
    <w:rsid w:val="00A67C56"/>
    <w:rsid w:val="00A71076"/>
    <w:rsid w:val="00A7186F"/>
    <w:rsid w:val="00A73E19"/>
    <w:rsid w:val="00A7487A"/>
    <w:rsid w:val="00A74E66"/>
    <w:rsid w:val="00A75B0E"/>
    <w:rsid w:val="00A76280"/>
    <w:rsid w:val="00A77500"/>
    <w:rsid w:val="00A827E7"/>
    <w:rsid w:val="00A840C7"/>
    <w:rsid w:val="00A84787"/>
    <w:rsid w:val="00A854FB"/>
    <w:rsid w:val="00A8561D"/>
    <w:rsid w:val="00A85AB8"/>
    <w:rsid w:val="00A86D8A"/>
    <w:rsid w:val="00A91DA7"/>
    <w:rsid w:val="00AA50ED"/>
    <w:rsid w:val="00AA5BFC"/>
    <w:rsid w:val="00AA6C15"/>
    <w:rsid w:val="00AA71DE"/>
    <w:rsid w:val="00AA76C7"/>
    <w:rsid w:val="00AB1A99"/>
    <w:rsid w:val="00AB23E9"/>
    <w:rsid w:val="00AB2FB8"/>
    <w:rsid w:val="00AB30F0"/>
    <w:rsid w:val="00AB4C4D"/>
    <w:rsid w:val="00AC05F7"/>
    <w:rsid w:val="00AC0993"/>
    <w:rsid w:val="00AC12D7"/>
    <w:rsid w:val="00AC1E52"/>
    <w:rsid w:val="00AC1E7F"/>
    <w:rsid w:val="00AC1F4E"/>
    <w:rsid w:val="00AC27B0"/>
    <w:rsid w:val="00AC4F5F"/>
    <w:rsid w:val="00AC53A8"/>
    <w:rsid w:val="00AC73ED"/>
    <w:rsid w:val="00AC765C"/>
    <w:rsid w:val="00AD0776"/>
    <w:rsid w:val="00AD2971"/>
    <w:rsid w:val="00AD3395"/>
    <w:rsid w:val="00AD64AC"/>
    <w:rsid w:val="00AD7541"/>
    <w:rsid w:val="00AD77EC"/>
    <w:rsid w:val="00AD7AC6"/>
    <w:rsid w:val="00AD7C68"/>
    <w:rsid w:val="00AE11A9"/>
    <w:rsid w:val="00AE3241"/>
    <w:rsid w:val="00AE324A"/>
    <w:rsid w:val="00AE3ADA"/>
    <w:rsid w:val="00AE3D46"/>
    <w:rsid w:val="00AE5193"/>
    <w:rsid w:val="00AE6182"/>
    <w:rsid w:val="00AE66FA"/>
    <w:rsid w:val="00AE6B67"/>
    <w:rsid w:val="00AE73B7"/>
    <w:rsid w:val="00AF1B58"/>
    <w:rsid w:val="00AF22EF"/>
    <w:rsid w:val="00AF4898"/>
    <w:rsid w:val="00AF560D"/>
    <w:rsid w:val="00AF5A67"/>
    <w:rsid w:val="00AF5E8A"/>
    <w:rsid w:val="00B0155E"/>
    <w:rsid w:val="00B036A4"/>
    <w:rsid w:val="00B04AE2"/>
    <w:rsid w:val="00B0536A"/>
    <w:rsid w:val="00B054F2"/>
    <w:rsid w:val="00B063C5"/>
    <w:rsid w:val="00B07294"/>
    <w:rsid w:val="00B079E2"/>
    <w:rsid w:val="00B07FF6"/>
    <w:rsid w:val="00B11495"/>
    <w:rsid w:val="00B1197B"/>
    <w:rsid w:val="00B1280F"/>
    <w:rsid w:val="00B15329"/>
    <w:rsid w:val="00B15B5A"/>
    <w:rsid w:val="00B200C4"/>
    <w:rsid w:val="00B20424"/>
    <w:rsid w:val="00B22AE4"/>
    <w:rsid w:val="00B23705"/>
    <w:rsid w:val="00B23BE6"/>
    <w:rsid w:val="00B2402A"/>
    <w:rsid w:val="00B2582C"/>
    <w:rsid w:val="00B259A2"/>
    <w:rsid w:val="00B25A92"/>
    <w:rsid w:val="00B27940"/>
    <w:rsid w:val="00B30D63"/>
    <w:rsid w:val="00B31B33"/>
    <w:rsid w:val="00B32268"/>
    <w:rsid w:val="00B3380C"/>
    <w:rsid w:val="00B3513E"/>
    <w:rsid w:val="00B355B6"/>
    <w:rsid w:val="00B3630D"/>
    <w:rsid w:val="00B407F2"/>
    <w:rsid w:val="00B41B24"/>
    <w:rsid w:val="00B43BDB"/>
    <w:rsid w:val="00B43D10"/>
    <w:rsid w:val="00B43F74"/>
    <w:rsid w:val="00B45F7A"/>
    <w:rsid w:val="00B502B1"/>
    <w:rsid w:val="00B50914"/>
    <w:rsid w:val="00B50AC0"/>
    <w:rsid w:val="00B50E7D"/>
    <w:rsid w:val="00B52B40"/>
    <w:rsid w:val="00B53330"/>
    <w:rsid w:val="00B576B8"/>
    <w:rsid w:val="00B607CE"/>
    <w:rsid w:val="00B66228"/>
    <w:rsid w:val="00B667C8"/>
    <w:rsid w:val="00B6711D"/>
    <w:rsid w:val="00B7141D"/>
    <w:rsid w:val="00B7197C"/>
    <w:rsid w:val="00B73245"/>
    <w:rsid w:val="00B74398"/>
    <w:rsid w:val="00B74ADF"/>
    <w:rsid w:val="00B8040C"/>
    <w:rsid w:val="00B830F2"/>
    <w:rsid w:val="00B8337E"/>
    <w:rsid w:val="00B84C68"/>
    <w:rsid w:val="00B86FFF"/>
    <w:rsid w:val="00B879BE"/>
    <w:rsid w:val="00B9027A"/>
    <w:rsid w:val="00B9263A"/>
    <w:rsid w:val="00B9423E"/>
    <w:rsid w:val="00B95000"/>
    <w:rsid w:val="00B95FBA"/>
    <w:rsid w:val="00B9629A"/>
    <w:rsid w:val="00B97192"/>
    <w:rsid w:val="00BA064E"/>
    <w:rsid w:val="00BA2639"/>
    <w:rsid w:val="00BA5B3A"/>
    <w:rsid w:val="00BA5B97"/>
    <w:rsid w:val="00BA5F75"/>
    <w:rsid w:val="00BA6C0A"/>
    <w:rsid w:val="00BA7A29"/>
    <w:rsid w:val="00BB43A5"/>
    <w:rsid w:val="00BB52D4"/>
    <w:rsid w:val="00BB578F"/>
    <w:rsid w:val="00BB600E"/>
    <w:rsid w:val="00BB7FC8"/>
    <w:rsid w:val="00BC045D"/>
    <w:rsid w:val="00BC07F4"/>
    <w:rsid w:val="00BC507D"/>
    <w:rsid w:val="00BC74A4"/>
    <w:rsid w:val="00BC7633"/>
    <w:rsid w:val="00BC7BD0"/>
    <w:rsid w:val="00BD01AE"/>
    <w:rsid w:val="00BD16E0"/>
    <w:rsid w:val="00BD1924"/>
    <w:rsid w:val="00BD1972"/>
    <w:rsid w:val="00BD19C1"/>
    <w:rsid w:val="00BD5A90"/>
    <w:rsid w:val="00BD77ED"/>
    <w:rsid w:val="00BE011B"/>
    <w:rsid w:val="00BE132E"/>
    <w:rsid w:val="00BE24E2"/>
    <w:rsid w:val="00BE4E35"/>
    <w:rsid w:val="00BE5F1E"/>
    <w:rsid w:val="00BE60BF"/>
    <w:rsid w:val="00BE735E"/>
    <w:rsid w:val="00BE7F03"/>
    <w:rsid w:val="00BF04F4"/>
    <w:rsid w:val="00BF0D89"/>
    <w:rsid w:val="00BF2BB6"/>
    <w:rsid w:val="00BF4305"/>
    <w:rsid w:val="00BF5010"/>
    <w:rsid w:val="00C03F72"/>
    <w:rsid w:val="00C04ADF"/>
    <w:rsid w:val="00C062B8"/>
    <w:rsid w:val="00C06484"/>
    <w:rsid w:val="00C064B1"/>
    <w:rsid w:val="00C076BE"/>
    <w:rsid w:val="00C104E8"/>
    <w:rsid w:val="00C11501"/>
    <w:rsid w:val="00C11666"/>
    <w:rsid w:val="00C120A7"/>
    <w:rsid w:val="00C13C28"/>
    <w:rsid w:val="00C147B1"/>
    <w:rsid w:val="00C15A65"/>
    <w:rsid w:val="00C16061"/>
    <w:rsid w:val="00C20775"/>
    <w:rsid w:val="00C21B6A"/>
    <w:rsid w:val="00C230B2"/>
    <w:rsid w:val="00C23974"/>
    <w:rsid w:val="00C26455"/>
    <w:rsid w:val="00C2697A"/>
    <w:rsid w:val="00C3019D"/>
    <w:rsid w:val="00C30356"/>
    <w:rsid w:val="00C331A3"/>
    <w:rsid w:val="00C33CBC"/>
    <w:rsid w:val="00C33DDB"/>
    <w:rsid w:val="00C35078"/>
    <w:rsid w:val="00C35836"/>
    <w:rsid w:val="00C36C08"/>
    <w:rsid w:val="00C377B9"/>
    <w:rsid w:val="00C37EF9"/>
    <w:rsid w:val="00C40326"/>
    <w:rsid w:val="00C41673"/>
    <w:rsid w:val="00C41B1C"/>
    <w:rsid w:val="00C430BC"/>
    <w:rsid w:val="00C432AA"/>
    <w:rsid w:val="00C437CA"/>
    <w:rsid w:val="00C43973"/>
    <w:rsid w:val="00C45ECE"/>
    <w:rsid w:val="00C4633A"/>
    <w:rsid w:val="00C46AEE"/>
    <w:rsid w:val="00C47144"/>
    <w:rsid w:val="00C477D0"/>
    <w:rsid w:val="00C50823"/>
    <w:rsid w:val="00C51325"/>
    <w:rsid w:val="00C52931"/>
    <w:rsid w:val="00C52A8C"/>
    <w:rsid w:val="00C535CE"/>
    <w:rsid w:val="00C53FC4"/>
    <w:rsid w:val="00C54359"/>
    <w:rsid w:val="00C548DA"/>
    <w:rsid w:val="00C55261"/>
    <w:rsid w:val="00C556A7"/>
    <w:rsid w:val="00C557F1"/>
    <w:rsid w:val="00C563ED"/>
    <w:rsid w:val="00C573EA"/>
    <w:rsid w:val="00C61319"/>
    <w:rsid w:val="00C63EAC"/>
    <w:rsid w:val="00C649C7"/>
    <w:rsid w:val="00C678D6"/>
    <w:rsid w:val="00C679E4"/>
    <w:rsid w:val="00C70915"/>
    <w:rsid w:val="00C70C01"/>
    <w:rsid w:val="00C7124A"/>
    <w:rsid w:val="00C739EC"/>
    <w:rsid w:val="00C73A06"/>
    <w:rsid w:val="00C74401"/>
    <w:rsid w:val="00C74832"/>
    <w:rsid w:val="00C7604B"/>
    <w:rsid w:val="00C774E0"/>
    <w:rsid w:val="00C818D7"/>
    <w:rsid w:val="00C841C9"/>
    <w:rsid w:val="00C900F3"/>
    <w:rsid w:val="00C9060B"/>
    <w:rsid w:val="00C90C89"/>
    <w:rsid w:val="00C92927"/>
    <w:rsid w:val="00C932C9"/>
    <w:rsid w:val="00C93A93"/>
    <w:rsid w:val="00CA0004"/>
    <w:rsid w:val="00CA37ED"/>
    <w:rsid w:val="00CA3B2A"/>
    <w:rsid w:val="00CA5017"/>
    <w:rsid w:val="00CA519B"/>
    <w:rsid w:val="00CA56C8"/>
    <w:rsid w:val="00CA57F9"/>
    <w:rsid w:val="00CA5AA1"/>
    <w:rsid w:val="00CA60D4"/>
    <w:rsid w:val="00CA7542"/>
    <w:rsid w:val="00CA7DB2"/>
    <w:rsid w:val="00CB0519"/>
    <w:rsid w:val="00CB0F33"/>
    <w:rsid w:val="00CB1669"/>
    <w:rsid w:val="00CB16B6"/>
    <w:rsid w:val="00CB44F7"/>
    <w:rsid w:val="00CB468E"/>
    <w:rsid w:val="00CB50B0"/>
    <w:rsid w:val="00CB6EFD"/>
    <w:rsid w:val="00CC015B"/>
    <w:rsid w:val="00CC022F"/>
    <w:rsid w:val="00CC02D2"/>
    <w:rsid w:val="00CC2E11"/>
    <w:rsid w:val="00CC3AE6"/>
    <w:rsid w:val="00CC45F3"/>
    <w:rsid w:val="00CD0006"/>
    <w:rsid w:val="00CD2640"/>
    <w:rsid w:val="00CD3235"/>
    <w:rsid w:val="00CD3426"/>
    <w:rsid w:val="00CD433D"/>
    <w:rsid w:val="00CD56C6"/>
    <w:rsid w:val="00CD6A5C"/>
    <w:rsid w:val="00CD7F0B"/>
    <w:rsid w:val="00CE005F"/>
    <w:rsid w:val="00CE0E1E"/>
    <w:rsid w:val="00CE13F1"/>
    <w:rsid w:val="00CE1ADD"/>
    <w:rsid w:val="00CE20F0"/>
    <w:rsid w:val="00CE3D84"/>
    <w:rsid w:val="00CE4151"/>
    <w:rsid w:val="00CE4C08"/>
    <w:rsid w:val="00CE655E"/>
    <w:rsid w:val="00CF1A53"/>
    <w:rsid w:val="00CF1C2E"/>
    <w:rsid w:val="00CF1D9E"/>
    <w:rsid w:val="00CF2B0D"/>
    <w:rsid w:val="00CF4047"/>
    <w:rsid w:val="00CF4750"/>
    <w:rsid w:val="00CF49B6"/>
    <w:rsid w:val="00CF6E41"/>
    <w:rsid w:val="00CF7499"/>
    <w:rsid w:val="00D011DE"/>
    <w:rsid w:val="00D01B81"/>
    <w:rsid w:val="00D03143"/>
    <w:rsid w:val="00D04629"/>
    <w:rsid w:val="00D070B2"/>
    <w:rsid w:val="00D07335"/>
    <w:rsid w:val="00D0733B"/>
    <w:rsid w:val="00D079A0"/>
    <w:rsid w:val="00D11357"/>
    <w:rsid w:val="00D12F7D"/>
    <w:rsid w:val="00D1420B"/>
    <w:rsid w:val="00D14E10"/>
    <w:rsid w:val="00D1537E"/>
    <w:rsid w:val="00D20057"/>
    <w:rsid w:val="00D20DA4"/>
    <w:rsid w:val="00D229DD"/>
    <w:rsid w:val="00D2380F"/>
    <w:rsid w:val="00D23A23"/>
    <w:rsid w:val="00D25728"/>
    <w:rsid w:val="00D25B2F"/>
    <w:rsid w:val="00D25B42"/>
    <w:rsid w:val="00D2752A"/>
    <w:rsid w:val="00D30279"/>
    <w:rsid w:val="00D3218F"/>
    <w:rsid w:val="00D332E3"/>
    <w:rsid w:val="00D33F46"/>
    <w:rsid w:val="00D36002"/>
    <w:rsid w:val="00D41472"/>
    <w:rsid w:val="00D41D2E"/>
    <w:rsid w:val="00D4238E"/>
    <w:rsid w:val="00D42443"/>
    <w:rsid w:val="00D42D61"/>
    <w:rsid w:val="00D4335D"/>
    <w:rsid w:val="00D451A9"/>
    <w:rsid w:val="00D45250"/>
    <w:rsid w:val="00D452A6"/>
    <w:rsid w:val="00D462C9"/>
    <w:rsid w:val="00D46502"/>
    <w:rsid w:val="00D47462"/>
    <w:rsid w:val="00D475AA"/>
    <w:rsid w:val="00D502DB"/>
    <w:rsid w:val="00D505B6"/>
    <w:rsid w:val="00D50FD3"/>
    <w:rsid w:val="00D5252D"/>
    <w:rsid w:val="00D52D47"/>
    <w:rsid w:val="00D540E1"/>
    <w:rsid w:val="00D544CB"/>
    <w:rsid w:val="00D551C0"/>
    <w:rsid w:val="00D55AE5"/>
    <w:rsid w:val="00D60396"/>
    <w:rsid w:val="00D607C6"/>
    <w:rsid w:val="00D60F10"/>
    <w:rsid w:val="00D61D82"/>
    <w:rsid w:val="00D61FB3"/>
    <w:rsid w:val="00D639D2"/>
    <w:rsid w:val="00D65600"/>
    <w:rsid w:val="00D70CE4"/>
    <w:rsid w:val="00D71315"/>
    <w:rsid w:val="00D72435"/>
    <w:rsid w:val="00D72A87"/>
    <w:rsid w:val="00D72AA5"/>
    <w:rsid w:val="00D72E20"/>
    <w:rsid w:val="00D73CF4"/>
    <w:rsid w:val="00D740D3"/>
    <w:rsid w:val="00D74E16"/>
    <w:rsid w:val="00D77F64"/>
    <w:rsid w:val="00D80F4B"/>
    <w:rsid w:val="00D82786"/>
    <w:rsid w:val="00D83166"/>
    <w:rsid w:val="00D85375"/>
    <w:rsid w:val="00D86486"/>
    <w:rsid w:val="00D866EA"/>
    <w:rsid w:val="00D871B0"/>
    <w:rsid w:val="00D90128"/>
    <w:rsid w:val="00D909A5"/>
    <w:rsid w:val="00D92F2F"/>
    <w:rsid w:val="00D932E8"/>
    <w:rsid w:val="00D93759"/>
    <w:rsid w:val="00D94786"/>
    <w:rsid w:val="00D94BAC"/>
    <w:rsid w:val="00D9522F"/>
    <w:rsid w:val="00D96AF5"/>
    <w:rsid w:val="00DA00F4"/>
    <w:rsid w:val="00DA04FE"/>
    <w:rsid w:val="00DA34E3"/>
    <w:rsid w:val="00DA4E0A"/>
    <w:rsid w:val="00DA68EC"/>
    <w:rsid w:val="00DA69C8"/>
    <w:rsid w:val="00DA7129"/>
    <w:rsid w:val="00DB7FC4"/>
    <w:rsid w:val="00DC00D1"/>
    <w:rsid w:val="00DC03ED"/>
    <w:rsid w:val="00DC0FE8"/>
    <w:rsid w:val="00DC15A6"/>
    <w:rsid w:val="00DC34AB"/>
    <w:rsid w:val="00DC3883"/>
    <w:rsid w:val="00DC4672"/>
    <w:rsid w:val="00DC5418"/>
    <w:rsid w:val="00DC74B7"/>
    <w:rsid w:val="00DD03A0"/>
    <w:rsid w:val="00DD1835"/>
    <w:rsid w:val="00DD3970"/>
    <w:rsid w:val="00DD44EE"/>
    <w:rsid w:val="00DD490B"/>
    <w:rsid w:val="00DD4C72"/>
    <w:rsid w:val="00DE079E"/>
    <w:rsid w:val="00DE177B"/>
    <w:rsid w:val="00DE2AB8"/>
    <w:rsid w:val="00DE36FA"/>
    <w:rsid w:val="00DE3BFA"/>
    <w:rsid w:val="00DE3D51"/>
    <w:rsid w:val="00DE50ED"/>
    <w:rsid w:val="00DE7226"/>
    <w:rsid w:val="00DF0D14"/>
    <w:rsid w:val="00DF1339"/>
    <w:rsid w:val="00DF172A"/>
    <w:rsid w:val="00DF1A2F"/>
    <w:rsid w:val="00DF1ACE"/>
    <w:rsid w:val="00DF58D1"/>
    <w:rsid w:val="00DF6032"/>
    <w:rsid w:val="00DF6048"/>
    <w:rsid w:val="00DF714C"/>
    <w:rsid w:val="00DF7E3B"/>
    <w:rsid w:val="00E00298"/>
    <w:rsid w:val="00E015A4"/>
    <w:rsid w:val="00E020E6"/>
    <w:rsid w:val="00E02281"/>
    <w:rsid w:val="00E02E1C"/>
    <w:rsid w:val="00E03847"/>
    <w:rsid w:val="00E04174"/>
    <w:rsid w:val="00E046B6"/>
    <w:rsid w:val="00E05624"/>
    <w:rsid w:val="00E05E18"/>
    <w:rsid w:val="00E06AED"/>
    <w:rsid w:val="00E10A33"/>
    <w:rsid w:val="00E11D20"/>
    <w:rsid w:val="00E1213A"/>
    <w:rsid w:val="00E12A8D"/>
    <w:rsid w:val="00E17518"/>
    <w:rsid w:val="00E208B7"/>
    <w:rsid w:val="00E21E64"/>
    <w:rsid w:val="00E2218D"/>
    <w:rsid w:val="00E234FB"/>
    <w:rsid w:val="00E24222"/>
    <w:rsid w:val="00E27DB5"/>
    <w:rsid w:val="00E317D7"/>
    <w:rsid w:val="00E3429E"/>
    <w:rsid w:val="00E34A6B"/>
    <w:rsid w:val="00E3579E"/>
    <w:rsid w:val="00E36309"/>
    <w:rsid w:val="00E41368"/>
    <w:rsid w:val="00E414CB"/>
    <w:rsid w:val="00E41E02"/>
    <w:rsid w:val="00E41FD1"/>
    <w:rsid w:val="00E422C6"/>
    <w:rsid w:val="00E453C1"/>
    <w:rsid w:val="00E46E4E"/>
    <w:rsid w:val="00E53A15"/>
    <w:rsid w:val="00E55B59"/>
    <w:rsid w:val="00E5654F"/>
    <w:rsid w:val="00E56E2C"/>
    <w:rsid w:val="00E573CB"/>
    <w:rsid w:val="00E60BB5"/>
    <w:rsid w:val="00E62747"/>
    <w:rsid w:val="00E648D6"/>
    <w:rsid w:val="00E657CC"/>
    <w:rsid w:val="00E66E32"/>
    <w:rsid w:val="00E673F0"/>
    <w:rsid w:val="00E67CFE"/>
    <w:rsid w:val="00E7069F"/>
    <w:rsid w:val="00E72AEA"/>
    <w:rsid w:val="00E73058"/>
    <w:rsid w:val="00E738EB"/>
    <w:rsid w:val="00E73BB7"/>
    <w:rsid w:val="00E74E09"/>
    <w:rsid w:val="00E74FFD"/>
    <w:rsid w:val="00E777D0"/>
    <w:rsid w:val="00E803EE"/>
    <w:rsid w:val="00E805FA"/>
    <w:rsid w:val="00E81AEB"/>
    <w:rsid w:val="00E8212C"/>
    <w:rsid w:val="00E82620"/>
    <w:rsid w:val="00E83997"/>
    <w:rsid w:val="00E83FEE"/>
    <w:rsid w:val="00E84151"/>
    <w:rsid w:val="00E847D8"/>
    <w:rsid w:val="00E8751A"/>
    <w:rsid w:val="00E87992"/>
    <w:rsid w:val="00E90D23"/>
    <w:rsid w:val="00E91D08"/>
    <w:rsid w:val="00E93C99"/>
    <w:rsid w:val="00E94142"/>
    <w:rsid w:val="00E968D0"/>
    <w:rsid w:val="00E96DDD"/>
    <w:rsid w:val="00EA0472"/>
    <w:rsid w:val="00EA0A9E"/>
    <w:rsid w:val="00EA2832"/>
    <w:rsid w:val="00EA29A4"/>
    <w:rsid w:val="00EA6658"/>
    <w:rsid w:val="00EA6A5C"/>
    <w:rsid w:val="00EA6DA0"/>
    <w:rsid w:val="00EA7123"/>
    <w:rsid w:val="00EA7223"/>
    <w:rsid w:val="00EB105D"/>
    <w:rsid w:val="00EB2252"/>
    <w:rsid w:val="00EB2659"/>
    <w:rsid w:val="00EB352D"/>
    <w:rsid w:val="00EB44F0"/>
    <w:rsid w:val="00EB5E55"/>
    <w:rsid w:val="00EB6465"/>
    <w:rsid w:val="00EC01F8"/>
    <w:rsid w:val="00EC279B"/>
    <w:rsid w:val="00EC377D"/>
    <w:rsid w:val="00EC7629"/>
    <w:rsid w:val="00ED315A"/>
    <w:rsid w:val="00ED4F95"/>
    <w:rsid w:val="00ED58FC"/>
    <w:rsid w:val="00ED6CA8"/>
    <w:rsid w:val="00ED748A"/>
    <w:rsid w:val="00ED7662"/>
    <w:rsid w:val="00EE1ECF"/>
    <w:rsid w:val="00EE25A3"/>
    <w:rsid w:val="00EE2810"/>
    <w:rsid w:val="00EE38DF"/>
    <w:rsid w:val="00EE443E"/>
    <w:rsid w:val="00EE61C8"/>
    <w:rsid w:val="00EE6576"/>
    <w:rsid w:val="00EF0185"/>
    <w:rsid w:val="00EF02E5"/>
    <w:rsid w:val="00EF0E5B"/>
    <w:rsid w:val="00EF120D"/>
    <w:rsid w:val="00EF203D"/>
    <w:rsid w:val="00EF279E"/>
    <w:rsid w:val="00EF2A29"/>
    <w:rsid w:val="00EF408E"/>
    <w:rsid w:val="00EF4201"/>
    <w:rsid w:val="00EF454F"/>
    <w:rsid w:val="00EF5CBD"/>
    <w:rsid w:val="00F012AA"/>
    <w:rsid w:val="00F0161B"/>
    <w:rsid w:val="00F01C71"/>
    <w:rsid w:val="00F04A7E"/>
    <w:rsid w:val="00F04E35"/>
    <w:rsid w:val="00F0717A"/>
    <w:rsid w:val="00F075E4"/>
    <w:rsid w:val="00F07B2D"/>
    <w:rsid w:val="00F07DD5"/>
    <w:rsid w:val="00F1068A"/>
    <w:rsid w:val="00F10FA5"/>
    <w:rsid w:val="00F13C12"/>
    <w:rsid w:val="00F1596E"/>
    <w:rsid w:val="00F16448"/>
    <w:rsid w:val="00F177C5"/>
    <w:rsid w:val="00F17B11"/>
    <w:rsid w:val="00F201A8"/>
    <w:rsid w:val="00F20FC1"/>
    <w:rsid w:val="00F2316F"/>
    <w:rsid w:val="00F23555"/>
    <w:rsid w:val="00F25007"/>
    <w:rsid w:val="00F27819"/>
    <w:rsid w:val="00F27A65"/>
    <w:rsid w:val="00F304BE"/>
    <w:rsid w:val="00F323BD"/>
    <w:rsid w:val="00F323EC"/>
    <w:rsid w:val="00F33734"/>
    <w:rsid w:val="00F347D0"/>
    <w:rsid w:val="00F34A27"/>
    <w:rsid w:val="00F35D31"/>
    <w:rsid w:val="00F35EFE"/>
    <w:rsid w:val="00F3658C"/>
    <w:rsid w:val="00F36BE2"/>
    <w:rsid w:val="00F37305"/>
    <w:rsid w:val="00F40541"/>
    <w:rsid w:val="00F4056A"/>
    <w:rsid w:val="00F427ED"/>
    <w:rsid w:val="00F431D1"/>
    <w:rsid w:val="00F44023"/>
    <w:rsid w:val="00F44C5F"/>
    <w:rsid w:val="00F46584"/>
    <w:rsid w:val="00F4701A"/>
    <w:rsid w:val="00F50923"/>
    <w:rsid w:val="00F531BE"/>
    <w:rsid w:val="00F54D4F"/>
    <w:rsid w:val="00F555D5"/>
    <w:rsid w:val="00F56618"/>
    <w:rsid w:val="00F56B18"/>
    <w:rsid w:val="00F60421"/>
    <w:rsid w:val="00F61383"/>
    <w:rsid w:val="00F62BD2"/>
    <w:rsid w:val="00F64A8C"/>
    <w:rsid w:val="00F65798"/>
    <w:rsid w:val="00F67A8F"/>
    <w:rsid w:val="00F702D1"/>
    <w:rsid w:val="00F7161F"/>
    <w:rsid w:val="00F71656"/>
    <w:rsid w:val="00F724EF"/>
    <w:rsid w:val="00F72C19"/>
    <w:rsid w:val="00F72C84"/>
    <w:rsid w:val="00F75D82"/>
    <w:rsid w:val="00F7629E"/>
    <w:rsid w:val="00F80679"/>
    <w:rsid w:val="00F80FE6"/>
    <w:rsid w:val="00F81656"/>
    <w:rsid w:val="00F818B3"/>
    <w:rsid w:val="00F82C74"/>
    <w:rsid w:val="00F83269"/>
    <w:rsid w:val="00F85046"/>
    <w:rsid w:val="00F86BC0"/>
    <w:rsid w:val="00F86C8F"/>
    <w:rsid w:val="00F9053B"/>
    <w:rsid w:val="00F91D16"/>
    <w:rsid w:val="00F9272F"/>
    <w:rsid w:val="00F92CFD"/>
    <w:rsid w:val="00F92E58"/>
    <w:rsid w:val="00F94420"/>
    <w:rsid w:val="00F94D27"/>
    <w:rsid w:val="00F9610E"/>
    <w:rsid w:val="00F97110"/>
    <w:rsid w:val="00F9734A"/>
    <w:rsid w:val="00F97405"/>
    <w:rsid w:val="00FA2960"/>
    <w:rsid w:val="00FA2E0B"/>
    <w:rsid w:val="00FA4FCF"/>
    <w:rsid w:val="00FA7971"/>
    <w:rsid w:val="00FB126E"/>
    <w:rsid w:val="00FB1278"/>
    <w:rsid w:val="00FB12E7"/>
    <w:rsid w:val="00FC0C5D"/>
    <w:rsid w:val="00FC1AA3"/>
    <w:rsid w:val="00FC23FF"/>
    <w:rsid w:val="00FC284A"/>
    <w:rsid w:val="00FC2B8D"/>
    <w:rsid w:val="00FC2E99"/>
    <w:rsid w:val="00FC4003"/>
    <w:rsid w:val="00FC54D7"/>
    <w:rsid w:val="00FC5C16"/>
    <w:rsid w:val="00FC5FF5"/>
    <w:rsid w:val="00FC7323"/>
    <w:rsid w:val="00FC7586"/>
    <w:rsid w:val="00FC760D"/>
    <w:rsid w:val="00FD3A84"/>
    <w:rsid w:val="00FD3CC3"/>
    <w:rsid w:val="00FD4A03"/>
    <w:rsid w:val="00FD5D12"/>
    <w:rsid w:val="00FD6241"/>
    <w:rsid w:val="00FD7981"/>
    <w:rsid w:val="00FD7B0D"/>
    <w:rsid w:val="00FD7D2B"/>
    <w:rsid w:val="00FE109D"/>
    <w:rsid w:val="00FE2045"/>
    <w:rsid w:val="00FE261D"/>
    <w:rsid w:val="00FE27CB"/>
    <w:rsid w:val="00FE454B"/>
    <w:rsid w:val="00FE4E84"/>
    <w:rsid w:val="00FE534E"/>
    <w:rsid w:val="00FE595C"/>
    <w:rsid w:val="00FE6A13"/>
    <w:rsid w:val="00FE6B82"/>
    <w:rsid w:val="00FF195A"/>
    <w:rsid w:val="00FF377C"/>
    <w:rsid w:val="00FF3D28"/>
    <w:rsid w:val="00FF4ED4"/>
    <w:rsid w:val="00FF6324"/>
    <w:rsid w:val="00FF7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F6266"/>
  <w15:chartTrackingRefBased/>
  <w15:docId w15:val="{B61C66D0-CFBA-D142-884D-4BFE7BB18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F5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94420"/>
    <w:pPr>
      <w:keepNext/>
      <w:keepLines/>
      <w:spacing w:before="240"/>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2">
    <w:name w:val="heading 2"/>
    <w:basedOn w:val="Normal"/>
    <w:next w:val="Normal"/>
    <w:link w:val="Heading2Char"/>
    <w:uiPriority w:val="9"/>
    <w:unhideWhenUsed/>
    <w:qFormat/>
    <w:rsid w:val="00494420"/>
    <w:pPr>
      <w:keepNext/>
      <w:keepLines/>
      <w:spacing w:before="40"/>
      <w:outlineLvl w:val="1"/>
    </w:pPr>
    <w:rPr>
      <w:rFonts w:asciiTheme="majorHAnsi" w:eastAsiaTheme="majorEastAsia" w:hAnsiTheme="majorHAnsi" w:cstheme="majorBidi"/>
      <w:color w:val="2F5496" w:themeColor="accent1" w:themeShade="BF"/>
      <w:kern w:val="2"/>
      <w:sz w:val="26"/>
      <w:szCs w:val="26"/>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42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94420"/>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9C00B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C00BA"/>
    <w:rPr>
      <w:rFonts w:eastAsiaTheme="minorEastAsia"/>
      <w:kern w:val="0"/>
      <w:sz w:val="22"/>
      <w:szCs w:val="22"/>
      <w:lang w:val="en-US" w:eastAsia="zh-CN"/>
      <w14:ligatures w14:val="none"/>
    </w:rPr>
  </w:style>
  <w:style w:type="paragraph" w:styleId="NormalWeb">
    <w:name w:val="Normal (Web)"/>
    <w:basedOn w:val="Normal"/>
    <w:uiPriority w:val="99"/>
    <w:unhideWhenUsed/>
    <w:rsid w:val="00AE5193"/>
    <w:pPr>
      <w:spacing w:before="100" w:beforeAutospacing="1" w:after="100" w:afterAutospacing="1"/>
    </w:pPr>
  </w:style>
  <w:style w:type="table" w:customStyle="1" w:styleId="TableGrid1">
    <w:name w:val="Table Grid1"/>
    <w:basedOn w:val="TableNormal"/>
    <w:next w:val="TableGrid"/>
    <w:uiPriority w:val="39"/>
    <w:rsid w:val="00137B18"/>
    <w:rPr>
      <w:rFonts w:eastAsiaTheme="minorEastAsia"/>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137B18"/>
  </w:style>
  <w:style w:type="character" w:customStyle="1" w:styleId="eop">
    <w:name w:val="eop"/>
    <w:basedOn w:val="DefaultParagraphFont"/>
    <w:rsid w:val="00137B18"/>
  </w:style>
  <w:style w:type="table" w:styleId="TableGrid">
    <w:name w:val="Table Grid"/>
    <w:basedOn w:val="TableNormal"/>
    <w:uiPriority w:val="39"/>
    <w:rsid w:val="00137B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6C6D"/>
    <w:pPr>
      <w:spacing w:after="160" w:line="259" w:lineRule="auto"/>
      <w:ind w:left="720"/>
      <w:contextualSpacing/>
    </w:pPr>
    <w:rPr>
      <w:rFonts w:asciiTheme="minorHAnsi" w:eastAsiaTheme="minorHAnsi" w:hAnsiTheme="minorHAnsi" w:cstheme="minorBidi"/>
      <w:sz w:val="22"/>
      <w:szCs w:val="22"/>
      <w:lang w:eastAsia="en-US"/>
    </w:rPr>
  </w:style>
  <w:style w:type="table" w:styleId="TableGridLight">
    <w:name w:val="Grid Table Light"/>
    <w:basedOn w:val="TableNormal"/>
    <w:uiPriority w:val="40"/>
    <w:rsid w:val="0079373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pple-converted-space">
    <w:name w:val="apple-converted-space"/>
    <w:basedOn w:val="DefaultParagraphFont"/>
    <w:rsid w:val="006756A5"/>
  </w:style>
  <w:style w:type="character" w:styleId="Hyperlink">
    <w:name w:val="Hyperlink"/>
    <w:basedOn w:val="DefaultParagraphFont"/>
    <w:uiPriority w:val="99"/>
    <w:unhideWhenUsed/>
    <w:rsid w:val="00921B0F"/>
    <w:rPr>
      <w:color w:val="0563C1" w:themeColor="hyperlink"/>
      <w:u w:val="single"/>
    </w:rPr>
  </w:style>
  <w:style w:type="character" w:styleId="UnresolvedMention">
    <w:name w:val="Unresolved Mention"/>
    <w:basedOn w:val="DefaultParagraphFont"/>
    <w:uiPriority w:val="99"/>
    <w:semiHidden/>
    <w:unhideWhenUsed/>
    <w:rsid w:val="00921B0F"/>
    <w:rPr>
      <w:color w:val="605E5C"/>
      <w:shd w:val="clear" w:color="auto" w:fill="E1DFDD"/>
    </w:rPr>
  </w:style>
  <w:style w:type="character" w:styleId="FollowedHyperlink">
    <w:name w:val="FollowedHyperlink"/>
    <w:basedOn w:val="DefaultParagraphFont"/>
    <w:uiPriority w:val="99"/>
    <w:semiHidden/>
    <w:unhideWhenUsed/>
    <w:rsid w:val="00921B0F"/>
    <w:rPr>
      <w:color w:val="954F72" w:themeColor="followedHyperlink"/>
      <w:u w:val="single"/>
    </w:rPr>
  </w:style>
  <w:style w:type="character" w:styleId="Strong">
    <w:name w:val="Strong"/>
    <w:basedOn w:val="DefaultParagraphFont"/>
    <w:uiPriority w:val="22"/>
    <w:qFormat/>
    <w:rsid w:val="009E58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3177">
      <w:bodyDiv w:val="1"/>
      <w:marLeft w:val="0"/>
      <w:marRight w:val="0"/>
      <w:marTop w:val="0"/>
      <w:marBottom w:val="0"/>
      <w:divBdr>
        <w:top w:val="none" w:sz="0" w:space="0" w:color="auto"/>
        <w:left w:val="none" w:sz="0" w:space="0" w:color="auto"/>
        <w:bottom w:val="none" w:sz="0" w:space="0" w:color="auto"/>
        <w:right w:val="none" w:sz="0" w:space="0" w:color="auto"/>
      </w:divBdr>
      <w:divsChild>
        <w:div w:id="885021325">
          <w:marLeft w:val="0"/>
          <w:marRight w:val="0"/>
          <w:marTop w:val="0"/>
          <w:marBottom w:val="0"/>
          <w:divBdr>
            <w:top w:val="none" w:sz="0" w:space="0" w:color="auto"/>
            <w:left w:val="none" w:sz="0" w:space="0" w:color="auto"/>
            <w:bottom w:val="none" w:sz="0" w:space="0" w:color="auto"/>
            <w:right w:val="none" w:sz="0" w:space="0" w:color="auto"/>
          </w:divBdr>
          <w:divsChild>
            <w:div w:id="677268597">
              <w:marLeft w:val="0"/>
              <w:marRight w:val="0"/>
              <w:marTop w:val="0"/>
              <w:marBottom w:val="0"/>
              <w:divBdr>
                <w:top w:val="none" w:sz="0" w:space="0" w:color="auto"/>
                <w:left w:val="none" w:sz="0" w:space="0" w:color="auto"/>
                <w:bottom w:val="none" w:sz="0" w:space="0" w:color="auto"/>
                <w:right w:val="none" w:sz="0" w:space="0" w:color="auto"/>
              </w:divBdr>
              <w:divsChild>
                <w:div w:id="28955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94723">
      <w:bodyDiv w:val="1"/>
      <w:marLeft w:val="0"/>
      <w:marRight w:val="0"/>
      <w:marTop w:val="0"/>
      <w:marBottom w:val="0"/>
      <w:divBdr>
        <w:top w:val="none" w:sz="0" w:space="0" w:color="auto"/>
        <w:left w:val="none" w:sz="0" w:space="0" w:color="auto"/>
        <w:bottom w:val="none" w:sz="0" w:space="0" w:color="auto"/>
        <w:right w:val="none" w:sz="0" w:space="0" w:color="auto"/>
      </w:divBdr>
      <w:divsChild>
        <w:div w:id="127433853">
          <w:marLeft w:val="0"/>
          <w:marRight w:val="0"/>
          <w:marTop w:val="0"/>
          <w:marBottom w:val="0"/>
          <w:divBdr>
            <w:top w:val="single" w:sz="2" w:space="0" w:color="auto"/>
            <w:left w:val="single" w:sz="2" w:space="0" w:color="auto"/>
            <w:bottom w:val="single" w:sz="6" w:space="0" w:color="auto"/>
            <w:right w:val="single" w:sz="2" w:space="0" w:color="auto"/>
          </w:divBdr>
          <w:divsChild>
            <w:div w:id="613290569">
              <w:marLeft w:val="0"/>
              <w:marRight w:val="0"/>
              <w:marTop w:val="100"/>
              <w:marBottom w:val="100"/>
              <w:divBdr>
                <w:top w:val="single" w:sz="2" w:space="0" w:color="D9D9E3"/>
                <w:left w:val="single" w:sz="2" w:space="0" w:color="D9D9E3"/>
                <w:bottom w:val="single" w:sz="2" w:space="0" w:color="D9D9E3"/>
                <w:right w:val="single" w:sz="2" w:space="0" w:color="D9D9E3"/>
              </w:divBdr>
              <w:divsChild>
                <w:div w:id="420758587">
                  <w:marLeft w:val="0"/>
                  <w:marRight w:val="0"/>
                  <w:marTop w:val="0"/>
                  <w:marBottom w:val="0"/>
                  <w:divBdr>
                    <w:top w:val="single" w:sz="2" w:space="0" w:color="D9D9E3"/>
                    <w:left w:val="single" w:sz="2" w:space="0" w:color="D9D9E3"/>
                    <w:bottom w:val="single" w:sz="2" w:space="0" w:color="D9D9E3"/>
                    <w:right w:val="single" w:sz="2" w:space="0" w:color="D9D9E3"/>
                  </w:divBdr>
                  <w:divsChild>
                    <w:div w:id="1498113625">
                      <w:marLeft w:val="0"/>
                      <w:marRight w:val="0"/>
                      <w:marTop w:val="0"/>
                      <w:marBottom w:val="0"/>
                      <w:divBdr>
                        <w:top w:val="single" w:sz="2" w:space="0" w:color="D9D9E3"/>
                        <w:left w:val="single" w:sz="2" w:space="0" w:color="D9D9E3"/>
                        <w:bottom w:val="single" w:sz="2" w:space="0" w:color="D9D9E3"/>
                        <w:right w:val="single" w:sz="2" w:space="0" w:color="D9D9E3"/>
                      </w:divBdr>
                      <w:divsChild>
                        <w:div w:id="1420441396">
                          <w:marLeft w:val="0"/>
                          <w:marRight w:val="0"/>
                          <w:marTop w:val="0"/>
                          <w:marBottom w:val="0"/>
                          <w:divBdr>
                            <w:top w:val="single" w:sz="2" w:space="0" w:color="D9D9E3"/>
                            <w:left w:val="single" w:sz="2" w:space="0" w:color="D9D9E3"/>
                            <w:bottom w:val="single" w:sz="2" w:space="0" w:color="D9D9E3"/>
                            <w:right w:val="single" w:sz="2" w:space="0" w:color="D9D9E3"/>
                          </w:divBdr>
                          <w:divsChild>
                            <w:div w:id="1112751627">
                              <w:marLeft w:val="0"/>
                              <w:marRight w:val="0"/>
                              <w:marTop w:val="0"/>
                              <w:marBottom w:val="0"/>
                              <w:divBdr>
                                <w:top w:val="single" w:sz="2" w:space="0" w:color="D9D9E3"/>
                                <w:left w:val="single" w:sz="2" w:space="0" w:color="D9D9E3"/>
                                <w:bottom w:val="single" w:sz="2" w:space="0" w:color="D9D9E3"/>
                                <w:right w:val="single" w:sz="2" w:space="0" w:color="D9D9E3"/>
                              </w:divBdr>
                              <w:divsChild>
                                <w:div w:id="347485469">
                                  <w:marLeft w:val="0"/>
                                  <w:marRight w:val="0"/>
                                  <w:marTop w:val="0"/>
                                  <w:marBottom w:val="0"/>
                                  <w:divBdr>
                                    <w:top w:val="single" w:sz="2" w:space="0" w:color="D9D9E3"/>
                                    <w:left w:val="single" w:sz="2" w:space="0" w:color="D9D9E3"/>
                                    <w:bottom w:val="single" w:sz="2" w:space="0" w:color="D9D9E3"/>
                                    <w:right w:val="single" w:sz="2" w:space="0" w:color="D9D9E3"/>
                                  </w:divBdr>
                                  <w:divsChild>
                                    <w:div w:id="1404525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1800302">
      <w:bodyDiv w:val="1"/>
      <w:marLeft w:val="0"/>
      <w:marRight w:val="0"/>
      <w:marTop w:val="0"/>
      <w:marBottom w:val="0"/>
      <w:divBdr>
        <w:top w:val="none" w:sz="0" w:space="0" w:color="auto"/>
        <w:left w:val="none" w:sz="0" w:space="0" w:color="auto"/>
        <w:bottom w:val="none" w:sz="0" w:space="0" w:color="auto"/>
        <w:right w:val="none" w:sz="0" w:space="0" w:color="auto"/>
      </w:divBdr>
      <w:divsChild>
        <w:div w:id="1571429341">
          <w:marLeft w:val="0"/>
          <w:marRight w:val="0"/>
          <w:marTop w:val="0"/>
          <w:marBottom w:val="0"/>
          <w:divBdr>
            <w:top w:val="none" w:sz="0" w:space="0" w:color="auto"/>
            <w:left w:val="none" w:sz="0" w:space="0" w:color="auto"/>
            <w:bottom w:val="none" w:sz="0" w:space="0" w:color="auto"/>
            <w:right w:val="none" w:sz="0" w:space="0" w:color="auto"/>
          </w:divBdr>
          <w:divsChild>
            <w:div w:id="548689318">
              <w:marLeft w:val="0"/>
              <w:marRight w:val="0"/>
              <w:marTop w:val="0"/>
              <w:marBottom w:val="0"/>
              <w:divBdr>
                <w:top w:val="none" w:sz="0" w:space="0" w:color="auto"/>
                <w:left w:val="none" w:sz="0" w:space="0" w:color="auto"/>
                <w:bottom w:val="none" w:sz="0" w:space="0" w:color="auto"/>
                <w:right w:val="none" w:sz="0" w:space="0" w:color="auto"/>
              </w:divBdr>
              <w:divsChild>
                <w:div w:id="102066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199570">
      <w:bodyDiv w:val="1"/>
      <w:marLeft w:val="0"/>
      <w:marRight w:val="0"/>
      <w:marTop w:val="0"/>
      <w:marBottom w:val="0"/>
      <w:divBdr>
        <w:top w:val="none" w:sz="0" w:space="0" w:color="auto"/>
        <w:left w:val="none" w:sz="0" w:space="0" w:color="auto"/>
        <w:bottom w:val="none" w:sz="0" w:space="0" w:color="auto"/>
        <w:right w:val="none" w:sz="0" w:space="0" w:color="auto"/>
      </w:divBdr>
      <w:divsChild>
        <w:div w:id="1213275459">
          <w:marLeft w:val="0"/>
          <w:marRight w:val="0"/>
          <w:marTop w:val="0"/>
          <w:marBottom w:val="0"/>
          <w:divBdr>
            <w:top w:val="none" w:sz="0" w:space="0" w:color="auto"/>
            <w:left w:val="none" w:sz="0" w:space="0" w:color="auto"/>
            <w:bottom w:val="none" w:sz="0" w:space="0" w:color="auto"/>
            <w:right w:val="none" w:sz="0" w:space="0" w:color="auto"/>
          </w:divBdr>
          <w:divsChild>
            <w:div w:id="55513201">
              <w:marLeft w:val="0"/>
              <w:marRight w:val="0"/>
              <w:marTop w:val="0"/>
              <w:marBottom w:val="0"/>
              <w:divBdr>
                <w:top w:val="none" w:sz="0" w:space="0" w:color="auto"/>
                <w:left w:val="none" w:sz="0" w:space="0" w:color="auto"/>
                <w:bottom w:val="none" w:sz="0" w:space="0" w:color="auto"/>
                <w:right w:val="none" w:sz="0" w:space="0" w:color="auto"/>
              </w:divBdr>
              <w:divsChild>
                <w:div w:id="196650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82744">
      <w:bodyDiv w:val="1"/>
      <w:marLeft w:val="0"/>
      <w:marRight w:val="0"/>
      <w:marTop w:val="0"/>
      <w:marBottom w:val="0"/>
      <w:divBdr>
        <w:top w:val="none" w:sz="0" w:space="0" w:color="auto"/>
        <w:left w:val="none" w:sz="0" w:space="0" w:color="auto"/>
        <w:bottom w:val="none" w:sz="0" w:space="0" w:color="auto"/>
        <w:right w:val="none" w:sz="0" w:space="0" w:color="auto"/>
      </w:divBdr>
    </w:div>
    <w:div w:id="761147474">
      <w:bodyDiv w:val="1"/>
      <w:marLeft w:val="0"/>
      <w:marRight w:val="0"/>
      <w:marTop w:val="0"/>
      <w:marBottom w:val="0"/>
      <w:divBdr>
        <w:top w:val="none" w:sz="0" w:space="0" w:color="auto"/>
        <w:left w:val="none" w:sz="0" w:space="0" w:color="auto"/>
        <w:bottom w:val="none" w:sz="0" w:space="0" w:color="auto"/>
        <w:right w:val="none" w:sz="0" w:space="0" w:color="auto"/>
      </w:divBdr>
      <w:divsChild>
        <w:div w:id="330765021">
          <w:marLeft w:val="0"/>
          <w:marRight w:val="0"/>
          <w:marTop w:val="0"/>
          <w:marBottom w:val="0"/>
          <w:divBdr>
            <w:top w:val="none" w:sz="0" w:space="0" w:color="auto"/>
            <w:left w:val="none" w:sz="0" w:space="0" w:color="auto"/>
            <w:bottom w:val="none" w:sz="0" w:space="0" w:color="auto"/>
            <w:right w:val="none" w:sz="0" w:space="0" w:color="auto"/>
          </w:divBdr>
          <w:divsChild>
            <w:div w:id="1570726225">
              <w:marLeft w:val="0"/>
              <w:marRight w:val="0"/>
              <w:marTop w:val="0"/>
              <w:marBottom w:val="0"/>
              <w:divBdr>
                <w:top w:val="none" w:sz="0" w:space="0" w:color="auto"/>
                <w:left w:val="none" w:sz="0" w:space="0" w:color="auto"/>
                <w:bottom w:val="none" w:sz="0" w:space="0" w:color="auto"/>
                <w:right w:val="none" w:sz="0" w:space="0" w:color="auto"/>
              </w:divBdr>
              <w:divsChild>
                <w:div w:id="123542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151605">
      <w:bodyDiv w:val="1"/>
      <w:marLeft w:val="0"/>
      <w:marRight w:val="0"/>
      <w:marTop w:val="0"/>
      <w:marBottom w:val="0"/>
      <w:divBdr>
        <w:top w:val="none" w:sz="0" w:space="0" w:color="auto"/>
        <w:left w:val="none" w:sz="0" w:space="0" w:color="auto"/>
        <w:bottom w:val="none" w:sz="0" w:space="0" w:color="auto"/>
        <w:right w:val="none" w:sz="0" w:space="0" w:color="auto"/>
      </w:divBdr>
    </w:div>
    <w:div w:id="888342465">
      <w:bodyDiv w:val="1"/>
      <w:marLeft w:val="0"/>
      <w:marRight w:val="0"/>
      <w:marTop w:val="0"/>
      <w:marBottom w:val="0"/>
      <w:divBdr>
        <w:top w:val="none" w:sz="0" w:space="0" w:color="auto"/>
        <w:left w:val="none" w:sz="0" w:space="0" w:color="auto"/>
        <w:bottom w:val="none" w:sz="0" w:space="0" w:color="auto"/>
        <w:right w:val="none" w:sz="0" w:space="0" w:color="auto"/>
      </w:divBdr>
    </w:div>
    <w:div w:id="1104156853">
      <w:bodyDiv w:val="1"/>
      <w:marLeft w:val="0"/>
      <w:marRight w:val="0"/>
      <w:marTop w:val="0"/>
      <w:marBottom w:val="0"/>
      <w:divBdr>
        <w:top w:val="none" w:sz="0" w:space="0" w:color="auto"/>
        <w:left w:val="none" w:sz="0" w:space="0" w:color="auto"/>
        <w:bottom w:val="none" w:sz="0" w:space="0" w:color="auto"/>
        <w:right w:val="none" w:sz="0" w:space="0" w:color="auto"/>
      </w:divBdr>
    </w:div>
    <w:div w:id="1276866726">
      <w:bodyDiv w:val="1"/>
      <w:marLeft w:val="0"/>
      <w:marRight w:val="0"/>
      <w:marTop w:val="0"/>
      <w:marBottom w:val="0"/>
      <w:divBdr>
        <w:top w:val="none" w:sz="0" w:space="0" w:color="auto"/>
        <w:left w:val="none" w:sz="0" w:space="0" w:color="auto"/>
        <w:bottom w:val="none" w:sz="0" w:space="0" w:color="auto"/>
        <w:right w:val="none" w:sz="0" w:space="0" w:color="auto"/>
      </w:divBdr>
    </w:div>
    <w:div w:id="1296060249">
      <w:bodyDiv w:val="1"/>
      <w:marLeft w:val="0"/>
      <w:marRight w:val="0"/>
      <w:marTop w:val="0"/>
      <w:marBottom w:val="0"/>
      <w:divBdr>
        <w:top w:val="none" w:sz="0" w:space="0" w:color="auto"/>
        <w:left w:val="none" w:sz="0" w:space="0" w:color="auto"/>
        <w:bottom w:val="none" w:sz="0" w:space="0" w:color="auto"/>
        <w:right w:val="none" w:sz="0" w:space="0" w:color="auto"/>
      </w:divBdr>
      <w:divsChild>
        <w:div w:id="156968054">
          <w:marLeft w:val="0"/>
          <w:marRight w:val="0"/>
          <w:marTop w:val="0"/>
          <w:marBottom w:val="0"/>
          <w:divBdr>
            <w:top w:val="single" w:sz="2" w:space="0" w:color="auto"/>
            <w:left w:val="single" w:sz="2" w:space="0" w:color="auto"/>
            <w:bottom w:val="single" w:sz="6" w:space="0" w:color="auto"/>
            <w:right w:val="single" w:sz="2" w:space="0" w:color="auto"/>
          </w:divBdr>
          <w:divsChild>
            <w:div w:id="20251343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20810964">
                  <w:marLeft w:val="0"/>
                  <w:marRight w:val="0"/>
                  <w:marTop w:val="0"/>
                  <w:marBottom w:val="0"/>
                  <w:divBdr>
                    <w:top w:val="single" w:sz="2" w:space="0" w:color="D9D9E3"/>
                    <w:left w:val="single" w:sz="2" w:space="0" w:color="D9D9E3"/>
                    <w:bottom w:val="single" w:sz="2" w:space="0" w:color="D9D9E3"/>
                    <w:right w:val="single" w:sz="2" w:space="0" w:color="D9D9E3"/>
                  </w:divBdr>
                  <w:divsChild>
                    <w:div w:id="1038092175">
                      <w:marLeft w:val="0"/>
                      <w:marRight w:val="0"/>
                      <w:marTop w:val="0"/>
                      <w:marBottom w:val="0"/>
                      <w:divBdr>
                        <w:top w:val="single" w:sz="2" w:space="0" w:color="D9D9E3"/>
                        <w:left w:val="single" w:sz="2" w:space="0" w:color="D9D9E3"/>
                        <w:bottom w:val="single" w:sz="2" w:space="0" w:color="D9D9E3"/>
                        <w:right w:val="single" w:sz="2" w:space="0" w:color="D9D9E3"/>
                      </w:divBdr>
                      <w:divsChild>
                        <w:div w:id="347946176">
                          <w:marLeft w:val="0"/>
                          <w:marRight w:val="0"/>
                          <w:marTop w:val="0"/>
                          <w:marBottom w:val="0"/>
                          <w:divBdr>
                            <w:top w:val="single" w:sz="2" w:space="0" w:color="D9D9E3"/>
                            <w:left w:val="single" w:sz="2" w:space="0" w:color="D9D9E3"/>
                            <w:bottom w:val="single" w:sz="2" w:space="0" w:color="D9D9E3"/>
                            <w:right w:val="single" w:sz="2" w:space="0" w:color="D9D9E3"/>
                          </w:divBdr>
                          <w:divsChild>
                            <w:div w:id="1155341585">
                              <w:marLeft w:val="0"/>
                              <w:marRight w:val="0"/>
                              <w:marTop w:val="0"/>
                              <w:marBottom w:val="0"/>
                              <w:divBdr>
                                <w:top w:val="single" w:sz="2" w:space="0" w:color="D9D9E3"/>
                                <w:left w:val="single" w:sz="2" w:space="0" w:color="D9D9E3"/>
                                <w:bottom w:val="single" w:sz="2" w:space="0" w:color="D9D9E3"/>
                                <w:right w:val="single" w:sz="2" w:space="0" w:color="D9D9E3"/>
                              </w:divBdr>
                              <w:divsChild>
                                <w:div w:id="1741562921">
                                  <w:marLeft w:val="0"/>
                                  <w:marRight w:val="0"/>
                                  <w:marTop w:val="0"/>
                                  <w:marBottom w:val="0"/>
                                  <w:divBdr>
                                    <w:top w:val="single" w:sz="2" w:space="0" w:color="D9D9E3"/>
                                    <w:left w:val="single" w:sz="2" w:space="0" w:color="D9D9E3"/>
                                    <w:bottom w:val="single" w:sz="2" w:space="0" w:color="D9D9E3"/>
                                    <w:right w:val="single" w:sz="2" w:space="0" w:color="D9D9E3"/>
                                  </w:divBdr>
                                  <w:divsChild>
                                    <w:div w:id="1846087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07856896">
      <w:bodyDiv w:val="1"/>
      <w:marLeft w:val="0"/>
      <w:marRight w:val="0"/>
      <w:marTop w:val="0"/>
      <w:marBottom w:val="0"/>
      <w:divBdr>
        <w:top w:val="none" w:sz="0" w:space="0" w:color="auto"/>
        <w:left w:val="none" w:sz="0" w:space="0" w:color="auto"/>
        <w:bottom w:val="none" w:sz="0" w:space="0" w:color="auto"/>
        <w:right w:val="none" w:sz="0" w:space="0" w:color="auto"/>
      </w:divBdr>
    </w:div>
    <w:div w:id="1379010086">
      <w:bodyDiv w:val="1"/>
      <w:marLeft w:val="0"/>
      <w:marRight w:val="0"/>
      <w:marTop w:val="0"/>
      <w:marBottom w:val="0"/>
      <w:divBdr>
        <w:top w:val="none" w:sz="0" w:space="0" w:color="auto"/>
        <w:left w:val="none" w:sz="0" w:space="0" w:color="auto"/>
        <w:bottom w:val="none" w:sz="0" w:space="0" w:color="auto"/>
        <w:right w:val="none" w:sz="0" w:space="0" w:color="auto"/>
      </w:divBdr>
      <w:divsChild>
        <w:div w:id="1701776634">
          <w:marLeft w:val="0"/>
          <w:marRight w:val="0"/>
          <w:marTop w:val="0"/>
          <w:marBottom w:val="0"/>
          <w:divBdr>
            <w:top w:val="none" w:sz="0" w:space="0" w:color="auto"/>
            <w:left w:val="none" w:sz="0" w:space="0" w:color="auto"/>
            <w:bottom w:val="none" w:sz="0" w:space="0" w:color="auto"/>
            <w:right w:val="none" w:sz="0" w:space="0" w:color="auto"/>
          </w:divBdr>
          <w:divsChild>
            <w:div w:id="664091164">
              <w:marLeft w:val="0"/>
              <w:marRight w:val="0"/>
              <w:marTop w:val="0"/>
              <w:marBottom w:val="0"/>
              <w:divBdr>
                <w:top w:val="none" w:sz="0" w:space="0" w:color="auto"/>
                <w:left w:val="none" w:sz="0" w:space="0" w:color="auto"/>
                <w:bottom w:val="none" w:sz="0" w:space="0" w:color="auto"/>
                <w:right w:val="none" w:sz="0" w:space="0" w:color="auto"/>
              </w:divBdr>
              <w:divsChild>
                <w:div w:id="84124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739317">
      <w:bodyDiv w:val="1"/>
      <w:marLeft w:val="0"/>
      <w:marRight w:val="0"/>
      <w:marTop w:val="0"/>
      <w:marBottom w:val="0"/>
      <w:divBdr>
        <w:top w:val="none" w:sz="0" w:space="0" w:color="auto"/>
        <w:left w:val="none" w:sz="0" w:space="0" w:color="auto"/>
        <w:bottom w:val="none" w:sz="0" w:space="0" w:color="auto"/>
        <w:right w:val="none" w:sz="0" w:space="0" w:color="auto"/>
      </w:divBdr>
    </w:div>
    <w:div w:id="1484469047">
      <w:bodyDiv w:val="1"/>
      <w:marLeft w:val="0"/>
      <w:marRight w:val="0"/>
      <w:marTop w:val="0"/>
      <w:marBottom w:val="0"/>
      <w:divBdr>
        <w:top w:val="none" w:sz="0" w:space="0" w:color="auto"/>
        <w:left w:val="none" w:sz="0" w:space="0" w:color="auto"/>
        <w:bottom w:val="none" w:sz="0" w:space="0" w:color="auto"/>
        <w:right w:val="none" w:sz="0" w:space="0" w:color="auto"/>
      </w:divBdr>
      <w:divsChild>
        <w:div w:id="1901330968">
          <w:marLeft w:val="0"/>
          <w:marRight w:val="0"/>
          <w:marTop w:val="0"/>
          <w:marBottom w:val="0"/>
          <w:divBdr>
            <w:top w:val="none" w:sz="0" w:space="0" w:color="auto"/>
            <w:left w:val="none" w:sz="0" w:space="0" w:color="auto"/>
            <w:bottom w:val="none" w:sz="0" w:space="0" w:color="auto"/>
            <w:right w:val="none" w:sz="0" w:space="0" w:color="auto"/>
          </w:divBdr>
          <w:divsChild>
            <w:div w:id="1638299709">
              <w:marLeft w:val="0"/>
              <w:marRight w:val="0"/>
              <w:marTop w:val="0"/>
              <w:marBottom w:val="0"/>
              <w:divBdr>
                <w:top w:val="none" w:sz="0" w:space="0" w:color="auto"/>
                <w:left w:val="none" w:sz="0" w:space="0" w:color="auto"/>
                <w:bottom w:val="none" w:sz="0" w:space="0" w:color="auto"/>
                <w:right w:val="none" w:sz="0" w:space="0" w:color="auto"/>
              </w:divBdr>
              <w:divsChild>
                <w:div w:id="118767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487572">
      <w:bodyDiv w:val="1"/>
      <w:marLeft w:val="0"/>
      <w:marRight w:val="0"/>
      <w:marTop w:val="0"/>
      <w:marBottom w:val="0"/>
      <w:divBdr>
        <w:top w:val="none" w:sz="0" w:space="0" w:color="auto"/>
        <w:left w:val="none" w:sz="0" w:space="0" w:color="auto"/>
        <w:bottom w:val="none" w:sz="0" w:space="0" w:color="auto"/>
        <w:right w:val="none" w:sz="0" w:space="0" w:color="auto"/>
      </w:divBdr>
    </w:div>
    <w:div w:id="1838107965">
      <w:bodyDiv w:val="1"/>
      <w:marLeft w:val="0"/>
      <w:marRight w:val="0"/>
      <w:marTop w:val="0"/>
      <w:marBottom w:val="0"/>
      <w:divBdr>
        <w:top w:val="none" w:sz="0" w:space="0" w:color="auto"/>
        <w:left w:val="none" w:sz="0" w:space="0" w:color="auto"/>
        <w:bottom w:val="none" w:sz="0" w:space="0" w:color="auto"/>
        <w:right w:val="none" w:sz="0" w:space="0" w:color="auto"/>
      </w:divBdr>
    </w:div>
    <w:div w:id="1901861072">
      <w:bodyDiv w:val="1"/>
      <w:marLeft w:val="0"/>
      <w:marRight w:val="0"/>
      <w:marTop w:val="0"/>
      <w:marBottom w:val="0"/>
      <w:divBdr>
        <w:top w:val="none" w:sz="0" w:space="0" w:color="auto"/>
        <w:left w:val="none" w:sz="0" w:space="0" w:color="auto"/>
        <w:bottom w:val="none" w:sz="0" w:space="0" w:color="auto"/>
        <w:right w:val="none" w:sz="0" w:space="0" w:color="auto"/>
      </w:divBdr>
      <w:divsChild>
        <w:div w:id="789514564">
          <w:marLeft w:val="0"/>
          <w:marRight w:val="0"/>
          <w:marTop w:val="0"/>
          <w:marBottom w:val="0"/>
          <w:divBdr>
            <w:top w:val="none" w:sz="0" w:space="0" w:color="auto"/>
            <w:left w:val="none" w:sz="0" w:space="0" w:color="auto"/>
            <w:bottom w:val="none" w:sz="0" w:space="0" w:color="auto"/>
            <w:right w:val="none" w:sz="0" w:space="0" w:color="auto"/>
          </w:divBdr>
          <w:divsChild>
            <w:div w:id="470557209">
              <w:marLeft w:val="0"/>
              <w:marRight w:val="0"/>
              <w:marTop w:val="0"/>
              <w:marBottom w:val="0"/>
              <w:divBdr>
                <w:top w:val="none" w:sz="0" w:space="0" w:color="auto"/>
                <w:left w:val="none" w:sz="0" w:space="0" w:color="auto"/>
                <w:bottom w:val="none" w:sz="0" w:space="0" w:color="auto"/>
                <w:right w:val="none" w:sz="0" w:space="0" w:color="auto"/>
              </w:divBdr>
              <w:divsChild>
                <w:div w:id="213138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252614">
      <w:bodyDiv w:val="1"/>
      <w:marLeft w:val="0"/>
      <w:marRight w:val="0"/>
      <w:marTop w:val="0"/>
      <w:marBottom w:val="0"/>
      <w:divBdr>
        <w:top w:val="none" w:sz="0" w:space="0" w:color="auto"/>
        <w:left w:val="none" w:sz="0" w:space="0" w:color="auto"/>
        <w:bottom w:val="none" w:sz="0" w:space="0" w:color="auto"/>
        <w:right w:val="none" w:sz="0" w:space="0" w:color="auto"/>
      </w:divBdr>
    </w:div>
    <w:div w:id="2046052834">
      <w:bodyDiv w:val="1"/>
      <w:marLeft w:val="0"/>
      <w:marRight w:val="0"/>
      <w:marTop w:val="0"/>
      <w:marBottom w:val="0"/>
      <w:divBdr>
        <w:top w:val="none" w:sz="0" w:space="0" w:color="auto"/>
        <w:left w:val="none" w:sz="0" w:space="0" w:color="auto"/>
        <w:bottom w:val="none" w:sz="0" w:space="0" w:color="auto"/>
        <w:right w:val="none" w:sz="0" w:space="0" w:color="auto"/>
      </w:divBdr>
      <w:divsChild>
        <w:div w:id="1626350581">
          <w:marLeft w:val="0"/>
          <w:marRight w:val="0"/>
          <w:marTop w:val="0"/>
          <w:marBottom w:val="0"/>
          <w:divBdr>
            <w:top w:val="none" w:sz="0" w:space="0" w:color="auto"/>
            <w:left w:val="none" w:sz="0" w:space="0" w:color="auto"/>
            <w:bottom w:val="none" w:sz="0" w:space="0" w:color="auto"/>
            <w:right w:val="none" w:sz="0" w:space="0" w:color="auto"/>
          </w:divBdr>
          <w:divsChild>
            <w:div w:id="1382053625">
              <w:marLeft w:val="0"/>
              <w:marRight w:val="0"/>
              <w:marTop w:val="0"/>
              <w:marBottom w:val="0"/>
              <w:divBdr>
                <w:top w:val="none" w:sz="0" w:space="0" w:color="auto"/>
                <w:left w:val="none" w:sz="0" w:space="0" w:color="auto"/>
                <w:bottom w:val="none" w:sz="0" w:space="0" w:color="auto"/>
                <w:right w:val="none" w:sz="0" w:space="0" w:color="auto"/>
              </w:divBdr>
              <w:divsChild>
                <w:div w:id="111752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106821">
      <w:bodyDiv w:val="1"/>
      <w:marLeft w:val="0"/>
      <w:marRight w:val="0"/>
      <w:marTop w:val="0"/>
      <w:marBottom w:val="0"/>
      <w:divBdr>
        <w:top w:val="none" w:sz="0" w:space="0" w:color="auto"/>
        <w:left w:val="none" w:sz="0" w:space="0" w:color="auto"/>
        <w:bottom w:val="none" w:sz="0" w:space="0" w:color="auto"/>
        <w:right w:val="none" w:sz="0" w:space="0" w:color="auto"/>
      </w:divBdr>
    </w:div>
    <w:div w:id="2133670804">
      <w:bodyDiv w:val="1"/>
      <w:marLeft w:val="0"/>
      <w:marRight w:val="0"/>
      <w:marTop w:val="0"/>
      <w:marBottom w:val="0"/>
      <w:divBdr>
        <w:top w:val="none" w:sz="0" w:space="0" w:color="auto"/>
        <w:left w:val="none" w:sz="0" w:space="0" w:color="auto"/>
        <w:bottom w:val="none" w:sz="0" w:space="0" w:color="auto"/>
        <w:right w:val="none" w:sz="0" w:space="0" w:color="auto"/>
      </w:divBdr>
      <w:divsChild>
        <w:div w:id="321006802">
          <w:marLeft w:val="0"/>
          <w:marRight w:val="0"/>
          <w:marTop w:val="0"/>
          <w:marBottom w:val="0"/>
          <w:divBdr>
            <w:top w:val="single" w:sz="2" w:space="0" w:color="auto"/>
            <w:left w:val="single" w:sz="2" w:space="0" w:color="auto"/>
            <w:bottom w:val="single" w:sz="6" w:space="0" w:color="auto"/>
            <w:right w:val="single" w:sz="2" w:space="0" w:color="auto"/>
          </w:divBdr>
          <w:divsChild>
            <w:div w:id="1913199238">
              <w:marLeft w:val="0"/>
              <w:marRight w:val="0"/>
              <w:marTop w:val="100"/>
              <w:marBottom w:val="100"/>
              <w:divBdr>
                <w:top w:val="single" w:sz="2" w:space="0" w:color="D9D9E3"/>
                <w:left w:val="single" w:sz="2" w:space="0" w:color="D9D9E3"/>
                <w:bottom w:val="single" w:sz="2" w:space="0" w:color="D9D9E3"/>
                <w:right w:val="single" w:sz="2" w:space="0" w:color="D9D9E3"/>
              </w:divBdr>
              <w:divsChild>
                <w:div w:id="1309900238">
                  <w:marLeft w:val="0"/>
                  <w:marRight w:val="0"/>
                  <w:marTop w:val="0"/>
                  <w:marBottom w:val="0"/>
                  <w:divBdr>
                    <w:top w:val="single" w:sz="2" w:space="0" w:color="D9D9E3"/>
                    <w:left w:val="single" w:sz="2" w:space="0" w:color="D9D9E3"/>
                    <w:bottom w:val="single" w:sz="2" w:space="0" w:color="D9D9E3"/>
                    <w:right w:val="single" w:sz="2" w:space="0" w:color="D9D9E3"/>
                  </w:divBdr>
                  <w:divsChild>
                    <w:div w:id="1344433065">
                      <w:marLeft w:val="0"/>
                      <w:marRight w:val="0"/>
                      <w:marTop w:val="0"/>
                      <w:marBottom w:val="0"/>
                      <w:divBdr>
                        <w:top w:val="single" w:sz="2" w:space="0" w:color="D9D9E3"/>
                        <w:left w:val="single" w:sz="2" w:space="0" w:color="D9D9E3"/>
                        <w:bottom w:val="single" w:sz="2" w:space="0" w:color="D9D9E3"/>
                        <w:right w:val="single" w:sz="2" w:space="0" w:color="D9D9E3"/>
                      </w:divBdr>
                      <w:divsChild>
                        <w:div w:id="1831559614">
                          <w:marLeft w:val="0"/>
                          <w:marRight w:val="0"/>
                          <w:marTop w:val="0"/>
                          <w:marBottom w:val="0"/>
                          <w:divBdr>
                            <w:top w:val="single" w:sz="2" w:space="0" w:color="D9D9E3"/>
                            <w:left w:val="single" w:sz="2" w:space="0" w:color="D9D9E3"/>
                            <w:bottom w:val="single" w:sz="2" w:space="0" w:color="D9D9E3"/>
                            <w:right w:val="single" w:sz="2" w:space="0" w:color="D9D9E3"/>
                          </w:divBdr>
                          <w:divsChild>
                            <w:div w:id="1551569694">
                              <w:marLeft w:val="0"/>
                              <w:marRight w:val="0"/>
                              <w:marTop w:val="0"/>
                              <w:marBottom w:val="0"/>
                              <w:divBdr>
                                <w:top w:val="single" w:sz="2" w:space="0" w:color="D9D9E3"/>
                                <w:left w:val="single" w:sz="2" w:space="0" w:color="D9D9E3"/>
                                <w:bottom w:val="single" w:sz="2" w:space="0" w:color="D9D9E3"/>
                                <w:right w:val="single" w:sz="2" w:space="0" w:color="D9D9E3"/>
                              </w:divBdr>
                              <w:divsChild>
                                <w:div w:id="238710397">
                                  <w:marLeft w:val="0"/>
                                  <w:marRight w:val="0"/>
                                  <w:marTop w:val="0"/>
                                  <w:marBottom w:val="0"/>
                                  <w:divBdr>
                                    <w:top w:val="single" w:sz="2" w:space="0" w:color="D9D9E3"/>
                                    <w:left w:val="single" w:sz="2" w:space="0" w:color="D9D9E3"/>
                                    <w:bottom w:val="single" w:sz="2" w:space="0" w:color="D9D9E3"/>
                                    <w:right w:val="single" w:sz="2" w:space="0" w:color="D9D9E3"/>
                                  </w:divBdr>
                                  <w:divsChild>
                                    <w:div w:id="828133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207/S15327965PLI1104_01" TargetMode="External"/><Relationship Id="rId13" Type="http://schemas.openxmlformats.org/officeDocument/2006/relationships/hyperlink" Target="https://doi.org/10.1123/jsep.30.2.240"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207/s15326985ep2603&amp;4_6" TargetMode="External"/><Relationship Id="rId12" Type="http://schemas.openxmlformats.org/officeDocument/2006/relationships/hyperlink" Target="https://doi.org/10.1037/a0019682"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16/j.cedpsych.2014.08.002"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hyperlink" Target="https://doi.org/10.1037/0033-2909.125.6.627" TargetMode="External"/><Relationship Id="rId11" Type="http://schemas.openxmlformats.org/officeDocument/2006/relationships/hyperlink" Target="https://doi.org/10.1037/0022-3514.76.3.349" TargetMode="External"/><Relationship Id="rId5" Type="http://schemas.openxmlformats.org/officeDocument/2006/relationships/hyperlink" Target="https://doi.org/10.1037/0022-3514.84.1.97" TargetMode="External"/><Relationship Id="rId15" Type="http://schemas.openxmlformats.org/officeDocument/2006/relationships/hyperlink" Target="https://doi.org/10.1016/j.cedpsych.2020.101860" TargetMode="External"/><Relationship Id="rId10" Type="http://schemas.openxmlformats.org/officeDocument/2006/relationships/hyperlink" Target="https://doi.org/10.1177/08295735211055355"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doi.org/10.1037/0708-5591.49.1.14" TargetMode="External"/><Relationship Id="rId14" Type="http://schemas.openxmlformats.org/officeDocument/2006/relationships/hyperlink" Target="https://doi.org/10.1037/0003-066X.55.1.6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2934</TotalTime>
  <Pages>26</Pages>
  <Words>6017</Words>
  <Characters>34302</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Qualitative Report – Thematic Analysis</vt:lpstr>
    </vt:vector>
  </TitlesOfParts>
  <Company/>
  <LinksUpToDate>false</LinksUpToDate>
  <CharactersWithSpaces>40239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Qualitative Report – Thematic Analysis</dc:title>
  <dc:subject>Focus group – exploring factors affecting motivation in undergraduate students</dc:subject>
  <dc:creator/>
  <cp:keywords/>
  <dc:description/>
  <cp:lastModifiedBy>Angharad Kissick (2204898)</cp:lastModifiedBy>
  <cp:revision>2012</cp:revision>
  <dcterms:created xsi:type="dcterms:W3CDTF">2023-10-13T11:18:00Z</dcterms:created>
  <dcterms:modified xsi:type="dcterms:W3CDTF">2023-11-14T12:28:00Z</dcterms:modified>
</cp:coreProperties>
</file>