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F580E3" w14:textId="0CCB911D" w:rsidR="005058DA" w:rsidRPr="008312DA" w:rsidRDefault="003E2671" w:rsidP="00765EE9">
      <w:pPr>
        <w:pStyle w:val="Title"/>
        <w:jc w:val="both"/>
        <w:rPr>
          <w:rFonts w:ascii="Times New Roman" w:hAnsi="Times New Roman" w:cs="Times New Roman"/>
          <w:sz w:val="56"/>
          <w:szCs w:val="56"/>
        </w:rPr>
      </w:pPr>
      <w:r w:rsidRPr="008312DA">
        <w:rPr>
          <w:rFonts w:ascii="Times New Roman" w:hAnsi="Times New Roman" w:cs="Times New Roman"/>
          <w:sz w:val="56"/>
          <w:szCs w:val="56"/>
        </w:rPr>
        <w:t xml:space="preserve">Academic and Employability </w:t>
      </w:r>
      <w:r w:rsidR="00273F3A" w:rsidRPr="008312DA">
        <w:rPr>
          <w:rFonts w:ascii="Times New Roman" w:hAnsi="Times New Roman" w:cs="Times New Roman"/>
          <w:sz w:val="56"/>
          <w:szCs w:val="56"/>
        </w:rPr>
        <w:t>S</w:t>
      </w:r>
      <w:r w:rsidRPr="008312DA">
        <w:rPr>
          <w:rFonts w:ascii="Times New Roman" w:hAnsi="Times New Roman" w:cs="Times New Roman"/>
          <w:sz w:val="56"/>
          <w:szCs w:val="56"/>
        </w:rPr>
        <w:t xml:space="preserve">kills </w:t>
      </w:r>
    </w:p>
    <w:p w14:paraId="55B9CCC1" w14:textId="3A9D603B" w:rsidR="00273F3A" w:rsidRDefault="008312DA" w:rsidP="008312DA">
      <w:pPr>
        <w:tabs>
          <w:tab w:val="left" w:pos="7054"/>
        </w:tabs>
      </w:pPr>
      <w:r>
        <w:tab/>
      </w:r>
    </w:p>
    <w:p w14:paraId="42818F53" w14:textId="7F643F76" w:rsidR="008312DA" w:rsidRDefault="008312DA" w:rsidP="008312DA">
      <w:pPr>
        <w:tabs>
          <w:tab w:val="left" w:pos="7054"/>
        </w:tabs>
      </w:pPr>
    </w:p>
    <w:p w14:paraId="43E389AD" w14:textId="0B259CC6" w:rsidR="008312DA" w:rsidRDefault="008312DA" w:rsidP="008312DA">
      <w:pPr>
        <w:tabs>
          <w:tab w:val="left" w:pos="7054"/>
        </w:tabs>
      </w:pPr>
    </w:p>
    <w:p w14:paraId="3CFC1320" w14:textId="2D767922" w:rsidR="008312DA" w:rsidRDefault="008312DA" w:rsidP="008312DA">
      <w:pPr>
        <w:tabs>
          <w:tab w:val="left" w:pos="7054"/>
        </w:tabs>
      </w:pPr>
    </w:p>
    <w:p w14:paraId="3C15F550" w14:textId="3170C805" w:rsidR="008312DA" w:rsidRDefault="008312DA" w:rsidP="008312DA">
      <w:pPr>
        <w:tabs>
          <w:tab w:val="left" w:pos="7054"/>
        </w:tabs>
      </w:pPr>
    </w:p>
    <w:p w14:paraId="4EB62602" w14:textId="77777777" w:rsidR="008312DA" w:rsidRDefault="008312DA" w:rsidP="008312DA">
      <w:pPr>
        <w:tabs>
          <w:tab w:val="left" w:pos="7054"/>
        </w:tabs>
      </w:pPr>
    </w:p>
    <w:p w14:paraId="5C8ECE80" w14:textId="553A91CF" w:rsidR="00273F3A" w:rsidRPr="00273F3A" w:rsidRDefault="00273F3A" w:rsidP="00273F3A">
      <w:pPr>
        <w:rPr>
          <w:sz w:val="52"/>
          <w:szCs w:val="52"/>
        </w:rPr>
      </w:pPr>
      <w:r w:rsidRPr="00273F3A">
        <w:rPr>
          <w:sz w:val="52"/>
          <w:szCs w:val="52"/>
        </w:rPr>
        <w:t>Student’s name; Mihaela Duciuc</w:t>
      </w:r>
    </w:p>
    <w:p w14:paraId="42F8928F" w14:textId="6D94BA84" w:rsidR="00273F3A" w:rsidRPr="00273F3A" w:rsidRDefault="00273F3A" w:rsidP="00273F3A">
      <w:pPr>
        <w:rPr>
          <w:sz w:val="52"/>
          <w:szCs w:val="52"/>
        </w:rPr>
      </w:pPr>
      <w:r w:rsidRPr="00273F3A">
        <w:rPr>
          <w:sz w:val="52"/>
          <w:szCs w:val="52"/>
        </w:rPr>
        <w:t>Student</w:t>
      </w:r>
      <w:r w:rsidR="008312DA">
        <w:rPr>
          <w:sz w:val="52"/>
          <w:szCs w:val="52"/>
        </w:rPr>
        <w:t>’s</w:t>
      </w:r>
      <w:r w:rsidRPr="00273F3A">
        <w:rPr>
          <w:sz w:val="52"/>
          <w:szCs w:val="52"/>
        </w:rPr>
        <w:t xml:space="preserve"> id; 1816715</w:t>
      </w:r>
    </w:p>
    <w:p w14:paraId="2F92B22E" w14:textId="7E4ED903" w:rsidR="00273F3A" w:rsidRPr="00273F3A" w:rsidRDefault="00273F3A" w:rsidP="00273F3A">
      <w:pPr>
        <w:rPr>
          <w:sz w:val="52"/>
          <w:szCs w:val="52"/>
        </w:rPr>
      </w:pPr>
      <w:r w:rsidRPr="00273F3A">
        <w:rPr>
          <w:sz w:val="52"/>
          <w:szCs w:val="52"/>
        </w:rPr>
        <w:t>Module name; BMSW4001</w:t>
      </w:r>
    </w:p>
    <w:p w14:paraId="31E856E8" w14:textId="1F31F252" w:rsidR="00273F3A" w:rsidRPr="00273F3A" w:rsidRDefault="00273F3A" w:rsidP="00273F3A">
      <w:pPr>
        <w:rPr>
          <w:sz w:val="52"/>
          <w:szCs w:val="52"/>
        </w:rPr>
      </w:pPr>
      <w:r w:rsidRPr="00273F3A">
        <w:rPr>
          <w:sz w:val="52"/>
          <w:szCs w:val="52"/>
        </w:rPr>
        <w:t>Lecture</w:t>
      </w:r>
      <w:r w:rsidR="008312DA">
        <w:rPr>
          <w:sz w:val="52"/>
          <w:szCs w:val="52"/>
        </w:rPr>
        <w:t>’s</w:t>
      </w:r>
      <w:r w:rsidRPr="00273F3A">
        <w:rPr>
          <w:sz w:val="52"/>
          <w:szCs w:val="52"/>
        </w:rPr>
        <w:t xml:space="preserve"> name; Alfred Mensah</w:t>
      </w:r>
    </w:p>
    <w:p w14:paraId="0FE25C5A" w14:textId="77777777" w:rsidR="00273F3A" w:rsidRPr="00273F3A" w:rsidRDefault="00273F3A" w:rsidP="00273F3A">
      <w:pPr>
        <w:rPr>
          <w:sz w:val="52"/>
          <w:szCs w:val="52"/>
        </w:rPr>
      </w:pPr>
    </w:p>
    <w:p w14:paraId="2B517A03" w14:textId="77777777" w:rsidR="00273F3A" w:rsidRPr="00273F3A" w:rsidRDefault="00273F3A" w:rsidP="00273F3A">
      <w:pPr>
        <w:rPr>
          <w:sz w:val="52"/>
          <w:szCs w:val="52"/>
        </w:rPr>
      </w:pPr>
    </w:p>
    <w:p w14:paraId="118D622F" w14:textId="77777777" w:rsidR="00273F3A" w:rsidRPr="00273F3A" w:rsidRDefault="00273F3A" w:rsidP="00273F3A"/>
    <w:p w14:paraId="465E5636" w14:textId="77777777" w:rsidR="005058DA" w:rsidRPr="007E6335" w:rsidRDefault="005058DA" w:rsidP="00765EE9">
      <w:pPr>
        <w:rPr>
          <w:rFonts w:ascii="Times New Roman" w:hAnsi="Times New Roman" w:cs="Times New Roman"/>
        </w:rPr>
      </w:pPr>
    </w:p>
    <w:p w14:paraId="2C1E35FA" w14:textId="77777777" w:rsidR="005058DA" w:rsidRPr="007E6335" w:rsidRDefault="005058DA" w:rsidP="00765EE9">
      <w:pPr>
        <w:rPr>
          <w:rFonts w:ascii="Times New Roman" w:hAnsi="Times New Roman" w:cs="Times New Roman"/>
        </w:rPr>
      </w:pPr>
    </w:p>
    <w:p w14:paraId="1E0981ED" w14:textId="77777777" w:rsidR="005058DA" w:rsidRPr="007E6335" w:rsidRDefault="005058DA" w:rsidP="00765EE9">
      <w:pPr>
        <w:rPr>
          <w:rFonts w:ascii="Times New Roman" w:hAnsi="Times New Roman" w:cs="Times New Roman"/>
        </w:rPr>
      </w:pPr>
    </w:p>
    <w:p w14:paraId="6DCA2D39" w14:textId="77777777" w:rsidR="005058DA" w:rsidRPr="007E6335" w:rsidRDefault="005058DA" w:rsidP="00765EE9">
      <w:pPr>
        <w:rPr>
          <w:rFonts w:ascii="Times New Roman" w:hAnsi="Times New Roman" w:cs="Times New Roman"/>
        </w:rPr>
      </w:pPr>
    </w:p>
    <w:p w14:paraId="0035D288" w14:textId="77777777" w:rsidR="005058DA" w:rsidRPr="007E6335" w:rsidRDefault="005058DA" w:rsidP="00765EE9">
      <w:pPr>
        <w:rPr>
          <w:rFonts w:ascii="Times New Roman" w:hAnsi="Times New Roman" w:cs="Times New Roman"/>
        </w:rPr>
      </w:pPr>
    </w:p>
    <w:p w14:paraId="60B7E792" w14:textId="77777777" w:rsidR="005058DA" w:rsidRPr="00C6565F" w:rsidRDefault="0078071B" w:rsidP="00C6565F">
      <w:pPr>
        <w:rPr>
          <w:rStyle w:val="Strong"/>
          <w:sz w:val="44"/>
          <w:szCs w:val="44"/>
        </w:rPr>
      </w:pPr>
      <w:bookmarkStart w:id="0" w:name="_latyyw4ydqmc" w:colFirst="0" w:colLast="0"/>
      <w:bookmarkEnd w:id="0"/>
      <w:r w:rsidRPr="00C6565F">
        <w:rPr>
          <w:rStyle w:val="Strong"/>
          <w:sz w:val="44"/>
          <w:szCs w:val="44"/>
        </w:rPr>
        <w:br w:type="page"/>
      </w:r>
    </w:p>
    <w:p w14:paraId="0A3BC1C1" w14:textId="77777777" w:rsidR="005058DA" w:rsidRPr="007E6335" w:rsidRDefault="005058DA" w:rsidP="00765EE9">
      <w:pPr>
        <w:pStyle w:val="Heading1"/>
        <w:rPr>
          <w:rFonts w:ascii="Times New Roman" w:hAnsi="Times New Roman" w:cs="Times New Roman"/>
          <w:sz w:val="24"/>
          <w:szCs w:val="24"/>
        </w:rPr>
      </w:pPr>
      <w:bookmarkStart w:id="1" w:name="_jheuidkl8lhz" w:colFirst="0" w:colLast="0"/>
      <w:bookmarkEnd w:id="1"/>
    </w:p>
    <w:sdt>
      <w:sdtPr>
        <w:rPr>
          <w:rFonts w:ascii="Georgia" w:eastAsia="Georgia" w:hAnsi="Georgia" w:cs="Georgia"/>
          <w:b w:val="0"/>
          <w:bCs w:val="0"/>
          <w:color w:val="auto"/>
          <w:sz w:val="24"/>
          <w:szCs w:val="24"/>
          <w:lang w:val="en-GB" w:eastAsia="en-GB"/>
        </w:rPr>
        <w:id w:val="37060161"/>
        <w:docPartObj>
          <w:docPartGallery w:val="Table of Contents"/>
          <w:docPartUnique/>
        </w:docPartObj>
      </w:sdtPr>
      <w:sdtEndPr/>
      <w:sdtContent>
        <w:p w14:paraId="3184CA4D" w14:textId="77777777" w:rsidR="001175EF" w:rsidRPr="007E6335" w:rsidRDefault="001175EF" w:rsidP="001175EF">
          <w:pPr>
            <w:pStyle w:val="TOCHeading"/>
            <w:jc w:val="center"/>
            <w:rPr>
              <w:rFonts w:ascii="Times New Roman" w:hAnsi="Times New Roman" w:cs="Times New Roman"/>
              <w:color w:val="000000" w:themeColor="text1"/>
              <w:sz w:val="24"/>
              <w:szCs w:val="24"/>
              <w:u w:val="single"/>
              <w:lang w:val="en-GB"/>
            </w:rPr>
          </w:pPr>
          <w:r w:rsidRPr="007E6335">
            <w:rPr>
              <w:rFonts w:ascii="Times New Roman" w:hAnsi="Times New Roman" w:cs="Times New Roman"/>
              <w:color w:val="000000" w:themeColor="text1"/>
              <w:sz w:val="24"/>
              <w:szCs w:val="24"/>
              <w:u w:val="single"/>
              <w:lang w:val="en-GB"/>
            </w:rPr>
            <w:t>Table of Contents</w:t>
          </w:r>
        </w:p>
        <w:p w14:paraId="4E51C6DC" w14:textId="77777777" w:rsidR="001175EF" w:rsidRPr="007E6335" w:rsidRDefault="00A16F31">
          <w:pPr>
            <w:pStyle w:val="TOC1"/>
            <w:tabs>
              <w:tab w:val="right" w:leader="dot" w:pos="9350"/>
            </w:tabs>
            <w:rPr>
              <w:rFonts w:asciiTheme="minorHAnsi" w:eastAsiaTheme="minorEastAsia" w:hAnsiTheme="minorHAnsi" w:cstheme="minorBidi"/>
              <w:sz w:val="22"/>
              <w:szCs w:val="22"/>
              <w:lang w:eastAsia="en-IN"/>
            </w:rPr>
          </w:pPr>
          <w:r w:rsidRPr="007E6335">
            <w:fldChar w:fldCharType="begin"/>
          </w:r>
          <w:r w:rsidR="001175EF" w:rsidRPr="007E6335">
            <w:instrText xml:space="preserve"> TOC \o "1-3" \h \z \u </w:instrText>
          </w:r>
          <w:r w:rsidRPr="007E6335">
            <w:fldChar w:fldCharType="separate"/>
          </w:r>
          <w:hyperlink w:anchor="_Toc58093707" w:history="1">
            <w:r w:rsidR="001175EF" w:rsidRPr="007E6335">
              <w:rPr>
                <w:rStyle w:val="Hyperlink"/>
                <w:rFonts w:ascii="Times New Roman" w:hAnsi="Times New Roman" w:cs="Times New Roman"/>
              </w:rPr>
              <w:t>Introduction</w:t>
            </w:r>
            <w:r w:rsidR="001175EF" w:rsidRPr="007E6335">
              <w:rPr>
                <w:webHidden/>
              </w:rPr>
              <w:tab/>
            </w:r>
            <w:r w:rsidRPr="007E6335">
              <w:rPr>
                <w:webHidden/>
              </w:rPr>
              <w:fldChar w:fldCharType="begin"/>
            </w:r>
            <w:r w:rsidR="001175EF" w:rsidRPr="007E6335">
              <w:rPr>
                <w:webHidden/>
              </w:rPr>
              <w:instrText xml:space="preserve"> PAGEREF _Toc58093707 \h </w:instrText>
            </w:r>
            <w:r w:rsidRPr="007E6335">
              <w:rPr>
                <w:webHidden/>
              </w:rPr>
            </w:r>
            <w:r w:rsidRPr="007E6335">
              <w:rPr>
                <w:webHidden/>
              </w:rPr>
              <w:fldChar w:fldCharType="separate"/>
            </w:r>
            <w:r w:rsidR="001175EF" w:rsidRPr="007E6335">
              <w:rPr>
                <w:webHidden/>
              </w:rPr>
              <w:t>3</w:t>
            </w:r>
            <w:r w:rsidRPr="007E6335">
              <w:rPr>
                <w:webHidden/>
              </w:rPr>
              <w:fldChar w:fldCharType="end"/>
            </w:r>
          </w:hyperlink>
        </w:p>
        <w:p w14:paraId="3246CC6D" w14:textId="77777777" w:rsidR="001175EF" w:rsidRPr="007E6335" w:rsidRDefault="00C23E6F">
          <w:pPr>
            <w:pStyle w:val="TOC1"/>
            <w:tabs>
              <w:tab w:val="right" w:leader="dot" w:pos="9350"/>
            </w:tabs>
            <w:rPr>
              <w:rFonts w:asciiTheme="minorHAnsi" w:eastAsiaTheme="minorEastAsia" w:hAnsiTheme="minorHAnsi" w:cstheme="minorBidi"/>
              <w:sz w:val="22"/>
              <w:szCs w:val="22"/>
              <w:lang w:eastAsia="en-IN"/>
            </w:rPr>
          </w:pPr>
          <w:hyperlink w:anchor="_Toc58093708" w:history="1">
            <w:r w:rsidR="001175EF" w:rsidRPr="007E6335">
              <w:rPr>
                <w:rStyle w:val="Hyperlink"/>
                <w:rFonts w:ascii="Times New Roman" w:hAnsi="Times New Roman" w:cs="Times New Roman"/>
              </w:rPr>
              <w:t>Reflection</w:t>
            </w:r>
            <w:r w:rsidR="001175EF" w:rsidRPr="007E6335">
              <w:rPr>
                <w:webHidden/>
              </w:rPr>
              <w:tab/>
            </w:r>
            <w:r w:rsidR="00A16F31" w:rsidRPr="007E6335">
              <w:rPr>
                <w:webHidden/>
              </w:rPr>
              <w:fldChar w:fldCharType="begin"/>
            </w:r>
            <w:r w:rsidR="001175EF" w:rsidRPr="007E6335">
              <w:rPr>
                <w:webHidden/>
              </w:rPr>
              <w:instrText xml:space="preserve"> PAGEREF _Toc58093708 \h </w:instrText>
            </w:r>
            <w:r w:rsidR="00A16F31" w:rsidRPr="007E6335">
              <w:rPr>
                <w:webHidden/>
              </w:rPr>
            </w:r>
            <w:r w:rsidR="00A16F31" w:rsidRPr="007E6335">
              <w:rPr>
                <w:webHidden/>
              </w:rPr>
              <w:fldChar w:fldCharType="separate"/>
            </w:r>
            <w:r w:rsidR="001175EF" w:rsidRPr="007E6335">
              <w:rPr>
                <w:webHidden/>
              </w:rPr>
              <w:t>4</w:t>
            </w:r>
            <w:r w:rsidR="00A16F31" w:rsidRPr="007E6335">
              <w:rPr>
                <w:webHidden/>
              </w:rPr>
              <w:fldChar w:fldCharType="end"/>
            </w:r>
          </w:hyperlink>
        </w:p>
        <w:p w14:paraId="611D37A7" w14:textId="77777777" w:rsidR="001175EF" w:rsidRPr="007E6335" w:rsidRDefault="00C23E6F">
          <w:pPr>
            <w:pStyle w:val="TOC1"/>
            <w:tabs>
              <w:tab w:val="right" w:leader="dot" w:pos="9350"/>
            </w:tabs>
            <w:rPr>
              <w:rFonts w:asciiTheme="minorHAnsi" w:eastAsiaTheme="minorEastAsia" w:hAnsiTheme="minorHAnsi" w:cstheme="minorBidi"/>
              <w:sz w:val="22"/>
              <w:szCs w:val="22"/>
              <w:lang w:eastAsia="en-IN"/>
            </w:rPr>
          </w:pPr>
          <w:hyperlink w:anchor="_Toc58093709" w:history="1">
            <w:r w:rsidR="001175EF" w:rsidRPr="007E6335">
              <w:rPr>
                <w:rStyle w:val="Hyperlink"/>
                <w:rFonts w:ascii="Times New Roman" w:hAnsi="Times New Roman" w:cs="Times New Roman"/>
              </w:rPr>
              <w:t>Conclusion</w:t>
            </w:r>
            <w:r w:rsidR="001175EF" w:rsidRPr="007E6335">
              <w:rPr>
                <w:webHidden/>
              </w:rPr>
              <w:tab/>
            </w:r>
            <w:r w:rsidR="00A16F31" w:rsidRPr="007E6335">
              <w:rPr>
                <w:webHidden/>
              </w:rPr>
              <w:fldChar w:fldCharType="begin"/>
            </w:r>
            <w:r w:rsidR="001175EF" w:rsidRPr="007E6335">
              <w:rPr>
                <w:webHidden/>
              </w:rPr>
              <w:instrText xml:space="preserve"> PAGEREF _Toc58093709 \h </w:instrText>
            </w:r>
            <w:r w:rsidR="00A16F31" w:rsidRPr="007E6335">
              <w:rPr>
                <w:webHidden/>
              </w:rPr>
            </w:r>
            <w:r w:rsidR="00A16F31" w:rsidRPr="007E6335">
              <w:rPr>
                <w:webHidden/>
              </w:rPr>
              <w:fldChar w:fldCharType="separate"/>
            </w:r>
            <w:r w:rsidR="001175EF" w:rsidRPr="007E6335">
              <w:rPr>
                <w:webHidden/>
              </w:rPr>
              <w:t>8</w:t>
            </w:r>
            <w:r w:rsidR="00A16F31" w:rsidRPr="007E6335">
              <w:rPr>
                <w:webHidden/>
              </w:rPr>
              <w:fldChar w:fldCharType="end"/>
            </w:r>
          </w:hyperlink>
        </w:p>
        <w:p w14:paraId="767944AC" w14:textId="46860D31" w:rsidR="001175EF" w:rsidRPr="007E6335" w:rsidRDefault="00C23E6F">
          <w:pPr>
            <w:pStyle w:val="TOC1"/>
            <w:tabs>
              <w:tab w:val="right" w:leader="dot" w:pos="9350"/>
            </w:tabs>
            <w:rPr>
              <w:rFonts w:asciiTheme="minorHAnsi" w:eastAsiaTheme="minorEastAsia" w:hAnsiTheme="minorHAnsi" w:cstheme="minorBidi"/>
              <w:sz w:val="22"/>
              <w:szCs w:val="22"/>
              <w:lang w:eastAsia="en-IN"/>
            </w:rPr>
          </w:pPr>
          <w:hyperlink w:anchor="_Toc58093710" w:history="1">
            <w:r w:rsidR="001175EF" w:rsidRPr="007E6335">
              <w:rPr>
                <w:rStyle w:val="Hyperlink"/>
                <w:rFonts w:ascii="Times New Roman" w:hAnsi="Times New Roman" w:cs="Times New Roman"/>
              </w:rPr>
              <w:t>References</w:t>
            </w:r>
            <w:r w:rsidR="001175EF" w:rsidRPr="007E6335">
              <w:rPr>
                <w:webHidden/>
              </w:rPr>
              <w:tab/>
            </w:r>
            <w:r w:rsidR="00A16F31" w:rsidRPr="007E6335">
              <w:rPr>
                <w:webHidden/>
              </w:rPr>
              <w:fldChar w:fldCharType="begin"/>
            </w:r>
            <w:r w:rsidR="001175EF" w:rsidRPr="007E6335">
              <w:rPr>
                <w:webHidden/>
              </w:rPr>
              <w:instrText xml:space="preserve"> PAGEREF _Toc58093710 \h </w:instrText>
            </w:r>
            <w:r w:rsidR="00A16F31" w:rsidRPr="007E6335">
              <w:rPr>
                <w:webHidden/>
              </w:rPr>
            </w:r>
            <w:r w:rsidR="00A16F31" w:rsidRPr="007E6335">
              <w:rPr>
                <w:webHidden/>
              </w:rPr>
              <w:fldChar w:fldCharType="separate"/>
            </w:r>
            <w:r w:rsidR="001175EF" w:rsidRPr="007E6335">
              <w:rPr>
                <w:webHidden/>
              </w:rPr>
              <w:t>9</w:t>
            </w:r>
            <w:r w:rsidR="00A16F31" w:rsidRPr="007E6335">
              <w:rPr>
                <w:webHidden/>
              </w:rPr>
              <w:fldChar w:fldCharType="end"/>
            </w:r>
          </w:hyperlink>
        </w:p>
        <w:p w14:paraId="254C7F42" w14:textId="77777777" w:rsidR="001175EF" w:rsidRPr="007E6335" w:rsidRDefault="00A16F31">
          <w:r w:rsidRPr="007E6335">
            <w:fldChar w:fldCharType="end"/>
          </w:r>
        </w:p>
      </w:sdtContent>
    </w:sdt>
    <w:p w14:paraId="02BADBB9" w14:textId="77777777" w:rsidR="005058DA" w:rsidRPr="007E6335" w:rsidRDefault="005058DA" w:rsidP="00765EE9">
      <w:pPr>
        <w:rPr>
          <w:rFonts w:ascii="Times New Roman" w:hAnsi="Times New Roman" w:cs="Times New Roman"/>
        </w:rPr>
      </w:pPr>
    </w:p>
    <w:p w14:paraId="558C0C64" w14:textId="77777777" w:rsidR="005058DA" w:rsidRPr="007E6335" w:rsidRDefault="0078071B" w:rsidP="00765EE9">
      <w:pPr>
        <w:pStyle w:val="Heading1"/>
        <w:rPr>
          <w:rFonts w:ascii="Times New Roman" w:hAnsi="Times New Roman" w:cs="Times New Roman"/>
          <w:sz w:val="24"/>
          <w:szCs w:val="24"/>
        </w:rPr>
      </w:pPr>
      <w:bookmarkStart w:id="2" w:name="_4o82u1mzkfje" w:colFirst="0" w:colLast="0"/>
      <w:bookmarkEnd w:id="2"/>
      <w:r w:rsidRPr="007E6335">
        <w:rPr>
          <w:rFonts w:ascii="Times New Roman" w:hAnsi="Times New Roman" w:cs="Times New Roman"/>
          <w:sz w:val="24"/>
          <w:szCs w:val="24"/>
        </w:rPr>
        <w:br w:type="page"/>
      </w:r>
    </w:p>
    <w:p w14:paraId="78C43D68" w14:textId="77777777" w:rsidR="005058DA" w:rsidRPr="007E6335" w:rsidRDefault="0078071B" w:rsidP="00765EE9">
      <w:pPr>
        <w:pStyle w:val="Heading1"/>
        <w:rPr>
          <w:rFonts w:ascii="Times New Roman" w:hAnsi="Times New Roman" w:cs="Times New Roman"/>
          <w:sz w:val="24"/>
          <w:szCs w:val="24"/>
          <w:highlight w:val="yellow"/>
        </w:rPr>
      </w:pPr>
      <w:bookmarkStart w:id="3" w:name="_Toc58079292"/>
      <w:bookmarkStart w:id="4" w:name="_Toc58093707"/>
      <w:r w:rsidRPr="007E6335">
        <w:rPr>
          <w:rFonts w:ascii="Times New Roman" w:hAnsi="Times New Roman" w:cs="Times New Roman"/>
          <w:sz w:val="24"/>
          <w:szCs w:val="24"/>
        </w:rPr>
        <w:lastRenderedPageBreak/>
        <w:t>Introduction</w:t>
      </w:r>
      <w:bookmarkEnd w:id="3"/>
      <w:bookmarkEnd w:id="4"/>
    </w:p>
    <w:p w14:paraId="1B74B0E6" w14:textId="77777777" w:rsidR="005058DA" w:rsidRPr="007E6335" w:rsidRDefault="0078071B" w:rsidP="00765EE9">
      <w:pPr>
        <w:rPr>
          <w:rFonts w:ascii="Times New Roman" w:hAnsi="Times New Roman" w:cs="Times New Roman"/>
        </w:rPr>
      </w:pPr>
      <w:r w:rsidRPr="007E6335">
        <w:rPr>
          <w:rFonts w:ascii="Times New Roman" w:hAnsi="Times New Roman" w:cs="Times New Roman"/>
        </w:rPr>
        <w:t xml:space="preserve">Academic and employability skills would be the key subject of focus in this brief reflective report. Employability skills can be briefly defined as the skills which can be termed as transferable, as they are universal in nature and help the individuals in all kinds of professional careers. These skills make the employee employable, some of the common employability skills include good communication, teamwork, patience, </w:t>
      </w:r>
      <w:r w:rsidR="00B11E07" w:rsidRPr="007E6335">
        <w:rPr>
          <w:rFonts w:ascii="Times New Roman" w:hAnsi="Times New Roman" w:cs="Times New Roman"/>
        </w:rPr>
        <w:t>adaptability,</w:t>
      </w:r>
      <w:r w:rsidRPr="007E6335">
        <w:rPr>
          <w:rFonts w:ascii="Times New Roman" w:hAnsi="Times New Roman" w:cs="Times New Roman"/>
        </w:rPr>
        <w:t xml:space="preserve"> and leadership skills (</w:t>
      </w:r>
      <w:proofErr w:type="spellStart"/>
      <w:r w:rsidRPr="007E6335">
        <w:rPr>
          <w:rFonts w:ascii="Times New Roman" w:hAnsi="Times New Roman" w:cs="Times New Roman"/>
        </w:rPr>
        <w:t>Blaxwell</w:t>
      </w:r>
      <w:proofErr w:type="spellEnd"/>
      <w:r w:rsidRPr="007E6335">
        <w:rPr>
          <w:rFonts w:ascii="Times New Roman" w:hAnsi="Times New Roman" w:cs="Times New Roman"/>
        </w:rPr>
        <w:t>, 2014).</w:t>
      </w:r>
    </w:p>
    <w:p w14:paraId="66B3339B" w14:textId="10D532F7" w:rsidR="005058DA" w:rsidRPr="007E6335" w:rsidRDefault="0078071B" w:rsidP="00765EE9">
      <w:pPr>
        <w:rPr>
          <w:rFonts w:ascii="Times New Roman" w:hAnsi="Times New Roman" w:cs="Times New Roman"/>
          <w:i/>
          <w:color w:val="FF0000"/>
          <w:u w:val="single"/>
        </w:rPr>
      </w:pPr>
      <w:r w:rsidRPr="007E6335">
        <w:rPr>
          <w:rFonts w:ascii="Times New Roman" w:hAnsi="Times New Roman" w:cs="Times New Roman"/>
        </w:rPr>
        <w:t xml:space="preserve">Just like employability skills, the academic skills are the </w:t>
      </w:r>
      <w:r w:rsidR="003E2671" w:rsidRPr="007E6335">
        <w:rPr>
          <w:rFonts w:ascii="Times New Roman" w:hAnsi="Times New Roman" w:cs="Times New Roman"/>
        </w:rPr>
        <w:t>one is</w:t>
      </w:r>
      <w:r w:rsidRPr="007E6335">
        <w:rPr>
          <w:rFonts w:ascii="Times New Roman" w:hAnsi="Times New Roman" w:cs="Times New Roman"/>
        </w:rPr>
        <w:t xml:space="preserve"> which make an individual ‘academic’ and help him in academic journey and various other stages of life including some instances of </w:t>
      </w:r>
      <w:r w:rsidR="00B11E07" w:rsidRPr="007E6335">
        <w:rPr>
          <w:rFonts w:ascii="Times New Roman" w:hAnsi="Times New Roman" w:cs="Times New Roman"/>
        </w:rPr>
        <w:t>work life</w:t>
      </w:r>
      <w:r w:rsidRPr="007E6335">
        <w:rPr>
          <w:rFonts w:ascii="Times New Roman" w:hAnsi="Times New Roman" w:cs="Times New Roman"/>
        </w:rPr>
        <w:t xml:space="preserve">. Some of the common academic skills include, academic writing, presentation skills, referencing, critical thinking and reflective practice (Moore, 2014). </w:t>
      </w:r>
    </w:p>
    <w:p w14:paraId="03CFA92A" w14:textId="77777777" w:rsidR="005058DA" w:rsidRPr="007E6335" w:rsidRDefault="0078071B" w:rsidP="00765EE9">
      <w:pPr>
        <w:rPr>
          <w:rFonts w:ascii="Times New Roman" w:hAnsi="Times New Roman" w:cs="Times New Roman"/>
          <w:i/>
        </w:rPr>
      </w:pPr>
      <w:r w:rsidRPr="007E6335">
        <w:rPr>
          <w:rFonts w:ascii="Times New Roman" w:hAnsi="Times New Roman" w:cs="Times New Roman"/>
          <w:i/>
        </w:rPr>
        <w:t>The key purpose of this report is to reflect on my academic experience and knowledge I gained throughout term 1 and term 2 of this module.</w:t>
      </w:r>
    </w:p>
    <w:p w14:paraId="50995A4B" w14:textId="77777777" w:rsidR="005058DA" w:rsidRPr="007E6335" w:rsidRDefault="0078071B" w:rsidP="00765EE9">
      <w:pPr>
        <w:rPr>
          <w:rFonts w:ascii="Times New Roman" w:hAnsi="Times New Roman" w:cs="Times New Roman"/>
        </w:rPr>
      </w:pPr>
      <w:r w:rsidRPr="007E6335">
        <w:rPr>
          <w:rFonts w:ascii="Times New Roman" w:hAnsi="Times New Roman" w:cs="Times New Roman"/>
        </w:rPr>
        <w:t xml:space="preserve">This report is structured in the form of a standard report, including an introduction, the main reflection and followed by a conclusion. In the reflection portion I would be reflecting upon the various learnings I gained throughout the first and second term of this module. </w:t>
      </w:r>
      <w:r w:rsidR="00B11E07" w:rsidRPr="007E6335">
        <w:rPr>
          <w:rFonts w:ascii="Times New Roman" w:hAnsi="Times New Roman" w:cs="Times New Roman"/>
        </w:rPr>
        <w:t>However,</w:t>
      </w:r>
      <w:r w:rsidRPr="007E6335">
        <w:rPr>
          <w:rFonts w:ascii="Times New Roman" w:hAnsi="Times New Roman" w:cs="Times New Roman"/>
        </w:rPr>
        <w:t xml:space="preserve"> I would be </w:t>
      </w:r>
      <w:r w:rsidR="00B11E07" w:rsidRPr="007E6335">
        <w:rPr>
          <w:rFonts w:ascii="Times New Roman" w:hAnsi="Times New Roman" w:cs="Times New Roman"/>
        </w:rPr>
        <w:t>focusing</w:t>
      </w:r>
      <w:r w:rsidRPr="007E6335">
        <w:rPr>
          <w:rFonts w:ascii="Times New Roman" w:hAnsi="Times New Roman" w:cs="Times New Roman"/>
        </w:rPr>
        <w:t xml:space="preserve"> on the key subjects of PDP, referencing, CV and cover letter. These were some of the most significant skills I learned, I would be reflecting upon my learning experience using the Driscoll Model of Reflection.</w:t>
      </w:r>
    </w:p>
    <w:p w14:paraId="2629C544" w14:textId="77777777" w:rsidR="005058DA" w:rsidRPr="007E6335" w:rsidRDefault="0078071B" w:rsidP="00765EE9">
      <w:pPr>
        <w:pStyle w:val="Heading1"/>
        <w:rPr>
          <w:rFonts w:ascii="Times New Roman" w:hAnsi="Times New Roman" w:cs="Times New Roman"/>
          <w:sz w:val="24"/>
          <w:szCs w:val="24"/>
        </w:rPr>
      </w:pPr>
      <w:r w:rsidRPr="007E6335">
        <w:rPr>
          <w:rFonts w:ascii="Times New Roman" w:hAnsi="Times New Roman" w:cs="Times New Roman"/>
          <w:sz w:val="24"/>
          <w:szCs w:val="24"/>
        </w:rPr>
        <w:br w:type="page"/>
      </w:r>
    </w:p>
    <w:p w14:paraId="2B818943" w14:textId="77777777" w:rsidR="005058DA" w:rsidRPr="007E6335" w:rsidRDefault="0078071B" w:rsidP="00765EE9">
      <w:pPr>
        <w:pStyle w:val="Heading1"/>
        <w:rPr>
          <w:rFonts w:ascii="Times New Roman" w:hAnsi="Times New Roman" w:cs="Times New Roman"/>
          <w:sz w:val="24"/>
          <w:szCs w:val="24"/>
        </w:rPr>
      </w:pPr>
      <w:bookmarkStart w:id="5" w:name="_2619lznhm59c" w:colFirst="0" w:colLast="0"/>
      <w:bookmarkStart w:id="6" w:name="_Toc58079293"/>
      <w:bookmarkStart w:id="7" w:name="_Toc58093708"/>
      <w:bookmarkEnd w:id="5"/>
      <w:r w:rsidRPr="007E6335">
        <w:rPr>
          <w:rFonts w:ascii="Times New Roman" w:hAnsi="Times New Roman" w:cs="Times New Roman"/>
          <w:sz w:val="24"/>
          <w:szCs w:val="24"/>
        </w:rPr>
        <w:lastRenderedPageBreak/>
        <w:t>Reflection</w:t>
      </w:r>
      <w:bookmarkEnd w:id="6"/>
      <w:bookmarkEnd w:id="7"/>
    </w:p>
    <w:p w14:paraId="237B94BA" w14:textId="77777777" w:rsidR="005058DA" w:rsidRPr="007E6335" w:rsidRDefault="0078071B" w:rsidP="00765EE9">
      <w:pPr>
        <w:rPr>
          <w:rFonts w:ascii="Times New Roman" w:hAnsi="Times New Roman" w:cs="Times New Roman"/>
        </w:rPr>
      </w:pPr>
      <w:r w:rsidRPr="007E6335">
        <w:rPr>
          <w:rFonts w:ascii="Times New Roman" w:hAnsi="Times New Roman" w:cs="Times New Roman"/>
        </w:rPr>
        <w:t xml:space="preserve">The selected model of reflection for this reflection happens to be the Driscoll Model of Reflection, this model was selected for its extremely convenient and intuitive nature. This model makes the whole reflection process much </w:t>
      </w:r>
      <w:r w:rsidR="00B11E07" w:rsidRPr="007E6335">
        <w:rPr>
          <w:rFonts w:ascii="Times New Roman" w:hAnsi="Times New Roman" w:cs="Times New Roman"/>
        </w:rPr>
        <w:t>easier and more convenient</w:t>
      </w:r>
      <w:r w:rsidRPr="007E6335">
        <w:rPr>
          <w:rFonts w:ascii="Times New Roman" w:hAnsi="Times New Roman" w:cs="Times New Roman"/>
        </w:rPr>
        <w:t xml:space="preserve"> for individuals who are new to the act of reflecting.</w:t>
      </w:r>
    </w:p>
    <w:p w14:paraId="57055EB0" w14:textId="77777777" w:rsidR="005058DA" w:rsidRPr="007E6335" w:rsidRDefault="0078071B" w:rsidP="00765EE9">
      <w:pPr>
        <w:rPr>
          <w:rFonts w:ascii="Times New Roman" w:hAnsi="Times New Roman" w:cs="Times New Roman"/>
        </w:rPr>
      </w:pPr>
      <w:r w:rsidRPr="007E6335">
        <w:rPr>
          <w:rFonts w:ascii="Times New Roman" w:hAnsi="Times New Roman" w:cs="Times New Roman"/>
        </w:rPr>
        <w:t>This model was developed by John Driscoll in the year 1970, 2004, and 2007, Driscoll studied the three distinct stems of this model which were initially asked by an individual named Terry Boston in the year 1970. The three brief stems of this model are as follows:</w:t>
      </w:r>
    </w:p>
    <w:p w14:paraId="040E6BD8" w14:textId="77777777" w:rsidR="005058DA" w:rsidRPr="007E6335" w:rsidRDefault="0078071B" w:rsidP="00765EE9">
      <w:pPr>
        <w:numPr>
          <w:ilvl w:val="0"/>
          <w:numId w:val="1"/>
        </w:numPr>
        <w:rPr>
          <w:rFonts w:ascii="Times New Roman" w:hAnsi="Times New Roman" w:cs="Times New Roman"/>
          <w:i/>
        </w:rPr>
      </w:pPr>
      <w:r w:rsidRPr="007E6335">
        <w:rPr>
          <w:rFonts w:ascii="Times New Roman" w:hAnsi="Times New Roman" w:cs="Times New Roman"/>
          <w:i/>
        </w:rPr>
        <w:t>What?</w:t>
      </w:r>
    </w:p>
    <w:p w14:paraId="384BF225" w14:textId="77777777" w:rsidR="005058DA" w:rsidRPr="007E6335" w:rsidRDefault="0078071B" w:rsidP="00765EE9">
      <w:pPr>
        <w:numPr>
          <w:ilvl w:val="0"/>
          <w:numId w:val="1"/>
        </w:numPr>
        <w:rPr>
          <w:rFonts w:ascii="Times New Roman" w:hAnsi="Times New Roman" w:cs="Times New Roman"/>
          <w:i/>
        </w:rPr>
      </w:pPr>
      <w:r w:rsidRPr="007E6335">
        <w:rPr>
          <w:rFonts w:ascii="Times New Roman" w:hAnsi="Times New Roman" w:cs="Times New Roman"/>
          <w:i/>
        </w:rPr>
        <w:t>So What?</w:t>
      </w:r>
    </w:p>
    <w:p w14:paraId="54954384" w14:textId="77777777" w:rsidR="005058DA" w:rsidRPr="007E6335" w:rsidRDefault="0078071B" w:rsidP="00765EE9">
      <w:pPr>
        <w:numPr>
          <w:ilvl w:val="0"/>
          <w:numId w:val="1"/>
        </w:numPr>
        <w:rPr>
          <w:rFonts w:ascii="Times New Roman" w:hAnsi="Times New Roman" w:cs="Times New Roman"/>
          <w:i/>
        </w:rPr>
      </w:pPr>
      <w:r w:rsidRPr="007E6335">
        <w:rPr>
          <w:rFonts w:ascii="Times New Roman" w:hAnsi="Times New Roman" w:cs="Times New Roman"/>
          <w:i/>
        </w:rPr>
        <w:t>Now What?</w:t>
      </w:r>
    </w:p>
    <w:p w14:paraId="7D4C0321" w14:textId="47718D60" w:rsidR="005058DA" w:rsidRPr="007E6335" w:rsidRDefault="0078071B" w:rsidP="00765EE9">
      <w:pPr>
        <w:rPr>
          <w:rFonts w:ascii="Times New Roman" w:hAnsi="Times New Roman" w:cs="Times New Roman"/>
        </w:rPr>
      </w:pPr>
      <w:r w:rsidRPr="007E6335">
        <w:rPr>
          <w:rFonts w:ascii="Times New Roman" w:hAnsi="Times New Roman" w:cs="Times New Roman"/>
        </w:rPr>
        <w:t xml:space="preserve">In this model Driscoll balanced the phases of an experiential learning sequence and effectively combined them with iterative trigger cycles which facilitate the completion of the learning reflective cycle.  However as opined by </w:t>
      </w:r>
      <w:proofErr w:type="spellStart"/>
      <w:r w:rsidRPr="007E6335">
        <w:rPr>
          <w:rFonts w:ascii="Times New Roman" w:hAnsi="Times New Roman" w:cs="Times New Roman"/>
        </w:rPr>
        <w:t>Mulryan-Kyne</w:t>
      </w:r>
      <w:proofErr w:type="spellEnd"/>
      <w:r w:rsidRPr="007E6335">
        <w:rPr>
          <w:rFonts w:ascii="Times New Roman" w:hAnsi="Times New Roman" w:cs="Times New Roman"/>
        </w:rPr>
        <w:t xml:space="preserve"> (2020), the Driscoll model is one of the easiest and convenient models of reflection which can be learnt and used within a short amount of time compared to other models of reflection.  He further stated in his study that individuals may begin to analyse their experiences and learn from them by asking themselves the </w:t>
      </w:r>
      <w:r w:rsidR="00B11E07" w:rsidRPr="007E6335">
        <w:rPr>
          <w:rFonts w:ascii="Times New Roman" w:hAnsi="Times New Roman" w:cs="Times New Roman"/>
        </w:rPr>
        <w:t>above-mentioned</w:t>
      </w:r>
      <w:r w:rsidRPr="007E6335">
        <w:rPr>
          <w:rFonts w:ascii="Times New Roman" w:hAnsi="Times New Roman" w:cs="Times New Roman"/>
        </w:rPr>
        <w:t xml:space="preserve"> simple questions. </w:t>
      </w:r>
      <w:r w:rsidR="00B11E07" w:rsidRPr="007E6335">
        <w:rPr>
          <w:rFonts w:ascii="Times New Roman" w:hAnsi="Times New Roman" w:cs="Times New Roman"/>
        </w:rPr>
        <w:t>However,</w:t>
      </w:r>
      <w:r w:rsidRPr="007E6335">
        <w:rPr>
          <w:rFonts w:ascii="Times New Roman" w:hAnsi="Times New Roman" w:cs="Times New Roman"/>
        </w:rPr>
        <w:t xml:space="preserve"> they should clarify first what is the experience or scenario they are considering </w:t>
      </w:r>
      <w:r w:rsidR="003E2671" w:rsidRPr="007E6335">
        <w:rPr>
          <w:rFonts w:ascii="Times New Roman" w:hAnsi="Times New Roman" w:cs="Times New Roman"/>
        </w:rPr>
        <w:t>directing</w:t>
      </w:r>
      <w:r w:rsidRPr="007E6335">
        <w:rPr>
          <w:rFonts w:ascii="Times New Roman" w:hAnsi="Times New Roman" w:cs="Times New Roman"/>
        </w:rPr>
        <w:t xml:space="preserve"> their reflection using this model. This would illustrate a good picture of what they were dealing with and facilitate the answering of the reflective questions put forth by this model. </w:t>
      </w:r>
      <w:r w:rsidR="00B11E07" w:rsidRPr="007E6335">
        <w:rPr>
          <w:rFonts w:ascii="Times New Roman" w:hAnsi="Times New Roman" w:cs="Times New Roman"/>
        </w:rPr>
        <w:t>However,</w:t>
      </w:r>
      <w:r w:rsidRPr="007E6335">
        <w:rPr>
          <w:rFonts w:ascii="Times New Roman" w:hAnsi="Times New Roman" w:cs="Times New Roman"/>
        </w:rPr>
        <w:t xml:space="preserve"> one of the most important parts of this model is the final stage which asks individuals about their future action they would undertake after this specific experience (</w:t>
      </w:r>
      <w:proofErr w:type="spellStart"/>
      <w:r w:rsidRPr="007E6335">
        <w:rPr>
          <w:rFonts w:ascii="Times New Roman" w:hAnsi="Times New Roman" w:cs="Times New Roman"/>
        </w:rPr>
        <w:t>Gladd</w:t>
      </w:r>
      <w:proofErr w:type="spellEnd"/>
      <w:r w:rsidRPr="007E6335">
        <w:rPr>
          <w:rFonts w:ascii="Times New Roman" w:hAnsi="Times New Roman" w:cs="Times New Roman"/>
        </w:rPr>
        <w:t xml:space="preserve">, 2020). These changes commonly include answering questions such as, will there be a change in behaviour, thought process or are we going to remain the same. </w:t>
      </w:r>
    </w:p>
    <w:p w14:paraId="68210392" w14:textId="61161C00" w:rsidR="000C6E79" w:rsidRPr="007E6335" w:rsidRDefault="000C6E79" w:rsidP="000C6E79">
      <w:pPr>
        <w:rPr>
          <w:rFonts w:ascii="Times New Roman" w:eastAsia="Times New Roman" w:hAnsi="Times New Roman" w:cs="Times New Roman"/>
        </w:rPr>
      </w:pPr>
      <w:r w:rsidRPr="007E6335">
        <w:rPr>
          <w:rFonts w:ascii="Times New Roman" w:eastAsia="Times New Roman" w:hAnsi="Times New Roman" w:cs="Times New Roman"/>
          <w:color w:val="000000"/>
        </w:rPr>
        <w:t xml:space="preserve">I have learnt from the module various skills and knowledge that has helped me while performing as a food court supervisor. Communication skill is </w:t>
      </w:r>
      <w:r w:rsidR="003E2671" w:rsidRPr="007E6335">
        <w:rPr>
          <w:rFonts w:ascii="Times New Roman" w:eastAsia="Times New Roman" w:hAnsi="Times New Roman" w:cs="Times New Roman"/>
          <w:color w:val="000000"/>
        </w:rPr>
        <w:t>essential,</w:t>
      </w:r>
      <w:r w:rsidRPr="007E6335">
        <w:rPr>
          <w:rFonts w:ascii="Times New Roman" w:eastAsia="Times New Roman" w:hAnsi="Times New Roman" w:cs="Times New Roman"/>
          <w:color w:val="000000"/>
        </w:rPr>
        <w:t xml:space="preserve"> and it has helped me to excel in my work (</w:t>
      </w:r>
      <w:r w:rsidRPr="007E6335">
        <w:rPr>
          <w:rFonts w:ascii="Arial" w:hAnsi="Arial" w:cs="Arial"/>
          <w:color w:val="222222"/>
          <w:sz w:val="20"/>
          <w:szCs w:val="20"/>
          <w:shd w:val="clear" w:color="auto" w:fill="FFFFFF"/>
        </w:rPr>
        <w:t>Chen,2017)</w:t>
      </w:r>
      <w:r w:rsidRPr="007E6335">
        <w:rPr>
          <w:rFonts w:ascii="Times New Roman" w:eastAsia="Times New Roman" w:hAnsi="Times New Roman" w:cs="Times New Roman"/>
          <w:color w:val="000000"/>
        </w:rPr>
        <w:t xml:space="preserve">. Earlier I had poor communication skills and hence I face difficulties in managing work as a food court supervisor and dealing with customers. Due to my poor communication </w:t>
      </w:r>
      <w:r w:rsidR="003E2671" w:rsidRPr="007E6335">
        <w:rPr>
          <w:rFonts w:ascii="Times New Roman" w:eastAsia="Times New Roman" w:hAnsi="Times New Roman" w:cs="Times New Roman"/>
          <w:color w:val="000000"/>
        </w:rPr>
        <w:t>skills,</w:t>
      </w:r>
      <w:r w:rsidRPr="007E6335">
        <w:rPr>
          <w:rFonts w:ascii="Times New Roman" w:eastAsia="Times New Roman" w:hAnsi="Times New Roman" w:cs="Times New Roman"/>
          <w:color w:val="000000"/>
        </w:rPr>
        <w:t xml:space="preserve"> I faced a lot of obstacles in the future. After completing this module, I have learnt to communicate easily and hence I felt that my performance and productivity has increased. </w:t>
      </w:r>
      <w:r w:rsidRPr="007E6335">
        <w:rPr>
          <w:rFonts w:ascii="Times New Roman" w:eastAsia="Times New Roman" w:hAnsi="Times New Roman" w:cs="Times New Roman"/>
          <w:color w:val="000000"/>
        </w:rPr>
        <w:lastRenderedPageBreak/>
        <w:t xml:space="preserve">This has helped me to be ready as a professional and since now I am adequate with the skill. I </w:t>
      </w:r>
      <w:r w:rsidR="003E2671" w:rsidRPr="007E6335">
        <w:rPr>
          <w:rFonts w:ascii="Times New Roman" w:eastAsia="Times New Roman" w:hAnsi="Times New Roman" w:cs="Times New Roman"/>
          <w:color w:val="000000"/>
        </w:rPr>
        <w:t>can</w:t>
      </w:r>
      <w:r w:rsidRPr="007E6335">
        <w:rPr>
          <w:rFonts w:ascii="Times New Roman" w:eastAsia="Times New Roman" w:hAnsi="Times New Roman" w:cs="Times New Roman"/>
          <w:color w:val="000000"/>
        </w:rPr>
        <w:t xml:space="preserve"> express myself in front of the customers.</w:t>
      </w:r>
    </w:p>
    <w:p w14:paraId="5592D82C" w14:textId="417BFD35" w:rsidR="000C6E79" w:rsidRPr="007E6335" w:rsidRDefault="003E2671" w:rsidP="000C6E79">
      <w:pPr>
        <w:rPr>
          <w:rFonts w:ascii="Times New Roman" w:eastAsia="Times New Roman" w:hAnsi="Times New Roman" w:cs="Times New Roman"/>
        </w:rPr>
      </w:pPr>
      <w:r w:rsidRPr="007E6335">
        <w:rPr>
          <w:rFonts w:ascii="Times New Roman" w:eastAsia="Times New Roman" w:hAnsi="Times New Roman" w:cs="Times New Roman"/>
          <w:color w:val="000000"/>
        </w:rPr>
        <w:t>Secondly,</w:t>
      </w:r>
      <w:r w:rsidR="000C6E79" w:rsidRPr="007E6335">
        <w:rPr>
          <w:rFonts w:ascii="Times New Roman" w:eastAsia="Times New Roman" w:hAnsi="Times New Roman" w:cs="Times New Roman"/>
          <w:color w:val="000000"/>
        </w:rPr>
        <w:t xml:space="preserve"> I have learnt about teamwork. Teamwork is essential in a food court. Teamwork means to work collaboratively in a group such that the team could achieve their goals and hence complete their task in an effective manner (</w:t>
      </w:r>
      <w:r w:rsidR="000C6E79" w:rsidRPr="007E6335">
        <w:rPr>
          <w:rFonts w:ascii="Arial" w:hAnsi="Arial" w:cs="Arial"/>
          <w:color w:val="222222"/>
          <w:sz w:val="20"/>
          <w:szCs w:val="20"/>
          <w:shd w:val="clear" w:color="auto" w:fill="FFFFFF"/>
        </w:rPr>
        <w:t>Howard,2019)</w:t>
      </w:r>
      <w:r w:rsidR="000C6E79" w:rsidRPr="007E6335">
        <w:rPr>
          <w:rFonts w:ascii="Times New Roman" w:eastAsia="Times New Roman" w:hAnsi="Times New Roman" w:cs="Times New Roman"/>
          <w:color w:val="000000"/>
        </w:rPr>
        <w:t xml:space="preserve">. Earlier I used to face difficulties in handling my team and hence there is a dissatisfaction of customers as proper service was not provided to them. Since I have now learned these </w:t>
      </w:r>
      <w:r w:rsidRPr="007E6335">
        <w:rPr>
          <w:rFonts w:ascii="Times New Roman" w:eastAsia="Times New Roman" w:hAnsi="Times New Roman" w:cs="Times New Roman"/>
          <w:color w:val="000000"/>
        </w:rPr>
        <w:t>skills,</w:t>
      </w:r>
      <w:r w:rsidR="000C6E79" w:rsidRPr="007E6335">
        <w:rPr>
          <w:rFonts w:ascii="Times New Roman" w:eastAsia="Times New Roman" w:hAnsi="Times New Roman" w:cs="Times New Roman"/>
          <w:color w:val="000000"/>
        </w:rPr>
        <w:t xml:space="preserve"> I would be able to handle my team in a better way and hence would give better service to the people.</w:t>
      </w:r>
    </w:p>
    <w:p w14:paraId="7D7BEB8B" w14:textId="0E3CBBA9" w:rsidR="000C6E79" w:rsidRPr="007E6335" w:rsidRDefault="000C6E79" w:rsidP="000C6E79">
      <w:pPr>
        <w:rPr>
          <w:rFonts w:ascii="Times New Roman" w:eastAsia="Times New Roman" w:hAnsi="Times New Roman" w:cs="Times New Roman"/>
        </w:rPr>
      </w:pPr>
      <w:r w:rsidRPr="007E6335">
        <w:rPr>
          <w:rFonts w:ascii="Times New Roman" w:eastAsia="Times New Roman" w:hAnsi="Times New Roman" w:cs="Times New Roman"/>
          <w:color w:val="000000"/>
        </w:rPr>
        <w:t> Thirdly, I have learned about keeping patience. Being patient means having the capacity by which one could accept and tolerate the situation without becoming anxious (</w:t>
      </w:r>
      <w:r w:rsidRPr="007E6335">
        <w:rPr>
          <w:rFonts w:ascii="Arial" w:hAnsi="Arial" w:cs="Arial"/>
          <w:color w:val="222222"/>
          <w:sz w:val="20"/>
          <w:szCs w:val="20"/>
          <w:shd w:val="clear" w:color="auto" w:fill="FFFFFF"/>
        </w:rPr>
        <w:t>Ekaterine,2017)</w:t>
      </w:r>
      <w:r w:rsidRPr="007E6335">
        <w:rPr>
          <w:rFonts w:ascii="Times New Roman" w:eastAsia="Times New Roman" w:hAnsi="Times New Roman" w:cs="Times New Roman"/>
          <w:color w:val="000000"/>
        </w:rPr>
        <w:t xml:space="preserve">. As I was impatient in behaviour </w:t>
      </w:r>
      <w:r w:rsidR="003E2671" w:rsidRPr="007E6335">
        <w:rPr>
          <w:rFonts w:ascii="Times New Roman" w:eastAsia="Times New Roman" w:hAnsi="Times New Roman" w:cs="Times New Roman"/>
          <w:color w:val="000000"/>
        </w:rPr>
        <w:t>before,</w:t>
      </w:r>
      <w:r w:rsidRPr="007E6335">
        <w:rPr>
          <w:rFonts w:ascii="Times New Roman" w:eastAsia="Times New Roman" w:hAnsi="Times New Roman" w:cs="Times New Roman"/>
          <w:color w:val="000000"/>
        </w:rPr>
        <w:t xml:space="preserve"> so I used to mess up things when I try to do the work in a hurry and </w:t>
      </w:r>
      <w:r w:rsidR="00A22012" w:rsidRPr="007E6335">
        <w:rPr>
          <w:rFonts w:ascii="Times New Roman" w:eastAsia="Times New Roman" w:hAnsi="Times New Roman" w:cs="Times New Roman"/>
          <w:color w:val="000000"/>
        </w:rPr>
        <w:t>now,</w:t>
      </w:r>
      <w:r w:rsidRPr="007E6335">
        <w:rPr>
          <w:rFonts w:ascii="Times New Roman" w:eastAsia="Times New Roman" w:hAnsi="Times New Roman" w:cs="Times New Roman"/>
          <w:color w:val="000000"/>
        </w:rPr>
        <w:t xml:space="preserve"> I have learned the </w:t>
      </w:r>
      <w:r w:rsidR="00C6565F" w:rsidRPr="007E6335">
        <w:rPr>
          <w:rFonts w:ascii="Times New Roman" w:eastAsia="Times New Roman" w:hAnsi="Times New Roman" w:cs="Times New Roman"/>
          <w:color w:val="000000"/>
        </w:rPr>
        <w:t>skill,</w:t>
      </w:r>
      <w:r w:rsidRPr="007E6335">
        <w:rPr>
          <w:rFonts w:ascii="Times New Roman" w:eastAsia="Times New Roman" w:hAnsi="Times New Roman" w:cs="Times New Roman"/>
          <w:color w:val="000000"/>
        </w:rPr>
        <w:t xml:space="preserve"> so I mess up things less and hence be able to handle difficult situations with patience.</w:t>
      </w:r>
    </w:p>
    <w:p w14:paraId="1608325A" w14:textId="3360A7B3" w:rsidR="000C6E79" w:rsidRPr="007E6335" w:rsidRDefault="000C6E79" w:rsidP="000C6E79">
      <w:pPr>
        <w:rPr>
          <w:rFonts w:ascii="Times New Roman" w:eastAsia="Times New Roman" w:hAnsi="Times New Roman" w:cs="Times New Roman"/>
        </w:rPr>
      </w:pPr>
      <w:r w:rsidRPr="007E6335">
        <w:rPr>
          <w:rFonts w:ascii="Times New Roman" w:eastAsia="Times New Roman" w:hAnsi="Times New Roman" w:cs="Times New Roman"/>
          <w:color w:val="000000"/>
        </w:rPr>
        <w:t xml:space="preserve">Fourthly, I have learned the quality of becoming a leader. Leadership is important such that it would help in encompassing the individual's </w:t>
      </w:r>
      <w:r w:rsidR="003E2671" w:rsidRPr="007E6335">
        <w:rPr>
          <w:rFonts w:ascii="Times New Roman" w:eastAsia="Times New Roman" w:hAnsi="Times New Roman" w:cs="Times New Roman"/>
          <w:color w:val="000000"/>
        </w:rPr>
        <w:t>ability</w:t>
      </w:r>
      <w:r w:rsidR="003E2671" w:rsidRPr="007E6335">
        <w:rPr>
          <w:rFonts w:ascii="Times New Roman" w:hAnsi="Times New Roman" w:cs="Times New Roman"/>
          <w:lang w:eastAsia="en-IN"/>
        </w:rPr>
        <w:t xml:space="preserve"> (</w:t>
      </w:r>
      <w:proofErr w:type="spellStart"/>
      <w:r w:rsidRPr="007E6335">
        <w:rPr>
          <w:rFonts w:ascii="Times New Roman" w:hAnsi="Times New Roman" w:cs="Times New Roman"/>
          <w:lang w:eastAsia="en-IN"/>
        </w:rPr>
        <w:t>Rimmer</w:t>
      </w:r>
      <w:proofErr w:type="spellEnd"/>
      <w:r w:rsidRPr="007E6335">
        <w:rPr>
          <w:rFonts w:ascii="Times New Roman" w:hAnsi="Times New Roman" w:cs="Times New Roman"/>
          <w:lang w:eastAsia="en-IN"/>
        </w:rPr>
        <w:t>, 2018)</w:t>
      </w:r>
      <w:r w:rsidRPr="007E6335">
        <w:rPr>
          <w:rFonts w:ascii="Times New Roman" w:eastAsia="Times New Roman" w:hAnsi="Times New Roman" w:cs="Times New Roman"/>
          <w:color w:val="000000"/>
        </w:rPr>
        <w:t xml:space="preserve">. Earlier difficulties would </w:t>
      </w:r>
      <w:r w:rsidR="003E2671" w:rsidRPr="007E6335">
        <w:rPr>
          <w:rFonts w:ascii="Times New Roman" w:eastAsia="Times New Roman" w:hAnsi="Times New Roman" w:cs="Times New Roman"/>
          <w:color w:val="000000"/>
        </w:rPr>
        <w:t>arise,</w:t>
      </w:r>
      <w:r w:rsidRPr="007E6335">
        <w:rPr>
          <w:rFonts w:ascii="Times New Roman" w:eastAsia="Times New Roman" w:hAnsi="Times New Roman" w:cs="Times New Roman"/>
          <w:color w:val="000000"/>
        </w:rPr>
        <w:t xml:space="preserve"> and I would not be able to guide my team as a leader but now I have learnt the skill and hence would guide my team in a better way.</w:t>
      </w:r>
    </w:p>
    <w:p w14:paraId="53806E1A" w14:textId="77777777" w:rsidR="000C6E79" w:rsidRPr="007E6335" w:rsidRDefault="000C6E79" w:rsidP="00765EE9">
      <w:pPr>
        <w:rPr>
          <w:rFonts w:ascii="Times New Roman" w:hAnsi="Times New Roman" w:cs="Times New Roman"/>
        </w:rPr>
      </w:pPr>
    </w:p>
    <w:p w14:paraId="010CB942" w14:textId="77777777" w:rsidR="00765EE9" w:rsidRPr="007E6335" w:rsidRDefault="00765EE9" w:rsidP="00765EE9">
      <w:pPr>
        <w:rPr>
          <w:rFonts w:ascii="Times New Roman" w:hAnsi="Times New Roman" w:cs="Times New Roman"/>
          <w:b/>
          <w:lang w:eastAsia="en-IN"/>
        </w:rPr>
      </w:pPr>
      <w:r w:rsidRPr="007E6335">
        <w:rPr>
          <w:rFonts w:ascii="Times New Roman" w:hAnsi="Times New Roman" w:cs="Times New Roman"/>
          <w:b/>
          <w:lang w:eastAsia="en-IN"/>
        </w:rPr>
        <w:t>Personal Development Plan</w:t>
      </w:r>
    </w:p>
    <w:p w14:paraId="602BDC56" w14:textId="0086A12D" w:rsidR="00765EE9" w:rsidRPr="007E6335" w:rsidRDefault="00765EE9" w:rsidP="00765EE9">
      <w:pPr>
        <w:rPr>
          <w:rFonts w:ascii="Times New Roman" w:hAnsi="Times New Roman" w:cs="Times New Roman"/>
          <w:lang w:eastAsia="en-IN"/>
        </w:rPr>
      </w:pPr>
      <w:r w:rsidRPr="007E6335">
        <w:rPr>
          <w:rFonts w:ascii="Times New Roman" w:hAnsi="Times New Roman" w:cs="Times New Roman"/>
          <w:lang w:eastAsia="en-IN"/>
        </w:rPr>
        <w:t xml:space="preserve">Personal development plans (PDP) have assisted me in effectively improving my different employability skills that are required by me in having a successful professional career. Through this module I was able to develop my leadership, communication, problem solving as well as team working skills resulting in me optimising my performance as a food court supervisor. I have effectively evaluated my employability skills that assisted me in having a proper understanding on my proficiency level with each of my skills. I feel confident and encouraged with my communication and </w:t>
      </w:r>
      <w:r w:rsidR="003E2671" w:rsidRPr="007E6335">
        <w:rPr>
          <w:rFonts w:ascii="Times New Roman" w:hAnsi="Times New Roman" w:cs="Times New Roman"/>
          <w:lang w:eastAsia="en-IN"/>
        </w:rPr>
        <w:t>problem-solving</w:t>
      </w:r>
      <w:r w:rsidRPr="007E6335">
        <w:rPr>
          <w:rFonts w:ascii="Times New Roman" w:hAnsi="Times New Roman" w:cs="Times New Roman"/>
          <w:lang w:eastAsia="en-IN"/>
        </w:rPr>
        <w:t xml:space="preserve"> skills that are useful for me in having a significant improvement in my performance level as a food court manager (</w:t>
      </w:r>
      <w:proofErr w:type="spellStart"/>
      <w:r w:rsidRPr="007E6335">
        <w:rPr>
          <w:rFonts w:ascii="Times New Roman" w:hAnsi="Times New Roman" w:cs="Times New Roman"/>
          <w:lang w:eastAsia="en-IN"/>
        </w:rPr>
        <w:t>Rimmer</w:t>
      </w:r>
      <w:proofErr w:type="spellEnd"/>
      <w:r w:rsidRPr="007E6335">
        <w:rPr>
          <w:rFonts w:ascii="Times New Roman" w:hAnsi="Times New Roman" w:cs="Times New Roman"/>
          <w:lang w:eastAsia="en-IN"/>
        </w:rPr>
        <w:t>, 2018). However, I feel demotivated as my proficiency level in leadership and team working skill is significantly low. Personal development plan has assisted me in having a significant growth and development in each of these skills</w:t>
      </w:r>
      <w:r w:rsidR="003E2671">
        <w:rPr>
          <w:rFonts w:ascii="Times New Roman" w:hAnsi="Times New Roman" w:cs="Times New Roman"/>
          <w:lang w:eastAsia="en-IN"/>
        </w:rPr>
        <w:t>,</w:t>
      </w:r>
      <w:r w:rsidRPr="007E6335">
        <w:rPr>
          <w:rFonts w:ascii="Times New Roman" w:hAnsi="Times New Roman" w:cs="Times New Roman"/>
          <w:lang w:eastAsia="en-IN"/>
        </w:rPr>
        <w:t xml:space="preserve"> as I will be able to significantly improve my performance level as a food court supervisor. Personal development plan has assisted me in having a significant growth in the </w:t>
      </w:r>
      <w:r w:rsidRPr="007E6335">
        <w:rPr>
          <w:rFonts w:ascii="Times New Roman" w:hAnsi="Times New Roman" w:cs="Times New Roman"/>
          <w:lang w:eastAsia="en-IN"/>
        </w:rPr>
        <w:lastRenderedPageBreak/>
        <w:t xml:space="preserve">development process that results in me effectively understanding the action that I am required to perform for proper development of my skills. Personal development plan also enables me to effectively identify the success criteria that are required for me to effectively improve my leadership skill and </w:t>
      </w:r>
      <w:r w:rsidR="003E2671" w:rsidRPr="007E6335">
        <w:rPr>
          <w:rFonts w:ascii="Times New Roman" w:hAnsi="Times New Roman" w:cs="Times New Roman"/>
          <w:lang w:eastAsia="en-IN"/>
        </w:rPr>
        <w:t>problem-solving</w:t>
      </w:r>
      <w:r w:rsidRPr="007E6335">
        <w:rPr>
          <w:rFonts w:ascii="Times New Roman" w:hAnsi="Times New Roman" w:cs="Times New Roman"/>
          <w:lang w:eastAsia="en-IN"/>
        </w:rPr>
        <w:t xml:space="preserve"> skills. Personal development plan also provides effective assistance in identifying the resources as well as the time frame that is required to improve these skills. Improved leadership skills assist me in optimising the performance of the staff in the food court as well as encouraging them to produce quality food (</w:t>
      </w:r>
      <w:proofErr w:type="spellStart"/>
      <w:r w:rsidRPr="007E6335">
        <w:rPr>
          <w:rFonts w:ascii="Times New Roman" w:hAnsi="Times New Roman" w:cs="Times New Roman"/>
          <w:lang w:eastAsia="en-IN"/>
        </w:rPr>
        <w:t>Bintani</w:t>
      </w:r>
      <w:proofErr w:type="spellEnd"/>
      <w:r w:rsidRPr="007E6335">
        <w:rPr>
          <w:rFonts w:ascii="Times New Roman" w:hAnsi="Times New Roman" w:cs="Times New Roman"/>
          <w:lang w:eastAsia="en-IN"/>
        </w:rPr>
        <w:t xml:space="preserve">, 2020). Effective communication and </w:t>
      </w:r>
      <w:r w:rsidR="003E2671" w:rsidRPr="007E6335">
        <w:rPr>
          <w:rFonts w:ascii="Times New Roman" w:hAnsi="Times New Roman" w:cs="Times New Roman"/>
          <w:lang w:eastAsia="en-IN"/>
        </w:rPr>
        <w:t>problem-solving</w:t>
      </w:r>
      <w:r w:rsidRPr="007E6335">
        <w:rPr>
          <w:rFonts w:ascii="Times New Roman" w:hAnsi="Times New Roman" w:cs="Times New Roman"/>
          <w:lang w:eastAsia="en-IN"/>
        </w:rPr>
        <w:t xml:space="preserve"> skills </w:t>
      </w:r>
      <w:r w:rsidR="001C40B6" w:rsidRPr="007E6335">
        <w:rPr>
          <w:rFonts w:ascii="Times New Roman" w:hAnsi="Times New Roman" w:cs="Times New Roman"/>
          <w:lang w:eastAsia="en-IN"/>
        </w:rPr>
        <w:t>enable</w:t>
      </w:r>
      <w:r w:rsidRPr="007E6335">
        <w:rPr>
          <w:rFonts w:ascii="Times New Roman" w:hAnsi="Times New Roman" w:cs="Times New Roman"/>
          <w:lang w:eastAsia="en-IN"/>
        </w:rPr>
        <w:t xml:space="preserve"> me to effectively avoid conflicts and miscommunication between the employees that results in developing a healthy relationship between them. </w:t>
      </w:r>
    </w:p>
    <w:p w14:paraId="0DB0B466" w14:textId="77777777" w:rsidR="00765EE9" w:rsidRPr="007E6335" w:rsidRDefault="00765EE9" w:rsidP="00765EE9">
      <w:pPr>
        <w:rPr>
          <w:rFonts w:ascii="Times New Roman" w:hAnsi="Times New Roman" w:cs="Times New Roman"/>
          <w:b/>
          <w:lang w:eastAsia="en-IN"/>
        </w:rPr>
      </w:pPr>
      <w:r w:rsidRPr="007E6335">
        <w:rPr>
          <w:rFonts w:ascii="Times New Roman" w:hAnsi="Times New Roman" w:cs="Times New Roman"/>
          <w:b/>
          <w:lang w:eastAsia="en-IN"/>
        </w:rPr>
        <w:t>Referencing</w:t>
      </w:r>
    </w:p>
    <w:p w14:paraId="4F05743C" w14:textId="07314A4A" w:rsidR="00765EE9" w:rsidRPr="007E6335" w:rsidRDefault="00765EE9" w:rsidP="00765EE9">
      <w:pPr>
        <w:rPr>
          <w:rFonts w:ascii="Times New Roman" w:hAnsi="Times New Roman" w:cs="Times New Roman"/>
          <w:lang w:eastAsia="en-IN"/>
        </w:rPr>
      </w:pPr>
      <w:r w:rsidRPr="007E6335">
        <w:rPr>
          <w:rFonts w:ascii="Times New Roman" w:hAnsi="Times New Roman" w:cs="Times New Roman"/>
          <w:lang w:eastAsia="en-IN"/>
        </w:rPr>
        <w:t xml:space="preserve">Through this module I was also able to effectively improve my referencing skills. It assisted me in providing proper credit to the original source of the information or data that has been used during this module. Proper referencing also </w:t>
      </w:r>
      <w:r w:rsidR="003E2671" w:rsidRPr="007E6335">
        <w:rPr>
          <w:rFonts w:ascii="Times New Roman" w:hAnsi="Times New Roman" w:cs="Times New Roman"/>
          <w:lang w:eastAsia="en-IN"/>
        </w:rPr>
        <w:t>helps</w:t>
      </w:r>
      <w:r w:rsidRPr="007E6335">
        <w:rPr>
          <w:rFonts w:ascii="Times New Roman" w:hAnsi="Times New Roman" w:cs="Times New Roman"/>
          <w:lang w:eastAsia="en-IN"/>
        </w:rPr>
        <w:t xml:space="preserve"> me in improving my authenticity and credibility of my academic literature along with maintaining academic honesty. However, different standards and patterns of referencing results in the rise of confusion level and increases in impacting the quality of my academic literature. I have focused on learning and implementing the Harvard Referencing style that has resulted in me having an improved and better quality of academic report (</w:t>
      </w:r>
      <w:proofErr w:type="spellStart"/>
      <w:r w:rsidRPr="007E6335">
        <w:rPr>
          <w:rFonts w:ascii="Times New Roman" w:hAnsi="Times New Roman" w:cs="Times New Roman"/>
          <w:lang w:eastAsia="en-IN"/>
        </w:rPr>
        <w:t>Jaakkola</w:t>
      </w:r>
      <w:proofErr w:type="spellEnd"/>
      <w:r w:rsidRPr="007E6335">
        <w:rPr>
          <w:rFonts w:ascii="Times New Roman" w:hAnsi="Times New Roman" w:cs="Times New Roman"/>
          <w:lang w:eastAsia="en-IN"/>
        </w:rPr>
        <w:t xml:space="preserve"> and </w:t>
      </w:r>
      <w:proofErr w:type="spellStart"/>
      <w:r w:rsidRPr="007E6335">
        <w:rPr>
          <w:rFonts w:ascii="Times New Roman" w:hAnsi="Times New Roman" w:cs="Times New Roman"/>
          <w:lang w:eastAsia="en-IN"/>
        </w:rPr>
        <w:t>Aarikka-Steroos</w:t>
      </w:r>
      <w:proofErr w:type="spellEnd"/>
      <w:r w:rsidRPr="007E6335">
        <w:rPr>
          <w:rFonts w:ascii="Times New Roman" w:hAnsi="Times New Roman" w:cs="Times New Roman"/>
          <w:lang w:eastAsia="en-IN"/>
        </w:rPr>
        <w:t>, 2019).  Referencing is an essential in academic literature as it provides support in effectively avoiding plagiarism from the academic report and thus assisting me in maintaining the academic honesty. It has assisted me in providing proper evidence to different data and information used in this module along with providing enough support to different assertions as well as claims during the formation of the academic literature. </w:t>
      </w:r>
    </w:p>
    <w:p w14:paraId="1F491111" w14:textId="77777777" w:rsidR="00474100" w:rsidRPr="007E6335" w:rsidRDefault="006B1C37" w:rsidP="00D31FBB">
      <w:pPr>
        <w:pStyle w:val="NormalWeb"/>
        <w:spacing w:before="0" w:beforeAutospacing="0" w:after="0" w:afterAutospacing="0" w:line="360" w:lineRule="auto"/>
        <w:jc w:val="both"/>
        <w:rPr>
          <w:b/>
          <w:bCs/>
          <w:color w:val="000000"/>
        </w:rPr>
      </w:pPr>
      <w:r w:rsidRPr="007E6335">
        <w:br w:type="page"/>
      </w:r>
      <w:r w:rsidR="00EB2110" w:rsidRPr="007E6335">
        <w:rPr>
          <w:b/>
          <w:bCs/>
          <w:color w:val="000000"/>
        </w:rPr>
        <w:lastRenderedPageBreak/>
        <w:t>Cover letter </w:t>
      </w:r>
    </w:p>
    <w:p w14:paraId="512088E6" w14:textId="6EF158E3" w:rsidR="00474100" w:rsidRPr="007E6335" w:rsidRDefault="00474100" w:rsidP="00474100">
      <w:pPr>
        <w:rPr>
          <w:rFonts w:ascii="Times New Roman" w:hAnsi="Times New Roman" w:cs="Times New Roman"/>
        </w:rPr>
      </w:pPr>
      <w:r w:rsidRPr="007E6335">
        <w:rPr>
          <w:rFonts w:ascii="Times New Roman" w:hAnsi="Times New Roman" w:cs="Times New Roman"/>
        </w:rPr>
        <w:t>Cover letter is the new knowledge for me as I have learned about it from the inside classroom.  Basically, the cover letter concept is very interesting and good cover letter helped to expand the knowledge of mine to obtain a better job in the coming year. In order to get a good job, I was invested a good amount of time to obtain knowledge from the outside of the class (</w:t>
      </w:r>
      <w:proofErr w:type="spellStart"/>
      <w:r w:rsidRPr="007E6335">
        <w:rPr>
          <w:rFonts w:ascii="Times New Roman" w:hAnsi="Times New Roman" w:cs="Times New Roman"/>
          <w:lang w:eastAsia="en-IN"/>
        </w:rPr>
        <w:t>Rimmer</w:t>
      </w:r>
      <w:proofErr w:type="spellEnd"/>
      <w:r w:rsidRPr="007E6335">
        <w:rPr>
          <w:rFonts w:ascii="Times New Roman" w:hAnsi="Times New Roman" w:cs="Times New Roman"/>
          <w:lang w:eastAsia="en-IN"/>
        </w:rPr>
        <w:t>, 2018</w:t>
      </w:r>
      <w:r w:rsidRPr="007E6335">
        <w:rPr>
          <w:rFonts w:ascii="Times New Roman" w:hAnsi="Times New Roman" w:cs="Times New Roman"/>
        </w:rPr>
        <w:t xml:space="preserve">).  Online site as well as you tube materials was helped to learn about the perspective of the recruiters regarding the cover letter.  Therefore, with the excitement as well as help of the teacher, cover letter made and got good appreciation from the teacher that motivated me to work on this aspect. This knowledge has helped me to </w:t>
      </w:r>
      <w:r w:rsidR="00593B18" w:rsidRPr="007E6335">
        <w:rPr>
          <w:rFonts w:ascii="Times New Roman" w:hAnsi="Times New Roman" w:cs="Times New Roman"/>
        </w:rPr>
        <w:t>get</w:t>
      </w:r>
      <w:r w:rsidRPr="007E6335">
        <w:rPr>
          <w:rFonts w:ascii="Times New Roman" w:hAnsi="Times New Roman" w:cs="Times New Roman"/>
        </w:rPr>
        <w:t xml:space="preserve"> the first job as a part time supervisor in a mall. Therefore, </w:t>
      </w:r>
      <w:r w:rsidR="00183996" w:rsidRPr="007E6335">
        <w:rPr>
          <w:rFonts w:ascii="Times New Roman" w:hAnsi="Times New Roman" w:cs="Times New Roman"/>
        </w:rPr>
        <w:t>from this scenario and result, I</w:t>
      </w:r>
      <w:r w:rsidRPr="007E6335">
        <w:rPr>
          <w:rFonts w:ascii="Times New Roman" w:hAnsi="Times New Roman" w:cs="Times New Roman"/>
        </w:rPr>
        <w:t xml:space="preserve"> realized the importance to develop good skill to stay productive as well as competitive in the long run in a career. </w:t>
      </w:r>
    </w:p>
    <w:p w14:paraId="6830C395" w14:textId="03E0E144" w:rsidR="00183996" w:rsidRPr="007E6335" w:rsidRDefault="00183996" w:rsidP="00474100">
      <w:pPr>
        <w:rPr>
          <w:rFonts w:ascii="Times New Roman" w:hAnsi="Times New Roman" w:cs="Times New Roman"/>
        </w:rPr>
      </w:pPr>
      <w:r w:rsidRPr="007E6335">
        <w:rPr>
          <w:rFonts w:ascii="Times New Roman" w:hAnsi="Times New Roman" w:cs="Times New Roman"/>
        </w:rPr>
        <w:t xml:space="preserve">Apart from that, I have also been able to understand that it is highly crucial for a </w:t>
      </w:r>
      <w:r w:rsidR="000E007D" w:rsidRPr="007E6335">
        <w:rPr>
          <w:rFonts w:ascii="Times New Roman" w:hAnsi="Times New Roman" w:cs="Times New Roman"/>
        </w:rPr>
        <w:t>graduate</w:t>
      </w:r>
      <w:r w:rsidRPr="007E6335">
        <w:rPr>
          <w:rFonts w:ascii="Times New Roman" w:hAnsi="Times New Roman" w:cs="Times New Roman"/>
        </w:rPr>
        <w:t xml:space="preserve"> like me to develop a presentable and informative cover letter which </w:t>
      </w:r>
      <w:r w:rsidR="000E007D" w:rsidRPr="007E6335">
        <w:rPr>
          <w:rFonts w:ascii="Times New Roman" w:hAnsi="Times New Roman" w:cs="Times New Roman"/>
        </w:rPr>
        <w:t>explain</w:t>
      </w:r>
      <w:r w:rsidRPr="007E6335">
        <w:rPr>
          <w:rFonts w:ascii="Times New Roman" w:hAnsi="Times New Roman" w:cs="Times New Roman"/>
        </w:rPr>
        <w:t xml:space="preserve"> more about my personality, qualification and abilities to the </w:t>
      </w:r>
      <w:r w:rsidR="000E007D" w:rsidRPr="007E6335">
        <w:rPr>
          <w:rFonts w:ascii="Times New Roman" w:hAnsi="Times New Roman" w:cs="Times New Roman"/>
        </w:rPr>
        <w:t>employer</w:t>
      </w:r>
      <w:r w:rsidRPr="007E6335">
        <w:rPr>
          <w:rFonts w:ascii="Times New Roman" w:hAnsi="Times New Roman" w:cs="Times New Roman"/>
        </w:rPr>
        <w:t>. I</w:t>
      </w:r>
      <w:r w:rsidR="000E007D" w:rsidRPr="007E6335">
        <w:rPr>
          <w:rFonts w:ascii="Times New Roman" w:hAnsi="Times New Roman" w:cs="Times New Roman"/>
        </w:rPr>
        <w:t xml:space="preserve">t also ensures a </w:t>
      </w:r>
      <w:r w:rsidR="009650C5" w:rsidRPr="007E6335">
        <w:rPr>
          <w:rFonts w:ascii="Times New Roman" w:hAnsi="Times New Roman" w:cs="Times New Roman"/>
        </w:rPr>
        <w:t>diversified</w:t>
      </w:r>
      <w:r w:rsidR="000E007D" w:rsidRPr="007E6335">
        <w:rPr>
          <w:rFonts w:ascii="Times New Roman" w:hAnsi="Times New Roman" w:cs="Times New Roman"/>
        </w:rPr>
        <w:t xml:space="preserve"> range of opportunities </w:t>
      </w:r>
      <w:r w:rsidR="009650C5" w:rsidRPr="007E6335">
        <w:rPr>
          <w:rFonts w:ascii="Times New Roman" w:hAnsi="Times New Roman" w:cs="Times New Roman"/>
        </w:rPr>
        <w:t>for</w:t>
      </w:r>
      <w:r w:rsidR="000E007D" w:rsidRPr="007E6335">
        <w:rPr>
          <w:rFonts w:ascii="Times New Roman" w:hAnsi="Times New Roman" w:cs="Times New Roman"/>
        </w:rPr>
        <w:t xml:space="preserve"> me in terms </w:t>
      </w:r>
      <w:r w:rsidR="00593B18" w:rsidRPr="007E6335">
        <w:rPr>
          <w:rFonts w:ascii="Times New Roman" w:hAnsi="Times New Roman" w:cs="Times New Roman"/>
        </w:rPr>
        <w:t>of employability</w:t>
      </w:r>
      <w:r w:rsidR="000E007D" w:rsidRPr="007E6335">
        <w:rPr>
          <w:rFonts w:ascii="Times New Roman" w:hAnsi="Times New Roman" w:cs="Times New Roman"/>
        </w:rPr>
        <w:t xml:space="preserve"> in my desired career field for future growth and development. </w:t>
      </w:r>
    </w:p>
    <w:p w14:paraId="31CC17C7" w14:textId="77777777" w:rsidR="00474100" w:rsidRPr="007E6335" w:rsidRDefault="00474100" w:rsidP="00D31FBB">
      <w:pPr>
        <w:pStyle w:val="NormalWeb"/>
        <w:spacing w:before="0" w:beforeAutospacing="0" w:after="0" w:afterAutospacing="0" w:line="360" w:lineRule="auto"/>
        <w:jc w:val="both"/>
      </w:pPr>
    </w:p>
    <w:p w14:paraId="7DB8EF4D" w14:textId="77777777" w:rsidR="00EB2110" w:rsidRPr="007E6335" w:rsidRDefault="00EB2110" w:rsidP="00765EE9">
      <w:pPr>
        <w:rPr>
          <w:rFonts w:ascii="Times New Roman" w:eastAsia="Times New Roman" w:hAnsi="Times New Roman" w:cs="Times New Roman"/>
          <w:b/>
          <w:bCs/>
          <w:color w:val="000000"/>
          <w:lang w:eastAsia="en-IN"/>
        </w:rPr>
      </w:pPr>
      <w:r w:rsidRPr="007E6335">
        <w:rPr>
          <w:rFonts w:ascii="Times New Roman" w:eastAsia="Times New Roman" w:hAnsi="Times New Roman" w:cs="Times New Roman"/>
          <w:b/>
          <w:bCs/>
          <w:color w:val="000000"/>
          <w:lang w:eastAsia="en-IN"/>
        </w:rPr>
        <w:t>CV</w:t>
      </w:r>
    </w:p>
    <w:p w14:paraId="3AC15E26" w14:textId="532D18FA" w:rsidR="005E20A5" w:rsidRPr="007E6335" w:rsidRDefault="00FB32F6" w:rsidP="00765EE9">
      <w:pPr>
        <w:rPr>
          <w:rFonts w:ascii="Times New Roman" w:eastAsia="Times New Roman" w:hAnsi="Times New Roman" w:cs="Times New Roman"/>
          <w:bCs/>
          <w:color w:val="000000"/>
          <w:lang w:eastAsia="en-IN"/>
        </w:rPr>
      </w:pPr>
      <w:r w:rsidRPr="007E6335">
        <w:rPr>
          <w:rFonts w:ascii="Times New Roman" w:eastAsia="Times New Roman" w:hAnsi="Times New Roman" w:cs="Times New Roman"/>
          <w:bCs/>
          <w:color w:val="000000"/>
          <w:lang w:eastAsia="en-IN"/>
        </w:rPr>
        <w:t xml:space="preserve">Within my module, I have been able to expand my </w:t>
      </w:r>
      <w:r w:rsidR="00761CBD" w:rsidRPr="007E6335">
        <w:rPr>
          <w:rFonts w:ascii="Times New Roman" w:eastAsia="Times New Roman" w:hAnsi="Times New Roman" w:cs="Times New Roman"/>
          <w:bCs/>
          <w:color w:val="000000"/>
          <w:lang w:eastAsia="en-IN"/>
        </w:rPr>
        <w:t>knowledge</w:t>
      </w:r>
      <w:r w:rsidRPr="007E6335">
        <w:rPr>
          <w:rFonts w:ascii="Times New Roman" w:eastAsia="Times New Roman" w:hAnsi="Times New Roman" w:cs="Times New Roman"/>
          <w:bCs/>
          <w:color w:val="000000"/>
          <w:lang w:eastAsia="en-IN"/>
        </w:rPr>
        <w:t xml:space="preserve"> about the effective development of CV which is beneficial for my future employability in the job role of a Food supervisor. </w:t>
      </w:r>
      <w:r w:rsidR="00CD441B" w:rsidRPr="007E6335">
        <w:rPr>
          <w:rFonts w:ascii="Times New Roman" w:eastAsia="Times New Roman" w:hAnsi="Times New Roman" w:cs="Times New Roman"/>
          <w:bCs/>
          <w:color w:val="000000"/>
          <w:lang w:eastAsia="en-IN"/>
        </w:rPr>
        <w:t>I have identified that a complete and effective CV</w:t>
      </w:r>
      <w:r w:rsidR="00FB6333" w:rsidRPr="007E6335">
        <w:rPr>
          <w:rFonts w:ascii="Times New Roman" w:eastAsia="Times New Roman" w:hAnsi="Times New Roman" w:cs="Times New Roman"/>
          <w:bCs/>
          <w:color w:val="000000"/>
          <w:lang w:eastAsia="en-IN"/>
        </w:rPr>
        <w:t xml:space="preserve"> put emphasis on impressing t</w:t>
      </w:r>
      <w:r w:rsidR="00CD441B" w:rsidRPr="007E6335">
        <w:rPr>
          <w:rFonts w:ascii="Times New Roman" w:eastAsia="Times New Roman" w:hAnsi="Times New Roman" w:cs="Times New Roman"/>
          <w:bCs/>
          <w:color w:val="000000"/>
          <w:lang w:eastAsia="en-IN"/>
        </w:rPr>
        <w:t xml:space="preserve">he recruiters and is sent as </w:t>
      </w:r>
      <w:r w:rsidR="00FB6333" w:rsidRPr="007E6335">
        <w:rPr>
          <w:rFonts w:ascii="Times New Roman" w:eastAsia="Times New Roman" w:hAnsi="Times New Roman" w:cs="Times New Roman"/>
          <w:bCs/>
          <w:color w:val="000000"/>
          <w:lang w:eastAsia="en-IN"/>
        </w:rPr>
        <w:t>an</w:t>
      </w:r>
      <w:r w:rsidR="00CD441B" w:rsidRPr="007E6335">
        <w:rPr>
          <w:rFonts w:ascii="Times New Roman" w:eastAsia="Times New Roman" w:hAnsi="Times New Roman" w:cs="Times New Roman"/>
          <w:bCs/>
          <w:color w:val="000000"/>
          <w:lang w:eastAsia="en-IN"/>
        </w:rPr>
        <w:t xml:space="preserve"> application to the job adverts. It also acts as a speculative approach to the prospective companies which makes a good impression of me in front of the </w:t>
      </w:r>
      <w:r w:rsidR="00FB6333" w:rsidRPr="007E6335">
        <w:rPr>
          <w:rFonts w:ascii="Times New Roman" w:eastAsia="Times New Roman" w:hAnsi="Times New Roman" w:cs="Times New Roman"/>
          <w:bCs/>
          <w:color w:val="000000"/>
          <w:lang w:eastAsia="en-IN"/>
        </w:rPr>
        <w:t>employers</w:t>
      </w:r>
      <w:r w:rsidR="00CD441B" w:rsidRPr="007E6335">
        <w:rPr>
          <w:rFonts w:ascii="Times New Roman" w:eastAsia="Times New Roman" w:hAnsi="Times New Roman" w:cs="Times New Roman"/>
          <w:bCs/>
          <w:color w:val="000000"/>
          <w:lang w:eastAsia="en-IN"/>
        </w:rPr>
        <w:t xml:space="preserve"> of large organisations</w:t>
      </w:r>
      <w:r w:rsidR="00CB7BC9" w:rsidRPr="007E6335">
        <w:rPr>
          <w:rFonts w:ascii="Times New Roman" w:eastAsia="Times New Roman" w:hAnsi="Times New Roman" w:cs="Times New Roman"/>
          <w:bCs/>
          <w:color w:val="000000"/>
          <w:lang w:eastAsia="en-IN"/>
        </w:rPr>
        <w:t xml:space="preserve"> (</w:t>
      </w:r>
      <w:r w:rsidR="00CB7BC9" w:rsidRPr="007E6335">
        <w:rPr>
          <w:rFonts w:ascii="Times New Roman" w:hAnsi="Times New Roman" w:cs="Times New Roman"/>
          <w:color w:val="222222"/>
          <w:shd w:val="clear" w:color="auto" w:fill="FFFFFF"/>
        </w:rPr>
        <w:t xml:space="preserve">Pinto and </w:t>
      </w:r>
      <w:proofErr w:type="spellStart"/>
      <w:r w:rsidR="00CB7BC9" w:rsidRPr="007E6335">
        <w:rPr>
          <w:rFonts w:ascii="Times New Roman" w:hAnsi="Times New Roman" w:cs="Times New Roman"/>
          <w:color w:val="222222"/>
          <w:shd w:val="clear" w:color="auto" w:fill="FFFFFF"/>
        </w:rPr>
        <w:t>Ramalheira</w:t>
      </w:r>
      <w:proofErr w:type="spellEnd"/>
      <w:r w:rsidR="00CB7BC9" w:rsidRPr="007E6335">
        <w:rPr>
          <w:rFonts w:ascii="Times New Roman" w:hAnsi="Times New Roman" w:cs="Times New Roman"/>
          <w:color w:val="222222"/>
          <w:shd w:val="clear" w:color="auto" w:fill="FFFFFF"/>
        </w:rPr>
        <w:t>, 2017)</w:t>
      </w:r>
      <w:r w:rsidR="00CD441B" w:rsidRPr="007E6335">
        <w:rPr>
          <w:rFonts w:ascii="Times New Roman" w:eastAsia="Times New Roman" w:hAnsi="Times New Roman" w:cs="Times New Roman"/>
          <w:bCs/>
          <w:color w:val="000000"/>
          <w:lang w:eastAsia="en-IN"/>
        </w:rPr>
        <w:t xml:space="preserve">. In my module, I have been able to </w:t>
      </w:r>
      <w:r w:rsidR="00FB6333" w:rsidRPr="007E6335">
        <w:rPr>
          <w:rFonts w:ascii="Times New Roman" w:eastAsia="Times New Roman" w:hAnsi="Times New Roman" w:cs="Times New Roman"/>
          <w:bCs/>
          <w:color w:val="000000"/>
          <w:lang w:eastAsia="en-IN"/>
        </w:rPr>
        <w:t>represent</w:t>
      </w:r>
      <w:r w:rsidR="00895231" w:rsidRPr="007E6335">
        <w:rPr>
          <w:rFonts w:ascii="Times New Roman" w:eastAsia="Times New Roman" w:hAnsi="Times New Roman" w:cs="Times New Roman"/>
          <w:bCs/>
          <w:color w:val="000000"/>
          <w:lang w:eastAsia="en-IN"/>
        </w:rPr>
        <w:t xml:space="preserve"> my skills, qualities, qualification on my CV in an effective manner that tend to make me look </w:t>
      </w:r>
      <w:r w:rsidR="00FB6333" w:rsidRPr="007E6335">
        <w:rPr>
          <w:rFonts w:ascii="Times New Roman" w:eastAsia="Times New Roman" w:hAnsi="Times New Roman" w:cs="Times New Roman"/>
          <w:bCs/>
          <w:color w:val="000000"/>
          <w:lang w:eastAsia="en-IN"/>
        </w:rPr>
        <w:t>professional</w:t>
      </w:r>
      <w:r w:rsidR="00895231" w:rsidRPr="007E6335">
        <w:rPr>
          <w:rFonts w:ascii="Times New Roman" w:eastAsia="Times New Roman" w:hAnsi="Times New Roman" w:cs="Times New Roman"/>
          <w:bCs/>
          <w:color w:val="000000"/>
          <w:lang w:eastAsia="en-IN"/>
        </w:rPr>
        <w:t xml:space="preserve"> and give </w:t>
      </w:r>
      <w:r w:rsidR="00FB6333" w:rsidRPr="007E6335">
        <w:rPr>
          <w:rFonts w:ascii="Times New Roman" w:eastAsia="Times New Roman" w:hAnsi="Times New Roman" w:cs="Times New Roman"/>
          <w:bCs/>
          <w:color w:val="000000"/>
          <w:lang w:eastAsia="en-IN"/>
        </w:rPr>
        <w:t>an</w:t>
      </w:r>
      <w:r w:rsidR="00895231" w:rsidRPr="007E6335">
        <w:rPr>
          <w:rFonts w:ascii="Times New Roman" w:eastAsia="Times New Roman" w:hAnsi="Times New Roman" w:cs="Times New Roman"/>
          <w:bCs/>
          <w:color w:val="000000"/>
          <w:lang w:eastAsia="en-IN"/>
        </w:rPr>
        <w:t xml:space="preserve"> overall understand of my </w:t>
      </w:r>
      <w:r w:rsidR="00FB6333" w:rsidRPr="007E6335">
        <w:rPr>
          <w:rFonts w:ascii="Times New Roman" w:eastAsia="Times New Roman" w:hAnsi="Times New Roman" w:cs="Times New Roman"/>
          <w:bCs/>
          <w:color w:val="000000"/>
          <w:lang w:eastAsia="en-IN"/>
        </w:rPr>
        <w:t>abilities</w:t>
      </w:r>
      <w:r w:rsidR="00895231" w:rsidRPr="007E6335">
        <w:rPr>
          <w:rFonts w:ascii="Times New Roman" w:eastAsia="Times New Roman" w:hAnsi="Times New Roman" w:cs="Times New Roman"/>
          <w:bCs/>
          <w:color w:val="000000"/>
          <w:lang w:eastAsia="en-IN"/>
        </w:rPr>
        <w:t xml:space="preserve"> to the recruitment so that I can ensure employability and excel my chosen career path. </w:t>
      </w:r>
      <w:r w:rsidR="00B7745D" w:rsidRPr="007E6335">
        <w:rPr>
          <w:rFonts w:ascii="Times New Roman" w:eastAsia="Times New Roman" w:hAnsi="Times New Roman" w:cs="Times New Roman"/>
          <w:bCs/>
          <w:color w:val="000000"/>
          <w:lang w:eastAsia="en-IN"/>
        </w:rPr>
        <w:t>A top-quality CV</w:t>
      </w:r>
      <w:r w:rsidR="00FB6333" w:rsidRPr="007E6335">
        <w:rPr>
          <w:rFonts w:ascii="Times New Roman" w:eastAsia="Times New Roman" w:hAnsi="Times New Roman" w:cs="Times New Roman"/>
          <w:bCs/>
          <w:color w:val="000000"/>
          <w:lang w:eastAsia="en-IN"/>
        </w:rPr>
        <w:t xml:space="preserve"> also leads t</w:t>
      </w:r>
      <w:r w:rsidR="00B7745D" w:rsidRPr="007E6335">
        <w:rPr>
          <w:rFonts w:ascii="Times New Roman" w:eastAsia="Times New Roman" w:hAnsi="Times New Roman" w:cs="Times New Roman"/>
          <w:bCs/>
          <w:color w:val="000000"/>
          <w:lang w:eastAsia="en-IN"/>
        </w:rPr>
        <w:t xml:space="preserve">o boost </w:t>
      </w:r>
      <w:r w:rsidR="00CB7BC9" w:rsidRPr="007E6335">
        <w:rPr>
          <w:rFonts w:ascii="Times New Roman" w:eastAsia="Times New Roman" w:hAnsi="Times New Roman" w:cs="Times New Roman"/>
          <w:bCs/>
          <w:color w:val="000000"/>
          <w:lang w:eastAsia="en-IN"/>
        </w:rPr>
        <w:t>the</w:t>
      </w:r>
      <w:r w:rsidR="00B7745D" w:rsidRPr="007E6335">
        <w:rPr>
          <w:rFonts w:ascii="Times New Roman" w:eastAsia="Times New Roman" w:hAnsi="Times New Roman" w:cs="Times New Roman"/>
          <w:bCs/>
          <w:color w:val="000000"/>
          <w:lang w:eastAsia="en-IN"/>
        </w:rPr>
        <w:t xml:space="preserve"> chances of ensuring a face-to-face </w:t>
      </w:r>
      <w:r w:rsidR="00593B18" w:rsidRPr="007E6335">
        <w:rPr>
          <w:rFonts w:ascii="Times New Roman" w:eastAsia="Times New Roman" w:hAnsi="Times New Roman" w:cs="Times New Roman"/>
          <w:bCs/>
          <w:color w:val="000000"/>
          <w:lang w:eastAsia="en-IN"/>
        </w:rPr>
        <w:t>interview,</w:t>
      </w:r>
      <w:r w:rsidR="00B7745D" w:rsidRPr="007E6335">
        <w:rPr>
          <w:rFonts w:ascii="Times New Roman" w:eastAsia="Times New Roman" w:hAnsi="Times New Roman" w:cs="Times New Roman"/>
          <w:bCs/>
          <w:color w:val="000000"/>
          <w:lang w:eastAsia="en-IN"/>
        </w:rPr>
        <w:t xml:space="preserve"> so it is worth spending my </w:t>
      </w:r>
      <w:r w:rsidR="00FB6333" w:rsidRPr="007E6335">
        <w:rPr>
          <w:rFonts w:ascii="Times New Roman" w:eastAsia="Times New Roman" w:hAnsi="Times New Roman" w:cs="Times New Roman"/>
          <w:bCs/>
          <w:color w:val="000000"/>
          <w:lang w:eastAsia="en-IN"/>
        </w:rPr>
        <w:t>effort</w:t>
      </w:r>
      <w:r w:rsidR="00B7745D" w:rsidRPr="007E6335">
        <w:rPr>
          <w:rFonts w:ascii="Times New Roman" w:eastAsia="Times New Roman" w:hAnsi="Times New Roman" w:cs="Times New Roman"/>
          <w:bCs/>
          <w:color w:val="000000"/>
          <w:lang w:eastAsia="en-IN"/>
        </w:rPr>
        <w:t xml:space="preserve"> and time on the presentation and content of the CV</w:t>
      </w:r>
      <w:r w:rsidR="00CB7BC9" w:rsidRPr="007E6335">
        <w:rPr>
          <w:rFonts w:ascii="Times New Roman" w:eastAsia="Times New Roman" w:hAnsi="Times New Roman" w:cs="Times New Roman"/>
          <w:bCs/>
          <w:color w:val="000000"/>
          <w:lang w:eastAsia="en-IN"/>
        </w:rPr>
        <w:t xml:space="preserve"> (</w:t>
      </w:r>
      <w:proofErr w:type="spellStart"/>
      <w:r w:rsidR="00CB7BC9" w:rsidRPr="007E6335">
        <w:rPr>
          <w:rFonts w:ascii="Times New Roman" w:hAnsi="Times New Roman" w:cs="Times New Roman"/>
          <w:color w:val="222222"/>
          <w:shd w:val="clear" w:color="auto" w:fill="FFFFFF"/>
        </w:rPr>
        <w:t>Sotiriadou</w:t>
      </w:r>
      <w:proofErr w:type="spellEnd"/>
      <w:r w:rsidR="00CB7BC9" w:rsidRPr="007E6335">
        <w:rPr>
          <w:rFonts w:ascii="Times New Roman" w:hAnsi="Times New Roman" w:cs="Times New Roman"/>
          <w:color w:val="222222"/>
          <w:shd w:val="clear" w:color="auto" w:fill="FFFFFF"/>
        </w:rPr>
        <w:t xml:space="preserve"> </w:t>
      </w:r>
      <w:r w:rsidR="00CB7BC9" w:rsidRPr="007E6335">
        <w:rPr>
          <w:rFonts w:ascii="Times New Roman" w:hAnsi="Times New Roman" w:cs="Times New Roman"/>
          <w:i/>
          <w:color w:val="222222"/>
          <w:shd w:val="clear" w:color="auto" w:fill="FFFFFF"/>
        </w:rPr>
        <w:t>et al.,</w:t>
      </w:r>
      <w:r w:rsidR="00CB7BC9" w:rsidRPr="007E6335">
        <w:rPr>
          <w:rFonts w:ascii="Times New Roman" w:hAnsi="Times New Roman" w:cs="Times New Roman"/>
          <w:color w:val="222222"/>
          <w:shd w:val="clear" w:color="auto" w:fill="FFFFFF"/>
        </w:rPr>
        <w:t xml:space="preserve"> 2020)</w:t>
      </w:r>
      <w:r w:rsidR="00B7745D" w:rsidRPr="007E6335">
        <w:rPr>
          <w:rFonts w:ascii="Times New Roman" w:eastAsia="Times New Roman" w:hAnsi="Times New Roman" w:cs="Times New Roman"/>
          <w:bCs/>
          <w:color w:val="000000"/>
          <w:lang w:eastAsia="en-IN"/>
        </w:rPr>
        <w:t xml:space="preserve">. </w:t>
      </w:r>
    </w:p>
    <w:p w14:paraId="2745B757" w14:textId="77777777" w:rsidR="000C6E79" w:rsidRPr="007E6335" w:rsidRDefault="00721997" w:rsidP="00765EE9">
      <w:pPr>
        <w:rPr>
          <w:rFonts w:ascii="Times New Roman" w:eastAsia="Times New Roman" w:hAnsi="Times New Roman" w:cs="Times New Roman"/>
          <w:bCs/>
          <w:color w:val="000000"/>
          <w:lang w:eastAsia="en-IN"/>
        </w:rPr>
      </w:pPr>
      <w:r w:rsidRPr="007E6335">
        <w:rPr>
          <w:rFonts w:ascii="Times New Roman" w:eastAsia="Times New Roman" w:hAnsi="Times New Roman" w:cs="Times New Roman"/>
          <w:bCs/>
          <w:color w:val="000000"/>
          <w:lang w:eastAsia="en-IN"/>
        </w:rPr>
        <w:t xml:space="preserve">In the food industry, for me to ensure a respective position of food supervisor, </w:t>
      </w:r>
      <w:r w:rsidR="00244085" w:rsidRPr="007E6335">
        <w:rPr>
          <w:rFonts w:ascii="Times New Roman" w:eastAsia="Times New Roman" w:hAnsi="Times New Roman" w:cs="Times New Roman"/>
          <w:bCs/>
          <w:color w:val="000000"/>
          <w:lang w:eastAsia="en-IN"/>
        </w:rPr>
        <w:t>i</w:t>
      </w:r>
      <w:r w:rsidRPr="007E6335">
        <w:rPr>
          <w:rFonts w:ascii="Times New Roman" w:eastAsia="Times New Roman" w:hAnsi="Times New Roman" w:cs="Times New Roman"/>
          <w:bCs/>
          <w:color w:val="000000"/>
          <w:lang w:eastAsia="en-IN"/>
        </w:rPr>
        <w:t xml:space="preserve">t is important for me to </w:t>
      </w:r>
      <w:r w:rsidR="0005649A" w:rsidRPr="007E6335">
        <w:rPr>
          <w:rFonts w:ascii="Times New Roman" w:eastAsia="Times New Roman" w:hAnsi="Times New Roman" w:cs="Times New Roman"/>
          <w:bCs/>
          <w:color w:val="000000"/>
          <w:lang w:eastAsia="en-IN"/>
        </w:rPr>
        <w:t>career</w:t>
      </w:r>
      <w:r w:rsidRPr="007E6335">
        <w:rPr>
          <w:rFonts w:ascii="Times New Roman" w:eastAsia="Times New Roman" w:hAnsi="Times New Roman" w:cs="Times New Roman"/>
          <w:bCs/>
          <w:color w:val="000000"/>
          <w:lang w:eastAsia="en-IN"/>
        </w:rPr>
        <w:t xml:space="preserve"> a good impression by making my CV look presentable and attractive. During my module, I have </w:t>
      </w:r>
      <w:r w:rsidR="00244085" w:rsidRPr="007E6335">
        <w:rPr>
          <w:rFonts w:ascii="Times New Roman" w:eastAsia="Times New Roman" w:hAnsi="Times New Roman" w:cs="Times New Roman"/>
          <w:bCs/>
          <w:color w:val="000000"/>
          <w:lang w:eastAsia="en-IN"/>
        </w:rPr>
        <w:t>also</w:t>
      </w:r>
      <w:r w:rsidRPr="007E6335">
        <w:rPr>
          <w:rFonts w:ascii="Times New Roman" w:eastAsia="Times New Roman" w:hAnsi="Times New Roman" w:cs="Times New Roman"/>
          <w:bCs/>
          <w:color w:val="000000"/>
          <w:lang w:eastAsia="en-IN"/>
        </w:rPr>
        <w:t xml:space="preserve"> been able to understand that it is crucial for a job seeker like me to enhance </w:t>
      </w:r>
      <w:r w:rsidRPr="007E6335">
        <w:rPr>
          <w:rFonts w:ascii="Times New Roman" w:eastAsia="Times New Roman" w:hAnsi="Times New Roman" w:cs="Times New Roman"/>
          <w:bCs/>
          <w:color w:val="000000"/>
          <w:lang w:eastAsia="en-IN"/>
        </w:rPr>
        <w:lastRenderedPageBreak/>
        <w:t xml:space="preserve">my skills set with respect to my chosen career path so that I can reflect those skills and </w:t>
      </w:r>
      <w:r w:rsidR="00244085" w:rsidRPr="007E6335">
        <w:rPr>
          <w:rFonts w:ascii="Times New Roman" w:eastAsia="Times New Roman" w:hAnsi="Times New Roman" w:cs="Times New Roman"/>
          <w:bCs/>
          <w:color w:val="000000"/>
          <w:lang w:eastAsia="en-IN"/>
        </w:rPr>
        <w:t>experience successfully</w:t>
      </w:r>
      <w:r w:rsidRPr="007E6335">
        <w:rPr>
          <w:rFonts w:ascii="Times New Roman" w:eastAsia="Times New Roman" w:hAnsi="Times New Roman" w:cs="Times New Roman"/>
          <w:bCs/>
          <w:color w:val="000000"/>
          <w:lang w:eastAsia="en-IN"/>
        </w:rPr>
        <w:t xml:space="preserve"> in my CV and give </w:t>
      </w:r>
      <w:r w:rsidR="0005649A" w:rsidRPr="007E6335">
        <w:rPr>
          <w:rFonts w:ascii="Times New Roman" w:eastAsia="Times New Roman" w:hAnsi="Times New Roman" w:cs="Times New Roman"/>
          <w:bCs/>
          <w:color w:val="000000"/>
          <w:lang w:eastAsia="en-IN"/>
        </w:rPr>
        <w:t>a good overall representation</w:t>
      </w:r>
      <w:r w:rsidRPr="007E6335">
        <w:rPr>
          <w:rFonts w:ascii="Times New Roman" w:eastAsia="Times New Roman" w:hAnsi="Times New Roman" w:cs="Times New Roman"/>
          <w:bCs/>
          <w:color w:val="000000"/>
          <w:lang w:eastAsia="en-IN"/>
        </w:rPr>
        <w:t xml:space="preserve"> of me. </w:t>
      </w:r>
    </w:p>
    <w:p w14:paraId="38974EC9" w14:textId="77777777" w:rsidR="000C6E79" w:rsidRPr="007E6335" w:rsidRDefault="006B1C37" w:rsidP="00765EE9">
      <w:pPr>
        <w:pStyle w:val="Heading1"/>
        <w:rPr>
          <w:rFonts w:ascii="Times New Roman" w:hAnsi="Times New Roman" w:cs="Times New Roman"/>
          <w:sz w:val="24"/>
          <w:szCs w:val="24"/>
        </w:rPr>
      </w:pPr>
      <w:bookmarkStart w:id="8" w:name="_Toc58079294"/>
      <w:bookmarkStart w:id="9" w:name="_Toc58093709"/>
      <w:r w:rsidRPr="007E6335">
        <w:rPr>
          <w:rFonts w:ascii="Times New Roman" w:hAnsi="Times New Roman" w:cs="Times New Roman"/>
          <w:sz w:val="24"/>
          <w:szCs w:val="24"/>
        </w:rPr>
        <w:t>Conclusion</w:t>
      </w:r>
      <w:bookmarkEnd w:id="8"/>
      <w:bookmarkEnd w:id="9"/>
    </w:p>
    <w:p w14:paraId="1FB6481E" w14:textId="77777777" w:rsidR="005058DA" w:rsidRPr="007E6335" w:rsidRDefault="000C6E79" w:rsidP="000C6E79">
      <w:pPr>
        <w:rPr>
          <w:rFonts w:ascii="Times New Roman" w:hAnsi="Times New Roman" w:cs="Times New Roman"/>
        </w:rPr>
      </w:pPr>
      <w:r w:rsidRPr="007E6335">
        <w:rPr>
          <w:rFonts w:ascii="Times New Roman" w:hAnsi="Times New Roman" w:cs="Times New Roman"/>
        </w:rPr>
        <w:t>By engaging myself in regular learning procedures I have developed certain skills such as good communication, patience, teamwork and leadership skills that have helped me to work as a food court supervisor. Here Driscoll model has been used in order to show the development and hence it has reflected on PDP referencing, cv and cover letter in order to show these skills.</w:t>
      </w:r>
      <w:r w:rsidR="0078071B" w:rsidRPr="007E6335">
        <w:rPr>
          <w:rFonts w:ascii="Times New Roman" w:hAnsi="Times New Roman" w:cs="Times New Roman"/>
        </w:rPr>
        <w:br w:type="page"/>
      </w:r>
    </w:p>
    <w:p w14:paraId="2EF96B3C" w14:textId="77777777" w:rsidR="000C6E79" w:rsidRPr="007E6335" w:rsidRDefault="0078071B" w:rsidP="000C6E79">
      <w:pPr>
        <w:pStyle w:val="Heading1"/>
        <w:rPr>
          <w:rFonts w:ascii="Times New Roman" w:hAnsi="Times New Roman" w:cs="Times New Roman"/>
          <w:sz w:val="24"/>
          <w:szCs w:val="24"/>
        </w:rPr>
      </w:pPr>
      <w:bookmarkStart w:id="10" w:name="_5sm57acdc2if" w:colFirst="0" w:colLast="0"/>
      <w:bookmarkStart w:id="11" w:name="_Toc58079295"/>
      <w:bookmarkStart w:id="12" w:name="_Toc58093710"/>
      <w:bookmarkEnd w:id="10"/>
      <w:r w:rsidRPr="007E6335">
        <w:rPr>
          <w:rFonts w:ascii="Times New Roman" w:hAnsi="Times New Roman" w:cs="Times New Roman"/>
          <w:sz w:val="24"/>
          <w:szCs w:val="24"/>
        </w:rPr>
        <w:lastRenderedPageBreak/>
        <w:t>References</w:t>
      </w:r>
      <w:bookmarkEnd w:id="11"/>
      <w:bookmarkEnd w:id="12"/>
    </w:p>
    <w:p w14:paraId="3193A973" w14:textId="77777777" w:rsidR="000C6E79" w:rsidRPr="007E6335" w:rsidRDefault="000C6E79" w:rsidP="00765EE9">
      <w:pPr>
        <w:rPr>
          <w:rFonts w:ascii="Times New Roman" w:eastAsia="Times New Roman" w:hAnsi="Times New Roman" w:cs="Times New Roman"/>
          <w:color w:val="222222"/>
          <w:highlight w:val="white"/>
        </w:rPr>
      </w:pPr>
      <w:proofErr w:type="spellStart"/>
      <w:r w:rsidRPr="007E6335">
        <w:rPr>
          <w:rFonts w:ascii="Times New Roman" w:hAnsi="Times New Roman" w:cs="Times New Roman"/>
          <w:color w:val="222222"/>
          <w:shd w:val="clear" w:color="auto" w:fill="FFFFFF"/>
        </w:rPr>
        <w:t>Bintani</w:t>
      </w:r>
      <w:proofErr w:type="spellEnd"/>
      <w:r w:rsidRPr="007E6335">
        <w:rPr>
          <w:rFonts w:ascii="Times New Roman" w:hAnsi="Times New Roman" w:cs="Times New Roman"/>
          <w:color w:val="222222"/>
          <w:shd w:val="clear" w:color="auto" w:fill="FFFFFF"/>
        </w:rPr>
        <w:t xml:space="preserve">, K., 2020, August. Personal Development Plan as a Guidance and </w:t>
      </w:r>
      <w:proofErr w:type="spellStart"/>
      <w:r w:rsidRPr="007E6335">
        <w:rPr>
          <w:rFonts w:ascii="Times New Roman" w:hAnsi="Times New Roman" w:cs="Times New Roman"/>
          <w:color w:val="222222"/>
          <w:shd w:val="clear" w:color="auto" w:fill="FFFFFF"/>
        </w:rPr>
        <w:t>Counseling</w:t>
      </w:r>
      <w:proofErr w:type="spellEnd"/>
      <w:r w:rsidRPr="007E6335">
        <w:rPr>
          <w:rFonts w:ascii="Times New Roman" w:hAnsi="Times New Roman" w:cs="Times New Roman"/>
          <w:color w:val="222222"/>
          <w:shd w:val="clear" w:color="auto" w:fill="FFFFFF"/>
        </w:rPr>
        <w:t xml:space="preserve"> Strategy in Higher Education. In </w:t>
      </w:r>
      <w:r w:rsidRPr="007E6335">
        <w:rPr>
          <w:rFonts w:ascii="Times New Roman" w:hAnsi="Times New Roman" w:cs="Times New Roman"/>
          <w:i/>
          <w:iCs/>
          <w:color w:val="222222"/>
          <w:shd w:val="clear" w:color="auto" w:fill="FFFFFF"/>
        </w:rPr>
        <w:t xml:space="preserve">2nd International Seminar on Guidance and </w:t>
      </w:r>
      <w:proofErr w:type="spellStart"/>
      <w:r w:rsidRPr="007E6335">
        <w:rPr>
          <w:rFonts w:ascii="Times New Roman" w:hAnsi="Times New Roman" w:cs="Times New Roman"/>
          <w:i/>
          <w:iCs/>
          <w:color w:val="222222"/>
          <w:shd w:val="clear" w:color="auto" w:fill="FFFFFF"/>
        </w:rPr>
        <w:t>Counseling</w:t>
      </w:r>
      <w:proofErr w:type="spellEnd"/>
      <w:r w:rsidRPr="007E6335">
        <w:rPr>
          <w:rFonts w:ascii="Times New Roman" w:hAnsi="Times New Roman" w:cs="Times New Roman"/>
          <w:i/>
          <w:iCs/>
          <w:color w:val="222222"/>
          <w:shd w:val="clear" w:color="auto" w:fill="FFFFFF"/>
        </w:rPr>
        <w:t xml:space="preserve"> 2019 (ISGC 2019)</w:t>
      </w:r>
      <w:r w:rsidRPr="007E6335">
        <w:rPr>
          <w:rFonts w:ascii="Times New Roman" w:hAnsi="Times New Roman" w:cs="Times New Roman"/>
          <w:color w:val="222222"/>
          <w:shd w:val="clear" w:color="auto" w:fill="FFFFFF"/>
        </w:rPr>
        <w:t> (pp. 18-22). Atlantis Press.</w:t>
      </w:r>
    </w:p>
    <w:p w14:paraId="08D873A7" w14:textId="77777777" w:rsidR="000C6E79" w:rsidRPr="007E6335" w:rsidRDefault="000C6E79" w:rsidP="00765EE9">
      <w:pPr>
        <w:rPr>
          <w:rFonts w:ascii="Times New Roman" w:eastAsia="Times New Roman" w:hAnsi="Times New Roman" w:cs="Times New Roman"/>
          <w:color w:val="222222"/>
          <w:highlight w:val="white"/>
        </w:rPr>
      </w:pPr>
      <w:proofErr w:type="spellStart"/>
      <w:r w:rsidRPr="007E6335">
        <w:rPr>
          <w:rFonts w:ascii="Times New Roman" w:eastAsia="Times New Roman" w:hAnsi="Times New Roman" w:cs="Times New Roman"/>
          <w:color w:val="222222"/>
          <w:highlight w:val="white"/>
        </w:rPr>
        <w:t>Blaxell</w:t>
      </w:r>
      <w:proofErr w:type="spellEnd"/>
      <w:r w:rsidRPr="007E6335">
        <w:rPr>
          <w:rFonts w:ascii="Times New Roman" w:eastAsia="Times New Roman" w:hAnsi="Times New Roman" w:cs="Times New Roman"/>
          <w:color w:val="222222"/>
          <w:highlight w:val="white"/>
        </w:rPr>
        <w:t>, R. and Moore, C., 2014. Connecting academic and employability skills and attributes.</w:t>
      </w:r>
    </w:p>
    <w:p w14:paraId="72D97D18" w14:textId="77777777" w:rsidR="000C6E79" w:rsidRPr="007E6335" w:rsidRDefault="000C6E79" w:rsidP="00765EE9">
      <w:pPr>
        <w:rPr>
          <w:rFonts w:ascii="Times New Roman" w:hAnsi="Times New Roman" w:cs="Times New Roman"/>
          <w:color w:val="222222"/>
          <w:shd w:val="clear" w:color="auto" w:fill="FFFFFF"/>
        </w:rPr>
      </w:pPr>
      <w:r w:rsidRPr="007E6335">
        <w:rPr>
          <w:rFonts w:ascii="Times New Roman" w:hAnsi="Times New Roman" w:cs="Times New Roman"/>
          <w:color w:val="222222"/>
          <w:shd w:val="clear" w:color="auto" w:fill="FFFFFF"/>
        </w:rPr>
        <w:t>Chen, G. and Huang, S.S., 2017. Toward a theory of backpacker personal development: Cross-cultural validation of the BPD scale. </w:t>
      </w:r>
      <w:r w:rsidRPr="007E6335">
        <w:rPr>
          <w:rFonts w:ascii="Times New Roman" w:hAnsi="Times New Roman" w:cs="Times New Roman"/>
          <w:i/>
          <w:iCs/>
          <w:color w:val="222222"/>
          <w:shd w:val="clear" w:color="auto" w:fill="FFFFFF"/>
        </w:rPr>
        <w:t>Tourism Management</w:t>
      </w:r>
      <w:r w:rsidRPr="007E6335">
        <w:rPr>
          <w:rFonts w:ascii="Times New Roman" w:hAnsi="Times New Roman" w:cs="Times New Roman"/>
          <w:color w:val="222222"/>
          <w:shd w:val="clear" w:color="auto" w:fill="FFFFFF"/>
        </w:rPr>
        <w:t>, </w:t>
      </w:r>
      <w:r w:rsidRPr="007E6335">
        <w:rPr>
          <w:rFonts w:ascii="Times New Roman" w:hAnsi="Times New Roman" w:cs="Times New Roman"/>
          <w:i/>
          <w:iCs/>
          <w:color w:val="222222"/>
          <w:shd w:val="clear" w:color="auto" w:fill="FFFFFF"/>
        </w:rPr>
        <w:t>59</w:t>
      </w:r>
      <w:r w:rsidRPr="007E6335">
        <w:rPr>
          <w:rFonts w:ascii="Times New Roman" w:hAnsi="Times New Roman" w:cs="Times New Roman"/>
          <w:color w:val="222222"/>
          <w:shd w:val="clear" w:color="auto" w:fill="FFFFFF"/>
        </w:rPr>
        <w:t>, pp.630-639.</w:t>
      </w:r>
    </w:p>
    <w:p w14:paraId="1CA10119" w14:textId="12284D07" w:rsidR="000C6E79" w:rsidRPr="007E6335" w:rsidRDefault="000C6E79" w:rsidP="00765EE9">
      <w:pPr>
        <w:rPr>
          <w:rFonts w:ascii="Times New Roman" w:hAnsi="Times New Roman" w:cs="Times New Roman"/>
        </w:rPr>
      </w:pPr>
      <w:proofErr w:type="spellStart"/>
      <w:r w:rsidRPr="007E6335">
        <w:rPr>
          <w:rFonts w:ascii="Times New Roman" w:hAnsi="Times New Roman" w:cs="Times New Roman"/>
          <w:color w:val="222222"/>
          <w:shd w:val="clear" w:color="auto" w:fill="FFFFFF"/>
        </w:rPr>
        <w:t>Ekaterine</w:t>
      </w:r>
      <w:proofErr w:type="spellEnd"/>
      <w:r w:rsidRPr="007E6335">
        <w:rPr>
          <w:rFonts w:ascii="Times New Roman" w:hAnsi="Times New Roman" w:cs="Times New Roman"/>
          <w:color w:val="222222"/>
          <w:shd w:val="clear" w:color="auto" w:fill="FFFFFF"/>
        </w:rPr>
        <w:t xml:space="preserve">, G. and Natalia, K., 2017. Impact of Time Management on Personal Development of </w:t>
      </w:r>
      <w:r w:rsidR="00593B18" w:rsidRPr="007E6335">
        <w:rPr>
          <w:rFonts w:ascii="Times New Roman" w:hAnsi="Times New Roman" w:cs="Times New Roman"/>
          <w:color w:val="222222"/>
          <w:shd w:val="clear" w:color="auto" w:fill="FFFFFF"/>
        </w:rPr>
        <w:t>master’s degree</w:t>
      </w:r>
      <w:r w:rsidRPr="007E6335">
        <w:rPr>
          <w:rFonts w:ascii="Times New Roman" w:hAnsi="Times New Roman" w:cs="Times New Roman"/>
          <w:color w:val="222222"/>
          <w:shd w:val="clear" w:color="auto" w:fill="FFFFFF"/>
        </w:rPr>
        <w:t xml:space="preserve"> Students. </w:t>
      </w:r>
      <w:r w:rsidRPr="007E6335">
        <w:rPr>
          <w:rFonts w:ascii="Times New Roman" w:hAnsi="Times New Roman" w:cs="Times New Roman"/>
          <w:i/>
          <w:iCs/>
          <w:color w:val="222222"/>
          <w:shd w:val="clear" w:color="auto" w:fill="FFFFFF"/>
        </w:rPr>
        <w:t>European Journal of Social Science Education and Research</w:t>
      </w:r>
      <w:r w:rsidRPr="007E6335">
        <w:rPr>
          <w:rFonts w:ascii="Times New Roman" w:hAnsi="Times New Roman" w:cs="Times New Roman"/>
          <w:color w:val="222222"/>
          <w:shd w:val="clear" w:color="auto" w:fill="FFFFFF"/>
        </w:rPr>
        <w:t>, </w:t>
      </w:r>
      <w:r w:rsidRPr="007E6335">
        <w:rPr>
          <w:rFonts w:ascii="Times New Roman" w:hAnsi="Times New Roman" w:cs="Times New Roman"/>
          <w:i/>
          <w:iCs/>
          <w:color w:val="222222"/>
          <w:shd w:val="clear" w:color="auto" w:fill="FFFFFF"/>
        </w:rPr>
        <w:t>4</w:t>
      </w:r>
      <w:r w:rsidRPr="007E6335">
        <w:rPr>
          <w:rFonts w:ascii="Times New Roman" w:hAnsi="Times New Roman" w:cs="Times New Roman"/>
          <w:color w:val="222222"/>
          <w:shd w:val="clear" w:color="auto" w:fill="FFFFFF"/>
        </w:rPr>
        <w:t>(6), pp.110-118.</w:t>
      </w:r>
    </w:p>
    <w:p w14:paraId="67B3EDD4" w14:textId="77777777" w:rsidR="000C6E79" w:rsidRPr="007E6335" w:rsidRDefault="000C6E79" w:rsidP="00765EE9">
      <w:pPr>
        <w:rPr>
          <w:rFonts w:ascii="Times New Roman" w:eastAsia="Times New Roman" w:hAnsi="Times New Roman" w:cs="Times New Roman"/>
          <w:color w:val="222222"/>
          <w:highlight w:val="white"/>
        </w:rPr>
      </w:pPr>
      <w:proofErr w:type="spellStart"/>
      <w:r w:rsidRPr="007E6335">
        <w:rPr>
          <w:rFonts w:ascii="Times New Roman" w:eastAsia="Times New Roman" w:hAnsi="Times New Roman" w:cs="Times New Roman"/>
          <w:color w:val="222222"/>
          <w:highlight w:val="white"/>
        </w:rPr>
        <w:t>Gladd</w:t>
      </w:r>
      <w:proofErr w:type="spellEnd"/>
      <w:r w:rsidRPr="007E6335">
        <w:rPr>
          <w:rFonts w:ascii="Times New Roman" w:eastAsia="Times New Roman" w:hAnsi="Times New Roman" w:cs="Times New Roman"/>
          <w:color w:val="222222"/>
          <w:highlight w:val="white"/>
        </w:rPr>
        <w:t xml:space="preserve">, J., 2020. John Driscoll’s “What?” Cycle of Reflection. </w:t>
      </w:r>
      <w:r w:rsidRPr="007E6335">
        <w:rPr>
          <w:rFonts w:ascii="Times New Roman" w:eastAsia="Times New Roman" w:hAnsi="Times New Roman" w:cs="Times New Roman"/>
          <w:i/>
          <w:color w:val="222222"/>
          <w:highlight w:val="white"/>
        </w:rPr>
        <w:t>Write What Matters</w:t>
      </w:r>
      <w:r w:rsidRPr="007E6335">
        <w:rPr>
          <w:rFonts w:ascii="Times New Roman" w:eastAsia="Times New Roman" w:hAnsi="Times New Roman" w:cs="Times New Roman"/>
          <w:color w:val="222222"/>
          <w:highlight w:val="white"/>
        </w:rPr>
        <w:t>.</w:t>
      </w:r>
    </w:p>
    <w:p w14:paraId="7CB7BE5F" w14:textId="77777777" w:rsidR="000C6E79" w:rsidRPr="007E6335" w:rsidRDefault="000C6E79" w:rsidP="00765EE9">
      <w:pPr>
        <w:rPr>
          <w:rFonts w:ascii="Times New Roman" w:hAnsi="Times New Roman" w:cs="Times New Roman"/>
          <w:color w:val="222222"/>
          <w:shd w:val="clear" w:color="auto" w:fill="FFFFFF"/>
        </w:rPr>
      </w:pPr>
      <w:r w:rsidRPr="007E6335">
        <w:rPr>
          <w:rFonts w:ascii="Times New Roman" w:hAnsi="Times New Roman" w:cs="Times New Roman"/>
          <w:color w:val="222222"/>
          <w:shd w:val="clear" w:color="auto" w:fill="FFFFFF"/>
        </w:rPr>
        <w:t>Howard, M.C., 2019. Virtual reality interventions for personal development: a meta-analysis of hardware and software. </w:t>
      </w:r>
      <w:r w:rsidRPr="007E6335">
        <w:rPr>
          <w:rFonts w:ascii="Times New Roman" w:hAnsi="Times New Roman" w:cs="Times New Roman"/>
          <w:i/>
          <w:iCs/>
          <w:color w:val="222222"/>
          <w:shd w:val="clear" w:color="auto" w:fill="FFFFFF"/>
        </w:rPr>
        <w:t>Human–Computer Interaction</w:t>
      </w:r>
      <w:r w:rsidRPr="007E6335">
        <w:rPr>
          <w:rFonts w:ascii="Times New Roman" w:hAnsi="Times New Roman" w:cs="Times New Roman"/>
          <w:color w:val="222222"/>
          <w:shd w:val="clear" w:color="auto" w:fill="FFFFFF"/>
        </w:rPr>
        <w:t>, </w:t>
      </w:r>
      <w:r w:rsidRPr="007E6335">
        <w:rPr>
          <w:rFonts w:ascii="Times New Roman" w:hAnsi="Times New Roman" w:cs="Times New Roman"/>
          <w:i/>
          <w:iCs/>
          <w:color w:val="222222"/>
          <w:shd w:val="clear" w:color="auto" w:fill="FFFFFF"/>
        </w:rPr>
        <w:t>34</w:t>
      </w:r>
      <w:r w:rsidRPr="007E6335">
        <w:rPr>
          <w:rFonts w:ascii="Times New Roman" w:hAnsi="Times New Roman" w:cs="Times New Roman"/>
          <w:color w:val="222222"/>
          <w:shd w:val="clear" w:color="auto" w:fill="FFFFFF"/>
        </w:rPr>
        <w:t>(3), pp.205-239.</w:t>
      </w:r>
    </w:p>
    <w:p w14:paraId="300F32FB" w14:textId="77777777" w:rsidR="000C6E79" w:rsidRPr="007E6335" w:rsidRDefault="000C6E79" w:rsidP="00765EE9">
      <w:pPr>
        <w:rPr>
          <w:rFonts w:ascii="Times New Roman" w:hAnsi="Times New Roman" w:cs="Times New Roman"/>
          <w:color w:val="222222"/>
          <w:shd w:val="clear" w:color="auto" w:fill="FFFFFF"/>
        </w:rPr>
      </w:pPr>
      <w:proofErr w:type="spellStart"/>
      <w:r w:rsidRPr="007E6335">
        <w:rPr>
          <w:rFonts w:ascii="Times New Roman" w:hAnsi="Times New Roman" w:cs="Times New Roman"/>
          <w:color w:val="222222"/>
          <w:shd w:val="clear" w:color="auto" w:fill="FFFFFF"/>
        </w:rPr>
        <w:t>Jaakkola</w:t>
      </w:r>
      <w:proofErr w:type="spellEnd"/>
      <w:r w:rsidRPr="007E6335">
        <w:rPr>
          <w:rFonts w:ascii="Times New Roman" w:hAnsi="Times New Roman" w:cs="Times New Roman"/>
          <w:color w:val="222222"/>
          <w:shd w:val="clear" w:color="auto" w:fill="FFFFFF"/>
        </w:rPr>
        <w:t xml:space="preserve">, E. and </w:t>
      </w:r>
      <w:proofErr w:type="spellStart"/>
      <w:r w:rsidRPr="007E6335">
        <w:rPr>
          <w:rFonts w:ascii="Times New Roman" w:hAnsi="Times New Roman" w:cs="Times New Roman"/>
          <w:color w:val="222222"/>
          <w:shd w:val="clear" w:color="auto" w:fill="FFFFFF"/>
        </w:rPr>
        <w:t>Aarikka-Stenroos</w:t>
      </w:r>
      <w:proofErr w:type="spellEnd"/>
      <w:r w:rsidRPr="007E6335">
        <w:rPr>
          <w:rFonts w:ascii="Times New Roman" w:hAnsi="Times New Roman" w:cs="Times New Roman"/>
          <w:color w:val="222222"/>
          <w:shd w:val="clear" w:color="auto" w:fill="FFFFFF"/>
        </w:rPr>
        <w:t xml:space="preserve">, L., 2019. Customer referencing as business actor engagement </w:t>
      </w:r>
      <w:proofErr w:type="spellStart"/>
      <w:r w:rsidRPr="007E6335">
        <w:rPr>
          <w:rFonts w:ascii="Times New Roman" w:hAnsi="Times New Roman" w:cs="Times New Roman"/>
          <w:color w:val="222222"/>
          <w:shd w:val="clear" w:color="auto" w:fill="FFFFFF"/>
        </w:rPr>
        <w:t>behavior</w:t>
      </w:r>
      <w:proofErr w:type="spellEnd"/>
      <w:r w:rsidRPr="007E6335">
        <w:rPr>
          <w:rFonts w:ascii="Times New Roman" w:hAnsi="Times New Roman" w:cs="Times New Roman"/>
          <w:color w:val="222222"/>
          <w:shd w:val="clear" w:color="auto" w:fill="FFFFFF"/>
        </w:rPr>
        <w:t>–Creating value in and beyond triadic settings. </w:t>
      </w:r>
      <w:r w:rsidRPr="007E6335">
        <w:rPr>
          <w:rFonts w:ascii="Times New Roman" w:hAnsi="Times New Roman" w:cs="Times New Roman"/>
          <w:i/>
          <w:iCs/>
          <w:color w:val="222222"/>
          <w:shd w:val="clear" w:color="auto" w:fill="FFFFFF"/>
        </w:rPr>
        <w:t>Industrial Marketing Management</w:t>
      </w:r>
      <w:r w:rsidRPr="007E6335">
        <w:rPr>
          <w:rFonts w:ascii="Times New Roman" w:hAnsi="Times New Roman" w:cs="Times New Roman"/>
          <w:color w:val="222222"/>
          <w:shd w:val="clear" w:color="auto" w:fill="FFFFFF"/>
        </w:rPr>
        <w:t>, </w:t>
      </w:r>
      <w:r w:rsidRPr="007E6335">
        <w:rPr>
          <w:rFonts w:ascii="Times New Roman" w:hAnsi="Times New Roman" w:cs="Times New Roman"/>
          <w:i/>
          <w:iCs/>
          <w:color w:val="222222"/>
          <w:shd w:val="clear" w:color="auto" w:fill="FFFFFF"/>
        </w:rPr>
        <w:t>80</w:t>
      </w:r>
      <w:r w:rsidRPr="007E6335">
        <w:rPr>
          <w:rFonts w:ascii="Times New Roman" w:hAnsi="Times New Roman" w:cs="Times New Roman"/>
          <w:color w:val="222222"/>
          <w:shd w:val="clear" w:color="auto" w:fill="FFFFFF"/>
        </w:rPr>
        <w:t>, pp.27-42.</w:t>
      </w:r>
    </w:p>
    <w:p w14:paraId="52239363" w14:textId="77777777" w:rsidR="000C6E79" w:rsidRPr="007E6335" w:rsidRDefault="000C6E79" w:rsidP="00765EE9">
      <w:pPr>
        <w:rPr>
          <w:rFonts w:ascii="Times New Roman" w:eastAsia="Times New Roman" w:hAnsi="Times New Roman" w:cs="Times New Roman"/>
          <w:color w:val="222222"/>
          <w:highlight w:val="white"/>
        </w:rPr>
      </w:pPr>
      <w:proofErr w:type="spellStart"/>
      <w:r w:rsidRPr="007E6335">
        <w:rPr>
          <w:rFonts w:ascii="Times New Roman" w:eastAsia="Times New Roman" w:hAnsi="Times New Roman" w:cs="Times New Roman"/>
          <w:color w:val="222222"/>
          <w:highlight w:val="white"/>
        </w:rPr>
        <w:t>Mulryan-Kyne</w:t>
      </w:r>
      <w:proofErr w:type="spellEnd"/>
      <w:r w:rsidRPr="007E6335">
        <w:rPr>
          <w:rFonts w:ascii="Times New Roman" w:eastAsia="Times New Roman" w:hAnsi="Times New Roman" w:cs="Times New Roman"/>
          <w:color w:val="222222"/>
          <w:highlight w:val="white"/>
        </w:rPr>
        <w:t xml:space="preserve">, C., 2020. Supporting reflection and reflective practice in an initial teacher education programme: an exploratory study. </w:t>
      </w:r>
      <w:r w:rsidRPr="007E6335">
        <w:rPr>
          <w:rFonts w:ascii="Times New Roman" w:eastAsia="Times New Roman" w:hAnsi="Times New Roman" w:cs="Times New Roman"/>
          <w:i/>
          <w:color w:val="222222"/>
          <w:highlight w:val="white"/>
        </w:rPr>
        <w:t>European Journal of Teacher Education</w:t>
      </w:r>
      <w:r w:rsidRPr="007E6335">
        <w:rPr>
          <w:rFonts w:ascii="Times New Roman" w:eastAsia="Times New Roman" w:hAnsi="Times New Roman" w:cs="Times New Roman"/>
          <w:color w:val="222222"/>
          <w:highlight w:val="white"/>
        </w:rPr>
        <w:t>, pp.1-18.</w:t>
      </w:r>
    </w:p>
    <w:p w14:paraId="39DA0C64" w14:textId="78DCA57D" w:rsidR="000C6E79" w:rsidRPr="007E6335" w:rsidRDefault="000C6E79" w:rsidP="00765EE9">
      <w:pPr>
        <w:rPr>
          <w:rFonts w:ascii="Times New Roman" w:hAnsi="Times New Roman" w:cs="Times New Roman"/>
          <w:color w:val="222222"/>
          <w:shd w:val="clear" w:color="auto" w:fill="FFFFFF"/>
        </w:rPr>
      </w:pPr>
      <w:proofErr w:type="spellStart"/>
      <w:r w:rsidRPr="007E6335">
        <w:rPr>
          <w:rFonts w:ascii="Times New Roman" w:hAnsi="Times New Roman" w:cs="Times New Roman"/>
          <w:color w:val="222222"/>
          <w:shd w:val="clear" w:color="auto" w:fill="FFFFFF"/>
        </w:rPr>
        <w:t>Rimmer</w:t>
      </w:r>
      <w:proofErr w:type="spellEnd"/>
      <w:r w:rsidRPr="007E6335">
        <w:rPr>
          <w:rFonts w:ascii="Times New Roman" w:hAnsi="Times New Roman" w:cs="Times New Roman"/>
          <w:color w:val="222222"/>
          <w:shd w:val="clear" w:color="auto" w:fill="FFFFFF"/>
        </w:rPr>
        <w:t xml:space="preserve">, A., 2018. How do I prepare a personal development </w:t>
      </w:r>
      <w:r w:rsidR="00593B18" w:rsidRPr="007E6335">
        <w:rPr>
          <w:rFonts w:ascii="Times New Roman" w:hAnsi="Times New Roman" w:cs="Times New Roman"/>
          <w:color w:val="222222"/>
          <w:shd w:val="clear" w:color="auto" w:fill="FFFFFF"/>
        </w:rPr>
        <w:t>plan?</w:t>
      </w:r>
      <w:r w:rsidRPr="007E6335">
        <w:rPr>
          <w:rFonts w:ascii="Times New Roman" w:hAnsi="Times New Roman" w:cs="Times New Roman"/>
          <w:color w:val="222222"/>
          <w:shd w:val="clear" w:color="auto" w:fill="FFFFFF"/>
        </w:rPr>
        <w:t> </w:t>
      </w:r>
      <w:proofErr w:type="spellStart"/>
      <w:r w:rsidRPr="007E6335">
        <w:rPr>
          <w:rFonts w:ascii="Times New Roman" w:hAnsi="Times New Roman" w:cs="Times New Roman"/>
          <w:i/>
          <w:iCs/>
          <w:color w:val="222222"/>
          <w:shd w:val="clear" w:color="auto" w:fill="FFFFFF"/>
        </w:rPr>
        <w:t>Bmj</w:t>
      </w:r>
      <w:proofErr w:type="spellEnd"/>
      <w:r w:rsidRPr="007E6335">
        <w:rPr>
          <w:rFonts w:ascii="Times New Roman" w:hAnsi="Times New Roman" w:cs="Times New Roman"/>
          <w:color w:val="222222"/>
          <w:shd w:val="clear" w:color="auto" w:fill="FFFFFF"/>
        </w:rPr>
        <w:t>, </w:t>
      </w:r>
      <w:r w:rsidRPr="007E6335">
        <w:rPr>
          <w:rFonts w:ascii="Times New Roman" w:hAnsi="Times New Roman" w:cs="Times New Roman"/>
          <w:i/>
          <w:iCs/>
          <w:color w:val="222222"/>
          <w:shd w:val="clear" w:color="auto" w:fill="FFFFFF"/>
        </w:rPr>
        <w:t>363</w:t>
      </w:r>
      <w:r w:rsidRPr="007E6335">
        <w:rPr>
          <w:rFonts w:ascii="Times New Roman" w:hAnsi="Times New Roman" w:cs="Times New Roman"/>
          <w:color w:val="222222"/>
          <w:shd w:val="clear" w:color="auto" w:fill="FFFFFF"/>
        </w:rPr>
        <w:t>, p.k4725.</w:t>
      </w:r>
    </w:p>
    <w:p w14:paraId="7D1A207B" w14:textId="77777777" w:rsidR="00CB7BC9" w:rsidRPr="007E6335" w:rsidRDefault="00CB7BC9" w:rsidP="00765EE9">
      <w:pPr>
        <w:rPr>
          <w:rFonts w:ascii="Times New Roman" w:hAnsi="Times New Roman" w:cs="Times New Roman"/>
          <w:color w:val="222222"/>
          <w:shd w:val="clear" w:color="auto" w:fill="FFFFFF"/>
        </w:rPr>
      </w:pPr>
      <w:r w:rsidRPr="007E6335">
        <w:rPr>
          <w:rFonts w:ascii="Times New Roman" w:hAnsi="Times New Roman" w:cs="Times New Roman"/>
          <w:color w:val="222222"/>
          <w:shd w:val="clear" w:color="auto" w:fill="FFFFFF"/>
        </w:rPr>
        <w:t xml:space="preserve">Pinto, L.H. and </w:t>
      </w:r>
      <w:proofErr w:type="spellStart"/>
      <w:r w:rsidRPr="007E6335">
        <w:rPr>
          <w:rFonts w:ascii="Times New Roman" w:hAnsi="Times New Roman" w:cs="Times New Roman"/>
          <w:color w:val="222222"/>
          <w:shd w:val="clear" w:color="auto" w:fill="FFFFFF"/>
        </w:rPr>
        <w:t>Ramalheira</w:t>
      </w:r>
      <w:proofErr w:type="spellEnd"/>
      <w:r w:rsidRPr="007E6335">
        <w:rPr>
          <w:rFonts w:ascii="Times New Roman" w:hAnsi="Times New Roman" w:cs="Times New Roman"/>
          <w:color w:val="222222"/>
          <w:shd w:val="clear" w:color="auto" w:fill="FFFFFF"/>
        </w:rPr>
        <w:t>, D.C., 2017. Perceived employability of business graduates: The effect of academic performance and extracurricular activities. </w:t>
      </w:r>
      <w:r w:rsidRPr="007E6335">
        <w:rPr>
          <w:rFonts w:ascii="Times New Roman" w:hAnsi="Times New Roman" w:cs="Times New Roman"/>
          <w:i/>
          <w:iCs/>
          <w:color w:val="222222"/>
          <w:shd w:val="clear" w:color="auto" w:fill="FFFFFF"/>
        </w:rPr>
        <w:t xml:space="preserve">Journal of Vocational </w:t>
      </w:r>
      <w:proofErr w:type="spellStart"/>
      <w:r w:rsidRPr="007E6335">
        <w:rPr>
          <w:rFonts w:ascii="Times New Roman" w:hAnsi="Times New Roman" w:cs="Times New Roman"/>
          <w:i/>
          <w:iCs/>
          <w:color w:val="222222"/>
          <w:shd w:val="clear" w:color="auto" w:fill="FFFFFF"/>
        </w:rPr>
        <w:t>Behavior</w:t>
      </w:r>
      <w:proofErr w:type="spellEnd"/>
      <w:r w:rsidRPr="007E6335">
        <w:rPr>
          <w:rFonts w:ascii="Times New Roman" w:hAnsi="Times New Roman" w:cs="Times New Roman"/>
          <w:color w:val="222222"/>
          <w:shd w:val="clear" w:color="auto" w:fill="FFFFFF"/>
        </w:rPr>
        <w:t>, </w:t>
      </w:r>
      <w:r w:rsidRPr="007E6335">
        <w:rPr>
          <w:rFonts w:ascii="Times New Roman" w:hAnsi="Times New Roman" w:cs="Times New Roman"/>
          <w:i/>
          <w:iCs/>
          <w:color w:val="222222"/>
          <w:shd w:val="clear" w:color="auto" w:fill="FFFFFF"/>
        </w:rPr>
        <w:t>99</w:t>
      </w:r>
      <w:r w:rsidRPr="007E6335">
        <w:rPr>
          <w:rFonts w:ascii="Times New Roman" w:hAnsi="Times New Roman" w:cs="Times New Roman"/>
          <w:color w:val="222222"/>
          <w:shd w:val="clear" w:color="auto" w:fill="FFFFFF"/>
        </w:rPr>
        <w:t>, pp.165-178.</w:t>
      </w:r>
    </w:p>
    <w:p w14:paraId="1F686832" w14:textId="2DB39C18" w:rsidR="001C40B6" w:rsidRDefault="00CB7BC9">
      <w:pPr>
        <w:rPr>
          <w:rFonts w:ascii="Times New Roman" w:hAnsi="Times New Roman" w:cs="Times New Roman"/>
          <w:color w:val="222222"/>
          <w:shd w:val="clear" w:color="auto" w:fill="FFFFFF"/>
        </w:rPr>
      </w:pPr>
      <w:proofErr w:type="spellStart"/>
      <w:r w:rsidRPr="007E6335">
        <w:rPr>
          <w:rFonts w:ascii="Times New Roman" w:hAnsi="Times New Roman" w:cs="Times New Roman"/>
          <w:color w:val="222222"/>
          <w:shd w:val="clear" w:color="auto" w:fill="FFFFFF"/>
        </w:rPr>
        <w:t>Sotiriadou</w:t>
      </w:r>
      <w:proofErr w:type="spellEnd"/>
      <w:r w:rsidRPr="007E6335">
        <w:rPr>
          <w:rFonts w:ascii="Times New Roman" w:hAnsi="Times New Roman" w:cs="Times New Roman"/>
          <w:color w:val="222222"/>
          <w:shd w:val="clear" w:color="auto" w:fill="FFFFFF"/>
        </w:rPr>
        <w:t>, P., Logan, D., Daly, A. and Guest, R., 2020. The role of authentic assessment to preserve academic integrity and promote skill development and employability. </w:t>
      </w:r>
      <w:r w:rsidRPr="007E6335">
        <w:rPr>
          <w:rFonts w:ascii="Times New Roman" w:hAnsi="Times New Roman" w:cs="Times New Roman"/>
          <w:i/>
          <w:iCs/>
          <w:color w:val="222222"/>
          <w:shd w:val="clear" w:color="auto" w:fill="FFFFFF"/>
        </w:rPr>
        <w:t>Studies in Higher Education</w:t>
      </w:r>
      <w:r w:rsidRPr="007E6335">
        <w:rPr>
          <w:rFonts w:ascii="Times New Roman" w:hAnsi="Times New Roman" w:cs="Times New Roman"/>
          <w:color w:val="222222"/>
          <w:shd w:val="clear" w:color="auto" w:fill="FFFFFF"/>
        </w:rPr>
        <w:t>, </w:t>
      </w:r>
      <w:r w:rsidRPr="007E6335">
        <w:rPr>
          <w:rFonts w:ascii="Times New Roman" w:hAnsi="Times New Roman" w:cs="Times New Roman"/>
          <w:i/>
          <w:iCs/>
          <w:color w:val="222222"/>
          <w:shd w:val="clear" w:color="auto" w:fill="FFFFFF"/>
        </w:rPr>
        <w:t>45</w:t>
      </w:r>
      <w:r w:rsidRPr="007E6335">
        <w:rPr>
          <w:rFonts w:ascii="Times New Roman" w:hAnsi="Times New Roman" w:cs="Times New Roman"/>
          <w:color w:val="222222"/>
          <w:shd w:val="clear" w:color="auto" w:fill="FFFFFF"/>
        </w:rPr>
        <w:t>(11), pp.2132-2148.</w:t>
      </w:r>
    </w:p>
    <w:p w14:paraId="4B961FCB" w14:textId="594E9938" w:rsidR="001C40B6" w:rsidRDefault="001C40B6">
      <w:pPr>
        <w:rPr>
          <w:rFonts w:ascii="Times New Roman" w:hAnsi="Times New Roman" w:cs="Times New Roman"/>
          <w:color w:val="222222"/>
          <w:shd w:val="clear" w:color="auto" w:fill="FFFFFF"/>
        </w:rPr>
      </w:pPr>
    </w:p>
    <w:p w14:paraId="2A2858BF" w14:textId="68E1721F" w:rsidR="001C40B6" w:rsidRDefault="001C40B6">
      <w:pPr>
        <w:rPr>
          <w:rFonts w:ascii="Times New Roman" w:hAnsi="Times New Roman" w:cs="Times New Roman"/>
          <w:color w:val="222222"/>
          <w:shd w:val="clear" w:color="auto" w:fill="FFFFFF"/>
        </w:rPr>
      </w:pPr>
    </w:p>
    <w:p w14:paraId="2BE40E31" w14:textId="67013C19" w:rsidR="001C40B6" w:rsidRDefault="001C40B6">
      <w:pPr>
        <w:rPr>
          <w:rFonts w:ascii="Times New Roman" w:hAnsi="Times New Roman" w:cs="Times New Roman"/>
          <w:color w:val="222222"/>
          <w:shd w:val="clear" w:color="auto" w:fill="FFFFFF"/>
        </w:rPr>
      </w:pPr>
    </w:p>
    <w:p w14:paraId="2EF40B09" w14:textId="63582704" w:rsidR="001C40B6" w:rsidRDefault="001C40B6">
      <w:pPr>
        <w:rPr>
          <w:rFonts w:ascii="Times New Roman" w:hAnsi="Times New Roman" w:cs="Times New Roman"/>
          <w:color w:val="222222"/>
          <w:shd w:val="clear" w:color="auto" w:fill="FFFFFF"/>
        </w:rPr>
      </w:pPr>
    </w:p>
    <w:p w14:paraId="3BEB79CE" w14:textId="53AC9A7E" w:rsidR="001C40B6" w:rsidRDefault="001C40B6">
      <w:pPr>
        <w:rPr>
          <w:rFonts w:ascii="Times New Roman" w:hAnsi="Times New Roman" w:cs="Times New Roman"/>
          <w:color w:val="222222"/>
          <w:shd w:val="clear" w:color="auto" w:fill="FFFFFF"/>
        </w:rPr>
      </w:pPr>
    </w:p>
    <w:sectPr w:rsidR="001C40B6" w:rsidSect="00492130">
      <w:footerReference w:type="default" r:id="rId8"/>
      <w:pgSz w:w="12240" w:h="15840" w:code="1"/>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93D660" w14:textId="77777777" w:rsidR="00754C16" w:rsidRDefault="00754C16">
      <w:pPr>
        <w:spacing w:line="240" w:lineRule="auto"/>
      </w:pPr>
      <w:r>
        <w:separator/>
      </w:r>
    </w:p>
  </w:endnote>
  <w:endnote w:type="continuationSeparator" w:id="0">
    <w:p w14:paraId="4BAF25FE" w14:textId="77777777" w:rsidR="00754C16" w:rsidRDefault="00754C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9F132" w14:textId="77777777" w:rsidR="005058DA" w:rsidRDefault="00A16F31">
    <w:pPr>
      <w:jc w:val="right"/>
    </w:pPr>
    <w:r>
      <w:fldChar w:fldCharType="begin"/>
    </w:r>
    <w:r w:rsidR="0078071B">
      <w:instrText>PAGE</w:instrText>
    </w:r>
    <w:r>
      <w:fldChar w:fldCharType="separate"/>
    </w:r>
    <w:r w:rsidR="001C11FE">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2002FC" w14:textId="77777777" w:rsidR="00754C16" w:rsidRDefault="00754C16">
      <w:pPr>
        <w:spacing w:line="240" w:lineRule="auto"/>
      </w:pPr>
      <w:r>
        <w:separator/>
      </w:r>
    </w:p>
  </w:footnote>
  <w:footnote w:type="continuationSeparator" w:id="0">
    <w:p w14:paraId="63D4FB31" w14:textId="77777777" w:rsidR="00754C16" w:rsidRDefault="00754C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E15AF4"/>
    <w:multiLevelType w:val="hybridMultilevel"/>
    <w:tmpl w:val="24E254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77B1EB1"/>
    <w:multiLevelType w:val="multilevel"/>
    <w:tmpl w:val="2F3EE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204293"/>
    <w:multiLevelType w:val="hybridMultilevel"/>
    <w:tmpl w:val="D3249A56"/>
    <w:lvl w:ilvl="0" w:tplc="C7B8561C">
      <w:numFmt w:val="bullet"/>
      <w:lvlText w:val="·"/>
      <w:lvlJc w:val="left"/>
      <w:pPr>
        <w:ind w:left="975" w:hanging="615"/>
      </w:pPr>
      <w:rPr>
        <w:rFonts w:ascii="Georgia" w:eastAsia="Georgia" w:hAnsi="Georgia" w:cs="Georgia"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4B614AB"/>
    <w:multiLevelType w:val="hybridMultilevel"/>
    <w:tmpl w:val="375E756E"/>
    <w:lvl w:ilvl="0" w:tplc="C7B8561C">
      <w:numFmt w:val="bullet"/>
      <w:lvlText w:val="·"/>
      <w:lvlJc w:val="left"/>
      <w:pPr>
        <w:ind w:left="1335" w:hanging="615"/>
      </w:pPr>
      <w:rPr>
        <w:rFonts w:ascii="Georgia" w:eastAsia="Georgia" w:hAnsi="Georgia" w:cs="Georgia"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zMTMzszAyNbE0MTRQ0lEKTi0uzszPAykwrAUABRPcJSwAAAA="/>
  </w:docVars>
  <w:rsids>
    <w:rsidRoot w:val="005058DA"/>
    <w:rsid w:val="00011612"/>
    <w:rsid w:val="00053421"/>
    <w:rsid w:val="0005649A"/>
    <w:rsid w:val="000C6E79"/>
    <w:rsid w:val="000D75EA"/>
    <w:rsid w:val="000E007D"/>
    <w:rsid w:val="001175EF"/>
    <w:rsid w:val="00183996"/>
    <w:rsid w:val="001C11FE"/>
    <w:rsid w:val="001C40B6"/>
    <w:rsid w:val="001F33DA"/>
    <w:rsid w:val="00233CB5"/>
    <w:rsid w:val="00244085"/>
    <w:rsid w:val="00273F3A"/>
    <w:rsid w:val="0032572A"/>
    <w:rsid w:val="003E2671"/>
    <w:rsid w:val="003E429D"/>
    <w:rsid w:val="003E62FD"/>
    <w:rsid w:val="00437EEF"/>
    <w:rsid w:val="00474100"/>
    <w:rsid w:val="00492130"/>
    <w:rsid w:val="005058DA"/>
    <w:rsid w:val="00593B18"/>
    <w:rsid w:val="005E20A5"/>
    <w:rsid w:val="0063109F"/>
    <w:rsid w:val="00675298"/>
    <w:rsid w:val="006B1C37"/>
    <w:rsid w:val="00721997"/>
    <w:rsid w:val="00754C16"/>
    <w:rsid w:val="00761CBD"/>
    <w:rsid w:val="00765EE9"/>
    <w:rsid w:val="0078071B"/>
    <w:rsid w:val="007E6335"/>
    <w:rsid w:val="008312DA"/>
    <w:rsid w:val="00833BA6"/>
    <w:rsid w:val="00851338"/>
    <w:rsid w:val="00895231"/>
    <w:rsid w:val="008F3A0F"/>
    <w:rsid w:val="0090139B"/>
    <w:rsid w:val="009650C5"/>
    <w:rsid w:val="00A16F31"/>
    <w:rsid w:val="00A22012"/>
    <w:rsid w:val="00A80DFC"/>
    <w:rsid w:val="00AF5603"/>
    <w:rsid w:val="00B11E07"/>
    <w:rsid w:val="00B7745D"/>
    <w:rsid w:val="00C07992"/>
    <w:rsid w:val="00C23E6F"/>
    <w:rsid w:val="00C6565F"/>
    <w:rsid w:val="00CB7BC9"/>
    <w:rsid w:val="00CD441B"/>
    <w:rsid w:val="00D31FBB"/>
    <w:rsid w:val="00E519E5"/>
    <w:rsid w:val="00E5613F"/>
    <w:rsid w:val="00EA7B58"/>
    <w:rsid w:val="00EB2110"/>
    <w:rsid w:val="00F84CF5"/>
    <w:rsid w:val="00F87A1C"/>
    <w:rsid w:val="00FB32F6"/>
    <w:rsid w:val="00FB63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DF2F2DA"/>
  <w15:docId w15:val="{2D9C121D-930E-4010-8426-9B6DDE7AC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eorgia" w:eastAsia="Georgia" w:hAnsi="Georgia" w:cs="Georgia"/>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298"/>
    <w:rPr>
      <w:lang w:val="en-GB"/>
    </w:rPr>
  </w:style>
  <w:style w:type="paragraph" w:styleId="Heading1">
    <w:name w:val="heading 1"/>
    <w:basedOn w:val="Normal"/>
    <w:next w:val="Normal"/>
    <w:uiPriority w:val="9"/>
    <w:qFormat/>
    <w:rsid w:val="00675298"/>
    <w:pPr>
      <w:keepNext/>
      <w:keepLines/>
      <w:spacing w:before="400" w:after="120"/>
      <w:outlineLvl w:val="0"/>
    </w:pPr>
    <w:rPr>
      <w:b/>
      <w:sz w:val="32"/>
      <w:szCs w:val="32"/>
    </w:rPr>
  </w:style>
  <w:style w:type="paragraph" w:styleId="Heading2">
    <w:name w:val="heading 2"/>
    <w:basedOn w:val="Normal"/>
    <w:next w:val="Normal"/>
    <w:uiPriority w:val="9"/>
    <w:semiHidden/>
    <w:unhideWhenUsed/>
    <w:qFormat/>
    <w:rsid w:val="00675298"/>
    <w:pPr>
      <w:keepNext/>
      <w:keepLines/>
      <w:spacing w:before="360" w:after="120"/>
      <w:outlineLvl w:val="1"/>
    </w:pPr>
    <w:rPr>
      <w:b/>
      <w:sz w:val="28"/>
      <w:szCs w:val="28"/>
    </w:rPr>
  </w:style>
  <w:style w:type="paragraph" w:styleId="Heading3">
    <w:name w:val="heading 3"/>
    <w:basedOn w:val="Normal"/>
    <w:next w:val="Normal"/>
    <w:uiPriority w:val="9"/>
    <w:semiHidden/>
    <w:unhideWhenUsed/>
    <w:qFormat/>
    <w:rsid w:val="00675298"/>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75298"/>
    <w:pPr>
      <w:keepNext/>
      <w:keepLines/>
      <w:spacing w:before="280" w:after="80"/>
      <w:outlineLvl w:val="3"/>
    </w:pPr>
    <w:rPr>
      <w:color w:val="666666"/>
    </w:rPr>
  </w:style>
  <w:style w:type="paragraph" w:styleId="Heading5">
    <w:name w:val="heading 5"/>
    <w:basedOn w:val="Normal"/>
    <w:next w:val="Normal"/>
    <w:uiPriority w:val="9"/>
    <w:semiHidden/>
    <w:unhideWhenUsed/>
    <w:qFormat/>
    <w:rsid w:val="00675298"/>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67529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75298"/>
    <w:pPr>
      <w:keepNext/>
      <w:keepLines/>
      <w:spacing w:after="60"/>
      <w:jc w:val="center"/>
    </w:pPr>
    <w:rPr>
      <w:b/>
      <w:sz w:val="40"/>
      <w:szCs w:val="40"/>
    </w:rPr>
  </w:style>
  <w:style w:type="paragraph" w:styleId="Subtitle">
    <w:name w:val="Subtitle"/>
    <w:basedOn w:val="Normal"/>
    <w:next w:val="Normal"/>
    <w:uiPriority w:val="11"/>
    <w:qFormat/>
    <w:rsid w:val="00675298"/>
    <w:pPr>
      <w:keepNext/>
      <w:keepLines/>
      <w:spacing w:after="320"/>
    </w:pPr>
    <w:rPr>
      <w:rFonts w:ascii="Arial" w:eastAsia="Arial" w:hAnsi="Arial" w:cs="Arial"/>
      <w:color w:val="666666"/>
      <w:sz w:val="30"/>
      <w:szCs w:val="30"/>
    </w:rPr>
  </w:style>
  <w:style w:type="table" w:customStyle="1" w:styleId="a">
    <w:basedOn w:val="TableNormal"/>
    <w:rsid w:val="0067529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75298"/>
    <w:pPr>
      <w:spacing w:line="240" w:lineRule="auto"/>
    </w:pPr>
    <w:rPr>
      <w:sz w:val="20"/>
      <w:szCs w:val="20"/>
    </w:rPr>
  </w:style>
  <w:style w:type="character" w:customStyle="1" w:styleId="CommentTextChar">
    <w:name w:val="Comment Text Char"/>
    <w:basedOn w:val="DefaultParagraphFont"/>
    <w:link w:val="CommentText"/>
    <w:uiPriority w:val="99"/>
    <w:semiHidden/>
    <w:rsid w:val="00675298"/>
    <w:rPr>
      <w:sz w:val="20"/>
      <w:szCs w:val="20"/>
    </w:rPr>
  </w:style>
  <w:style w:type="character" w:styleId="CommentReference">
    <w:name w:val="annotation reference"/>
    <w:basedOn w:val="DefaultParagraphFont"/>
    <w:uiPriority w:val="99"/>
    <w:semiHidden/>
    <w:unhideWhenUsed/>
    <w:rsid w:val="00675298"/>
    <w:rPr>
      <w:sz w:val="16"/>
      <w:szCs w:val="16"/>
    </w:rPr>
  </w:style>
  <w:style w:type="paragraph" w:styleId="BalloonText">
    <w:name w:val="Balloon Text"/>
    <w:basedOn w:val="Normal"/>
    <w:link w:val="BalloonTextChar"/>
    <w:uiPriority w:val="99"/>
    <w:semiHidden/>
    <w:unhideWhenUsed/>
    <w:rsid w:val="00B11E0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1E07"/>
    <w:rPr>
      <w:rFonts w:ascii="Segoe UI" w:hAnsi="Segoe UI" w:cs="Segoe UI"/>
      <w:sz w:val="18"/>
      <w:szCs w:val="18"/>
    </w:rPr>
  </w:style>
  <w:style w:type="paragraph" w:styleId="TOC1">
    <w:name w:val="toc 1"/>
    <w:basedOn w:val="Normal"/>
    <w:next w:val="Normal"/>
    <w:autoRedefine/>
    <w:uiPriority w:val="39"/>
    <w:unhideWhenUsed/>
    <w:rsid w:val="006B1C37"/>
    <w:pPr>
      <w:spacing w:after="100"/>
    </w:pPr>
  </w:style>
  <w:style w:type="character" w:styleId="Hyperlink">
    <w:name w:val="Hyperlink"/>
    <w:basedOn w:val="DefaultParagraphFont"/>
    <w:uiPriority w:val="99"/>
    <w:unhideWhenUsed/>
    <w:rsid w:val="006B1C37"/>
    <w:rPr>
      <w:color w:val="0000FF" w:themeColor="hyperlink"/>
      <w:u w:val="single"/>
    </w:rPr>
  </w:style>
  <w:style w:type="paragraph" w:styleId="NormalWeb">
    <w:name w:val="Normal (Web)"/>
    <w:basedOn w:val="Normal"/>
    <w:uiPriority w:val="99"/>
    <w:unhideWhenUsed/>
    <w:rsid w:val="00EB2110"/>
    <w:pPr>
      <w:spacing w:before="100" w:beforeAutospacing="1" w:after="100" w:afterAutospacing="1" w:line="240" w:lineRule="auto"/>
      <w:jc w:val="left"/>
    </w:pPr>
    <w:rPr>
      <w:rFonts w:ascii="Times New Roman" w:eastAsia="Times New Roman" w:hAnsi="Times New Roman" w:cs="Times New Roman"/>
      <w:lang w:eastAsia="en-IN"/>
    </w:rPr>
  </w:style>
  <w:style w:type="paragraph" w:styleId="ListParagraph">
    <w:name w:val="List Paragraph"/>
    <w:basedOn w:val="Normal"/>
    <w:uiPriority w:val="34"/>
    <w:qFormat/>
    <w:rsid w:val="00EB2110"/>
    <w:pPr>
      <w:ind w:left="720"/>
      <w:contextualSpacing/>
    </w:pPr>
  </w:style>
  <w:style w:type="paragraph" w:styleId="TOCHeading">
    <w:name w:val="TOC Heading"/>
    <w:basedOn w:val="Heading1"/>
    <w:next w:val="Normal"/>
    <w:uiPriority w:val="39"/>
    <w:semiHidden/>
    <w:unhideWhenUsed/>
    <w:qFormat/>
    <w:rsid w:val="001175E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Header">
    <w:name w:val="header"/>
    <w:basedOn w:val="Normal"/>
    <w:link w:val="HeaderChar"/>
    <w:uiPriority w:val="99"/>
    <w:unhideWhenUsed/>
    <w:rsid w:val="00593B18"/>
    <w:pPr>
      <w:tabs>
        <w:tab w:val="center" w:pos="4513"/>
        <w:tab w:val="right" w:pos="9026"/>
      </w:tabs>
      <w:spacing w:line="240" w:lineRule="auto"/>
    </w:pPr>
  </w:style>
  <w:style w:type="character" w:customStyle="1" w:styleId="HeaderChar">
    <w:name w:val="Header Char"/>
    <w:basedOn w:val="DefaultParagraphFont"/>
    <w:link w:val="Header"/>
    <w:uiPriority w:val="99"/>
    <w:rsid w:val="00593B18"/>
    <w:rPr>
      <w:lang w:val="en-GB"/>
    </w:rPr>
  </w:style>
  <w:style w:type="paragraph" w:styleId="Footer">
    <w:name w:val="footer"/>
    <w:basedOn w:val="Normal"/>
    <w:link w:val="FooterChar"/>
    <w:uiPriority w:val="99"/>
    <w:unhideWhenUsed/>
    <w:rsid w:val="00593B18"/>
    <w:pPr>
      <w:tabs>
        <w:tab w:val="center" w:pos="4513"/>
        <w:tab w:val="right" w:pos="9026"/>
      </w:tabs>
      <w:spacing w:line="240" w:lineRule="auto"/>
    </w:pPr>
  </w:style>
  <w:style w:type="character" w:customStyle="1" w:styleId="FooterChar">
    <w:name w:val="Footer Char"/>
    <w:basedOn w:val="DefaultParagraphFont"/>
    <w:link w:val="Footer"/>
    <w:uiPriority w:val="99"/>
    <w:rsid w:val="00593B18"/>
    <w:rPr>
      <w:lang w:val="en-GB"/>
    </w:rPr>
  </w:style>
  <w:style w:type="character" w:styleId="Strong">
    <w:name w:val="Strong"/>
    <w:basedOn w:val="DefaultParagraphFont"/>
    <w:uiPriority w:val="22"/>
    <w:qFormat/>
    <w:rsid w:val="00C656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359888">
      <w:bodyDiv w:val="1"/>
      <w:marLeft w:val="0"/>
      <w:marRight w:val="0"/>
      <w:marTop w:val="0"/>
      <w:marBottom w:val="0"/>
      <w:divBdr>
        <w:top w:val="none" w:sz="0" w:space="0" w:color="auto"/>
        <w:left w:val="none" w:sz="0" w:space="0" w:color="auto"/>
        <w:bottom w:val="none" w:sz="0" w:space="0" w:color="auto"/>
        <w:right w:val="none" w:sz="0" w:space="0" w:color="auto"/>
      </w:divBdr>
    </w:div>
    <w:div w:id="298876032">
      <w:bodyDiv w:val="1"/>
      <w:marLeft w:val="0"/>
      <w:marRight w:val="0"/>
      <w:marTop w:val="0"/>
      <w:marBottom w:val="0"/>
      <w:divBdr>
        <w:top w:val="none" w:sz="0" w:space="0" w:color="auto"/>
        <w:left w:val="none" w:sz="0" w:space="0" w:color="auto"/>
        <w:bottom w:val="none" w:sz="0" w:space="0" w:color="auto"/>
        <w:right w:val="none" w:sz="0" w:space="0" w:color="auto"/>
      </w:divBdr>
    </w:div>
    <w:div w:id="387918509">
      <w:bodyDiv w:val="1"/>
      <w:marLeft w:val="0"/>
      <w:marRight w:val="0"/>
      <w:marTop w:val="0"/>
      <w:marBottom w:val="0"/>
      <w:divBdr>
        <w:top w:val="none" w:sz="0" w:space="0" w:color="auto"/>
        <w:left w:val="none" w:sz="0" w:space="0" w:color="auto"/>
        <w:bottom w:val="none" w:sz="0" w:space="0" w:color="auto"/>
        <w:right w:val="none" w:sz="0" w:space="0" w:color="auto"/>
      </w:divBdr>
    </w:div>
    <w:div w:id="1024945698">
      <w:bodyDiv w:val="1"/>
      <w:marLeft w:val="0"/>
      <w:marRight w:val="0"/>
      <w:marTop w:val="0"/>
      <w:marBottom w:val="0"/>
      <w:divBdr>
        <w:top w:val="none" w:sz="0" w:space="0" w:color="auto"/>
        <w:left w:val="none" w:sz="0" w:space="0" w:color="auto"/>
        <w:bottom w:val="none" w:sz="0" w:space="0" w:color="auto"/>
        <w:right w:val="none" w:sz="0" w:space="0" w:color="auto"/>
      </w:divBdr>
    </w:div>
    <w:div w:id="1324358651">
      <w:bodyDiv w:val="1"/>
      <w:marLeft w:val="0"/>
      <w:marRight w:val="0"/>
      <w:marTop w:val="0"/>
      <w:marBottom w:val="0"/>
      <w:divBdr>
        <w:top w:val="none" w:sz="0" w:space="0" w:color="auto"/>
        <w:left w:val="none" w:sz="0" w:space="0" w:color="auto"/>
        <w:bottom w:val="none" w:sz="0" w:space="0" w:color="auto"/>
        <w:right w:val="none" w:sz="0" w:space="0" w:color="auto"/>
      </w:divBdr>
    </w:div>
    <w:div w:id="16194073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989266-A661-4172-9F91-DBBE0383C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Mihaela Duciuc (1816715)</cp:lastModifiedBy>
  <cp:revision>5</cp:revision>
  <dcterms:created xsi:type="dcterms:W3CDTF">2020-12-11T19:58:00Z</dcterms:created>
  <dcterms:modified xsi:type="dcterms:W3CDTF">2020-12-14T16:39:00Z</dcterms:modified>
</cp:coreProperties>
</file>