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29ED0" w14:textId="77777777" w:rsidR="00CD642C" w:rsidRPr="002633D8" w:rsidRDefault="0013131F" w:rsidP="00AA3B1A">
      <w:pPr>
        <w:rPr>
          <w:noProof/>
        </w:rPr>
      </w:pPr>
      <w:r>
        <w:rPr>
          <w:noProof/>
        </w:rPr>
        <w:drawing>
          <wp:inline distT="0" distB="0" distL="0" distR="0" wp14:anchorId="564E1B3D" wp14:editId="0D77D060">
            <wp:extent cx="2886075" cy="1133475"/>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14:paraId="3DB35AB1" w14:textId="77777777" w:rsidR="00CD642C" w:rsidRPr="002633D8" w:rsidRDefault="00CD642C">
      <w:pPr>
        <w:jc w:val="center"/>
        <w:rPr>
          <w:rFonts w:cs="Arial"/>
          <w:b/>
          <w:noProof/>
        </w:rPr>
      </w:pPr>
    </w:p>
    <w:p w14:paraId="24AB1CEE" w14:textId="77777777" w:rsidR="00CD642C" w:rsidRPr="002633D8" w:rsidRDefault="00CD642C">
      <w:pPr>
        <w:jc w:val="center"/>
        <w:rPr>
          <w:rFonts w:cs="Arial"/>
          <w:b/>
          <w:noProof/>
        </w:rPr>
      </w:pPr>
    </w:p>
    <w:p w14:paraId="5381AE20" w14:textId="77777777" w:rsidR="00CD642C" w:rsidRPr="002633D8" w:rsidRDefault="00CD642C">
      <w:pPr>
        <w:jc w:val="center"/>
        <w:rPr>
          <w:rFonts w:cs="Arial"/>
          <w:b/>
          <w:noProof/>
        </w:rPr>
      </w:pPr>
    </w:p>
    <w:p w14:paraId="3101EF65" w14:textId="77777777" w:rsidR="00CD642C" w:rsidRDefault="00CD642C">
      <w:pPr>
        <w:jc w:val="center"/>
        <w:rPr>
          <w:rFonts w:cs="Arial"/>
          <w:b/>
          <w:noProof/>
        </w:rPr>
      </w:pPr>
    </w:p>
    <w:p w14:paraId="3249D381" w14:textId="77777777" w:rsidR="00F603C6" w:rsidRPr="002633D8" w:rsidRDefault="00F603C6">
      <w:pPr>
        <w:jc w:val="center"/>
        <w:rPr>
          <w:rFonts w:cs="Arial"/>
          <w:b/>
          <w:noProof/>
        </w:rPr>
      </w:pPr>
    </w:p>
    <w:p w14:paraId="5543BF39" w14:textId="77777777" w:rsidR="00A40534" w:rsidRDefault="00A40534">
      <w:pPr>
        <w:pStyle w:val="BodyText3"/>
        <w:ind w:right="-957"/>
        <w:jc w:val="left"/>
        <w:rPr>
          <w:rFonts w:cs="Arial"/>
          <w:noProof/>
          <w:sz w:val="22"/>
          <w:lang w:val="en-GB"/>
        </w:rPr>
      </w:pPr>
    </w:p>
    <w:p w14:paraId="0112258F" w14:textId="546FF34B" w:rsidR="00CD642C" w:rsidRPr="002633D8" w:rsidRDefault="00A40534">
      <w:pPr>
        <w:pStyle w:val="BodyText3"/>
        <w:ind w:right="-957"/>
        <w:jc w:val="left"/>
        <w:rPr>
          <w:rFonts w:cs="Arial"/>
        </w:rPr>
      </w:pPr>
      <w:r>
        <w:rPr>
          <w:rFonts w:cs="Arial"/>
        </w:rPr>
        <w:t xml:space="preserve">MODULE </w:t>
      </w:r>
      <w:r w:rsidR="00CD642C" w:rsidRPr="002633D8">
        <w:rPr>
          <w:rFonts w:cs="Arial"/>
        </w:rPr>
        <w:t>HANDBOOK</w:t>
      </w:r>
    </w:p>
    <w:p w14:paraId="35630B49" w14:textId="2C95A6D9" w:rsidR="00CD642C" w:rsidRPr="002633D8" w:rsidRDefault="00CD642C">
      <w:pPr>
        <w:ind w:right="-957"/>
        <w:rPr>
          <w:rFonts w:cs="Arial"/>
          <w:b/>
          <w:sz w:val="48"/>
        </w:rPr>
      </w:pPr>
    </w:p>
    <w:p w14:paraId="33B4CFF4" w14:textId="77777777" w:rsidR="00CD642C" w:rsidRPr="002633D8" w:rsidRDefault="00CD642C">
      <w:pPr>
        <w:ind w:right="-957"/>
        <w:rPr>
          <w:rFonts w:cs="Arial"/>
          <w:b/>
          <w:sz w:val="48"/>
        </w:rPr>
      </w:pPr>
    </w:p>
    <w:p w14:paraId="3A9A94B7" w14:textId="77777777" w:rsidR="00A40534" w:rsidRDefault="00D058EE">
      <w:pPr>
        <w:ind w:right="-957"/>
        <w:rPr>
          <w:rFonts w:cs="Arial"/>
          <w:b/>
          <w:sz w:val="48"/>
        </w:rPr>
      </w:pPr>
      <w:r>
        <w:rPr>
          <w:rFonts w:cs="Arial"/>
          <w:b/>
          <w:sz w:val="48"/>
        </w:rPr>
        <w:t>FINANCIAL REPORTING</w:t>
      </w:r>
    </w:p>
    <w:p w14:paraId="5747F87C" w14:textId="77777777" w:rsidR="00546F72" w:rsidRPr="002633D8" w:rsidRDefault="00546F72">
      <w:pPr>
        <w:ind w:right="-957"/>
        <w:rPr>
          <w:rFonts w:cs="Arial"/>
          <w:b/>
          <w:sz w:val="48"/>
        </w:rPr>
      </w:pPr>
    </w:p>
    <w:p w14:paraId="7F149C3D" w14:textId="77777777" w:rsidR="00CD642C" w:rsidRPr="00AA3B1A" w:rsidRDefault="00D058EE" w:rsidP="00AA3B1A">
      <w:pPr>
        <w:ind w:right="-957"/>
        <w:rPr>
          <w:rFonts w:cs="Arial"/>
          <w:b/>
          <w:sz w:val="40"/>
        </w:rPr>
      </w:pPr>
      <w:r>
        <w:rPr>
          <w:rFonts w:cs="Arial"/>
          <w:b/>
          <w:sz w:val="40"/>
        </w:rPr>
        <w:t>LEVEL 5</w:t>
      </w:r>
    </w:p>
    <w:p w14:paraId="54BABF47" w14:textId="77777777" w:rsidR="00CD642C" w:rsidRPr="002633D8" w:rsidRDefault="00CD642C">
      <w:pPr>
        <w:ind w:right="-957"/>
        <w:rPr>
          <w:rFonts w:cs="Arial"/>
          <w:b/>
          <w:sz w:val="48"/>
        </w:rPr>
      </w:pPr>
    </w:p>
    <w:p w14:paraId="1B48EF05" w14:textId="77777777" w:rsidR="00CD642C" w:rsidRPr="002633D8" w:rsidRDefault="00CD642C">
      <w:pPr>
        <w:ind w:right="-957"/>
        <w:rPr>
          <w:rFonts w:cs="Arial"/>
          <w:b/>
          <w:sz w:val="48"/>
        </w:rPr>
      </w:pPr>
    </w:p>
    <w:p w14:paraId="58065FB1" w14:textId="77777777" w:rsidR="00CD642C" w:rsidRPr="002633D8" w:rsidRDefault="00CD642C">
      <w:pPr>
        <w:ind w:right="-957"/>
        <w:rPr>
          <w:rFonts w:cs="Arial"/>
          <w:b/>
          <w:sz w:val="48"/>
        </w:rPr>
      </w:pPr>
    </w:p>
    <w:p w14:paraId="0791F115" w14:textId="77777777" w:rsidR="00CD642C" w:rsidRPr="002633D8" w:rsidRDefault="00CD642C">
      <w:pPr>
        <w:ind w:right="-957"/>
        <w:rPr>
          <w:rFonts w:cs="Arial"/>
          <w:b/>
          <w:sz w:val="48"/>
        </w:rPr>
      </w:pPr>
    </w:p>
    <w:p w14:paraId="04DA55B3" w14:textId="77777777" w:rsidR="00CD642C" w:rsidRPr="002633D8" w:rsidRDefault="00CD642C">
      <w:pPr>
        <w:ind w:right="-957"/>
        <w:rPr>
          <w:rFonts w:cs="Arial"/>
          <w:b/>
          <w:sz w:val="40"/>
        </w:rPr>
      </w:pPr>
      <w:r w:rsidRPr="002633D8">
        <w:rPr>
          <w:rFonts w:cs="Arial"/>
          <w:b/>
          <w:sz w:val="40"/>
        </w:rPr>
        <w:t xml:space="preserve">SCHOOL OF </w:t>
      </w:r>
      <w:r w:rsidR="00173452">
        <w:rPr>
          <w:rFonts w:cs="Arial"/>
          <w:b/>
          <w:sz w:val="40"/>
        </w:rPr>
        <w:t>BUSINESS</w:t>
      </w:r>
    </w:p>
    <w:p w14:paraId="471667CD" w14:textId="77777777" w:rsidR="00CD642C" w:rsidRPr="002633D8" w:rsidRDefault="00CD642C">
      <w:pPr>
        <w:ind w:right="-957"/>
        <w:rPr>
          <w:rFonts w:cs="Arial"/>
          <w:b/>
          <w:sz w:val="40"/>
        </w:rPr>
      </w:pPr>
    </w:p>
    <w:p w14:paraId="41991105" w14:textId="77777777" w:rsidR="00CD642C" w:rsidRPr="002633D8" w:rsidRDefault="00CD642C">
      <w:pPr>
        <w:ind w:right="-957"/>
        <w:rPr>
          <w:rFonts w:cs="Arial"/>
          <w:b/>
          <w:sz w:val="40"/>
        </w:rPr>
      </w:pPr>
    </w:p>
    <w:p w14:paraId="282EB5B9" w14:textId="77777777" w:rsidR="00CD642C" w:rsidRPr="002633D8" w:rsidRDefault="00CD642C">
      <w:pPr>
        <w:ind w:right="-957"/>
        <w:rPr>
          <w:rFonts w:cs="Arial"/>
          <w:b/>
          <w:sz w:val="40"/>
        </w:rPr>
      </w:pPr>
    </w:p>
    <w:p w14:paraId="22FE49EF" w14:textId="77777777" w:rsidR="00CD642C" w:rsidRPr="002633D8" w:rsidRDefault="00173452">
      <w:pPr>
        <w:ind w:right="-957"/>
        <w:rPr>
          <w:rFonts w:cs="Arial"/>
          <w:b/>
          <w:sz w:val="40"/>
        </w:rPr>
      </w:pPr>
      <w:r>
        <w:rPr>
          <w:rFonts w:cs="Arial"/>
          <w:b/>
          <w:sz w:val="40"/>
        </w:rPr>
        <w:t>FACULTY OF BUSINESS AND MANAGEMENT</w:t>
      </w:r>
    </w:p>
    <w:p w14:paraId="1067137E" w14:textId="77777777" w:rsidR="00CD642C" w:rsidRPr="002633D8" w:rsidRDefault="00CD642C">
      <w:pPr>
        <w:ind w:right="-957"/>
        <w:rPr>
          <w:rFonts w:cs="Arial"/>
          <w:b/>
          <w:sz w:val="40"/>
        </w:rPr>
      </w:pPr>
    </w:p>
    <w:p w14:paraId="5D638F0E" w14:textId="77777777" w:rsidR="00CD642C" w:rsidRPr="002633D8" w:rsidRDefault="00CD642C">
      <w:pPr>
        <w:ind w:right="-957"/>
        <w:rPr>
          <w:rFonts w:cs="Arial"/>
          <w:b/>
          <w:sz w:val="40"/>
        </w:rPr>
      </w:pPr>
    </w:p>
    <w:p w14:paraId="4F73F476" w14:textId="77777777" w:rsidR="00CD642C" w:rsidRPr="002633D8" w:rsidRDefault="00CD642C">
      <w:pPr>
        <w:ind w:right="-957"/>
        <w:rPr>
          <w:rFonts w:cs="Arial"/>
          <w:b/>
          <w:sz w:val="48"/>
        </w:rPr>
      </w:pPr>
    </w:p>
    <w:p w14:paraId="2E762DAF" w14:textId="77777777" w:rsidR="00CD642C" w:rsidRPr="002633D8" w:rsidRDefault="00CD642C">
      <w:pPr>
        <w:ind w:right="-957"/>
        <w:rPr>
          <w:rFonts w:cs="Arial"/>
          <w:b/>
          <w:sz w:val="48"/>
        </w:rPr>
      </w:pPr>
      <w:r w:rsidRPr="002633D8">
        <w:rPr>
          <w:rFonts w:cs="Arial"/>
          <w:b/>
          <w:sz w:val="48"/>
        </w:rPr>
        <w:t>201</w:t>
      </w:r>
      <w:r w:rsidR="00F041CB">
        <w:rPr>
          <w:rFonts w:cs="Arial"/>
          <w:b/>
          <w:sz w:val="48"/>
        </w:rPr>
        <w:t>9</w:t>
      </w:r>
      <w:r w:rsidRPr="002633D8">
        <w:rPr>
          <w:rFonts w:cs="Arial"/>
          <w:b/>
          <w:sz w:val="48"/>
        </w:rPr>
        <w:t>-20</w:t>
      </w:r>
      <w:r w:rsidR="00F041CB">
        <w:rPr>
          <w:rFonts w:cs="Arial"/>
          <w:b/>
          <w:sz w:val="48"/>
        </w:rPr>
        <w:t>20</w:t>
      </w:r>
    </w:p>
    <w:p w14:paraId="06C34BC0" w14:textId="77777777" w:rsidR="00F603C6" w:rsidRDefault="00CD642C" w:rsidP="00F603C6">
      <w:pPr>
        <w:jc w:val="center"/>
      </w:pPr>
      <w:r w:rsidRPr="002633D8">
        <w:br w:type="page"/>
      </w:r>
    </w:p>
    <w:p w14:paraId="0D3DA892"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lastRenderedPageBreak/>
        <w:t>MODULE CODE:</w:t>
      </w:r>
      <w:r w:rsidRPr="00053BBF">
        <w:rPr>
          <w:rFonts w:cs="Arial"/>
          <w:b/>
        </w:rPr>
        <w:tab/>
      </w:r>
      <w:r>
        <w:rPr>
          <w:rFonts w:cs="Arial"/>
          <w:b/>
        </w:rPr>
        <w:t>BMBM5011</w:t>
      </w:r>
    </w:p>
    <w:p w14:paraId="117895C6"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outlineLvl w:val="1"/>
        <w:rPr>
          <w:rFonts w:cs="Arial"/>
          <w:b/>
        </w:rPr>
      </w:pPr>
      <w:r w:rsidRPr="00053BBF">
        <w:rPr>
          <w:rFonts w:cs="Arial"/>
          <w:b/>
        </w:rPr>
        <w:t>TITLE:</w:t>
      </w:r>
      <w:r w:rsidRPr="00053BBF">
        <w:rPr>
          <w:rFonts w:cs="Arial"/>
          <w:b/>
        </w:rPr>
        <w:tab/>
      </w:r>
      <w:r w:rsidRPr="00053BBF">
        <w:rPr>
          <w:rFonts w:cs="Arial"/>
          <w:b/>
        </w:rPr>
        <w:tab/>
      </w:r>
      <w:r w:rsidRPr="00053BBF">
        <w:rPr>
          <w:rFonts w:cs="Arial"/>
          <w:b/>
        </w:rPr>
        <w:tab/>
        <w:t>Financial Reporting</w:t>
      </w:r>
    </w:p>
    <w:p w14:paraId="5A169143"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DATED:</w:t>
      </w:r>
      <w:r w:rsidRPr="00053BBF">
        <w:rPr>
          <w:rFonts w:cs="Arial"/>
          <w:b/>
        </w:rPr>
        <w:tab/>
      </w:r>
      <w:r w:rsidRPr="00053BBF">
        <w:rPr>
          <w:rFonts w:cs="Arial"/>
          <w:b/>
        </w:rPr>
        <w:tab/>
      </w:r>
      <w:r w:rsidR="00F041CB">
        <w:rPr>
          <w:rFonts w:cs="Arial"/>
          <w:b/>
        </w:rPr>
        <w:t>01</w:t>
      </w:r>
      <w:r w:rsidRPr="003A5696">
        <w:rPr>
          <w:rFonts w:cs="Arial"/>
          <w:b/>
        </w:rPr>
        <w:t>/</w:t>
      </w:r>
      <w:r w:rsidR="00F041CB">
        <w:rPr>
          <w:rFonts w:cs="Arial"/>
          <w:b/>
        </w:rPr>
        <w:t>10</w:t>
      </w:r>
      <w:r w:rsidRPr="003A5696">
        <w:rPr>
          <w:rFonts w:cs="Arial"/>
          <w:b/>
        </w:rPr>
        <w:t>/201</w:t>
      </w:r>
      <w:r w:rsidR="00F041CB">
        <w:rPr>
          <w:rFonts w:cs="Arial"/>
          <w:b/>
        </w:rPr>
        <w:t>9</w:t>
      </w:r>
      <w:r w:rsidRPr="00053BBF">
        <w:rPr>
          <w:rFonts w:cs="Arial"/>
          <w:b/>
        </w:rPr>
        <w:fldChar w:fldCharType="begin"/>
      </w:r>
      <w:r w:rsidRPr="00053BBF">
        <w:rPr>
          <w:rFonts w:cs="Arial"/>
          <w:b/>
        </w:rPr>
        <w:instrText xml:space="preserve"> FILLIN  DD/MM/YYYY  \* MERGEFORMAT </w:instrText>
      </w:r>
      <w:r w:rsidRPr="00053BBF">
        <w:rPr>
          <w:rFonts w:cs="Arial"/>
          <w:b/>
        </w:rPr>
        <w:fldChar w:fldCharType="end"/>
      </w:r>
    </w:p>
    <w:p w14:paraId="2ECFAA5B"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6FC737ED"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 xml:space="preserve">LEVEL:  </w:t>
      </w:r>
      <w:r w:rsidRPr="00053BBF">
        <w:rPr>
          <w:rFonts w:cs="Arial"/>
          <w:b/>
        </w:rPr>
        <w:tab/>
      </w:r>
      <w:r w:rsidRPr="00053BBF">
        <w:rPr>
          <w:rFonts w:cs="Arial"/>
          <w:b/>
        </w:rPr>
        <w:tab/>
        <w:t>5</w:t>
      </w:r>
    </w:p>
    <w:p w14:paraId="48B97B41"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CREDITS:</w:t>
      </w:r>
      <w:r w:rsidRPr="00053BBF">
        <w:rPr>
          <w:rFonts w:cs="Arial"/>
          <w:b/>
        </w:rPr>
        <w:tab/>
      </w:r>
      <w:r w:rsidRPr="00053BBF">
        <w:rPr>
          <w:rFonts w:cs="Arial"/>
          <w:b/>
        </w:rPr>
        <w:tab/>
        <w:t>20</w:t>
      </w:r>
    </w:p>
    <w:p w14:paraId="0EBA45B5"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1B10E31C" w14:textId="77777777" w:rsidR="00E27EF6" w:rsidRPr="00053BBF" w:rsidRDefault="00E27EF6" w:rsidP="00E27EF6">
      <w:pPr>
        <w:pBdr>
          <w:bottom w:val="single" w:sz="6" w:space="1" w:color="auto"/>
        </w:pBdr>
        <w:overflowPunct w:val="0"/>
        <w:autoSpaceDE w:val="0"/>
        <w:autoSpaceDN w:val="0"/>
        <w:adjustRightInd w:val="0"/>
        <w:ind w:left="567" w:hanging="567"/>
        <w:jc w:val="both"/>
        <w:textAlignment w:val="baseline"/>
        <w:rPr>
          <w:rFonts w:cs="Arial"/>
        </w:rPr>
      </w:pPr>
      <w:r w:rsidRPr="00053BBF">
        <w:rPr>
          <w:rFonts w:cs="Arial"/>
          <w:b/>
        </w:rPr>
        <w:t>JACS CODE:</w:t>
      </w:r>
      <w:r w:rsidRPr="00053BBF">
        <w:rPr>
          <w:rFonts w:cs="Arial"/>
          <w:b/>
        </w:rPr>
        <w:tab/>
      </w:r>
      <w:r w:rsidRPr="00053BBF">
        <w:rPr>
          <w:rFonts w:cs="Arial"/>
          <w:b/>
        </w:rPr>
        <w:tab/>
        <w:t>N422</w:t>
      </w:r>
    </w:p>
    <w:p w14:paraId="71E55F0B" w14:textId="77777777" w:rsidR="00E27EF6" w:rsidRPr="00053BBF" w:rsidRDefault="00E27EF6" w:rsidP="00E27EF6">
      <w:pPr>
        <w:pBdr>
          <w:bottom w:val="single" w:sz="6" w:space="1" w:color="auto"/>
        </w:pBdr>
        <w:overflowPunct w:val="0"/>
        <w:autoSpaceDE w:val="0"/>
        <w:autoSpaceDN w:val="0"/>
        <w:adjustRightInd w:val="0"/>
        <w:ind w:left="567" w:hanging="567"/>
        <w:jc w:val="both"/>
        <w:textAlignment w:val="baseline"/>
        <w:rPr>
          <w:rFonts w:cs="Arial"/>
        </w:rPr>
      </w:pPr>
    </w:p>
    <w:p w14:paraId="077C19D8" w14:textId="77777777" w:rsidR="00E27EF6" w:rsidRPr="00053BBF" w:rsidRDefault="00E27EF6" w:rsidP="00E27EF6">
      <w:pPr>
        <w:ind w:left="567" w:hanging="567"/>
        <w:jc w:val="both"/>
        <w:rPr>
          <w:rFonts w:cs="Arial"/>
          <w:b/>
        </w:rPr>
      </w:pPr>
    </w:p>
    <w:p w14:paraId="3EF815DC" w14:textId="77777777" w:rsidR="00E27EF6" w:rsidRPr="00053BBF" w:rsidRDefault="00E27EF6" w:rsidP="00E27EF6">
      <w:pPr>
        <w:ind w:left="284" w:hanging="567"/>
        <w:jc w:val="both"/>
        <w:rPr>
          <w:rFonts w:cs="Arial"/>
          <w:b/>
        </w:rPr>
      </w:pPr>
      <w:r w:rsidRPr="00053BBF">
        <w:rPr>
          <w:rFonts w:cs="Arial"/>
          <w:b/>
        </w:rPr>
        <w:t>AIM(S)</w:t>
      </w:r>
    </w:p>
    <w:p w14:paraId="4E6B8112" w14:textId="77777777" w:rsidR="00E27EF6" w:rsidRPr="00053BBF" w:rsidRDefault="00E27EF6" w:rsidP="00E27EF6">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provide the student with the technical ability to prepare financial reports for businesses in specialised financial reporting areas, such as in hire purchase, leases and in long term contracting</w:t>
      </w:r>
    </w:p>
    <w:p w14:paraId="0D437BD0" w14:textId="77777777" w:rsidR="00E27EF6" w:rsidRPr="00053BBF" w:rsidRDefault="00E27EF6" w:rsidP="00E27EF6">
      <w:pPr>
        <w:pStyle w:val="ListParagraph"/>
        <w:numPr>
          <w:ilvl w:val="0"/>
          <w:numId w:val="37"/>
        </w:numPr>
        <w:overflowPunct w:val="0"/>
        <w:autoSpaceDE w:val="0"/>
        <w:autoSpaceDN w:val="0"/>
        <w:adjustRightInd w:val="0"/>
        <w:spacing w:before="240" w:after="0" w:line="240" w:lineRule="auto"/>
        <w:ind w:left="284"/>
        <w:jc w:val="both"/>
        <w:textAlignment w:val="baseline"/>
        <w:rPr>
          <w:rFonts w:eastAsia="Times New Roman" w:cs="Arial"/>
          <w:b/>
          <w:lang w:eastAsia="en-GB"/>
        </w:rPr>
      </w:pPr>
      <w:r w:rsidRPr="00053BBF">
        <w:rPr>
          <w:rFonts w:eastAsia="Times New Roman" w:cs="Arial"/>
          <w:lang w:eastAsia="en-GB"/>
        </w:rPr>
        <w:t>To prepare the final accounts of companies, partnerships and groups, in accordance with legal and professional requirements.</w:t>
      </w:r>
    </w:p>
    <w:p w14:paraId="70F1A018" w14:textId="77777777" w:rsidR="00E27EF6" w:rsidRPr="00053BBF" w:rsidRDefault="00E27EF6" w:rsidP="00E27EF6">
      <w:pPr>
        <w:ind w:left="567" w:hanging="567"/>
        <w:jc w:val="both"/>
        <w:rPr>
          <w:rFonts w:cs="Arial"/>
          <w:b/>
        </w:rPr>
      </w:pPr>
    </w:p>
    <w:p w14:paraId="0097A824" w14:textId="77777777" w:rsidR="00E27EF6" w:rsidRPr="00053BBF" w:rsidRDefault="00E27EF6" w:rsidP="00E27EF6">
      <w:pPr>
        <w:ind w:left="284" w:hanging="567"/>
        <w:jc w:val="both"/>
        <w:rPr>
          <w:rFonts w:cs="Arial"/>
          <w:b/>
        </w:rPr>
      </w:pPr>
      <w:r w:rsidRPr="00053BBF">
        <w:rPr>
          <w:rFonts w:cs="Arial"/>
          <w:b/>
        </w:rPr>
        <w:t>LEARNING OUTCOMES</w:t>
      </w:r>
    </w:p>
    <w:p w14:paraId="551A2473"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66F53288" w14:textId="77777777" w:rsidR="00E27EF6" w:rsidRPr="00053BBF" w:rsidRDefault="00E27EF6" w:rsidP="00E27EF6">
      <w:pPr>
        <w:overflowPunct w:val="0"/>
        <w:autoSpaceDE w:val="0"/>
        <w:autoSpaceDN w:val="0"/>
        <w:adjustRightInd w:val="0"/>
        <w:jc w:val="both"/>
        <w:textAlignment w:val="baseline"/>
        <w:rPr>
          <w:rFonts w:cs="Arial"/>
        </w:rPr>
      </w:pPr>
      <w:r w:rsidRPr="00053BBF">
        <w:rPr>
          <w:rFonts w:cs="Arial"/>
        </w:rPr>
        <w:t>Upon the successful completion of this module, the student should be able to demonstrate the ability to:</w:t>
      </w:r>
    </w:p>
    <w:p w14:paraId="67A08024" w14:textId="77777777" w:rsidR="00E27EF6" w:rsidRPr="00053BBF" w:rsidRDefault="00E27EF6" w:rsidP="00E27EF6">
      <w:pPr>
        <w:overflowPunct w:val="0"/>
        <w:autoSpaceDE w:val="0"/>
        <w:autoSpaceDN w:val="0"/>
        <w:adjustRightInd w:val="0"/>
        <w:ind w:left="567" w:hanging="567"/>
        <w:jc w:val="both"/>
        <w:textAlignment w:val="baseline"/>
        <w:rPr>
          <w:rFonts w:cs="Arial"/>
        </w:rPr>
      </w:pPr>
    </w:p>
    <w:p w14:paraId="1360E522" w14:textId="77777777" w:rsidR="00E27EF6" w:rsidRPr="00053BBF" w:rsidRDefault="00E27EF6" w:rsidP="00E27EF6">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Prepare financial reports for businesses operating in specialist accounting areas and in a variety of specialised accounting situations.</w:t>
      </w:r>
    </w:p>
    <w:p w14:paraId="07430D17" w14:textId="77777777" w:rsidR="00E27EF6" w:rsidRPr="00053BBF" w:rsidRDefault="00E27EF6" w:rsidP="00E27EF6">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Explain the function and structure of the professional accounting bodies in the regulation of the practice of their members in support of Company Law, and in pursuit of better standards of financial reporting in the UK.</w:t>
      </w:r>
    </w:p>
    <w:p w14:paraId="3259E6A0" w14:textId="77777777" w:rsidR="00E27EF6" w:rsidRPr="00053BBF" w:rsidRDefault="00E27EF6" w:rsidP="00E27EF6">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financial reports of limited companies in accordance with legal and professional requirements.</w:t>
      </w:r>
    </w:p>
    <w:p w14:paraId="3DF1559A" w14:textId="77777777" w:rsidR="00E27EF6" w:rsidRPr="00053BBF" w:rsidRDefault="00E27EF6" w:rsidP="00E27EF6">
      <w:pPr>
        <w:pStyle w:val="ListParagraph"/>
        <w:numPr>
          <w:ilvl w:val="0"/>
          <w:numId w:val="38"/>
        </w:numPr>
        <w:overflowPunct w:val="0"/>
        <w:autoSpaceDE w:val="0"/>
        <w:autoSpaceDN w:val="0"/>
        <w:adjustRightInd w:val="0"/>
        <w:spacing w:after="0" w:line="240" w:lineRule="auto"/>
        <w:ind w:left="284"/>
        <w:jc w:val="both"/>
        <w:textAlignment w:val="baseline"/>
        <w:rPr>
          <w:rFonts w:eastAsia="Times New Roman" w:cs="Arial"/>
        </w:rPr>
      </w:pPr>
      <w:r w:rsidRPr="00053BBF">
        <w:rPr>
          <w:rFonts w:eastAsia="Times New Roman" w:cs="Arial"/>
        </w:rPr>
        <w:t>Produce the set of consolidated financial statements in accordance with legal and professional requirements.</w:t>
      </w:r>
    </w:p>
    <w:p w14:paraId="6E6DC7BD" w14:textId="77777777" w:rsidR="00E27EF6" w:rsidRPr="00053BBF" w:rsidRDefault="00E27EF6" w:rsidP="00E27EF6">
      <w:pPr>
        <w:overflowPunct w:val="0"/>
        <w:autoSpaceDE w:val="0"/>
        <w:autoSpaceDN w:val="0"/>
        <w:adjustRightInd w:val="0"/>
        <w:ind w:left="567" w:hanging="567"/>
        <w:jc w:val="both"/>
        <w:textAlignment w:val="baseline"/>
        <w:rPr>
          <w:rFonts w:cs="Arial"/>
        </w:rPr>
      </w:pPr>
    </w:p>
    <w:p w14:paraId="049492DA"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284" w:hanging="567"/>
        <w:textAlignment w:val="baseline"/>
        <w:rPr>
          <w:rFonts w:cs="Arial"/>
          <w:b/>
        </w:rPr>
      </w:pPr>
      <w:r w:rsidRPr="00053BBF">
        <w:rPr>
          <w:rFonts w:cs="Arial"/>
          <w:b/>
        </w:rPr>
        <w:t>INDICATIVE CONTENT</w:t>
      </w:r>
    </w:p>
    <w:p w14:paraId="52D26BF8" w14:textId="77777777" w:rsidR="00E27EF6" w:rsidRPr="00053BBF" w:rsidRDefault="00E27EF6" w:rsidP="00E27EF6">
      <w:pPr>
        <w:overflowPunct w:val="0"/>
        <w:autoSpaceDE w:val="0"/>
        <w:autoSpaceDN w:val="0"/>
        <w:adjustRightInd w:val="0"/>
        <w:ind w:left="567" w:hanging="567"/>
        <w:jc w:val="both"/>
        <w:textAlignment w:val="baseline"/>
        <w:rPr>
          <w:rFonts w:cs="Arial"/>
        </w:rPr>
      </w:pPr>
    </w:p>
    <w:p w14:paraId="6D84DA77"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Accounting for entities which finance or are financed by other entities by means of leases or hire purchase agreements and the distinction between finance and operating leases, and how they are formally defined.  </w:t>
      </w:r>
    </w:p>
    <w:p w14:paraId="1CBDEB1D"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for entities engaged in "long term contracts” and the recognition of profits during a contract.  Conceptual problems of valuing stocks and work in progress, contract debtors and creditors, and the contradictions with generally accepted accounting concepts.</w:t>
      </w:r>
    </w:p>
    <w:p w14:paraId="3CF16FF5"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Introduction to formal financial reporting for limited companies within the legal and professional framework.  Background to the professional framework - how it is structured, what are its objectives, and how it operates.</w:t>
      </w:r>
    </w:p>
    <w:p w14:paraId="1560DB3B"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single incorporated companies.  Taxation in accounts, financial reporting of research and development expenditure, financial reporting for capital and revenue grants, Formal reporting of movements in cash flow, the cash flow statement and notes, all in accordance with appropriate accounting standards.  </w:t>
      </w:r>
    </w:p>
    <w:p w14:paraId="3FC71603"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 xml:space="preserve">Financial reporting for groups of companies.  The principles of acquisition accounting.  Consolidated profit and loss accounts and balance sheets.  Reporting for goodwill arising on acquisition, Fair Value adjustment, all in accordance with appropriate accounting standards.  </w:t>
      </w:r>
    </w:p>
    <w:p w14:paraId="53A4580A"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Reporting financial performance.</w:t>
      </w:r>
    </w:p>
    <w:p w14:paraId="62D26780" w14:textId="77777777" w:rsidR="00E27EF6" w:rsidRPr="00053BBF" w:rsidRDefault="00E27EF6" w:rsidP="00E27EF6">
      <w:pPr>
        <w:pStyle w:val="ListParagraph"/>
        <w:numPr>
          <w:ilvl w:val="0"/>
          <w:numId w:val="39"/>
        </w:numPr>
        <w:overflowPunct w:val="0"/>
        <w:autoSpaceDE w:val="0"/>
        <w:autoSpaceDN w:val="0"/>
        <w:adjustRightInd w:val="0"/>
        <w:spacing w:after="120" w:line="240" w:lineRule="auto"/>
        <w:ind w:left="284"/>
        <w:jc w:val="both"/>
        <w:textAlignment w:val="baseline"/>
        <w:rPr>
          <w:rFonts w:eastAsia="Times New Roman" w:cs="Arial"/>
          <w:lang w:eastAsia="en-GB"/>
        </w:rPr>
      </w:pPr>
      <w:r w:rsidRPr="00053BBF">
        <w:rPr>
          <w:rFonts w:eastAsia="Times New Roman" w:cs="Arial"/>
          <w:lang w:eastAsia="en-GB"/>
        </w:rPr>
        <w:t>Financial reporting of provision and contingencies</w:t>
      </w:r>
    </w:p>
    <w:p w14:paraId="3CD97A9C"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LEARNING AND TEACHING STRATEGY</w:t>
      </w:r>
    </w:p>
    <w:p w14:paraId="7E4175BB"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304E7694" w14:textId="77777777" w:rsidR="00E27EF6" w:rsidRPr="00053BBF" w:rsidRDefault="00E27EF6" w:rsidP="00E27EF6">
      <w:pPr>
        <w:overflowPunct w:val="0"/>
        <w:autoSpaceDE w:val="0"/>
        <w:autoSpaceDN w:val="0"/>
        <w:adjustRightInd w:val="0"/>
        <w:jc w:val="both"/>
        <w:textAlignment w:val="baseline"/>
        <w:rPr>
          <w:rFonts w:cs="Arial"/>
        </w:rPr>
      </w:pPr>
      <w:r w:rsidRPr="00053BBF">
        <w:rPr>
          <w:rFonts w:cs="Arial"/>
        </w:rPr>
        <w:t xml:space="preserve">Workshops will introduce the students to the concepts, principles and practices of financial reporting. A variety of case-studies and problems will be the medium by which students will be introduced to practical </w:t>
      </w:r>
      <w:proofErr w:type="gramStart"/>
      <w:r w:rsidRPr="00053BBF">
        <w:rPr>
          <w:rFonts w:cs="Arial"/>
        </w:rPr>
        <w:t>real world</w:t>
      </w:r>
      <w:proofErr w:type="gramEnd"/>
      <w:r w:rsidRPr="00053BBF">
        <w:rPr>
          <w:rFonts w:cs="Arial"/>
        </w:rPr>
        <w:t xml:space="preserve"> examples which will be used to support the application, discussion, analysis and critical evaluation of theories, models and techniques learned. Selected readings, examples and digital resources will further support learning to ensure a firm underpinning of knowledge and provide additional opportunities for reflection and collaborative construction of understanding of shared experiences and concepts</w:t>
      </w:r>
      <w:r w:rsidRPr="00053BBF">
        <w:rPr>
          <w:rFonts w:cs="Arial"/>
          <w:b/>
        </w:rPr>
        <w:t xml:space="preserve">. </w:t>
      </w:r>
    </w:p>
    <w:p w14:paraId="4D27D81E" w14:textId="77777777" w:rsidR="00E27EF6" w:rsidRDefault="00E27EF6" w:rsidP="00E27EF6">
      <w:pPr>
        <w:overflowPunct w:val="0"/>
        <w:autoSpaceDE w:val="0"/>
        <w:autoSpaceDN w:val="0"/>
        <w:adjustRightInd w:val="0"/>
        <w:jc w:val="both"/>
        <w:textAlignment w:val="baseline"/>
        <w:rPr>
          <w:rFonts w:cs="Arial"/>
          <w:b/>
        </w:rPr>
      </w:pPr>
    </w:p>
    <w:p w14:paraId="0C9AD443" w14:textId="77777777" w:rsidR="00F041CB" w:rsidRDefault="00F041CB" w:rsidP="00E27EF6">
      <w:pPr>
        <w:overflowPunct w:val="0"/>
        <w:autoSpaceDE w:val="0"/>
        <w:autoSpaceDN w:val="0"/>
        <w:adjustRightInd w:val="0"/>
        <w:jc w:val="both"/>
        <w:textAlignment w:val="baseline"/>
        <w:rPr>
          <w:rFonts w:cs="Arial"/>
          <w:b/>
        </w:rPr>
      </w:pPr>
    </w:p>
    <w:p w14:paraId="2ACDCE41" w14:textId="77777777" w:rsidR="00F041CB" w:rsidRDefault="00F041CB" w:rsidP="00E27EF6">
      <w:pPr>
        <w:overflowPunct w:val="0"/>
        <w:autoSpaceDE w:val="0"/>
        <w:autoSpaceDN w:val="0"/>
        <w:adjustRightInd w:val="0"/>
        <w:jc w:val="both"/>
        <w:textAlignment w:val="baseline"/>
        <w:rPr>
          <w:rFonts w:cs="Arial"/>
          <w:b/>
        </w:rPr>
      </w:pPr>
    </w:p>
    <w:p w14:paraId="346E6B21" w14:textId="77777777" w:rsidR="00F041CB" w:rsidRPr="00053BBF" w:rsidRDefault="00F041CB" w:rsidP="00E27EF6">
      <w:pPr>
        <w:overflowPunct w:val="0"/>
        <w:autoSpaceDE w:val="0"/>
        <w:autoSpaceDN w:val="0"/>
        <w:adjustRightInd w:val="0"/>
        <w:jc w:val="both"/>
        <w:textAlignment w:val="baseline"/>
        <w:rPr>
          <w:rFonts w:cs="Arial"/>
          <w:b/>
        </w:rPr>
      </w:pPr>
    </w:p>
    <w:p w14:paraId="0B10B0D3" w14:textId="77777777" w:rsidR="00E27EF6" w:rsidRPr="00053BBF" w:rsidRDefault="00E27EF6" w:rsidP="00E27EF6">
      <w:pPr>
        <w:overflowPunct w:val="0"/>
        <w:autoSpaceDE w:val="0"/>
        <w:autoSpaceDN w:val="0"/>
        <w:adjustRightInd w:val="0"/>
        <w:ind w:left="567" w:hanging="567"/>
        <w:jc w:val="both"/>
        <w:textAlignment w:val="baseline"/>
        <w:rPr>
          <w:rFonts w:cs="Arial"/>
        </w:rPr>
      </w:pPr>
      <w:r w:rsidRPr="00053BBF">
        <w:rPr>
          <w:rFonts w:cs="Arial"/>
        </w:rPr>
        <w:lastRenderedPageBreak/>
        <w:t>The study time for the module is divided as follows:</w:t>
      </w:r>
    </w:p>
    <w:p w14:paraId="1A5C4E58" w14:textId="77777777" w:rsidR="00E27EF6" w:rsidRPr="00053BBF" w:rsidRDefault="00E27EF6" w:rsidP="00E27EF6">
      <w:pPr>
        <w:overflowPunct w:val="0"/>
        <w:autoSpaceDE w:val="0"/>
        <w:autoSpaceDN w:val="0"/>
        <w:adjustRightInd w:val="0"/>
        <w:ind w:left="567" w:hanging="567"/>
        <w:jc w:val="both"/>
        <w:textAlignment w:val="baseline"/>
        <w:rPr>
          <w:rFonts w:cs="Arial"/>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E27EF6" w:rsidRPr="00053BBF" w14:paraId="694AB3C9" w14:textId="77777777" w:rsidTr="00F041CB">
        <w:tc>
          <w:tcPr>
            <w:tcW w:w="3969" w:type="dxa"/>
            <w:tcBorders>
              <w:top w:val="single" w:sz="4" w:space="0" w:color="auto"/>
              <w:left w:val="single" w:sz="4" w:space="0" w:color="auto"/>
            </w:tcBorders>
          </w:tcPr>
          <w:p w14:paraId="62364894"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701" w:type="dxa"/>
            <w:tcBorders>
              <w:top w:val="single" w:sz="4" w:space="0" w:color="auto"/>
            </w:tcBorders>
          </w:tcPr>
          <w:p w14:paraId="578B41F6"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Hours</w:t>
            </w:r>
          </w:p>
        </w:tc>
        <w:tc>
          <w:tcPr>
            <w:tcW w:w="1843" w:type="dxa"/>
            <w:tcBorders>
              <w:top w:val="single" w:sz="4" w:space="0" w:color="auto"/>
            </w:tcBorders>
          </w:tcPr>
          <w:p w14:paraId="146E5F4C"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E27EF6" w:rsidRPr="00053BBF" w14:paraId="597B8439" w14:textId="77777777" w:rsidTr="00F041CB">
        <w:tc>
          <w:tcPr>
            <w:tcW w:w="3969" w:type="dxa"/>
          </w:tcPr>
          <w:p w14:paraId="71E0034D"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Scheduled learning</w:t>
            </w:r>
          </w:p>
        </w:tc>
        <w:tc>
          <w:tcPr>
            <w:tcW w:w="1701" w:type="dxa"/>
          </w:tcPr>
          <w:p w14:paraId="39EBA6A5"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50</w:t>
            </w:r>
          </w:p>
        </w:tc>
        <w:tc>
          <w:tcPr>
            <w:tcW w:w="1843" w:type="dxa"/>
          </w:tcPr>
          <w:p w14:paraId="2064E395"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25%</w:t>
            </w:r>
          </w:p>
        </w:tc>
      </w:tr>
      <w:tr w:rsidR="00E27EF6" w:rsidRPr="00053BBF" w14:paraId="781620EA" w14:textId="77777777" w:rsidTr="00F041CB">
        <w:tc>
          <w:tcPr>
            <w:tcW w:w="3969" w:type="dxa"/>
          </w:tcPr>
          <w:p w14:paraId="728C6847"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Independent learning</w:t>
            </w:r>
          </w:p>
        </w:tc>
        <w:tc>
          <w:tcPr>
            <w:tcW w:w="1701" w:type="dxa"/>
          </w:tcPr>
          <w:p w14:paraId="0F896960"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150</w:t>
            </w:r>
          </w:p>
        </w:tc>
        <w:tc>
          <w:tcPr>
            <w:tcW w:w="1843" w:type="dxa"/>
          </w:tcPr>
          <w:p w14:paraId="259C4BD6"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75%</w:t>
            </w:r>
          </w:p>
        </w:tc>
      </w:tr>
      <w:tr w:rsidR="00E27EF6" w:rsidRPr="00053BBF" w14:paraId="41E8E8A2" w14:textId="77777777" w:rsidTr="00F041CB">
        <w:tc>
          <w:tcPr>
            <w:tcW w:w="3969" w:type="dxa"/>
          </w:tcPr>
          <w:p w14:paraId="03F9987D"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Placement learning</w:t>
            </w:r>
          </w:p>
        </w:tc>
        <w:tc>
          <w:tcPr>
            <w:tcW w:w="1701" w:type="dxa"/>
          </w:tcPr>
          <w:p w14:paraId="195BA10B" w14:textId="77777777" w:rsidR="00E27EF6" w:rsidRPr="00053BBF" w:rsidRDefault="00E27EF6" w:rsidP="00F041CB">
            <w:pPr>
              <w:overflowPunct w:val="0"/>
              <w:autoSpaceDE w:val="0"/>
              <w:autoSpaceDN w:val="0"/>
              <w:adjustRightInd w:val="0"/>
              <w:ind w:left="567" w:hanging="567"/>
              <w:jc w:val="center"/>
              <w:textAlignment w:val="baseline"/>
              <w:rPr>
                <w:rFonts w:cs="Arial"/>
              </w:rPr>
            </w:pPr>
          </w:p>
        </w:tc>
        <w:tc>
          <w:tcPr>
            <w:tcW w:w="1843" w:type="dxa"/>
          </w:tcPr>
          <w:p w14:paraId="6B3DEE39" w14:textId="77777777" w:rsidR="00E27EF6" w:rsidRPr="00053BBF" w:rsidRDefault="00E27EF6" w:rsidP="00F041CB">
            <w:pPr>
              <w:overflowPunct w:val="0"/>
              <w:autoSpaceDE w:val="0"/>
              <w:autoSpaceDN w:val="0"/>
              <w:adjustRightInd w:val="0"/>
              <w:ind w:left="567" w:hanging="567"/>
              <w:jc w:val="center"/>
              <w:textAlignment w:val="baseline"/>
              <w:rPr>
                <w:rFonts w:cs="Arial"/>
              </w:rPr>
            </w:pPr>
          </w:p>
        </w:tc>
      </w:tr>
      <w:tr w:rsidR="00E27EF6" w:rsidRPr="00053BBF" w14:paraId="38478892" w14:textId="77777777" w:rsidTr="00F041CB">
        <w:tc>
          <w:tcPr>
            <w:tcW w:w="3969" w:type="dxa"/>
          </w:tcPr>
          <w:p w14:paraId="1F31664C"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TOTAL</w:t>
            </w:r>
          </w:p>
        </w:tc>
        <w:tc>
          <w:tcPr>
            <w:tcW w:w="1701" w:type="dxa"/>
          </w:tcPr>
          <w:p w14:paraId="452E241C"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200</w:t>
            </w:r>
          </w:p>
        </w:tc>
        <w:tc>
          <w:tcPr>
            <w:tcW w:w="1843" w:type="dxa"/>
          </w:tcPr>
          <w:p w14:paraId="162C3059"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2B4F1265"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13817FDD"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6A130C96"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r w:rsidRPr="00053BBF">
        <w:rPr>
          <w:rFonts w:cs="Arial"/>
          <w:b/>
        </w:rPr>
        <w:t>ASSESSMENT</w:t>
      </w:r>
    </w:p>
    <w:p w14:paraId="77D6C562"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055F3A37" w14:textId="77777777" w:rsidR="00E27EF6" w:rsidRPr="00053BBF" w:rsidRDefault="00E27EF6" w:rsidP="00E27EF6">
      <w:pPr>
        <w:overflowPunct w:val="0"/>
        <w:autoSpaceDE w:val="0"/>
        <w:autoSpaceDN w:val="0"/>
        <w:adjustRightInd w:val="0"/>
        <w:ind w:left="567" w:hanging="567"/>
        <w:jc w:val="both"/>
        <w:textAlignment w:val="baseline"/>
        <w:rPr>
          <w:rFonts w:cs="Arial"/>
          <w:b/>
        </w:rPr>
      </w:pPr>
      <w:r w:rsidRPr="00053BBF">
        <w:rPr>
          <w:rFonts w:cs="Arial"/>
          <w:b/>
        </w:rPr>
        <w:t>Assessment Component 1 – 30%</w:t>
      </w:r>
    </w:p>
    <w:p w14:paraId="3148FBF7" w14:textId="77777777" w:rsidR="00E27EF6" w:rsidRPr="00053BBF" w:rsidRDefault="00E27EF6" w:rsidP="00E27EF6">
      <w:pPr>
        <w:overflowPunct w:val="0"/>
        <w:autoSpaceDE w:val="0"/>
        <w:autoSpaceDN w:val="0"/>
        <w:adjustRightInd w:val="0"/>
        <w:ind w:left="567" w:hanging="567"/>
        <w:jc w:val="both"/>
        <w:textAlignment w:val="baseline"/>
        <w:rPr>
          <w:rFonts w:cs="Arial"/>
          <w:b/>
          <w:i/>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27EF6" w:rsidRPr="00053BBF" w14:paraId="125F04B2" w14:textId="77777777" w:rsidTr="00F041CB">
        <w:sdt>
          <w:sdtPr>
            <w:rPr>
              <w:rFonts w:cs="Arial"/>
            </w:rPr>
            <w:id w:val="-454331093"/>
            <w14:checkbox>
              <w14:checked w14:val="0"/>
              <w14:checkedState w14:val="2612" w14:font="Times New Roman"/>
              <w14:uncheckedState w14:val="2610" w14:font="Times New Roman"/>
            </w14:checkbox>
          </w:sdtPr>
          <w:sdtEndPr/>
          <w:sdtContent>
            <w:tc>
              <w:tcPr>
                <w:tcW w:w="562" w:type="dxa"/>
              </w:tcPr>
              <w:p w14:paraId="57F6FE1B"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58" w:type="dxa"/>
          </w:tcPr>
          <w:p w14:paraId="397F47AC"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Written exam</w:t>
            </w:r>
          </w:p>
        </w:tc>
        <w:sdt>
          <w:sdtPr>
            <w:rPr>
              <w:rFonts w:cs="Arial"/>
            </w:rPr>
            <w:id w:val="1581798917"/>
            <w14:checkbox>
              <w14:checked w14:val="1"/>
              <w14:checkedState w14:val="2612" w14:font="Times New Roman"/>
              <w14:uncheckedState w14:val="2610" w14:font="Times New Roman"/>
            </w14:checkbox>
          </w:sdtPr>
          <w:sdtEndPr/>
          <w:sdtContent>
            <w:tc>
              <w:tcPr>
                <w:tcW w:w="538" w:type="dxa"/>
              </w:tcPr>
              <w:p w14:paraId="62ED609B"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82" w:type="dxa"/>
          </w:tcPr>
          <w:p w14:paraId="47A01351"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Coursework</w:t>
            </w:r>
          </w:p>
        </w:tc>
        <w:sdt>
          <w:sdtPr>
            <w:rPr>
              <w:rFonts w:cs="Arial"/>
            </w:rPr>
            <w:id w:val="1485666524"/>
            <w14:checkbox>
              <w14:checked w14:val="0"/>
              <w14:checkedState w14:val="2612" w14:font="Times New Roman"/>
              <w14:uncheckedState w14:val="2610" w14:font="Times New Roman"/>
            </w14:checkbox>
          </w:sdtPr>
          <w:sdtEndPr/>
          <w:sdtContent>
            <w:tc>
              <w:tcPr>
                <w:tcW w:w="538" w:type="dxa"/>
              </w:tcPr>
              <w:p w14:paraId="6311F1AD"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82" w:type="dxa"/>
          </w:tcPr>
          <w:p w14:paraId="42715F3A"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6243E539"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E27EF6" w:rsidRPr="00053BBF" w14:paraId="01CECC39" w14:textId="77777777" w:rsidTr="00F041CB">
        <w:tc>
          <w:tcPr>
            <w:tcW w:w="3256" w:type="dxa"/>
          </w:tcPr>
          <w:p w14:paraId="61BD9D43"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42470036"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38DFEE89"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Weighting</w:t>
            </w:r>
          </w:p>
        </w:tc>
      </w:tr>
      <w:tr w:rsidR="00E27EF6" w:rsidRPr="00053BBF" w14:paraId="4864B144" w14:textId="77777777" w:rsidTr="00F041CB">
        <w:tc>
          <w:tcPr>
            <w:tcW w:w="3256" w:type="dxa"/>
          </w:tcPr>
          <w:p w14:paraId="757D6100"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Report</w:t>
            </w:r>
          </w:p>
        </w:tc>
        <w:tc>
          <w:tcPr>
            <w:tcW w:w="3969" w:type="dxa"/>
          </w:tcPr>
          <w:p w14:paraId="65FF22FA" w14:textId="77777777" w:rsidR="00E27EF6" w:rsidRPr="00053BBF" w:rsidRDefault="00E27EF6" w:rsidP="00F041CB">
            <w:pPr>
              <w:overflowPunct w:val="0"/>
              <w:autoSpaceDE w:val="0"/>
              <w:autoSpaceDN w:val="0"/>
              <w:adjustRightInd w:val="0"/>
              <w:ind w:left="567" w:hanging="567"/>
              <w:textAlignment w:val="baseline"/>
              <w:rPr>
                <w:rFonts w:cs="Arial"/>
              </w:rPr>
            </w:pPr>
            <w:r w:rsidRPr="00053BBF">
              <w:rPr>
                <w:rFonts w:cs="Arial"/>
              </w:rPr>
              <w:t>1</w:t>
            </w:r>
            <w:r w:rsidR="00C926C1">
              <w:rPr>
                <w:rFonts w:cs="Arial"/>
              </w:rPr>
              <w:t>,</w:t>
            </w:r>
            <w:r w:rsidRPr="00053BBF">
              <w:rPr>
                <w:rFonts w:cs="Arial"/>
              </w:rPr>
              <w:t>500 words</w:t>
            </w:r>
          </w:p>
        </w:tc>
        <w:tc>
          <w:tcPr>
            <w:tcW w:w="1559" w:type="dxa"/>
          </w:tcPr>
          <w:p w14:paraId="07EDC9D5"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30%</w:t>
            </w:r>
          </w:p>
        </w:tc>
      </w:tr>
    </w:tbl>
    <w:p w14:paraId="59F16314"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1C72ED41" w14:textId="77777777" w:rsidR="00E27EF6" w:rsidRPr="00053BBF" w:rsidRDefault="00E27EF6" w:rsidP="00E27EF6">
      <w:pPr>
        <w:overflowPunct w:val="0"/>
        <w:autoSpaceDE w:val="0"/>
        <w:autoSpaceDN w:val="0"/>
        <w:adjustRightInd w:val="0"/>
        <w:ind w:left="567" w:hanging="567"/>
        <w:jc w:val="both"/>
        <w:textAlignment w:val="baseline"/>
        <w:rPr>
          <w:rFonts w:cs="Arial"/>
          <w:b/>
        </w:rPr>
      </w:pPr>
      <w:r w:rsidRPr="00053BBF">
        <w:rPr>
          <w:rFonts w:cs="Arial"/>
          <w:b/>
        </w:rPr>
        <w:t>Assessment Component 2 – 70%</w:t>
      </w:r>
    </w:p>
    <w:p w14:paraId="00049B2D"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27EF6" w:rsidRPr="00053BBF" w14:paraId="1F9E4007" w14:textId="77777777" w:rsidTr="00F041CB">
        <w:sdt>
          <w:sdtPr>
            <w:rPr>
              <w:rFonts w:cs="Arial"/>
            </w:rPr>
            <w:id w:val="-668396968"/>
            <w14:checkbox>
              <w14:checked w14:val="1"/>
              <w14:checkedState w14:val="2612" w14:font="Times New Roman"/>
              <w14:uncheckedState w14:val="2610" w14:font="Times New Roman"/>
            </w14:checkbox>
          </w:sdtPr>
          <w:sdtEndPr/>
          <w:sdtContent>
            <w:tc>
              <w:tcPr>
                <w:tcW w:w="562" w:type="dxa"/>
              </w:tcPr>
              <w:p w14:paraId="4BC1C88A"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58" w:type="dxa"/>
          </w:tcPr>
          <w:p w14:paraId="64374301"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Written exam</w:t>
            </w:r>
          </w:p>
        </w:tc>
        <w:sdt>
          <w:sdtPr>
            <w:rPr>
              <w:rFonts w:cs="Arial"/>
            </w:rPr>
            <w:id w:val="105629728"/>
            <w14:checkbox>
              <w14:checked w14:val="0"/>
              <w14:checkedState w14:val="2612" w14:font="Times New Roman"/>
              <w14:uncheckedState w14:val="2610" w14:font="Times New Roman"/>
            </w14:checkbox>
          </w:sdtPr>
          <w:sdtEndPr/>
          <w:sdtContent>
            <w:tc>
              <w:tcPr>
                <w:tcW w:w="538" w:type="dxa"/>
              </w:tcPr>
              <w:p w14:paraId="37126225"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82" w:type="dxa"/>
          </w:tcPr>
          <w:p w14:paraId="574BE4AE"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Coursework</w:t>
            </w:r>
          </w:p>
        </w:tc>
        <w:sdt>
          <w:sdtPr>
            <w:rPr>
              <w:rFonts w:cs="Arial"/>
            </w:rPr>
            <w:id w:val="-614904620"/>
            <w14:checkbox>
              <w14:checked w14:val="0"/>
              <w14:checkedState w14:val="2612" w14:font="Times New Roman"/>
              <w14:uncheckedState w14:val="2610" w14:font="Times New Roman"/>
            </w14:checkbox>
          </w:sdtPr>
          <w:sdtEndPr/>
          <w:sdtContent>
            <w:tc>
              <w:tcPr>
                <w:tcW w:w="538" w:type="dxa"/>
              </w:tcPr>
              <w:p w14:paraId="1590CCBE"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ascii="Segoe UI Symbol" w:hAnsi="Segoe UI Symbol" w:cs="Segoe UI Symbol"/>
                  </w:rPr>
                  <w:t>☐</w:t>
                </w:r>
              </w:p>
            </w:tc>
          </w:sdtContent>
        </w:sdt>
        <w:tc>
          <w:tcPr>
            <w:tcW w:w="2482" w:type="dxa"/>
          </w:tcPr>
          <w:p w14:paraId="6F0B4D38"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Practical</w:t>
            </w:r>
          </w:p>
        </w:tc>
      </w:tr>
    </w:tbl>
    <w:p w14:paraId="150B0890"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tbl>
      <w:tblPr>
        <w:tblStyle w:val="TableGrid21"/>
        <w:tblW w:w="8784" w:type="dxa"/>
        <w:tblLayout w:type="fixed"/>
        <w:tblLook w:val="04A0" w:firstRow="1" w:lastRow="0" w:firstColumn="1" w:lastColumn="0" w:noHBand="0" w:noVBand="1"/>
      </w:tblPr>
      <w:tblGrid>
        <w:gridCol w:w="3256"/>
        <w:gridCol w:w="3969"/>
        <w:gridCol w:w="1559"/>
      </w:tblGrid>
      <w:tr w:rsidR="00E27EF6" w:rsidRPr="00053BBF" w14:paraId="2A113DD9" w14:textId="77777777" w:rsidTr="00F041CB">
        <w:tc>
          <w:tcPr>
            <w:tcW w:w="3256" w:type="dxa"/>
          </w:tcPr>
          <w:p w14:paraId="635442BE"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Mode of assessment</w:t>
            </w:r>
          </w:p>
        </w:tc>
        <w:tc>
          <w:tcPr>
            <w:tcW w:w="3969" w:type="dxa"/>
          </w:tcPr>
          <w:p w14:paraId="32916956"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Volume</w:t>
            </w:r>
          </w:p>
        </w:tc>
        <w:tc>
          <w:tcPr>
            <w:tcW w:w="1559" w:type="dxa"/>
          </w:tcPr>
          <w:p w14:paraId="0F82DAD1"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Weighting</w:t>
            </w:r>
          </w:p>
        </w:tc>
      </w:tr>
      <w:tr w:rsidR="00E27EF6" w:rsidRPr="00053BBF" w14:paraId="68183477" w14:textId="77777777" w:rsidTr="00F041CB">
        <w:tc>
          <w:tcPr>
            <w:tcW w:w="3256" w:type="dxa"/>
          </w:tcPr>
          <w:p w14:paraId="727E70F7"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Exam</w:t>
            </w:r>
          </w:p>
        </w:tc>
        <w:tc>
          <w:tcPr>
            <w:tcW w:w="3969" w:type="dxa"/>
          </w:tcPr>
          <w:p w14:paraId="77C0AA57" w14:textId="77777777" w:rsidR="00E27EF6" w:rsidRPr="00053BBF" w:rsidRDefault="00E27EF6" w:rsidP="00F041CB">
            <w:pPr>
              <w:overflowPunct w:val="0"/>
              <w:autoSpaceDE w:val="0"/>
              <w:autoSpaceDN w:val="0"/>
              <w:adjustRightInd w:val="0"/>
              <w:ind w:left="567" w:hanging="567"/>
              <w:textAlignment w:val="baseline"/>
              <w:rPr>
                <w:rFonts w:cs="Arial"/>
              </w:rPr>
            </w:pPr>
            <w:r w:rsidRPr="00053BBF">
              <w:rPr>
                <w:rFonts w:cs="Arial"/>
              </w:rPr>
              <w:t>3 hours</w:t>
            </w:r>
          </w:p>
        </w:tc>
        <w:tc>
          <w:tcPr>
            <w:tcW w:w="1559" w:type="dxa"/>
          </w:tcPr>
          <w:p w14:paraId="3553BA20"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70%</w:t>
            </w:r>
          </w:p>
        </w:tc>
      </w:tr>
    </w:tbl>
    <w:p w14:paraId="03A1A714"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6B9368AE" w14:textId="77777777" w:rsidR="00E27EF6" w:rsidRPr="00053BBF" w:rsidRDefault="00E27EF6" w:rsidP="00E27EF6">
      <w:pPr>
        <w:overflowPunct w:val="0"/>
        <w:autoSpaceDE w:val="0"/>
        <w:autoSpaceDN w:val="0"/>
        <w:adjustRightInd w:val="0"/>
        <w:ind w:left="567" w:hanging="567"/>
        <w:jc w:val="both"/>
        <w:textAlignment w:val="baseline"/>
        <w:rPr>
          <w:rFonts w:cs="Arial"/>
        </w:rPr>
      </w:pPr>
      <w:r w:rsidRPr="00053BBF">
        <w:rPr>
          <w:rFonts w:cs="Arial"/>
        </w:rPr>
        <w:t xml:space="preserve">The module has been written in order to secure an exemption from the relevant professional </w:t>
      </w:r>
    </w:p>
    <w:p w14:paraId="1123C0D1" w14:textId="77777777" w:rsidR="00E27EF6" w:rsidRPr="00053BBF" w:rsidRDefault="00E27EF6" w:rsidP="00E27EF6">
      <w:pPr>
        <w:overflowPunct w:val="0"/>
        <w:autoSpaceDE w:val="0"/>
        <w:autoSpaceDN w:val="0"/>
        <w:adjustRightInd w:val="0"/>
        <w:ind w:left="567" w:hanging="567"/>
        <w:jc w:val="both"/>
        <w:textAlignment w:val="baseline"/>
        <w:rPr>
          <w:rFonts w:cs="Arial"/>
        </w:rPr>
      </w:pPr>
      <w:r w:rsidRPr="00053BBF">
        <w:rPr>
          <w:rFonts w:cs="Arial"/>
        </w:rPr>
        <w:t>accountancy bodies, namely ACCA.</w:t>
      </w:r>
    </w:p>
    <w:p w14:paraId="23A8D118"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1E6A3DEB"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jc w:val="both"/>
        <w:textAlignment w:val="baseline"/>
        <w:rPr>
          <w:rFonts w:cs="Arial"/>
          <w:b/>
        </w:rPr>
      </w:pPr>
      <w:r w:rsidRPr="00053BBF">
        <w:rPr>
          <w:rFonts w:cs="Arial"/>
          <w:b/>
        </w:rPr>
        <w:t>Assessment Summary</w:t>
      </w:r>
    </w:p>
    <w:tbl>
      <w:tblPr>
        <w:tblStyle w:val="TableGrid21"/>
        <w:tblW w:w="0" w:type="auto"/>
        <w:tblLayout w:type="fixed"/>
        <w:tblLook w:val="04A0" w:firstRow="1" w:lastRow="0" w:firstColumn="1" w:lastColumn="0" w:noHBand="0" w:noVBand="1"/>
      </w:tblPr>
      <w:tblGrid>
        <w:gridCol w:w="3261"/>
        <w:gridCol w:w="1842"/>
      </w:tblGrid>
      <w:tr w:rsidR="00E27EF6" w:rsidRPr="00053BBF" w14:paraId="36ED265A" w14:textId="77777777" w:rsidTr="00F041CB">
        <w:tc>
          <w:tcPr>
            <w:tcW w:w="3261" w:type="dxa"/>
            <w:tcBorders>
              <w:top w:val="single" w:sz="4" w:space="0" w:color="auto"/>
              <w:left w:val="single" w:sz="4" w:space="0" w:color="auto"/>
            </w:tcBorders>
          </w:tcPr>
          <w:p w14:paraId="6CD61CB0" w14:textId="77777777" w:rsidR="00E27EF6" w:rsidRPr="00053BBF" w:rsidRDefault="00E27EF6" w:rsidP="00F041CB">
            <w:pPr>
              <w:overflowPunct w:val="0"/>
              <w:autoSpaceDE w:val="0"/>
              <w:autoSpaceDN w:val="0"/>
              <w:adjustRightInd w:val="0"/>
              <w:ind w:left="567" w:hanging="567"/>
              <w:jc w:val="both"/>
              <w:textAlignment w:val="baseline"/>
              <w:rPr>
                <w:rFonts w:cs="Arial"/>
                <w:b/>
              </w:rPr>
            </w:pPr>
            <w:r w:rsidRPr="00053BBF">
              <w:rPr>
                <w:rFonts w:cs="Arial"/>
                <w:b/>
              </w:rPr>
              <w:t>Activity type</w:t>
            </w:r>
          </w:p>
        </w:tc>
        <w:tc>
          <w:tcPr>
            <w:tcW w:w="1842" w:type="dxa"/>
          </w:tcPr>
          <w:p w14:paraId="6D176E3E"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Percentage</w:t>
            </w:r>
          </w:p>
        </w:tc>
      </w:tr>
      <w:tr w:rsidR="00E27EF6" w:rsidRPr="00053BBF" w14:paraId="3A06F1C0" w14:textId="77777777" w:rsidTr="00F041CB">
        <w:tc>
          <w:tcPr>
            <w:tcW w:w="3261" w:type="dxa"/>
          </w:tcPr>
          <w:p w14:paraId="42E51ED7"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Written exam</w:t>
            </w:r>
          </w:p>
        </w:tc>
        <w:tc>
          <w:tcPr>
            <w:tcW w:w="1842" w:type="dxa"/>
          </w:tcPr>
          <w:p w14:paraId="6ADCF745"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70%</w:t>
            </w:r>
          </w:p>
        </w:tc>
      </w:tr>
      <w:tr w:rsidR="00E27EF6" w:rsidRPr="00053BBF" w14:paraId="205BF0D7" w14:textId="77777777" w:rsidTr="00F041CB">
        <w:tc>
          <w:tcPr>
            <w:tcW w:w="3261" w:type="dxa"/>
          </w:tcPr>
          <w:p w14:paraId="37752AF1"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Coursework</w:t>
            </w:r>
          </w:p>
        </w:tc>
        <w:tc>
          <w:tcPr>
            <w:tcW w:w="1842" w:type="dxa"/>
          </w:tcPr>
          <w:p w14:paraId="24FD3160" w14:textId="77777777" w:rsidR="00E27EF6" w:rsidRPr="00053BBF" w:rsidRDefault="00E27EF6" w:rsidP="00F041CB">
            <w:pPr>
              <w:overflowPunct w:val="0"/>
              <w:autoSpaceDE w:val="0"/>
              <w:autoSpaceDN w:val="0"/>
              <w:adjustRightInd w:val="0"/>
              <w:ind w:left="567" w:hanging="567"/>
              <w:jc w:val="center"/>
              <w:textAlignment w:val="baseline"/>
              <w:rPr>
                <w:rFonts w:cs="Arial"/>
              </w:rPr>
            </w:pPr>
            <w:r w:rsidRPr="00053BBF">
              <w:rPr>
                <w:rFonts w:cs="Arial"/>
              </w:rPr>
              <w:t>30%</w:t>
            </w:r>
          </w:p>
        </w:tc>
      </w:tr>
      <w:tr w:rsidR="00E27EF6" w:rsidRPr="00053BBF" w14:paraId="2E6D60DC" w14:textId="77777777" w:rsidTr="00F041CB">
        <w:tc>
          <w:tcPr>
            <w:tcW w:w="3261" w:type="dxa"/>
          </w:tcPr>
          <w:p w14:paraId="02332E18"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rPr>
              <w:t>Practical</w:t>
            </w:r>
          </w:p>
        </w:tc>
        <w:tc>
          <w:tcPr>
            <w:tcW w:w="1842" w:type="dxa"/>
          </w:tcPr>
          <w:p w14:paraId="007BF4DD" w14:textId="77777777" w:rsidR="00E27EF6" w:rsidRPr="00053BBF" w:rsidRDefault="00E27EF6" w:rsidP="00F041CB">
            <w:pPr>
              <w:overflowPunct w:val="0"/>
              <w:autoSpaceDE w:val="0"/>
              <w:autoSpaceDN w:val="0"/>
              <w:adjustRightInd w:val="0"/>
              <w:ind w:left="567" w:hanging="567"/>
              <w:jc w:val="center"/>
              <w:textAlignment w:val="baseline"/>
              <w:rPr>
                <w:rFonts w:cs="Arial"/>
              </w:rPr>
            </w:pPr>
          </w:p>
        </w:tc>
      </w:tr>
      <w:tr w:rsidR="00E27EF6" w:rsidRPr="00053BBF" w14:paraId="13B14788" w14:textId="77777777" w:rsidTr="00F041CB">
        <w:tc>
          <w:tcPr>
            <w:tcW w:w="3261" w:type="dxa"/>
          </w:tcPr>
          <w:p w14:paraId="3529A697" w14:textId="77777777" w:rsidR="00E27EF6" w:rsidRPr="00053BBF" w:rsidRDefault="00E27EF6" w:rsidP="00F041CB">
            <w:pPr>
              <w:overflowPunct w:val="0"/>
              <w:autoSpaceDE w:val="0"/>
              <w:autoSpaceDN w:val="0"/>
              <w:adjustRightInd w:val="0"/>
              <w:ind w:left="567" w:hanging="567"/>
              <w:jc w:val="both"/>
              <w:textAlignment w:val="baseline"/>
              <w:rPr>
                <w:rFonts w:cs="Arial"/>
              </w:rPr>
            </w:pPr>
            <w:r w:rsidRPr="00053BBF">
              <w:rPr>
                <w:rFonts w:cs="Arial"/>
                <w:b/>
              </w:rPr>
              <w:t>TOTAL</w:t>
            </w:r>
          </w:p>
        </w:tc>
        <w:tc>
          <w:tcPr>
            <w:tcW w:w="1842" w:type="dxa"/>
          </w:tcPr>
          <w:p w14:paraId="19E8D147" w14:textId="77777777" w:rsidR="00E27EF6" w:rsidRPr="00053BBF" w:rsidRDefault="00E27EF6" w:rsidP="00F041CB">
            <w:pPr>
              <w:overflowPunct w:val="0"/>
              <w:autoSpaceDE w:val="0"/>
              <w:autoSpaceDN w:val="0"/>
              <w:adjustRightInd w:val="0"/>
              <w:ind w:left="567" w:hanging="567"/>
              <w:jc w:val="center"/>
              <w:textAlignment w:val="baseline"/>
              <w:rPr>
                <w:rFonts w:cs="Arial"/>
                <w:b/>
              </w:rPr>
            </w:pPr>
            <w:r w:rsidRPr="00053BBF">
              <w:rPr>
                <w:rFonts w:cs="Arial"/>
                <w:b/>
              </w:rPr>
              <w:t>100%</w:t>
            </w:r>
          </w:p>
        </w:tc>
      </w:tr>
    </w:tbl>
    <w:p w14:paraId="1311E71E" w14:textId="77777777" w:rsidR="00E27EF6" w:rsidRPr="00053BBF" w:rsidRDefault="00E27EF6" w:rsidP="00E27EF6">
      <w:pPr>
        <w:overflowPunct w:val="0"/>
        <w:autoSpaceDE w:val="0"/>
        <w:autoSpaceDN w:val="0"/>
        <w:adjustRightInd w:val="0"/>
        <w:ind w:left="567" w:hanging="567"/>
        <w:jc w:val="both"/>
        <w:textAlignment w:val="baseline"/>
        <w:rPr>
          <w:rFonts w:cs="Arial"/>
        </w:rPr>
      </w:pPr>
    </w:p>
    <w:p w14:paraId="30DC164B" w14:textId="77777777" w:rsidR="00E27EF6" w:rsidRPr="00053BBF" w:rsidRDefault="00E27EF6" w:rsidP="00E27EF6">
      <w:pPr>
        <w:overflowPunct w:val="0"/>
        <w:autoSpaceDE w:val="0"/>
        <w:autoSpaceDN w:val="0"/>
        <w:adjustRightInd w:val="0"/>
        <w:ind w:left="567" w:hanging="567"/>
        <w:jc w:val="both"/>
        <w:textAlignment w:val="baseline"/>
        <w:rPr>
          <w:rFonts w:cs="Arial"/>
        </w:rPr>
      </w:pPr>
    </w:p>
    <w:p w14:paraId="065019C6"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49F96695"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7FE1334F"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7D7A69A9" w14:textId="77777777" w:rsidR="00E27EF6" w:rsidRDefault="00E27EF6" w:rsidP="00E27EF6">
      <w:pPr>
        <w:overflowPunct w:val="0"/>
        <w:autoSpaceDE w:val="0"/>
        <w:autoSpaceDN w:val="0"/>
        <w:adjustRightInd w:val="0"/>
        <w:ind w:left="567" w:hanging="567"/>
        <w:jc w:val="both"/>
        <w:textAlignment w:val="baseline"/>
        <w:rPr>
          <w:rFonts w:cs="Arial"/>
          <w:b/>
        </w:rPr>
      </w:pPr>
    </w:p>
    <w:p w14:paraId="5C348449"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65C3C327"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222298D2"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p w14:paraId="244D681D" w14:textId="77777777" w:rsidR="00E27EF6" w:rsidRDefault="00E27EF6" w:rsidP="00E27EF6">
      <w:pPr>
        <w:rPr>
          <w:rFonts w:cs="Arial"/>
          <w:b/>
        </w:rPr>
      </w:pPr>
      <w:r>
        <w:rPr>
          <w:rFonts w:cs="Arial"/>
          <w:b/>
        </w:rPr>
        <w:br w:type="page"/>
      </w:r>
    </w:p>
    <w:p w14:paraId="489FE060" w14:textId="77777777" w:rsidR="00E27EF6" w:rsidRPr="00053BBF" w:rsidRDefault="00E27EF6" w:rsidP="00E27EF6">
      <w:pPr>
        <w:overflowPunct w:val="0"/>
        <w:autoSpaceDE w:val="0"/>
        <w:autoSpaceDN w:val="0"/>
        <w:adjustRightInd w:val="0"/>
        <w:ind w:left="567" w:hanging="567"/>
        <w:jc w:val="both"/>
        <w:textAlignment w:val="baseline"/>
        <w:rPr>
          <w:rFonts w:cs="Arial"/>
          <w:b/>
        </w:rPr>
      </w:pPr>
      <w:r w:rsidRPr="00053BBF">
        <w:rPr>
          <w:rFonts w:cs="Arial"/>
          <w:b/>
        </w:rPr>
        <w:lastRenderedPageBreak/>
        <w:t>READING LIST</w:t>
      </w:r>
    </w:p>
    <w:p w14:paraId="386F936C" w14:textId="77777777" w:rsidR="00E27EF6" w:rsidRPr="00053BBF" w:rsidRDefault="00E27EF6" w:rsidP="00E27EF6">
      <w:pPr>
        <w:overflowPunct w:val="0"/>
        <w:autoSpaceDE w:val="0"/>
        <w:autoSpaceDN w:val="0"/>
        <w:adjustRightInd w:val="0"/>
        <w:ind w:left="567" w:hanging="567"/>
        <w:jc w:val="both"/>
        <w:textAlignment w:val="baseline"/>
        <w:rPr>
          <w:rFonts w:cs="Arial"/>
          <w:b/>
        </w:rPr>
      </w:pPr>
    </w:p>
    <w:tbl>
      <w:tblPr>
        <w:tblStyle w:val="TableGrid21"/>
        <w:tblW w:w="0" w:type="auto"/>
        <w:tblLook w:val="04A0" w:firstRow="1" w:lastRow="0" w:firstColumn="1" w:lastColumn="0" w:noHBand="0" w:noVBand="1"/>
      </w:tblPr>
      <w:tblGrid>
        <w:gridCol w:w="1689"/>
        <w:gridCol w:w="5605"/>
        <w:gridCol w:w="1407"/>
      </w:tblGrid>
      <w:tr w:rsidR="00E27EF6" w:rsidRPr="00053BBF" w14:paraId="48A86A08" w14:textId="77777777" w:rsidTr="00F041CB">
        <w:tc>
          <w:tcPr>
            <w:tcW w:w="1689" w:type="dxa"/>
            <w:shd w:val="clear" w:color="auto" w:fill="BFBFBF" w:themeFill="background1" w:themeFillShade="BF"/>
          </w:tcPr>
          <w:p w14:paraId="2B777A31"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Code</w:t>
            </w:r>
          </w:p>
        </w:tc>
        <w:tc>
          <w:tcPr>
            <w:tcW w:w="6971" w:type="dxa"/>
            <w:gridSpan w:val="2"/>
          </w:tcPr>
          <w:p w14:paraId="2197691E" w14:textId="77777777" w:rsidR="00E27EF6" w:rsidRPr="00053BBF" w:rsidRDefault="00E27EF6" w:rsidP="00F041CB">
            <w:pPr>
              <w:tabs>
                <w:tab w:val="num" w:pos="720"/>
                <w:tab w:val="left" w:pos="1440"/>
              </w:tabs>
              <w:overflowPunct w:val="0"/>
              <w:autoSpaceDE w:val="0"/>
              <w:autoSpaceDN w:val="0"/>
              <w:adjustRightInd w:val="0"/>
              <w:ind w:left="41"/>
              <w:jc w:val="both"/>
              <w:textAlignment w:val="baseline"/>
              <w:rPr>
                <w:rFonts w:cs="Arial"/>
                <w:b/>
              </w:rPr>
            </w:pPr>
            <w:r>
              <w:rPr>
                <w:rFonts w:cs="Arial"/>
                <w:b/>
              </w:rPr>
              <w:t>BMBM5011</w:t>
            </w:r>
          </w:p>
        </w:tc>
      </w:tr>
      <w:tr w:rsidR="00E27EF6" w:rsidRPr="00053BBF" w14:paraId="7F13F31C" w14:textId="77777777" w:rsidTr="00F041CB">
        <w:tc>
          <w:tcPr>
            <w:tcW w:w="1689" w:type="dxa"/>
            <w:shd w:val="clear" w:color="auto" w:fill="BFBFBF" w:themeFill="background1" w:themeFillShade="BF"/>
          </w:tcPr>
          <w:p w14:paraId="7FF88F57"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Module Title</w:t>
            </w:r>
          </w:p>
        </w:tc>
        <w:tc>
          <w:tcPr>
            <w:tcW w:w="6971" w:type="dxa"/>
            <w:gridSpan w:val="2"/>
          </w:tcPr>
          <w:p w14:paraId="7DA00605" w14:textId="77777777" w:rsidR="00E27EF6" w:rsidRPr="00053BBF" w:rsidRDefault="00E27EF6" w:rsidP="00F041C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Financial Reporting</w:t>
            </w:r>
          </w:p>
        </w:tc>
      </w:tr>
      <w:tr w:rsidR="00E27EF6" w:rsidRPr="00053BBF" w14:paraId="53C992F7" w14:textId="77777777" w:rsidTr="00F041CB">
        <w:tc>
          <w:tcPr>
            <w:tcW w:w="1689" w:type="dxa"/>
            <w:shd w:val="clear" w:color="auto" w:fill="BFBFBF" w:themeFill="background1" w:themeFillShade="BF"/>
          </w:tcPr>
          <w:p w14:paraId="3B627EC5"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b/>
              </w:rPr>
            </w:pPr>
            <w:r w:rsidRPr="00053BBF">
              <w:rPr>
                <w:rFonts w:cs="Arial"/>
                <w:b/>
              </w:rPr>
              <w:t>Classification</w:t>
            </w:r>
          </w:p>
        </w:tc>
        <w:tc>
          <w:tcPr>
            <w:tcW w:w="5605" w:type="dxa"/>
            <w:shd w:val="clear" w:color="auto" w:fill="BFBFBF" w:themeFill="background1" w:themeFillShade="BF"/>
          </w:tcPr>
          <w:p w14:paraId="4CA6204F" w14:textId="77777777" w:rsidR="00E27EF6" w:rsidRPr="00053BBF" w:rsidRDefault="00E27EF6" w:rsidP="00F041C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Reading List entry</w:t>
            </w:r>
          </w:p>
        </w:tc>
        <w:tc>
          <w:tcPr>
            <w:tcW w:w="1366" w:type="dxa"/>
            <w:shd w:val="clear" w:color="auto" w:fill="BFBFBF" w:themeFill="background1" w:themeFillShade="BF"/>
          </w:tcPr>
          <w:p w14:paraId="1C326140" w14:textId="77777777" w:rsidR="00E27EF6" w:rsidRPr="00053BBF" w:rsidRDefault="00E27EF6" w:rsidP="00F041CB">
            <w:pPr>
              <w:tabs>
                <w:tab w:val="num" w:pos="720"/>
                <w:tab w:val="left" w:pos="1440"/>
              </w:tabs>
              <w:overflowPunct w:val="0"/>
              <w:autoSpaceDE w:val="0"/>
              <w:autoSpaceDN w:val="0"/>
              <w:adjustRightInd w:val="0"/>
              <w:ind w:left="41"/>
              <w:jc w:val="both"/>
              <w:textAlignment w:val="baseline"/>
              <w:rPr>
                <w:rFonts w:cs="Arial"/>
                <w:b/>
              </w:rPr>
            </w:pPr>
            <w:r w:rsidRPr="00053BBF">
              <w:rPr>
                <w:rFonts w:cs="Arial"/>
                <w:b/>
              </w:rPr>
              <w:t>Electronic*</w:t>
            </w:r>
          </w:p>
        </w:tc>
      </w:tr>
      <w:tr w:rsidR="00E27EF6" w:rsidRPr="00053BBF" w14:paraId="43F904D8" w14:textId="77777777" w:rsidTr="00F041CB">
        <w:tc>
          <w:tcPr>
            <w:tcW w:w="1689" w:type="dxa"/>
          </w:tcPr>
          <w:p w14:paraId="7717E8D7"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6B4C7B83"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Barry Elliott Jamie Elliott (2015) (17</w:t>
            </w:r>
            <w:r w:rsidRPr="00053BBF">
              <w:rPr>
                <w:rFonts w:cs="Arial"/>
                <w:vertAlign w:val="superscript"/>
              </w:rPr>
              <w:t>th</w:t>
            </w:r>
            <w:r w:rsidRPr="00053BBF">
              <w:rPr>
                <w:rFonts w:cs="Arial"/>
              </w:rPr>
              <w:t xml:space="preserve"> Ed) Financial Accounting &amp; Reporting, London: Financial Times, Prentice Hall</w:t>
            </w:r>
          </w:p>
        </w:tc>
        <w:tc>
          <w:tcPr>
            <w:tcW w:w="1366" w:type="dxa"/>
          </w:tcPr>
          <w:sdt>
            <w:sdtPr>
              <w:rPr>
                <w:rFonts w:cs="Arial"/>
              </w:rPr>
              <w:id w:val="-1525005895"/>
              <w14:checkbox>
                <w14:checked w14:val="0"/>
                <w14:checkedState w14:val="2612" w14:font="Times New Roman"/>
                <w14:uncheckedState w14:val="2610" w14:font="Times New Roman"/>
              </w14:checkbox>
            </w:sdtPr>
            <w:sdtEndPr/>
            <w:sdtContent>
              <w:p w14:paraId="702B30B8"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78BA208D" w14:textId="77777777" w:rsidTr="00F041CB">
        <w:tc>
          <w:tcPr>
            <w:tcW w:w="1689" w:type="dxa"/>
          </w:tcPr>
          <w:p w14:paraId="433BB201"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Essential</w:t>
            </w:r>
          </w:p>
        </w:tc>
        <w:tc>
          <w:tcPr>
            <w:tcW w:w="5605" w:type="dxa"/>
          </w:tcPr>
          <w:p w14:paraId="64289A8A"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Young D and Cohen J (2013) (3</w:t>
            </w:r>
            <w:r w:rsidRPr="00053BBF">
              <w:rPr>
                <w:rFonts w:cs="Arial"/>
                <w:vertAlign w:val="superscript"/>
              </w:rPr>
              <w:t>rd</w:t>
            </w:r>
            <w:r w:rsidRPr="00053BBF">
              <w:rPr>
                <w:rFonts w:cs="Arial"/>
              </w:rPr>
              <w:t xml:space="preserve"> Ed) Corporate Financial Reporting and Analysis John Wiley &amp; Sons</w:t>
            </w:r>
          </w:p>
        </w:tc>
        <w:tc>
          <w:tcPr>
            <w:tcW w:w="1366" w:type="dxa"/>
          </w:tcPr>
          <w:sdt>
            <w:sdtPr>
              <w:rPr>
                <w:rFonts w:cs="Arial"/>
              </w:rPr>
              <w:id w:val="-1445452147"/>
              <w14:checkbox>
                <w14:checked w14:val="0"/>
                <w14:checkedState w14:val="2612" w14:font="Times New Roman"/>
                <w14:uncheckedState w14:val="2610" w14:font="Times New Roman"/>
              </w14:checkbox>
            </w:sdtPr>
            <w:sdtEndPr/>
            <w:sdtContent>
              <w:p w14:paraId="04BD9998"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4D6F70EF" w14:textId="77777777" w:rsidTr="00F041CB">
        <w:tc>
          <w:tcPr>
            <w:tcW w:w="1689" w:type="dxa"/>
          </w:tcPr>
          <w:p w14:paraId="177FB43E"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19325B1C"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A Britton, D Alexander (2004) Financial Reporting, Thomson Learning</w:t>
            </w:r>
          </w:p>
        </w:tc>
        <w:tc>
          <w:tcPr>
            <w:tcW w:w="1366" w:type="dxa"/>
          </w:tcPr>
          <w:sdt>
            <w:sdtPr>
              <w:rPr>
                <w:rFonts w:cs="Arial"/>
              </w:rPr>
              <w:id w:val="916747650"/>
              <w14:checkbox>
                <w14:checked w14:val="0"/>
                <w14:checkedState w14:val="2612" w14:font="Times New Roman"/>
                <w14:uncheckedState w14:val="2610" w14:font="Times New Roman"/>
              </w14:checkbox>
            </w:sdtPr>
            <w:sdtEndPr/>
            <w:sdtContent>
              <w:p w14:paraId="3BDDF792"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3FE98C09" w14:textId="77777777" w:rsidTr="00F041CB">
        <w:tc>
          <w:tcPr>
            <w:tcW w:w="1689" w:type="dxa"/>
          </w:tcPr>
          <w:p w14:paraId="474C52F2"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5616EAC0"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Finch C (2012) (3</w:t>
            </w:r>
            <w:r w:rsidRPr="00053BBF">
              <w:rPr>
                <w:rFonts w:cs="Arial"/>
                <w:vertAlign w:val="superscript"/>
              </w:rPr>
              <w:t>rd</w:t>
            </w:r>
            <w:r w:rsidRPr="00053BBF">
              <w:rPr>
                <w:rFonts w:cs="Arial"/>
              </w:rPr>
              <w:t xml:space="preserve"> Ed) A Student’s Guide to International Reporting Standards, Kaplan</w:t>
            </w:r>
          </w:p>
        </w:tc>
        <w:tc>
          <w:tcPr>
            <w:tcW w:w="1366" w:type="dxa"/>
          </w:tcPr>
          <w:sdt>
            <w:sdtPr>
              <w:rPr>
                <w:rFonts w:cs="Arial"/>
              </w:rPr>
              <w:id w:val="1659271234"/>
              <w14:checkbox>
                <w14:checked w14:val="0"/>
                <w14:checkedState w14:val="2612" w14:font="Times New Roman"/>
                <w14:uncheckedState w14:val="2610" w14:font="Times New Roman"/>
              </w14:checkbox>
            </w:sdtPr>
            <w:sdtEndPr/>
            <w:sdtContent>
              <w:p w14:paraId="4838A39D"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1EE26025" w14:textId="77777777" w:rsidTr="00F041CB">
        <w:tc>
          <w:tcPr>
            <w:tcW w:w="1689" w:type="dxa"/>
          </w:tcPr>
          <w:p w14:paraId="7DAE127A"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1A07D107"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Melville A (2014) International Financial Reporting: A Practical Guide, Financial Times / Prentice Hall</w:t>
            </w:r>
          </w:p>
        </w:tc>
        <w:tc>
          <w:tcPr>
            <w:tcW w:w="1366" w:type="dxa"/>
          </w:tcPr>
          <w:sdt>
            <w:sdtPr>
              <w:rPr>
                <w:rFonts w:cs="Arial"/>
              </w:rPr>
              <w:id w:val="-976988547"/>
              <w14:checkbox>
                <w14:checked w14:val="0"/>
                <w14:checkedState w14:val="2612" w14:font="Times New Roman"/>
                <w14:uncheckedState w14:val="2610" w14:font="Times New Roman"/>
              </w14:checkbox>
            </w:sdtPr>
            <w:sdtEndPr/>
            <w:sdtContent>
              <w:p w14:paraId="38EAB304"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6408B726" w14:textId="77777777" w:rsidTr="00F041CB">
        <w:tc>
          <w:tcPr>
            <w:tcW w:w="1689" w:type="dxa"/>
          </w:tcPr>
          <w:p w14:paraId="6D8F2E0D"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28E694EC"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Scott W (2014) (7th Ed) Financial Accounting Theory, Prentice Hall</w:t>
            </w:r>
          </w:p>
        </w:tc>
        <w:tc>
          <w:tcPr>
            <w:tcW w:w="1366" w:type="dxa"/>
          </w:tcPr>
          <w:sdt>
            <w:sdtPr>
              <w:rPr>
                <w:rFonts w:cs="Arial"/>
              </w:rPr>
              <w:id w:val="1467388966"/>
              <w14:checkbox>
                <w14:checked w14:val="0"/>
                <w14:checkedState w14:val="2612" w14:font="Times New Roman"/>
                <w14:uncheckedState w14:val="2610" w14:font="Times New Roman"/>
              </w14:checkbox>
            </w:sdtPr>
            <w:sdtEndPr/>
            <w:sdtContent>
              <w:p w14:paraId="30EBE04D"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5416AE26" w14:textId="77777777" w:rsidTr="00F041CB">
        <w:tc>
          <w:tcPr>
            <w:tcW w:w="1689" w:type="dxa"/>
          </w:tcPr>
          <w:p w14:paraId="3D670A17"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Further</w:t>
            </w:r>
          </w:p>
        </w:tc>
        <w:tc>
          <w:tcPr>
            <w:tcW w:w="5605" w:type="dxa"/>
          </w:tcPr>
          <w:p w14:paraId="34FAF3AA"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Wood F (2015) (13</w:t>
            </w:r>
            <w:r w:rsidRPr="00053BBF">
              <w:rPr>
                <w:rFonts w:cs="Arial"/>
                <w:vertAlign w:val="superscript"/>
              </w:rPr>
              <w:t>th</w:t>
            </w:r>
            <w:r w:rsidRPr="00053BBF">
              <w:rPr>
                <w:rFonts w:cs="Arial"/>
              </w:rPr>
              <w:t xml:space="preserve"> Ed) Frank Wood’s Business Accounting 2, London: Pitman</w:t>
            </w:r>
          </w:p>
        </w:tc>
        <w:tc>
          <w:tcPr>
            <w:tcW w:w="1366" w:type="dxa"/>
          </w:tcPr>
          <w:sdt>
            <w:sdtPr>
              <w:rPr>
                <w:rFonts w:cs="Arial"/>
              </w:rPr>
              <w:id w:val="-726371656"/>
              <w14:checkbox>
                <w14:checked w14:val="0"/>
                <w14:checkedState w14:val="2612" w14:font="Times New Roman"/>
                <w14:uncheckedState w14:val="2610" w14:font="Times New Roman"/>
              </w14:checkbox>
            </w:sdtPr>
            <w:sdtEndPr/>
            <w:sdtContent>
              <w:p w14:paraId="1A629C66"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6AC1B667" w14:textId="77777777" w:rsidTr="00F041CB">
        <w:tc>
          <w:tcPr>
            <w:tcW w:w="1689" w:type="dxa"/>
          </w:tcPr>
          <w:p w14:paraId="0523D162"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4A244D74"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Accountancy</w:t>
            </w:r>
          </w:p>
        </w:tc>
        <w:tc>
          <w:tcPr>
            <w:tcW w:w="1366" w:type="dxa"/>
          </w:tcPr>
          <w:sdt>
            <w:sdtPr>
              <w:rPr>
                <w:rFonts w:cs="Arial"/>
              </w:rPr>
              <w:id w:val="1553649317"/>
              <w14:checkbox>
                <w14:checked w14:val="0"/>
                <w14:checkedState w14:val="2612" w14:font="Times New Roman"/>
                <w14:uncheckedState w14:val="2610" w14:font="Times New Roman"/>
              </w14:checkbox>
            </w:sdtPr>
            <w:sdtEndPr/>
            <w:sdtContent>
              <w:p w14:paraId="6DBC4576"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27957533" w14:textId="77777777" w:rsidTr="00F041CB">
        <w:tc>
          <w:tcPr>
            <w:tcW w:w="1689" w:type="dxa"/>
          </w:tcPr>
          <w:p w14:paraId="247F750C"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48BA08DA"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Accountancy Age</w:t>
            </w:r>
          </w:p>
        </w:tc>
        <w:tc>
          <w:tcPr>
            <w:tcW w:w="1366" w:type="dxa"/>
          </w:tcPr>
          <w:sdt>
            <w:sdtPr>
              <w:rPr>
                <w:rFonts w:cs="Arial"/>
              </w:rPr>
              <w:id w:val="60530416"/>
              <w14:checkbox>
                <w14:checked w14:val="0"/>
                <w14:checkedState w14:val="2612" w14:font="Times New Roman"/>
                <w14:uncheckedState w14:val="2610" w14:font="Times New Roman"/>
              </w14:checkbox>
            </w:sdtPr>
            <w:sdtEndPr/>
            <w:sdtContent>
              <w:p w14:paraId="23F27594" w14:textId="77777777" w:rsidR="00E27EF6" w:rsidRPr="00053BBF" w:rsidRDefault="00E27EF6" w:rsidP="00F041CB">
                <w:pPr>
                  <w:overflowPunct w:val="0"/>
                  <w:autoSpaceDE w:val="0"/>
                  <w:autoSpaceDN w:val="0"/>
                  <w:adjustRightInd w:val="0"/>
                  <w:ind w:left="41"/>
                  <w:jc w:val="center"/>
                  <w:textAlignment w:val="baseline"/>
                  <w:rPr>
                    <w:rFonts w:eastAsia="MS Gothic" w:cs="Arial"/>
                  </w:rPr>
                </w:pPr>
                <w:r w:rsidRPr="00053BBF">
                  <w:rPr>
                    <w:rFonts w:ascii="Segoe UI Symbol" w:hAnsi="Segoe UI Symbol" w:cs="Segoe UI Symbol"/>
                  </w:rPr>
                  <w:t>☐</w:t>
                </w:r>
              </w:p>
            </w:sdtContent>
          </w:sdt>
        </w:tc>
      </w:tr>
      <w:tr w:rsidR="00E27EF6" w:rsidRPr="00053BBF" w14:paraId="4F854DAC" w14:textId="77777777" w:rsidTr="00F041CB">
        <w:tc>
          <w:tcPr>
            <w:tcW w:w="1689" w:type="dxa"/>
          </w:tcPr>
          <w:p w14:paraId="2BBDF57A"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Journal</w:t>
            </w:r>
          </w:p>
        </w:tc>
        <w:tc>
          <w:tcPr>
            <w:tcW w:w="5605" w:type="dxa"/>
          </w:tcPr>
          <w:p w14:paraId="317F1BE4" w14:textId="77777777" w:rsidR="00E27EF6" w:rsidRPr="00053BBF" w:rsidRDefault="00E27EF6" w:rsidP="00F041CB">
            <w:pPr>
              <w:overflowPunct w:val="0"/>
              <w:autoSpaceDE w:val="0"/>
              <w:autoSpaceDN w:val="0"/>
              <w:adjustRightInd w:val="0"/>
              <w:ind w:left="41"/>
              <w:jc w:val="both"/>
              <w:textAlignment w:val="baseline"/>
              <w:rPr>
                <w:rFonts w:cs="Arial"/>
              </w:rPr>
            </w:pPr>
            <w:r w:rsidRPr="00053BBF">
              <w:rPr>
                <w:rFonts w:cs="Arial"/>
              </w:rPr>
              <w:t>The Financial Times</w:t>
            </w:r>
          </w:p>
        </w:tc>
        <w:tc>
          <w:tcPr>
            <w:tcW w:w="1366" w:type="dxa"/>
          </w:tcPr>
          <w:sdt>
            <w:sdtPr>
              <w:rPr>
                <w:rFonts w:cs="Arial"/>
              </w:rPr>
              <w:id w:val="1959372389"/>
              <w14:checkbox>
                <w14:checked w14:val="0"/>
                <w14:checkedState w14:val="2612" w14:font="Times New Roman"/>
                <w14:uncheckedState w14:val="2610" w14:font="Times New Roman"/>
              </w14:checkbox>
            </w:sdtPr>
            <w:sdtEndPr/>
            <w:sdtContent>
              <w:p w14:paraId="745DDA1C"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1B3EF858" w14:textId="77777777" w:rsidTr="00F041CB">
        <w:tc>
          <w:tcPr>
            <w:tcW w:w="1689" w:type="dxa"/>
          </w:tcPr>
          <w:p w14:paraId="48018FBB"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7EF3E760" w14:textId="77777777" w:rsidR="00E27EF6" w:rsidRPr="00053BBF" w:rsidRDefault="004B39E4" w:rsidP="00F041C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9" w:history="1">
              <w:r w:rsidR="00E27EF6" w:rsidRPr="00053BBF">
                <w:rPr>
                  <w:rFonts w:cs="Arial"/>
                  <w:color w:val="0000FF"/>
                  <w:u w:val="single"/>
                </w:rPr>
                <w:t>http://www.frc.org.uk/</w:t>
              </w:r>
            </w:hyperlink>
          </w:p>
        </w:tc>
        <w:tc>
          <w:tcPr>
            <w:tcW w:w="1366" w:type="dxa"/>
          </w:tcPr>
          <w:sdt>
            <w:sdtPr>
              <w:rPr>
                <w:rFonts w:cs="Arial"/>
              </w:rPr>
              <w:id w:val="1392158567"/>
              <w14:checkbox>
                <w14:checked w14:val="1"/>
                <w14:checkedState w14:val="2612" w14:font="Times New Roman"/>
                <w14:uncheckedState w14:val="2610" w14:font="Times New Roman"/>
              </w14:checkbox>
            </w:sdtPr>
            <w:sdtEndPr/>
            <w:sdtContent>
              <w:p w14:paraId="6E004409"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r w:rsidR="00E27EF6" w:rsidRPr="00053BBF" w14:paraId="36F90FA1" w14:textId="77777777" w:rsidTr="00F041CB">
        <w:tc>
          <w:tcPr>
            <w:tcW w:w="1689" w:type="dxa"/>
          </w:tcPr>
          <w:p w14:paraId="59CA112C" w14:textId="77777777" w:rsidR="00E27EF6" w:rsidRPr="00053BBF" w:rsidRDefault="00E27EF6" w:rsidP="00F041CB">
            <w:pPr>
              <w:tabs>
                <w:tab w:val="num" w:pos="720"/>
                <w:tab w:val="left" w:pos="1440"/>
              </w:tabs>
              <w:overflowPunct w:val="0"/>
              <w:autoSpaceDE w:val="0"/>
              <w:autoSpaceDN w:val="0"/>
              <w:adjustRightInd w:val="0"/>
              <w:ind w:left="567" w:hanging="567"/>
              <w:jc w:val="both"/>
              <w:textAlignment w:val="baseline"/>
              <w:rPr>
                <w:rFonts w:cs="Arial"/>
              </w:rPr>
            </w:pPr>
            <w:r w:rsidRPr="00053BBF">
              <w:rPr>
                <w:rFonts w:cs="Arial"/>
              </w:rPr>
              <w:t>Website</w:t>
            </w:r>
          </w:p>
        </w:tc>
        <w:tc>
          <w:tcPr>
            <w:tcW w:w="5605" w:type="dxa"/>
          </w:tcPr>
          <w:p w14:paraId="3801B095" w14:textId="77777777" w:rsidR="00E27EF6" w:rsidRPr="00053BBF" w:rsidRDefault="004B39E4" w:rsidP="00F041CB">
            <w:pPr>
              <w:tabs>
                <w:tab w:val="decimal" w:pos="720"/>
                <w:tab w:val="decimal" w:pos="1440"/>
                <w:tab w:val="decimal" w:pos="2160"/>
                <w:tab w:val="decimal" w:pos="2880"/>
              </w:tabs>
              <w:overflowPunct w:val="0"/>
              <w:autoSpaceDE w:val="0"/>
              <w:autoSpaceDN w:val="0"/>
              <w:adjustRightInd w:val="0"/>
              <w:ind w:left="41"/>
              <w:jc w:val="both"/>
              <w:textAlignment w:val="baseline"/>
              <w:rPr>
                <w:rFonts w:cs="Arial"/>
              </w:rPr>
            </w:pPr>
            <w:hyperlink r:id="rId10" w:history="1">
              <w:r w:rsidR="00E27EF6" w:rsidRPr="00053BBF">
                <w:rPr>
                  <w:rFonts w:cs="Arial"/>
                  <w:color w:val="0000FF"/>
                  <w:u w:val="single"/>
                </w:rPr>
                <w:t>http://www.ifrs.org</w:t>
              </w:r>
            </w:hyperlink>
          </w:p>
        </w:tc>
        <w:tc>
          <w:tcPr>
            <w:tcW w:w="1366" w:type="dxa"/>
          </w:tcPr>
          <w:sdt>
            <w:sdtPr>
              <w:rPr>
                <w:rFonts w:cs="Arial"/>
              </w:rPr>
              <w:id w:val="164369814"/>
              <w14:checkbox>
                <w14:checked w14:val="1"/>
                <w14:checkedState w14:val="2612" w14:font="Times New Roman"/>
                <w14:uncheckedState w14:val="2610" w14:font="Times New Roman"/>
              </w14:checkbox>
            </w:sdtPr>
            <w:sdtEndPr/>
            <w:sdtContent>
              <w:p w14:paraId="33E017AD" w14:textId="77777777" w:rsidR="00E27EF6" w:rsidRPr="00053BBF" w:rsidRDefault="00E27EF6" w:rsidP="00F041CB">
                <w:pPr>
                  <w:overflowPunct w:val="0"/>
                  <w:autoSpaceDE w:val="0"/>
                  <w:autoSpaceDN w:val="0"/>
                  <w:adjustRightInd w:val="0"/>
                  <w:ind w:left="41"/>
                  <w:jc w:val="center"/>
                  <w:textAlignment w:val="baseline"/>
                  <w:rPr>
                    <w:rFonts w:cs="Arial"/>
                  </w:rPr>
                </w:pPr>
                <w:r w:rsidRPr="00053BBF">
                  <w:rPr>
                    <w:rFonts w:ascii="Segoe UI Symbol" w:hAnsi="Segoe UI Symbol" w:cs="Segoe UI Symbol"/>
                  </w:rPr>
                  <w:t>☒</w:t>
                </w:r>
              </w:p>
            </w:sdtContent>
          </w:sdt>
        </w:tc>
      </w:tr>
    </w:tbl>
    <w:p w14:paraId="0BD96DC8" w14:textId="77777777" w:rsidR="00E27EF6" w:rsidRPr="00053BBF" w:rsidRDefault="00E27EF6" w:rsidP="00E27EF6">
      <w:pPr>
        <w:tabs>
          <w:tab w:val="left" w:pos="720"/>
          <w:tab w:val="left" w:pos="1440"/>
          <w:tab w:val="left" w:pos="2160"/>
          <w:tab w:val="left" w:pos="2880"/>
        </w:tabs>
        <w:overflowPunct w:val="0"/>
        <w:autoSpaceDE w:val="0"/>
        <w:autoSpaceDN w:val="0"/>
        <w:adjustRightInd w:val="0"/>
        <w:ind w:left="567" w:hanging="567"/>
        <w:textAlignment w:val="baseline"/>
        <w:rPr>
          <w:rFonts w:cs="Arial"/>
          <w:b/>
        </w:rPr>
      </w:pPr>
    </w:p>
    <w:p w14:paraId="2F55406A" w14:textId="77777777" w:rsidR="00F041CB" w:rsidRDefault="00F041CB">
      <w:pPr>
        <w:rPr>
          <w:b/>
          <w:sz w:val="24"/>
          <w:szCs w:val="24"/>
        </w:rPr>
      </w:pPr>
      <w:r>
        <w:rPr>
          <w:b/>
          <w:sz w:val="24"/>
          <w:szCs w:val="24"/>
        </w:rPr>
        <w:br w:type="page"/>
      </w:r>
    </w:p>
    <w:p w14:paraId="7494E32B" w14:textId="77777777" w:rsidR="00D058EE" w:rsidRDefault="00D058EE" w:rsidP="006D4F3D">
      <w:pPr>
        <w:rPr>
          <w:b/>
          <w:sz w:val="24"/>
          <w:szCs w:val="24"/>
        </w:rPr>
      </w:pPr>
    </w:p>
    <w:p w14:paraId="0EDBDF76" w14:textId="77777777" w:rsidR="006D4F3D" w:rsidRPr="00086B29" w:rsidRDefault="006939B8" w:rsidP="006D4F3D">
      <w:pPr>
        <w:rPr>
          <w:b/>
          <w:sz w:val="24"/>
          <w:szCs w:val="24"/>
        </w:rPr>
      </w:pPr>
      <w:r>
        <w:rPr>
          <w:b/>
          <w:sz w:val="24"/>
          <w:szCs w:val="24"/>
        </w:rPr>
        <w:t>FINANCIAL REPORTING</w:t>
      </w:r>
    </w:p>
    <w:p w14:paraId="241868A4" w14:textId="77777777" w:rsidR="006D4F3D" w:rsidRPr="00086B29" w:rsidRDefault="006D4F3D" w:rsidP="006D4F3D">
      <w:pPr>
        <w:rPr>
          <w:b/>
          <w:sz w:val="24"/>
          <w:szCs w:val="24"/>
        </w:rPr>
      </w:pPr>
    </w:p>
    <w:p w14:paraId="57732CF3" w14:textId="77777777" w:rsidR="006D4F3D" w:rsidRDefault="006D4F3D" w:rsidP="006D4F3D">
      <w:pPr>
        <w:rPr>
          <w:b/>
          <w:sz w:val="24"/>
          <w:szCs w:val="24"/>
        </w:rPr>
      </w:pPr>
      <w:r w:rsidRPr="00086B29">
        <w:rPr>
          <w:b/>
          <w:sz w:val="24"/>
          <w:szCs w:val="24"/>
        </w:rPr>
        <w:t xml:space="preserve">MODULE LEADER:  </w:t>
      </w:r>
      <w:r w:rsidR="004216A2">
        <w:rPr>
          <w:b/>
          <w:sz w:val="24"/>
          <w:szCs w:val="24"/>
        </w:rPr>
        <w:t>ANDY WILLIAMS</w:t>
      </w:r>
    </w:p>
    <w:p w14:paraId="78904A27" w14:textId="77777777" w:rsidR="00086036" w:rsidRPr="00086B29" w:rsidRDefault="00086036" w:rsidP="006D4F3D">
      <w:pPr>
        <w:rPr>
          <w:b/>
          <w:sz w:val="24"/>
          <w:szCs w:val="24"/>
        </w:rPr>
      </w:pPr>
    </w:p>
    <w:p w14:paraId="5279BF3D" w14:textId="77777777" w:rsidR="006D4F3D" w:rsidRPr="00086B29" w:rsidRDefault="006D4F3D" w:rsidP="006D4F3D">
      <w:pPr>
        <w:rPr>
          <w:sz w:val="24"/>
          <w:szCs w:val="24"/>
        </w:rPr>
      </w:pPr>
    </w:p>
    <w:p w14:paraId="23AA77C8" w14:textId="3AF36F5F" w:rsidR="006D4F3D" w:rsidRPr="00086B29" w:rsidRDefault="006D4F3D" w:rsidP="006D4F3D">
      <w:pPr>
        <w:rPr>
          <w:sz w:val="24"/>
          <w:szCs w:val="24"/>
        </w:rPr>
      </w:pPr>
      <w:r w:rsidRPr="00A367C3">
        <w:rPr>
          <w:sz w:val="24"/>
          <w:szCs w:val="24"/>
          <w:u w:val="single"/>
        </w:rPr>
        <w:t>Week</w:t>
      </w:r>
      <w:r w:rsidRPr="00A367C3">
        <w:rPr>
          <w:sz w:val="24"/>
          <w:szCs w:val="24"/>
          <w:u w:val="single"/>
        </w:rPr>
        <w:tab/>
        <w:t>Commencing</w:t>
      </w:r>
      <w:r w:rsidRPr="00086B29">
        <w:rPr>
          <w:sz w:val="24"/>
          <w:szCs w:val="24"/>
        </w:rPr>
        <w:tab/>
      </w:r>
      <w:r w:rsidRPr="00086B29">
        <w:rPr>
          <w:sz w:val="24"/>
          <w:szCs w:val="24"/>
        </w:rPr>
        <w:tab/>
      </w:r>
      <w:r w:rsidRPr="00086B29">
        <w:rPr>
          <w:sz w:val="24"/>
          <w:szCs w:val="24"/>
        </w:rPr>
        <w:tab/>
      </w:r>
      <w:r w:rsidRPr="00A367C3">
        <w:rPr>
          <w:sz w:val="24"/>
          <w:szCs w:val="24"/>
          <w:u w:val="single"/>
        </w:rPr>
        <w:t>Topic</w:t>
      </w:r>
    </w:p>
    <w:p w14:paraId="72D574A2" w14:textId="77777777" w:rsidR="006D4F3D" w:rsidRPr="00086B29" w:rsidRDefault="006D4F3D" w:rsidP="006D4F3D">
      <w:pPr>
        <w:rPr>
          <w:b/>
          <w:sz w:val="24"/>
          <w:szCs w:val="24"/>
        </w:rPr>
      </w:pPr>
    </w:p>
    <w:p w14:paraId="01E85E3F" w14:textId="7A7A1D1F" w:rsidR="006D4F3D" w:rsidRDefault="00B3588B" w:rsidP="006D4F3D">
      <w:pPr>
        <w:rPr>
          <w:sz w:val="24"/>
          <w:szCs w:val="24"/>
        </w:rPr>
      </w:pPr>
      <w:r>
        <w:rPr>
          <w:sz w:val="24"/>
          <w:szCs w:val="24"/>
        </w:rPr>
        <w:t>03</w:t>
      </w:r>
      <w:r w:rsidR="00DD2D7B">
        <w:rPr>
          <w:sz w:val="24"/>
          <w:szCs w:val="24"/>
        </w:rPr>
        <w:t xml:space="preserve"> Octo</w:t>
      </w:r>
      <w:r w:rsidR="00086036">
        <w:rPr>
          <w:sz w:val="24"/>
          <w:szCs w:val="24"/>
        </w:rPr>
        <w:t>ber</w:t>
      </w:r>
      <w:r w:rsidR="00086036">
        <w:rPr>
          <w:sz w:val="24"/>
          <w:szCs w:val="24"/>
        </w:rPr>
        <w:tab/>
      </w:r>
      <w:r w:rsidR="00086036">
        <w:rPr>
          <w:sz w:val="24"/>
          <w:szCs w:val="24"/>
        </w:rPr>
        <w:tab/>
      </w:r>
      <w:r w:rsidR="00DD2D7B">
        <w:rPr>
          <w:sz w:val="24"/>
          <w:szCs w:val="24"/>
        </w:rPr>
        <w:tab/>
      </w:r>
      <w:r>
        <w:rPr>
          <w:sz w:val="24"/>
          <w:szCs w:val="24"/>
        </w:rPr>
        <w:t>Intro</w:t>
      </w:r>
      <w:r w:rsidR="00596EF4">
        <w:rPr>
          <w:sz w:val="24"/>
          <w:szCs w:val="24"/>
        </w:rPr>
        <w:t>duction</w:t>
      </w:r>
      <w:r>
        <w:rPr>
          <w:sz w:val="24"/>
          <w:szCs w:val="24"/>
        </w:rPr>
        <w:t xml:space="preserve"> and </w:t>
      </w:r>
      <w:r w:rsidR="00596EF4">
        <w:rPr>
          <w:sz w:val="24"/>
          <w:szCs w:val="24"/>
        </w:rPr>
        <w:t>Report Writing</w:t>
      </w:r>
    </w:p>
    <w:p w14:paraId="4A743FDF" w14:textId="77777777" w:rsidR="006939B8" w:rsidRPr="00086B29" w:rsidRDefault="006939B8" w:rsidP="006D4F3D">
      <w:pPr>
        <w:rPr>
          <w:sz w:val="24"/>
          <w:szCs w:val="24"/>
        </w:rPr>
      </w:pPr>
    </w:p>
    <w:p w14:paraId="68C33590" w14:textId="4B9B6D09" w:rsidR="006D4F3D" w:rsidRPr="00086B29" w:rsidRDefault="00B3588B" w:rsidP="006D4F3D">
      <w:pPr>
        <w:rPr>
          <w:sz w:val="24"/>
          <w:szCs w:val="24"/>
        </w:rPr>
      </w:pPr>
      <w:r>
        <w:rPr>
          <w:sz w:val="24"/>
          <w:szCs w:val="24"/>
        </w:rPr>
        <w:t>10</w:t>
      </w:r>
      <w:r w:rsidR="00086036">
        <w:rPr>
          <w:sz w:val="24"/>
          <w:szCs w:val="24"/>
        </w:rPr>
        <w:t xml:space="preserve"> October</w:t>
      </w:r>
      <w:r w:rsidR="006D4F3D" w:rsidRPr="00086B29">
        <w:rPr>
          <w:sz w:val="24"/>
          <w:szCs w:val="24"/>
        </w:rPr>
        <w:tab/>
      </w:r>
      <w:r w:rsidR="006D4F3D" w:rsidRPr="00086B29">
        <w:rPr>
          <w:sz w:val="24"/>
          <w:szCs w:val="24"/>
        </w:rPr>
        <w:tab/>
      </w:r>
      <w:r w:rsidR="00086036">
        <w:rPr>
          <w:sz w:val="24"/>
          <w:szCs w:val="24"/>
        </w:rPr>
        <w:tab/>
      </w:r>
      <w:r w:rsidR="00596EF4">
        <w:rPr>
          <w:sz w:val="24"/>
          <w:szCs w:val="24"/>
        </w:rPr>
        <w:t xml:space="preserve">Accounting Framework, Concepts and </w:t>
      </w:r>
      <w:r w:rsidR="00DD2D7B">
        <w:rPr>
          <w:sz w:val="24"/>
          <w:szCs w:val="24"/>
        </w:rPr>
        <w:t xml:space="preserve">Accounting Standards </w:t>
      </w:r>
      <w:r w:rsidR="00DD2D7B" w:rsidRPr="00086B29">
        <w:rPr>
          <w:sz w:val="24"/>
          <w:szCs w:val="24"/>
        </w:rPr>
        <w:tab/>
      </w:r>
      <w:r w:rsidR="006D4F3D" w:rsidRPr="00086B29">
        <w:rPr>
          <w:sz w:val="24"/>
          <w:szCs w:val="24"/>
        </w:rPr>
        <w:tab/>
      </w:r>
      <w:r w:rsidR="006D4F3D" w:rsidRPr="00086B29">
        <w:rPr>
          <w:sz w:val="24"/>
          <w:szCs w:val="24"/>
        </w:rPr>
        <w:tab/>
      </w:r>
      <w:r w:rsidR="006D4F3D" w:rsidRPr="00086B29">
        <w:rPr>
          <w:sz w:val="24"/>
          <w:szCs w:val="24"/>
        </w:rPr>
        <w:tab/>
      </w:r>
    </w:p>
    <w:p w14:paraId="23EAC735" w14:textId="62744CAD" w:rsidR="006D4F3D" w:rsidRPr="00086B29" w:rsidRDefault="00B3588B" w:rsidP="006D4F3D">
      <w:pPr>
        <w:rPr>
          <w:sz w:val="24"/>
          <w:szCs w:val="24"/>
        </w:rPr>
      </w:pPr>
      <w:r>
        <w:rPr>
          <w:sz w:val="24"/>
          <w:szCs w:val="24"/>
        </w:rPr>
        <w:t>17</w:t>
      </w:r>
      <w:r w:rsidR="00086036">
        <w:rPr>
          <w:sz w:val="24"/>
          <w:szCs w:val="24"/>
        </w:rPr>
        <w:t xml:space="preserve"> October</w:t>
      </w:r>
      <w:r w:rsidR="006D4F3D" w:rsidRPr="00086B29">
        <w:rPr>
          <w:sz w:val="24"/>
          <w:szCs w:val="24"/>
        </w:rPr>
        <w:tab/>
      </w:r>
      <w:r w:rsidR="006D4F3D" w:rsidRPr="00086B29">
        <w:rPr>
          <w:sz w:val="24"/>
          <w:szCs w:val="24"/>
        </w:rPr>
        <w:tab/>
      </w:r>
      <w:r w:rsidR="006D4F3D" w:rsidRPr="00086B29">
        <w:rPr>
          <w:sz w:val="24"/>
          <w:szCs w:val="24"/>
        </w:rPr>
        <w:tab/>
      </w:r>
      <w:r w:rsidR="00701A5F">
        <w:rPr>
          <w:sz w:val="24"/>
          <w:szCs w:val="24"/>
        </w:rPr>
        <w:t>Financial Statements and Cash Flow Statements</w:t>
      </w:r>
    </w:p>
    <w:p w14:paraId="00E8F355"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03CBA467" w14:textId="31D790DA" w:rsidR="006D4F3D" w:rsidRDefault="00B3588B" w:rsidP="006D4F3D">
      <w:pPr>
        <w:rPr>
          <w:sz w:val="24"/>
          <w:szCs w:val="24"/>
        </w:rPr>
      </w:pPr>
      <w:r>
        <w:rPr>
          <w:sz w:val="24"/>
          <w:szCs w:val="24"/>
        </w:rPr>
        <w:t>24</w:t>
      </w:r>
      <w:r w:rsidR="00086036">
        <w:rPr>
          <w:sz w:val="24"/>
          <w:szCs w:val="24"/>
        </w:rPr>
        <w:t xml:space="preserve"> October</w:t>
      </w:r>
      <w:r w:rsidR="00086036">
        <w:rPr>
          <w:sz w:val="24"/>
          <w:szCs w:val="24"/>
        </w:rPr>
        <w:tab/>
      </w:r>
      <w:r w:rsidR="006D4F3D" w:rsidRPr="00086B29">
        <w:rPr>
          <w:sz w:val="24"/>
          <w:szCs w:val="24"/>
        </w:rPr>
        <w:tab/>
      </w:r>
      <w:r w:rsidR="00086036">
        <w:rPr>
          <w:sz w:val="24"/>
          <w:szCs w:val="24"/>
        </w:rPr>
        <w:tab/>
      </w:r>
      <w:r w:rsidR="00701A5F">
        <w:rPr>
          <w:sz w:val="24"/>
          <w:szCs w:val="24"/>
        </w:rPr>
        <w:t>Revenue Recognition &amp; Financial Performance</w:t>
      </w:r>
    </w:p>
    <w:p w14:paraId="49CCE57D" w14:textId="77777777" w:rsidR="00B3588B" w:rsidRDefault="00B3588B" w:rsidP="006D4F3D">
      <w:pPr>
        <w:rPr>
          <w:sz w:val="24"/>
          <w:szCs w:val="24"/>
        </w:rPr>
      </w:pPr>
    </w:p>
    <w:p w14:paraId="38F187AA" w14:textId="3151E740" w:rsidR="00B3588B" w:rsidRDefault="00B3588B" w:rsidP="006D4F3D">
      <w:pPr>
        <w:rPr>
          <w:sz w:val="24"/>
          <w:szCs w:val="24"/>
        </w:rPr>
      </w:pPr>
      <w:r>
        <w:rPr>
          <w:sz w:val="24"/>
          <w:szCs w:val="24"/>
        </w:rPr>
        <w:t>31 October</w:t>
      </w:r>
      <w:r>
        <w:rPr>
          <w:sz w:val="24"/>
          <w:szCs w:val="24"/>
        </w:rPr>
        <w:tab/>
      </w:r>
      <w:r>
        <w:rPr>
          <w:sz w:val="24"/>
          <w:szCs w:val="24"/>
        </w:rPr>
        <w:tab/>
      </w:r>
      <w:r>
        <w:rPr>
          <w:sz w:val="24"/>
          <w:szCs w:val="24"/>
        </w:rPr>
        <w:tab/>
      </w:r>
      <w:r w:rsidR="00701A5F">
        <w:rPr>
          <w:sz w:val="24"/>
          <w:szCs w:val="24"/>
        </w:rPr>
        <w:t>Tangible &amp; Intangible Fixed Assets</w:t>
      </w:r>
    </w:p>
    <w:p w14:paraId="366EB074" w14:textId="548CCF1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4F74177B" w14:textId="46B8C013" w:rsidR="006D4F3D" w:rsidRPr="00086B29" w:rsidRDefault="00B3588B" w:rsidP="006D4F3D">
      <w:pPr>
        <w:rPr>
          <w:sz w:val="24"/>
          <w:szCs w:val="24"/>
        </w:rPr>
      </w:pPr>
      <w:r>
        <w:rPr>
          <w:sz w:val="24"/>
          <w:szCs w:val="24"/>
        </w:rPr>
        <w:t>07</w:t>
      </w:r>
      <w:r w:rsidR="00086036">
        <w:rPr>
          <w:sz w:val="24"/>
          <w:szCs w:val="24"/>
        </w:rPr>
        <w:t xml:space="preserve"> </w:t>
      </w:r>
      <w:r>
        <w:rPr>
          <w:sz w:val="24"/>
          <w:szCs w:val="24"/>
        </w:rPr>
        <w:t>November</w:t>
      </w:r>
      <w:r w:rsidR="006D4F3D" w:rsidRPr="00086B29">
        <w:rPr>
          <w:sz w:val="24"/>
          <w:szCs w:val="24"/>
        </w:rPr>
        <w:tab/>
      </w:r>
      <w:r w:rsidR="006D4F3D" w:rsidRPr="00086B29">
        <w:rPr>
          <w:sz w:val="24"/>
          <w:szCs w:val="24"/>
        </w:rPr>
        <w:tab/>
      </w:r>
      <w:r w:rsidR="00701A5F">
        <w:rPr>
          <w:sz w:val="24"/>
          <w:szCs w:val="24"/>
        </w:rPr>
        <w:t>Leases. Discounting.</w:t>
      </w:r>
    </w:p>
    <w:p w14:paraId="33B5B342" w14:textId="77777777" w:rsidR="006D4F3D" w:rsidRPr="00086B29" w:rsidRDefault="006D4F3D" w:rsidP="006D4F3D">
      <w:pPr>
        <w:rPr>
          <w:sz w:val="24"/>
          <w:szCs w:val="24"/>
        </w:rPr>
      </w:pPr>
      <w:r w:rsidRPr="00086B29">
        <w:rPr>
          <w:sz w:val="24"/>
          <w:szCs w:val="24"/>
        </w:rPr>
        <w:tab/>
      </w:r>
      <w:r w:rsidRPr="00086B29">
        <w:rPr>
          <w:sz w:val="24"/>
          <w:szCs w:val="24"/>
        </w:rPr>
        <w:tab/>
      </w:r>
      <w:r w:rsidRPr="00086B29">
        <w:rPr>
          <w:sz w:val="24"/>
          <w:szCs w:val="24"/>
        </w:rPr>
        <w:tab/>
      </w:r>
      <w:r w:rsidRPr="00086B29">
        <w:rPr>
          <w:sz w:val="24"/>
          <w:szCs w:val="24"/>
        </w:rPr>
        <w:tab/>
      </w:r>
    </w:p>
    <w:p w14:paraId="5CAAC231" w14:textId="469E8E2A" w:rsidR="006D4F3D" w:rsidRPr="006D2552" w:rsidRDefault="00B3588B" w:rsidP="006D4F3D">
      <w:pPr>
        <w:rPr>
          <w:b/>
          <w:sz w:val="24"/>
          <w:szCs w:val="24"/>
        </w:rPr>
      </w:pPr>
      <w:r>
        <w:rPr>
          <w:sz w:val="24"/>
          <w:szCs w:val="24"/>
        </w:rPr>
        <w:t>14</w:t>
      </w:r>
      <w:r w:rsidR="00086036">
        <w:rPr>
          <w:sz w:val="24"/>
          <w:szCs w:val="24"/>
        </w:rPr>
        <w:t xml:space="preserve"> November</w:t>
      </w:r>
      <w:r w:rsidR="00086B29">
        <w:rPr>
          <w:sz w:val="24"/>
          <w:szCs w:val="24"/>
        </w:rPr>
        <w:tab/>
      </w:r>
      <w:r w:rsidR="00086B29">
        <w:rPr>
          <w:sz w:val="24"/>
          <w:szCs w:val="24"/>
        </w:rPr>
        <w:tab/>
      </w:r>
      <w:r w:rsidR="00701A5F">
        <w:rPr>
          <w:sz w:val="24"/>
          <w:szCs w:val="24"/>
        </w:rPr>
        <w:t>Provisions and Contingencies. Taxation.</w:t>
      </w:r>
    </w:p>
    <w:p w14:paraId="1DE8BC20" w14:textId="77777777" w:rsidR="00712B55" w:rsidRDefault="00712B55" w:rsidP="006D4F3D">
      <w:pPr>
        <w:rPr>
          <w:b/>
          <w:sz w:val="24"/>
          <w:szCs w:val="24"/>
        </w:rPr>
      </w:pPr>
    </w:p>
    <w:p w14:paraId="0485E7CD" w14:textId="63F50B78" w:rsidR="006D4F3D" w:rsidRDefault="00B3588B" w:rsidP="006D4F3D">
      <w:pPr>
        <w:rPr>
          <w:sz w:val="24"/>
          <w:szCs w:val="24"/>
        </w:rPr>
      </w:pPr>
      <w:r>
        <w:rPr>
          <w:sz w:val="24"/>
          <w:szCs w:val="24"/>
          <w:vertAlign w:val="superscript"/>
        </w:rPr>
        <w:t xml:space="preserve"> </w:t>
      </w:r>
      <w:r>
        <w:rPr>
          <w:sz w:val="24"/>
          <w:szCs w:val="24"/>
        </w:rPr>
        <w:t>21 No</w:t>
      </w:r>
      <w:r w:rsidR="00086036">
        <w:rPr>
          <w:sz w:val="24"/>
          <w:szCs w:val="24"/>
        </w:rPr>
        <w:t>vember</w:t>
      </w:r>
      <w:r w:rsidR="006D4F3D" w:rsidRPr="00086B29">
        <w:rPr>
          <w:sz w:val="24"/>
          <w:szCs w:val="24"/>
        </w:rPr>
        <w:tab/>
      </w:r>
      <w:r w:rsidR="006D4F3D" w:rsidRPr="00086B29">
        <w:rPr>
          <w:sz w:val="24"/>
          <w:szCs w:val="24"/>
        </w:rPr>
        <w:tab/>
      </w:r>
      <w:r w:rsidR="00246F54">
        <w:rPr>
          <w:sz w:val="24"/>
          <w:szCs w:val="24"/>
        </w:rPr>
        <w:t xml:space="preserve">Financial </w:t>
      </w:r>
      <w:r w:rsidR="00701A5F">
        <w:rPr>
          <w:sz w:val="24"/>
          <w:szCs w:val="24"/>
        </w:rPr>
        <w:t>Instruments. PBSE.</w:t>
      </w:r>
    </w:p>
    <w:p w14:paraId="2F91A26A" w14:textId="77777777" w:rsidR="006939B8" w:rsidRPr="00086B29" w:rsidRDefault="006939B8" w:rsidP="006D4F3D">
      <w:pPr>
        <w:rPr>
          <w:sz w:val="24"/>
          <w:szCs w:val="24"/>
        </w:rPr>
      </w:pPr>
    </w:p>
    <w:p w14:paraId="011080C6" w14:textId="4E32C7D3" w:rsidR="006D2552" w:rsidRDefault="00B3588B" w:rsidP="006D4F3D">
      <w:pPr>
        <w:rPr>
          <w:sz w:val="24"/>
          <w:szCs w:val="24"/>
        </w:rPr>
      </w:pPr>
      <w:r>
        <w:rPr>
          <w:sz w:val="24"/>
          <w:szCs w:val="24"/>
        </w:rPr>
        <w:t>28</w:t>
      </w:r>
      <w:r w:rsidR="00086036">
        <w:rPr>
          <w:sz w:val="24"/>
          <w:szCs w:val="24"/>
          <w:vertAlign w:val="superscript"/>
        </w:rPr>
        <w:t xml:space="preserve"> </w:t>
      </w:r>
      <w:r w:rsidR="00086036">
        <w:rPr>
          <w:sz w:val="24"/>
          <w:szCs w:val="24"/>
        </w:rPr>
        <w:t>November</w:t>
      </w:r>
      <w:r w:rsidR="006D2552">
        <w:rPr>
          <w:sz w:val="24"/>
          <w:szCs w:val="24"/>
        </w:rPr>
        <w:tab/>
      </w:r>
      <w:r w:rsidR="006D2552">
        <w:rPr>
          <w:sz w:val="24"/>
          <w:szCs w:val="24"/>
        </w:rPr>
        <w:tab/>
      </w:r>
      <w:r w:rsidR="00086036">
        <w:rPr>
          <w:sz w:val="24"/>
          <w:szCs w:val="24"/>
        </w:rPr>
        <w:tab/>
      </w:r>
      <w:r w:rsidR="006D2552">
        <w:rPr>
          <w:sz w:val="24"/>
          <w:szCs w:val="24"/>
        </w:rPr>
        <w:t>Consolidated Accounts</w:t>
      </w:r>
    </w:p>
    <w:p w14:paraId="7128CB3F" w14:textId="77777777" w:rsidR="006939B8" w:rsidRPr="00086B29" w:rsidRDefault="00086B29" w:rsidP="006D4F3D">
      <w:pPr>
        <w:rPr>
          <w:b/>
          <w:sz w:val="24"/>
          <w:szCs w:val="24"/>
        </w:rPr>
      </w:pPr>
      <w:r>
        <w:rPr>
          <w:sz w:val="24"/>
          <w:szCs w:val="24"/>
        </w:rPr>
        <w:tab/>
      </w:r>
    </w:p>
    <w:p w14:paraId="450A2D3E" w14:textId="1DC30CCB" w:rsidR="006D4F3D" w:rsidRDefault="00B3588B" w:rsidP="006D4F3D">
      <w:pPr>
        <w:rPr>
          <w:sz w:val="24"/>
          <w:szCs w:val="24"/>
        </w:rPr>
      </w:pPr>
      <w:r>
        <w:rPr>
          <w:sz w:val="24"/>
          <w:szCs w:val="24"/>
        </w:rPr>
        <w:t>05 December</w:t>
      </w:r>
      <w:r w:rsidR="00086B29">
        <w:rPr>
          <w:sz w:val="24"/>
          <w:szCs w:val="24"/>
        </w:rPr>
        <w:tab/>
      </w:r>
      <w:r w:rsidR="006D2552">
        <w:rPr>
          <w:sz w:val="24"/>
          <w:szCs w:val="24"/>
        </w:rPr>
        <w:tab/>
        <w:t>Consolidated Accounts</w:t>
      </w:r>
    </w:p>
    <w:p w14:paraId="3276848F" w14:textId="77777777" w:rsidR="006D4F3D" w:rsidRPr="00086B29" w:rsidRDefault="00086B29" w:rsidP="006D4F3D">
      <w:pPr>
        <w:rPr>
          <w:sz w:val="24"/>
          <w:szCs w:val="24"/>
        </w:rPr>
      </w:pPr>
      <w:r>
        <w:rPr>
          <w:sz w:val="24"/>
          <w:szCs w:val="24"/>
        </w:rPr>
        <w:tab/>
      </w:r>
      <w:r>
        <w:rPr>
          <w:sz w:val="24"/>
          <w:szCs w:val="24"/>
        </w:rPr>
        <w:tab/>
      </w:r>
      <w:r w:rsidR="006D4F3D" w:rsidRPr="00086B29">
        <w:rPr>
          <w:sz w:val="24"/>
          <w:szCs w:val="24"/>
        </w:rPr>
        <w:t xml:space="preserve">   </w:t>
      </w:r>
    </w:p>
    <w:p w14:paraId="07C81E0C" w14:textId="79DEAFBF" w:rsidR="006D4F3D" w:rsidRDefault="00B3588B" w:rsidP="006D4F3D">
      <w:pPr>
        <w:rPr>
          <w:b/>
          <w:sz w:val="24"/>
          <w:szCs w:val="24"/>
        </w:rPr>
      </w:pPr>
      <w:r>
        <w:rPr>
          <w:sz w:val="24"/>
          <w:szCs w:val="24"/>
        </w:rPr>
        <w:t>12</w:t>
      </w:r>
      <w:r w:rsidR="00DD2D7B">
        <w:rPr>
          <w:sz w:val="24"/>
          <w:szCs w:val="24"/>
        </w:rPr>
        <w:t xml:space="preserve"> December</w:t>
      </w:r>
      <w:r w:rsidR="00086B29">
        <w:rPr>
          <w:sz w:val="24"/>
          <w:szCs w:val="24"/>
        </w:rPr>
        <w:tab/>
      </w:r>
      <w:r w:rsidR="00086B29">
        <w:rPr>
          <w:sz w:val="24"/>
          <w:szCs w:val="24"/>
        </w:rPr>
        <w:tab/>
      </w:r>
      <w:r w:rsidR="00086036">
        <w:rPr>
          <w:sz w:val="24"/>
          <w:szCs w:val="24"/>
        </w:rPr>
        <w:t>Consolidated Accounts</w:t>
      </w:r>
    </w:p>
    <w:p w14:paraId="23355966" w14:textId="77777777" w:rsidR="006939B8" w:rsidRPr="00086B29" w:rsidRDefault="006939B8" w:rsidP="006D4F3D">
      <w:pPr>
        <w:rPr>
          <w:b/>
          <w:sz w:val="24"/>
          <w:szCs w:val="24"/>
        </w:rPr>
      </w:pPr>
    </w:p>
    <w:p w14:paraId="50B369E2" w14:textId="30F76C51" w:rsidR="006D4F3D" w:rsidRDefault="00B3588B" w:rsidP="006D4F3D">
      <w:pPr>
        <w:rPr>
          <w:sz w:val="24"/>
          <w:szCs w:val="24"/>
        </w:rPr>
      </w:pPr>
      <w:r>
        <w:rPr>
          <w:sz w:val="24"/>
          <w:szCs w:val="24"/>
        </w:rPr>
        <w:t>09</w:t>
      </w:r>
      <w:r w:rsidR="00086036">
        <w:rPr>
          <w:sz w:val="24"/>
          <w:szCs w:val="24"/>
        </w:rPr>
        <w:t xml:space="preserve"> </w:t>
      </w:r>
      <w:r>
        <w:rPr>
          <w:sz w:val="24"/>
          <w:szCs w:val="24"/>
        </w:rPr>
        <w:t>January</w:t>
      </w:r>
      <w:r w:rsidR="006D4F3D" w:rsidRPr="00086B29">
        <w:rPr>
          <w:sz w:val="24"/>
          <w:szCs w:val="24"/>
        </w:rPr>
        <w:tab/>
      </w:r>
      <w:r w:rsidR="006D4F3D" w:rsidRPr="00086B29">
        <w:rPr>
          <w:sz w:val="24"/>
          <w:szCs w:val="24"/>
        </w:rPr>
        <w:tab/>
      </w:r>
      <w:r>
        <w:rPr>
          <w:sz w:val="24"/>
          <w:szCs w:val="24"/>
        </w:rPr>
        <w:tab/>
        <w:t>Revision</w:t>
      </w:r>
    </w:p>
    <w:p w14:paraId="0DF1D60D" w14:textId="77777777" w:rsidR="00086036" w:rsidRDefault="00086036" w:rsidP="006D4F3D">
      <w:pPr>
        <w:rPr>
          <w:sz w:val="24"/>
          <w:szCs w:val="24"/>
        </w:rPr>
      </w:pPr>
    </w:p>
    <w:p w14:paraId="1183D29E" w14:textId="264AB4F4" w:rsidR="006D4F3D" w:rsidRDefault="00B3588B" w:rsidP="006D4F3D">
      <w:pPr>
        <w:rPr>
          <w:sz w:val="24"/>
          <w:szCs w:val="24"/>
        </w:rPr>
      </w:pPr>
      <w:r w:rsidRPr="00B3588B">
        <w:rPr>
          <w:bCs/>
          <w:sz w:val="24"/>
          <w:szCs w:val="24"/>
        </w:rPr>
        <w:t>12</w:t>
      </w:r>
      <w:r w:rsidR="00086036">
        <w:rPr>
          <w:sz w:val="24"/>
          <w:szCs w:val="24"/>
        </w:rPr>
        <w:t xml:space="preserve"> January</w:t>
      </w:r>
      <w:r w:rsidR="006939B8">
        <w:rPr>
          <w:sz w:val="24"/>
          <w:szCs w:val="24"/>
        </w:rPr>
        <w:tab/>
      </w:r>
      <w:r w:rsidR="006939B8">
        <w:rPr>
          <w:sz w:val="24"/>
          <w:szCs w:val="24"/>
        </w:rPr>
        <w:tab/>
      </w:r>
      <w:r w:rsidR="006939B8">
        <w:rPr>
          <w:sz w:val="24"/>
          <w:szCs w:val="24"/>
        </w:rPr>
        <w:tab/>
      </w:r>
      <w:r w:rsidR="006D4F3D" w:rsidRPr="00086B29">
        <w:rPr>
          <w:sz w:val="24"/>
          <w:szCs w:val="24"/>
        </w:rPr>
        <w:t>Exam Week</w:t>
      </w:r>
    </w:p>
    <w:p w14:paraId="0933B020" w14:textId="77777777" w:rsidR="006939B8" w:rsidRPr="00086B29" w:rsidRDefault="006939B8" w:rsidP="006D4F3D">
      <w:pPr>
        <w:rPr>
          <w:sz w:val="24"/>
          <w:szCs w:val="24"/>
        </w:rPr>
      </w:pPr>
    </w:p>
    <w:p w14:paraId="3C608365" w14:textId="77777777" w:rsidR="006D4F3D" w:rsidRPr="00086B29" w:rsidRDefault="006D4F3D" w:rsidP="006D4F3D">
      <w:pPr>
        <w:rPr>
          <w:sz w:val="24"/>
          <w:szCs w:val="24"/>
        </w:rPr>
      </w:pPr>
      <w:r w:rsidRPr="00086B29">
        <w:rPr>
          <w:sz w:val="24"/>
          <w:szCs w:val="24"/>
        </w:rPr>
        <w:tab/>
      </w:r>
      <w:r w:rsidRPr="00086B29">
        <w:rPr>
          <w:sz w:val="24"/>
          <w:szCs w:val="24"/>
        </w:rPr>
        <w:tab/>
      </w:r>
    </w:p>
    <w:p w14:paraId="5D9D7C9A" w14:textId="77777777" w:rsidR="006D4F3D" w:rsidRDefault="006D4F3D" w:rsidP="006D4F3D"/>
    <w:p w14:paraId="7DC201A6" w14:textId="77777777" w:rsidR="006D4F3D" w:rsidRDefault="006D4F3D">
      <w:pPr>
        <w:rPr>
          <w:rFonts w:cs="Arial"/>
          <w:b/>
          <w:szCs w:val="22"/>
        </w:rPr>
      </w:pPr>
      <w:r>
        <w:rPr>
          <w:rFonts w:cs="Arial"/>
          <w:b/>
          <w:szCs w:val="22"/>
        </w:rPr>
        <w:br w:type="page"/>
      </w:r>
    </w:p>
    <w:p w14:paraId="16C6381D" w14:textId="77777777" w:rsidR="00DB5086" w:rsidRDefault="00DB5086">
      <w:pPr>
        <w:rPr>
          <w:rFonts w:cs="Arial"/>
          <w:b/>
          <w:szCs w:val="22"/>
        </w:rPr>
      </w:pPr>
    </w:p>
    <w:p w14:paraId="4D637F49" w14:textId="77777777" w:rsidR="00712B55" w:rsidRPr="00712B55" w:rsidRDefault="00712B55" w:rsidP="00B53C61">
      <w:pPr>
        <w:jc w:val="both"/>
        <w:rPr>
          <w:rFonts w:cs="Arial"/>
          <w:b/>
          <w:sz w:val="36"/>
          <w:szCs w:val="36"/>
          <w:u w:val="single"/>
        </w:rPr>
      </w:pPr>
      <w:r w:rsidRPr="00712B55">
        <w:rPr>
          <w:rFonts w:cs="Arial"/>
          <w:b/>
          <w:sz w:val="36"/>
          <w:szCs w:val="36"/>
          <w:u w:val="single"/>
        </w:rPr>
        <w:t>ASSESSMENT</w:t>
      </w:r>
    </w:p>
    <w:p w14:paraId="7D16E9AF" w14:textId="77777777" w:rsidR="00712B55" w:rsidRDefault="00712B55" w:rsidP="00B53C61">
      <w:pPr>
        <w:jc w:val="both"/>
        <w:rPr>
          <w:rFonts w:cs="Arial"/>
          <w:b/>
          <w:sz w:val="28"/>
          <w:szCs w:val="28"/>
        </w:rPr>
      </w:pPr>
    </w:p>
    <w:p w14:paraId="730FDA6E" w14:textId="77777777" w:rsidR="00712B55" w:rsidRDefault="00712B55" w:rsidP="00B53C61">
      <w:pPr>
        <w:jc w:val="both"/>
        <w:rPr>
          <w:rFonts w:cs="Arial"/>
          <w:b/>
          <w:sz w:val="28"/>
          <w:szCs w:val="28"/>
        </w:rPr>
      </w:pPr>
    </w:p>
    <w:p w14:paraId="423B918A" w14:textId="77777777" w:rsidR="002633D8" w:rsidRDefault="00DB5086" w:rsidP="00B53C61">
      <w:pPr>
        <w:jc w:val="both"/>
        <w:rPr>
          <w:rFonts w:cs="Arial"/>
          <w:b/>
          <w:sz w:val="28"/>
          <w:szCs w:val="28"/>
        </w:rPr>
      </w:pPr>
      <w:r w:rsidRPr="00DB5086">
        <w:rPr>
          <w:rFonts w:cs="Arial"/>
          <w:b/>
          <w:sz w:val="28"/>
          <w:szCs w:val="28"/>
        </w:rPr>
        <w:t>The assignment for the first half of the module follows on the next page.</w:t>
      </w:r>
      <w:r w:rsidR="00086036">
        <w:rPr>
          <w:rFonts w:cs="Arial"/>
          <w:b/>
          <w:sz w:val="28"/>
          <w:szCs w:val="28"/>
        </w:rPr>
        <w:t xml:space="preserve"> </w:t>
      </w:r>
    </w:p>
    <w:p w14:paraId="024B4469" w14:textId="77777777" w:rsidR="00DB5086" w:rsidRDefault="00DB5086" w:rsidP="00B53C61">
      <w:pPr>
        <w:jc w:val="both"/>
        <w:rPr>
          <w:rFonts w:cs="Arial"/>
          <w:b/>
          <w:sz w:val="28"/>
          <w:szCs w:val="28"/>
        </w:rPr>
      </w:pPr>
    </w:p>
    <w:p w14:paraId="1C8C2B7D" w14:textId="77777777" w:rsidR="00DB5086" w:rsidRPr="00DB5086" w:rsidRDefault="00DB5086" w:rsidP="00B53C61">
      <w:pPr>
        <w:jc w:val="both"/>
        <w:rPr>
          <w:rFonts w:cs="Arial"/>
          <w:b/>
          <w:sz w:val="28"/>
          <w:szCs w:val="28"/>
        </w:rPr>
      </w:pPr>
    </w:p>
    <w:p w14:paraId="486D2EDB" w14:textId="77777777" w:rsidR="00DB5086" w:rsidRPr="00DB5086" w:rsidRDefault="00DB5086" w:rsidP="00B53C61">
      <w:pPr>
        <w:jc w:val="both"/>
        <w:rPr>
          <w:rFonts w:cs="Arial"/>
          <w:b/>
          <w:sz w:val="28"/>
          <w:szCs w:val="28"/>
        </w:rPr>
      </w:pPr>
    </w:p>
    <w:p w14:paraId="1FAB6D3D" w14:textId="77777777" w:rsidR="00DB5086" w:rsidRPr="00DB5086" w:rsidRDefault="00712B55" w:rsidP="00B53C61">
      <w:pPr>
        <w:jc w:val="both"/>
        <w:rPr>
          <w:rFonts w:cs="Arial"/>
          <w:b/>
          <w:sz w:val="28"/>
          <w:szCs w:val="28"/>
        </w:rPr>
      </w:pPr>
      <w:r>
        <w:rPr>
          <w:rFonts w:cs="Arial"/>
          <w:b/>
          <w:sz w:val="28"/>
          <w:szCs w:val="28"/>
        </w:rPr>
        <w:t xml:space="preserve">There is also a </w:t>
      </w:r>
      <w:proofErr w:type="gramStart"/>
      <w:r>
        <w:rPr>
          <w:rFonts w:cs="Arial"/>
          <w:b/>
          <w:sz w:val="28"/>
          <w:szCs w:val="28"/>
        </w:rPr>
        <w:t>3 hour</w:t>
      </w:r>
      <w:proofErr w:type="gramEnd"/>
      <w:r>
        <w:rPr>
          <w:rFonts w:cs="Arial"/>
          <w:b/>
          <w:sz w:val="28"/>
          <w:szCs w:val="28"/>
        </w:rPr>
        <w:t xml:space="preserve"> exam which will be held</w:t>
      </w:r>
      <w:r w:rsidR="00246F54">
        <w:rPr>
          <w:rFonts w:cs="Arial"/>
          <w:b/>
          <w:sz w:val="28"/>
          <w:szCs w:val="28"/>
        </w:rPr>
        <w:t xml:space="preserve"> in January 20</w:t>
      </w:r>
      <w:r w:rsidR="00F041CB">
        <w:rPr>
          <w:rFonts w:cs="Arial"/>
          <w:b/>
          <w:sz w:val="28"/>
          <w:szCs w:val="28"/>
        </w:rPr>
        <w:t>20</w:t>
      </w:r>
      <w:r w:rsidR="00DB5086" w:rsidRPr="00DB5086">
        <w:rPr>
          <w:rFonts w:cs="Arial"/>
          <w:b/>
          <w:sz w:val="28"/>
          <w:szCs w:val="28"/>
        </w:rPr>
        <w:t>.</w:t>
      </w:r>
    </w:p>
    <w:p w14:paraId="0E8A834C" w14:textId="77777777" w:rsidR="00DB5086" w:rsidRDefault="00DB5086" w:rsidP="00B53C61">
      <w:pPr>
        <w:jc w:val="both"/>
        <w:rPr>
          <w:rFonts w:cs="Arial"/>
          <w:b/>
          <w:szCs w:val="22"/>
        </w:rPr>
      </w:pPr>
    </w:p>
    <w:p w14:paraId="72DBAEAF" w14:textId="77777777" w:rsidR="00246F54" w:rsidRPr="00246F54" w:rsidRDefault="00DB5086" w:rsidP="00E27EF6">
      <w:pPr>
        <w:pStyle w:val="Header"/>
        <w:tabs>
          <w:tab w:val="clear" w:pos="4153"/>
          <w:tab w:val="clear" w:pos="8306"/>
        </w:tabs>
        <w:rPr>
          <w:rFonts w:ascii="Times New Roman" w:hAnsi="Times New Roman"/>
          <w:sz w:val="20"/>
        </w:rPr>
      </w:pPr>
      <w:r>
        <w:rPr>
          <w:rFonts w:cs="Arial"/>
          <w:b/>
          <w:szCs w:val="22"/>
        </w:rPr>
        <w:br w:type="page"/>
      </w:r>
    </w:p>
    <w:p w14:paraId="70C952A0" w14:textId="77777777" w:rsidR="00E27EF6" w:rsidRPr="00A85BFE" w:rsidRDefault="00E27EF6" w:rsidP="00E27EF6">
      <w:pPr>
        <w:pStyle w:val="Header"/>
        <w:tabs>
          <w:tab w:val="clear" w:pos="4153"/>
          <w:tab w:val="clear" w:pos="8306"/>
        </w:tabs>
        <w:jc w:val="right"/>
        <w:rPr>
          <w:rFonts w:cs="Arial"/>
          <w:b/>
          <w:sz w:val="28"/>
          <w:szCs w:val="28"/>
        </w:rPr>
      </w:pPr>
      <w:r w:rsidRPr="00A406E5">
        <w:rPr>
          <w:rFonts w:cs="Arial"/>
          <w:noProof/>
        </w:rPr>
        <w:lastRenderedPageBreak/>
        <w:drawing>
          <wp:anchor distT="0" distB="0" distL="114300" distR="114300" simplePos="0" relativeHeight="251659264" behindDoc="0" locked="0" layoutInCell="1" allowOverlap="1" wp14:anchorId="4881A4DA" wp14:editId="309E1EF4">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proofErr w:type="spellStart"/>
      <w:r w:rsidRPr="00A85BFE">
        <w:rPr>
          <w:rFonts w:cs="Arial"/>
          <w:b/>
          <w:sz w:val="28"/>
          <w:szCs w:val="28"/>
          <w:highlight w:val="yellow"/>
        </w:rPr>
        <w:t>GAxx</w:t>
      </w:r>
      <w:proofErr w:type="spellEnd"/>
    </w:p>
    <w:p w14:paraId="7673C96B" w14:textId="77777777" w:rsidR="00E27EF6" w:rsidRPr="00A406E5" w:rsidRDefault="00E27EF6" w:rsidP="00E27EF6">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27EF6" w:rsidRPr="00A406E5" w14:paraId="380EB757" w14:textId="77777777" w:rsidTr="00F041CB">
        <w:tc>
          <w:tcPr>
            <w:tcW w:w="9922" w:type="dxa"/>
            <w:shd w:val="clear" w:color="auto" w:fill="C0C0C0"/>
          </w:tcPr>
          <w:p w14:paraId="53031378" w14:textId="77777777" w:rsidR="00E27EF6" w:rsidRPr="00A406E5" w:rsidRDefault="00E27EF6" w:rsidP="00F041CB">
            <w:pPr>
              <w:pStyle w:val="Heading4"/>
              <w:rPr>
                <w:rFonts w:cs="Arial"/>
                <w:b w:val="0"/>
              </w:rPr>
            </w:pPr>
            <w:r>
              <w:rPr>
                <w:rFonts w:cs="Arial"/>
              </w:rPr>
              <w:t>LEVEL 5</w:t>
            </w:r>
            <w:r w:rsidRPr="00A406E5">
              <w:rPr>
                <w:rFonts w:cs="Arial"/>
              </w:rPr>
              <w:t xml:space="preserve"> ASSESSMENT SPECIFICATION </w:t>
            </w:r>
          </w:p>
        </w:tc>
      </w:tr>
    </w:tbl>
    <w:p w14:paraId="279C48CB" w14:textId="77777777" w:rsidR="00E27EF6" w:rsidRPr="00A406E5" w:rsidRDefault="00E27EF6" w:rsidP="00E27EF6">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27EF6" w:rsidRPr="00A406E5" w14:paraId="46859495" w14:textId="77777777" w:rsidTr="00F041CB">
        <w:tc>
          <w:tcPr>
            <w:tcW w:w="2093" w:type="dxa"/>
            <w:shd w:val="pct15" w:color="auto" w:fill="auto"/>
          </w:tcPr>
          <w:p w14:paraId="31A15276" w14:textId="77777777" w:rsidR="00E27EF6" w:rsidRPr="00A406E5" w:rsidRDefault="00E27EF6" w:rsidP="00F041CB">
            <w:pPr>
              <w:spacing w:before="120" w:after="120"/>
              <w:jc w:val="both"/>
              <w:rPr>
                <w:rFonts w:cs="Arial"/>
                <w:b/>
                <w:szCs w:val="22"/>
              </w:rPr>
            </w:pPr>
            <w:r w:rsidRPr="00A406E5">
              <w:rPr>
                <w:rFonts w:cs="Arial"/>
                <w:b/>
                <w:szCs w:val="22"/>
              </w:rPr>
              <w:t>Student name:</w:t>
            </w:r>
          </w:p>
        </w:tc>
        <w:tc>
          <w:tcPr>
            <w:tcW w:w="3293" w:type="dxa"/>
          </w:tcPr>
          <w:p w14:paraId="14E553FC" w14:textId="77777777" w:rsidR="00E27EF6" w:rsidRPr="00A406E5" w:rsidRDefault="00E27EF6" w:rsidP="00F041CB">
            <w:pPr>
              <w:spacing w:before="120" w:after="120"/>
              <w:jc w:val="both"/>
              <w:rPr>
                <w:rFonts w:cs="Arial"/>
                <w:b/>
                <w:szCs w:val="22"/>
              </w:rPr>
            </w:pPr>
            <w:r w:rsidRPr="00A406E5">
              <w:rPr>
                <w:rFonts w:cs="Arial"/>
                <w:b/>
                <w:szCs w:val="22"/>
              </w:rPr>
              <w:fldChar w:fldCharType="begin">
                <w:ffData>
                  <w:name w:val="Text2"/>
                  <w:enabled/>
                  <w:calcOnExit w:val="0"/>
                  <w:textInput/>
                </w:ffData>
              </w:fldChar>
            </w:r>
            <w:r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noProof/>
                <w:szCs w:val="22"/>
              </w:rPr>
              <w:t> </w:t>
            </w:r>
            <w:r w:rsidRPr="00A406E5">
              <w:rPr>
                <w:rFonts w:cs="Arial"/>
                <w:b/>
                <w:szCs w:val="22"/>
              </w:rPr>
              <w:fldChar w:fldCharType="end"/>
            </w:r>
          </w:p>
        </w:tc>
        <w:tc>
          <w:tcPr>
            <w:tcW w:w="2268" w:type="dxa"/>
            <w:shd w:val="clear" w:color="auto" w:fill="D9D9D9"/>
          </w:tcPr>
          <w:p w14:paraId="3CD3993A" w14:textId="77777777" w:rsidR="00E27EF6" w:rsidRPr="00A406E5" w:rsidRDefault="00E27EF6" w:rsidP="00F041CB">
            <w:pPr>
              <w:spacing w:before="120" w:after="120"/>
              <w:jc w:val="both"/>
              <w:rPr>
                <w:rFonts w:cs="Arial"/>
                <w:b/>
                <w:szCs w:val="22"/>
              </w:rPr>
            </w:pPr>
            <w:r w:rsidRPr="00A406E5">
              <w:rPr>
                <w:rFonts w:cs="Arial"/>
                <w:b/>
                <w:szCs w:val="22"/>
              </w:rPr>
              <w:t>Student ID number:</w:t>
            </w:r>
          </w:p>
        </w:tc>
        <w:tc>
          <w:tcPr>
            <w:tcW w:w="2268" w:type="dxa"/>
          </w:tcPr>
          <w:p w14:paraId="1CAA2622" w14:textId="77777777" w:rsidR="00E27EF6" w:rsidRPr="00A406E5" w:rsidRDefault="00E27EF6" w:rsidP="00F041CB">
            <w:pPr>
              <w:spacing w:before="120" w:after="120"/>
              <w:jc w:val="both"/>
              <w:rPr>
                <w:rFonts w:cs="Arial"/>
                <w:b/>
                <w:szCs w:val="22"/>
              </w:rPr>
            </w:pPr>
          </w:p>
        </w:tc>
      </w:tr>
      <w:tr w:rsidR="00E27EF6" w:rsidRPr="00A406E5" w14:paraId="69D4EE8B" w14:textId="77777777" w:rsidTr="00F041CB">
        <w:tc>
          <w:tcPr>
            <w:tcW w:w="2093" w:type="dxa"/>
            <w:shd w:val="pct15" w:color="auto" w:fill="auto"/>
          </w:tcPr>
          <w:p w14:paraId="0DA1F4BE" w14:textId="77777777" w:rsidR="00E27EF6" w:rsidRPr="00A406E5" w:rsidRDefault="00E27EF6" w:rsidP="00F041CB">
            <w:pPr>
              <w:spacing w:before="120" w:after="120"/>
              <w:jc w:val="both"/>
              <w:rPr>
                <w:rFonts w:cs="Arial"/>
                <w:b/>
                <w:szCs w:val="22"/>
              </w:rPr>
            </w:pPr>
            <w:r w:rsidRPr="00A406E5">
              <w:rPr>
                <w:rFonts w:cs="Arial"/>
                <w:b/>
                <w:szCs w:val="22"/>
              </w:rPr>
              <w:t>Programme:</w:t>
            </w:r>
          </w:p>
        </w:tc>
        <w:tc>
          <w:tcPr>
            <w:tcW w:w="7829" w:type="dxa"/>
            <w:gridSpan w:val="3"/>
          </w:tcPr>
          <w:p w14:paraId="1936E3FC" w14:textId="77777777" w:rsidR="00E27EF6" w:rsidRPr="00A406E5" w:rsidRDefault="00E27EF6" w:rsidP="00F041CB">
            <w:pPr>
              <w:spacing w:before="120" w:after="120"/>
              <w:jc w:val="both"/>
              <w:rPr>
                <w:rFonts w:cs="Arial"/>
                <w:b/>
                <w:szCs w:val="22"/>
              </w:rPr>
            </w:pPr>
            <w:r>
              <w:rPr>
                <w:rFonts w:cs="Arial"/>
                <w:b/>
              </w:rPr>
              <w:t>BA Business</w:t>
            </w:r>
            <w:r w:rsidRPr="00A0187D">
              <w:rPr>
                <w:rFonts w:cs="Arial"/>
                <w:b/>
              </w:rPr>
              <w:t xml:space="preserve"> Portfolio</w:t>
            </w:r>
          </w:p>
        </w:tc>
      </w:tr>
      <w:tr w:rsidR="00E27EF6" w:rsidRPr="00A406E5" w14:paraId="4F52C323" w14:textId="77777777" w:rsidTr="00F041CB">
        <w:tc>
          <w:tcPr>
            <w:tcW w:w="2093" w:type="dxa"/>
            <w:shd w:val="pct15" w:color="auto" w:fill="auto"/>
          </w:tcPr>
          <w:p w14:paraId="28D04CF3" w14:textId="77777777" w:rsidR="00E27EF6" w:rsidRPr="00A406E5" w:rsidRDefault="00E27EF6" w:rsidP="00F041CB">
            <w:pPr>
              <w:spacing w:before="120" w:after="120"/>
              <w:jc w:val="both"/>
              <w:rPr>
                <w:rFonts w:cs="Arial"/>
                <w:b/>
                <w:szCs w:val="22"/>
              </w:rPr>
            </w:pPr>
            <w:r w:rsidRPr="00A406E5">
              <w:rPr>
                <w:rFonts w:cs="Arial"/>
                <w:b/>
                <w:szCs w:val="22"/>
              </w:rPr>
              <w:t>Module:</w:t>
            </w:r>
          </w:p>
        </w:tc>
        <w:tc>
          <w:tcPr>
            <w:tcW w:w="7829" w:type="dxa"/>
            <w:gridSpan w:val="3"/>
            <w:shd w:val="clear" w:color="auto" w:fill="auto"/>
          </w:tcPr>
          <w:p w14:paraId="5A24C2D1" w14:textId="77777777" w:rsidR="00E27EF6" w:rsidRPr="00A406E5" w:rsidRDefault="00E27EF6" w:rsidP="00F041CB">
            <w:pPr>
              <w:spacing w:before="120" w:after="120"/>
              <w:jc w:val="both"/>
              <w:rPr>
                <w:rFonts w:cs="Arial"/>
                <w:b/>
                <w:szCs w:val="22"/>
              </w:rPr>
            </w:pPr>
            <w:r>
              <w:rPr>
                <w:rFonts w:ascii="Calibri" w:hAnsi="Calibri" w:cs="Arial"/>
                <w:b/>
                <w:szCs w:val="22"/>
              </w:rPr>
              <w:t>Financial Reporting</w:t>
            </w:r>
          </w:p>
        </w:tc>
      </w:tr>
      <w:tr w:rsidR="00E27EF6" w:rsidRPr="00A406E5" w14:paraId="4A69CEC8" w14:textId="77777777" w:rsidTr="00F041CB">
        <w:tc>
          <w:tcPr>
            <w:tcW w:w="2093" w:type="dxa"/>
            <w:shd w:val="pct15" w:color="auto" w:fill="auto"/>
          </w:tcPr>
          <w:p w14:paraId="3514EF2E" w14:textId="77777777" w:rsidR="00E27EF6" w:rsidRPr="00A406E5" w:rsidRDefault="00E27EF6" w:rsidP="00F041CB">
            <w:pPr>
              <w:spacing w:before="120" w:after="120"/>
              <w:jc w:val="both"/>
              <w:rPr>
                <w:rFonts w:cs="Arial"/>
                <w:b/>
                <w:szCs w:val="22"/>
              </w:rPr>
            </w:pPr>
            <w:r w:rsidRPr="00A406E5">
              <w:rPr>
                <w:rFonts w:cs="Arial"/>
                <w:b/>
                <w:szCs w:val="22"/>
              </w:rPr>
              <w:t>Module code:</w:t>
            </w:r>
          </w:p>
        </w:tc>
        <w:tc>
          <w:tcPr>
            <w:tcW w:w="3293" w:type="dxa"/>
          </w:tcPr>
          <w:p w14:paraId="7F288CE7" w14:textId="77777777" w:rsidR="00E27EF6" w:rsidRPr="00A406E5" w:rsidRDefault="00E27EF6" w:rsidP="00F041CB">
            <w:pPr>
              <w:spacing w:before="120" w:after="120"/>
              <w:jc w:val="both"/>
              <w:rPr>
                <w:rFonts w:cs="Arial"/>
                <w:b/>
                <w:szCs w:val="22"/>
              </w:rPr>
            </w:pPr>
            <w:r>
              <w:rPr>
                <w:rFonts w:ascii="Calibri" w:hAnsi="Calibri" w:cs="Arial"/>
                <w:b/>
                <w:szCs w:val="22"/>
              </w:rPr>
              <w:t>BMBM5011</w:t>
            </w:r>
          </w:p>
        </w:tc>
        <w:tc>
          <w:tcPr>
            <w:tcW w:w="2268" w:type="dxa"/>
            <w:shd w:val="clear" w:color="auto" w:fill="D9D9D9"/>
          </w:tcPr>
          <w:p w14:paraId="51B267E9" w14:textId="77777777" w:rsidR="00E27EF6" w:rsidRPr="004D5E9B" w:rsidRDefault="00E27EF6" w:rsidP="00F041CB">
            <w:pPr>
              <w:pStyle w:val="Heading2"/>
              <w:rPr>
                <w:rFonts w:cs="Arial"/>
                <w:szCs w:val="22"/>
              </w:rPr>
            </w:pPr>
            <w:r w:rsidRPr="00A406E5">
              <w:rPr>
                <w:rFonts w:cs="Arial"/>
                <w:szCs w:val="22"/>
              </w:rPr>
              <w:t>Contribution to Overall Module Assessment (%):</w:t>
            </w:r>
          </w:p>
        </w:tc>
        <w:tc>
          <w:tcPr>
            <w:tcW w:w="2268" w:type="dxa"/>
          </w:tcPr>
          <w:p w14:paraId="4449485C" w14:textId="77777777" w:rsidR="00E27EF6" w:rsidRPr="00C1361B" w:rsidRDefault="00E27EF6" w:rsidP="00F041CB">
            <w:pPr>
              <w:spacing w:before="120" w:after="120"/>
              <w:jc w:val="both"/>
              <w:rPr>
                <w:rFonts w:ascii="Calibri" w:hAnsi="Calibri" w:cs="Arial"/>
                <w:b/>
                <w:szCs w:val="22"/>
              </w:rPr>
            </w:pPr>
            <w:r>
              <w:rPr>
                <w:rFonts w:ascii="Calibri" w:hAnsi="Calibri" w:cs="Arial"/>
                <w:b/>
                <w:szCs w:val="22"/>
              </w:rPr>
              <w:t>30%</w:t>
            </w:r>
          </w:p>
        </w:tc>
      </w:tr>
      <w:tr w:rsidR="00E27EF6" w:rsidRPr="00A406E5" w14:paraId="67E29EA2" w14:textId="77777777" w:rsidTr="00F041CB">
        <w:tc>
          <w:tcPr>
            <w:tcW w:w="2093" w:type="dxa"/>
            <w:shd w:val="pct15" w:color="auto" w:fill="auto"/>
          </w:tcPr>
          <w:p w14:paraId="582EB4EF" w14:textId="77777777" w:rsidR="00E27EF6" w:rsidRPr="00A406E5" w:rsidRDefault="00E27EF6" w:rsidP="00F041CB">
            <w:pPr>
              <w:spacing w:before="120" w:after="120"/>
              <w:jc w:val="both"/>
              <w:rPr>
                <w:rFonts w:cs="Arial"/>
                <w:b/>
                <w:szCs w:val="22"/>
              </w:rPr>
            </w:pPr>
            <w:r w:rsidRPr="00A406E5">
              <w:rPr>
                <w:rFonts w:cs="Arial"/>
                <w:b/>
                <w:szCs w:val="22"/>
              </w:rPr>
              <w:t>Lecturer:</w:t>
            </w:r>
          </w:p>
        </w:tc>
        <w:tc>
          <w:tcPr>
            <w:tcW w:w="3293" w:type="dxa"/>
          </w:tcPr>
          <w:p w14:paraId="12E00C58" w14:textId="77777777" w:rsidR="00E27EF6" w:rsidRPr="00C1361B" w:rsidRDefault="00F041CB" w:rsidP="00F041CB">
            <w:pPr>
              <w:spacing w:before="120" w:after="120"/>
              <w:jc w:val="both"/>
              <w:rPr>
                <w:rFonts w:ascii="Calibri" w:hAnsi="Calibri" w:cs="Arial"/>
                <w:b/>
                <w:szCs w:val="22"/>
              </w:rPr>
            </w:pPr>
            <w:r>
              <w:rPr>
                <w:rFonts w:ascii="Calibri" w:hAnsi="Calibri" w:cs="Arial"/>
                <w:b/>
                <w:szCs w:val="22"/>
              </w:rPr>
              <w:t>Andy Williams</w:t>
            </w:r>
          </w:p>
        </w:tc>
        <w:tc>
          <w:tcPr>
            <w:tcW w:w="2268" w:type="dxa"/>
            <w:shd w:val="clear" w:color="auto" w:fill="D9D9D9"/>
          </w:tcPr>
          <w:p w14:paraId="38464571" w14:textId="77777777" w:rsidR="00E27EF6" w:rsidRPr="00A406E5" w:rsidRDefault="00E27EF6" w:rsidP="00F041CB">
            <w:pPr>
              <w:spacing w:before="120" w:after="120"/>
              <w:jc w:val="both"/>
              <w:rPr>
                <w:rFonts w:cs="Arial"/>
                <w:b/>
                <w:szCs w:val="22"/>
              </w:rPr>
            </w:pPr>
            <w:r w:rsidRPr="00A406E5">
              <w:rPr>
                <w:rFonts w:cs="Arial"/>
                <w:b/>
                <w:szCs w:val="22"/>
              </w:rPr>
              <w:t>Internal Verifier:</w:t>
            </w:r>
          </w:p>
        </w:tc>
        <w:tc>
          <w:tcPr>
            <w:tcW w:w="2268" w:type="dxa"/>
          </w:tcPr>
          <w:p w14:paraId="7AE2BFBD" w14:textId="77777777" w:rsidR="00E27EF6" w:rsidRPr="00C1361B" w:rsidRDefault="005A6A7A" w:rsidP="00F041CB">
            <w:pPr>
              <w:spacing w:before="120" w:after="120"/>
              <w:jc w:val="both"/>
              <w:rPr>
                <w:rFonts w:ascii="Calibri" w:hAnsi="Calibri" w:cs="Arial"/>
                <w:b/>
                <w:szCs w:val="22"/>
              </w:rPr>
            </w:pPr>
            <w:r>
              <w:rPr>
                <w:rFonts w:ascii="Calibri" w:hAnsi="Calibri" w:cs="Arial"/>
                <w:b/>
                <w:szCs w:val="22"/>
              </w:rPr>
              <w:t>Richard Dunstan</w:t>
            </w:r>
          </w:p>
        </w:tc>
      </w:tr>
      <w:tr w:rsidR="00E27EF6" w:rsidRPr="00A406E5" w14:paraId="1BCE70FA" w14:textId="77777777" w:rsidTr="00F041CB">
        <w:tc>
          <w:tcPr>
            <w:tcW w:w="2093" w:type="dxa"/>
            <w:shd w:val="pct15" w:color="auto" w:fill="auto"/>
          </w:tcPr>
          <w:p w14:paraId="7BEC991F" w14:textId="77777777" w:rsidR="00E27EF6" w:rsidRPr="00A406E5" w:rsidRDefault="00E27EF6" w:rsidP="00F041CB">
            <w:pPr>
              <w:spacing w:before="120" w:after="120"/>
              <w:jc w:val="both"/>
              <w:rPr>
                <w:rFonts w:cs="Arial"/>
                <w:b/>
                <w:szCs w:val="22"/>
              </w:rPr>
            </w:pPr>
            <w:r w:rsidRPr="00A406E5">
              <w:rPr>
                <w:rFonts w:cs="Arial"/>
                <w:b/>
                <w:szCs w:val="22"/>
              </w:rPr>
              <w:t>Assignment Title:</w:t>
            </w:r>
          </w:p>
        </w:tc>
        <w:tc>
          <w:tcPr>
            <w:tcW w:w="3293" w:type="dxa"/>
          </w:tcPr>
          <w:p w14:paraId="3EBB2629" w14:textId="6CE3594F" w:rsidR="00E27EF6" w:rsidRPr="00A406E5" w:rsidRDefault="00A6621A" w:rsidP="00F041CB">
            <w:pPr>
              <w:spacing w:before="120" w:after="120"/>
              <w:jc w:val="both"/>
              <w:rPr>
                <w:rFonts w:cs="Arial"/>
                <w:b/>
                <w:szCs w:val="22"/>
              </w:rPr>
            </w:pPr>
            <w:r>
              <w:rPr>
                <w:rFonts w:ascii="Calibri" w:hAnsi="Calibri" w:cs="Arial"/>
                <w:b/>
                <w:szCs w:val="22"/>
              </w:rPr>
              <w:t>Global Reporting Standards</w:t>
            </w:r>
          </w:p>
        </w:tc>
        <w:tc>
          <w:tcPr>
            <w:tcW w:w="2268" w:type="dxa"/>
            <w:shd w:val="pct15" w:color="auto" w:fill="auto"/>
          </w:tcPr>
          <w:p w14:paraId="2CB3BBF3" w14:textId="77777777" w:rsidR="00E27EF6" w:rsidRPr="00A406E5" w:rsidRDefault="00E27EF6" w:rsidP="00F041CB">
            <w:pPr>
              <w:spacing w:before="120" w:after="120"/>
              <w:jc w:val="both"/>
              <w:rPr>
                <w:rFonts w:cs="Arial"/>
                <w:b/>
                <w:szCs w:val="22"/>
              </w:rPr>
            </w:pPr>
            <w:r>
              <w:rPr>
                <w:rFonts w:cs="Arial"/>
                <w:b/>
                <w:szCs w:val="22"/>
              </w:rPr>
              <w:t>Word count (or equivalent):</w:t>
            </w:r>
          </w:p>
        </w:tc>
        <w:tc>
          <w:tcPr>
            <w:tcW w:w="2268" w:type="dxa"/>
          </w:tcPr>
          <w:p w14:paraId="063E36F1" w14:textId="77777777" w:rsidR="00E27EF6" w:rsidRPr="00A406E5" w:rsidRDefault="00E27EF6" w:rsidP="00F041CB">
            <w:pPr>
              <w:spacing w:before="120" w:after="120"/>
              <w:jc w:val="both"/>
              <w:rPr>
                <w:rFonts w:cs="Arial"/>
                <w:b/>
                <w:szCs w:val="22"/>
              </w:rPr>
            </w:pPr>
            <w:r>
              <w:rPr>
                <w:rFonts w:cs="Arial"/>
                <w:b/>
                <w:szCs w:val="22"/>
              </w:rPr>
              <w:t>1</w:t>
            </w:r>
            <w:r w:rsidR="00F041CB">
              <w:rPr>
                <w:rFonts w:cs="Arial"/>
                <w:b/>
                <w:szCs w:val="22"/>
              </w:rPr>
              <w:t>,</w:t>
            </w:r>
            <w:r>
              <w:rPr>
                <w:rFonts w:cs="Arial"/>
                <w:b/>
                <w:szCs w:val="22"/>
              </w:rPr>
              <w:t>500 words</w:t>
            </w:r>
          </w:p>
        </w:tc>
      </w:tr>
      <w:tr w:rsidR="00E27EF6" w:rsidRPr="00A406E5" w14:paraId="4D26AE0D" w14:textId="77777777" w:rsidTr="00F041CB">
        <w:tc>
          <w:tcPr>
            <w:tcW w:w="2093" w:type="dxa"/>
            <w:shd w:val="pct15" w:color="auto" w:fill="auto"/>
          </w:tcPr>
          <w:p w14:paraId="59D0EDDA" w14:textId="77777777" w:rsidR="00E27EF6" w:rsidRPr="00A406E5" w:rsidRDefault="00E27EF6" w:rsidP="00F041CB">
            <w:pPr>
              <w:spacing w:before="120" w:after="120"/>
              <w:jc w:val="both"/>
              <w:rPr>
                <w:rFonts w:cs="Arial"/>
                <w:b/>
                <w:szCs w:val="22"/>
              </w:rPr>
            </w:pPr>
            <w:r w:rsidRPr="00A406E5">
              <w:rPr>
                <w:rFonts w:cs="Arial"/>
                <w:b/>
                <w:szCs w:val="22"/>
              </w:rPr>
              <w:t>Submission deadline:</w:t>
            </w:r>
          </w:p>
        </w:tc>
        <w:tc>
          <w:tcPr>
            <w:tcW w:w="3293" w:type="dxa"/>
            <w:shd w:val="clear" w:color="auto" w:fill="auto"/>
          </w:tcPr>
          <w:p w14:paraId="3F41A587" w14:textId="77777777" w:rsidR="00E27EF6" w:rsidRPr="00A406E5" w:rsidRDefault="00F041CB" w:rsidP="00F041CB">
            <w:pPr>
              <w:spacing w:before="120" w:after="120"/>
              <w:jc w:val="both"/>
              <w:rPr>
                <w:rFonts w:cs="Arial"/>
                <w:b/>
                <w:szCs w:val="22"/>
              </w:rPr>
            </w:pPr>
            <w:r>
              <w:rPr>
                <w:rFonts w:cs="Arial"/>
                <w:b/>
                <w:szCs w:val="22"/>
              </w:rPr>
              <w:t>12</w:t>
            </w:r>
            <w:r w:rsidR="00E27EF6">
              <w:rPr>
                <w:rFonts w:cs="Arial"/>
                <w:b/>
                <w:szCs w:val="22"/>
              </w:rPr>
              <w:t>-12-1</w:t>
            </w:r>
            <w:r>
              <w:rPr>
                <w:rFonts w:cs="Arial"/>
                <w:b/>
                <w:szCs w:val="22"/>
              </w:rPr>
              <w:t>9</w:t>
            </w:r>
          </w:p>
        </w:tc>
        <w:tc>
          <w:tcPr>
            <w:tcW w:w="2268" w:type="dxa"/>
            <w:shd w:val="pct15" w:color="auto" w:fill="auto"/>
          </w:tcPr>
          <w:p w14:paraId="54780402" w14:textId="77777777" w:rsidR="00E27EF6" w:rsidRPr="00A406E5" w:rsidRDefault="00E27EF6" w:rsidP="00F041CB">
            <w:pPr>
              <w:spacing w:before="120" w:after="120"/>
              <w:jc w:val="both"/>
              <w:rPr>
                <w:rFonts w:cs="Arial"/>
                <w:b/>
                <w:szCs w:val="22"/>
              </w:rPr>
            </w:pPr>
            <w:r w:rsidRPr="00A406E5">
              <w:rPr>
                <w:rFonts w:cs="Arial"/>
                <w:b/>
                <w:szCs w:val="22"/>
              </w:rPr>
              <w:t>Return date of provisional marks &amp; written feedback:</w:t>
            </w:r>
          </w:p>
        </w:tc>
        <w:tc>
          <w:tcPr>
            <w:tcW w:w="2268" w:type="dxa"/>
          </w:tcPr>
          <w:p w14:paraId="1B3EA402" w14:textId="77777777" w:rsidR="00E27EF6" w:rsidRPr="00A406E5" w:rsidRDefault="00F041CB" w:rsidP="00F041CB">
            <w:pPr>
              <w:spacing w:before="120" w:after="120"/>
              <w:jc w:val="both"/>
              <w:rPr>
                <w:rFonts w:cs="Arial"/>
                <w:b/>
                <w:szCs w:val="22"/>
              </w:rPr>
            </w:pPr>
            <w:r>
              <w:rPr>
                <w:rFonts w:cs="Arial"/>
                <w:b/>
                <w:szCs w:val="22"/>
              </w:rPr>
              <w:t>1</w:t>
            </w:r>
            <w:r w:rsidR="00E27EF6">
              <w:rPr>
                <w:rFonts w:cs="Arial"/>
                <w:b/>
                <w:szCs w:val="22"/>
              </w:rPr>
              <w:t>7-</w:t>
            </w:r>
            <w:r>
              <w:rPr>
                <w:rFonts w:cs="Arial"/>
                <w:b/>
                <w:szCs w:val="22"/>
              </w:rPr>
              <w:t>0</w:t>
            </w:r>
            <w:r w:rsidR="00E27EF6">
              <w:rPr>
                <w:rFonts w:cs="Arial"/>
                <w:b/>
                <w:szCs w:val="22"/>
              </w:rPr>
              <w:t>1-</w:t>
            </w:r>
            <w:r>
              <w:rPr>
                <w:rFonts w:cs="Arial"/>
                <w:b/>
                <w:szCs w:val="22"/>
              </w:rPr>
              <w:t>20</w:t>
            </w:r>
          </w:p>
        </w:tc>
      </w:tr>
      <w:tr w:rsidR="00E27EF6" w:rsidRPr="00A406E5" w14:paraId="201183DF" w14:textId="77777777" w:rsidTr="00F041CB">
        <w:tc>
          <w:tcPr>
            <w:tcW w:w="2093" w:type="dxa"/>
            <w:shd w:val="pct15" w:color="auto" w:fill="auto"/>
          </w:tcPr>
          <w:p w14:paraId="5FF013F2" w14:textId="77777777" w:rsidR="00E27EF6" w:rsidRPr="00A406E5" w:rsidRDefault="00E27EF6" w:rsidP="00F041CB">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14:paraId="183A01FC" w14:textId="77777777" w:rsidR="00E27EF6" w:rsidRPr="00A406E5" w:rsidRDefault="00E27EF6" w:rsidP="00F041CB">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6AD693" w14:textId="77777777" w:rsidR="00E27EF6" w:rsidRPr="00A406E5" w:rsidRDefault="00E27EF6" w:rsidP="00F041CB">
            <w:pPr>
              <w:spacing w:before="120" w:after="120"/>
              <w:jc w:val="both"/>
              <w:rPr>
                <w:rFonts w:cs="Arial"/>
                <w:b/>
                <w:szCs w:val="22"/>
              </w:rPr>
            </w:pPr>
            <w:r w:rsidRPr="00A406E5">
              <w:rPr>
                <w:rFonts w:cs="Arial"/>
                <w:b/>
                <w:szCs w:val="22"/>
              </w:rPr>
              <w:t xml:space="preserve">Alternative submission method (if applicable): </w:t>
            </w:r>
          </w:p>
          <w:p w14:paraId="11B67775" w14:textId="77777777" w:rsidR="00E27EF6" w:rsidRPr="00A406E5" w:rsidRDefault="00E27EF6" w:rsidP="00F041CB">
            <w:pPr>
              <w:spacing w:before="120" w:after="120"/>
              <w:jc w:val="both"/>
              <w:rPr>
                <w:rFonts w:cs="Arial"/>
                <w:b/>
                <w:szCs w:val="22"/>
              </w:rPr>
            </w:pPr>
            <w:r w:rsidRPr="00A406E5">
              <w:rPr>
                <w:rFonts w:cs="Arial"/>
                <w:b/>
                <w:szCs w:val="22"/>
              </w:rPr>
              <w:t xml:space="preserve">Late submission of the assessment will result in a late penalty mark.  </w:t>
            </w:r>
            <w:r w:rsidRPr="00A406E5">
              <w:rPr>
                <w:rFonts w:cs="Arial"/>
                <w:szCs w:val="22"/>
              </w:rPr>
              <w:t xml:space="preserve">Penalties for late submission: Up to </w:t>
            </w:r>
            <w:proofErr w:type="gramStart"/>
            <w:r w:rsidRPr="00A406E5">
              <w:rPr>
                <w:rFonts w:cs="Arial"/>
                <w:szCs w:val="22"/>
              </w:rPr>
              <w:t>one week</w:t>
            </w:r>
            <w:proofErr w:type="gramEnd"/>
            <w:r w:rsidRPr="00A406E5">
              <w:rPr>
                <w:rFonts w:cs="Arial"/>
                <w:szCs w:val="22"/>
              </w:rPr>
              <w:t xml:space="preserve"> late, maximum mark o</w:t>
            </w:r>
            <w:r>
              <w:rPr>
                <w:rFonts w:cs="Arial"/>
                <w:szCs w:val="22"/>
              </w:rPr>
              <w:t>f 40%.  Over one week late, 0%</w:t>
            </w:r>
            <w:r w:rsidRPr="00A406E5">
              <w:rPr>
                <w:rFonts w:cs="Arial"/>
                <w:szCs w:val="22"/>
              </w:rPr>
              <w:t>.  Only the Extenuating Circumstances Panel may approve a change to submission dates.</w:t>
            </w:r>
          </w:p>
        </w:tc>
      </w:tr>
      <w:tr w:rsidR="00E27EF6" w:rsidRPr="00A406E5" w14:paraId="279F8961" w14:textId="77777777" w:rsidTr="00F041CB">
        <w:tc>
          <w:tcPr>
            <w:tcW w:w="2093" w:type="dxa"/>
            <w:shd w:val="pct15" w:color="auto" w:fill="auto"/>
          </w:tcPr>
          <w:p w14:paraId="5AFCB69C" w14:textId="77777777" w:rsidR="00E27EF6" w:rsidRPr="00A406E5" w:rsidRDefault="00E27EF6" w:rsidP="00F041CB">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14:paraId="2BF66C25" w14:textId="77777777" w:rsidR="00E27EF6" w:rsidRPr="00A406E5" w:rsidRDefault="00E27EF6" w:rsidP="00F041CB">
            <w:pPr>
              <w:spacing w:before="120" w:after="120"/>
              <w:jc w:val="both"/>
              <w:rPr>
                <w:rFonts w:cs="Arial"/>
                <w:szCs w:val="22"/>
              </w:rPr>
            </w:pPr>
            <w:r w:rsidRPr="00A406E5">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in order to complete this assessment.  </w:t>
            </w:r>
          </w:p>
        </w:tc>
      </w:tr>
    </w:tbl>
    <w:p w14:paraId="2E662216" w14:textId="77777777" w:rsidR="00E27EF6" w:rsidRPr="00A406E5" w:rsidRDefault="00E27EF6" w:rsidP="00E27EF6">
      <w:pPr>
        <w:rPr>
          <w:rFonts w:cs="Arial"/>
          <w:sz w:val="32"/>
        </w:rPr>
      </w:pPr>
    </w:p>
    <w:p w14:paraId="1F366349" w14:textId="77777777" w:rsidR="00E27EF6" w:rsidRPr="00A406E5" w:rsidRDefault="00E27EF6" w:rsidP="00E27EF6">
      <w:pPr>
        <w:rPr>
          <w:rFonts w:cs="Arial"/>
          <w:sz w:val="32"/>
        </w:rPr>
      </w:pPr>
    </w:p>
    <w:p w14:paraId="048BB154" w14:textId="77777777" w:rsidR="00E27EF6" w:rsidRPr="00A406E5" w:rsidRDefault="00E27EF6" w:rsidP="00E27EF6">
      <w:pPr>
        <w:rPr>
          <w:rFonts w:cs="Arial"/>
          <w:b/>
        </w:rPr>
      </w:pPr>
    </w:p>
    <w:p w14:paraId="7E1E93C4" w14:textId="77777777" w:rsidR="00E27EF6" w:rsidRPr="00A406E5" w:rsidRDefault="00E27EF6" w:rsidP="00E27EF6">
      <w:pPr>
        <w:rPr>
          <w:rFonts w:cs="Arial"/>
          <w:b/>
        </w:rPr>
      </w:pPr>
    </w:p>
    <w:p w14:paraId="7617C581" w14:textId="77777777" w:rsidR="00E27EF6" w:rsidRDefault="00E27EF6" w:rsidP="00E27EF6">
      <w:pPr>
        <w:rPr>
          <w:rFonts w:cs="Arial"/>
          <w:b/>
        </w:rPr>
      </w:pPr>
    </w:p>
    <w:p w14:paraId="0900D715" w14:textId="77777777" w:rsidR="00E27EF6" w:rsidRDefault="00E27EF6" w:rsidP="00E27EF6">
      <w:pPr>
        <w:rPr>
          <w:rFonts w:cs="Arial"/>
          <w:b/>
        </w:rPr>
      </w:pPr>
    </w:p>
    <w:p w14:paraId="004805CB" w14:textId="77777777" w:rsidR="00CC4A74" w:rsidRDefault="00CC4A74">
      <w:pPr>
        <w:rPr>
          <w:rFonts w:cs="Arial"/>
          <w:b/>
        </w:rPr>
      </w:pPr>
      <w:r>
        <w:rPr>
          <w:rFonts w:cs="Arial"/>
          <w:b/>
        </w:rPr>
        <w:br w:type="page"/>
      </w:r>
    </w:p>
    <w:p w14:paraId="6612E2F5" w14:textId="77777777" w:rsidR="00E27EF6" w:rsidRDefault="00E27EF6" w:rsidP="00E27EF6">
      <w:pPr>
        <w:rPr>
          <w:rFonts w:cs="Arial"/>
          <w:b/>
        </w:rPr>
      </w:pPr>
    </w:p>
    <w:p w14:paraId="7D99C345" w14:textId="77777777" w:rsidR="00E27EF6" w:rsidRPr="00A406E5" w:rsidRDefault="00E27EF6" w:rsidP="00E27EF6">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27EF6" w:rsidRPr="00A406E5" w14:paraId="0597E7FF" w14:textId="77777777" w:rsidTr="00F041CB">
        <w:tc>
          <w:tcPr>
            <w:tcW w:w="9781" w:type="dxa"/>
            <w:shd w:val="clear" w:color="auto" w:fill="C0C0C0"/>
          </w:tcPr>
          <w:p w14:paraId="0EE5165F" w14:textId="77777777" w:rsidR="00E27EF6" w:rsidRPr="00A406E5" w:rsidRDefault="00E27EF6" w:rsidP="00F041CB">
            <w:pPr>
              <w:jc w:val="center"/>
              <w:rPr>
                <w:rFonts w:cs="Arial"/>
                <w:b/>
                <w:sz w:val="40"/>
                <w:szCs w:val="40"/>
              </w:rPr>
            </w:pPr>
            <w:r w:rsidRPr="00A406E5">
              <w:rPr>
                <w:rFonts w:cs="Arial"/>
                <w:sz w:val="32"/>
              </w:rPr>
              <w:br w:type="page"/>
            </w:r>
            <w:r w:rsidRPr="00A406E5">
              <w:rPr>
                <w:rFonts w:cs="Arial"/>
                <w:b/>
                <w:sz w:val="40"/>
                <w:szCs w:val="40"/>
              </w:rPr>
              <w:t>TASK DESCRIPTION</w:t>
            </w:r>
          </w:p>
        </w:tc>
      </w:tr>
    </w:tbl>
    <w:p w14:paraId="2FABDEEE" w14:textId="77777777" w:rsidR="00E27EF6" w:rsidRPr="00A406E5" w:rsidRDefault="00E27EF6" w:rsidP="00E27EF6">
      <w:pPr>
        <w:jc w:val="both"/>
        <w:rPr>
          <w:rFonts w:cs="Arial"/>
          <w:szCs w:val="22"/>
        </w:rPr>
      </w:pPr>
    </w:p>
    <w:p w14:paraId="6F941A43" w14:textId="77777777" w:rsidR="00E27EF6" w:rsidRPr="00A406E5" w:rsidRDefault="00E27EF6" w:rsidP="00E27EF6">
      <w:pPr>
        <w:ind w:left="720"/>
        <w:rPr>
          <w:rFonts w:cs="Arial"/>
          <w:sz w:val="24"/>
          <w:szCs w:val="24"/>
        </w:rPr>
      </w:pPr>
    </w:p>
    <w:p w14:paraId="1FC07953" w14:textId="77777777" w:rsidR="009B2962" w:rsidRPr="000E0864" w:rsidRDefault="009B2962" w:rsidP="009B2962">
      <w:pPr>
        <w:rPr>
          <w:b/>
          <w:bCs/>
          <w:sz w:val="28"/>
          <w:szCs w:val="28"/>
        </w:rPr>
      </w:pPr>
      <w:r w:rsidRPr="000E0864">
        <w:rPr>
          <w:b/>
          <w:bCs/>
          <w:sz w:val="28"/>
          <w:szCs w:val="28"/>
        </w:rPr>
        <w:t>TASK DESCRIPTION</w:t>
      </w:r>
    </w:p>
    <w:p w14:paraId="35FB17BB" w14:textId="77777777" w:rsidR="009B2962" w:rsidRDefault="009B2962" w:rsidP="009B2962"/>
    <w:p w14:paraId="7CCA2BB5" w14:textId="77777777" w:rsidR="009B2962" w:rsidRDefault="009B2962" w:rsidP="009B2962">
      <w:pPr>
        <w:jc w:val="both"/>
        <w:rPr>
          <w:sz w:val="28"/>
          <w:szCs w:val="28"/>
        </w:rPr>
      </w:pPr>
      <w:r>
        <w:rPr>
          <w:sz w:val="28"/>
          <w:szCs w:val="28"/>
        </w:rPr>
        <w:t xml:space="preserve">Over 15 years, a significant number of entities and countries around the world have adopted International Financial Reporting Standards (IFRS) as their basis for financial reporting, often regarding these as a means to improve the quality of measuring business performance in an increasingly global trading world. </w:t>
      </w:r>
    </w:p>
    <w:p w14:paraId="72FBC998" w14:textId="77777777" w:rsidR="009B2962" w:rsidRDefault="009B2962" w:rsidP="009B2962">
      <w:pPr>
        <w:jc w:val="both"/>
        <w:rPr>
          <w:sz w:val="28"/>
          <w:szCs w:val="28"/>
        </w:rPr>
      </w:pPr>
    </w:p>
    <w:p w14:paraId="4071BC63" w14:textId="77777777" w:rsidR="009B2962" w:rsidRDefault="009B2962" w:rsidP="009B2962">
      <w:pPr>
        <w:jc w:val="both"/>
        <w:rPr>
          <w:b/>
          <w:sz w:val="28"/>
          <w:szCs w:val="28"/>
        </w:rPr>
      </w:pPr>
      <w:r w:rsidRPr="00B840EC">
        <w:rPr>
          <w:b/>
          <w:sz w:val="28"/>
          <w:szCs w:val="28"/>
        </w:rPr>
        <w:t>REQUIREMENT</w:t>
      </w:r>
    </w:p>
    <w:p w14:paraId="6654F8A8" w14:textId="77777777" w:rsidR="009B2962" w:rsidRDefault="009B2962" w:rsidP="009B2962">
      <w:pPr>
        <w:jc w:val="both"/>
        <w:rPr>
          <w:sz w:val="28"/>
          <w:szCs w:val="28"/>
        </w:rPr>
      </w:pPr>
    </w:p>
    <w:p w14:paraId="64D424F0" w14:textId="77777777" w:rsidR="009B2962" w:rsidRPr="00F4523C" w:rsidRDefault="009B2962" w:rsidP="009B2962">
      <w:pPr>
        <w:jc w:val="both"/>
        <w:rPr>
          <w:sz w:val="28"/>
          <w:szCs w:val="28"/>
        </w:rPr>
      </w:pPr>
      <w:r>
        <w:rPr>
          <w:sz w:val="28"/>
          <w:szCs w:val="28"/>
        </w:rPr>
        <w:t xml:space="preserve">Prepare a business report which discusses using illustrative examples where necessary, the advantages and disadvantages of a common set of global reporting standards, the progress towards harmonisation in different countries made to date, and the potential barriers to current and future adoption of IFRS. The United Kingdom </w:t>
      </w:r>
      <w:r w:rsidRPr="00F4523C">
        <w:rPr>
          <w:sz w:val="28"/>
          <w:szCs w:val="28"/>
        </w:rPr>
        <w:t>should be included as a key example</w:t>
      </w:r>
      <w:r>
        <w:rPr>
          <w:sz w:val="28"/>
          <w:szCs w:val="28"/>
        </w:rPr>
        <w:t xml:space="preserve">, </w:t>
      </w:r>
      <w:r w:rsidRPr="00F4523C">
        <w:rPr>
          <w:sz w:val="28"/>
          <w:szCs w:val="28"/>
        </w:rPr>
        <w:t xml:space="preserve">with </w:t>
      </w:r>
      <w:r>
        <w:rPr>
          <w:sz w:val="28"/>
          <w:szCs w:val="28"/>
        </w:rPr>
        <w:t xml:space="preserve">particular </w:t>
      </w:r>
      <w:r w:rsidRPr="00F4523C">
        <w:rPr>
          <w:sz w:val="28"/>
          <w:szCs w:val="28"/>
        </w:rPr>
        <w:t>reference made to the FRS 100, 101 and 102</w:t>
      </w:r>
      <w:r>
        <w:rPr>
          <w:sz w:val="28"/>
          <w:szCs w:val="28"/>
        </w:rPr>
        <w:t xml:space="preserve"> and how these have aided the harmonisation process,</w:t>
      </w:r>
      <w:r w:rsidRPr="00F4523C">
        <w:rPr>
          <w:sz w:val="28"/>
          <w:szCs w:val="28"/>
        </w:rPr>
        <w:t xml:space="preserve"> but not the only example referred to.</w:t>
      </w:r>
    </w:p>
    <w:p w14:paraId="3999F835" w14:textId="77777777" w:rsidR="00E27EF6" w:rsidRPr="00BC4162" w:rsidRDefault="00E27EF6" w:rsidP="00E27EF6">
      <w:pPr>
        <w:jc w:val="both"/>
        <w:rPr>
          <w:b/>
          <w:sz w:val="28"/>
          <w:szCs w:val="28"/>
        </w:rPr>
      </w:pPr>
    </w:p>
    <w:p w14:paraId="62D3EE1B" w14:textId="77777777" w:rsidR="00E27EF6" w:rsidRPr="00BC4162" w:rsidRDefault="00E27EF6" w:rsidP="00E27EF6">
      <w:pPr>
        <w:ind w:left="8640"/>
        <w:jc w:val="both"/>
        <w:rPr>
          <w:b/>
          <w:sz w:val="28"/>
          <w:szCs w:val="28"/>
        </w:rPr>
      </w:pPr>
      <w:r w:rsidRPr="00BC4162">
        <w:rPr>
          <w:b/>
          <w:sz w:val="28"/>
          <w:szCs w:val="28"/>
        </w:rPr>
        <w:t>(1</w:t>
      </w:r>
      <w:r w:rsidR="00CC4A74">
        <w:rPr>
          <w:b/>
          <w:sz w:val="28"/>
          <w:szCs w:val="28"/>
        </w:rPr>
        <w:t>,</w:t>
      </w:r>
      <w:r w:rsidRPr="00BC4162">
        <w:rPr>
          <w:b/>
          <w:sz w:val="28"/>
          <w:szCs w:val="28"/>
        </w:rPr>
        <w:t>500 words)</w:t>
      </w:r>
    </w:p>
    <w:p w14:paraId="77626E60" w14:textId="77777777" w:rsidR="00E27EF6" w:rsidRPr="00A406E5" w:rsidRDefault="00E27EF6" w:rsidP="00E27EF6">
      <w:pPr>
        <w:ind w:left="720"/>
        <w:rPr>
          <w:rFonts w:cs="Arial"/>
          <w:sz w:val="24"/>
          <w:szCs w:val="24"/>
        </w:rPr>
      </w:pPr>
    </w:p>
    <w:p w14:paraId="163160A6" w14:textId="77777777" w:rsidR="00E27EF6" w:rsidRPr="00A406E5" w:rsidRDefault="00E27EF6" w:rsidP="00E27EF6">
      <w:pPr>
        <w:ind w:left="720"/>
        <w:rPr>
          <w:rFonts w:cs="Arial"/>
          <w:sz w:val="24"/>
          <w:szCs w:val="24"/>
        </w:rPr>
      </w:pPr>
      <w:bookmarkStart w:id="0" w:name="_GoBack"/>
      <w:bookmarkEnd w:id="0"/>
    </w:p>
    <w:p w14:paraId="7F5578DF" w14:textId="77777777" w:rsidR="00E27EF6" w:rsidRPr="00A406E5" w:rsidRDefault="00E27EF6" w:rsidP="00E27EF6">
      <w:pPr>
        <w:ind w:left="720"/>
        <w:rPr>
          <w:rFonts w:cs="Arial"/>
          <w:sz w:val="24"/>
          <w:szCs w:val="24"/>
        </w:rPr>
      </w:pPr>
    </w:p>
    <w:p w14:paraId="0D0B088A" w14:textId="77777777" w:rsidR="00E27EF6" w:rsidRPr="00A406E5" w:rsidRDefault="00E27EF6" w:rsidP="00E27EF6">
      <w:pPr>
        <w:ind w:left="720"/>
        <w:rPr>
          <w:rFonts w:cs="Arial"/>
          <w:sz w:val="24"/>
          <w:szCs w:val="24"/>
        </w:rPr>
      </w:pPr>
    </w:p>
    <w:p w14:paraId="7B533D9E" w14:textId="77777777" w:rsidR="00E27EF6" w:rsidRPr="00A406E5" w:rsidRDefault="00E27EF6" w:rsidP="00E27EF6">
      <w:pPr>
        <w:ind w:left="720"/>
        <w:rPr>
          <w:rFonts w:cs="Arial"/>
          <w:sz w:val="24"/>
          <w:szCs w:val="24"/>
        </w:rPr>
      </w:pPr>
    </w:p>
    <w:p w14:paraId="436FCC09" w14:textId="77777777" w:rsidR="00E27EF6" w:rsidRPr="00A406E5" w:rsidRDefault="00E27EF6" w:rsidP="00E27EF6">
      <w:pPr>
        <w:ind w:left="720"/>
        <w:rPr>
          <w:rFonts w:cs="Arial"/>
          <w:sz w:val="24"/>
          <w:szCs w:val="24"/>
        </w:rPr>
      </w:pPr>
    </w:p>
    <w:p w14:paraId="32F35601" w14:textId="77777777" w:rsidR="00E27EF6" w:rsidRPr="00A406E5" w:rsidRDefault="00E27EF6" w:rsidP="00E27EF6">
      <w:pPr>
        <w:ind w:left="720"/>
        <w:rPr>
          <w:rFonts w:cs="Arial"/>
          <w:sz w:val="24"/>
          <w:szCs w:val="24"/>
        </w:rPr>
      </w:pPr>
    </w:p>
    <w:p w14:paraId="3C372AF2" w14:textId="77777777" w:rsidR="00E27EF6" w:rsidRPr="00A406E5" w:rsidRDefault="00E27EF6" w:rsidP="00E27EF6">
      <w:pPr>
        <w:ind w:left="720"/>
        <w:rPr>
          <w:rFonts w:cs="Arial"/>
          <w:sz w:val="24"/>
          <w:szCs w:val="24"/>
        </w:rPr>
      </w:pPr>
    </w:p>
    <w:p w14:paraId="2B7763CD" w14:textId="77777777" w:rsidR="00E27EF6" w:rsidRPr="00A406E5" w:rsidRDefault="00E27EF6" w:rsidP="00E27EF6">
      <w:pPr>
        <w:ind w:left="720"/>
        <w:rPr>
          <w:rFonts w:cs="Arial"/>
          <w:sz w:val="24"/>
          <w:szCs w:val="24"/>
        </w:rPr>
      </w:pPr>
    </w:p>
    <w:p w14:paraId="1E3C79CE" w14:textId="77777777" w:rsidR="00E27EF6" w:rsidRPr="00A406E5" w:rsidRDefault="00E27EF6" w:rsidP="00E27EF6">
      <w:pPr>
        <w:ind w:left="720"/>
        <w:rPr>
          <w:rFonts w:cs="Arial"/>
          <w:sz w:val="24"/>
          <w:szCs w:val="24"/>
        </w:rPr>
      </w:pPr>
    </w:p>
    <w:p w14:paraId="11198E82" w14:textId="77777777" w:rsidR="00E27EF6" w:rsidRPr="00A406E5" w:rsidRDefault="00E27EF6" w:rsidP="00E27EF6">
      <w:pPr>
        <w:ind w:left="720"/>
        <w:rPr>
          <w:rFonts w:cs="Arial"/>
          <w:sz w:val="24"/>
          <w:szCs w:val="24"/>
        </w:rPr>
      </w:pPr>
    </w:p>
    <w:p w14:paraId="1C7CCD52" w14:textId="77777777" w:rsidR="00E27EF6" w:rsidRPr="00A406E5" w:rsidRDefault="00E27EF6" w:rsidP="00E27EF6">
      <w:pPr>
        <w:ind w:left="720"/>
        <w:rPr>
          <w:rFonts w:cs="Arial"/>
          <w:sz w:val="24"/>
          <w:szCs w:val="24"/>
        </w:rPr>
      </w:pPr>
    </w:p>
    <w:p w14:paraId="7ADD9030" w14:textId="77777777" w:rsidR="00E27EF6" w:rsidRPr="00A406E5" w:rsidRDefault="00E27EF6" w:rsidP="00E27EF6">
      <w:pPr>
        <w:ind w:left="720"/>
        <w:rPr>
          <w:rFonts w:cs="Arial"/>
          <w:sz w:val="24"/>
          <w:szCs w:val="24"/>
        </w:rPr>
      </w:pPr>
    </w:p>
    <w:p w14:paraId="20F173A1" w14:textId="77777777" w:rsidR="00E27EF6" w:rsidRPr="00A406E5" w:rsidRDefault="00E27EF6" w:rsidP="00E27EF6">
      <w:pPr>
        <w:ind w:left="720"/>
        <w:rPr>
          <w:rFonts w:cs="Arial"/>
          <w:sz w:val="24"/>
          <w:szCs w:val="24"/>
        </w:rPr>
      </w:pPr>
    </w:p>
    <w:p w14:paraId="69EDBA6F" w14:textId="77777777" w:rsidR="00E27EF6" w:rsidRPr="00A406E5" w:rsidRDefault="00E27EF6" w:rsidP="00E27EF6">
      <w:pPr>
        <w:ind w:left="720"/>
        <w:rPr>
          <w:rFonts w:cs="Arial"/>
          <w:sz w:val="24"/>
          <w:szCs w:val="24"/>
        </w:rPr>
      </w:pPr>
    </w:p>
    <w:p w14:paraId="60161115" w14:textId="77777777" w:rsidR="00E27EF6" w:rsidRPr="00A406E5" w:rsidRDefault="00E27EF6" w:rsidP="00E27EF6">
      <w:pPr>
        <w:ind w:left="720"/>
        <w:rPr>
          <w:rFonts w:cs="Arial"/>
          <w:sz w:val="24"/>
          <w:szCs w:val="24"/>
        </w:rPr>
      </w:pPr>
    </w:p>
    <w:p w14:paraId="499A4DE3" w14:textId="77777777" w:rsidR="00E27EF6" w:rsidRPr="00A406E5" w:rsidRDefault="00E27EF6" w:rsidP="00E27EF6">
      <w:pPr>
        <w:ind w:left="720"/>
        <w:rPr>
          <w:rFonts w:cs="Arial"/>
          <w:sz w:val="24"/>
          <w:szCs w:val="24"/>
        </w:rPr>
      </w:pPr>
    </w:p>
    <w:p w14:paraId="3FAACF96" w14:textId="77777777" w:rsidR="00E27EF6" w:rsidRPr="00A406E5" w:rsidRDefault="00E27EF6" w:rsidP="00E27EF6">
      <w:pPr>
        <w:ind w:left="720"/>
        <w:rPr>
          <w:rFonts w:cs="Arial"/>
          <w:sz w:val="24"/>
          <w:szCs w:val="24"/>
        </w:rPr>
      </w:pPr>
    </w:p>
    <w:p w14:paraId="16EA8A55" w14:textId="77777777" w:rsidR="00E27EF6" w:rsidRPr="00A406E5" w:rsidRDefault="00E27EF6" w:rsidP="00E27EF6">
      <w:pPr>
        <w:ind w:left="720"/>
        <w:rPr>
          <w:rFonts w:cs="Arial"/>
          <w:sz w:val="24"/>
          <w:szCs w:val="24"/>
        </w:rPr>
      </w:pPr>
    </w:p>
    <w:p w14:paraId="3EC99461" w14:textId="77777777" w:rsidR="00E27EF6" w:rsidRPr="00A406E5" w:rsidRDefault="00E27EF6" w:rsidP="00E27EF6">
      <w:pPr>
        <w:ind w:left="720"/>
        <w:rPr>
          <w:rFonts w:cs="Arial"/>
          <w:sz w:val="24"/>
          <w:szCs w:val="24"/>
        </w:rPr>
      </w:pPr>
    </w:p>
    <w:p w14:paraId="2A4047BF" w14:textId="77777777" w:rsidR="009B2962" w:rsidRDefault="009B2962">
      <w:pPr>
        <w:rPr>
          <w:rFonts w:cs="Arial"/>
          <w:szCs w:val="22"/>
        </w:rPr>
      </w:pPr>
      <w:r>
        <w:rPr>
          <w:rFonts w:cs="Arial"/>
          <w:szCs w:val="22"/>
        </w:rPr>
        <w:br w:type="page"/>
      </w:r>
    </w:p>
    <w:p w14:paraId="7F0D4340" w14:textId="77777777" w:rsidR="00E27EF6" w:rsidRPr="00A406E5" w:rsidRDefault="00E27EF6" w:rsidP="00E27EF6">
      <w:pPr>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27EF6" w:rsidRPr="00A406E5" w14:paraId="52508FE9" w14:textId="77777777" w:rsidTr="00F041CB">
        <w:trPr>
          <w:trHeight w:val="414"/>
        </w:trPr>
        <w:tc>
          <w:tcPr>
            <w:tcW w:w="10670" w:type="dxa"/>
            <w:shd w:val="clear" w:color="auto" w:fill="D9D9D9"/>
          </w:tcPr>
          <w:p w14:paraId="3AD9D86D" w14:textId="77777777" w:rsidR="00E27EF6" w:rsidRPr="00A406E5" w:rsidRDefault="00E27EF6" w:rsidP="00F041CB">
            <w:pPr>
              <w:jc w:val="center"/>
              <w:rPr>
                <w:rFonts w:cs="Arial"/>
                <w:b/>
                <w:caps/>
                <w:sz w:val="40"/>
              </w:rPr>
            </w:pPr>
            <w:r w:rsidRPr="00A406E5">
              <w:rPr>
                <w:rFonts w:cs="Arial"/>
                <w:b/>
                <w:caps/>
                <w:sz w:val="40"/>
              </w:rPr>
              <w:t>GUIDANCE FOR Students IN THE COMPLETION OF TASKS</w:t>
            </w:r>
          </w:p>
        </w:tc>
      </w:tr>
    </w:tbl>
    <w:p w14:paraId="77ADADF7" w14:textId="77777777" w:rsidR="00E27EF6" w:rsidRPr="00A406E5" w:rsidRDefault="00E27EF6" w:rsidP="00E27EF6">
      <w:pPr>
        <w:jc w:val="both"/>
        <w:rPr>
          <w:rFonts w:cs="Arial"/>
          <w:szCs w:val="22"/>
        </w:rPr>
      </w:pPr>
    </w:p>
    <w:p w14:paraId="5CF7D224" w14:textId="77777777" w:rsidR="00E27EF6" w:rsidRDefault="00E27EF6" w:rsidP="00E27EF6">
      <w:pPr>
        <w:jc w:val="both"/>
        <w:rPr>
          <w:rFonts w:cs="Arial"/>
          <w:b/>
          <w:szCs w:val="22"/>
        </w:rPr>
      </w:pPr>
      <w:r w:rsidRPr="00A406E5">
        <w:rPr>
          <w:rFonts w:cs="Arial"/>
          <w:b/>
          <w:szCs w:val="22"/>
        </w:rPr>
        <w:t xml:space="preserve">NOTE: The guidance offered below is linked to the five </w:t>
      </w:r>
      <w:r>
        <w:rPr>
          <w:rFonts w:cs="Arial"/>
          <w:b/>
          <w:szCs w:val="22"/>
        </w:rPr>
        <w:t>generic</w:t>
      </w:r>
      <w:r w:rsidRPr="00A406E5">
        <w:rPr>
          <w:rFonts w:cs="Arial"/>
          <w:b/>
          <w:szCs w:val="22"/>
        </w:rPr>
        <w:t xml:space="preserve"> assessment criteria overleaf.</w:t>
      </w:r>
    </w:p>
    <w:p w14:paraId="2A45A132" w14:textId="77777777" w:rsidR="00E27EF6" w:rsidRDefault="00E27EF6" w:rsidP="00E27EF6">
      <w:pPr>
        <w:jc w:val="both"/>
        <w:rPr>
          <w:rFonts w:cs="Arial"/>
          <w:b/>
          <w:szCs w:val="22"/>
        </w:rPr>
      </w:pPr>
    </w:p>
    <w:p w14:paraId="4C45C724" w14:textId="77777777" w:rsidR="00E27EF6" w:rsidRPr="00A406E5" w:rsidRDefault="00E27EF6" w:rsidP="00E27EF6">
      <w:pPr>
        <w:numPr>
          <w:ilvl w:val="0"/>
          <w:numId w:val="28"/>
        </w:numPr>
        <w:jc w:val="both"/>
        <w:rPr>
          <w:rFonts w:cs="Arial"/>
          <w:b/>
          <w:szCs w:val="22"/>
        </w:rPr>
      </w:pPr>
      <w:r>
        <w:rPr>
          <w:rFonts w:cs="Arial"/>
          <w:b/>
          <w:szCs w:val="22"/>
        </w:rPr>
        <w:t>Engagement with</w:t>
      </w:r>
      <w:r w:rsidRPr="00A406E5">
        <w:rPr>
          <w:rFonts w:cs="Arial"/>
          <w:b/>
          <w:szCs w:val="22"/>
        </w:rPr>
        <w:t xml:space="preserve"> Literature </w:t>
      </w:r>
      <w:r>
        <w:rPr>
          <w:rFonts w:cs="Arial"/>
          <w:b/>
          <w:szCs w:val="22"/>
        </w:rPr>
        <w:t>Skills</w:t>
      </w:r>
    </w:p>
    <w:p w14:paraId="2BF590F6" w14:textId="77777777" w:rsidR="00E27EF6" w:rsidRPr="00A406E5" w:rsidRDefault="00E27EF6" w:rsidP="00E27EF6">
      <w:pPr>
        <w:jc w:val="both"/>
        <w:rPr>
          <w:rFonts w:cs="Arial"/>
          <w:szCs w:val="22"/>
        </w:rPr>
      </w:pPr>
      <w:r w:rsidRPr="00A406E5">
        <w:rPr>
          <w:rFonts w:cs="Arial"/>
          <w:szCs w:val="22"/>
        </w:rPr>
        <w:t xml:space="preserve">Your work must be informed and supported by scholarly material that is </w:t>
      </w:r>
      <w:r w:rsidRPr="00A406E5">
        <w:rPr>
          <w:rFonts w:cs="Arial"/>
          <w:i/>
          <w:szCs w:val="22"/>
        </w:rPr>
        <w:t>relevant</w:t>
      </w:r>
      <w:r w:rsidRPr="00A406E5">
        <w:rPr>
          <w:rFonts w:cs="Arial"/>
          <w:szCs w:val="22"/>
        </w:rPr>
        <w:t xml:space="preserve"> to and </w:t>
      </w:r>
      <w:r w:rsidRPr="00A406E5">
        <w:rPr>
          <w:rFonts w:cs="Arial"/>
          <w:i/>
          <w:szCs w:val="22"/>
        </w:rPr>
        <w:t>focused</w:t>
      </w:r>
      <w:r w:rsidRPr="00A406E5">
        <w:rPr>
          <w:rFonts w:cs="Arial"/>
          <w:szCs w:val="22"/>
        </w:rPr>
        <w:t xml:space="preserve"> on the task(s) set.    You should provide evidence that you have accessed a</w:t>
      </w:r>
      <w:r>
        <w:rPr>
          <w:rFonts w:cs="Arial"/>
          <w:szCs w:val="22"/>
        </w:rPr>
        <w:t xml:space="preserve">n appropriate </w:t>
      </w:r>
      <w:r w:rsidRPr="00A406E5">
        <w:rPr>
          <w:rFonts w:cs="Arial"/>
          <w:i/>
          <w:szCs w:val="22"/>
        </w:rPr>
        <w:t>range</w:t>
      </w:r>
      <w:r w:rsidRPr="00A406E5">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Cs w:val="22"/>
        </w:rPr>
        <w:t>credibility</w:t>
      </w:r>
      <w:r w:rsidRPr="00A406E5">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Cs w:val="22"/>
        </w:rPr>
        <w:t>evidence</w:t>
      </w:r>
      <w:r w:rsidRPr="00A406E5">
        <w:rPr>
          <w:rFonts w:cs="Arial"/>
          <w:szCs w:val="22"/>
        </w:rPr>
        <w:t xml:space="preserve"> of your research/own reading throughout your work, using a</w:t>
      </w:r>
      <w:r>
        <w:rPr>
          <w:rFonts w:cs="Arial"/>
          <w:szCs w:val="22"/>
        </w:rPr>
        <w:t xml:space="preserve"> suitable </w:t>
      </w:r>
      <w:r w:rsidRPr="00A406E5">
        <w:rPr>
          <w:rFonts w:cs="Arial"/>
          <w:szCs w:val="22"/>
        </w:rPr>
        <w:t>referencing system</w:t>
      </w:r>
      <w:r>
        <w:rPr>
          <w:rFonts w:cs="Arial"/>
          <w:szCs w:val="22"/>
        </w:rPr>
        <w:t>, including</w:t>
      </w:r>
      <w:r w:rsidRPr="00A406E5">
        <w:rPr>
          <w:rFonts w:cs="Arial"/>
          <w:szCs w:val="22"/>
        </w:rPr>
        <w:t xml:space="preserve"> in-text citations in the main body of y</w:t>
      </w:r>
      <w:r>
        <w:rPr>
          <w:rFonts w:cs="Arial"/>
          <w:szCs w:val="22"/>
        </w:rPr>
        <w:t xml:space="preserve">our work and a reference list </w:t>
      </w:r>
      <w:r w:rsidRPr="00A406E5">
        <w:rPr>
          <w:rFonts w:cs="Arial"/>
          <w:szCs w:val="22"/>
        </w:rPr>
        <w:t xml:space="preserve">at the end of your work. </w:t>
      </w:r>
    </w:p>
    <w:p w14:paraId="06C701E4" w14:textId="77777777" w:rsidR="00E27EF6" w:rsidRPr="00A406E5" w:rsidRDefault="00E27EF6" w:rsidP="00E27EF6">
      <w:pPr>
        <w:jc w:val="both"/>
        <w:rPr>
          <w:rFonts w:cs="Arial"/>
          <w:szCs w:val="22"/>
        </w:rPr>
      </w:pPr>
    </w:p>
    <w:p w14:paraId="1BA0371C" w14:textId="77777777" w:rsidR="00E27EF6" w:rsidRPr="00E53F54" w:rsidRDefault="00E27EF6" w:rsidP="00E27EF6">
      <w:pPr>
        <w:jc w:val="both"/>
        <w:rPr>
          <w:rFonts w:asciiTheme="minorHAnsi" w:hAnsiTheme="minorHAnsi" w:cstheme="minorHAnsi"/>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Pr="00E53F54">
        <w:rPr>
          <w:rFonts w:asciiTheme="minorHAnsi" w:hAnsiTheme="minorHAnsi" w:cstheme="minorHAnsi"/>
          <w:i/>
          <w:szCs w:val="22"/>
        </w:rPr>
        <w:t>Students should use the Harvard Referencing System, show a wide level of reading, a minimum of 10/15 references, from a variety of sources including textbooks, academic journals and academic based websites.  There should be correct referencing in the main body and there should be full details of all references used in the main body in the correct order in the reference list</w:t>
      </w:r>
    </w:p>
    <w:p w14:paraId="6C6EF83F" w14:textId="77777777" w:rsidR="00E27EF6" w:rsidRPr="00A406E5" w:rsidRDefault="00E27EF6" w:rsidP="00E27EF6">
      <w:pPr>
        <w:jc w:val="both"/>
        <w:rPr>
          <w:rFonts w:cs="Arial"/>
          <w:i/>
          <w:szCs w:val="22"/>
        </w:rPr>
      </w:pPr>
    </w:p>
    <w:p w14:paraId="7836893C" w14:textId="77777777" w:rsidR="00E27EF6" w:rsidRPr="00A406E5" w:rsidRDefault="00E27EF6" w:rsidP="00E27EF6">
      <w:pPr>
        <w:jc w:val="both"/>
        <w:rPr>
          <w:rFonts w:cs="Arial"/>
          <w:szCs w:val="22"/>
        </w:rPr>
      </w:pPr>
    </w:p>
    <w:p w14:paraId="5F3BC8D8" w14:textId="77777777" w:rsidR="00E27EF6" w:rsidRPr="00A406E5" w:rsidRDefault="00E27EF6" w:rsidP="00E27EF6">
      <w:pPr>
        <w:jc w:val="both"/>
        <w:rPr>
          <w:rFonts w:cs="Arial"/>
          <w:szCs w:val="22"/>
        </w:rPr>
      </w:pPr>
    </w:p>
    <w:p w14:paraId="1394DEAA" w14:textId="77777777" w:rsidR="00E27EF6" w:rsidRPr="00A406E5" w:rsidRDefault="00E27EF6" w:rsidP="00E27EF6">
      <w:pPr>
        <w:numPr>
          <w:ilvl w:val="0"/>
          <w:numId w:val="28"/>
        </w:numPr>
        <w:jc w:val="both"/>
        <w:rPr>
          <w:rFonts w:cs="Arial"/>
          <w:b/>
          <w:szCs w:val="22"/>
        </w:rPr>
      </w:pPr>
      <w:r w:rsidRPr="00A406E5">
        <w:rPr>
          <w:rFonts w:cs="Arial"/>
          <w:b/>
          <w:szCs w:val="22"/>
        </w:rPr>
        <w:t xml:space="preserve">Knowledge and Understanding </w:t>
      </w:r>
      <w:r>
        <w:rPr>
          <w:rFonts w:cs="Arial"/>
          <w:b/>
          <w:szCs w:val="22"/>
        </w:rPr>
        <w:t>Skills</w:t>
      </w:r>
    </w:p>
    <w:p w14:paraId="512ECB37" w14:textId="77777777" w:rsidR="00E27EF6" w:rsidRPr="00A406E5" w:rsidRDefault="00E27EF6" w:rsidP="00E27EF6">
      <w:pPr>
        <w:jc w:val="both"/>
        <w:rPr>
          <w:rFonts w:cs="Arial"/>
          <w:szCs w:val="22"/>
        </w:rPr>
      </w:pPr>
      <w:r>
        <w:rPr>
          <w:rFonts w:cs="Arial"/>
          <w:szCs w:val="22"/>
        </w:rPr>
        <w:t>At level 5</w:t>
      </w:r>
      <w:r w:rsidRPr="004D5E9B">
        <w:rPr>
          <w:rFonts w:cs="Arial"/>
          <w:szCs w:val="22"/>
        </w:rPr>
        <w:t xml:space="preserve">, </w:t>
      </w:r>
      <w:r>
        <w:rPr>
          <w:rFonts w:cs="Arial"/>
          <w:szCs w:val="22"/>
        </w:rPr>
        <w:t xml:space="preserve">you should </w:t>
      </w:r>
      <w:r w:rsidRPr="00995D51">
        <w:rPr>
          <w:rFonts w:cs="Arial"/>
          <w:szCs w:val="22"/>
        </w:rPr>
        <w:t xml:space="preserve">be able to </w:t>
      </w:r>
      <w:r w:rsidRPr="004D5E9B">
        <w:rPr>
          <w:rFonts w:cs="Arial"/>
          <w:szCs w:val="22"/>
        </w:rPr>
        <w:t>demonstrate</w:t>
      </w:r>
      <w:r>
        <w:rPr>
          <w:rFonts w:cs="Arial"/>
          <w:szCs w:val="22"/>
        </w:rPr>
        <w:t>:</w:t>
      </w:r>
      <w:r>
        <w:t xml:space="preserve"> </w:t>
      </w:r>
      <w:r w:rsidRPr="00A16E98">
        <w:rPr>
          <w:rFonts w:cs="Arial"/>
          <w:szCs w:val="22"/>
        </w:rPr>
        <w:t>sound knowledge and critical understanding of the well-established concepts and principles</w:t>
      </w:r>
      <w:r>
        <w:rPr>
          <w:rFonts w:cs="Arial"/>
          <w:szCs w:val="22"/>
        </w:rPr>
        <w:t xml:space="preserve"> of the subject area and the way in which those principles have developed; </w:t>
      </w:r>
      <w:r w:rsidRPr="00A16E98">
        <w:rPr>
          <w:rFonts w:cs="Arial"/>
          <w:szCs w:val="22"/>
        </w:rPr>
        <w:t>knowledge of the main methods of enquiry in the discipline</w:t>
      </w:r>
      <w:r w:rsidRPr="00A406E5">
        <w:rPr>
          <w:rFonts w:cs="Arial"/>
          <w:szCs w:val="22"/>
        </w:rPr>
        <w:t xml:space="preserve">.  </w:t>
      </w:r>
      <w:r w:rsidRPr="00A406E5">
        <w:rPr>
          <w:rFonts w:cs="Arial"/>
          <w:i/>
          <w:szCs w:val="22"/>
        </w:rPr>
        <w:t>Knowledge</w:t>
      </w:r>
      <w:r w:rsidRPr="00A406E5">
        <w:rPr>
          <w:rFonts w:cs="Arial"/>
          <w:szCs w:val="22"/>
        </w:rPr>
        <w:t xml:space="preserve"> relates to the facts, information and skills you have acquired through your learning.  You demonstrate your </w:t>
      </w:r>
      <w:r w:rsidRPr="00A406E5">
        <w:rPr>
          <w:rFonts w:cs="Arial"/>
          <w:i/>
          <w:szCs w:val="22"/>
        </w:rPr>
        <w:t>understanding</w:t>
      </w:r>
      <w:r w:rsidRPr="00A406E5">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cs="Arial"/>
          <w:i/>
          <w:szCs w:val="22"/>
        </w:rPr>
        <w:t>extent</w:t>
      </w:r>
      <w:r w:rsidRPr="00A406E5">
        <w:rPr>
          <w:rFonts w:cs="Arial"/>
          <w:szCs w:val="22"/>
        </w:rPr>
        <w:t xml:space="preserve"> to which you demonstrate y</w:t>
      </w:r>
      <w:r>
        <w:rPr>
          <w:rFonts w:cs="Arial"/>
          <w:szCs w:val="22"/>
        </w:rPr>
        <w:t>our knowledge and understanding</w:t>
      </w:r>
      <w:r w:rsidRPr="00A406E5">
        <w:rPr>
          <w:rFonts w:cs="Arial"/>
          <w:szCs w:val="22"/>
        </w:rPr>
        <w:t>.</w:t>
      </w:r>
      <w:r w:rsidRPr="004D5E9B">
        <w:t xml:space="preserve"> </w:t>
      </w:r>
    </w:p>
    <w:p w14:paraId="0B36E44F" w14:textId="77777777" w:rsidR="00E27EF6" w:rsidRPr="00A406E5" w:rsidRDefault="00E27EF6" w:rsidP="00E27EF6">
      <w:pPr>
        <w:jc w:val="both"/>
        <w:rPr>
          <w:rFonts w:cs="Arial"/>
          <w:b/>
          <w:i/>
          <w:szCs w:val="22"/>
        </w:rPr>
      </w:pPr>
    </w:p>
    <w:p w14:paraId="53E170AE" w14:textId="77777777" w:rsidR="00E27EF6" w:rsidRPr="00A406E5" w:rsidRDefault="00E27EF6" w:rsidP="00E27EF6">
      <w:pPr>
        <w:jc w:val="both"/>
        <w:rPr>
          <w:rFonts w:cs="Arial"/>
          <w:i/>
          <w:szCs w:val="22"/>
        </w:rPr>
      </w:pPr>
      <w:r w:rsidRPr="008042F0">
        <w:rPr>
          <w:rFonts w:cs="Arial"/>
          <w:b/>
          <w:i/>
          <w:szCs w:val="22"/>
        </w:rPr>
        <w:t xml:space="preserve">Guidance </w:t>
      </w:r>
      <w:r w:rsidRPr="00A406E5">
        <w:rPr>
          <w:rFonts w:cs="Arial"/>
          <w:b/>
          <w:i/>
          <w:szCs w:val="22"/>
        </w:rPr>
        <w:t xml:space="preserve">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A15FF0">
        <w:rPr>
          <w:rFonts w:ascii="Calibri" w:hAnsi="Calibri" w:cs="Calibri"/>
          <w:i/>
          <w:szCs w:val="22"/>
        </w:rPr>
        <w:t>Students should be able to demonstrate their knowledge of lease accounting and the underpinning principles applied in its accounting treatment</w:t>
      </w:r>
    </w:p>
    <w:p w14:paraId="0AACB614" w14:textId="77777777" w:rsidR="00E27EF6" w:rsidRPr="00A406E5" w:rsidRDefault="00E27EF6" w:rsidP="00E27EF6">
      <w:pPr>
        <w:jc w:val="both"/>
        <w:rPr>
          <w:rFonts w:cs="Arial"/>
          <w:szCs w:val="22"/>
        </w:rPr>
      </w:pPr>
    </w:p>
    <w:p w14:paraId="1ED1E234" w14:textId="77777777" w:rsidR="00E27EF6" w:rsidRPr="00A406E5" w:rsidRDefault="00E27EF6" w:rsidP="00E27EF6">
      <w:pPr>
        <w:jc w:val="both"/>
        <w:rPr>
          <w:rFonts w:cs="Arial"/>
          <w:b/>
          <w:szCs w:val="22"/>
        </w:rPr>
      </w:pPr>
    </w:p>
    <w:p w14:paraId="74DF9C8F" w14:textId="77777777" w:rsidR="00E27EF6" w:rsidRPr="00A406E5" w:rsidRDefault="00E27EF6" w:rsidP="00E27EF6">
      <w:pPr>
        <w:numPr>
          <w:ilvl w:val="0"/>
          <w:numId w:val="28"/>
        </w:numPr>
        <w:jc w:val="both"/>
        <w:rPr>
          <w:rFonts w:cs="Arial"/>
          <w:b/>
          <w:szCs w:val="22"/>
        </w:rPr>
      </w:pPr>
      <w:r>
        <w:rPr>
          <w:rFonts w:cs="Arial"/>
          <w:b/>
          <w:szCs w:val="22"/>
        </w:rPr>
        <w:t>Cognitive and Intellectual Skills</w:t>
      </w:r>
    </w:p>
    <w:p w14:paraId="41861894" w14:textId="77777777" w:rsidR="00E27EF6" w:rsidRPr="00A406E5" w:rsidRDefault="00E27EF6" w:rsidP="00E27EF6">
      <w:pPr>
        <w:jc w:val="both"/>
        <w:rPr>
          <w:rFonts w:cs="Arial"/>
          <w:szCs w:val="22"/>
        </w:rPr>
      </w:pPr>
      <w:r>
        <w:rPr>
          <w:rFonts w:cs="Arial"/>
          <w:szCs w:val="22"/>
        </w:rPr>
        <w:t>You</w:t>
      </w:r>
      <w:r w:rsidRPr="00C073F1">
        <w:rPr>
          <w:rFonts w:cs="Arial"/>
          <w:szCs w:val="22"/>
        </w:rPr>
        <w:t xml:space="preserve"> should be able to critically </w:t>
      </w:r>
      <w:r>
        <w:rPr>
          <w:rFonts w:cs="Arial"/>
          <w:szCs w:val="22"/>
        </w:rPr>
        <w:t xml:space="preserve">analyse </w:t>
      </w:r>
      <w:r w:rsidRPr="00451810">
        <w:rPr>
          <w:rFonts w:cs="Arial"/>
          <w:szCs w:val="22"/>
        </w:rPr>
        <w:t>information, and propose solutions to problems arising from that analysis</w:t>
      </w:r>
      <w:r>
        <w:rPr>
          <w:rFonts w:cs="Arial"/>
          <w:szCs w:val="22"/>
        </w:rPr>
        <w:t>, including the</w:t>
      </w:r>
      <w:r w:rsidRPr="00E27F15">
        <w:rPr>
          <w:rFonts w:cs="Arial"/>
          <w:szCs w:val="22"/>
        </w:rPr>
        <w:t xml:space="preserve"> </w:t>
      </w:r>
      <w:r>
        <w:rPr>
          <w:rFonts w:cs="Arial"/>
          <w:szCs w:val="22"/>
        </w:rPr>
        <w:t>critical</w:t>
      </w:r>
      <w:r w:rsidRPr="00E27F15">
        <w:rPr>
          <w:rFonts w:cs="Arial"/>
          <w:szCs w:val="22"/>
        </w:rPr>
        <w:t xml:space="preserve"> </w:t>
      </w:r>
      <w:r>
        <w:rPr>
          <w:rFonts w:cs="Arial"/>
          <w:szCs w:val="22"/>
        </w:rPr>
        <w:t>evaluation</w:t>
      </w:r>
      <w:r w:rsidRPr="00E27F15">
        <w:rPr>
          <w:rFonts w:cs="Arial"/>
          <w:szCs w:val="22"/>
        </w:rPr>
        <w:t xml:space="preserve"> </w:t>
      </w:r>
      <w:r>
        <w:rPr>
          <w:rFonts w:cs="Arial"/>
          <w:szCs w:val="22"/>
        </w:rPr>
        <w:t xml:space="preserve">of </w:t>
      </w:r>
      <w:r w:rsidRPr="00E27F15">
        <w:rPr>
          <w:rFonts w:cs="Arial"/>
          <w:szCs w:val="22"/>
        </w:rPr>
        <w:t>the appropriateness of different approaches to</w:t>
      </w:r>
      <w:r>
        <w:rPr>
          <w:rFonts w:cs="Arial"/>
          <w:szCs w:val="22"/>
        </w:rPr>
        <w:t xml:space="preserve"> </w:t>
      </w:r>
      <w:r w:rsidRPr="00E27F15">
        <w:rPr>
          <w:rFonts w:cs="Arial"/>
          <w:szCs w:val="22"/>
        </w:rPr>
        <w:t>solving problems</w:t>
      </w:r>
      <w:r>
        <w:rPr>
          <w:rFonts w:cs="Arial"/>
          <w:szCs w:val="22"/>
        </w:rPr>
        <w:t>.</w:t>
      </w:r>
      <w:r w:rsidRPr="00E27F15">
        <w:rPr>
          <w:rFonts w:cs="Arial"/>
          <w:szCs w:val="22"/>
        </w:rPr>
        <w:t xml:space="preserve"> </w:t>
      </w:r>
      <w:r w:rsidRPr="00A406E5">
        <w:rPr>
          <w:rFonts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cs="Arial"/>
          <w:szCs w:val="22"/>
        </w:rPr>
        <w:t xml:space="preserve">At what cost? </w:t>
      </w:r>
      <w:r w:rsidRPr="00A406E5">
        <w:rPr>
          <w:rFonts w:cs="Arial"/>
          <w:szCs w:val="22"/>
        </w:rPr>
        <w:t>At all times, you must provide justification</w:t>
      </w:r>
      <w:r>
        <w:rPr>
          <w:rFonts w:cs="Arial"/>
          <w:szCs w:val="22"/>
        </w:rPr>
        <w:t>/evidence</w:t>
      </w:r>
      <w:r w:rsidRPr="00A406E5">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cs="Arial"/>
          <w:szCs w:val="22"/>
        </w:rPr>
        <w:t>, with</w:t>
      </w:r>
      <w:r w:rsidRPr="00E27F15">
        <w:t xml:space="preserve"> </w:t>
      </w:r>
      <w:r w:rsidRPr="00E27F15">
        <w:rPr>
          <w:rFonts w:cs="Arial"/>
          <w:szCs w:val="22"/>
        </w:rPr>
        <w:t>an understanding of the limits of knowledge, a</w:t>
      </w:r>
      <w:r>
        <w:rPr>
          <w:rFonts w:cs="Arial"/>
          <w:szCs w:val="22"/>
        </w:rPr>
        <w:t xml:space="preserve">nd how this influences analyses and interpretations. </w:t>
      </w:r>
      <w:r w:rsidRPr="00A406E5">
        <w:rPr>
          <w:rFonts w:cs="Arial"/>
          <w:szCs w:val="22"/>
        </w:rPr>
        <w:t xml:space="preserve">Sound, valid conclusions are necessary and must be derived </w:t>
      </w:r>
      <w:r>
        <w:rPr>
          <w:rFonts w:cs="Arial"/>
          <w:szCs w:val="22"/>
        </w:rPr>
        <w:t xml:space="preserve">from the content of your work. </w:t>
      </w:r>
      <w:r w:rsidRPr="00A406E5">
        <w:rPr>
          <w:rFonts w:cs="Arial"/>
          <w:szCs w:val="22"/>
        </w:rPr>
        <w:t xml:space="preserve">  Where relevant, alternative solutions and recommendations may be proposed.</w:t>
      </w:r>
    </w:p>
    <w:p w14:paraId="5069BEB4" w14:textId="77777777" w:rsidR="00E27EF6" w:rsidRPr="00A406E5" w:rsidRDefault="00E27EF6" w:rsidP="00E27EF6">
      <w:pPr>
        <w:jc w:val="both"/>
        <w:rPr>
          <w:rFonts w:cs="Arial"/>
          <w:szCs w:val="22"/>
        </w:rPr>
      </w:pPr>
    </w:p>
    <w:p w14:paraId="03C5F089" w14:textId="77777777" w:rsidR="00E27EF6" w:rsidRDefault="00E27EF6" w:rsidP="00E27EF6">
      <w:pPr>
        <w:jc w:val="both"/>
        <w:rPr>
          <w:rFonts w:ascii="Calibri" w:hAnsi="Calibri" w:cs="Calibri"/>
          <w:szCs w:val="22"/>
        </w:rPr>
      </w:pPr>
      <w:r>
        <w:rPr>
          <w:rFonts w:cs="Arial"/>
          <w:b/>
          <w:i/>
          <w:szCs w:val="22"/>
        </w:rPr>
        <w:t>Guidance</w:t>
      </w:r>
      <w:r w:rsidRPr="00A406E5">
        <w:rPr>
          <w:rFonts w:cs="Arial"/>
          <w:b/>
          <w:i/>
          <w:szCs w:val="22"/>
        </w:rPr>
        <w:t xml:space="preserve"> specific to this </w:t>
      </w:r>
      <w:r>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A15FF0">
        <w:rPr>
          <w:rFonts w:ascii="Calibri" w:hAnsi="Calibri" w:cs="Calibri"/>
          <w:i/>
          <w:szCs w:val="22"/>
        </w:rPr>
        <w:t xml:space="preserve">Students should be able to </w:t>
      </w:r>
      <w:r>
        <w:rPr>
          <w:rFonts w:ascii="Calibri" w:hAnsi="Calibri" w:cs="Calibri"/>
          <w:i/>
          <w:szCs w:val="22"/>
        </w:rPr>
        <w:t>critically analyse</w:t>
      </w:r>
      <w:r w:rsidRPr="00A15FF0">
        <w:rPr>
          <w:rFonts w:ascii="Calibri" w:hAnsi="Calibri" w:cs="Calibri"/>
          <w:i/>
          <w:szCs w:val="22"/>
        </w:rPr>
        <w:t xml:space="preserve"> the current accounting treatment of leases conflicts with the principles enshrined w</w:t>
      </w:r>
      <w:r>
        <w:rPr>
          <w:rFonts w:ascii="Calibri" w:hAnsi="Calibri" w:cs="Calibri"/>
          <w:i/>
          <w:szCs w:val="22"/>
        </w:rPr>
        <w:t>ithin the IASB Conceptual Framework.</w:t>
      </w:r>
    </w:p>
    <w:p w14:paraId="5BA975E2" w14:textId="77777777" w:rsidR="00E27EF6" w:rsidRDefault="00E27EF6" w:rsidP="00E27EF6">
      <w:pPr>
        <w:jc w:val="both"/>
        <w:rPr>
          <w:rFonts w:cs="Arial"/>
          <w:i/>
          <w:szCs w:val="22"/>
        </w:rPr>
      </w:pPr>
    </w:p>
    <w:p w14:paraId="0F1C4F33" w14:textId="77777777" w:rsidR="00E27EF6" w:rsidRPr="00A406E5" w:rsidRDefault="00E27EF6" w:rsidP="00E27EF6">
      <w:pPr>
        <w:jc w:val="both"/>
        <w:rPr>
          <w:rFonts w:cs="Arial"/>
          <w:i/>
          <w:szCs w:val="22"/>
        </w:rPr>
      </w:pPr>
    </w:p>
    <w:p w14:paraId="4C1700D0" w14:textId="77777777" w:rsidR="00E27EF6" w:rsidRPr="00A406E5" w:rsidRDefault="00E27EF6" w:rsidP="00E27EF6">
      <w:pPr>
        <w:jc w:val="both"/>
        <w:rPr>
          <w:rFonts w:cs="Arial"/>
          <w:szCs w:val="22"/>
        </w:rPr>
      </w:pPr>
    </w:p>
    <w:p w14:paraId="298708A0" w14:textId="77777777" w:rsidR="00E27EF6" w:rsidRPr="00A406E5" w:rsidRDefault="00E27EF6" w:rsidP="00E27EF6">
      <w:pPr>
        <w:jc w:val="both"/>
        <w:rPr>
          <w:rFonts w:cs="Arial"/>
          <w:b/>
          <w:szCs w:val="22"/>
        </w:rPr>
      </w:pPr>
    </w:p>
    <w:p w14:paraId="3C62AC88" w14:textId="77777777" w:rsidR="00E27EF6" w:rsidRPr="00A406E5" w:rsidRDefault="00E27EF6" w:rsidP="00E27EF6">
      <w:pPr>
        <w:numPr>
          <w:ilvl w:val="0"/>
          <w:numId w:val="28"/>
        </w:numPr>
        <w:jc w:val="both"/>
        <w:rPr>
          <w:rFonts w:cs="Arial"/>
          <w:b/>
          <w:szCs w:val="22"/>
        </w:rPr>
      </w:pPr>
      <w:r w:rsidRPr="00A406E5">
        <w:rPr>
          <w:rFonts w:cs="Arial"/>
          <w:b/>
          <w:szCs w:val="22"/>
        </w:rPr>
        <w:t xml:space="preserve">Practical </w:t>
      </w:r>
      <w:r>
        <w:rPr>
          <w:rFonts w:cs="Arial"/>
          <w:b/>
          <w:szCs w:val="22"/>
        </w:rPr>
        <w:t>Skills</w:t>
      </w:r>
    </w:p>
    <w:p w14:paraId="30819F0B" w14:textId="77777777" w:rsidR="00E27EF6" w:rsidRPr="00A406E5" w:rsidRDefault="00E27EF6" w:rsidP="00E27EF6">
      <w:pPr>
        <w:jc w:val="both"/>
        <w:rPr>
          <w:rFonts w:cs="Arial"/>
          <w:szCs w:val="22"/>
        </w:rPr>
      </w:pPr>
      <w:r>
        <w:rPr>
          <w:rFonts w:cs="Arial"/>
          <w:szCs w:val="22"/>
        </w:rPr>
        <w:t xml:space="preserve">At level 5, you should be </w:t>
      </w:r>
      <w:r w:rsidRPr="00C073F1">
        <w:rPr>
          <w:rFonts w:cs="Arial"/>
          <w:szCs w:val="22"/>
        </w:rPr>
        <w:t xml:space="preserve">able to </w:t>
      </w:r>
      <w:r>
        <w:rPr>
          <w:rFonts w:cs="Arial"/>
          <w:szCs w:val="22"/>
        </w:rPr>
        <w:t>use/deploy a range of</w:t>
      </w:r>
      <w:r w:rsidRPr="00C073F1">
        <w:rPr>
          <w:rFonts w:cs="Arial"/>
          <w:szCs w:val="22"/>
        </w:rPr>
        <w:t xml:space="preserve"> established techniques </w:t>
      </w:r>
      <w:r>
        <w:rPr>
          <w:rFonts w:cs="Arial"/>
          <w:szCs w:val="22"/>
        </w:rPr>
        <w:t>within the</w:t>
      </w:r>
      <w:r w:rsidRPr="00C073F1">
        <w:rPr>
          <w:rFonts w:cs="Arial"/>
          <w:szCs w:val="22"/>
        </w:rPr>
        <w:t xml:space="preserve"> discipline, </w:t>
      </w:r>
      <w:r>
        <w:rPr>
          <w:rFonts w:cs="Arial"/>
          <w:szCs w:val="22"/>
        </w:rPr>
        <w:t xml:space="preserve">and </w:t>
      </w:r>
      <w:r w:rsidRPr="00451810">
        <w:rPr>
          <w:rFonts w:cs="Arial"/>
          <w:szCs w:val="22"/>
        </w:rPr>
        <w:t>apply underlying concepts and principles outside the context in which they</w:t>
      </w:r>
      <w:r>
        <w:rPr>
          <w:rFonts w:cs="Arial"/>
          <w:szCs w:val="22"/>
        </w:rPr>
        <w:t xml:space="preserve"> </w:t>
      </w:r>
      <w:r w:rsidRPr="00451810">
        <w:rPr>
          <w:rFonts w:cs="Arial"/>
          <w:szCs w:val="22"/>
        </w:rPr>
        <w:t>were first studied, including, where appropriate, the application of those principles in an</w:t>
      </w:r>
      <w:r>
        <w:rPr>
          <w:rFonts w:cs="Arial"/>
          <w:szCs w:val="22"/>
        </w:rPr>
        <w:t xml:space="preserve"> </w:t>
      </w:r>
      <w:r w:rsidRPr="00451810">
        <w:rPr>
          <w:rFonts w:cs="Arial"/>
          <w:szCs w:val="22"/>
        </w:rPr>
        <w:t>employment context</w:t>
      </w:r>
      <w:r>
        <w:rPr>
          <w:rFonts w:cs="Arial"/>
          <w:szCs w:val="22"/>
        </w:rPr>
        <w:t>.</w:t>
      </w:r>
      <w:r w:rsidRPr="00C073F1">
        <w:rPr>
          <w:rFonts w:cs="Arial"/>
          <w:szCs w:val="22"/>
        </w:rPr>
        <w:t xml:space="preserve"> </w:t>
      </w:r>
      <w:r w:rsidRPr="00A406E5">
        <w:rPr>
          <w:rFonts w:cs="Arial"/>
          <w:szCs w:val="22"/>
        </w:rPr>
        <w:t xml:space="preserve">You should be able to demonstrate how the subject-related concepts and ideas relate to real world situations </w:t>
      </w:r>
      <w:r>
        <w:rPr>
          <w:rFonts w:cs="Arial"/>
          <w:szCs w:val="22"/>
        </w:rPr>
        <w:t>and/</w:t>
      </w:r>
      <w:r w:rsidRPr="00A406E5">
        <w:rPr>
          <w:rFonts w:cs="Arial"/>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Cs w:val="22"/>
        </w:rPr>
        <w:t xml:space="preserve">or to create artefacts, </w:t>
      </w:r>
      <w:r w:rsidRPr="00A406E5">
        <w:rPr>
          <w:rFonts w:cs="Arial"/>
          <w:szCs w:val="22"/>
        </w:rPr>
        <w:t xml:space="preserve">some of which may be creative.  This is likely to involve, for instance, the use of </w:t>
      </w:r>
      <w:proofErr w:type="gramStart"/>
      <w:r w:rsidRPr="00A406E5">
        <w:rPr>
          <w:rFonts w:cs="Arial"/>
          <w:szCs w:val="22"/>
        </w:rPr>
        <w:t>real world</w:t>
      </w:r>
      <w:proofErr w:type="gramEnd"/>
      <w:r w:rsidRPr="00A406E5">
        <w:rPr>
          <w:rFonts w:cs="Arial"/>
          <w:szCs w:val="22"/>
        </w:rPr>
        <w:t xml:space="preserve"> </w:t>
      </w:r>
      <w:r>
        <w:rPr>
          <w:rFonts w:cs="Arial"/>
          <w:szCs w:val="22"/>
        </w:rPr>
        <w:t xml:space="preserve">artefacts, </w:t>
      </w:r>
      <w:r w:rsidRPr="00A406E5">
        <w:rPr>
          <w:rFonts w:cs="Arial"/>
          <w:szCs w:val="22"/>
        </w:rPr>
        <w:t xml:space="preserve">examples and cases, the application of a model within an organisation and/or benchmarking one </w:t>
      </w:r>
      <w:r>
        <w:rPr>
          <w:rFonts w:cs="Arial"/>
          <w:szCs w:val="22"/>
        </w:rPr>
        <w:t xml:space="preserve">theory or </w:t>
      </w:r>
      <w:r w:rsidRPr="00A406E5">
        <w:rPr>
          <w:rFonts w:cs="Arial"/>
          <w:szCs w:val="22"/>
        </w:rPr>
        <w:t>organisation against others based on stated criteria.  You should show awareness of the limitations of concepts and theories when applied in particular contexts.</w:t>
      </w:r>
    </w:p>
    <w:p w14:paraId="77BF4754" w14:textId="77777777" w:rsidR="00E27EF6" w:rsidRPr="00A406E5" w:rsidRDefault="00E27EF6" w:rsidP="00E27EF6">
      <w:pPr>
        <w:jc w:val="both"/>
        <w:rPr>
          <w:rFonts w:cs="Arial"/>
          <w:szCs w:val="22"/>
        </w:rPr>
      </w:pPr>
    </w:p>
    <w:p w14:paraId="002055A9" w14:textId="77777777" w:rsidR="00E27EF6" w:rsidRPr="00717DFE" w:rsidRDefault="00E27EF6" w:rsidP="00E27EF6">
      <w:pPr>
        <w:jc w:val="both"/>
        <w:rPr>
          <w:i/>
          <w:sz w:val="24"/>
          <w:szCs w:val="24"/>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1E2007">
        <w:rPr>
          <w:rFonts w:ascii="Calibri" w:hAnsi="Calibri" w:cs="Calibri"/>
          <w:i/>
          <w:szCs w:val="22"/>
        </w:rPr>
        <w:t>Specific to this assignment</w:t>
      </w:r>
      <w:r w:rsidRPr="001E2007">
        <w:rPr>
          <w:rFonts w:ascii="Calibri" w:hAnsi="Calibri" w:cs="Calibri"/>
          <w:szCs w:val="22"/>
        </w:rPr>
        <w:t xml:space="preserve">:  </w:t>
      </w:r>
      <w:r w:rsidRPr="00A15FF0">
        <w:rPr>
          <w:rFonts w:asciiTheme="minorHAnsi" w:hAnsiTheme="minorHAnsi" w:cs="Calibri"/>
          <w:i/>
          <w:szCs w:val="22"/>
        </w:rPr>
        <w:t xml:space="preserve">Students should be able to </w:t>
      </w:r>
      <w:r w:rsidRPr="00A15FF0">
        <w:rPr>
          <w:rFonts w:asciiTheme="minorHAnsi" w:hAnsiTheme="minorHAnsi"/>
          <w:i/>
          <w:szCs w:val="22"/>
        </w:rPr>
        <w:t>discuss the amendments to the s</w:t>
      </w:r>
      <w:r>
        <w:rPr>
          <w:rFonts w:asciiTheme="minorHAnsi" w:hAnsiTheme="minorHAnsi"/>
          <w:i/>
          <w:szCs w:val="22"/>
        </w:rPr>
        <w:t xml:space="preserve">tandard which have been include in IFRS </w:t>
      </w:r>
      <w:proofErr w:type="gramStart"/>
      <w:r>
        <w:rPr>
          <w:rFonts w:asciiTheme="minorHAnsi" w:hAnsiTheme="minorHAnsi"/>
          <w:i/>
          <w:szCs w:val="22"/>
        </w:rPr>
        <w:t xml:space="preserve">16 </w:t>
      </w:r>
      <w:r w:rsidRPr="00A15FF0">
        <w:rPr>
          <w:rFonts w:asciiTheme="minorHAnsi" w:hAnsiTheme="minorHAnsi"/>
          <w:i/>
          <w:szCs w:val="22"/>
        </w:rPr>
        <w:t xml:space="preserve"> in</w:t>
      </w:r>
      <w:proofErr w:type="gramEnd"/>
      <w:r w:rsidRPr="00A15FF0">
        <w:rPr>
          <w:rFonts w:asciiTheme="minorHAnsi" w:hAnsiTheme="minorHAnsi"/>
          <w:i/>
          <w:szCs w:val="22"/>
        </w:rPr>
        <w:t xml:space="preserve"> light of these criticisms</w:t>
      </w:r>
      <w:r>
        <w:rPr>
          <w:rFonts w:asciiTheme="minorHAnsi" w:hAnsiTheme="minorHAnsi"/>
          <w:i/>
          <w:szCs w:val="22"/>
        </w:rPr>
        <w:t xml:space="preserve"> </w:t>
      </w:r>
      <w:r w:rsidRPr="00717DFE">
        <w:rPr>
          <w:i/>
          <w:sz w:val="24"/>
          <w:szCs w:val="24"/>
        </w:rPr>
        <w:t>and to discuss the ways in which this will impact upon the financial statements of companies.</w:t>
      </w:r>
    </w:p>
    <w:p w14:paraId="7382D67C" w14:textId="77777777" w:rsidR="00E27EF6" w:rsidRPr="00A406E5" w:rsidRDefault="00E27EF6" w:rsidP="00E27EF6">
      <w:pPr>
        <w:jc w:val="both"/>
        <w:rPr>
          <w:rFonts w:cs="Arial"/>
          <w:i/>
          <w:szCs w:val="22"/>
        </w:rPr>
      </w:pPr>
    </w:p>
    <w:p w14:paraId="7D6B45AF" w14:textId="77777777" w:rsidR="00E27EF6" w:rsidRPr="00A406E5" w:rsidRDefault="00E27EF6" w:rsidP="00E27EF6">
      <w:pPr>
        <w:jc w:val="both"/>
        <w:rPr>
          <w:rFonts w:cs="Arial"/>
          <w:szCs w:val="22"/>
        </w:rPr>
      </w:pPr>
    </w:p>
    <w:p w14:paraId="175D55B8" w14:textId="77777777" w:rsidR="00E27EF6" w:rsidRPr="00A406E5" w:rsidRDefault="00E27EF6" w:rsidP="00E27EF6">
      <w:pPr>
        <w:jc w:val="both"/>
        <w:rPr>
          <w:rFonts w:cs="Arial"/>
          <w:szCs w:val="22"/>
        </w:rPr>
      </w:pPr>
    </w:p>
    <w:p w14:paraId="72AE3328" w14:textId="77777777" w:rsidR="00E27EF6" w:rsidRPr="00A406E5" w:rsidRDefault="00E27EF6" w:rsidP="00E27EF6">
      <w:pPr>
        <w:numPr>
          <w:ilvl w:val="0"/>
          <w:numId w:val="28"/>
        </w:numPr>
        <w:jc w:val="both"/>
        <w:rPr>
          <w:rFonts w:cs="Arial"/>
          <w:b/>
          <w:szCs w:val="22"/>
        </w:rPr>
      </w:pPr>
      <w:r>
        <w:rPr>
          <w:rFonts w:cs="Arial"/>
          <w:b/>
          <w:szCs w:val="22"/>
        </w:rPr>
        <w:t xml:space="preserve">Transferable </w:t>
      </w:r>
      <w:r w:rsidRPr="00A406E5">
        <w:rPr>
          <w:rFonts w:cs="Arial"/>
          <w:b/>
          <w:szCs w:val="22"/>
        </w:rPr>
        <w:t xml:space="preserve">Skills for </w:t>
      </w:r>
      <w:r>
        <w:rPr>
          <w:rFonts w:cs="Arial"/>
          <w:b/>
          <w:szCs w:val="22"/>
        </w:rPr>
        <w:t xml:space="preserve">Life and </w:t>
      </w:r>
      <w:r w:rsidRPr="00A406E5">
        <w:rPr>
          <w:rFonts w:cs="Arial"/>
          <w:b/>
          <w:szCs w:val="22"/>
        </w:rPr>
        <w:t xml:space="preserve">Professional Practice </w:t>
      </w:r>
    </w:p>
    <w:p w14:paraId="1FED7208" w14:textId="77777777" w:rsidR="00E27EF6" w:rsidRPr="00A406E5" w:rsidRDefault="00E27EF6" w:rsidP="00E27EF6">
      <w:pPr>
        <w:jc w:val="both"/>
        <w:rPr>
          <w:rFonts w:cs="Arial"/>
          <w:szCs w:val="22"/>
        </w:rPr>
      </w:pPr>
      <w:r w:rsidRPr="00A406E5">
        <w:rPr>
          <w:rFonts w:cs="Arial"/>
          <w:szCs w:val="22"/>
        </w:rPr>
        <w:t xml:space="preserve">Your work must provide evidence of the </w:t>
      </w:r>
      <w:r w:rsidRPr="009315A0">
        <w:rPr>
          <w:rFonts w:cs="Arial"/>
          <w:szCs w:val="22"/>
        </w:rPr>
        <w:t>qualities and transferable skills necessary for employment requiring the exercise of personal responsibility and decision-making</w:t>
      </w:r>
      <w:r w:rsidRPr="00A406E5">
        <w:rPr>
          <w:rFonts w:cs="Arial"/>
          <w:szCs w:val="22"/>
        </w:rPr>
        <w:t>.  This includes demonstrating</w:t>
      </w:r>
      <w:r>
        <w:rPr>
          <w:rFonts w:cs="Arial"/>
          <w:szCs w:val="22"/>
        </w:rPr>
        <w:t>:</w:t>
      </w:r>
      <w:r w:rsidRPr="00A406E5">
        <w:rPr>
          <w:rFonts w:cs="Arial"/>
          <w:szCs w:val="22"/>
        </w:rPr>
        <w:t xml:space="preserve"> </w:t>
      </w:r>
      <w:r w:rsidRPr="00995D51">
        <w:rPr>
          <w:rFonts w:cs="Arial"/>
          <w:szCs w:val="22"/>
        </w:rPr>
        <w:t>professional development</w:t>
      </w:r>
      <w:r w:rsidRPr="009315A0">
        <w:t xml:space="preserve"> </w:t>
      </w:r>
      <w:r>
        <w:t xml:space="preserve">to </w:t>
      </w:r>
      <w:r w:rsidRPr="009315A0">
        <w:rPr>
          <w:rFonts w:cs="Arial"/>
          <w:szCs w:val="22"/>
        </w:rPr>
        <w:t>advance existing skills and acquire new competences that will</w:t>
      </w:r>
      <w:r>
        <w:rPr>
          <w:rFonts w:cs="Arial"/>
          <w:szCs w:val="22"/>
        </w:rPr>
        <w:t xml:space="preserve"> </w:t>
      </w:r>
      <w:r w:rsidRPr="009315A0">
        <w:rPr>
          <w:rFonts w:cs="Arial"/>
          <w:szCs w:val="22"/>
        </w:rPr>
        <w:t xml:space="preserve">enable </w:t>
      </w:r>
      <w:r>
        <w:rPr>
          <w:rFonts w:cs="Arial"/>
          <w:szCs w:val="22"/>
        </w:rPr>
        <w:t>you</w:t>
      </w:r>
      <w:r w:rsidRPr="009315A0">
        <w:rPr>
          <w:rFonts w:cs="Arial"/>
          <w:szCs w:val="22"/>
        </w:rPr>
        <w:t xml:space="preserve"> to assume significant responsibility within organisations</w:t>
      </w:r>
      <w:r w:rsidRPr="00995D51">
        <w:rPr>
          <w:rFonts w:cs="Arial"/>
          <w:szCs w:val="22"/>
        </w:rPr>
        <w:t xml:space="preserve">; </w:t>
      </w:r>
      <w:r>
        <w:rPr>
          <w:rFonts w:cs="Arial"/>
          <w:szCs w:val="22"/>
        </w:rPr>
        <w:t xml:space="preserve">that you can </w:t>
      </w:r>
      <w:r w:rsidRPr="00995D51">
        <w:rPr>
          <w:rFonts w:cs="Arial"/>
          <w:szCs w:val="22"/>
        </w:rPr>
        <w:t>initiate an</w:t>
      </w:r>
      <w:r>
        <w:rPr>
          <w:rFonts w:cs="Arial"/>
          <w:szCs w:val="22"/>
        </w:rPr>
        <w:t>d complete tasks and procedures, whether</w:t>
      </w:r>
      <w:r w:rsidRPr="00995D51">
        <w:rPr>
          <w:rFonts w:cs="Arial"/>
          <w:szCs w:val="22"/>
        </w:rPr>
        <w:t xml:space="preserve"> individually and/or collaboratively; </w:t>
      </w:r>
      <w:r>
        <w:rPr>
          <w:rFonts w:cs="Arial"/>
          <w:szCs w:val="22"/>
        </w:rPr>
        <w:t xml:space="preserve">that you can </w:t>
      </w:r>
      <w:r w:rsidRPr="00995D51">
        <w:rPr>
          <w:rFonts w:cs="Arial"/>
          <w:szCs w:val="22"/>
        </w:rPr>
        <w:t xml:space="preserve">use appropriate media to </w:t>
      </w:r>
      <w:r w:rsidRPr="009315A0">
        <w:rPr>
          <w:rFonts w:cs="Arial"/>
          <w:szCs w:val="22"/>
        </w:rPr>
        <w:t>effectively communicate information, arguments and</w:t>
      </w:r>
      <w:r>
        <w:rPr>
          <w:rFonts w:cs="Arial"/>
          <w:szCs w:val="22"/>
        </w:rPr>
        <w:t xml:space="preserve"> analysis in a variety of forms </w:t>
      </w:r>
      <w:r w:rsidRPr="009315A0">
        <w:rPr>
          <w:rFonts w:cs="Arial"/>
          <w:szCs w:val="22"/>
        </w:rPr>
        <w:t>to specialist and non-specialist audiences</w:t>
      </w:r>
      <w:r w:rsidRPr="00995D51">
        <w:rPr>
          <w:rFonts w:cs="Arial"/>
          <w:szCs w:val="22"/>
        </w:rPr>
        <w:t>; fluency of expression; clarity and effectiveness in presentation and organisation</w:t>
      </w:r>
      <w:r>
        <w:rPr>
          <w:rFonts w:cs="Arial"/>
          <w:szCs w:val="22"/>
        </w:rPr>
        <w:t>.</w:t>
      </w:r>
      <w:r w:rsidRPr="00995D51">
        <w:rPr>
          <w:rFonts w:cs="Arial"/>
          <w:szCs w:val="22"/>
        </w:rPr>
        <w:t xml:space="preserve"> </w:t>
      </w:r>
      <w:r w:rsidRPr="00A406E5">
        <w:rPr>
          <w:rFonts w:cs="Arial"/>
          <w:szCs w:val="22"/>
        </w:rPr>
        <w:t xml:space="preserve">Work should be coherent and </w:t>
      </w:r>
      <w:r>
        <w:rPr>
          <w:rFonts w:cs="Arial"/>
          <w:szCs w:val="22"/>
        </w:rPr>
        <w:t>well-</w:t>
      </w:r>
      <w:r w:rsidRPr="00A406E5">
        <w:rPr>
          <w:rFonts w:cs="Arial"/>
          <w:szCs w:val="22"/>
        </w:rPr>
        <w:t>structured in presentation and organisation.</w:t>
      </w:r>
    </w:p>
    <w:p w14:paraId="733C50FB" w14:textId="77777777" w:rsidR="00E27EF6" w:rsidRDefault="00E27EF6" w:rsidP="00E27EF6">
      <w:pPr>
        <w:jc w:val="both"/>
        <w:rPr>
          <w:rFonts w:cs="Arial"/>
          <w:szCs w:val="22"/>
        </w:rPr>
      </w:pPr>
    </w:p>
    <w:p w14:paraId="6BFB903D" w14:textId="77777777" w:rsidR="00E27EF6" w:rsidRPr="00A406E5" w:rsidRDefault="00E27EF6" w:rsidP="00E27EF6">
      <w:pPr>
        <w:jc w:val="both"/>
        <w:rPr>
          <w:rFonts w:cs="Arial"/>
          <w:szCs w:val="22"/>
        </w:rPr>
      </w:pPr>
    </w:p>
    <w:p w14:paraId="2CD95319" w14:textId="77777777" w:rsidR="00E27EF6" w:rsidRPr="003B6464" w:rsidRDefault="00E27EF6" w:rsidP="00E27EF6">
      <w:pPr>
        <w:jc w:val="both"/>
        <w:rPr>
          <w:rFonts w:ascii="Calibri" w:hAnsi="Calibri" w:cs="Calibri"/>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  </w:t>
      </w:r>
      <w:r w:rsidRPr="001E2007">
        <w:rPr>
          <w:rFonts w:ascii="Calibri" w:hAnsi="Calibri" w:cs="Calibri"/>
          <w:i/>
          <w:szCs w:val="22"/>
        </w:rPr>
        <w:t>Specific to this assignment</w:t>
      </w:r>
      <w:r w:rsidRPr="001E2007">
        <w:rPr>
          <w:rFonts w:ascii="Calibri" w:hAnsi="Calibri" w:cs="Calibri"/>
          <w:szCs w:val="22"/>
        </w:rPr>
        <w:t xml:space="preserve">:  </w:t>
      </w:r>
      <w:r w:rsidRPr="003B6464">
        <w:rPr>
          <w:rFonts w:ascii="Calibri" w:hAnsi="Calibri" w:cs="Calibri"/>
          <w:i/>
          <w:szCs w:val="22"/>
        </w:rPr>
        <w:t>You should use a report of a recognised format. It should include and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14:paraId="28559EF4" w14:textId="77777777" w:rsidR="00E27EF6" w:rsidRDefault="00E27EF6" w:rsidP="00E27EF6">
      <w:pPr>
        <w:jc w:val="both"/>
        <w:rPr>
          <w:rFonts w:cs="Arial"/>
          <w:i/>
          <w:szCs w:val="22"/>
        </w:rPr>
      </w:pPr>
    </w:p>
    <w:p w14:paraId="77BFCB4E" w14:textId="77777777" w:rsidR="00E27EF6" w:rsidRDefault="00E27EF6" w:rsidP="00E27EF6">
      <w:pPr>
        <w:jc w:val="both"/>
        <w:rPr>
          <w:rFonts w:cs="Arial"/>
          <w:i/>
          <w:szCs w:val="22"/>
        </w:rPr>
      </w:pPr>
    </w:p>
    <w:p w14:paraId="13E77948" w14:textId="77777777" w:rsidR="00E27EF6" w:rsidRDefault="00E27EF6" w:rsidP="00E27EF6">
      <w:pPr>
        <w:jc w:val="both"/>
        <w:rPr>
          <w:rFonts w:cs="Arial"/>
          <w:i/>
          <w:szCs w:val="22"/>
        </w:rPr>
      </w:pPr>
    </w:p>
    <w:p w14:paraId="32248212" w14:textId="77777777" w:rsidR="00E27EF6" w:rsidRPr="001E2007" w:rsidRDefault="00E27EF6" w:rsidP="00E27EF6">
      <w:pPr>
        <w:jc w:val="both"/>
        <w:rPr>
          <w:rFonts w:ascii="Calibri" w:hAnsi="Calibri" w:cs="Calibri"/>
          <w:b/>
          <w:szCs w:val="22"/>
        </w:rPr>
      </w:pPr>
      <w:r w:rsidRPr="001E2007">
        <w:rPr>
          <w:rFonts w:ascii="Calibri" w:hAnsi="Calibri" w:cs="Calibri"/>
          <w:b/>
          <w:szCs w:val="22"/>
        </w:rPr>
        <w:t>Essential Resources:</w:t>
      </w:r>
    </w:p>
    <w:p w14:paraId="3D9EA7E2" w14:textId="77777777" w:rsidR="00E27EF6" w:rsidRPr="001E2007" w:rsidRDefault="00E27EF6" w:rsidP="00E27EF6">
      <w:pPr>
        <w:numPr>
          <w:ilvl w:val="0"/>
          <w:numId w:val="29"/>
        </w:numPr>
        <w:jc w:val="both"/>
        <w:rPr>
          <w:rFonts w:ascii="Calibri" w:hAnsi="Calibri" w:cs="Calibri"/>
          <w:szCs w:val="22"/>
        </w:rPr>
      </w:pPr>
      <w:r w:rsidRPr="001E2007">
        <w:rPr>
          <w:rFonts w:ascii="Calibri" w:hAnsi="Calibri" w:cs="Calibri"/>
          <w:szCs w:val="22"/>
        </w:rPr>
        <w:t>Resources listed on the lecture schedule and on Moodle</w:t>
      </w:r>
    </w:p>
    <w:p w14:paraId="0A9B5D8D" w14:textId="77777777" w:rsidR="00E27EF6" w:rsidRPr="001E2007" w:rsidRDefault="00E27EF6" w:rsidP="00E27EF6">
      <w:pPr>
        <w:pStyle w:val="ListParagraph"/>
        <w:numPr>
          <w:ilvl w:val="0"/>
          <w:numId w:val="29"/>
        </w:numPr>
        <w:spacing w:after="0" w:line="240" w:lineRule="auto"/>
        <w:jc w:val="both"/>
      </w:pPr>
      <w:r w:rsidRPr="001E2007">
        <w:t xml:space="preserve">The student handbook </w:t>
      </w:r>
    </w:p>
    <w:p w14:paraId="0560928A" w14:textId="77777777" w:rsidR="00E27EF6" w:rsidRPr="001E2007" w:rsidRDefault="00E27EF6" w:rsidP="00E27EF6">
      <w:pPr>
        <w:pStyle w:val="ListParagraph"/>
        <w:numPr>
          <w:ilvl w:val="0"/>
          <w:numId w:val="29"/>
        </w:numPr>
        <w:spacing w:after="0" w:line="240" w:lineRule="auto"/>
        <w:jc w:val="both"/>
      </w:pPr>
      <w:r w:rsidRPr="001E2007">
        <w:t xml:space="preserve">The SMU website at </w:t>
      </w:r>
      <w:hyperlink r:id="rId13" w:history="1">
        <w:r w:rsidRPr="001E2007">
          <w:rPr>
            <w:rStyle w:val="Hyperlink"/>
          </w:rPr>
          <w:t>http://www.smu.ac.uk/academicskills/</w:t>
        </w:r>
      </w:hyperlink>
      <w:r w:rsidRPr="001E2007">
        <w:t xml:space="preserve"> </w:t>
      </w:r>
    </w:p>
    <w:p w14:paraId="64E260F8" w14:textId="77777777" w:rsidR="00E27EF6" w:rsidRPr="00A406E5" w:rsidRDefault="00E27EF6" w:rsidP="00E27EF6">
      <w:pPr>
        <w:jc w:val="both"/>
        <w:rPr>
          <w:rFonts w:cs="Arial"/>
          <w:i/>
          <w:szCs w:val="22"/>
        </w:rPr>
      </w:pPr>
    </w:p>
    <w:p w14:paraId="5BAEE3B5" w14:textId="77777777" w:rsidR="00E27EF6" w:rsidRPr="00A406E5" w:rsidRDefault="00E27EF6" w:rsidP="00E27EF6">
      <w:pPr>
        <w:jc w:val="both"/>
        <w:rPr>
          <w:rFonts w:cs="Arial"/>
          <w:szCs w:val="22"/>
        </w:rPr>
      </w:pPr>
    </w:p>
    <w:p w14:paraId="5F6279E2" w14:textId="77777777" w:rsidR="00E27EF6" w:rsidRPr="00A406E5" w:rsidRDefault="00E27EF6" w:rsidP="00E27EF6">
      <w:pPr>
        <w:jc w:val="both"/>
        <w:rPr>
          <w:rFonts w:cs="Arial"/>
          <w:szCs w:val="22"/>
        </w:rPr>
      </w:pPr>
    </w:p>
    <w:p w14:paraId="5FEAB8DA" w14:textId="77777777" w:rsidR="00E27EF6" w:rsidRPr="00A406E5" w:rsidRDefault="00E27EF6" w:rsidP="00E27EF6">
      <w:pPr>
        <w:jc w:val="both"/>
        <w:rPr>
          <w:rFonts w:cs="Arial"/>
          <w:szCs w:val="22"/>
        </w:rPr>
      </w:pPr>
    </w:p>
    <w:p w14:paraId="4AC276A9" w14:textId="77777777" w:rsidR="00E27EF6" w:rsidRPr="00A406E5" w:rsidRDefault="00E27EF6" w:rsidP="00E27EF6">
      <w:pPr>
        <w:rPr>
          <w:rFonts w:cs="Arial"/>
          <w:szCs w:val="22"/>
        </w:rPr>
      </w:pPr>
      <w:r w:rsidRPr="00A406E5">
        <w:rPr>
          <w:rFonts w:cs="Arial"/>
          <w:szCs w:val="22"/>
        </w:rPr>
        <w:br w:type="page"/>
      </w:r>
    </w:p>
    <w:p w14:paraId="214F07B7" w14:textId="77777777" w:rsidR="00E27EF6" w:rsidRPr="00A406E5" w:rsidRDefault="00E27EF6" w:rsidP="00E27EF6">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27EF6" w:rsidRPr="00A406E5" w14:paraId="27063A20" w14:textId="77777777" w:rsidTr="00F041CB">
        <w:trPr>
          <w:jc w:val="center"/>
        </w:trPr>
        <w:tc>
          <w:tcPr>
            <w:tcW w:w="10670" w:type="dxa"/>
            <w:shd w:val="clear" w:color="auto" w:fill="BFBFBF"/>
          </w:tcPr>
          <w:p w14:paraId="6FE7B48B" w14:textId="77777777" w:rsidR="00E27EF6" w:rsidRPr="00A406E5" w:rsidRDefault="00E27EF6" w:rsidP="00F041CB">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34F09A65" w14:textId="77777777" w:rsidR="00E27EF6" w:rsidRPr="00A406E5" w:rsidRDefault="00E27EF6" w:rsidP="00E27EF6">
      <w:pPr>
        <w:rPr>
          <w:rFonts w:cs="Arial"/>
        </w:rPr>
      </w:pPr>
    </w:p>
    <w:p w14:paraId="0D5FD416" w14:textId="77777777" w:rsidR="00E27EF6" w:rsidRPr="00A406E5" w:rsidRDefault="00E27EF6" w:rsidP="00E27EF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57F6BB" w14:textId="77777777" w:rsidR="00E27EF6" w:rsidRPr="00A406E5" w:rsidRDefault="00E27EF6" w:rsidP="00E27EF6">
      <w:pPr>
        <w:rPr>
          <w:rFonts w:cs="Arial"/>
          <w:b/>
          <w:szCs w:val="22"/>
        </w:rPr>
        <w:sectPr w:rsidR="00E27EF6" w:rsidRPr="00A406E5" w:rsidSect="00F041CB">
          <w:footerReference w:type="default" r:id="rId14"/>
          <w:pgSz w:w="11894" w:h="16834"/>
          <w:pgMar w:top="720" w:right="720" w:bottom="720" w:left="720" w:header="706" w:footer="454" w:gutter="0"/>
          <w:paperSrc w:first="1" w:other="1"/>
          <w:cols w:space="720"/>
          <w:docGrid w:linePitch="272"/>
        </w:sectPr>
      </w:pPr>
    </w:p>
    <w:p w14:paraId="39A13A40" w14:textId="77777777" w:rsidR="00E27EF6" w:rsidRPr="00A406E5" w:rsidRDefault="00E27EF6" w:rsidP="00E27EF6">
      <w:pPr>
        <w:rPr>
          <w:rFonts w:cs="Arial"/>
          <w:b/>
          <w:szCs w:val="22"/>
        </w:rPr>
      </w:pPr>
    </w:p>
    <w:tbl>
      <w:tblPr>
        <w:tblW w:w="5000" w:type="pct"/>
        <w:tblLayout w:type="fixed"/>
        <w:tblLook w:val="04A0" w:firstRow="1" w:lastRow="0" w:firstColumn="1" w:lastColumn="0" w:noHBand="0" w:noVBand="1"/>
      </w:tblPr>
      <w:tblGrid>
        <w:gridCol w:w="8708"/>
        <w:gridCol w:w="869"/>
        <w:gridCol w:w="867"/>
      </w:tblGrid>
      <w:tr w:rsidR="00E27EF6" w:rsidRPr="00A406E5" w14:paraId="755A187C" w14:textId="77777777" w:rsidTr="00F041C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448CAD" w14:textId="77777777" w:rsidR="00E27EF6" w:rsidRPr="00A406E5" w:rsidRDefault="00E27EF6" w:rsidP="00F041CB">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D5CA79" w14:textId="77777777" w:rsidR="00E27EF6" w:rsidRPr="00A85BFE" w:rsidRDefault="00E27EF6" w:rsidP="00F041CB">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C56717" w14:textId="77777777" w:rsidR="00E27EF6" w:rsidRPr="00A85BFE" w:rsidRDefault="00E27EF6" w:rsidP="00F041CB">
            <w:pPr>
              <w:ind w:left="113" w:right="113"/>
              <w:jc w:val="center"/>
              <w:rPr>
                <w:rFonts w:cs="Arial"/>
                <w:b/>
                <w:sz w:val="18"/>
                <w:szCs w:val="18"/>
              </w:rPr>
            </w:pPr>
            <w:r w:rsidRPr="00A85BFE">
              <w:rPr>
                <w:rFonts w:cs="Arial"/>
                <w:b/>
                <w:sz w:val="18"/>
                <w:szCs w:val="18"/>
              </w:rPr>
              <w:t xml:space="preserve">Marks </w:t>
            </w:r>
          </w:p>
          <w:p w14:paraId="01109CC0" w14:textId="77777777" w:rsidR="00E27EF6" w:rsidRPr="00A85BFE" w:rsidRDefault="00E27EF6" w:rsidP="00F041CB">
            <w:pPr>
              <w:ind w:left="113" w:right="113"/>
              <w:jc w:val="center"/>
              <w:rPr>
                <w:rFonts w:cs="Arial"/>
                <w:b/>
                <w:sz w:val="18"/>
                <w:szCs w:val="18"/>
              </w:rPr>
            </w:pPr>
            <w:r w:rsidRPr="00A85BFE">
              <w:rPr>
                <w:rFonts w:cs="Arial"/>
                <w:b/>
                <w:sz w:val="18"/>
                <w:szCs w:val="18"/>
              </w:rPr>
              <w:t>awarded</w:t>
            </w:r>
          </w:p>
        </w:tc>
      </w:tr>
      <w:tr w:rsidR="00E27EF6" w:rsidRPr="00A406E5" w14:paraId="2492D4D5" w14:textId="77777777" w:rsidTr="00F041CB">
        <w:trPr>
          <w:trHeight w:val="450"/>
        </w:trPr>
        <w:tc>
          <w:tcPr>
            <w:tcW w:w="4169" w:type="pct"/>
            <w:tcBorders>
              <w:top w:val="single" w:sz="4" w:space="0" w:color="auto"/>
              <w:left w:val="single" w:sz="4" w:space="0" w:color="auto"/>
              <w:right w:val="single" w:sz="4" w:space="0" w:color="auto"/>
            </w:tcBorders>
            <w:shd w:val="clear" w:color="auto" w:fill="D9D9D9"/>
          </w:tcPr>
          <w:p w14:paraId="1C6A49BB" w14:textId="77777777" w:rsidR="00E27EF6" w:rsidRPr="00A406E5" w:rsidRDefault="00E27EF6" w:rsidP="00F041CB">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349B538A" w14:textId="77777777" w:rsidR="00E27EF6" w:rsidRPr="00A406E5" w:rsidRDefault="00E27EF6" w:rsidP="00F041CB">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E0AF59" w14:textId="77777777" w:rsidR="00E27EF6" w:rsidRPr="00A406E5" w:rsidRDefault="00E27EF6" w:rsidP="00F041CB">
            <w:pPr>
              <w:jc w:val="center"/>
              <w:rPr>
                <w:rFonts w:cs="Arial"/>
                <w:sz w:val="32"/>
              </w:rPr>
            </w:pPr>
            <w:r>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B3B77B" w14:textId="77777777" w:rsidR="00E27EF6" w:rsidRPr="00A406E5" w:rsidRDefault="00E27EF6" w:rsidP="00F041CB">
            <w:pPr>
              <w:jc w:val="center"/>
              <w:rPr>
                <w:rFonts w:cs="Arial"/>
                <w:sz w:val="32"/>
              </w:rPr>
            </w:pPr>
          </w:p>
        </w:tc>
      </w:tr>
      <w:tr w:rsidR="00E27EF6" w:rsidRPr="00A406E5" w14:paraId="6A76DEEC" w14:textId="77777777" w:rsidTr="00F041CB">
        <w:trPr>
          <w:trHeight w:val="450"/>
        </w:trPr>
        <w:tc>
          <w:tcPr>
            <w:tcW w:w="4169" w:type="pct"/>
            <w:vMerge w:val="restart"/>
            <w:tcBorders>
              <w:top w:val="single" w:sz="4" w:space="0" w:color="auto"/>
              <w:left w:val="single" w:sz="4" w:space="0" w:color="auto"/>
              <w:right w:val="single" w:sz="4" w:space="0" w:color="auto"/>
            </w:tcBorders>
          </w:tcPr>
          <w:p w14:paraId="2FFBBF7B" w14:textId="77777777" w:rsidR="00E27EF6" w:rsidRPr="00A406E5" w:rsidRDefault="00E27EF6" w:rsidP="00F041CB">
            <w:pPr>
              <w:spacing w:after="120"/>
              <w:rPr>
                <w:rFonts w:cs="Arial"/>
                <w:sz w:val="14"/>
                <w:szCs w:val="14"/>
              </w:rPr>
            </w:pPr>
          </w:p>
          <w:p w14:paraId="67ED8BD3" w14:textId="77777777" w:rsidR="00E27EF6" w:rsidRPr="00A406E5" w:rsidRDefault="00E27EF6" w:rsidP="00F041CB">
            <w:pPr>
              <w:spacing w:after="120"/>
              <w:rPr>
                <w:rFonts w:cs="Arial"/>
                <w:sz w:val="14"/>
                <w:szCs w:val="14"/>
              </w:rPr>
            </w:pPr>
          </w:p>
          <w:p w14:paraId="1F1A1C0F" w14:textId="77777777" w:rsidR="00E27EF6" w:rsidRPr="00A406E5" w:rsidRDefault="00E27EF6" w:rsidP="00F041CB">
            <w:pPr>
              <w:spacing w:after="120"/>
              <w:rPr>
                <w:rFonts w:cs="Arial"/>
                <w:sz w:val="14"/>
                <w:szCs w:val="14"/>
              </w:rPr>
            </w:pPr>
          </w:p>
          <w:p w14:paraId="47B32F56" w14:textId="77777777" w:rsidR="00E27EF6" w:rsidRPr="00A406E5" w:rsidRDefault="00E27EF6" w:rsidP="00F041CB">
            <w:pPr>
              <w:spacing w:after="120"/>
              <w:rPr>
                <w:rFonts w:cs="Arial"/>
                <w:sz w:val="14"/>
                <w:szCs w:val="14"/>
              </w:rPr>
            </w:pPr>
          </w:p>
          <w:p w14:paraId="402BBF73" w14:textId="77777777" w:rsidR="00E27EF6" w:rsidRPr="00A406E5" w:rsidRDefault="00E27EF6" w:rsidP="00F041CB">
            <w:pPr>
              <w:spacing w:after="120"/>
              <w:rPr>
                <w:rFonts w:cs="Arial"/>
                <w:sz w:val="14"/>
                <w:szCs w:val="14"/>
              </w:rPr>
            </w:pPr>
          </w:p>
          <w:p w14:paraId="695C6402"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8759AA3" w14:textId="77777777" w:rsidR="00E27EF6" w:rsidRPr="00A406E5" w:rsidRDefault="00E27EF6" w:rsidP="00F041CB">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BA26FE" w14:textId="77777777" w:rsidR="00E27EF6" w:rsidRPr="00A406E5" w:rsidRDefault="00E27EF6" w:rsidP="00F041CB">
            <w:pPr>
              <w:jc w:val="center"/>
              <w:rPr>
                <w:rFonts w:cs="Arial"/>
                <w:sz w:val="32"/>
              </w:rPr>
            </w:pPr>
          </w:p>
        </w:tc>
      </w:tr>
      <w:tr w:rsidR="00E27EF6" w:rsidRPr="00A406E5" w14:paraId="063462B8" w14:textId="77777777" w:rsidTr="00F041CB">
        <w:trPr>
          <w:trHeight w:val="451"/>
        </w:trPr>
        <w:tc>
          <w:tcPr>
            <w:tcW w:w="4169" w:type="pct"/>
            <w:vMerge/>
            <w:tcBorders>
              <w:left w:val="single" w:sz="4" w:space="0" w:color="auto"/>
              <w:bottom w:val="single" w:sz="4" w:space="0" w:color="auto"/>
              <w:right w:val="single" w:sz="4" w:space="0" w:color="auto"/>
            </w:tcBorders>
          </w:tcPr>
          <w:p w14:paraId="6D52FF4A" w14:textId="77777777" w:rsidR="00E27EF6" w:rsidRPr="00A406E5" w:rsidRDefault="00E27EF6" w:rsidP="00F041CB">
            <w:pPr>
              <w:rPr>
                <w:rFonts w:cs="Arial"/>
                <w:b/>
                <w:sz w:val="16"/>
                <w:szCs w:val="16"/>
              </w:rPr>
            </w:pPr>
          </w:p>
        </w:tc>
        <w:tc>
          <w:tcPr>
            <w:tcW w:w="416" w:type="pct"/>
            <w:tcBorders>
              <w:left w:val="single" w:sz="4" w:space="0" w:color="auto"/>
              <w:bottom w:val="single" w:sz="4" w:space="0" w:color="auto"/>
              <w:right w:val="single" w:sz="4" w:space="0" w:color="auto"/>
            </w:tcBorders>
          </w:tcPr>
          <w:p w14:paraId="2418A7E1" w14:textId="77777777" w:rsidR="00E27EF6" w:rsidRPr="00A406E5" w:rsidRDefault="00E27EF6" w:rsidP="00F041CB">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ED2F17" w14:textId="77777777" w:rsidR="00E27EF6" w:rsidRPr="00A406E5" w:rsidRDefault="00E27EF6" w:rsidP="00F041CB">
            <w:pPr>
              <w:jc w:val="center"/>
              <w:rPr>
                <w:rFonts w:cs="Arial"/>
                <w:sz w:val="32"/>
              </w:rPr>
            </w:pPr>
          </w:p>
        </w:tc>
      </w:tr>
      <w:tr w:rsidR="00E27EF6" w:rsidRPr="00A406E5" w14:paraId="428316E6" w14:textId="77777777" w:rsidTr="00F041CB">
        <w:trPr>
          <w:trHeight w:val="450"/>
        </w:trPr>
        <w:tc>
          <w:tcPr>
            <w:tcW w:w="4169" w:type="pct"/>
            <w:tcBorders>
              <w:top w:val="single" w:sz="4" w:space="0" w:color="auto"/>
              <w:left w:val="single" w:sz="4" w:space="0" w:color="auto"/>
              <w:right w:val="single" w:sz="4" w:space="0" w:color="auto"/>
            </w:tcBorders>
            <w:shd w:val="clear" w:color="auto" w:fill="D9D9D9"/>
          </w:tcPr>
          <w:p w14:paraId="22BBECC2" w14:textId="77777777" w:rsidR="00E27EF6" w:rsidRPr="00A406E5" w:rsidRDefault="00E27EF6" w:rsidP="00F041CB">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1E76A5FF"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CAE11B" w14:textId="77777777" w:rsidR="00E27EF6" w:rsidRPr="00A406E5" w:rsidRDefault="00E27EF6" w:rsidP="00F041CB">
            <w:pPr>
              <w:jc w:val="center"/>
              <w:rPr>
                <w:rFonts w:cs="Arial"/>
                <w:sz w:val="32"/>
              </w:rPr>
            </w:pPr>
            <w:r>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2AAEDD" w14:textId="77777777" w:rsidR="00E27EF6" w:rsidRPr="00A406E5" w:rsidRDefault="00E27EF6" w:rsidP="00F041CB">
            <w:pPr>
              <w:jc w:val="center"/>
              <w:rPr>
                <w:rFonts w:cs="Arial"/>
                <w:sz w:val="32"/>
              </w:rPr>
            </w:pPr>
          </w:p>
        </w:tc>
      </w:tr>
      <w:tr w:rsidR="00E27EF6" w:rsidRPr="00A406E5" w14:paraId="11363B5C" w14:textId="77777777" w:rsidTr="00F041CB">
        <w:trPr>
          <w:trHeight w:val="450"/>
        </w:trPr>
        <w:tc>
          <w:tcPr>
            <w:tcW w:w="4169" w:type="pct"/>
            <w:vMerge w:val="restart"/>
            <w:tcBorders>
              <w:top w:val="single" w:sz="4" w:space="0" w:color="auto"/>
              <w:left w:val="single" w:sz="4" w:space="0" w:color="auto"/>
              <w:right w:val="single" w:sz="4" w:space="0" w:color="auto"/>
            </w:tcBorders>
          </w:tcPr>
          <w:p w14:paraId="3A123B63" w14:textId="77777777" w:rsidR="00E27EF6" w:rsidRPr="00A406E5" w:rsidRDefault="00E27EF6" w:rsidP="00F041CB">
            <w:pPr>
              <w:spacing w:after="120"/>
              <w:rPr>
                <w:rFonts w:cs="Arial"/>
                <w:sz w:val="14"/>
                <w:szCs w:val="14"/>
              </w:rPr>
            </w:pPr>
          </w:p>
          <w:p w14:paraId="687D29E4" w14:textId="77777777" w:rsidR="00E27EF6" w:rsidRPr="00A406E5" w:rsidRDefault="00E27EF6" w:rsidP="00F041CB">
            <w:pPr>
              <w:spacing w:after="120"/>
              <w:rPr>
                <w:rFonts w:cs="Arial"/>
                <w:sz w:val="14"/>
                <w:szCs w:val="14"/>
              </w:rPr>
            </w:pPr>
          </w:p>
          <w:p w14:paraId="24BD035F" w14:textId="77777777" w:rsidR="00E27EF6" w:rsidRPr="00A406E5" w:rsidRDefault="00E27EF6" w:rsidP="00F041CB">
            <w:pPr>
              <w:spacing w:after="120"/>
              <w:rPr>
                <w:rFonts w:cs="Arial"/>
                <w:sz w:val="14"/>
                <w:szCs w:val="14"/>
              </w:rPr>
            </w:pPr>
          </w:p>
          <w:p w14:paraId="02370A70" w14:textId="77777777" w:rsidR="00E27EF6" w:rsidRPr="00A406E5" w:rsidRDefault="00E27EF6" w:rsidP="00F041CB">
            <w:pPr>
              <w:spacing w:after="120"/>
              <w:rPr>
                <w:rFonts w:cs="Arial"/>
                <w:sz w:val="14"/>
                <w:szCs w:val="14"/>
              </w:rPr>
            </w:pPr>
          </w:p>
          <w:p w14:paraId="149823A3" w14:textId="77777777" w:rsidR="00E27EF6" w:rsidRPr="00A406E5" w:rsidRDefault="00E27EF6" w:rsidP="00F041CB">
            <w:pPr>
              <w:spacing w:after="120"/>
              <w:rPr>
                <w:rFonts w:cs="Arial"/>
                <w:sz w:val="14"/>
                <w:szCs w:val="14"/>
              </w:rPr>
            </w:pPr>
          </w:p>
          <w:p w14:paraId="2B9BD97E"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4F386E0" w14:textId="77777777" w:rsidR="00E27EF6" w:rsidRPr="00A406E5" w:rsidRDefault="00E27EF6" w:rsidP="00F041CB">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9F985" w14:textId="77777777" w:rsidR="00E27EF6" w:rsidRPr="00A406E5" w:rsidRDefault="00E27EF6" w:rsidP="00F041CB">
            <w:pPr>
              <w:jc w:val="center"/>
              <w:rPr>
                <w:rFonts w:cs="Arial"/>
                <w:sz w:val="32"/>
              </w:rPr>
            </w:pPr>
          </w:p>
        </w:tc>
      </w:tr>
      <w:tr w:rsidR="00E27EF6" w:rsidRPr="00A406E5" w14:paraId="5A23237F" w14:textId="77777777" w:rsidTr="00F041CB">
        <w:trPr>
          <w:trHeight w:val="451"/>
        </w:trPr>
        <w:tc>
          <w:tcPr>
            <w:tcW w:w="4169" w:type="pct"/>
            <w:vMerge/>
            <w:tcBorders>
              <w:left w:val="single" w:sz="4" w:space="0" w:color="auto"/>
              <w:bottom w:val="single" w:sz="4" w:space="0" w:color="auto"/>
              <w:right w:val="single" w:sz="4" w:space="0" w:color="auto"/>
            </w:tcBorders>
          </w:tcPr>
          <w:p w14:paraId="688FFC4E" w14:textId="77777777" w:rsidR="00E27EF6" w:rsidRPr="00A406E5" w:rsidRDefault="00E27EF6" w:rsidP="00F041CB">
            <w:pPr>
              <w:rPr>
                <w:rFonts w:cs="Arial"/>
                <w:b/>
                <w:sz w:val="16"/>
                <w:szCs w:val="16"/>
              </w:rPr>
            </w:pPr>
          </w:p>
        </w:tc>
        <w:tc>
          <w:tcPr>
            <w:tcW w:w="416" w:type="pct"/>
            <w:tcBorders>
              <w:left w:val="single" w:sz="4" w:space="0" w:color="auto"/>
              <w:bottom w:val="single" w:sz="4" w:space="0" w:color="auto"/>
              <w:right w:val="single" w:sz="4" w:space="0" w:color="auto"/>
            </w:tcBorders>
          </w:tcPr>
          <w:p w14:paraId="76CF2BE7" w14:textId="77777777" w:rsidR="00E27EF6" w:rsidRPr="00A406E5" w:rsidRDefault="00E27EF6" w:rsidP="00F041CB">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D42885" w14:textId="77777777" w:rsidR="00E27EF6" w:rsidRPr="00A406E5" w:rsidRDefault="00E27EF6" w:rsidP="00F041CB">
            <w:pPr>
              <w:jc w:val="center"/>
              <w:rPr>
                <w:rFonts w:cs="Arial"/>
                <w:sz w:val="32"/>
              </w:rPr>
            </w:pPr>
          </w:p>
        </w:tc>
      </w:tr>
      <w:tr w:rsidR="00E27EF6" w:rsidRPr="00A406E5" w14:paraId="5406C5DF" w14:textId="77777777" w:rsidTr="00F041CB">
        <w:trPr>
          <w:trHeight w:val="450"/>
        </w:trPr>
        <w:tc>
          <w:tcPr>
            <w:tcW w:w="4169" w:type="pct"/>
            <w:tcBorders>
              <w:top w:val="single" w:sz="4" w:space="0" w:color="auto"/>
              <w:left w:val="single" w:sz="4" w:space="0" w:color="auto"/>
              <w:right w:val="single" w:sz="4" w:space="0" w:color="auto"/>
            </w:tcBorders>
            <w:shd w:val="clear" w:color="auto" w:fill="D9D9D9"/>
          </w:tcPr>
          <w:p w14:paraId="1115AD49" w14:textId="77777777" w:rsidR="00E27EF6" w:rsidRPr="00A406E5" w:rsidRDefault="00E27EF6" w:rsidP="00F041CB">
            <w:pPr>
              <w:rPr>
                <w:rFonts w:cs="Arial"/>
                <w:b/>
                <w:sz w:val="16"/>
                <w:szCs w:val="16"/>
              </w:rPr>
            </w:pPr>
            <w:r w:rsidRPr="00A406E5">
              <w:rPr>
                <w:rFonts w:cs="Arial"/>
                <w:b/>
                <w:szCs w:val="16"/>
              </w:rPr>
              <w:t xml:space="preserve">3. </w:t>
            </w:r>
            <w:r>
              <w:rPr>
                <w:rFonts w:cs="Arial"/>
                <w:b/>
              </w:rPr>
              <w:t>Cognitive and Intellectual Skills</w:t>
            </w:r>
          </w:p>
          <w:p w14:paraId="07A57D73"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A5388" w14:textId="77777777" w:rsidR="00E27EF6" w:rsidRPr="00A406E5" w:rsidRDefault="00E27EF6" w:rsidP="00F041CB">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F36F6E" w14:textId="77777777" w:rsidR="00E27EF6" w:rsidRPr="00A406E5" w:rsidRDefault="00E27EF6" w:rsidP="00F041CB">
            <w:pPr>
              <w:jc w:val="center"/>
              <w:rPr>
                <w:rFonts w:cs="Arial"/>
                <w:sz w:val="32"/>
              </w:rPr>
            </w:pPr>
          </w:p>
        </w:tc>
      </w:tr>
      <w:tr w:rsidR="00E27EF6" w:rsidRPr="00A406E5" w14:paraId="08EA389B" w14:textId="77777777" w:rsidTr="00F041CB">
        <w:trPr>
          <w:trHeight w:val="450"/>
        </w:trPr>
        <w:tc>
          <w:tcPr>
            <w:tcW w:w="4169" w:type="pct"/>
            <w:vMerge w:val="restart"/>
            <w:tcBorders>
              <w:top w:val="single" w:sz="4" w:space="0" w:color="auto"/>
              <w:left w:val="single" w:sz="4" w:space="0" w:color="auto"/>
              <w:right w:val="single" w:sz="4" w:space="0" w:color="auto"/>
            </w:tcBorders>
          </w:tcPr>
          <w:p w14:paraId="22E1DFF8" w14:textId="77777777" w:rsidR="00E27EF6" w:rsidRPr="00A406E5" w:rsidRDefault="00E27EF6" w:rsidP="00F041CB">
            <w:pPr>
              <w:spacing w:after="120"/>
              <w:rPr>
                <w:rFonts w:cs="Arial"/>
                <w:sz w:val="14"/>
                <w:szCs w:val="14"/>
              </w:rPr>
            </w:pPr>
          </w:p>
          <w:p w14:paraId="4E59EC68" w14:textId="77777777" w:rsidR="00E27EF6" w:rsidRPr="00A406E5" w:rsidRDefault="00E27EF6" w:rsidP="00F041CB">
            <w:pPr>
              <w:spacing w:after="120"/>
              <w:rPr>
                <w:rFonts w:cs="Arial"/>
                <w:sz w:val="14"/>
                <w:szCs w:val="14"/>
              </w:rPr>
            </w:pPr>
          </w:p>
          <w:p w14:paraId="6ACF3E46" w14:textId="77777777" w:rsidR="00E27EF6" w:rsidRPr="00A406E5" w:rsidRDefault="00E27EF6" w:rsidP="00F041CB">
            <w:pPr>
              <w:spacing w:after="120"/>
              <w:rPr>
                <w:rFonts w:cs="Arial"/>
                <w:sz w:val="14"/>
                <w:szCs w:val="14"/>
              </w:rPr>
            </w:pPr>
          </w:p>
          <w:p w14:paraId="2B95043C" w14:textId="77777777" w:rsidR="00E27EF6" w:rsidRPr="00A406E5" w:rsidRDefault="00E27EF6" w:rsidP="00F041CB">
            <w:pPr>
              <w:spacing w:after="120"/>
              <w:rPr>
                <w:rFonts w:cs="Arial"/>
                <w:sz w:val="14"/>
                <w:szCs w:val="14"/>
              </w:rPr>
            </w:pPr>
          </w:p>
          <w:p w14:paraId="0ED02E91" w14:textId="77777777" w:rsidR="00E27EF6" w:rsidRPr="00A406E5" w:rsidRDefault="00E27EF6" w:rsidP="00F041CB">
            <w:pPr>
              <w:spacing w:after="120"/>
              <w:rPr>
                <w:rFonts w:cs="Arial"/>
                <w:sz w:val="14"/>
                <w:szCs w:val="14"/>
              </w:rPr>
            </w:pPr>
          </w:p>
          <w:p w14:paraId="63973010"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A1BC947" w14:textId="77777777" w:rsidR="00E27EF6" w:rsidRPr="00A406E5" w:rsidRDefault="00E27EF6" w:rsidP="00F041CB">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057F1C" w14:textId="77777777" w:rsidR="00E27EF6" w:rsidRPr="00A406E5" w:rsidRDefault="00E27EF6" w:rsidP="00F041CB">
            <w:pPr>
              <w:jc w:val="center"/>
              <w:rPr>
                <w:rFonts w:cs="Arial"/>
                <w:sz w:val="32"/>
              </w:rPr>
            </w:pPr>
          </w:p>
        </w:tc>
      </w:tr>
      <w:tr w:rsidR="00E27EF6" w:rsidRPr="00A406E5" w14:paraId="1ABA9462" w14:textId="77777777" w:rsidTr="00F041CB">
        <w:trPr>
          <w:trHeight w:val="451"/>
        </w:trPr>
        <w:tc>
          <w:tcPr>
            <w:tcW w:w="4169" w:type="pct"/>
            <w:vMerge/>
            <w:tcBorders>
              <w:left w:val="single" w:sz="4" w:space="0" w:color="auto"/>
              <w:bottom w:val="single" w:sz="4" w:space="0" w:color="auto"/>
              <w:right w:val="single" w:sz="4" w:space="0" w:color="auto"/>
            </w:tcBorders>
          </w:tcPr>
          <w:p w14:paraId="1C8A4736" w14:textId="77777777" w:rsidR="00E27EF6" w:rsidRPr="00A406E5" w:rsidRDefault="00E27EF6" w:rsidP="00F041CB">
            <w:pPr>
              <w:rPr>
                <w:rFonts w:cs="Arial"/>
                <w:b/>
                <w:sz w:val="16"/>
                <w:szCs w:val="16"/>
              </w:rPr>
            </w:pPr>
          </w:p>
        </w:tc>
        <w:tc>
          <w:tcPr>
            <w:tcW w:w="416" w:type="pct"/>
            <w:tcBorders>
              <w:left w:val="single" w:sz="4" w:space="0" w:color="auto"/>
              <w:bottom w:val="single" w:sz="4" w:space="0" w:color="auto"/>
              <w:right w:val="single" w:sz="4" w:space="0" w:color="auto"/>
            </w:tcBorders>
          </w:tcPr>
          <w:p w14:paraId="7FDA9F3B" w14:textId="77777777" w:rsidR="00E27EF6" w:rsidRPr="00A406E5" w:rsidRDefault="00E27EF6" w:rsidP="00F041CB">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989E" w14:textId="77777777" w:rsidR="00E27EF6" w:rsidRPr="00A406E5" w:rsidRDefault="00E27EF6" w:rsidP="00F041CB">
            <w:pPr>
              <w:jc w:val="center"/>
              <w:rPr>
                <w:rFonts w:cs="Arial"/>
                <w:sz w:val="32"/>
              </w:rPr>
            </w:pPr>
          </w:p>
        </w:tc>
      </w:tr>
      <w:tr w:rsidR="00E27EF6" w:rsidRPr="00A406E5" w14:paraId="325CDD61" w14:textId="77777777" w:rsidTr="00F041CB">
        <w:trPr>
          <w:trHeight w:val="450"/>
        </w:trPr>
        <w:tc>
          <w:tcPr>
            <w:tcW w:w="4169" w:type="pct"/>
            <w:tcBorders>
              <w:top w:val="single" w:sz="4" w:space="0" w:color="auto"/>
              <w:left w:val="single" w:sz="4" w:space="0" w:color="auto"/>
              <w:right w:val="single" w:sz="4" w:space="0" w:color="auto"/>
            </w:tcBorders>
            <w:shd w:val="clear" w:color="auto" w:fill="D9D9D9"/>
          </w:tcPr>
          <w:p w14:paraId="02DB22D0" w14:textId="77777777" w:rsidR="00E27EF6" w:rsidRPr="00A406E5" w:rsidRDefault="00E27EF6" w:rsidP="00F041CB">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2BD32ED0"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7A7F5" w14:textId="77777777" w:rsidR="00E27EF6" w:rsidRPr="00A406E5" w:rsidRDefault="00E27EF6" w:rsidP="00F041CB">
            <w:pPr>
              <w:jc w:val="center"/>
              <w:rPr>
                <w:rFonts w:cs="Arial"/>
                <w:sz w:val="32"/>
              </w:rPr>
            </w:pPr>
            <w:r>
              <w:rPr>
                <w:rFonts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358A8" w14:textId="77777777" w:rsidR="00E27EF6" w:rsidRPr="00A406E5" w:rsidRDefault="00E27EF6" w:rsidP="00F041CB">
            <w:pPr>
              <w:jc w:val="center"/>
              <w:rPr>
                <w:rFonts w:cs="Arial"/>
                <w:sz w:val="32"/>
              </w:rPr>
            </w:pPr>
          </w:p>
        </w:tc>
      </w:tr>
      <w:tr w:rsidR="00E27EF6" w:rsidRPr="00A406E5" w14:paraId="6A4C69F5" w14:textId="77777777" w:rsidTr="00F041CB">
        <w:trPr>
          <w:trHeight w:val="451"/>
        </w:trPr>
        <w:tc>
          <w:tcPr>
            <w:tcW w:w="4169" w:type="pct"/>
            <w:vMerge w:val="restart"/>
            <w:tcBorders>
              <w:top w:val="single" w:sz="4" w:space="0" w:color="auto"/>
              <w:left w:val="single" w:sz="4" w:space="0" w:color="auto"/>
              <w:right w:val="single" w:sz="4" w:space="0" w:color="auto"/>
            </w:tcBorders>
          </w:tcPr>
          <w:p w14:paraId="2FA59C7E" w14:textId="77777777" w:rsidR="00E27EF6" w:rsidRPr="00A406E5" w:rsidRDefault="00E27EF6" w:rsidP="00F041CB">
            <w:pPr>
              <w:spacing w:after="120"/>
              <w:rPr>
                <w:rFonts w:cs="Arial"/>
                <w:sz w:val="14"/>
                <w:szCs w:val="14"/>
              </w:rPr>
            </w:pPr>
          </w:p>
          <w:p w14:paraId="7F7167D5" w14:textId="77777777" w:rsidR="00E27EF6" w:rsidRPr="00A406E5" w:rsidRDefault="00E27EF6" w:rsidP="00F041CB">
            <w:pPr>
              <w:spacing w:after="120"/>
              <w:rPr>
                <w:rFonts w:cs="Arial"/>
                <w:sz w:val="14"/>
                <w:szCs w:val="14"/>
              </w:rPr>
            </w:pPr>
          </w:p>
          <w:p w14:paraId="3CA96352" w14:textId="77777777" w:rsidR="00E27EF6" w:rsidRPr="00A406E5" w:rsidRDefault="00E27EF6" w:rsidP="00F041CB">
            <w:pPr>
              <w:spacing w:after="120"/>
              <w:rPr>
                <w:rFonts w:cs="Arial"/>
                <w:sz w:val="14"/>
                <w:szCs w:val="14"/>
              </w:rPr>
            </w:pPr>
          </w:p>
          <w:p w14:paraId="49540DE4" w14:textId="77777777" w:rsidR="00E27EF6" w:rsidRPr="00A406E5" w:rsidRDefault="00E27EF6" w:rsidP="00F041CB">
            <w:pPr>
              <w:spacing w:after="120"/>
              <w:rPr>
                <w:rFonts w:cs="Arial"/>
                <w:sz w:val="14"/>
                <w:szCs w:val="14"/>
              </w:rPr>
            </w:pPr>
          </w:p>
          <w:p w14:paraId="38A5BA25" w14:textId="77777777" w:rsidR="00E27EF6" w:rsidRPr="00A406E5" w:rsidRDefault="00E27EF6" w:rsidP="00F041CB">
            <w:pPr>
              <w:spacing w:after="120"/>
              <w:rPr>
                <w:rFonts w:cs="Arial"/>
                <w:sz w:val="14"/>
                <w:szCs w:val="14"/>
              </w:rPr>
            </w:pPr>
          </w:p>
          <w:p w14:paraId="48E300DF"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47A54646" w14:textId="77777777" w:rsidR="00E27EF6" w:rsidRPr="00A406E5" w:rsidRDefault="00E27EF6" w:rsidP="00F041CB">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85CE69" w14:textId="77777777" w:rsidR="00E27EF6" w:rsidRPr="00A406E5" w:rsidRDefault="00E27EF6" w:rsidP="00F041CB">
            <w:pPr>
              <w:jc w:val="center"/>
              <w:rPr>
                <w:rFonts w:cs="Arial"/>
                <w:sz w:val="32"/>
              </w:rPr>
            </w:pPr>
          </w:p>
        </w:tc>
      </w:tr>
      <w:tr w:rsidR="00E27EF6" w:rsidRPr="00A406E5" w14:paraId="12B42479" w14:textId="77777777" w:rsidTr="00F041CB">
        <w:trPr>
          <w:trHeight w:val="450"/>
        </w:trPr>
        <w:tc>
          <w:tcPr>
            <w:tcW w:w="4169" w:type="pct"/>
            <w:vMerge/>
            <w:tcBorders>
              <w:left w:val="single" w:sz="4" w:space="0" w:color="auto"/>
              <w:bottom w:val="single" w:sz="4" w:space="0" w:color="auto"/>
              <w:right w:val="single" w:sz="4" w:space="0" w:color="auto"/>
            </w:tcBorders>
          </w:tcPr>
          <w:p w14:paraId="1089D7B7" w14:textId="77777777" w:rsidR="00E27EF6" w:rsidRPr="00A406E5" w:rsidRDefault="00E27EF6" w:rsidP="00F041CB">
            <w:pPr>
              <w:rPr>
                <w:rFonts w:cs="Arial"/>
                <w:b/>
                <w:sz w:val="16"/>
                <w:szCs w:val="16"/>
              </w:rPr>
            </w:pPr>
          </w:p>
        </w:tc>
        <w:tc>
          <w:tcPr>
            <w:tcW w:w="416" w:type="pct"/>
            <w:tcBorders>
              <w:left w:val="single" w:sz="4" w:space="0" w:color="auto"/>
              <w:bottom w:val="single" w:sz="4" w:space="0" w:color="auto"/>
              <w:right w:val="single" w:sz="4" w:space="0" w:color="auto"/>
            </w:tcBorders>
          </w:tcPr>
          <w:p w14:paraId="132536B0" w14:textId="77777777" w:rsidR="00E27EF6" w:rsidRPr="00A406E5" w:rsidRDefault="00E27EF6" w:rsidP="00F041CB">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AFC20D" w14:textId="77777777" w:rsidR="00E27EF6" w:rsidRPr="00A406E5" w:rsidRDefault="00E27EF6" w:rsidP="00F041CB">
            <w:pPr>
              <w:jc w:val="center"/>
              <w:rPr>
                <w:rFonts w:cs="Arial"/>
                <w:sz w:val="32"/>
              </w:rPr>
            </w:pPr>
          </w:p>
        </w:tc>
      </w:tr>
      <w:tr w:rsidR="00E27EF6" w:rsidRPr="00A406E5" w14:paraId="6A321DE2" w14:textId="77777777" w:rsidTr="00F041CB">
        <w:trPr>
          <w:trHeight w:val="450"/>
        </w:trPr>
        <w:tc>
          <w:tcPr>
            <w:tcW w:w="4169" w:type="pct"/>
            <w:tcBorders>
              <w:top w:val="single" w:sz="4" w:space="0" w:color="auto"/>
              <w:left w:val="single" w:sz="4" w:space="0" w:color="auto"/>
              <w:right w:val="single" w:sz="4" w:space="0" w:color="auto"/>
            </w:tcBorders>
            <w:shd w:val="clear" w:color="auto" w:fill="D9D9D9"/>
          </w:tcPr>
          <w:p w14:paraId="23E7EED4" w14:textId="77777777" w:rsidR="00E27EF6" w:rsidRPr="00A406E5" w:rsidRDefault="00E27EF6" w:rsidP="00F041CB">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13C20FB0"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E09028" w14:textId="77777777" w:rsidR="00E27EF6" w:rsidRPr="00A406E5" w:rsidRDefault="00E27EF6" w:rsidP="00F041CB">
            <w:pPr>
              <w:jc w:val="center"/>
              <w:rPr>
                <w:rFonts w:cs="Arial"/>
                <w:sz w:val="32"/>
              </w:rPr>
            </w:pPr>
            <w:r>
              <w:rPr>
                <w:rFonts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7115E" w14:textId="77777777" w:rsidR="00E27EF6" w:rsidRPr="00A406E5" w:rsidRDefault="00E27EF6" w:rsidP="00F041CB">
            <w:pPr>
              <w:jc w:val="center"/>
              <w:rPr>
                <w:rFonts w:cs="Arial"/>
                <w:sz w:val="32"/>
              </w:rPr>
            </w:pPr>
          </w:p>
        </w:tc>
      </w:tr>
      <w:tr w:rsidR="00E27EF6" w:rsidRPr="00A406E5" w14:paraId="7D812620" w14:textId="77777777" w:rsidTr="00F041CB">
        <w:trPr>
          <w:trHeight w:val="451"/>
        </w:trPr>
        <w:tc>
          <w:tcPr>
            <w:tcW w:w="4169" w:type="pct"/>
            <w:vMerge w:val="restart"/>
            <w:tcBorders>
              <w:top w:val="single" w:sz="4" w:space="0" w:color="auto"/>
              <w:left w:val="single" w:sz="4" w:space="0" w:color="auto"/>
              <w:right w:val="single" w:sz="4" w:space="0" w:color="auto"/>
            </w:tcBorders>
          </w:tcPr>
          <w:p w14:paraId="1FB16608" w14:textId="77777777" w:rsidR="00E27EF6" w:rsidRPr="00A406E5" w:rsidRDefault="00E27EF6" w:rsidP="00F041CB">
            <w:pPr>
              <w:spacing w:after="120"/>
              <w:rPr>
                <w:rFonts w:cs="Arial"/>
                <w:sz w:val="14"/>
                <w:szCs w:val="14"/>
              </w:rPr>
            </w:pPr>
          </w:p>
          <w:p w14:paraId="73A40F34" w14:textId="77777777" w:rsidR="00E27EF6" w:rsidRPr="00A406E5" w:rsidRDefault="00E27EF6" w:rsidP="00F041CB">
            <w:pPr>
              <w:spacing w:after="120"/>
              <w:rPr>
                <w:rFonts w:cs="Arial"/>
                <w:sz w:val="14"/>
                <w:szCs w:val="14"/>
              </w:rPr>
            </w:pPr>
          </w:p>
          <w:p w14:paraId="77E836F9" w14:textId="77777777" w:rsidR="00E27EF6" w:rsidRPr="00A406E5" w:rsidRDefault="00E27EF6" w:rsidP="00F041CB">
            <w:pPr>
              <w:spacing w:after="120"/>
              <w:rPr>
                <w:rFonts w:cs="Arial"/>
                <w:sz w:val="14"/>
                <w:szCs w:val="14"/>
              </w:rPr>
            </w:pPr>
          </w:p>
          <w:p w14:paraId="2291DCAE" w14:textId="77777777" w:rsidR="00E27EF6" w:rsidRPr="00A406E5" w:rsidRDefault="00E27EF6" w:rsidP="00F041CB">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0CBBA2E" w14:textId="77777777" w:rsidR="00E27EF6" w:rsidRPr="00A406E5" w:rsidRDefault="00E27EF6" w:rsidP="00F041CB">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B24EAE" w14:textId="77777777" w:rsidR="00E27EF6" w:rsidRPr="00A406E5" w:rsidRDefault="00E27EF6" w:rsidP="00F041CB">
            <w:pPr>
              <w:jc w:val="center"/>
              <w:rPr>
                <w:rFonts w:cs="Arial"/>
                <w:sz w:val="32"/>
              </w:rPr>
            </w:pPr>
          </w:p>
        </w:tc>
      </w:tr>
      <w:tr w:rsidR="00E27EF6" w:rsidRPr="00A406E5" w14:paraId="3A718AE1" w14:textId="77777777" w:rsidTr="00F041CB">
        <w:trPr>
          <w:trHeight w:val="450"/>
        </w:trPr>
        <w:tc>
          <w:tcPr>
            <w:tcW w:w="4169" w:type="pct"/>
            <w:vMerge/>
            <w:tcBorders>
              <w:left w:val="single" w:sz="4" w:space="0" w:color="auto"/>
              <w:bottom w:val="single" w:sz="4" w:space="0" w:color="auto"/>
              <w:right w:val="single" w:sz="4" w:space="0" w:color="auto"/>
            </w:tcBorders>
          </w:tcPr>
          <w:p w14:paraId="5EA08D50" w14:textId="77777777" w:rsidR="00E27EF6" w:rsidRPr="00A406E5" w:rsidRDefault="00E27EF6" w:rsidP="00F041CB">
            <w:pPr>
              <w:rPr>
                <w:rFonts w:cs="Arial"/>
                <w:b/>
                <w:sz w:val="16"/>
                <w:szCs w:val="16"/>
              </w:rPr>
            </w:pPr>
          </w:p>
        </w:tc>
        <w:tc>
          <w:tcPr>
            <w:tcW w:w="416" w:type="pct"/>
            <w:tcBorders>
              <w:left w:val="single" w:sz="4" w:space="0" w:color="auto"/>
              <w:bottom w:val="single" w:sz="4" w:space="0" w:color="auto"/>
              <w:right w:val="single" w:sz="4" w:space="0" w:color="auto"/>
            </w:tcBorders>
          </w:tcPr>
          <w:p w14:paraId="505A2149" w14:textId="77777777" w:rsidR="00E27EF6" w:rsidRPr="00A406E5" w:rsidRDefault="00E27EF6" w:rsidP="00F041CB">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BBC496" w14:textId="77777777" w:rsidR="00E27EF6" w:rsidRPr="00A406E5" w:rsidRDefault="00E27EF6" w:rsidP="00F041CB">
            <w:pPr>
              <w:jc w:val="center"/>
              <w:rPr>
                <w:rFonts w:cs="Arial"/>
                <w:sz w:val="32"/>
              </w:rPr>
            </w:pPr>
          </w:p>
        </w:tc>
      </w:tr>
    </w:tbl>
    <w:p w14:paraId="30E9B228" w14:textId="77777777" w:rsidR="00E27EF6" w:rsidRPr="00A406E5" w:rsidRDefault="00E27EF6" w:rsidP="00E27EF6">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27EF6" w:rsidRPr="00A406E5" w14:paraId="34F07A97" w14:textId="77777777" w:rsidTr="00F041CB">
        <w:trPr>
          <w:cantSplit/>
        </w:trPr>
        <w:tc>
          <w:tcPr>
            <w:tcW w:w="6062" w:type="dxa"/>
            <w:vMerge w:val="restart"/>
            <w:shd w:val="pct15" w:color="auto" w:fill="auto"/>
            <w:vAlign w:val="center"/>
          </w:tcPr>
          <w:p w14:paraId="106468E6" w14:textId="77777777" w:rsidR="00E27EF6" w:rsidRPr="00A406E5" w:rsidRDefault="00E27EF6" w:rsidP="00F041CB">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18F427" w14:textId="77777777" w:rsidR="00E27EF6" w:rsidRPr="00A406E5" w:rsidRDefault="00E27EF6" w:rsidP="00F041CB">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35B69A4" w14:textId="77777777" w:rsidR="00E27EF6" w:rsidRPr="00A406E5" w:rsidRDefault="00E27EF6" w:rsidP="00F041CB">
            <w:pPr>
              <w:jc w:val="right"/>
              <w:rPr>
                <w:rFonts w:cs="Arial"/>
                <w:b/>
                <w:bCs/>
              </w:rPr>
            </w:pPr>
            <w:r w:rsidRPr="00A406E5">
              <w:rPr>
                <w:rFonts w:cs="Arial"/>
                <w:b/>
                <w:bCs/>
              </w:rPr>
              <w:t>%</w:t>
            </w:r>
          </w:p>
        </w:tc>
      </w:tr>
      <w:tr w:rsidR="00E27EF6" w:rsidRPr="00A406E5" w14:paraId="4C4CF9D1" w14:textId="77777777" w:rsidTr="00F041CB">
        <w:trPr>
          <w:cantSplit/>
        </w:trPr>
        <w:tc>
          <w:tcPr>
            <w:tcW w:w="6062" w:type="dxa"/>
            <w:vMerge/>
            <w:vAlign w:val="bottom"/>
          </w:tcPr>
          <w:p w14:paraId="089BCDAC" w14:textId="77777777" w:rsidR="00E27EF6" w:rsidRPr="00A406E5" w:rsidRDefault="00E27EF6" w:rsidP="00F041CB">
            <w:pPr>
              <w:rPr>
                <w:rFonts w:cs="Arial"/>
              </w:rPr>
            </w:pPr>
          </w:p>
        </w:tc>
        <w:tc>
          <w:tcPr>
            <w:tcW w:w="2903" w:type="dxa"/>
            <w:vAlign w:val="bottom"/>
          </w:tcPr>
          <w:p w14:paraId="5C2DF8A7" w14:textId="77777777" w:rsidR="00E27EF6" w:rsidRPr="00A406E5" w:rsidRDefault="00E27EF6" w:rsidP="00F041CB">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90F35" w14:textId="77777777" w:rsidR="00E27EF6" w:rsidRPr="00A406E5" w:rsidRDefault="00E27EF6" w:rsidP="00F041CB">
            <w:pPr>
              <w:jc w:val="center"/>
              <w:rPr>
                <w:rFonts w:cs="Arial"/>
                <w:sz w:val="12"/>
                <w:szCs w:val="12"/>
              </w:rPr>
            </w:pPr>
          </w:p>
        </w:tc>
        <w:tc>
          <w:tcPr>
            <w:tcW w:w="1060" w:type="dxa"/>
            <w:vMerge/>
            <w:vAlign w:val="bottom"/>
          </w:tcPr>
          <w:p w14:paraId="72B95DB6" w14:textId="77777777" w:rsidR="00E27EF6" w:rsidRPr="00A406E5" w:rsidRDefault="00E27EF6" w:rsidP="00F041CB">
            <w:pPr>
              <w:ind w:leftChars="71" w:left="156"/>
              <w:rPr>
                <w:rFonts w:cs="Arial"/>
              </w:rPr>
            </w:pPr>
          </w:p>
        </w:tc>
      </w:tr>
      <w:tr w:rsidR="00E27EF6" w:rsidRPr="00A406E5" w14:paraId="290A59C6" w14:textId="77777777" w:rsidTr="00F041CB">
        <w:trPr>
          <w:cantSplit/>
        </w:trPr>
        <w:tc>
          <w:tcPr>
            <w:tcW w:w="6062" w:type="dxa"/>
            <w:vMerge/>
            <w:vAlign w:val="bottom"/>
          </w:tcPr>
          <w:p w14:paraId="40189394" w14:textId="77777777" w:rsidR="00E27EF6" w:rsidRPr="00A406E5" w:rsidRDefault="00E27EF6" w:rsidP="00F041CB">
            <w:pPr>
              <w:rPr>
                <w:rFonts w:cs="Arial"/>
              </w:rPr>
            </w:pPr>
          </w:p>
        </w:tc>
        <w:tc>
          <w:tcPr>
            <w:tcW w:w="2903" w:type="dxa"/>
            <w:vAlign w:val="bottom"/>
          </w:tcPr>
          <w:p w14:paraId="09E267A4" w14:textId="77777777" w:rsidR="00E27EF6" w:rsidRPr="00A406E5" w:rsidRDefault="00E27EF6" w:rsidP="00F041CB">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4DAEAE02" w14:textId="77777777" w:rsidR="00E27EF6" w:rsidRPr="00A406E5" w:rsidRDefault="00E27EF6" w:rsidP="00F041CB">
            <w:pPr>
              <w:jc w:val="center"/>
              <w:rPr>
                <w:rFonts w:cs="Arial"/>
                <w:sz w:val="12"/>
                <w:szCs w:val="12"/>
              </w:rPr>
            </w:pPr>
          </w:p>
        </w:tc>
        <w:tc>
          <w:tcPr>
            <w:tcW w:w="1060" w:type="dxa"/>
            <w:vMerge/>
            <w:vAlign w:val="bottom"/>
          </w:tcPr>
          <w:p w14:paraId="41565BBE" w14:textId="77777777" w:rsidR="00E27EF6" w:rsidRPr="00A406E5" w:rsidRDefault="00E27EF6" w:rsidP="00F041CB">
            <w:pPr>
              <w:ind w:firstLineChars="141" w:firstLine="310"/>
              <w:rPr>
                <w:rFonts w:cs="Arial"/>
              </w:rPr>
            </w:pPr>
          </w:p>
        </w:tc>
      </w:tr>
    </w:tbl>
    <w:p w14:paraId="0D22BAED" w14:textId="77777777" w:rsidR="00E27EF6" w:rsidRDefault="00E27EF6" w:rsidP="00E27EF6">
      <w:pPr>
        <w:rPr>
          <w:rFonts w:cs="Arial"/>
        </w:rPr>
      </w:pPr>
    </w:p>
    <w:p w14:paraId="0869E035" w14:textId="77777777" w:rsidR="00E27EF6" w:rsidRDefault="00E27EF6" w:rsidP="00E27EF6">
      <w:pPr>
        <w:rPr>
          <w:rFonts w:cs="Arial"/>
          <w:vanish/>
        </w:rPr>
        <w:sectPr w:rsidR="00E27EF6" w:rsidSect="00F041CB">
          <w:footerReference w:type="default" r:id="rId15"/>
          <w:type w:val="continuous"/>
          <w:pgSz w:w="11894" w:h="16834"/>
          <w:pgMar w:top="720" w:right="720" w:bottom="720" w:left="720" w:header="706" w:footer="706" w:gutter="0"/>
          <w:paperSrc w:first="1" w:other="1"/>
          <w:cols w:space="720"/>
        </w:sectPr>
      </w:pPr>
    </w:p>
    <w:p w14:paraId="60CAF704" w14:textId="77777777" w:rsidR="00E27EF6" w:rsidRPr="00A406E5" w:rsidRDefault="00E27EF6" w:rsidP="00E27EF6">
      <w:pPr>
        <w:rPr>
          <w:rFonts w:cs="Arial"/>
          <w:vanish/>
        </w:rPr>
      </w:pPr>
    </w:p>
    <w:p w14:paraId="65734345" w14:textId="77777777" w:rsidR="00E27EF6" w:rsidRDefault="00E27EF6" w:rsidP="00E27EF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0444"/>
      </w:tblGrid>
      <w:tr w:rsidR="00E27EF6" w14:paraId="246A1626" w14:textId="77777777" w:rsidTr="00F041CB">
        <w:tc>
          <w:tcPr>
            <w:tcW w:w="13858" w:type="dxa"/>
            <w:shd w:val="clear" w:color="auto" w:fill="FF99FF"/>
          </w:tcPr>
          <w:p w14:paraId="11E8A0B6" w14:textId="77777777" w:rsidR="00E27EF6" w:rsidRPr="00995D51" w:rsidRDefault="00E27EF6" w:rsidP="00F041C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E073D8" w14:textId="77777777" w:rsidR="00E27EF6" w:rsidRDefault="00E27EF6" w:rsidP="00E27EF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7EF6" w:rsidRPr="00D9771E" w14:paraId="10D0123F" w14:textId="77777777" w:rsidTr="00F041CB">
        <w:tc>
          <w:tcPr>
            <w:tcW w:w="13948" w:type="dxa"/>
            <w:shd w:val="clear" w:color="auto" w:fill="FF99FF"/>
          </w:tcPr>
          <w:p w14:paraId="01C8D640" w14:textId="77777777" w:rsidR="00E27EF6" w:rsidRPr="00D9771E" w:rsidRDefault="00E27EF6" w:rsidP="00F041CB">
            <w:pPr>
              <w:rPr>
                <w:rFonts w:cs="Arial"/>
                <w:b/>
              </w:rPr>
            </w:pPr>
            <w:r>
              <w:rPr>
                <w:rFonts w:cs="Arial"/>
                <w:b/>
              </w:rPr>
              <w:t>Level 5</w:t>
            </w:r>
          </w:p>
        </w:tc>
      </w:tr>
      <w:tr w:rsidR="00E27EF6" w:rsidRPr="00D9771E" w14:paraId="79515807" w14:textId="77777777" w:rsidTr="00F041CB">
        <w:tc>
          <w:tcPr>
            <w:tcW w:w="13948" w:type="dxa"/>
            <w:shd w:val="clear" w:color="auto" w:fill="FFCCFF"/>
          </w:tcPr>
          <w:p w14:paraId="1958A8D3" w14:textId="77777777" w:rsidR="00E27EF6" w:rsidRPr="00B669B1" w:rsidRDefault="00E27EF6" w:rsidP="00F041CB">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AAF948" w14:textId="77777777" w:rsidR="00E27EF6" w:rsidRPr="00D9771E" w:rsidRDefault="00E27EF6" w:rsidP="00E27EF6">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7EF6" w:rsidRPr="00D9771E" w14:paraId="79E5090D" w14:textId="77777777" w:rsidTr="00F041CB">
        <w:trPr>
          <w:tblHeader/>
        </w:trPr>
        <w:tc>
          <w:tcPr>
            <w:tcW w:w="1735" w:type="dxa"/>
            <w:shd w:val="clear" w:color="auto" w:fill="FF99FF"/>
          </w:tcPr>
          <w:p w14:paraId="7A2A18FE" w14:textId="77777777" w:rsidR="00E27EF6" w:rsidRPr="00C73F6F" w:rsidRDefault="00E27EF6" w:rsidP="00F041CB">
            <w:pPr>
              <w:rPr>
                <w:rFonts w:cs="Arial"/>
                <w:b/>
                <w:sz w:val="18"/>
                <w:szCs w:val="18"/>
              </w:rPr>
            </w:pPr>
            <w:r w:rsidRPr="00C73F6F">
              <w:rPr>
                <w:rFonts w:cs="Arial"/>
                <w:b/>
                <w:sz w:val="18"/>
                <w:szCs w:val="18"/>
              </w:rPr>
              <w:t>Level 5</w:t>
            </w:r>
          </w:p>
        </w:tc>
        <w:tc>
          <w:tcPr>
            <w:tcW w:w="1736" w:type="dxa"/>
            <w:shd w:val="clear" w:color="auto" w:fill="FF99FF"/>
            <w:vAlign w:val="center"/>
          </w:tcPr>
          <w:p w14:paraId="3C0DC04F" w14:textId="77777777" w:rsidR="00E27EF6" w:rsidRPr="00D9771E" w:rsidRDefault="00E27EF6" w:rsidP="00F041CB">
            <w:pPr>
              <w:jc w:val="center"/>
              <w:rPr>
                <w:rFonts w:cs="Arial"/>
                <w:b/>
                <w:sz w:val="18"/>
                <w:szCs w:val="18"/>
              </w:rPr>
            </w:pPr>
            <w:r w:rsidRPr="00D9771E">
              <w:rPr>
                <w:rFonts w:cs="Arial"/>
                <w:b/>
                <w:sz w:val="18"/>
                <w:szCs w:val="18"/>
              </w:rPr>
              <w:t>FAIL</w:t>
            </w:r>
          </w:p>
        </w:tc>
        <w:tc>
          <w:tcPr>
            <w:tcW w:w="1736" w:type="dxa"/>
            <w:shd w:val="clear" w:color="auto" w:fill="FF99FF"/>
            <w:vAlign w:val="center"/>
          </w:tcPr>
          <w:p w14:paraId="7697703C" w14:textId="77777777" w:rsidR="00E27EF6" w:rsidRPr="00D9771E" w:rsidRDefault="00E27EF6" w:rsidP="00F041CB">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2AB9B053" w14:textId="77777777" w:rsidR="00E27EF6" w:rsidRPr="00D9771E" w:rsidRDefault="00E27EF6" w:rsidP="00F041CB">
            <w:pPr>
              <w:jc w:val="center"/>
              <w:rPr>
                <w:rFonts w:cs="Arial"/>
                <w:b/>
                <w:sz w:val="18"/>
                <w:szCs w:val="18"/>
              </w:rPr>
            </w:pPr>
            <w:r w:rsidRPr="00D9771E">
              <w:rPr>
                <w:rFonts w:cs="Arial"/>
                <w:b/>
                <w:sz w:val="18"/>
                <w:szCs w:val="18"/>
              </w:rPr>
              <w:t>SATISFACTORY</w:t>
            </w:r>
          </w:p>
          <w:p w14:paraId="30AE23D0" w14:textId="77777777" w:rsidR="00E27EF6" w:rsidRPr="00D9771E" w:rsidRDefault="00E27EF6" w:rsidP="00F041CB">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3A0BD3A" w14:textId="77777777" w:rsidR="00E27EF6" w:rsidRPr="00D9771E" w:rsidRDefault="00E27EF6" w:rsidP="00F041CB">
            <w:pPr>
              <w:jc w:val="center"/>
              <w:rPr>
                <w:rFonts w:cs="Arial"/>
                <w:b/>
                <w:sz w:val="18"/>
                <w:szCs w:val="18"/>
              </w:rPr>
            </w:pPr>
            <w:r w:rsidRPr="00D9771E">
              <w:rPr>
                <w:rFonts w:cs="Arial"/>
                <w:b/>
                <w:sz w:val="18"/>
                <w:szCs w:val="18"/>
              </w:rPr>
              <w:t>GOOD</w:t>
            </w:r>
          </w:p>
          <w:p w14:paraId="68882BAA" w14:textId="77777777" w:rsidR="00E27EF6" w:rsidRPr="00D9771E" w:rsidRDefault="00E27EF6" w:rsidP="00F041CB">
            <w:pPr>
              <w:jc w:val="center"/>
              <w:rPr>
                <w:rFonts w:cs="Arial"/>
                <w:b/>
                <w:sz w:val="18"/>
                <w:szCs w:val="18"/>
              </w:rPr>
            </w:pPr>
            <w:r>
              <w:rPr>
                <w:rFonts w:cs="Arial"/>
                <w:b/>
                <w:sz w:val="18"/>
                <w:szCs w:val="18"/>
              </w:rPr>
              <w:t>(2.2 / Pass)</w:t>
            </w:r>
          </w:p>
        </w:tc>
        <w:tc>
          <w:tcPr>
            <w:tcW w:w="1736" w:type="dxa"/>
            <w:shd w:val="clear" w:color="auto" w:fill="FF99FF"/>
            <w:vAlign w:val="center"/>
          </w:tcPr>
          <w:p w14:paraId="4B00118B" w14:textId="77777777" w:rsidR="00E27EF6" w:rsidRPr="00D9771E" w:rsidRDefault="00E27EF6" w:rsidP="00F041CB">
            <w:pPr>
              <w:jc w:val="center"/>
              <w:rPr>
                <w:rFonts w:cs="Arial"/>
                <w:b/>
                <w:sz w:val="18"/>
                <w:szCs w:val="18"/>
              </w:rPr>
            </w:pPr>
            <w:r w:rsidRPr="00D9771E">
              <w:rPr>
                <w:rFonts w:cs="Arial"/>
                <w:b/>
                <w:sz w:val="18"/>
                <w:szCs w:val="18"/>
              </w:rPr>
              <w:t>VERY GOOD</w:t>
            </w:r>
          </w:p>
          <w:p w14:paraId="5CADD3D7" w14:textId="77777777" w:rsidR="00E27EF6" w:rsidRPr="00D9771E" w:rsidRDefault="00E27EF6" w:rsidP="00F041CB">
            <w:pPr>
              <w:jc w:val="center"/>
              <w:rPr>
                <w:rFonts w:cs="Arial"/>
                <w:b/>
                <w:sz w:val="18"/>
                <w:szCs w:val="18"/>
              </w:rPr>
            </w:pPr>
            <w:r>
              <w:rPr>
                <w:rFonts w:cs="Arial"/>
                <w:b/>
                <w:sz w:val="18"/>
                <w:szCs w:val="18"/>
              </w:rPr>
              <w:t>(2.1 / Merit)</w:t>
            </w:r>
          </w:p>
        </w:tc>
        <w:tc>
          <w:tcPr>
            <w:tcW w:w="1736" w:type="dxa"/>
            <w:shd w:val="clear" w:color="auto" w:fill="FF99FF"/>
            <w:vAlign w:val="center"/>
          </w:tcPr>
          <w:p w14:paraId="13A4D0DA" w14:textId="77777777" w:rsidR="00E27EF6" w:rsidRPr="00D9771E" w:rsidRDefault="00E27EF6" w:rsidP="00F041CB">
            <w:pPr>
              <w:jc w:val="center"/>
              <w:rPr>
                <w:rFonts w:cs="Arial"/>
                <w:b/>
                <w:sz w:val="18"/>
                <w:szCs w:val="18"/>
              </w:rPr>
            </w:pPr>
            <w:r w:rsidRPr="00D9771E">
              <w:rPr>
                <w:rFonts w:cs="Arial"/>
                <w:b/>
                <w:sz w:val="18"/>
                <w:szCs w:val="18"/>
              </w:rPr>
              <w:t>EXCELLENT</w:t>
            </w:r>
          </w:p>
          <w:p w14:paraId="34ECE455" w14:textId="77777777" w:rsidR="00E27EF6" w:rsidRPr="00D9771E" w:rsidRDefault="00E27EF6" w:rsidP="00F041CB">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F006000" w14:textId="77777777" w:rsidR="00E27EF6" w:rsidRPr="00D9771E" w:rsidRDefault="00E27EF6" w:rsidP="00F041CB">
            <w:pPr>
              <w:jc w:val="center"/>
              <w:rPr>
                <w:rFonts w:cs="Arial"/>
                <w:b/>
                <w:sz w:val="18"/>
                <w:szCs w:val="18"/>
              </w:rPr>
            </w:pPr>
            <w:r w:rsidRPr="00D9771E">
              <w:rPr>
                <w:rFonts w:cs="Arial"/>
                <w:b/>
                <w:sz w:val="18"/>
                <w:szCs w:val="18"/>
              </w:rPr>
              <w:t>EXCEPTIONAL</w:t>
            </w:r>
          </w:p>
          <w:p w14:paraId="4C6FD902" w14:textId="77777777" w:rsidR="00E27EF6" w:rsidRPr="00D9771E" w:rsidRDefault="00E27EF6" w:rsidP="00F041CB">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27EF6" w:rsidRPr="00D9771E" w14:paraId="39F721A4" w14:textId="77777777" w:rsidTr="00F041CB">
        <w:trPr>
          <w:tblHeader/>
        </w:trPr>
        <w:tc>
          <w:tcPr>
            <w:tcW w:w="1735" w:type="dxa"/>
            <w:shd w:val="clear" w:color="auto" w:fill="FF99FF"/>
          </w:tcPr>
          <w:p w14:paraId="62992411" w14:textId="77777777" w:rsidR="00E27EF6" w:rsidRPr="00D9771E" w:rsidRDefault="00E27EF6" w:rsidP="00F041CB">
            <w:pPr>
              <w:ind w:left="171"/>
              <w:rPr>
                <w:rFonts w:cs="Arial"/>
                <w:sz w:val="18"/>
                <w:szCs w:val="18"/>
              </w:rPr>
            </w:pPr>
            <w:r w:rsidRPr="006A2256">
              <w:rPr>
                <w:rFonts w:eastAsia="Arial" w:cs="Arial"/>
                <w:b/>
                <w:bCs/>
              </w:rPr>
              <w:t>Category</w:t>
            </w:r>
          </w:p>
        </w:tc>
        <w:tc>
          <w:tcPr>
            <w:tcW w:w="1736" w:type="dxa"/>
            <w:shd w:val="clear" w:color="auto" w:fill="FF99FF"/>
            <w:vAlign w:val="bottom"/>
          </w:tcPr>
          <w:p w14:paraId="28099331" w14:textId="77777777" w:rsidR="00E27EF6" w:rsidRPr="00D9771E" w:rsidRDefault="00E27EF6" w:rsidP="00F041CB">
            <w:pPr>
              <w:jc w:val="center"/>
              <w:rPr>
                <w:rFonts w:cs="Arial"/>
                <w:b/>
                <w:sz w:val="18"/>
                <w:szCs w:val="18"/>
              </w:rPr>
            </w:pPr>
            <w:r w:rsidRPr="00D9771E">
              <w:rPr>
                <w:rFonts w:cs="Arial"/>
                <w:b/>
                <w:sz w:val="18"/>
                <w:szCs w:val="18"/>
              </w:rPr>
              <w:t>0-29%</w:t>
            </w:r>
          </w:p>
        </w:tc>
        <w:tc>
          <w:tcPr>
            <w:tcW w:w="1736" w:type="dxa"/>
            <w:shd w:val="clear" w:color="auto" w:fill="FF99FF"/>
            <w:vAlign w:val="bottom"/>
          </w:tcPr>
          <w:p w14:paraId="126091AD" w14:textId="77777777" w:rsidR="00E27EF6" w:rsidRPr="00D9771E" w:rsidRDefault="00E27EF6" w:rsidP="00F041CB">
            <w:pPr>
              <w:jc w:val="center"/>
              <w:rPr>
                <w:rFonts w:cs="Arial"/>
                <w:b/>
                <w:sz w:val="18"/>
                <w:szCs w:val="18"/>
              </w:rPr>
            </w:pPr>
            <w:r>
              <w:rPr>
                <w:rFonts w:cs="Arial"/>
                <w:b/>
                <w:sz w:val="18"/>
                <w:szCs w:val="18"/>
              </w:rPr>
              <w:t>30-39%</w:t>
            </w:r>
          </w:p>
        </w:tc>
        <w:tc>
          <w:tcPr>
            <w:tcW w:w="1736" w:type="dxa"/>
            <w:shd w:val="clear" w:color="auto" w:fill="FF99FF"/>
            <w:vAlign w:val="bottom"/>
          </w:tcPr>
          <w:p w14:paraId="1DC14948" w14:textId="77777777" w:rsidR="00E27EF6" w:rsidRPr="00D9771E" w:rsidRDefault="00E27EF6" w:rsidP="00F041CB">
            <w:pPr>
              <w:jc w:val="center"/>
              <w:rPr>
                <w:rFonts w:cs="Arial"/>
                <w:b/>
                <w:sz w:val="18"/>
                <w:szCs w:val="18"/>
              </w:rPr>
            </w:pPr>
            <w:r w:rsidRPr="00D9771E">
              <w:rPr>
                <w:rFonts w:cs="Arial"/>
                <w:b/>
                <w:sz w:val="18"/>
                <w:szCs w:val="18"/>
              </w:rPr>
              <w:t>40-49%</w:t>
            </w:r>
          </w:p>
        </w:tc>
        <w:tc>
          <w:tcPr>
            <w:tcW w:w="1736" w:type="dxa"/>
            <w:shd w:val="clear" w:color="auto" w:fill="FF99FF"/>
            <w:vAlign w:val="bottom"/>
          </w:tcPr>
          <w:p w14:paraId="1B2501CF" w14:textId="77777777" w:rsidR="00E27EF6" w:rsidRPr="00D9771E" w:rsidRDefault="00E27EF6" w:rsidP="00F041CB">
            <w:pPr>
              <w:jc w:val="center"/>
              <w:rPr>
                <w:rFonts w:cs="Arial"/>
                <w:b/>
                <w:sz w:val="18"/>
                <w:szCs w:val="18"/>
              </w:rPr>
            </w:pPr>
            <w:r w:rsidRPr="00D9771E">
              <w:rPr>
                <w:rFonts w:cs="Arial"/>
                <w:b/>
                <w:sz w:val="18"/>
                <w:szCs w:val="18"/>
              </w:rPr>
              <w:t>50-59%</w:t>
            </w:r>
          </w:p>
        </w:tc>
        <w:tc>
          <w:tcPr>
            <w:tcW w:w="1736" w:type="dxa"/>
            <w:shd w:val="clear" w:color="auto" w:fill="FF99FF"/>
            <w:vAlign w:val="bottom"/>
          </w:tcPr>
          <w:p w14:paraId="75C333F1" w14:textId="77777777" w:rsidR="00E27EF6" w:rsidRPr="00D9771E" w:rsidRDefault="00E27EF6" w:rsidP="00F041CB">
            <w:pPr>
              <w:jc w:val="center"/>
              <w:rPr>
                <w:rFonts w:cs="Arial"/>
                <w:b/>
                <w:sz w:val="18"/>
                <w:szCs w:val="18"/>
              </w:rPr>
            </w:pPr>
            <w:r w:rsidRPr="00D9771E">
              <w:rPr>
                <w:rFonts w:cs="Arial"/>
                <w:b/>
                <w:sz w:val="18"/>
                <w:szCs w:val="18"/>
              </w:rPr>
              <w:t>60-69%</w:t>
            </w:r>
          </w:p>
        </w:tc>
        <w:tc>
          <w:tcPr>
            <w:tcW w:w="1736" w:type="dxa"/>
            <w:shd w:val="clear" w:color="auto" w:fill="FF99FF"/>
            <w:vAlign w:val="bottom"/>
          </w:tcPr>
          <w:p w14:paraId="5CACAB45" w14:textId="77777777" w:rsidR="00E27EF6" w:rsidRPr="00D9771E" w:rsidRDefault="00E27EF6" w:rsidP="00F041CB">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73366AE" w14:textId="77777777" w:rsidR="00E27EF6" w:rsidRPr="00D9771E" w:rsidRDefault="00E27EF6" w:rsidP="00F041CB">
            <w:pPr>
              <w:jc w:val="center"/>
              <w:rPr>
                <w:rFonts w:cs="Arial"/>
                <w:b/>
                <w:sz w:val="18"/>
                <w:szCs w:val="18"/>
              </w:rPr>
            </w:pPr>
            <w:r>
              <w:rPr>
                <w:rFonts w:cs="Arial"/>
                <w:b/>
                <w:sz w:val="18"/>
                <w:szCs w:val="18"/>
              </w:rPr>
              <w:t>85</w:t>
            </w:r>
            <w:r w:rsidRPr="00D9771E">
              <w:rPr>
                <w:rFonts w:cs="Arial"/>
                <w:b/>
                <w:sz w:val="18"/>
                <w:szCs w:val="18"/>
              </w:rPr>
              <w:t>-100%</w:t>
            </w:r>
          </w:p>
        </w:tc>
      </w:tr>
      <w:tr w:rsidR="00E27EF6" w:rsidRPr="00D9771E" w14:paraId="58753622" w14:textId="77777777" w:rsidTr="00F041CB">
        <w:tc>
          <w:tcPr>
            <w:tcW w:w="1735" w:type="dxa"/>
            <w:shd w:val="clear" w:color="auto" w:fill="FF99FF"/>
          </w:tcPr>
          <w:p w14:paraId="58D250CA" w14:textId="77777777" w:rsidR="00E27EF6" w:rsidRPr="00F65EEE" w:rsidRDefault="00E27EF6" w:rsidP="00F041CB">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77248C6" w14:textId="77777777" w:rsidR="00E27EF6" w:rsidRPr="00F65EEE" w:rsidRDefault="00E27EF6" w:rsidP="00F041CB">
            <w:pPr>
              <w:spacing w:before="34"/>
              <w:ind w:left="108" w:right="-54"/>
              <w:rPr>
                <w:rFonts w:eastAsia="Arial" w:cs="Arial"/>
                <w:bCs/>
                <w:sz w:val="18"/>
                <w:szCs w:val="18"/>
              </w:rPr>
            </w:pPr>
            <w:r w:rsidRPr="00F65EEE">
              <w:rPr>
                <w:rFonts w:eastAsia="Arial" w:cs="Arial"/>
                <w:bCs/>
                <w:sz w:val="18"/>
                <w:szCs w:val="18"/>
              </w:rPr>
              <w:t>academic conventions and</w:t>
            </w:r>
          </w:p>
          <w:p w14:paraId="165EA348" w14:textId="77777777" w:rsidR="00E27EF6" w:rsidRDefault="00E27EF6" w:rsidP="00F041CB">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AAC258" w14:textId="77777777" w:rsidR="00E27EF6" w:rsidRPr="00B669B1" w:rsidRDefault="00E27EF6" w:rsidP="00F041CB">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7CEE84DA" w14:textId="77777777" w:rsidR="00E27EF6" w:rsidRPr="00B669B1" w:rsidRDefault="00E27EF6" w:rsidP="00F041CB">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56BAC0F" w14:textId="77777777" w:rsidR="00E27EF6" w:rsidRPr="00B669B1" w:rsidRDefault="00E27EF6" w:rsidP="00F041CB">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EB4A7DE" w14:textId="77777777" w:rsidR="00E27EF6" w:rsidRPr="00B669B1" w:rsidRDefault="00E27EF6" w:rsidP="00F041CB">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98E97C" w14:textId="77777777" w:rsidR="00E27EF6" w:rsidRPr="00B669B1" w:rsidRDefault="00E27EF6" w:rsidP="00F041CB">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C41FB03" w14:textId="77777777" w:rsidR="00E27EF6" w:rsidRPr="00B669B1" w:rsidRDefault="00E27EF6" w:rsidP="00F041CB">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476813" w14:textId="77777777" w:rsidR="00E27EF6" w:rsidRPr="00B669B1" w:rsidRDefault="00E27EF6" w:rsidP="00F041CB">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706D68" w14:textId="77777777" w:rsidR="00E27EF6" w:rsidRPr="00B669B1" w:rsidRDefault="00E27EF6" w:rsidP="00F041CB">
            <w:pPr>
              <w:rPr>
                <w:rFonts w:cs="Arial"/>
              </w:rPr>
            </w:pPr>
            <w:r w:rsidRPr="002B34B7">
              <w:rPr>
                <w:rFonts w:cs="Arial"/>
              </w:rPr>
              <w:t>Engagement with</w:t>
            </w:r>
            <w:r w:rsidRPr="00B669B1">
              <w:rPr>
                <w:rFonts w:cs="Arial"/>
              </w:rPr>
              <w:t xml:space="preserve"> a wide range of literature, including sources retrieved independently.</w:t>
            </w:r>
          </w:p>
          <w:p w14:paraId="6421F3B7" w14:textId="77777777" w:rsidR="00E27EF6" w:rsidRPr="00B669B1" w:rsidRDefault="00E27EF6" w:rsidP="00F041CB">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8F9185" w14:textId="77777777" w:rsidR="00E27EF6" w:rsidRPr="00B669B1" w:rsidRDefault="00E27EF6" w:rsidP="00F041CB">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CE4D37" w14:textId="77777777" w:rsidR="00E27EF6" w:rsidRPr="00B669B1" w:rsidRDefault="00E27EF6" w:rsidP="00F041CB">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27EF6" w:rsidRPr="00D9771E" w14:paraId="53BAE5C4" w14:textId="77777777" w:rsidTr="00F041CB">
        <w:tc>
          <w:tcPr>
            <w:tcW w:w="1735" w:type="dxa"/>
            <w:shd w:val="clear" w:color="auto" w:fill="FF99FF"/>
          </w:tcPr>
          <w:p w14:paraId="23AA99A2" w14:textId="77777777" w:rsidR="00E27EF6" w:rsidRPr="00D9771E" w:rsidRDefault="00E27EF6" w:rsidP="00F041CB">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critical understanding of the well-established concepts and principles in their field of study; knowledge of the main methods of </w:t>
            </w:r>
            <w:r w:rsidRPr="00CA7DB9">
              <w:rPr>
                <w:rFonts w:eastAsia="Arial" w:cs="Arial"/>
                <w:bCs/>
                <w:sz w:val="18"/>
                <w:szCs w:val="18"/>
              </w:rPr>
              <w:lastRenderedPageBreak/>
              <w:t>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D4A92D" w14:textId="77777777" w:rsidR="00E27EF6" w:rsidRPr="00B669B1" w:rsidRDefault="00E27EF6" w:rsidP="00F041CB">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w:t>
            </w:r>
            <w:r w:rsidRPr="006D5CE7">
              <w:rPr>
                <w:rFonts w:cs="Arial"/>
              </w:rPr>
              <w:lastRenderedPageBreak/>
              <w:t>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36B0E93" w14:textId="77777777" w:rsidR="00E27EF6" w:rsidRPr="00B669B1" w:rsidRDefault="00E27EF6" w:rsidP="00F041CB">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w:t>
            </w:r>
            <w:r>
              <w:rPr>
                <w:rFonts w:cs="Arial"/>
              </w:rPr>
              <w:lastRenderedPageBreak/>
              <w:t xml:space="preserve">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D1ACE1C" w14:textId="77777777" w:rsidR="00E27EF6" w:rsidRPr="00B669B1" w:rsidRDefault="00E27EF6" w:rsidP="00F041CB">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w:t>
            </w:r>
            <w:r>
              <w:rPr>
                <w:rFonts w:cs="Arial"/>
              </w:rPr>
              <w:lastRenderedPageBreak/>
              <w:t xml:space="preserve">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61BE32" w14:textId="77777777" w:rsidR="00E27EF6" w:rsidRPr="00B669B1" w:rsidRDefault="00E27EF6" w:rsidP="00F041CB">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xml:space="preserve">, with </w:t>
            </w:r>
            <w:r>
              <w:rPr>
                <w:rFonts w:cs="Arial"/>
              </w:rPr>
              <w:lastRenderedPageBreak/>
              <w:t>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8CA5C95" w14:textId="77777777" w:rsidR="00E27EF6" w:rsidRPr="00B669B1" w:rsidRDefault="00E27EF6" w:rsidP="00F041CB">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 xml:space="preserve">the subject and the main </w:t>
            </w:r>
            <w:r>
              <w:rPr>
                <w:rFonts w:cs="Arial"/>
              </w:rPr>
              <w:lastRenderedPageBreak/>
              <w:t>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4E807E" w14:textId="77777777" w:rsidR="00E27EF6" w:rsidRPr="00B669B1" w:rsidRDefault="00E27EF6" w:rsidP="00F041CB">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 xml:space="preserve">of the subject and the main </w:t>
            </w:r>
            <w:r>
              <w:rPr>
                <w:rFonts w:cs="Arial"/>
              </w:rPr>
              <w:lastRenderedPageBreak/>
              <w:t>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A43CBC" w14:textId="77777777" w:rsidR="00E27EF6" w:rsidRPr="00B669B1" w:rsidRDefault="00E27EF6" w:rsidP="00F041CB">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 xml:space="preserve">and the main methods of </w:t>
            </w:r>
            <w:r w:rsidRPr="00A874C4">
              <w:rPr>
                <w:rFonts w:cs="Arial"/>
              </w:rPr>
              <w:lastRenderedPageBreak/>
              <w:t>enquiry.</w:t>
            </w:r>
            <w:r>
              <w:rPr>
                <w:rFonts w:cs="Arial"/>
              </w:rPr>
              <w:t xml:space="preserve"> May go beyond established theories.</w:t>
            </w:r>
          </w:p>
        </w:tc>
      </w:tr>
      <w:tr w:rsidR="00E27EF6" w:rsidRPr="00D9771E" w14:paraId="35F86540" w14:textId="77777777" w:rsidTr="00F041CB">
        <w:tc>
          <w:tcPr>
            <w:tcW w:w="1735" w:type="dxa"/>
            <w:shd w:val="clear" w:color="auto" w:fill="FF99FF"/>
          </w:tcPr>
          <w:p w14:paraId="440D7881" w14:textId="77777777" w:rsidR="00E27EF6" w:rsidRDefault="00E27EF6" w:rsidP="00F041CB">
            <w:pPr>
              <w:spacing w:before="34" w:line="239" w:lineRule="auto"/>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53D4C0B5" w14:textId="77777777" w:rsidR="00E27EF6" w:rsidRPr="00F65EEE" w:rsidRDefault="00E27EF6" w:rsidP="00F041CB">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23F1C369" w14:textId="77777777" w:rsidR="00E27EF6" w:rsidRDefault="00E27EF6" w:rsidP="00F041CB">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0CE25CF4" w14:textId="77777777" w:rsidR="00E27EF6" w:rsidRDefault="00E27EF6" w:rsidP="00F041CB">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314ACE5" w14:textId="77777777" w:rsidR="00E27EF6" w:rsidRPr="00B669B1" w:rsidRDefault="00E27EF6" w:rsidP="00F041CB">
            <w:pPr>
              <w:rPr>
                <w:rFonts w:cs="Arial"/>
              </w:rPr>
            </w:pPr>
          </w:p>
        </w:tc>
        <w:tc>
          <w:tcPr>
            <w:tcW w:w="1736" w:type="dxa"/>
          </w:tcPr>
          <w:p w14:paraId="2B39A622" w14:textId="77777777" w:rsidR="00E27EF6" w:rsidRPr="00B669B1" w:rsidRDefault="00E27EF6" w:rsidP="00F041CB">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DA73121" w14:textId="77777777" w:rsidR="00E27EF6" w:rsidRPr="00B669B1" w:rsidRDefault="00E27EF6" w:rsidP="00F041CB">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7214A377" w14:textId="77777777" w:rsidR="00E27EF6" w:rsidRDefault="00E27EF6" w:rsidP="00F041CB">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CCFFC53" w14:textId="77777777" w:rsidR="00E27EF6" w:rsidRPr="00E518DC" w:rsidRDefault="00E27EF6" w:rsidP="00F041CB">
            <w:pPr>
              <w:rPr>
                <w:rFonts w:cs="Arial"/>
              </w:rPr>
            </w:pPr>
          </w:p>
          <w:p w14:paraId="720FCBCC" w14:textId="77777777" w:rsidR="00E27EF6" w:rsidRPr="00B669B1" w:rsidRDefault="00E27EF6" w:rsidP="00F041CB">
            <w:pPr>
              <w:rPr>
                <w:rFonts w:cs="Arial"/>
              </w:rPr>
            </w:pPr>
          </w:p>
        </w:tc>
        <w:tc>
          <w:tcPr>
            <w:tcW w:w="1736" w:type="dxa"/>
          </w:tcPr>
          <w:p w14:paraId="630A5488" w14:textId="77777777" w:rsidR="00E27EF6" w:rsidRPr="00B669B1" w:rsidRDefault="00E27EF6" w:rsidP="00F041CB">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1E59D653" w14:textId="77777777" w:rsidR="00E27EF6" w:rsidRPr="00B669B1" w:rsidRDefault="00E27EF6" w:rsidP="00F041CB">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777FFDB9" w14:textId="77777777" w:rsidR="00E27EF6" w:rsidRPr="00B669B1" w:rsidRDefault="00E27EF6" w:rsidP="00F041CB">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04359EAB" w14:textId="77777777" w:rsidR="00E27EF6" w:rsidRPr="00B669B1" w:rsidRDefault="00E27EF6" w:rsidP="00F041CB">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814AE5C" w14:textId="77777777" w:rsidR="00E27EF6" w:rsidRDefault="00E27EF6" w:rsidP="00F041CB">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6C71C7A6" w14:textId="77777777" w:rsidR="00E27EF6" w:rsidRPr="00B669B1" w:rsidRDefault="00E27EF6" w:rsidP="00F041CB">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64052F67" w14:textId="77777777" w:rsidR="00E27EF6" w:rsidRPr="00B669B1" w:rsidRDefault="00E27EF6" w:rsidP="00F041CB">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E27EF6" w:rsidRPr="00D9771E" w14:paraId="093FCF13" w14:textId="77777777" w:rsidTr="00F041CB">
        <w:tc>
          <w:tcPr>
            <w:tcW w:w="1735" w:type="dxa"/>
            <w:shd w:val="clear" w:color="auto" w:fill="FF99FF"/>
          </w:tcPr>
          <w:p w14:paraId="15511222" w14:textId="77777777" w:rsidR="00E27EF6" w:rsidRDefault="00E27EF6" w:rsidP="00F041CB">
            <w:pPr>
              <w:spacing w:before="34" w:line="239" w:lineRule="auto"/>
              <w:ind w:left="108" w:right="-54"/>
              <w:rPr>
                <w:rFonts w:eastAsia="Arial" w:cs="Arial"/>
                <w:b/>
                <w:bCs/>
              </w:rPr>
            </w:pPr>
            <w:r w:rsidRPr="00011FB7">
              <w:rPr>
                <w:rFonts w:eastAsia="Arial" w:cs="Arial"/>
                <w:b/>
                <w:bCs/>
              </w:rPr>
              <w:t>Practical skills</w:t>
            </w:r>
          </w:p>
          <w:p w14:paraId="62315992" w14:textId="77777777" w:rsidR="00E27EF6" w:rsidRPr="002E6269" w:rsidRDefault="00E27EF6" w:rsidP="00F041CB">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w:t>
            </w:r>
            <w:r w:rsidRPr="00573B78">
              <w:rPr>
                <w:rFonts w:eastAsia="Arial" w:cs="Arial"/>
                <w:bCs/>
                <w:sz w:val="18"/>
                <w:szCs w:val="18"/>
              </w:rPr>
              <w:lastRenderedPageBreak/>
              <w:t>arising from analysis</w:t>
            </w:r>
            <w:r>
              <w:rPr>
                <w:rFonts w:eastAsia="Arial" w:cs="Arial"/>
                <w:bCs/>
                <w:sz w:val="18"/>
                <w:szCs w:val="18"/>
              </w:rPr>
              <w:t>.</w:t>
            </w:r>
            <w:r w:rsidRPr="00F65EEE">
              <w:rPr>
                <w:rFonts w:eastAsia="Arial" w:cs="Arial"/>
                <w:bCs/>
                <w:sz w:val="18"/>
                <w:szCs w:val="18"/>
              </w:rPr>
              <w:t>)</w:t>
            </w:r>
          </w:p>
        </w:tc>
        <w:tc>
          <w:tcPr>
            <w:tcW w:w="1736" w:type="dxa"/>
          </w:tcPr>
          <w:p w14:paraId="1A463139" w14:textId="77777777" w:rsidR="00E27EF6" w:rsidRPr="00B669B1" w:rsidRDefault="00E27EF6" w:rsidP="00F041CB">
            <w:pPr>
              <w:rPr>
                <w:rFonts w:cs="Arial"/>
              </w:rPr>
            </w:pPr>
            <w:r w:rsidRPr="00B669B1">
              <w:rPr>
                <w:rFonts w:cs="Arial"/>
              </w:rPr>
              <w:lastRenderedPageBreak/>
              <w:t xml:space="preserve">Limited or no use of </w:t>
            </w:r>
            <w:r>
              <w:rPr>
                <w:rFonts w:cs="Arial"/>
              </w:rPr>
              <w:t xml:space="preserve">established </w:t>
            </w:r>
            <w:r w:rsidRPr="00B669B1">
              <w:rPr>
                <w:rFonts w:cs="Arial"/>
              </w:rPr>
              <w:t>methods, materials, tools and/or techniques.</w:t>
            </w:r>
          </w:p>
          <w:p w14:paraId="11DB22DD" w14:textId="77777777" w:rsidR="00E27EF6" w:rsidRDefault="00E27EF6" w:rsidP="00F041CB">
            <w:pPr>
              <w:rPr>
                <w:rFonts w:cs="Arial"/>
              </w:rPr>
            </w:pPr>
            <w:r w:rsidRPr="00B669B1">
              <w:rPr>
                <w:rFonts w:cs="Arial"/>
              </w:rPr>
              <w:t>Little or no appreciation of the context of the application.</w:t>
            </w:r>
          </w:p>
          <w:p w14:paraId="1ED532E2" w14:textId="77777777" w:rsidR="00E27EF6" w:rsidRDefault="00E27EF6" w:rsidP="00F041CB">
            <w:pPr>
              <w:rPr>
                <w:rFonts w:cs="Arial"/>
              </w:rPr>
            </w:pPr>
            <w:r>
              <w:rPr>
                <w:rFonts w:cs="Arial"/>
              </w:rPr>
              <w:t>Limited</w:t>
            </w:r>
            <w:r w:rsidRPr="004C2B2B">
              <w:rPr>
                <w:rFonts w:cs="Arial"/>
              </w:rPr>
              <w:t xml:space="preserve"> understanding </w:t>
            </w:r>
            <w:r w:rsidRPr="004C2B2B">
              <w:rPr>
                <w:rFonts w:cs="Arial"/>
              </w:rPr>
              <w:lastRenderedPageBreak/>
              <w:t>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40DBD39" w14:textId="77777777" w:rsidR="00E27EF6" w:rsidRPr="00B669B1" w:rsidRDefault="00E27EF6" w:rsidP="00F041CB">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4E212B97" w14:textId="77777777" w:rsidR="00E27EF6" w:rsidRDefault="00E27EF6" w:rsidP="00F041CB">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 xml:space="preserve">methods, materials, tools and/or techniques but without consideration and competence. Flawed appreciation of </w:t>
            </w:r>
            <w:r w:rsidRPr="00B669B1">
              <w:rPr>
                <w:rFonts w:cs="Arial"/>
              </w:rPr>
              <w:lastRenderedPageBreak/>
              <w:t>the context of the application.</w:t>
            </w:r>
          </w:p>
          <w:p w14:paraId="699231AB" w14:textId="77777777" w:rsidR="00E27EF6" w:rsidRPr="00B669B1" w:rsidRDefault="00E27EF6" w:rsidP="00F041CB">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88869F4" w14:textId="77777777" w:rsidR="00E27EF6" w:rsidRPr="00B669B1" w:rsidRDefault="00E27EF6" w:rsidP="00F041CB">
            <w:pPr>
              <w:rPr>
                <w:rFonts w:cs="Arial"/>
              </w:rPr>
            </w:pPr>
          </w:p>
          <w:p w14:paraId="145580A6" w14:textId="77777777" w:rsidR="00E27EF6" w:rsidRPr="00B669B1" w:rsidRDefault="00E27EF6" w:rsidP="00F041CB">
            <w:pPr>
              <w:rPr>
                <w:rFonts w:cs="Arial"/>
              </w:rPr>
            </w:pPr>
          </w:p>
        </w:tc>
        <w:tc>
          <w:tcPr>
            <w:tcW w:w="1736" w:type="dxa"/>
          </w:tcPr>
          <w:p w14:paraId="2F350CF7" w14:textId="77777777" w:rsidR="00E27EF6" w:rsidRPr="00B669B1" w:rsidRDefault="00E27EF6" w:rsidP="00F041CB">
            <w:pPr>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213F1D19" w14:textId="77777777" w:rsidR="00E27EF6" w:rsidRDefault="00E27EF6" w:rsidP="00F041CB">
            <w:pPr>
              <w:rPr>
                <w:rFonts w:cs="Arial"/>
              </w:rPr>
            </w:pPr>
            <w:r w:rsidRPr="00B669B1">
              <w:rPr>
                <w:rFonts w:cs="Arial"/>
              </w:rPr>
              <w:t xml:space="preserve">Basic appreciation of the context of </w:t>
            </w:r>
            <w:r w:rsidRPr="00B669B1">
              <w:rPr>
                <w:rFonts w:cs="Arial"/>
              </w:rPr>
              <w:lastRenderedPageBreak/>
              <w:t>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D4C18DC" w14:textId="77777777" w:rsidR="00E27EF6" w:rsidRPr="00B669B1" w:rsidRDefault="00E27EF6" w:rsidP="00F041CB">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3B625C0E" w14:textId="77777777" w:rsidR="00E27EF6" w:rsidRPr="00B669B1" w:rsidRDefault="00E27EF6" w:rsidP="00F041CB">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47725E66" w14:textId="77777777" w:rsidR="00E27EF6" w:rsidRDefault="00E27EF6" w:rsidP="00F041CB">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w:t>
            </w:r>
            <w:r w:rsidRPr="002C1DF7">
              <w:rPr>
                <w:rFonts w:cs="Arial"/>
              </w:rPr>
              <w:lastRenderedPageBreak/>
              <w:t>consistent, accurate and logical application of theory to practice, making appropriate links between the two</w:t>
            </w:r>
            <w:r>
              <w:rPr>
                <w:rFonts w:cs="Arial"/>
              </w:rPr>
              <w:t>.</w:t>
            </w:r>
          </w:p>
          <w:p w14:paraId="099C5CAE" w14:textId="77777777" w:rsidR="00E27EF6" w:rsidRPr="00B669B1" w:rsidRDefault="00E27EF6" w:rsidP="00F041CB">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4E9C28B8" w14:textId="77777777" w:rsidR="00E27EF6" w:rsidRPr="00B669B1" w:rsidRDefault="00E27EF6" w:rsidP="00F041CB">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57D30CCF" w14:textId="77777777" w:rsidR="00E27EF6" w:rsidRPr="00B669B1" w:rsidRDefault="00E27EF6" w:rsidP="00F041CB">
            <w:pPr>
              <w:rPr>
                <w:rFonts w:cs="Arial"/>
              </w:rPr>
            </w:pPr>
            <w:r w:rsidRPr="00B669B1">
              <w:rPr>
                <w:rFonts w:cs="Arial"/>
              </w:rPr>
              <w:t xml:space="preserve">Very good consideration of the context of the application, </w:t>
            </w:r>
            <w:r w:rsidRPr="00B669B1">
              <w:rPr>
                <w:rFonts w:cs="Arial"/>
              </w:rPr>
              <w:lastRenderedPageBreak/>
              <w:t xml:space="preserve">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569F459A" w14:textId="77777777" w:rsidR="00E27EF6" w:rsidRPr="00B669B1" w:rsidRDefault="00E27EF6" w:rsidP="00F041CB">
            <w:pPr>
              <w:rPr>
                <w:rFonts w:cs="Arial"/>
              </w:rPr>
            </w:pPr>
            <w:r w:rsidRPr="00B669B1">
              <w:rPr>
                <w:rFonts w:cs="Arial"/>
              </w:rPr>
              <w:t xml:space="preserve">Evidence of some creativity. </w:t>
            </w:r>
          </w:p>
        </w:tc>
        <w:tc>
          <w:tcPr>
            <w:tcW w:w="1736" w:type="dxa"/>
          </w:tcPr>
          <w:p w14:paraId="373E0E12" w14:textId="77777777" w:rsidR="00E27EF6" w:rsidRPr="00B669B1" w:rsidRDefault="00E27EF6" w:rsidP="00F041CB">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62AE9C4F" w14:textId="77777777" w:rsidR="00E27EF6" w:rsidRPr="00B669B1" w:rsidRDefault="00E27EF6" w:rsidP="00F041CB">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5FAF5F62" w14:textId="77777777" w:rsidR="00E27EF6" w:rsidRPr="00B669B1" w:rsidRDefault="00E27EF6" w:rsidP="00F041CB">
            <w:pPr>
              <w:rPr>
                <w:rFonts w:cs="Arial"/>
              </w:rPr>
            </w:pPr>
            <w:r>
              <w:rPr>
                <w:rFonts w:cs="Arial"/>
              </w:rPr>
              <w:lastRenderedPageBreak/>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5EB26E3" w14:textId="77777777" w:rsidR="00E27EF6" w:rsidRPr="00B669B1" w:rsidRDefault="00E27EF6" w:rsidP="00F041CB">
            <w:pPr>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w:t>
            </w:r>
            <w:r w:rsidRPr="00950F3F">
              <w:rPr>
                <w:rFonts w:cs="Arial"/>
              </w:rPr>
              <w:lastRenderedPageBreak/>
              <w:t xml:space="preserve">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27EF6" w:rsidRPr="00D9771E" w14:paraId="7D11A99D" w14:textId="77777777" w:rsidTr="00F041CB">
        <w:tc>
          <w:tcPr>
            <w:tcW w:w="1735" w:type="dxa"/>
            <w:shd w:val="clear" w:color="auto" w:fill="FF99FF"/>
          </w:tcPr>
          <w:p w14:paraId="6FF7C1FF" w14:textId="77777777" w:rsidR="00E27EF6" w:rsidRDefault="00E27EF6" w:rsidP="00F041CB">
            <w:pPr>
              <w:spacing w:before="34" w:line="239"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EDA5963" w14:textId="77777777" w:rsidR="00E27EF6" w:rsidRPr="002E6269" w:rsidRDefault="00E27EF6" w:rsidP="00F041CB">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9A3E748" w14:textId="77777777" w:rsidR="00E27EF6" w:rsidRPr="00CC222E" w:rsidRDefault="00E27EF6" w:rsidP="00F041CB">
            <w:pPr>
              <w:spacing w:before="34" w:line="239"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EC9776" w14:textId="77777777" w:rsidR="00E27EF6" w:rsidRPr="00E07BE3" w:rsidRDefault="00E27EF6" w:rsidP="00F041CB">
            <w:pPr>
              <w:rPr>
                <w:rFonts w:cs="Arial"/>
              </w:rPr>
            </w:pPr>
            <w:r>
              <w:rPr>
                <w:rFonts w:cs="Arial"/>
              </w:rPr>
              <w:t>Communication medium</w:t>
            </w:r>
            <w:r w:rsidRPr="00E07BE3">
              <w:rPr>
                <w:rFonts w:cs="Arial"/>
              </w:rPr>
              <w:t xml:space="preserve"> is inappropriate or misapplied.</w:t>
            </w:r>
          </w:p>
          <w:p w14:paraId="427B6FB2" w14:textId="77777777" w:rsidR="00E27EF6" w:rsidRPr="00E07BE3" w:rsidRDefault="00E27EF6" w:rsidP="00F041CB">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1478D3BD" w14:textId="77777777" w:rsidR="00E27EF6" w:rsidRPr="00ED3ABD" w:rsidRDefault="00E27EF6" w:rsidP="00F041CB">
            <w:pPr>
              <w:rPr>
                <w:rFonts w:cs="Arial"/>
              </w:rPr>
            </w:pPr>
          </w:p>
          <w:p w14:paraId="7A5FA57D" w14:textId="77777777" w:rsidR="00E27EF6" w:rsidRPr="00E07BE3" w:rsidRDefault="00E27EF6" w:rsidP="00F041CB">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25CB694" w14:textId="77777777" w:rsidR="00E27EF6" w:rsidRPr="00E07BE3" w:rsidRDefault="00E27EF6" w:rsidP="00F041CB">
            <w:pPr>
              <w:rPr>
                <w:rFonts w:cs="Arial"/>
              </w:rPr>
            </w:pPr>
            <w:r w:rsidRPr="00ED3ABD">
              <w:rPr>
                <w:rFonts w:cs="Arial"/>
              </w:rPr>
              <w:t xml:space="preserve">Communication medium </w:t>
            </w:r>
            <w:r w:rsidRPr="00E07BE3">
              <w:rPr>
                <w:rFonts w:cs="Arial"/>
              </w:rPr>
              <w:t xml:space="preserve">is poorly designed and/or not suitable for the audience. </w:t>
            </w:r>
          </w:p>
          <w:p w14:paraId="79D52381" w14:textId="77777777" w:rsidR="00E27EF6" w:rsidRPr="00E07BE3" w:rsidRDefault="00E27EF6" w:rsidP="00F041CB">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 xml:space="preserve">Limited </w:t>
            </w:r>
            <w:r w:rsidRPr="005F01A6">
              <w:rPr>
                <w:rFonts w:cs="Arial"/>
              </w:rPr>
              <w:lastRenderedPageBreak/>
              <w:t>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0C0009B" w14:textId="77777777" w:rsidR="00E27EF6" w:rsidRPr="00E07BE3" w:rsidRDefault="00E27EF6" w:rsidP="00F041CB">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60E3EDC8" w14:textId="77777777" w:rsidR="00E27EF6" w:rsidRPr="00E07BE3" w:rsidRDefault="00E27EF6" w:rsidP="00F041CB">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32609B2" w14:textId="77777777" w:rsidR="00E27EF6" w:rsidRPr="00E07BE3" w:rsidRDefault="00E27EF6" w:rsidP="00F041CB">
            <w:pPr>
              <w:rPr>
                <w:rFonts w:cs="Arial"/>
              </w:rPr>
            </w:pPr>
            <w:r>
              <w:rPr>
                <w:rFonts w:cs="Arial"/>
              </w:rPr>
              <w:lastRenderedPageBreak/>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54EB028" w14:textId="77777777" w:rsidR="00E27EF6" w:rsidRPr="00E07BE3" w:rsidRDefault="00E27EF6" w:rsidP="00F041CB">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36C8B4BD" w14:textId="77777777" w:rsidR="00E27EF6" w:rsidRPr="00E07BE3" w:rsidRDefault="00E27EF6" w:rsidP="00F041CB">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4CCA9811" w14:textId="77777777" w:rsidR="00E27EF6" w:rsidRPr="00E07BE3" w:rsidRDefault="00E27EF6" w:rsidP="00F041CB">
            <w:pPr>
              <w:rPr>
                <w:rFonts w:cs="Arial"/>
              </w:rPr>
            </w:pPr>
            <w:r w:rsidRPr="005F01A6">
              <w:rPr>
                <w:rFonts w:cs="Arial"/>
              </w:rPr>
              <w:t xml:space="preserve">Demonstrates the </w:t>
            </w:r>
            <w:r w:rsidRPr="00CC222E">
              <w:rPr>
                <w:rFonts w:cs="Arial"/>
              </w:rPr>
              <w:t xml:space="preserve">skills for employment requiring the </w:t>
            </w:r>
            <w:r w:rsidRPr="00CC222E">
              <w:rPr>
                <w:rFonts w:cs="Arial"/>
              </w:rPr>
              <w:lastRenderedPageBreak/>
              <w:t>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38A31D" w14:textId="77777777" w:rsidR="00E27EF6" w:rsidRPr="00E07BE3" w:rsidRDefault="00E27EF6" w:rsidP="00F041CB">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7ED64854" w14:textId="77777777" w:rsidR="00E27EF6" w:rsidRPr="00E07BE3" w:rsidRDefault="00E27EF6" w:rsidP="00F041CB">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7DA1B293" w14:textId="77777777" w:rsidR="00E27EF6" w:rsidRPr="00E07BE3" w:rsidRDefault="00E27EF6" w:rsidP="00F041CB">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lastRenderedPageBreak/>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4CBF8B" w14:textId="77777777" w:rsidR="00E27EF6" w:rsidRPr="00E07BE3" w:rsidRDefault="00E27EF6" w:rsidP="00F041CB">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7E5D00FF" w14:textId="77777777" w:rsidR="00E27EF6" w:rsidRPr="00E07BE3" w:rsidRDefault="00E27EF6" w:rsidP="00F041CB">
            <w:pPr>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w:t>
            </w:r>
            <w:r w:rsidRPr="00CC222E">
              <w:rPr>
                <w:rFonts w:cs="Arial"/>
              </w:rPr>
              <w:lastRenderedPageBreak/>
              <w:t xml:space="preserve">exercise of personal responsibility and decision-making </w:t>
            </w:r>
            <w:r>
              <w:rPr>
                <w:rFonts w:cs="Arial"/>
              </w:rPr>
              <w:t>and an appetite for further development.</w:t>
            </w:r>
          </w:p>
          <w:p w14:paraId="50FC3E1B" w14:textId="77777777" w:rsidR="00E27EF6" w:rsidRPr="00E07BE3" w:rsidRDefault="00E27EF6" w:rsidP="00F041CB">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77E77B3B" w14:textId="77777777" w:rsidR="00E27EF6" w:rsidRPr="00E07BE3" w:rsidRDefault="00E27EF6" w:rsidP="00F041CB">
            <w:pPr>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066F7615" w14:textId="77777777" w:rsidR="00E27EF6" w:rsidRPr="00E07BE3" w:rsidRDefault="00E27EF6" w:rsidP="00F041CB">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skills for employment requiring the exercise of personal responsibility and decision-</w:t>
            </w:r>
            <w:r w:rsidRPr="00CC222E">
              <w:rPr>
                <w:rFonts w:cs="Arial"/>
              </w:rPr>
              <w:lastRenderedPageBreak/>
              <w:t xml:space="preserve">making </w:t>
            </w:r>
            <w:r>
              <w:rPr>
                <w:rFonts w:cs="Arial"/>
              </w:rPr>
              <w:t>and an appetite for further development.</w:t>
            </w:r>
          </w:p>
        </w:tc>
      </w:tr>
    </w:tbl>
    <w:p w14:paraId="29A4EFC3" w14:textId="77777777" w:rsidR="00E27EF6" w:rsidRPr="00D9771E" w:rsidRDefault="00E27EF6" w:rsidP="00E27EF6">
      <w:pPr>
        <w:rPr>
          <w:rFonts w:cs="Arial"/>
        </w:rPr>
      </w:pPr>
    </w:p>
    <w:p w14:paraId="378ECBE8" w14:textId="77777777" w:rsidR="00E27EF6" w:rsidRPr="00A406E5" w:rsidRDefault="00E27EF6" w:rsidP="00E27EF6">
      <w:pPr>
        <w:pStyle w:val="NormalWeb"/>
        <w:rPr>
          <w:rFonts w:ascii="Arial" w:hAnsi="Arial" w:cs="Arial"/>
          <w:color w:val="303B44"/>
          <w:sz w:val="22"/>
          <w:szCs w:val="22"/>
        </w:rPr>
      </w:pPr>
    </w:p>
    <w:p w14:paraId="7C31425E" w14:textId="77777777" w:rsidR="001D399D" w:rsidRDefault="001D399D" w:rsidP="00246F54">
      <w:pPr>
        <w:pStyle w:val="Header"/>
        <w:tabs>
          <w:tab w:val="clear" w:pos="4153"/>
          <w:tab w:val="clear" w:pos="8306"/>
        </w:tabs>
        <w:rPr>
          <w:rFonts w:cs="Arial"/>
          <w:b/>
          <w:szCs w:val="22"/>
        </w:rPr>
      </w:pPr>
    </w:p>
    <w:sectPr w:rsidR="001D399D" w:rsidSect="00712B55">
      <w:footerReference w:type="default" r:id="rId16"/>
      <w:footerReference w:type="first" r:id="rId1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03222" w14:textId="77777777" w:rsidR="004B39E4" w:rsidRDefault="004B39E4">
      <w:r>
        <w:separator/>
      </w:r>
    </w:p>
  </w:endnote>
  <w:endnote w:type="continuationSeparator" w:id="0">
    <w:p w14:paraId="36880CD3" w14:textId="77777777" w:rsidR="004B39E4" w:rsidRDefault="004B3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65140" w14:textId="77777777" w:rsidR="00F041CB" w:rsidRDefault="00F041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p w14:paraId="1017B1A9" w14:textId="77777777" w:rsidR="00F041CB" w:rsidRDefault="00F041C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6B5C6" w14:textId="77777777" w:rsidR="00F041CB" w:rsidRDefault="00F041C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6F310" w14:textId="77777777" w:rsidR="00F041CB" w:rsidRPr="002633D8" w:rsidRDefault="00F041CB">
    <w:pPr>
      <w:pStyle w:val="Footer"/>
      <w:framePr w:wrap="around" w:vAnchor="text" w:hAnchor="margin" w:xAlign="center" w:y="1"/>
      <w:rPr>
        <w:rStyle w:val="PageNumber"/>
        <w:rFonts w:cs="Arial"/>
        <w:szCs w:val="22"/>
      </w:rPr>
    </w:pPr>
  </w:p>
  <w:p w14:paraId="3E378C32" w14:textId="77777777" w:rsidR="00F041CB" w:rsidRPr="003B113F" w:rsidRDefault="00F041CB">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Pr>
        <w:rStyle w:val="PageNumber"/>
        <w:rFonts w:cs="Arial"/>
        <w:noProof/>
        <w:szCs w:val="22"/>
      </w:rPr>
      <w:t>7</w:t>
    </w:r>
    <w:r w:rsidRPr="003B113F">
      <w:rPr>
        <w:rStyle w:val="PageNumber"/>
        <w:rFonts w:cs="Arial"/>
        <w:szCs w:val="22"/>
      </w:rPr>
      <w:fldChar w:fldCharType="end"/>
    </w:r>
  </w:p>
  <w:p w14:paraId="740A3CC4" w14:textId="77777777" w:rsidR="00F041CB" w:rsidRDefault="00F041CB"/>
  <w:p w14:paraId="47CA2CE7" w14:textId="77777777" w:rsidR="00F041CB" w:rsidRDefault="00F041CB"/>
  <w:p w14:paraId="322983F1" w14:textId="77777777" w:rsidR="00F041CB" w:rsidRDefault="00F041C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E0295" w14:textId="77777777" w:rsidR="00F041CB" w:rsidRDefault="00F041C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7CB5BA42" w14:textId="77777777" w:rsidR="00F041CB" w:rsidRDefault="00F041CB"/>
  <w:p w14:paraId="62B775A7" w14:textId="77777777" w:rsidR="00F041CB" w:rsidRDefault="00F041CB"/>
  <w:p w14:paraId="3329754A" w14:textId="77777777" w:rsidR="00F041CB" w:rsidRDefault="00F041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E9437" w14:textId="77777777" w:rsidR="004B39E4" w:rsidRDefault="004B39E4">
      <w:r>
        <w:separator/>
      </w:r>
    </w:p>
  </w:footnote>
  <w:footnote w:type="continuationSeparator" w:id="0">
    <w:p w14:paraId="4144191B" w14:textId="77777777" w:rsidR="004B39E4" w:rsidRDefault="004B3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B27C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585CDF"/>
    <w:multiLevelType w:val="hybridMultilevel"/>
    <w:tmpl w:val="597C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A1C61DE"/>
    <w:multiLevelType w:val="hybridMultilevel"/>
    <w:tmpl w:val="7C52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5417A"/>
    <w:multiLevelType w:val="hybridMultilevel"/>
    <w:tmpl w:val="54B4F5D6"/>
    <w:lvl w:ilvl="0" w:tplc="534E64B0">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33B4B"/>
    <w:multiLevelType w:val="hybridMultilevel"/>
    <w:tmpl w:val="D6F4D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CE73D0"/>
    <w:multiLevelType w:val="hybridMultilevel"/>
    <w:tmpl w:val="A172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7" w15:restartNumberingAfterBreak="0">
    <w:nsid w:val="359B44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0" w15:restartNumberingAfterBreak="0">
    <w:nsid w:val="3B5905DD"/>
    <w:multiLevelType w:val="hybridMultilevel"/>
    <w:tmpl w:val="372AD57C"/>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F74A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F5F4F7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8" w15:restartNumberingAfterBreak="0">
    <w:nsid w:val="59DB6DDA"/>
    <w:multiLevelType w:val="hybridMultilevel"/>
    <w:tmpl w:val="1B4E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8830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A4F78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3"/>
  </w:num>
  <w:num w:numId="3">
    <w:abstractNumId w:val="19"/>
  </w:num>
  <w:num w:numId="4">
    <w:abstractNumId w:val="2"/>
  </w:num>
  <w:num w:numId="5">
    <w:abstractNumId w:val="26"/>
  </w:num>
  <w:num w:numId="6">
    <w:abstractNumId w:val="4"/>
  </w:num>
  <w:num w:numId="7">
    <w:abstractNumId w:val="8"/>
  </w:num>
  <w:num w:numId="8">
    <w:abstractNumId w:val="6"/>
  </w:num>
  <w:num w:numId="9">
    <w:abstractNumId w:val="16"/>
  </w:num>
  <w:num w:numId="10">
    <w:abstractNumId w:val="32"/>
  </w:num>
  <w:num w:numId="11">
    <w:abstractNumId w:val="35"/>
  </w:num>
  <w:num w:numId="12">
    <w:abstractNumId w:val="9"/>
  </w:num>
  <w:num w:numId="13">
    <w:abstractNumId w:val="38"/>
  </w:num>
  <w:num w:numId="14">
    <w:abstractNumId w:val="31"/>
  </w:num>
  <w:num w:numId="15">
    <w:abstractNumId w:val="25"/>
  </w:num>
  <w:num w:numId="16">
    <w:abstractNumId w:val="10"/>
  </w:num>
  <w:num w:numId="17">
    <w:abstractNumId w:val="24"/>
  </w:num>
  <w:num w:numId="18">
    <w:abstractNumId w:val="29"/>
  </w:num>
  <w:num w:numId="19">
    <w:abstractNumId w:val="31"/>
  </w:num>
  <w:num w:numId="20">
    <w:abstractNumId w:val="12"/>
  </w:num>
  <w:num w:numId="21">
    <w:abstractNumId w:val="27"/>
  </w:num>
  <w:num w:numId="22">
    <w:abstractNumId w:val="11"/>
  </w:num>
  <w:num w:numId="23">
    <w:abstractNumId w:val="22"/>
  </w:num>
  <w:num w:numId="24">
    <w:abstractNumId w:val="21"/>
  </w:num>
  <w:num w:numId="25">
    <w:abstractNumId w:val="17"/>
  </w:num>
  <w:num w:numId="26">
    <w:abstractNumId w:val="18"/>
  </w:num>
  <w:num w:numId="27">
    <w:abstractNumId w:val="34"/>
  </w:num>
  <w:num w:numId="28">
    <w:abstractNumId w:val="33"/>
  </w:num>
  <w:num w:numId="29">
    <w:abstractNumId w:val="5"/>
  </w:num>
  <w:num w:numId="30">
    <w:abstractNumId w:val="30"/>
  </w:num>
  <w:num w:numId="31">
    <w:abstractNumId w:val="13"/>
  </w:num>
  <w:num w:numId="32">
    <w:abstractNumId w:val="36"/>
  </w:num>
  <w:num w:numId="33">
    <w:abstractNumId w:val="1"/>
  </w:num>
  <w:num w:numId="34">
    <w:abstractNumId w:val="37"/>
  </w:num>
  <w:num w:numId="35">
    <w:abstractNumId w:val="20"/>
  </w:num>
  <w:num w:numId="36">
    <w:abstractNumId w:val="14"/>
  </w:num>
  <w:num w:numId="37">
    <w:abstractNumId w:val="3"/>
  </w:num>
  <w:num w:numId="38">
    <w:abstractNumId w:val="28"/>
  </w:num>
  <w:num w:numId="39">
    <w:abstractNumId w:val="7"/>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12692"/>
    <w:rsid w:val="0001608E"/>
    <w:rsid w:val="000161FA"/>
    <w:rsid w:val="00026BDB"/>
    <w:rsid w:val="00030CBD"/>
    <w:rsid w:val="000523BF"/>
    <w:rsid w:val="00055432"/>
    <w:rsid w:val="00085830"/>
    <w:rsid w:val="00086036"/>
    <w:rsid w:val="00086590"/>
    <w:rsid w:val="00086B29"/>
    <w:rsid w:val="000915A3"/>
    <w:rsid w:val="0009787F"/>
    <w:rsid w:val="000A285C"/>
    <w:rsid w:val="000B28DF"/>
    <w:rsid w:val="000C24B0"/>
    <w:rsid w:val="000C373C"/>
    <w:rsid w:val="000C3989"/>
    <w:rsid w:val="000D3BD4"/>
    <w:rsid w:val="000F3D53"/>
    <w:rsid w:val="000F50D4"/>
    <w:rsid w:val="00114C43"/>
    <w:rsid w:val="0013131F"/>
    <w:rsid w:val="00136C58"/>
    <w:rsid w:val="0013754E"/>
    <w:rsid w:val="001400A9"/>
    <w:rsid w:val="001677F9"/>
    <w:rsid w:val="00173452"/>
    <w:rsid w:val="001A0316"/>
    <w:rsid w:val="001A5156"/>
    <w:rsid w:val="001A5DA7"/>
    <w:rsid w:val="001B1DCA"/>
    <w:rsid w:val="001B3EB4"/>
    <w:rsid w:val="001C66DA"/>
    <w:rsid w:val="001D399D"/>
    <w:rsid w:val="001E00FB"/>
    <w:rsid w:val="00201756"/>
    <w:rsid w:val="00246F54"/>
    <w:rsid w:val="002471B6"/>
    <w:rsid w:val="002508D3"/>
    <w:rsid w:val="002633D8"/>
    <w:rsid w:val="00272434"/>
    <w:rsid w:val="00293BD9"/>
    <w:rsid w:val="002C14B9"/>
    <w:rsid w:val="002D6D45"/>
    <w:rsid w:val="003048EC"/>
    <w:rsid w:val="00306091"/>
    <w:rsid w:val="0031181D"/>
    <w:rsid w:val="0032192D"/>
    <w:rsid w:val="00336DF0"/>
    <w:rsid w:val="00350DA3"/>
    <w:rsid w:val="003848E2"/>
    <w:rsid w:val="00392121"/>
    <w:rsid w:val="003A2D09"/>
    <w:rsid w:val="003A7B49"/>
    <w:rsid w:val="003B113F"/>
    <w:rsid w:val="003B2326"/>
    <w:rsid w:val="003C07AC"/>
    <w:rsid w:val="003C7E39"/>
    <w:rsid w:val="003E3E90"/>
    <w:rsid w:val="003F4A42"/>
    <w:rsid w:val="00415C69"/>
    <w:rsid w:val="00420C37"/>
    <w:rsid w:val="004216A2"/>
    <w:rsid w:val="00425E6B"/>
    <w:rsid w:val="004269E4"/>
    <w:rsid w:val="00435624"/>
    <w:rsid w:val="00451F35"/>
    <w:rsid w:val="00467034"/>
    <w:rsid w:val="00467643"/>
    <w:rsid w:val="004709D2"/>
    <w:rsid w:val="00471148"/>
    <w:rsid w:val="004866C7"/>
    <w:rsid w:val="004B278F"/>
    <w:rsid w:val="004B39E4"/>
    <w:rsid w:val="004C0775"/>
    <w:rsid w:val="004C3C23"/>
    <w:rsid w:val="004E5C01"/>
    <w:rsid w:val="004E7D21"/>
    <w:rsid w:val="005044B2"/>
    <w:rsid w:val="00505AE7"/>
    <w:rsid w:val="0051646E"/>
    <w:rsid w:val="005307ED"/>
    <w:rsid w:val="005433AC"/>
    <w:rsid w:val="00545578"/>
    <w:rsid w:val="00546F72"/>
    <w:rsid w:val="00554835"/>
    <w:rsid w:val="00556078"/>
    <w:rsid w:val="00583A38"/>
    <w:rsid w:val="00596EF4"/>
    <w:rsid w:val="005A511C"/>
    <w:rsid w:val="005A6A7A"/>
    <w:rsid w:val="005B027C"/>
    <w:rsid w:val="005B15FE"/>
    <w:rsid w:val="005B6293"/>
    <w:rsid w:val="005D1607"/>
    <w:rsid w:val="005E54B7"/>
    <w:rsid w:val="005F1839"/>
    <w:rsid w:val="005F3020"/>
    <w:rsid w:val="005F7134"/>
    <w:rsid w:val="00602090"/>
    <w:rsid w:val="00607B7F"/>
    <w:rsid w:val="006300ED"/>
    <w:rsid w:val="006340DC"/>
    <w:rsid w:val="006607C8"/>
    <w:rsid w:val="0067673E"/>
    <w:rsid w:val="00676FBB"/>
    <w:rsid w:val="006804D6"/>
    <w:rsid w:val="00686AC9"/>
    <w:rsid w:val="006939B8"/>
    <w:rsid w:val="006955B2"/>
    <w:rsid w:val="006A1A21"/>
    <w:rsid w:val="006B1985"/>
    <w:rsid w:val="006B2F7F"/>
    <w:rsid w:val="006C5BF2"/>
    <w:rsid w:val="006D2552"/>
    <w:rsid w:val="006D4F3D"/>
    <w:rsid w:val="006E5395"/>
    <w:rsid w:val="006F0550"/>
    <w:rsid w:val="00701107"/>
    <w:rsid w:val="00701A5F"/>
    <w:rsid w:val="00712B55"/>
    <w:rsid w:val="00717246"/>
    <w:rsid w:val="007227C0"/>
    <w:rsid w:val="0072489D"/>
    <w:rsid w:val="007338C6"/>
    <w:rsid w:val="00780642"/>
    <w:rsid w:val="00780BC2"/>
    <w:rsid w:val="00781E5B"/>
    <w:rsid w:val="007931F3"/>
    <w:rsid w:val="00793D2F"/>
    <w:rsid w:val="00794848"/>
    <w:rsid w:val="007C7068"/>
    <w:rsid w:val="007D7388"/>
    <w:rsid w:val="007D7E10"/>
    <w:rsid w:val="007E4A56"/>
    <w:rsid w:val="007F0508"/>
    <w:rsid w:val="007F668D"/>
    <w:rsid w:val="008023A5"/>
    <w:rsid w:val="00813292"/>
    <w:rsid w:val="008239A1"/>
    <w:rsid w:val="0083459A"/>
    <w:rsid w:val="00854711"/>
    <w:rsid w:val="00861AED"/>
    <w:rsid w:val="00862253"/>
    <w:rsid w:val="008913FF"/>
    <w:rsid w:val="00895093"/>
    <w:rsid w:val="008A07E2"/>
    <w:rsid w:val="008A5DCB"/>
    <w:rsid w:val="008D2175"/>
    <w:rsid w:val="008E644D"/>
    <w:rsid w:val="008F4365"/>
    <w:rsid w:val="00911498"/>
    <w:rsid w:val="00923F5F"/>
    <w:rsid w:val="00930FA9"/>
    <w:rsid w:val="00940F1D"/>
    <w:rsid w:val="00944A68"/>
    <w:rsid w:val="00966E81"/>
    <w:rsid w:val="009A79FC"/>
    <w:rsid w:val="009B2962"/>
    <w:rsid w:val="009E2E2F"/>
    <w:rsid w:val="009E34DE"/>
    <w:rsid w:val="009E6F23"/>
    <w:rsid w:val="00A24F05"/>
    <w:rsid w:val="00A30EE1"/>
    <w:rsid w:val="00A367C3"/>
    <w:rsid w:val="00A40534"/>
    <w:rsid w:val="00A6621A"/>
    <w:rsid w:val="00A8520D"/>
    <w:rsid w:val="00AA3B1A"/>
    <w:rsid w:val="00AB0AD9"/>
    <w:rsid w:val="00AC414D"/>
    <w:rsid w:val="00AF51CC"/>
    <w:rsid w:val="00B00F2A"/>
    <w:rsid w:val="00B12D3A"/>
    <w:rsid w:val="00B3588B"/>
    <w:rsid w:val="00B4051E"/>
    <w:rsid w:val="00B44579"/>
    <w:rsid w:val="00B5084D"/>
    <w:rsid w:val="00B53C61"/>
    <w:rsid w:val="00B6553A"/>
    <w:rsid w:val="00B65C5B"/>
    <w:rsid w:val="00B832C1"/>
    <w:rsid w:val="00B962EB"/>
    <w:rsid w:val="00BA5091"/>
    <w:rsid w:val="00BC532F"/>
    <w:rsid w:val="00BE6FBD"/>
    <w:rsid w:val="00BF7D92"/>
    <w:rsid w:val="00C113A9"/>
    <w:rsid w:val="00C12C2A"/>
    <w:rsid w:val="00C1351D"/>
    <w:rsid w:val="00C21756"/>
    <w:rsid w:val="00C36563"/>
    <w:rsid w:val="00C5463E"/>
    <w:rsid w:val="00C926C1"/>
    <w:rsid w:val="00CB64F3"/>
    <w:rsid w:val="00CB6E0A"/>
    <w:rsid w:val="00CC4A74"/>
    <w:rsid w:val="00CD642C"/>
    <w:rsid w:val="00CE5223"/>
    <w:rsid w:val="00CF04A6"/>
    <w:rsid w:val="00D009E3"/>
    <w:rsid w:val="00D058EE"/>
    <w:rsid w:val="00D10FF6"/>
    <w:rsid w:val="00D1560D"/>
    <w:rsid w:val="00D24756"/>
    <w:rsid w:val="00D313FA"/>
    <w:rsid w:val="00D57188"/>
    <w:rsid w:val="00D73C89"/>
    <w:rsid w:val="00D821F7"/>
    <w:rsid w:val="00DB5086"/>
    <w:rsid w:val="00DD2D7B"/>
    <w:rsid w:val="00DD6588"/>
    <w:rsid w:val="00E04E48"/>
    <w:rsid w:val="00E06E26"/>
    <w:rsid w:val="00E11527"/>
    <w:rsid w:val="00E161A0"/>
    <w:rsid w:val="00E27EF6"/>
    <w:rsid w:val="00E32E1F"/>
    <w:rsid w:val="00E440CB"/>
    <w:rsid w:val="00E45102"/>
    <w:rsid w:val="00E4593E"/>
    <w:rsid w:val="00E549F2"/>
    <w:rsid w:val="00E70B7D"/>
    <w:rsid w:val="00E74B71"/>
    <w:rsid w:val="00E76B23"/>
    <w:rsid w:val="00E85497"/>
    <w:rsid w:val="00E952BE"/>
    <w:rsid w:val="00EA0886"/>
    <w:rsid w:val="00EB07FB"/>
    <w:rsid w:val="00EB7776"/>
    <w:rsid w:val="00EE18B4"/>
    <w:rsid w:val="00F0215F"/>
    <w:rsid w:val="00F03425"/>
    <w:rsid w:val="00F041CB"/>
    <w:rsid w:val="00F104C5"/>
    <w:rsid w:val="00F603C6"/>
    <w:rsid w:val="00F67F43"/>
    <w:rsid w:val="00F7405B"/>
    <w:rsid w:val="00F970E0"/>
    <w:rsid w:val="00FA36FA"/>
    <w:rsid w:val="00FB3EC7"/>
    <w:rsid w:val="00FD7458"/>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1910EB"/>
  <w15:docId w15:val="{0D10ED35-1465-4F91-9A4D-091F71CD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7338C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A3B1A"/>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B65C5B"/>
    <w:pPr>
      <w:spacing w:after="224"/>
    </w:pPr>
    <w:rPr>
      <w:rFonts w:ascii="Times New Roman" w:eastAsia="Calibri" w:hAnsi="Times New Roman"/>
      <w:sz w:val="24"/>
      <w:szCs w:val="24"/>
    </w:rPr>
  </w:style>
  <w:style w:type="character" w:customStyle="1" w:styleId="bulletChar">
    <w:name w:val="bullet Char"/>
    <w:link w:val="bullet"/>
    <w:rsid w:val="00085830"/>
    <w:rPr>
      <w:sz w:val="24"/>
    </w:rPr>
  </w:style>
  <w:style w:type="character" w:customStyle="1" w:styleId="fixedChar">
    <w:name w:val="fixed Char"/>
    <w:link w:val="fixed"/>
    <w:rsid w:val="00085830"/>
    <w:rPr>
      <w:b/>
      <w:sz w:val="24"/>
    </w:rPr>
  </w:style>
  <w:style w:type="character" w:customStyle="1" w:styleId="headingChar">
    <w:name w:val="heading Char"/>
    <w:link w:val="heading"/>
    <w:rsid w:val="00085830"/>
    <w:rPr>
      <w:b/>
      <w:sz w:val="24"/>
    </w:rPr>
  </w:style>
  <w:style w:type="character" w:customStyle="1" w:styleId="Heading6Char">
    <w:name w:val="Heading 6 Char"/>
    <w:basedOn w:val="DefaultParagraphFont"/>
    <w:link w:val="Heading6"/>
    <w:uiPriority w:val="9"/>
    <w:semiHidden/>
    <w:rsid w:val="007338C6"/>
    <w:rPr>
      <w:rFonts w:asciiTheme="majorHAnsi" w:eastAsiaTheme="majorEastAsia" w:hAnsiTheme="majorHAnsi" w:cstheme="majorBidi"/>
      <w:i/>
      <w:iCs/>
      <w:color w:val="243F60" w:themeColor="accent1" w:themeShade="7F"/>
      <w:sz w:val="22"/>
    </w:rPr>
  </w:style>
  <w:style w:type="paragraph" w:customStyle="1" w:styleId="BodyText1">
    <w:name w:val="Body Text1"/>
    <w:basedOn w:val="Normal"/>
    <w:rsid w:val="007338C6"/>
    <w:pPr>
      <w:tabs>
        <w:tab w:val="left" w:pos="720"/>
        <w:tab w:val="left" w:pos="1440"/>
      </w:tabs>
    </w:pPr>
    <w:rPr>
      <w:rFonts w:ascii="CG Times (WN)" w:hAnsi="CG Times (WN)"/>
      <w:sz w:val="24"/>
      <w:lang w:eastAsia="en-US"/>
    </w:rPr>
  </w:style>
  <w:style w:type="character" w:customStyle="1" w:styleId="FooterChar">
    <w:name w:val="Footer Char"/>
    <w:basedOn w:val="DefaultParagraphFont"/>
    <w:link w:val="Footer"/>
    <w:uiPriority w:val="99"/>
    <w:rsid w:val="007338C6"/>
    <w:rPr>
      <w:rFonts w:ascii="Arial" w:hAnsi="Arial"/>
      <w:sz w:val="22"/>
    </w:rPr>
  </w:style>
  <w:style w:type="paragraph" w:customStyle="1" w:styleId="BulletedList">
    <w:name w:val="Bulleted List"/>
    <w:basedOn w:val="Normal"/>
    <w:rsid w:val="007338C6"/>
    <w:pPr>
      <w:numPr>
        <w:numId w:val="36"/>
      </w:numPr>
      <w:spacing w:before="120" w:after="240"/>
    </w:pPr>
    <w:rPr>
      <w:rFonts w:ascii="Verdana" w:hAnsi="Verdana"/>
      <w:sz w:val="16"/>
      <w:szCs w:val="24"/>
      <w:lang w:val="en-US" w:eastAsia="en-US"/>
    </w:rPr>
  </w:style>
  <w:style w:type="character" w:customStyle="1" w:styleId="ListParagraphChar">
    <w:name w:val="List Paragraph Char"/>
    <w:link w:val="ListParagraph"/>
    <w:uiPriority w:val="34"/>
    <w:locked/>
    <w:rsid w:val="00E27EF6"/>
    <w:rPr>
      <w:rFonts w:ascii="Calibri" w:eastAsia="Calibri" w:hAnsi="Calibri" w:cs="Calibri"/>
      <w:sz w:val="22"/>
      <w:szCs w:val="22"/>
      <w:lang w:eastAsia="en-US"/>
    </w:rPr>
  </w:style>
  <w:style w:type="table" w:customStyle="1" w:styleId="TableGrid21">
    <w:name w:val="Table Grid21"/>
    <w:basedOn w:val="TableNormal"/>
    <w:next w:val="TableGrid"/>
    <w:uiPriority w:val="59"/>
    <w:rsid w:val="00E27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E27EF6"/>
  </w:style>
  <w:style w:type="table" w:styleId="TableGrid">
    <w:name w:val="Table Grid"/>
    <w:basedOn w:val="TableNormal"/>
    <w:uiPriority w:val="39"/>
    <w:rsid w:val="00E27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mu.ac.uk/academicskil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0EA4A.2BD679A0"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fr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rc.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C05E-F00A-4CC7-BCBB-12CFD649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4501</Words>
  <Characters>25657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INTRODUCTION</vt:lpstr>
    </vt:vector>
  </TitlesOfParts>
  <Company>CYD</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Coleg y Drindod</dc:creator>
  <cp:lastModifiedBy>Andrew Williams</cp:lastModifiedBy>
  <cp:revision>14</cp:revision>
  <cp:lastPrinted>2012-06-18T09:52:00Z</cp:lastPrinted>
  <dcterms:created xsi:type="dcterms:W3CDTF">2019-10-02T09:49:00Z</dcterms:created>
  <dcterms:modified xsi:type="dcterms:W3CDTF">2019-10-02T11:55:00Z</dcterms:modified>
</cp:coreProperties>
</file>