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008F2FE9" w:rsidP="021F216E" w:rsidRDefault="32ADAAF6" w14:paraId="2C078E63" w14:textId="388FF0A7">
      <w:pPr>
        <w:jc w:val="center"/>
      </w:pPr>
      <w:r w:rsidR="0F7DCACD">
        <w:rPr/>
        <w:t xml:space="preserve"> </w:t>
      </w:r>
      <w:r w:rsidR="32ADAAF6">
        <w:drawing>
          <wp:inline wp14:editId="42873BCE" wp14:anchorId="18E8561F">
            <wp:extent cx="3209925" cy="1428750"/>
            <wp:effectExtent l="0" t="0" r="0" b="0"/>
            <wp:docPr id="638942447" name="Picture 638942447">
              <a:extLst>
                <a:ext uri="{FF2B5EF4-FFF2-40B4-BE49-F238E27FC236}">
                  <a16:creationId xmlns:a16="http://schemas.microsoft.com/office/drawing/2014/main" id="{FA3AE634-BD8B-4154-9BC6-89AB99C13A26}"/>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
                    <pic:cNvPicPr/>
                  </pic:nvPicPr>
                  <pic:blipFill>
                    <a:blip xmlns:r="http://schemas.openxmlformats.org/officeDocument/2006/relationships" r:embed="rId10">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00917195" w:rsidP="021F216E" w:rsidRDefault="32ADAAF6" w14:paraId="29D25084" w14:textId="42316736">
      <w:pPr>
        <w:jc w:val="center"/>
        <w:rPr>
          <w:rFonts w:ascii="Arial Nova" w:hAnsi="Arial Nova" w:eastAsia="Arial Nova" w:cs="Arial Nova"/>
          <w:sz w:val="72"/>
          <w:szCs w:val="72"/>
        </w:rPr>
      </w:pPr>
      <w:r w:rsidRPr="5EC56117">
        <w:rPr>
          <w:rFonts w:ascii="Arial Nova" w:hAnsi="Arial Nova" w:eastAsia="Arial Nova" w:cs="Arial Nova"/>
          <w:sz w:val="72"/>
          <w:szCs w:val="72"/>
        </w:rPr>
        <w:t>Cover Page</w:t>
      </w:r>
    </w:p>
    <w:p w:rsidR="36FF1DE0" w:rsidP="5EC56117" w:rsidRDefault="36FF1DE0" w14:paraId="12A674BE" w14:textId="06B78B01">
      <w:pPr>
        <w:rPr>
          <w:rFonts w:ascii="Arial Nova" w:hAnsi="Arial Nova" w:eastAsia="Arial Nova" w:cs="Arial Nova"/>
          <w:color w:val="000000" w:themeColor="text1"/>
          <w:sz w:val="52"/>
          <w:szCs w:val="52"/>
        </w:rPr>
      </w:pPr>
      <w:r w:rsidRPr="5EC56117">
        <w:rPr>
          <w:rFonts w:ascii="Arial Nova" w:hAnsi="Arial Nova" w:eastAsia="Arial Nova" w:cs="Arial Nova"/>
          <w:color w:val="000000" w:themeColor="text1"/>
          <w:sz w:val="52"/>
          <w:szCs w:val="52"/>
        </w:rPr>
        <w:t xml:space="preserve">Student </w:t>
      </w:r>
      <w:r w:rsidRPr="5EC56117" w:rsidR="005358C8">
        <w:rPr>
          <w:rFonts w:ascii="Arial Nova" w:hAnsi="Arial Nova" w:eastAsia="Arial Nova" w:cs="Arial Nova"/>
          <w:color w:val="000000" w:themeColor="text1"/>
          <w:sz w:val="52"/>
          <w:szCs w:val="52"/>
        </w:rPr>
        <w:t>Name: Anita</w:t>
      </w:r>
      <w:r w:rsidRPr="5EC56117">
        <w:rPr>
          <w:rFonts w:ascii="Arial Nova" w:hAnsi="Arial Nova" w:eastAsia="Arial Nova" w:cs="Arial Nova"/>
          <w:color w:val="000000" w:themeColor="text1"/>
          <w:sz w:val="52"/>
          <w:szCs w:val="52"/>
        </w:rPr>
        <w:t xml:space="preserve"> Bano</w:t>
      </w:r>
    </w:p>
    <w:p w:rsidR="36FF1DE0" w:rsidP="5EC56117" w:rsidRDefault="36FF1DE0" w14:paraId="39D86BB2" w14:textId="7F8BBDD5">
      <w:pPr>
        <w:rPr>
          <w:rFonts w:ascii="Arial Nova" w:hAnsi="Arial Nova" w:eastAsia="Arial Nova" w:cs="Arial Nova"/>
          <w:color w:val="000000" w:themeColor="text1"/>
          <w:sz w:val="52"/>
          <w:szCs w:val="52"/>
        </w:rPr>
      </w:pPr>
      <w:r w:rsidRPr="5EC56117">
        <w:rPr>
          <w:rFonts w:ascii="Arial Nova" w:hAnsi="Arial Nova" w:eastAsia="Arial Nova" w:cs="Arial Nova"/>
          <w:color w:val="000000" w:themeColor="text1"/>
          <w:sz w:val="52"/>
          <w:szCs w:val="52"/>
        </w:rPr>
        <w:t>Student Number:2406936</w:t>
      </w:r>
    </w:p>
    <w:p w:rsidR="36FF1DE0" w:rsidP="5EC56117" w:rsidRDefault="36FF1DE0" w14:paraId="053963E8" w14:textId="026063BA">
      <w:pPr>
        <w:rPr>
          <w:rFonts w:ascii="Arial Nova" w:hAnsi="Arial Nova" w:eastAsia="Arial Nova" w:cs="Arial Nova"/>
          <w:color w:val="000000" w:themeColor="text1"/>
          <w:sz w:val="52"/>
          <w:szCs w:val="52"/>
        </w:rPr>
      </w:pPr>
      <w:r w:rsidRPr="5BB4E913" w:rsidR="36FF1DE0">
        <w:rPr>
          <w:rFonts w:ascii="Arial Nova" w:hAnsi="Arial Nova" w:eastAsia="Arial Nova" w:cs="Arial Nova"/>
          <w:color w:val="000000" w:themeColor="text1" w:themeTint="FF" w:themeShade="FF"/>
          <w:sz w:val="52"/>
          <w:szCs w:val="52"/>
        </w:rPr>
        <w:t>Programme</w:t>
      </w:r>
      <w:r w:rsidRPr="5BB4E913" w:rsidR="36FF1DE0">
        <w:rPr>
          <w:rFonts w:ascii="Arial Nova" w:hAnsi="Arial Nova" w:eastAsia="Arial Nova" w:cs="Arial Nova"/>
          <w:color w:val="000000" w:themeColor="text1" w:themeTint="FF" w:themeShade="FF"/>
          <w:sz w:val="52"/>
          <w:szCs w:val="52"/>
        </w:rPr>
        <w:t>:</w:t>
      </w:r>
      <w:r w:rsidRPr="5BB4E913" w:rsidR="36FF1DE0">
        <w:rPr>
          <w:rFonts w:ascii="Arial Nova" w:hAnsi="Arial Nova" w:eastAsia="Arial Nova" w:cs="Arial Nova"/>
          <w:color w:val="000000" w:themeColor="text1" w:themeTint="FF" w:themeShade="FF"/>
          <w:sz w:val="52"/>
          <w:szCs w:val="52"/>
        </w:rPr>
        <w:t>BSc Health and Social Care</w:t>
      </w:r>
    </w:p>
    <w:p w:rsidR="36FF1DE0" w:rsidP="5EC56117" w:rsidRDefault="36FF1DE0" w14:paraId="2D6720C4" w14:textId="6C94E77D">
      <w:pPr>
        <w:rPr>
          <w:rFonts w:ascii="Arial Nova" w:hAnsi="Arial Nova" w:eastAsia="Arial Nova" w:cs="Arial Nova"/>
          <w:color w:val="000000" w:themeColor="text1"/>
          <w:sz w:val="52"/>
          <w:szCs w:val="52"/>
        </w:rPr>
      </w:pPr>
      <w:r w:rsidRPr="5EC56117">
        <w:rPr>
          <w:rFonts w:ascii="Arial Nova" w:hAnsi="Arial Nova" w:eastAsia="Arial Nova" w:cs="Arial Nova"/>
          <w:color w:val="000000" w:themeColor="text1"/>
          <w:sz w:val="52"/>
          <w:szCs w:val="52"/>
        </w:rPr>
        <w:t>Module Code and Title:</w:t>
      </w:r>
    </w:p>
    <w:p w:rsidR="36FF1DE0" w:rsidP="5EC56117" w:rsidRDefault="36FF1DE0" w14:paraId="51CA9A69" w14:textId="622D144E">
      <w:pPr>
        <w:rPr>
          <w:rFonts w:ascii="Arial Nova" w:hAnsi="Arial Nova" w:eastAsia="Arial Nova" w:cs="Arial Nova"/>
          <w:color w:val="000000" w:themeColor="text1"/>
          <w:sz w:val="52"/>
          <w:szCs w:val="52"/>
        </w:rPr>
      </w:pPr>
      <w:r w:rsidRPr="5EC56117">
        <w:rPr>
          <w:rFonts w:ascii="Arial Nova" w:hAnsi="Arial Nova" w:eastAsia="Arial Nova" w:cs="Arial Nova"/>
          <w:color w:val="000000" w:themeColor="text1"/>
          <w:sz w:val="52"/>
          <w:szCs w:val="52"/>
        </w:rPr>
        <w:t>BMHP5014 – Changemakers: Creativity and Value Creation</w:t>
      </w:r>
    </w:p>
    <w:p w:rsidR="36FF1DE0" w:rsidP="5EC56117" w:rsidRDefault="36FF1DE0" w14:paraId="6494D2F6" w14:textId="19775740">
      <w:pPr>
        <w:rPr>
          <w:rFonts w:ascii="Arial Nova" w:hAnsi="Arial Nova" w:eastAsia="Arial Nova" w:cs="Arial Nova"/>
          <w:color w:val="000000" w:themeColor="text1"/>
          <w:sz w:val="52"/>
          <w:szCs w:val="52"/>
        </w:rPr>
      </w:pPr>
      <w:r w:rsidRPr="5EC56117">
        <w:rPr>
          <w:rFonts w:ascii="Arial Nova" w:hAnsi="Arial Nova" w:eastAsia="Arial Nova" w:cs="Arial Nova"/>
          <w:color w:val="000000" w:themeColor="text1"/>
          <w:sz w:val="52"/>
          <w:szCs w:val="52"/>
        </w:rPr>
        <w:t>Assignment Title:</w:t>
      </w:r>
    </w:p>
    <w:p w:rsidR="36FF1DE0" w:rsidP="5EC56117" w:rsidRDefault="36FF1DE0" w14:paraId="75B309D4" w14:textId="1F2B2EBE">
      <w:pPr>
        <w:rPr>
          <w:rFonts w:ascii="Arial Nova" w:hAnsi="Arial Nova" w:eastAsia="Arial Nova" w:cs="Arial Nova"/>
          <w:color w:val="000000" w:themeColor="text1"/>
          <w:sz w:val="52"/>
          <w:szCs w:val="52"/>
        </w:rPr>
      </w:pPr>
      <w:r w:rsidRPr="5EC56117">
        <w:rPr>
          <w:rFonts w:ascii="Arial Nova" w:hAnsi="Arial Nova" w:eastAsia="Arial Nova" w:cs="Arial Nova"/>
          <w:color w:val="000000" w:themeColor="text1"/>
          <w:sz w:val="52"/>
          <w:szCs w:val="52"/>
        </w:rPr>
        <w:t>Component 1: Online Portfolio of Set Exercises</w:t>
      </w:r>
    </w:p>
    <w:p w:rsidR="5EC56117" w:rsidP="5EC56117" w:rsidRDefault="5EC56117" w14:paraId="662287BD" w14:textId="7BEEEB95">
      <w:pPr>
        <w:jc w:val="center"/>
        <w:rPr>
          <w:rFonts w:ascii="Arial Nova" w:hAnsi="Arial Nova" w:eastAsia="Arial Nova" w:cs="Arial Nova"/>
          <w:sz w:val="72"/>
          <w:szCs w:val="72"/>
        </w:rPr>
      </w:pPr>
    </w:p>
    <w:p w:rsidR="00917195" w:rsidP="021F216E" w:rsidRDefault="00917195" w14:paraId="1590334A" w14:textId="1CAC0B95">
      <w:pPr>
        <w:jc w:val="center"/>
        <w:rPr>
          <w:rFonts w:ascii="Arial Nova" w:hAnsi="Arial Nova" w:eastAsia="Arial Nova" w:cs="Arial Nova"/>
          <w:sz w:val="96"/>
          <w:szCs w:val="96"/>
        </w:rPr>
      </w:pPr>
    </w:p>
    <w:p w:rsidR="021F216E" w:rsidP="021F216E" w:rsidRDefault="021F216E" w14:paraId="6844EBA0" w14:textId="28C86DEB">
      <w:pPr>
        <w:jc w:val="center"/>
        <w:rPr>
          <w:rFonts w:ascii="Arial Nova" w:hAnsi="Arial Nova" w:eastAsia="Arial Nova" w:cs="Arial Nova"/>
          <w:sz w:val="72"/>
          <w:szCs w:val="72"/>
        </w:rPr>
      </w:pPr>
    </w:p>
    <w:p w:rsidR="021F216E" w:rsidP="021F216E" w:rsidRDefault="021F216E" w14:paraId="33535727" w14:textId="151F077E">
      <w:pPr>
        <w:jc w:val="center"/>
        <w:rPr>
          <w:rFonts w:ascii="Arial Nova" w:hAnsi="Arial Nova" w:eastAsia="Arial Nova" w:cs="Arial Nova"/>
          <w:sz w:val="72"/>
          <w:szCs w:val="72"/>
        </w:rPr>
      </w:pPr>
    </w:p>
    <w:p w:rsidR="021F216E" w:rsidP="021F216E" w:rsidRDefault="021F216E" w14:paraId="74D064F3" w14:textId="77D5FB9F">
      <w:pPr>
        <w:jc w:val="center"/>
        <w:rPr>
          <w:rFonts w:ascii="Arial Nova" w:hAnsi="Arial Nova" w:eastAsia="Arial Nova" w:cs="Arial Nova"/>
          <w:sz w:val="72"/>
          <w:szCs w:val="72"/>
        </w:rPr>
      </w:pPr>
    </w:p>
    <w:p w:rsidR="021F216E" w:rsidP="021F216E" w:rsidRDefault="021F216E" w14:paraId="4955799E" w14:textId="6294BF02">
      <w:pPr>
        <w:jc w:val="center"/>
        <w:rPr>
          <w:rFonts w:ascii="Arial Nova" w:hAnsi="Arial Nova" w:eastAsia="Arial Nova" w:cs="Arial Nova"/>
          <w:sz w:val="72"/>
          <w:szCs w:val="72"/>
        </w:rPr>
      </w:pPr>
    </w:p>
    <w:p w:rsidR="021F216E" w:rsidP="021F216E" w:rsidRDefault="021F216E" w14:paraId="4D496928" w14:textId="5D9CF56B">
      <w:pPr>
        <w:jc w:val="center"/>
        <w:rPr>
          <w:rFonts w:ascii="Arial Nova" w:hAnsi="Arial Nova" w:eastAsia="Arial Nova" w:cs="Arial Nova"/>
          <w:sz w:val="72"/>
          <w:szCs w:val="72"/>
        </w:rPr>
      </w:pPr>
    </w:p>
    <w:p w:rsidR="021F216E" w:rsidP="021F216E" w:rsidRDefault="021F216E" w14:paraId="4AA58ECF" w14:textId="7CDC1BD7">
      <w:pPr>
        <w:jc w:val="center"/>
        <w:rPr>
          <w:rFonts w:ascii="Arial Nova" w:hAnsi="Arial Nova" w:eastAsia="Arial Nova" w:cs="Arial Nova"/>
          <w:sz w:val="72"/>
          <w:szCs w:val="72"/>
        </w:rPr>
      </w:pPr>
    </w:p>
    <w:p w:rsidR="00337274" w:rsidP="021F216E" w:rsidRDefault="00337274" w14:paraId="0FE2EC74" w14:textId="77777777">
      <w:pPr>
        <w:rPr>
          <w:rFonts w:ascii="Arial Nova" w:hAnsi="Arial Nova" w:eastAsia="Arial Nova" w:cs="Arial Nova"/>
          <w:sz w:val="72"/>
          <w:szCs w:val="72"/>
        </w:rPr>
      </w:pPr>
    </w:p>
    <w:p w:rsidR="00337274" w:rsidP="021F216E" w:rsidRDefault="00337274" w14:paraId="0052A631" w14:textId="77777777">
      <w:pPr>
        <w:rPr>
          <w:rFonts w:ascii="Arial Nova" w:hAnsi="Arial Nova" w:eastAsia="Arial Nova" w:cs="Arial Nova"/>
          <w:sz w:val="72"/>
          <w:szCs w:val="72"/>
        </w:rPr>
      </w:pPr>
    </w:p>
    <w:p w:rsidR="32ADAAF6" w:rsidP="021F216E" w:rsidRDefault="32ADAAF6" w14:paraId="5ED067C8" w14:textId="0F95C927">
      <w:pPr>
        <w:rPr>
          <w:rFonts w:ascii="Arial Nova" w:hAnsi="Arial Nova" w:eastAsia="Arial Nova" w:cs="Arial Nova"/>
          <w:sz w:val="72"/>
          <w:szCs w:val="72"/>
        </w:rPr>
      </w:pPr>
      <w:r w:rsidRPr="021F216E">
        <w:rPr>
          <w:rFonts w:ascii="Arial Nova" w:hAnsi="Arial Nova" w:eastAsia="Arial Nova" w:cs="Arial Nova"/>
          <w:sz w:val="44"/>
          <w:szCs w:val="44"/>
        </w:rPr>
        <w:t>Task 1 – Concept Map</w:t>
      </w:r>
    </w:p>
    <w:p w:rsidR="32ADAAF6" w:rsidP="5BB4E913" w:rsidRDefault="32ADAAF6" w14:paraId="27BB731D" w14:textId="09BBC206">
      <w:pPr>
        <w:rPr>
          <w:rFonts w:ascii="Arial Nova" w:hAnsi="Arial Nova" w:eastAsia="Arial Nova" w:cs="Arial Nova"/>
          <w:i w:val="1"/>
          <w:iCs w:val="1"/>
          <w:color w:val="000000" w:themeColor="text1"/>
        </w:rPr>
      </w:pPr>
      <w:r w:rsidRPr="5BB4E913" w:rsidR="32ADAAF6">
        <w:rPr>
          <w:rFonts w:ascii="Arial Nova" w:hAnsi="Arial Nova" w:eastAsia="Arial Nova" w:cs="Arial Nova"/>
          <w:i w:val="1"/>
          <w:iCs w:val="1"/>
          <w:color w:val="000000" w:themeColor="text1" w:themeTint="FF" w:themeShade="FF"/>
        </w:rPr>
        <w:t xml:space="preserve">Create a concept map that outlines the relationship between creativity, value creation, and health and social care improvement. </w:t>
      </w:r>
      <w:r w:rsidRPr="5BB4E913" w:rsidR="00255A0D">
        <w:rPr>
          <w:rFonts w:ascii="Arial Nova" w:hAnsi="Arial Nova" w:eastAsia="Arial Nova" w:cs="Arial Nova"/>
          <w:i w:val="1"/>
          <w:iCs w:val="1"/>
          <w:color w:val="000000" w:themeColor="text1" w:themeTint="FF" w:themeShade="FF"/>
        </w:rPr>
        <w:t xml:space="preserve">Within the concept </w:t>
      </w:r>
      <w:r w:rsidRPr="5BB4E913" w:rsidR="1A2350D4">
        <w:rPr>
          <w:rFonts w:ascii="Arial Nova" w:hAnsi="Arial Nova" w:eastAsia="Arial Nova" w:cs="Arial Nova"/>
          <w:i w:val="1"/>
          <w:iCs w:val="1"/>
          <w:color w:val="000000" w:themeColor="text1" w:themeTint="FF" w:themeShade="FF"/>
        </w:rPr>
        <w:t>map,</w:t>
      </w:r>
      <w:r w:rsidRPr="5BB4E913" w:rsidR="32ADAAF6">
        <w:rPr>
          <w:rFonts w:ascii="Arial Nova" w:hAnsi="Arial Nova" w:eastAsia="Arial Nova" w:cs="Arial Nova"/>
          <w:i w:val="1"/>
          <w:iCs w:val="1"/>
          <w:color w:val="000000" w:themeColor="text1" w:themeTint="FF" w:themeShade="FF"/>
        </w:rPr>
        <w:t xml:space="preserve"> explain how these concepts interact in a health and social care context (250 words).</w:t>
      </w:r>
    </w:p>
    <w:p w:rsidR="021F216E" w:rsidP="4A7AA4B6" w:rsidRDefault="1AEA2BF4" w14:paraId="0BC7D9FC" w14:textId="35900F6A">
      <w:pPr>
        <w:rPr>
          <w:rFonts w:ascii="Arial Nova" w:hAnsi="Arial Nova" w:eastAsia="Arial Nova" w:cs="Arial Nova"/>
          <w:i/>
          <w:iCs/>
          <w:color w:val="FF0000"/>
        </w:rPr>
      </w:pPr>
      <w:r w:rsidRPr="4A7AA4B6">
        <w:rPr>
          <w:rFonts w:ascii="Arial Nova" w:hAnsi="Arial Nova" w:eastAsia="Arial Nova" w:cs="Arial Nova"/>
          <w:i/>
          <w:iCs/>
          <w:color w:val="FF0000"/>
        </w:rPr>
        <w:t xml:space="preserve">Please refer to week 1 content </w:t>
      </w:r>
    </w:p>
    <w:p w:rsidRPr="007F47D9" w:rsidR="007F47D9" w:rsidP="021F216E" w:rsidRDefault="007F47D9" w14:paraId="4E76B07F" w14:textId="1472E6BC">
      <w:pPr>
        <w:rPr>
          <w:rFonts w:ascii="Arial Nova" w:hAnsi="Arial Nova" w:eastAsia="Arial Nova" w:cs="Arial Nova"/>
          <w:i/>
          <w:iCs/>
          <w:color w:val="FF0000"/>
        </w:rPr>
      </w:pPr>
      <w:r>
        <w:rPr>
          <w:rFonts w:ascii="Arial Nova" w:hAnsi="Arial Nova" w:eastAsia="Arial Nova" w:cs="Arial Nova"/>
          <w:i/>
          <w:iCs/>
          <w:noProof/>
          <w:color w:val="FF0000"/>
        </w:rPr>
        <mc:AlternateContent>
          <mc:Choice Requires="wps">
            <w:drawing>
              <wp:anchor distT="0" distB="0" distL="114300" distR="114300" simplePos="0" relativeHeight="251658240" behindDoc="0" locked="0" layoutInCell="1" allowOverlap="1" wp14:anchorId="05E8AF32" wp14:editId="38A3222C">
                <wp:simplePos x="0" y="0"/>
                <wp:positionH relativeFrom="column">
                  <wp:posOffset>1733550</wp:posOffset>
                </wp:positionH>
                <wp:positionV relativeFrom="paragraph">
                  <wp:posOffset>9525</wp:posOffset>
                </wp:positionV>
                <wp:extent cx="1987550" cy="273050"/>
                <wp:effectExtent l="0" t="0" r="12700" b="12700"/>
                <wp:wrapNone/>
                <wp:docPr id="1019080819" name="Rectangle: Rounded Corners 3">
                  <a:extLst xmlns:a="http://schemas.openxmlformats.org/drawingml/2006/main">
                    <a:ext uri="{FF2B5EF4-FFF2-40B4-BE49-F238E27FC236}">
                      <a16:creationId xmlns:a16="http://schemas.microsoft.com/office/drawing/2014/main" id="{9A54ED9E-05E8-4130-9BE2-34320F06DF7C}"/>
                    </a:ext>
                  </a:extLst>
                </wp:docPr>
                <wp:cNvGraphicFramePr/>
                <a:graphic xmlns:a="http://schemas.openxmlformats.org/drawingml/2006/main">
                  <a:graphicData uri="http://schemas.microsoft.com/office/word/2010/wordprocessingShape">
                    <wps:wsp>
                      <wps:cNvSpPr/>
                      <wps:spPr>
                        <a:xfrm>
                          <a:off x="0" y="0"/>
                          <a:ext cx="1987550" cy="273050"/>
                        </a:xfrm>
                        <a:prstGeom prst="roundRect">
                          <a:avLst/>
                        </a:prstGeom>
                        <a:solidFill>
                          <a:schemeClr val="accent1">
                            <a:lumMod val="40000"/>
                            <a:lumOff val="60000"/>
                          </a:schemeClr>
                        </a:solidFill>
                      </wps:spPr>
                      <wps:style>
                        <a:lnRef idx="2">
                          <a:schemeClr val="accent6"/>
                        </a:lnRef>
                        <a:fillRef idx="1">
                          <a:schemeClr val="lt1"/>
                        </a:fillRef>
                        <a:effectRef idx="0">
                          <a:schemeClr val="accent6"/>
                        </a:effectRef>
                        <a:fontRef idx="minor">
                          <a:schemeClr val="dk1"/>
                        </a:fontRef>
                      </wps:style>
                      <wps:txbx>
                        <w:txbxContent>
                          <w:p w:rsidRPr="00E30F61" w:rsidR="007F47D9" w:rsidP="007F47D9" w:rsidRDefault="00E30F61" w14:paraId="1AEBE51A" w14:textId="7B8615BD">
                            <w:pPr>
                              <w:rPr>
                                <w:b/>
                                <w:bCs/>
                              </w:rPr>
                            </w:pPr>
                            <w:r>
                              <w:t xml:space="preserve">            </w:t>
                            </w:r>
                            <w:r>
                              <w:rPr>
                                <w:b/>
                                <w:bCs/>
                              </w:rPr>
                              <w:t>CONCEPT MAP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3" style="position:absolute;margin-left:136.5pt;margin-top:.75pt;width:156.5pt;height:21.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83caeb [1300]" strokecolor="#4ea72e [3209]" strokeweight="1pt" arcsize="10923f" w14:anchorId="05E8AF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">
                <v:stroke joinstyle="miter"/>
                <v:textbox>
                  <w:txbxContent>
                    <w:p w:rsidRPr="00E30F61" w:rsidR="007F47D9" w:rsidP="007F47D9" w:rsidRDefault="00E30F61" w14:paraId="1AEBE51A" w14:textId="7B8615BD">
                      <w:pPr>
                        <w:rPr>
                          <w:b/>
                          <w:bCs/>
                        </w:rPr>
                      </w:pPr>
                      <w:r>
                        <w:t xml:space="preserve">            </w:t>
                      </w:r>
                      <w:r>
                        <w:rPr>
                          <w:b/>
                          <w:bCs/>
                        </w:rPr>
                        <w:t>CONCEPT MAP</w:t>
                      </w:r>
                    </w:p>
                  </w:txbxContent>
                </v:textbox>
              </v:roundrect>
            </w:pict>
          </mc:Fallback>
        </mc:AlternateContent>
      </w:r>
    </w:p>
    <w:p w:rsidR="021F216E" w:rsidP="021F216E" w:rsidRDefault="00866A85" w14:paraId="783924C5" w14:textId="703F32E0">
      <w:pPr>
        <w:rPr>
          <w:rFonts w:ascii="Arial Nova" w:hAnsi="Arial Nova" w:eastAsia="Arial Nova" w:cs="Arial Nova"/>
          <w:i/>
          <w:iCs/>
          <w:color w:val="000000" w:themeColor="text1"/>
        </w:rPr>
      </w:pPr>
      <w:r>
        <w:rPr>
          <w:rFonts w:ascii="Arial Nova" w:hAnsi="Arial Nova" w:eastAsia="Arial Nova" w:cs="Arial Nova"/>
          <w:i/>
          <w:iCs/>
          <w:noProof/>
          <w:color w:val="000000" w:themeColor="text1"/>
        </w:rPr>
        <mc:AlternateContent>
          <mc:Choice Requires="wps">
            <w:drawing>
              <wp:anchor distT="0" distB="0" distL="114300" distR="114300" simplePos="0" relativeHeight="251658241" behindDoc="0" locked="0" layoutInCell="1" allowOverlap="1" wp14:anchorId="29A2BAC3" wp14:editId="326599AB">
                <wp:simplePos x="0" y="0"/>
                <wp:positionH relativeFrom="margin">
                  <wp:posOffset>182880</wp:posOffset>
                </wp:positionH>
                <wp:positionV relativeFrom="paragraph">
                  <wp:posOffset>4445</wp:posOffset>
                </wp:positionV>
                <wp:extent cx="1333500" cy="514350"/>
                <wp:effectExtent l="0" t="0" r="19050" b="19050"/>
                <wp:wrapNone/>
                <wp:docPr id="1628469583" name="Rectangle: Rounded Corners 4">
                  <a:extLst xmlns:a="http://schemas.openxmlformats.org/drawingml/2006/main">
                    <a:ext uri="{FF2B5EF4-FFF2-40B4-BE49-F238E27FC236}">
                      <a16:creationId xmlns:a16="http://schemas.microsoft.com/office/drawing/2014/main" id="{48A5C099-5EC5-4DB7-817C-760B41A277EC}"/>
                    </a:ext>
                  </a:extLst>
                </wp:docPr>
                <wp:cNvGraphicFramePr/>
                <a:graphic xmlns:a="http://schemas.openxmlformats.org/drawingml/2006/main">
                  <a:graphicData uri="http://schemas.microsoft.com/office/word/2010/wordprocessingShape">
                    <wps:wsp>
                      <wps:cNvSpPr/>
                      <wps:spPr>
                        <a:xfrm>
                          <a:off x="0" y="0"/>
                          <a:ext cx="1333500" cy="514350"/>
                        </a:xfrm>
                        <a:prstGeom prst="roundRect">
                          <a:avLst/>
                        </a:prstGeom>
                        <a:solidFill>
                          <a:schemeClr val="accent3">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rsidRPr="00280E5B" w:rsidR="00280E5B" w:rsidP="00280E5B" w:rsidRDefault="00280E5B" w14:paraId="2EA65862" w14:textId="027FBE7E">
                            <w:pPr>
                              <w:rPr>
                                <w:b/>
                                <w:bCs/>
                                <w:color w:val="0D0D0D" w:themeColor="text1" w:themeTint="F2"/>
                              </w:rPr>
                            </w:pPr>
                            <w:r>
                              <w:rPr>
                                <w:b/>
                                <w:bCs/>
                                <w:color w:val="0D0D0D" w:themeColor="text1" w:themeTint="F2"/>
                              </w:rPr>
                              <w:t xml:space="preserve">    Creativity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4" style="position:absolute;margin-left:14.4pt;margin-top:.35pt;width:105pt;height:40.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7" fillcolor="#c1f0c7 [662]" strokecolor="#030e13 [484]" strokeweight="1pt" arcsize="10923f" w14:anchorId="29A2BAC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">
                <v:stroke joinstyle="miter"/>
                <v:textbox>
                  <w:txbxContent>
                    <w:p w:rsidRPr="00280E5B" w:rsidR="00280E5B" w:rsidP="00280E5B" w:rsidRDefault="00280E5B" w14:paraId="2EA65862" w14:textId="027FBE7E">
                      <w:pPr>
                        <w:rPr>
                          <w:b/>
                          <w:bCs/>
                          <w:color w:val="0D0D0D" w:themeColor="text1" w:themeTint="F2"/>
                        </w:rPr>
                      </w:pPr>
                      <w:r>
                        <w:rPr>
                          <w:b/>
                          <w:bCs/>
                          <w:color w:val="0D0D0D" w:themeColor="text1" w:themeTint="F2"/>
                        </w:rPr>
                        <w:t xml:space="preserve">    Creativity</w:t>
                      </w:r>
                    </w:p>
                  </w:txbxContent>
                </v:textbox>
                <w10:wrap anchorx="margin"/>
              </v:roundrect>
            </w:pict>
          </mc:Fallback>
        </mc:AlternateContent>
      </w:r>
      <w:r w:rsidR="00280E5B">
        <w:rPr>
          <w:rFonts w:ascii="Arial Nova" w:hAnsi="Arial Nova" w:eastAsia="Arial Nova" w:cs="Arial Nova"/>
          <w:i/>
          <w:iCs/>
          <w:noProof/>
          <w:color w:val="000000" w:themeColor="text1"/>
        </w:rPr>
        <mc:AlternateContent>
          <mc:Choice Requires="wps">
            <w:drawing>
              <wp:anchor distT="0" distB="0" distL="114300" distR="114300" simplePos="0" relativeHeight="251658242" behindDoc="0" locked="0" layoutInCell="1" allowOverlap="1" wp14:anchorId="5D803245" wp14:editId="246849A9">
                <wp:simplePos x="0" y="0"/>
                <wp:positionH relativeFrom="margin">
                  <wp:posOffset>1936750</wp:posOffset>
                </wp:positionH>
                <wp:positionV relativeFrom="paragraph">
                  <wp:posOffset>4445</wp:posOffset>
                </wp:positionV>
                <wp:extent cx="1524000" cy="501650"/>
                <wp:effectExtent l="0" t="0" r="19050" b="12700"/>
                <wp:wrapNone/>
                <wp:docPr id="357193908" name="Rectangle: Rounded Corners 5">
                  <a:extLst xmlns:a="http://schemas.openxmlformats.org/drawingml/2006/main">
                    <a:ext uri="{FF2B5EF4-FFF2-40B4-BE49-F238E27FC236}">
                      <a16:creationId xmlns:a16="http://schemas.microsoft.com/office/drawing/2014/main" id="{E8782B83-F51F-48BA-8234-15EAD66E987D}"/>
                    </a:ext>
                  </a:extLst>
                </wp:docPr>
                <wp:cNvGraphicFramePr/>
                <a:graphic xmlns:a="http://schemas.openxmlformats.org/drawingml/2006/main">
                  <a:graphicData uri="http://schemas.microsoft.com/office/word/2010/wordprocessingShape">
                    <wps:wsp>
                      <wps:cNvSpPr/>
                      <wps:spPr>
                        <a:xfrm>
                          <a:off x="0" y="0"/>
                          <a:ext cx="1524000" cy="501650"/>
                        </a:xfrm>
                        <a:prstGeom prst="round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rsidRPr="00280E5B" w:rsidR="00280E5B" w:rsidP="00280E5B" w:rsidRDefault="00280E5B" w14:paraId="4550A52E" w14:textId="4F7B8B54">
                            <w:pPr>
                              <w:jc w:val="center"/>
                              <w:rPr>
                                <w:b/>
                                <w:bCs/>
                                <w:color w:val="0D0D0D" w:themeColor="text1" w:themeTint="F2"/>
                              </w:rPr>
                            </w:pPr>
                            <w:r>
                              <w:rPr>
                                <w:b/>
                                <w:bCs/>
                                <w:color w:val="0D0D0D" w:themeColor="text1" w:themeTint="F2"/>
                              </w:rPr>
                              <w:t>Value creation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5" style="position:absolute;margin-left:152.5pt;margin-top:.35pt;width:120pt;height:39.5pt;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8" fillcolor="#f2ceed [664]" strokecolor="#030e13 [484]" strokeweight="1pt" arcsize="10923f" w14:anchorId="5D8032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">
                <v:stroke joinstyle="miter"/>
                <v:textbox>
                  <w:txbxContent>
                    <w:p w:rsidRPr="00280E5B" w:rsidR="00280E5B" w:rsidP="00280E5B" w:rsidRDefault="00280E5B" w14:paraId="4550A52E" w14:textId="4F7B8B54">
                      <w:pPr>
                        <w:jc w:val="center"/>
                        <w:rPr>
                          <w:b/>
                          <w:bCs/>
                          <w:color w:val="0D0D0D" w:themeColor="text1" w:themeTint="F2"/>
                        </w:rPr>
                      </w:pPr>
                      <w:r>
                        <w:rPr>
                          <w:b/>
                          <w:bCs/>
                          <w:color w:val="0D0D0D" w:themeColor="text1" w:themeTint="F2"/>
                        </w:rPr>
                        <w:t>Value creation</w:t>
                      </w:r>
                    </w:p>
                  </w:txbxContent>
                </v:textbox>
                <w10:wrap anchorx="margin"/>
              </v:roundrect>
            </w:pict>
          </mc:Fallback>
        </mc:AlternateContent>
      </w:r>
      <w:r w:rsidR="00280E5B">
        <w:rPr>
          <w:rFonts w:ascii="Arial Nova" w:hAnsi="Arial Nova" w:eastAsia="Arial Nova" w:cs="Arial Nova"/>
          <w:i/>
          <w:iCs/>
          <w:noProof/>
          <w:color w:val="000000" w:themeColor="text1"/>
        </w:rPr>
        <mc:AlternateContent>
          <mc:Choice Requires="wps">
            <w:drawing>
              <wp:anchor distT="0" distB="0" distL="114300" distR="114300" simplePos="0" relativeHeight="251658243" behindDoc="0" locked="0" layoutInCell="1" allowOverlap="1" wp14:anchorId="446484B9" wp14:editId="718B02CA">
                <wp:simplePos x="0" y="0"/>
                <wp:positionH relativeFrom="margin">
                  <wp:posOffset>3975100</wp:posOffset>
                </wp:positionH>
                <wp:positionV relativeFrom="paragraph">
                  <wp:posOffset>4445</wp:posOffset>
                </wp:positionV>
                <wp:extent cx="1619250" cy="552450"/>
                <wp:effectExtent l="0" t="0" r="19050" b="19050"/>
                <wp:wrapNone/>
                <wp:docPr id="1897875722" name="Rectangle: Rounded Corners 6">
                  <a:extLst xmlns:a="http://schemas.openxmlformats.org/drawingml/2006/main">
                    <a:ext uri="{FF2B5EF4-FFF2-40B4-BE49-F238E27FC236}">
                      <a16:creationId xmlns:a16="http://schemas.microsoft.com/office/drawing/2014/main" id="{0795CDD8-E387-490C-BB20-3219B4CCF427}"/>
                    </a:ext>
                  </a:extLst>
                </wp:docPr>
                <wp:cNvGraphicFramePr/>
                <a:graphic xmlns:a="http://schemas.openxmlformats.org/drawingml/2006/main">
                  <a:graphicData uri="http://schemas.microsoft.com/office/word/2010/wordprocessingShape">
                    <wps:wsp>
                      <wps:cNvSpPr/>
                      <wps:spPr>
                        <a:xfrm>
                          <a:off x="0" y="0"/>
                          <a:ext cx="1619250" cy="552450"/>
                        </a:xfrm>
                        <a:prstGeom prst="roundRect">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rsidRPr="00280E5B" w:rsidR="00280E5B" w:rsidP="00280E5B" w:rsidRDefault="00280E5B" w14:paraId="0FF5A0F0" w14:textId="05F76503">
                            <w:pPr>
                              <w:rPr>
                                <w:b/>
                                <w:bCs/>
                                <w:color w:val="0D0D0D" w:themeColor="text1" w:themeTint="F2"/>
                              </w:rPr>
                            </w:pPr>
                            <w:r>
                              <w:rPr>
                                <w:b/>
                                <w:bCs/>
                                <w:color w:val="0D0D0D" w:themeColor="text1" w:themeTint="F2"/>
                              </w:rPr>
                              <w:t>Health &amp; social care improvement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6" style="position:absolute;margin-left:313pt;margin-top:.35pt;width:127.5pt;height:43.5pt;z-index:25165824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9" fillcolor="#ffc000" strokecolor="#030e13 [484]" strokeweight="1pt" arcsize="10923f" w14:anchorId="446484B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">
                <v:stroke joinstyle="miter"/>
                <v:textbox>
                  <w:txbxContent>
                    <w:p w:rsidRPr="00280E5B" w:rsidR="00280E5B" w:rsidP="00280E5B" w:rsidRDefault="00280E5B" w14:paraId="0FF5A0F0" w14:textId="05F76503">
                      <w:pPr>
                        <w:rPr>
                          <w:b/>
                          <w:bCs/>
                          <w:color w:val="0D0D0D" w:themeColor="text1" w:themeTint="F2"/>
                        </w:rPr>
                      </w:pPr>
                      <w:r>
                        <w:rPr>
                          <w:b/>
                          <w:bCs/>
                          <w:color w:val="0D0D0D" w:themeColor="text1" w:themeTint="F2"/>
                        </w:rPr>
                        <w:t>Health &amp; social care improvement</w:t>
                      </w:r>
                    </w:p>
                  </w:txbxContent>
                </v:textbox>
                <w10:wrap anchorx="margin"/>
              </v:roundrect>
            </w:pict>
          </mc:Fallback>
        </mc:AlternateContent>
      </w:r>
    </w:p>
    <w:p w:rsidR="021F216E" w:rsidP="021F216E" w:rsidRDefault="00866A85" w14:paraId="1603AB69" w14:textId="2FB97018">
      <w:pPr>
        <w:rPr>
          <w:rFonts w:ascii="Arial Nova" w:hAnsi="Arial Nova" w:eastAsia="Arial Nova" w:cs="Arial Nova"/>
          <w:i/>
          <w:iCs/>
          <w:color w:val="000000" w:themeColor="text1"/>
        </w:rPr>
      </w:pPr>
      <w:r>
        <w:rPr>
          <w:rFonts w:ascii="Arial Nova" w:hAnsi="Arial Nova" w:eastAsia="Arial Nova" w:cs="Arial Nova"/>
          <w:i/>
          <w:iCs/>
          <w:noProof/>
          <w:color w:val="000000" w:themeColor="text1"/>
        </w:rPr>
        <mc:AlternateContent>
          <mc:Choice Requires="wps">
            <w:drawing>
              <wp:anchor distT="0" distB="0" distL="114300" distR="114300" simplePos="0" relativeHeight="251658245" behindDoc="0" locked="0" layoutInCell="1" allowOverlap="1" wp14:anchorId="6912DAC3" wp14:editId="02294B12">
                <wp:simplePos x="0" y="0"/>
                <wp:positionH relativeFrom="margin">
                  <wp:posOffset>3896139</wp:posOffset>
                </wp:positionH>
                <wp:positionV relativeFrom="paragraph">
                  <wp:posOffset>160379</wp:posOffset>
                </wp:positionV>
                <wp:extent cx="1892300" cy="3028315"/>
                <wp:effectExtent l="0" t="0" r="12700" b="19685"/>
                <wp:wrapNone/>
                <wp:docPr id="100630272" name="Rectangle: Rounded Corners 7">
                  <a:extLst xmlns:a="http://schemas.openxmlformats.org/drawingml/2006/main">
                    <a:ext uri="{FF2B5EF4-FFF2-40B4-BE49-F238E27FC236}">
                      <a16:creationId xmlns:a16="http://schemas.microsoft.com/office/drawing/2014/main" id="{2D658ABC-052D-44BD-8125-4BAC46F0799E}"/>
                    </a:ext>
                  </a:extLst>
                </wp:docPr>
                <wp:cNvGraphicFramePr/>
                <a:graphic xmlns:a="http://schemas.openxmlformats.org/drawingml/2006/main">
                  <a:graphicData uri="http://schemas.microsoft.com/office/word/2010/wordprocessingShape">
                    <wps:wsp>
                      <wps:cNvSpPr/>
                      <wps:spPr>
                        <a:xfrm>
                          <a:off x="0" y="0"/>
                          <a:ext cx="1892300" cy="3028315"/>
                        </a:xfrm>
                        <a:prstGeom prst="roundRect">
                          <a:avLst>
                            <a:gd name="adj" fmla="val 0"/>
                          </a:avLst>
                        </a:prstGeom>
                        <a:solidFill>
                          <a:sysClr val="window" lastClr="FFFFFF"/>
                        </a:solidFill>
                        <a:ln w="12700" cap="flat" cmpd="sng" algn="ctr">
                          <a:solidFill>
                            <a:srgbClr val="156082">
                              <a:shade val="15000"/>
                            </a:srgbClr>
                          </a:solidFill>
                          <a:prstDash val="solid"/>
                          <a:miter lim="800000"/>
                        </a:ln>
                        <a:effectLst/>
                      </wps:spPr>
                      <wps:txbx>
                        <w:txbxContent>
                          <w:p w:rsidR="00B17DFB" w:rsidP="00B17DFB" w:rsidRDefault="00B17DFB" w14:paraId="7135D052" w14:textId="77777777">
                            <w:pPr>
                              <w:jc w:val="center"/>
                            </w:pPr>
                            <w:r>
                              <w:t>• Improves patient outcomes</w:t>
                            </w:r>
                          </w:p>
                          <w:p w:rsidR="00B17DFB" w:rsidP="00B17DFB" w:rsidRDefault="00B17DFB" w14:paraId="3885D2A6" w14:textId="77777777">
                            <w:pPr>
                              <w:jc w:val="center"/>
                            </w:pPr>
                            <w:r>
                              <w:t>• Provides better access to services</w:t>
                            </w:r>
                          </w:p>
                          <w:p w:rsidR="00B17DFB" w:rsidP="00B17DFB" w:rsidRDefault="00B17DFB" w14:paraId="00EF03B3" w14:textId="77777777">
                            <w:pPr>
                              <w:jc w:val="center"/>
                            </w:pPr>
                            <w:r>
                              <w:t>• Reduces waiting times</w:t>
                            </w:r>
                          </w:p>
                          <w:p w:rsidR="00B17DFB" w:rsidP="00B17DFB" w:rsidRDefault="00B17DFB" w14:paraId="6C6D91E3" w14:textId="77777777">
                            <w:pPr>
                              <w:jc w:val="center"/>
                            </w:pPr>
                            <w:r>
                              <w:t>• Enhances physical, mental and social wellbeing</w:t>
                            </w:r>
                          </w:p>
                          <w:p w:rsidR="00722881" w:rsidP="00722881" w:rsidRDefault="00B17DFB" w14:paraId="06CB184E" w14:textId="4282A395">
                            <w:pPr>
                              <w:jc w:val="center"/>
                            </w:pPr>
                            <w:r>
                              <w:t>• Reduces health inequalities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7" style="position:absolute;margin-left:306.8pt;margin-top:12.65pt;width:149pt;height:238.45pt;z-index:25165824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30" fillcolor="window" strokecolor="#042433" strokeweight="1pt" arcsize="0" w14:anchorId="6912DAC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">
                <v:stroke joinstyle="miter"/>
                <v:textbox>
                  <w:txbxContent>
                    <w:p w:rsidR="00B17DFB" w:rsidP="00B17DFB" w:rsidRDefault="00B17DFB" w14:paraId="7135D052" w14:textId="77777777">
                      <w:pPr>
                        <w:jc w:val="center"/>
                      </w:pPr>
                      <w:r>
                        <w:t>• Improves patient outcomes</w:t>
                      </w:r>
                    </w:p>
                    <w:p w:rsidR="00B17DFB" w:rsidP="00B17DFB" w:rsidRDefault="00B17DFB" w14:paraId="3885D2A6" w14:textId="77777777">
                      <w:pPr>
                        <w:jc w:val="center"/>
                      </w:pPr>
                      <w:r>
                        <w:t>• Provides better access to services</w:t>
                      </w:r>
                    </w:p>
                    <w:p w:rsidR="00B17DFB" w:rsidP="00B17DFB" w:rsidRDefault="00B17DFB" w14:paraId="00EF03B3" w14:textId="77777777">
                      <w:pPr>
                        <w:jc w:val="center"/>
                      </w:pPr>
                      <w:r>
                        <w:t>• Reduces waiting times</w:t>
                      </w:r>
                    </w:p>
                    <w:p w:rsidR="00B17DFB" w:rsidP="00B17DFB" w:rsidRDefault="00B17DFB" w14:paraId="6C6D91E3" w14:textId="77777777">
                      <w:pPr>
                        <w:jc w:val="center"/>
                      </w:pPr>
                      <w:r>
                        <w:t>• Enhances physical, mental and social wellbeing</w:t>
                      </w:r>
                    </w:p>
                    <w:p w:rsidR="00722881" w:rsidP="00722881" w:rsidRDefault="00B17DFB" w14:paraId="06CB184E" w14:textId="4282A395">
                      <w:pPr>
                        <w:jc w:val="center"/>
                      </w:pPr>
                      <w:r>
                        <w:t>• Reduces health inequalities</w:t>
                      </w:r>
                    </w:p>
                  </w:txbxContent>
                </v:textbox>
                <w10:wrap anchorx="margin"/>
              </v:roundrect>
            </w:pict>
          </mc:Fallback>
        </mc:AlternateContent>
      </w:r>
      <w:r>
        <w:rPr>
          <w:rFonts w:ascii="Arial Nova" w:hAnsi="Arial Nova" w:eastAsia="Arial Nova" w:cs="Arial Nova"/>
          <w:i/>
          <w:iCs/>
          <w:noProof/>
          <w:color w:val="000000" w:themeColor="text1"/>
        </w:rPr>
        <mc:AlternateContent>
          <mc:Choice Requires="wps">
            <w:drawing>
              <wp:anchor distT="0" distB="0" distL="114300" distR="114300" simplePos="0" relativeHeight="251658258" behindDoc="0" locked="0" layoutInCell="1" allowOverlap="1" wp14:anchorId="737B9907" wp14:editId="31565210">
                <wp:simplePos x="0" y="0"/>
                <wp:positionH relativeFrom="column">
                  <wp:posOffset>1820849</wp:posOffset>
                </wp:positionH>
                <wp:positionV relativeFrom="paragraph">
                  <wp:posOffset>96768</wp:posOffset>
                </wp:positionV>
                <wp:extent cx="1804946" cy="3092450"/>
                <wp:effectExtent l="0" t="0" r="24130" b="12700"/>
                <wp:wrapNone/>
                <wp:docPr id="327190072" name="Rectangle 21"/>
                <wp:cNvGraphicFramePr/>
                <a:graphic xmlns:a="http://schemas.openxmlformats.org/drawingml/2006/main">
                  <a:graphicData uri="http://schemas.microsoft.com/office/word/2010/wordprocessingShape">
                    <wps:wsp>
                      <wps:cNvSpPr/>
                      <wps:spPr>
                        <a:xfrm>
                          <a:off x="0" y="0"/>
                          <a:ext cx="1804946" cy="3092450"/>
                        </a:xfrm>
                        <a:prstGeom prst="rect">
                          <a:avLst/>
                        </a:prstGeom>
                        <a:solidFill>
                          <a:schemeClr val="bg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rsidRPr="006B5862" w:rsidR="006B5862" w:rsidP="006B5862" w:rsidRDefault="006B5862" w14:paraId="071D4CD6" w14:textId="77777777">
                            <w:pPr>
                              <w:shd w:val="clear" w:color="auto" w:fill="FFFFFF" w:themeFill="background1"/>
                              <w:rPr>
                                <w:rFonts w:asciiTheme="majorHAnsi" w:hAnsiTheme="majorHAnsi"/>
                              </w:rPr>
                            </w:pPr>
                            <w:r w:rsidRPr="006B5862">
                              <w:rPr>
                                <w:rFonts w:asciiTheme="majorHAnsi" w:hAnsiTheme="majorHAnsi"/>
                              </w:rPr>
                              <w:t>• Turning creative ideas into real improvements</w:t>
                            </w:r>
                          </w:p>
                          <w:p w:rsidRPr="006B5862" w:rsidR="006B5862" w:rsidP="006B5862" w:rsidRDefault="006B5862" w14:paraId="0A196B69" w14:textId="77777777">
                            <w:pPr>
                              <w:shd w:val="clear" w:color="auto" w:fill="FFFFFF" w:themeFill="background1"/>
                              <w:rPr>
                                <w:rFonts w:asciiTheme="majorHAnsi" w:hAnsiTheme="majorHAnsi"/>
                              </w:rPr>
                            </w:pPr>
                            <w:r w:rsidRPr="006B5862">
                              <w:rPr>
                                <w:rFonts w:asciiTheme="majorHAnsi" w:hAnsiTheme="majorHAnsi"/>
                              </w:rPr>
                              <w:t>• Improves quality of care</w:t>
                            </w:r>
                          </w:p>
                          <w:p w:rsidRPr="006B5862" w:rsidR="006B5862" w:rsidP="006B5862" w:rsidRDefault="006B5862" w14:paraId="0C3A616E" w14:textId="77777777">
                            <w:pPr>
                              <w:shd w:val="clear" w:color="auto" w:fill="FFFFFF" w:themeFill="background1"/>
                              <w:rPr>
                                <w:rFonts w:asciiTheme="majorHAnsi" w:hAnsiTheme="majorHAnsi"/>
                              </w:rPr>
                            </w:pPr>
                            <w:r w:rsidRPr="006B5862">
                              <w:rPr>
                                <w:rFonts w:asciiTheme="majorHAnsi" w:hAnsiTheme="majorHAnsi"/>
                              </w:rPr>
                              <w:t>• Makes services more efficient</w:t>
                            </w:r>
                          </w:p>
                          <w:p w:rsidRPr="006B5862" w:rsidR="006B5862" w:rsidP="006B5862" w:rsidRDefault="006B5862" w14:paraId="36B87AF9" w14:textId="77777777">
                            <w:pPr>
                              <w:shd w:val="clear" w:color="auto" w:fill="FFFFFF" w:themeFill="background1"/>
                              <w:rPr>
                                <w:rFonts w:asciiTheme="majorHAnsi" w:hAnsiTheme="majorHAnsi"/>
                              </w:rPr>
                            </w:pPr>
                            <w:r w:rsidRPr="006B5862">
                              <w:rPr>
                                <w:rFonts w:asciiTheme="majorHAnsi" w:hAnsiTheme="majorHAnsi"/>
                              </w:rPr>
                              <w:t>• Reduces costs</w:t>
                            </w:r>
                          </w:p>
                          <w:p w:rsidRPr="006B5862" w:rsidR="006B5862" w:rsidP="006B5862" w:rsidRDefault="006B5862" w14:paraId="5E527D45" w14:textId="542BF6D1">
                            <w:pPr>
                              <w:shd w:val="clear" w:color="auto" w:fill="FFFFFF" w:themeFill="background1"/>
                              <w:rPr>
                                <w:rFonts w:asciiTheme="majorHAnsi" w:hAnsiTheme="majorHAnsi"/>
                              </w:rPr>
                            </w:pPr>
                            <w:r w:rsidRPr="006B5862">
                              <w:rPr>
                                <w:rFonts w:asciiTheme="majorHAnsi" w:hAnsiTheme="majorHAnsi"/>
                              </w:rPr>
                              <w:t>• Supports patient-</w:t>
                            </w:r>
                            <w:r w:rsidRPr="006B5862" w:rsidR="00866A85">
                              <w:rPr>
                                <w:rFonts w:asciiTheme="majorHAnsi" w:hAnsiTheme="majorHAnsi"/>
                              </w:rPr>
                              <w:t>centered</w:t>
                            </w:r>
                            <w:r w:rsidRPr="006B5862">
                              <w:rPr>
                                <w:rFonts w:asciiTheme="majorHAnsi" w:hAnsiTheme="majorHAnsi"/>
                              </w:rPr>
                              <w:t xml:space="preserve"> and preventive care</w:t>
                            </w:r>
                          </w:p>
                          <w:p w:rsidRPr="00BF3DAB" w:rsidR="00BF3DAB" w:rsidP="006B5862" w:rsidRDefault="00BF3DAB" w14:paraId="4308F24A" w14:textId="04C310E3">
                            <w:pPr>
                              <w:shd w:val="clear" w:color="auto" w:fill="FFFFFF" w:themeFill="background1"/>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1" style="position:absolute;margin-left:143.35pt;margin-top:7.6pt;width:142.1pt;height:243.5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1" fillcolor="white [3212]" strokecolor="black [3213]" strokeweight="1pt" w14:anchorId="737B99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">
                <v:textbox>
                  <w:txbxContent>
                    <w:p w:rsidRPr="006B5862" w:rsidR="006B5862" w:rsidP="006B5862" w:rsidRDefault="006B5862" w14:paraId="071D4CD6" w14:textId="77777777">
                      <w:pPr>
                        <w:shd w:val="clear" w:color="auto" w:fill="FFFFFF" w:themeFill="background1"/>
                        <w:rPr>
                          <w:rFonts w:asciiTheme="majorHAnsi" w:hAnsiTheme="majorHAnsi"/>
                        </w:rPr>
                      </w:pPr>
                      <w:r w:rsidRPr="006B5862">
                        <w:rPr>
                          <w:rFonts w:asciiTheme="majorHAnsi" w:hAnsiTheme="majorHAnsi"/>
                        </w:rPr>
                        <w:t>• Turning creative ideas into real improvements</w:t>
                      </w:r>
                    </w:p>
                    <w:p w:rsidRPr="006B5862" w:rsidR="006B5862" w:rsidP="006B5862" w:rsidRDefault="006B5862" w14:paraId="0A196B69" w14:textId="77777777">
                      <w:pPr>
                        <w:shd w:val="clear" w:color="auto" w:fill="FFFFFF" w:themeFill="background1"/>
                        <w:rPr>
                          <w:rFonts w:asciiTheme="majorHAnsi" w:hAnsiTheme="majorHAnsi"/>
                        </w:rPr>
                      </w:pPr>
                      <w:r w:rsidRPr="006B5862">
                        <w:rPr>
                          <w:rFonts w:asciiTheme="majorHAnsi" w:hAnsiTheme="majorHAnsi"/>
                        </w:rPr>
                        <w:t>• Improves quality of care</w:t>
                      </w:r>
                    </w:p>
                    <w:p w:rsidRPr="006B5862" w:rsidR="006B5862" w:rsidP="006B5862" w:rsidRDefault="006B5862" w14:paraId="0C3A616E" w14:textId="77777777">
                      <w:pPr>
                        <w:shd w:val="clear" w:color="auto" w:fill="FFFFFF" w:themeFill="background1"/>
                        <w:rPr>
                          <w:rFonts w:asciiTheme="majorHAnsi" w:hAnsiTheme="majorHAnsi"/>
                        </w:rPr>
                      </w:pPr>
                      <w:r w:rsidRPr="006B5862">
                        <w:rPr>
                          <w:rFonts w:asciiTheme="majorHAnsi" w:hAnsiTheme="majorHAnsi"/>
                        </w:rPr>
                        <w:t>• Makes services more efficient</w:t>
                      </w:r>
                    </w:p>
                    <w:p w:rsidRPr="006B5862" w:rsidR="006B5862" w:rsidP="006B5862" w:rsidRDefault="006B5862" w14:paraId="36B87AF9" w14:textId="77777777">
                      <w:pPr>
                        <w:shd w:val="clear" w:color="auto" w:fill="FFFFFF" w:themeFill="background1"/>
                        <w:rPr>
                          <w:rFonts w:asciiTheme="majorHAnsi" w:hAnsiTheme="majorHAnsi"/>
                        </w:rPr>
                      </w:pPr>
                      <w:r w:rsidRPr="006B5862">
                        <w:rPr>
                          <w:rFonts w:asciiTheme="majorHAnsi" w:hAnsiTheme="majorHAnsi"/>
                        </w:rPr>
                        <w:t>• Reduces costs</w:t>
                      </w:r>
                    </w:p>
                    <w:p w:rsidRPr="006B5862" w:rsidR="006B5862" w:rsidP="006B5862" w:rsidRDefault="006B5862" w14:paraId="5E527D45" w14:textId="542BF6D1">
                      <w:pPr>
                        <w:shd w:val="clear" w:color="auto" w:fill="FFFFFF" w:themeFill="background1"/>
                        <w:rPr>
                          <w:rFonts w:asciiTheme="majorHAnsi" w:hAnsiTheme="majorHAnsi"/>
                        </w:rPr>
                      </w:pPr>
                      <w:r w:rsidRPr="006B5862">
                        <w:rPr>
                          <w:rFonts w:asciiTheme="majorHAnsi" w:hAnsiTheme="majorHAnsi"/>
                        </w:rPr>
                        <w:t>• Supports patient-</w:t>
                      </w:r>
                      <w:r w:rsidRPr="006B5862" w:rsidR="00866A85">
                        <w:rPr>
                          <w:rFonts w:asciiTheme="majorHAnsi" w:hAnsiTheme="majorHAnsi"/>
                        </w:rPr>
                        <w:t>centered</w:t>
                      </w:r>
                      <w:r w:rsidRPr="006B5862">
                        <w:rPr>
                          <w:rFonts w:asciiTheme="majorHAnsi" w:hAnsiTheme="majorHAnsi"/>
                        </w:rPr>
                        <w:t xml:space="preserve"> and preventive care</w:t>
                      </w:r>
                    </w:p>
                    <w:p w:rsidRPr="00BF3DAB" w:rsidR="00BF3DAB" w:rsidP="006B5862" w:rsidRDefault="00BF3DAB" w14:paraId="4308F24A" w14:textId="04C310E3">
                      <w:pPr>
                        <w:shd w:val="clear" w:color="auto" w:fill="FFFFFF" w:themeFill="background1"/>
                      </w:pPr>
                    </w:p>
                  </w:txbxContent>
                </v:textbox>
              </v:rect>
            </w:pict>
          </mc:Fallback>
        </mc:AlternateContent>
      </w:r>
      <w:r>
        <w:rPr>
          <w:rFonts w:ascii="Arial Nova" w:hAnsi="Arial Nova" w:eastAsia="Arial Nova" w:cs="Arial Nova"/>
          <w:i/>
          <w:iCs/>
          <w:noProof/>
          <w:color w:val="000000" w:themeColor="text1"/>
        </w:rPr>
        <mc:AlternateContent>
          <mc:Choice Requires="wps">
            <w:drawing>
              <wp:anchor distT="0" distB="0" distL="114300" distR="114300" simplePos="0" relativeHeight="251658244" behindDoc="0" locked="0" layoutInCell="1" allowOverlap="1" wp14:anchorId="744AF42B" wp14:editId="03A4D31F">
                <wp:simplePos x="0" y="0"/>
                <wp:positionH relativeFrom="margin">
                  <wp:align>left</wp:align>
                </wp:positionH>
                <wp:positionV relativeFrom="paragraph">
                  <wp:posOffset>89038</wp:posOffset>
                </wp:positionV>
                <wp:extent cx="1661795" cy="3132814"/>
                <wp:effectExtent l="0" t="0" r="14605" b="10795"/>
                <wp:wrapNone/>
                <wp:docPr id="1444012510" name="Rectangle: Rounded Corners 7">
                  <a:extLst xmlns:a="http://schemas.openxmlformats.org/drawingml/2006/main">
                    <a:ext uri="{FF2B5EF4-FFF2-40B4-BE49-F238E27FC236}">
                      <a16:creationId xmlns:a16="http://schemas.microsoft.com/office/drawing/2014/main" id="{2F9E42B2-312B-404D-85DC-23476B6076AD}"/>
                    </a:ext>
                  </a:extLst>
                </wp:docPr>
                <wp:cNvGraphicFramePr/>
                <a:graphic xmlns:a="http://schemas.openxmlformats.org/drawingml/2006/main">
                  <a:graphicData uri="http://schemas.microsoft.com/office/word/2010/wordprocessingShape">
                    <wps:wsp>
                      <wps:cNvSpPr/>
                      <wps:spPr>
                        <a:xfrm>
                          <a:off x="0" y="0"/>
                          <a:ext cx="1661795" cy="3132814"/>
                        </a:xfrm>
                        <a:prstGeom prst="roundRect">
                          <a:avLst>
                            <a:gd name="adj" fmla="val 4227"/>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rsidRPr="008623D0" w:rsidR="00957677" w:rsidP="00957677" w:rsidRDefault="00957677" w14:paraId="0E31CD7D" w14:textId="7777777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3D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Ability to create new and useful ideas</w:t>
                            </w:r>
                          </w:p>
                          <w:p w:rsidRPr="008623D0" w:rsidR="00957677" w:rsidP="00957677" w:rsidRDefault="00957677" w14:paraId="27A4F7EC" w14:textId="7777777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3D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Helps solve problems in health and social care</w:t>
                            </w:r>
                          </w:p>
                          <w:p w:rsidRPr="008623D0" w:rsidR="00957677" w:rsidP="00957677" w:rsidRDefault="00957677" w14:paraId="7EC7E575" w14:textId="7777777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3D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Encourages innovative thinking</w:t>
                            </w:r>
                          </w:p>
                          <w:p w:rsidRPr="008623D0" w:rsidR="00957677" w:rsidP="00957677" w:rsidRDefault="00957677" w14:paraId="55BAB9B5" w14:textId="7777777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3D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Supported by intrinsic motivation</w:t>
                            </w:r>
                          </w:p>
                          <w:p w:rsidRPr="008623D0" w:rsidR="00D21E8E" w:rsidP="00D21E8E" w:rsidRDefault="00957677" w14:paraId="01F571BB" w14:textId="7773267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3D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Important for service improvement</w:t>
                            </w:r>
                          </w:p>
                          <w:p w:rsidRPr="008F0C75" w:rsidR="00DC6D23" w:rsidP="00513939" w:rsidRDefault="00DC6D23" w14:paraId="618C238D" w14:textId="4EE8DDA9">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_x0000_s1032" style="position:absolute;margin-left:0;margin-top:7pt;width:130.85pt;height:246.7pt;z-index:2516582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fillcolor="white [3212]" strokecolor="#030e13 [484]" strokeweight="1pt" arcsize="2770f" w14:anchorId="744AF42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">
                <v:stroke joinstyle="miter"/>
                <v:textbox>
                  <w:txbxContent>
                    <w:p w:rsidRPr="008623D0" w:rsidR="00957677" w:rsidP="00957677" w:rsidRDefault="00957677" w14:paraId="0E31CD7D" w14:textId="7777777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3D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Ability to create new and useful ideas</w:t>
                      </w:r>
                    </w:p>
                    <w:p w:rsidRPr="008623D0" w:rsidR="00957677" w:rsidP="00957677" w:rsidRDefault="00957677" w14:paraId="27A4F7EC" w14:textId="7777777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3D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Helps solve problems in health and social care</w:t>
                      </w:r>
                    </w:p>
                    <w:p w:rsidRPr="008623D0" w:rsidR="00957677" w:rsidP="00957677" w:rsidRDefault="00957677" w14:paraId="7EC7E575" w14:textId="7777777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3D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Encourages innovative thinking</w:t>
                      </w:r>
                    </w:p>
                    <w:p w:rsidRPr="008623D0" w:rsidR="00957677" w:rsidP="00957677" w:rsidRDefault="00957677" w14:paraId="55BAB9B5" w14:textId="77777777">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3D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Supported by intrinsic motivation</w:t>
                      </w:r>
                    </w:p>
                    <w:p w:rsidRPr="008623D0" w:rsidR="00D21E8E" w:rsidP="00D21E8E" w:rsidRDefault="00957677" w14:paraId="01F571BB" w14:textId="7773267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23D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Important for service improvement</w:t>
                      </w:r>
                    </w:p>
                    <w:p w:rsidRPr="008F0C75" w:rsidR="00DC6D23" w:rsidP="00513939" w:rsidRDefault="00DC6D23" w14:paraId="618C238D" w14:textId="4EE8DDA9">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roundrect>
            </w:pict>
          </mc:Fallback>
        </mc:AlternateContent>
      </w:r>
    </w:p>
    <w:p w:rsidR="021F216E" w:rsidP="021F216E" w:rsidRDefault="4C7E7EA1" w14:paraId="6CB48DB0" w14:textId="1F94AB45">
      <w:pPr>
        <w:rPr>
          <w:rFonts w:ascii="Arial Nova" w:hAnsi="Arial Nova" w:eastAsia="Arial Nova" w:cs="Arial Nova"/>
          <w:i/>
          <w:iCs/>
          <w:color w:val="000000" w:themeColor="text1"/>
        </w:rPr>
      </w:pPr>
      <w:r w:rsidRPr="6F065CA2">
        <w:rPr>
          <w:rFonts w:ascii="Arial Nova" w:hAnsi="Arial Nova" w:eastAsia="Arial Nova" w:cs="Arial Nova"/>
          <w:i/>
          <w:iCs/>
          <w:color w:val="000000" w:themeColor="text1"/>
        </w:rPr>
        <w:t xml:space="preserve"> </w:t>
      </w:r>
    </w:p>
    <w:p w:rsidR="021F216E" w:rsidP="021F216E" w:rsidRDefault="021F216E" w14:paraId="203EF451" w14:textId="145E7606">
      <w:pPr>
        <w:rPr>
          <w:rFonts w:ascii="Arial Nova" w:hAnsi="Arial Nova" w:eastAsia="Arial Nova" w:cs="Arial Nova"/>
          <w:i/>
          <w:iCs/>
          <w:color w:val="000000" w:themeColor="text1"/>
        </w:rPr>
      </w:pPr>
    </w:p>
    <w:p w:rsidR="021F216E" w:rsidP="021F216E" w:rsidRDefault="021F216E" w14:paraId="3A21BB8A" w14:textId="509FD2B3">
      <w:pPr>
        <w:rPr>
          <w:rFonts w:ascii="Arial Nova" w:hAnsi="Arial Nova" w:eastAsia="Arial Nova" w:cs="Arial Nova"/>
          <w:i/>
          <w:iCs/>
          <w:color w:val="000000" w:themeColor="text1"/>
        </w:rPr>
      </w:pPr>
    </w:p>
    <w:p w:rsidR="021F216E" w:rsidP="6815C7D2" w:rsidRDefault="021F216E" w14:paraId="369F26C7" w14:textId="6C8DECEE">
      <w:pPr>
        <w:rPr>
          <w:rFonts w:ascii="Arial Nova" w:hAnsi="Arial Nova" w:eastAsia="Arial Nova" w:cs="Arial Nova"/>
          <w:i/>
          <w:iCs/>
          <w:color w:val="000000" w:themeColor="text1"/>
        </w:rPr>
      </w:pPr>
    </w:p>
    <w:p w:rsidR="021F216E" w:rsidP="021F216E" w:rsidRDefault="021F216E" w14:paraId="4461F1A2" w14:textId="194B2C08">
      <w:pPr>
        <w:rPr>
          <w:rFonts w:ascii="Arial Nova" w:hAnsi="Arial Nova" w:eastAsia="Arial Nova" w:cs="Arial Nova"/>
          <w:i/>
          <w:iCs/>
          <w:color w:val="000000" w:themeColor="text1"/>
        </w:rPr>
      </w:pPr>
    </w:p>
    <w:p w:rsidR="021F216E" w:rsidP="021F216E" w:rsidRDefault="00E01DBD" w14:paraId="38E47A2C" w14:textId="18C8B44C">
      <w:pPr>
        <w:rPr>
          <w:rFonts w:ascii="Arial Nova" w:hAnsi="Arial Nova" w:eastAsia="Arial Nova" w:cs="Arial Nova"/>
          <w:i/>
          <w:iCs/>
          <w:color w:val="000000" w:themeColor="text1"/>
        </w:rPr>
      </w:pPr>
      <w:r>
        <w:rPr>
          <w:rFonts w:ascii="Arial Nova" w:hAnsi="Arial Nova" w:eastAsia="Arial Nova" w:cs="Arial Nova"/>
          <w:i/>
          <w:iCs/>
          <w:color w:val="000000" w:themeColor="text1"/>
        </w:rPr>
        <w:t xml:space="preserve"> </w:t>
      </w:r>
    </w:p>
    <w:p w:rsidR="021F216E" w:rsidP="021F216E" w:rsidRDefault="021F216E" w14:paraId="48B862CB" w14:textId="55028DC6">
      <w:pPr>
        <w:rPr>
          <w:rFonts w:ascii="Arial Nova" w:hAnsi="Arial Nova" w:eastAsia="Arial Nova" w:cs="Arial Nova"/>
          <w:i/>
          <w:iCs/>
          <w:color w:val="000000" w:themeColor="text1"/>
        </w:rPr>
      </w:pPr>
    </w:p>
    <w:p w:rsidR="021F216E" w:rsidP="4A7AA4B6" w:rsidRDefault="021F216E" w14:paraId="190E81BF" w14:textId="34504DB8">
      <w:pPr>
        <w:rPr>
          <w:rFonts w:ascii="Arial Nova" w:hAnsi="Arial Nova" w:eastAsia="Arial Nova" w:cs="Arial Nova"/>
          <w:i/>
          <w:iCs/>
          <w:color w:val="000000" w:themeColor="text1"/>
        </w:rPr>
      </w:pPr>
    </w:p>
    <w:p w:rsidR="021F216E" w:rsidP="021F216E" w:rsidRDefault="021F216E" w14:paraId="5E5B889B" w14:textId="05A4F5A2">
      <w:pPr>
        <w:rPr>
          <w:rFonts w:ascii="Arial Nova" w:hAnsi="Arial Nova" w:eastAsia="Arial Nova" w:cs="Arial Nova"/>
          <w:i/>
          <w:iCs/>
          <w:color w:val="000000" w:themeColor="text1"/>
        </w:rPr>
      </w:pPr>
    </w:p>
    <w:p w:rsidR="021F216E" w:rsidP="021F216E" w:rsidRDefault="00001557" w14:paraId="7CED6C82" w14:textId="2D4AC46C">
      <w:pPr>
        <w:rPr>
          <w:rFonts w:ascii="Arial Nova" w:hAnsi="Arial Nova" w:eastAsia="Arial Nova" w:cs="Arial Nova"/>
          <w:i/>
          <w:iCs/>
          <w:color w:val="000000" w:themeColor="text1"/>
        </w:rPr>
      </w:pPr>
      <w:r>
        <w:rPr>
          <w:rFonts w:ascii="Arial Nova" w:hAnsi="Arial Nova" w:eastAsia="Arial Nova" w:cs="Arial Nova"/>
          <w:i/>
          <w:iCs/>
          <w:noProof/>
          <w:color w:val="000000" w:themeColor="text1"/>
        </w:rPr>
        <mc:AlternateContent>
          <mc:Choice Requires="wps">
            <w:drawing>
              <wp:anchor distT="0" distB="0" distL="114300" distR="114300" simplePos="0" relativeHeight="251658256" behindDoc="0" locked="0" layoutInCell="1" allowOverlap="1" wp14:anchorId="0F4DC2A9" wp14:editId="54A2CBFF">
                <wp:simplePos x="0" y="0"/>
                <wp:positionH relativeFrom="margin">
                  <wp:align>right</wp:align>
                </wp:positionH>
                <wp:positionV relativeFrom="paragraph">
                  <wp:posOffset>189782</wp:posOffset>
                </wp:positionV>
                <wp:extent cx="996950" cy="556591"/>
                <wp:effectExtent l="0" t="0" r="12700" b="15240"/>
                <wp:wrapNone/>
                <wp:docPr id="1000790311" name="Rectangle: Rounded Corners 12"/>
                <wp:cNvGraphicFramePr/>
                <a:graphic xmlns:a="http://schemas.openxmlformats.org/drawingml/2006/main">
                  <a:graphicData uri="http://schemas.microsoft.com/office/word/2010/wordprocessingShape">
                    <wps:wsp>
                      <wps:cNvSpPr/>
                      <wps:spPr>
                        <a:xfrm>
                          <a:off x="0" y="0"/>
                          <a:ext cx="996950" cy="556591"/>
                        </a:xfrm>
                        <a:prstGeom prst="roundRect">
                          <a:avLst>
                            <a:gd name="adj" fmla="val 21070"/>
                          </a:avLst>
                        </a:prstGeom>
                        <a:solidFill>
                          <a:schemeClr val="accent2">
                            <a:lumMod val="40000"/>
                            <a:lumOff val="60000"/>
                          </a:schemeClr>
                        </a:solidFill>
                      </wps:spPr>
                      <wps:style>
                        <a:lnRef idx="2">
                          <a:schemeClr val="dk1"/>
                        </a:lnRef>
                        <a:fillRef idx="1">
                          <a:schemeClr val="lt1"/>
                        </a:fillRef>
                        <a:effectRef idx="0">
                          <a:schemeClr val="dk1"/>
                        </a:effectRef>
                        <a:fontRef idx="minor">
                          <a:schemeClr val="dk1"/>
                        </a:fontRef>
                      </wps:style>
                      <wps:txbx>
                        <w:txbxContent>
                          <w:p w:rsidR="00E344BC" w:rsidP="00E344BC" w:rsidRDefault="00E344BC" w14:paraId="44E8446A" w14:textId="377D5007">
                            <w:pPr>
                              <w:jc w:val="center"/>
                            </w:pPr>
                            <w:r w:rsidRPr="00E344BC">
                              <w:t>Example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12" style="position:absolute;margin-left:27.3pt;margin-top:14.95pt;width:78.5pt;height:43.85pt;z-index:2516582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33" fillcolor="#f6c5ac [1301]" strokecolor="black [3200]" strokeweight="1pt" arcsize="13808f" w14:anchorId="0F4DC2A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">
                <v:stroke joinstyle="miter"/>
                <v:textbox>
                  <w:txbxContent>
                    <w:p w:rsidR="00E344BC" w:rsidP="00E344BC" w:rsidRDefault="00E344BC" w14:paraId="44E8446A" w14:textId="377D5007">
                      <w:pPr>
                        <w:jc w:val="center"/>
                      </w:pPr>
                      <w:r w:rsidRPr="00E344BC">
                        <w:t>Example</w:t>
                      </w:r>
                    </w:p>
                  </w:txbxContent>
                </v:textbox>
                <w10:wrap anchorx="margin"/>
              </v:roundrect>
            </w:pict>
          </mc:Fallback>
        </mc:AlternateContent>
      </w:r>
      <w:r w:rsidR="00870D2F">
        <w:rPr>
          <w:rFonts w:ascii="Arial Nova" w:hAnsi="Arial Nova" w:eastAsia="Arial Nova" w:cs="Arial Nova"/>
          <w:noProof/>
          <w:color w:val="000000" w:themeColor="text1"/>
          <w:sz w:val="44"/>
          <w:szCs w:val="44"/>
        </w:rPr>
        <mc:AlternateContent>
          <mc:Choice Requires="wps">
            <w:drawing>
              <wp:anchor distT="0" distB="0" distL="114300" distR="114300" simplePos="0" relativeHeight="251658255" behindDoc="0" locked="0" layoutInCell="1" allowOverlap="1" wp14:anchorId="683CBF01" wp14:editId="7549D919">
                <wp:simplePos x="0" y="0"/>
                <wp:positionH relativeFrom="column">
                  <wp:posOffset>3776870</wp:posOffset>
                </wp:positionH>
                <wp:positionV relativeFrom="paragraph">
                  <wp:posOffset>206265</wp:posOffset>
                </wp:positionV>
                <wp:extent cx="1184661" cy="532737"/>
                <wp:effectExtent l="0" t="0" r="15875" b="20320"/>
                <wp:wrapNone/>
                <wp:docPr id="1999505216" name="Rectangle: Rounded Corners 11"/>
                <wp:cNvGraphicFramePr/>
                <a:graphic xmlns:a="http://schemas.openxmlformats.org/drawingml/2006/main">
                  <a:graphicData uri="http://schemas.microsoft.com/office/word/2010/wordprocessingShape">
                    <wps:wsp>
                      <wps:cNvSpPr/>
                      <wps:spPr>
                        <a:xfrm>
                          <a:off x="0" y="0"/>
                          <a:ext cx="1184661" cy="532737"/>
                        </a:xfrm>
                        <a:prstGeom prst="roundRect">
                          <a:avLst/>
                        </a:prstGeom>
                        <a:solidFill>
                          <a:schemeClr val="accent2">
                            <a:lumMod val="20000"/>
                            <a:lumOff val="80000"/>
                          </a:schemeClr>
                        </a:solidFill>
                      </wps:spPr>
                      <wps:style>
                        <a:lnRef idx="2">
                          <a:schemeClr val="dk1"/>
                        </a:lnRef>
                        <a:fillRef idx="1">
                          <a:schemeClr val="lt1"/>
                        </a:fillRef>
                        <a:effectRef idx="0">
                          <a:schemeClr val="dk1"/>
                        </a:effectRef>
                        <a:fontRef idx="minor">
                          <a:schemeClr val="dk1"/>
                        </a:fontRef>
                      </wps:style>
                      <wps:txbx>
                        <w:txbxContent>
                          <w:p w:rsidR="006363FA" w:rsidP="0055392B" w:rsidRDefault="006363FA" w14:paraId="447FA179" w14:textId="589E9C45">
                            <w:r w:rsidRPr="006363FA">
                              <w:t>Better</w:t>
                            </w:r>
                            <w:r w:rsidR="00001557">
                              <w:t xml:space="preserve"> </w:t>
                            </w:r>
                            <w:r w:rsidRPr="006363FA">
                              <w:t>patient outcomes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11" style="position:absolute;margin-left:297.4pt;margin-top:16.25pt;width:93.3pt;height:41.95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4" fillcolor="#fae2d5 [661]" strokecolor="black [3200]" strokeweight="1pt" arcsize="10923f" w14:anchorId="683CBF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">
                <v:stroke joinstyle="miter"/>
                <v:textbox>
                  <w:txbxContent>
                    <w:p w:rsidR="006363FA" w:rsidP="0055392B" w:rsidRDefault="006363FA" w14:paraId="447FA179" w14:textId="589E9C45">
                      <w:r w:rsidRPr="006363FA">
                        <w:t>Better</w:t>
                      </w:r>
                      <w:r w:rsidR="00001557">
                        <w:t xml:space="preserve"> </w:t>
                      </w:r>
                      <w:r w:rsidRPr="006363FA">
                        <w:t>patient outcomes</w:t>
                      </w:r>
                    </w:p>
                  </w:txbxContent>
                </v:textbox>
              </v:roundrect>
            </w:pict>
          </mc:Fallback>
        </mc:AlternateContent>
      </w:r>
      <w:r w:rsidR="00DB4638">
        <w:rPr>
          <w:rFonts w:ascii="Arial Nova" w:hAnsi="Arial Nova" w:eastAsia="Arial Nova" w:cs="Arial Nova"/>
          <w:noProof/>
          <w:color w:val="000000" w:themeColor="text1"/>
          <w:sz w:val="44"/>
          <w:szCs w:val="44"/>
        </w:rPr>
        <mc:AlternateContent>
          <mc:Choice Requires="wps">
            <w:drawing>
              <wp:anchor distT="0" distB="0" distL="114300" distR="114300" simplePos="0" relativeHeight="251658251" behindDoc="0" locked="0" layoutInCell="1" allowOverlap="1" wp14:anchorId="35CA419D" wp14:editId="3DB5DF03">
                <wp:simplePos x="0" y="0"/>
                <wp:positionH relativeFrom="column">
                  <wp:posOffset>2878372</wp:posOffset>
                </wp:positionH>
                <wp:positionV relativeFrom="paragraph">
                  <wp:posOffset>190363</wp:posOffset>
                </wp:positionV>
                <wp:extent cx="803082" cy="381414"/>
                <wp:effectExtent l="0" t="0" r="16510" b="19050"/>
                <wp:wrapNone/>
                <wp:docPr id="607451258" name="Rectangle: Rounded Corners 7"/>
                <wp:cNvGraphicFramePr/>
                <a:graphic xmlns:a="http://schemas.openxmlformats.org/drawingml/2006/main">
                  <a:graphicData uri="http://schemas.microsoft.com/office/word/2010/wordprocessingShape">
                    <wps:wsp>
                      <wps:cNvSpPr/>
                      <wps:spPr>
                        <a:xfrm>
                          <a:off x="0" y="0"/>
                          <a:ext cx="803082" cy="381414"/>
                        </a:xfrm>
                        <a:prstGeom prst="roundRect">
                          <a:avLst/>
                        </a:prstGeom>
                        <a:solidFill>
                          <a:schemeClr val="accent3">
                            <a:lumMod val="20000"/>
                            <a:lumOff val="80000"/>
                          </a:schemeClr>
                        </a:solidFill>
                      </wps:spPr>
                      <wps:style>
                        <a:lnRef idx="2">
                          <a:schemeClr val="dk1"/>
                        </a:lnRef>
                        <a:fillRef idx="1">
                          <a:schemeClr val="lt1"/>
                        </a:fillRef>
                        <a:effectRef idx="0">
                          <a:schemeClr val="dk1"/>
                        </a:effectRef>
                        <a:fontRef idx="minor">
                          <a:schemeClr val="dk1"/>
                        </a:fontRef>
                      </wps:style>
                      <wps:txbx>
                        <w:txbxContent>
                          <w:p w:rsidR="001A5C81" w:rsidP="001A5C81" w:rsidRDefault="006C7EB4" w14:paraId="05108583" w14:textId="69353415">
                            <w:pPr>
                              <w:jc w:val="center"/>
                            </w:pPr>
                            <w:r w:rsidRPr="006C7EB4">
                              <w:t>Example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_x0000_s1035" style="position:absolute;margin-left:226.65pt;margin-top:15pt;width:63.25pt;height:30.0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fillcolor="#c1f0c7 [662]" strokecolor="black [3200]" strokeweight="1pt" arcsize="10923f" w14:anchorId="35CA419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">
                <v:stroke joinstyle="miter"/>
                <v:textbox>
                  <w:txbxContent>
                    <w:p w:rsidR="001A5C81" w:rsidP="001A5C81" w:rsidRDefault="006C7EB4" w14:paraId="05108583" w14:textId="69353415">
                      <w:pPr>
                        <w:jc w:val="center"/>
                      </w:pPr>
                      <w:r w:rsidRPr="006C7EB4">
                        <w:t>Example</w:t>
                      </w:r>
                    </w:p>
                  </w:txbxContent>
                </v:textbox>
              </v:roundrect>
            </w:pict>
          </mc:Fallback>
        </mc:AlternateContent>
      </w:r>
      <w:r w:rsidR="00DB4638">
        <w:rPr>
          <w:rFonts w:ascii="Arial Nova" w:hAnsi="Arial Nova" w:eastAsia="Arial Nova" w:cs="Arial Nova"/>
          <w:noProof/>
          <w:color w:val="000000" w:themeColor="text1"/>
          <w:sz w:val="44"/>
          <w:szCs w:val="44"/>
        </w:rPr>
        <mc:AlternateContent>
          <mc:Choice Requires="wps">
            <w:drawing>
              <wp:anchor distT="0" distB="0" distL="114300" distR="114300" simplePos="0" relativeHeight="251658250" behindDoc="0" locked="0" layoutInCell="1" allowOverlap="1" wp14:anchorId="349BC465" wp14:editId="5C44C6F3">
                <wp:simplePos x="0" y="0"/>
                <wp:positionH relativeFrom="column">
                  <wp:posOffset>1900362</wp:posOffset>
                </wp:positionH>
                <wp:positionV relativeFrom="paragraph">
                  <wp:posOffset>206265</wp:posOffset>
                </wp:positionV>
                <wp:extent cx="898498" cy="362586"/>
                <wp:effectExtent l="0" t="0" r="16510" b="18415"/>
                <wp:wrapNone/>
                <wp:docPr id="1139469304" name="Rectangle: Rounded Corners 6"/>
                <wp:cNvGraphicFramePr/>
                <a:graphic xmlns:a="http://schemas.openxmlformats.org/drawingml/2006/main">
                  <a:graphicData uri="http://schemas.microsoft.com/office/word/2010/wordprocessingShape">
                    <wps:wsp>
                      <wps:cNvSpPr/>
                      <wps:spPr>
                        <a:xfrm rot="10800000" flipH="1" flipV="1">
                          <a:off x="0" y="0"/>
                          <a:ext cx="898498" cy="362586"/>
                        </a:xfrm>
                        <a:prstGeom prst="roundRect">
                          <a:avLst>
                            <a:gd name="adj" fmla="val 25568"/>
                          </a:avLst>
                        </a:prstGeom>
                        <a:solidFill>
                          <a:srgbClr val="FFC000"/>
                        </a:solidFill>
                      </wps:spPr>
                      <wps:style>
                        <a:lnRef idx="2">
                          <a:schemeClr val="dk1"/>
                        </a:lnRef>
                        <a:fillRef idx="1">
                          <a:schemeClr val="lt1"/>
                        </a:fillRef>
                        <a:effectRef idx="0">
                          <a:schemeClr val="dk1"/>
                        </a:effectRef>
                        <a:fontRef idx="minor">
                          <a:schemeClr val="dk1"/>
                        </a:fontRef>
                      </wps:style>
                      <wps:txbx>
                        <w:txbxContent>
                          <w:p w:rsidR="003F0D71" w:rsidP="00DB4638" w:rsidRDefault="003F0D71" w14:paraId="271EDBF8" w14:textId="1B2F2B4D">
                            <w:r w:rsidRPr="003F0D71">
                              <w:t>Efficiency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_x0000_s1036" style="position:absolute;margin-left:149.65pt;margin-top:16.25pt;width:70.75pt;height:28.55pt;rotation:180;flip:x y;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fillcolor="#ffc000" strokecolor="black [3200]" strokeweight="1pt" arcsize="16757f" w14:anchorId="349BC4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">
                <v:stroke joinstyle="miter"/>
                <v:textbox>
                  <w:txbxContent>
                    <w:p w:rsidR="003F0D71" w:rsidP="00DB4638" w:rsidRDefault="003F0D71" w14:paraId="271EDBF8" w14:textId="1B2F2B4D">
                      <w:r w:rsidRPr="003F0D71">
                        <w:t>Efficiency</w:t>
                      </w:r>
                    </w:p>
                  </w:txbxContent>
                </v:textbox>
              </v:roundrect>
            </w:pict>
          </mc:Fallback>
        </mc:AlternateContent>
      </w:r>
      <w:r w:rsidR="00C03E3C">
        <w:rPr>
          <w:rFonts w:ascii="Arial Nova" w:hAnsi="Arial Nova" w:eastAsia="Arial Nova" w:cs="Arial Nova"/>
          <w:noProof/>
          <w:color w:val="000000" w:themeColor="text1"/>
          <w:sz w:val="44"/>
          <w:szCs w:val="44"/>
        </w:rPr>
        <mc:AlternateContent>
          <mc:Choice Requires="wps">
            <w:drawing>
              <wp:anchor distT="0" distB="0" distL="114300" distR="114300" simplePos="0" relativeHeight="251658247" behindDoc="0" locked="0" layoutInCell="1" allowOverlap="1" wp14:anchorId="59AE7ED8" wp14:editId="6EC4C918">
                <wp:simplePos x="0" y="0"/>
                <wp:positionH relativeFrom="column">
                  <wp:posOffset>850265</wp:posOffset>
                </wp:positionH>
                <wp:positionV relativeFrom="paragraph">
                  <wp:posOffset>205796</wp:posOffset>
                </wp:positionV>
                <wp:extent cx="876162" cy="362585"/>
                <wp:effectExtent l="0" t="0" r="19685" b="18415"/>
                <wp:wrapNone/>
                <wp:docPr id="49409830" name="Rectangle: Rounded Corners 3"/>
                <wp:cNvGraphicFramePr/>
                <a:graphic xmlns:a="http://schemas.openxmlformats.org/drawingml/2006/main">
                  <a:graphicData uri="http://schemas.microsoft.com/office/word/2010/wordprocessingShape">
                    <wps:wsp>
                      <wps:cNvSpPr/>
                      <wps:spPr>
                        <a:xfrm rot="10800000" flipV="1">
                          <a:off x="0" y="0"/>
                          <a:ext cx="876162" cy="362585"/>
                        </a:xfrm>
                        <a:prstGeom prst="roundRect">
                          <a:avLst>
                            <a:gd name="adj" fmla="val 28071"/>
                          </a:avLst>
                        </a:prstGeom>
                        <a:solidFill>
                          <a:srgbClr val="829ED5"/>
                        </a:solidFill>
                      </wps:spPr>
                      <wps:style>
                        <a:lnRef idx="2">
                          <a:schemeClr val="accent1">
                            <a:shade val="15000"/>
                          </a:schemeClr>
                        </a:lnRef>
                        <a:fillRef idx="1">
                          <a:schemeClr val="accent1"/>
                        </a:fillRef>
                        <a:effectRef idx="0">
                          <a:schemeClr val="accent1"/>
                        </a:effectRef>
                        <a:fontRef idx="minor">
                          <a:schemeClr val="lt1"/>
                        </a:fontRef>
                      </wps:style>
                      <wps:txbx>
                        <w:txbxContent>
                          <w:p w:rsidRPr="00131F1C" w:rsidR="00661A86" w:rsidP="00661A86" w:rsidRDefault="00463F5A" w14:paraId="2447C34C" w14:textId="27D51108">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1F1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w:t>
                            </w:r>
                            <w:r w:rsidRPr="00131F1C" w:rsidR="00C03E3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_x0000_s1037" style="position:absolute;margin-left:66.95pt;margin-top:16.2pt;width:69pt;height:28.55pt;rotation:180;flip:y;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fillcolor="#829ed5" strokecolor="#030e13 [484]" strokeweight="1pt" arcsize="18395f" w14:anchorId="59AE7ED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">
                <v:stroke joinstyle="miter"/>
                <v:textbox>
                  <w:txbxContent>
                    <w:p w:rsidRPr="00131F1C" w:rsidR="00661A86" w:rsidP="00661A86" w:rsidRDefault="00463F5A" w14:paraId="2447C34C" w14:textId="27D51108">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1F1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w:t>
                      </w:r>
                      <w:r w:rsidRPr="00131F1C" w:rsidR="00C03E3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p>
                  </w:txbxContent>
                </v:textbox>
              </v:roundrect>
            </w:pict>
          </mc:Fallback>
        </mc:AlternateContent>
      </w:r>
      <w:r w:rsidR="00684371">
        <w:rPr>
          <w:rFonts w:ascii="Arial Nova" w:hAnsi="Arial Nova" w:eastAsia="Arial Nova" w:cs="Arial Nova"/>
          <w:noProof/>
          <w:color w:val="000000" w:themeColor="text1"/>
          <w:sz w:val="44"/>
          <w:szCs w:val="44"/>
        </w:rPr>
        <mc:AlternateContent>
          <mc:Choice Requires="wps">
            <w:drawing>
              <wp:anchor distT="0" distB="0" distL="114300" distR="114300" simplePos="0" relativeHeight="251658246" behindDoc="0" locked="0" layoutInCell="1" allowOverlap="1" wp14:anchorId="13F3DF6B" wp14:editId="3996DF01">
                <wp:simplePos x="0" y="0"/>
                <wp:positionH relativeFrom="margin">
                  <wp:align>left</wp:align>
                </wp:positionH>
                <wp:positionV relativeFrom="paragraph">
                  <wp:posOffset>203697</wp:posOffset>
                </wp:positionV>
                <wp:extent cx="779228" cy="382905"/>
                <wp:effectExtent l="0" t="0" r="20955" b="17145"/>
                <wp:wrapNone/>
                <wp:docPr id="1233504103" name="Rectangle: Rounded Corners 3"/>
                <wp:cNvGraphicFramePr/>
                <a:graphic xmlns:a="http://schemas.openxmlformats.org/drawingml/2006/main">
                  <a:graphicData uri="http://schemas.microsoft.com/office/word/2010/wordprocessingShape">
                    <wps:wsp>
                      <wps:cNvSpPr/>
                      <wps:spPr>
                        <a:xfrm flipH="1">
                          <a:off x="0" y="0"/>
                          <a:ext cx="779228" cy="382905"/>
                        </a:xfrm>
                        <a:prstGeom prst="roundRect">
                          <a:avLst>
                            <a:gd name="adj" fmla="val 28838"/>
                          </a:avLst>
                        </a:prstGeom>
                        <a:solidFill>
                          <a:srgbClr val="93E2FF"/>
                        </a:solidFill>
                      </wps:spPr>
                      <wps:style>
                        <a:lnRef idx="2">
                          <a:schemeClr val="accent1">
                            <a:shade val="15000"/>
                          </a:schemeClr>
                        </a:lnRef>
                        <a:fillRef idx="1">
                          <a:schemeClr val="accent1"/>
                        </a:fillRef>
                        <a:effectRef idx="0">
                          <a:schemeClr val="accent1"/>
                        </a:effectRef>
                        <a:fontRef idx="minor">
                          <a:schemeClr val="lt1"/>
                        </a:fontRef>
                      </wps:style>
                      <wps:txbx>
                        <w:txbxContent>
                          <w:p w:rsidRPr="00A94F2C" w:rsidR="00661A86" w:rsidP="00661A86" w:rsidRDefault="00A94F2C" w14:paraId="37BE9A8F" w14:textId="036C9283">
                            <w:pPr>
                              <w:jc w:val="center"/>
                              <w:rPr>
                                <w:color w:val="000000" w:themeColor="text1"/>
                              </w:rPr>
                            </w:pPr>
                            <w:r w:rsidRPr="00131F1C">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Intrinsi</w:t>
                            </w:r>
                            <w:r w:rsidRPr="00A94F2C">
                              <w:t>c Motivation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_x0000_s1038" style="position:absolute;margin-left:0;margin-top:16.05pt;width:61.35pt;height:30.15pt;flip:x;z-index:25165824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fillcolor="#93e2ff" strokecolor="#030e13 [484]" strokeweight="1pt" arcsize="18899f" w14:anchorId="13F3DF6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">
                <v:stroke joinstyle="miter"/>
                <v:textbox>
                  <w:txbxContent>
                    <w:p w:rsidRPr="00A94F2C" w:rsidR="00661A86" w:rsidP="00661A86" w:rsidRDefault="00A94F2C" w14:paraId="37BE9A8F" w14:textId="036C9283">
                      <w:pPr>
                        <w:jc w:val="center"/>
                        <w:rPr>
                          <w:color w:val="000000" w:themeColor="text1"/>
                        </w:rPr>
                      </w:pPr>
                      <w:r w:rsidRPr="00131F1C">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Intrinsi</w:t>
                      </w:r>
                      <w:r w:rsidRPr="00A94F2C">
                        <w:t>c Motivation</w:t>
                      </w:r>
                    </w:p>
                  </w:txbxContent>
                </v:textbox>
                <w10:wrap anchorx="margin"/>
              </v:roundrect>
            </w:pict>
          </mc:Fallback>
        </mc:AlternateContent>
      </w:r>
    </w:p>
    <w:p w:rsidR="021F216E" w:rsidP="021F216E" w:rsidRDefault="00CD3C50" w14:paraId="155C6035" w14:textId="42362A70">
      <w:pPr>
        <w:rPr>
          <w:rFonts w:ascii="Arial Nova" w:hAnsi="Arial Nova" w:eastAsia="Arial Nova" w:cs="Arial Nova"/>
          <w:i/>
          <w:iCs/>
          <w:color w:val="000000" w:themeColor="text1"/>
        </w:rPr>
      </w:pPr>
      <w:r>
        <w:rPr>
          <w:rFonts w:ascii="Arial Nova" w:hAnsi="Arial Nova" w:eastAsia="Arial Nova" w:cs="Arial Nova"/>
          <w:noProof/>
          <w:color w:val="000000" w:themeColor="text1"/>
          <w:sz w:val="44"/>
          <w:szCs w:val="44"/>
        </w:rPr>
        <mc:AlternateContent>
          <mc:Choice Requires="wps">
            <w:drawing>
              <wp:anchor distT="0" distB="0" distL="114300" distR="114300" simplePos="0" relativeHeight="251658253" behindDoc="0" locked="0" layoutInCell="1" allowOverlap="1" wp14:anchorId="0850696C" wp14:editId="68368AE5">
                <wp:simplePos x="0" y="0"/>
                <wp:positionH relativeFrom="column">
                  <wp:posOffset>2759103</wp:posOffset>
                </wp:positionH>
                <wp:positionV relativeFrom="paragraph">
                  <wp:posOffset>319405</wp:posOffset>
                </wp:positionV>
                <wp:extent cx="1089328" cy="3514421"/>
                <wp:effectExtent l="0" t="0" r="15875" b="10160"/>
                <wp:wrapNone/>
                <wp:docPr id="1627761172" name="Rectangle: Rounded Corners 9"/>
                <wp:cNvGraphicFramePr/>
                <a:graphic xmlns:a="http://schemas.openxmlformats.org/drawingml/2006/main">
                  <a:graphicData uri="http://schemas.microsoft.com/office/word/2010/wordprocessingShape">
                    <wps:wsp>
                      <wps:cNvSpPr/>
                      <wps:spPr>
                        <a:xfrm flipH="1">
                          <a:off x="0" y="0"/>
                          <a:ext cx="1089328" cy="3514421"/>
                        </a:xfrm>
                        <a:prstGeom prst="roundRect">
                          <a:avLst/>
                        </a:prstGeom>
                      </wps:spPr>
                      <wps:style>
                        <a:lnRef idx="2">
                          <a:schemeClr val="dk1"/>
                        </a:lnRef>
                        <a:fillRef idx="1">
                          <a:schemeClr val="lt1"/>
                        </a:fillRef>
                        <a:effectRef idx="0">
                          <a:schemeClr val="dk1"/>
                        </a:effectRef>
                        <a:fontRef idx="minor">
                          <a:schemeClr val="dk1"/>
                        </a:fontRef>
                      </wps:style>
                      <wps:txbx>
                        <w:txbxContent>
                          <w:p w:rsidR="00A5445B" w:rsidP="00CD3C50" w:rsidRDefault="00A5445B" w14:paraId="0A49A2C2" w14:textId="7C989334">
                            <w:r w:rsidRPr="00A5445B">
                              <w:t>Introducing online GP appointments to save time and reduce costs.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9" style="position:absolute;margin-left:217.25pt;margin-top:25.15pt;width:85.75pt;height:276.75pt;flip:x;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9" fillcolor="white [3201]" strokecolor="black [3200]" strokeweight="1pt" arcsize="10923f" w14:anchorId="0850696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">
                <v:stroke joinstyle="miter"/>
                <v:textbox>
                  <w:txbxContent>
                    <w:p w:rsidR="00A5445B" w:rsidP="00CD3C50" w:rsidRDefault="00A5445B" w14:paraId="0A49A2C2" w14:textId="7C989334">
                      <w:r w:rsidRPr="00A5445B">
                        <w:t>Introducing online GP appointments to save time and reduce costs.</w:t>
                      </w:r>
                    </w:p>
                  </w:txbxContent>
                </v:textbox>
              </v:roundrect>
            </w:pict>
          </mc:Fallback>
        </mc:AlternateContent>
      </w:r>
      <w:r w:rsidR="00131F1C">
        <w:rPr>
          <w:rFonts w:ascii="Arial Nova" w:hAnsi="Arial Nova" w:eastAsia="Arial Nova" w:cs="Arial Nova"/>
          <w:noProof/>
          <w:color w:val="000000" w:themeColor="text1"/>
          <w:sz w:val="44"/>
          <w:szCs w:val="44"/>
        </w:rPr>
        <mc:AlternateContent>
          <mc:Choice Requires="wps">
            <w:drawing>
              <wp:anchor distT="0" distB="0" distL="114300" distR="114300" simplePos="0" relativeHeight="251658249" behindDoc="0" locked="0" layoutInCell="1" allowOverlap="1" wp14:anchorId="3B0B803C" wp14:editId="476535C6">
                <wp:simplePos x="0" y="0"/>
                <wp:positionH relativeFrom="column">
                  <wp:posOffset>914400</wp:posOffset>
                </wp:positionH>
                <wp:positionV relativeFrom="paragraph">
                  <wp:posOffset>311453</wp:posOffset>
                </wp:positionV>
                <wp:extent cx="875693" cy="3506497"/>
                <wp:effectExtent l="0" t="0" r="19685" b="17780"/>
                <wp:wrapNone/>
                <wp:docPr id="1048860164" name="Rectangle: Rounded Corners 5"/>
                <wp:cNvGraphicFramePr/>
                <a:graphic xmlns:a="http://schemas.openxmlformats.org/drawingml/2006/main">
                  <a:graphicData uri="http://schemas.microsoft.com/office/word/2010/wordprocessingShape">
                    <wps:wsp>
                      <wps:cNvSpPr/>
                      <wps:spPr>
                        <a:xfrm>
                          <a:off x="0" y="0"/>
                          <a:ext cx="875693" cy="3506497"/>
                        </a:xfrm>
                        <a:prstGeom prst="roundRect">
                          <a:avLst/>
                        </a:prstGeom>
                      </wps:spPr>
                      <wps:style>
                        <a:lnRef idx="2">
                          <a:schemeClr val="dk1"/>
                        </a:lnRef>
                        <a:fillRef idx="1">
                          <a:schemeClr val="lt1"/>
                        </a:fillRef>
                        <a:effectRef idx="0">
                          <a:schemeClr val="dk1"/>
                        </a:effectRef>
                        <a:fontRef idx="minor">
                          <a:schemeClr val="dk1"/>
                        </a:fontRef>
                      </wps:style>
                      <wps:txbx>
                        <w:txbxContent>
                          <w:p w:rsidRPr="00711446" w:rsidR="00711446" w:rsidP="00711446" w:rsidRDefault="00711446" w14:paraId="329CB2B2" w14:textId="4F2E288B">
                            <w:pPr>
                              <w:jc w:val="center"/>
                              <w:rPr>
                                <w:color w:val="747474" w:themeColor="background2" w:themeShade="80"/>
                              </w:rPr>
                            </w:pPr>
                            <w:r w:rsidRPr="00711446">
                              <w:t>appointment reminders to reduce missed visits.</w:t>
                            </w:r>
                            <w:r w:rsidRPr="00DB4638" w:rsidR="00DB4638">
                              <w:t xml:space="preserve"> </w:t>
                            </w:r>
                            <w:r w:rsidRPr="00711446" w:rsidR="00DB4638">
                              <w:t>Online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_x0000_s1040" style="position:absolute;margin-left:1in;margin-top:24.5pt;width:68.95pt;height:276.1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fillcolor="white [3201]" strokecolor="black [3200]" strokeweight="1pt" arcsize="10923f" w14:anchorId="3B0B803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">
                <v:stroke joinstyle="miter"/>
                <v:textbox>
                  <w:txbxContent>
                    <w:p w:rsidRPr="00711446" w:rsidR="00711446" w:rsidP="00711446" w:rsidRDefault="00711446" w14:paraId="329CB2B2" w14:textId="4F2E288B">
                      <w:pPr>
                        <w:jc w:val="center"/>
                        <w:rPr>
                          <w:color w:val="747474" w:themeColor="background2" w:themeShade="80"/>
                        </w:rPr>
                      </w:pPr>
                      <w:r w:rsidRPr="00711446">
                        <w:t>appointment reminders to reduce missed visits.</w:t>
                      </w:r>
                      <w:r w:rsidRPr="00DB4638" w:rsidR="00DB4638">
                        <w:t xml:space="preserve"> </w:t>
                      </w:r>
                      <w:r w:rsidRPr="00711446" w:rsidR="00DB4638">
                        <w:t>Online</w:t>
                      </w:r>
                    </w:p>
                  </w:txbxContent>
                </v:textbox>
              </v:roundrect>
            </w:pict>
          </mc:Fallback>
        </mc:AlternateContent>
      </w:r>
    </w:p>
    <w:p w:rsidR="021F216E" w:rsidP="021F216E" w:rsidRDefault="00CD3C50" w14:paraId="5AF6E1E9" w14:textId="79DE7032">
      <w:pPr>
        <w:rPr>
          <w:rFonts w:ascii="Arial Nova" w:hAnsi="Arial Nova" w:eastAsia="Arial Nova" w:cs="Arial Nova"/>
          <w:i/>
          <w:iCs/>
          <w:color w:val="000000" w:themeColor="text1"/>
        </w:rPr>
      </w:pPr>
      <w:r>
        <w:rPr>
          <w:rFonts w:ascii="Arial Nova" w:hAnsi="Arial Nova" w:eastAsia="Arial Nova" w:cs="Arial Nova"/>
          <w:noProof/>
          <w:color w:val="000000" w:themeColor="text1"/>
          <w:sz w:val="44"/>
          <w:szCs w:val="44"/>
        </w:rPr>
        <mc:AlternateContent>
          <mc:Choice Requires="wps">
            <w:drawing>
              <wp:anchor distT="0" distB="0" distL="114300" distR="114300" simplePos="0" relativeHeight="251658254" behindDoc="0" locked="0" layoutInCell="1" allowOverlap="1" wp14:anchorId="4BF5DBCE" wp14:editId="28FD05DC">
                <wp:simplePos x="0" y="0"/>
                <wp:positionH relativeFrom="column">
                  <wp:posOffset>3872285</wp:posOffset>
                </wp:positionH>
                <wp:positionV relativeFrom="paragraph">
                  <wp:posOffset>138982</wp:posOffset>
                </wp:positionV>
                <wp:extent cx="985520" cy="3363347"/>
                <wp:effectExtent l="0" t="0" r="24130" b="27940"/>
                <wp:wrapNone/>
                <wp:docPr id="731127645" name="Rectangle: Rounded Corners 10"/>
                <wp:cNvGraphicFramePr/>
                <a:graphic xmlns:a="http://schemas.openxmlformats.org/drawingml/2006/main">
                  <a:graphicData uri="http://schemas.microsoft.com/office/word/2010/wordprocessingShape">
                    <wps:wsp>
                      <wps:cNvSpPr/>
                      <wps:spPr>
                        <a:xfrm rot="10800000" flipV="1">
                          <a:off x="0" y="0"/>
                          <a:ext cx="985520" cy="3363347"/>
                        </a:xfrm>
                        <a:prstGeom prst="roundRect">
                          <a:avLst/>
                        </a:prstGeom>
                      </wps:spPr>
                      <wps:style>
                        <a:lnRef idx="2">
                          <a:schemeClr val="dk1"/>
                        </a:lnRef>
                        <a:fillRef idx="1">
                          <a:schemeClr val="lt1"/>
                        </a:fillRef>
                        <a:effectRef idx="0">
                          <a:schemeClr val="dk1"/>
                        </a:effectRef>
                        <a:fontRef idx="minor">
                          <a:schemeClr val="dk1"/>
                        </a:fontRef>
                      </wps:style>
                      <wps:txbx>
                        <w:txbxContent>
                          <w:p w:rsidR="00EE7974" w:rsidP="00472DE5" w:rsidRDefault="001D394C" w14:paraId="55C8C98B" w14:textId="4C7888F8">
                            <w:r w:rsidRPr="001D394C">
                              <w:t xml:space="preserve">Improvement in health and social care means providing safer, faster and better services.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10" style="position:absolute;margin-left:304.9pt;margin-top:10.95pt;width:77.6pt;height:264.85pt;rotation:180;flip:y;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41" fillcolor="white [3201]" strokecolor="black [3200]" strokeweight="1pt" arcsize="10923f" w14:anchorId="4BF5DBC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">
                <v:stroke joinstyle="miter"/>
                <v:textbox>
                  <w:txbxContent>
                    <w:p w:rsidR="00EE7974" w:rsidP="00472DE5" w:rsidRDefault="001D394C" w14:paraId="55C8C98B" w14:textId="4C7888F8">
                      <w:r w:rsidRPr="001D394C">
                        <w:t xml:space="preserve">Improvement in health and social care means providing safer, faster and better services. </w:t>
                      </w:r>
                    </w:p>
                  </w:txbxContent>
                </v:textbox>
              </v:roundrect>
            </w:pict>
          </mc:Fallback>
        </mc:AlternateContent>
      </w:r>
      <w:r>
        <w:rPr>
          <w:rFonts w:ascii="Arial Nova" w:hAnsi="Arial Nova" w:eastAsia="Arial Nova" w:cs="Arial Nova"/>
          <w:i/>
          <w:iCs/>
          <w:noProof/>
          <w:color w:val="000000" w:themeColor="text1"/>
        </w:rPr>
        <mc:AlternateContent>
          <mc:Choice Requires="wps">
            <w:drawing>
              <wp:anchor distT="0" distB="0" distL="114300" distR="114300" simplePos="0" relativeHeight="251658257" behindDoc="0" locked="0" layoutInCell="1" allowOverlap="1" wp14:anchorId="1059D1A2" wp14:editId="670822AD">
                <wp:simplePos x="0" y="0"/>
                <wp:positionH relativeFrom="margin">
                  <wp:align>right</wp:align>
                </wp:positionH>
                <wp:positionV relativeFrom="paragraph">
                  <wp:posOffset>154885</wp:posOffset>
                </wp:positionV>
                <wp:extent cx="1024890" cy="3371353"/>
                <wp:effectExtent l="0" t="0" r="22860" b="19685"/>
                <wp:wrapNone/>
                <wp:docPr id="1378093611" name="Rectangle: Rounded Corners 13"/>
                <wp:cNvGraphicFramePr/>
                <a:graphic xmlns:a="http://schemas.openxmlformats.org/drawingml/2006/main">
                  <a:graphicData uri="http://schemas.microsoft.com/office/word/2010/wordprocessingShape">
                    <wps:wsp>
                      <wps:cNvSpPr/>
                      <wps:spPr>
                        <a:xfrm>
                          <a:off x="0" y="0"/>
                          <a:ext cx="1024890" cy="3371353"/>
                        </a:xfrm>
                        <a:prstGeom prst="roundRect">
                          <a:avLst/>
                        </a:prstGeom>
                      </wps:spPr>
                      <wps:style>
                        <a:lnRef idx="2">
                          <a:schemeClr val="dk1"/>
                        </a:lnRef>
                        <a:fillRef idx="1">
                          <a:schemeClr val="lt1"/>
                        </a:fillRef>
                        <a:effectRef idx="0">
                          <a:schemeClr val="dk1"/>
                        </a:effectRef>
                        <a:fontRef idx="minor">
                          <a:schemeClr val="dk1"/>
                        </a:fontRef>
                      </wps:style>
                      <wps:txbx>
                        <w:txbxContent>
                          <w:p w:rsidR="00ED5C02" w:rsidP="0065047B" w:rsidRDefault="00ED5C02" w14:paraId="3FF8256C" w14:textId="4C79B82D">
                            <w:r w:rsidRPr="00ED5C02">
                              <w:t>Integrated care services working together to give coordinated patient 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13" style="position:absolute;margin-left:29.5pt;margin-top:12.2pt;width:80.7pt;height:265.45pt;z-index:25165825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42" fillcolor="white [3201]" strokecolor="black [3200]" strokeweight="1pt" arcsize="10923f" w14:anchorId="1059D1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">
                <v:stroke joinstyle="miter"/>
                <v:textbox>
                  <w:txbxContent>
                    <w:p w:rsidR="00ED5C02" w:rsidP="0065047B" w:rsidRDefault="00ED5C02" w14:paraId="3FF8256C" w14:textId="4C79B82D">
                      <w:r w:rsidRPr="00ED5C02">
                        <w:t>Integrated care services working together to give coordinated patient support.</w:t>
                      </w:r>
                    </w:p>
                  </w:txbxContent>
                </v:textbox>
                <w10:wrap anchorx="margin"/>
              </v:roundrect>
            </w:pict>
          </mc:Fallback>
        </mc:AlternateContent>
      </w:r>
      <w:r>
        <w:rPr>
          <w:rFonts w:ascii="Arial Nova" w:hAnsi="Arial Nova" w:eastAsia="Arial Nova" w:cs="Arial Nova"/>
          <w:noProof/>
          <w:color w:val="000000" w:themeColor="text1"/>
          <w:sz w:val="44"/>
          <w:szCs w:val="44"/>
        </w:rPr>
        <mc:AlternateContent>
          <mc:Choice Requires="wps">
            <w:drawing>
              <wp:anchor distT="0" distB="0" distL="114300" distR="114300" simplePos="0" relativeHeight="251658248" behindDoc="0" locked="0" layoutInCell="1" allowOverlap="1" wp14:anchorId="2E727F69" wp14:editId="65D01EF5">
                <wp:simplePos x="0" y="0"/>
                <wp:positionH relativeFrom="margin">
                  <wp:align>left</wp:align>
                </wp:positionH>
                <wp:positionV relativeFrom="paragraph">
                  <wp:posOffset>11761</wp:posOffset>
                </wp:positionV>
                <wp:extent cx="882015" cy="3506470"/>
                <wp:effectExtent l="0" t="0" r="13335" b="17780"/>
                <wp:wrapNone/>
                <wp:docPr id="1556404182" name="Rectangle: Rounded Corners 4"/>
                <wp:cNvGraphicFramePr/>
                <a:graphic xmlns:a="http://schemas.openxmlformats.org/drawingml/2006/main">
                  <a:graphicData uri="http://schemas.microsoft.com/office/word/2010/wordprocessingShape">
                    <wps:wsp>
                      <wps:cNvSpPr/>
                      <wps:spPr>
                        <a:xfrm>
                          <a:off x="0" y="0"/>
                          <a:ext cx="882015" cy="3506470"/>
                        </a:xfrm>
                        <a:prstGeom prst="roundRect">
                          <a:avLst/>
                        </a:prstGeom>
                      </wps:spPr>
                      <wps:style>
                        <a:lnRef idx="2">
                          <a:schemeClr val="dk1"/>
                        </a:lnRef>
                        <a:fillRef idx="1">
                          <a:schemeClr val="lt1"/>
                        </a:fillRef>
                        <a:effectRef idx="0">
                          <a:schemeClr val="dk1"/>
                        </a:effectRef>
                        <a:fontRef idx="minor">
                          <a:schemeClr val="dk1"/>
                        </a:fontRef>
                      </wps:style>
                      <wps:txbx>
                        <w:txbxContent>
                          <w:p w:rsidR="00DB4638" w:rsidP="00DB4638" w:rsidRDefault="00847321" w14:paraId="54520BFA" w14:textId="77777777">
                            <w:pPr>
                              <w:jc w:val="center"/>
                            </w:pPr>
                            <w:r>
                              <w:t xml:space="preserve"> </w:t>
                            </w:r>
                            <w:r w:rsidRPr="00C17E6E" w:rsidR="00DB4638">
                              <w:t xml:space="preserve">Staff who care about helping others are more creative. </w:t>
                            </w:r>
                          </w:p>
                          <w:p w:rsidRPr="00DB4638" w:rsidR="00C17E6E" w:rsidP="00847321" w:rsidRDefault="00C17E6E" w14:paraId="7010F3FD" w14:textId="6AA26370">
                            <w:pPr>
                              <w:rPr>
                                <w:color w:val="000000" w:themeColor="text1"/>
                                <w14:textOutline w14:w="9525" w14:cap="rnd" w14:cmpd="sng" w14:algn="ctr">
                                  <w14:solidFill>
                                    <w14:schemeClr w14:val="tx1"/>
                                  </w14:solidFill>
                                  <w14:prstDash w14:val="solid"/>
                                  <w14:bevel/>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_x0000_s1043" style="position:absolute;margin-left:0;margin-top:.95pt;width:69.45pt;height:276.1pt;z-index:2516582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fillcolor="white [3201]" strokecolor="black [3200]" strokeweight="1pt" arcsize="10923f" w14:anchorId="2E727F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">
                <v:stroke joinstyle="miter"/>
                <v:textbox>
                  <w:txbxContent>
                    <w:p w:rsidR="00DB4638" w:rsidP="00DB4638" w:rsidRDefault="00847321" w14:paraId="54520BFA" w14:textId="77777777">
                      <w:pPr>
                        <w:jc w:val="center"/>
                      </w:pPr>
                      <w:r>
                        <w:t xml:space="preserve"> </w:t>
                      </w:r>
                      <w:r w:rsidRPr="00C17E6E" w:rsidR="00DB4638">
                        <w:t xml:space="preserve">Staff who care about helping others are more creative. </w:t>
                      </w:r>
                    </w:p>
                    <w:p w:rsidRPr="00DB4638" w:rsidR="00C17E6E" w:rsidP="00847321" w:rsidRDefault="00C17E6E" w14:paraId="7010F3FD" w14:textId="6AA26370">
                      <w:pPr>
                        <w:rPr>
                          <w:color w:val="000000" w:themeColor="text1"/>
                          <w14:textOutline w14:w="9525" w14:cap="rnd" w14:cmpd="sng" w14:algn="ctr">
                            <w14:solidFill>
                              <w14:schemeClr w14:val="tx1"/>
                            </w14:solidFill>
                            <w14:prstDash w14:val="solid"/>
                            <w14:bevel/>
                          </w14:textOutline>
                        </w:rPr>
                      </w:pPr>
                    </w:p>
                  </w:txbxContent>
                </v:textbox>
                <w10:wrap anchorx="margin"/>
              </v:roundrect>
            </w:pict>
          </mc:Fallback>
        </mc:AlternateContent>
      </w:r>
      <w:r>
        <w:rPr>
          <w:rFonts w:ascii="Arial Nova" w:hAnsi="Arial Nova" w:eastAsia="Arial Nova" w:cs="Arial Nova"/>
          <w:noProof/>
          <w:color w:val="000000" w:themeColor="text1"/>
          <w:sz w:val="44"/>
          <w:szCs w:val="44"/>
        </w:rPr>
        <mc:AlternateContent>
          <mc:Choice Requires="wps">
            <w:drawing>
              <wp:anchor distT="0" distB="0" distL="114300" distR="114300" simplePos="0" relativeHeight="251658252" behindDoc="0" locked="0" layoutInCell="1" allowOverlap="1" wp14:anchorId="0261E58C" wp14:editId="5F493921">
                <wp:simplePos x="0" y="0"/>
                <wp:positionH relativeFrom="column">
                  <wp:posOffset>1828799</wp:posOffset>
                </wp:positionH>
                <wp:positionV relativeFrom="paragraph">
                  <wp:posOffset>11761</wp:posOffset>
                </wp:positionV>
                <wp:extent cx="890546" cy="3490595"/>
                <wp:effectExtent l="0" t="0" r="24130" b="14605"/>
                <wp:wrapNone/>
                <wp:docPr id="888566893" name="Rectangle: Rounded Corners 8"/>
                <wp:cNvGraphicFramePr/>
                <a:graphic xmlns:a="http://schemas.openxmlformats.org/drawingml/2006/main">
                  <a:graphicData uri="http://schemas.microsoft.com/office/word/2010/wordprocessingShape">
                    <wps:wsp>
                      <wps:cNvSpPr/>
                      <wps:spPr>
                        <a:xfrm flipH="1">
                          <a:off x="0" y="0"/>
                          <a:ext cx="890546" cy="3490595"/>
                        </a:xfrm>
                        <a:prstGeom prst="roundRect">
                          <a:avLst/>
                        </a:prstGeom>
                      </wps:spPr>
                      <wps:style>
                        <a:lnRef idx="2">
                          <a:schemeClr val="dk1"/>
                        </a:lnRef>
                        <a:fillRef idx="1">
                          <a:schemeClr val="lt1"/>
                        </a:fillRef>
                        <a:effectRef idx="0">
                          <a:schemeClr val="dk1"/>
                        </a:effectRef>
                        <a:fontRef idx="minor">
                          <a:schemeClr val="dk1"/>
                        </a:fontRef>
                      </wps:style>
                      <wps:txbx>
                        <w:txbxContent>
                          <w:p w:rsidR="00A9372A" w:rsidP="00A9372A" w:rsidRDefault="001E747D" w14:paraId="55EA5984" w14:textId="05BF5995">
                            <w:pPr>
                              <w:jc w:val="center"/>
                            </w:pPr>
                            <w:r w:rsidRPr="001E747D">
                              <w:t>Value creation means turning creative ideas into real improvements. It makes services more efficient and improves the quality of care for patients.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8" style="position:absolute;margin-left:2in;margin-top:.95pt;width:70.1pt;height:274.85pt;flip:x;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44" fillcolor="white [3201]" strokecolor="black [3200]" strokeweight="1pt" arcsize="10923f" w14:anchorId="0261E58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">
                <v:stroke joinstyle="miter"/>
                <v:textbox>
                  <w:txbxContent>
                    <w:p w:rsidR="00A9372A" w:rsidP="00A9372A" w:rsidRDefault="001E747D" w14:paraId="55EA5984" w14:textId="05BF5995">
                      <w:pPr>
                        <w:jc w:val="center"/>
                      </w:pPr>
                      <w:r w:rsidRPr="001E747D">
                        <w:t>Value creation means turning creative ideas into real improvements. It makes services more efficient and improves the quality of care for patients.</w:t>
                      </w:r>
                    </w:p>
                  </w:txbxContent>
                </v:textbox>
              </v:roundrect>
            </w:pict>
          </mc:Fallback>
        </mc:AlternateContent>
      </w:r>
    </w:p>
    <w:p w:rsidR="25F3B52C" w:rsidP="25F3B52C" w:rsidRDefault="25F3B52C" w14:paraId="164D892E" w14:textId="57F78BA5">
      <w:pPr>
        <w:rPr>
          <w:rFonts w:ascii="Arial Nova" w:hAnsi="Arial Nova" w:eastAsia="Arial Nova" w:cs="Arial Nova"/>
          <w:i/>
          <w:iCs/>
          <w:color w:val="000000" w:themeColor="text1"/>
        </w:rPr>
      </w:pPr>
    </w:p>
    <w:p w:rsidRPr="005A72F0" w:rsidR="002A3F2C" w:rsidP="25F3B52C" w:rsidRDefault="002A3F2C" w14:paraId="5852C8A2" w14:textId="70FF6625">
      <w:pPr>
        <w:rPr>
          <w:rFonts w:ascii="Arial Nova" w:hAnsi="Arial Nova" w:eastAsia="Arial Nova" w:cs="Arial Nova"/>
          <w:color w:val="000000" w:themeColor="text1"/>
          <w:sz w:val="44"/>
          <w:szCs w:val="44"/>
        </w:rPr>
      </w:pPr>
    </w:p>
    <w:p w:rsidR="002A3F2C" w:rsidP="47853A3C" w:rsidRDefault="002A3F2C" w14:paraId="6E797144" w14:textId="2C2D39D9">
      <w:pPr>
        <w:rPr>
          <w:rFonts w:ascii="Arial Nova" w:hAnsi="Arial Nova" w:eastAsia="Arial Nova" w:cs="Arial Nova"/>
          <w:color w:val="000000" w:themeColor="text1"/>
          <w:sz w:val="44"/>
          <w:szCs w:val="44"/>
        </w:rPr>
      </w:pPr>
    </w:p>
    <w:p w:rsidR="00CD3C50" w:rsidP="005B2CE2" w:rsidRDefault="00CD3C50" w14:paraId="6C4287A1" w14:textId="77777777">
      <w:pPr>
        <w:rPr>
          <w:rFonts w:ascii="Arial Nova" w:hAnsi="Arial Nova" w:eastAsia="Arial Nova" w:cs="Arial Nova"/>
          <w:color w:val="000000" w:themeColor="text1"/>
          <w:sz w:val="44"/>
          <w:szCs w:val="44"/>
        </w:rPr>
      </w:pPr>
    </w:p>
    <w:p w:rsidRPr="005358C8" w:rsidR="005B2CE2" w:rsidP="005B2CE2" w:rsidRDefault="005B2CE2" w14:paraId="1104F6F8" w14:textId="4328B746">
      <w:pPr>
        <w:rPr>
          <w:rFonts w:eastAsia="Arial Nova" w:cs="Arial Nova"/>
          <w:color w:val="000000" w:themeColor="text1"/>
        </w:rPr>
      </w:pPr>
      <w:r w:rsidRPr="5BB4E913" w:rsidR="005B2CE2">
        <w:rPr>
          <w:rFonts w:eastAsia="Arial Nova" w:cs="Arial Nova"/>
          <w:color w:val="000000" w:themeColor="text1" w:themeTint="FF" w:themeShade="FF"/>
        </w:rPr>
        <w:t xml:space="preserve">Creativity, value creation and </w:t>
      </w:r>
      <w:r w:rsidRPr="5BB4E913" w:rsidR="005B2CE2">
        <w:rPr>
          <w:rFonts w:eastAsia="Arial Nova" w:cs="Arial Nova"/>
          <w:color w:val="000000" w:themeColor="text1" w:themeTint="FF" w:themeShade="FF"/>
        </w:rPr>
        <w:t>health</w:t>
      </w:r>
      <w:r w:rsidRPr="5BB4E913" w:rsidR="005B2CE2">
        <w:rPr>
          <w:rFonts w:eastAsia="Arial Nova" w:cs="Arial Nova"/>
          <w:color w:val="000000" w:themeColor="text1" w:themeTint="FF" w:themeShade="FF"/>
        </w:rPr>
        <w:t xml:space="preserve"> and social </w:t>
      </w:r>
      <w:r w:rsidRPr="5BB4E913" w:rsidR="005B2CE2">
        <w:rPr>
          <w:rFonts w:eastAsia="Arial Nova" w:cs="Arial Nova"/>
          <w:color w:val="000000" w:themeColor="text1" w:themeTint="FF" w:themeShade="FF"/>
        </w:rPr>
        <w:t>care improvement</w:t>
      </w:r>
      <w:r w:rsidRPr="5BB4E913" w:rsidR="005B2CE2">
        <w:rPr>
          <w:rFonts w:eastAsia="Arial Nova" w:cs="Arial Nova"/>
          <w:color w:val="000000" w:themeColor="text1" w:themeTint="FF" w:themeShade="FF"/>
        </w:rPr>
        <w:t xml:space="preserve"> are </w:t>
      </w:r>
      <w:r w:rsidRPr="5BB4E913" w:rsidR="005B2CE2">
        <w:rPr>
          <w:rFonts w:eastAsia="Arial Nova" w:cs="Arial Nova"/>
          <w:color w:val="000000" w:themeColor="text1" w:themeTint="FF" w:themeShade="FF"/>
        </w:rPr>
        <w:t>closely connected</w:t>
      </w:r>
      <w:r w:rsidRPr="5BB4E913" w:rsidR="005B2CE2">
        <w:rPr>
          <w:rFonts w:eastAsia="Arial Nova" w:cs="Arial Nova"/>
          <w:color w:val="000000" w:themeColor="text1" w:themeTint="FF" w:themeShade="FF"/>
        </w:rPr>
        <w:t>. Creativity refers to the ability to generate new and useful ideas. In health and social care, creativity helps professionals think differently and find better ways to solve problems. When staff are motivated and passionate about helping others, they are more likely to suggest innovative ideas that can improve services.</w:t>
      </w:r>
    </w:p>
    <w:p w:rsidRPr="005358C8" w:rsidR="005B2CE2" w:rsidP="005B2CE2" w:rsidRDefault="005B2CE2" w14:paraId="06834444" w14:textId="77777777">
      <w:pPr>
        <w:rPr>
          <w:rFonts w:eastAsia="Arial Nova" w:cs="Arial Nova"/>
          <w:color w:val="000000" w:themeColor="text1"/>
        </w:rPr>
      </w:pPr>
    </w:p>
    <w:p w:rsidRPr="005358C8" w:rsidR="005B2CE2" w:rsidP="005B2CE2" w:rsidRDefault="005B2CE2" w14:paraId="74DE92B5" w14:textId="77777777">
      <w:pPr>
        <w:rPr>
          <w:rFonts w:eastAsia="Arial Nova" w:cs="Arial Nova"/>
          <w:color w:val="000000" w:themeColor="text1"/>
        </w:rPr>
      </w:pPr>
      <w:r w:rsidRPr="5BB4E913" w:rsidR="005B2CE2">
        <w:rPr>
          <w:rFonts w:eastAsia="Arial Nova" w:cs="Arial Nova"/>
          <w:color w:val="000000" w:themeColor="text1" w:themeTint="FF" w:themeShade="FF"/>
        </w:rPr>
        <w:t xml:space="preserve">Value creation happens when these creative ideas are put into practice. It means turning ideas into real improvements that </w:t>
      </w:r>
      <w:bookmarkStart w:name="_Int_HbbT86dn" w:id="1925014209"/>
      <w:r w:rsidRPr="5BB4E913" w:rsidR="005B2CE2">
        <w:rPr>
          <w:rFonts w:eastAsia="Arial Nova" w:cs="Arial Nova"/>
          <w:color w:val="000000" w:themeColor="text1" w:themeTint="FF" w:themeShade="FF"/>
        </w:rPr>
        <w:t>benefit</w:t>
      </w:r>
      <w:bookmarkEnd w:id="1925014209"/>
      <w:r w:rsidRPr="5BB4E913" w:rsidR="005B2CE2">
        <w:rPr>
          <w:rFonts w:eastAsia="Arial Nova" w:cs="Arial Nova"/>
          <w:color w:val="000000" w:themeColor="text1" w:themeTint="FF" w:themeShade="FF"/>
        </w:rPr>
        <w:t xml:space="preserve"> patients and services. For example, introducing online GP appointments or digital reminders can reduce waiting times and missed appointments. This makes services more efficient and reduces costs while improving patient satisfaction. Value creation focuses on improving quality while using resources effectively.</w:t>
      </w:r>
    </w:p>
    <w:p w:rsidRPr="005358C8" w:rsidR="005B2CE2" w:rsidP="005B2CE2" w:rsidRDefault="005B2CE2" w14:paraId="19AF17D4" w14:textId="77777777">
      <w:pPr>
        <w:rPr>
          <w:rFonts w:eastAsia="Arial Nova" w:cs="Arial Nova"/>
          <w:color w:val="000000" w:themeColor="text1"/>
        </w:rPr>
      </w:pPr>
    </w:p>
    <w:p w:rsidRPr="005358C8" w:rsidR="005B2CE2" w:rsidP="005B2CE2" w:rsidRDefault="005B2CE2" w14:paraId="6D31CD0C" w14:textId="299A4D18">
      <w:pPr>
        <w:rPr>
          <w:rFonts w:eastAsia="Arial Nova" w:cs="Arial Nova"/>
          <w:color w:val="000000" w:themeColor="text1"/>
        </w:rPr>
      </w:pPr>
      <w:r w:rsidRPr="5BB4E913" w:rsidR="005B2CE2">
        <w:rPr>
          <w:rFonts w:eastAsia="Arial Nova" w:cs="Arial Nova"/>
          <w:color w:val="000000" w:themeColor="text1" w:themeTint="FF" w:themeShade="FF"/>
        </w:rPr>
        <w:t xml:space="preserve">Health and social care improvement is the </w:t>
      </w:r>
      <w:r w:rsidRPr="5BB4E913" w:rsidR="00C06B2A">
        <w:rPr>
          <w:rFonts w:eastAsia="Arial Nova" w:cs="Arial Nova"/>
          <w:color w:val="000000" w:themeColor="text1" w:themeTint="FF" w:themeShade="FF"/>
        </w:rPr>
        <w:t>outcome</w:t>
      </w:r>
      <w:r w:rsidRPr="5BB4E913" w:rsidR="005B2CE2">
        <w:rPr>
          <w:rFonts w:eastAsia="Arial Nova" w:cs="Arial Nova"/>
          <w:color w:val="000000" w:themeColor="text1" w:themeTint="FF" w:themeShade="FF"/>
        </w:rPr>
        <w:t xml:space="preserve"> of creativity and value creation. When creative ideas are implemented successfully, services become safer, </w:t>
      </w:r>
      <w:r w:rsidRPr="5BB4E913" w:rsidR="452223F7">
        <w:rPr>
          <w:rFonts w:eastAsia="Arial Nova" w:cs="Arial Nova"/>
          <w:color w:val="000000" w:themeColor="text1" w:themeTint="FF" w:themeShade="FF"/>
        </w:rPr>
        <w:t>faster, and</w:t>
      </w:r>
      <w:r w:rsidRPr="5BB4E913" w:rsidR="005B2CE2">
        <w:rPr>
          <w:rFonts w:eastAsia="Arial Nova" w:cs="Arial Nova"/>
          <w:color w:val="000000" w:themeColor="text1" w:themeTint="FF" w:themeShade="FF"/>
        </w:rPr>
        <w:t xml:space="preserve"> more </w:t>
      </w:r>
      <w:r w:rsidRPr="5BB4E913" w:rsidR="00904946">
        <w:rPr>
          <w:rFonts w:eastAsia="Arial Nova" w:cs="Arial Nova"/>
          <w:color w:val="000000" w:themeColor="text1" w:themeTint="FF" w:themeShade="FF"/>
        </w:rPr>
        <w:t xml:space="preserve">patient </w:t>
      </w:r>
      <w:r w:rsidRPr="5BB4E913" w:rsidR="41A0BD28">
        <w:rPr>
          <w:rFonts w:eastAsia="Arial Nova" w:cs="Arial Nova"/>
          <w:color w:val="000000" w:themeColor="text1" w:themeTint="FF" w:themeShade="FF"/>
        </w:rPr>
        <w:t>centered</w:t>
      </w:r>
      <w:r w:rsidRPr="5BB4E913" w:rsidR="005B2CE2">
        <w:rPr>
          <w:rFonts w:eastAsia="Arial Nova" w:cs="Arial Nova"/>
          <w:color w:val="000000" w:themeColor="text1" w:themeTint="FF" w:themeShade="FF"/>
        </w:rPr>
        <w:t xml:space="preserve">. Improvement can be seen through better patient outcomes, improved </w:t>
      </w:r>
      <w:r w:rsidRPr="5BB4E913" w:rsidR="1B97B788">
        <w:rPr>
          <w:rFonts w:eastAsia="Arial Nova" w:cs="Arial Nova"/>
          <w:color w:val="000000" w:themeColor="text1" w:themeTint="FF" w:themeShade="FF"/>
        </w:rPr>
        <w:t>wellbeing,</w:t>
      </w:r>
      <w:r w:rsidRPr="5BB4E913" w:rsidR="005B2CE2">
        <w:rPr>
          <w:rFonts w:eastAsia="Arial Nova" w:cs="Arial Nova"/>
          <w:color w:val="000000" w:themeColor="text1" w:themeTint="FF" w:themeShade="FF"/>
        </w:rPr>
        <w:t xml:space="preserve"> and reduced health inequalities. Integrated care systems are an example of this, as they bring different services together to provide coordinated support.</w:t>
      </w:r>
    </w:p>
    <w:p w:rsidRPr="005358C8" w:rsidR="005B2CE2" w:rsidP="005B2CE2" w:rsidRDefault="005B2CE2" w14:paraId="2A942592" w14:textId="77777777">
      <w:pPr>
        <w:rPr>
          <w:rFonts w:eastAsia="Arial Nova" w:cs="Arial Nova"/>
          <w:color w:val="000000" w:themeColor="text1"/>
        </w:rPr>
      </w:pPr>
    </w:p>
    <w:p w:rsidRPr="005358C8" w:rsidR="005B2CE2" w:rsidP="47853A3C" w:rsidRDefault="005B2CE2" w14:paraId="46EDAD66" w14:textId="0EF8A4FF">
      <w:pPr>
        <w:rPr>
          <w:rFonts w:eastAsia="Arial Nova" w:cs="Arial Nova"/>
          <w:color w:val="000000" w:themeColor="text1"/>
        </w:rPr>
      </w:pPr>
      <w:r w:rsidRPr="5BB4E913" w:rsidR="005B2CE2">
        <w:rPr>
          <w:rFonts w:eastAsia="Arial Nova" w:cs="Arial Nova"/>
          <w:color w:val="000000" w:themeColor="text1" w:themeTint="FF" w:themeShade="FF"/>
        </w:rPr>
        <w:t xml:space="preserve">Overall, creativity drives </w:t>
      </w:r>
      <w:r w:rsidRPr="5BB4E913" w:rsidR="005B2CE2">
        <w:rPr>
          <w:rFonts w:eastAsia="Arial Nova" w:cs="Arial Nova"/>
          <w:color w:val="000000" w:themeColor="text1" w:themeTint="FF" w:themeShade="FF"/>
        </w:rPr>
        <w:t>new ideas</w:t>
      </w:r>
      <w:r w:rsidRPr="5BB4E913" w:rsidR="005B2CE2">
        <w:rPr>
          <w:rFonts w:eastAsia="Arial Nova" w:cs="Arial Nova"/>
          <w:color w:val="000000" w:themeColor="text1" w:themeTint="FF" w:themeShade="FF"/>
        </w:rPr>
        <w:t xml:space="preserve">, value creation turns those ideas into action, and this leads to improvement in health and social care services. Together, they help create a more efficient, </w:t>
      </w:r>
      <w:r w:rsidRPr="5BB4E913" w:rsidR="59BEDA99">
        <w:rPr>
          <w:rFonts w:eastAsia="Arial Nova" w:cs="Arial Nova"/>
          <w:color w:val="000000" w:themeColor="text1" w:themeTint="FF" w:themeShade="FF"/>
        </w:rPr>
        <w:t>sustainable,</w:t>
      </w:r>
      <w:r w:rsidRPr="5BB4E913" w:rsidR="005B2CE2">
        <w:rPr>
          <w:rFonts w:eastAsia="Arial Nova" w:cs="Arial Nova"/>
          <w:color w:val="000000" w:themeColor="text1" w:themeTint="FF" w:themeShade="FF"/>
        </w:rPr>
        <w:t xml:space="preserve"> and patient-focused system.</w:t>
      </w:r>
    </w:p>
    <w:p w:rsidR="005B2CE2" w:rsidP="47853A3C" w:rsidRDefault="005B2CE2" w14:paraId="60A37103" w14:textId="77777777">
      <w:pPr>
        <w:rPr>
          <w:rFonts w:ascii="Arial Nova" w:hAnsi="Arial Nova" w:eastAsia="Arial Nova" w:cs="Arial Nova"/>
          <w:color w:val="000000" w:themeColor="text1"/>
          <w:sz w:val="44"/>
          <w:szCs w:val="44"/>
        </w:rPr>
      </w:pPr>
    </w:p>
    <w:p w:rsidR="32ADAAF6" w:rsidP="47853A3C" w:rsidRDefault="469F9A50" w14:paraId="78587690" w14:textId="27220EED">
      <w:pPr>
        <w:rPr>
          <w:rFonts w:ascii="Arial Nova" w:hAnsi="Arial Nova" w:eastAsia="Arial Nova" w:cs="Arial Nova"/>
          <w:color w:val="000000" w:themeColor="text1"/>
          <w:sz w:val="44"/>
          <w:szCs w:val="44"/>
        </w:rPr>
      </w:pPr>
      <w:r w:rsidRPr="47853A3C">
        <w:rPr>
          <w:rFonts w:ascii="Arial Nova" w:hAnsi="Arial Nova" w:eastAsia="Arial Nova" w:cs="Arial Nova"/>
          <w:color w:val="000000" w:themeColor="text1"/>
          <w:sz w:val="44"/>
          <w:szCs w:val="44"/>
        </w:rPr>
        <w:t xml:space="preserve">Task 2 - </w:t>
      </w:r>
      <w:r w:rsidRPr="47853A3C" w:rsidR="32ADAAF6">
        <w:rPr>
          <w:rFonts w:ascii="Arial Nova" w:hAnsi="Arial Nova" w:eastAsia="Arial Nova" w:cs="Arial Nova"/>
          <w:color w:val="000000" w:themeColor="text1"/>
          <w:sz w:val="44"/>
          <w:szCs w:val="44"/>
        </w:rPr>
        <w:t>Self-Reflection of Group Activity</w:t>
      </w:r>
    </w:p>
    <w:p w:rsidR="32ADAAF6" w:rsidP="021F216E" w:rsidRDefault="32ADAAF6" w14:paraId="639F321C" w14:textId="72B4A5FE">
      <w:pPr>
        <w:rPr>
          <w:rFonts w:ascii="Arial Nova" w:hAnsi="Arial Nova" w:eastAsia="Arial Nova" w:cs="Arial Nova"/>
          <w:i/>
          <w:iCs/>
          <w:color w:val="000000" w:themeColor="text1"/>
        </w:rPr>
      </w:pPr>
      <w:r w:rsidRPr="47853A3C">
        <w:rPr>
          <w:rFonts w:ascii="Arial Nova" w:hAnsi="Arial Nova" w:eastAsia="Arial Nova" w:cs="Arial Nova"/>
          <w:i/>
          <w:iCs/>
          <w:color w:val="000000" w:themeColor="text1"/>
        </w:rPr>
        <w:t>Complete a self-Reflection on the Convergent/Divergent</w:t>
      </w:r>
      <w:r w:rsidR="009C5459">
        <w:rPr>
          <w:rFonts w:ascii="Arial Nova" w:hAnsi="Arial Nova" w:eastAsia="Arial Nova" w:cs="Arial Nova"/>
          <w:i/>
          <w:iCs/>
          <w:color w:val="000000" w:themeColor="text1"/>
        </w:rPr>
        <w:t xml:space="preserve"> </w:t>
      </w:r>
      <w:proofErr w:type="gramStart"/>
      <w:r w:rsidR="009C5459">
        <w:rPr>
          <w:rFonts w:ascii="Arial Nova" w:hAnsi="Arial Nova" w:eastAsia="Arial Nova" w:cs="Arial Nova"/>
          <w:i/>
          <w:iCs/>
          <w:color w:val="000000" w:themeColor="text1"/>
        </w:rPr>
        <w:t>paperclip</w:t>
      </w:r>
      <w:r w:rsidRPr="47853A3C">
        <w:rPr>
          <w:rFonts w:ascii="Arial Nova" w:hAnsi="Arial Nova" w:eastAsia="Arial Nova" w:cs="Arial Nova"/>
          <w:i/>
          <w:iCs/>
          <w:color w:val="000000" w:themeColor="text1"/>
        </w:rPr>
        <w:t xml:space="preserve"> thinking</w:t>
      </w:r>
      <w:proofErr w:type="gramEnd"/>
      <w:r w:rsidRPr="47853A3C">
        <w:rPr>
          <w:rFonts w:ascii="Arial Nova" w:hAnsi="Arial Nova" w:eastAsia="Arial Nova" w:cs="Arial Nova"/>
          <w:i/>
          <w:iCs/>
          <w:color w:val="000000" w:themeColor="text1"/>
        </w:rPr>
        <w:t xml:space="preserve"> class activity using a reflective model (250 words, 1 source)</w:t>
      </w:r>
    </w:p>
    <w:p w:rsidR="3575C376" w:rsidP="47853A3C" w:rsidRDefault="3575C376" w14:paraId="189F2616" w14:textId="5ADC68BE">
      <w:pPr>
        <w:rPr>
          <w:rFonts w:ascii="Arial Nova" w:hAnsi="Arial Nova" w:eastAsia="Arial Nova" w:cs="Arial Nova"/>
          <w:i/>
          <w:iCs/>
          <w:color w:val="FF0000"/>
        </w:rPr>
      </w:pPr>
      <w:r w:rsidRPr="47853A3C">
        <w:rPr>
          <w:rFonts w:ascii="Arial Nova" w:hAnsi="Arial Nova" w:eastAsia="Arial Nova" w:cs="Arial Nova"/>
          <w:i/>
          <w:iCs/>
          <w:color w:val="FF0000"/>
        </w:rPr>
        <w:t>Please refer to Week 2 content.</w:t>
      </w:r>
    </w:p>
    <w:p w:rsidRPr="00E10CD7" w:rsidR="0094795E" w:rsidP="47853A3C" w:rsidRDefault="0094795E" w14:paraId="1B4F1433" w14:textId="77777777">
      <w:pPr>
        <w:rPr>
          <w:rFonts w:eastAsia="Arial Nova" w:cs="Arial Nova"/>
          <w:b/>
          <w:bCs/>
          <w:i/>
          <w:iCs/>
          <w:color w:val="FF0000"/>
        </w:rPr>
      </w:pPr>
    </w:p>
    <w:p w:rsidRPr="00E10CD7" w:rsidR="007A4A2B" w:rsidP="007A4A2B" w:rsidRDefault="007A4A2B" w14:paraId="1087C720" w14:textId="77777777">
      <w:pPr>
        <w:rPr>
          <w:rFonts w:eastAsia="Arial Nova" w:cs="Arial Nova"/>
          <w:b/>
          <w:i/>
          <w:color w:val="000000" w:themeColor="text1"/>
          <w:sz w:val="28"/>
          <w:szCs w:val="28"/>
        </w:rPr>
      </w:pPr>
      <w:r w:rsidRPr="00E10CD7">
        <w:rPr>
          <w:rFonts w:eastAsia="Arial Nova" w:cs="Arial Nova"/>
          <w:b/>
          <w:i/>
          <w:color w:val="000000" w:themeColor="text1"/>
          <w:sz w:val="28"/>
          <w:szCs w:val="28"/>
        </w:rPr>
        <w:t>Self-Reflection on the Paperclip Activity</w:t>
      </w:r>
    </w:p>
    <w:p w:rsidRPr="00E10CD7" w:rsidR="007A4A2B" w:rsidP="007A4A2B" w:rsidRDefault="007A4A2B" w14:paraId="43EEC468" w14:textId="77777777">
      <w:pPr>
        <w:rPr>
          <w:rFonts w:eastAsia="Arial Nova" w:cs="Arial Nova"/>
          <w:b/>
          <w:i/>
          <w:color w:val="000000" w:themeColor="text1"/>
          <w:sz w:val="28"/>
          <w:szCs w:val="28"/>
        </w:rPr>
      </w:pPr>
    </w:p>
    <w:p w:rsidRPr="00E10CD7" w:rsidR="0078722E" w:rsidP="0078722E" w:rsidRDefault="0078722E" w14:paraId="39F1A2F2" w14:textId="77777777">
      <w:pPr>
        <w:rPr>
          <w:rFonts w:eastAsia="Arial Nova" w:cs="Arial Nova"/>
          <w:b/>
          <w:i/>
          <w:color w:val="000000" w:themeColor="text1"/>
          <w:sz w:val="28"/>
          <w:szCs w:val="28"/>
        </w:rPr>
      </w:pPr>
      <w:r w:rsidRPr="00E10CD7">
        <w:rPr>
          <w:rFonts w:eastAsia="Arial Nova" w:cs="Arial Nova"/>
          <w:b/>
          <w:i/>
          <w:color w:val="000000" w:themeColor="text1"/>
          <w:sz w:val="28"/>
          <w:szCs w:val="28"/>
        </w:rPr>
        <w:t>(Using Gibbs Reflective Cycle, 1988)</w:t>
      </w:r>
    </w:p>
    <w:p w:rsidRPr="00D663C5" w:rsidR="0078722E" w:rsidP="0078722E" w:rsidRDefault="0078722E" w14:paraId="0604FD9A" w14:textId="77777777">
      <w:pPr>
        <w:rPr>
          <w:rFonts w:eastAsia="Arial Nova" w:cs="Arial Nova"/>
          <w:bCs/>
          <w:iCs/>
          <w:color w:val="000000" w:themeColor="text1"/>
          <w:sz w:val="28"/>
          <w:szCs w:val="28"/>
        </w:rPr>
      </w:pPr>
    </w:p>
    <w:p w:rsidRPr="00D663C5" w:rsidR="007A4A2B" w:rsidP="5BB4E913" w:rsidRDefault="007A4A2B" w14:paraId="0881AEB4" w14:textId="0949949B">
      <w:pPr>
        <w:rPr>
          <w:rFonts w:eastAsia="Arial Nova" w:cs="Arial Nova"/>
          <w:color w:val="000000" w:themeColor="text1"/>
          <w:sz w:val="28"/>
          <w:szCs w:val="28"/>
        </w:rPr>
      </w:pPr>
      <w:r w:rsidRPr="5BB4E913" w:rsidR="007A4A2B">
        <w:rPr>
          <w:rFonts w:eastAsia="Arial Nova" w:cs="Arial Nova"/>
          <w:color w:val="000000" w:themeColor="text1" w:themeTint="FF" w:themeShade="FF"/>
          <w:sz w:val="28"/>
          <w:szCs w:val="28"/>
        </w:rPr>
        <w:t xml:space="preserve">During Week 2, we explored divergent and convergent thinking through </w:t>
      </w:r>
      <w:r w:rsidRPr="5BB4E913" w:rsidR="4639075C">
        <w:rPr>
          <w:rFonts w:eastAsia="Arial Nova" w:cs="Arial Nova"/>
          <w:color w:val="000000" w:themeColor="text1" w:themeTint="FF" w:themeShade="FF"/>
          <w:sz w:val="28"/>
          <w:szCs w:val="28"/>
        </w:rPr>
        <w:t>paperclip</w:t>
      </w:r>
      <w:r w:rsidRPr="5BB4E913" w:rsidR="007A4A2B">
        <w:rPr>
          <w:rFonts w:eastAsia="Arial Nova" w:cs="Arial Nova"/>
          <w:color w:val="000000" w:themeColor="text1" w:themeTint="FF" w:themeShade="FF"/>
          <w:sz w:val="28"/>
          <w:szCs w:val="28"/>
        </w:rPr>
        <w:t xml:space="preserve"> activity. The task involved generating as many creative uses for a paperclip as possible within </w:t>
      </w:r>
      <w:r w:rsidRPr="5BB4E913" w:rsidR="007A4A2B">
        <w:rPr>
          <w:rFonts w:eastAsia="Arial Nova" w:cs="Arial Nova"/>
          <w:color w:val="000000" w:themeColor="text1" w:themeTint="FF" w:themeShade="FF"/>
          <w:sz w:val="28"/>
          <w:szCs w:val="28"/>
        </w:rPr>
        <w:t>a short time</w:t>
      </w:r>
      <w:r w:rsidRPr="5BB4E913" w:rsidR="007A4A2B">
        <w:rPr>
          <w:rFonts w:eastAsia="Arial Nova" w:cs="Arial Nova"/>
          <w:color w:val="000000" w:themeColor="text1" w:themeTint="FF" w:themeShade="FF"/>
          <w:sz w:val="28"/>
          <w:szCs w:val="28"/>
        </w:rPr>
        <w:t xml:space="preserve">, before narrowing the ideas down to the most practical and realistic solutions. While reflecting on this activity, I </w:t>
      </w:r>
      <w:r w:rsidRPr="5BB4E913" w:rsidR="007A13EE">
        <w:rPr>
          <w:rFonts w:eastAsia="Arial Nova" w:cs="Arial Nova"/>
          <w:color w:val="000000" w:themeColor="text1" w:themeTint="FF" w:themeShade="FF"/>
          <w:sz w:val="28"/>
          <w:szCs w:val="28"/>
        </w:rPr>
        <w:t>realized</w:t>
      </w:r>
      <w:r w:rsidRPr="5BB4E913" w:rsidR="007A4A2B">
        <w:rPr>
          <w:rFonts w:eastAsia="Arial Nova" w:cs="Arial Nova"/>
          <w:color w:val="000000" w:themeColor="text1" w:themeTint="FF" w:themeShade="FF"/>
          <w:sz w:val="28"/>
          <w:szCs w:val="28"/>
        </w:rPr>
        <w:t xml:space="preserve"> that my </w:t>
      </w:r>
      <w:r w:rsidRPr="5BB4E913" w:rsidR="007A4A2B">
        <w:rPr>
          <w:rFonts w:eastAsia="Arial Nova" w:cs="Arial Nova"/>
          <w:color w:val="000000" w:themeColor="text1" w:themeTint="FF" w:themeShade="FF"/>
          <w:sz w:val="28"/>
          <w:szCs w:val="28"/>
        </w:rPr>
        <w:t>initial</w:t>
      </w:r>
      <w:r w:rsidRPr="5BB4E913" w:rsidR="007A4A2B">
        <w:rPr>
          <w:rFonts w:eastAsia="Arial Nova" w:cs="Arial Nova"/>
          <w:color w:val="000000" w:themeColor="text1" w:themeTint="FF" w:themeShade="FF"/>
          <w:sz w:val="28"/>
          <w:szCs w:val="28"/>
        </w:rPr>
        <w:t xml:space="preserve"> ideas were quite predictable, such as using the paperclip for </w:t>
      </w:r>
      <w:r w:rsidRPr="5BB4E913" w:rsidR="007A13EE">
        <w:rPr>
          <w:rFonts w:eastAsia="Arial Nova" w:cs="Arial Nova"/>
          <w:color w:val="000000" w:themeColor="text1" w:themeTint="FF" w:themeShade="FF"/>
          <w:sz w:val="28"/>
          <w:szCs w:val="28"/>
        </w:rPr>
        <w:t>organizing</w:t>
      </w:r>
      <w:r w:rsidRPr="5BB4E913" w:rsidR="007A4A2B">
        <w:rPr>
          <w:rFonts w:eastAsia="Arial Nova" w:cs="Arial Nova"/>
          <w:color w:val="000000" w:themeColor="text1" w:themeTint="FF" w:themeShade="FF"/>
          <w:sz w:val="28"/>
          <w:szCs w:val="28"/>
        </w:rPr>
        <w:t xml:space="preserve"> papers. However, as I pushed myself to think more creatively, I </w:t>
      </w:r>
      <w:r w:rsidRPr="5BB4E913" w:rsidR="007A4A2B">
        <w:rPr>
          <w:rFonts w:eastAsia="Arial Nova" w:cs="Arial Nova"/>
          <w:color w:val="000000" w:themeColor="text1" w:themeTint="FF" w:themeShade="FF"/>
          <w:sz w:val="28"/>
          <w:szCs w:val="28"/>
        </w:rPr>
        <w:t>identified</w:t>
      </w:r>
      <w:r w:rsidRPr="5BB4E913" w:rsidR="007A4A2B">
        <w:rPr>
          <w:rFonts w:eastAsia="Arial Nova" w:cs="Arial Nova"/>
          <w:color w:val="000000" w:themeColor="text1" w:themeTint="FF" w:themeShade="FF"/>
          <w:sz w:val="28"/>
          <w:szCs w:val="28"/>
        </w:rPr>
        <w:t xml:space="preserve"> around 15 different uses, including minor repair solutions and emergency fixes.</w:t>
      </w:r>
    </w:p>
    <w:p w:rsidRPr="00D663C5" w:rsidR="007A4A2B" w:rsidP="007A4A2B" w:rsidRDefault="007A4A2B" w14:paraId="7217D3E1" w14:textId="77777777">
      <w:pPr>
        <w:rPr>
          <w:rFonts w:eastAsia="Arial Nova" w:cs="Arial Nova"/>
          <w:bCs/>
          <w:iCs/>
          <w:color w:val="000000" w:themeColor="text1"/>
          <w:sz w:val="28"/>
          <w:szCs w:val="28"/>
        </w:rPr>
      </w:pPr>
    </w:p>
    <w:p w:rsidRPr="00D663C5" w:rsidR="007A4A2B" w:rsidP="5BB4E913" w:rsidRDefault="007A4A2B" w14:paraId="17284A30" w14:textId="2C3F1588">
      <w:pPr>
        <w:rPr>
          <w:rFonts w:eastAsia="Arial Nova" w:cs="Arial Nova"/>
          <w:color w:val="000000" w:themeColor="text1"/>
          <w:sz w:val="28"/>
          <w:szCs w:val="28"/>
        </w:rPr>
      </w:pPr>
      <w:r w:rsidRPr="5BB4E913" w:rsidR="007A4A2B">
        <w:rPr>
          <w:rFonts w:eastAsia="Arial Nova" w:cs="Arial Nova"/>
          <w:color w:val="000000" w:themeColor="text1" w:themeTint="FF" w:themeShade="FF"/>
          <w:sz w:val="28"/>
          <w:szCs w:val="28"/>
        </w:rPr>
        <w:t xml:space="preserve">The brainstorming stage highlighted how divergent thinking requires confidence, </w:t>
      </w:r>
      <w:r w:rsidRPr="5BB4E913" w:rsidR="20D5D662">
        <w:rPr>
          <w:rFonts w:eastAsia="Arial Nova" w:cs="Arial Nova"/>
          <w:color w:val="000000" w:themeColor="text1" w:themeTint="FF" w:themeShade="FF"/>
          <w:sz w:val="28"/>
          <w:szCs w:val="28"/>
        </w:rPr>
        <w:t>openness,</w:t>
      </w:r>
      <w:r w:rsidRPr="5BB4E913" w:rsidR="007A4A2B">
        <w:rPr>
          <w:rFonts w:eastAsia="Arial Nova" w:cs="Arial Nova"/>
          <w:color w:val="000000" w:themeColor="text1" w:themeTint="FF" w:themeShade="FF"/>
          <w:sz w:val="28"/>
          <w:szCs w:val="28"/>
        </w:rPr>
        <w:t xml:space="preserve"> and a willingness to think beyond obvious answers. It can feel uncomfortable to suggest unusual ideas, but I </w:t>
      </w:r>
      <w:r w:rsidRPr="5BB4E913" w:rsidR="007A13EE">
        <w:rPr>
          <w:rFonts w:eastAsia="Arial Nova" w:cs="Arial Nova"/>
          <w:color w:val="000000" w:themeColor="text1" w:themeTint="FF" w:themeShade="FF"/>
          <w:sz w:val="28"/>
          <w:szCs w:val="28"/>
        </w:rPr>
        <w:t>recognized</w:t>
      </w:r>
      <w:r w:rsidRPr="5BB4E913" w:rsidR="007A4A2B">
        <w:rPr>
          <w:rFonts w:eastAsia="Arial Nova" w:cs="Arial Nova"/>
          <w:color w:val="000000" w:themeColor="text1" w:themeTint="FF" w:themeShade="FF"/>
          <w:sz w:val="28"/>
          <w:szCs w:val="28"/>
        </w:rPr>
        <w:t xml:space="preserve"> that this stage is about creativity without immediate judgement. The second stage, convergent thinking, </w:t>
      </w:r>
      <w:r w:rsidRPr="5BB4E913" w:rsidR="007A4A2B">
        <w:rPr>
          <w:rFonts w:eastAsia="Arial Nova" w:cs="Arial Nova"/>
          <w:color w:val="000000" w:themeColor="text1" w:themeTint="FF" w:themeShade="FF"/>
          <w:sz w:val="28"/>
          <w:szCs w:val="28"/>
        </w:rPr>
        <w:t>required</w:t>
      </w:r>
      <w:r w:rsidRPr="5BB4E913" w:rsidR="007A4A2B">
        <w:rPr>
          <w:rFonts w:eastAsia="Arial Nova" w:cs="Arial Nova"/>
          <w:color w:val="000000" w:themeColor="text1" w:themeTint="FF" w:themeShade="FF"/>
          <w:sz w:val="28"/>
          <w:szCs w:val="28"/>
        </w:rPr>
        <w:t xml:space="preserve"> more structure and critical evaluation. Here, ideas had to be assessed based on practicality, </w:t>
      </w:r>
      <w:r w:rsidRPr="5BB4E913" w:rsidR="4AA47514">
        <w:rPr>
          <w:rFonts w:eastAsia="Arial Nova" w:cs="Arial Nova"/>
          <w:color w:val="000000" w:themeColor="text1" w:themeTint="FF" w:themeShade="FF"/>
          <w:sz w:val="28"/>
          <w:szCs w:val="28"/>
        </w:rPr>
        <w:t>safety,</w:t>
      </w:r>
      <w:r w:rsidRPr="5BB4E913" w:rsidR="007A4A2B">
        <w:rPr>
          <w:rFonts w:eastAsia="Arial Nova" w:cs="Arial Nova"/>
          <w:color w:val="000000" w:themeColor="text1" w:themeTint="FF" w:themeShade="FF"/>
          <w:sz w:val="28"/>
          <w:szCs w:val="28"/>
        </w:rPr>
        <w:t xml:space="preserve"> and effectiveness. This shift from creativity to logical reasoning helped me understand the importance of balance in problem-solving.</w:t>
      </w:r>
    </w:p>
    <w:p w:rsidRPr="00D663C5" w:rsidR="007A4A2B" w:rsidP="007A4A2B" w:rsidRDefault="007A4A2B" w14:paraId="7FB2D90B" w14:textId="77777777">
      <w:pPr>
        <w:rPr>
          <w:rFonts w:eastAsia="Arial Nova" w:cs="Arial Nova"/>
          <w:bCs/>
          <w:iCs/>
          <w:color w:val="000000" w:themeColor="text1"/>
          <w:sz w:val="28"/>
          <w:szCs w:val="28"/>
        </w:rPr>
      </w:pPr>
    </w:p>
    <w:p w:rsidRPr="00D663C5" w:rsidR="007A4A2B" w:rsidP="5BB4E913" w:rsidRDefault="007A4A2B" w14:paraId="0B3D7163" w14:textId="3210D698">
      <w:pPr>
        <w:rPr>
          <w:rFonts w:eastAsia="Arial Nova" w:cs="Arial Nova"/>
          <w:color w:val="000000" w:themeColor="text1"/>
          <w:sz w:val="28"/>
          <w:szCs w:val="28"/>
        </w:rPr>
      </w:pPr>
      <w:r w:rsidRPr="5BB4E913" w:rsidR="007A4A2B">
        <w:rPr>
          <w:rFonts w:eastAsia="Arial Nova" w:cs="Arial Nova"/>
          <w:color w:val="000000" w:themeColor="text1" w:themeTint="FF" w:themeShade="FF"/>
          <w:sz w:val="28"/>
          <w:szCs w:val="28"/>
        </w:rPr>
        <w:t xml:space="preserve">In health and social care practice, professionals often work within limited financial, </w:t>
      </w:r>
      <w:r w:rsidRPr="5BB4E913" w:rsidR="531BB564">
        <w:rPr>
          <w:rFonts w:eastAsia="Arial Nova" w:cs="Arial Nova"/>
          <w:color w:val="000000" w:themeColor="text1" w:themeTint="FF" w:themeShade="FF"/>
          <w:sz w:val="28"/>
          <w:szCs w:val="28"/>
        </w:rPr>
        <w:t>human,</w:t>
      </w:r>
      <w:r w:rsidRPr="5BB4E913" w:rsidR="007A4A2B">
        <w:rPr>
          <w:rFonts w:eastAsia="Arial Nova" w:cs="Arial Nova"/>
          <w:color w:val="000000" w:themeColor="text1" w:themeTint="FF" w:themeShade="FF"/>
          <w:sz w:val="28"/>
          <w:szCs w:val="28"/>
        </w:rPr>
        <w:t xml:space="preserve"> and technological resources. This activity </w:t>
      </w:r>
      <w:r w:rsidRPr="5BB4E913" w:rsidR="007A4A2B">
        <w:rPr>
          <w:rFonts w:eastAsia="Arial Nova" w:cs="Arial Nova"/>
          <w:color w:val="000000" w:themeColor="text1" w:themeTint="FF" w:themeShade="FF"/>
          <w:sz w:val="28"/>
          <w:szCs w:val="28"/>
        </w:rPr>
        <w:t>demonstrated</w:t>
      </w:r>
      <w:r w:rsidRPr="5BB4E913" w:rsidR="007A4A2B">
        <w:rPr>
          <w:rFonts w:eastAsia="Arial Nova" w:cs="Arial Nova"/>
          <w:color w:val="000000" w:themeColor="text1" w:themeTint="FF" w:themeShade="FF"/>
          <w:sz w:val="28"/>
          <w:szCs w:val="28"/>
        </w:rPr>
        <w:t xml:space="preserve"> that resourcefulness involves both generating innovative ideas and selecting solutions that are ethical, </w:t>
      </w:r>
      <w:r w:rsidRPr="5BB4E913" w:rsidR="01B3B0CD">
        <w:rPr>
          <w:rFonts w:eastAsia="Arial Nova" w:cs="Arial Nova"/>
          <w:color w:val="000000" w:themeColor="text1" w:themeTint="FF" w:themeShade="FF"/>
          <w:sz w:val="28"/>
          <w:szCs w:val="28"/>
        </w:rPr>
        <w:t>realistic,</w:t>
      </w:r>
      <w:r w:rsidRPr="5BB4E913" w:rsidR="007A4A2B">
        <w:rPr>
          <w:rFonts w:eastAsia="Arial Nova" w:cs="Arial Nova"/>
          <w:color w:val="000000" w:themeColor="text1" w:themeTint="FF" w:themeShade="FF"/>
          <w:sz w:val="28"/>
          <w:szCs w:val="28"/>
        </w:rPr>
        <w:t xml:space="preserve"> and cost-effective. According to Gibbs (1988), reflection supports deeper learning and professional development.</w:t>
      </w:r>
    </w:p>
    <w:p w:rsidRPr="00D663C5" w:rsidR="007A4A2B" w:rsidP="007A4A2B" w:rsidRDefault="007A4A2B" w14:paraId="4F339624" w14:textId="77777777">
      <w:pPr>
        <w:rPr>
          <w:rFonts w:eastAsia="Arial Nova" w:cs="Arial Nova"/>
          <w:bCs/>
          <w:iCs/>
          <w:color w:val="000000" w:themeColor="text1"/>
          <w:sz w:val="28"/>
          <w:szCs w:val="28"/>
        </w:rPr>
      </w:pPr>
    </w:p>
    <w:p w:rsidRPr="00D663C5" w:rsidR="021F216E" w:rsidP="021F216E" w:rsidRDefault="007A4A2B" w14:paraId="0FE39BA5" w14:textId="0913BF3E">
      <w:pPr>
        <w:rPr>
          <w:rFonts w:eastAsia="Arial Nova" w:cs="Arial Nova"/>
          <w:bCs/>
          <w:iCs/>
          <w:color w:val="000000" w:themeColor="text1"/>
          <w:sz w:val="28"/>
          <w:szCs w:val="28"/>
        </w:rPr>
      </w:pPr>
      <w:r w:rsidRPr="00D663C5">
        <w:rPr>
          <w:rFonts w:eastAsia="Arial Nova" w:cs="Arial Nova"/>
          <w:bCs/>
          <w:iCs/>
          <w:color w:val="000000" w:themeColor="text1"/>
          <w:sz w:val="28"/>
          <w:szCs w:val="28"/>
        </w:rPr>
        <w:t xml:space="preserve">Overall, this task has strengthened my understanding of how creative and critical thinking work together. In future activities, I will aim to contribute confidently </w:t>
      </w:r>
      <w:proofErr w:type="gramStart"/>
      <w:r w:rsidRPr="00D663C5">
        <w:rPr>
          <w:rFonts w:eastAsia="Arial Nova" w:cs="Arial Nova"/>
          <w:bCs/>
          <w:iCs/>
          <w:color w:val="000000" w:themeColor="text1"/>
          <w:sz w:val="28"/>
          <w:szCs w:val="28"/>
        </w:rPr>
        <w:t>during</w:t>
      </w:r>
      <w:proofErr w:type="gramEnd"/>
      <w:r w:rsidRPr="00D663C5">
        <w:rPr>
          <w:rFonts w:eastAsia="Arial Nova" w:cs="Arial Nova"/>
          <w:bCs/>
          <w:iCs/>
          <w:color w:val="000000" w:themeColor="text1"/>
          <w:sz w:val="28"/>
          <w:szCs w:val="28"/>
        </w:rPr>
        <w:t xml:space="preserve"> brainstorming while actively engaging in structured evaluation.</w:t>
      </w:r>
    </w:p>
    <w:p w:rsidRPr="00D663C5" w:rsidR="00895B45" w:rsidP="021F216E" w:rsidRDefault="00895B45" w14:paraId="26E591E8" w14:textId="77777777">
      <w:pPr>
        <w:rPr>
          <w:rFonts w:eastAsia="Arial Nova" w:cs="Arial Nova"/>
          <w:bCs/>
          <w:iCs/>
          <w:color w:val="000000" w:themeColor="text1"/>
        </w:rPr>
      </w:pPr>
    </w:p>
    <w:p w:rsidR="00563EB8" w:rsidP="021F216E" w:rsidRDefault="00563EB8" w14:paraId="75B46360" w14:textId="77777777">
      <w:pPr>
        <w:rPr>
          <w:rFonts w:ascii="Arial Nova" w:hAnsi="Arial Nova" w:eastAsia="Arial Nova" w:cs="Arial Nova"/>
          <w:i/>
          <w:iCs/>
          <w:color w:val="000000" w:themeColor="text1"/>
        </w:rPr>
      </w:pPr>
    </w:p>
    <w:p w:rsidR="00563EB8" w:rsidP="021F216E" w:rsidRDefault="00563EB8" w14:paraId="761AA94A" w14:textId="77777777">
      <w:pPr>
        <w:rPr>
          <w:rFonts w:ascii="Arial Nova" w:hAnsi="Arial Nova" w:eastAsia="Arial Nova" w:cs="Arial Nova"/>
          <w:i/>
          <w:iCs/>
          <w:color w:val="000000" w:themeColor="text1"/>
        </w:rPr>
      </w:pPr>
    </w:p>
    <w:p w:rsidR="00563EB8" w:rsidP="021F216E" w:rsidRDefault="00563EB8" w14:paraId="06BD4C04" w14:textId="77777777">
      <w:pPr>
        <w:rPr>
          <w:rFonts w:ascii="Arial Nova" w:hAnsi="Arial Nova" w:eastAsia="Arial Nova" w:cs="Arial Nova"/>
          <w:i/>
          <w:iCs/>
          <w:color w:val="000000" w:themeColor="text1"/>
        </w:rPr>
      </w:pPr>
    </w:p>
    <w:p w:rsidR="00563EB8" w:rsidP="021F216E" w:rsidRDefault="00563EB8" w14:paraId="2912383D" w14:textId="77777777">
      <w:pPr>
        <w:rPr>
          <w:rFonts w:ascii="Arial Nova" w:hAnsi="Arial Nova" w:eastAsia="Arial Nova" w:cs="Arial Nova"/>
          <w:i/>
          <w:iCs/>
          <w:color w:val="000000" w:themeColor="text1"/>
        </w:rPr>
      </w:pPr>
    </w:p>
    <w:p w:rsidR="00563EB8" w:rsidP="021F216E" w:rsidRDefault="00563EB8" w14:paraId="2B3F8AE8" w14:textId="77777777">
      <w:pPr>
        <w:rPr>
          <w:rFonts w:ascii="Arial Nova" w:hAnsi="Arial Nova" w:eastAsia="Arial Nova" w:cs="Arial Nova"/>
          <w:i/>
          <w:iCs/>
          <w:color w:val="000000" w:themeColor="text1"/>
        </w:rPr>
      </w:pPr>
    </w:p>
    <w:p w:rsidR="00563EB8" w:rsidP="021F216E" w:rsidRDefault="00563EB8" w14:paraId="5BEB6CBB" w14:textId="77777777">
      <w:pPr>
        <w:rPr>
          <w:rFonts w:ascii="Arial Nova" w:hAnsi="Arial Nova" w:eastAsia="Arial Nova" w:cs="Arial Nova"/>
          <w:i/>
          <w:iCs/>
          <w:color w:val="000000" w:themeColor="text1"/>
        </w:rPr>
      </w:pPr>
    </w:p>
    <w:p w:rsidR="00563EB8" w:rsidP="021F216E" w:rsidRDefault="00563EB8" w14:paraId="1C93DFDB" w14:textId="77777777">
      <w:pPr>
        <w:rPr>
          <w:rFonts w:ascii="Arial Nova" w:hAnsi="Arial Nova" w:eastAsia="Arial Nova" w:cs="Arial Nova"/>
          <w:i/>
          <w:iCs/>
          <w:color w:val="000000" w:themeColor="text1"/>
        </w:rPr>
      </w:pPr>
    </w:p>
    <w:p w:rsidR="00563EB8" w:rsidP="021F216E" w:rsidRDefault="00563EB8" w14:paraId="3DC9DCA0" w14:textId="77777777">
      <w:pPr>
        <w:rPr>
          <w:rFonts w:ascii="Arial Nova" w:hAnsi="Arial Nova" w:eastAsia="Arial Nova" w:cs="Arial Nova"/>
          <w:i/>
          <w:iCs/>
          <w:color w:val="000000" w:themeColor="text1"/>
        </w:rPr>
      </w:pPr>
    </w:p>
    <w:p w:rsidR="003A7FA6" w:rsidP="47853A3C" w:rsidRDefault="003A7FA6" w14:paraId="3AD7A232" w14:textId="77777777">
      <w:pPr>
        <w:rPr>
          <w:rFonts w:ascii="Arial Nova" w:hAnsi="Arial Nova" w:eastAsia="Arial Nova" w:cs="Arial Nova"/>
          <w:i/>
          <w:iCs/>
          <w:color w:val="000000" w:themeColor="text1"/>
        </w:rPr>
      </w:pPr>
    </w:p>
    <w:p w:rsidR="003A7FA6" w:rsidP="47853A3C" w:rsidRDefault="003A7FA6" w14:paraId="375B4536" w14:textId="77777777">
      <w:pPr>
        <w:rPr>
          <w:rFonts w:ascii="Arial Nova" w:hAnsi="Arial Nova" w:eastAsia="Arial Nova" w:cs="Arial Nova"/>
          <w:i/>
          <w:iCs/>
          <w:color w:val="000000" w:themeColor="text1"/>
        </w:rPr>
      </w:pPr>
    </w:p>
    <w:p w:rsidR="003A7FA6" w:rsidP="47853A3C" w:rsidRDefault="003A7FA6" w14:paraId="62508635" w14:textId="77777777">
      <w:pPr>
        <w:rPr>
          <w:rFonts w:ascii="Arial Nova" w:hAnsi="Arial Nova" w:eastAsia="Arial Nova" w:cs="Arial Nova"/>
          <w:i/>
          <w:iCs/>
          <w:color w:val="000000" w:themeColor="text1"/>
        </w:rPr>
      </w:pPr>
    </w:p>
    <w:p w:rsidR="003A7FA6" w:rsidP="47853A3C" w:rsidRDefault="003A7FA6" w14:paraId="282085C9" w14:textId="77777777">
      <w:pPr>
        <w:rPr>
          <w:rFonts w:ascii="Arial Nova" w:hAnsi="Arial Nova" w:eastAsia="Arial Nova" w:cs="Arial Nova"/>
          <w:i/>
          <w:iCs/>
          <w:color w:val="000000" w:themeColor="text1"/>
        </w:rPr>
      </w:pPr>
    </w:p>
    <w:p w:rsidR="003A7FA6" w:rsidP="47853A3C" w:rsidRDefault="003A7FA6" w14:paraId="17B56138" w14:textId="77777777">
      <w:pPr>
        <w:rPr>
          <w:rFonts w:ascii="Arial Nova" w:hAnsi="Arial Nova" w:eastAsia="Arial Nova" w:cs="Arial Nova"/>
          <w:i/>
          <w:iCs/>
          <w:color w:val="000000" w:themeColor="text1"/>
        </w:rPr>
      </w:pPr>
    </w:p>
    <w:p w:rsidR="003A7FA6" w:rsidP="47853A3C" w:rsidRDefault="003A7FA6" w14:paraId="7AE686B3" w14:textId="77777777">
      <w:pPr>
        <w:rPr>
          <w:rFonts w:ascii="Arial Nova" w:hAnsi="Arial Nova" w:eastAsia="Arial Nova" w:cs="Arial Nova"/>
          <w:i/>
          <w:iCs/>
          <w:color w:val="000000" w:themeColor="text1"/>
        </w:rPr>
      </w:pPr>
    </w:p>
    <w:p w:rsidR="32ADAAF6" w:rsidP="47853A3C" w:rsidRDefault="2A01ADFD" w14:paraId="3D8E9ECA" w14:textId="245F665B">
      <w:pPr>
        <w:rPr>
          <w:rFonts w:ascii="Arial Nova" w:hAnsi="Arial Nova" w:eastAsia="Arial Nova" w:cs="Arial Nova"/>
          <w:color w:val="000000" w:themeColor="text1"/>
          <w:sz w:val="44"/>
          <w:szCs w:val="44"/>
        </w:rPr>
      </w:pPr>
      <w:r w:rsidRPr="47853A3C">
        <w:rPr>
          <w:rFonts w:ascii="Arial Nova" w:hAnsi="Arial Nova" w:eastAsia="Arial Nova" w:cs="Arial Nova"/>
          <w:color w:val="000000" w:themeColor="text1"/>
          <w:sz w:val="44"/>
          <w:szCs w:val="44"/>
        </w:rPr>
        <w:t xml:space="preserve">Task 3 - </w:t>
      </w:r>
      <w:r w:rsidRPr="47853A3C" w:rsidR="32ADAAF6">
        <w:rPr>
          <w:rFonts w:ascii="Arial Nova" w:hAnsi="Arial Nova" w:eastAsia="Arial Nova" w:cs="Arial Nova"/>
          <w:color w:val="000000" w:themeColor="text1"/>
          <w:sz w:val="44"/>
          <w:szCs w:val="44"/>
        </w:rPr>
        <w:t>Case Study of a UK innovation</w:t>
      </w:r>
    </w:p>
    <w:p w:rsidR="32ADAAF6" w:rsidP="021F216E" w:rsidRDefault="32ADAAF6" w14:paraId="31203949" w14:textId="056207F0">
      <w:pPr>
        <w:rPr>
          <w:rFonts w:ascii="Arial Nova" w:hAnsi="Arial Nova" w:eastAsia="Arial Nova" w:cs="Arial Nova"/>
          <w:i/>
          <w:iCs/>
          <w:color w:val="000000" w:themeColor="text1"/>
        </w:rPr>
      </w:pPr>
      <w:r w:rsidRPr="47853A3C">
        <w:rPr>
          <w:rFonts w:ascii="Arial Nova" w:hAnsi="Arial Nova" w:eastAsia="Arial Nova" w:cs="Arial Nova"/>
          <w:i/>
          <w:iCs/>
          <w:color w:val="000000" w:themeColor="text1"/>
        </w:rPr>
        <w:t>Write a concise case study analysis of an innovative project or initiative within the NHS or UK social care. Focus on how creativity was used to drive change and the value it created for patients or service users (400 words, 2</w:t>
      </w:r>
      <w:r w:rsidR="00AF4031">
        <w:rPr>
          <w:rFonts w:ascii="Arial Nova" w:hAnsi="Arial Nova" w:eastAsia="Arial Nova" w:cs="Arial Nova"/>
          <w:i/>
          <w:iCs/>
          <w:color w:val="000000" w:themeColor="text1"/>
        </w:rPr>
        <w:t xml:space="preserve"> </w:t>
      </w:r>
      <w:r w:rsidR="00E71914">
        <w:rPr>
          <w:rFonts w:ascii="Arial Nova" w:hAnsi="Arial Nova" w:eastAsia="Arial Nova" w:cs="Arial Nova"/>
          <w:i/>
          <w:iCs/>
          <w:color w:val="000000" w:themeColor="text1"/>
        </w:rPr>
        <w:t xml:space="preserve"> </w:t>
      </w:r>
      <w:r w:rsidRPr="47853A3C">
        <w:rPr>
          <w:rFonts w:ascii="Arial Nova" w:hAnsi="Arial Nova" w:eastAsia="Arial Nova" w:cs="Arial Nova"/>
          <w:i/>
          <w:iCs/>
          <w:color w:val="000000" w:themeColor="text1"/>
        </w:rPr>
        <w:t xml:space="preserve"> sources).</w:t>
      </w:r>
    </w:p>
    <w:p w:rsidRPr="00563EB8" w:rsidR="021F216E" w:rsidP="00563EB8" w:rsidRDefault="111C6C6B" w14:paraId="512C6B50" w14:textId="0E5E7C92">
      <w:pPr>
        <w:rPr>
          <w:rFonts w:ascii="Arial Nova" w:hAnsi="Arial Nova" w:eastAsia="Arial Nova" w:cs="Arial Nova"/>
          <w:i/>
          <w:iCs/>
          <w:color w:val="FF0000"/>
        </w:rPr>
      </w:pPr>
      <w:r w:rsidRPr="47853A3C">
        <w:rPr>
          <w:rFonts w:ascii="Arial Nova" w:hAnsi="Arial Nova" w:eastAsia="Arial Nova" w:cs="Arial Nova"/>
          <w:i/>
          <w:iCs/>
          <w:color w:val="FF0000"/>
        </w:rPr>
        <w:t>Please refer to Week 3 content</w:t>
      </w:r>
    </w:p>
    <w:p w:rsidR="021F216E" w:rsidP="021F216E" w:rsidRDefault="021F216E" w14:paraId="2CDF689B" w14:textId="30728786">
      <w:pPr>
        <w:rPr>
          <w:rFonts w:ascii="Arial Nova" w:hAnsi="Arial Nova" w:eastAsia="Arial Nova" w:cs="Arial Nova"/>
          <w:color w:val="000000" w:themeColor="text1"/>
        </w:rPr>
      </w:pPr>
    </w:p>
    <w:p w:rsidRPr="00A24D47" w:rsidR="003C4F10" w:rsidP="003C4F10" w:rsidRDefault="003C4F10" w14:paraId="336B3FD5" w14:textId="77777777">
      <w:pPr>
        <w:rPr>
          <w:rFonts w:eastAsia="Arial Nova" w:cs="Arial Nova"/>
          <w:b/>
          <w:bCs/>
          <w:color w:val="000000" w:themeColor="text1"/>
          <w:sz w:val="28"/>
          <w:szCs w:val="28"/>
        </w:rPr>
      </w:pPr>
      <w:r w:rsidRPr="00A24D47">
        <w:rPr>
          <w:rFonts w:eastAsia="Arial Nova" w:cs="Arial Nova"/>
          <w:b/>
          <w:bCs/>
          <w:color w:val="000000" w:themeColor="text1"/>
          <w:sz w:val="28"/>
          <w:szCs w:val="28"/>
        </w:rPr>
        <w:t>Case Study of a UK Innovation</w:t>
      </w:r>
    </w:p>
    <w:p w:rsidRPr="003C4F10" w:rsidR="003C4F10" w:rsidP="003C4F10" w:rsidRDefault="003C4F10" w14:paraId="347C9F61" w14:textId="77777777">
      <w:pPr>
        <w:rPr>
          <w:rFonts w:ascii="Arial Nova" w:hAnsi="Arial Nova" w:eastAsia="Arial Nova" w:cs="Arial Nova"/>
          <w:color w:val="000000" w:themeColor="text1"/>
        </w:rPr>
      </w:pPr>
    </w:p>
    <w:p w:rsidRPr="00A24D47" w:rsidR="003C4F10" w:rsidP="003C4F10" w:rsidRDefault="003C4F10" w14:paraId="2BFB0D47" w14:textId="77777777">
      <w:pPr>
        <w:rPr>
          <w:rFonts w:eastAsia="Arial Nova" w:cs="Arial Nova"/>
          <w:b/>
          <w:bCs/>
          <w:color w:val="000000" w:themeColor="text1"/>
          <w:sz w:val="28"/>
          <w:szCs w:val="28"/>
        </w:rPr>
      </w:pPr>
      <w:r w:rsidRPr="00A24D47">
        <w:rPr>
          <w:rFonts w:eastAsia="Arial Nova" w:cs="Arial Nova"/>
          <w:b/>
          <w:bCs/>
          <w:color w:val="000000" w:themeColor="text1"/>
          <w:sz w:val="28"/>
          <w:szCs w:val="28"/>
        </w:rPr>
        <w:t>NHS 111 Online</w:t>
      </w:r>
    </w:p>
    <w:p w:rsidRPr="003C4F10" w:rsidR="003C4F10" w:rsidP="003C4F10" w:rsidRDefault="003C4F10" w14:paraId="593929BE" w14:textId="77777777">
      <w:pPr>
        <w:rPr>
          <w:rFonts w:ascii="Arial Nova" w:hAnsi="Arial Nova" w:eastAsia="Arial Nova" w:cs="Arial Nova"/>
          <w:color w:val="000000" w:themeColor="text1"/>
        </w:rPr>
      </w:pPr>
    </w:p>
    <w:p w:rsidRPr="00A24D47" w:rsidR="003C4F10" w:rsidP="003C4F10" w:rsidRDefault="003C4F10" w14:paraId="01034CC6" w14:textId="77777777">
      <w:pPr>
        <w:rPr>
          <w:rFonts w:eastAsia="Arial Nova" w:cs="Arial Nova"/>
          <w:b/>
          <w:bCs/>
          <w:color w:val="000000" w:themeColor="text1"/>
          <w:sz w:val="28"/>
          <w:szCs w:val="28"/>
        </w:rPr>
      </w:pPr>
      <w:r w:rsidRPr="00A24D47">
        <w:rPr>
          <w:rFonts w:eastAsia="Arial Nova" w:cs="Arial Nova"/>
          <w:b/>
          <w:bCs/>
          <w:color w:val="000000" w:themeColor="text1"/>
          <w:sz w:val="28"/>
          <w:szCs w:val="28"/>
        </w:rPr>
        <w:t>Introduction</w:t>
      </w:r>
    </w:p>
    <w:p w:rsidRPr="005363BE" w:rsidR="003C4F10" w:rsidP="003C4F10" w:rsidRDefault="003C4F10" w14:paraId="76A4E6DF" w14:textId="77777777">
      <w:pPr>
        <w:rPr>
          <w:rFonts w:eastAsia="Arial Nova" w:cs="Arial Nova"/>
          <w:color w:val="000000" w:themeColor="text1"/>
        </w:rPr>
      </w:pPr>
    </w:p>
    <w:p w:rsidRPr="005363BE" w:rsidR="003C4F10" w:rsidP="003C4F10" w:rsidRDefault="003C4F10" w14:paraId="2F39F9E4" w14:textId="4196C468">
      <w:pPr>
        <w:rPr>
          <w:rFonts w:eastAsia="Arial Nova" w:cs="Arial Nova"/>
          <w:color w:val="000000" w:themeColor="text1"/>
        </w:rPr>
      </w:pPr>
      <w:r w:rsidRPr="5BB4E913" w:rsidR="003C4F10">
        <w:rPr>
          <w:rFonts w:eastAsia="Arial Nova" w:cs="Arial Nova"/>
          <w:color w:val="000000" w:themeColor="text1" w:themeTint="FF" w:themeShade="FF"/>
        </w:rPr>
        <w:t xml:space="preserve">NHS 111 Online is a digital innovation introduced within the UK healthcare system to improve access to urgent medical advice. It was developed to reduce increasing pressure on emergency departments and GP services while providing patients with faster, more convenient guidance. The platform allows users to check symptoms online and receive advice about the most </w:t>
      </w:r>
      <w:r w:rsidRPr="5BB4E913" w:rsidR="003C4F10">
        <w:rPr>
          <w:rFonts w:eastAsia="Arial Nova" w:cs="Arial Nova"/>
          <w:color w:val="000000" w:themeColor="text1" w:themeTint="FF" w:themeShade="FF"/>
        </w:rPr>
        <w:t>appropriate service</w:t>
      </w:r>
      <w:r w:rsidRPr="5BB4E913" w:rsidR="003C4F10">
        <w:rPr>
          <w:rFonts w:eastAsia="Arial Nova" w:cs="Arial Nova"/>
          <w:color w:val="000000" w:themeColor="text1" w:themeTint="FF" w:themeShade="FF"/>
        </w:rPr>
        <w:t xml:space="preserve"> for their needs. Key stakeholders include patients, healthcare professionals, NHS </w:t>
      </w:r>
      <w:r w:rsidRPr="5BB4E913" w:rsidR="259AB0E2">
        <w:rPr>
          <w:rFonts w:eastAsia="Arial Nova" w:cs="Arial Nova"/>
          <w:color w:val="000000" w:themeColor="text1" w:themeTint="FF" w:themeShade="FF"/>
        </w:rPr>
        <w:t>organizations,</w:t>
      </w:r>
      <w:r w:rsidRPr="5BB4E913" w:rsidR="003C4F10">
        <w:rPr>
          <w:rFonts w:eastAsia="Arial Nova" w:cs="Arial Nova"/>
          <w:color w:val="000000" w:themeColor="text1" w:themeTint="FF" w:themeShade="FF"/>
        </w:rPr>
        <w:t xml:space="preserve"> and service planners.</w:t>
      </w:r>
    </w:p>
    <w:p w:rsidRPr="005363BE" w:rsidR="003C4F10" w:rsidP="003C4F10" w:rsidRDefault="003C4F10" w14:paraId="5E346F07" w14:textId="77777777">
      <w:pPr>
        <w:rPr>
          <w:rFonts w:eastAsia="Arial Nova" w:cs="Arial Nova"/>
          <w:color w:val="000000" w:themeColor="text1"/>
        </w:rPr>
      </w:pPr>
    </w:p>
    <w:p w:rsidRPr="005363BE" w:rsidR="003C4F10" w:rsidP="003C4F10" w:rsidRDefault="003C4F10" w14:paraId="1C943929" w14:textId="77777777">
      <w:pPr>
        <w:rPr>
          <w:rFonts w:eastAsia="Arial Nova" w:cs="Arial Nova"/>
          <w:b/>
          <w:bCs/>
          <w:color w:val="000000" w:themeColor="text1"/>
          <w:sz w:val="28"/>
          <w:szCs w:val="28"/>
        </w:rPr>
      </w:pPr>
      <w:r w:rsidRPr="005363BE">
        <w:rPr>
          <w:rFonts w:eastAsia="Arial Nova" w:cs="Arial Nova"/>
          <w:b/>
          <w:bCs/>
          <w:color w:val="000000" w:themeColor="text1"/>
          <w:sz w:val="28"/>
          <w:szCs w:val="28"/>
        </w:rPr>
        <w:t>Main Body</w:t>
      </w:r>
    </w:p>
    <w:p w:rsidRPr="005363BE" w:rsidR="003C4F10" w:rsidP="003C4F10" w:rsidRDefault="003C4F10" w14:paraId="7D6196A8" w14:textId="77777777">
      <w:pPr>
        <w:rPr>
          <w:rFonts w:eastAsia="Arial Nova" w:cs="Arial Nova"/>
          <w:color w:val="000000" w:themeColor="text1"/>
        </w:rPr>
      </w:pPr>
    </w:p>
    <w:p w:rsidRPr="005363BE" w:rsidR="003C4F10" w:rsidP="003C4F10" w:rsidRDefault="003C4F10" w14:paraId="23DDB726" w14:textId="2693C9F7">
      <w:pPr>
        <w:rPr>
          <w:rFonts w:eastAsia="Arial Nova" w:cs="Arial Nova"/>
          <w:color w:val="000000" w:themeColor="text1"/>
        </w:rPr>
      </w:pPr>
      <w:r w:rsidRPr="5BB4E913" w:rsidR="003C4F10">
        <w:rPr>
          <w:rFonts w:eastAsia="Arial Nova" w:cs="Arial Nova"/>
          <w:color w:val="000000" w:themeColor="text1" w:themeTint="FF" w:themeShade="FF"/>
        </w:rPr>
        <w:t xml:space="preserve">The creativity behind NHS 111 Online can be seen in how it rethinks the traditional delivery of urgent care advice. Previously, patients </w:t>
      </w:r>
      <w:r w:rsidRPr="5BB4E913" w:rsidR="003C4F10">
        <w:rPr>
          <w:rFonts w:eastAsia="Arial Nova" w:cs="Arial Nova"/>
          <w:color w:val="000000" w:themeColor="text1" w:themeTint="FF" w:themeShade="FF"/>
        </w:rPr>
        <w:t>mainly relied</w:t>
      </w:r>
      <w:r w:rsidRPr="5BB4E913" w:rsidR="003C4F10">
        <w:rPr>
          <w:rFonts w:eastAsia="Arial Nova" w:cs="Arial Nova"/>
          <w:color w:val="000000" w:themeColor="text1" w:themeTint="FF" w:themeShade="FF"/>
        </w:rPr>
        <w:t xml:space="preserve"> on telephone services, GP </w:t>
      </w:r>
      <w:r w:rsidRPr="5BB4E913" w:rsidR="6FF9B8EB">
        <w:rPr>
          <w:rFonts w:eastAsia="Arial Nova" w:cs="Arial Nova"/>
          <w:color w:val="000000" w:themeColor="text1" w:themeTint="FF" w:themeShade="FF"/>
        </w:rPr>
        <w:t>appointments,</w:t>
      </w:r>
      <w:r w:rsidRPr="5BB4E913" w:rsidR="003C4F10">
        <w:rPr>
          <w:rFonts w:eastAsia="Arial Nova" w:cs="Arial Nova"/>
          <w:color w:val="000000" w:themeColor="text1" w:themeTint="FF" w:themeShade="FF"/>
        </w:rPr>
        <w:t xml:space="preserve"> or direct attendance at Accident and Emergency departments. As demand increased, these systems became overstretched. By introducing a digital self-assessment tool, the NHS applied creative thinking to redesign patient pathways and encourage more efficient service use.</w:t>
      </w:r>
    </w:p>
    <w:p w:rsidRPr="005363BE" w:rsidR="003C4F10" w:rsidP="003C4F10" w:rsidRDefault="003C4F10" w14:paraId="0BC7F9E9" w14:textId="77777777">
      <w:pPr>
        <w:rPr>
          <w:rFonts w:eastAsia="Arial Nova" w:cs="Arial Nova"/>
          <w:color w:val="000000" w:themeColor="text1"/>
        </w:rPr>
      </w:pPr>
    </w:p>
    <w:p w:rsidRPr="005363BE" w:rsidR="003C4F10" w:rsidP="003C4F10" w:rsidRDefault="003C4F10" w14:paraId="11CB0F9A" w14:textId="77777777">
      <w:pPr>
        <w:rPr>
          <w:rFonts w:eastAsia="Arial Nova" w:cs="Arial Nova"/>
          <w:color w:val="000000" w:themeColor="text1"/>
        </w:rPr>
      </w:pPr>
      <w:r w:rsidRPr="005363BE">
        <w:rPr>
          <w:rFonts w:eastAsia="Arial Nova" w:cs="Arial Nova"/>
          <w:color w:val="000000" w:themeColor="text1"/>
        </w:rPr>
        <w:t>NHS 111 Online uses clinical algorithms based on NHS Pathways to assess symptoms and direct users to appropriate care, whether self-care, pharmacy support, GP appointments or emergency services. This reflects the Care Quality Commission’s (2021) view that innovation involves implementing new processes and technologies to improve service quality and efficiency. The platform operates 24 hours a day, improving accessibility and reducing waiting times for advice.</w:t>
      </w:r>
    </w:p>
    <w:p w:rsidRPr="005363BE" w:rsidR="003C4F10" w:rsidP="003C4F10" w:rsidRDefault="003C4F10" w14:paraId="36224403" w14:textId="77777777">
      <w:pPr>
        <w:rPr>
          <w:rFonts w:eastAsia="Arial Nova" w:cs="Arial Nova"/>
          <w:color w:val="000000" w:themeColor="text1"/>
        </w:rPr>
      </w:pPr>
    </w:p>
    <w:p w:rsidRPr="005363BE" w:rsidR="003C4F10" w:rsidP="003C4F10" w:rsidRDefault="003C4F10" w14:paraId="5B98025A" w14:textId="2CB6FA01">
      <w:pPr>
        <w:rPr>
          <w:rFonts w:eastAsia="Arial Nova" w:cs="Arial Nova"/>
          <w:color w:val="000000" w:themeColor="text1"/>
        </w:rPr>
      </w:pPr>
      <w:r w:rsidRPr="5BB4E913" w:rsidR="003C4F10">
        <w:rPr>
          <w:rFonts w:eastAsia="Arial Nova" w:cs="Arial Nova"/>
          <w:color w:val="000000" w:themeColor="text1" w:themeTint="FF" w:themeShade="FF"/>
        </w:rPr>
        <w:t xml:space="preserve">The development of NHS 111 Online </w:t>
      </w:r>
      <w:r w:rsidRPr="5BB4E913" w:rsidR="17D651C8">
        <w:rPr>
          <w:rFonts w:eastAsia="Arial Nova" w:cs="Arial Nova"/>
          <w:color w:val="000000" w:themeColor="text1" w:themeTint="FF" w:themeShade="FF"/>
        </w:rPr>
        <w:t>requires</w:t>
      </w:r>
      <w:r w:rsidRPr="5BB4E913" w:rsidR="003C4F10">
        <w:rPr>
          <w:rFonts w:eastAsia="Arial Nova" w:cs="Arial Nova"/>
          <w:color w:val="000000" w:themeColor="text1" w:themeTint="FF" w:themeShade="FF"/>
        </w:rPr>
        <w:t xml:space="preserve"> collaboration between clinicians, digital </w:t>
      </w:r>
      <w:r w:rsidRPr="5BB4E913" w:rsidR="4A4B15D3">
        <w:rPr>
          <w:rFonts w:eastAsia="Arial Nova" w:cs="Arial Nova"/>
          <w:color w:val="000000" w:themeColor="text1" w:themeTint="FF" w:themeShade="FF"/>
        </w:rPr>
        <w:t>developers,</w:t>
      </w:r>
      <w:r w:rsidRPr="5BB4E913" w:rsidR="003C4F10">
        <w:rPr>
          <w:rFonts w:eastAsia="Arial Nova" w:cs="Arial Nova"/>
          <w:color w:val="000000" w:themeColor="text1" w:themeTint="FF" w:themeShade="FF"/>
        </w:rPr>
        <w:t xml:space="preserve"> and NHS managers. By diverting non-urgent cases away from emergency departments, it supports workforce sustainability and capacity management, as highlighted in the NHS Long Term Plan (NHS England, 2019). However, limitations must be </w:t>
      </w:r>
      <w:r w:rsidRPr="5BB4E913" w:rsidR="006F2B1C">
        <w:rPr>
          <w:rFonts w:eastAsia="Arial Nova" w:cs="Arial Nova"/>
          <w:color w:val="000000" w:themeColor="text1" w:themeTint="FF" w:themeShade="FF"/>
        </w:rPr>
        <w:t>recognized</w:t>
      </w:r>
      <w:r w:rsidRPr="5BB4E913" w:rsidR="003C4F10">
        <w:rPr>
          <w:rFonts w:eastAsia="Arial Nova" w:cs="Arial Nova"/>
          <w:color w:val="000000" w:themeColor="text1" w:themeTint="FF" w:themeShade="FF"/>
        </w:rPr>
        <w:t xml:space="preserve">. Digital exclusion may affect older adults or individuals with limited internet access. </w:t>
      </w:r>
      <w:r w:rsidRPr="5BB4E913" w:rsidR="0B5DC79F">
        <w:rPr>
          <w:rFonts w:eastAsia="Arial Nova" w:cs="Arial Nova"/>
          <w:color w:val="000000" w:themeColor="text1" w:themeTint="FF" w:themeShade="FF"/>
        </w:rPr>
        <w:t>Also, online algorithms cannot fully replace professional clinical judgement in complex cases.</w:t>
      </w:r>
    </w:p>
    <w:p w:rsidRPr="005363BE" w:rsidR="003C4F10" w:rsidP="003C4F10" w:rsidRDefault="003C4F10" w14:paraId="719F19AC" w14:textId="77777777">
      <w:pPr>
        <w:rPr>
          <w:rFonts w:eastAsia="Arial Nova" w:cs="Arial Nova"/>
          <w:color w:val="000000" w:themeColor="text1"/>
        </w:rPr>
      </w:pPr>
    </w:p>
    <w:p w:rsidRPr="00C454BF" w:rsidR="003C4F10" w:rsidP="003C4F10" w:rsidRDefault="003C4F10" w14:paraId="7FA8D9A9" w14:textId="77777777">
      <w:pPr>
        <w:rPr>
          <w:rFonts w:eastAsia="Arial Nova" w:cs="Arial Nova"/>
          <w:b/>
          <w:bCs/>
          <w:color w:val="000000" w:themeColor="text1"/>
          <w:sz w:val="28"/>
          <w:szCs w:val="28"/>
        </w:rPr>
      </w:pPr>
      <w:r w:rsidRPr="00C454BF">
        <w:rPr>
          <w:rFonts w:eastAsia="Arial Nova" w:cs="Arial Nova"/>
          <w:b/>
          <w:bCs/>
          <w:color w:val="000000" w:themeColor="text1"/>
          <w:sz w:val="28"/>
          <w:szCs w:val="28"/>
        </w:rPr>
        <w:t>Impact</w:t>
      </w:r>
    </w:p>
    <w:p w:rsidRPr="005363BE" w:rsidR="003C4F10" w:rsidP="003C4F10" w:rsidRDefault="003C4F10" w14:paraId="0BB3241B" w14:textId="77777777">
      <w:pPr>
        <w:rPr>
          <w:rFonts w:eastAsia="Arial Nova" w:cs="Arial Nova"/>
          <w:color w:val="000000" w:themeColor="text1"/>
        </w:rPr>
      </w:pPr>
    </w:p>
    <w:p w:rsidRPr="005363BE" w:rsidR="003C4F10" w:rsidP="003C4F10" w:rsidRDefault="003C4F10" w14:paraId="727CCF16" w14:textId="667A9838">
      <w:pPr>
        <w:rPr>
          <w:rFonts w:eastAsia="Arial Nova" w:cs="Arial Nova"/>
          <w:color w:val="000000" w:themeColor="text1"/>
        </w:rPr>
      </w:pPr>
      <w:r w:rsidRPr="5BB4E913" w:rsidR="003C4F10">
        <w:rPr>
          <w:rFonts w:eastAsia="Arial Nova" w:cs="Arial Nova"/>
          <w:color w:val="000000" w:themeColor="text1" w:themeTint="FF" w:themeShade="FF"/>
        </w:rPr>
        <w:t xml:space="preserve">The value of NHS 111 Online can be measured through improved accessibility, service </w:t>
      </w:r>
      <w:r w:rsidRPr="5BB4E913" w:rsidR="2C358B37">
        <w:rPr>
          <w:rFonts w:eastAsia="Arial Nova" w:cs="Arial Nova"/>
          <w:color w:val="000000" w:themeColor="text1" w:themeTint="FF" w:themeShade="FF"/>
        </w:rPr>
        <w:t>efficiency,</w:t>
      </w:r>
      <w:r w:rsidRPr="5BB4E913" w:rsidR="003C4F10">
        <w:rPr>
          <w:rFonts w:eastAsia="Arial Nova" w:cs="Arial Nova"/>
          <w:color w:val="000000" w:themeColor="text1" w:themeTint="FF" w:themeShade="FF"/>
        </w:rPr>
        <w:t xml:space="preserve"> and patient satisfaction. NHS England (2019) reports that digital triage systems help reduce unnecessary A&amp;E attendances and improve resource allocation. The service provides rapid access to advice, </w:t>
      </w:r>
      <w:r w:rsidRPr="5BB4E913" w:rsidR="003C4F10">
        <w:rPr>
          <w:rFonts w:eastAsia="Arial Nova" w:cs="Arial Nova"/>
          <w:color w:val="000000" w:themeColor="text1" w:themeTint="FF" w:themeShade="FF"/>
        </w:rPr>
        <w:t>supporting</w:t>
      </w:r>
      <w:r w:rsidRPr="5BB4E913" w:rsidR="003C4F10">
        <w:rPr>
          <w:rFonts w:eastAsia="Arial Nova" w:cs="Arial Nova"/>
          <w:color w:val="000000" w:themeColor="text1" w:themeTint="FF" w:themeShade="FF"/>
        </w:rPr>
        <w:t xml:space="preserve"> earlier </w:t>
      </w:r>
      <w:r w:rsidRPr="5BB4E913" w:rsidR="3DBEF750">
        <w:rPr>
          <w:rFonts w:eastAsia="Arial Nova" w:cs="Arial Nova"/>
          <w:color w:val="000000" w:themeColor="text1" w:themeTint="FF" w:themeShade="FF"/>
        </w:rPr>
        <w:t>intervention,</w:t>
      </w:r>
      <w:r w:rsidRPr="5BB4E913" w:rsidR="003C4F10">
        <w:rPr>
          <w:rFonts w:eastAsia="Arial Nova" w:cs="Arial Nova"/>
          <w:color w:val="000000" w:themeColor="text1" w:themeTint="FF" w:themeShade="FF"/>
        </w:rPr>
        <w:t xml:space="preserve"> and better health outcomes. Overall, NHS 111 Online </w:t>
      </w:r>
      <w:r w:rsidRPr="5BB4E913" w:rsidR="6A4FAF1E">
        <w:rPr>
          <w:rFonts w:eastAsia="Arial Nova" w:cs="Arial Nova"/>
          <w:color w:val="000000" w:themeColor="text1" w:themeTint="FF" w:themeShade="FF"/>
        </w:rPr>
        <w:t>proves</w:t>
      </w:r>
      <w:r w:rsidRPr="5BB4E913" w:rsidR="003C4F10">
        <w:rPr>
          <w:rFonts w:eastAsia="Arial Nova" w:cs="Arial Nova"/>
          <w:color w:val="000000" w:themeColor="text1" w:themeTint="FF" w:themeShade="FF"/>
        </w:rPr>
        <w:t xml:space="preserve"> how creativity in digital innovation can create measurable value for both service users and healthcare providers.</w:t>
      </w:r>
    </w:p>
    <w:p w:rsidRPr="005363BE" w:rsidR="003C4F10" w:rsidP="003C4F10" w:rsidRDefault="003C4F10" w14:paraId="52E32C50" w14:textId="5E453CE9">
      <w:pPr>
        <w:rPr>
          <w:rFonts w:eastAsia="Arial Nova" w:cs="Arial Nova"/>
          <w:color w:val="000000" w:themeColor="text1"/>
        </w:rPr>
      </w:pPr>
    </w:p>
    <w:p w:rsidRPr="005363BE" w:rsidR="003C4F10" w:rsidP="003C4F10" w:rsidRDefault="003C4F10" w14:paraId="7027D8AB" w14:textId="77777777">
      <w:pPr>
        <w:rPr>
          <w:rFonts w:eastAsia="Arial Nova" w:cs="Arial Nova"/>
          <w:color w:val="000000" w:themeColor="text1"/>
        </w:rPr>
      </w:pPr>
    </w:p>
    <w:p w:rsidR="00563EB8" w:rsidP="021F216E" w:rsidRDefault="00563EB8" w14:paraId="21E25CA7" w14:textId="77777777">
      <w:pPr>
        <w:rPr>
          <w:rFonts w:ascii="Arial Nova" w:hAnsi="Arial Nova" w:eastAsia="Arial Nova" w:cs="Arial Nova"/>
          <w:color w:val="000000" w:themeColor="text1"/>
        </w:rPr>
      </w:pPr>
    </w:p>
    <w:p w:rsidR="00563EB8" w:rsidP="021F216E" w:rsidRDefault="00563EB8" w14:paraId="708FEE03" w14:textId="77777777">
      <w:pPr>
        <w:rPr>
          <w:rFonts w:ascii="Arial Nova" w:hAnsi="Arial Nova" w:eastAsia="Arial Nova" w:cs="Arial Nova"/>
          <w:color w:val="000000" w:themeColor="text1"/>
        </w:rPr>
      </w:pPr>
    </w:p>
    <w:p w:rsidR="00563EB8" w:rsidP="021F216E" w:rsidRDefault="00563EB8" w14:paraId="22B96019" w14:textId="77777777">
      <w:pPr>
        <w:rPr>
          <w:rFonts w:ascii="Arial Nova" w:hAnsi="Arial Nova" w:eastAsia="Arial Nova" w:cs="Arial Nova"/>
          <w:color w:val="000000" w:themeColor="text1"/>
        </w:rPr>
      </w:pPr>
    </w:p>
    <w:p w:rsidR="00563EB8" w:rsidP="021F216E" w:rsidRDefault="00563EB8" w14:paraId="226B12FE" w14:textId="77777777">
      <w:pPr>
        <w:rPr>
          <w:rFonts w:ascii="Arial Nova" w:hAnsi="Arial Nova" w:eastAsia="Arial Nova" w:cs="Arial Nova"/>
          <w:color w:val="000000" w:themeColor="text1"/>
        </w:rPr>
      </w:pPr>
    </w:p>
    <w:p w:rsidR="00563EB8" w:rsidP="021F216E" w:rsidRDefault="00563EB8" w14:paraId="06FE63E2" w14:textId="77777777">
      <w:pPr>
        <w:rPr>
          <w:rFonts w:ascii="Arial Nova" w:hAnsi="Arial Nova" w:eastAsia="Arial Nova" w:cs="Arial Nova"/>
          <w:color w:val="000000" w:themeColor="text1"/>
        </w:rPr>
      </w:pPr>
    </w:p>
    <w:p w:rsidR="00563EB8" w:rsidP="021F216E" w:rsidRDefault="00563EB8" w14:paraId="0BEB2F86" w14:textId="77777777">
      <w:pPr>
        <w:rPr>
          <w:rFonts w:ascii="Arial Nova" w:hAnsi="Arial Nova" w:eastAsia="Arial Nova" w:cs="Arial Nova"/>
          <w:color w:val="000000" w:themeColor="text1"/>
        </w:rPr>
      </w:pPr>
    </w:p>
    <w:p w:rsidR="00563EB8" w:rsidP="021F216E" w:rsidRDefault="00563EB8" w14:paraId="62AA37D4" w14:textId="77777777">
      <w:pPr>
        <w:rPr>
          <w:rFonts w:ascii="Arial Nova" w:hAnsi="Arial Nova" w:eastAsia="Arial Nova" w:cs="Arial Nova"/>
          <w:color w:val="000000" w:themeColor="text1"/>
        </w:rPr>
      </w:pPr>
    </w:p>
    <w:p w:rsidR="00563EB8" w:rsidP="021F216E" w:rsidRDefault="00563EB8" w14:paraId="4A109EF0" w14:textId="77777777">
      <w:pPr>
        <w:rPr>
          <w:rFonts w:ascii="Arial Nova" w:hAnsi="Arial Nova" w:eastAsia="Arial Nova" w:cs="Arial Nova"/>
          <w:color w:val="000000" w:themeColor="text1"/>
        </w:rPr>
      </w:pPr>
    </w:p>
    <w:p w:rsidR="00563EB8" w:rsidP="021F216E" w:rsidRDefault="00563EB8" w14:paraId="0ACF1EB5" w14:textId="77777777">
      <w:pPr>
        <w:rPr>
          <w:rFonts w:ascii="Arial Nova" w:hAnsi="Arial Nova" w:eastAsia="Arial Nova" w:cs="Arial Nova"/>
          <w:color w:val="000000" w:themeColor="text1"/>
        </w:rPr>
      </w:pPr>
    </w:p>
    <w:p w:rsidR="00563EB8" w:rsidP="021F216E" w:rsidRDefault="00563EB8" w14:paraId="2975E02D" w14:textId="77777777">
      <w:pPr>
        <w:rPr>
          <w:rFonts w:ascii="Arial Nova" w:hAnsi="Arial Nova" w:eastAsia="Arial Nova" w:cs="Arial Nova"/>
          <w:color w:val="000000" w:themeColor="text1"/>
        </w:rPr>
      </w:pPr>
    </w:p>
    <w:p w:rsidR="00563EB8" w:rsidP="021F216E" w:rsidRDefault="00563EB8" w14:paraId="0BFFEE83" w14:textId="77777777">
      <w:pPr>
        <w:rPr>
          <w:rFonts w:ascii="Arial Nova" w:hAnsi="Arial Nova" w:eastAsia="Arial Nova" w:cs="Arial Nova"/>
          <w:color w:val="000000" w:themeColor="text1"/>
        </w:rPr>
      </w:pPr>
    </w:p>
    <w:p w:rsidR="00563EB8" w:rsidP="021F216E" w:rsidRDefault="00563EB8" w14:paraId="33A99620" w14:textId="77777777">
      <w:pPr>
        <w:rPr>
          <w:rFonts w:ascii="Arial Nova" w:hAnsi="Arial Nova" w:eastAsia="Arial Nova" w:cs="Arial Nova"/>
          <w:color w:val="000000" w:themeColor="text1"/>
        </w:rPr>
      </w:pPr>
    </w:p>
    <w:p w:rsidR="00563EB8" w:rsidP="021F216E" w:rsidRDefault="00563EB8" w14:paraId="39808538" w14:textId="77777777">
      <w:pPr>
        <w:rPr>
          <w:rFonts w:ascii="Arial Nova" w:hAnsi="Arial Nova" w:eastAsia="Arial Nova" w:cs="Arial Nova"/>
          <w:color w:val="000000" w:themeColor="text1"/>
        </w:rPr>
      </w:pPr>
    </w:p>
    <w:p w:rsidR="00563EB8" w:rsidP="021F216E" w:rsidRDefault="00563EB8" w14:paraId="5A0DA748" w14:textId="77777777">
      <w:pPr>
        <w:rPr>
          <w:rFonts w:ascii="Arial Nova" w:hAnsi="Arial Nova" w:eastAsia="Arial Nova" w:cs="Arial Nova"/>
          <w:color w:val="000000" w:themeColor="text1"/>
        </w:rPr>
      </w:pPr>
    </w:p>
    <w:p w:rsidR="00563EB8" w:rsidP="021F216E" w:rsidRDefault="00563EB8" w14:paraId="5A17BA9D" w14:textId="77777777">
      <w:pPr>
        <w:rPr>
          <w:rFonts w:ascii="Arial Nova" w:hAnsi="Arial Nova" w:eastAsia="Arial Nova" w:cs="Arial Nova"/>
          <w:color w:val="000000" w:themeColor="text1"/>
        </w:rPr>
      </w:pPr>
    </w:p>
    <w:p w:rsidR="00563EB8" w:rsidP="021F216E" w:rsidRDefault="00563EB8" w14:paraId="668C768B" w14:textId="77777777">
      <w:pPr>
        <w:rPr>
          <w:rFonts w:ascii="Arial Nova" w:hAnsi="Arial Nova" w:eastAsia="Arial Nova" w:cs="Arial Nova"/>
          <w:color w:val="000000" w:themeColor="text1"/>
        </w:rPr>
      </w:pPr>
    </w:p>
    <w:p w:rsidR="00563EB8" w:rsidP="021F216E" w:rsidRDefault="00563EB8" w14:paraId="39457D42" w14:textId="77777777">
      <w:pPr>
        <w:rPr>
          <w:rFonts w:ascii="Arial Nova" w:hAnsi="Arial Nova" w:eastAsia="Arial Nova" w:cs="Arial Nova"/>
          <w:color w:val="000000" w:themeColor="text1"/>
        </w:rPr>
      </w:pPr>
    </w:p>
    <w:p w:rsidR="00563EB8" w:rsidP="021F216E" w:rsidRDefault="00563EB8" w14:paraId="7A54C266" w14:textId="77777777">
      <w:pPr>
        <w:rPr>
          <w:rFonts w:ascii="Arial Nova" w:hAnsi="Arial Nova" w:eastAsia="Arial Nova" w:cs="Arial Nova"/>
          <w:color w:val="000000" w:themeColor="text1"/>
        </w:rPr>
      </w:pPr>
    </w:p>
    <w:p w:rsidR="79E626CA" w:rsidP="47853A3C" w:rsidRDefault="11DCB36E" w14:paraId="7E7EEBF1" w14:textId="442FECF6">
      <w:pPr>
        <w:rPr>
          <w:rFonts w:ascii="Arial Nova" w:hAnsi="Arial Nova" w:eastAsia="Arial Nova" w:cs="Arial Nova"/>
          <w:color w:val="000000" w:themeColor="text1"/>
          <w:sz w:val="44"/>
          <w:szCs w:val="44"/>
        </w:rPr>
      </w:pPr>
      <w:r w:rsidRPr="47853A3C">
        <w:rPr>
          <w:rFonts w:ascii="Arial Nova" w:hAnsi="Arial Nova" w:eastAsia="Arial Nova" w:cs="Arial Nova"/>
          <w:color w:val="000000" w:themeColor="text1"/>
          <w:sz w:val="44"/>
          <w:szCs w:val="44"/>
        </w:rPr>
        <w:t xml:space="preserve">Task 4 - </w:t>
      </w:r>
      <w:r w:rsidRPr="47853A3C" w:rsidR="79E626CA">
        <w:rPr>
          <w:rFonts w:ascii="Arial Nova" w:hAnsi="Arial Nova" w:eastAsia="Arial Nova" w:cs="Arial Nova"/>
          <w:color w:val="000000" w:themeColor="text1"/>
          <w:sz w:val="44"/>
          <w:szCs w:val="44"/>
        </w:rPr>
        <w:t>Research Task</w:t>
      </w:r>
    </w:p>
    <w:p w:rsidR="79E626CA" w:rsidP="5BB4E913" w:rsidRDefault="79E626CA" w14:paraId="6153600B" w14:textId="7450F3C5">
      <w:pPr>
        <w:rPr>
          <w:rFonts w:ascii="Arial Nova" w:hAnsi="Arial Nova" w:eastAsia="Arial Nova" w:cs="Arial Nova"/>
          <w:i w:val="1"/>
          <w:iCs w:val="1"/>
          <w:color w:val="000000" w:themeColor="text1"/>
        </w:rPr>
      </w:pPr>
      <w:r w:rsidRPr="5BB4E913" w:rsidR="6B3FBA5A">
        <w:rPr>
          <w:rFonts w:ascii="Arial Nova" w:hAnsi="Arial Nova" w:eastAsia="Arial Nova" w:cs="Arial Nova"/>
          <w:i w:val="1"/>
          <w:iCs w:val="1"/>
          <w:color w:val="000000" w:themeColor="text1" w:themeTint="FF" w:themeShade="FF"/>
        </w:rPr>
        <w:t>Find</w:t>
      </w:r>
      <w:r w:rsidRPr="5BB4E913" w:rsidR="79E626CA">
        <w:rPr>
          <w:rFonts w:ascii="Arial Nova" w:hAnsi="Arial Nova" w:eastAsia="Arial Nova" w:cs="Arial Nova"/>
          <w:i w:val="1"/>
          <w:iCs w:val="1"/>
          <w:color w:val="000000" w:themeColor="text1" w:themeTint="FF" w:themeShade="FF"/>
        </w:rPr>
        <w:t xml:space="preserve"> a current issue in health and social care </w:t>
      </w:r>
      <w:r w:rsidRPr="5BB4E913" w:rsidR="74CCF779">
        <w:rPr>
          <w:rFonts w:ascii="Arial Nova" w:hAnsi="Arial Nova" w:eastAsia="Arial Nova" w:cs="Arial Nova"/>
          <w:i w:val="1"/>
          <w:iCs w:val="1"/>
          <w:color w:val="000000" w:themeColor="text1" w:themeTint="FF" w:themeShade="FF"/>
        </w:rPr>
        <w:t>(</w:t>
      </w:r>
      <w:r w:rsidRPr="5BB4E913" w:rsidR="00337274">
        <w:rPr>
          <w:rFonts w:ascii="Arial Nova" w:hAnsi="Arial Nova" w:eastAsia="Arial Nova" w:cs="Arial Nova"/>
          <w:i w:val="1"/>
          <w:iCs w:val="1"/>
          <w:color w:val="000000" w:themeColor="text1" w:themeTint="FF" w:themeShade="FF"/>
        </w:rPr>
        <w:t>e.g., mental health stigma, access to care for vulnerable populations</w:t>
      </w:r>
      <w:r w:rsidRPr="5BB4E913" w:rsidR="79E626CA">
        <w:rPr>
          <w:rFonts w:ascii="Arial Nova" w:hAnsi="Arial Nova" w:eastAsia="Arial Nova" w:cs="Arial Nova"/>
          <w:i w:val="1"/>
          <w:iCs w:val="1"/>
          <w:color w:val="000000" w:themeColor="text1" w:themeTint="FF" w:themeShade="FF"/>
        </w:rPr>
        <w:t xml:space="preserve">). Find two pieces of </w:t>
      </w:r>
      <w:r w:rsidRPr="5BB4E913" w:rsidR="00255A0D">
        <w:rPr>
          <w:rFonts w:ascii="Arial Nova" w:hAnsi="Arial Nova" w:eastAsia="Arial Nova" w:cs="Arial Nova"/>
          <w:i w:val="1"/>
          <w:iCs w:val="1"/>
          <w:color w:val="000000" w:themeColor="text1" w:themeTint="FF" w:themeShade="FF"/>
        </w:rPr>
        <w:t xml:space="preserve">academic </w:t>
      </w:r>
      <w:r w:rsidRPr="5BB4E913" w:rsidR="79E626CA">
        <w:rPr>
          <w:rFonts w:ascii="Arial Nova" w:hAnsi="Arial Nova" w:eastAsia="Arial Nova" w:cs="Arial Nova"/>
          <w:i w:val="1"/>
          <w:iCs w:val="1"/>
          <w:color w:val="000000" w:themeColor="text1" w:themeTint="FF" w:themeShade="FF"/>
        </w:rPr>
        <w:t>research</w:t>
      </w:r>
      <w:r w:rsidRPr="5BB4E913" w:rsidR="00255A0D">
        <w:rPr>
          <w:rFonts w:ascii="Arial Nova" w:hAnsi="Arial Nova" w:eastAsia="Arial Nova" w:cs="Arial Nova"/>
          <w:i w:val="1"/>
          <w:iCs w:val="1"/>
          <w:color w:val="000000" w:themeColor="text1" w:themeTint="FF" w:themeShade="FF"/>
        </w:rPr>
        <w:t xml:space="preserve"> (journal articles)</w:t>
      </w:r>
      <w:r w:rsidRPr="5BB4E913" w:rsidR="79E626CA">
        <w:rPr>
          <w:rFonts w:ascii="Arial Nova" w:hAnsi="Arial Nova" w:eastAsia="Arial Nova" w:cs="Arial Nova"/>
          <w:i w:val="1"/>
          <w:iCs w:val="1"/>
          <w:color w:val="000000" w:themeColor="text1" w:themeTint="FF" w:themeShade="FF"/>
        </w:rPr>
        <w:t xml:space="preserve"> that explain the reason for this problem. Paraphrase the findings of each article (300 words, 2 sources).</w:t>
      </w:r>
    </w:p>
    <w:p w:rsidR="240D90F5" w:rsidP="47853A3C" w:rsidRDefault="240D90F5" w14:paraId="5DA34871" w14:textId="06DC8183">
      <w:pPr>
        <w:rPr>
          <w:rFonts w:ascii="Arial Nova" w:hAnsi="Arial Nova" w:eastAsia="Arial Nova" w:cs="Arial Nova"/>
          <w:i/>
          <w:iCs/>
          <w:color w:val="FF0000"/>
        </w:rPr>
      </w:pPr>
      <w:r w:rsidRPr="47853A3C">
        <w:rPr>
          <w:rFonts w:ascii="Arial Nova" w:hAnsi="Arial Nova" w:eastAsia="Arial Nova" w:cs="Arial Nova"/>
          <w:i/>
          <w:iCs/>
          <w:color w:val="FF0000"/>
        </w:rPr>
        <w:t>Please refer to week 4 content.</w:t>
      </w:r>
    </w:p>
    <w:p w:rsidR="021F216E" w:rsidP="021F216E" w:rsidRDefault="021F216E" w14:paraId="0A496E4E" w14:textId="48E76F8E">
      <w:pPr>
        <w:rPr>
          <w:rFonts w:ascii="Arial Nova" w:hAnsi="Arial Nova" w:eastAsia="Arial Nova" w:cs="Arial Nova"/>
          <w:i/>
          <w:iCs/>
          <w:color w:val="000000" w:themeColor="text1"/>
        </w:rPr>
      </w:pPr>
    </w:p>
    <w:p w:rsidRPr="00CB7390" w:rsidR="00320BDB" w:rsidP="00320BDB" w:rsidRDefault="00320BDB" w14:paraId="65559EEB" w14:textId="77777777">
      <w:pPr>
        <w:rPr>
          <w:rFonts w:eastAsia="Arial Nova" w:cs="Arial Nova"/>
          <w:b/>
          <w:bCs/>
          <w:color w:val="000000" w:themeColor="text1"/>
          <w:sz w:val="28"/>
          <w:szCs w:val="28"/>
        </w:rPr>
      </w:pPr>
      <w:r w:rsidRPr="00CB7390">
        <w:rPr>
          <w:rFonts w:eastAsia="Arial Nova" w:cs="Arial Nova"/>
          <w:b/>
          <w:bCs/>
          <w:color w:val="000000" w:themeColor="text1"/>
          <w:sz w:val="28"/>
          <w:szCs w:val="28"/>
        </w:rPr>
        <w:t>Inequality in Access to Mental Health Services for Young People in the UK</w:t>
      </w:r>
    </w:p>
    <w:p w:rsidRPr="00CB7390" w:rsidR="00320BDB" w:rsidP="00320BDB" w:rsidRDefault="00320BDB" w14:paraId="20BE87FF" w14:textId="77777777">
      <w:pPr>
        <w:rPr>
          <w:rFonts w:eastAsia="Arial Nova" w:cs="Arial Nova"/>
          <w:color w:val="000000" w:themeColor="text1"/>
        </w:rPr>
      </w:pPr>
    </w:p>
    <w:p w:rsidRPr="00CB7390" w:rsidR="00320BDB" w:rsidP="00320BDB" w:rsidRDefault="00320BDB" w14:paraId="48740752" w14:textId="004D5CC0">
      <w:pPr>
        <w:rPr>
          <w:rFonts w:eastAsia="Arial Nova" w:cs="Arial Nova"/>
          <w:color w:val="000000" w:themeColor="text1"/>
        </w:rPr>
      </w:pPr>
      <w:r w:rsidRPr="5BB4E913" w:rsidR="00320BDB">
        <w:rPr>
          <w:rFonts w:eastAsia="Arial Nova" w:cs="Arial Nova"/>
          <w:color w:val="000000" w:themeColor="text1" w:themeTint="FF" w:themeShade="FF"/>
        </w:rPr>
        <w:t xml:space="preserve">Access to mental health services for young people </w:t>
      </w:r>
      <w:r w:rsidRPr="5BB4E913" w:rsidR="37086FF0">
        <w:rPr>
          <w:rFonts w:eastAsia="Arial Nova" w:cs="Arial Nova"/>
          <w:color w:val="000000" w:themeColor="text1" w:themeTint="FF" w:themeShade="FF"/>
        </w:rPr>
        <w:t>is still</w:t>
      </w:r>
      <w:r w:rsidRPr="5BB4E913" w:rsidR="00320BDB">
        <w:rPr>
          <w:rFonts w:eastAsia="Arial Nova" w:cs="Arial Nova"/>
          <w:color w:val="000000" w:themeColor="text1" w:themeTint="FF" w:themeShade="FF"/>
        </w:rPr>
        <w:t xml:space="preserve"> a growing concern within UK health and social care. Although awareness of mental health has increased in recent years, many children and adolescents still struggle to receive </w:t>
      </w:r>
      <w:r w:rsidRPr="5BB4E913" w:rsidR="00320BDB">
        <w:rPr>
          <w:rFonts w:eastAsia="Arial Nova" w:cs="Arial Nova"/>
          <w:color w:val="000000" w:themeColor="text1" w:themeTint="FF" w:themeShade="FF"/>
        </w:rPr>
        <w:t>timely</w:t>
      </w:r>
      <w:r w:rsidRPr="5BB4E913" w:rsidR="00320BDB">
        <w:rPr>
          <w:rFonts w:eastAsia="Arial Nova" w:cs="Arial Nova"/>
          <w:color w:val="000000" w:themeColor="text1" w:themeTint="FF" w:themeShade="FF"/>
        </w:rPr>
        <w:t xml:space="preserve"> and </w:t>
      </w:r>
      <w:r w:rsidRPr="5BB4E913" w:rsidR="00320BDB">
        <w:rPr>
          <w:rFonts w:eastAsia="Arial Nova" w:cs="Arial Nova"/>
          <w:color w:val="000000" w:themeColor="text1" w:themeTint="FF" w:themeShade="FF"/>
        </w:rPr>
        <w:t>appropriate support</w:t>
      </w:r>
      <w:r w:rsidRPr="5BB4E913" w:rsidR="00320BDB">
        <w:rPr>
          <w:rFonts w:eastAsia="Arial Nova" w:cs="Arial Nova"/>
          <w:color w:val="000000" w:themeColor="text1" w:themeTint="FF" w:themeShade="FF"/>
        </w:rPr>
        <w:t xml:space="preserve">. Long waiting times, strict referral </w:t>
      </w:r>
      <w:r w:rsidRPr="5BB4E913" w:rsidR="00320BDB">
        <w:rPr>
          <w:rFonts w:eastAsia="Arial Nova" w:cs="Arial Nova"/>
          <w:color w:val="000000" w:themeColor="text1" w:themeTint="FF" w:themeShade="FF"/>
        </w:rPr>
        <w:t>thresholds</w:t>
      </w:r>
      <w:r w:rsidRPr="5BB4E913" w:rsidR="00320BDB">
        <w:rPr>
          <w:rFonts w:eastAsia="Arial Nova" w:cs="Arial Nova"/>
          <w:color w:val="000000" w:themeColor="text1" w:themeTint="FF" w:themeShade="FF"/>
        </w:rPr>
        <w:t xml:space="preserve"> and inconsistent service availability mean that vulnerable groups, particularly those from low-income families or minority backgrounds, are often the most affected.</w:t>
      </w:r>
    </w:p>
    <w:p w:rsidRPr="00CB7390" w:rsidR="00320BDB" w:rsidP="00320BDB" w:rsidRDefault="00320BDB" w14:paraId="2649ABC8" w14:textId="77777777">
      <w:pPr>
        <w:rPr>
          <w:rFonts w:eastAsia="Arial Nova" w:cs="Arial Nova"/>
          <w:color w:val="000000" w:themeColor="text1"/>
        </w:rPr>
      </w:pPr>
    </w:p>
    <w:p w:rsidRPr="00CB7390" w:rsidR="00320BDB" w:rsidP="00320BDB" w:rsidRDefault="00320BDB" w14:paraId="734FED12" w14:textId="36887CFE">
      <w:pPr>
        <w:rPr>
          <w:rFonts w:eastAsia="Arial Nova" w:cs="Arial Nova"/>
          <w:color w:val="000000" w:themeColor="text1"/>
        </w:rPr>
      </w:pPr>
      <w:r w:rsidRPr="5BB4E913" w:rsidR="00320BDB">
        <w:rPr>
          <w:rFonts w:eastAsia="Arial Nova" w:cs="Arial Nova"/>
          <w:color w:val="000000" w:themeColor="text1" w:themeTint="FF" w:themeShade="FF"/>
        </w:rPr>
        <w:t xml:space="preserve">Research by Reiss (2013) highlights a strong link between socioeconomic </w:t>
      </w:r>
      <w:r w:rsidRPr="5BB4E913" w:rsidR="004161DF">
        <w:rPr>
          <w:rFonts w:eastAsia="Arial Nova" w:cs="Arial Nova"/>
          <w:color w:val="000000" w:themeColor="text1" w:themeTint="FF" w:themeShade="FF"/>
        </w:rPr>
        <w:t>disadvantages</w:t>
      </w:r>
      <w:r w:rsidRPr="5BB4E913" w:rsidR="00320BDB">
        <w:rPr>
          <w:rFonts w:eastAsia="Arial Nova" w:cs="Arial Nova"/>
          <w:color w:val="000000" w:themeColor="text1" w:themeTint="FF" w:themeShade="FF"/>
        </w:rPr>
        <w:t xml:space="preserve"> and poorer mental health outcomes among young people. The study found that children from deprived backgrounds are more likely to experience anxiety, </w:t>
      </w:r>
      <w:r w:rsidRPr="5BB4E913" w:rsidR="0C4E56EB">
        <w:rPr>
          <w:rFonts w:eastAsia="Arial Nova" w:cs="Arial Nova"/>
          <w:color w:val="000000" w:themeColor="text1" w:themeTint="FF" w:themeShade="FF"/>
        </w:rPr>
        <w:t>depression,</w:t>
      </w:r>
      <w:r w:rsidRPr="5BB4E913" w:rsidR="00320BDB">
        <w:rPr>
          <w:rFonts w:eastAsia="Arial Nova" w:cs="Arial Nova"/>
          <w:color w:val="000000" w:themeColor="text1" w:themeTint="FF" w:themeShade="FF"/>
        </w:rPr>
        <w:t xml:space="preserve"> and </w:t>
      </w:r>
      <w:r w:rsidRPr="5BB4E913" w:rsidR="004161DF">
        <w:rPr>
          <w:rFonts w:eastAsia="Arial Nova" w:cs="Arial Nova"/>
          <w:color w:val="000000" w:themeColor="text1" w:themeTint="FF" w:themeShade="FF"/>
        </w:rPr>
        <w:t>behavioral</w:t>
      </w:r>
      <w:r w:rsidRPr="5BB4E913" w:rsidR="00320BDB">
        <w:rPr>
          <w:rFonts w:eastAsia="Arial Nova" w:cs="Arial Nova"/>
          <w:color w:val="000000" w:themeColor="text1" w:themeTint="FF" w:themeShade="FF"/>
        </w:rPr>
        <w:t xml:space="preserve"> difficulties. However, despite having greater need, they are less likely to access early intervention services. Reiss suggests that factors such as financial stress, parental </w:t>
      </w:r>
      <w:r w:rsidRPr="5BB4E913" w:rsidR="00320BDB">
        <w:rPr>
          <w:rFonts w:eastAsia="Arial Nova" w:cs="Arial Nova"/>
          <w:color w:val="000000" w:themeColor="text1" w:themeTint="FF" w:themeShade="FF"/>
        </w:rPr>
        <w:t>unemployment</w:t>
      </w:r>
      <w:r w:rsidRPr="5BB4E913" w:rsidR="00320BDB">
        <w:rPr>
          <w:rFonts w:eastAsia="Arial Nova" w:cs="Arial Nova"/>
          <w:color w:val="000000" w:themeColor="text1" w:themeTint="FF" w:themeShade="FF"/>
        </w:rPr>
        <w:t xml:space="preserve"> and limited community resources increase both vulnerability and barriers to support.</w:t>
      </w:r>
    </w:p>
    <w:p w:rsidRPr="004161DF" w:rsidR="00320BDB" w:rsidP="00320BDB" w:rsidRDefault="00320BDB" w14:paraId="5C46CE70" w14:textId="77777777">
      <w:pPr>
        <w:rPr>
          <w:rFonts w:eastAsia="Arial Nova" w:cs="Arial Nova"/>
          <w:color w:val="000000" w:themeColor="text1"/>
        </w:rPr>
      </w:pPr>
    </w:p>
    <w:p w:rsidRPr="004161DF" w:rsidR="00320BDB" w:rsidP="00320BDB" w:rsidRDefault="00320BDB" w14:paraId="236A851E" w14:textId="7FFA1B71">
      <w:pPr>
        <w:rPr>
          <w:rFonts w:eastAsia="Arial Nova" w:cs="Arial Nova"/>
          <w:color w:val="000000" w:themeColor="text1"/>
        </w:rPr>
      </w:pPr>
      <w:r w:rsidRPr="004161DF">
        <w:rPr>
          <w:rFonts w:eastAsia="Arial Nova" w:cs="Arial Nova"/>
          <w:color w:val="000000" w:themeColor="text1"/>
        </w:rPr>
        <w:t xml:space="preserve">Similarly, </w:t>
      </w:r>
      <w:r w:rsidRPr="004161DF" w:rsidR="004161DF">
        <w:rPr>
          <w:rFonts w:eastAsia="Arial Nova" w:cs="Arial Nova"/>
          <w:color w:val="000000" w:themeColor="text1"/>
        </w:rPr>
        <w:t>Rades</w:t>
      </w:r>
      <w:r w:rsidRPr="004161DF">
        <w:rPr>
          <w:rFonts w:eastAsia="Arial Nova" w:cs="Arial Nova"/>
          <w:color w:val="000000" w:themeColor="text1"/>
        </w:rPr>
        <w:t xml:space="preserve"> et al. (2021) explored why young people do not always seek professional help when experiencing mental health difficulties. Their findings indicate that stigma, fear of judgement and uncertainty about how services work discourage help-seeking. The research also points to systemic issues, including complex referral processes and long waiting lists, which can delay treatment. Vulnerable young people were identified as being at particular risk of disengaging from services altogether.</w:t>
      </w:r>
    </w:p>
    <w:p w:rsidRPr="004161DF" w:rsidR="00320BDB" w:rsidP="00320BDB" w:rsidRDefault="00320BDB" w14:paraId="48818EFD" w14:textId="77777777">
      <w:pPr>
        <w:rPr>
          <w:rFonts w:eastAsia="Arial Nova" w:cs="Arial Nova"/>
          <w:color w:val="000000" w:themeColor="text1"/>
        </w:rPr>
      </w:pPr>
    </w:p>
    <w:p w:rsidRPr="004161DF" w:rsidR="021F216E" w:rsidP="021F216E" w:rsidRDefault="00320BDB" w14:paraId="15D1512F" w14:textId="672A0299">
      <w:pPr>
        <w:rPr>
          <w:rFonts w:eastAsia="Arial Nova" w:cs="Arial Nova"/>
          <w:color w:val="000000" w:themeColor="text1"/>
        </w:rPr>
      </w:pPr>
      <w:r w:rsidRPr="004161DF">
        <w:rPr>
          <w:rFonts w:eastAsia="Arial Nova" w:cs="Arial Nova"/>
          <w:color w:val="000000" w:themeColor="text1"/>
        </w:rPr>
        <w:t xml:space="preserve">Overall, the evidence shows that inequalities in youth mental health access are shaped by both social </w:t>
      </w:r>
      <w:r w:rsidRPr="004161DF" w:rsidR="004161DF">
        <w:rPr>
          <w:rFonts w:eastAsia="Arial Nova" w:cs="Arial Nova"/>
          <w:color w:val="000000" w:themeColor="text1"/>
        </w:rPr>
        <w:t>disadvantages</w:t>
      </w:r>
      <w:r w:rsidRPr="004161DF">
        <w:rPr>
          <w:rFonts w:eastAsia="Arial Nova" w:cs="Arial Nova"/>
          <w:color w:val="000000" w:themeColor="text1"/>
        </w:rPr>
        <w:t xml:space="preserve"> and structural limitations within the system. Addressing this issue requires earlier support, clearer pathways into care and services that are culturally sensitive and accessible to all communities.</w:t>
      </w:r>
    </w:p>
    <w:p w:rsidR="00337274" w:rsidP="021F216E" w:rsidRDefault="00337274" w14:paraId="07A0DAFF" w14:textId="77777777">
      <w:pPr>
        <w:rPr>
          <w:rFonts w:ascii="Arial Nova" w:hAnsi="Arial Nova" w:eastAsia="Arial Nova" w:cs="Arial Nova"/>
          <w:i/>
          <w:iCs/>
          <w:color w:val="000000" w:themeColor="text1"/>
        </w:rPr>
      </w:pPr>
    </w:p>
    <w:p w:rsidR="00563EB8" w:rsidP="021F216E" w:rsidRDefault="00563EB8" w14:paraId="260A9DA3" w14:textId="77777777">
      <w:pPr>
        <w:rPr>
          <w:rFonts w:ascii="Arial Nova" w:hAnsi="Arial Nova" w:eastAsia="Arial Nova" w:cs="Arial Nova"/>
          <w:i/>
          <w:iCs/>
          <w:color w:val="000000" w:themeColor="text1"/>
        </w:rPr>
      </w:pPr>
    </w:p>
    <w:p w:rsidR="00563EB8" w:rsidP="021F216E" w:rsidRDefault="00563EB8" w14:paraId="5376C7E4" w14:textId="77777777">
      <w:pPr>
        <w:rPr>
          <w:rFonts w:ascii="Arial Nova" w:hAnsi="Arial Nova" w:eastAsia="Arial Nova" w:cs="Arial Nova"/>
          <w:i/>
          <w:iCs/>
          <w:color w:val="000000" w:themeColor="text1"/>
        </w:rPr>
      </w:pPr>
    </w:p>
    <w:p w:rsidR="00563EB8" w:rsidP="021F216E" w:rsidRDefault="00563EB8" w14:paraId="2AC0737F" w14:textId="77777777">
      <w:pPr>
        <w:rPr>
          <w:rFonts w:ascii="Arial Nova" w:hAnsi="Arial Nova" w:eastAsia="Arial Nova" w:cs="Arial Nova"/>
          <w:i/>
          <w:iCs/>
          <w:color w:val="000000" w:themeColor="text1"/>
        </w:rPr>
      </w:pPr>
    </w:p>
    <w:p w:rsidR="00563EB8" w:rsidP="021F216E" w:rsidRDefault="00563EB8" w14:paraId="21908EA1" w14:textId="77777777">
      <w:pPr>
        <w:rPr>
          <w:rFonts w:ascii="Arial Nova" w:hAnsi="Arial Nova" w:eastAsia="Arial Nova" w:cs="Arial Nova"/>
          <w:i/>
          <w:iCs/>
          <w:color w:val="000000" w:themeColor="text1"/>
        </w:rPr>
      </w:pPr>
    </w:p>
    <w:p w:rsidR="00563EB8" w:rsidP="021F216E" w:rsidRDefault="00563EB8" w14:paraId="7453D93C" w14:textId="77777777">
      <w:pPr>
        <w:rPr>
          <w:rFonts w:ascii="Arial Nova" w:hAnsi="Arial Nova" w:eastAsia="Arial Nova" w:cs="Arial Nova"/>
          <w:i/>
          <w:iCs/>
          <w:color w:val="000000" w:themeColor="text1"/>
        </w:rPr>
      </w:pPr>
    </w:p>
    <w:p w:rsidR="00563EB8" w:rsidP="021F216E" w:rsidRDefault="00563EB8" w14:paraId="59E81766" w14:textId="77777777">
      <w:pPr>
        <w:rPr>
          <w:rFonts w:ascii="Arial Nova" w:hAnsi="Arial Nova" w:eastAsia="Arial Nova" w:cs="Arial Nova"/>
          <w:i/>
          <w:iCs/>
          <w:color w:val="000000" w:themeColor="text1"/>
        </w:rPr>
      </w:pPr>
    </w:p>
    <w:p w:rsidR="00563EB8" w:rsidP="021F216E" w:rsidRDefault="00563EB8" w14:paraId="3BA2A09D" w14:textId="77777777">
      <w:pPr>
        <w:rPr>
          <w:rFonts w:ascii="Arial Nova" w:hAnsi="Arial Nova" w:eastAsia="Arial Nova" w:cs="Arial Nova"/>
          <w:i/>
          <w:iCs/>
          <w:color w:val="000000" w:themeColor="text1"/>
        </w:rPr>
      </w:pPr>
    </w:p>
    <w:p w:rsidR="00563EB8" w:rsidP="021F216E" w:rsidRDefault="00563EB8" w14:paraId="1E66DAB7" w14:textId="77777777">
      <w:pPr>
        <w:rPr>
          <w:rFonts w:ascii="Arial Nova" w:hAnsi="Arial Nova" w:eastAsia="Arial Nova" w:cs="Arial Nova"/>
          <w:i/>
          <w:iCs/>
          <w:color w:val="000000" w:themeColor="text1"/>
        </w:rPr>
      </w:pPr>
    </w:p>
    <w:p w:rsidR="00563EB8" w:rsidP="021F216E" w:rsidRDefault="00563EB8" w14:paraId="64C96ADE" w14:textId="77777777">
      <w:pPr>
        <w:rPr>
          <w:rFonts w:ascii="Arial Nova" w:hAnsi="Arial Nova" w:eastAsia="Arial Nova" w:cs="Arial Nova"/>
          <w:i/>
          <w:iCs/>
          <w:color w:val="000000" w:themeColor="text1"/>
        </w:rPr>
      </w:pPr>
    </w:p>
    <w:p w:rsidR="00563EB8" w:rsidP="021F216E" w:rsidRDefault="00563EB8" w14:paraId="4138D05F" w14:textId="77777777">
      <w:pPr>
        <w:rPr>
          <w:rFonts w:ascii="Arial Nova" w:hAnsi="Arial Nova" w:eastAsia="Arial Nova" w:cs="Arial Nova"/>
          <w:i/>
          <w:iCs/>
          <w:color w:val="000000" w:themeColor="text1"/>
        </w:rPr>
      </w:pPr>
    </w:p>
    <w:p w:rsidR="00563EB8" w:rsidP="021F216E" w:rsidRDefault="00563EB8" w14:paraId="512F930E" w14:textId="77777777">
      <w:pPr>
        <w:rPr>
          <w:rFonts w:ascii="Arial Nova" w:hAnsi="Arial Nova" w:eastAsia="Arial Nova" w:cs="Arial Nova"/>
          <w:i/>
          <w:iCs/>
          <w:color w:val="000000" w:themeColor="text1"/>
        </w:rPr>
      </w:pPr>
    </w:p>
    <w:p w:rsidR="00563EB8" w:rsidP="021F216E" w:rsidRDefault="00563EB8" w14:paraId="0BD064DA" w14:textId="77777777">
      <w:pPr>
        <w:rPr>
          <w:rFonts w:ascii="Arial Nova" w:hAnsi="Arial Nova" w:eastAsia="Arial Nova" w:cs="Arial Nova"/>
          <w:i/>
          <w:iCs/>
          <w:color w:val="000000" w:themeColor="text1"/>
        </w:rPr>
      </w:pPr>
    </w:p>
    <w:p w:rsidR="00563EB8" w:rsidP="021F216E" w:rsidRDefault="00563EB8" w14:paraId="5D0153EA" w14:textId="77777777">
      <w:pPr>
        <w:rPr>
          <w:rFonts w:ascii="Arial Nova" w:hAnsi="Arial Nova" w:eastAsia="Arial Nova" w:cs="Arial Nova"/>
          <w:i/>
          <w:iCs/>
          <w:color w:val="000000" w:themeColor="text1"/>
        </w:rPr>
      </w:pPr>
    </w:p>
    <w:p w:rsidR="00563EB8" w:rsidP="021F216E" w:rsidRDefault="00563EB8" w14:paraId="0900DCB6" w14:textId="77777777">
      <w:pPr>
        <w:rPr>
          <w:rFonts w:ascii="Arial Nova" w:hAnsi="Arial Nova" w:eastAsia="Arial Nova" w:cs="Arial Nova"/>
          <w:color w:val="000000" w:themeColor="text1"/>
        </w:rPr>
      </w:pPr>
    </w:p>
    <w:p w:rsidR="00337274" w:rsidP="021F216E" w:rsidRDefault="00337274" w14:paraId="4A6C480A" w14:textId="77777777">
      <w:pPr>
        <w:rPr>
          <w:rFonts w:ascii="Arial Nova" w:hAnsi="Arial Nova" w:eastAsia="Arial Nova" w:cs="Arial Nova"/>
          <w:color w:val="000000" w:themeColor="text1"/>
        </w:rPr>
      </w:pPr>
    </w:p>
    <w:p w:rsidR="00563EB8" w:rsidP="021F216E" w:rsidRDefault="00563EB8" w14:paraId="02B4E6DA" w14:textId="77777777">
      <w:pPr>
        <w:rPr>
          <w:rFonts w:ascii="Arial Nova" w:hAnsi="Arial Nova" w:eastAsia="Arial Nova" w:cs="Arial Nova"/>
          <w:color w:val="000000" w:themeColor="text1"/>
        </w:rPr>
      </w:pPr>
    </w:p>
    <w:p w:rsidR="6D65878B" w:rsidP="47853A3C" w:rsidRDefault="72B6EECC" w14:paraId="443966C0" w14:textId="3E5919AB">
      <w:pPr>
        <w:rPr>
          <w:rFonts w:ascii="Arial Nova" w:hAnsi="Arial Nova" w:eastAsia="Arial Nova" w:cs="Arial Nova"/>
          <w:color w:val="000000" w:themeColor="text1"/>
          <w:sz w:val="44"/>
          <w:szCs w:val="44"/>
        </w:rPr>
      </w:pPr>
      <w:r w:rsidRPr="47853A3C">
        <w:rPr>
          <w:rFonts w:ascii="Arial Nova" w:hAnsi="Arial Nova" w:eastAsia="Arial Nova" w:cs="Arial Nova"/>
          <w:color w:val="000000" w:themeColor="text1"/>
          <w:sz w:val="44"/>
          <w:szCs w:val="44"/>
        </w:rPr>
        <w:t xml:space="preserve">Task </w:t>
      </w:r>
      <w:r w:rsidR="00563EB8">
        <w:rPr>
          <w:rFonts w:ascii="Arial Nova" w:hAnsi="Arial Nova" w:eastAsia="Arial Nova" w:cs="Arial Nova"/>
          <w:color w:val="000000" w:themeColor="text1"/>
          <w:sz w:val="44"/>
          <w:szCs w:val="44"/>
        </w:rPr>
        <w:t>5</w:t>
      </w:r>
      <w:r w:rsidRPr="47853A3C">
        <w:rPr>
          <w:rFonts w:ascii="Arial Nova" w:hAnsi="Arial Nova" w:eastAsia="Arial Nova" w:cs="Arial Nova"/>
          <w:color w:val="000000" w:themeColor="text1"/>
          <w:sz w:val="44"/>
          <w:szCs w:val="44"/>
        </w:rPr>
        <w:t xml:space="preserve"> - </w:t>
      </w:r>
      <w:r w:rsidRPr="47853A3C" w:rsidR="6D65878B">
        <w:rPr>
          <w:rFonts w:ascii="Arial Nova" w:hAnsi="Arial Nova" w:eastAsia="Arial Nova" w:cs="Arial Nova"/>
          <w:color w:val="000000" w:themeColor="text1"/>
          <w:sz w:val="44"/>
          <w:szCs w:val="44"/>
        </w:rPr>
        <w:t>Podcast</w:t>
      </w:r>
    </w:p>
    <w:p w:rsidR="6D65878B" w:rsidP="47853A3C" w:rsidRDefault="6D65878B" w14:paraId="11129455" w14:textId="2A9BB9A0">
      <w:pPr>
        <w:rPr>
          <w:rFonts w:ascii="Arial Nova" w:hAnsi="Arial Nova" w:eastAsia="Arial Nova" w:cs="Arial Nova"/>
          <w:i/>
          <w:iCs/>
        </w:rPr>
      </w:pPr>
      <w:r w:rsidRPr="47853A3C">
        <w:rPr>
          <w:rFonts w:ascii="Arial Nova" w:hAnsi="Arial Nova" w:eastAsia="Arial Nova" w:cs="Arial Nova"/>
          <w:i/>
          <w:iCs/>
          <w:color w:val="000000" w:themeColor="text1"/>
        </w:rPr>
        <w:t xml:space="preserve">Record a two-minute Podcast introducing your idea for component 2 using </w:t>
      </w:r>
      <w:hyperlink r:id="rId11">
        <w:r w:rsidRPr="47853A3C">
          <w:rPr>
            <w:rStyle w:val="Hyperlink"/>
            <w:rFonts w:ascii="Arial Nova" w:hAnsi="Arial Nova" w:eastAsia="Arial Nova" w:cs="Arial Nova"/>
            <w:i/>
            <w:iCs/>
          </w:rPr>
          <w:t>https://www.rev.com/onlinevoicerecorder</w:t>
        </w:r>
      </w:hyperlink>
      <w:r w:rsidRPr="47853A3C">
        <w:rPr>
          <w:rFonts w:ascii="Arial Nova" w:hAnsi="Arial Nova" w:eastAsia="Arial Nova" w:cs="Arial Nova"/>
          <w:i/>
          <w:iCs/>
        </w:rPr>
        <w:t xml:space="preserve"> The MP3 audio must be downloaded and embedded as a file</w:t>
      </w:r>
      <w:r w:rsidRPr="47853A3C" w:rsidR="3299FD2E">
        <w:rPr>
          <w:rFonts w:ascii="Arial Nova" w:hAnsi="Arial Nova" w:eastAsia="Arial Nova" w:cs="Arial Nova"/>
          <w:i/>
          <w:iCs/>
        </w:rPr>
        <w:t xml:space="preserve"> (see guidance </w:t>
      </w:r>
      <w:r w:rsidRPr="47853A3C" w:rsidR="4CDDFD23">
        <w:rPr>
          <w:rFonts w:ascii="Arial Nova" w:hAnsi="Arial Nova" w:eastAsia="Arial Nova" w:cs="Arial Nova"/>
          <w:i/>
          <w:iCs/>
        </w:rPr>
        <w:t>video</w:t>
      </w:r>
      <w:r w:rsidRPr="47853A3C" w:rsidR="3299FD2E">
        <w:rPr>
          <w:rFonts w:ascii="Arial Nova" w:hAnsi="Arial Nova" w:eastAsia="Arial Nova" w:cs="Arial Nova"/>
          <w:i/>
          <w:iCs/>
        </w:rPr>
        <w:t xml:space="preserve"> on how to do this</w:t>
      </w:r>
      <w:r w:rsidRPr="47853A3C" w:rsidR="5D1B1139">
        <w:rPr>
          <w:rFonts w:ascii="Arial Nova" w:hAnsi="Arial Nova" w:eastAsia="Arial Nova" w:cs="Arial Nova"/>
          <w:i/>
          <w:iCs/>
        </w:rPr>
        <w:t xml:space="preserve"> here: https://www.youtube.com/watch?v=D21isId0agw</w:t>
      </w:r>
      <w:r w:rsidRPr="47853A3C" w:rsidR="3299FD2E">
        <w:rPr>
          <w:rFonts w:ascii="Arial Nova" w:hAnsi="Arial Nova" w:eastAsia="Arial Nova" w:cs="Arial Nova"/>
          <w:i/>
          <w:iCs/>
        </w:rPr>
        <w:t>)</w:t>
      </w:r>
      <w:r w:rsidRPr="47853A3C">
        <w:rPr>
          <w:rFonts w:ascii="Arial Nova" w:hAnsi="Arial Nova" w:eastAsia="Arial Nova" w:cs="Arial Nova"/>
          <w:i/>
          <w:iCs/>
        </w:rPr>
        <w:t xml:space="preserve"> or </w:t>
      </w:r>
      <w:r w:rsidRPr="47853A3C" w:rsidR="04D995C7">
        <w:rPr>
          <w:rFonts w:ascii="Arial Nova" w:hAnsi="Arial Nova" w:eastAsia="Arial Nova" w:cs="Arial Nova"/>
          <w:i/>
          <w:iCs/>
        </w:rPr>
        <w:t>an accessible OneDrive link</w:t>
      </w:r>
      <w:r w:rsidRPr="47853A3C" w:rsidR="02449CD0">
        <w:rPr>
          <w:rFonts w:ascii="Arial Nova" w:hAnsi="Arial Nova" w:eastAsia="Arial Nova" w:cs="Arial Nova"/>
          <w:i/>
          <w:iCs/>
        </w:rPr>
        <w:t xml:space="preserve"> if using a </w:t>
      </w:r>
      <w:proofErr w:type="spellStart"/>
      <w:r w:rsidRPr="47853A3C" w:rsidR="02449CD0">
        <w:rPr>
          <w:rFonts w:ascii="Arial Nova" w:hAnsi="Arial Nova" w:eastAsia="Arial Nova" w:cs="Arial Nova"/>
          <w:i/>
          <w:iCs/>
        </w:rPr>
        <w:t>chromebook</w:t>
      </w:r>
      <w:proofErr w:type="spellEnd"/>
      <w:r w:rsidRPr="47853A3C" w:rsidR="04D995C7">
        <w:rPr>
          <w:rFonts w:ascii="Arial Nova" w:hAnsi="Arial Nova" w:eastAsia="Arial Nova" w:cs="Arial Nova"/>
          <w:i/>
          <w:iCs/>
        </w:rPr>
        <w:t xml:space="preserve"> (make accessibility – anybody) before inserting</w:t>
      </w:r>
      <w:r w:rsidRPr="47853A3C" w:rsidR="4D842DEF">
        <w:rPr>
          <w:rFonts w:ascii="Arial Nova" w:hAnsi="Arial Nova" w:eastAsia="Arial Nova" w:cs="Arial Nova"/>
          <w:i/>
          <w:iCs/>
        </w:rPr>
        <w:t xml:space="preserve"> into your portfolio</w:t>
      </w:r>
      <w:r w:rsidRPr="47853A3C" w:rsidR="04D995C7">
        <w:rPr>
          <w:rFonts w:ascii="Arial Nova" w:hAnsi="Arial Nova" w:eastAsia="Arial Nova" w:cs="Arial Nova"/>
          <w:i/>
          <w:iCs/>
        </w:rPr>
        <w:t>. Check the accessibility of the link before submitting.</w:t>
      </w:r>
    </w:p>
    <w:p w:rsidR="118E4763" w:rsidP="47853A3C" w:rsidRDefault="118E4763" w14:paraId="4372D88E" w14:textId="49093957">
      <w:pPr>
        <w:rPr>
          <w:rFonts w:ascii="Arial Nova" w:hAnsi="Arial Nova" w:eastAsia="Arial Nova" w:cs="Arial Nova"/>
          <w:i/>
          <w:iCs/>
          <w:color w:val="FF0000"/>
        </w:rPr>
      </w:pPr>
      <w:r w:rsidRPr="47853A3C">
        <w:rPr>
          <w:rFonts w:ascii="Arial Nova" w:hAnsi="Arial Nova" w:eastAsia="Arial Nova" w:cs="Arial Nova"/>
          <w:i/>
          <w:iCs/>
          <w:color w:val="FF0000"/>
        </w:rPr>
        <w:t>Please refer to week 4 &amp; 6 content.</w:t>
      </w:r>
    </w:p>
    <w:p w:rsidR="021F216E" w:rsidP="021F216E" w:rsidRDefault="021F216E" w14:paraId="296C1697" w14:textId="44B1716F">
      <w:pPr>
        <w:rPr>
          <w:rFonts w:ascii="Arial Nova" w:hAnsi="Arial Nova" w:eastAsia="Arial Nova" w:cs="Arial Nova"/>
          <w:i/>
          <w:iCs/>
        </w:rPr>
      </w:pPr>
    </w:p>
    <w:p w:rsidR="5BB4E913" w:rsidP="5BB4E913" w:rsidRDefault="5BB4E913" w14:paraId="60034CFC" w14:textId="49B26D66">
      <w:pPr>
        <w:pStyle w:val="Normal"/>
        <w:rPr>
          <w:rFonts w:ascii="Arial Nova" w:hAnsi="Arial Nova" w:eastAsia="Arial Nova" w:cs="Arial Nova"/>
          <w:i w:val="1"/>
          <w:iCs w:val="1"/>
          <w:color w:val="FF0000"/>
        </w:rPr>
      </w:pPr>
    </w:p>
    <w:p w:rsidR="723804E2" w:rsidP="5BB4E913" w:rsidRDefault="723804E2" w14:paraId="7820835D" w14:textId="1779D717">
      <w:pPr>
        <w:pStyle w:val="Normal"/>
        <w:rPr>
          <w:rFonts w:ascii="Arial Nova" w:hAnsi="Arial Nova" w:eastAsia="Arial Nova" w:cs="Arial Nova"/>
          <w:i w:val="1"/>
          <w:iCs w:val="1"/>
          <w:color w:val="000000" w:themeColor="text1" w:themeTint="FF" w:themeShade="FF"/>
        </w:rPr>
      </w:pPr>
      <w:r w:rsidRPr="5BB4E913" w:rsidR="477D002D">
        <w:rPr>
          <w:rFonts w:ascii="Arial Nova" w:hAnsi="Arial Nova" w:eastAsia="Arial Nova" w:cs="Arial Nova"/>
          <w:i w:val="1"/>
          <w:iCs w:val="1"/>
          <w:color w:val="FF0000"/>
        </w:rPr>
        <w:t xml:space="preserve">    </w:t>
      </w:r>
      <w:r w:rsidRPr="5BB4E913" w:rsidR="477D002D">
        <w:rPr>
          <w:rFonts w:ascii="Arial Nova" w:hAnsi="Arial Nova" w:eastAsia="Arial Nova" w:cs="Arial Nova"/>
          <w:i w:val="1"/>
          <w:iCs w:val="1"/>
          <w:color w:val="000000" w:themeColor="text1" w:themeTint="FF" w:themeShade="FF"/>
        </w:rPr>
        <w:t xml:space="preserve">Podcast </w:t>
      </w:r>
      <w:r w:rsidRPr="5BB4E913" w:rsidR="44B083B9">
        <w:rPr>
          <w:rFonts w:ascii="Arial Nova" w:hAnsi="Arial Nova" w:eastAsia="Arial Nova" w:cs="Arial Nova"/>
          <w:i w:val="1"/>
          <w:iCs w:val="1"/>
          <w:color w:val="000000" w:themeColor="text1" w:themeTint="FF" w:themeShade="FF"/>
        </w:rPr>
        <w:t>link [</w:t>
      </w:r>
      <w:r w:rsidRPr="5BB4E913" w:rsidR="57C7FE08">
        <w:rPr>
          <w:rFonts w:ascii="Arial Nova" w:hAnsi="Arial Nova" w:eastAsia="Arial Nova" w:cs="Arial Nova"/>
          <w:i w:val="1"/>
          <w:iCs w:val="1"/>
          <w:color w:val="000000" w:themeColor="text1" w:themeTint="FF" w:themeShade="FF"/>
        </w:rPr>
        <w:t xml:space="preserve">    </w:t>
      </w:r>
      <w:r w:rsidRPr="5BB4E913" w:rsidR="6334231A">
        <w:rPr>
          <w:rFonts w:ascii="Arial Nova" w:hAnsi="Arial Nova" w:eastAsia="Arial Nova" w:cs="Arial Nova"/>
          <w:i w:val="1"/>
          <w:iCs w:val="1"/>
          <w:color w:val="FF0000"/>
        </w:rPr>
        <w:t xml:space="preserve"> </w:t>
      </w:r>
      <w:hyperlink r:id="R84ba7cde2cb241f1">
        <w:r w:rsidRPr="5BB4E913" w:rsidR="6334231A">
          <w:rPr>
            <w:rStyle w:val="Hyperlink"/>
            <w:rFonts w:ascii="Arial Nova" w:hAnsi="Arial Nova" w:eastAsia="Arial Nova" w:cs="Arial Nova"/>
            <w:noProof w:val="0"/>
            <w:sz w:val="24"/>
            <w:szCs w:val="24"/>
            <w:lang w:val="en-US"/>
          </w:rPr>
          <w:t>task 5 podcast.mp3</w:t>
        </w:r>
      </w:hyperlink>
      <w:r w:rsidRPr="5BB4E913" w:rsidR="6334231A">
        <w:rPr>
          <w:rFonts w:ascii="Arial Nova" w:hAnsi="Arial Nova" w:eastAsia="Arial Nova" w:cs="Arial Nova"/>
          <w:i w:val="1"/>
          <w:iCs w:val="1"/>
          <w:color w:val="FF0000"/>
        </w:rPr>
        <w:t xml:space="preserve"> </w:t>
      </w:r>
      <w:r w:rsidRPr="5BB4E913" w:rsidR="4B3E1194">
        <w:rPr>
          <w:rFonts w:ascii="Arial Nova" w:hAnsi="Arial Nova" w:eastAsia="Arial Nova" w:cs="Arial Nova"/>
          <w:i w:val="1"/>
          <w:iCs w:val="1"/>
          <w:color w:val="FF0000"/>
        </w:rPr>
        <w:t xml:space="preserve">  </w:t>
      </w:r>
      <w:r w:rsidRPr="5BB4E913" w:rsidR="2EC625F1">
        <w:rPr>
          <w:rFonts w:ascii="Arial Nova" w:hAnsi="Arial Nova" w:eastAsia="Arial Nova" w:cs="Arial Nova"/>
          <w:i w:val="1"/>
          <w:iCs w:val="1"/>
          <w:color w:val="FF0000"/>
        </w:rPr>
        <w:t xml:space="preserve"> </w:t>
      </w:r>
      <w:r w:rsidRPr="5BB4E913" w:rsidR="1709B3AB">
        <w:rPr>
          <w:rFonts w:ascii="Arial Nova" w:hAnsi="Arial Nova" w:eastAsia="Arial Nova" w:cs="Arial Nova"/>
          <w:i w:val="1"/>
          <w:iCs w:val="1"/>
          <w:color w:val="FF0000"/>
        </w:rPr>
        <w:t xml:space="preserve"> </w:t>
      </w:r>
      <w:r w:rsidRPr="5BB4E913" w:rsidR="141D4FB0">
        <w:rPr>
          <w:rFonts w:ascii="Arial Nova" w:hAnsi="Arial Nova" w:eastAsia="Arial Nova" w:cs="Arial Nova"/>
          <w:i w:val="1"/>
          <w:iCs w:val="1"/>
          <w:color w:val="auto"/>
        </w:rPr>
        <w:t xml:space="preserve"> ]</w:t>
      </w:r>
    </w:p>
    <w:p w:rsidR="021F216E" w:rsidP="021F216E" w:rsidRDefault="021F216E" w14:paraId="2056293E" w14:textId="0D1BD613">
      <w:pPr>
        <w:rPr>
          <w:rFonts w:ascii="Arial Nova" w:hAnsi="Arial Nova" w:eastAsia="Arial Nova" w:cs="Arial Nova"/>
          <w:i/>
          <w:iCs/>
        </w:rPr>
      </w:pPr>
    </w:p>
    <w:p w:rsidR="021F216E" w:rsidP="021F216E" w:rsidRDefault="021F216E" w14:paraId="0D0443BA" w14:textId="520F57D8">
      <w:pPr>
        <w:rPr>
          <w:rFonts w:ascii="Arial Nova" w:hAnsi="Arial Nova" w:eastAsia="Arial Nova" w:cs="Arial Nova"/>
          <w:i/>
          <w:iCs/>
        </w:rPr>
      </w:pPr>
    </w:p>
    <w:p w:rsidR="021F216E" w:rsidP="021F216E" w:rsidRDefault="021F216E" w14:paraId="6CD6835C" w14:textId="0BAA246E">
      <w:pPr>
        <w:rPr>
          <w:rFonts w:ascii="Arial Nova" w:hAnsi="Arial Nova" w:eastAsia="Arial Nova" w:cs="Arial Nova"/>
          <w:i/>
          <w:iCs/>
        </w:rPr>
      </w:pPr>
    </w:p>
    <w:p w:rsidR="021F216E" w:rsidP="021F216E" w:rsidRDefault="021F216E" w14:paraId="3AD05CBE" w14:textId="46134CAC">
      <w:pPr>
        <w:rPr>
          <w:rFonts w:ascii="Arial Nova" w:hAnsi="Arial Nova" w:eastAsia="Arial Nova" w:cs="Arial Nova"/>
          <w:i/>
          <w:iCs/>
        </w:rPr>
      </w:pPr>
    </w:p>
    <w:p w:rsidR="021F216E" w:rsidP="021F216E" w:rsidRDefault="021F216E" w14:paraId="36AC34DF" w14:textId="7D1BFEC8">
      <w:pPr>
        <w:rPr>
          <w:rFonts w:ascii="Arial Nova" w:hAnsi="Arial Nova" w:eastAsia="Arial Nova" w:cs="Arial Nova"/>
          <w:i/>
          <w:iCs/>
        </w:rPr>
      </w:pPr>
    </w:p>
    <w:p w:rsidR="47853A3C" w:rsidP="47853A3C" w:rsidRDefault="47853A3C" w14:paraId="40BF57B2" w14:textId="5648DE36">
      <w:pPr>
        <w:rPr>
          <w:rFonts w:ascii="Arial Nova" w:hAnsi="Arial Nova" w:eastAsia="Arial Nova" w:cs="Arial Nova"/>
          <w:color w:val="000000" w:themeColor="text1"/>
          <w:sz w:val="44"/>
          <w:szCs w:val="44"/>
        </w:rPr>
      </w:pPr>
    </w:p>
    <w:p w:rsidR="00337274" w:rsidP="47853A3C" w:rsidRDefault="00337274" w14:paraId="280B5864" w14:textId="77777777">
      <w:pPr>
        <w:rPr>
          <w:rFonts w:ascii="Arial Nova" w:hAnsi="Arial Nova" w:eastAsia="Arial Nova" w:cs="Arial Nova"/>
          <w:color w:val="000000" w:themeColor="text1"/>
          <w:sz w:val="44"/>
          <w:szCs w:val="44"/>
        </w:rPr>
      </w:pPr>
    </w:p>
    <w:p w:rsidR="00337274" w:rsidP="47853A3C" w:rsidRDefault="00337274" w14:paraId="0B927ECD" w14:textId="77777777">
      <w:pPr>
        <w:rPr>
          <w:rFonts w:ascii="Arial Nova" w:hAnsi="Arial Nova" w:eastAsia="Arial Nova" w:cs="Arial Nova"/>
          <w:color w:val="000000" w:themeColor="text1"/>
          <w:sz w:val="44"/>
          <w:szCs w:val="44"/>
        </w:rPr>
      </w:pPr>
    </w:p>
    <w:p w:rsidR="00337274" w:rsidP="47853A3C" w:rsidRDefault="00337274" w14:paraId="2BB2FFA4" w14:textId="77777777">
      <w:pPr>
        <w:rPr>
          <w:rFonts w:ascii="Arial Nova" w:hAnsi="Arial Nova" w:eastAsia="Arial Nova" w:cs="Arial Nova"/>
          <w:color w:val="000000" w:themeColor="text1"/>
          <w:sz w:val="44"/>
          <w:szCs w:val="44"/>
        </w:rPr>
      </w:pPr>
    </w:p>
    <w:p w:rsidR="00337274" w:rsidP="47853A3C" w:rsidRDefault="00337274" w14:paraId="38669BF2" w14:textId="77777777">
      <w:pPr>
        <w:rPr>
          <w:rFonts w:ascii="Arial Nova" w:hAnsi="Arial Nova" w:eastAsia="Arial Nova" w:cs="Arial Nova"/>
          <w:color w:val="000000" w:themeColor="text1"/>
          <w:sz w:val="44"/>
          <w:szCs w:val="44"/>
        </w:rPr>
      </w:pPr>
    </w:p>
    <w:p w:rsidR="00337274" w:rsidP="47853A3C" w:rsidRDefault="00337274" w14:paraId="7470783B" w14:textId="77777777">
      <w:pPr>
        <w:rPr>
          <w:rFonts w:ascii="Arial Nova" w:hAnsi="Arial Nova" w:eastAsia="Arial Nova" w:cs="Arial Nova"/>
          <w:color w:val="000000" w:themeColor="text1"/>
          <w:sz w:val="44"/>
          <w:szCs w:val="44"/>
        </w:rPr>
      </w:pPr>
    </w:p>
    <w:p w:rsidR="00337274" w:rsidP="47853A3C" w:rsidRDefault="00337274" w14:paraId="2B29E5E1" w14:textId="77777777">
      <w:pPr>
        <w:rPr>
          <w:rFonts w:ascii="Arial Nova" w:hAnsi="Arial Nova" w:eastAsia="Arial Nova" w:cs="Arial Nova"/>
          <w:color w:val="000000" w:themeColor="text1"/>
          <w:sz w:val="44"/>
          <w:szCs w:val="44"/>
        </w:rPr>
      </w:pPr>
    </w:p>
    <w:p w:rsidR="47853A3C" w:rsidP="47853A3C" w:rsidRDefault="47853A3C" w14:paraId="304D0822" w14:textId="08498922">
      <w:pPr>
        <w:rPr>
          <w:rFonts w:ascii="Arial Nova" w:hAnsi="Arial Nova" w:eastAsia="Arial Nova" w:cs="Arial Nova"/>
          <w:color w:val="000000" w:themeColor="text1"/>
          <w:sz w:val="44"/>
          <w:szCs w:val="44"/>
        </w:rPr>
      </w:pPr>
    </w:p>
    <w:p w:rsidR="17E92B46" w:rsidP="47853A3C" w:rsidRDefault="21B62BFC" w14:paraId="58A63EFA" w14:textId="11154A4C">
      <w:pPr>
        <w:rPr>
          <w:rFonts w:ascii="Arial Nova" w:hAnsi="Arial Nova" w:eastAsia="Arial Nova" w:cs="Arial Nova"/>
          <w:color w:val="000000" w:themeColor="text1"/>
          <w:sz w:val="44"/>
          <w:szCs w:val="44"/>
        </w:rPr>
      </w:pPr>
      <w:r w:rsidRPr="47853A3C">
        <w:rPr>
          <w:rFonts w:ascii="Arial Nova" w:hAnsi="Arial Nova" w:eastAsia="Arial Nova" w:cs="Arial Nova"/>
          <w:color w:val="000000" w:themeColor="text1"/>
          <w:sz w:val="44"/>
          <w:szCs w:val="44"/>
        </w:rPr>
        <w:t xml:space="preserve">Task </w:t>
      </w:r>
      <w:r w:rsidR="00563EB8">
        <w:rPr>
          <w:rFonts w:ascii="Arial Nova" w:hAnsi="Arial Nova" w:eastAsia="Arial Nova" w:cs="Arial Nova"/>
          <w:color w:val="000000" w:themeColor="text1"/>
          <w:sz w:val="44"/>
          <w:szCs w:val="44"/>
        </w:rPr>
        <w:t>6</w:t>
      </w:r>
      <w:r w:rsidRPr="47853A3C">
        <w:rPr>
          <w:rFonts w:ascii="Arial Nova" w:hAnsi="Arial Nova" w:eastAsia="Arial Nova" w:cs="Arial Nova"/>
          <w:color w:val="000000" w:themeColor="text1"/>
          <w:sz w:val="44"/>
          <w:szCs w:val="44"/>
        </w:rPr>
        <w:t xml:space="preserve"> - </w:t>
      </w:r>
      <w:r w:rsidRPr="47853A3C" w:rsidR="17E92B46">
        <w:rPr>
          <w:rFonts w:ascii="Arial Nova" w:hAnsi="Arial Nova" w:eastAsia="Arial Nova" w:cs="Arial Nova"/>
          <w:color w:val="000000" w:themeColor="text1"/>
          <w:sz w:val="44"/>
          <w:szCs w:val="44"/>
        </w:rPr>
        <w:t>NHS Leadership Framework Analysis</w:t>
      </w:r>
    </w:p>
    <w:p w:rsidR="17E92B46" w:rsidP="5BB4E913" w:rsidRDefault="17E92B46" w14:paraId="3C1485BD" w14:textId="0C07616F">
      <w:pPr>
        <w:rPr>
          <w:rFonts w:ascii="Arial Nova" w:hAnsi="Arial Nova" w:eastAsia="Arial Nova" w:cs="Arial Nova"/>
          <w:i w:val="1"/>
          <w:iCs w:val="1"/>
          <w:color w:val="000000" w:themeColor="text1"/>
        </w:rPr>
      </w:pPr>
      <w:r w:rsidRPr="5BB4E913" w:rsidR="17E92B46">
        <w:rPr>
          <w:rFonts w:ascii="Arial Nova" w:hAnsi="Arial Nova" w:eastAsia="Arial Nova" w:cs="Arial Nova"/>
          <w:i w:val="1"/>
          <w:iCs w:val="1"/>
          <w:color w:val="000000" w:themeColor="text1" w:themeTint="FF" w:themeShade="FF"/>
        </w:rPr>
        <w:t xml:space="preserve">Write </w:t>
      </w:r>
      <w:r w:rsidRPr="5BB4E913" w:rsidR="17E92B46">
        <w:rPr>
          <w:rFonts w:ascii="Arial Nova" w:hAnsi="Arial Nova" w:eastAsia="Arial Nova" w:cs="Arial Nova"/>
          <w:i w:val="1"/>
          <w:iCs w:val="1"/>
          <w:color w:val="000000" w:themeColor="text1" w:themeTint="FF" w:themeShade="FF"/>
        </w:rPr>
        <w:t>a short summary</w:t>
      </w:r>
      <w:r w:rsidRPr="5BB4E913" w:rsidR="17E92B46">
        <w:rPr>
          <w:rFonts w:ascii="Arial Nova" w:hAnsi="Arial Nova" w:eastAsia="Arial Nova" w:cs="Arial Nova"/>
          <w:i w:val="1"/>
          <w:iCs w:val="1"/>
          <w:color w:val="000000" w:themeColor="text1" w:themeTint="FF" w:themeShade="FF"/>
        </w:rPr>
        <w:t xml:space="preserve"> (</w:t>
      </w:r>
      <w:r w:rsidRPr="5BB4E913" w:rsidR="00563EB8">
        <w:rPr>
          <w:rFonts w:ascii="Arial Nova" w:hAnsi="Arial Nova" w:eastAsia="Arial Nova" w:cs="Arial Nova"/>
          <w:i w:val="1"/>
          <w:iCs w:val="1"/>
          <w:color w:val="000000" w:themeColor="text1" w:themeTint="FF" w:themeShade="FF"/>
        </w:rPr>
        <w:t>200</w:t>
      </w:r>
      <w:r w:rsidRPr="5BB4E913" w:rsidR="17E92B46">
        <w:rPr>
          <w:rFonts w:ascii="Arial Nova" w:hAnsi="Arial Nova" w:eastAsia="Arial Nova" w:cs="Arial Nova"/>
          <w:i w:val="1"/>
          <w:iCs w:val="1"/>
          <w:color w:val="000000" w:themeColor="text1" w:themeTint="FF" w:themeShade="FF"/>
        </w:rPr>
        <w:t xml:space="preserve"> words) explaining the key components of the NHS Leadership Framework. Then, choose one </w:t>
      </w:r>
      <w:r w:rsidRPr="5BB4E913" w:rsidR="646A68AD">
        <w:rPr>
          <w:rFonts w:ascii="Arial Nova" w:hAnsi="Arial Nova" w:eastAsia="Arial Nova" w:cs="Arial Nova"/>
          <w:i w:val="1"/>
          <w:iCs w:val="1"/>
          <w:color w:val="000000" w:themeColor="text1" w:themeTint="FF" w:themeShade="FF"/>
        </w:rPr>
        <w:t>part</w:t>
      </w:r>
      <w:r w:rsidRPr="5BB4E913" w:rsidR="17E92B46">
        <w:rPr>
          <w:rFonts w:ascii="Arial Nova" w:hAnsi="Arial Nova" w:eastAsia="Arial Nova" w:cs="Arial Nova"/>
          <w:i w:val="1"/>
          <w:iCs w:val="1"/>
          <w:color w:val="000000" w:themeColor="text1" w:themeTint="FF" w:themeShade="FF"/>
        </w:rPr>
        <w:t xml:space="preserve"> and describe (1</w:t>
      </w:r>
      <w:r w:rsidRPr="5BB4E913" w:rsidR="00563EB8">
        <w:rPr>
          <w:rFonts w:ascii="Arial Nova" w:hAnsi="Arial Nova" w:eastAsia="Arial Nova" w:cs="Arial Nova"/>
          <w:i w:val="1"/>
          <w:iCs w:val="1"/>
          <w:color w:val="000000" w:themeColor="text1" w:themeTint="FF" w:themeShade="FF"/>
        </w:rPr>
        <w:t>50</w:t>
      </w:r>
      <w:r w:rsidRPr="5BB4E913" w:rsidR="17E92B46">
        <w:rPr>
          <w:rFonts w:ascii="Arial Nova" w:hAnsi="Arial Nova" w:eastAsia="Arial Nova" w:cs="Arial Nova"/>
          <w:i w:val="1"/>
          <w:iCs w:val="1"/>
          <w:color w:val="000000" w:themeColor="text1" w:themeTint="FF" w:themeShade="FF"/>
        </w:rPr>
        <w:t xml:space="preserve"> words) how a leader might use it to encourage creativity and improve care in the NHS (2 sources).</w:t>
      </w:r>
    </w:p>
    <w:p w:rsidR="38F3069B" w:rsidP="47853A3C" w:rsidRDefault="38F3069B" w14:paraId="462F4D73" w14:textId="3A2A4F7D">
      <w:pPr>
        <w:rPr>
          <w:rFonts w:ascii="Arial Nova" w:hAnsi="Arial Nova" w:eastAsia="Arial Nova" w:cs="Arial Nova"/>
          <w:i/>
          <w:iCs/>
          <w:color w:val="FF0000"/>
        </w:rPr>
      </w:pPr>
      <w:r w:rsidRPr="47853A3C">
        <w:rPr>
          <w:rFonts w:ascii="Arial Nova" w:hAnsi="Arial Nova" w:eastAsia="Arial Nova" w:cs="Arial Nova"/>
          <w:i/>
          <w:iCs/>
          <w:color w:val="FF0000"/>
        </w:rPr>
        <w:t xml:space="preserve">Please refer to week </w:t>
      </w:r>
      <w:proofErr w:type="gramStart"/>
      <w:r w:rsidRPr="47853A3C">
        <w:rPr>
          <w:rFonts w:ascii="Arial Nova" w:hAnsi="Arial Nova" w:eastAsia="Arial Nova" w:cs="Arial Nova"/>
          <w:i/>
          <w:iCs/>
          <w:color w:val="FF0000"/>
        </w:rPr>
        <w:t>7 content</w:t>
      </w:r>
      <w:proofErr w:type="gramEnd"/>
      <w:r w:rsidRPr="47853A3C">
        <w:rPr>
          <w:rFonts w:ascii="Arial Nova" w:hAnsi="Arial Nova" w:eastAsia="Arial Nova" w:cs="Arial Nova"/>
          <w:i/>
          <w:iCs/>
          <w:color w:val="FF0000"/>
        </w:rPr>
        <w:t>.</w:t>
      </w:r>
    </w:p>
    <w:p w:rsidR="021F216E" w:rsidP="021F216E" w:rsidRDefault="021F216E" w14:paraId="156F27C2" w14:textId="301D9C6F">
      <w:pPr>
        <w:rPr>
          <w:rFonts w:ascii="Arial Nova" w:hAnsi="Arial Nova" w:eastAsia="Arial Nova" w:cs="Arial Nova"/>
          <w:i/>
          <w:iCs/>
          <w:color w:val="000000" w:themeColor="text1"/>
        </w:rPr>
      </w:pPr>
    </w:p>
    <w:p w:rsidRPr="00380A0C" w:rsidR="00DE54BB" w:rsidP="00DE54BB" w:rsidRDefault="00DE54BB" w14:paraId="6756CD7C" w14:textId="60611E42">
      <w:pPr>
        <w:rPr>
          <w:rFonts w:eastAsia="Arial Nova" w:cs="Arial Nova"/>
          <w:b/>
          <w:bCs/>
          <w:color w:val="000000" w:themeColor="text1"/>
          <w:sz w:val="28"/>
          <w:szCs w:val="28"/>
        </w:rPr>
      </w:pPr>
      <w:r w:rsidRPr="00380A0C">
        <w:rPr>
          <w:rFonts w:eastAsia="Arial Nova" w:cs="Arial Nova"/>
          <w:b/>
          <w:bCs/>
          <w:color w:val="000000" w:themeColor="text1"/>
          <w:sz w:val="28"/>
          <w:szCs w:val="28"/>
        </w:rPr>
        <w:t>NHS Leadership Framework Analysis</w:t>
      </w:r>
    </w:p>
    <w:p w:rsidRPr="00DE54BB" w:rsidR="00DE54BB" w:rsidP="00DE54BB" w:rsidRDefault="00DE54BB" w14:paraId="0815F1A1" w14:textId="77777777">
      <w:pPr>
        <w:rPr>
          <w:rFonts w:ascii="Arial Nova" w:hAnsi="Arial Nova" w:eastAsia="Arial Nova" w:cs="Arial Nova"/>
          <w:color w:val="000000" w:themeColor="text1"/>
        </w:rPr>
      </w:pPr>
    </w:p>
    <w:p w:rsidRPr="00380A0C" w:rsidR="00DE54BB" w:rsidP="00DE54BB" w:rsidRDefault="00DE54BB" w14:paraId="4CE37053" w14:textId="2D171872">
      <w:pPr>
        <w:rPr>
          <w:rFonts w:eastAsia="Arial Nova" w:cs="Arial Nova"/>
          <w:b/>
          <w:bCs/>
          <w:color w:val="000000" w:themeColor="text1"/>
          <w:sz w:val="28"/>
          <w:szCs w:val="28"/>
        </w:rPr>
      </w:pPr>
      <w:r w:rsidRPr="00380A0C">
        <w:rPr>
          <w:rFonts w:eastAsia="Arial Nova" w:cs="Arial Nova"/>
          <w:b/>
          <w:bCs/>
          <w:color w:val="000000" w:themeColor="text1"/>
          <w:sz w:val="28"/>
          <w:szCs w:val="28"/>
        </w:rPr>
        <w:t>Summary</w:t>
      </w:r>
    </w:p>
    <w:p w:rsidRPr="00DE54BB" w:rsidR="00DE54BB" w:rsidP="00DE54BB" w:rsidRDefault="00DE54BB" w14:paraId="4C58FAE4" w14:textId="77777777">
      <w:pPr>
        <w:rPr>
          <w:rFonts w:ascii="Arial Nova" w:hAnsi="Arial Nova" w:eastAsia="Arial Nova" w:cs="Arial Nova"/>
          <w:color w:val="000000" w:themeColor="text1"/>
        </w:rPr>
      </w:pPr>
    </w:p>
    <w:p w:rsidRPr="00DE54BB" w:rsidR="00DE54BB" w:rsidP="00DE54BB" w:rsidRDefault="00DE54BB" w14:paraId="0C9DD566" w14:textId="71B132E4">
      <w:pPr>
        <w:rPr>
          <w:rFonts w:ascii="Arial Nova" w:hAnsi="Arial Nova" w:eastAsia="Arial Nova" w:cs="Arial Nova"/>
          <w:color w:val="000000" w:themeColor="text1"/>
        </w:rPr>
      </w:pPr>
      <w:r w:rsidRPr="5BB4E913" w:rsidR="00DE54BB">
        <w:rPr>
          <w:rFonts w:ascii="Arial Nova" w:hAnsi="Arial Nova" w:eastAsia="Arial Nova" w:cs="Arial Nova"/>
          <w:color w:val="000000" w:themeColor="text1" w:themeTint="FF" w:themeShade="FF"/>
        </w:rPr>
        <w:t xml:space="preserve">The NHS Leadership Framework, also known as the Healthcare Leadership Model, outlines the key </w:t>
      </w:r>
      <w:r w:rsidRPr="5BB4E913" w:rsidR="00380A0C">
        <w:rPr>
          <w:rFonts w:ascii="Arial Nova" w:hAnsi="Arial Nova" w:eastAsia="Arial Nova" w:cs="Arial Nova"/>
          <w:color w:val="000000" w:themeColor="text1" w:themeTint="FF" w:themeShade="FF"/>
        </w:rPr>
        <w:t>behaviors</w:t>
      </w:r>
      <w:r w:rsidRPr="5BB4E913" w:rsidR="00DE54BB">
        <w:rPr>
          <w:rFonts w:ascii="Arial Nova" w:hAnsi="Arial Nova" w:eastAsia="Arial Nova" w:cs="Arial Nova"/>
          <w:color w:val="000000" w:themeColor="text1" w:themeTint="FF" w:themeShade="FF"/>
        </w:rPr>
        <w:t xml:space="preserve"> expected from leaders across the NHS. It </w:t>
      </w:r>
      <w:r w:rsidRPr="5BB4E913" w:rsidR="00380A0C">
        <w:rPr>
          <w:rFonts w:ascii="Arial Nova" w:hAnsi="Arial Nova" w:eastAsia="Arial Nova" w:cs="Arial Nova"/>
          <w:color w:val="000000" w:themeColor="text1" w:themeTint="FF" w:themeShade="FF"/>
        </w:rPr>
        <w:t>recognizes</w:t>
      </w:r>
      <w:r w:rsidRPr="5BB4E913" w:rsidR="00DE54BB">
        <w:rPr>
          <w:rFonts w:ascii="Arial Nova" w:hAnsi="Arial Nova" w:eastAsia="Arial Nova" w:cs="Arial Nova"/>
          <w:color w:val="000000" w:themeColor="text1" w:themeTint="FF" w:themeShade="FF"/>
        </w:rPr>
        <w:t xml:space="preserve"> that leadership is not confined to senior roles but is </w:t>
      </w:r>
      <w:r w:rsidRPr="5BB4E913" w:rsidR="0FD2E11F">
        <w:rPr>
          <w:rFonts w:ascii="Arial Nova" w:hAnsi="Arial Nova" w:eastAsia="Arial Nova" w:cs="Arial Nova"/>
          <w:color w:val="000000" w:themeColor="text1" w:themeTint="FF" w:themeShade="FF"/>
        </w:rPr>
        <w:t>proved</w:t>
      </w:r>
      <w:r w:rsidRPr="5BB4E913" w:rsidR="00DE54BB">
        <w:rPr>
          <w:rFonts w:ascii="Arial Nova" w:hAnsi="Arial Nova" w:eastAsia="Arial Nova" w:cs="Arial Nova"/>
          <w:color w:val="000000" w:themeColor="text1" w:themeTint="FF" w:themeShade="FF"/>
        </w:rPr>
        <w:t xml:space="preserve"> through everyday actions that influence patient care and team performance. The framework includes domains such as leading with care, inspiring shared purpose, engaging the team, evaluating information, connecting </w:t>
      </w:r>
      <w:r w:rsidRPr="5BB4E913" w:rsidR="02A71D22">
        <w:rPr>
          <w:rFonts w:ascii="Arial Nova" w:hAnsi="Arial Nova" w:eastAsia="Arial Nova" w:cs="Arial Nova"/>
          <w:color w:val="000000" w:themeColor="text1" w:themeTint="FF" w:themeShade="FF"/>
        </w:rPr>
        <w:t>services,</w:t>
      </w:r>
      <w:r w:rsidRPr="5BB4E913" w:rsidR="00DE54BB">
        <w:rPr>
          <w:rFonts w:ascii="Arial Nova" w:hAnsi="Arial Nova" w:eastAsia="Arial Nova" w:cs="Arial Nova"/>
          <w:color w:val="000000" w:themeColor="text1" w:themeTint="FF" w:themeShade="FF"/>
        </w:rPr>
        <w:t xml:space="preserve"> and holding oneself accountable (NHS Leadership Academy, 2013).</w:t>
      </w:r>
    </w:p>
    <w:p w:rsidRPr="00DE54BB" w:rsidR="00DE54BB" w:rsidP="00DE54BB" w:rsidRDefault="00DE54BB" w14:paraId="1E1051FE" w14:textId="77777777">
      <w:pPr>
        <w:rPr>
          <w:rFonts w:ascii="Arial Nova" w:hAnsi="Arial Nova" w:eastAsia="Arial Nova" w:cs="Arial Nova"/>
          <w:color w:val="000000" w:themeColor="text1"/>
        </w:rPr>
      </w:pPr>
    </w:p>
    <w:p w:rsidRPr="00DE54BB" w:rsidR="00DE54BB" w:rsidP="00DE54BB" w:rsidRDefault="00DE54BB" w14:paraId="73264FFE" w14:textId="631B03FF">
      <w:pPr>
        <w:rPr>
          <w:rFonts w:ascii="Arial Nova" w:hAnsi="Arial Nova" w:eastAsia="Arial Nova" w:cs="Arial Nova"/>
          <w:color w:val="000000" w:themeColor="text1"/>
        </w:rPr>
      </w:pPr>
      <w:r w:rsidRPr="5BB4E913" w:rsidR="00DE54BB">
        <w:rPr>
          <w:rFonts w:ascii="Arial Nova" w:hAnsi="Arial Nova" w:eastAsia="Arial Nova" w:cs="Arial Nova"/>
          <w:color w:val="000000" w:themeColor="text1" w:themeTint="FF" w:themeShade="FF"/>
        </w:rPr>
        <w:t xml:space="preserve">A central strength of the framework is its emphasis on compassionate and ethical leadership. Leaders are expected to act with integrity, </w:t>
      </w:r>
      <w:r w:rsidRPr="5BB4E913" w:rsidR="46896ECA">
        <w:rPr>
          <w:rFonts w:ascii="Arial Nova" w:hAnsi="Arial Nova" w:eastAsia="Arial Nova" w:cs="Arial Nova"/>
          <w:color w:val="000000" w:themeColor="text1" w:themeTint="FF" w:themeShade="FF"/>
        </w:rPr>
        <w:t>transparency,</w:t>
      </w:r>
      <w:r w:rsidRPr="5BB4E913" w:rsidR="00DE54BB">
        <w:rPr>
          <w:rFonts w:ascii="Arial Nova" w:hAnsi="Arial Nova" w:eastAsia="Arial Nova" w:cs="Arial Nova"/>
          <w:color w:val="000000" w:themeColor="text1" w:themeTint="FF" w:themeShade="FF"/>
        </w:rPr>
        <w:t xml:space="preserve"> and respect while promoting a culture of continuous improvement. This reflects wider leadership theory, particularly transformational leadership, which focuses on inspiring and motivating others to achieve meaningful change. However, while the framework </w:t>
      </w:r>
      <w:r w:rsidRPr="5BB4E913" w:rsidR="73738D24">
        <w:rPr>
          <w:rFonts w:ascii="Arial Nova" w:hAnsi="Arial Nova" w:eastAsia="Arial Nova" w:cs="Arial Nova"/>
          <w:color w:val="000000" w:themeColor="text1" w:themeTint="FF" w:themeShade="FF"/>
        </w:rPr>
        <w:t>offers</w:t>
      </w:r>
      <w:r w:rsidRPr="5BB4E913" w:rsidR="00DE54BB">
        <w:rPr>
          <w:rFonts w:ascii="Arial Nova" w:hAnsi="Arial Nova" w:eastAsia="Arial Nova" w:cs="Arial Nova"/>
          <w:color w:val="000000" w:themeColor="text1" w:themeTint="FF" w:themeShade="FF"/>
        </w:rPr>
        <w:t xml:space="preserve"> clear </w:t>
      </w:r>
      <w:r w:rsidRPr="5BB4E913" w:rsidR="00380A0C">
        <w:rPr>
          <w:rFonts w:ascii="Arial Nova" w:hAnsi="Arial Nova" w:eastAsia="Arial Nova" w:cs="Arial Nova"/>
          <w:color w:val="000000" w:themeColor="text1" w:themeTint="FF" w:themeShade="FF"/>
        </w:rPr>
        <w:t>behavioral</w:t>
      </w:r>
      <w:r w:rsidRPr="5BB4E913" w:rsidR="00DE54BB">
        <w:rPr>
          <w:rFonts w:ascii="Arial Nova" w:hAnsi="Arial Nova" w:eastAsia="Arial Nova" w:cs="Arial Nova"/>
          <w:color w:val="000000" w:themeColor="text1" w:themeTint="FF" w:themeShade="FF"/>
        </w:rPr>
        <w:t xml:space="preserve"> guidance, its effectiveness depends on how consistently it is applied in practice. </w:t>
      </w:r>
      <w:r w:rsidRPr="5BB4E913" w:rsidR="4EE9C943">
        <w:rPr>
          <w:rFonts w:ascii="Arial Nova" w:hAnsi="Arial Nova" w:eastAsia="Arial Nova" w:cs="Arial Nova"/>
          <w:color w:val="000000" w:themeColor="text1" w:themeTint="FF" w:themeShade="FF"/>
        </w:rPr>
        <w:t>Without supportive organizational culture and adequate resources, leadership models cannot improve.</w:t>
      </w:r>
      <w:r w:rsidRPr="5BB4E913" w:rsidR="00DE54BB">
        <w:rPr>
          <w:rFonts w:ascii="Arial Nova" w:hAnsi="Arial Nova" w:eastAsia="Arial Nova" w:cs="Arial Nova"/>
          <w:color w:val="000000" w:themeColor="text1" w:themeTint="FF" w:themeShade="FF"/>
        </w:rPr>
        <w:t xml:space="preserve"> Overall, the framework aims to strengthen collaboration, improve workforce </w:t>
      </w:r>
      <w:r w:rsidRPr="5BB4E913" w:rsidR="1911D637">
        <w:rPr>
          <w:rFonts w:ascii="Arial Nova" w:hAnsi="Arial Nova" w:eastAsia="Arial Nova" w:cs="Arial Nova"/>
          <w:color w:val="000000" w:themeColor="text1" w:themeTint="FF" w:themeShade="FF"/>
        </w:rPr>
        <w:t>morale,</w:t>
      </w:r>
      <w:r w:rsidRPr="5BB4E913" w:rsidR="00DE54BB">
        <w:rPr>
          <w:rFonts w:ascii="Arial Nova" w:hAnsi="Arial Nova" w:eastAsia="Arial Nova" w:cs="Arial Nova"/>
          <w:color w:val="000000" w:themeColor="text1" w:themeTint="FF" w:themeShade="FF"/>
        </w:rPr>
        <w:t xml:space="preserve"> and enhance patient outcomes within complex healthcare environments.</w:t>
      </w:r>
    </w:p>
    <w:p w:rsidRPr="00DE54BB" w:rsidR="00DE54BB" w:rsidP="00DE54BB" w:rsidRDefault="00DE54BB" w14:paraId="1FD7B17F" w14:textId="77777777">
      <w:pPr>
        <w:rPr>
          <w:rFonts w:ascii="Arial Nova" w:hAnsi="Arial Nova" w:eastAsia="Arial Nova" w:cs="Arial Nova"/>
          <w:color w:val="000000" w:themeColor="text1"/>
        </w:rPr>
      </w:pPr>
    </w:p>
    <w:p w:rsidRPr="00DE54BB" w:rsidR="00DE54BB" w:rsidP="00DE54BB" w:rsidRDefault="00DE54BB" w14:paraId="57E36304" w14:textId="77777777">
      <w:pPr>
        <w:rPr>
          <w:rFonts w:ascii="Arial Nova" w:hAnsi="Arial Nova" w:eastAsia="Arial Nova" w:cs="Arial Nova"/>
          <w:color w:val="000000" w:themeColor="text1"/>
        </w:rPr>
      </w:pPr>
    </w:p>
    <w:p w:rsidRPr="00DE54BB" w:rsidR="00DE54BB" w:rsidP="00DE54BB" w:rsidRDefault="00DE54BB" w14:paraId="72A4CF39" w14:textId="2F2B6C16">
      <w:pPr>
        <w:rPr>
          <w:rFonts w:ascii="Arial Nova" w:hAnsi="Arial Nova" w:eastAsia="Arial Nova" w:cs="Arial Nova"/>
          <w:color w:val="000000" w:themeColor="text1"/>
        </w:rPr>
      </w:pPr>
      <w:r w:rsidRPr="5BB4E913" w:rsidR="00DE54BB">
        <w:rPr>
          <w:rFonts w:ascii="Arial Nova" w:hAnsi="Arial Nova" w:eastAsia="Arial Nova" w:cs="Arial Nova"/>
          <w:color w:val="000000" w:themeColor="text1" w:themeTint="FF" w:themeShade="FF"/>
        </w:rPr>
        <w:t xml:space="preserve">One </w:t>
      </w:r>
      <w:r w:rsidRPr="5BB4E913" w:rsidR="2560CAAD">
        <w:rPr>
          <w:rFonts w:ascii="Arial Nova" w:hAnsi="Arial Nova" w:eastAsia="Arial Nova" w:cs="Arial Nova"/>
          <w:color w:val="000000" w:themeColor="text1" w:themeTint="FF" w:themeShade="FF"/>
        </w:rPr>
        <w:t>vital component</w:t>
      </w:r>
      <w:r w:rsidRPr="5BB4E913" w:rsidR="00DE54BB">
        <w:rPr>
          <w:rFonts w:ascii="Arial Nova" w:hAnsi="Arial Nova" w:eastAsia="Arial Nova" w:cs="Arial Nova"/>
          <w:color w:val="000000" w:themeColor="text1" w:themeTint="FF" w:themeShade="FF"/>
        </w:rPr>
        <w:t xml:space="preserve"> of the NHS Leadership Framework is “Inspiring shared purpose.” When leaders clearly communicate a vision focused on improving patient care, staff are more likely to feel engaged and motivated. This links closely to transformational leadership, which encourages innovation by empowering staff to think beyond routine practice.</w:t>
      </w:r>
    </w:p>
    <w:p w:rsidRPr="00DE54BB" w:rsidR="00DE54BB" w:rsidP="00DE54BB" w:rsidRDefault="00DE54BB" w14:paraId="37AEB8F7" w14:textId="77777777">
      <w:pPr>
        <w:rPr>
          <w:rFonts w:ascii="Arial Nova" w:hAnsi="Arial Nova" w:eastAsia="Arial Nova" w:cs="Arial Nova"/>
          <w:color w:val="000000" w:themeColor="text1"/>
        </w:rPr>
      </w:pPr>
    </w:p>
    <w:p w:rsidR="021F216E" w:rsidP="5BB4E913" w:rsidRDefault="00DE54BB" w14:paraId="06C8C088" w14:textId="340DCB68">
      <w:pPr>
        <w:rPr>
          <w:rFonts w:ascii="Arial Nova" w:hAnsi="Arial Nova" w:eastAsia="Arial Nova" w:cs="Arial Nova"/>
          <w:i w:val="1"/>
          <w:iCs w:val="1"/>
          <w:color w:val="000000" w:themeColor="text1"/>
        </w:rPr>
      </w:pPr>
      <w:r w:rsidRPr="5BB4E913" w:rsidR="00DE54BB">
        <w:rPr>
          <w:rFonts w:ascii="Arial Nova" w:hAnsi="Arial Nova" w:eastAsia="Arial Nova" w:cs="Arial Nova"/>
          <w:color w:val="000000" w:themeColor="text1" w:themeTint="FF" w:themeShade="FF"/>
        </w:rPr>
        <w:t xml:space="preserve">In healthcare settings, creativity can involve redesigning care pathways, </w:t>
      </w:r>
      <w:r w:rsidRPr="5BB4E913" w:rsidR="00AD4000">
        <w:rPr>
          <w:rFonts w:ascii="Arial Nova" w:hAnsi="Arial Nova" w:eastAsia="Arial Nova" w:cs="Arial Nova"/>
          <w:color w:val="000000" w:themeColor="text1" w:themeTint="FF" w:themeShade="FF"/>
        </w:rPr>
        <w:t>improve</w:t>
      </w:r>
      <w:r w:rsidRPr="5BB4E913" w:rsidR="00DE54BB">
        <w:rPr>
          <w:rFonts w:ascii="Arial Nova" w:hAnsi="Arial Nova" w:eastAsia="Arial Nova" w:cs="Arial Nova"/>
          <w:color w:val="000000" w:themeColor="text1" w:themeTint="FF" w:themeShade="FF"/>
        </w:rPr>
        <w:t xml:space="preserve"> communication </w:t>
      </w:r>
      <w:r w:rsidRPr="5BB4E913" w:rsidR="3D7EF371">
        <w:rPr>
          <w:rFonts w:ascii="Arial Nova" w:hAnsi="Arial Nova" w:eastAsia="Arial Nova" w:cs="Arial Nova"/>
          <w:color w:val="000000" w:themeColor="text1" w:themeTint="FF" w:themeShade="FF"/>
        </w:rPr>
        <w:t>systems,</w:t>
      </w:r>
      <w:r w:rsidRPr="5BB4E913" w:rsidR="00DE54BB">
        <w:rPr>
          <w:rFonts w:ascii="Arial Nova" w:hAnsi="Arial Nova" w:eastAsia="Arial Nova" w:cs="Arial Nova"/>
          <w:color w:val="000000" w:themeColor="text1" w:themeTint="FF" w:themeShade="FF"/>
        </w:rPr>
        <w:t xml:space="preserve"> or </w:t>
      </w:r>
      <w:r w:rsidRPr="5BB4E913" w:rsidR="4FF2D6C0">
        <w:rPr>
          <w:rFonts w:ascii="Arial Nova" w:hAnsi="Arial Nova" w:eastAsia="Arial Nova" w:cs="Arial Nova"/>
          <w:color w:val="000000" w:themeColor="text1" w:themeTint="FF" w:themeShade="FF"/>
        </w:rPr>
        <w:t>find</w:t>
      </w:r>
      <w:r w:rsidRPr="5BB4E913" w:rsidR="00DE54BB">
        <w:rPr>
          <w:rFonts w:ascii="Arial Nova" w:hAnsi="Arial Nova" w:eastAsia="Arial Nova" w:cs="Arial Nova"/>
          <w:color w:val="000000" w:themeColor="text1" w:themeTint="FF" w:themeShade="FF"/>
        </w:rPr>
        <w:t xml:space="preserve"> more efficient ways to use resources. According to West et al. (2015), compassionate and inclusive leadership increases staff engagement and innovation within NHS teams. By creating psychological safety and valuing staff contributions, leaders enable individuals to share ideas without fear of criticism. For example, a ward manager who involves nurses and healthcare assistants in service improvement discussions is actively encouraging creativity. Therefore, when applied effectively, the NHS Leadership Framework can create environments where innovation supports both service improvement and better patient experiences.</w:t>
      </w:r>
    </w:p>
    <w:p w:rsidR="021F216E" w:rsidP="021F216E" w:rsidRDefault="021F216E" w14:paraId="1C0FD9B1" w14:textId="676A6FC5">
      <w:pPr>
        <w:rPr>
          <w:rFonts w:ascii="Arial Nova" w:hAnsi="Arial Nova" w:eastAsia="Arial Nova" w:cs="Arial Nova"/>
          <w:i/>
          <w:iCs/>
          <w:color w:val="000000" w:themeColor="text1"/>
        </w:rPr>
      </w:pPr>
    </w:p>
    <w:p w:rsidR="021F216E" w:rsidP="021F216E" w:rsidRDefault="021F216E" w14:paraId="4AE2467A" w14:textId="122BD398">
      <w:pPr>
        <w:rPr>
          <w:rFonts w:ascii="Arial Nova" w:hAnsi="Arial Nova" w:eastAsia="Arial Nova" w:cs="Arial Nova"/>
          <w:i/>
          <w:iCs/>
          <w:color w:val="000000" w:themeColor="text1"/>
        </w:rPr>
      </w:pPr>
    </w:p>
    <w:p w:rsidR="021F216E" w:rsidP="021F216E" w:rsidRDefault="021F216E" w14:paraId="67BEF666" w14:textId="4C8BF08E">
      <w:pPr>
        <w:rPr>
          <w:rFonts w:ascii="Arial Nova" w:hAnsi="Arial Nova" w:eastAsia="Arial Nova" w:cs="Arial Nova"/>
          <w:i/>
          <w:iCs/>
          <w:color w:val="000000" w:themeColor="text1"/>
        </w:rPr>
      </w:pPr>
    </w:p>
    <w:p w:rsidR="021F216E" w:rsidP="021F216E" w:rsidRDefault="021F216E" w14:paraId="3C413130" w14:textId="229A4F51">
      <w:pPr>
        <w:rPr>
          <w:rFonts w:ascii="Arial Nova" w:hAnsi="Arial Nova" w:eastAsia="Arial Nova" w:cs="Arial Nova"/>
          <w:i/>
          <w:iCs/>
          <w:color w:val="000000" w:themeColor="text1"/>
        </w:rPr>
      </w:pPr>
    </w:p>
    <w:p w:rsidR="021F216E" w:rsidP="021F216E" w:rsidRDefault="021F216E" w14:paraId="3749184C" w14:textId="623D2481">
      <w:pPr>
        <w:rPr>
          <w:rFonts w:ascii="Arial Nova" w:hAnsi="Arial Nova" w:eastAsia="Arial Nova" w:cs="Arial Nova"/>
          <w:i/>
          <w:iCs/>
          <w:color w:val="000000" w:themeColor="text1"/>
        </w:rPr>
      </w:pPr>
    </w:p>
    <w:p w:rsidR="021F216E" w:rsidP="021F216E" w:rsidRDefault="021F216E" w14:paraId="595B2723" w14:textId="0405CAC2">
      <w:pPr>
        <w:rPr>
          <w:rFonts w:ascii="Arial Nova" w:hAnsi="Arial Nova" w:eastAsia="Arial Nova" w:cs="Arial Nova"/>
          <w:i/>
          <w:iCs/>
          <w:color w:val="000000" w:themeColor="text1"/>
        </w:rPr>
      </w:pPr>
    </w:p>
    <w:p w:rsidR="021F216E" w:rsidP="021F216E" w:rsidRDefault="021F216E" w14:paraId="23CCFD53" w14:textId="733F4B2F">
      <w:pPr>
        <w:rPr>
          <w:rFonts w:ascii="Arial Nova" w:hAnsi="Arial Nova" w:eastAsia="Arial Nova" w:cs="Arial Nova"/>
          <w:i/>
          <w:iCs/>
          <w:color w:val="000000" w:themeColor="text1"/>
        </w:rPr>
      </w:pPr>
    </w:p>
    <w:p w:rsidR="021F216E" w:rsidP="021F216E" w:rsidRDefault="021F216E" w14:paraId="6E941774" w14:textId="294813F9">
      <w:pPr>
        <w:rPr>
          <w:rFonts w:ascii="Arial Nova" w:hAnsi="Arial Nova" w:eastAsia="Arial Nova" w:cs="Arial Nova"/>
          <w:i/>
          <w:iCs/>
          <w:color w:val="000000" w:themeColor="text1"/>
        </w:rPr>
      </w:pPr>
    </w:p>
    <w:p w:rsidR="021F216E" w:rsidP="021F216E" w:rsidRDefault="021F216E" w14:paraId="4219DC7E" w14:textId="6A44BE8C">
      <w:pPr>
        <w:rPr>
          <w:rFonts w:ascii="Arial Nova" w:hAnsi="Arial Nova" w:eastAsia="Arial Nova" w:cs="Arial Nova"/>
          <w:i/>
          <w:iCs/>
          <w:color w:val="000000" w:themeColor="text1"/>
        </w:rPr>
      </w:pPr>
    </w:p>
    <w:p w:rsidR="021F216E" w:rsidP="021F216E" w:rsidRDefault="021F216E" w14:paraId="44965D3C" w14:textId="2667ACF1">
      <w:pPr>
        <w:rPr>
          <w:rFonts w:ascii="Arial Nova" w:hAnsi="Arial Nova" w:eastAsia="Arial Nova" w:cs="Arial Nova"/>
          <w:i/>
          <w:iCs/>
          <w:color w:val="000000" w:themeColor="text1"/>
        </w:rPr>
      </w:pPr>
    </w:p>
    <w:p w:rsidR="021F216E" w:rsidP="021F216E" w:rsidRDefault="021F216E" w14:paraId="3BAA750F" w14:textId="3DFF3209">
      <w:pPr>
        <w:rPr>
          <w:rFonts w:ascii="Arial Nova" w:hAnsi="Arial Nova" w:eastAsia="Arial Nova" w:cs="Arial Nova"/>
          <w:i/>
          <w:iCs/>
          <w:color w:val="000000" w:themeColor="text1"/>
        </w:rPr>
      </w:pPr>
    </w:p>
    <w:p w:rsidR="021F216E" w:rsidP="021F216E" w:rsidRDefault="021F216E" w14:paraId="115B1318" w14:textId="502159A8">
      <w:pPr>
        <w:rPr>
          <w:rFonts w:ascii="Arial Nova" w:hAnsi="Arial Nova" w:eastAsia="Arial Nova" w:cs="Arial Nova"/>
          <w:i/>
          <w:iCs/>
          <w:color w:val="000000" w:themeColor="text1"/>
        </w:rPr>
      </w:pPr>
    </w:p>
    <w:p w:rsidR="021F216E" w:rsidP="021F216E" w:rsidRDefault="021F216E" w14:paraId="2702B5E4" w14:textId="2BA88696">
      <w:pPr>
        <w:rPr>
          <w:rFonts w:ascii="Arial Nova" w:hAnsi="Arial Nova" w:eastAsia="Arial Nova" w:cs="Arial Nova"/>
          <w:i/>
          <w:iCs/>
          <w:color w:val="000000" w:themeColor="text1"/>
        </w:rPr>
      </w:pPr>
    </w:p>
    <w:p w:rsidR="021F216E" w:rsidP="021F216E" w:rsidRDefault="021F216E" w14:paraId="47D93216" w14:textId="4EEBF640">
      <w:pPr>
        <w:rPr>
          <w:rFonts w:ascii="Arial Nova" w:hAnsi="Arial Nova" w:eastAsia="Arial Nova" w:cs="Arial Nova"/>
          <w:i/>
          <w:iCs/>
          <w:color w:val="000000" w:themeColor="text1"/>
        </w:rPr>
      </w:pPr>
    </w:p>
    <w:p w:rsidR="021F216E" w:rsidP="021F216E" w:rsidRDefault="021F216E" w14:paraId="0CF05F2F" w14:textId="4541E060">
      <w:pPr>
        <w:rPr>
          <w:rFonts w:ascii="Arial Nova" w:hAnsi="Arial Nova" w:eastAsia="Arial Nova" w:cs="Arial Nova"/>
          <w:i/>
          <w:iCs/>
          <w:color w:val="000000" w:themeColor="text1"/>
        </w:rPr>
      </w:pPr>
    </w:p>
    <w:p w:rsidR="021F216E" w:rsidP="021F216E" w:rsidRDefault="021F216E" w14:paraId="0A04CB6F" w14:textId="7662FA34">
      <w:pPr>
        <w:rPr>
          <w:rFonts w:ascii="Arial Nova" w:hAnsi="Arial Nova" w:eastAsia="Arial Nova" w:cs="Arial Nova"/>
          <w:i/>
          <w:iCs/>
          <w:color w:val="000000" w:themeColor="text1"/>
        </w:rPr>
      </w:pPr>
    </w:p>
    <w:p w:rsidR="021F216E" w:rsidP="021F216E" w:rsidRDefault="021F216E" w14:paraId="79F9679D" w14:textId="5792DBCE">
      <w:pPr>
        <w:rPr>
          <w:rFonts w:ascii="Arial Nova" w:hAnsi="Arial Nova" w:eastAsia="Arial Nova" w:cs="Arial Nova"/>
          <w:i/>
          <w:iCs/>
          <w:color w:val="000000" w:themeColor="text1"/>
        </w:rPr>
      </w:pPr>
    </w:p>
    <w:p w:rsidR="021F216E" w:rsidP="021F216E" w:rsidRDefault="021F216E" w14:paraId="182BB54A" w14:textId="55D8424E">
      <w:pPr>
        <w:rPr>
          <w:rFonts w:ascii="Arial Nova" w:hAnsi="Arial Nova" w:eastAsia="Arial Nova" w:cs="Arial Nova"/>
          <w:i/>
          <w:iCs/>
          <w:color w:val="000000" w:themeColor="text1"/>
        </w:rPr>
      </w:pPr>
    </w:p>
    <w:p w:rsidR="17E92B46" w:rsidP="47853A3C" w:rsidRDefault="38F3069B" w14:paraId="743C7137" w14:textId="376E5415">
      <w:pPr>
        <w:rPr>
          <w:rFonts w:ascii="Arial Nova" w:hAnsi="Arial Nova" w:eastAsia="Arial Nova" w:cs="Arial Nova"/>
          <w:color w:val="000000" w:themeColor="text1"/>
          <w:sz w:val="44"/>
          <w:szCs w:val="44"/>
        </w:rPr>
      </w:pPr>
      <w:r w:rsidRPr="47853A3C">
        <w:rPr>
          <w:rFonts w:ascii="Arial Nova" w:hAnsi="Arial Nova" w:eastAsia="Arial Nova" w:cs="Arial Nova"/>
          <w:color w:val="000000" w:themeColor="text1"/>
          <w:sz w:val="44"/>
          <w:szCs w:val="44"/>
        </w:rPr>
        <w:t xml:space="preserve">Task </w:t>
      </w:r>
      <w:r w:rsidR="00563EB8">
        <w:rPr>
          <w:rFonts w:ascii="Arial Nova" w:hAnsi="Arial Nova" w:eastAsia="Arial Nova" w:cs="Arial Nova"/>
          <w:color w:val="000000" w:themeColor="text1"/>
          <w:sz w:val="44"/>
          <w:szCs w:val="44"/>
        </w:rPr>
        <w:t>7</w:t>
      </w:r>
      <w:r w:rsidRPr="47853A3C">
        <w:rPr>
          <w:rFonts w:ascii="Arial Nova" w:hAnsi="Arial Nova" w:eastAsia="Arial Nova" w:cs="Arial Nova"/>
          <w:color w:val="000000" w:themeColor="text1"/>
          <w:sz w:val="44"/>
          <w:szCs w:val="44"/>
        </w:rPr>
        <w:t xml:space="preserve"> - </w:t>
      </w:r>
      <w:r w:rsidRPr="47853A3C" w:rsidR="17E92B46">
        <w:rPr>
          <w:rFonts w:ascii="Arial Nova" w:hAnsi="Arial Nova" w:eastAsia="Arial Nova" w:cs="Arial Nova"/>
          <w:color w:val="000000" w:themeColor="text1"/>
          <w:sz w:val="44"/>
          <w:szCs w:val="44"/>
        </w:rPr>
        <w:t>Self-Reflection Journal Entry</w:t>
      </w:r>
    </w:p>
    <w:p w:rsidR="17E92B46" w:rsidP="021F216E" w:rsidRDefault="17E92B46" w14:paraId="5040CF5E" w14:textId="215BFBEF">
      <w:pPr>
        <w:rPr>
          <w:rFonts w:ascii="Arial Nova" w:hAnsi="Arial Nova" w:eastAsia="Arial Nova" w:cs="Arial Nova"/>
          <w:i/>
          <w:iCs/>
          <w:color w:val="000000" w:themeColor="text1"/>
        </w:rPr>
      </w:pPr>
      <w:r w:rsidRPr="47853A3C">
        <w:rPr>
          <w:rFonts w:ascii="Arial Nova" w:hAnsi="Arial Nova" w:eastAsia="Arial Nova" w:cs="Arial Nova"/>
          <w:i/>
          <w:iCs/>
          <w:color w:val="000000" w:themeColor="text1"/>
        </w:rPr>
        <w:t>Write a short journal entry about what you learned in this module. Focus on how your understanding of creativity and value creation withing H&amp;SC has changed and how it has informed your professional practice (</w:t>
      </w:r>
      <w:r w:rsidR="00563EB8">
        <w:rPr>
          <w:rFonts w:ascii="Arial Nova" w:hAnsi="Arial Nova" w:eastAsia="Arial Nova" w:cs="Arial Nova"/>
          <w:i/>
          <w:iCs/>
          <w:color w:val="000000" w:themeColor="text1"/>
        </w:rPr>
        <w:t>20</w:t>
      </w:r>
      <w:r w:rsidRPr="47853A3C">
        <w:rPr>
          <w:rFonts w:ascii="Arial Nova" w:hAnsi="Arial Nova" w:eastAsia="Arial Nova" w:cs="Arial Nova"/>
          <w:i/>
          <w:iCs/>
          <w:color w:val="000000" w:themeColor="text1"/>
        </w:rPr>
        <w:t>0 words).</w:t>
      </w:r>
    </w:p>
    <w:p w:rsidR="1D4C7ABC" w:rsidP="47853A3C" w:rsidRDefault="1D4C7ABC" w14:paraId="14BBDC4C" w14:textId="6BB4E909">
      <w:pPr>
        <w:rPr>
          <w:rFonts w:ascii="Arial Nova" w:hAnsi="Arial Nova" w:eastAsia="Arial Nova" w:cs="Arial Nova"/>
          <w:i/>
          <w:iCs/>
          <w:color w:val="FF0000"/>
        </w:rPr>
      </w:pPr>
      <w:r w:rsidRPr="47853A3C">
        <w:rPr>
          <w:rFonts w:ascii="Arial Nova" w:hAnsi="Arial Nova" w:eastAsia="Arial Nova" w:cs="Arial Nova"/>
          <w:i/>
          <w:iCs/>
          <w:color w:val="FF0000"/>
        </w:rPr>
        <w:t xml:space="preserve">Please refer to week </w:t>
      </w:r>
      <w:proofErr w:type="gramStart"/>
      <w:r w:rsidRPr="47853A3C">
        <w:rPr>
          <w:rFonts w:ascii="Arial Nova" w:hAnsi="Arial Nova" w:eastAsia="Arial Nova" w:cs="Arial Nova"/>
          <w:i/>
          <w:iCs/>
          <w:color w:val="FF0000"/>
        </w:rPr>
        <w:t>9 content</w:t>
      </w:r>
      <w:proofErr w:type="gramEnd"/>
      <w:r w:rsidRPr="47853A3C">
        <w:rPr>
          <w:rFonts w:ascii="Arial Nova" w:hAnsi="Arial Nova" w:eastAsia="Arial Nova" w:cs="Arial Nova"/>
          <w:i/>
          <w:iCs/>
          <w:color w:val="FF0000"/>
        </w:rPr>
        <w:t>.</w:t>
      </w:r>
    </w:p>
    <w:p w:rsidR="021F216E" w:rsidP="021F216E" w:rsidRDefault="021F216E" w14:paraId="11710E1B" w14:textId="6B61F835">
      <w:pPr>
        <w:rPr>
          <w:rFonts w:ascii="Arial Nova" w:hAnsi="Arial Nova" w:eastAsia="Arial Nova" w:cs="Arial Nova"/>
          <w:i/>
          <w:iCs/>
          <w:color w:val="000000" w:themeColor="text1"/>
        </w:rPr>
      </w:pPr>
    </w:p>
    <w:p w:rsidR="021F216E" w:rsidP="021F216E" w:rsidRDefault="021F216E" w14:paraId="06F6AC41" w14:textId="0A4A405D">
      <w:pPr>
        <w:rPr>
          <w:rFonts w:ascii="Arial Nova" w:hAnsi="Arial Nova" w:eastAsia="Arial Nova" w:cs="Arial Nova"/>
          <w:i/>
          <w:iCs/>
          <w:color w:val="000000" w:themeColor="text1"/>
        </w:rPr>
      </w:pPr>
    </w:p>
    <w:p w:rsidRPr="00EF208D" w:rsidR="009273DC" w:rsidP="009273DC" w:rsidRDefault="009273DC" w14:paraId="2C214277" w14:textId="2D083144">
      <w:pPr>
        <w:rPr>
          <w:rFonts w:eastAsia="Arial Nova" w:cs="Arial Nova"/>
          <w:color w:val="000000" w:themeColor="text1"/>
          <w:sz w:val="28"/>
          <w:szCs w:val="28"/>
        </w:rPr>
      </w:pPr>
      <w:r w:rsidRPr="00EF208D">
        <w:rPr>
          <w:rFonts w:eastAsia="Arial Nova" w:cs="Arial Nova"/>
          <w:color w:val="000000" w:themeColor="text1"/>
          <w:sz w:val="28"/>
          <w:szCs w:val="28"/>
        </w:rPr>
        <w:t>Self-Reflection Journal Entry</w:t>
      </w:r>
    </w:p>
    <w:p w:rsidRPr="00EF208D" w:rsidR="009273DC" w:rsidP="009273DC" w:rsidRDefault="009273DC" w14:paraId="12FF8A94" w14:textId="77777777">
      <w:pPr>
        <w:rPr>
          <w:rFonts w:eastAsia="Arial Nova" w:cs="Arial Nova"/>
          <w:color w:val="000000" w:themeColor="text1"/>
        </w:rPr>
      </w:pPr>
    </w:p>
    <w:p w:rsidRPr="00EF208D" w:rsidR="009273DC" w:rsidP="009273DC" w:rsidRDefault="009273DC" w14:paraId="7073FDD8" w14:textId="0B8446E4">
      <w:pPr>
        <w:rPr>
          <w:rFonts w:eastAsia="Arial Nova" w:cs="Arial Nova"/>
          <w:color w:val="000000" w:themeColor="text1"/>
        </w:rPr>
      </w:pPr>
      <w:r w:rsidRPr="5BB4E913" w:rsidR="009273DC">
        <w:rPr>
          <w:rFonts w:eastAsia="Arial Nova" w:cs="Arial Nova"/>
          <w:color w:val="000000" w:themeColor="text1" w:themeTint="FF" w:themeShade="FF"/>
        </w:rPr>
        <w:t xml:space="preserve">Throughout this module, I have developed a deeper understanding of creativity and value creation within health and social care. Week 9 particularly helped me </w:t>
      </w:r>
      <w:r w:rsidRPr="5BB4E913" w:rsidR="00EF208D">
        <w:rPr>
          <w:rFonts w:eastAsia="Arial Nova" w:cs="Arial Nova"/>
          <w:color w:val="000000" w:themeColor="text1" w:themeTint="FF" w:themeShade="FF"/>
        </w:rPr>
        <w:t>recognize</w:t>
      </w:r>
      <w:r w:rsidRPr="5BB4E913" w:rsidR="009273DC">
        <w:rPr>
          <w:rFonts w:eastAsia="Arial Nova" w:cs="Arial Nova"/>
          <w:color w:val="000000" w:themeColor="text1" w:themeTint="FF" w:themeShade="FF"/>
        </w:rPr>
        <w:t xml:space="preserve"> that creativity is not simply about generating ideas, but about applying divergent and convergent thinking to solve real-world problems. </w:t>
      </w:r>
      <w:r w:rsidRPr="5BB4E913" w:rsidR="009273DC">
        <w:rPr>
          <w:rFonts w:eastAsia="Arial Nova" w:cs="Arial Nova"/>
          <w:color w:val="000000" w:themeColor="text1" w:themeTint="FF" w:themeShade="FF"/>
        </w:rPr>
        <w:t xml:space="preserve">I now understand the clear distinction between creativity and innovation, where creativity generates </w:t>
      </w:r>
      <w:r w:rsidRPr="5BB4E913" w:rsidR="40A68F82">
        <w:rPr>
          <w:rFonts w:eastAsia="Arial Nova" w:cs="Arial Nova"/>
          <w:color w:val="000000" w:themeColor="text1" w:themeTint="FF" w:themeShade="FF"/>
        </w:rPr>
        <w:t>innovative ideas</w:t>
      </w:r>
      <w:r w:rsidRPr="5BB4E913" w:rsidR="009273DC">
        <w:rPr>
          <w:rFonts w:eastAsia="Arial Nova" w:cs="Arial Nova"/>
          <w:color w:val="000000" w:themeColor="text1" w:themeTint="FF" w:themeShade="FF"/>
        </w:rPr>
        <w:t xml:space="preserve"> and innovation transforms them into practical solutions that improve services.</w:t>
      </w:r>
    </w:p>
    <w:p w:rsidRPr="009273DC" w:rsidR="009273DC" w:rsidP="009273DC" w:rsidRDefault="009273DC" w14:paraId="2CDE3C82" w14:textId="77777777">
      <w:pPr>
        <w:rPr>
          <w:rFonts w:ascii="Arial Nova" w:hAnsi="Arial Nova" w:eastAsia="Arial Nova" w:cs="Arial Nova"/>
          <w:i/>
          <w:iCs/>
          <w:color w:val="000000" w:themeColor="text1"/>
        </w:rPr>
      </w:pPr>
    </w:p>
    <w:p w:rsidRPr="00EF208D" w:rsidR="009273DC" w:rsidP="009273DC" w:rsidRDefault="009273DC" w14:paraId="64C4166D" w14:textId="55540FA7">
      <w:pPr>
        <w:rPr>
          <w:rFonts w:eastAsia="Arial Nova" w:cs="Arial Nova"/>
          <w:color w:val="000000" w:themeColor="text1"/>
        </w:rPr>
      </w:pPr>
      <w:r w:rsidRPr="5BB4E913" w:rsidR="009273DC">
        <w:rPr>
          <w:rFonts w:eastAsia="Arial Nova" w:cs="Arial Nova"/>
          <w:color w:val="000000" w:themeColor="text1" w:themeTint="FF" w:themeShade="FF"/>
        </w:rPr>
        <w:t xml:space="preserve">The discussions around NHS challenges, including workforce pressures, funding </w:t>
      </w:r>
      <w:bookmarkStart w:name="_Int_uVqlBxSn" w:id="1977888180"/>
      <w:r w:rsidRPr="5BB4E913" w:rsidR="009273DC">
        <w:rPr>
          <w:rFonts w:eastAsia="Arial Nova" w:cs="Arial Nova"/>
          <w:color w:val="000000" w:themeColor="text1" w:themeTint="FF" w:themeShade="FF"/>
        </w:rPr>
        <w:t>limitations</w:t>
      </w:r>
      <w:bookmarkEnd w:id="1977888180"/>
      <w:r w:rsidRPr="5BB4E913" w:rsidR="009273DC">
        <w:rPr>
          <w:rFonts w:eastAsia="Arial Nova" w:cs="Arial Nova"/>
          <w:color w:val="000000" w:themeColor="text1" w:themeTint="FF" w:themeShade="FF"/>
        </w:rPr>
        <w:t xml:space="preserve"> and increasing demand, highlighted the importance of innovation in sustaining quality care. I learned that value creation occurs when creative thinking leads to improved efficiency, better patient </w:t>
      </w:r>
      <w:r w:rsidRPr="5BB4E913" w:rsidR="4A0E195D">
        <w:rPr>
          <w:rFonts w:eastAsia="Arial Nova" w:cs="Arial Nova"/>
          <w:color w:val="000000" w:themeColor="text1" w:themeTint="FF" w:themeShade="FF"/>
        </w:rPr>
        <w:t>outcomes,</w:t>
      </w:r>
      <w:r w:rsidRPr="5BB4E913" w:rsidR="009273DC">
        <w:rPr>
          <w:rFonts w:eastAsia="Arial Nova" w:cs="Arial Nova"/>
          <w:color w:val="000000" w:themeColor="text1" w:themeTint="FF" w:themeShade="FF"/>
        </w:rPr>
        <w:t xml:space="preserve"> and more effective service delivery. The integration of technology, such as telemedicine and digital systems, </w:t>
      </w:r>
      <w:r w:rsidRPr="5BB4E913" w:rsidR="72FE817C">
        <w:rPr>
          <w:rFonts w:eastAsia="Arial Nova" w:cs="Arial Nova"/>
          <w:color w:val="000000" w:themeColor="text1" w:themeTint="FF" w:themeShade="FF"/>
        </w:rPr>
        <w:t>proved</w:t>
      </w:r>
      <w:r w:rsidRPr="5BB4E913" w:rsidR="009273DC">
        <w:rPr>
          <w:rFonts w:eastAsia="Arial Nova" w:cs="Arial Nova"/>
          <w:color w:val="000000" w:themeColor="text1" w:themeTint="FF" w:themeShade="FF"/>
        </w:rPr>
        <w:t xml:space="preserve"> how innovation can enhance communication and accessibility.</w:t>
      </w:r>
    </w:p>
    <w:p w:rsidRPr="00EF208D" w:rsidR="009273DC" w:rsidP="009273DC" w:rsidRDefault="009273DC" w14:paraId="519D2D36" w14:textId="77777777">
      <w:pPr>
        <w:rPr>
          <w:rFonts w:eastAsia="Arial Nova" w:cs="Arial Nova"/>
          <w:color w:val="000000" w:themeColor="text1"/>
        </w:rPr>
      </w:pPr>
    </w:p>
    <w:p w:rsidRPr="00EF208D" w:rsidR="021F216E" w:rsidP="021F216E" w:rsidRDefault="009273DC" w14:paraId="69DC84A5" w14:textId="1852E734">
      <w:pPr>
        <w:rPr>
          <w:rFonts w:eastAsia="Arial Nova" w:cs="Arial Nova"/>
          <w:color w:val="000000" w:themeColor="text1"/>
        </w:rPr>
      </w:pPr>
      <w:r w:rsidRPr="5BB4E913" w:rsidR="09F6A200">
        <w:rPr>
          <w:rFonts w:eastAsia="Arial Nova" w:cs="Arial Nova"/>
          <w:color w:val="000000" w:themeColor="text1" w:themeTint="FF" w:themeShade="FF"/>
        </w:rPr>
        <w:t>Using Gibbs’ Reflective Cycle strengthened my ability to analyze experiences and find areas for improvement.</w:t>
      </w:r>
      <w:r w:rsidRPr="5BB4E913" w:rsidR="009273DC">
        <w:rPr>
          <w:rFonts w:eastAsia="Arial Nova" w:cs="Arial Nova"/>
          <w:color w:val="000000" w:themeColor="text1" w:themeTint="FF" w:themeShade="FF"/>
        </w:rPr>
        <w:t xml:space="preserve"> Reflection has increased my self-awareness and confidence, enabling me to approach professional situations more thoughtfully. This module has informed </w:t>
      </w:r>
      <w:r w:rsidRPr="5BB4E913" w:rsidR="00253BC1">
        <w:rPr>
          <w:rFonts w:eastAsia="Arial Nova" w:cs="Arial Nova"/>
          <w:color w:val="000000" w:themeColor="text1" w:themeTint="FF" w:themeShade="FF"/>
        </w:rPr>
        <w:t>me of my</w:t>
      </w:r>
      <w:r w:rsidRPr="5BB4E913" w:rsidR="009273DC">
        <w:rPr>
          <w:rFonts w:eastAsia="Arial Nova" w:cs="Arial Nova"/>
          <w:color w:val="000000" w:themeColor="text1" w:themeTint="FF" w:themeShade="FF"/>
        </w:rPr>
        <w:t xml:space="preserve"> professional practice by encouraging continuous learning, </w:t>
      </w:r>
      <w:r w:rsidRPr="5BB4E913" w:rsidR="52CB88DA">
        <w:rPr>
          <w:rFonts w:eastAsia="Arial Nova" w:cs="Arial Nova"/>
          <w:color w:val="000000" w:themeColor="text1" w:themeTint="FF" w:themeShade="FF"/>
        </w:rPr>
        <w:t>adaptability,</w:t>
      </w:r>
      <w:r w:rsidRPr="5BB4E913" w:rsidR="009273DC">
        <w:rPr>
          <w:rFonts w:eastAsia="Arial Nova" w:cs="Arial Nova"/>
          <w:color w:val="000000" w:themeColor="text1" w:themeTint="FF" w:themeShade="FF"/>
        </w:rPr>
        <w:t xml:space="preserve"> and leadership development. I now feel better prepared to contribute positively to innovative and value-driven practice within health and social care</w:t>
      </w:r>
      <w:r w:rsidRPr="5BB4E913" w:rsidR="00253BC1">
        <w:rPr>
          <w:rFonts w:eastAsia="Arial Nova" w:cs="Arial Nova"/>
          <w:color w:val="000000" w:themeColor="text1" w:themeTint="FF" w:themeShade="FF"/>
        </w:rPr>
        <w:t>.</w:t>
      </w:r>
    </w:p>
    <w:p w:rsidRPr="00EF208D" w:rsidR="021F216E" w:rsidP="021F216E" w:rsidRDefault="021F216E" w14:paraId="42A8E8DB" w14:textId="0E729A56">
      <w:pPr>
        <w:rPr>
          <w:rFonts w:eastAsia="Arial Nova" w:cs="Arial Nova"/>
          <w:color w:val="000000" w:themeColor="text1"/>
        </w:rPr>
      </w:pPr>
    </w:p>
    <w:p w:rsidR="021F216E" w:rsidP="021F216E" w:rsidRDefault="021F216E" w14:paraId="71A6ADDC" w14:textId="31FBB468">
      <w:pPr>
        <w:rPr>
          <w:rFonts w:ascii="Arial Nova" w:hAnsi="Arial Nova" w:eastAsia="Arial Nova" w:cs="Arial Nova"/>
          <w:i/>
          <w:iCs/>
          <w:color w:val="000000" w:themeColor="text1"/>
        </w:rPr>
      </w:pPr>
    </w:p>
    <w:p w:rsidR="021F216E" w:rsidP="021F216E" w:rsidRDefault="021F216E" w14:paraId="0F3FB67B" w14:textId="74D0F0C4">
      <w:pPr>
        <w:rPr>
          <w:rFonts w:ascii="Arial Nova" w:hAnsi="Arial Nova" w:eastAsia="Arial Nova" w:cs="Arial Nova"/>
          <w:i/>
          <w:iCs/>
          <w:color w:val="000000" w:themeColor="text1"/>
        </w:rPr>
      </w:pPr>
    </w:p>
    <w:p w:rsidR="021F216E" w:rsidP="021F216E" w:rsidRDefault="021F216E" w14:paraId="2BE99980" w14:textId="54CD5EB0">
      <w:pPr>
        <w:rPr>
          <w:rFonts w:ascii="Arial Nova" w:hAnsi="Arial Nova" w:eastAsia="Arial Nova" w:cs="Arial Nova"/>
          <w:i/>
          <w:iCs/>
          <w:color w:val="000000" w:themeColor="text1"/>
        </w:rPr>
      </w:pPr>
    </w:p>
    <w:p w:rsidR="021F216E" w:rsidP="021F216E" w:rsidRDefault="021F216E" w14:paraId="05D2A745" w14:textId="506872F1">
      <w:pPr>
        <w:rPr>
          <w:rFonts w:ascii="Arial Nova" w:hAnsi="Arial Nova" w:eastAsia="Arial Nova" w:cs="Arial Nova"/>
          <w:i/>
          <w:iCs/>
          <w:color w:val="000000" w:themeColor="text1"/>
        </w:rPr>
      </w:pPr>
    </w:p>
    <w:p w:rsidR="021F216E" w:rsidP="021F216E" w:rsidRDefault="021F216E" w14:paraId="4E2229F2" w14:textId="693DDDE4">
      <w:pPr>
        <w:rPr>
          <w:rFonts w:ascii="Arial Nova" w:hAnsi="Arial Nova" w:eastAsia="Arial Nova" w:cs="Arial Nova"/>
          <w:i/>
          <w:iCs/>
          <w:color w:val="000000" w:themeColor="text1"/>
        </w:rPr>
      </w:pPr>
    </w:p>
    <w:p w:rsidR="021F216E" w:rsidP="021F216E" w:rsidRDefault="021F216E" w14:paraId="7F0E6703" w14:textId="0DC3FDC2">
      <w:pPr>
        <w:rPr>
          <w:rFonts w:ascii="Arial Nova" w:hAnsi="Arial Nova" w:eastAsia="Arial Nova" w:cs="Arial Nova"/>
          <w:i/>
          <w:iCs/>
          <w:color w:val="000000" w:themeColor="text1"/>
        </w:rPr>
      </w:pPr>
    </w:p>
    <w:p w:rsidR="021F216E" w:rsidP="021F216E" w:rsidRDefault="021F216E" w14:paraId="01DF7FF4" w14:textId="6B6F0180">
      <w:pPr>
        <w:rPr>
          <w:rFonts w:ascii="Arial Nova" w:hAnsi="Arial Nova" w:eastAsia="Arial Nova" w:cs="Arial Nova"/>
          <w:i/>
          <w:iCs/>
          <w:color w:val="000000" w:themeColor="text1"/>
        </w:rPr>
      </w:pPr>
    </w:p>
    <w:p w:rsidR="021F216E" w:rsidP="021F216E" w:rsidRDefault="021F216E" w14:paraId="63DF3BF2" w14:textId="17BFE8AB">
      <w:pPr>
        <w:rPr>
          <w:rFonts w:ascii="Arial Nova" w:hAnsi="Arial Nova" w:eastAsia="Arial Nova" w:cs="Arial Nova"/>
          <w:i/>
          <w:iCs/>
          <w:color w:val="000000" w:themeColor="text1"/>
        </w:rPr>
      </w:pPr>
    </w:p>
    <w:p w:rsidR="021F216E" w:rsidP="021F216E" w:rsidRDefault="021F216E" w14:paraId="3190D570" w14:textId="76FEF17C">
      <w:pPr>
        <w:rPr>
          <w:rFonts w:ascii="Arial Nova" w:hAnsi="Arial Nova" w:eastAsia="Arial Nova" w:cs="Arial Nova"/>
          <w:i/>
          <w:iCs/>
          <w:color w:val="000000" w:themeColor="text1"/>
        </w:rPr>
      </w:pPr>
    </w:p>
    <w:p w:rsidR="021F216E" w:rsidP="021F216E" w:rsidRDefault="021F216E" w14:paraId="46996015" w14:textId="47ADA34D">
      <w:pPr>
        <w:rPr>
          <w:rFonts w:ascii="Arial Nova" w:hAnsi="Arial Nova" w:eastAsia="Arial Nova" w:cs="Arial Nova"/>
          <w:i/>
          <w:iCs/>
          <w:color w:val="000000" w:themeColor="text1"/>
        </w:rPr>
      </w:pPr>
    </w:p>
    <w:p w:rsidR="021F216E" w:rsidP="021F216E" w:rsidRDefault="021F216E" w14:paraId="77232B25" w14:textId="00FE847F">
      <w:pPr>
        <w:rPr>
          <w:rFonts w:ascii="Arial Nova" w:hAnsi="Arial Nova" w:eastAsia="Arial Nova" w:cs="Arial Nova"/>
          <w:i/>
          <w:iCs/>
          <w:color w:val="000000" w:themeColor="text1"/>
        </w:rPr>
      </w:pPr>
    </w:p>
    <w:p w:rsidR="021F216E" w:rsidP="021F216E" w:rsidRDefault="021F216E" w14:paraId="06822D32" w14:textId="262DADF0">
      <w:pPr>
        <w:rPr>
          <w:rFonts w:ascii="Arial Nova" w:hAnsi="Arial Nova" w:eastAsia="Arial Nova" w:cs="Arial Nova"/>
          <w:i/>
          <w:iCs/>
          <w:color w:val="000000" w:themeColor="text1"/>
        </w:rPr>
      </w:pPr>
    </w:p>
    <w:p w:rsidR="021F216E" w:rsidP="021F216E" w:rsidRDefault="021F216E" w14:paraId="5FE85479" w14:textId="21221B38">
      <w:pPr>
        <w:rPr>
          <w:rFonts w:ascii="Arial Nova" w:hAnsi="Arial Nova" w:eastAsia="Arial Nova" w:cs="Arial Nova"/>
          <w:i/>
          <w:iCs/>
          <w:color w:val="000000" w:themeColor="text1"/>
        </w:rPr>
      </w:pPr>
    </w:p>
    <w:p w:rsidR="021F216E" w:rsidP="021F216E" w:rsidRDefault="021F216E" w14:paraId="45D92BBF" w14:textId="4FC8D122">
      <w:pPr>
        <w:rPr>
          <w:rFonts w:ascii="Arial Nova" w:hAnsi="Arial Nova" w:eastAsia="Arial Nova" w:cs="Arial Nova"/>
          <w:i/>
          <w:iCs/>
          <w:color w:val="000000" w:themeColor="text1"/>
        </w:rPr>
      </w:pPr>
    </w:p>
    <w:p w:rsidR="021F216E" w:rsidP="021F216E" w:rsidRDefault="021F216E" w14:paraId="7AB3CCCA" w14:textId="05E926F9">
      <w:pPr>
        <w:rPr>
          <w:rFonts w:ascii="Arial Nova" w:hAnsi="Arial Nova" w:eastAsia="Arial Nova" w:cs="Arial Nova"/>
          <w:i/>
          <w:iCs/>
          <w:color w:val="000000" w:themeColor="text1"/>
        </w:rPr>
      </w:pPr>
    </w:p>
    <w:p w:rsidR="021F216E" w:rsidP="021F216E" w:rsidRDefault="021F216E" w14:paraId="5CB95668" w14:textId="48FCE4BC">
      <w:pPr>
        <w:rPr>
          <w:rFonts w:ascii="Arial Nova" w:hAnsi="Arial Nova" w:eastAsia="Arial Nova" w:cs="Arial Nova"/>
          <w:i/>
          <w:iCs/>
          <w:color w:val="000000" w:themeColor="text1"/>
        </w:rPr>
      </w:pPr>
    </w:p>
    <w:p w:rsidR="3EA1690F" w:rsidP="021F216E" w:rsidRDefault="3EA1690F" w14:paraId="5E2803DD" w14:textId="5DC26F9A">
      <w:pPr>
        <w:rPr>
          <w:rFonts w:ascii="Arial Nova" w:hAnsi="Arial Nova" w:eastAsia="Arial Nova" w:cs="Arial Nova"/>
          <w:color w:val="000000" w:themeColor="text1"/>
          <w:sz w:val="48"/>
          <w:szCs w:val="48"/>
        </w:rPr>
      </w:pPr>
      <w:r w:rsidRPr="021F216E">
        <w:rPr>
          <w:rFonts w:ascii="Arial Nova" w:hAnsi="Arial Nova" w:eastAsia="Arial Nova" w:cs="Arial Nova"/>
          <w:color w:val="000000" w:themeColor="text1"/>
          <w:sz w:val="48"/>
          <w:szCs w:val="48"/>
        </w:rPr>
        <w:t>Reference List</w:t>
      </w:r>
    </w:p>
    <w:p w:rsidR="021F216E" w:rsidP="021F216E" w:rsidRDefault="021F216E" w14:paraId="45701BE0" w14:textId="65376189">
      <w:pPr>
        <w:rPr>
          <w:rFonts w:ascii="Aptos" w:hAnsi="Aptos" w:eastAsia="Aptos" w:cs="Aptos"/>
          <w:color w:val="000000" w:themeColor="text1"/>
          <w:sz w:val="44"/>
          <w:szCs w:val="44"/>
        </w:rPr>
      </w:pPr>
    </w:p>
    <w:p w:rsidRPr="005358C8" w:rsidR="00F102ED" w:rsidP="00F102ED" w:rsidRDefault="00F102ED" w14:paraId="2D51AA4D" w14:textId="77777777">
      <w:pPr>
        <w:rPr>
          <w:rFonts w:eastAsia="Aptos" w:cs="Aptos"/>
          <w:color w:val="000000" w:themeColor="text1"/>
        </w:rPr>
      </w:pPr>
      <w:r w:rsidRPr="005358C8">
        <w:rPr>
          <w:rFonts w:eastAsia="Aptos" w:cs="Aptos"/>
          <w:color w:val="000000" w:themeColor="text1"/>
        </w:rPr>
        <w:t>Bass, B.M. and Avolio, B.J. (1994) Improving Organizational Effectiveness Through Transformational Leadership. Thousand Oaks, CA: Sage.</w:t>
      </w:r>
    </w:p>
    <w:p w:rsidRPr="005358C8" w:rsidR="00F102ED" w:rsidP="00F102ED" w:rsidRDefault="00F102ED" w14:paraId="30FF17A7" w14:textId="77777777">
      <w:pPr>
        <w:rPr>
          <w:rFonts w:eastAsia="Aptos" w:cs="Aptos"/>
          <w:color w:val="000000" w:themeColor="text1"/>
        </w:rPr>
      </w:pPr>
    </w:p>
    <w:p w:rsidRPr="005358C8" w:rsidR="00F102ED" w:rsidP="00F102ED" w:rsidRDefault="00F102ED" w14:paraId="453B26AD" w14:textId="77777777">
      <w:pPr>
        <w:rPr>
          <w:rFonts w:eastAsia="Aptos" w:cs="Aptos"/>
          <w:color w:val="000000" w:themeColor="text1"/>
        </w:rPr>
      </w:pPr>
      <w:r w:rsidRPr="005358C8">
        <w:rPr>
          <w:rFonts w:eastAsia="Aptos" w:cs="Aptos"/>
          <w:color w:val="000000" w:themeColor="text1"/>
        </w:rPr>
        <w:t>Care Quality Commission (2023) Our strategy 2021–2026. London: CQC. Available at: https://www.cqc.org.uk/</w:t>
      </w:r>
    </w:p>
    <w:p w:rsidRPr="005358C8" w:rsidR="00F102ED" w:rsidP="00F102ED" w:rsidRDefault="00F102ED" w14:paraId="09479FDB" w14:textId="77777777">
      <w:pPr>
        <w:rPr>
          <w:rFonts w:eastAsia="Aptos" w:cs="Aptos"/>
          <w:color w:val="000000" w:themeColor="text1"/>
        </w:rPr>
      </w:pPr>
    </w:p>
    <w:p w:rsidRPr="005358C8" w:rsidR="00F102ED" w:rsidP="00F102ED" w:rsidRDefault="00F102ED" w14:paraId="1BCC4258" w14:textId="124F2B69">
      <w:pPr>
        <w:rPr>
          <w:rFonts w:eastAsia="Aptos" w:cs="Aptos"/>
          <w:color w:val="000000" w:themeColor="text1"/>
        </w:rPr>
      </w:pPr>
      <w:r w:rsidRPr="5BB4E913" w:rsidR="00F102ED">
        <w:rPr>
          <w:rFonts w:eastAsia="Aptos" w:cs="Aptos"/>
          <w:color w:val="000000" w:themeColor="text1" w:themeTint="FF" w:themeShade="FF"/>
        </w:rPr>
        <w:t xml:space="preserve">Fiedler, F.E. (1967) A Theory of Leadership Effectiveness. New York: </w:t>
      </w:r>
      <w:r w:rsidRPr="5BB4E913" w:rsidR="19B5786D">
        <w:rPr>
          <w:rFonts w:eastAsia="Aptos" w:cs="Aptos"/>
          <w:color w:val="000000" w:themeColor="text1" w:themeTint="FF" w:themeShade="FF"/>
        </w:rPr>
        <w:t>McGraw Hill</w:t>
      </w:r>
      <w:r w:rsidRPr="5BB4E913" w:rsidR="00F102ED">
        <w:rPr>
          <w:rFonts w:eastAsia="Aptos" w:cs="Aptos"/>
          <w:color w:val="000000" w:themeColor="text1" w:themeTint="FF" w:themeShade="FF"/>
        </w:rPr>
        <w:t>.</w:t>
      </w:r>
    </w:p>
    <w:p w:rsidRPr="005358C8" w:rsidR="00F102ED" w:rsidP="00F102ED" w:rsidRDefault="00F102ED" w14:paraId="0619DCC6" w14:textId="77777777">
      <w:pPr>
        <w:rPr>
          <w:rFonts w:eastAsia="Aptos" w:cs="Aptos"/>
          <w:color w:val="000000" w:themeColor="text1"/>
        </w:rPr>
      </w:pPr>
    </w:p>
    <w:p w:rsidRPr="005358C8" w:rsidR="00F102ED" w:rsidP="00F102ED" w:rsidRDefault="00F102ED" w14:paraId="29375140" w14:textId="1C1449CF">
      <w:pPr>
        <w:rPr>
          <w:rFonts w:eastAsia="Aptos" w:cs="Aptos"/>
          <w:color w:val="000000" w:themeColor="text1"/>
        </w:rPr>
      </w:pPr>
      <w:r w:rsidRPr="5BB4E913" w:rsidR="00F102ED">
        <w:rPr>
          <w:rFonts w:eastAsia="Aptos" w:cs="Aptos"/>
          <w:color w:val="000000" w:themeColor="text1" w:themeTint="FF" w:themeShade="FF"/>
        </w:rPr>
        <w:t>Gibbs, G. (1988)</w:t>
      </w:r>
      <w:r w:rsidRPr="5BB4E913" w:rsidR="589F49A9">
        <w:rPr>
          <w:rFonts w:eastAsia="Aptos" w:cs="Aptos"/>
          <w:color w:val="000000" w:themeColor="text1" w:themeTint="FF" w:themeShade="FF"/>
        </w:rPr>
        <w:t>. Learning</w:t>
      </w:r>
      <w:r w:rsidRPr="5BB4E913" w:rsidR="00F102ED">
        <w:rPr>
          <w:rFonts w:eastAsia="Aptos" w:cs="Aptos"/>
          <w:color w:val="000000" w:themeColor="text1" w:themeTint="FF" w:themeShade="FF"/>
        </w:rPr>
        <w:t xml:space="preserve"> by Doing: A Guide to Teaching and Learning Methods. Oxford: Oxford Polytechnic.</w:t>
      </w:r>
    </w:p>
    <w:p w:rsidRPr="005358C8" w:rsidR="00F102ED" w:rsidP="00F102ED" w:rsidRDefault="00F102ED" w14:paraId="4A34DC5E" w14:textId="77777777">
      <w:pPr>
        <w:rPr>
          <w:rFonts w:eastAsia="Aptos" w:cs="Aptos"/>
          <w:color w:val="000000" w:themeColor="text1"/>
        </w:rPr>
      </w:pPr>
    </w:p>
    <w:p w:rsidRPr="005358C8" w:rsidR="00F102ED" w:rsidP="00F102ED" w:rsidRDefault="00F102ED" w14:paraId="68F6CD00" w14:textId="77777777">
      <w:pPr>
        <w:rPr>
          <w:rFonts w:eastAsia="Aptos" w:cs="Aptos"/>
          <w:color w:val="000000" w:themeColor="text1"/>
        </w:rPr>
      </w:pPr>
      <w:r w:rsidRPr="005358C8">
        <w:rPr>
          <w:rFonts w:eastAsia="Aptos" w:cs="Aptos"/>
          <w:color w:val="000000" w:themeColor="text1"/>
        </w:rPr>
        <w:t>Greenhalgh, T., Robert, G., Macfarlane, F., Bate, P. and Kyriakidou, O. (2004) ‘Diffusion of innovations in service organizations: Systematic review and recommendations’, Milbank Quarterly, 82(4), pp. 581–629.</w:t>
      </w:r>
    </w:p>
    <w:p w:rsidRPr="005358C8" w:rsidR="00F102ED" w:rsidP="00F102ED" w:rsidRDefault="00F102ED" w14:paraId="5F236472" w14:textId="77777777">
      <w:pPr>
        <w:rPr>
          <w:rFonts w:eastAsia="Aptos" w:cs="Aptos"/>
          <w:color w:val="000000" w:themeColor="text1"/>
        </w:rPr>
      </w:pPr>
    </w:p>
    <w:p w:rsidRPr="005358C8" w:rsidR="00F102ED" w:rsidP="00F102ED" w:rsidRDefault="00F102ED" w14:paraId="6BD15562" w14:textId="77777777">
      <w:pPr>
        <w:rPr>
          <w:rFonts w:eastAsia="Aptos" w:cs="Aptos"/>
          <w:color w:val="000000" w:themeColor="text1"/>
        </w:rPr>
      </w:pPr>
      <w:r w:rsidRPr="005358C8">
        <w:rPr>
          <w:rFonts w:eastAsia="Aptos" w:cs="Aptos"/>
          <w:color w:val="000000" w:themeColor="text1"/>
        </w:rPr>
        <w:t>NHS England (2019) The NHS Long Term Plan. London: NHS England. Available at: https://www.longtermplan.nhs.uk/</w:t>
      </w:r>
    </w:p>
    <w:p w:rsidRPr="005358C8" w:rsidR="00F102ED" w:rsidP="00F102ED" w:rsidRDefault="00F102ED" w14:paraId="58C586FD" w14:textId="77777777">
      <w:pPr>
        <w:rPr>
          <w:rFonts w:eastAsia="Aptos" w:cs="Aptos"/>
          <w:color w:val="000000" w:themeColor="text1"/>
        </w:rPr>
      </w:pPr>
    </w:p>
    <w:p w:rsidRPr="005358C8" w:rsidR="00F102ED" w:rsidP="00F102ED" w:rsidRDefault="00F102ED" w14:paraId="2CD87173" w14:textId="77777777">
      <w:pPr>
        <w:rPr>
          <w:rFonts w:eastAsia="Aptos" w:cs="Aptos"/>
          <w:color w:val="000000" w:themeColor="text1"/>
        </w:rPr>
      </w:pPr>
      <w:r w:rsidRPr="005358C8">
        <w:rPr>
          <w:rFonts w:eastAsia="Aptos" w:cs="Aptos"/>
          <w:color w:val="000000" w:themeColor="text1"/>
        </w:rPr>
        <w:t>NHS Leadership Academy (2013) Healthcare Leadership Model. London: NHS Leadership Academy.</w:t>
      </w:r>
    </w:p>
    <w:p w:rsidRPr="005358C8" w:rsidR="00F102ED" w:rsidP="00F102ED" w:rsidRDefault="00F102ED" w14:paraId="068524F1" w14:textId="77777777">
      <w:pPr>
        <w:rPr>
          <w:rFonts w:eastAsia="Aptos" w:cs="Aptos"/>
          <w:color w:val="000000" w:themeColor="text1"/>
        </w:rPr>
      </w:pPr>
    </w:p>
    <w:p w:rsidRPr="005358C8" w:rsidR="00F102ED" w:rsidP="00F102ED" w:rsidRDefault="00F102ED" w14:paraId="3CE6F510" w14:textId="25D0BF73">
      <w:pPr>
        <w:rPr>
          <w:rFonts w:eastAsia="Aptos" w:cs="Aptos"/>
          <w:color w:val="000000" w:themeColor="text1"/>
        </w:rPr>
      </w:pPr>
      <w:r w:rsidRPr="5BB4E913" w:rsidR="00F102ED">
        <w:rPr>
          <w:rFonts w:eastAsia="Aptos" w:cs="Aptos"/>
          <w:color w:val="000000" w:themeColor="text1" w:themeTint="FF" w:themeShade="FF"/>
        </w:rPr>
        <w:t>Schön, D.A. (1983)</w:t>
      </w:r>
      <w:r w:rsidRPr="5BB4E913" w:rsidR="63001760">
        <w:rPr>
          <w:rFonts w:eastAsia="Aptos" w:cs="Aptos"/>
          <w:color w:val="000000" w:themeColor="text1" w:themeTint="FF" w:themeShade="FF"/>
        </w:rPr>
        <w:t>. The</w:t>
      </w:r>
      <w:r w:rsidRPr="5BB4E913" w:rsidR="00F102ED">
        <w:rPr>
          <w:rFonts w:eastAsia="Aptos" w:cs="Aptos"/>
          <w:color w:val="000000" w:themeColor="text1" w:themeTint="FF" w:themeShade="FF"/>
        </w:rPr>
        <w:t xml:space="preserve"> Reflective Practitioner: How Professionals Think in Action. New York: Basic Books.</w:t>
      </w:r>
    </w:p>
    <w:p w:rsidRPr="005358C8" w:rsidR="00F102ED" w:rsidP="00F102ED" w:rsidRDefault="00F102ED" w14:paraId="0354338B" w14:textId="77777777">
      <w:pPr>
        <w:rPr>
          <w:rFonts w:eastAsia="Aptos" w:cs="Aptos"/>
          <w:color w:val="000000" w:themeColor="text1"/>
        </w:rPr>
      </w:pPr>
    </w:p>
    <w:p w:rsidR="00F102ED" w:rsidP="5BB4E913" w:rsidRDefault="00F102ED" w14:paraId="06B45EE7" w14:textId="417358E4">
      <w:pPr>
        <w:rPr>
          <w:rFonts w:eastAsia="Aptos" w:cs="Aptos"/>
          <w:color w:val="000000" w:themeColor="text1" w:themeTint="FF" w:themeShade="FF"/>
        </w:rPr>
      </w:pPr>
      <w:r w:rsidRPr="5BB4E913" w:rsidR="00F102ED">
        <w:rPr>
          <w:rFonts w:eastAsia="Aptos" w:cs="Aptos"/>
          <w:color w:val="000000" w:themeColor="text1" w:themeTint="FF" w:themeShade="FF"/>
        </w:rPr>
        <w:t>World Health Organization (2021) Global strategy on digital health 2020–2025. Geneva: WHO.</w:t>
      </w:r>
    </w:p>
    <w:p w:rsidR="5BB4E913" w:rsidP="5BB4E913" w:rsidRDefault="5BB4E913" w14:paraId="0BF1BE36">
      <w:pPr>
        <w:rPr>
          <w:rFonts w:eastAsia="Arial Nova" w:cs="Arial Nova"/>
          <w:color w:val="000000" w:themeColor="text1" w:themeTint="FF" w:themeShade="FF"/>
        </w:rPr>
      </w:pPr>
    </w:p>
    <w:p w:rsidR="3701733D" w:rsidP="5BB4E913" w:rsidRDefault="3701733D" w14:paraId="06A84F6E">
      <w:pPr>
        <w:rPr>
          <w:rFonts w:eastAsia="Arial Nova" w:cs="Arial Nova"/>
          <w:color w:val="000000" w:themeColor="text1" w:themeTint="FF" w:themeShade="FF"/>
        </w:rPr>
      </w:pPr>
      <w:r w:rsidRPr="5BB4E913" w:rsidR="3701733D">
        <w:rPr>
          <w:rFonts w:eastAsia="Arial Nova" w:cs="Arial Nova"/>
          <w:color w:val="000000" w:themeColor="text1" w:themeTint="FF" w:themeShade="FF"/>
        </w:rPr>
        <w:t>Care Quality Commission (2021) Innovation in health and social care. London: CQC.</w:t>
      </w:r>
    </w:p>
    <w:p w:rsidR="5BB4E913" w:rsidP="5BB4E913" w:rsidRDefault="5BB4E913" w14:paraId="52F96D56">
      <w:pPr>
        <w:rPr>
          <w:rFonts w:eastAsia="Arial Nova" w:cs="Arial Nova"/>
          <w:color w:val="000000" w:themeColor="text1" w:themeTint="FF" w:themeShade="FF"/>
        </w:rPr>
      </w:pPr>
    </w:p>
    <w:p w:rsidR="3701733D" w:rsidP="5BB4E913" w:rsidRDefault="3701733D" w14:paraId="373F5877" w14:textId="3B2C48DC">
      <w:pPr>
        <w:rPr>
          <w:rFonts w:eastAsia="Arial Nova" w:cs="Arial Nova"/>
          <w:color w:val="000000" w:themeColor="text1" w:themeTint="FF" w:themeShade="FF"/>
        </w:rPr>
      </w:pPr>
      <w:r w:rsidRPr="5BB4E913" w:rsidR="3701733D">
        <w:rPr>
          <w:rFonts w:eastAsia="Arial Nova" w:cs="Arial Nova"/>
          <w:color w:val="000000" w:themeColor="text1" w:themeTint="FF" w:themeShade="FF"/>
        </w:rPr>
        <w:t>NHS England (2019) The NHS Long Term Plan. London: NHS England</w:t>
      </w:r>
    </w:p>
    <w:p w:rsidR="5BB4E913" w:rsidP="5BB4E913" w:rsidRDefault="5BB4E913" w14:paraId="1DBC021B" w14:textId="6CCCDB59">
      <w:pPr>
        <w:rPr>
          <w:rFonts w:eastAsia="Aptos" w:cs="Aptos"/>
          <w:color w:val="000000" w:themeColor="text1" w:themeTint="FF" w:themeShade="FF"/>
        </w:rPr>
      </w:pPr>
    </w:p>
    <w:p w:rsidR="021F216E" w:rsidP="021F216E" w:rsidRDefault="021F216E" w14:paraId="6BB25047" w14:textId="766DBABD">
      <w:pPr>
        <w:rPr>
          <w:rFonts w:ascii="Aptos" w:hAnsi="Aptos" w:eastAsia="Aptos" w:cs="Aptos"/>
          <w:color w:val="000000" w:themeColor="text1"/>
        </w:rPr>
      </w:pPr>
    </w:p>
    <w:p w:rsidR="021F216E" w:rsidP="021F216E" w:rsidRDefault="021F216E" w14:paraId="3974B5FE" w14:textId="736421FC">
      <w:pPr>
        <w:rPr>
          <w:rFonts w:ascii="Aptos" w:hAnsi="Aptos" w:eastAsia="Aptos" w:cs="Aptos"/>
          <w:color w:val="000000" w:themeColor="text1"/>
        </w:rPr>
      </w:pPr>
    </w:p>
    <w:p w:rsidR="021F216E" w:rsidP="021F216E" w:rsidRDefault="021F216E" w14:paraId="39D61FC0" w14:textId="2F10F095">
      <w:pPr>
        <w:rPr>
          <w:rFonts w:ascii="Aptos" w:hAnsi="Aptos" w:eastAsia="Aptos" w:cs="Aptos"/>
          <w:color w:val="000000" w:themeColor="text1"/>
        </w:rPr>
      </w:pPr>
    </w:p>
    <w:p w:rsidR="021F216E" w:rsidP="021F216E" w:rsidRDefault="021F216E" w14:paraId="1AB1E2C7" w14:textId="5F54C5AD">
      <w:pPr>
        <w:rPr>
          <w:rFonts w:ascii="Aptos" w:hAnsi="Aptos" w:eastAsia="Aptos" w:cs="Aptos"/>
          <w:color w:val="000000" w:themeColor="text1"/>
        </w:rPr>
      </w:pPr>
    </w:p>
    <w:p w:rsidR="021F216E" w:rsidP="021F216E" w:rsidRDefault="021F216E" w14:paraId="6BB63F87" w14:textId="72FB10C2">
      <w:pPr>
        <w:rPr>
          <w:rFonts w:ascii="Aptos" w:hAnsi="Aptos" w:eastAsia="Aptos" w:cs="Aptos"/>
          <w:color w:val="000000" w:themeColor="text1"/>
        </w:rPr>
      </w:pPr>
    </w:p>
    <w:p w:rsidR="021F216E" w:rsidP="021F216E" w:rsidRDefault="021F216E" w14:paraId="7978F55E" w14:textId="54439AB5">
      <w:pPr>
        <w:rPr>
          <w:rFonts w:ascii="Aptos" w:hAnsi="Aptos" w:eastAsia="Aptos" w:cs="Aptos"/>
          <w:color w:val="000000" w:themeColor="text1"/>
        </w:rPr>
      </w:pPr>
    </w:p>
    <w:p w:rsidR="021F216E" w:rsidP="021F216E" w:rsidRDefault="021F216E" w14:paraId="47E96089" w14:textId="62FF98E7">
      <w:pPr>
        <w:rPr>
          <w:rFonts w:ascii="Aptos" w:hAnsi="Aptos" w:eastAsia="Aptos" w:cs="Aptos"/>
          <w:color w:val="000000" w:themeColor="text1"/>
        </w:rPr>
      </w:pPr>
    </w:p>
    <w:p w:rsidR="021F216E" w:rsidP="021F216E" w:rsidRDefault="021F216E" w14:paraId="5838B94D" w14:textId="325CE51E">
      <w:pPr>
        <w:rPr>
          <w:rFonts w:ascii="Aptos" w:hAnsi="Aptos" w:eastAsia="Aptos" w:cs="Aptos"/>
          <w:color w:val="000000" w:themeColor="text1"/>
        </w:rPr>
      </w:pPr>
    </w:p>
    <w:p w:rsidR="021F216E" w:rsidP="021F216E" w:rsidRDefault="021F216E" w14:paraId="42B9099D" w14:textId="61B09283">
      <w:pPr>
        <w:rPr>
          <w:rFonts w:ascii="Aptos" w:hAnsi="Aptos" w:eastAsia="Aptos" w:cs="Aptos"/>
          <w:color w:val="000000" w:themeColor="text1"/>
        </w:rPr>
      </w:pPr>
    </w:p>
    <w:p w:rsidR="021F216E" w:rsidP="021F216E" w:rsidRDefault="021F216E" w14:paraId="5ADAB55E" w14:textId="2D018DD8">
      <w:pPr>
        <w:rPr>
          <w:rFonts w:ascii="Aptos" w:hAnsi="Aptos" w:eastAsia="Aptos" w:cs="Aptos"/>
          <w:color w:val="000000" w:themeColor="text1"/>
        </w:rPr>
      </w:pPr>
    </w:p>
    <w:p w:rsidR="021F216E" w:rsidP="021F216E" w:rsidRDefault="021F216E" w14:paraId="2EFCA715" w14:textId="7974847F">
      <w:pPr>
        <w:rPr>
          <w:rFonts w:ascii="Aptos" w:hAnsi="Aptos" w:eastAsia="Aptos" w:cs="Aptos"/>
          <w:color w:val="000000" w:themeColor="text1"/>
        </w:rPr>
      </w:pPr>
    </w:p>
    <w:p w:rsidR="021F216E" w:rsidP="021F216E" w:rsidRDefault="021F216E" w14:paraId="6677326B" w14:textId="697B058B">
      <w:pPr>
        <w:rPr>
          <w:rFonts w:ascii="Aptos" w:hAnsi="Aptos" w:eastAsia="Aptos" w:cs="Aptos"/>
          <w:color w:val="000000" w:themeColor="text1"/>
        </w:rPr>
      </w:pPr>
    </w:p>
    <w:p w:rsidR="021F216E" w:rsidP="021F216E" w:rsidRDefault="021F216E" w14:paraId="170F35C7" w14:textId="7D637D5C">
      <w:pPr>
        <w:rPr>
          <w:rFonts w:ascii="Aptos" w:hAnsi="Aptos" w:eastAsia="Aptos" w:cs="Aptos"/>
          <w:color w:val="000000" w:themeColor="text1"/>
        </w:rPr>
      </w:pPr>
    </w:p>
    <w:p w:rsidR="021F216E" w:rsidP="021F216E" w:rsidRDefault="021F216E" w14:paraId="7045CDF3" w14:textId="7443E3D2">
      <w:pPr>
        <w:rPr>
          <w:rFonts w:ascii="Aptos" w:hAnsi="Aptos" w:eastAsia="Aptos" w:cs="Aptos"/>
          <w:color w:val="000000" w:themeColor="text1"/>
        </w:rPr>
      </w:pPr>
    </w:p>
    <w:p w:rsidR="021F216E" w:rsidP="021F216E" w:rsidRDefault="021F216E" w14:paraId="5D9B1DB9" w14:textId="47E69874">
      <w:pPr>
        <w:rPr>
          <w:rFonts w:ascii="Aptos" w:hAnsi="Aptos" w:eastAsia="Aptos" w:cs="Aptos"/>
          <w:i/>
          <w:iCs/>
          <w:color w:val="000000" w:themeColor="text1"/>
        </w:rPr>
      </w:pPr>
    </w:p>
    <w:p w:rsidR="021F216E" w:rsidP="021F216E" w:rsidRDefault="021F216E" w14:paraId="6FB9AA9B" w14:textId="7E6A8AEF">
      <w:pPr>
        <w:rPr>
          <w:sz w:val="44"/>
          <w:szCs w:val="44"/>
        </w:rPr>
      </w:pPr>
    </w:p>
    <w:sectPr w:rsidR="021F216E">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47D66" w:rsidP="00255A0D" w:rsidRDefault="00C47D66" w14:paraId="54D2C619" w14:textId="77777777">
      <w:pPr>
        <w:spacing w:after="0" w:line="240" w:lineRule="auto"/>
      </w:pPr>
      <w:r>
        <w:separator/>
      </w:r>
    </w:p>
  </w:endnote>
  <w:endnote w:type="continuationSeparator" w:id="0">
    <w:p w:rsidR="00C47D66" w:rsidP="00255A0D" w:rsidRDefault="00C47D66" w14:paraId="58F9A04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47D66" w:rsidP="00255A0D" w:rsidRDefault="00C47D66" w14:paraId="7ED3D79A" w14:textId="77777777">
      <w:pPr>
        <w:spacing w:after="0" w:line="240" w:lineRule="auto"/>
      </w:pPr>
      <w:r>
        <w:separator/>
      </w:r>
    </w:p>
  </w:footnote>
  <w:footnote w:type="continuationSeparator" w:id="0">
    <w:p w:rsidR="00C47D66" w:rsidP="00255A0D" w:rsidRDefault="00C47D66" w14:paraId="35799373" w14:textId="77777777">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9RSmzkqt5YMAWG" int2:id="QjbD5X0G">
      <int2:state int2:type="spell" int2:value="Rejected"/>
    </int2:textHash>
    <int2:bookmark int2:bookmarkName="_Int_uVqlBxSn" int2:invalidationBookmarkName="" int2:hashCode="yYl4MnVTdXsVSK" int2:id="uZ2JDjqN">
      <int2:state int2:type="style" int2:value="Rejected"/>
    </int2:bookmark>
    <int2:bookmark int2:bookmarkName="_Int_HbbT86dn" int2:invalidationBookmarkName="" int2:hashCode="ISQDfKZqM8FMSE" int2:id="AcEZwoNh">
      <int2:state int2:type="styl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33977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1557"/>
    <w:rsid w:val="00002F30"/>
    <w:rsid w:val="00003CFD"/>
    <w:rsid w:val="00007D17"/>
    <w:rsid w:val="00024C23"/>
    <w:rsid w:val="00026557"/>
    <w:rsid w:val="0009091A"/>
    <w:rsid w:val="00094EFD"/>
    <w:rsid w:val="0009557B"/>
    <w:rsid w:val="000A05EB"/>
    <w:rsid w:val="000B7E16"/>
    <w:rsid w:val="000D4544"/>
    <w:rsid w:val="000D7DE3"/>
    <w:rsid w:val="000E4A3C"/>
    <w:rsid w:val="000F3431"/>
    <w:rsid w:val="0013047D"/>
    <w:rsid w:val="00131F1C"/>
    <w:rsid w:val="001345D8"/>
    <w:rsid w:val="00147BA2"/>
    <w:rsid w:val="00162F2E"/>
    <w:rsid w:val="0016753C"/>
    <w:rsid w:val="00173F1A"/>
    <w:rsid w:val="001818F3"/>
    <w:rsid w:val="00186924"/>
    <w:rsid w:val="001911F7"/>
    <w:rsid w:val="001A0E8E"/>
    <w:rsid w:val="001A2B82"/>
    <w:rsid w:val="001A5C81"/>
    <w:rsid w:val="001B2ABB"/>
    <w:rsid w:val="001C40BE"/>
    <w:rsid w:val="001C53B0"/>
    <w:rsid w:val="001D0DED"/>
    <w:rsid w:val="001D394C"/>
    <w:rsid w:val="001E747D"/>
    <w:rsid w:val="001F6D4C"/>
    <w:rsid w:val="00220431"/>
    <w:rsid w:val="002213A7"/>
    <w:rsid w:val="00236A14"/>
    <w:rsid w:val="00242C0A"/>
    <w:rsid w:val="00243E87"/>
    <w:rsid w:val="002475D2"/>
    <w:rsid w:val="00252054"/>
    <w:rsid w:val="00253BC1"/>
    <w:rsid w:val="00255A0D"/>
    <w:rsid w:val="00261020"/>
    <w:rsid w:val="002646ED"/>
    <w:rsid w:val="0026764E"/>
    <w:rsid w:val="00280E5B"/>
    <w:rsid w:val="002823DD"/>
    <w:rsid w:val="0029173B"/>
    <w:rsid w:val="002A0C58"/>
    <w:rsid w:val="002A3F2C"/>
    <w:rsid w:val="002A6FF5"/>
    <w:rsid w:val="002A7F20"/>
    <w:rsid w:val="002E6039"/>
    <w:rsid w:val="00302F2B"/>
    <w:rsid w:val="003034EA"/>
    <w:rsid w:val="00303534"/>
    <w:rsid w:val="003041B2"/>
    <w:rsid w:val="00315986"/>
    <w:rsid w:val="0031750D"/>
    <w:rsid w:val="00320BDB"/>
    <w:rsid w:val="0033294B"/>
    <w:rsid w:val="00332D59"/>
    <w:rsid w:val="00337274"/>
    <w:rsid w:val="00352BC6"/>
    <w:rsid w:val="003608EF"/>
    <w:rsid w:val="003771D2"/>
    <w:rsid w:val="00380A0C"/>
    <w:rsid w:val="00383AF1"/>
    <w:rsid w:val="003A7FA6"/>
    <w:rsid w:val="003C4F10"/>
    <w:rsid w:val="003D6EB9"/>
    <w:rsid w:val="003F0D71"/>
    <w:rsid w:val="0040170F"/>
    <w:rsid w:val="00402706"/>
    <w:rsid w:val="004100A3"/>
    <w:rsid w:val="00414395"/>
    <w:rsid w:val="004161DF"/>
    <w:rsid w:val="004276C6"/>
    <w:rsid w:val="00446DF4"/>
    <w:rsid w:val="0045212B"/>
    <w:rsid w:val="00455452"/>
    <w:rsid w:val="00456C61"/>
    <w:rsid w:val="00461390"/>
    <w:rsid w:val="00463A99"/>
    <w:rsid w:val="00463F5A"/>
    <w:rsid w:val="0046502F"/>
    <w:rsid w:val="00472DE5"/>
    <w:rsid w:val="004802F3"/>
    <w:rsid w:val="00482955"/>
    <w:rsid w:val="0048305A"/>
    <w:rsid w:val="00487CE3"/>
    <w:rsid w:val="004B52A6"/>
    <w:rsid w:val="004D42FE"/>
    <w:rsid w:val="004D687C"/>
    <w:rsid w:val="00507A2E"/>
    <w:rsid w:val="00513939"/>
    <w:rsid w:val="0052743C"/>
    <w:rsid w:val="00533E04"/>
    <w:rsid w:val="005358C8"/>
    <w:rsid w:val="005363BE"/>
    <w:rsid w:val="005460BE"/>
    <w:rsid w:val="0055281B"/>
    <w:rsid w:val="0055392B"/>
    <w:rsid w:val="00563EB8"/>
    <w:rsid w:val="00564BFE"/>
    <w:rsid w:val="00572C03"/>
    <w:rsid w:val="00577423"/>
    <w:rsid w:val="00587781"/>
    <w:rsid w:val="005A135C"/>
    <w:rsid w:val="005A72F0"/>
    <w:rsid w:val="005B2CE2"/>
    <w:rsid w:val="005D2384"/>
    <w:rsid w:val="005D30D1"/>
    <w:rsid w:val="005F4467"/>
    <w:rsid w:val="00613D65"/>
    <w:rsid w:val="00624017"/>
    <w:rsid w:val="006363FA"/>
    <w:rsid w:val="00641FC6"/>
    <w:rsid w:val="00647181"/>
    <w:rsid w:val="0065047B"/>
    <w:rsid w:val="00661A86"/>
    <w:rsid w:val="00662B26"/>
    <w:rsid w:val="006645E2"/>
    <w:rsid w:val="006823DF"/>
    <w:rsid w:val="00684371"/>
    <w:rsid w:val="00687F08"/>
    <w:rsid w:val="006902EC"/>
    <w:rsid w:val="006B5862"/>
    <w:rsid w:val="006B7887"/>
    <w:rsid w:val="006C7EB4"/>
    <w:rsid w:val="006D0B28"/>
    <w:rsid w:val="006D20A1"/>
    <w:rsid w:val="006D2496"/>
    <w:rsid w:val="006D70FE"/>
    <w:rsid w:val="006E5170"/>
    <w:rsid w:val="006F2B1C"/>
    <w:rsid w:val="006F7BC7"/>
    <w:rsid w:val="00711446"/>
    <w:rsid w:val="00717133"/>
    <w:rsid w:val="00722881"/>
    <w:rsid w:val="007548A3"/>
    <w:rsid w:val="00785938"/>
    <w:rsid w:val="0078722E"/>
    <w:rsid w:val="007A13EE"/>
    <w:rsid w:val="007A4A2B"/>
    <w:rsid w:val="007A7F57"/>
    <w:rsid w:val="007B1D0A"/>
    <w:rsid w:val="007C270A"/>
    <w:rsid w:val="007C707A"/>
    <w:rsid w:val="007F0718"/>
    <w:rsid w:val="007F31E8"/>
    <w:rsid w:val="007F47D9"/>
    <w:rsid w:val="00803682"/>
    <w:rsid w:val="00826FC3"/>
    <w:rsid w:val="00827E71"/>
    <w:rsid w:val="00845C49"/>
    <w:rsid w:val="00847321"/>
    <w:rsid w:val="008623D0"/>
    <w:rsid w:val="00866A85"/>
    <w:rsid w:val="00870D2F"/>
    <w:rsid w:val="00883B76"/>
    <w:rsid w:val="00895B45"/>
    <w:rsid w:val="008A7AB1"/>
    <w:rsid w:val="008B069A"/>
    <w:rsid w:val="008C0B65"/>
    <w:rsid w:val="008C30E8"/>
    <w:rsid w:val="008D083D"/>
    <w:rsid w:val="008E2EB4"/>
    <w:rsid w:val="008F0C75"/>
    <w:rsid w:val="008F2FE9"/>
    <w:rsid w:val="0090074A"/>
    <w:rsid w:val="00904946"/>
    <w:rsid w:val="00917195"/>
    <w:rsid w:val="009273DC"/>
    <w:rsid w:val="00943C22"/>
    <w:rsid w:val="00944F09"/>
    <w:rsid w:val="0094795E"/>
    <w:rsid w:val="00957677"/>
    <w:rsid w:val="0098574B"/>
    <w:rsid w:val="00990868"/>
    <w:rsid w:val="00990AF9"/>
    <w:rsid w:val="009A3C77"/>
    <w:rsid w:val="009A7C33"/>
    <w:rsid w:val="009B2570"/>
    <w:rsid w:val="009C0E6A"/>
    <w:rsid w:val="009C3BD2"/>
    <w:rsid w:val="009C5459"/>
    <w:rsid w:val="009D2B4D"/>
    <w:rsid w:val="009E4994"/>
    <w:rsid w:val="009E4B11"/>
    <w:rsid w:val="00A04F3F"/>
    <w:rsid w:val="00A24D47"/>
    <w:rsid w:val="00A374AB"/>
    <w:rsid w:val="00A42982"/>
    <w:rsid w:val="00A44ABF"/>
    <w:rsid w:val="00A507D8"/>
    <w:rsid w:val="00A5445B"/>
    <w:rsid w:val="00A745E0"/>
    <w:rsid w:val="00A9372A"/>
    <w:rsid w:val="00A94F2C"/>
    <w:rsid w:val="00AB5EDE"/>
    <w:rsid w:val="00AC2BAE"/>
    <w:rsid w:val="00AD3659"/>
    <w:rsid w:val="00AD4000"/>
    <w:rsid w:val="00AD67FE"/>
    <w:rsid w:val="00AF4031"/>
    <w:rsid w:val="00B132CB"/>
    <w:rsid w:val="00B17DFB"/>
    <w:rsid w:val="00B4410E"/>
    <w:rsid w:val="00B565D1"/>
    <w:rsid w:val="00BC55CA"/>
    <w:rsid w:val="00BE6931"/>
    <w:rsid w:val="00BF371E"/>
    <w:rsid w:val="00BF3DAB"/>
    <w:rsid w:val="00BF50A5"/>
    <w:rsid w:val="00BF5EC3"/>
    <w:rsid w:val="00C03E3C"/>
    <w:rsid w:val="00C043A4"/>
    <w:rsid w:val="00C06B2A"/>
    <w:rsid w:val="00C17E6E"/>
    <w:rsid w:val="00C237D2"/>
    <w:rsid w:val="00C25636"/>
    <w:rsid w:val="00C31B27"/>
    <w:rsid w:val="00C327E9"/>
    <w:rsid w:val="00C454BF"/>
    <w:rsid w:val="00C47D66"/>
    <w:rsid w:val="00C51AFC"/>
    <w:rsid w:val="00C62AF7"/>
    <w:rsid w:val="00C65607"/>
    <w:rsid w:val="00CA0AAD"/>
    <w:rsid w:val="00CA384C"/>
    <w:rsid w:val="00CB7390"/>
    <w:rsid w:val="00CB7FA4"/>
    <w:rsid w:val="00CD3C50"/>
    <w:rsid w:val="00CD7C65"/>
    <w:rsid w:val="00CF1DA7"/>
    <w:rsid w:val="00D21E8E"/>
    <w:rsid w:val="00D32D39"/>
    <w:rsid w:val="00D36F6B"/>
    <w:rsid w:val="00D443F2"/>
    <w:rsid w:val="00D663C5"/>
    <w:rsid w:val="00D7054A"/>
    <w:rsid w:val="00D711CD"/>
    <w:rsid w:val="00D7469D"/>
    <w:rsid w:val="00D903BE"/>
    <w:rsid w:val="00D92E5A"/>
    <w:rsid w:val="00DB4638"/>
    <w:rsid w:val="00DC2ECF"/>
    <w:rsid w:val="00DC6D23"/>
    <w:rsid w:val="00DE4E93"/>
    <w:rsid w:val="00DE54BB"/>
    <w:rsid w:val="00DF4EC6"/>
    <w:rsid w:val="00E01DBD"/>
    <w:rsid w:val="00E0789F"/>
    <w:rsid w:val="00E10CD7"/>
    <w:rsid w:val="00E139B6"/>
    <w:rsid w:val="00E20055"/>
    <w:rsid w:val="00E27A2D"/>
    <w:rsid w:val="00E30F61"/>
    <w:rsid w:val="00E344BC"/>
    <w:rsid w:val="00E71914"/>
    <w:rsid w:val="00E87868"/>
    <w:rsid w:val="00E9382C"/>
    <w:rsid w:val="00EB0915"/>
    <w:rsid w:val="00ED04A9"/>
    <w:rsid w:val="00ED5C02"/>
    <w:rsid w:val="00EE7974"/>
    <w:rsid w:val="00EE8283"/>
    <w:rsid w:val="00EF0E46"/>
    <w:rsid w:val="00EF208D"/>
    <w:rsid w:val="00EF279B"/>
    <w:rsid w:val="00F010D6"/>
    <w:rsid w:val="00F03F4A"/>
    <w:rsid w:val="00F102ED"/>
    <w:rsid w:val="00F12E5D"/>
    <w:rsid w:val="00F24777"/>
    <w:rsid w:val="00F8793A"/>
    <w:rsid w:val="00F966CB"/>
    <w:rsid w:val="00FB39E9"/>
    <w:rsid w:val="00FB5136"/>
    <w:rsid w:val="00FC4A04"/>
    <w:rsid w:val="00FD578B"/>
    <w:rsid w:val="00FD5DDC"/>
    <w:rsid w:val="00FE0C4C"/>
    <w:rsid w:val="00FF3117"/>
    <w:rsid w:val="0184BF88"/>
    <w:rsid w:val="01B3B0CD"/>
    <w:rsid w:val="021F216E"/>
    <w:rsid w:val="02449CD0"/>
    <w:rsid w:val="0265074D"/>
    <w:rsid w:val="02A71D22"/>
    <w:rsid w:val="0301BA44"/>
    <w:rsid w:val="04D995C7"/>
    <w:rsid w:val="062A475D"/>
    <w:rsid w:val="073417F5"/>
    <w:rsid w:val="081F19E1"/>
    <w:rsid w:val="08F448BE"/>
    <w:rsid w:val="09F6A200"/>
    <w:rsid w:val="0B5DC79F"/>
    <w:rsid w:val="0BAA7E7E"/>
    <w:rsid w:val="0C4E56EB"/>
    <w:rsid w:val="0F5D0B49"/>
    <w:rsid w:val="0F7DCACD"/>
    <w:rsid w:val="0FB6EE7B"/>
    <w:rsid w:val="0FD2E11F"/>
    <w:rsid w:val="111C6C6B"/>
    <w:rsid w:val="118E4763"/>
    <w:rsid w:val="11DCB36E"/>
    <w:rsid w:val="1260D88E"/>
    <w:rsid w:val="141D4FB0"/>
    <w:rsid w:val="14410AF1"/>
    <w:rsid w:val="15BBECE5"/>
    <w:rsid w:val="16AAC293"/>
    <w:rsid w:val="1709B3AB"/>
    <w:rsid w:val="1751A648"/>
    <w:rsid w:val="17D651C8"/>
    <w:rsid w:val="17E92B46"/>
    <w:rsid w:val="1911D637"/>
    <w:rsid w:val="19B5786D"/>
    <w:rsid w:val="1A2350D4"/>
    <w:rsid w:val="1AD7CC6F"/>
    <w:rsid w:val="1AEA2BF4"/>
    <w:rsid w:val="1B97B788"/>
    <w:rsid w:val="1CDB6C9C"/>
    <w:rsid w:val="1D4C7ABC"/>
    <w:rsid w:val="1EA7E1EF"/>
    <w:rsid w:val="1F5BC69E"/>
    <w:rsid w:val="205B2476"/>
    <w:rsid w:val="20D5D662"/>
    <w:rsid w:val="21B62BFC"/>
    <w:rsid w:val="22567C85"/>
    <w:rsid w:val="240D90F5"/>
    <w:rsid w:val="24F6CBC4"/>
    <w:rsid w:val="251C0B80"/>
    <w:rsid w:val="2560CAAD"/>
    <w:rsid w:val="259AB0E2"/>
    <w:rsid w:val="25F3B52C"/>
    <w:rsid w:val="26B788D6"/>
    <w:rsid w:val="27053207"/>
    <w:rsid w:val="27205A12"/>
    <w:rsid w:val="284520E4"/>
    <w:rsid w:val="284F49DD"/>
    <w:rsid w:val="2A01ADFD"/>
    <w:rsid w:val="2A108E56"/>
    <w:rsid w:val="2A23208A"/>
    <w:rsid w:val="2B7DCDE6"/>
    <w:rsid w:val="2BB13458"/>
    <w:rsid w:val="2C358B37"/>
    <w:rsid w:val="2CD571F4"/>
    <w:rsid w:val="2EC625F1"/>
    <w:rsid w:val="2F36F8B5"/>
    <w:rsid w:val="306E6831"/>
    <w:rsid w:val="31126749"/>
    <w:rsid w:val="3299FD2E"/>
    <w:rsid w:val="32ADAAF6"/>
    <w:rsid w:val="3535724B"/>
    <w:rsid w:val="3560A27C"/>
    <w:rsid w:val="3575C376"/>
    <w:rsid w:val="35E46BF7"/>
    <w:rsid w:val="3622B505"/>
    <w:rsid w:val="36FBD366"/>
    <w:rsid w:val="36FF1DE0"/>
    <w:rsid w:val="3701733D"/>
    <w:rsid w:val="37086FF0"/>
    <w:rsid w:val="381286D3"/>
    <w:rsid w:val="387BE15F"/>
    <w:rsid w:val="38F3069B"/>
    <w:rsid w:val="39E5AD7F"/>
    <w:rsid w:val="3C0EC804"/>
    <w:rsid w:val="3D7EF371"/>
    <w:rsid w:val="3DBEF750"/>
    <w:rsid w:val="3EA1690F"/>
    <w:rsid w:val="3EF52F69"/>
    <w:rsid w:val="3F99161F"/>
    <w:rsid w:val="40A68F82"/>
    <w:rsid w:val="41A0BD28"/>
    <w:rsid w:val="44B083B9"/>
    <w:rsid w:val="452223F7"/>
    <w:rsid w:val="457587ED"/>
    <w:rsid w:val="4639075C"/>
    <w:rsid w:val="46896ECA"/>
    <w:rsid w:val="469F9A50"/>
    <w:rsid w:val="477D002D"/>
    <w:rsid w:val="47853A3C"/>
    <w:rsid w:val="47F71378"/>
    <w:rsid w:val="4999D20A"/>
    <w:rsid w:val="4A0E195D"/>
    <w:rsid w:val="4A3EB52A"/>
    <w:rsid w:val="4A4B15D3"/>
    <w:rsid w:val="4A7AA4B6"/>
    <w:rsid w:val="4AA47514"/>
    <w:rsid w:val="4B3E1194"/>
    <w:rsid w:val="4BABB4E6"/>
    <w:rsid w:val="4C7E7EA1"/>
    <w:rsid w:val="4CDDFD23"/>
    <w:rsid w:val="4D842DEF"/>
    <w:rsid w:val="4EE9C943"/>
    <w:rsid w:val="4F232D4B"/>
    <w:rsid w:val="4FBCB652"/>
    <w:rsid w:val="4FF2D6C0"/>
    <w:rsid w:val="50F1DE52"/>
    <w:rsid w:val="5137FA03"/>
    <w:rsid w:val="52CB88DA"/>
    <w:rsid w:val="531BB564"/>
    <w:rsid w:val="5355C006"/>
    <w:rsid w:val="5368979A"/>
    <w:rsid w:val="53BCD05C"/>
    <w:rsid w:val="53C4D229"/>
    <w:rsid w:val="5790A825"/>
    <w:rsid w:val="57C7FE08"/>
    <w:rsid w:val="57C82528"/>
    <w:rsid w:val="589F49A9"/>
    <w:rsid w:val="58E3EDED"/>
    <w:rsid w:val="59B7F0EE"/>
    <w:rsid w:val="59BEDA99"/>
    <w:rsid w:val="5BB4E913"/>
    <w:rsid w:val="5C25A517"/>
    <w:rsid w:val="5D1B1139"/>
    <w:rsid w:val="5EC56117"/>
    <w:rsid w:val="5F19BB3C"/>
    <w:rsid w:val="5FE098CB"/>
    <w:rsid w:val="62B685AD"/>
    <w:rsid w:val="63001760"/>
    <w:rsid w:val="6334231A"/>
    <w:rsid w:val="646A68AD"/>
    <w:rsid w:val="648C21D4"/>
    <w:rsid w:val="6815C7D2"/>
    <w:rsid w:val="68795C81"/>
    <w:rsid w:val="68991C28"/>
    <w:rsid w:val="6A4FAF1E"/>
    <w:rsid w:val="6B3FBA5A"/>
    <w:rsid w:val="6D60DCDE"/>
    <w:rsid w:val="6D65878B"/>
    <w:rsid w:val="6F065CA2"/>
    <w:rsid w:val="6F0AB628"/>
    <w:rsid w:val="6F4F07BE"/>
    <w:rsid w:val="6F700E7D"/>
    <w:rsid w:val="6F7D216D"/>
    <w:rsid w:val="6FCB3342"/>
    <w:rsid w:val="6FE7966A"/>
    <w:rsid w:val="6FF9B8EB"/>
    <w:rsid w:val="7016E409"/>
    <w:rsid w:val="71707CFC"/>
    <w:rsid w:val="723804E2"/>
    <w:rsid w:val="72B6EECC"/>
    <w:rsid w:val="72FE817C"/>
    <w:rsid w:val="734BF583"/>
    <w:rsid w:val="73738D24"/>
    <w:rsid w:val="74CCF779"/>
    <w:rsid w:val="74CF99F4"/>
    <w:rsid w:val="761B3D0B"/>
    <w:rsid w:val="776AEF63"/>
    <w:rsid w:val="78EB0FE3"/>
    <w:rsid w:val="79E626CA"/>
    <w:rsid w:val="7DA3B185"/>
    <w:rsid w:val="7E7282B2"/>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4F569837-1F53-4BEB-9638-BC8664252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styleId="HeaderChar" w:customStyle="1">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styleId="FooterChar" w:customStyle="1">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rev.com/onlinevoicerecorder" TargetMode="Externa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uowtsd-my.sharepoint.com/:u:/g/personal/2406936_student_uwtsd_ac_uk/IQBTqG7tOHAkS5seXZNyTrKtAfAbT3VbT-lwjeLOtXA7TcI?nav=eyJyZWZlcnJhbEluZm8iOnsicmVmZXJyYWxBcHAiOiJPbmVEcml2ZUZvckJ1c2luZXNzIiwicmVmZXJyYWxBcHBQbGF0Zm9ybSI6IldlYiIsInJlZmVycmFsTW9kZSI6InZpZXciLCJyZWZlcnJhbFZpZXciOiJNeUZpbGVzTGlua0NvcHkifX0&amp;e=5W0WeF" TargetMode="External" Id="R84ba7cde2cb241f1" /><Relationship Type="http://schemas.microsoft.com/office/2020/10/relationships/intelligence" Target="intelligence2.xml" Id="R9ccc2524cc124a2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6" ma:contentTypeDescription="Create a new document." ma:contentTypeScope="" ma:versionID="7a591029add1ce5e02b77f6c49da46c7">
  <xsd:schema xmlns:xsd="http://www.w3.org/2001/XMLSchema" xmlns:xs="http://www.w3.org/2001/XMLSchema" xmlns:p="http://schemas.microsoft.com/office/2006/metadata/properties" xmlns:ns3="170d7878-6d73-463a-a069-a6c57769e00c" targetNamespace="http://schemas.microsoft.com/office/2006/metadata/properties" ma:root="true" ma:fieldsID="c1d5d9261d59c2c38d87633ce3c5bd41"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Props1.xml><?xml version="1.0" encoding="utf-8"?>
<ds:datastoreItem xmlns:ds="http://schemas.openxmlformats.org/officeDocument/2006/customXml" ds:itemID="{99BBA07F-1C02-40F4-8338-D50E8C1C29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0C45F1F-C8C0-4214-926C-3F6A93CA4AEE}">
  <ds:schemaRefs>
    <ds:schemaRef ds:uri="http://schemas.microsoft.com/sharepoint/v3/contenttype/forms"/>
  </ds:schemaRefs>
</ds:datastoreItem>
</file>

<file path=customXml/itemProps3.xml><?xml version="1.0" encoding="utf-8"?>
<ds:datastoreItem xmlns:ds="http://schemas.openxmlformats.org/officeDocument/2006/customXml" ds:itemID="{F61ECEA1-43D2-4B45-865F-FCCD2AF3CD1C}">
  <ds:schemaRefs>
    <ds:schemaRef ds:uri="http://schemas.microsoft.com/office/2006/metadata/properties"/>
    <ds:schemaRef ds:uri="http://schemas.microsoft.com/office/infopath/2007/PartnerControls"/>
    <ds:schemaRef ds:uri="170d7878-6d73-463a-a069-a6c57769e00c"/>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Ahmed</dc:creator>
  <keywords/>
  <dc:description/>
  <lastModifiedBy>Anita Bano (2406936)</lastModifiedBy>
  <revision>140</revision>
  <dcterms:created xsi:type="dcterms:W3CDTF">2026-02-21T11:14:00.0000000Z</dcterms:created>
  <dcterms:modified xsi:type="dcterms:W3CDTF">2026-03-25T00:59:14.5873238Z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