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2C9BD" w14:textId="77777777" w:rsidR="00081DDD" w:rsidRDefault="00081DDD">
      <w:pPr>
        <w:spacing w:after="200" w:line="480" w:lineRule="auto"/>
        <w:jc w:val="center"/>
        <w:rPr>
          <w:rFonts w:ascii="Times New Roman" w:eastAsia="Times New Roman" w:hAnsi="Times New Roman" w:cs="Times New Roman"/>
        </w:rPr>
      </w:pPr>
    </w:p>
    <w:p w14:paraId="0F623673" w14:textId="77777777" w:rsidR="00081DDD" w:rsidRDefault="00081DDD">
      <w:pPr>
        <w:spacing w:after="200" w:line="480" w:lineRule="auto"/>
        <w:rPr>
          <w:rFonts w:ascii="Times New Roman" w:eastAsia="Times New Roman" w:hAnsi="Times New Roman" w:cs="Times New Roman"/>
        </w:rPr>
      </w:pPr>
    </w:p>
    <w:p w14:paraId="45CF84A3" w14:textId="77777777" w:rsidR="00081DDD" w:rsidRDefault="00851150">
      <w:pPr>
        <w:spacing w:after="200"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BA Business Management </w:t>
      </w:r>
    </w:p>
    <w:p w14:paraId="45203728" w14:textId="77777777" w:rsidR="00081DDD" w:rsidRDefault="00851150">
      <w:pPr>
        <w:spacing w:after="200" w:line="480" w:lineRule="auto"/>
        <w:jc w:val="center"/>
        <w:rPr>
          <w:rFonts w:ascii="Times New Roman" w:eastAsia="Times New Roman" w:hAnsi="Times New Roman" w:cs="Times New Roman"/>
        </w:rPr>
      </w:pPr>
      <w:r>
        <w:rPr>
          <w:rFonts w:ascii="Times New Roman" w:eastAsia="Times New Roman" w:hAnsi="Times New Roman" w:cs="Times New Roman"/>
        </w:rPr>
        <w:t>Entrepreneurship Assessment 2</w:t>
      </w:r>
    </w:p>
    <w:p w14:paraId="7FF0E07B" w14:textId="77777777" w:rsidR="00081DDD" w:rsidRDefault="00851150">
      <w:pPr>
        <w:spacing w:after="200" w:line="480" w:lineRule="auto"/>
        <w:jc w:val="center"/>
        <w:rPr>
          <w:rFonts w:ascii="Times New Roman" w:eastAsia="Times New Roman" w:hAnsi="Times New Roman" w:cs="Times New Roman"/>
        </w:rPr>
      </w:pPr>
      <w:r>
        <w:rPr>
          <w:rFonts w:ascii="Times New Roman" w:eastAsia="Times New Roman" w:hAnsi="Times New Roman" w:cs="Times New Roman"/>
        </w:rPr>
        <w:t xml:space="preserve">By Anton </w:t>
      </w:r>
      <w:proofErr w:type="spellStart"/>
      <w:r>
        <w:rPr>
          <w:rFonts w:ascii="Times New Roman" w:eastAsia="Times New Roman" w:hAnsi="Times New Roman" w:cs="Times New Roman"/>
        </w:rPr>
        <w:t>Mersinkov</w:t>
      </w:r>
      <w:proofErr w:type="spellEnd"/>
    </w:p>
    <w:p w14:paraId="56E0BE8D" w14:textId="77777777" w:rsidR="00081DDD" w:rsidRDefault="00081DDD">
      <w:pPr>
        <w:spacing w:after="200" w:line="480" w:lineRule="auto"/>
        <w:rPr>
          <w:rFonts w:ascii="Times New Roman" w:eastAsia="Times New Roman" w:hAnsi="Times New Roman" w:cs="Times New Roman"/>
        </w:rPr>
      </w:pPr>
    </w:p>
    <w:p w14:paraId="06FB0869" w14:textId="13481ED6" w:rsidR="00081DDD" w:rsidRDefault="00851150">
      <w:pPr>
        <w:spacing w:after="200" w:line="480" w:lineRule="auto"/>
        <w:jc w:val="center"/>
        <w:rPr>
          <w:rFonts w:ascii="Times New Roman" w:eastAsia="Times New Roman" w:hAnsi="Times New Roman" w:cs="Times New Roman"/>
        </w:rPr>
      </w:pPr>
      <w:proofErr w:type="gramStart"/>
      <w:r>
        <w:rPr>
          <w:rFonts w:ascii="Times New Roman" w:eastAsia="Times New Roman" w:hAnsi="Times New Roman" w:cs="Times New Roman"/>
        </w:rPr>
        <w:t>Course</w:t>
      </w:r>
      <w:r w:rsidR="00ED19D6">
        <w:rPr>
          <w:rFonts w:ascii="Times New Roman" w:eastAsia="Times New Roman" w:hAnsi="Times New Roman" w:cs="Times New Roman"/>
        </w:rPr>
        <w:t>:LCBB</w:t>
      </w:r>
      <w:proofErr w:type="gramEnd"/>
      <w:r w:rsidR="00ED19D6">
        <w:rPr>
          <w:rFonts w:ascii="Times New Roman" w:eastAsia="Times New Roman" w:hAnsi="Times New Roman" w:cs="Times New Roman"/>
        </w:rPr>
        <w:t>5001</w:t>
      </w:r>
    </w:p>
    <w:p w14:paraId="677E47CF" w14:textId="3BB8DE91" w:rsidR="00081DDD" w:rsidRDefault="00851150">
      <w:pPr>
        <w:spacing w:after="200" w:line="480" w:lineRule="auto"/>
        <w:jc w:val="center"/>
        <w:rPr>
          <w:rFonts w:ascii="Times New Roman" w:eastAsia="Times New Roman" w:hAnsi="Times New Roman" w:cs="Times New Roman"/>
        </w:rPr>
      </w:pPr>
      <w:r>
        <w:rPr>
          <w:rFonts w:ascii="Times New Roman" w:eastAsia="Times New Roman" w:hAnsi="Times New Roman" w:cs="Times New Roman"/>
        </w:rPr>
        <w:t>Professor’s Name</w:t>
      </w:r>
      <w:r w:rsidR="00ED19D6">
        <w:rPr>
          <w:rFonts w:ascii="Times New Roman" w:eastAsia="Times New Roman" w:hAnsi="Times New Roman" w:cs="Times New Roman"/>
        </w:rPr>
        <w:t xml:space="preserve">: </w:t>
      </w:r>
      <w:proofErr w:type="spellStart"/>
      <w:r w:rsidR="00ED19D6">
        <w:rPr>
          <w:rFonts w:ascii="Times New Roman" w:eastAsia="Times New Roman" w:hAnsi="Times New Roman" w:cs="Times New Roman"/>
        </w:rPr>
        <w:t>Dr.</w:t>
      </w:r>
      <w:proofErr w:type="spellEnd"/>
      <w:r w:rsidR="00ED19D6">
        <w:rPr>
          <w:rFonts w:ascii="Times New Roman" w:eastAsia="Times New Roman" w:hAnsi="Times New Roman" w:cs="Times New Roman"/>
        </w:rPr>
        <w:t xml:space="preserve"> John-Pa</w:t>
      </w:r>
      <w:r w:rsidR="0050220C">
        <w:rPr>
          <w:rFonts w:ascii="Times New Roman" w:eastAsia="Times New Roman" w:hAnsi="Times New Roman" w:cs="Times New Roman"/>
        </w:rPr>
        <w:t>ul</w:t>
      </w:r>
      <w:r w:rsidR="00ED19D6">
        <w:rPr>
          <w:rFonts w:ascii="Times New Roman" w:eastAsia="Times New Roman" w:hAnsi="Times New Roman" w:cs="Times New Roman"/>
        </w:rPr>
        <w:t xml:space="preserve"> Okeke</w:t>
      </w:r>
    </w:p>
    <w:p w14:paraId="7295BBB8" w14:textId="1D46A2C2" w:rsidR="00081DDD" w:rsidRDefault="00851150">
      <w:pPr>
        <w:spacing w:after="200" w:line="480" w:lineRule="auto"/>
        <w:jc w:val="center"/>
        <w:rPr>
          <w:rFonts w:ascii="Times New Roman" w:eastAsia="Times New Roman" w:hAnsi="Times New Roman" w:cs="Times New Roman"/>
        </w:rPr>
      </w:pPr>
      <w:r>
        <w:rPr>
          <w:rFonts w:ascii="Times New Roman" w:eastAsia="Times New Roman" w:hAnsi="Times New Roman" w:cs="Times New Roman"/>
        </w:rPr>
        <w:t>University</w:t>
      </w:r>
      <w:r w:rsidR="00ED19D6">
        <w:rPr>
          <w:rFonts w:ascii="Times New Roman" w:eastAsia="Times New Roman" w:hAnsi="Times New Roman" w:cs="Times New Roman"/>
        </w:rPr>
        <w:t xml:space="preserve"> of Wales Trinity Saint David</w:t>
      </w:r>
    </w:p>
    <w:p w14:paraId="754F74C8" w14:textId="4E4035B0" w:rsidR="00081DDD" w:rsidRDefault="00081DDD">
      <w:pPr>
        <w:spacing w:after="200" w:line="480" w:lineRule="auto"/>
        <w:jc w:val="center"/>
        <w:rPr>
          <w:rFonts w:ascii="Times New Roman" w:eastAsia="Times New Roman" w:hAnsi="Times New Roman" w:cs="Times New Roman"/>
        </w:rPr>
      </w:pPr>
    </w:p>
    <w:p w14:paraId="04400F13" w14:textId="77777777" w:rsidR="00081DDD" w:rsidRDefault="00081DDD">
      <w:pPr>
        <w:keepNext/>
        <w:keepLines/>
        <w:pBdr>
          <w:top w:val="nil"/>
          <w:left w:val="nil"/>
          <w:bottom w:val="nil"/>
          <w:right w:val="nil"/>
          <w:between w:val="nil"/>
        </w:pBdr>
        <w:tabs>
          <w:tab w:val="left" w:pos="780"/>
        </w:tabs>
        <w:spacing w:after="200" w:line="480" w:lineRule="auto"/>
        <w:rPr>
          <w:rFonts w:ascii="Times New Roman" w:eastAsia="Times New Roman" w:hAnsi="Times New Roman" w:cs="Times New Roman"/>
          <w:color w:val="2F5496"/>
          <w:sz w:val="32"/>
          <w:szCs w:val="32"/>
        </w:rPr>
      </w:pPr>
    </w:p>
    <w:p w14:paraId="288F0D77" w14:textId="77777777" w:rsidR="00081DDD" w:rsidRDefault="00851150">
      <w:pPr>
        <w:spacing w:after="200" w:line="480" w:lineRule="auto"/>
        <w:rPr>
          <w:rFonts w:ascii="Times New Roman" w:eastAsia="Times New Roman" w:hAnsi="Times New Roman" w:cs="Times New Roman"/>
          <w:color w:val="2F5496"/>
          <w:sz w:val="32"/>
          <w:szCs w:val="32"/>
        </w:rPr>
      </w:pPr>
      <w:r>
        <w:br w:type="page"/>
      </w:r>
    </w:p>
    <w:p w14:paraId="1304659A" w14:textId="77777777" w:rsidR="00081DDD" w:rsidRDefault="00081DDD">
      <w:pPr>
        <w:spacing w:after="200" w:line="480" w:lineRule="auto"/>
        <w:rPr>
          <w:rFonts w:ascii="Times New Roman" w:eastAsia="Times New Roman" w:hAnsi="Times New Roman" w:cs="Times New Roman"/>
        </w:rPr>
      </w:pPr>
    </w:p>
    <w:p w14:paraId="2ABA707B" w14:textId="77777777" w:rsidR="00081DDD" w:rsidRDefault="00851150">
      <w:pPr>
        <w:keepNext/>
        <w:keepLines/>
        <w:pBdr>
          <w:top w:val="nil"/>
          <w:left w:val="nil"/>
          <w:bottom w:val="nil"/>
          <w:right w:val="nil"/>
          <w:between w:val="nil"/>
        </w:pBdr>
        <w:spacing w:after="200" w:line="48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Table of Contents</w:t>
      </w:r>
    </w:p>
    <w:sdt>
      <w:sdtPr>
        <w:id w:val="65238378"/>
        <w:docPartObj>
          <w:docPartGallery w:val="Table of Contents"/>
          <w:docPartUnique/>
        </w:docPartObj>
      </w:sdtPr>
      <w:sdtEndPr/>
      <w:sdtContent>
        <w:p w14:paraId="4D79E69D" w14:textId="77777777" w:rsidR="00081DDD" w:rsidRDefault="00851150">
          <w:pPr>
            <w:tabs>
              <w:tab w:val="right" w:pos="13957"/>
            </w:tabs>
            <w:spacing w:after="40"/>
            <w:rPr>
              <w:rFonts w:ascii="Times New Roman" w:eastAsia="Times New Roman" w:hAnsi="Times New Roman" w:cs="Times New Roman"/>
              <w:b/>
              <w:color w:val="000000"/>
              <w:sz w:val="22"/>
              <w:szCs w:val="22"/>
            </w:rPr>
          </w:pPr>
          <w:r>
            <w:fldChar w:fldCharType="begin"/>
          </w:r>
          <w:r>
            <w:instrText xml:space="preserve"> TOC \h \u \z </w:instrText>
          </w:r>
          <w:r>
            <w:fldChar w:fldCharType="separate"/>
          </w:r>
          <w:hyperlink w:anchor="_gjdgxs">
            <w:r>
              <w:rPr>
                <w:rFonts w:ascii="Times New Roman" w:eastAsia="Times New Roman" w:hAnsi="Times New Roman" w:cs="Times New Roman"/>
                <w:b/>
                <w:color w:val="000000"/>
                <w:sz w:val="22"/>
                <w:szCs w:val="22"/>
              </w:rPr>
              <w:t>INDUSTRY ANALYSIS</w:t>
            </w:r>
          </w:hyperlink>
          <w:r>
            <w:rPr>
              <w:rFonts w:ascii="Times New Roman" w:eastAsia="Times New Roman" w:hAnsi="Times New Roman" w:cs="Times New Roman"/>
              <w:b/>
              <w:color w:val="000000"/>
              <w:sz w:val="22"/>
              <w:szCs w:val="22"/>
            </w:rPr>
            <w:tab/>
          </w:r>
          <w:r>
            <w:fldChar w:fldCharType="begin"/>
          </w:r>
          <w:r>
            <w:instrText xml:space="preserve"> PAGEREF _gjdgxs \h </w:instrText>
          </w:r>
          <w:r>
            <w:fldChar w:fldCharType="separate"/>
          </w:r>
          <w:r>
            <w:rPr>
              <w:rFonts w:ascii="Times New Roman" w:eastAsia="Times New Roman" w:hAnsi="Times New Roman" w:cs="Times New Roman"/>
              <w:b/>
              <w:color w:val="000000"/>
              <w:sz w:val="22"/>
              <w:szCs w:val="22"/>
            </w:rPr>
            <w:t>3</w:t>
          </w:r>
          <w:r>
            <w:fldChar w:fldCharType="end"/>
          </w:r>
        </w:p>
        <w:p w14:paraId="5890FD42" w14:textId="1AFC9A99"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30j0zll">
            <w:r w:rsidR="00851150">
              <w:rPr>
                <w:rFonts w:ascii="Times New Roman" w:eastAsia="Times New Roman" w:hAnsi="Times New Roman" w:cs="Times New Roman"/>
                <w:color w:val="000000"/>
                <w:sz w:val="22"/>
                <w:szCs w:val="22"/>
              </w:rPr>
              <w:t>Porter’s Five Forces Model</w:t>
            </w:r>
          </w:hyperlink>
          <w:r w:rsidR="00851150">
            <w:rPr>
              <w:rFonts w:ascii="Times New Roman" w:eastAsia="Times New Roman" w:hAnsi="Times New Roman" w:cs="Times New Roman"/>
              <w:color w:val="000000"/>
              <w:sz w:val="22"/>
              <w:szCs w:val="22"/>
            </w:rPr>
            <w:tab/>
          </w:r>
          <w:r w:rsidR="006426BC">
            <w:t>3</w:t>
          </w:r>
        </w:p>
        <w:p w14:paraId="4D50C037" w14:textId="5C0AF9FB" w:rsidR="00081DDD" w:rsidRDefault="004D092F">
          <w:pPr>
            <w:tabs>
              <w:tab w:val="right" w:pos="13957"/>
            </w:tabs>
            <w:spacing w:after="40"/>
            <w:ind w:left="720"/>
            <w:rPr>
              <w:rFonts w:ascii="Times New Roman" w:eastAsia="Times New Roman" w:hAnsi="Times New Roman" w:cs="Times New Roman"/>
              <w:color w:val="000000"/>
              <w:sz w:val="22"/>
              <w:szCs w:val="22"/>
            </w:rPr>
          </w:pPr>
          <w:hyperlink w:anchor="_1fob9te">
            <w:r w:rsidR="00851150">
              <w:rPr>
                <w:rFonts w:ascii="Times New Roman" w:eastAsia="Times New Roman" w:hAnsi="Times New Roman" w:cs="Times New Roman"/>
                <w:color w:val="000000"/>
                <w:sz w:val="22"/>
                <w:szCs w:val="22"/>
              </w:rPr>
              <w:t>The threat of new entry</w:t>
            </w:r>
          </w:hyperlink>
          <w:r w:rsidR="00851150">
            <w:rPr>
              <w:rFonts w:ascii="Times New Roman" w:eastAsia="Times New Roman" w:hAnsi="Times New Roman" w:cs="Times New Roman"/>
              <w:color w:val="000000"/>
              <w:sz w:val="22"/>
              <w:szCs w:val="22"/>
            </w:rPr>
            <w:tab/>
          </w:r>
          <w:r w:rsidR="006426BC">
            <w:t>3</w:t>
          </w:r>
        </w:p>
        <w:p w14:paraId="2DEAE5C2" w14:textId="77777777" w:rsidR="00081DDD" w:rsidRDefault="004D092F">
          <w:pPr>
            <w:tabs>
              <w:tab w:val="right" w:pos="13957"/>
            </w:tabs>
            <w:spacing w:after="40"/>
            <w:ind w:left="720"/>
            <w:rPr>
              <w:rFonts w:ascii="Times New Roman" w:eastAsia="Times New Roman" w:hAnsi="Times New Roman" w:cs="Times New Roman"/>
              <w:color w:val="000000"/>
              <w:sz w:val="22"/>
              <w:szCs w:val="22"/>
            </w:rPr>
          </w:pPr>
          <w:hyperlink w:anchor="_3znysh7">
            <w:r w:rsidR="00851150">
              <w:rPr>
                <w:rFonts w:ascii="Times New Roman" w:eastAsia="Times New Roman" w:hAnsi="Times New Roman" w:cs="Times New Roman"/>
                <w:color w:val="000000"/>
                <w:sz w:val="22"/>
                <w:szCs w:val="22"/>
              </w:rPr>
              <w:t>Threat of substitutes</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_3znysh7 \h </w:instrText>
          </w:r>
          <w:r w:rsidR="00851150">
            <w:fldChar w:fldCharType="separate"/>
          </w:r>
          <w:r w:rsidR="00851150">
            <w:rPr>
              <w:rFonts w:ascii="Times New Roman" w:eastAsia="Times New Roman" w:hAnsi="Times New Roman" w:cs="Times New Roman"/>
              <w:color w:val="000000"/>
              <w:sz w:val="22"/>
              <w:szCs w:val="22"/>
            </w:rPr>
            <w:t>4</w:t>
          </w:r>
          <w:r w:rsidR="00851150">
            <w:fldChar w:fldCharType="end"/>
          </w:r>
        </w:p>
        <w:p w14:paraId="277D0CE8" w14:textId="204E6A8B" w:rsidR="00081DDD" w:rsidRDefault="004D092F">
          <w:pPr>
            <w:tabs>
              <w:tab w:val="right" w:pos="13957"/>
            </w:tabs>
            <w:spacing w:after="40"/>
            <w:ind w:left="720"/>
            <w:rPr>
              <w:rFonts w:ascii="Times New Roman" w:eastAsia="Times New Roman" w:hAnsi="Times New Roman" w:cs="Times New Roman"/>
              <w:color w:val="000000"/>
              <w:sz w:val="22"/>
              <w:szCs w:val="22"/>
            </w:rPr>
          </w:pPr>
          <w:hyperlink w:anchor="_exvrbzxtt8vr">
            <w:r w:rsidR="00851150">
              <w:rPr>
                <w:rFonts w:ascii="Times New Roman" w:eastAsia="Times New Roman" w:hAnsi="Times New Roman" w:cs="Times New Roman"/>
                <w:color w:val="000000"/>
                <w:sz w:val="22"/>
                <w:szCs w:val="22"/>
              </w:rPr>
              <w:t>Bargaining power of customers</w:t>
            </w:r>
          </w:hyperlink>
          <w:r w:rsidR="00851150">
            <w:rPr>
              <w:rFonts w:ascii="Times New Roman" w:eastAsia="Times New Roman" w:hAnsi="Times New Roman" w:cs="Times New Roman"/>
              <w:color w:val="000000"/>
              <w:sz w:val="22"/>
              <w:szCs w:val="22"/>
            </w:rPr>
            <w:tab/>
          </w:r>
          <w:r w:rsidR="006426BC">
            <w:t>4</w:t>
          </w:r>
        </w:p>
        <w:p w14:paraId="0364FA6D" w14:textId="77777777" w:rsidR="00081DDD" w:rsidRDefault="004D092F">
          <w:pPr>
            <w:tabs>
              <w:tab w:val="right" w:pos="13957"/>
            </w:tabs>
            <w:spacing w:after="40"/>
            <w:ind w:left="720"/>
            <w:rPr>
              <w:rFonts w:ascii="Times New Roman" w:eastAsia="Times New Roman" w:hAnsi="Times New Roman" w:cs="Times New Roman"/>
              <w:color w:val="000000"/>
              <w:sz w:val="22"/>
              <w:szCs w:val="22"/>
            </w:rPr>
          </w:pPr>
          <w:hyperlink w:anchor="_tyjcwt">
            <w:r w:rsidR="00851150">
              <w:rPr>
                <w:rFonts w:ascii="Times New Roman" w:eastAsia="Times New Roman" w:hAnsi="Times New Roman" w:cs="Times New Roman"/>
                <w:color w:val="000000"/>
                <w:sz w:val="22"/>
                <w:szCs w:val="22"/>
              </w:rPr>
              <w:t>Bargaining power of suppliers</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_tyjcwt \h </w:instrText>
          </w:r>
          <w:r w:rsidR="00851150">
            <w:fldChar w:fldCharType="separate"/>
          </w:r>
          <w:r w:rsidR="00851150">
            <w:rPr>
              <w:rFonts w:ascii="Times New Roman" w:eastAsia="Times New Roman" w:hAnsi="Times New Roman" w:cs="Times New Roman"/>
              <w:color w:val="000000"/>
              <w:sz w:val="22"/>
              <w:szCs w:val="22"/>
            </w:rPr>
            <w:t>5</w:t>
          </w:r>
          <w:r w:rsidR="00851150">
            <w:fldChar w:fldCharType="end"/>
          </w:r>
        </w:p>
        <w:p w14:paraId="53E7C86A" w14:textId="77777777" w:rsidR="00081DDD" w:rsidRDefault="004D092F">
          <w:pPr>
            <w:tabs>
              <w:tab w:val="right" w:pos="13957"/>
            </w:tabs>
            <w:spacing w:after="40"/>
            <w:ind w:left="720"/>
            <w:rPr>
              <w:rFonts w:ascii="Times New Roman" w:eastAsia="Times New Roman" w:hAnsi="Times New Roman" w:cs="Times New Roman"/>
              <w:color w:val="000000"/>
              <w:sz w:val="22"/>
              <w:szCs w:val="22"/>
            </w:rPr>
          </w:pPr>
          <w:hyperlink w:anchor="_3dy6vkm">
            <w:r w:rsidR="00851150">
              <w:rPr>
                <w:rFonts w:ascii="Times New Roman" w:eastAsia="Times New Roman" w:hAnsi="Times New Roman" w:cs="Times New Roman"/>
                <w:color w:val="000000"/>
                <w:sz w:val="22"/>
                <w:szCs w:val="22"/>
              </w:rPr>
              <w:t>Competitive Rivalry</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_3dy6vkm \h </w:instrText>
          </w:r>
          <w:r w:rsidR="00851150">
            <w:fldChar w:fldCharType="separate"/>
          </w:r>
          <w:r w:rsidR="00851150">
            <w:rPr>
              <w:rFonts w:ascii="Times New Roman" w:eastAsia="Times New Roman" w:hAnsi="Times New Roman" w:cs="Times New Roman"/>
              <w:color w:val="000000"/>
              <w:sz w:val="22"/>
              <w:szCs w:val="22"/>
            </w:rPr>
            <w:t>6</w:t>
          </w:r>
          <w:r w:rsidR="00851150">
            <w:fldChar w:fldCharType="end"/>
          </w:r>
        </w:p>
        <w:p w14:paraId="7E0079C6" w14:textId="77777777" w:rsidR="00081DDD" w:rsidRDefault="004D092F">
          <w:pPr>
            <w:tabs>
              <w:tab w:val="right" w:pos="13957"/>
            </w:tabs>
            <w:spacing w:after="40"/>
            <w:rPr>
              <w:rFonts w:ascii="Times New Roman" w:eastAsia="Times New Roman" w:hAnsi="Times New Roman" w:cs="Times New Roman"/>
              <w:b/>
              <w:color w:val="000000"/>
              <w:sz w:val="22"/>
              <w:szCs w:val="22"/>
            </w:rPr>
          </w:pPr>
          <w:hyperlink w:anchor="_1t3h5sf">
            <w:r w:rsidR="00851150">
              <w:rPr>
                <w:rFonts w:ascii="Times New Roman" w:eastAsia="Times New Roman" w:hAnsi="Times New Roman" w:cs="Times New Roman"/>
                <w:b/>
                <w:color w:val="000000"/>
                <w:sz w:val="22"/>
                <w:szCs w:val="22"/>
              </w:rPr>
              <w:t>OPERATIONS AND MANAGEMENT TEAM</w:t>
            </w:r>
          </w:hyperlink>
          <w:r w:rsidR="00851150">
            <w:rPr>
              <w:rFonts w:ascii="Times New Roman" w:eastAsia="Times New Roman" w:hAnsi="Times New Roman" w:cs="Times New Roman"/>
              <w:b/>
              <w:color w:val="000000"/>
              <w:sz w:val="22"/>
              <w:szCs w:val="22"/>
            </w:rPr>
            <w:tab/>
          </w:r>
          <w:r w:rsidR="00851150">
            <w:fldChar w:fldCharType="begin"/>
          </w:r>
          <w:r w:rsidR="00851150">
            <w:instrText xml:space="preserve"> PAGEREF _1t3h5sf \h </w:instrText>
          </w:r>
          <w:r w:rsidR="00851150">
            <w:fldChar w:fldCharType="separate"/>
          </w:r>
          <w:r w:rsidR="00851150">
            <w:rPr>
              <w:rFonts w:ascii="Times New Roman" w:eastAsia="Times New Roman" w:hAnsi="Times New Roman" w:cs="Times New Roman"/>
              <w:b/>
              <w:color w:val="000000"/>
              <w:sz w:val="22"/>
              <w:szCs w:val="22"/>
            </w:rPr>
            <w:t>7</w:t>
          </w:r>
          <w:r w:rsidR="00851150">
            <w:fldChar w:fldCharType="end"/>
          </w:r>
        </w:p>
        <w:p w14:paraId="734C9704" w14:textId="77777777"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4d34og8">
            <w:r w:rsidR="00851150">
              <w:rPr>
                <w:rFonts w:ascii="Times New Roman" w:eastAsia="Times New Roman" w:hAnsi="Times New Roman" w:cs="Times New Roman"/>
                <w:color w:val="000000"/>
                <w:sz w:val="22"/>
                <w:szCs w:val="22"/>
              </w:rPr>
              <w:t>Operations</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_4d34og8 \h </w:instrText>
          </w:r>
          <w:r w:rsidR="00851150">
            <w:fldChar w:fldCharType="separate"/>
          </w:r>
          <w:r w:rsidR="00851150">
            <w:rPr>
              <w:rFonts w:ascii="Times New Roman" w:eastAsia="Times New Roman" w:hAnsi="Times New Roman" w:cs="Times New Roman"/>
              <w:color w:val="000000"/>
              <w:sz w:val="22"/>
              <w:szCs w:val="22"/>
            </w:rPr>
            <w:t>7</w:t>
          </w:r>
          <w:r w:rsidR="00851150">
            <w:fldChar w:fldCharType="end"/>
          </w:r>
        </w:p>
        <w:p w14:paraId="5C4A587B" w14:textId="41DC70DE"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2s8eyo1">
            <w:r w:rsidR="00851150">
              <w:rPr>
                <w:rFonts w:ascii="Times New Roman" w:eastAsia="Times New Roman" w:hAnsi="Times New Roman" w:cs="Times New Roman"/>
                <w:color w:val="000000"/>
                <w:sz w:val="22"/>
                <w:szCs w:val="22"/>
              </w:rPr>
              <w:t>How to Generate Revenue for the Business</w:t>
            </w:r>
          </w:hyperlink>
          <w:r w:rsidR="00851150">
            <w:rPr>
              <w:rFonts w:ascii="Times New Roman" w:eastAsia="Times New Roman" w:hAnsi="Times New Roman" w:cs="Times New Roman"/>
              <w:color w:val="000000"/>
              <w:sz w:val="22"/>
              <w:szCs w:val="22"/>
            </w:rPr>
            <w:tab/>
          </w:r>
          <w:r w:rsidR="004D1FFB">
            <w:t>7</w:t>
          </w:r>
        </w:p>
        <w:p w14:paraId="2B315368" w14:textId="77777777"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17dp8vu">
            <w:r w:rsidR="00851150">
              <w:rPr>
                <w:rFonts w:ascii="Times New Roman" w:eastAsia="Times New Roman" w:hAnsi="Times New Roman" w:cs="Times New Roman"/>
                <w:color w:val="000000"/>
                <w:sz w:val="22"/>
                <w:szCs w:val="22"/>
              </w:rPr>
              <w:t>Management team</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_17dp8vu \h </w:instrText>
          </w:r>
          <w:r w:rsidR="00851150">
            <w:fldChar w:fldCharType="separate"/>
          </w:r>
          <w:r w:rsidR="00851150">
            <w:rPr>
              <w:rFonts w:ascii="Times New Roman" w:eastAsia="Times New Roman" w:hAnsi="Times New Roman" w:cs="Times New Roman"/>
              <w:color w:val="000000"/>
              <w:sz w:val="22"/>
              <w:szCs w:val="22"/>
            </w:rPr>
            <w:t>8</w:t>
          </w:r>
          <w:r w:rsidR="00851150">
            <w:fldChar w:fldCharType="end"/>
          </w:r>
        </w:p>
        <w:p w14:paraId="1E5985C4" w14:textId="77777777" w:rsidR="00081DDD" w:rsidRDefault="004D092F">
          <w:pPr>
            <w:tabs>
              <w:tab w:val="right" w:pos="13957"/>
            </w:tabs>
            <w:spacing w:after="40"/>
            <w:rPr>
              <w:rFonts w:ascii="Times New Roman" w:eastAsia="Times New Roman" w:hAnsi="Times New Roman" w:cs="Times New Roman"/>
              <w:b/>
              <w:color w:val="000000"/>
              <w:sz w:val="22"/>
              <w:szCs w:val="22"/>
            </w:rPr>
          </w:pPr>
          <w:hyperlink w:anchor="_3rdcrjn">
            <w:r w:rsidR="00851150">
              <w:rPr>
                <w:rFonts w:ascii="Times New Roman" w:eastAsia="Times New Roman" w:hAnsi="Times New Roman" w:cs="Times New Roman"/>
                <w:b/>
                <w:color w:val="000000"/>
                <w:sz w:val="22"/>
                <w:szCs w:val="22"/>
              </w:rPr>
              <w:t>MARKETING</w:t>
            </w:r>
          </w:hyperlink>
          <w:r w:rsidR="00851150">
            <w:rPr>
              <w:rFonts w:ascii="Times New Roman" w:eastAsia="Times New Roman" w:hAnsi="Times New Roman" w:cs="Times New Roman"/>
              <w:b/>
              <w:color w:val="000000"/>
              <w:sz w:val="22"/>
              <w:szCs w:val="22"/>
            </w:rPr>
            <w:tab/>
          </w:r>
          <w:r w:rsidR="00851150">
            <w:fldChar w:fldCharType="begin"/>
          </w:r>
          <w:r w:rsidR="00851150">
            <w:instrText xml:space="preserve"> PAGEREF _3rdcrjn \h </w:instrText>
          </w:r>
          <w:r w:rsidR="00851150">
            <w:fldChar w:fldCharType="separate"/>
          </w:r>
          <w:r w:rsidR="00851150">
            <w:rPr>
              <w:rFonts w:ascii="Times New Roman" w:eastAsia="Times New Roman" w:hAnsi="Times New Roman" w:cs="Times New Roman"/>
              <w:b/>
              <w:color w:val="000000"/>
              <w:sz w:val="22"/>
              <w:szCs w:val="22"/>
            </w:rPr>
            <w:t>10</w:t>
          </w:r>
          <w:r w:rsidR="00851150">
            <w:fldChar w:fldCharType="end"/>
          </w:r>
        </w:p>
        <w:p w14:paraId="6B6D6088" w14:textId="77777777"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26in1rg">
            <w:r w:rsidR="00851150">
              <w:rPr>
                <w:rFonts w:ascii="Times New Roman" w:eastAsia="Times New Roman" w:hAnsi="Times New Roman" w:cs="Times New Roman"/>
                <w:color w:val="000000"/>
                <w:sz w:val="22"/>
                <w:szCs w:val="22"/>
              </w:rPr>
              <w:t>Product</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_26in1rg \h </w:instrText>
          </w:r>
          <w:r w:rsidR="00851150">
            <w:fldChar w:fldCharType="separate"/>
          </w:r>
          <w:r w:rsidR="00851150">
            <w:rPr>
              <w:rFonts w:ascii="Times New Roman" w:eastAsia="Times New Roman" w:hAnsi="Times New Roman" w:cs="Times New Roman"/>
              <w:color w:val="000000"/>
              <w:sz w:val="22"/>
              <w:szCs w:val="22"/>
            </w:rPr>
            <w:t>10</w:t>
          </w:r>
          <w:r w:rsidR="00851150">
            <w:fldChar w:fldCharType="end"/>
          </w:r>
        </w:p>
        <w:p w14:paraId="5E1D2150" w14:textId="08FD760D"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lnxbz9">
            <w:r w:rsidR="00851150">
              <w:rPr>
                <w:rFonts w:ascii="Times New Roman" w:eastAsia="Times New Roman" w:hAnsi="Times New Roman" w:cs="Times New Roman"/>
                <w:color w:val="000000"/>
                <w:sz w:val="22"/>
                <w:szCs w:val="22"/>
              </w:rPr>
              <w:t>Price</w:t>
            </w:r>
          </w:hyperlink>
          <w:r w:rsidR="00851150">
            <w:rPr>
              <w:rFonts w:ascii="Times New Roman" w:eastAsia="Times New Roman" w:hAnsi="Times New Roman" w:cs="Times New Roman"/>
              <w:color w:val="000000"/>
              <w:sz w:val="22"/>
              <w:szCs w:val="22"/>
            </w:rPr>
            <w:tab/>
          </w:r>
          <w:r w:rsidR="004D1FFB">
            <w:t>10</w:t>
          </w:r>
        </w:p>
        <w:p w14:paraId="1E93E716" w14:textId="77777777"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35nkun2">
            <w:r w:rsidR="00851150">
              <w:rPr>
                <w:rFonts w:ascii="Times New Roman" w:eastAsia="Times New Roman" w:hAnsi="Times New Roman" w:cs="Times New Roman"/>
                <w:color w:val="000000"/>
                <w:sz w:val="22"/>
                <w:szCs w:val="22"/>
              </w:rPr>
              <w:t>Promotional Mix</w:t>
            </w:r>
          </w:hyperlink>
          <w:r w:rsidR="00851150">
            <w:rPr>
              <w:rFonts w:ascii="Times New Roman" w:eastAsia="Times New Roman" w:hAnsi="Times New Roman" w:cs="Times New Roman"/>
              <w:color w:val="000000"/>
              <w:sz w:val="22"/>
              <w:szCs w:val="22"/>
            </w:rPr>
            <w:tab/>
          </w:r>
          <w:r w:rsidR="00851150">
            <w:fldChar w:fldCharType="begin"/>
          </w:r>
          <w:r w:rsidR="00851150">
            <w:instrText xml:space="preserve"> PAGEREF _35nkun2 \h </w:instrText>
          </w:r>
          <w:r w:rsidR="00851150">
            <w:fldChar w:fldCharType="separate"/>
          </w:r>
          <w:r w:rsidR="00851150">
            <w:rPr>
              <w:rFonts w:ascii="Times New Roman" w:eastAsia="Times New Roman" w:hAnsi="Times New Roman" w:cs="Times New Roman"/>
              <w:color w:val="000000"/>
              <w:sz w:val="22"/>
              <w:szCs w:val="22"/>
            </w:rPr>
            <w:t>11</w:t>
          </w:r>
          <w:r w:rsidR="00851150">
            <w:fldChar w:fldCharType="end"/>
          </w:r>
        </w:p>
        <w:p w14:paraId="2B14F57C" w14:textId="1889C959"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1ksv4uv">
            <w:r w:rsidR="00851150">
              <w:rPr>
                <w:rFonts w:ascii="Times New Roman" w:eastAsia="Times New Roman" w:hAnsi="Times New Roman" w:cs="Times New Roman"/>
                <w:color w:val="000000"/>
                <w:sz w:val="22"/>
                <w:szCs w:val="22"/>
              </w:rPr>
              <w:t>Place (Distribution strategy)</w:t>
            </w:r>
          </w:hyperlink>
          <w:r w:rsidR="00851150">
            <w:rPr>
              <w:rFonts w:ascii="Times New Roman" w:eastAsia="Times New Roman" w:hAnsi="Times New Roman" w:cs="Times New Roman"/>
              <w:color w:val="000000"/>
              <w:sz w:val="22"/>
              <w:szCs w:val="22"/>
            </w:rPr>
            <w:tab/>
          </w:r>
          <w:r w:rsidR="004D1FFB">
            <w:t>11</w:t>
          </w:r>
        </w:p>
        <w:p w14:paraId="5E1A5C41" w14:textId="28DBDA0F" w:rsidR="00081DDD" w:rsidRDefault="004D092F">
          <w:pPr>
            <w:tabs>
              <w:tab w:val="right" w:pos="13957"/>
            </w:tabs>
            <w:spacing w:after="40"/>
            <w:rPr>
              <w:rFonts w:ascii="Times New Roman" w:eastAsia="Times New Roman" w:hAnsi="Times New Roman" w:cs="Times New Roman"/>
              <w:b/>
              <w:color w:val="000000"/>
              <w:sz w:val="22"/>
              <w:szCs w:val="22"/>
            </w:rPr>
          </w:pPr>
          <w:hyperlink w:anchor="_44sinio">
            <w:r w:rsidR="00851150">
              <w:rPr>
                <w:rFonts w:ascii="Times New Roman" w:eastAsia="Times New Roman" w:hAnsi="Times New Roman" w:cs="Times New Roman"/>
                <w:b/>
                <w:color w:val="000000"/>
                <w:sz w:val="22"/>
                <w:szCs w:val="22"/>
              </w:rPr>
              <w:t>FINANCIALS</w:t>
            </w:r>
          </w:hyperlink>
          <w:r w:rsidR="00851150">
            <w:rPr>
              <w:rFonts w:ascii="Times New Roman" w:eastAsia="Times New Roman" w:hAnsi="Times New Roman" w:cs="Times New Roman"/>
              <w:b/>
              <w:color w:val="000000"/>
              <w:sz w:val="22"/>
              <w:szCs w:val="22"/>
            </w:rPr>
            <w:tab/>
          </w:r>
          <w:r w:rsidR="004D1FFB">
            <w:t>12</w:t>
          </w:r>
        </w:p>
        <w:p w14:paraId="34520B05" w14:textId="5D301EA3" w:rsidR="00081DDD" w:rsidRDefault="004D092F">
          <w:pPr>
            <w:tabs>
              <w:tab w:val="right" w:pos="13957"/>
            </w:tabs>
            <w:spacing w:after="40"/>
            <w:ind w:left="360"/>
            <w:rPr>
              <w:rFonts w:ascii="Times New Roman" w:eastAsia="Times New Roman" w:hAnsi="Times New Roman" w:cs="Times New Roman"/>
              <w:color w:val="000000"/>
              <w:sz w:val="22"/>
              <w:szCs w:val="22"/>
            </w:rPr>
          </w:pPr>
          <w:hyperlink w:anchor="_2jxsxqh">
            <w:r w:rsidR="00851150">
              <w:rPr>
                <w:rFonts w:ascii="Times New Roman" w:eastAsia="Times New Roman" w:hAnsi="Times New Roman" w:cs="Times New Roman"/>
                <w:color w:val="000000"/>
                <w:sz w:val="22"/>
                <w:szCs w:val="22"/>
              </w:rPr>
              <w:t>Sources of funds</w:t>
            </w:r>
          </w:hyperlink>
          <w:r w:rsidR="00851150">
            <w:rPr>
              <w:rFonts w:ascii="Times New Roman" w:eastAsia="Times New Roman" w:hAnsi="Times New Roman" w:cs="Times New Roman"/>
              <w:color w:val="000000"/>
              <w:sz w:val="22"/>
              <w:szCs w:val="22"/>
            </w:rPr>
            <w:tab/>
          </w:r>
          <w:r w:rsidR="004D1FFB">
            <w:t>12</w:t>
          </w:r>
        </w:p>
        <w:p w14:paraId="3E4302F9" w14:textId="3A40C3D8" w:rsidR="00ED19D6" w:rsidRPr="00ED19D6" w:rsidRDefault="004D092F" w:rsidP="00ED19D6">
          <w:pPr>
            <w:tabs>
              <w:tab w:val="right" w:pos="13957"/>
            </w:tabs>
            <w:spacing w:after="40"/>
            <w:ind w:left="360"/>
          </w:pPr>
          <w:hyperlink w:anchor="_z337ya">
            <w:r w:rsidR="00851150">
              <w:rPr>
                <w:rFonts w:ascii="Times New Roman" w:eastAsia="Times New Roman" w:hAnsi="Times New Roman" w:cs="Times New Roman"/>
                <w:color w:val="000000"/>
                <w:sz w:val="22"/>
                <w:szCs w:val="22"/>
              </w:rPr>
              <w:t>Use of funds</w:t>
            </w:r>
          </w:hyperlink>
          <w:r w:rsidR="00851150">
            <w:rPr>
              <w:rFonts w:ascii="Times New Roman" w:eastAsia="Times New Roman" w:hAnsi="Times New Roman" w:cs="Times New Roman"/>
              <w:color w:val="000000"/>
              <w:sz w:val="22"/>
              <w:szCs w:val="22"/>
            </w:rPr>
            <w:tab/>
          </w:r>
          <w:r w:rsidR="004D1FFB">
            <w:t>13</w:t>
          </w:r>
        </w:p>
        <w:p w14:paraId="5019ADE9" w14:textId="12B77DA4" w:rsidR="00081DDD" w:rsidRDefault="004D092F">
          <w:pPr>
            <w:tabs>
              <w:tab w:val="right" w:pos="13957"/>
            </w:tabs>
            <w:spacing w:after="40"/>
            <w:rPr>
              <w:rFonts w:ascii="Times New Roman" w:eastAsia="Times New Roman" w:hAnsi="Times New Roman" w:cs="Times New Roman"/>
              <w:b/>
              <w:color w:val="000000"/>
              <w:sz w:val="22"/>
              <w:szCs w:val="22"/>
            </w:rPr>
          </w:pPr>
          <w:hyperlink w:anchor="_3j2qqm3">
            <w:r w:rsidR="00851150">
              <w:rPr>
                <w:rFonts w:ascii="Times New Roman" w:eastAsia="Times New Roman" w:hAnsi="Times New Roman" w:cs="Times New Roman"/>
                <w:b/>
                <w:color w:val="000000"/>
                <w:sz w:val="22"/>
                <w:szCs w:val="22"/>
              </w:rPr>
              <w:t>REFERENCES</w:t>
            </w:r>
          </w:hyperlink>
          <w:r w:rsidR="00851150">
            <w:rPr>
              <w:rFonts w:ascii="Times New Roman" w:eastAsia="Times New Roman" w:hAnsi="Times New Roman" w:cs="Times New Roman"/>
              <w:b/>
              <w:color w:val="000000"/>
              <w:sz w:val="22"/>
              <w:szCs w:val="22"/>
            </w:rPr>
            <w:tab/>
          </w:r>
          <w:r w:rsidR="00851150">
            <w:fldChar w:fldCharType="begin"/>
          </w:r>
          <w:r w:rsidR="00851150">
            <w:instrText xml:space="preserve"> PAGEREF _3j2qqm3 \h </w:instrText>
          </w:r>
          <w:r w:rsidR="00851150">
            <w:fldChar w:fldCharType="separate"/>
          </w:r>
          <w:r w:rsidR="00ED19D6">
            <w:rPr>
              <w:rFonts w:ascii="Times New Roman" w:eastAsia="Times New Roman" w:hAnsi="Times New Roman" w:cs="Times New Roman"/>
              <w:b/>
              <w:color w:val="000000"/>
              <w:sz w:val="22"/>
              <w:szCs w:val="22"/>
            </w:rPr>
            <w:t>16</w:t>
          </w:r>
          <w:r w:rsidR="00851150">
            <w:fldChar w:fldCharType="end"/>
          </w:r>
          <w:r w:rsidR="00851150">
            <w:fldChar w:fldCharType="end"/>
          </w:r>
        </w:p>
      </w:sdtContent>
    </w:sdt>
    <w:p w14:paraId="04319159" w14:textId="77777777" w:rsidR="00081DDD" w:rsidRDefault="00081DDD">
      <w:pPr>
        <w:spacing w:after="200" w:line="480" w:lineRule="auto"/>
        <w:rPr>
          <w:rFonts w:ascii="Times New Roman" w:eastAsia="Times New Roman" w:hAnsi="Times New Roman" w:cs="Times New Roman"/>
        </w:rPr>
      </w:pPr>
    </w:p>
    <w:p w14:paraId="6502BCF2" w14:textId="77777777" w:rsidR="00081DDD" w:rsidRDefault="00081DDD">
      <w:pPr>
        <w:spacing w:after="200" w:line="480" w:lineRule="auto"/>
        <w:rPr>
          <w:rFonts w:ascii="Times New Roman" w:eastAsia="Times New Roman" w:hAnsi="Times New Roman" w:cs="Times New Roman"/>
        </w:rPr>
      </w:pPr>
    </w:p>
    <w:tbl>
      <w:tblPr>
        <w:tblStyle w:val="a"/>
        <w:tblW w:w="1394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3948"/>
      </w:tblGrid>
      <w:tr w:rsidR="00081DDD" w14:paraId="253AD700" w14:textId="77777777" w:rsidTr="00081D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5176E40" w14:textId="77777777" w:rsidR="00081DDD" w:rsidRDefault="00851150">
            <w:pPr>
              <w:pStyle w:val="Heading1"/>
              <w:spacing w:after="200" w:line="480" w:lineRule="auto"/>
              <w:outlineLvl w:val="0"/>
              <w:rPr>
                <w:rFonts w:ascii="Times New Roman" w:eastAsia="Times New Roman" w:hAnsi="Times New Roman" w:cs="Times New Roman"/>
                <w:sz w:val="28"/>
                <w:szCs w:val="28"/>
              </w:rPr>
            </w:pPr>
            <w:bookmarkStart w:id="0" w:name="_gjdgxs" w:colFirst="0" w:colLast="0"/>
            <w:bookmarkEnd w:id="0"/>
            <w:r>
              <w:rPr>
                <w:rFonts w:ascii="Times New Roman" w:eastAsia="Times New Roman" w:hAnsi="Times New Roman" w:cs="Times New Roman"/>
                <w:sz w:val="28"/>
                <w:szCs w:val="28"/>
              </w:rPr>
              <w:lastRenderedPageBreak/>
              <w:t>INDUSTRY ANALYSIS</w:t>
            </w:r>
          </w:p>
          <w:p w14:paraId="5EED5B0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Online retail is one of the biggest industries in the UK and, indeed, globally. The declaration of Covid-19 by the WHO in 2020 saw a significant shift from traditional physical purchases to e-commerce. According to </w:t>
            </w:r>
            <w:proofErr w:type="spellStart"/>
            <w:r>
              <w:rPr>
                <w:rFonts w:ascii="Times New Roman" w:eastAsia="Times New Roman" w:hAnsi="Times New Roman" w:cs="Times New Roman"/>
                <w:b w:val="0"/>
              </w:rPr>
              <w:t>Abderlhim</w:t>
            </w:r>
            <w:proofErr w:type="spellEnd"/>
            <w:r>
              <w:rPr>
                <w:rFonts w:ascii="Times New Roman" w:eastAsia="Times New Roman" w:hAnsi="Times New Roman" w:cs="Times New Roman"/>
                <w:b w:val="0"/>
              </w:rPr>
              <w:t xml:space="preserve"> and </w:t>
            </w:r>
            <w:proofErr w:type="spellStart"/>
            <w:r>
              <w:rPr>
                <w:rFonts w:ascii="Times New Roman" w:eastAsia="Times New Roman" w:hAnsi="Times New Roman" w:cs="Times New Roman"/>
                <w:b w:val="0"/>
              </w:rPr>
              <w:t>Elsayed</w:t>
            </w:r>
            <w:proofErr w:type="spellEnd"/>
            <w:r>
              <w:rPr>
                <w:rFonts w:ascii="Times New Roman" w:eastAsia="Times New Roman" w:hAnsi="Times New Roman" w:cs="Times New Roman"/>
                <w:b w:val="0"/>
              </w:rPr>
              <w:t xml:space="preserve"> (2020), the enactment of restrictions and lockdowns in major parts of the world led to an increase in the global e-commerce share of retail business from 14 per cent in 2019 to 17 per cent in 2020. In the UK, the e-commerce business share of all retail businesses is 28.9 per cent and valued at 119.6 billion pounds. The online food retail business in the country is currently valued at 2.9 billion pounds, representing a 22.2 per cent growth from the previous year. The trend is expected to be positive going into the future. The statistics above represent an excellent market opportunity for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to tap. However, due to the existence of numerous players, the industry’s dynamics are further analysed by use of Porter's Five Forces Model. </w:t>
            </w:r>
          </w:p>
          <w:p w14:paraId="52C9E3D9" w14:textId="77777777" w:rsidR="00081DDD" w:rsidRDefault="00081DDD">
            <w:pPr>
              <w:spacing w:after="200" w:line="480" w:lineRule="auto"/>
              <w:rPr>
                <w:rFonts w:ascii="Times New Roman" w:eastAsia="Times New Roman" w:hAnsi="Times New Roman" w:cs="Times New Roman"/>
              </w:rPr>
            </w:pPr>
          </w:p>
          <w:p w14:paraId="2636E08A" w14:textId="77777777" w:rsidR="00081DDD" w:rsidRDefault="00851150">
            <w:pPr>
              <w:pStyle w:val="Heading2"/>
              <w:spacing w:before="0" w:after="200" w:line="480" w:lineRule="auto"/>
              <w:outlineLvl w:val="1"/>
              <w:rPr>
                <w:rFonts w:ascii="Times New Roman" w:eastAsia="Times New Roman" w:hAnsi="Times New Roman" w:cs="Times New Roman"/>
              </w:rPr>
            </w:pPr>
            <w:bookmarkStart w:id="1" w:name="_30j0zll" w:colFirst="0" w:colLast="0"/>
            <w:bookmarkEnd w:id="1"/>
            <w:r>
              <w:rPr>
                <w:rFonts w:ascii="Times New Roman" w:eastAsia="Times New Roman" w:hAnsi="Times New Roman" w:cs="Times New Roman"/>
                <w:color w:val="000000"/>
              </w:rPr>
              <w:t>Porter’s Five Forces Model</w:t>
            </w:r>
          </w:p>
          <w:p w14:paraId="2250C668" w14:textId="77777777" w:rsidR="00081DDD" w:rsidRDefault="00851150">
            <w:pPr>
              <w:pStyle w:val="Heading3"/>
              <w:spacing w:before="0" w:after="200" w:line="480" w:lineRule="auto"/>
              <w:outlineLvl w:val="2"/>
              <w:rPr>
                <w:rFonts w:ascii="Times New Roman" w:eastAsia="Times New Roman" w:hAnsi="Times New Roman" w:cs="Times New Roman"/>
                <w:i/>
                <w:color w:val="000000"/>
              </w:rPr>
            </w:pPr>
            <w:bookmarkStart w:id="2" w:name="_1fob9te" w:colFirst="0" w:colLast="0"/>
            <w:bookmarkEnd w:id="2"/>
            <w:r>
              <w:rPr>
                <w:rFonts w:ascii="Times New Roman" w:eastAsia="Times New Roman" w:hAnsi="Times New Roman" w:cs="Times New Roman"/>
                <w:i/>
                <w:color w:val="000000"/>
              </w:rPr>
              <w:t>The threat of new entry</w:t>
            </w:r>
          </w:p>
          <w:p w14:paraId="0FD8471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This aspect relates to the ease of entry by rival firms into the industry. The online retail industry requires intense financial capital and high innovation levels to enter and compete. Similarly, companies in this industry are characterised by high economies of scale and high product differentiation. Therefore, these factors constitute solid and durable barriers that will preserve a favourable position for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company. </w:t>
            </w:r>
            <w:r>
              <w:rPr>
                <w:rFonts w:ascii="Times New Roman" w:eastAsia="Times New Roman" w:hAnsi="Times New Roman" w:cs="Times New Roman"/>
                <w:b w:val="0"/>
              </w:rPr>
              <w:lastRenderedPageBreak/>
              <w:t xml:space="preserve">Besides,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as a start-up, will assemble a strong management team to counter any rival start-ups in the market. Equally, the new delivery option in the app provides a first-mover advantage alongside the passion and enthusiasm of employees, which will act as non-traditional barriers to entry.</w:t>
            </w:r>
          </w:p>
          <w:p w14:paraId="772B355C" w14:textId="77777777" w:rsidR="00081DDD" w:rsidRDefault="00081DDD">
            <w:pPr>
              <w:spacing w:after="200" w:line="480" w:lineRule="auto"/>
              <w:rPr>
                <w:rFonts w:ascii="Times New Roman" w:eastAsia="Times New Roman" w:hAnsi="Times New Roman" w:cs="Times New Roman"/>
              </w:rPr>
            </w:pPr>
          </w:p>
          <w:p w14:paraId="4FAAF0A0" w14:textId="77777777" w:rsidR="00081DDD" w:rsidRDefault="00851150">
            <w:pPr>
              <w:pStyle w:val="Heading3"/>
              <w:spacing w:before="0" w:after="200" w:line="480" w:lineRule="auto"/>
              <w:outlineLvl w:val="2"/>
              <w:rPr>
                <w:rFonts w:ascii="Times New Roman" w:eastAsia="Times New Roman" w:hAnsi="Times New Roman" w:cs="Times New Roman"/>
                <w:i/>
                <w:color w:val="000000"/>
              </w:rPr>
            </w:pPr>
            <w:bookmarkStart w:id="3" w:name="_3znysh7" w:colFirst="0" w:colLast="0"/>
            <w:bookmarkEnd w:id="3"/>
            <w:r>
              <w:rPr>
                <w:rFonts w:ascii="Times New Roman" w:eastAsia="Times New Roman" w:hAnsi="Times New Roman" w:cs="Times New Roman"/>
                <w:i/>
                <w:color w:val="000000"/>
              </w:rPr>
              <w:t>Threat of substitutes</w:t>
            </w:r>
          </w:p>
          <w:p w14:paraId="6BDDFAAC"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The ability of consumers to find alternative products in the market affects the competitiveness of a business in the industry (Barringer and Ireland, 2019). For instance, if consumers can find similar products elsewhere at a better price, they may opt for the alternative. Equally, a lack of close substitutes means a business can set the price of a product without the fear of losing the consumers. Although there exist alternate platforms for online order and delivery currently in the market,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employ the red and blue ocean strategies to acquire and preserve its market share.</w:t>
            </w:r>
          </w:p>
          <w:p w14:paraId="3DE67C70" w14:textId="77777777" w:rsidR="00081DDD" w:rsidRDefault="00081DDD">
            <w:pPr>
              <w:pStyle w:val="Heading3"/>
              <w:spacing w:before="0" w:after="200" w:line="480" w:lineRule="auto"/>
              <w:outlineLvl w:val="2"/>
              <w:rPr>
                <w:rFonts w:ascii="Times New Roman" w:eastAsia="Times New Roman" w:hAnsi="Times New Roman" w:cs="Times New Roman"/>
                <w:color w:val="000000"/>
              </w:rPr>
            </w:pPr>
            <w:bookmarkStart w:id="4" w:name="_2et92p0" w:colFirst="0" w:colLast="0"/>
            <w:bookmarkEnd w:id="4"/>
          </w:p>
          <w:p w14:paraId="4E40BA84" w14:textId="77777777" w:rsidR="00081DDD" w:rsidRDefault="00851150">
            <w:pPr>
              <w:pStyle w:val="Heading3"/>
              <w:spacing w:before="0" w:after="200" w:line="480" w:lineRule="auto"/>
              <w:outlineLvl w:val="2"/>
              <w:rPr>
                <w:rFonts w:ascii="Times New Roman" w:eastAsia="Times New Roman" w:hAnsi="Times New Roman" w:cs="Times New Roman"/>
                <w:i/>
                <w:color w:val="000000"/>
              </w:rPr>
            </w:pPr>
            <w:bookmarkStart w:id="5" w:name="_exvrbzxtt8vr" w:colFirst="0" w:colLast="0"/>
            <w:bookmarkEnd w:id="5"/>
            <w:r>
              <w:rPr>
                <w:rFonts w:ascii="Times New Roman" w:eastAsia="Times New Roman" w:hAnsi="Times New Roman" w:cs="Times New Roman"/>
                <w:i/>
                <w:color w:val="000000"/>
              </w:rPr>
              <w:t>Bargaining power of customers</w:t>
            </w:r>
          </w:p>
          <w:p w14:paraId="24402E0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According to Barringer and Ireland (2019), the bargaining power of customers is the extent of influence customers have in influencing the pricing of a product. Buyer group concentration, buyers' costs, standardisation of suppliers, and the threat of backward integration are some </w:t>
            </w:r>
            <w:r>
              <w:rPr>
                <w:rFonts w:ascii="Times New Roman" w:eastAsia="Times New Roman" w:hAnsi="Times New Roman" w:cs="Times New Roman"/>
                <w:b w:val="0"/>
              </w:rPr>
              <w:lastRenderedPageBreak/>
              <w:t xml:space="preserve">factors that influence customers' bargaining power. </w:t>
            </w:r>
            <w:proofErr w:type="spellStart"/>
            <w:r>
              <w:rPr>
                <w:rFonts w:ascii="Times New Roman" w:eastAsia="Times New Roman" w:hAnsi="Times New Roman" w:cs="Times New Roman"/>
                <w:b w:val="0"/>
              </w:rPr>
              <w:t>Aashind</w:t>
            </w:r>
            <w:proofErr w:type="spellEnd"/>
            <w:r>
              <w:rPr>
                <w:rFonts w:ascii="Times New Roman" w:eastAsia="Times New Roman" w:hAnsi="Times New Roman" w:cs="Times New Roman"/>
                <w:b w:val="0"/>
              </w:rPr>
              <w:t xml:space="preserve"> (2022) notes that over 87 per cent of internet users in the UK were online shoppers in 2020. The availability of a high number of potential customers neutralises their bargaining power, which is ideal for </w:t>
            </w:r>
            <w:proofErr w:type="spellStart"/>
            <w:r>
              <w:rPr>
                <w:rFonts w:ascii="Times New Roman" w:eastAsia="Times New Roman" w:hAnsi="Times New Roman" w:cs="Times New Roman"/>
                <w:b w:val="0"/>
              </w:rPr>
              <w:t>SmartDel's</w:t>
            </w:r>
            <w:proofErr w:type="spellEnd"/>
            <w:r>
              <w:rPr>
                <w:rFonts w:ascii="Times New Roman" w:eastAsia="Times New Roman" w:hAnsi="Times New Roman" w:cs="Times New Roman"/>
                <w:b w:val="0"/>
              </w:rPr>
              <w:t xml:space="preserve"> operations in the industry.</w:t>
            </w:r>
          </w:p>
          <w:p w14:paraId="4D326E60" w14:textId="77777777" w:rsidR="00081DDD" w:rsidRDefault="00081DDD">
            <w:pPr>
              <w:spacing w:after="200" w:line="480" w:lineRule="auto"/>
              <w:rPr>
                <w:rFonts w:ascii="Times New Roman" w:eastAsia="Times New Roman" w:hAnsi="Times New Roman" w:cs="Times New Roman"/>
              </w:rPr>
            </w:pPr>
          </w:p>
          <w:p w14:paraId="22C13CAE" w14:textId="77777777" w:rsidR="00081DDD" w:rsidRDefault="00851150">
            <w:pPr>
              <w:pStyle w:val="Heading3"/>
              <w:spacing w:before="0" w:after="200" w:line="480" w:lineRule="auto"/>
              <w:outlineLvl w:val="2"/>
              <w:rPr>
                <w:rFonts w:ascii="Times New Roman" w:eastAsia="Times New Roman" w:hAnsi="Times New Roman" w:cs="Times New Roman"/>
                <w:i/>
                <w:color w:val="000000"/>
              </w:rPr>
            </w:pPr>
            <w:bookmarkStart w:id="6" w:name="_tyjcwt" w:colFirst="0" w:colLast="0"/>
            <w:bookmarkEnd w:id="6"/>
            <w:r>
              <w:rPr>
                <w:rFonts w:ascii="Times New Roman" w:eastAsia="Times New Roman" w:hAnsi="Times New Roman" w:cs="Times New Roman"/>
                <w:i/>
                <w:color w:val="000000"/>
              </w:rPr>
              <w:t>Bargaining power of suppliers</w:t>
            </w:r>
          </w:p>
          <w:p w14:paraId="5302F1CB" w14:textId="1A92FE32" w:rsidR="000663BC" w:rsidRDefault="00851150">
            <w:pPr>
              <w:spacing w:after="200" w:line="480" w:lineRule="auto"/>
              <w:rPr>
                <w:rFonts w:ascii="Times New Roman" w:eastAsia="Times New Roman" w:hAnsi="Times New Roman" w:cs="Times New Roman"/>
                <w:b w:val="0"/>
              </w:rPr>
            </w:pPr>
            <w:r>
              <w:rPr>
                <w:rFonts w:ascii="Times New Roman" w:eastAsia="Times New Roman" w:hAnsi="Times New Roman" w:cs="Times New Roman"/>
                <w:b w:val="0"/>
              </w:rPr>
              <w:t xml:space="preserve">According to </w:t>
            </w:r>
            <w:proofErr w:type="spellStart"/>
            <w:r>
              <w:rPr>
                <w:rFonts w:ascii="Times New Roman" w:eastAsia="Times New Roman" w:hAnsi="Times New Roman" w:cs="Times New Roman"/>
                <w:b w:val="0"/>
              </w:rPr>
              <w:t>Hisrich</w:t>
            </w:r>
            <w:proofErr w:type="spellEnd"/>
            <w:r>
              <w:rPr>
                <w:rFonts w:ascii="Times New Roman" w:eastAsia="Times New Roman" w:hAnsi="Times New Roman" w:cs="Times New Roman"/>
                <w:b w:val="0"/>
              </w:rPr>
              <w:t xml:space="preserve">, Peter, and Shepherd (2020), suppliers can affect the profitability of an industry by reducing or raising the quality of their supply. Equally, the relative strength of suppliers against the firms also affects the profitability of the industry. This strength depends on the number of suppliers in the market. Suppliers in the context of </w:t>
            </w:r>
            <w:proofErr w:type="spellStart"/>
            <w:r>
              <w:rPr>
                <w:rFonts w:ascii="Times New Roman" w:eastAsia="Times New Roman" w:hAnsi="Times New Roman" w:cs="Times New Roman"/>
                <w:b w:val="0"/>
              </w:rPr>
              <w:t>SmartDel’s</w:t>
            </w:r>
            <w:proofErr w:type="spellEnd"/>
            <w:r>
              <w:rPr>
                <w:rFonts w:ascii="Times New Roman" w:eastAsia="Times New Roman" w:hAnsi="Times New Roman" w:cs="Times New Roman"/>
                <w:b w:val="0"/>
              </w:rPr>
              <w:t xml:space="preserve"> operations are the approved third-party sellers on the platform. The company intends to have as many competent </w:t>
            </w:r>
            <w:proofErr w:type="gramStart"/>
            <w:r>
              <w:rPr>
                <w:rFonts w:ascii="Times New Roman" w:eastAsia="Times New Roman" w:hAnsi="Times New Roman" w:cs="Times New Roman"/>
                <w:b w:val="0"/>
              </w:rPr>
              <w:t>sellers</w:t>
            </w:r>
            <w:proofErr w:type="gramEnd"/>
            <w:r>
              <w:rPr>
                <w:rFonts w:ascii="Times New Roman" w:eastAsia="Times New Roman" w:hAnsi="Times New Roman" w:cs="Times New Roman"/>
                <w:b w:val="0"/>
              </w:rPr>
              <w:t xml:space="preserve"> on the platform to provide numerous products but also lower their influence. This will benefit the company's ability to set terms that will attract more customers.</w:t>
            </w:r>
          </w:p>
          <w:p w14:paraId="115DB340" w14:textId="56B9145A" w:rsidR="000663BC" w:rsidRDefault="000663BC">
            <w:pPr>
              <w:spacing w:after="200" w:line="480" w:lineRule="auto"/>
              <w:rPr>
                <w:rFonts w:ascii="Times New Roman" w:eastAsia="Times New Roman" w:hAnsi="Times New Roman" w:cs="Times New Roman"/>
                <w:b w:val="0"/>
              </w:rPr>
            </w:pPr>
          </w:p>
          <w:p w14:paraId="154E9E95" w14:textId="77777777" w:rsidR="00FE3786" w:rsidRDefault="00FE3786">
            <w:pPr>
              <w:spacing w:after="200" w:line="480" w:lineRule="auto"/>
              <w:rPr>
                <w:rFonts w:ascii="Times New Roman" w:eastAsia="Times New Roman" w:hAnsi="Times New Roman" w:cs="Times New Roman"/>
              </w:rPr>
            </w:pPr>
          </w:p>
          <w:p w14:paraId="0B0CDC25" w14:textId="77777777" w:rsidR="00081DDD" w:rsidRDefault="00851150">
            <w:pPr>
              <w:pStyle w:val="Heading3"/>
              <w:spacing w:before="0" w:after="200" w:line="480" w:lineRule="auto"/>
              <w:outlineLvl w:val="2"/>
              <w:rPr>
                <w:rFonts w:ascii="Times New Roman" w:eastAsia="Times New Roman" w:hAnsi="Times New Roman" w:cs="Times New Roman"/>
                <w:i/>
                <w:color w:val="000000"/>
              </w:rPr>
            </w:pPr>
            <w:bookmarkStart w:id="7" w:name="_3dy6vkm" w:colFirst="0" w:colLast="0"/>
            <w:bookmarkEnd w:id="7"/>
            <w:r>
              <w:rPr>
                <w:rFonts w:ascii="Times New Roman" w:eastAsia="Times New Roman" w:hAnsi="Times New Roman" w:cs="Times New Roman"/>
                <w:i/>
                <w:color w:val="000000"/>
              </w:rPr>
              <w:lastRenderedPageBreak/>
              <w:t>Competitive Rivalry</w:t>
            </w:r>
          </w:p>
          <w:tbl>
            <w:tblPr>
              <w:tblStyle w:val="a0"/>
              <w:tblW w:w="1372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440"/>
              <w:gridCol w:w="11282"/>
            </w:tblGrid>
            <w:tr w:rsidR="00081DDD" w14:paraId="1706EA8E" w14:textId="77777777">
              <w:tc>
                <w:tcPr>
                  <w:tcW w:w="2440" w:type="dxa"/>
                </w:tcPr>
                <w:p w14:paraId="07663B41"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Name of competitor</w:t>
                  </w:r>
                </w:p>
              </w:tc>
              <w:tc>
                <w:tcPr>
                  <w:tcW w:w="11282" w:type="dxa"/>
                </w:tcPr>
                <w:p w14:paraId="77FBEED9"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Differentiation</w:t>
                  </w:r>
                </w:p>
              </w:tc>
            </w:tr>
            <w:tr w:rsidR="00081DDD" w14:paraId="63972411" w14:textId="77777777">
              <w:tc>
                <w:tcPr>
                  <w:tcW w:w="2440" w:type="dxa"/>
                </w:tcPr>
                <w:p w14:paraId="7F60F677"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rPr>
                    <w:t xml:space="preserve">Tesco </w:t>
                  </w:r>
                </w:p>
                <w:p w14:paraId="45DC2BDD" w14:textId="77777777" w:rsidR="00081DDD" w:rsidRDefault="00081DDD">
                  <w:pPr>
                    <w:spacing w:after="200" w:line="480" w:lineRule="auto"/>
                    <w:rPr>
                      <w:rFonts w:ascii="Times New Roman" w:eastAsia="Times New Roman" w:hAnsi="Times New Roman" w:cs="Times New Roman"/>
                      <w:b/>
                    </w:rPr>
                  </w:pPr>
                </w:p>
              </w:tc>
              <w:tc>
                <w:tcPr>
                  <w:tcW w:w="11282" w:type="dxa"/>
                </w:tcPr>
                <w:p w14:paraId="2A8BA836" w14:textId="77777777" w:rsidR="00081DDD" w:rsidRDefault="00851150">
                  <w:pPr>
                    <w:pBdr>
                      <w:top w:val="nil"/>
                      <w:left w:val="nil"/>
                      <w:bottom w:val="nil"/>
                      <w:right w:val="nil"/>
                      <w:between w:val="nil"/>
                    </w:pBdr>
                    <w:tabs>
                      <w:tab w:val="center" w:pos="4513"/>
                      <w:tab w:val="right" w:pos="9026"/>
                    </w:tabs>
                    <w:spacing w:after="200" w:line="480" w:lineRule="auto"/>
                    <w:rPr>
                      <w:rFonts w:ascii="Times New Roman" w:eastAsia="Times New Roman" w:hAnsi="Times New Roman" w:cs="Times New Roman"/>
                    </w:rPr>
                  </w:pPr>
                  <w:r>
                    <w:rPr>
                      <w:rFonts w:ascii="Times New Roman" w:eastAsia="Times New Roman" w:hAnsi="Times New Roman" w:cs="Times New Roman"/>
                    </w:rPr>
                    <w:t>Drone-delivery option</w:t>
                  </w:r>
                </w:p>
                <w:p w14:paraId="4AC0DACF" w14:textId="77777777" w:rsidR="00081DDD" w:rsidRDefault="00851150">
                  <w:pPr>
                    <w:pBdr>
                      <w:top w:val="nil"/>
                      <w:left w:val="nil"/>
                      <w:bottom w:val="nil"/>
                      <w:right w:val="nil"/>
                      <w:between w:val="nil"/>
                    </w:pBdr>
                    <w:tabs>
                      <w:tab w:val="center" w:pos="4513"/>
                      <w:tab w:val="right" w:pos="9026"/>
                    </w:tabs>
                    <w:spacing w:after="200" w:line="480" w:lineRule="auto"/>
                    <w:rPr>
                      <w:rFonts w:ascii="Times New Roman" w:eastAsia="Times New Roman" w:hAnsi="Times New Roman" w:cs="Times New Roman"/>
                    </w:rPr>
                  </w:pPr>
                  <w:r>
                    <w:rPr>
                      <w:rFonts w:ascii="Times New Roman" w:eastAsia="Times New Roman" w:hAnsi="Times New Roman" w:cs="Times New Roman"/>
                    </w:rPr>
                    <w:t>Availability of virtual assistance</w:t>
                  </w:r>
                </w:p>
              </w:tc>
            </w:tr>
            <w:tr w:rsidR="00081DDD" w14:paraId="74FC757F" w14:textId="77777777">
              <w:tc>
                <w:tcPr>
                  <w:tcW w:w="2440" w:type="dxa"/>
                </w:tcPr>
                <w:p w14:paraId="384F9D75"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rPr>
                    <w:t xml:space="preserve">Asda </w:t>
                  </w:r>
                </w:p>
                <w:p w14:paraId="61585FF4" w14:textId="77777777" w:rsidR="00081DDD" w:rsidRDefault="00081DDD">
                  <w:pPr>
                    <w:spacing w:after="200" w:line="480" w:lineRule="auto"/>
                    <w:rPr>
                      <w:rFonts w:ascii="Times New Roman" w:eastAsia="Times New Roman" w:hAnsi="Times New Roman" w:cs="Times New Roman"/>
                      <w:b/>
                    </w:rPr>
                  </w:pPr>
                </w:p>
              </w:tc>
              <w:tc>
                <w:tcPr>
                  <w:tcW w:w="11282" w:type="dxa"/>
                </w:tcPr>
                <w:p w14:paraId="1665F44D"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Drone-delivery option</w:t>
                  </w:r>
                </w:p>
                <w:p w14:paraId="6059ED96"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rPr>
                    <w:t>Availability of many suppliers</w:t>
                  </w:r>
                </w:p>
              </w:tc>
            </w:tr>
            <w:tr w:rsidR="00081DDD" w14:paraId="28EE6DC1" w14:textId="77777777">
              <w:trPr>
                <w:trHeight w:val="1232"/>
              </w:trPr>
              <w:tc>
                <w:tcPr>
                  <w:tcW w:w="2440" w:type="dxa"/>
                </w:tcPr>
                <w:p w14:paraId="3C243BC5" w14:textId="0FC1B85E"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Sainsbury </w:t>
                  </w:r>
                </w:p>
              </w:tc>
              <w:tc>
                <w:tcPr>
                  <w:tcW w:w="11282" w:type="dxa"/>
                </w:tcPr>
                <w:p w14:paraId="5515CC3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Drone-delivery option/feature</w:t>
                  </w:r>
                </w:p>
                <w:p w14:paraId="4048E13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Availability of virtual assistance</w:t>
                  </w:r>
                </w:p>
                <w:p w14:paraId="46F465B3" w14:textId="77777777" w:rsidR="00081DDD" w:rsidRDefault="00081DDD">
                  <w:pPr>
                    <w:pBdr>
                      <w:top w:val="nil"/>
                      <w:left w:val="nil"/>
                      <w:bottom w:val="nil"/>
                      <w:right w:val="nil"/>
                      <w:between w:val="nil"/>
                    </w:pBdr>
                    <w:tabs>
                      <w:tab w:val="center" w:pos="4513"/>
                      <w:tab w:val="right" w:pos="9026"/>
                    </w:tabs>
                    <w:spacing w:after="200" w:line="480" w:lineRule="auto"/>
                    <w:rPr>
                      <w:rFonts w:ascii="Times New Roman" w:eastAsia="Times New Roman" w:hAnsi="Times New Roman" w:cs="Times New Roman"/>
                    </w:rPr>
                  </w:pPr>
                </w:p>
              </w:tc>
            </w:tr>
          </w:tbl>
          <w:p w14:paraId="5DF543E7" w14:textId="77777777" w:rsidR="00081DDD" w:rsidRDefault="00081DDD">
            <w:pPr>
              <w:spacing w:after="200" w:line="480" w:lineRule="auto"/>
              <w:rPr>
                <w:rFonts w:ascii="Times New Roman" w:eastAsia="Times New Roman" w:hAnsi="Times New Roman" w:cs="Times New Roman"/>
              </w:rPr>
            </w:pPr>
          </w:p>
        </w:tc>
      </w:tr>
      <w:tr w:rsidR="00081DDD" w14:paraId="5CC89BBC" w14:textId="77777777" w:rsidTr="00081D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shd w:val="clear" w:color="auto" w:fill="FFFFFF"/>
          </w:tcPr>
          <w:p w14:paraId="5D56EBEC" w14:textId="77777777" w:rsidR="00081DDD" w:rsidRDefault="00851150">
            <w:pPr>
              <w:pStyle w:val="Heading1"/>
              <w:spacing w:after="200" w:line="480" w:lineRule="auto"/>
              <w:outlineLvl w:val="0"/>
              <w:rPr>
                <w:rFonts w:ascii="Times New Roman" w:eastAsia="Times New Roman" w:hAnsi="Times New Roman" w:cs="Times New Roman"/>
                <w:sz w:val="28"/>
                <w:szCs w:val="28"/>
              </w:rPr>
            </w:pPr>
            <w:bookmarkStart w:id="8" w:name="_1t3h5sf" w:colFirst="0" w:colLast="0"/>
            <w:bookmarkEnd w:id="8"/>
            <w:r>
              <w:rPr>
                <w:rFonts w:ascii="Times New Roman" w:eastAsia="Times New Roman" w:hAnsi="Times New Roman" w:cs="Times New Roman"/>
                <w:sz w:val="28"/>
                <w:szCs w:val="28"/>
              </w:rPr>
              <w:lastRenderedPageBreak/>
              <w:t xml:space="preserve">OPERATIONS AND MANAGEMENT TEAM </w:t>
            </w:r>
          </w:p>
          <w:p w14:paraId="6AA59D2A" w14:textId="77777777" w:rsidR="00081DDD" w:rsidRDefault="00851150">
            <w:pPr>
              <w:pStyle w:val="Heading2"/>
              <w:spacing w:before="0" w:after="200" w:line="480" w:lineRule="auto"/>
              <w:outlineLvl w:val="1"/>
              <w:rPr>
                <w:rFonts w:ascii="Times New Roman" w:eastAsia="Times New Roman" w:hAnsi="Times New Roman" w:cs="Times New Roman"/>
                <w:color w:val="000000"/>
              </w:rPr>
            </w:pPr>
            <w:bookmarkStart w:id="9" w:name="_4d34og8" w:colFirst="0" w:colLast="0"/>
            <w:bookmarkEnd w:id="9"/>
            <w:r>
              <w:rPr>
                <w:rFonts w:ascii="Times New Roman" w:eastAsia="Times New Roman" w:hAnsi="Times New Roman" w:cs="Times New Roman"/>
                <w:color w:val="000000"/>
              </w:rPr>
              <w:t>Operations</w:t>
            </w:r>
          </w:p>
          <w:p w14:paraId="6E8B4BB1" w14:textId="77777777" w:rsidR="00081DDD" w:rsidRDefault="00851150">
            <w:pPr>
              <w:pBdr>
                <w:top w:val="nil"/>
                <w:left w:val="nil"/>
                <w:bottom w:val="nil"/>
                <w:right w:val="nil"/>
                <w:between w:val="nil"/>
              </w:pBdr>
              <w:spacing w:after="200" w:line="480" w:lineRule="auto"/>
              <w:rPr>
                <w:rFonts w:ascii="Times New Roman" w:eastAsia="Times New Roman" w:hAnsi="Times New Roman" w:cs="Times New Roman"/>
              </w:rPr>
            </w:pP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idea involves the creation of an online shopping application app with advanced features. The process of operationalizing this concept starts with the development of the relevant software upon which the application will run. To this end,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has engaged a team of software engineers and developers to ensure the intended features run smoothly in a user-friendly way. analyse </w:t>
            </w:r>
          </w:p>
          <w:p w14:paraId="70E3B3AB" w14:textId="77777777" w:rsidR="00081DDD" w:rsidRDefault="00851150">
            <w:pPr>
              <w:spacing w:after="200" w:line="480" w:lineRule="auto"/>
              <w:rPr>
                <w:rFonts w:ascii="Times New Roman" w:eastAsia="Times New Roman" w:hAnsi="Times New Roman" w:cs="Times New Roman"/>
                <w:i/>
              </w:rPr>
            </w:pPr>
            <w:r>
              <w:rPr>
                <w:rFonts w:ascii="Times New Roman" w:eastAsia="Times New Roman" w:hAnsi="Times New Roman" w:cs="Times New Roman"/>
                <w:b w:val="0"/>
              </w:rPr>
              <w:t xml:space="preserve">Being a service delivery platform, the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app will have a marketing team that will engage third-party sellers who will be the major suppliers of the goods offered on the platform.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open applications from all interested sellers who meet the present capacity, quality, and safety standards in this regard. The prequalified sellers will be subjected to the vetting team for confirmation of the set standards and issuance of relevant assurance certificates. Upon certification, the legal team of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engage with the approved sellers in preparing binding contracts that will guide the engagement with the company and the end users.</w:t>
            </w:r>
          </w:p>
          <w:p w14:paraId="6A709663" w14:textId="77777777" w:rsidR="00081DDD" w:rsidRDefault="00851150">
            <w:pPr>
              <w:pStyle w:val="Heading2"/>
              <w:spacing w:before="0" w:after="200" w:line="480" w:lineRule="auto"/>
              <w:outlineLvl w:val="1"/>
              <w:rPr>
                <w:rFonts w:ascii="Times New Roman" w:eastAsia="Times New Roman" w:hAnsi="Times New Roman" w:cs="Times New Roman"/>
                <w:color w:val="000000"/>
              </w:rPr>
            </w:pPr>
            <w:bookmarkStart w:id="10" w:name="_2s8eyo1" w:colFirst="0" w:colLast="0"/>
            <w:bookmarkEnd w:id="10"/>
            <w:r>
              <w:rPr>
                <w:rFonts w:ascii="Times New Roman" w:eastAsia="Times New Roman" w:hAnsi="Times New Roman" w:cs="Times New Roman"/>
                <w:color w:val="000000"/>
              </w:rPr>
              <w:t>How to Generate Revenue for the Business</w:t>
            </w:r>
          </w:p>
          <w:p w14:paraId="2F9698A0" w14:textId="52B25120" w:rsidR="00081DDD" w:rsidRDefault="00851150">
            <w:pPr>
              <w:pBdr>
                <w:top w:val="nil"/>
                <w:left w:val="nil"/>
                <w:bottom w:val="nil"/>
                <w:right w:val="nil"/>
                <w:between w:val="nil"/>
              </w:pBdr>
              <w:spacing w:after="200" w:line="480" w:lineRule="auto"/>
              <w:rPr>
                <w:rFonts w:ascii="Times New Roman" w:eastAsia="Times New Roman" w:hAnsi="Times New Roman" w:cs="Times New Roman"/>
              </w:rPr>
            </w:pP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have various channels of generating revenues. Primarily, the retail business will generate the highest revenues. The company will charge a margin for every sale by allowing retailers to trade on its platform. Secondly, the business will allow third-party companies to </w:t>
            </w:r>
            <w:r>
              <w:rPr>
                <w:rFonts w:ascii="Times New Roman" w:eastAsia="Times New Roman" w:hAnsi="Times New Roman" w:cs="Times New Roman"/>
                <w:b w:val="0"/>
              </w:rPr>
              <w:lastRenderedPageBreak/>
              <w:t xml:space="preserve">advertise on its website at cost providing another revenue stream. To avoid loss of revenue, the pricing strategy of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incorporate all the shipping costs, rebates, discounts, special sales or promotions, and any other related fee in the final item price. </w:t>
            </w:r>
          </w:p>
          <w:p w14:paraId="3F69F449" w14:textId="77777777" w:rsidR="00081DDD" w:rsidRDefault="00851150">
            <w:pPr>
              <w:pStyle w:val="Heading2"/>
              <w:spacing w:before="0" w:after="200" w:line="480" w:lineRule="auto"/>
              <w:outlineLvl w:val="1"/>
              <w:rPr>
                <w:rFonts w:ascii="Times New Roman" w:eastAsia="Times New Roman" w:hAnsi="Times New Roman" w:cs="Times New Roman"/>
                <w:color w:val="000000"/>
              </w:rPr>
            </w:pPr>
            <w:bookmarkStart w:id="11" w:name="_17dp8vu" w:colFirst="0" w:colLast="0"/>
            <w:bookmarkEnd w:id="11"/>
            <w:r>
              <w:rPr>
                <w:rFonts w:ascii="Times New Roman" w:eastAsia="Times New Roman" w:hAnsi="Times New Roman" w:cs="Times New Roman"/>
                <w:color w:val="000000"/>
              </w:rPr>
              <w:t>Management team</w:t>
            </w:r>
          </w:p>
          <w:p w14:paraId="5ECD7D45" w14:textId="77777777" w:rsidR="00081DDD" w:rsidRDefault="00851150">
            <w:p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b w:val="0"/>
              </w:rPr>
              <w:t>In many cases, good companies collapse due to poor management despite their good and viable ideas (</w:t>
            </w:r>
            <w:proofErr w:type="spellStart"/>
            <w:r>
              <w:rPr>
                <w:rFonts w:ascii="Times New Roman" w:eastAsia="Times New Roman" w:hAnsi="Times New Roman" w:cs="Times New Roman"/>
                <w:b w:val="0"/>
              </w:rPr>
              <w:t>Dumitriu</w:t>
            </w:r>
            <w:proofErr w:type="spellEnd"/>
            <w:r>
              <w:rPr>
                <w:rFonts w:ascii="Times New Roman" w:eastAsia="Times New Roman" w:hAnsi="Times New Roman" w:cs="Times New Roman"/>
                <w:b w:val="0"/>
              </w:rPr>
              <w:t xml:space="preserve">, 2019). Therefore, it is paramount for any start-up to assemble a competent team of managers to oversee its activities. The management team of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is structured as follows:</w:t>
            </w:r>
          </w:p>
          <w:tbl>
            <w:tblPr>
              <w:tblStyle w:val="a1"/>
              <w:tblW w:w="1372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4573"/>
              <w:gridCol w:w="4574"/>
              <w:gridCol w:w="4574"/>
            </w:tblGrid>
            <w:tr w:rsidR="00081DDD" w14:paraId="6DF9D63C" w14:textId="77777777">
              <w:tc>
                <w:tcPr>
                  <w:tcW w:w="4574" w:type="dxa"/>
                </w:tcPr>
                <w:p w14:paraId="0C4B975D"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 xml:space="preserve">Name </w:t>
                  </w:r>
                </w:p>
              </w:tc>
              <w:tc>
                <w:tcPr>
                  <w:tcW w:w="4574" w:type="dxa"/>
                </w:tcPr>
                <w:p w14:paraId="4AFA6F5A"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Skills</w:t>
                  </w:r>
                </w:p>
              </w:tc>
              <w:tc>
                <w:tcPr>
                  <w:tcW w:w="4574" w:type="dxa"/>
                </w:tcPr>
                <w:p w14:paraId="048E9BC0"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What do they bring to the firm</w:t>
                  </w:r>
                </w:p>
              </w:tc>
            </w:tr>
            <w:tr w:rsidR="00081DDD" w14:paraId="781113B0" w14:textId="77777777">
              <w:tc>
                <w:tcPr>
                  <w:tcW w:w="4574" w:type="dxa"/>
                </w:tcPr>
                <w:p w14:paraId="249CB28F"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CEO/President</w:t>
                  </w:r>
                </w:p>
              </w:tc>
              <w:tc>
                <w:tcPr>
                  <w:tcW w:w="4574" w:type="dxa"/>
                </w:tcPr>
                <w:p w14:paraId="2A7AEE0B"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Strategic thinking</w:t>
                  </w:r>
                </w:p>
                <w:p w14:paraId="490AEA85"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Decision making</w:t>
                  </w:r>
                </w:p>
                <w:p w14:paraId="42D3D7F1"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Leadership</w:t>
                  </w:r>
                </w:p>
                <w:p w14:paraId="54101A68" w14:textId="77777777" w:rsidR="00081DDD" w:rsidRDefault="00081DDD">
                  <w:pPr>
                    <w:pBdr>
                      <w:top w:val="nil"/>
                      <w:left w:val="nil"/>
                      <w:bottom w:val="nil"/>
                      <w:right w:val="nil"/>
                      <w:between w:val="nil"/>
                    </w:pBdr>
                    <w:spacing w:after="200" w:line="480" w:lineRule="auto"/>
                    <w:ind w:left="720"/>
                    <w:rPr>
                      <w:rFonts w:ascii="Times New Roman" w:eastAsia="Times New Roman" w:hAnsi="Times New Roman" w:cs="Times New Roman"/>
                    </w:rPr>
                  </w:pPr>
                </w:p>
              </w:tc>
              <w:tc>
                <w:tcPr>
                  <w:tcW w:w="4574" w:type="dxa"/>
                </w:tcPr>
                <w:p w14:paraId="08D1EA2A"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The ability to identify the direction of the industry and guide the company in rising above the details for the benefit of the business.</w:t>
                  </w:r>
                </w:p>
              </w:tc>
            </w:tr>
            <w:tr w:rsidR="00081DDD" w14:paraId="63736947" w14:textId="77777777">
              <w:tc>
                <w:tcPr>
                  <w:tcW w:w="4574" w:type="dxa"/>
                </w:tcPr>
                <w:p w14:paraId="422D3D40"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Chief Operations Officer</w:t>
                  </w:r>
                </w:p>
              </w:tc>
              <w:tc>
                <w:tcPr>
                  <w:tcW w:w="4574" w:type="dxa"/>
                </w:tcPr>
                <w:p w14:paraId="5C9392E5"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Strategic thinking</w:t>
                  </w:r>
                </w:p>
                <w:p w14:paraId="24774272"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Decision making</w:t>
                  </w:r>
                </w:p>
                <w:p w14:paraId="0E3CCE6F"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Leadership</w:t>
                  </w:r>
                </w:p>
                <w:p w14:paraId="4DC82295" w14:textId="77777777" w:rsidR="00081DDD" w:rsidRDefault="00081DDD">
                  <w:pPr>
                    <w:spacing w:after="200" w:line="480" w:lineRule="auto"/>
                    <w:rPr>
                      <w:rFonts w:ascii="Times New Roman" w:eastAsia="Times New Roman" w:hAnsi="Times New Roman" w:cs="Times New Roman"/>
                    </w:rPr>
                  </w:pPr>
                </w:p>
              </w:tc>
              <w:tc>
                <w:tcPr>
                  <w:tcW w:w="4574" w:type="dxa"/>
                </w:tcPr>
                <w:p w14:paraId="11E3990E"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 xml:space="preserve">The ability of the firm to handle complex operational details. Assesses the operations </w:t>
                  </w:r>
                  <w:r>
                    <w:rPr>
                      <w:rFonts w:ascii="Times New Roman" w:eastAsia="Times New Roman" w:hAnsi="Times New Roman" w:cs="Times New Roman"/>
                    </w:rPr>
                    <w:lastRenderedPageBreak/>
                    <w:t>to tell the direction of the business and assembles teams to accomplish the required tasks.</w:t>
                  </w:r>
                </w:p>
              </w:tc>
            </w:tr>
            <w:tr w:rsidR="00081DDD" w14:paraId="7C5D1529" w14:textId="77777777">
              <w:tc>
                <w:tcPr>
                  <w:tcW w:w="4574" w:type="dxa"/>
                </w:tcPr>
                <w:p w14:paraId="5D9AB5AA"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Chief Financial Officer</w:t>
                  </w:r>
                </w:p>
              </w:tc>
              <w:tc>
                <w:tcPr>
                  <w:tcW w:w="4574" w:type="dxa"/>
                </w:tcPr>
                <w:p w14:paraId="133811AD"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Strategic thinking</w:t>
                  </w:r>
                </w:p>
                <w:p w14:paraId="690AE84C"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Financial management </w:t>
                  </w:r>
                </w:p>
                <w:p w14:paraId="627E8C44"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Leadership</w:t>
                  </w:r>
                </w:p>
                <w:p w14:paraId="2BD7F2AF" w14:textId="77777777" w:rsidR="00081DDD" w:rsidRDefault="00081DDD">
                  <w:pPr>
                    <w:spacing w:after="200" w:line="480" w:lineRule="auto"/>
                    <w:rPr>
                      <w:rFonts w:ascii="Times New Roman" w:eastAsia="Times New Roman" w:hAnsi="Times New Roman" w:cs="Times New Roman"/>
                    </w:rPr>
                  </w:pPr>
                </w:p>
              </w:tc>
              <w:tc>
                <w:tcPr>
                  <w:tcW w:w="4574" w:type="dxa"/>
                </w:tcPr>
                <w:p w14:paraId="1685DF38"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The ability of the business to operate within budgets and create financing strategies.</w:t>
                  </w:r>
                </w:p>
                <w:p w14:paraId="28D1314D"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Builds control systems to keep track of the firm’s financial health</w:t>
                  </w:r>
                </w:p>
              </w:tc>
            </w:tr>
            <w:tr w:rsidR="00081DDD" w14:paraId="1E7360C1" w14:textId="77777777">
              <w:tc>
                <w:tcPr>
                  <w:tcW w:w="4574" w:type="dxa"/>
                </w:tcPr>
                <w:p w14:paraId="1A01BCF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Chief Marketing Officer</w:t>
                  </w:r>
                </w:p>
              </w:tc>
              <w:tc>
                <w:tcPr>
                  <w:tcW w:w="4574" w:type="dxa"/>
                </w:tcPr>
                <w:p w14:paraId="4FBACE9B"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Marketing skills</w:t>
                  </w:r>
                </w:p>
                <w:p w14:paraId="4C94F4B6"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Business development skills</w:t>
                  </w:r>
                </w:p>
                <w:p w14:paraId="097CD33F" w14:textId="77777777" w:rsidR="00081DDD" w:rsidRDefault="00851150">
                  <w:pPr>
                    <w:numPr>
                      <w:ilvl w:val="0"/>
                      <w:numId w:val="3"/>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Strategic thinking</w:t>
                  </w:r>
                </w:p>
                <w:p w14:paraId="14C0C54C" w14:textId="77777777" w:rsidR="00081DDD" w:rsidRDefault="00081DDD">
                  <w:pPr>
                    <w:spacing w:after="200" w:line="480" w:lineRule="auto"/>
                    <w:rPr>
                      <w:rFonts w:ascii="Times New Roman" w:eastAsia="Times New Roman" w:hAnsi="Times New Roman" w:cs="Times New Roman"/>
                    </w:rPr>
                  </w:pPr>
                </w:p>
              </w:tc>
              <w:tc>
                <w:tcPr>
                  <w:tcW w:w="4574" w:type="dxa"/>
                </w:tcPr>
                <w:p w14:paraId="425DAAEF"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The ability to identify the product’s position in the market, differentiate it from rivals’, enlist suppliers, and guarantee customer satisfaction.</w:t>
                  </w:r>
                </w:p>
              </w:tc>
            </w:tr>
          </w:tbl>
          <w:p w14:paraId="4B537BFE" w14:textId="77777777" w:rsidR="00081DDD" w:rsidRDefault="00081DDD">
            <w:pPr>
              <w:spacing w:after="200" w:line="480" w:lineRule="auto"/>
              <w:rPr>
                <w:rFonts w:ascii="Times New Roman" w:eastAsia="Times New Roman" w:hAnsi="Times New Roman" w:cs="Times New Roman"/>
                <w:i/>
              </w:rPr>
            </w:pPr>
          </w:p>
        </w:tc>
      </w:tr>
    </w:tbl>
    <w:tbl>
      <w:tblPr>
        <w:tblStyle w:val="a2"/>
        <w:tblpPr w:leftFromText="180" w:rightFromText="180" w:vertAnchor="page" w:horzAnchor="margin" w:tblpY="1249"/>
        <w:tblW w:w="1431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4312"/>
      </w:tblGrid>
      <w:tr w:rsidR="000663BC" w14:paraId="57BF19B1" w14:textId="77777777" w:rsidTr="000663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312" w:type="dxa"/>
          </w:tcPr>
          <w:p w14:paraId="3E2F4D8D" w14:textId="77777777" w:rsidR="000663BC" w:rsidRDefault="000663BC" w:rsidP="000663BC">
            <w:pPr>
              <w:pStyle w:val="Heading1"/>
              <w:spacing w:after="200" w:line="480" w:lineRule="auto"/>
              <w:outlineLvl w:val="0"/>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MARKETING</w:t>
            </w:r>
          </w:p>
          <w:p w14:paraId="37BF02D3" w14:textId="77777777" w:rsidR="000663BC" w:rsidRDefault="000663BC" w:rsidP="000663BC">
            <w:pPr>
              <w:pStyle w:val="Heading2"/>
              <w:spacing w:before="0" w:after="200" w:line="480" w:lineRule="auto"/>
              <w:outlineLvl w:val="1"/>
              <w:rPr>
                <w:rFonts w:ascii="Times New Roman" w:eastAsia="Times New Roman" w:hAnsi="Times New Roman" w:cs="Times New Roman"/>
                <w:color w:val="000000"/>
              </w:rPr>
            </w:pPr>
            <w:bookmarkStart w:id="12" w:name="_26in1rg" w:colFirst="0" w:colLast="0"/>
            <w:bookmarkEnd w:id="12"/>
            <w:r>
              <w:rPr>
                <w:rFonts w:ascii="Times New Roman" w:eastAsia="Times New Roman" w:hAnsi="Times New Roman" w:cs="Times New Roman"/>
                <w:color w:val="000000"/>
              </w:rPr>
              <w:t>Product</w:t>
            </w:r>
          </w:p>
          <w:p w14:paraId="591179E5" w14:textId="7419759B" w:rsidR="000663BC" w:rsidRDefault="000663BC" w:rsidP="000663BC">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According to </w:t>
            </w:r>
            <w:proofErr w:type="spellStart"/>
            <w:r>
              <w:rPr>
                <w:rFonts w:ascii="Times New Roman" w:eastAsia="Times New Roman" w:hAnsi="Times New Roman" w:cs="Times New Roman"/>
                <w:b w:val="0"/>
              </w:rPr>
              <w:t>Goi</w:t>
            </w:r>
            <w:proofErr w:type="spellEnd"/>
            <w:r>
              <w:rPr>
                <w:rFonts w:ascii="Times New Roman" w:eastAsia="Times New Roman" w:hAnsi="Times New Roman" w:cs="Times New Roman"/>
                <w:b w:val="0"/>
              </w:rPr>
              <w:t xml:space="preserve"> (2009), a product is the good or service that a consumer pays to derive value from it.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is a mobile-based application that will run on iOS and Android platforms upon launch. It is designed to allow users to make online purchases and choose a convenient delivery method, including drone delivery. The name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is creatively coined from two words: Smart and Delivery, to depict the more significant idea of how the products seek to disrupt the existing e-commerce modes and channels. The product is targeted at internet users across all age groups in the UK. This is in line with the high internet and smartphone use penetration in the country.</w:t>
            </w:r>
          </w:p>
          <w:p w14:paraId="0E7E37DC" w14:textId="77777777" w:rsidR="000663BC" w:rsidRDefault="000663BC" w:rsidP="000663BC">
            <w:pPr>
              <w:pStyle w:val="Heading2"/>
              <w:spacing w:before="0" w:after="200" w:line="480" w:lineRule="auto"/>
              <w:outlineLvl w:val="1"/>
              <w:rPr>
                <w:rFonts w:ascii="Times New Roman" w:eastAsia="Times New Roman" w:hAnsi="Times New Roman" w:cs="Times New Roman"/>
                <w:color w:val="000000"/>
              </w:rPr>
            </w:pPr>
            <w:bookmarkStart w:id="13" w:name="_lnxbz9" w:colFirst="0" w:colLast="0"/>
            <w:bookmarkEnd w:id="13"/>
            <w:r>
              <w:rPr>
                <w:rFonts w:ascii="Times New Roman" w:eastAsia="Times New Roman" w:hAnsi="Times New Roman" w:cs="Times New Roman"/>
                <w:color w:val="000000"/>
              </w:rPr>
              <w:t>Price</w:t>
            </w:r>
          </w:p>
          <w:p w14:paraId="3FEA02A6" w14:textId="16A93315" w:rsidR="00FE3786" w:rsidRDefault="000663BC" w:rsidP="000663BC">
            <w:pPr>
              <w:spacing w:after="200" w:line="480" w:lineRule="auto"/>
              <w:rPr>
                <w:rFonts w:ascii="Times New Roman" w:eastAsia="Times New Roman" w:hAnsi="Times New Roman" w:cs="Times New Roman"/>
              </w:rPr>
            </w:pPr>
            <w:r>
              <w:rPr>
                <w:rFonts w:ascii="Times New Roman" w:eastAsia="Times New Roman" w:hAnsi="Times New Roman" w:cs="Times New Roman"/>
                <w:b w:val="0"/>
              </w:rPr>
              <w:t>Price is the amount a consumer is willing to pay in exchange for a good or service. In other words, price represents the implied value of a good or service</w:t>
            </w:r>
            <w:r>
              <w:rPr>
                <w:rFonts w:ascii="Times New Roman" w:eastAsia="Times New Roman" w:hAnsi="Times New Roman" w:cs="Times New Roman"/>
              </w:rPr>
              <w:t xml:space="preserve"> </w:t>
            </w:r>
            <w:proofErr w:type="spellStart"/>
            <w:r>
              <w:rPr>
                <w:rFonts w:ascii="Times New Roman" w:eastAsia="Times New Roman" w:hAnsi="Times New Roman" w:cs="Times New Roman"/>
                <w:b w:val="0"/>
              </w:rPr>
              <w:t>Constantinides</w:t>
            </w:r>
            <w:proofErr w:type="spellEnd"/>
            <w:r>
              <w:rPr>
                <w:rFonts w:ascii="Times New Roman" w:eastAsia="Times New Roman" w:hAnsi="Times New Roman" w:cs="Times New Roman"/>
                <w:b w:val="0"/>
              </w:rPr>
              <w:t xml:space="preserve"> (2006). However, a company's pricing strategy's objective may influence a product's price. The application will be free across all available platforms. This pricing decision is intended to allow more customers to have access. A 10 per cent commission on the basic unit price will be charged to retailers. This price is relatively lower compared to existing services and is aimed at attracting more sellers to the platform.</w:t>
            </w:r>
          </w:p>
          <w:p w14:paraId="070DBC3D" w14:textId="77777777" w:rsidR="000663BC" w:rsidRDefault="000663BC" w:rsidP="000663BC">
            <w:pPr>
              <w:pStyle w:val="Heading2"/>
              <w:spacing w:before="0" w:after="200" w:line="480" w:lineRule="auto"/>
              <w:outlineLvl w:val="1"/>
              <w:rPr>
                <w:rFonts w:ascii="Times New Roman" w:eastAsia="Times New Roman" w:hAnsi="Times New Roman" w:cs="Times New Roman"/>
                <w:color w:val="000000"/>
                <w:sz w:val="24"/>
                <w:szCs w:val="24"/>
              </w:rPr>
            </w:pPr>
            <w:bookmarkStart w:id="14" w:name="_35nkun2" w:colFirst="0" w:colLast="0"/>
            <w:bookmarkEnd w:id="14"/>
            <w:r>
              <w:rPr>
                <w:rFonts w:ascii="Times New Roman" w:eastAsia="Times New Roman" w:hAnsi="Times New Roman" w:cs="Times New Roman"/>
                <w:color w:val="000000"/>
              </w:rPr>
              <w:lastRenderedPageBreak/>
              <w:t>Promotional Mix</w:t>
            </w:r>
          </w:p>
          <w:p w14:paraId="47237C07" w14:textId="0F746DDA" w:rsidR="00FE3786" w:rsidRDefault="000663BC" w:rsidP="000663BC">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The promotional element of the marketing mix relates to how awareness of a product is carried out </w:t>
            </w:r>
            <w:proofErr w:type="spellStart"/>
            <w:r>
              <w:rPr>
                <w:rFonts w:ascii="Times New Roman" w:eastAsia="Times New Roman" w:hAnsi="Times New Roman" w:cs="Times New Roman"/>
                <w:b w:val="0"/>
              </w:rPr>
              <w:t>Išoraitė</w:t>
            </w:r>
            <w:proofErr w:type="spellEnd"/>
            <w:r>
              <w:rPr>
                <w:rFonts w:ascii="Times New Roman" w:eastAsia="Times New Roman" w:hAnsi="Times New Roman" w:cs="Times New Roman"/>
                <w:b w:val="0"/>
              </w:rPr>
              <w:t xml:space="preserve"> (2016). An organisation may choose between the conventional or the modern promotional channels. This product will be promoted through an array of channels. First, being an online service, digital platforms such as in-app advertisements, social media, and digital print will be used. The advantage of these channels is that they are highly </w:t>
            </w:r>
            <w:proofErr w:type="gramStart"/>
            <w:r>
              <w:rPr>
                <w:rFonts w:ascii="Times New Roman" w:eastAsia="Times New Roman" w:hAnsi="Times New Roman" w:cs="Times New Roman"/>
                <w:b w:val="0"/>
              </w:rPr>
              <w:t>interactive</w:t>
            </w:r>
            <w:proofErr w:type="gramEnd"/>
            <w:r>
              <w:rPr>
                <w:rFonts w:ascii="Times New Roman" w:eastAsia="Times New Roman" w:hAnsi="Times New Roman" w:cs="Times New Roman"/>
                <w:b w:val="0"/>
              </w:rPr>
              <w:t xml:space="preserve"> and developers can easily collect feedback and reviews to improve the services further (Sajid, 2016).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also be advertised on television and print media. Besides, the company will actively take part in forums that bring together manufacturers or sellers to create awareness about the product.</w:t>
            </w:r>
          </w:p>
          <w:p w14:paraId="241C98A9" w14:textId="77777777" w:rsidR="000663BC" w:rsidRDefault="000663BC" w:rsidP="000663BC">
            <w:pPr>
              <w:spacing w:after="200" w:line="480" w:lineRule="auto"/>
              <w:rPr>
                <w:rFonts w:ascii="Times New Roman" w:eastAsia="Times New Roman" w:hAnsi="Times New Roman" w:cs="Times New Roman"/>
              </w:rPr>
            </w:pPr>
          </w:p>
          <w:p w14:paraId="78195A24" w14:textId="77777777" w:rsidR="000663BC" w:rsidRDefault="000663BC" w:rsidP="000663BC">
            <w:pPr>
              <w:pStyle w:val="Heading2"/>
              <w:spacing w:before="0" w:after="200" w:line="480" w:lineRule="auto"/>
              <w:outlineLvl w:val="1"/>
              <w:rPr>
                <w:rFonts w:ascii="Times New Roman" w:eastAsia="Times New Roman" w:hAnsi="Times New Roman" w:cs="Times New Roman"/>
                <w:color w:val="000000"/>
                <w:sz w:val="24"/>
                <w:szCs w:val="24"/>
              </w:rPr>
            </w:pPr>
            <w:bookmarkStart w:id="15" w:name="_1ksv4uv" w:colFirst="0" w:colLast="0"/>
            <w:bookmarkEnd w:id="15"/>
            <w:r>
              <w:rPr>
                <w:rFonts w:ascii="Times New Roman" w:eastAsia="Times New Roman" w:hAnsi="Times New Roman" w:cs="Times New Roman"/>
                <w:color w:val="000000"/>
                <w:sz w:val="24"/>
                <w:szCs w:val="24"/>
              </w:rPr>
              <w:t>Plac</w:t>
            </w:r>
            <w:r>
              <w:rPr>
                <w:rFonts w:ascii="Times New Roman" w:eastAsia="Times New Roman" w:hAnsi="Times New Roman" w:cs="Times New Roman"/>
                <w:color w:val="000000"/>
              </w:rPr>
              <w:t>e (Distribution strategy)</w:t>
            </w:r>
          </w:p>
          <w:p w14:paraId="51DE49B9" w14:textId="6028C20C" w:rsidR="000663BC" w:rsidRDefault="000663BC" w:rsidP="000663BC">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Place or distribution aspect in marketing is concerned with the ease of access of a product by customers </w:t>
            </w:r>
            <w:proofErr w:type="spellStart"/>
            <w:r>
              <w:rPr>
                <w:rFonts w:ascii="Times New Roman" w:eastAsia="Times New Roman" w:hAnsi="Times New Roman" w:cs="Times New Roman"/>
                <w:b w:val="0"/>
              </w:rPr>
              <w:t>Dominici</w:t>
            </w:r>
            <w:proofErr w:type="spellEnd"/>
            <w:r>
              <w:rPr>
                <w:rFonts w:ascii="Times New Roman" w:eastAsia="Times New Roman" w:hAnsi="Times New Roman" w:cs="Times New Roman"/>
                <w:b w:val="0"/>
              </w:rPr>
              <w:t xml:space="preserve"> (2009). In this regard, a product should be made available on platforms that are easily accessible and with a potential to reach many potential customers. The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app will be offered on Apple Store and Google Play. This is because the platforms are major platforms for downloading applications for iPhone and android users.</w:t>
            </w:r>
          </w:p>
        </w:tc>
      </w:tr>
    </w:tbl>
    <w:p w14:paraId="03D7D06C" w14:textId="77777777" w:rsidR="00081DDD" w:rsidRDefault="00081DDD">
      <w:pPr>
        <w:spacing w:after="200" w:line="480" w:lineRule="auto"/>
        <w:rPr>
          <w:rFonts w:ascii="Times New Roman" w:eastAsia="Times New Roman" w:hAnsi="Times New Roman" w:cs="Times New Roman"/>
        </w:rPr>
      </w:pPr>
      <w:bookmarkStart w:id="16" w:name="_3rdcrjn" w:colFirst="0" w:colLast="0"/>
      <w:bookmarkEnd w:id="16"/>
    </w:p>
    <w:tbl>
      <w:tblPr>
        <w:tblStyle w:val="a3"/>
        <w:tblW w:w="1394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3948"/>
      </w:tblGrid>
      <w:tr w:rsidR="00081DDD" w14:paraId="7F2BDF8D" w14:textId="77777777" w:rsidTr="00081D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9637AA8" w14:textId="77777777" w:rsidR="00081DDD" w:rsidRDefault="00851150">
            <w:pPr>
              <w:pStyle w:val="Heading1"/>
              <w:spacing w:after="200" w:line="480" w:lineRule="auto"/>
              <w:outlineLvl w:val="0"/>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 xml:space="preserve">FINANCIALS </w:t>
            </w:r>
          </w:p>
          <w:p w14:paraId="48653415" w14:textId="77777777" w:rsidR="00081DDD" w:rsidRDefault="00851150">
            <w:pPr>
              <w:pStyle w:val="Heading2"/>
              <w:spacing w:before="0" w:after="200" w:line="480" w:lineRule="auto"/>
              <w:outlineLvl w:val="1"/>
              <w:rPr>
                <w:rFonts w:ascii="Times New Roman" w:eastAsia="Times New Roman" w:hAnsi="Times New Roman" w:cs="Times New Roman"/>
                <w:color w:val="000000"/>
              </w:rPr>
            </w:pPr>
            <w:bookmarkStart w:id="17" w:name="_2jxsxqh" w:colFirst="0" w:colLast="0"/>
            <w:bookmarkEnd w:id="17"/>
            <w:r>
              <w:rPr>
                <w:rFonts w:ascii="Times New Roman" w:eastAsia="Times New Roman" w:hAnsi="Times New Roman" w:cs="Times New Roman"/>
                <w:color w:val="000000"/>
              </w:rPr>
              <w:t>Sources of funds</w:t>
            </w:r>
          </w:p>
          <w:p w14:paraId="6D8BD42E"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b w:val="0"/>
              </w:rPr>
              <w:t xml:space="preserve">According to </w:t>
            </w:r>
            <w:proofErr w:type="spellStart"/>
            <w:r>
              <w:rPr>
                <w:rFonts w:ascii="Times New Roman" w:eastAsia="Times New Roman" w:hAnsi="Times New Roman" w:cs="Times New Roman"/>
                <w:b w:val="0"/>
              </w:rPr>
              <w:t>Cortei</w:t>
            </w:r>
            <w:proofErr w:type="spellEnd"/>
            <w:r>
              <w:rPr>
                <w:rFonts w:ascii="Times New Roman" w:eastAsia="Times New Roman" w:hAnsi="Times New Roman" w:cs="Times New Roman"/>
                <w:b w:val="0"/>
              </w:rPr>
              <w:t xml:space="preserve"> and</w:t>
            </w:r>
            <w:r>
              <w:rPr>
                <w:rFonts w:ascii="Times New Roman" w:eastAsia="Times New Roman" w:hAnsi="Times New Roman" w:cs="Times New Roman"/>
              </w:rPr>
              <w:t xml:space="preserve"> </w:t>
            </w:r>
            <w:r>
              <w:rPr>
                <w:rFonts w:ascii="Times New Roman" w:eastAsia="Times New Roman" w:hAnsi="Times New Roman" w:cs="Times New Roman"/>
                <w:b w:val="0"/>
              </w:rPr>
              <w:t xml:space="preserve">Farhat (2017), there are three main reasons why start-ups require funding: cash flow challenges, lengthy development cycles of products, and capital investments. Indeed, all three reasons apply to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hence, the need to identify the source of revenues. Primarily, personal financing will be the first significant source of revenue. In this regard, the founders will contribute personal funds to the company alongside sweat. We will also source some proportion from family and friends. Besides, we will bootstrap through consideration of some used equipment where possible, lease over purchases, minimisation of personal expenses, and avoid unnecessary expenses at the start. Equally, as the company takes shape, it will consider external financing. Specifically, </w:t>
            </w:r>
            <w:proofErr w:type="spellStart"/>
            <w:r>
              <w:rPr>
                <w:rFonts w:ascii="Times New Roman" w:eastAsia="Times New Roman" w:hAnsi="Times New Roman" w:cs="Times New Roman"/>
                <w:b w:val="0"/>
              </w:rPr>
              <w:t>SmartDel</w:t>
            </w:r>
            <w:proofErr w:type="spellEnd"/>
            <w:r>
              <w:rPr>
                <w:rFonts w:ascii="Times New Roman" w:eastAsia="Times New Roman" w:hAnsi="Times New Roman" w:cs="Times New Roman"/>
                <w:b w:val="0"/>
              </w:rPr>
              <w:t xml:space="preserve"> will seek venture capital from interested firms in the hope that the future of the business is attractive enough. Lastly, the company hopes to raise revenues in the future through an initial public offering when it goes public.</w:t>
            </w:r>
          </w:p>
          <w:p w14:paraId="2857DEA6" w14:textId="0BE587CE" w:rsidR="00081DDD" w:rsidRDefault="00081DDD">
            <w:pPr>
              <w:spacing w:after="200" w:line="480" w:lineRule="auto"/>
              <w:rPr>
                <w:rFonts w:ascii="Times New Roman" w:eastAsia="Times New Roman" w:hAnsi="Times New Roman" w:cs="Times New Roman"/>
                <w:b w:val="0"/>
              </w:rPr>
            </w:pPr>
          </w:p>
          <w:p w14:paraId="7F978F99" w14:textId="746CCF66" w:rsidR="000663BC" w:rsidRDefault="000663BC">
            <w:pPr>
              <w:spacing w:after="200" w:line="480" w:lineRule="auto"/>
              <w:rPr>
                <w:rFonts w:ascii="Times New Roman" w:eastAsia="Times New Roman" w:hAnsi="Times New Roman" w:cs="Times New Roman"/>
                <w:b w:val="0"/>
              </w:rPr>
            </w:pPr>
          </w:p>
          <w:p w14:paraId="0D5D6EC6" w14:textId="546F5900" w:rsidR="000663BC" w:rsidRDefault="000663BC">
            <w:pPr>
              <w:spacing w:after="200" w:line="480" w:lineRule="auto"/>
              <w:rPr>
                <w:rFonts w:ascii="Times New Roman" w:eastAsia="Times New Roman" w:hAnsi="Times New Roman" w:cs="Times New Roman"/>
                <w:b w:val="0"/>
              </w:rPr>
            </w:pPr>
          </w:p>
          <w:p w14:paraId="4EB6423F" w14:textId="77777777" w:rsidR="000663BC" w:rsidRDefault="000663BC">
            <w:pPr>
              <w:spacing w:after="200" w:line="480" w:lineRule="auto"/>
              <w:rPr>
                <w:rFonts w:ascii="Times New Roman" w:eastAsia="Times New Roman" w:hAnsi="Times New Roman" w:cs="Times New Roman"/>
              </w:rPr>
            </w:pPr>
          </w:p>
          <w:p w14:paraId="4E055C8C" w14:textId="77777777" w:rsidR="00081DDD" w:rsidRDefault="00851150">
            <w:pPr>
              <w:pStyle w:val="Heading2"/>
              <w:spacing w:before="0" w:after="200" w:line="480" w:lineRule="auto"/>
              <w:outlineLvl w:val="1"/>
              <w:rPr>
                <w:rFonts w:ascii="Times New Roman" w:eastAsia="Times New Roman" w:hAnsi="Times New Roman" w:cs="Times New Roman"/>
                <w:color w:val="000000"/>
              </w:rPr>
            </w:pPr>
            <w:bookmarkStart w:id="18" w:name="_z337ya" w:colFirst="0" w:colLast="0"/>
            <w:bookmarkEnd w:id="18"/>
            <w:r>
              <w:rPr>
                <w:rFonts w:ascii="Times New Roman" w:eastAsia="Times New Roman" w:hAnsi="Times New Roman" w:cs="Times New Roman"/>
                <w:color w:val="000000"/>
              </w:rPr>
              <w:t>Use of funds</w:t>
            </w:r>
          </w:p>
          <w:p w14:paraId="3EBC435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b w:val="0"/>
              </w:rPr>
              <w:t>A proper utilisation of resources is a key element to the success of any business venture. The funds raised at start-up and in the initial stages of the business will be appropriated as follows: (all figures in pounds)</w:t>
            </w:r>
          </w:p>
          <w:tbl>
            <w:tblPr>
              <w:tblStyle w:val="a4"/>
              <w:tblW w:w="1372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416"/>
              <w:gridCol w:w="1905"/>
              <w:gridCol w:w="1906"/>
              <w:gridCol w:w="1906"/>
              <w:gridCol w:w="1906"/>
              <w:gridCol w:w="1776"/>
              <w:gridCol w:w="1906"/>
            </w:tblGrid>
            <w:tr w:rsidR="00081DDD" w14:paraId="3F95BF4B" w14:textId="77777777">
              <w:tc>
                <w:tcPr>
                  <w:tcW w:w="2417" w:type="dxa"/>
                </w:tcPr>
                <w:p w14:paraId="576F802C" w14:textId="77777777" w:rsidR="00081DDD" w:rsidRDefault="00081DDD">
                  <w:pPr>
                    <w:spacing w:after="200" w:line="480" w:lineRule="auto"/>
                    <w:rPr>
                      <w:rFonts w:ascii="Times New Roman" w:eastAsia="Times New Roman" w:hAnsi="Times New Roman" w:cs="Times New Roman"/>
                    </w:rPr>
                  </w:pPr>
                </w:p>
              </w:tc>
              <w:tc>
                <w:tcPr>
                  <w:tcW w:w="1905" w:type="dxa"/>
                </w:tcPr>
                <w:p w14:paraId="6B94FA9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Month 1</w:t>
                  </w:r>
                </w:p>
              </w:tc>
              <w:tc>
                <w:tcPr>
                  <w:tcW w:w="1906" w:type="dxa"/>
                </w:tcPr>
                <w:p w14:paraId="4D5E4E31"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Month 2</w:t>
                  </w:r>
                </w:p>
              </w:tc>
              <w:tc>
                <w:tcPr>
                  <w:tcW w:w="1906" w:type="dxa"/>
                </w:tcPr>
                <w:p w14:paraId="35EA97D3"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Month 3</w:t>
                  </w:r>
                </w:p>
              </w:tc>
              <w:tc>
                <w:tcPr>
                  <w:tcW w:w="1906" w:type="dxa"/>
                </w:tcPr>
                <w:p w14:paraId="03CF545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Month 4</w:t>
                  </w:r>
                </w:p>
              </w:tc>
              <w:tc>
                <w:tcPr>
                  <w:tcW w:w="1776" w:type="dxa"/>
                </w:tcPr>
                <w:p w14:paraId="43E2790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Month 5</w:t>
                  </w:r>
                </w:p>
              </w:tc>
              <w:tc>
                <w:tcPr>
                  <w:tcW w:w="1906" w:type="dxa"/>
                </w:tcPr>
                <w:p w14:paraId="6249AD99"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Month 6</w:t>
                  </w:r>
                </w:p>
              </w:tc>
            </w:tr>
            <w:tr w:rsidR="00081DDD" w14:paraId="0894B755" w14:textId="77777777">
              <w:tc>
                <w:tcPr>
                  <w:tcW w:w="2417" w:type="dxa"/>
                </w:tcPr>
                <w:p w14:paraId="6ED86B9F"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Revenue (from your operations and marketing section)</w:t>
                  </w:r>
                </w:p>
              </w:tc>
              <w:tc>
                <w:tcPr>
                  <w:tcW w:w="1905" w:type="dxa"/>
                </w:tcPr>
                <w:p w14:paraId="7FA5A89F"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227, 800</w:t>
                  </w:r>
                </w:p>
              </w:tc>
              <w:tc>
                <w:tcPr>
                  <w:tcW w:w="1906" w:type="dxa"/>
                </w:tcPr>
                <w:p w14:paraId="1142D15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233,000</w:t>
                  </w:r>
                </w:p>
              </w:tc>
              <w:tc>
                <w:tcPr>
                  <w:tcW w:w="1906" w:type="dxa"/>
                </w:tcPr>
                <w:p w14:paraId="4B6536D7"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426,600</w:t>
                  </w:r>
                </w:p>
              </w:tc>
              <w:tc>
                <w:tcPr>
                  <w:tcW w:w="1906" w:type="dxa"/>
                </w:tcPr>
                <w:p w14:paraId="04F5C03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435,000</w:t>
                  </w:r>
                </w:p>
              </w:tc>
              <w:tc>
                <w:tcPr>
                  <w:tcW w:w="1776" w:type="dxa"/>
                </w:tcPr>
                <w:p w14:paraId="62DB6C8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623000</w:t>
                  </w:r>
                </w:p>
              </w:tc>
              <w:tc>
                <w:tcPr>
                  <w:tcW w:w="1906" w:type="dxa"/>
                </w:tcPr>
                <w:p w14:paraId="16DF1E29"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715,000</w:t>
                  </w:r>
                </w:p>
              </w:tc>
            </w:tr>
            <w:tr w:rsidR="00081DDD" w14:paraId="4C1234BD" w14:textId="77777777">
              <w:trPr>
                <w:trHeight w:val="85"/>
              </w:trPr>
              <w:tc>
                <w:tcPr>
                  <w:tcW w:w="2417" w:type="dxa"/>
                </w:tcPr>
                <w:p w14:paraId="4C49E057"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t>Fixed Costs</w:t>
                  </w:r>
                </w:p>
                <w:p w14:paraId="493046BE" w14:textId="77777777" w:rsidR="00081DDD" w:rsidRDefault="00851150">
                  <w:pPr>
                    <w:numPr>
                      <w:ilvl w:val="0"/>
                      <w:numId w:val="1"/>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Software and app development</w:t>
                  </w:r>
                </w:p>
                <w:p w14:paraId="5C16B865" w14:textId="77777777" w:rsidR="00081DDD" w:rsidRDefault="00851150">
                  <w:pPr>
                    <w:numPr>
                      <w:ilvl w:val="0"/>
                      <w:numId w:val="1"/>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Salaries for permanent staff</w:t>
                  </w:r>
                </w:p>
                <w:p w14:paraId="6EACDE91" w14:textId="77777777" w:rsidR="00081DDD" w:rsidRDefault="00851150">
                  <w:pPr>
                    <w:numPr>
                      <w:ilvl w:val="0"/>
                      <w:numId w:val="1"/>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Business registration fee</w:t>
                  </w:r>
                </w:p>
                <w:p w14:paraId="78E365BF" w14:textId="77777777" w:rsidR="00081DDD" w:rsidRDefault="00851150">
                  <w:pPr>
                    <w:numPr>
                      <w:ilvl w:val="0"/>
                      <w:numId w:val="1"/>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Warehousing</w:t>
                  </w:r>
                </w:p>
                <w:p w14:paraId="22332E6E" w14:textId="77777777" w:rsidR="00081DDD" w:rsidRDefault="00081DDD">
                  <w:pPr>
                    <w:spacing w:after="200" w:line="480" w:lineRule="auto"/>
                    <w:rPr>
                      <w:rFonts w:ascii="Times New Roman" w:eastAsia="Times New Roman" w:hAnsi="Times New Roman" w:cs="Times New Roman"/>
                      <w:b/>
                    </w:rPr>
                  </w:pPr>
                </w:p>
              </w:tc>
              <w:tc>
                <w:tcPr>
                  <w:tcW w:w="1905" w:type="dxa"/>
                </w:tcPr>
                <w:p w14:paraId="2088EFA1" w14:textId="77777777" w:rsidR="00081DDD" w:rsidRDefault="00081DDD">
                  <w:pPr>
                    <w:spacing w:after="200" w:line="480" w:lineRule="auto"/>
                    <w:rPr>
                      <w:rFonts w:ascii="Times New Roman" w:eastAsia="Times New Roman" w:hAnsi="Times New Roman" w:cs="Times New Roman"/>
                    </w:rPr>
                  </w:pPr>
                </w:p>
                <w:p w14:paraId="405DB9C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4,000</w:t>
                  </w:r>
                </w:p>
                <w:p w14:paraId="66ACA2F1" w14:textId="77777777" w:rsidR="00081DDD" w:rsidRDefault="00081DDD">
                  <w:pPr>
                    <w:spacing w:after="200" w:line="480" w:lineRule="auto"/>
                    <w:rPr>
                      <w:rFonts w:ascii="Times New Roman" w:eastAsia="Times New Roman" w:hAnsi="Times New Roman" w:cs="Times New Roman"/>
                    </w:rPr>
                  </w:pPr>
                </w:p>
                <w:p w14:paraId="07F3D25E" w14:textId="77777777" w:rsidR="00081DDD" w:rsidRDefault="00081DDD">
                  <w:pPr>
                    <w:spacing w:after="200" w:line="480" w:lineRule="auto"/>
                    <w:rPr>
                      <w:rFonts w:ascii="Times New Roman" w:eastAsia="Times New Roman" w:hAnsi="Times New Roman" w:cs="Times New Roman"/>
                    </w:rPr>
                  </w:pPr>
                </w:p>
                <w:p w14:paraId="2FDA195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7,500</w:t>
                  </w:r>
                </w:p>
                <w:p w14:paraId="5D0A28F7" w14:textId="77777777" w:rsidR="00081DDD" w:rsidRDefault="00081DDD">
                  <w:pPr>
                    <w:spacing w:after="200" w:line="480" w:lineRule="auto"/>
                    <w:rPr>
                      <w:rFonts w:ascii="Times New Roman" w:eastAsia="Times New Roman" w:hAnsi="Times New Roman" w:cs="Times New Roman"/>
                    </w:rPr>
                  </w:pPr>
                </w:p>
                <w:p w14:paraId="69D28530" w14:textId="77777777" w:rsidR="00081DDD" w:rsidRDefault="00081DDD">
                  <w:pPr>
                    <w:spacing w:after="200" w:line="480" w:lineRule="auto"/>
                    <w:rPr>
                      <w:rFonts w:ascii="Times New Roman" w:eastAsia="Times New Roman" w:hAnsi="Times New Roman" w:cs="Times New Roman"/>
                    </w:rPr>
                  </w:pPr>
                </w:p>
                <w:p w14:paraId="4C4C6D23" w14:textId="77777777" w:rsidR="00081DDD" w:rsidRDefault="00081DDD">
                  <w:pPr>
                    <w:spacing w:after="200" w:line="480" w:lineRule="auto"/>
                    <w:rPr>
                      <w:rFonts w:ascii="Times New Roman" w:eastAsia="Times New Roman" w:hAnsi="Times New Roman" w:cs="Times New Roman"/>
                    </w:rPr>
                  </w:pPr>
                </w:p>
                <w:p w14:paraId="2B03A45E"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796</w:t>
                  </w:r>
                </w:p>
                <w:p w14:paraId="45C57D05" w14:textId="77777777" w:rsidR="00081DDD" w:rsidRDefault="00081DDD">
                  <w:pPr>
                    <w:spacing w:after="200" w:line="480" w:lineRule="auto"/>
                    <w:rPr>
                      <w:rFonts w:ascii="Times New Roman" w:eastAsia="Times New Roman" w:hAnsi="Times New Roman" w:cs="Times New Roman"/>
                    </w:rPr>
                  </w:pPr>
                </w:p>
                <w:p w14:paraId="4459FE9C"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20,000</w:t>
                  </w:r>
                </w:p>
                <w:p w14:paraId="4B897FB0" w14:textId="77777777" w:rsidR="00081DDD" w:rsidRDefault="00081DDD">
                  <w:pPr>
                    <w:spacing w:after="200" w:line="480" w:lineRule="auto"/>
                    <w:rPr>
                      <w:rFonts w:ascii="Times New Roman" w:eastAsia="Times New Roman" w:hAnsi="Times New Roman" w:cs="Times New Roman"/>
                    </w:rPr>
                  </w:pPr>
                </w:p>
                <w:p w14:paraId="74F454AE" w14:textId="77777777" w:rsidR="00081DDD" w:rsidRDefault="00081DDD">
                  <w:pPr>
                    <w:spacing w:after="200" w:line="480" w:lineRule="auto"/>
                    <w:rPr>
                      <w:rFonts w:ascii="Times New Roman" w:eastAsia="Times New Roman" w:hAnsi="Times New Roman" w:cs="Times New Roman"/>
                    </w:rPr>
                  </w:pPr>
                </w:p>
              </w:tc>
              <w:tc>
                <w:tcPr>
                  <w:tcW w:w="1906" w:type="dxa"/>
                </w:tcPr>
                <w:p w14:paraId="5C619DEE" w14:textId="77777777" w:rsidR="00081DDD" w:rsidRDefault="00081DDD">
                  <w:pPr>
                    <w:spacing w:after="200" w:line="480" w:lineRule="auto"/>
                    <w:rPr>
                      <w:rFonts w:ascii="Times New Roman" w:eastAsia="Times New Roman" w:hAnsi="Times New Roman" w:cs="Times New Roman"/>
                    </w:rPr>
                  </w:pPr>
                </w:p>
                <w:p w14:paraId="27F4A41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6F476D54" w14:textId="77777777" w:rsidR="00081DDD" w:rsidRDefault="00081DDD">
                  <w:pPr>
                    <w:spacing w:after="200" w:line="480" w:lineRule="auto"/>
                    <w:rPr>
                      <w:rFonts w:ascii="Times New Roman" w:eastAsia="Times New Roman" w:hAnsi="Times New Roman" w:cs="Times New Roman"/>
                    </w:rPr>
                  </w:pPr>
                </w:p>
                <w:p w14:paraId="223A1618" w14:textId="77777777" w:rsidR="00081DDD" w:rsidRDefault="00081DDD">
                  <w:pPr>
                    <w:spacing w:after="200" w:line="480" w:lineRule="auto"/>
                    <w:rPr>
                      <w:rFonts w:ascii="Times New Roman" w:eastAsia="Times New Roman" w:hAnsi="Times New Roman" w:cs="Times New Roman"/>
                    </w:rPr>
                  </w:pPr>
                </w:p>
                <w:p w14:paraId="296E63D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7,500</w:t>
                  </w:r>
                </w:p>
                <w:p w14:paraId="0AF8459C" w14:textId="77777777" w:rsidR="00081DDD" w:rsidRDefault="00081DDD">
                  <w:pPr>
                    <w:spacing w:after="200" w:line="480" w:lineRule="auto"/>
                    <w:rPr>
                      <w:rFonts w:ascii="Times New Roman" w:eastAsia="Times New Roman" w:hAnsi="Times New Roman" w:cs="Times New Roman"/>
                    </w:rPr>
                  </w:pPr>
                </w:p>
                <w:p w14:paraId="71932EBC" w14:textId="77777777" w:rsidR="00081DDD" w:rsidRDefault="00081DDD">
                  <w:pPr>
                    <w:spacing w:after="200" w:line="480" w:lineRule="auto"/>
                    <w:rPr>
                      <w:rFonts w:ascii="Times New Roman" w:eastAsia="Times New Roman" w:hAnsi="Times New Roman" w:cs="Times New Roman"/>
                    </w:rPr>
                  </w:pPr>
                </w:p>
                <w:p w14:paraId="3674E3EC" w14:textId="77777777" w:rsidR="00081DDD" w:rsidRDefault="00081DDD">
                  <w:pPr>
                    <w:spacing w:after="200" w:line="480" w:lineRule="auto"/>
                    <w:rPr>
                      <w:rFonts w:ascii="Times New Roman" w:eastAsia="Times New Roman" w:hAnsi="Times New Roman" w:cs="Times New Roman"/>
                    </w:rPr>
                  </w:pPr>
                </w:p>
                <w:p w14:paraId="3D58B7DD"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0F927F0B" w14:textId="77777777" w:rsidR="00081DDD" w:rsidRDefault="00081DDD">
                  <w:pPr>
                    <w:spacing w:after="200" w:line="480" w:lineRule="auto"/>
                    <w:rPr>
                      <w:rFonts w:ascii="Times New Roman" w:eastAsia="Times New Roman" w:hAnsi="Times New Roman" w:cs="Times New Roman"/>
                    </w:rPr>
                  </w:pPr>
                </w:p>
                <w:p w14:paraId="02206FBD"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20,000</w:t>
                  </w:r>
                </w:p>
              </w:tc>
              <w:tc>
                <w:tcPr>
                  <w:tcW w:w="1906" w:type="dxa"/>
                </w:tcPr>
                <w:p w14:paraId="316B559E" w14:textId="77777777" w:rsidR="00081DDD" w:rsidRDefault="00081DDD">
                  <w:pPr>
                    <w:spacing w:after="200" w:line="480" w:lineRule="auto"/>
                    <w:rPr>
                      <w:rFonts w:ascii="Times New Roman" w:eastAsia="Times New Roman" w:hAnsi="Times New Roman" w:cs="Times New Roman"/>
                    </w:rPr>
                  </w:pPr>
                </w:p>
                <w:p w14:paraId="7DC04B77"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551C067F" w14:textId="77777777" w:rsidR="00081DDD" w:rsidRDefault="00081DDD">
                  <w:pPr>
                    <w:spacing w:after="200" w:line="480" w:lineRule="auto"/>
                    <w:rPr>
                      <w:rFonts w:ascii="Times New Roman" w:eastAsia="Times New Roman" w:hAnsi="Times New Roman" w:cs="Times New Roman"/>
                    </w:rPr>
                  </w:pPr>
                </w:p>
                <w:p w14:paraId="2F321020" w14:textId="77777777" w:rsidR="00081DDD" w:rsidRDefault="00081DDD">
                  <w:pPr>
                    <w:spacing w:after="200" w:line="480" w:lineRule="auto"/>
                    <w:rPr>
                      <w:rFonts w:ascii="Times New Roman" w:eastAsia="Times New Roman" w:hAnsi="Times New Roman" w:cs="Times New Roman"/>
                    </w:rPr>
                  </w:pPr>
                </w:p>
                <w:p w14:paraId="2EA17B3C"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7,500</w:t>
                  </w:r>
                </w:p>
                <w:p w14:paraId="04017DF3" w14:textId="77777777" w:rsidR="00081DDD" w:rsidRDefault="00081DDD">
                  <w:pPr>
                    <w:spacing w:after="200" w:line="480" w:lineRule="auto"/>
                    <w:rPr>
                      <w:rFonts w:ascii="Times New Roman" w:eastAsia="Times New Roman" w:hAnsi="Times New Roman" w:cs="Times New Roman"/>
                    </w:rPr>
                  </w:pPr>
                </w:p>
                <w:p w14:paraId="48497BE3" w14:textId="77777777" w:rsidR="00081DDD" w:rsidRDefault="00081DDD">
                  <w:pPr>
                    <w:spacing w:after="200" w:line="480" w:lineRule="auto"/>
                    <w:rPr>
                      <w:rFonts w:ascii="Times New Roman" w:eastAsia="Times New Roman" w:hAnsi="Times New Roman" w:cs="Times New Roman"/>
                    </w:rPr>
                  </w:pPr>
                </w:p>
                <w:p w14:paraId="46229E8A" w14:textId="77777777" w:rsidR="00081DDD" w:rsidRDefault="00081DDD">
                  <w:pPr>
                    <w:spacing w:after="200" w:line="480" w:lineRule="auto"/>
                    <w:rPr>
                      <w:rFonts w:ascii="Times New Roman" w:eastAsia="Times New Roman" w:hAnsi="Times New Roman" w:cs="Times New Roman"/>
                    </w:rPr>
                  </w:pPr>
                </w:p>
                <w:p w14:paraId="3928DD43"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6FBD37F7" w14:textId="77777777" w:rsidR="00081DDD" w:rsidRDefault="00081DDD">
                  <w:pPr>
                    <w:spacing w:after="200" w:line="480" w:lineRule="auto"/>
                    <w:rPr>
                      <w:rFonts w:ascii="Times New Roman" w:eastAsia="Times New Roman" w:hAnsi="Times New Roman" w:cs="Times New Roman"/>
                    </w:rPr>
                  </w:pPr>
                </w:p>
                <w:p w14:paraId="4918FCC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20,000</w:t>
                  </w:r>
                </w:p>
              </w:tc>
              <w:tc>
                <w:tcPr>
                  <w:tcW w:w="1906" w:type="dxa"/>
                </w:tcPr>
                <w:p w14:paraId="5EA58C65" w14:textId="77777777" w:rsidR="00081DDD" w:rsidRDefault="00081DDD">
                  <w:pPr>
                    <w:spacing w:after="200" w:line="480" w:lineRule="auto"/>
                    <w:rPr>
                      <w:rFonts w:ascii="Times New Roman" w:eastAsia="Times New Roman" w:hAnsi="Times New Roman" w:cs="Times New Roman"/>
                    </w:rPr>
                  </w:pPr>
                </w:p>
                <w:p w14:paraId="1007EA71"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1AB9AC2C" w14:textId="77777777" w:rsidR="00081DDD" w:rsidRDefault="00081DDD">
                  <w:pPr>
                    <w:spacing w:after="200" w:line="480" w:lineRule="auto"/>
                    <w:rPr>
                      <w:rFonts w:ascii="Times New Roman" w:eastAsia="Times New Roman" w:hAnsi="Times New Roman" w:cs="Times New Roman"/>
                    </w:rPr>
                  </w:pPr>
                </w:p>
                <w:p w14:paraId="600ED386" w14:textId="77777777" w:rsidR="00081DDD" w:rsidRDefault="00081DDD">
                  <w:pPr>
                    <w:spacing w:after="200" w:line="480" w:lineRule="auto"/>
                    <w:rPr>
                      <w:rFonts w:ascii="Times New Roman" w:eastAsia="Times New Roman" w:hAnsi="Times New Roman" w:cs="Times New Roman"/>
                    </w:rPr>
                  </w:pPr>
                </w:p>
                <w:p w14:paraId="33D596B8"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7,500</w:t>
                  </w:r>
                </w:p>
                <w:p w14:paraId="2403DEEC" w14:textId="77777777" w:rsidR="00081DDD" w:rsidRDefault="00081DDD">
                  <w:pPr>
                    <w:spacing w:after="200" w:line="480" w:lineRule="auto"/>
                    <w:rPr>
                      <w:rFonts w:ascii="Times New Roman" w:eastAsia="Times New Roman" w:hAnsi="Times New Roman" w:cs="Times New Roman"/>
                    </w:rPr>
                  </w:pPr>
                </w:p>
                <w:p w14:paraId="438BC18D" w14:textId="77777777" w:rsidR="00081DDD" w:rsidRDefault="00081DDD">
                  <w:pPr>
                    <w:spacing w:after="200" w:line="480" w:lineRule="auto"/>
                    <w:rPr>
                      <w:rFonts w:ascii="Times New Roman" w:eastAsia="Times New Roman" w:hAnsi="Times New Roman" w:cs="Times New Roman"/>
                    </w:rPr>
                  </w:pPr>
                </w:p>
                <w:p w14:paraId="638D1271" w14:textId="77777777" w:rsidR="00081DDD" w:rsidRDefault="00081DDD">
                  <w:pPr>
                    <w:spacing w:after="200" w:line="480" w:lineRule="auto"/>
                    <w:rPr>
                      <w:rFonts w:ascii="Times New Roman" w:eastAsia="Times New Roman" w:hAnsi="Times New Roman" w:cs="Times New Roman"/>
                    </w:rPr>
                  </w:pPr>
                </w:p>
                <w:p w14:paraId="3609592F"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1FAF3BA4" w14:textId="77777777" w:rsidR="00081DDD" w:rsidRDefault="00081DDD">
                  <w:pPr>
                    <w:spacing w:after="200" w:line="480" w:lineRule="auto"/>
                    <w:rPr>
                      <w:rFonts w:ascii="Times New Roman" w:eastAsia="Times New Roman" w:hAnsi="Times New Roman" w:cs="Times New Roman"/>
                    </w:rPr>
                  </w:pPr>
                </w:p>
                <w:p w14:paraId="208FB4B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20,000</w:t>
                  </w:r>
                </w:p>
              </w:tc>
              <w:tc>
                <w:tcPr>
                  <w:tcW w:w="1776" w:type="dxa"/>
                </w:tcPr>
                <w:p w14:paraId="44144B16" w14:textId="77777777" w:rsidR="00081DDD" w:rsidRDefault="00081DDD">
                  <w:pPr>
                    <w:spacing w:after="200" w:line="480" w:lineRule="auto"/>
                    <w:rPr>
                      <w:rFonts w:ascii="Times New Roman" w:eastAsia="Times New Roman" w:hAnsi="Times New Roman" w:cs="Times New Roman"/>
                    </w:rPr>
                  </w:pPr>
                </w:p>
                <w:p w14:paraId="599161D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39631639" w14:textId="77777777" w:rsidR="00081DDD" w:rsidRDefault="00081DDD">
                  <w:pPr>
                    <w:spacing w:after="200" w:line="480" w:lineRule="auto"/>
                    <w:rPr>
                      <w:rFonts w:ascii="Times New Roman" w:eastAsia="Times New Roman" w:hAnsi="Times New Roman" w:cs="Times New Roman"/>
                    </w:rPr>
                  </w:pPr>
                </w:p>
                <w:p w14:paraId="29586D7D" w14:textId="77777777" w:rsidR="00081DDD" w:rsidRDefault="00081DDD">
                  <w:pPr>
                    <w:spacing w:after="200" w:line="480" w:lineRule="auto"/>
                    <w:rPr>
                      <w:rFonts w:ascii="Times New Roman" w:eastAsia="Times New Roman" w:hAnsi="Times New Roman" w:cs="Times New Roman"/>
                    </w:rPr>
                  </w:pPr>
                </w:p>
                <w:p w14:paraId="406D13A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7,500</w:t>
                  </w:r>
                </w:p>
                <w:p w14:paraId="3397ACD5" w14:textId="77777777" w:rsidR="00081DDD" w:rsidRDefault="00081DDD">
                  <w:pPr>
                    <w:spacing w:after="200" w:line="480" w:lineRule="auto"/>
                    <w:rPr>
                      <w:rFonts w:ascii="Times New Roman" w:eastAsia="Times New Roman" w:hAnsi="Times New Roman" w:cs="Times New Roman"/>
                    </w:rPr>
                  </w:pPr>
                </w:p>
                <w:p w14:paraId="5CCE45F0" w14:textId="77777777" w:rsidR="00081DDD" w:rsidRDefault="00081DDD">
                  <w:pPr>
                    <w:spacing w:after="200" w:line="480" w:lineRule="auto"/>
                    <w:rPr>
                      <w:rFonts w:ascii="Times New Roman" w:eastAsia="Times New Roman" w:hAnsi="Times New Roman" w:cs="Times New Roman"/>
                    </w:rPr>
                  </w:pPr>
                </w:p>
                <w:p w14:paraId="705DEADE" w14:textId="77777777" w:rsidR="00081DDD" w:rsidRDefault="00081DDD">
                  <w:pPr>
                    <w:spacing w:after="200" w:line="480" w:lineRule="auto"/>
                    <w:rPr>
                      <w:rFonts w:ascii="Times New Roman" w:eastAsia="Times New Roman" w:hAnsi="Times New Roman" w:cs="Times New Roman"/>
                    </w:rPr>
                  </w:pPr>
                </w:p>
                <w:p w14:paraId="5E0828F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7A17FE77" w14:textId="77777777" w:rsidR="00081DDD" w:rsidRDefault="00081DDD">
                  <w:pPr>
                    <w:spacing w:after="200" w:line="480" w:lineRule="auto"/>
                    <w:rPr>
                      <w:rFonts w:ascii="Times New Roman" w:eastAsia="Times New Roman" w:hAnsi="Times New Roman" w:cs="Times New Roman"/>
                    </w:rPr>
                  </w:pPr>
                </w:p>
                <w:p w14:paraId="058A15A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20,000</w:t>
                  </w:r>
                </w:p>
              </w:tc>
              <w:tc>
                <w:tcPr>
                  <w:tcW w:w="1906" w:type="dxa"/>
                </w:tcPr>
                <w:p w14:paraId="1D6DED1B" w14:textId="77777777" w:rsidR="00081DDD" w:rsidRDefault="00081DDD">
                  <w:pPr>
                    <w:spacing w:after="200" w:line="480" w:lineRule="auto"/>
                    <w:rPr>
                      <w:rFonts w:ascii="Times New Roman" w:eastAsia="Times New Roman" w:hAnsi="Times New Roman" w:cs="Times New Roman"/>
                    </w:rPr>
                  </w:pPr>
                </w:p>
                <w:p w14:paraId="1D2DF030"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066430F1" w14:textId="77777777" w:rsidR="00081DDD" w:rsidRDefault="00081DDD">
                  <w:pPr>
                    <w:spacing w:after="200" w:line="480" w:lineRule="auto"/>
                    <w:rPr>
                      <w:rFonts w:ascii="Times New Roman" w:eastAsia="Times New Roman" w:hAnsi="Times New Roman" w:cs="Times New Roman"/>
                    </w:rPr>
                  </w:pPr>
                </w:p>
                <w:p w14:paraId="4CB63650" w14:textId="77777777" w:rsidR="00081DDD" w:rsidRDefault="00081DDD">
                  <w:pPr>
                    <w:spacing w:after="200" w:line="480" w:lineRule="auto"/>
                    <w:rPr>
                      <w:rFonts w:ascii="Times New Roman" w:eastAsia="Times New Roman" w:hAnsi="Times New Roman" w:cs="Times New Roman"/>
                    </w:rPr>
                  </w:pPr>
                </w:p>
                <w:p w14:paraId="054E6DB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lastRenderedPageBreak/>
                    <w:t>7,500</w:t>
                  </w:r>
                </w:p>
                <w:p w14:paraId="2CD3A002" w14:textId="77777777" w:rsidR="00081DDD" w:rsidRDefault="00081DDD">
                  <w:pPr>
                    <w:spacing w:after="200" w:line="480" w:lineRule="auto"/>
                    <w:rPr>
                      <w:rFonts w:ascii="Times New Roman" w:eastAsia="Times New Roman" w:hAnsi="Times New Roman" w:cs="Times New Roman"/>
                    </w:rPr>
                  </w:pPr>
                </w:p>
                <w:p w14:paraId="4DAE2BBE" w14:textId="77777777" w:rsidR="00081DDD" w:rsidRDefault="00081DDD">
                  <w:pPr>
                    <w:spacing w:after="200" w:line="480" w:lineRule="auto"/>
                    <w:rPr>
                      <w:rFonts w:ascii="Times New Roman" w:eastAsia="Times New Roman" w:hAnsi="Times New Roman" w:cs="Times New Roman"/>
                    </w:rPr>
                  </w:pPr>
                </w:p>
                <w:p w14:paraId="2DD0E8A6" w14:textId="77777777" w:rsidR="00081DDD" w:rsidRDefault="00081DDD">
                  <w:pPr>
                    <w:spacing w:after="200" w:line="480" w:lineRule="auto"/>
                    <w:rPr>
                      <w:rFonts w:ascii="Times New Roman" w:eastAsia="Times New Roman" w:hAnsi="Times New Roman" w:cs="Times New Roman"/>
                    </w:rPr>
                  </w:pPr>
                </w:p>
                <w:p w14:paraId="4279ECDD"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p w14:paraId="5A80BBD7" w14:textId="77777777" w:rsidR="00081DDD" w:rsidRDefault="00081DDD">
                  <w:pPr>
                    <w:spacing w:after="200" w:line="480" w:lineRule="auto"/>
                    <w:rPr>
                      <w:rFonts w:ascii="Times New Roman" w:eastAsia="Times New Roman" w:hAnsi="Times New Roman" w:cs="Times New Roman"/>
                    </w:rPr>
                  </w:pPr>
                </w:p>
                <w:p w14:paraId="17B313F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20,000</w:t>
                  </w:r>
                </w:p>
              </w:tc>
            </w:tr>
            <w:tr w:rsidR="00081DDD" w14:paraId="68BA9780" w14:textId="77777777">
              <w:trPr>
                <w:trHeight w:val="692"/>
              </w:trPr>
              <w:tc>
                <w:tcPr>
                  <w:tcW w:w="2417" w:type="dxa"/>
                </w:tcPr>
                <w:p w14:paraId="717E051B" w14:textId="67B79C33"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lastRenderedPageBreak/>
                    <w:t>Variable Costs</w:t>
                  </w:r>
                </w:p>
                <w:p w14:paraId="0A96E3D5" w14:textId="77777777" w:rsidR="00081DDD" w:rsidRDefault="00851150">
                  <w:pPr>
                    <w:numPr>
                      <w:ilvl w:val="0"/>
                      <w:numId w:val="2"/>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Marketing costs</w:t>
                  </w:r>
                </w:p>
                <w:p w14:paraId="59AF2224" w14:textId="77777777" w:rsidR="00081DDD" w:rsidRDefault="00081DDD">
                  <w:pPr>
                    <w:pBdr>
                      <w:top w:val="nil"/>
                      <w:left w:val="nil"/>
                      <w:bottom w:val="nil"/>
                      <w:right w:val="nil"/>
                      <w:between w:val="nil"/>
                    </w:pBdr>
                    <w:spacing w:after="200" w:line="480" w:lineRule="auto"/>
                    <w:ind w:left="720"/>
                    <w:rPr>
                      <w:rFonts w:ascii="Times New Roman" w:eastAsia="Times New Roman" w:hAnsi="Times New Roman" w:cs="Times New Roman"/>
                    </w:rPr>
                  </w:pPr>
                </w:p>
                <w:p w14:paraId="2EBDAF06" w14:textId="77777777" w:rsidR="00081DDD" w:rsidRDefault="00851150">
                  <w:pPr>
                    <w:numPr>
                      <w:ilvl w:val="0"/>
                      <w:numId w:val="2"/>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Technology and content</w:t>
                  </w:r>
                </w:p>
                <w:p w14:paraId="3DF03AE4" w14:textId="77777777" w:rsidR="00081DDD" w:rsidRDefault="00851150">
                  <w:pPr>
                    <w:numPr>
                      <w:ilvl w:val="0"/>
                      <w:numId w:val="2"/>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General and administrative expenses</w:t>
                  </w:r>
                </w:p>
                <w:p w14:paraId="539654C2" w14:textId="5DC66688" w:rsidR="00081DDD" w:rsidRPr="00FE3786" w:rsidRDefault="00851150" w:rsidP="00FE3786">
                  <w:pPr>
                    <w:numPr>
                      <w:ilvl w:val="0"/>
                      <w:numId w:val="2"/>
                    </w:numPr>
                    <w:pBdr>
                      <w:top w:val="nil"/>
                      <w:left w:val="nil"/>
                      <w:bottom w:val="nil"/>
                      <w:right w:val="nil"/>
                      <w:between w:val="nil"/>
                    </w:pBdr>
                    <w:spacing w:after="200" w:line="480" w:lineRule="auto"/>
                    <w:rPr>
                      <w:rFonts w:ascii="Times New Roman" w:eastAsia="Times New Roman" w:hAnsi="Times New Roman" w:cs="Times New Roman"/>
                    </w:rPr>
                  </w:pPr>
                  <w:r>
                    <w:rPr>
                      <w:rFonts w:ascii="Times New Roman" w:eastAsia="Times New Roman" w:hAnsi="Times New Roman" w:cs="Times New Roman"/>
                    </w:rPr>
                    <w:t>Loan repayment</w:t>
                  </w:r>
                </w:p>
                <w:p w14:paraId="493E8200" w14:textId="77777777" w:rsidR="00081DDD" w:rsidRDefault="00081DDD">
                  <w:pPr>
                    <w:spacing w:after="200" w:line="480" w:lineRule="auto"/>
                    <w:rPr>
                      <w:rFonts w:ascii="Times New Roman" w:eastAsia="Times New Roman" w:hAnsi="Times New Roman" w:cs="Times New Roman"/>
                      <w:b/>
                    </w:rPr>
                  </w:pPr>
                </w:p>
                <w:p w14:paraId="7E0E0693" w14:textId="77777777" w:rsidR="00081DDD" w:rsidRDefault="00081DDD">
                  <w:pPr>
                    <w:spacing w:after="200" w:line="480" w:lineRule="auto"/>
                    <w:rPr>
                      <w:rFonts w:ascii="Times New Roman" w:eastAsia="Times New Roman" w:hAnsi="Times New Roman" w:cs="Times New Roman"/>
                      <w:b/>
                    </w:rPr>
                  </w:pPr>
                </w:p>
              </w:tc>
              <w:tc>
                <w:tcPr>
                  <w:tcW w:w="1905" w:type="dxa"/>
                </w:tcPr>
                <w:p w14:paraId="7B1F27AA" w14:textId="77777777" w:rsidR="00081DDD" w:rsidRDefault="00081DDD">
                  <w:pPr>
                    <w:spacing w:after="200" w:line="480" w:lineRule="auto"/>
                    <w:rPr>
                      <w:rFonts w:ascii="Times New Roman" w:eastAsia="Times New Roman" w:hAnsi="Times New Roman" w:cs="Times New Roman"/>
                    </w:rPr>
                  </w:pPr>
                </w:p>
                <w:p w14:paraId="7541A51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13,800</w:t>
                  </w:r>
                </w:p>
                <w:p w14:paraId="726802DA" w14:textId="77777777" w:rsidR="00081DDD" w:rsidRDefault="00081DDD">
                  <w:pPr>
                    <w:spacing w:after="200" w:line="480" w:lineRule="auto"/>
                    <w:rPr>
                      <w:rFonts w:ascii="Times New Roman" w:eastAsia="Times New Roman" w:hAnsi="Times New Roman" w:cs="Times New Roman"/>
                    </w:rPr>
                  </w:pPr>
                </w:p>
                <w:p w14:paraId="1B4263C0" w14:textId="77777777" w:rsidR="00081DDD" w:rsidRDefault="00081DDD">
                  <w:pPr>
                    <w:spacing w:after="200" w:line="480" w:lineRule="auto"/>
                    <w:rPr>
                      <w:rFonts w:ascii="Times New Roman" w:eastAsia="Times New Roman" w:hAnsi="Times New Roman" w:cs="Times New Roman"/>
                    </w:rPr>
                  </w:pPr>
                </w:p>
                <w:p w14:paraId="5CF98EA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28,000</w:t>
                  </w:r>
                </w:p>
                <w:p w14:paraId="6CE23E3C" w14:textId="77777777" w:rsidR="00081DDD" w:rsidRDefault="00081DDD">
                  <w:pPr>
                    <w:spacing w:after="200" w:line="480" w:lineRule="auto"/>
                    <w:rPr>
                      <w:rFonts w:ascii="Times New Roman" w:eastAsia="Times New Roman" w:hAnsi="Times New Roman" w:cs="Times New Roman"/>
                    </w:rPr>
                  </w:pPr>
                </w:p>
                <w:p w14:paraId="3E7A6C0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4,300</w:t>
                  </w:r>
                </w:p>
                <w:p w14:paraId="798EEF21" w14:textId="77777777" w:rsidR="00081DDD" w:rsidRDefault="00081DDD">
                  <w:pPr>
                    <w:spacing w:after="200" w:line="480" w:lineRule="auto"/>
                    <w:rPr>
                      <w:rFonts w:ascii="Times New Roman" w:eastAsia="Times New Roman" w:hAnsi="Times New Roman" w:cs="Times New Roman"/>
                    </w:rPr>
                  </w:pPr>
                </w:p>
                <w:p w14:paraId="7B78B3BB" w14:textId="77777777" w:rsidR="00081DDD" w:rsidRDefault="00081DDD">
                  <w:pPr>
                    <w:spacing w:after="200" w:line="480" w:lineRule="auto"/>
                    <w:rPr>
                      <w:rFonts w:ascii="Times New Roman" w:eastAsia="Times New Roman" w:hAnsi="Times New Roman" w:cs="Times New Roman"/>
                    </w:rPr>
                  </w:pPr>
                </w:p>
                <w:p w14:paraId="6093F8C1" w14:textId="77777777" w:rsidR="00081DDD" w:rsidRDefault="00081DDD">
                  <w:pPr>
                    <w:spacing w:after="200" w:line="480" w:lineRule="auto"/>
                    <w:rPr>
                      <w:rFonts w:ascii="Times New Roman" w:eastAsia="Times New Roman" w:hAnsi="Times New Roman" w:cs="Times New Roman"/>
                    </w:rPr>
                  </w:pPr>
                </w:p>
                <w:p w14:paraId="27BAECA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0</w:t>
                  </w:r>
                </w:p>
              </w:tc>
              <w:tc>
                <w:tcPr>
                  <w:tcW w:w="1906" w:type="dxa"/>
                </w:tcPr>
                <w:p w14:paraId="491511F7" w14:textId="77777777" w:rsidR="00081DDD" w:rsidRDefault="00081DDD">
                  <w:pPr>
                    <w:spacing w:after="200" w:line="480" w:lineRule="auto"/>
                    <w:rPr>
                      <w:rFonts w:ascii="Times New Roman" w:eastAsia="Times New Roman" w:hAnsi="Times New Roman" w:cs="Times New Roman"/>
                    </w:rPr>
                  </w:pPr>
                </w:p>
                <w:p w14:paraId="485F080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18,800</w:t>
                  </w:r>
                </w:p>
                <w:p w14:paraId="00C3991D" w14:textId="77777777" w:rsidR="00081DDD" w:rsidRDefault="00081DDD">
                  <w:pPr>
                    <w:spacing w:after="200" w:line="480" w:lineRule="auto"/>
                    <w:rPr>
                      <w:rFonts w:ascii="Times New Roman" w:eastAsia="Times New Roman" w:hAnsi="Times New Roman" w:cs="Times New Roman"/>
                    </w:rPr>
                  </w:pPr>
                </w:p>
                <w:p w14:paraId="6AD59339" w14:textId="77777777" w:rsidR="00081DDD" w:rsidRDefault="00081DDD">
                  <w:pPr>
                    <w:spacing w:after="200" w:line="480" w:lineRule="auto"/>
                    <w:rPr>
                      <w:rFonts w:ascii="Times New Roman" w:eastAsia="Times New Roman" w:hAnsi="Times New Roman" w:cs="Times New Roman"/>
                    </w:rPr>
                  </w:pPr>
                </w:p>
                <w:p w14:paraId="1E7DD990"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35,000</w:t>
                  </w:r>
                </w:p>
                <w:p w14:paraId="5D101EE3" w14:textId="77777777" w:rsidR="00081DDD" w:rsidRDefault="00081DDD">
                  <w:pPr>
                    <w:spacing w:after="200" w:line="480" w:lineRule="auto"/>
                    <w:rPr>
                      <w:rFonts w:ascii="Times New Roman" w:eastAsia="Times New Roman" w:hAnsi="Times New Roman" w:cs="Times New Roman"/>
                    </w:rPr>
                  </w:pPr>
                </w:p>
                <w:p w14:paraId="4E7DBF6F"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5,200</w:t>
                  </w:r>
                </w:p>
                <w:p w14:paraId="4925DE6A" w14:textId="77777777" w:rsidR="00081DDD" w:rsidRDefault="00081DDD">
                  <w:pPr>
                    <w:spacing w:after="200" w:line="480" w:lineRule="auto"/>
                    <w:rPr>
                      <w:rFonts w:ascii="Times New Roman" w:eastAsia="Times New Roman" w:hAnsi="Times New Roman" w:cs="Times New Roman"/>
                    </w:rPr>
                  </w:pPr>
                </w:p>
                <w:p w14:paraId="4CD26139" w14:textId="77777777" w:rsidR="00081DDD" w:rsidRDefault="00081DDD">
                  <w:pPr>
                    <w:spacing w:after="200" w:line="480" w:lineRule="auto"/>
                    <w:rPr>
                      <w:rFonts w:ascii="Times New Roman" w:eastAsia="Times New Roman" w:hAnsi="Times New Roman" w:cs="Times New Roman"/>
                    </w:rPr>
                  </w:pPr>
                </w:p>
                <w:p w14:paraId="3DE8A3F2" w14:textId="77777777" w:rsidR="00081DDD" w:rsidRDefault="00081DDD">
                  <w:pPr>
                    <w:spacing w:after="200" w:line="480" w:lineRule="auto"/>
                    <w:rPr>
                      <w:rFonts w:ascii="Times New Roman" w:eastAsia="Times New Roman" w:hAnsi="Times New Roman" w:cs="Times New Roman"/>
                    </w:rPr>
                  </w:pPr>
                </w:p>
                <w:p w14:paraId="20E64565"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0</w:t>
                  </w:r>
                </w:p>
              </w:tc>
              <w:tc>
                <w:tcPr>
                  <w:tcW w:w="1906" w:type="dxa"/>
                </w:tcPr>
                <w:p w14:paraId="3D00FC4C" w14:textId="77777777" w:rsidR="00081DDD" w:rsidRDefault="00081DDD">
                  <w:pPr>
                    <w:spacing w:after="200" w:line="480" w:lineRule="auto"/>
                    <w:rPr>
                      <w:rFonts w:ascii="Times New Roman" w:eastAsia="Times New Roman" w:hAnsi="Times New Roman" w:cs="Times New Roman"/>
                    </w:rPr>
                  </w:pPr>
                </w:p>
                <w:p w14:paraId="69DBC9D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22,000</w:t>
                  </w:r>
                </w:p>
                <w:p w14:paraId="2FDA71CE" w14:textId="77777777" w:rsidR="00081DDD" w:rsidRDefault="00081DDD">
                  <w:pPr>
                    <w:spacing w:after="200" w:line="480" w:lineRule="auto"/>
                    <w:rPr>
                      <w:rFonts w:ascii="Times New Roman" w:eastAsia="Times New Roman" w:hAnsi="Times New Roman" w:cs="Times New Roman"/>
                    </w:rPr>
                  </w:pPr>
                </w:p>
                <w:p w14:paraId="6A4CB09E" w14:textId="77777777" w:rsidR="00081DDD" w:rsidRDefault="00081DDD">
                  <w:pPr>
                    <w:spacing w:after="200" w:line="480" w:lineRule="auto"/>
                    <w:rPr>
                      <w:rFonts w:ascii="Times New Roman" w:eastAsia="Times New Roman" w:hAnsi="Times New Roman" w:cs="Times New Roman"/>
                    </w:rPr>
                  </w:pPr>
                </w:p>
                <w:p w14:paraId="1B2093DD"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42,000</w:t>
                  </w:r>
                </w:p>
                <w:p w14:paraId="4BD53F6E" w14:textId="77777777" w:rsidR="00081DDD" w:rsidRDefault="00081DDD">
                  <w:pPr>
                    <w:spacing w:after="200" w:line="480" w:lineRule="auto"/>
                    <w:rPr>
                      <w:rFonts w:ascii="Times New Roman" w:eastAsia="Times New Roman" w:hAnsi="Times New Roman" w:cs="Times New Roman"/>
                    </w:rPr>
                  </w:pPr>
                </w:p>
                <w:p w14:paraId="4EEF3700"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6,600</w:t>
                  </w:r>
                </w:p>
                <w:p w14:paraId="4A1DE53F" w14:textId="77777777" w:rsidR="00081DDD" w:rsidRDefault="00081DDD">
                  <w:pPr>
                    <w:spacing w:after="200" w:line="480" w:lineRule="auto"/>
                    <w:rPr>
                      <w:rFonts w:ascii="Times New Roman" w:eastAsia="Times New Roman" w:hAnsi="Times New Roman" w:cs="Times New Roman"/>
                    </w:rPr>
                  </w:pPr>
                </w:p>
                <w:p w14:paraId="77F09174" w14:textId="77777777" w:rsidR="00081DDD" w:rsidRDefault="00081DDD">
                  <w:pPr>
                    <w:spacing w:after="200" w:line="480" w:lineRule="auto"/>
                    <w:rPr>
                      <w:rFonts w:ascii="Times New Roman" w:eastAsia="Times New Roman" w:hAnsi="Times New Roman" w:cs="Times New Roman"/>
                    </w:rPr>
                  </w:pPr>
                </w:p>
                <w:p w14:paraId="6308FABC" w14:textId="77777777" w:rsidR="00081DDD" w:rsidRDefault="00081DDD">
                  <w:pPr>
                    <w:spacing w:after="200" w:line="480" w:lineRule="auto"/>
                    <w:rPr>
                      <w:rFonts w:ascii="Times New Roman" w:eastAsia="Times New Roman" w:hAnsi="Times New Roman" w:cs="Times New Roman"/>
                    </w:rPr>
                  </w:pPr>
                </w:p>
                <w:p w14:paraId="6A87F83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0</w:t>
                  </w:r>
                </w:p>
              </w:tc>
              <w:tc>
                <w:tcPr>
                  <w:tcW w:w="1906" w:type="dxa"/>
                </w:tcPr>
                <w:p w14:paraId="7D49D108" w14:textId="77777777" w:rsidR="00081DDD" w:rsidRDefault="00081DDD">
                  <w:pPr>
                    <w:spacing w:after="200" w:line="480" w:lineRule="auto"/>
                    <w:rPr>
                      <w:rFonts w:ascii="Times New Roman" w:eastAsia="Times New Roman" w:hAnsi="Times New Roman" w:cs="Times New Roman"/>
                    </w:rPr>
                  </w:pPr>
                </w:p>
                <w:p w14:paraId="13E52090"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32,500</w:t>
                  </w:r>
                </w:p>
                <w:p w14:paraId="581EE324" w14:textId="77777777" w:rsidR="00081DDD" w:rsidRDefault="00081DDD">
                  <w:pPr>
                    <w:spacing w:after="200" w:line="480" w:lineRule="auto"/>
                    <w:rPr>
                      <w:rFonts w:ascii="Times New Roman" w:eastAsia="Times New Roman" w:hAnsi="Times New Roman" w:cs="Times New Roman"/>
                    </w:rPr>
                  </w:pPr>
                </w:p>
                <w:p w14:paraId="33FCCA13" w14:textId="77777777" w:rsidR="00081DDD" w:rsidRDefault="00081DDD">
                  <w:pPr>
                    <w:spacing w:after="200" w:line="480" w:lineRule="auto"/>
                    <w:rPr>
                      <w:rFonts w:ascii="Times New Roman" w:eastAsia="Times New Roman" w:hAnsi="Times New Roman" w:cs="Times New Roman"/>
                    </w:rPr>
                  </w:pPr>
                </w:p>
                <w:p w14:paraId="03E1074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42,000</w:t>
                  </w:r>
                </w:p>
                <w:p w14:paraId="6AE025F9" w14:textId="77777777" w:rsidR="00081DDD" w:rsidRDefault="00081DDD">
                  <w:pPr>
                    <w:spacing w:after="200" w:line="480" w:lineRule="auto"/>
                    <w:rPr>
                      <w:rFonts w:ascii="Times New Roman" w:eastAsia="Times New Roman" w:hAnsi="Times New Roman" w:cs="Times New Roman"/>
                    </w:rPr>
                  </w:pPr>
                </w:p>
                <w:p w14:paraId="341DA7BC"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8,800</w:t>
                  </w:r>
                </w:p>
                <w:p w14:paraId="70B8AEE3" w14:textId="77777777" w:rsidR="00081DDD" w:rsidRDefault="00081DDD">
                  <w:pPr>
                    <w:spacing w:after="200" w:line="480" w:lineRule="auto"/>
                    <w:rPr>
                      <w:rFonts w:ascii="Times New Roman" w:eastAsia="Times New Roman" w:hAnsi="Times New Roman" w:cs="Times New Roman"/>
                    </w:rPr>
                  </w:pPr>
                </w:p>
                <w:p w14:paraId="781A2143" w14:textId="77777777" w:rsidR="00081DDD" w:rsidRDefault="00081DDD">
                  <w:pPr>
                    <w:spacing w:after="200" w:line="480" w:lineRule="auto"/>
                    <w:rPr>
                      <w:rFonts w:ascii="Times New Roman" w:eastAsia="Times New Roman" w:hAnsi="Times New Roman" w:cs="Times New Roman"/>
                    </w:rPr>
                  </w:pPr>
                </w:p>
                <w:p w14:paraId="1D7B0FA3" w14:textId="77777777" w:rsidR="00081DDD" w:rsidRDefault="00081DDD">
                  <w:pPr>
                    <w:spacing w:after="200" w:line="480" w:lineRule="auto"/>
                    <w:rPr>
                      <w:rFonts w:ascii="Times New Roman" w:eastAsia="Times New Roman" w:hAnsi="Times New Roman" w:cs="Times New Roman"/>
                    </w:rPr>
                  </w:pPr>
                </w:p>
                <w:p w14:paraId="1513A347"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68,840</w:t>
                  </w:r>
                </w:p>
              </w:tc>
              <w:tc>
                <w:tcPr>
                  <w:tcW w:w="1776" w:type="dxa"/>
                </w:tcPr>
                <w:p w14:paraId="2D6BA413" w14:textId="77777777" w:rsidR="00081DDD" w:rsidRDefault="00081DDD">
                  <w:pPr>
                    <w:spacing w:after="200" w:line="480" w:lineRule="auto"/>
                    <w:rPr>
                      <w:rFonts w:ascii="Times New Roman" w:eastAsia="Times New Roman" w:hAnsi="Times New Roman" w:cs="Times New Roman"/>
                    </w:rPr>
                  </w:pPr>
                </w:p>
                <w:p w14:paraId="1582391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32,500</w:t>
                  </w:r>
                </w:p>
                <w:p w14:paraId="3FD5903C" w14:textId="77777777" w:rsidR="00081DDD" w:rsidRDefault="00081DDD">
                  <w:pPr>
                    <w:spacing w:after="200" w:line="480" w:lineRule="auto"/>
                    <w:rPr>
                      <w:rFonts w:ascii="Times New Roman" w:eastAsia="Times New Roman" w:hAnsi="Times New Roman" w:cs="Times New Roman"/>
                    </w:rPr>
                  </w:pPr>
                </w:p>
                <w:p w14:paraId="7F0B15F3" w14:textId="77777777" w:rsidR="00081DDD" w:rsidRDefault="00081DDD">
                  <w:pPr>
                    <w:spacing w:after="200" w:line="480" w:lineRule="auto"/>
                    <w:rPr>
                      <w:rFonts w:ascii="Times New Roman" w:eastAsia="Times New Roman" w:hAnsi="Times New Roman" w:cs="Times New Roman"/>
                    </w:rPr>
                  </w:pPr>
                </w:p>
                <w:p w14:paraId="67560868"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42,000</w:t>
                  </w:r>
                </w:p>
                <w:p w14:paraId="6A8D64CE" w14:textId="77777777" w:rsidR="00081DDD" w:rsidRDefault="00081DDD">
                  <w:pPr>
                    <w:spacing w:after="200" w:line="480" w:lineRule="auto"/>
                    <w:rPr>
                      <w:rFonts w:ascii="Times New Roman" w:eastAsia="Times New Roman" w:hAnsi="Times New Roman" w:cs="Times New Roman"/>
                    </w:rPr>
                  </w:pPr>
                </w:p>
                <w:p w14:paraId="4D6129AC"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9,200</w:t>
                  </w:r>
                </w:p>
                <w:p w14:paraId="23888879" w14:textId="77777777" w:rsidR="00081DDD" w:rsidRDefault="00081DDD">
                  <w:pPr>
                    <w:spacing w:after="200" w:line="480" w:lineRule="auto"/>
                    <w:rPr>
                      <w:rFonts w:ascii="Times New Roman" w:eastAsia="Times New Roman" w:hAnsi="Times New Roman" w:cs="Times New Roman"/>
                    </w:rPr>
                  </w:pPr>
                </w:p>
                <w:p w14:paraId="47E84D64" w14:textId="77777777" w:rsidR="00081DDD" w:rsidRDefault="00081DDD">
                  <w:pPr>
                    <w:spacing w:after="200" w:line="480" w:lineRule="auto"/>
                    <w:rPr>
                      <w:rFonts w:ascii="Times New Roman" w:eastAsia="Times New Roman" w:hAnsi="Times New Roman" w:cs="Times New Roman"/>
                    </w:rPr>
                  </w:pPr>
                </w:p>
                <w:p w14:paraId="35EDE173" w14:textId="77777777" w:rsidR="00081DDD" w:rsidRDefault="00081DDD">
                  <w:pPr>
                    <w:spacing w:after="200" w:line="480" w:lineRule="auto"/>
                    <w:rPr>
                      <w:rFonts w:ascii="Times New Roman" w:eastAsia="Times New Roman" w:hAnsi="Times New Roman" w:cs="Times New Roman"/>
                    </w:rPr>
                  </w:pPr>
                </w:p>
                <w:p w14:paraId="01EED6BE"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106,360</w:t>
                  </w:r>
                </w:p>
              </w:tc>
              <w:tc>
                <w:tcPr>
                  <w:tcW w:w="1906" w:type="dxa"/>
                </w:tcPr>
                <w:p w14:paraId="42B0E1F5" w14:textId="77777777" w:rsidR="00081DDD" w:rsidRDefault="00081DDD">
                  <w:pPr>
                    <w:spacing w:after="200" w:line="480" w:lineRule="auto"/>
                    <w:rPr>
                      <w:rFonts w:ascii="Times New Roman" w:eastAsia="Times New Roman" w:hAnsi="Times New Roman" w:cs="Times New Roman"/>
                    </w:rPr>
                  </w:pPr>
                </w:p>
                <w:p w14:paraId="16D950EC"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32,500</w:t>
                  </w:r>
                </w:p>
                <w:p w14:paraId="2A021AD8" w14:textId="77777777" w:rsidR="00081DDD" w:rsidRDefault="00081DDD">
                  <w:pPr>
                    <w:spacing w:after="200" w:line="480" w:lineRule="auto"/>
                    <w:rPr>
                      <w:rFonts w:ascii="Times New Roman" w:eastAsia="Times New Roman" w:hAnsi="Times New Roman" w:cs="Times New Roman"/>
                    </w:rPr>
                  </w:pPr>
                </w:p>
                <w:p w14:paraId="2DCC9148" w14:textId="77777777" w:rsidR="00081DDD" w:rsidRDefault="00081DDD">
                  <w:pPr>
                    <w:spacing w:after="200" w:line="480" w:lineRule="auto"/>
                    <w:rPr>
                      <w:rFonts w:ascii="Times New Roman" w:eastAsia="Times New Roman" w:hAnsi="Times New Roman" w:cs="Times New Roman"/>
                    </w:rPr>
                  </w:pPr>
                </w:p>
                <w:p w14:paraId="1BEE559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42,000</w:t>
                  </w:r>
                </w:p>
                <w:p w14:paraId="2155706C" w14:textId="77777777" w:rsidR="00081DDD" w:rsidRDefault="00081DDD">
                  <w:pPr>
                    <w:spacing w:after="200" w:line="480" w:lineRule="auto"/>
                    <w:rPr>
                      <w:rFonts w:ascii="Times New Roman" w:eastAsia="Times New Roman" w:hAnsi="Times New Roman" w:cs="Times New Roman"/>
                    </w:rPr>
                  </w:pPr>
                </w:p>
                <w:p w14:paraId="65C6A36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 xml:space="preserve">  10,500</w:t>
                  </w:r>
                </w:p>
                <w:p w14:paraId="107824F4" w14:textId="77777777" w:rsidR="00081DDD" w:rsidRDefault="00081DDD">
                  <w:pPr>
                    <w:spacing w:after="200" w:line="480" w:lineRule="auto"/>
                    <w:rPr>
                      <w:rFonts w:ascii="Times New Roman" w:eastAsia="Times New Roman" w:hAnsi="Times New Roman" w:cs="Times New Roman"/>
                    </w:rPr>
                  </w:pPr>
                </w:p>
                <w:p w14:paraId="6C2E5963" w14:textId="77777777" w:rsidR="00081DDD" w:rsidRDefault="00081DDD">
                  <w:pPr>
                    <w:spacing w:after="200" w:line="480" w:lineRule="auto"/>
                    <w:rPr>
                      <w:rFonts w:ascii="Times New Roman" w:eastAsia="Times New Roman" w:hAnsi="Times New Roman" w:cs="Times New Roman"/>
                    </w:rPr>
                  </w:pPr>
                </w:p>
                <w:p w14:paraId="4928265F" w14:textId="77777777" w:rsidR="00081DDD" w:rsidRDefault="00081DDD">
                  <w:pPr>
                    <w:spacing w:after="200" w:line="480" w:lineRule="auto"/>
                    <w:rPr>
                      <w:rFonts w:ascii="Times New Roman" w:eastAsia="Times New Roman" w:hAnsi="Times New Roman" w:cs="Times New Roman"/>
                    </w:rPr>
                  </w:pPr>
                </w:p>
                <w:p w14:paraId="2454EAA6"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124,500</w:t>
                  </w:r>
                </w:p>
              </w:tc>
            </w:tr>
            <w:tr w:rsidR="00081DDD" w14:paraId="207F9645" w14:textId="77777777">
              <w:tc>
                <w:tcPr>
                  <w:tcW w:w="2417" w:type="dxa"/>
                </w:tcPr>
                <w:p w14:paraId="5953085A" w14:textId="77777777" w:rsidR="00081DDD" w:rsidRDefault="00851150">
                  <w:pPr>
                    <w:spacing w:after="200" w:line="480" w:lineRule="auto"/>
                    <w:rPr>
                      <w:rFonts w:ascii="Times New Roman" w:eastAsia="Times New Roman" w:hAnsi="Times New Roman" w:cs="Times New Roman"/>
                      <w:b/>
                    </w:rPr>
                  </w:pPr>
                  <w:r>
                    <w:rPr>
                      <w:rFonts w:ascii="Times New Roman" w:eastAsia="Times New Roman" w:hAnsi="Times New Roman" w:cs="Times New Roman"/>
                      <w:b/>
                    </w:rPr>
                    <w:lastRenderedPageBreak/>
                    <w:t xml:space="preserve">Profit </w:t>
                  </w:r>
                </w:p>
              </w:tc>
              <w:tc>
                <w:tcPr>
                  <w:tcW w:w="1905" w:type="dxa"/>
                </w:tcPr>
                <w:p w14:paraId="61745263"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149,404</w:t>
                  </w:r>
                </w:p>
                <w:p w14:paraId="46899D2C" w14:textId="77777777" w:rsidR="00081DDD" w:rsidRDefault="00081DDD">
                  <w:pPr>
                    <w:spacing w:after="200" w:line="480" w:lineRule="auto"/>
                    <w:rPr>
                      <w:rFonts w:ascii="Times New Roman" w:eastAsia="Times New Roman" w:hAnsi="Times New Roman" w:cs="Times New Roman"/>
                    </w:rPr>
                  </w:pPr>
                </w:p>
              </w:tc>
              <w:tc>
                <w:tcPr>
                  <w:tcW w:w="1906" w:type="dxa"/>
                </w:tcPr>
                <w:p w14:paraId="285F6878"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146,500</w:t>
                  </w:r>
                </w:p>
              </w:tc>
              <w:tc>
                <w:tcPr>
                  <w:tcW w:w="1906" w:type="dxa"/>
                </w:tcPr>
                <w:p w14:paraId="6F378202"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328,500</w:t>
                  </w:r>
                </w:p>
              </w:tc>
              <w:tc>
                <w:tcPr>
                  <w:tcW w:w="1906" w:type="dxa"/>
                </w:tcPr>
                <w:p w14:paraId="3F836C54"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255,360</w:t>
                  </w:r>
                </w:p>
              </w:tc>
              <w:tc>
                <w:tcPr>
                  <w:tcW w:w="1776" w:type="dxa"/>
                </w:tcPr>
                <w:p w14:paraId="2FDFB80B"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405,440</w:t>
                  </w:r>
                </w:p>
              </w:tc>
              <w:tc>
                <w:tcPr>
                  <w:tcW w:w="1906" w:type="dxa"/>
                </w:tcPr>
                <w:p w14:paraId="34A45C8E" w14:textId="77777777" w:rsidR="00081DDD" w:rsidRDefault="00851150">
                  <w:pPr>
                    <w:spacing w:after="200" w:line="480" w:lineRule="auto"/>
                    <w:rPr>
                      <w:rFonts w:ascii="Times New Roman" w:eastAsia="Times New Roman" w:hAnsi="Times New Roman" w:cs="Times New Roman"/>
                    </w:rPr>
                  </w:pPr>
                  <w:r>
                    <w:rPr>
                      <w:rFonts w:ascii="Times New Roman" w:eastAsia="Times New Roman" w:hAnsi="Times New Roman" w:cs="Times New Roman"/>
                    </w:rPr>
                    <w:t>478,000</w:t>
                  </w:r>
                </w:p>
              </w:tc>
            </w:tr>
          </w:tbl>
          <w:p w14:paraId="59B49102" w14:textId="77777777" w:rsidR="00081DDD" w:rsidRDefault="00081DDD">
            <w:pPr>
              <w:spacing w:after="200" w:line="480" w:lineRule="auto"/>
              <w:rPr>
                <w:rFonts w:ascii="Times New Roman" w:eastAsia="Times New Roman" w:hAnsi="Times New Roman" w:cs="Times New Roman"/>
              </w:rPr>
            </w:pPr>
          </w:p>
        </w:tc>
      </w:tr>
    </w:tbl>
    <w:p w14:paraId="68EECDE5" w14:textId="04268476" w:rsidR="00081DDD" w:rsidRDefault="00081DDD">
      <w:pPr>
        <w:spacing w:after="200" w:line="480" w:lineRule="auto"/>
        <w:rPr>
          <w:rFonts w:ascii="Times New Roman" w:eastAsia="Times New Roman" w:hAnsi="Times New Roman" w:cs="Times New Roman"/>
          <w:b/>
        </w:rPr>
      </w:pPr>
      <w:bookmarkStart w:id="19" w:name="_44sinio" w:colFirst="0" w:colLast="0"/>
      <w:bookmarkEnd w:id="19"/>
    </w:p>
    <w:p w14:paraId="2C5DBFAE" w14:textId="77777777" w:rsidR="00081DDD" w:rsidRDefault="00081DDD">
      <w:pPr>
        <w:spacing w:after="200" w:line="480" w:lineRule="auto"/>
        <w:rPr>
          <w:rFonts w:ascii="Times New Roman" w:eastAsia="Times New Roman" w:hAnsi="Times New Roman" w:cs="Times New Roman"/>
          <w:b/>
        </w:rPr>
      </w:pPr>
    </w:p>
    <w:p w14:paraId="238F48DC" w14:textId="77777777" w:rsidR="00081DDD" w:rsidRDefault="00851150">
      <w:pPr>
        <w:pStyle w:val="Heading1"/>
        <w:spacing w:after="200" w:line="480" w:lineRule="auto"/>
        <w:rPr>
          <w:rFonts w:ascii="Times New Roman" w:eastAsia="Times New Roman" w:hAnsi="Times New Roman" w:cs="Times New Roman"/>
        </w:rPr>
      </w:pPr>
      <w:bookmarkStart w:id="20" w:name="_3j2qqm3" w:colFirst="0" w:colLast="0"/>
      <w:bookmarkEnd w:id="20"/>
      <w:r>
        <w:rPr>
          <w:rFonts w:ascii="Times New Roman" w:eastAsia="Times New Roman" w:hAnsi="Times New Roman" w:cs="Times New Roman"/>
        </w:rPr>
        <w:t>REFERENCES</w:t>
      </w:r>
    </w:p>
    <w:p w14:paraId="4AEAE0CF"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Aashind</w:t>
      </w:r>
      <w:proofErr w:type="spellEnd"/>
      <w:r>
        <w:rPr>
          <w:rFonts w:ascii="Times New Roman" w:eastAsia="Times New Roman" w:hAnsi="Times New Roman" w:cs="Times New Roman"/>
        </w:rPr>
        <w:t>, A., 2022. </w:t>
      </w:r>
      <w:r>
        <w:rPr>
          <w:rFonts w:ascii="Times New Roman" w:eastAsia="Times New Roman" w:hAnsi="Times New Roman" w:cs="Times New Roman"/>
          <w:i/>
        </w:rPr>
        <w:t>38+ Imposing UK Online Shopping Statistics [2022]</w:t>
      </w:r>
      <w:r>
        <w:rPr>
          <w:rFonts w:ascii="Times New Roman" w:eastAsia="Times New Roman" w:hAnsi="Times New Roman" w:cs="Times New Roman"/>
        </w:rPr>
        <w:t xml:space="preserve">. [online] </w:t>
      </w:r>
      <w:proofErr w:type="spellStart"/>
      <w:r>
        <w:rPr>
          <w:rFonts w:ascii="Times New Roman" w:eastAsia="Times New Roman" w:hAnsi="Times New Roman" w:cs="Times New Roman"/>
        </w:rPr>
        <w:t>CyberCrew</w:t>
      </w:r>
      <w:proofErr w:type="spellEnd"/>
      <w:r>
        <w:rPr>
          <w:rFonts w:ascii="Times New Roman" w:eastAsia="Times New Roman" w:hAnsi="Times New Roman" w:cs="Times New Roman"/>
        </w:rPr>
        <w:t>. Available at: &lt;https://cybercrew.uk/blog/uk-online-shopping-statistics/#:~:text=In%202020%2C%2087%25%20of%20UK,the%20UK%20was%20only%2053%25&gt; [Accessed 26 July 2022].</w:t>
      </w:r>
    </w:p>
    <w:p w14:paraId="2FBF4A94"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Abdelrhim</w:t>
      </w:r>
      <w:proofErr w:type="spellEnd"/>
      <w:r>
        <w:rPr>
          <w:rFonts w:ascii="Times New Roman" w:eastAsia="Times New Roman" w:hAnsi="Times New Roman" w:cs="Times New Roman"/>
        </w:rPr>
        <w:t xml:space="preserve">, M. and </w:t>
      </w:r>
      <w:proofErr w:type="spellStart"/>
      <w:r>
        <w:rPr>
          <w:rFonts w:ascii="Times New Roman" w:eastAsia="Times New Roman" w:hAnsi="Times New Roman" w:cs="Times New Roman"/>
        </w:rPr>
        <w:t>Elsayed</w:t>
      </w:r>
      <w:proofErr w:type="spellEnd"/>
      <w:r>
        <w:rPr>
          <w:rFonts w:ascii="Times New Roman" w:eastAsia="Times New Roman" w:hAnsi="Times New Roman" w:cs="Times New Roman"/>
        </w:rPr>
        <w:t>, A., 2020. The Effect of COVID-19 Spread on the e-commerce market: The case of the 5 largest e-commerce companies in the world. </w:t>
      </w:r>
      <w:r>
        <w:rPr>
          <w:rFonts w:ascii="Times New Roman" w:eastAsia="Times New Roman" w:hAnsi="Times New Roman" w:cs="Times New Roman"/>
          <w:i/>
        </w:rPr>
        <w:t>Available at SSRN 3621166</w:t>
      </w:r>
      <w:r>
        <w:rPr>
          <w:rFonts w:ascii="Times New Roman" w:eastAsia="Times New Roman" w:hAnsi="Times New Roman" w:cs="Times New Roman"/>
        </w:rPr>
        <w:t>.</w:t>
      </w:r>
    </w:p>
    <w:p w14:paraId="589CE063" w14:textId="77777777" w:rsidR="00081DDD" w:rsidRDefault="00851150">
      <w:pPr>
        <w:spacing w:after="200" w:line="360" w:lineRule="auto"/>
        <w:ind w:left="720" w:hanging="720"/>
        <w:rPr>
          <w:rFonts w:ascii="Times New Roman" w:eastAsia="Times New Roman" w:hAnsi="Times New Roman" w:cs="Times New Roman"/>
        </w:rPr>
      </w:pPr>
      <w:r>
        <w:rPr>
          <w:rFonts w:ascii="Times New Roman" w:eastAsia="Times New Roman" w:hAnsi="Times New Roman" w:cs="Times New Roman"/>
        </w:rPr>
        <w:t>Barringer, B., Ireland, D., (2019) Entrepreneurship: Successfully Launching New Ventures. Sixth edition; Global edition. Harlow, England: Pearson.</w:t>
      </w:r>
    </w:p>
    <w:p w14:paraId="155920E4"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Constantinides</w:t>
      </w:r>
      <w:proofErr w:type="spellEnd"/>
      <w:r>
        <w:rPr>
          <w:rFonts w:ascii="Times New Roman" w:eastAsia="Times New Roman" w:hAnsi="Times New Roman" w:cs="Times New Roman"/>
        </w:rPr>
        <w:t xml:space="preserve">, E., 2006. The marketing </w:t>
      </w:r>
      <w:proofErr w:type="gramStart"/>
      <w:r>
        <w:rPr>
          <w:rFonts w:ascii="Times New Roman" w:eastAsia="Times New Roman" w:hAnsi="Times New Roman" w:cs="Times New Roman"/>
        </w:rPr>
        <w:t>mix</w:t>
      </w:r>
      <w:proofErr w:type="gramEnd"/>
      <w:r>
        <w:rPr>
          <w:rFonts w:ascii="Times New Roman" w:eastAsia="Times New Roman" w:hAnsi="Times New Roman" w:cs="Times New Roman"/>
        </w:rPr>
        <w:t xml:space="preserve"> revisited: towards the 21st century marketing. </w:t>
      </w:r>
      <w:r>
        <w:rPr>
          <w:rFonts w:ascii="Times New Roman" w:eastAsia="Times New Roman" w:hAnsi="Times New Roman" w:cs="Times New Roman"/>
          <w:i/>
        </w:rPr>
        <w:t>Journal of marketing management</w:t>
      </w:r>
      <w:r>
        <w:rPr>
          <w:rFonts w:ascii="Times New Roman" w:eastAsia="Times New Roman" w:hAnsi="Times New Roman" w:cs="Times New Roman"/>
        </w:rPr>
        <w:t>, </w:t>
      </w:r>
      <w:r>
        <w:rPr>
          <w:rFonts w:ascii="Times New Roman" w:eastAsia="Times New Roman" w:hAnsi="Times New Roman" w:cs="Times New Roman"/>
          <w:i/>
        </w:rPr>
        <w:t>22</w:t>
      </w:r>
      <w:r>
        <w:rPr>
          <w:rFonts w:ascii="Times New Roman" w:eastAsia="Times New Roman" w:hAnsi="Times New Roman" w:cs="Times New Roman"/>
        </w:rPr>
        <w:t>(3-4), pp.407-438.</w:t>
      </w:r>
    </w:p>
    <w:p w14:paraId="174F8606"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Cotei</w:t>
      </w:r>
      <w:proofErr w:type="spellEnd"/>
      <w:r>
        <w:rPr>
          <w:rFonts w:ascii="Times New Roman" w:eastAsia="Times New Roman" w:hAnsi="Times New Roman" w:cs="Times New Roman"/>
        </w:rPr>
        <w:t xml:space="preserve">, C. and Farhat, J., 2017. The evolution of financing structure in US </w:t>
      </w:r>
      <w:proofErr w:type="spellStart"/>
      <w:r>
        <w:rPr>
          <w:rFonts w:ascii="Times New Roman" w:eastAsia="Times New Roman" w:hAnsi="Times New Roman" w:cs="Times New Roman"/>
        </w:rPr>
        <w:t>startups</w:t>
      </w:r>
      <w:proofErr w:type="spellEnd"/>
      <w:r>
        <w:rPr>
          <w:rFonts w:ascii="Times New Roman" w:eastAsia="Times New Roman" w:hAnsi="Times New Roman" w:cs="Times New Roman"/>
        </w:rPr>
        <w:t>. </w:t>
      </w:r>
      <w:r>
        <w:rPr>
          <w:rFonts w:ascii="Times New Roman" w:eastAsia="Times New Roman" w:hAnsi="Times New Roman" w:cs="Times New Roman"/>
          <w:i/>
        </w:rPr>
        <w:t>The Journal of Entrepreneurial Finance</w:t>
      </w:r>
      <w:r>
        <w:rPr>
          <w:rFonts w:ascii="Times New Roman" w:eastAsia="Times New Roman" w:hAnsi="Times New Roman" w:cs="Times New Roman"/>
        </w:rPr>
        <w:t>, </w:t>
      </w:r>
      <w:r>
        <w:rPr>
          <w:rFonts w:ascii="Times New Roman" w:eastAsia="Times New Roman" w:hAnsi="Times New Roman" w:cs="Times New Roman"/>
          <w:i/>
        </w:rPr>
        <w:t>19</w:t>
      </w:r>
      <w:r>
        <w:rPr>
          <w:rFonts w:ascii="Times New Roman" w:eastAsia="Times New Roman" w:hAnsi="Times New Roman" w:cs="Times New Roman"/>
        </w:rPr>
        <w:t>(1), p.4.</w:t>
      </w:r>
    </w:p>
    <w:p w14:paraId="60D55AAF"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Dominici</w:t>
      </w:r>
      <w:proofErr w:type="spellEnd"/>
      <w:r>
        <w:rPr>
          <w:rFonts w:ascii="Times New Roman" w:eastAsia="Times New Roman" w:hAnsi="Times New Roman" w:cs="Times New Roman"/>
        </w:rPr>
        <w:t>, G., 2009. From marketing mix to e-marketing mix: a literature overview and classification. </w:t>
      </w:r>
      <w:r>
        <w:rPr>
          <w:rFonts w:ascii="Times New Roman" w:eastAsia="Times New Roman" w:hAnsi="Times New Roman" w:cs="Times New Roman"/>
          <w:i/>
        </w:rPr>
        <w:t>International journal of business and management</w:t>
      </w:r>
      <w:r>
        <w:rPr>
          <w:rFonts w:ascii="Times New Roman" w:eastAsia="Times New Roman" w:hAnsi="Times New Roman" w:cs="Times New Roman"/>
        </w:rPr>
        <w:t>, </w:t>
      </w:r>
      <w:r>
        <w:rPr>
          <w:rFonts w:ascii="Times New Roman" w:eastAsia="Times New Roman" w:hAnsi="Times New Roman" w:cs="Times New Roman"/>
          <w:i/>
        </w:rPr>
        <w:t>4</w:t>
      </w:r>
      <w:r>
        <w:rPr>
          <w:rFonts w:ascii="Times New Roman" w:eastAsia="Times New Roman" w:hAnsi="Times New Roman" w:cs="Times New Roman"/>
        </w:rPr>
        <w:t>(9), pp.17-24.</w:t>
      </w:r>
    </w:p>
    <w:p w14:paraId="7404E8DA"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Dumitriu</w:t>
      </w:r>
      <w:proofErr w:type="spellEnd"/>
      <w:r>
        <w:rPr>
          <w:rFonts w:ascii="Times New Roman" w:eastAsia="Times New Roman" w:hAnsi="Times New Roman" w:cs="Times New Roman"/>
        </w:rPr>
        <w:t>, S., 2019. </w:t>
      </w:r>
      <w:r>
        <w:rPr>
          <w:rFonts w:ascii="Times New Roman" w:eastAsia="Times New Roman" w:hAnsi="Times New Roman" w:cs="Times New Roman"/>
          <w:i/>
        </w:rPr>
        <w:t>Management Matters — The Entrepreneurs Network</w:t>
      </w:r>
      <w:r>
        <w:rPr>
          <w:rFonts w:ascii="Times New Roman" w:eastAsia="Times New Roman" w:hAnsi="Times New Roman" w:cs="Times New Roman"/>
        </w:rPr>
        <w:t>. [online] The Entrepreneurs Network. Available at: &lt;https://www.tenentrepreneurs.org/research/management-matters&gt; [Accessed 27 July 2022].</w:t>
      </w:r>
    </w:p>
    <w:p w14:paraId="7B65E801"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Goi</w:t>
      </w:r>
      <w:proofErr w:type="spellEnd"/>
      <w:r>
        <w:rPr>
          <w:rFonts w:ascii="Times New Roman" w:eastAsia="Times New Roman" w:hAnsi="Times New Roman" w:cs="Times New Roman"/>
        </w:rPr>
        <w:t>, C.L., 2009. A review of marketing mix: 4Ps or more. </w:t>
      </w:r>
      <w:r>
        <w:rPr>
          <w:rFonts w:ascii="Times New Roman" w:eastAsia="Times New Roman" w:hAnsi="Times New Roman" w:cs="Times New Roman"/>
          <w:i/>
        </w:rPr>
        <w:t>International journal of marketing studies</w:t>
      </w:r>
      <w:r>
        <w:rPr>
          <w:rFonts w:ascii="Times New Roman" w:eastAsia="Times New Roman" w:hAnsi="Times New Roman" w:cs="Times New Roman"/>
        </w:rPr>
        <w:t>, </w:t>
      </w:r>
      <w:r>
        <w:rPr>
          <w:rFonts w:ascii="Times New Roman" w:eastAsia="Times New Roman" w:hAnsi="Times New Roman" w:cs="Times New Roman"/>
          <w:i/>
        </w:rPr>
        <w:t>1</w:t>
      </w:r>
      <w:r>
        <w:rPr>
          <w:rFonts w:ascii="Times New Roman" w:eastAsia="Times New Roman" w:hAnsi="Times New Roman" w:cs="Times New Roman"/>
        </w:rPr>
        <w:t>(1), pp.2-15.</w:t>
      </w:r>
    </w:p>
    <w:p w14:paraId="0F827576"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lastRenderedPageBreak/>
        <w:t>Hisrich</w:t>
      </w:r>
      <w:proofErr w:type="spellEnd"/>
      <w:r>
        <w:rPr>
          <w:rFonts w:ascii="Times New Roman" w:eastAsia="Times New Roman" w:hAnsi="Times New Roman" w:cs="Times New Roman"/>
        </w:rPr>
        <w:t xml:space="preserve">, R.D., Peters, M.P., Shepherd, D.A., (2020) Entrepreneurship. Eleventh edition, New York: McGraw-Hill </w:t>
      </w:r>
    </w:p>
    <w:p w14:paraId="1AE0F687" w14:textId="77777777" w:rsidR="00081DDD" w:rsidRDefault="00851150">
      <w:pPr>
        <w:spacing w:after="200" w:line="36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Išoraitė</w:t>
      </w:r>
      <w:proofErr w:type="spellEnd"/>
      <w:r>
        <w:rPr>
          <w:rFonts w:ascii="Times New Roman" w:eastAsia="Times New Roman" w:hAnsi="Times New Roman" w:cs="Times New Roman"/>
        </w:rPr>
        <w:t xml:space="preserve">, M., 2016. Marketing </w:t>
      </w:r>
      <w:proofErr w:type="gramStart"/>
      <w:r>
        <w:rPr>
          <w:rFonts w:ascii="Times New Roman" w:eastAsia="Times New Roman" w:hAnsi="Times New Roman" w:cs="Times New Roman"/>
        </w:rPr>
        <w:t>mix</w:t>
      </w:r>
      <w:proofErr w:type="gramEnd"/>
      <w:r>
        <w:rPr>
          <w:rFonts w:ascii="Times New Roman" w:eastAsia="Times New Roman" w:hAnsi="Times New Roman" w:cs="Times New Roman"/>
        </w:rPr>
        <w:t xml:space="preserve"> theoretical aspects. </w:t>
      </w:r>
      <w:r>
        <w:rPr>
          <w:rFonts w:ascii="Times New Roman" w:eastAsia="Times New Roman" w:hAnsi="Times New Roman" w:cs="Times New Roman"/>
          <w:i/>
        </w:rPr>
        <w:t>International Journal of Research-</w:t>
      </w:r>
      <w:proofErr w:type="spellStart"/>
      <w:r>
        <w:rPr>
          <w:rFonts w:ascii="Times New Roman" w:eastAsia="Times New Roman" w:hAnsi="Times New Roman" w:cs="Times New Roman"/>
          <w:i/>
        </w:rPr>
        <w:t>Granthaalayah</w:t>
      </w:r>
      <w:proofErr w:type="spellEnd"/>
      <w:r>
        <w:rPr>
          <w:rFonts w:ascii="Times New Roman" w:eastAsia="Times New Roman" w:hAnsi="Times New Roman" w:cs="Times New Roman"/>
        </w:rPr>
        <w:t>, </w:t>
      </w:r>
      <w:r>
        <w:rPr>
          <w:rFonts w:ascii="Times New Roman" w:eastAsia="Times New Roman" w:hAnsi="Times New Roman" w:cs="Times New Roman"/>
          <w:i/>
        </w:rPr>
        <w:t>4</w:t>
      </w:r>
      <w:r>
        <w:rPr>
          <w:rFonts w:ascii="Times New Roman" w:eastAsia="Times New Roman" w:hAnsi="Times New Roman" w:cs="Times New Roman"/>
        </w:rPr>
        <w:t>(6), pp.25-37.</w:t>
      </w:r>
    </w:p>
    <w:p w14:paraId="435E5789" w14:textId="77777777" w:rsidR="00081DDD" w:rsidRDefault="00851150">
      <w:pPr>
        <w:spacing w:after="200" w:line="360" w:lineRule="auto"/>
        <w:ind w:left="720" w:hanging="720"/>
        <w:rPr>
          <w:rFonts w:ascii="Times New Roman" w:eastAsia="Times New Roman" w:hAnsi="Times New Roman" w:cs="Times New Roman"/>
        </w:rPr>
      </w:pPr>
      <w:r>
        <w:rPr>
          <w:rFonts w:ascii="Times New Roman" w:eastAsia="Times New Roman" w:hAnsi="Times New Roman" w:cs="Times New Roman"/>
        </w:rPr>
        <w:t>Sajid, S.I., 2016. Social media and its role in marketing.</w:t>
      </w:r>
    </w:p>
    <w:p w14:paraId="1550E8FB" w14:textId="77777777" w:rsidR="00081DDD" w:rsidRDefault="00081DDD">
      <w:pPr>
        <w:spacing w:after="200" w:line="480" w:lineRule="auto"/>
        <w:jc w:val="both"/>
        <w:rPr>
          <w:rFonts w:ascii="Times New Roman" w:eastAsia="Times New Roman" w:hAnsi="Times New Roman" w:cs="Times New Roman"/>
        </w:rPr>
      </w:pPr>
    </w:p>
    <w:sectPr w:rsidR="00081DDD">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10C14" w14:textId="77777777" w:rsidR="004D092F" w:rsidRDefault="004D092F">
      <w:r>
        <w:separator/>
      </w:r>
    </w:p>
  </w:endnote>
  <w:endnote w:type="continuationSeparator" w:id="0">
    <w:p w14:paraId="1CDB6E67" w14:textId="77777777" w:rsidR="004D092F" w:rsidRDefault="004D09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27464" w14:textId="77777777" w:rsidR="00081DDD" w:rsidRDefault="00081DDD">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197EF" w14:textId="77777777" w:rsidR="00081DDD" w:rsidRDefault="00081DDD">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D7693" w14:textId="77777777" w:rsidR="00081DDD" w:rsidRDefault="00081DDD">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4A2CF" w14:textId="77777777" w:rsidR="004D092F" w:rsidRDefault="004D092F">
      <w:r>
        <w:separator/>
      </w:r>
    </w:p>
  </w:footnote>
  <w:footnote w:type="continuationSeparator" w:id="0">
    <w:p w14:paraId="446F698B" w14:textId="77777777" w:rsidR="004D092F" w:rsidRDefault="004D09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7084B" w14:textId="77777777" w:rsidR="00081DDD" w:rsidRDefault="00081DDD">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21" w:name="_1y810tw" w:colFirst="0" w:colLast="0"/>
  <w:bookmarkEnd w:id="21"/>
  <w:p w14:paraId="48DA70C6" w14:textId="77777777" w:rsidR="00081DDD" w:rsidRDefault="00851150">
    <w:pPr>
      <w:pBdr>
        <w:top w:val="nil"/>
        <w:left w:val="nil"/>
        <w:bottom w:val="nil"/>
        <w:right w:val="nil"/>
        <w:between w:val="nil"/>
      </w:pBdr>
      <w:tabs>
        <w:tab w:val="center" w:pos="4513"/>
        <w:tab w:val="right" w:pos="9026"/>
      </w:tabs>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0663BC">
      <w:rPr>
        <w:rFonts w:ascii="Arial" w:eastAsia="Arial" w:hAnsi="Arial" w:cs="Arial"/>
        <w:noProof/>
        <w:color w:val="000000"/>
      </w:rPr>
      <w:t>1</w:t>
    </w:r>
    <w:r>
      <w:rPr>
        <w:rFonts w:ascii="Arial" w:eastAsia="Arial" w:hAnsi="Arial" w:cs="Arial"/>
        <w:color w:val="000000"/>
      </w:rPr>
      <w:fldChar w:fldCharType="end"/>
    </w:r>
  </w:p>
  <w:p w14:paraId="7F2533D1" w14:textId="77777777" w:rsidR="00081DDD" w:rsidRDefault="00081DDD">
    <w:pPr>
      <w:pBdr>
        <w:top w:val="nil"/>
        <w:left w:val="nil"/>
        <w:bottom w:val="nil"/>
        <w:right w:val="nil"/>
        <w:between w:val="nil"/>
      </w:pBdr>
      <w:tabs>
        <w:tab w:val="center" w:pos="4513"/>
        <w:tab w:val="right" w:pos="9026"/>
      </w:tabs>
      <w:rPr>
        <w:rFonts w:ascii="Arial" w:eastAsia="Arial" w:hAnsi="Arial" w:cs="Arial"/>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2D478" w14:textId="77777777" w:rsidR="00081DDD" w:rsidRDefault="00081DDD">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A05C0"/>
    <w:multiLevelType w:val="multilevel"/>
    <w:tmpl w:val="78C831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5C75EC2"/>
    <w:multiLevelType w:val="multilevel"/>
    <w:tmpl w:val="02E68E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F611CA7"/>
    <w:multiLevelType w:val="multilevel"/>
    <w:tmpl w:val="BB9E285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02810310">
    <w:abstractNumId w:val="0"/>
  </w:num>
  <w:num w:numId="2" w16cid:durableId="1406563173">
    <w:abstractNumId w:val="2"/>
  </w:num>
  <w:num w:numId="3" w16cid:durableId="318509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DDD"/>
    <w:rsid w:val="000663BC"/>
    <w:rsid w:val="00081DDD"/>
    <w:rsid w:val="004D092F"/>
    <w:rsid w:val="004D1FFB"/>
    <w:rsid w:val="0050220C"/>
    <w:rsid w:val="006426BC"/>
    <w:rsid w:val="00851150"/>
    <w:rsid w:val="00A3287B"/>
    <w:rsid w:val="00ED19D6"/>
    <w:rsid w:val="00FE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0C5398"/>
  <w15:docId w15:val="{924803CA-F082-E643-884B-867EDA6EA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jc w:val="center"/>
      <w:outlineLvl w:val="0"/>
    </w:pPr>
    <w:rPr>
      <w:rFonts w:ascii="Arial" w:eastAsia="Arial" w:hAnsi="Arial" w:cs="Arial"/>
      <w:b/>
      <w:color w:val="000000"/>
    </w:rPr>
  </w:style>
  <w:style w:type="paragraph" w:styleId="Heading2">
    <w:name w:val="heading 2"/>
    <w:basedOn w:val="Normal"/>
    <w:next w:val="Normal"/>
    <w:uiPriority w:val="9"/>
    <w:unhideWhenUsed/>
    <w:qFormat/>
    <w:pPr>
      <w:keepNext/>
      <w:keepLines/>
      <w:spacing w:before="40"/>
      <w:outlineLvl w:val="1"/>
    </w:pPr>
    <w:rPr>
      <w:color w:val="2F5496"/>
      <w:sz w:val="26"/>
      <w:szCs w:val="26"/>
    </w:rPr>
  </w:style>
  <w:style w:type="paragraph" w:styleId="Heading3">
    <w:name w:val="heading 3"/>
    <w:basedOn w:val="Normal"/>
    <w:next w:val="Normal"/>
    <w:uiPriority w:val="9"/>
    <w:unhideWhenUsed/>
    <w:qFormat/>
    <w:pPr>
      <w:keepNext/>
      <w:keepLines/>
      <w:spacing w:before="40"/>
      <w:outlineLvl w:val="2"/>
    </w:pPr>
    <w:rPr>
      <w:color w:val="1F3863"/>
    </w:rPr>
  </w:style>
  <w:style w:type="paragraph" w:styleId="Heading4">
    <w:name w:val="heading 4"/>
    <w:basedOn w:val="Normal"/>
    <w:next w:val="Normal"/>
    <w:uiPriority w:val="9"/>
    <w:semiHidden/>
    <w:unhideWhenUsed/>
    <w:qFormat/>
    <w:pPr>
      <w:keepNext/>
      <w:jc w:val="center"/>
      <w:outlineLvl w:val="3"/>
    </w:pPr>
    <w:rPr>
      <w:rFonts w:ascii="Arial" w:eastAsia="Arial" w:hAnsi="Arial" w:cs="Arial"/>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Pr>
      <w:color w:val="000000"/>
    </w:rPr>
    <w:tblPr>
      <w:tblStyleRowBandSize w:val="1"/>
      <w:tblStyleColBandSize w:val="1"/>
    </w:tblPr>
  </w:style>
  <w:style w:type="table" w:customStyle="1" w:styleId="a1">
    <w:basedOn w:val="TableNormal"/>
    <w:rPr>
      <w:color w:val="000000"/>
    </w:rPr>
    <w:tblPr>
      <w:tblStyleRowBandSize w:val="1"/>
      <w:tblStyleColBandSize w:val="1"/>
    </w:tblPr>
  </w:style>
  <w:style w:type="table" w:customStyle="1" w:styleId="a2">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3">
    <w:basedOn w:val="TableNormal"/>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4">
    <w:basedOn w:val="TableNormal"/>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2209</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3</cp:revision>
  <dcterms:created xsi:type="dcterms:W3CDTF">2022-08-03T09:07:00Z</dcterms:created>
  <dcterms:modified xsi:type="dcterms:W3CDTF">2022-08-27T18:57:00Z</dcterms:modified>
</cp:coreProperties>
</file>