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646112638"/>
        <w:docPartObj>
          <w:docPartGallery w:val="Cover Pages"/>
          <w:docPartUnique/>
        </w:docPartObj>
      </w:sdtPr>
      <w:sdtEndPr>
        <w:rPr>
          <w:b/>
          <w:color w:val="auto"/>
          <w:sz w:val="24"/>
        </w:rPr>
      </w:sdtEndPr>
      <w:sdtContent>
        <w:p w:rsidR="008E57B4" w:rsidRDefault="008E57B4">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E57B4" w:rsidRDefault="008E57B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When in beijing or dubai</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8E57B4" w:rsidRDefault="008E57B4">
              <w:pPr>
                <w:pStyle w:val="NoSpacing"/>
                <w:jc w:val="center"/>
                <w:rPr>
                  <w:color w:val="5B9BD5" w:themeColor="accent1"/>
                  <w:sz w:val="28"/>
                  <w:szCs w:val="28"/>
                </w:rPr>
              </w:pPr>
              <w:r>
                <w:rPr>
                  <w:color w:val="5B9BD5" w:themeColor="accent1"/>
                  <w:sz w:val="28"/>
                  <w:szCs w:val="28"/>
                </w:rPr>
                <w:t>Caroline Jawad</w:t>
              </w:r>
            </w:p>
          </w:sdtContent>
        </w:sdt>
        <w:p w:rsidR="008E57B4" w:rsidRDefault="008E57B4">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E57B4" w:rsidRDefault="008E57B4">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E57B4" w:rsidRDefault="0068290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E57B4">
                                      <w:rPr>
                                        <w:caps/>
                                        <w:color w:val="5B9BD5" w:themeColor="accent1"/>
                                      </w:rPr>
                                      <w:t>University of Wales Trinity Saint David</w:t>
                                    </w:r>
                                  </w:sdtContent>
                                </w:sdt>
                              </w:p>
                              <w:p w:rsidR="008E57B4" w:rsidRDefault="0068290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E57B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E57B4" w:rsidRDefault="008E57B4">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E57B4" w:rsidRDefault="008E57B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8E57B4" w:rsidRDefault="008E57B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E57B4" w:rsidRDefault="008E57B4">
          <w:pPr>
            <w:rPr>
              <w:b/>
              <w:sz w:val="24"/>
            </w:rPr>
          </w:pPr>
        </w:p>
        <w:p w:rsidR="008E57B4" w:rsidRPr="008E57B4" w:rsidRDefault="008E57B4" w:rsidP="008E57B4">
          <w:pPr>
            <w:rPr>
              <w:sz w:val="24"/>
            </w:rPr>
          </w:pPr>
        </w:p>
        <w:p w:rsidR="008E57B4" w:rsidRDefault="008E57B4">
          <w:pPr>
            <w:rPr>
              <w:sz w:val="24"/>
            </w:rPr>
          </w:pPr>
        </w:p>
        <w:p w:rsidR="008E57B4" w:rsidRPr="008E57B4" w:rsidRDefault="008E57B4" w:rsidP="008E57B4">
          <w:pPr>
            <w:jc w:val="center"/>
            <w:rPr>
              <w:color w:val="2E74B5" w:themeColor="accent1" w:themeShade="BF"/>
              <w:sz w:val="56"/>
            </w:rPr>
          </w:pPr>
          <w:r w:rsidRPr="008E57B4">
            <w:rPr>
              <w:color w:val="2E74B5" w:themeColor="accent1" w:themeShade="BF"/>
              <w:sz w:val="56"/>
            </w:rPr>
            <w:t>26 November 2018</w:t>
          </w:r>
        </w:p>
        <w:p w:rsidR="008E57B4" w:rsidRDefault="0068290E" w:rsidP="008E57B4">
          <w:pPr>
            <w:rPr>
              <w:b/>
              <w:sz w:val="24"/>
            </w:rPr>
          </w:pPr>
        </w:p>
      </w:sdtContent>
    </w:sdt>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Pr="005B63E5" w:rsidRDefault="008E57B4" w:rsidP="005B63E5">
      <w:pPr>
        <w:spacing w:line="360" w:lineRule="auto"/>
        <w:jc w:val="center"/>
        <w:rPr>
          <w:b/>
          <w:sz w:val="24"/>
          <w:szCs w:val="24"/>
        </w:rPr>
      </w:pPr>
    </w:p>
    <w:p w:rsidR="009017AA" w:rsidRPr="006F520F" w:rsidRDefault="009017AA" w:rsidP="005B63E5">
      <w:pPr>
        <w:pStyle w:val="Heading1"/>
        <w:spacing w:line="360" w:lineRule="auto"/>
        <w:rPr>
          <w:b/>
          <w:color w:val="auto"/>
          <w:sz w:val="24"/>
          <w:szCs w:val="24"/>
          <w:u w:val="single"/>
        </w:rPr>
      </w:pPr>
      <w:bookmarkStart w:id="0" w:name="_Toc530927925"/>
      <w:r w:rsidRPr="006F520F">
        <w:rPr>
          <w:b/>
          <w:color w:val="auto"/>
          <w:sz w:val="24"/>
          <w:szCs w:val="24"/>
          <w:u w:val="single"/>
        </w:rPr>
        <w:lastRenderedPageBreak/>
        <w:t>Executive Summary</w:t>
      </w:r>
      <w:bookmarkEnd w:id="0"/>
    </w:p>
    <w:p w:rsidR="00FC4978" w:rsidRPr="006F520F" w:rsidRDefault="00FC4978" w:rsidP="005B63E5">
      <w:pPr>
        <w:spacing w:line="360" w:lineRule="auto"/>
        <w:rPr>
          <w:sz w:val="24"/>
          <w:szCs w:val="24"/>
        </w:rPr>
      </w:pPr>
      <w:r w:rsidRPr="006F520F">
        <w:rPr>
          <w:sz w:val="24"/>
          <w:szCs w:val="24"/>
        </w:rPr>
        <w:t>This report</w:t>
      </w:r>
      <w:r w:rsidR="00730DBD" w:rsidRPr="006F520F">
        <w:rPr>
          <w:sz w:val="24"/>
          <w:szCs w:val="24"/>
        </w:rPr>
        <w:t xml:space="preserve"> target is to </w:t>
      </w:r>
      <w:r w:rsidRPr="006F520F">
        <w:rPr>
          <w:sz w:val="24"/>
          <w:szCs w:val="24"/>
        </w:rPr>
        <w:t xml:space="preserve">provide advice to the head </w:t>
      </w:r>
      <w:r w:rsidR="00730DBD" w:rsidRPr="006F520F">
        <w:rPr>
          <w:sz w:val="24"/>
          <w:szCs w:val="24"/>
        </w:rPr>
        <w:t xml:space="preserve">of marketing of TBG Tours ltd which is an American company. It will advise you </w:t>
      </w:r>
      <w:r w:rsidRPr="006F520F">
        <w:rPr>
          <w:sz w:val="24"/>
          <w:szCs w:val="24"/>
        </w:rPr>
        <w:t xml:space="preserve">on how to best prepare for an intercultural meetings during </w:t>
      </w:r>
      <w:r w:rsidR="00730DBD" w:rsidRPr="006F520F">
        <w:rPr>
          <w:sz w:val="24"/>
          <w:szCs w:val="24"/>
        </w:rPr>
        <w:t>both business trips to China a</w:t>
      </w:r>
      <w:r w:rsidRPr="006F520F">
        <w:rPr>
          <w:sz w:val="24"/>
          <w:szCs w:val="24"/>
        </w:rPr>
        <w:t xml:space="preserve">nd Dubai. </w:t>
      </w:r>
      <w:r w:rsidR="00730DBD" w:rsidRPr="006F520F">
        <w:rPr>
          <w:sz w:val="24"/>
          <w:szCs w:val="24"/>
        </w:rPr>
        <w:t>Appropriate</w:t>
      </w:r>
      <w:r w:rsidRPr="006F520F">
        <w:rPr>
          <w:sz w:val="24"/>
          <w:szCs w:val="24"/>
        </w:rPr>
        <w:t xml:space="preserve"> </w:t>
      </w:r>
      <w:r w:rsidR="00730DBD" w:rsidRPr="006F520F">
        <w:rPr>
          <w:sz w:val="24"/>
          <w:szCs w:val="24"/>
        </w:rPr>
        <w:t>academic</w:t>
      </w:r>
      <w:r w:rsidRPr="006F520F">
        <w:rPr>
          <w:sz w:val="24"/>
          <w:szCs w:val="24"/>
        </w:rPr>
        <w:t xml:space="preserve"> models of cultural awareness were </w:t>
      </w:r>
      <w:r w:rsidR="00730DBD" w:rsidRPr="006F520F">
        <w:rPr>
          <w:sz w:val="24"/>
          <w:szCs w:val="24"/>
        </w:rPr>
        <w:t>used</w:t>
      </w:r>
      <w:r w:rsidRPr="006F520F">
        <w:rPr>
          <w:sz w:val="24"/>
          <w:szCs w:val="24"/>
        </w:rPr>
        <w:t xml:space="preserve"> to produce a briefing paper</w:t>
      </w:r>
      <w:r w:rsidR="00730DBD" w:rsidRPr="006F520F">
        <w:rPr>
          <w:sz w:val="24"/>
          <w:szCs w:val="24"/>
        </w:rPr>
        <w:t xml:space="preserve"> that</w:t>
      </w:r>
      <w:r w:rsidRPr="006F520F">
        <w:rPr>
          <w:sz w:val="24"/>
          <w:szCs w:val="24"/>
        </w:rPr>
        <w:t xml:space="preserve"> highligh</w:t>
      </w:r>
      <w:r w:rsidR="00730DBD" w:rsidRPr="006F520F">
        <w:rPr>
          <w:sz w:val="24"/>
          <w:szCs w:val="24"/>
        </w:rPr>
        <w:t>ts</w:t>
      </w:r>
      <w:r w:rsidRPr="006F520F">
        <w:rPr>
          <w:sz w:val="24"/>
          <w:szCs w:val="24"/>
        </w:rPr>
        <w:t xml:space="preserve"> the key challenges of intercultural communi</w:t>
      </w:r>
      <w:r w:rsidR="00730DBD" w:rsidRPr="006F520F">
        <w:rPr>
          <w:sz w:val="24"/>
          <w:szCs w:val="24"/>
        </w:rPr>
        <w:t xml:space="preserve">cations in both China and Dubai; this will make a huge impact and make the trip more successful. Recommendations will be completed throughout to ensure it’s understood by the business lady travelling to China and Dubai. This report will </w:t>
      </w:r>
      <w:proofErr w:type="gramStart"/>
      <w:r w:rsidR="00730DBD" w:rsidRPr="006F520F">
        <w:rPr>
          <w:sz w:val="24"/>
          <w:szCs w:val="24"/>
        </w:rPr>
        <w:t>consist</w:t>
      </w:r>
      <w:proofErr w:type="gramEnd"/>
      <w:r w:rsidR="00730DBD" w:rsidRPr="006F520F">
        <w:rPr>
          <w:sz w:val="24"/>
          <w:szCs w:val="24"/>
        </w:rPr>
        <w:t xml:space="preserve"> a maximum of 2000 words. </w:t>
      </w: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b/>
          <w:sz w:val="24"/>
          <w:szCs w:val="24"/>
        </w:rPr>
      </w:pPr>
    </w:p>
    <w:p w:rsidR="00FC4978" w:rsidRPr="006F520F" w:rsidRDefault="00FC4978"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sdt>
      <w:sdtPr>
        <w:rPr>
          <w:rFonts w:asciiTheme="minorHAnsi" w:eastAsiaTheme="minorHAnsi" w:hAnsiTheme="minorHAnsi" w:cstheme="minorBidi"/>
          <w:color w:val="auto"/>
          <w:sz w:val="24"/>
          <w:szCs w:val="24"/>
          <w:lang w:val="en-GB"/>
        </w:rPr>
        <w:id w:val="-953471089"/>
        <w:docPartObj>
          <w:docPartGallery w:val="Table of Contents"/>
          <w:docPartUnique/>
        </w:docPartObj>
      </w:sdtPr>
      <w:sdtEndPr>
        <w:rPr>
          <w:b/>
          <w:bCs/>
          <w:noProof/>
        </w:rPr>
      </w:sdtEndPr>
      <w:sdtContent>
        <w:p w:rsidR="008E57B4" w:rsidRPr="006F520F" w:rsidRDefault="008E57B4" w:rsidP="005B63E5">
          <w:pPr>
            <w:pStyle w:val="TOCHeading"/>
            <w:spacing w:line="360" w:lineRule="auto"/>
            <w:rPr>
              <w:color w:val="auto"/>
              <w:sz w:val="24"/>
              <w:szCs w:val="24"/>
            </w:rPr>
          </w:pPr>
          <w:r w:rsidRPr="006F520F">
            <w:rPr>
              <w:color w:val="auto"/>
              <w:sz w:val="24"/>
              <w:szCs w:val="24"/>
            </w:rPr>
            <w:t>Contents</w:t>
          </w:r>
        </w:p>
        <w:p w:rsidR="00730DBD" w:rsidRPr="006F520F" w:rsidRDefault="008E57B4">
          <w:pPr>
            <w:pStyle w:val="TOC1"/>
            <w:tabs>
              <w:tab w:val="right" w:leader="dot" w:pos="9016"/>
            </w:tabs>
            <w:rPr>
              <w:rFonts w:eastAsiaTheme="minorEastAsia"/>
              <w:noProof/>
              <w:sz w:val="24"/>
              <w:szCs w:val="24"/>
              <w:lang w:eastAsia="en-GB"/>
            </w:rPr>
          </w:pPr>
          <w:r w:rsidRPr="006F520F">
            <w:rPr>
              <w:b/>
              <w:bCs/>
              <w:noProof/>
              <w:sz w:val="24"/>
              <w:szCs w:val="24"/>
            </w:rPr>
            <w:fldChar w:fldCharType="begin"/>
          </w:r>
          <w:r w:rsidRPr="006F520F">
            <w:rPr>
              <w:b/>
              <w:bCs/>
              <w:noProof/>
              <w:sz w:val="24"/>
              <w:szCs w:val="24"/>
            </w:rPr>
            <w:instrText xml:space="preserve"> TOC \o "1-3" \h \z \u </w:instrText>
          </w:r>
          <w:r w:rsidRPr="006F520F">
            <w:rPr>
              <w:b/>
              <w:bCs/>
              <w:noProof/>
              <w:sz w:val="24"/>
              <w:szCs w:val="24"/>
            </w:rPr>
            <w:fldChar w:fldCharType="separate"/>
          </w:r>
          <w:hyperlink w:anchor="_Toc530927925" w:history="1">
            <w:r w:rsidR="00730DBD" w:rsidRPr="006F520F">
              <w:rPr>
                <w:rStyle w:val="Hyperlink"/>
                <w:b/>
                <w:noProof/>
                <w:sz w:val="24"/>
                <w:szCs w:val="24"/>
              </w:rPr>
              <w:t>Executive Summary</w:t>
            </w:r>
            <w:r w:rsidR="00730DBD" w:rsidRPr="006F520F">
              <w:rPr>
                <w:noProof/>
                <w:webHidden/>
                <w:sz w:val="24"/>
                <w:szCs w:val="24"/>
              </w:rPr>
              <w:tab/>
            </w:r>
            <w:r w:rsidR="00730DBD" w:rsidRPr="006F520F">
              <w:rPr>
                <w:noProof/>
                <w:webHidden/>
                <w:sz w:val="24"/>
                <w:szCs w:val="24"/>
              </w:rPr>
              <w:fldChar w:fldCharType="begin"/>
            </w:r>
            <w:r w:rsidR="00730DBD" w:rsidRPr="006F520F">
              <w:rPr>
                <w:noProof/>
                <w:webHidden/>
                <w:sz w:val="24"/>
                <w:szCs w:val="24"/>
              </w:rPr>
              <w:instrText xml:space="preserve"> PAGEREF _Toc530927925 \h </w:instrText>
            </w:r>
            <w:r w:rsidR="00730DBD" w:rsidRPr="006F520F">
              <w:rPr>
                <w:noProof/>
                <w:webHidden/>
                <w:sz w:val="24"/>
                <w:szCs w:val="24"/>
              </w:rPr>
            </w:r>
            <w:r w:rsidR="00730DBD" w:rsidRPr="006F520F">
              <w:rPr>
                <w:noProof/>
                <w:webHidden/>
                <w:sz w:val="24"/>
                <w:szCs w:val="24"/>
              </w:rPr>
              <w:fldChar w:fldCharType="separate"/>
            </w:r>
            <w:r w:rsidR="00730DBD" w:rsidRPr="006F520F">
              <w:rPr>
                <w:noProof/>
                <w:webHidden/>
                <w:sz w:val="24"/>
                <w:szCs w:val="24"/>
              </w:rPr>
              <w:t>1</w:t>
            </w:r>
            <w:r w:rsidR="00730DBD"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26" w:history="1">
            <w:r w:rsidRPr="006F520F">
              <w:rPr>
                <w:rStyle w:val="Hyperlink"/>
                <w:b/>
                <w:noProof/>
                <w:sz w:val="24"/>
                <w:szCs w:val="24"/>
              </w:rPr>
              <w:t>Introduction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_Toc530927926 \h </w:instrText>
            </w:r>
            <w:r w:rsidRPr="006F520F">
              <w:rPr>
                <w:noProof/>
                <w:webHidden/>
                <w:sz w:val="24"/>
                <w:szCs w:val="24"/>
              </w:rPr>
            </w:r>
            <w:r w:rsidRPr="006F520F">
              <w:rPr>
                <w:noProof/>
                <w:webHidden/>
                <w:sz w:val="24"/>
                <w:szCs w:val="24"/>
              </w:rPr>
              <w:fldChar w:fldCharType="separate"/>
            </w:r>
            <w:r w:rsidRPr="006F520F">
              <w:rPr>
                <w:noProof/>
                <w:webHidden/>
                <w:sz w:val="24"/>
                <w:szCs w:val="24"/>
              </w:rPr>
              <w:t>2</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27" w:history="1">
            <w:r w:rsidRPr="006F520F">
              <w:rPr>
                <w:rStyle w:val="Hyperlink"/>
                <w:b/>
                <w:noProof/>
                <w:sz w:val="24"/>
                <w:szCs w:val="24"/>
              </w:rPr>
              <w:t>Discussion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_Toc530927927 \h </w:instrText>
            </w:r>
            <w:r w:rsidRPr="006F520F">
              <w:rPr>
                <w:noProof/>
                <w:webHidden/>
                <w:sz w:val="24"/>
                <w:szCs w:val="24"/>
              </w:rPr>
            </w:r>
            <w:r w:rsidRPr="006F520F">
              <w:rPr>
                <w:noProof/>
                <w:webHidden/>
                <w:sz w:val="24"/>
                <w:szCs w:val="24"/>
              </w:rPr>
              <w:fldChar w:fldCharType="separate"/>
            </w:r>
            <w:r w:rsidRPr="006F520F">
              <w:rPr>
                <w:noProof/>
                <w:webHidden/>
                <w:sz w:val="24"/>
                <w:szCs w:val="24"/>
              </w:rPr>
              <w:t>3</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28" w:history="1">
            <w:r w:rsidRPr="006F520F">
              <w:rPr>
                <w:rStyle w:val="Hyperlink"/>
                <w:noProof/>
                <w:sz w:val="24"/>
                <w:szCs w:val="24"/>
              </w:rPr>
              <w:t>How to survive as a business individual in Beijing</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_Toc530927928 \h </w:instrText>
            </w:r>
            <w:r w:rsidRPr="006F520F">
              <w:rPr>
                <w:noProof/>
                <w:webHidden/>
                <w:sz w:val="24"/>
                <w:szCs w:val="24"/>
              </w:rPr>
            </w:r>
            <w:r w:rsidRPr="006F520F">
              <w:rPr>
                <w:noProof/>
                <w:webHidden/>
                <w:sz w:val="24"/>
                <w:szCs w:val="24"/>
              </w:rPr>
              <w:fldChar w:fldCharType="separate"/>
            </w:r>
            <w:r w:rsidRPr="006F520F">
              <w:rPr>
                <w:noProof/>
                <w:webHidden/>
                <w:sz w:val="24"/>
                <w:szCs w:val="24"/>
              </w:rPr>
              <w:t>3</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29" w:history="1">
            <w:r w:rsidRPr="006F520F">
              <w:rPr>
                <w:rStyle w:val="Hyperlink"/>
                <w:noProof/>
                <w:sz w:val="24"/>
                <w:szCs w:val="24"/>
              </w:rPr>
              <w:t>Power Distance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_Toc530927929 \h </w:instrText>
            </w:r>
            <w:r w:rsidRPr="006F520F">
              <w:rPr>
                <w:noProof/>
                <w:webHidden/>
                <w:sz w:val="24"/>
                <w:szCs w:val="24"/>
              </w:rPr>
            </w:r>
            <w:r w:rsidRPr="006F520F">
              <w:rPr>
                <w:noProof/>
                <w:webHidden/>
                <w:sz w:val="24"/>
                <w:szCs w:val="24"/>
              </w:rPr>
              <w:fldChar w:fldCharType="separate"/>
            </w:r>
            <w:r w:rsidRPr="006F520F">
              <w:rPr>
                <w:noProof/>
                <w:webHidden/>
                <w:sz w:val="24"/>
                <w:szCs w:val="24"/>
              </w:rPr>
              <w:t>4</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0" w:history="1">
            <w:r w:rsidRPr="006F520F">
              <w:rPr>
                <w:rStyle w:val="Hyperlink"/>
                <w:noProof/>
                <w:sz w:val="24"/>
                <w:szCs w:val="24"/>
              </w:rPr>
              <w:t>Individualism</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_Toc530927930 \h </w:instrText>
            </w:r>
            <w:r w:rsidRPr="006F520F">
              <w:rPr>
                <w:noProof/>
                <w:webHidden/>
                <w:sz w:val="24"/>
                <w:szCs w:val="24"/>
              </w:rPr>
            </w:r>
            <w:r w:rsidRPr="006F520F">
              <w:rPr>
                <w:noProof/>
                <w:webHidden/>
                <w:sz w:val="24"/>
                <w:szCs w:val="24"/>
              </w:rPr>
              <w:fldChar w:fldCharType="separate"/>
            </w:r>
            <w:r w:rsidRPr="006F520F">
              <w:rPr>
                <w:noProof/>
                <w:webHidden/>
                <w:sz w:val="24"/>
                <w:szCs w:val="24"/>
              </w:rPr>
              <w:t>5</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1" w:history="1">
            <w:r w:rsidRPr="006F520F">
              <w:rPr>
                <w:rStyle w:val="Hyperlink"/>
                <w:noProof/>
                <w:sz w:val="24"/>
                <w:szCs w:val="24"/>
              </w:rPr>
              <w:t>Masculinity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_Toc530927931 \h </w:instrText>
            </w:r>
            <w:r w:rsidRPr="006F520F">
              <w:rPr>
                <w:noProof/>
                <w:webHidden/>
                <w:sz w:val="24"/>
                <w:szCs w:val="24"/>
              </w:rPr>
            </w:r>
            <w:r w:rsidRPr="006F520F">
              <w:rPr>
                <w:noProof/>
                <w:webHidden/>
                <w:sz w:val="24"/>
                <w:szCs w:val="24"/>
              </w:rPr>
              <w:fldChar w:fldCharType="separate"/>
            </w:r>
            <w:r w:rsidRPr="006F520F">
              <w:rPr>
                <w:noProof/>
                <w:webHidden/>
                <w:sz w:val="24"/>
                <w:szCs w:val="24"/>
              </w:rPr>
              <w:t>5</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2" w:history="1">
            <w:r w:rsidRPr="006F520F">
              <w:rPr>
                <w:rStyle w:val="Hyperlink"/>
                <w:noProof/>
                <w:sz w:val="24"/>
                <w:szCs w:val="24"/>
              </w:rPr>
              <w:t>Uncertainty Avoidance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_Toc530927932 \h </w:instrText>
            </w:r>
            <w:r w:rsidRPr="006F520F">
              <w:rPr>
                <w:noProof/>
                <w:webHidden/>
                <w:sz w:val="24"/>
                <w:szCs w:val="24"/>
              </w:rPr>
            </w:r>
            <w:r w:rsidRPr="006F520F">
              <w:rPr>
                <w:noProof/>
                <w:webHidden/>
                <w:sz w:val="24"/>
                <w:szCs w:val="24"/>
              </w:rPr>
              <w:fldChar w:fldCharType="separate"/>
            </w:r>
            <w:r w:rsidRPr="006F520F">
              <w:rPr>
                <w:noProof/>
                <w:webHidden/>
                <w:sz w:val="24"/>
                <w:szCs w:val="24"/>
              </w:rPr>
              <w:t>6</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33" w:history="1">
            <w:r w:rsidRPr="006F520F">
              <w:rPr>
                <w:rStyle w:val="Hyperlink"/>
                <w:noProof/>
                <w:sz w:val="24"/>
                <w:szCs w:val="24"/>
              </w:rPr>
              <w:t>How to survive as a business individual in Dubai</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_Toc530927933 \h </w:instrText>
            </w:r>
            <w:r w:rsidRPr="006F520F">
              <w:rPr>
                <w:noProof/>
                <w:webHidden/>
                <w:sz w:val="24"/>
                <w:szCs w:val="24"/>
              </w:rPr>
            </w:r>
            <w:r w:rsidRPr="006F520F">
              <w:rPr>
                <w:noProof/>
                <w:webHidden/>
                <w:sz w:val="24"/>
                <w:szCs w:val="24"/>
              </w:rPr>
              <w:fldChar w:fldCharType="separate"/>
            </w:r>
            <w:r w:rsidRPr="006F520F">
              <w:rPr>
                <w:noProof/>
                <w:webHidden/>
                <w:sz w:val="24"/>
                <w:szCs w:val="24"/>
              </w:rPr>
              <w:t>6</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4" w:history="1">
            <w:r w:rsidRPr="006F520F">
              <w:rPr>
                <w:rStyle w:val="Hyperlink"/>
                <w:noProof/>
                <w:sz w:val="24"/>
                <w:szCs w:val="24"/>
              </w:rPr>
              <w:t>Power Distance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_Toc530927934 \h </w:instrText>
            </w:r>
            <w:r w:rsidRPr="006F520F">
              <w:rPr>
                <w:noProof/>
                <w:webHidden/>
                <w:sz w:val="24"/>
                <w:szCs w:val="24"/>
              </w:rPr>
            </w:r>
            <w:r w:rsidRPr="006F520F">
              <w:rPr>
                <w:noProof/>
                <w:webHidden/>
                <w:sz w:val="24"/>
                <w:szCs w:val="24"/>
              </w:rPr>
              <w:fldChar w:fldCharType="separate"/>
            </w:r>
            <w:r w:rsidRPr="006F520F">
              <w:rPr>
                <w:noProof/>
                <w:webHidden/>
                <w:sz w:val="24"/>
                <w:szCs w:val="24"/>
              </w:rPr>
              <w:t>7</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5" w:history="1">
            <w:r w:rsidRPr="006F520F">
              <w:rPr>
                <w:rStyle w:val="Hyperlink"/>
                <w:noProof/>
                <w:sz w:val="24"/>
                <w:szCs w:val="24"/>
              </w:rPr>
              <w:t>Individualism</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_Toc530927935 \h </w:instrText>
            </w:r>
            <w:r w:rsidRPr="006F520F">
              <w:rPr>
                <w:noProof/>
                <w:webHidden/>
                <w:sz w:val="24"/>
                <w:szCs w:val="24"/>
              </w:rPr>
            </w:r>
            <w:r w:rsidRPr="006F520F">
              <w:rPr>
                <w:noProof/>
                <w:webHidden/>
                <w:sz w:val="24"/>
                <w:szCs w:val="24"/>
              </w:rPr>
              <w:fldChar w:fldCharType="separate"/>
            </w:r>
            <w:r w:rsidRPr="006F520F">
              <w:rPr>
                <w:noProof/>
                <w:webHidden/>
                <w:sz w:val="24"/>
                <w:szCs w:val="24"/>
              </w:rPr>
              <w:t>7</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6" w:history="1">
            <w:r w:rsidRPr="006F520F">
              <w:rPr>
                <w:rStyle w:val="Hyperlink"/>
                <w:noProof/>
                <w:sz w:val="24"/>
                <w:szCs w:val="24"/>
              </w:rPr>
              <w:t>Masculinity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_Toc530927936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7" w:history="1">
            <w:r w:rsidRPr="006F520F">
              <w:rPr>
                <w:rStyle w:val="Hyperlink"/>
                <w:noProof/>
                <w:sz w:val="24"/>
                <w:szCs w:val="24"/>
              </w:rPr>
              <w:t>Uncertainty Avoidance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_Toc530927937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38" w:history="1">
            <w:r w:rsidRPr="006F520F">
              <w:rPr>
                <w:rStyle w:val="Hyperlink"/>
                <w:b/>
                <w:noProof/>
                <w:sz w:val="24"/>
                <w:szCs w:val="24"/>
              </w:rPr>
              <w:t>Conclusion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_Toc530927938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39" w:history="1">
            <w:r w:rsidRPr="006F520F">
              <w:rPr>
                <w:rStyle w:val="Hyperlink"/>
                <w:b/>
                <w:noProof/>
                <w:sz w:val="24"/>
                <w:szCs w:val="24"/>
              </w:rPr>
              <w:t>Appendices</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_Toc530927939 \h </w:instrText>
            </w:r>
            <w:r w:rsidRPr="006F520F">
              <w:rPr>
                <w:noProof/>
                <w:webHidden/>
                <w:sz w:val="24"/>
                <w:szCs w:val="24"/>
              </w:rPr>
            </w:r>
            <w:r w:rsidRPr="006F520F">
              <w:rPr>
                <w:noProof/>
                <w:webHidden/>
                <w:sz w:val="24"/>
                <w:szCs w:val="24"/>
              </w:rPr>
              <w:fldChar w:fldCharType="separate"/>
            </w:r>
            <w:r w:rsidRPr="006F520F">
              <w:rPr>
                <w:noProof/>
                <w:webHidden/>
                <w:sz w:val="24"/>
                <w:szCs w:val="24"/>
              </w:rPr>
              <w:t>9</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40" w:history="1">
            <w:r w:rsidRPr="006F520F">
              <w:rPr>
                <w:rStyle w:val="Hyperlink"/>
                <w:b/>
                <w:noProof/>
                <w:sz w:val="24"/>
                <w:szCs w:val="24"/>
              </w:rPr>
              <w:t>Bibliography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_Toc530927940 \h </w:instrText>
            </w:r>
            <w:r w:rsidRPr="006F520F">
              <w:rPr>
                <w:noProof/>
                <w:webHidden/>
                <w:sz w:val="24"/>
                <w:szCs w:val="24"/>
              </w:rPr>
            </w:r>
            <w:r w:rsidRPr="006F520F">
              <w:rPr>
                <w:noProof/>
                <w:webHidden/>
                <w:sz w:val="24"/>
                <w:szCs w:val="24"/>
              </w:rPr>
              <w:fldChar w:fldCharType="separate"/>
            </w:r>
            <w:r w:rsidRPr="006F520F">
              <w:rPr>
                <w:noProof/>
                <w:webHidden/>
                <w:sz w:val="24"/>
                <w:szCs w:val="24"/>
              </w:rPr>
              <w:t>9</w:t>
            </w:r>
            <w:r w:rsidRPr="006F520F">
              <w:rPr>
                <w:noProof/>
                <w:webHidden/>
                <w:sz w:val="24"/>
                <w:szCs w:val="24"/>
              </w:rPr>
              <w:fldChar w:fldCharType="end"/>
            </w:r>
          </w:hyperlink>
        </w:p>
        <w:p w:rsidR="008E57B4" w:rsidRPr="006F520F" w:rsidRDefault="008E57B4" w:rsidP="005B63E5">
          <w:pPr>
            <w:spacing w:line="360" w:lineRule="auto"/>
            <w:rPr>
              <w:sz w:val="24"/>
              <w:szCs w:val="24"/>
            </w:rPr>
          </w:pPr>
          <w:r w:rsidRPr="006F520F">
            <w:rPr>
              <w:b/>
              <w:bCs/>
              <w:noProof/>
              <w:sz w:val="24"/>
              <w:szCs w:val="24"/>
            </w:rPr>
            <w:fldChar w:fldCharType="end"/>
          </w:r>
        </w:p>
      </w:sdtContent>
    </w:sdt>
    <w:p w:rsidR="008E57B4" w:rsidRPr="006F520F" w:rsidRDefault="008E57B4" w:rsidP="005B63E5">
      <w:pPr>
        <w:spacing w:line="360" w:lineRule="auto"/>
        <w:rPr>
          <w:b/>
          <w:sz w:val="24"/>
          <w:szCs w:val="24"/>
        </w:rPr>
      </w:pPr>
    </w:p>
    <w:p w:rsidR="005B63E5" w:rsidRPr="006F520F" w:rsidRDefault="005B63E5" w:rsidP="005B63E5">
      <w:pPr>
        <w:spacing w:line="360" w:lineRule="auto"/>
        <w:rPr>
          <w:b/>
          <w:sz w:val="24"/>
          <w:szCs w:val="24"/>
        </w:rPr>
      </w:pPr>
    </w:p>
    <w:p w:rsidR="005B63E5" w:rsidRPr="006F520F" w:rsidRDefault="005B63E5" w:rsidP="005B63E5">
      <w:pPr>
        <w:rPr>
          <w:sz w:val="24"/>
          <w:szCs w:val="24"/>
        </w:rPr>
      </w:pPr>
    </w:p>
    <w:p w:rsidR="008E57B4" w:rsidRPr="006F520F" w:rsidRDefault="008E57B4" w:rsidP="005B63E5">
      <w:pPr>
        <w:pStyle w:val="Heading1"/>
        <w:spacing w:line="360" w:lineRule="auto"/>
        <w:rPr>
          <w:sz w:val="24"/>
          <w:szCs w:val="24"/>
        </w:rPr>
      </w:pPr>
    </w:p>
    <w:p w:rsidR="00730DBD" w:rsidRPr="006F520F" w:rsidRDefault="00730DBD" w:rsidP="00730DBD">
      <w:pPr>
        <w:rPr>
          <w:sz w:val="24"/>
          <w:szCs w:val="24"/>
        </w:rPr>
      </w:pPr>
    </w:p>
    <w:p w:rsidR="008E57B4" w:rsidRPr="006F520F" w:rsidRDefault="008E57B4" w:rsidP="005B63E5">
      <w:pPr>
        <w:pStyle w:val="Heading1"/>
        <w:spacing w:line="360" w:lineRule="auto"/>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730DBD" w:rsidRPr="006F520F" w:rsidRDefault="00730DBD" w:rsidP="00730DBD">
      <w:pPr>
        <w:pStyle w:val="Heading1"/>
        <w:spacing w:line="360" w:lineRule="auto"/>
        <w:rPr>
          <w:b/>
          <w:color w:val="auto"/>
          <w:sz w:val="24"/>
          <w:szCs w:val="24"/>
        </w:rPr>
      </w:pPr>
      <w:r w:rsidRPr="006F520F">
        <w:rPr>
          <w:b/>
          <w:color w:val="auto"/>
          <w:sz w:val="24"/>
          <w:szCs w:val="24"/>
        </w:rPr>
        <w:lastRenderedPageBreak/>
        <w:t>Introduction</w:t>
      </w:r>
    </w:p>
    <w:p w:rsidR="008E57B4" w:rsidRPr="006F520F" w:rsidRDefault="00730DBD" w:rsidP="00730DBD">
      <w:pPr>
        <w:rPr>
          <w:sz w:val="24"/>
          <w:szCs w:val="24"/>
        </w:rPr>
      </w:pPr>
      <w:r w:rsidRPr="006F520F">
        <w:rPr>
          <w:sz w:val="24"/>
          <w:szCs w:val="24"/>
        </w:rPr>
        <w:t>A report will be made to advise the Head of Marketing TBG Tours Ltd on how to best prepare for intercultural meetings and during their forthcoming business development trips to China and Dubai.  A big aim is to be able to have the American business lady to understand the cultures both China and Dubai have and how important it is to take on board the information that is given throughout this report.</w:t>
      </w: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8E57B4" w:rsidRPr="006F520F" w:rsidRDefault="00FC4978" w:rsidP="005B63E5">
      <w:pPr>
        <w:pStyle w:val="Heading1"/>
        <w:spacing w:line="360" w:lineRule="auto"/>
        <w:rPr>
          <w:b/>
          <w:color w:val="auto"/>
          <w:sz w:val="24"/>
          <w:szCs w:val="24"/>
          <w:u w:val="single"/>
        </w:rPr>
      </w:pPr>
      <w:bookmarkStart w:id="1" w:name="_Toc530927927"/>
      <w:r w:rsidRPr="006F520F">
        <w:rPr>
          <w:b/>
          <w:color w:val="auto"/>
          <w:sz w:val="24"/>
          <w:szCs w:val="24"/>
          <w:u w:val="single"/>
        </w:rPr>
        <w:t>Discussion</w:t>
      </w:r>
      <w:bookmarkEnd w:id="1"/>
      <w:r w:rsidRPr="006F520F">
        <w:rPr>
          <w:b/>
          <w:color w:val="auto"/>
          <w:sz w:val="24"/>
          <w:szCs w:val="24"/>
          <w:u w:val="single"/>
        </w:rPr>
        <w:t xml:space="preserve"> </w:t>
      </w:r>
    </w:p>
    <w:p w:rsidR="002364C7" w:rsidRPr="006F520F" w:rsidRDefault="00F27CBD" w:rsidP="005B63E5">
      <w:pPr>
        <w:pStyle w:val="Heading2"/>
        <w:spacing w:line="360" w:lineRule="auto"/>
        <w:rPr>
          <w:rStyle w:val="Heading3Char"/>
          <w:color w:val="auto"/>
        </w:rPr>
      </w:pPr>
      <w:bookmarkStart w:id="2" w:name="_Toc530927928"/>
      <w:r w:rsidRPr="006F520F">
        <w:rPr>
          <w:rStyle w:val="Heading3Char"/>
          <w:color w:val="auto"/>
        </w:rPr>
        <w:t xml:space="preserve">How to survive as a business individual in </w:t>
      </w:r>
      <w:r w:rsidR="002364C7" w:rsidRPr="006F520F">
        <w:rPr>
          <w:rStyle w:val="Heading3Char"/>
          <w:color w:val="auto"/>
        </w:rPr>
        <w:t>Beijing</w:t>
      </w:r>
      <w:bookmarkEnd w:id="2"/>
    </w:p>
    <w:p w:rsidR="00BA53A3" w:rsidRPr="006F520F" w:rsidRDefault="007C7C32" w:rsidP="005B63E5">
      <w:pPr>
        <w:spacing w:line="360" w:lineRule="auto"/>
        <w:rPr>
          <w:sz w:val="24"/>
          <w:szCs w:val="24"/>
        </w:rPr>
      </w:pPr>
      <w:r w:rsidRPr="006F520F">
        <w:rPr>
          <w:sz w:val="24"/>
          <w:szCs w:val="24"/>
        </w:rPr>
        <w:t>When greeting individuals</w:t>
      </w:r>
      <w:r w:rsidR="002364C7" w:rsidRPr="006F520F">
        <w:rPr>
          <w:sz w:val="24"/>
          <w:szCs w:val="24"/>
        </w:rPr>
        <w:t xml:space="preserve"> it is very important to shake their hand </w:t>
      </w:r>
      <w:r w:rsidRPr="006F520F">
        <w:rPr>
          <w:sz w:val="24"/>
          <w:szCs w:val="24"/>
        </w:rPr>
        <w:t xml:space="preserve">if it is </w:t>
      </w:r>
      <w:r w:rsidR="002364C7" w:rsidRPr="006F520F">
        <w:rPr>
          <w:sz w:val="24"/>
          <w:szCs w:val="24"/>
        </w:rPr>
        <w:t>initiate</w:t>
      </w:r>
      <w:r w:rsidRPr="006F520F">
        <w:rPr>
          <w:sz w:val="24"/>
          <w:szCs w:val="24"/>
        </w:rPr>
        <w:t>d by the Chinese counterpart. All Chinese prefer to be called their family/surname name as it is disrespectful to address people by their original names</w:t>
      </w:r>
      <w:r w:rsidR="00F27CBD" w:rsidRPr="006F520F">
        <w:rPr>
          <w:sz w:val="24"/>
          <w:szCs w:val="24"/>
        </w:rPr>
        <w:t xml:space="preserve">, also </w:t>
      </w:r>
      <w:r w:rsidRPr="006F520F">
        <w:rPr>
          <w:sz w:val="24"/>
          <w:szCs w:val="24"/>
        </w:rPr>
        <w:t>when they write down their names as well you’ll notice that their surname will be written first followed by the original name</w:t>
      </w:r>
      <w:r w:rsidR="002364C7" w:rsidRPr="006F520F">
        <w:rPr>
          <w:sz w:val="24"/>
          <w:szCs w:val="24"/>
        </w:rPr>
        <w:t>. Hugging and kissing is not recommended and especially with the opposite sex but nodding and smiling is essential. The Chinese business people intend to give out business cards when meeting so it is important that you take plenty to show you’re interested and look over it to show respect</w:t>
      </w:r>
      <w:r w:rsidRPr="006F520F">
        <w:rPr>
          <w:sz w:val="24"/>
          <w:szCs w:val="24"/>
        </w:rPr>
        <w:t>.</w:t>
      </w:r>
      <w:r w:rsidR="00F27CBD" w:rsidRPr="006F520F">
        <w:rPr>
          <w:sz w:val="24"/>
          <w:szCs w:val="24"/>
        </w:rPr>
        <w:t xml:space="preserve"> Ensure to turn up punctual </w:t>
      </w:r>
      <w:r w:rsidR="00BA53A3" w:rsidRPr="006F520F">
        <w:rPr>
          <w:sz w:val="24"/>
          <w:szCs w:val="24"/>
        </w:rPr>
        <w:t xml:space="preserve">like in a suit </w:t>
      </w:r>
      <w:r w:rsidR="005A3B94" w:rsidRPr="006F520F">
        <w:rPr>
          <w:sz w:val="24"/>
          <w:szCs w:val="24"/>
        </w:rPr>
        <w:t xml:space="preserve">to </w:t>
      </w:r>
      <w:r w:rsidR="00BA53A3" w:rsidRPr="006F520F">
        <w:rPr>
          <w:sz w:val="24"/>
          <w:szCs w:val="24"/>
        </w:rPr>
        <w:t xml:space="preserve">both work and </w:t>
      </w:r>
      <w:r w:rsidR="005A3B94" w:rsidRPr="006F520F">
        <w:rPr>
          <w:sz w:val="24"/>
          <w:szCs w:val="24"/>
        </w:rPr>
        <w:t xml:space="preserve">meeting </w:t>
      </w:r>
      <w:r w:rsidR="00BA53A3" w:rsidRPr="006F520F">
        <w:rPr>
          <w:sz w:val="24"/>
          <w:szCs w:val="24"/>
        </w:rPr>
        <w:t xml:space="preserve">as this is usually what they wear to work </w:t>
      </w:r>
      <w:r w:rsidR="005A3B94" w:rsidRPr="006F520F">
        <w:rPr>
          <w:sz w:val="24"/>
          <w:szCs w:val="24"/>
        </w:rPr>
        <w:t xml:space="preserve">and it’s important to have good time keeping skills and arrive at least 10 minutes early to conferences otherwise you could seem to be irresponsible. </w:t>
      </w:r>
      <w:r w:rsidR="00A15E67" w:rsidRPr="006F520F">
        <w:rPr>
          <w:sz w:val="24"/>
          <w:szCs w:val="24"/>
        </w:rPr>
        <w:t xml:space="preserve">As a non-Chinese speaker it’s important to pay attention to </w:t>
      </w:r>
      <w:r w:rsidR="00BA53A3" w:rsidRPr="006F520F">
        <w:rPr>
          <w:sz w:val="24"/>
          <w:szCs w:val="24"/>
        </w:rPr>
        <w:t>people’s</w:t>
      </w:r>
      <w:r w:rsidR="00A15E67" w:rsidRPr="006F520F">
        <w:rPr>
          <w:sz w:val="24"/>
          <w:szCs w:val="24"/>
        </w:rPr>
        <w:t xml:space="preserve"> facial exp</w:t>
      </w:r>
      <w:r w:rsidR="00BA53A3" w:rsidRPr="006F520F">
        <w:rPr>
          <w:sz w:val="24"/>
          <w:szCs w:val="24"/>
        </w:rPr>
        <w:t>ressions and tone as you may catch on to what they mean as you’ll be able to tell whether they are happy, annoyed, and sad.</w:t>
      </w:r>
    </w:p>
    <w:p w:rsidR="00FC4978" w:rsidRPr="006F520F" w:rsidRDefault="008E57B4" w:rsidP="005B63E5">
      <w:pPr>
        <w:spacing w:line="360" w:lineRule="auto"/>
        <w:rPr>
          <w:rStyle w:val="Heading2Char"/>
          <w:rFonts w:asciiTheme="minorHAnsi" w:eastAsiaTheme="minorHAnsi" w:hAnsiTheme="minorHAnsi" w:cstheme="minorBidi"/>
          <w:color w:val="auto"/>
          <w:sz w:val="24"/>
          <w:szCs w:val="24"/>
        </w:rPr>
      </w:pPr>
      <w:r w:rsidRPr="006F520F">
        <w:rPr>
          <w:sz w:val="24"/>
          <w:szCs w:val="24"/>
        </w:rPr>
        <w:br/>
      </w:r>
      <w:bookmarkStart w:id="3" w:name="_Toc530927929"/>
      <w:r w:rsidRPr="006F520F">
        <w:rPr>
          <w:rStyle w:val="Heading2Char"/>
          <w:color w:val="auto"/>
          <w:sz w:val="24"/>
          <w:szCs w:val="24"/>
        </w:rPr>
        <w:t>Power Distance</w:t>
      </w:r>
      <w:bookmarkEnd w:id="3"/>
    </w:p>
    <w:p w:rsidR="002F6EB9" w:rsidRPr="006F520F" w:rsidRDefault="002F6EB9" w:rsidP="005B63E5">
      <w:pPr>
        <w:spacing w:line="360" w:lineRule="auto"/>
        <w:rPr>
          <w:sz w:val="24"/>
          <w:szCs w:val="24"/>
        </w:rPr>
      </w:pPr>
      <w:r w:rsidRPr="006F520F">
        <w:rPr>
          <w:sz w:val="24"/>
          <w:szCs w:val="24"/>
        </w:rPr>
        <w:t xml:space="preserve">China is in the higher position with a score of 80. It is believed that the inequalities between people are acceptable. </w:t>
      </w:r>
      <w:r w:rsidR="00747D01" w:rsidRPr="006F520F">
        <w:rPr>
          <w:sz w:val="24"/>
          <w:szCs w:val="24"/>
        </w:rPr>
        <w:t xml:space="preserve">The subordinate- superior rapport is more likely to be separated and there is no defence against power abuse by directors. People are influenced by a recognised authority and authorisations and they are in an overall positive about </w:t>
      </w:r>
      <w:r w:rsidR="00C90D58" w:rsidRPr="006F520F">
        <w:rPr>
          <w:sz w:val="24"/>
          <w:szCs w:val="24"/>
        </w:rPr>
        <w:t>individual’s</w:t>
      </w:r>
      <w:r w:rsidR="00747D01" w:rsidRPr="006F520F">
        <w:rPr>
          <w:sz w:val="24"/>
          <w:szCs w:val="24"/>
        </w:rPr>
        <w:t xml:space="preserve"> </w:t>
      </w:r>
      <w:r w:rsidR="00C90D58" w:rsidRPr="006F520F">
        <w:rPr>
          <w:sz w:val="24"/>
          <w:szCs w:val="24"/>
        </w:rPr>
        <w:t xml:space="preserve">ability for creativity and leadership. The Chinese business world is very different to ones around the world and including America. The employees of the Chinese companies are prepared to follow the regulations and guidelines that are put in place by the owner this is because they do not want to challenge their managers and will obey the orders they make. The </w:t>
      </w:r>
      <w:r w:rsidR="00FA53B4" w:rsidRPr="006F520F">
        <w:rPr>
          <w:sz w:val="24"/>
          <w:szCs w:val="24"/>
        </w:rPr>
        <w:t xml:space="preserve">Chinese </w:t>
      </w:r>
      <w:r w:rsidR="005B63E5" w:rsidRPr="006F520F">
        <w:rPr>
          <w:sz w:val="24"/>
          <w:szCs w:val="24"/>
        </w:rPr>
        <w:t>culture believes</w:t>
      </w:r>
      <w:r w:rsidR="00FA53B4" w:rsidRPr="006F520F">
        <w:rPr>
          <w:sz w:val="24"/>
          <w:szCs w:val="24"/>
        </w:rPr>
        <w:t xml:space="preserve"> that positions</w:t>
      </w:r>
      <w:r w:rsidR="00C90D58" w:rsidRPr="006F520F">
        <w:rPr>
          <w:sz w:val="24"/>
          <w:szCs w:val="24"/>
        </w:rPr>
        <w:t xml:space="preserve"> are very important in business</w:t>
      </w:r>
      <w:r w:rsidR="00FA53B4" w:rsidRPr="006F520F">
        <w:rPr>
          <w:sz w:val="24"/>
          <w:szCs w:val="24"/>
        </w:rPr>
        <w:t>es</w:t>
      </w:r>
      <w:r w:rsidR="00C90D58" w:rsidRPr="006F520F">
        <w:rPr>
          <w:sz w:val="24"/>
          <w:szCs w:val="24"/>
        </w:rPr>
        <w:t xml:space="preserve"> </w:t>
      </w:r>
      <w:r w:rsidR="00FA53B4" w:rsidRPr="006F520F">
        <w:rPr>
          <w:sz w:val="24"/>
          <w:szCs w:val="24"/>
        </w:rPr>
        <w:t xml:space="preserve">and these also must be kept in mind while interacting. </w:t>
      </w:r>
      <w:proofErr w:type="gramStart"/>
      <w:r w:rsidR="00E56058" w:rsidRPr="006F520F">
        <w:rPr>
          <w:sz w:val="24"/>
          <w:szCs w:val="24"/>
        </w:rPr>
        <w:t xml:space="preserve">(Hofstede Insights, </w:t>
      </w:r>
      <w:proofErr w:type="spellStart"/>
      <w:r w:rsidR="00E56058" w:rsidRPr="006F520F">
        <w:rPr>
          <w:sz w:val="24"/>
          <w:szCs w:val="24"/>
        </w:rPr>
        <w:t>n.d.</w:t>
      </w:r>
      <w:proofErr w:type="spellEnd"/>
      <w:r w:rsidR="00E56058" w:rsidRPr="006F520F">
        <w:rPr>
          <w:sz w:val="24"/>
          <w:szCs w:val="24"/>
        </w:rPr>
        <w:t>)</w:t>
      </w:r>
      <w:r w:rsidR="00C93C13" w:rsidRPr="006F520F">
        <w:rPr>
          <w:sz w:val="24"/>
          <w:szCs w:val="24"/>
        </w:rPr>
        <w:t>.</w:t>
      </w:r>
      <w:proofErr w:type="gramEnd"/>
      <w:r w:rsidR="00C93C13" w:rsidRPr="006F520F">
        <w:rPr>
          <w:sz w:val="24"/>
          <w:szCs w:val="24"/>
        </w:rPr>
        <w:t xml:space="preserve"> </w:t>
      </w:r>
    </w:p>
    <w:p w:rsidR="00C93C13" w:rsidRPr="006F520F" w:rsidRDefault="00C93C13" w:rsidP="005B63E5">
      <w:pPr>
        <w:spacing w:line="360" w:lineRule="auto"/>
        <w:rPr>
          <w:sz w:val="24"/>
          <w:szCs w:val="24"/>
        </w:rPr>
      </w:pPr>
      <w:r w:rsidRPr="006F520F">
        <w:rPr>
          <w:sz w:val="24"/>
          <w:szCs w:val="24"/>
        </w:rPr>
        <w:t xml:space="preserve">The US </w:t>
      </w:r>
      <w:proofErr w:type="gramStart"/>
      <w:r w:rsidRPr="006F520F">
        <w:rPr>
          <w:sz w:val="24"/>
          <w:szCs w:val="24"/>
        </w:rPr>
        <w:t>are</w:t>
      </w:r>
      <w:proofErr w:type="gramEnd"/>
      <w:r w:rsidRPr="006F520F">
        <w:rPr>
          <w:sz w:val="24"/>
          <w:szCs w:val="24"/>
        </w:rPr>
        <w:t xml:space="preserve"> in a lower position with a score of 40 meaning that they are caring and have other traits. Americans expect relationships to be participating, independent, and advice-</w:t>
      </w:r>
      <w:r w:rsidRPr="006F520F">
        <w:rPr>
          <w:sz w:val="24"/>
          <w:szCs w:val="24"/>
        </w:rPr>
        <w:lastRenderedPageBreak/>
        <w:t>giving, they view leaders</w:t>
      </w:r>
      <w:r w:rsidR="006649B5" w:rsidRPr="006F520F">
        <w:rPr>
          <w:sz w:val="24"/>
          <w:szCs w:val="24"/>
        </w:rPr>
        <w:t xml:space="preserve"> as an equal, regarding the formal position or title. They have a chance and a right </w:t>
      </w:r>
      <w:r w:rsidRPr="006F520F">
        <w:rPr>
          <w:sz w:val="24"/>
          <w:szCs w:val="24"/>
        </w:rPr>
        <w:t xml:space="preserve">participate in decision-making and are not afraid </w:t>
      </w:r>
      <w:r w:rsidR="006649B5" w:rsidRPr="006F520F">
        <w:rPr>
          <w:sz w:val="24"/>
          <w:szCs w:val="24"/>
        </w:rPr>
        <w:t xml:space="preserve">to do so. The leaders are there to guide and help rather than order individuals around and respect is usually earned by the leaders and is not a requirement like it is in China. </w:t>
      </w:r>
      <w:r w:rsidR="00AC4F30" w:rsidRPr="006F520F">
        <w:rPr>
          <w:sz w:val="24"/>
          <w:szCs w:val="24"/>
        </w:rPr>
        <w:t xml:space="preserve"> It is suggested when the business lady goes over to China she needs to understand the way they work and how their power distance is so high rather than theirs. </w:t>
      </w:r>
      <w:r w:rsidR="006F2401" w:rsidRPr="006F520F">
        <w:rPr>
          <w:sz w:val="24"/>
          <w:szCs w:val="24"/>
        </w:rPr>
        <w:t xml:space="preserve"> It is important for th</w:t>
      </w:r>
      <w:r w:rsidR="006818D2" w:rsidRPr="006F520F">
        <w:rPr>
          <w:sz w:val="24"/>
          <w:szCs w:val="24"/>
        </w:rPr>
        <w:t xml:space="preserve">e business lady to express lots of respect to the Chinese seniors and try to refer to their opinions rather than their own. </w:t>
      </w:r>
    </w:p>
    <w:p w:rsidR="00C90D58" w:rsidRPr="006F520F" w:rsidRDefault="00C90D58" w:rsidP="005B63E5">
      <w:pPr>
        <w:pStyle w:val="Heading3"/>
        <w:spacing w:line="360" w:lineRule="auto"/>
        <w:rPr>
          <w:color w:val="auto"/>
        </w:rPr>
      </w:pPr>
    </w:p>
    <w:p w:rsidR="008E57B4" w:rsidRPr="006F520F" w:rsidRDefault="008E57B4" w:rsidP="005B63E5">
      <w:pPr>
        <w:pStyle w:val="Heading3"/>
        <w:spacing w:line="360" w:lineRule="auto"/>
        <w:rPr>
          <w:color w:val="auto"/>
        </w:rPr>
      </w:pPr>
      <w:bookmarkStart w:id="4" w:name="_Toc530927930"/>
      <w:r w:rsidRPr="006F520F">
        <w:rPr>
          <w:color w:val="auto"/>
        </w:rPr>
        <w:t>Individualism</w:t>
      </w:r>
      <w:bookmarkEnd w:id="4"/>
    </w:p>
    <w:p w:rsidR="006649B5" w:rsidRPr="006F520F" w:rsidRDefault="006649B5" w:rsidP="005B63E5">
      <w:pPr>
        <w:spacing w:line="360" w:lineRule="auto"/>
        <w:rPr>
          <w:sz w:val="24"/>
          <w:szCs w:val="24"/>
        </w:rPr>
      </w:pPr>
      <w:r w:rsidRPr="006F520F">
        <w:rPr>
          <w:sz w:val="24"/>
          <w:szCs w:val="24"/>
        </w:rPr>
        <w:t xml:space="preserve">China is in a lower rank with a score of 20, it’s a highly socialist culture where people act in the benefits of the group and not themselves. </w:t>
      </w:r>
      <w:r w:rsidR="00AC4F30" w:rsidRPr="006F520F">
        <w:rPr>
          <w:sz w:val="24"/>
          <w:szCs w:val="24"/>
        </w:rPr>
        <w:t xml:space="preserve">In- group considerations affect hiring and promotions with closer groups like families and friends are getting privileged treatment. Employee commitment to the business is low but it’s not essentially the people, although relationships with colleagues are supportive for in-groups but can be hostile to other individuals. </w:t>
      </w:r>
    </w:p>
    <w:p w:rsidR="00585081" w:rsidRPr="006F520F" w:rsidRDefault="00585081" w:rsidP="005B63E5">
      <w:pPr>
        <w:spacing w:line="360" w:lineRule="auto"/>
        <w:rPr>
          <w:sz w:val="24"/>
          <w:szCs w:val="24"/>
        </w:rPr>
      </w:pPr>
      <w:r w:rsidRPr="006F520F">
        <w:rPr>
          <w:sz w:val="24"/>
          <w:szCs w:val="24"/>
        </w:rPr>
        <w:t xml:space="preserve">The US have a score of 91 for individualism, showing that when “liberty and justice for all” which is said in the pledge of allegiance isn’t just a saying and </w:t>
      </w:r>
      <w:proofErr w:type="gramStart"/>
      <w:r w:rsidRPr="006F520F">
        <w:rPr>
          <w:sz w:val="24"/>
          <w:szCs w:val="24"/>
        </w:rPr>
        <w:t>its</w:t>
      </w:r>
      <w:proofErr w:type="gramEnd"/>
      <w:r w:rsidRPr="006F520F">
        <w:rPr>
          <w:sz w:val="24"/>
          <w:szCs w:val="24"/>
        </w:rPr>
        <w:t xml:space="preserve"> shown by a clear importance on equal rights in all parts of both the government and society. Hierarchy in the American organisations is known for convenience and also managers depend on employees and teams for their skills. Both managers and employees </w:t>
      </w:r>
      <w:r w:rsidR="00FA1D19" w:rsidRPr="006F520F">
        <w:rPr>
          <w:sz w:val="24"/>
          <w:szCs w:val="24"/>
        </w:rPr>
        <w:t xml:space="preserve">expect to be referred and information is shared regularly, although communication can be relaxed and straight. Americans are aware of doing business well with people that they are not sure of and they aren’t cautious about approaching their potential colleagues in order to gain or pursue information. </w:t>
      </w:r>
      <w:r w:rsidR="006F2401" w:rsidRPr="006F520F">
        <w:rPr>
          <w:sz w:val="24"/>
          <w:szCs w:val="24"/>
        </w:rPr>
        <w:t>They are</w:t>
      </w:r>
      <w:r w:rsidR="00FA1D19" w:rsidRPr="006F520F">
        <w:rPr>
          <w:sz w:val="24"/>
          <w:szCs w:val="24"/>
        </w:rPr>
        <w:t xml:space="preserve"> expected to be independent and show creativity, whereas it</w:t>
      </w:r>
      <w:r w:rsidR="006F2401" w:rsidRPr="006F520F">
        <w:rPr>
          <w:sz w:val="24"/>
          <w:szCs w:val="24"/>
        </w:rPr>
        <w:t>’</w:t>
      </w:r>
      <w:r w:rsidR="00FA1D19" w:rsidRPr="006F520F">
        <w:rPr>
          <w:sz w:val="24"/>
          <w:szCs w:val="24"/>
        </w:rPr>
        <w:t>s totally different to China as they are expected to listen and respect their managers.</w:t>
      </w:r>
      <w:r w:rsidR="006F2401" w:rsidRPr="006F520F">
        <w:rPr>
          <w:sz w:val="24"/>
          <w:szCs w:val="24"/>
        </w:rPr>
        <w:t xml:space="preserve"> As a result of this, when going to China and attending a meeting or business then it’ll be best and easier for you to wait for the whole Chinese group to make decisions as its usually done in an in- group basis so for that reason it is important not to rush the process and let them decide.</w:t>
      </w:r>
    </w:p>
    <w:p w:rsidR="00585081" w:rsidRPr="006F520F" w:rsidRDefault="00585081" w:rsidP="005B63E5">
      <w:pPr>
        <w:spacing w:line="360" w:lineRule="auto"/>
        <w:rPr>
          <w:sz w:val="24"/>
          <w:szCs w:val="24"/>
        </w:rPr>
      </w:pPr>
    </w:p>
    <w:p w:rsidR="008E57B4" w:rsidRPr="006F520F" w:rsidRDefault="008E57B4" w:rsidP="005B63E5">
      <w:pPr>
        <w:pStyle w:val="Heading3"/>
        <w:spacing w:line="360" w:lineRule="auto"/>
        <w:rPr>
          <w:color w:val="auto"/>
        </w:rPr>
      </w:pPr>
      <w:bookmarkStart w:id="5" w:name="_Toc530927931"/>
      <w:r w:rsidRPr="006F520F">
        <w:rPr>
          <w:color w:val="auto"/>
        </w:rPr>
        <w:lastRenderedPageBreak/>
        <w:t>Masculinity</w:t>
      </w:r>
      <w:bookmarkEnd w:id="5"/>
    </w:p>
    <w:p w:rsidR="006818D2" w:rsidRPr="006F520F" w:rsidRDefault="006818D2" w:rsidP="005B63E5">
      <w:pPr>
        <w:spacing w:line="360" w:lineRule="auto"/>
        <w:rPr>
          <w:sz w:val="24"/>
          <w:szCs w:val="24"/>
        </w:rPr>
      </w:pPr>
      <w:r w:rsidRPr="006F520F">
        <w:rPr>
          <w:sz w:val="24"/>
          <w:szCs w:val="24"/>
        </w:rPr>
        <w:t xml:space="preserve">Hofstede Insights stated the ranking of Chinas Masculinity is 66. This means that their society is determined by success. The Chinese will often put work before family or even leisure activities. An example of this is a hairdresser as they provide services until late. </w:t>
      </w:r>
    </w:p>
    <w:p w:rsidR="006818D2" w:rsidRPr="006F520F" w:rsidRDefault="006818D2" w:rsidP="005B63E5">
      <w:pPr>
        <w:spacing w:line="360" w:lineRule="auto"/>
        <w:rPr>
          <w:sz w:val="24"/>
          <w:szCs w:val="24"/>
        </w:rPr>
      </w:pPr>
      <w:r w:rsidRPr="006F520F">
        <w:rPr>
          <w:sz w:val="24"/>
          <w:szCs w:val="24"/>
        </w:rPr>
        <w:t>The US scored a total of 62</w:t>
      </w:r>
      <w:r w:rsidR="00FD0956" w:rsidRPr="006F520F">
        <w:rPr>
          <w:sz w:val="24"/>
          <w:szCs w:val="24"/>
        </w:rPr>
        <w:t xml:space="preserve">, also meaning that their society is lead to success. It’s said that Americans entail a can- do attitude which makes lots of enthusiasm in the society and they believe that there is always a way to do things better.  Also they live to work so that they can be rewarded with rewards and higher positions.  As both the US and China have high Masculinity scores it’ll be easier to fit in as you’ll be used to working and achieving goals, </w:t>
      </w:r>
      <w:r w:rsidR="001B4944" w:rsidRPr="006F520F">
        <w:rPr>
          <w:sz w:val="24"/>
          <w:szCs w:val="24"/>
        </w:rPr>
        <w:t xml:space="preserve">personal time will have to be sacrificed if its already not as the Chinese are wanting to work so that they can earn as much money. </w:t>
      </w:r>
    </w:p>
    <w:p w:rsidR="00907D01" w:rsidRPr="006F520F" w:rsidRDefault="00907D01" w:rsidP="005B63E5">
      <w:pPr>
        <w:pStyle w:val="Heading3"/>
        <w:spacing w:line="360" w:lineRule="auto"/>
        <w:rPr>
          <w:color w:val="auto"/>
        </w:rPr>
      </w:pPr>
    </w:p>
    <w:p w:rsidR="008E57B4" w:rsidRPr="006F520F" w:rsidRDefault="008E57B4" w:rsidP="005B63E5">
      <w:pPr>
        <w:pStyle w:val="Heading3"/>
        <w:spacing w:line="360" w:lineRule="auto"/>
        <w:rPr>
          <w:color w:val="auto"/>
        </w:rPr>
      </w:pPr>
      <w:bookmarkStart w:id="6" w:name="_Toc530927932"/>
      <w:r w:rsidRPr="006F520F">
        <w:rPr>
          <w:color w:val="auto"/>
        </w:rPr>
        <w:t xml:space="preserve">Uncertainty </w:t>
      </w:r>
      <w:r w:rsidR="009E7EC9" w:rsidRPr="006F520F">
        <w:rPr>
          <w:color w:val="auto"/>
        </w:rPr>
        <w:t>Avoidance</w:t>
      </w:r>
      <w:bookmarkEnd w:id="6"/>
    </w:p>
    <w:p w:rsidR="001B4944" w:rsidRPr="006F520F" w:rsidRDefault="001B4944" w:rsidP="005B63E5">
      <w:pPr>
        <w:spacing w:line="360" w:lineRule="auto"/>
        <w:rPr>
          <w:sz w:val="24"/>
          <w:szCs w:val="24"/>
        </w:rPr>
      </w:pPr>
      <w:r w:rsidRPr="006F520F">
        <w:rPr>
          <w:sz w:val="24"/>
          <w:szCs w:val="24"/>
        </w:rPr>
        <w:t xml:space="preserve">China has a low ranking of 30 in Uncertainty Avoidance meaning </w:t>
      </w:r>
      <w:r w:rsidR="009E7EC9" w:rsidRPr="006F520F">
        <w:rPr>
          <w:sz w:val="24"/>
          <w:szCs w:val="24"/>
        </w:rPr>
        <w:t xml:space="preserve">that they accept vague situations and are not discouraged by them. It can seem like China has many rules and regulations to avoid vague or undefined situations, although the Chinese are prepared to changes of the rules as circumstances may need it. </w:t>
      </w:r>
    </w:p>
    <w:p w:rsidR="00DE44AE" w:rsidRPr="006F520F" w:rsidRDefault="003B0CA5" w:rsidP="005B63E5">
      <w:pPr>
        <w:spacing w:line="360" w:lineRule="auto"/>
        <w:rPr>
          <w:sz w:val="24"/>
          <w:szCs w:val="24"/>
        </w:rPr>
      </w:pPr>
      <w:r w:rsidRPr="006F520F">
        <w:rPr>
          <w:sz w:val="24"/>
          <w:szCs w:val="24"/>
        </w:rPr>
        <w:t>The US has an</w:t>
      </w:r>
      <w:r w:rsidR="009E7EC9" w:rsidRPr="006F520F">
        <w:rPr>
          <w:sz w:val="24"/>
          <w:szCs w:val="24"/>
        </w:rPr>
        <w:t xml:space="preserve"> average</w:t>
      </w:r>
      <w:r w:rsidRPr="006F520F">
        <w:rPr>
          <w:sz w:val="24"/>
          <w:szCs w:val="24"/>
        </w:rPr>
        <w:t>/low</w:t>
      </w:r>
      <w:r w:rsidR="009E7EC9" w:rsidRPr="006F520F">
        <w:rPr>
          <w:sz w:val="24"/>
          <w:szCs w:val="24"/>
        </w:rPr>
        <w:t xml:space="preserve"> score of 46. As a</w:t>
      </w:r>
      <w:r w:rsidR="00802C9C" w:rsidRPr="006F520F">
        <w:rPr>
          <w:sz w:val="24"/>
          <w:szCs w:val="24"/>
        </w:rPr>
        <w:t>n</w:t>
      </w:r>
      <w:r w:rsidR="009E7EC9" w:rsidRPr="006F520F">
        <w:rPr>
          <w:sz w:val="24"/>
          <w:szCs w:val="24"/>
        </w:rPr>
        <w:t xml:space="preserve"> </w:t>
      </w:r>
      <w:r w:rsidR="00802C9C" w:rsidRPr="006F520F">
        <w:rPr>
          <w:sz w:val="24"/>
          <w:szCs w:val="24"/>
        </w:rPr>
        <w:t>importance</w:t>
      </w:r>
      <w:r w:rsidR="009E7EC9" w:rsidRPr="006F520F">
        <w:rPr>
          <w:sz w:val="24"/>
          <w:szCs w:val="24"/>
        </w:rPr>
        <w:t xml:space="preserve">, the </w:t>
      </w:r>
      <w:r w:rsidR="00802C9C" w:rsidRPr="006F520F">
        <w:rPr>
          <w:sz w:val="24"/>
          <w:szCs w:val="24"/>
        </w:rPr>
        <w:t>supposed</w:t>
      </w:r>
      <w:r w:rsidR="009E7EC9" w:rsidRPr="006F520F">
        <w:rPr>
          <w:sz w:val="24"/>
          <w:szCs w:val="24"/>
        </w:rPr>
        <w:t xml:space="preserve"> </w:t>
      </w:r>
      <w:r w:rsidR="00802C9C" w:rsidRPr="006F520F">
        <w:rPr>
          <w:sz w:val="24"/>
          <w:szCs w:val="24"/>
        </w:rPr>
        <w:t>setting</w:t>
      </w:r>
      <w:r w:rsidR="009E7EC9" w:rsidRPr="006F520F">
        <w:rPr>
          <w:sz w:val="24"/>
          <w:szCs w:val="24"/>
        </w:rPr>
        <w:t xml:space="preserve"> in which Americans find themselves will </w:t>
      </w:r>
      <w:r w:rsidR="00802C9C" w:rsidRPr="006F520F">
        <w:rPr>
          <w:sz w:val="24"/>
          <w:szCs w:val="24"/>
        </w:rPr>
        <w:t>influence</w:t>
      </w:r>
      <w:r w:rsidR="009E7EC9" w:rsidRPr="006F520F">
        <w:rPr>
          <w:sz w:val="24"/>
          <w:szCs w:val="24"/>
        </w:rPr>
        <w:t xml:space="preserve"> their </w:t>
      </w:r>
      <w:r w:rsidR="00802C9C" w:rsidRPr="006F520F">
        <w:rPr>
          <w:sz w:val="24"/>
          <w:szCs w:val="24"/>
        </w:rPr>
        <w:t>actions</w:t>
      </w:r>
      <w:r w:rsidR="009E7EC9" w:rsidRPr="006F520F">
        <w:rPr>
          <w:sz w:val="24"/>
          <w:szCs w:val="24"/>
        </w:rPr>
        <w:t xml:space="preserve"> more than if the culture would have</w:t>
      </w:r>
      <w:r w:rsidR="00762FAF" w:rsidRPr="006F520F">
        <w:rPr>
          <w:sz w:val="24"/>
          <w:szCs w:val="24"/>
        </w:rPr>
        <w:t xml:space="preserve"> either scored higher or lower. </w:t>
      </w:r>
      <w:r w:rsidR="00802C9C" w:rsidRPr="006F520F">
        <w:rPr>
          <w:sz w:val="24"/>
          <w:szCs w:val="24"/>
        </w:rPr>
        <w:t xml:space="preserve">There’ </w:t>
      </w:r>
      <w:r w:rsidR="009E7EC9" w:rsidRPr="006F520F">
        <w:rPr>
          <w:sz w:val="24"/>
          <w:szCs w:val="24"/>
        </w:rPr>
        <w:t xml:space="preserve">s a </w:t>
      </w:r>
      <w:r w:rsidR="00802C9C" w:rsidRPr="006F520F">
        <w:rPr>
          <w:sz w:val="24"/>
          <w:szCs w:val="24"/>
        </w:rPr>
        <w:t>reasonable</w:t>
      </w:r>
      <w:r w:rsidR="009E7EC9" w:rsidRPr="006F520F">
        <w:rPr>
          <w:sz w:val="24"/>
          <w:szCs w:val="24"/>
        </w:rPr>
        <w:t xml:space="preserve"> </w:t>
      </w:r>
      <w:r w:rsidR="00802C9C" w:rsidRPr="006F520F">
        <w:rPr>
          <w:sz w:val="24"/>
          <w:szCs w:val="24"/>
        </w:rPr>
        <w:t>point</w:t>
      </w:r>
      <w:r w:rsidR="009E7EC9" w:rsidRPr="006F520F">
        <w:rPr>
          <w:sz w:val="24"/>
          <w:szCs w:val="24"/>
        </w:rPr>
        <w:t xml:space="preserve"> of </w:t>
      </w:r>
      <w:r w:rsidR="00802C9C" w:rsidRPr="006F520F">
        <w:rPr>
          <w:sz w:val="24"/>
          <w:szCs w:val="24"/>
        </w:rPr>
        <w:t>approval</w:t>
      </w:r>
      <w:r w:rsidR="009E7EC9" w:rsidRPr="006F520F">
        <w:rPr>
          <w:sz w:val="24"/>
          <w:szCs w:val="24"/>
        </w:rPr>
        <w:t xml:space="preserve"> for new ideas, innovative </w:t>
      </w:r>
      <w:r w:rsidR="00802C9C" w:rsidRPr="006F520F">
        <w:rPr>
          <w:sz w:val="24"/>
          <w:szCs w:val="24"/>
        </w:rPr>
        <w:t>goods</w:t>
      </w:r>
      <w:r w:rsidR="009E7EC9" w:rsidRPr="006F520F">
        <w:rPr>
          <w:sz w:val="24"/>
          <w:szCs w:val="24"/>
        </w:rPr>
        <w:t xml:space="preserve"> and a </w:t>
      </w:r>
      <w:r w:rsidR="00802C9C" w:rsidRPr="006F520F">
        <w:rPr>
          <w:sz w:val="24"/>
          <w:szCs w:val="24"/>
        </w:rPr>
        <w:t>readiness</w:t>
      </w:r>
      <w:r w:rsidR="009E7EC9" w:rsidRPr="006F520F">
        <w:rPr>
          <w:sz w:val="24"/>
          <w:szCs w:val="24"/>
        </w:rPr>
        <w:t xml:space="preserve"> to try something different</w:t>
      </w:r>
      <w:r w:rsidR="00802C9C" w:rsidRPr="006F520F">
        <w:rPr>
          <w:sz w:val="24"/>
          <w:szCs w:val="24"/>
        </w:rPr>
        <w:t xml:space="preserve"> or new</w:t>
      </w:r>
      <w:r w:rsidR="009E7EC9" w:rsidRPr="006F520F">
        <w:rPr>
          <w:sz w:val="24"/>
          <w:szCs w:val="24"/>
        </w:rPr>
        <w:t xml:space="preserve">, whether it </w:t>
      </w:r>
      <w:r w:rsidR="00802C9C" w:rsidRPr="006F520F">
        <w:rPr>
          <w:sz w:val="24"/>
          <w:szCs w:val="24"/>
        </w:rPr>
        <w:t>relates</w:t>
      </w:r>
      <w:r w:rsidR="009E7EC9" w:rsidRPr="006F520F">
        <w:rPr>
          <w:sz w:val="24"/>
          <w:szCs w:val="24"/>
        </w:rPr>
        <w:t xml:space="preserve"> to </w:t>
      </w:r>
      <w:r w:rsidR="00802C9C" w:rsidRPr="006F520F">
        <w:rPr>
          <w:sz w:val="24"/>
          <w:szCs w:val="24"/>
        </w:rPr>
        <w:t>food, business practises or even technology. They in</w:t>
      </w:r>
      <w:r w:rsidR="009E7EC9" w:rsidRPr="006F520F">
        <w:rPr>
          <w:sz w:val="24"/>
          <w:szCs w:val="24"/>
        </w:rPr>
        <w:t xml:space="preserve">tend to be more </w:t>
      </w:r>
      <w:r w:rsidR="00802C9C" w:rsidRPr="006F520F">
        <w:rPr>
          <w:sz w:val="24"/>
          <w:szCs w:val="24"/>
        </w:rPr>
        <w:t>accepting</w:t>
      </w:r>
      <w:r w:rsidR="009E7EC9" w:rsidRPr="006F520F">
        <w:rPr>
          <w:sz w:val="24"/>
          <w:szCs w:val="24"/>
        </w:rPr>
        <w:t xml:space="preserve"> of </w:t>
      </w:r>
      <w:r w:rsidR="00802C9C" w:rsidRPr="006F520F">
        <w:rPr>
          <w:sz w:val="24"/>
          <w:szCs w:val="24"/>
        </w:rPr>
        <w:t>thoughts</w:t>
      </w:r>
      <w:r w:rsidR="009E7EC9" w:rsidRPr="006F520F">
        <w:rPr>
          <w:sz w:val="24"/>
          <w:szCs w:val="24"/>
        </w:rPr>
        <w:t xml:space="preserve"> or </w:t>
      </w:r>
      <w:r w:rsidR="00802C9C" w:rsidRPr="006F520F">
        <w:rPr>
          <w:sz w:val="24"/>
          <w:szCs w:val="24"/>
        </w:rPr>
        <w:t>views from any individual</w:t>
      </w:r>
      <w:r w:rsidR="009E7EC9" w:rsidRPr="006F520F">
        <w:rPr>
          <w:sz w:val="24"/>
          <w:szCs w:val="24"/>
        </w:rPr>
        <w:t xml:space="preserve"> and </w:t>
      </w:r>
      <w:r w:rsidR="00802C9C" w:rsidRPr="006F520F">
        <w:rPr>
          <w:sz w:val="24"/>
          <w:szCs w:val="24"/>
        </w:rPr>
        <w:t>consent</w:t>
      </w:r>
      <w:r w:rsidR="009E7EC9" w:rsidRPr="006F520F">
        <w:rPr>
          <w:sz w:val="24"/>
          <w:szCs w:val="24"/>
        </w:rPr>
        <w:t xml:space="preserve"> the </w:t>
      </w:r>
      <w:r w:rsidR="00802C9C" w:rsidRPr="006F520F">
        <w:rPr>
          <w:sz w:val="24"/>
          <w:szCs w:val="24"/>
        </w:rPr>
        <w:t>independence</w:t>
      </w:r>
      <w:r w:rsidR="009E7EC9" w:rsidRPr="006F520F">
        <w:rPr>
          <w:sz w:val="24"/>
          <w:szCs w:val="24"/>
        </w:rPr>
        <w:t xml:space="preserve"> of expression. </w:t>
      </w:r>
      <w:r w:rsidR="00802C9C" w:rsidRPr="006F520F">
        <w:rPr>
          <w:sz w:val="24"/>
          <w:szCs w:val="24"/>
        </w:rPr>
        <w:t xml:space="preserve"> Although that they do not need many rules and are less expressively than other cultures.  </w:t>
      </w:r>
      <w:r w:rsidR="00762FAF" w:rsidRPr="006F520F">
        <w:rPr>
          <w:sz w:val="24"/>
          <w:szCs w:val="24"/>
        </w:rPr>
        <w:t>The US has a slightly higher score than China meaning that US (you) are more likely to follow procedures and rules to prevent risks, rather than China as they are</w:t>
      </w:r>
      <w:r w:rsidR="00DE44AE" w:rsidRPr="006F520F">
        <w:rPr>
          <w:sz w:val="24"/>
          <w:szCs w:val="24"/>
        </w:rPr>
        <w:t xml:space="preserve"> able to make alterations easily and are</w:t>
      </w:r>
      <w:r w:rsidR="00762FAF" w:rsidRPr="006F520F">
        <w:rPr>
          <w:sz w:val="24"/>
          <w:szCs w:val="24"/>
        </w:rPr>
        <w:t xml:space="preserve"> more relaxed to the choice of having to take risks therefore try to prepare to follow less rules when being involved in business activities </w:t>
      </w:r>
    </w:p>
    <w:p w:rsidR="00047D5A" w:rsidRPr="006F520F" w:rsidRDefault="00047D5A" w:rsidP="005B63E5">
      <w:pPr>
        <w:spacing w:line="360" w:lineRule="auto"/>
        <w:rPr>
          <w:sz w:val="24"/>
          <w:szCs w:val="24"/>
        </w:rPr>
      </w:pPr>
    </w:p>
    <w:p w:rsidR="00907D01" w:rsidRPr="006F520F" w:rsidRDefault="00907D01" w:rsidP="005B63E5">
      <w:pPr>
        <w:spacing w:line="360" w:lineRule="auto"/>
        <w:rPr>
          <w:color w:val="FF0000"/>
          <w:sz w:val="24"/>
          <w:szCs w:val="24"/>
        </w:rPr>
      </w:pPr>
    </w:p>
    <w:p w:rsidR="00907D01" w:rsidRPr="006F520F" w:rsidRDefault="00F548C3" w:rsidP="005B63E5">
      <w:pPr>
        <w:pStyle w:val="Heading2"/>
        <w:spacing w:line="360" w:lineRule="auto"/>
        <w:rPr>
          <w:color w:val="auto"/>
          <w:sz w:val="24"/>
          <w:szCs w:val="24"/>
        </w:rPr>
      </w:pPr>
      <w:bookmarkStart w:id="7" w:name="_Toc530927933"/>
      <w:r w:rsidRPr="006F520F">
        <w:rPr>
          <w:color w:val="auto"/>
          <w:sz w:val="24"/>
          <w:szCs w:val="24"/>
        </w:rPr>
        <w:lastRenderedPageBreak/>
        <w:t xml:space="preserve">How to survive as a business individual in </w:t>
      </w:r>
      <w:r w:rsidR="00907D01" w:rsidRPr="006F520F">
        <w:rPr>
          <w:color w:val="auto"/>
          <w:sz w:val="24"/>
          <w:szCs w:val="24"/>
        </w:rPr>
        <w:t>Dubai</w:t>
      </w:r>
      <w:bookmarkEnd w:id="7"/>
    </w:p>
    <w:p w:rsidR="00D84044" w:rsidRPr="006F520F" w:rsidRDefault="00F548C3" w:rsidP="005B63E5">
      <w:pPr>
        <w:spacing w:line="360" w:lineRule="auto"/>
        <w:rPr>
          <w:sz w:val="24"/>
          <w:szCs w:val="24"/>
        </w:rPr>
      </w:pPr>
      <w:r w:rsidRPr="006F520F">
        <w:rPr>
          <w:sz w:val="24"/>
          <w:szCs w:val="24"/>
        </w:rPr>
        <w:t xml:space="preserve">When greeting with Arab business individuals it is important to give a handshake but it should be gentle and not firm. Although handshakes with women can be demonstrated as disrespectful so ensure you avoid. Business meetings with the Arabs tend to be informal and pleasant. Most conversations start by asking about the family so be sure to remember as it’ll look like you care and are respectful of them.  </w:t>
      </w:r>
      <w:r w:rsidR="00D84044" w:rsidRPr="006F520F">
        <w:rPr>
          <w:sz w:val="24"/>
          <w:szCs w:val="24"/>
        </w:rPr>
        <w:t xml:space="preserve"> The dress code is expected to be followed by everyone which is usually a regular business suit or formal clothes. The businesswomen need to ensure that both arms and legs are covered as it is their culture that all women stay modest which is why it’s vital to ensure the clothing you wear is appropriate. </w:t>
      </w:r>
      <w:r w:rsidR="007C391E" w:rsidRPr="006F520F">
        <w:rPr>
          <w:sz w:val="24"/>
          <w:szCs w:val="24"/>
        </w:rPr>
        <w:t xml:space="preserve"> When arranging a business meeting it is required to organise it in advance as this is a sign of respect and also when giving out business cards it’s a good idea to put it in both languages like English and Arabic so that they’ll be able to understand it and it shows that you thought. If you are giving a business card always present it at the start of the meetings and keep the Arabic side faced up to ensure they can read it, will also come across as being polite and caring. </w:t>
      </w:r>
      <w:r w:rsidR="004C4FAF" w:rsidRPr="006F520F">
        <w:rPr>
          <w:sz w:val="24"/>
          <w:szCs w:val="24"/>
        </w:rPr>
        <w:t xml:space="preserve"> The working hours are different so ensure that you research the company as they are all functioning throughout the week, the standard working days are from Sunday </w:t>
      </w:r>
      <w:r w:rsidR="002421EB" w:rsidRPr="006F520F">
        <w:rPr>
          <w:sz w:val="24"/>
          <w:szCs w:val="24"/>
        </w:rPr>
        <w:t xml:space="preserve">to Thursday but a good thing to know is that Fridays are non-working days. The hours are short compared to the US due to the hot weather in the middle of the day; working hours are usually 8am-1pm and then 4pm to 7pm.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8" w:name="_Toc530927934"/>
      <w:r w:rsidRPr="006F520F">
        <w:rPr>
          <w:color w:val="auto"/>
        </w:rPr>
        <w:t>Power Distance</w:t>
      </w:r>
      <w:bookmarkEnd w:id="8"/>
    </w:p>
    <w:p w:rsidR="007C7C32" w:rsidRPr="006F520F" w:rsidRDefault="007C7C32" w:rsidP="005B63E5">
      <w:pPr>
        <w:spacing w:line="360" w:lineRule="auto"/>
        <w:rPr>
          <w:sz w:val="24"/>
          <w:szCs w:val="24"/>
        </w:rPr>
      </w:pPr>
      <w:r w:rsidRPr="006F520F">
        <w:rPr>
          <w:sz w:val="24"/>
          <w:szCs w:val="24"/>
        </w:rPr>
        <w:t xml:space="preserve">The United Arab Emirates scores high </w:t>
      </w:r>
      <w:r w:rsidR="00171411" w:rsidRPr="006F520F">
        <w:rPr>
          <w:sz w:val="24"/>
          <w:szCs w:val="24"/>
        </w:rPr>
        <w:t>rank of 90</w:t>
      </w:r>
      <w:r w:rsidRPr="006F520F">
        <w:rPr>
          <w:sz w:val="24"/>
          <w:szCs w:val="24"/>
        </w:rPr>
        <w:t xml:space="preserve"> which means that</w:t>
      </w:r>
      <w:r w:rsidR="00171411" w:rsidRPr="006F520F">
        <w:rPr>
          <w:sz w:val="24"/>
          <w:szCs w:val="24"/>
        </w:rPr>
        <w:t xml:space="preserve"> the public</w:t>
      </w:r>
      <w:r w:rsidRPr="006F520F">
        <w:rPr>
          <w:sz w:val="24"/>
          <w:szCs w:val="24"/>
        </w:rPr>
        <w:t xml:space="preserve"> accept a hierarchical </w:t>
      </w:r>
      <w:r w:rsidR="00171411" w:rsidRPr="006F520F">
        <w:rPr>
          <w:sz w:val="24"/>
          <w:szCs w:val="24"/>
        </w:rPr>
        <w:t>instruction in which every person</w:t>
      </w:r>
      <w:r w:rsidRPr="006F520F">
        <w:rPr>
          <w:sz w:val="24"/>
          <w:szCs w:val="24"/>
        </w:rPr>
        <w:t xml:space="preserve"> has a place and</w:t>
      </w:r>
      <w:r w:rsidR="00171411" w:rsidRPr="006F520F">
        <w:rPr>
          <w:sz w:val="24"/>
          <w:szCs w:val="24"/>
        </w:rPr>
        <w:t xml:space="preserve"> in</w:t>
      </w:r>
      <w:r w:rsidRPr="006F520F">
        <w:rPr>
          <w:sz w:val="24"/>
          <w:szCs w:val="24"/>
        </w:rPr>
        <w:t xml:space="preserve"> which</w:t>
      </w:r>
      <w:r w:rsidR="00171411" w:rsidRPr="006F520F">
        <w:rPr>
          <w:sz w:val="24"/>
          <w:szCs w:val="24"/>
        </w:rPr>
        <w:t xml:space="preserve"> case</w:t>
      </w:r>
      <w:r w:rsidRPr="006F520F">
        <w:rPr>
          <w:sz w:val="24"/>
          <w:szCs w:val="24"/>
        </w:rPr>
        <w:t xml:space="preserve"> needs no </w:t>
      </w:r>
      <w:r w:rsidR="00171411" w:rsidRPr="006F520F">
        <w:rPr>
          <w:sz w:val="24"/>
          <w:szCs w:val="24"/>
        </w:rPr>
        <w:t>more</w:t>
      </w:r>
      <w:r w:rsidRPr="006F520F">
        <w:rPr>
          <w:sz w:val="24"/>
          <w:szCs w:val="24"/>
        </w:rPr>
        <w:t xml:space="preserve"> </w:t>
      </w:r>
      <w:r w:rsidR="00171411" w:rsidRPr="006F520F">
        <w:rPr>
          <w:sz w:val="24"/>
          <w:szCs w:val="24"/>
        </w:rPr>
        <w:t>explanation. Hierarchy in an organis</w:t>
      </w:r>
      <w:r w:rsidRPr="006F520F">
        <w:rPr>
          <w:sz w:val="24"/>
          <w:szCs w:val="24"/>
        </w:rPr>
        <w:t xml:space="preserve">ation is seen as reflecting </w:t>
      </w:r>
      <w:r w:rsidR="002421EB" w:rsidRPr="006F520F">
        <w:rPr>
          <w:sz w:val="24"/>
          <w:szCs w:val="24"/>
        </w:rPr>
        <w:t>typical</w:t>
      </w:r>
      <w:r w:rsidRPr="006F520F">
        <w:rPr>
          <w:sz w:val="24"/>
          <w:szCs w:val="24"/>
        </w:rPr>
        <w:t xml:space="preserve"> </w:t>
      </w:r>
      <w:r w:rsidR="00171411" w:rsidRPr="006F520F">
        <w:rPr>
          <w:sz w:val="24"/>
          <w:szCs w:val="24"/>
        </w:rPr>
        <w:t>dissimilarities</w:t>
      </w:r>
      <w:r w:rsidRPr="006F520F">
        <w:rPr>
          <w:sz w:val="24"/>
          <w:szCs w:val="24"/>
        </w:rPr>
        <w:t xml:space="preserve">, </w:t>
      </w:r>
      <w:r w:rsidR="002421EB" w:rsidRPr="006F520F">
        <w:rPr>
          <w:sz w:val="24"/>
          <w:szCs w:val="24"/>
        </w:rPr>
        <w:t>control</w:t>
      </w:r>
      <w:r w:rsidRPr="006F520F">
        <w:rPr>
          <w:sz w:val="24"/>
          <w:szCs w:val="24"/>
        </w:rPr>
        <w:t xml:space="preserve"> is popular, </w:t>
      </w:r>
      <w:r w:rsidR="00171411" w:rsidRPr="006F520F">
        <w:rPr>
          <w:sz w:val="24"/>
          <w:szCs w:val="24"/>
        </w:rPr>
        <w:t>assistants</w:t>
      </w:r>
      <w:r w:rsidRPr="006F520F">
        <w:rPr>
          <w:sz w:val="24"/>
          <w:szCs w:val="24"/>
        </w:rPr>
        <w:t xml:space="preserve"> expect to be told what to do and the </w:t>
      </w:r>
      <w:r w:rsidR="00171411" w:rsidRPr="006F520F">
        <w:rPr>
          <w:sz w:val="24"/>
          <w:szCs w:val="24"/>
        </w:rPr>
        <w:t>best</w:t>
      </w:r>
      <w:r w:rsidRPr="006F520F">
        <w:rPr>
          <w:sz w:val="24"/>
          <w:szCs w:val="24"/>
        </w:rPr>
        <w:t xml:space="preserve"> boss is a </w:t>
      </w:r>
      <w:r w:rsidR="00047D5A" w:rsidRPr="006F520F">
        <w:rPr>
          <w:sz w:val="24"/>
          <w:szCs w:val="24"/>
        </w:rPr>
        <w:t>dictator</w:t>
      </w:r>
      <w:r w:rsidRPr="006F520F">
        <w:rPr>
          <w:sz w:val="24"/>
          <w:szCs w:val="24"/>
        </w:rPr>
        <w:t>.</w:t>
      </w:r>
      <w:r w:rsidR="002421EB" w:rsidRPr="006F520F">
        <w:rPr>
          <w:sz w:val="24"/>
          <w:szCs w:val="24"/>
        </w:rPr>
        <w:t xml:space="preserve"> It is recommended that when over in Dubai that if you have something to say then remember you are in a different culture and country as the bosses are usually there to direct people without individuals interrupting and wanting a say, it’s important to show everyone lots of respect and especially the management team</w:t>
      </w:r>
      <w:r w:rsidR="00575C43" w:rsidRPr="006F520F">
        <w:rPr>
          <w:sz w:val="24"/>
          <w:szCs w:val="24"/>
        </w:rPr>
        <w:t xml:space="preserve">. Managers will be making most decisions and </w:t>
      </w:r>
      <w:proofErr w:type="gramStart"/>
      <w:r w:rsidR="00575C43" w:rsidRPr="006F520F">
        <w:rPr>
          <w:sz w:val="24"/>
          <w:szCs w:val="24"/>
        </w:rPr>
        <w:t>its</w:t>
      </w:r>
      <w:proofErr w:type="gramEnd"/>
      <w:r w:rsidR="00575C43" w:rsidRPr="006F520F">
        <w:rPr>
          <w:sz w:val="24"/>
          <w:szCs w:val="24"/>
        </w:rPr>
        <w:t xml:space="preserve"> believed to consult their opinions when chatting.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9" w:name="_Toc530927935"/>
      <w:r w:rsidRPr="006F520F">
        <w:rPr>
          <w:color w:val="auto"/>
        </w:rPr>
        <w:lastRenderedPageBreak/>
        <w:t>Individualism</w:t>
      </w:r>
      <w:bookmarkEnd w:id="9"/>
      <w:r w:rsidRPr="006F520F">
        <w:rPr>
          <w:color w:val="auto"/>
        </w:rPr>
        <w:t xml:space="preserve"> </w:t>
      </w:r>
    </w:p>
    <w:p w:rsidR="007C7C32" w:rsidRPr="006F520F" w:rsidRDefault="00171411" w:rsidP="005B63E5">
      <w:pPr>
        <w:spacing w:line="360" w:lineRule="auto"/>
        <w:rPr>
          <w:sz w:val="24"/>
          <w:szCs w:val="24"/>
        </w:rPr>
      </w:pPr>
      <w:r w:rsidRPr="006F520F">
        <w:rPr>
          <w:sz w:val="24"/>
          <w:szCs w:val="24"/>
        </w:rPr>
        <w:t xml:space="preserve">The United Arab Emirates has a score of 25 and this </w:t>
      </w:r>
      <w:r w:rsidR="007C7C32" w:rsidRPr="006F520F">
        <w:rPr>
          <w:sz w:val="24"/>
          <w:szCs w:val="24"/>
        </w:rPr>
        <w:t xml:space="preserve">is considered a collectivistic society. This is </w:t>
      </w:r>
      <w:r w:rsidRPr="006F520F">
        <w:rPr>
          <w:sz w:val="24"/>
          <w:szCs w:val="24"/>
        </w:rPr>
        <w:t>obvious</w:t>
      </w:r>
      <w:r w:rsidR="007C7C32" w:rsidRPr="006F520F">
        <w:rPr>
          <w:sz w:val="24"/>
          <w:szCs w:val="24"/>
        </w:rPr>
        <w:t xml:space="preserve"> in a close long-term c</w:t>
      </w:r>
      <w:r w:rsidRPr="006F520F">
        <w:rPr>
          <w:sz w:val="24"/>
          <w:szCs w:val="24"/>
        </w:rPr>
        <w:t xml:space="preserve">ommitment to the member ‘group’, be that a family </w:t>
      </w:r>
      <w:r w:rsidR="007C7C32" w:rsidRPr="006F520F">
        <w:rPr>
          <w:sz w:val="24"/>
          <w:szCs w:val="24"/>
        </w:rPr>
        <w:t xml:space="preserve">or extended relationships. Loyalty in a collectivist culture is </w:t>
      </w:r>
      <w:r w:rsidRPr="006F520F">
        <w:rPr>
          <w:sz w:val="24"/>
          <w:szCs w:val="24"/>
        </w:rPr>
        <w:t>dominant</w:t>
      </w:r>
      <w:r w:rsidR="007C7C32" w:rsidRPr="006F520F">
        <w:rPr>
          <w:sz w:val="24"/>
          <w:szCs w:val="24"/>
        </w:rPr>
        <w:t>, and</w:t>
      </w:r>
      <w:r w:rsidRPr="006F520F">
        <w:rPr>
          <w:sz w:val="24"/>
          <w:szCs w:val="24"/>
        </w:rPr>
        <w:t xml:space="preserve"> it over-looks</w:t>
      </w:r>
      <w:r w:rsidR="007C7C32" w:rsidRPr="006F520F">
        <w:rPr>
          <w:sz w:val="24"/>
          <w:szCs w:val="24"/>
        </w:rPr>
        <w:t xml:space="preserve"> most other societal rules and regulations. The society </w:t>
      </w:r>
      <w:r w:rsidRPr="006F520F">
        <w:rPr>
          <w:sz w:val="24"/>
          <w:szCs w:val="24"/>
        </w:rPr>
        <w:t>raises</w:t>
      </w:r>
      <w:r w:rsidR="007C7C32" w:rsidRPr="006F520F">
        <w:rPr>
          <w:sz w:val="24"/>
          <w:szCs w:val="24"/>
        </w:rPr>
        <w:t xml:space="preserve"> </w:t>
      </w:r>
      <w:r w:rsidRPr="006F520F">
        <w:rPr>
          <w:sz w:val="24"/>
          <w:szCs w:val="24"/>
        </w:rPr>
        <w:t xml:space="preserve">solid </w:t>
      </w:r>
      <w:r w:rsidR="007C7C32" w:rsidRPr="006F520F">
        <w:rPr>
          <w:sz w:val="24"/>
          <w:szCs w:val="24"/>
        </w:rPr>
        <w:t xml:space="preserve">relationships where everyone takes </w:t>
      </w:r>
      <w:r w:rsidRPr="006F520F">
        <w:rPr>
          <w:sz w:val="24"/>
          <w:szCs w:val="24"/>
        </w:rPr>
        <w:t>accountability</w:t>
      </w:r>
      <w:r w:rsidR="007C7C32" w:rsidRPr="006F520F">
        <w:rPr>
          <w:sz w:val="24"/>
          <w:szCs w:val="24"/>
        </w:rPr>
        <w:t xml:space="preserve"> for</w:t>
      </w:r>
      <w:r w:rsidRPr="006F520F">
        <w:rPr>
          <w:sz w:val="24"/>
          <w:szCs w:val="24"/>
        </w:rPr>
        <w:t xml:space="preserve"> other</w:t>
      </w:r>
      <w:r w:rsidR="007C7C32" w:rsidRPr="006F520F">
        <w:rPr>
          <w:sz w:val="24"/>
          <w:szCs w:val="24"/>
        </w:rPr>
        <w:t xml:space="preserve"> members of their group. In collectivist societies </w:t>
      </w:r>
      <w:r w:rsidRPr="006F520F">
        <w:rPr>
          <w:sz w:val="24"/>
          <w:szCs w:val="24"/>
        </w:rPr>
        <w:t>crime</w:t>
      </w:r>
      <w:r w:rsidR="007C7C32" w:rsidRPr="006F520F">
        <w:rPr>
          <w:sz w:val="24"/>
          <w:szCs w:val="24"/>
        </w:rPr>
        <w:t xml:space="preserve"> leads to </w:t>
      </w:r>
      <w:r w:rsidRPr="006F520F">
        <w:rPr>
          <w:sz w:val="24"/>
          <w:szCs w:val="24"/>
        </w:rPr>
        <w:t>embarrassment</w:t>
      </w:r>
      <w:r w:rsidR="007C7C32" w:rsidRPr="006F520F">
        <w:rPr>
          <w:sz w:val="24"/>
          <w:szCs w:val="24"/>
        </w:rPr>
        <w:t xml:space="preserve"> and loss of face, employer/employee relationships are </w:t>
      </w:r>
      <w:r w:rsidRPr="006F520F">
        <w:rPr>
          <w:sz w:val="24"/>
          <w:szCs w:val="24"/>
        </w:rPr>
        <w:t>apparent</w:t>
      </w:r>
      <w:r w:rsidR="007C7C32" w:rsidRPr="006F520F">
        <w:rPr>
          <w:sz w:val="24"/>
          <w:szCs w:val="24"/>
        </w:rPr>
        <w:t xml:space="preserve"> in </w:t>
      </w:r>
      <w:r w:rsidRPr="006F520F">
        <w:rPr>
          <w:sz w:val="24"/>
          <w:szCs w:val="24"/>
        </w:rPr>
        <w:t>ethical</w:t>
      </w:r>
      <w:r w:rsidR="007C7C32" w:rsidRPr="006F520F">
        <w:rPr>
          <w:sz w:val="24"/>
          <w:szCs w:val="24"/>
        </w:rPr>
        <w:t xml:space="preserve"> terms (like a family link)</w:t>
      </w:r>
      <w:proofErr w:type="gramStart"/>
      <w:r w:rsidR="007C7C32" w:rsidRPr="006F520F">
        <w:rPr>
          <w:sz w:val="24"/>
          <w:szCs w:val="24"/>
        </w:rPr>
        <w:t>,</w:t>
      </w:r>
      <w:proofErr w:type="gramEnd"/>
      <w:r w:rsidR="007C7C32" w:rsidRPr="006F520F">
        <w:rPr>
          <w:sz w:val="24"/>
          <w:szCs w:val="24"/>
        </w:rPr>
        <w:t xml:space="preserve"> hiring and promotion decisions take account of the employee’s in-group, management is the management of groups.</w:t>
      </w:r>
      <w:r w:rsidR="00575C43" w:rsidRPr="006F520F">
        <w:rPr>
          <w:sz w:val="24"/>
          <w:szCs w:val="24"/>
        </w:rPr>
        <w:t xml:space="preserve"> In this case it’s important to give them time to decide and not to rush the process as it can result in a bad result. </w:t>
      </w:r>
    </w:p>
    <w:p w:rsidR="00907D01" w:rsidRPr="006F520F" w:rsidRDefault="00907D01" w:rsidP="005B63E5">
      <w:pPr>
        <w:pStyle w:val="Heading3"/>
        <w:spacing w:line="360" w:lineRule="auto"/>
        <w:rPr>
          <w:color w:val="auto"/>
        </w:rPr>
      </w:pPr>
      <w:bookmarkStart w:id="10" w:name="_Toc530927936"/>
      <w:r w:rsidRPr="006F520F">
        <w:rPr>
          <w:color w:val="auto"/>
        </w:rPr>
        <w:t>Masculinity</w:t>
      </w:r>
      <w:bookmarkEnd w:id="10"/>
      <w:r w:rsidRPr="006F520F">
        <w:rPr>
          <w:color w:val="auto"/>
        </w:rPr>
        <w:t xml:space="preserve"> </w:t>
      </w:r>
    </w:p>
    <w:p w:rsidR="007C7C32" w:rsidRPr="006F520F" w:rsidRDefault="007C7C32" w:rsidP="005B63E5">
      <w:pPr>
        <w:spacing w:line="360" w:lineRule="auto"/>
        <w:rPr>
          <w:sz w:val="24"/>
          <w:szCs w:val="24"/>
        </w:rPr>
      </w:pPr>
      <w:r w:rsidRPr="006F520F">
        <w:rPr>
          <w:sz w:val="24"/>
          <w:szCs w:val="24"/>
        </w:rPr>
        <w:t xml:space="preserve">Arab Emirates scores 50 on this dimension and can be considered to be </w:t>
      </w:r>
      <w:r w:rsidR="00171411" w:rsidRPr="006F520F">
        <w:rPr>
          <w:sz w:val="24"/>
          <w:szCs w:val="24"/>
        </w:rPr>
        <w:t>neither Masculine nor</w:t>
      </w:r>
      <w:r w:rsidRPr="006F520F">
        <w:rPr>
          <w:sz w:val="24"/>
          <w:szCs w:val="24"/>
        </w:rPr>
        <w:t xml:space="preserve"> Feminine.</w:t>
      </w:r>
      <w:r w:rsidR="00575C43" w:rsidRPr="006F520F">
        <w:rPr>
          <w:sz w:val="24"/>
          <w:szCs w:val="24"/>
        </w:rPr>
        <w:t xml:space="preserve"> Due this, it’s said by Hofstede Insights that it means the United Arab Emirates is a society that is driven for success and also has dominant values including caring for others and quality of life. </w:t>
      </w:r>
      <w:proofErr w:type="gramStart"/>
      <w:r w:rsidR="00575C43" w:rsidRPr="006F520F">
        <w:rPr>
          <w:sz w:val="24"/>
          <w:szCs w:val="24"/>
        </w:rPr>
        <w:t>Its</w:t>
      </w:r>
      <w:proofErr w:type="gramEnd"/>
      <w:r w:rsidR="00575C43" w:rsidRPr="006F520F">
        <w:rPr>
          <w:sz w:val="24"/>
          <w:szCs w:val="24"/>
        </w:rPr>
        <w:t xml:space="preserve"> suggested </w:t>
      </w:r>
      <w:r w:rsidR="00634048" w:rsidRPr="006F520F">
        <w:rPr>
          <w:sz w:val="24"/>
          <w:szCs w:val="24"/>
        </w:rPr>
        <w:t xml:space="preserve">for you to have an understanding as you may be expected to work during non-office house although Dubai is way more relaxed than China as people do spend time with their family and take part in leisure activities.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11" w:name="_Toc530927937"/>
      <w:r w:rsidRPr="006F520F">
        <w:rPr>
          <w:color w:val="auto"/>
        </w:rPr>
        <w:t>Uncertainty Avoidance</w:t>
      </w:r>
      <w:bookmarkEnd w:id="11"/>
      <w:r w:rsidRPr="006F520F">
        <w:rPr>
          <w:color w:val="auto"/>
        </w:rPr>
        <w:t xml:space="preserve"> </w:t>
      </w:r>
    </w:p>
    <w:p w:rsidR="007C7C32" w:rsidRPr="006F520F" w:rsidRDefault="0081298A" w:rsidP="005B63E5">
      <w:pPr>
        <w:spacing w:line="360" w:lineRule="auto"/>
        <w:rPr>
          <w:sz w:val="24"/>
          <w:szCs w:val="24"/>
        </w:rPr>
      </w:pPr>
      <w:r w:rsidRPr="006F520F">
        <w:rPr>
          <w:sz w:val="24"/>
          <w:szCs w:val="24"/>
        </w:rPr>
        <w:t xml:space="preserve">The United </w:t>
      </w:r>
      <w:r w:rsidR="007C7C32" w:rsidRPr="006F520F">
        <w:rPr>
          <w:sz w:val="24"/>
          <w:szCs w:val="24"/>
        </w:rPr>
        <w:t xml:space="preserve">Arab Emirates scores 80 on this dimension </w:t>
      </w:r>
      <w:r w:rsidRPr="006F520F">
        <w:rPr>
          <w:sz w:val="24"/>
          <w:szCs w:val="24"/>
        </w:rPr>
        <w:t xml:space="preserve">which is </w:t>
      </w:r>
      <w:r w:rsidR="007C7C32" w:rsidRPr="006F520F">
        <w:rPr>
          <w:sz w:val="24"/>
          <w:szCs w:val="24"/>
        </w:rPr>
        <w:t xml:space="preserve">a high preference for avoiding uncertainty. Countries </w:t>
      </w:r>
      <w:r w:rsidRPr="006F520F">
        <w:rPr>
          <w:sz w:val="24"/>
          <w:szCs w:val="24"/>
        </w:rPr>
        <w:t>displaying</w:t>
      </w:r>
      <w:r w:rsidR="007C7C32" w:rsidRPr="006F520F">
        <w:rPr>
          <w:sz w:val="24"/>
          <w:szCs w:val="24"/>
        </w:rPr>
        <w:t xml:space="preserve"> high Uncertainty Avoidance maintain </w:t>
      </w:r>
      <w:r w:rsidR="00634048" w:rsidRPr="006F520F">
        <w:rPr>
          <w:sz w:val="24"/>
          <w:szCs w:val="24"/>
        </w:rPr>
        <w:t>c</w:t>
      </w:r>
      <w:r w:rsidR="007C7C32" w:rsidRPr="006F520F">
        <w:rPr>
          <w:sz w:val="24"/>
          <w:szCs w:val="24"/>
        </w:rPr>
        <w:t xml:space="preserve">odes of </w:t>
      </w:r>
      <w:r w:rsidRPr="006F520F">
        <w:rPr>
          <w:sz w:val="24"/>
          <w:szCs w:val="24"/>
        </w:rPr>
        <w:t>trust</w:t>
      </w:r>
      <w:r w:rsidR="007C7C32" w:rsidRPr="006F520F">
        <w:rPr>
          <w:sz w:val="24"/>
          <w:szCs w:val="24"/>
        </w:rPr>
        <w:t xml:space="preserve"> and behaviour and are </w:t>
      </w:r>
      <w:r w:rsidR="00634048" w:rsidRPr="006F520F">
        <w:rPr>
          <w:sz w:val="24"/>
          <w:szCs w:val="24"/>
        </w:rPr>
        <w:t>influenced</w:t>
      </w:r>
      <w:r w:rsidR="007C7C32" w:rsidRPr="006F520F">
        <w:rPr>
          <w:sz w:val="24"/>
          <w:szCs w:val="24"/>
        </w:rPr>
        <w:t xml:space="preserve"> of </w:t>
      </w:r>
      <w:r w:rsidRPr="006F520F">
        <w:rPr>
          <w:sz w:val="24"/>
          <w:szCs w:val="24"/>
        </w:rPr>
        <w:t>unconventional</w:t>
      </w:r>
      <w:r w:rsidR="007C7C32" w:rsidRPr="006F520F">
        <w:rPr>
          <w:sz w:val="24"/>
          <w:szCs w:val="24"/>
        </w:rPr>
        <w:t xml:space="preserve"> behaviour and ideas. In these cultures there is an emotional need for rules (even if the rules never seem to work)</w:t>
      </w:r>
      <w:r w:rsidRPr="006F520F">
        <w:rPr>
          <w:sz w:val="24"/>
          <w:szCs w:val="24"/>
        </w:rPr>
        <w:t xml:space="preserve"> time is money, people have an</w:t>
      </w:r>
      <w:r w:rsidR="007C7C32" w:rsidRPr="006F520F">
        <w:rPr>
          <w:sz w:val="24"/>
          <w:szCs w:val="24"/>
        </w:rPr>
        <w:t xml:space="preserve"> </w:t>
      </w:r>
      <w:r w:rsidRPr="006F520F">
        <w:rPr>
          <w:sz w:val="24"/>
          <w:szCs w:val="24"/>
        </w:rPr>
        <w:t>need</w:t>
      </w:r>
      <w:r w:rsidR="007C7C32" w:rsidRPr="006F520F">
        <w:rPr>
          <w:sz w:val="24"/>
          <w:szCs w:val="24"/>
        </w:rPr>
        <w:t xml:space="preserve"> to be busy and work hard, </w:t>
      </w:r>
      <w:r w:rsidRPr="006F520F">
        <w:rPr>
          <w:sz w:val="24"/>
          <w:szCs w:val="24"/>
        </w:rPr>
        <w:t>accuracy</w:t>
      </w:r>
      <w:r w:rsidR="007C7C32" w:rsidRPr="006F520F">
        <w:rPr>
          <w:sz w:val="24"/>
          <w:szCs w:val="24"/>
        </w:rPr>
        <w:t xml:space="preserve"> and punctuality are the </w:t>
      </w:r>
      <w:r w:rsidRPr="006F520F">
        <w:rPr>
          <w:sz w:val="24"/>
          <w:szCs w:val="24"/>
        </w:rPr>
        <w:t>standard</w:t>
      </w:r>
      <w:r w:rsidR="007C7C32" w:rsidRPr="006F520F">
        <w:rPr>
          <w:sz w:val="24"/>
          <w:szCs w:val="24"/>
        </w:rPr>
        <w:t xml:space="preserve">, innovation may be </w:t>
      </w:r>
      <w:r w:rsidRPr="006F520F">
        <w:rPr>
          <w:sz w:val="24"/>
          <w:szCs w:val="24"/>
        </w:rPr>
        <w:t>fought</w:t>
      </w:r>
      <w:r w:rsidR="007C7C32" w:rsidRPr="006F520F">
        <w:rPr>
          <w:sz w:val="24"/>
          <w:szCs w:val="24"/>
        </w:rPr>
        <w:t xml:space="preserve">, security is an important </w:t>
      </w:r>
      <w:r w:rsidRPr="006F520F">
        <w:rPr>
          <w:sz w:val="24"/>
          <w:szCs w:val="24"/>
        </w:rPr>
        <w:t>component</w:t>
      </w:r>
      <w:r w:rsidR="007C7C32" w:rsidRPr="006F520F">
        <w:rPr>
          <w:sz w:val="24"/>
          <w:szCs w:val="24"/>
        </w:rPr>
        <w:t xml:space="preserve"> in individual motivation.</w:t>
      </w:r>
      <w:r w:rsidR="00634048" w:rsidRPr="006F520F">
        <w:rPr>
          <w:sz w:val="24"/>
          <w:szCs w:val="24"/>
        </w:rPr>
        <w:t xml:space="preserve"> It’s proven that the Arabic country has a plan for the future and is</w:t>
      </w:r>
      <w:r w:rsidR="006B0D38" w:rsidRPr="006F520F">
        <w:rPr>
          <w:sz w:val="24"/>
          <w:szCs w:val="24"/>
        </w:rPr>
        <w:t xml:space="preserve"> trying to control, however the US don’t follow as many rules or risk things so when going it’s important to ensure you are respectful and try to take on board what they say. </w:t>
      </w:r>
    </w:p>
    <w:p w:rsidR="00D16661" w:rsidRPr="006F520F" w:rsidRDefault="00D16661" w:rsidP="005B63E5">
      <w:pPr>
        <w:spacing w:line="360" w:lineRule="auto"/>
        <w:rPr>
          <w:sz w:val="24"/>
          <w:szCs w:val="24"/>
        </w:rPr>
      </w:pPr>
    </w:p>
    <w:p w:rsidR="00FC4978" w:rsidRPr="006F520F" w:rsidRDefault="00FC4978" w:rsidP="005B63E5">
      <w:pPr>
        <w:pStyle w:val="Heading1"/>
        <w:spacing w:line="360" w:lineRule="auto"/>
        <w:rPr>
          <w:b/>
          <w:color w:val="auto"/>
          <w:sz w:val="24"/>
          <w:szCs w:val="24"/>
          <w:u w:val="single"/>
        </w:rPr>
      </w:pPr>
      <w:bookmarkStart w:id="12" w:name="_Toc530927938"/>
      <w:r w:rsidRPr="006F520F">
        <w:rPr>
          <w:b/>
          <w:color w:val="auto"/>
          <w:sz w:val="24"/>
          <w:szCs w:val="24"/>
          <w:u w:val="single"/>
        </w:rPr>
        <w:lastRenderedPageBreak/>
        <w:t>Conclusion</w:t>
      </w:r>
      <w:bookmarkEnd w:id="12"/>
      <w:r w:rsidRPr="006F520F">
        <w:rPr>
          <w:b/>
          <w:color w:val="auto"/>
          <w:sz w:val="24"/>
          <w:szCs w:val="24"/>
          <w:u w:val="single"/>
        </w:rPr>
        <w:t xml:space="preserve"> </w:t>
      </w:r>
    </w:p>
    <w:p w:rsidR="006B0D38" w:rsidRPr="006F520F" w:rsidRDefault="006B0D38" w:rsidP="005B63E5">
      <w:pPr>
        <w:spacing w:line="360" w:lineRule="auto"/>
        <w:rPr>
          <w:sz w:val="24"/>
          <w:szCs w:val="24"/>
        </w:rPr>
      </w:pPr>
      <w:r w:rsidRPr="006F520F">
        <w:rPr>
          <w:sz w:val="24"/>
          <w:szCs w:val="24"/>
        </w:rPr>
        <w:t xml:space="preserve">To conclude, all countries and cultures are different so to ensure you fit in well </w:t>
      </w:r>
      <w:r w:rsidR="005B63E5" w:rsidRPr="006F520F">
        <w:rPr>
          <w:sz w:val="24"/>
          <w:szCs w:val="24"/>
        </w:rPr>
        <w:t>its essential</w:t>
      </w:r>
      <w:r w:rsidRPr="006F520F">
        <w:rPr>
          <w:sz w:val="24"/>
          <w:szCs w:val="24"/>
        </w:rPr>
        <w:t xml:space="preserve"> that you research as well a</w:t>
      </w:r>
      <w:r w:rsidR="005B63E5" w:rsidRPr="006F520F">
        <w:rPr>
          <w:sz w:val="24"/>
          <w:szCs w:val="24"/>
        </w:rPr>
        <w:t>s</w:t>
      </w:r>
      <w:r w:rsidRPr="006F520F">
        <w:rPr>
          <w:sz w:val="24"/>
          <w:szCs w:val="24"/>
        </w:rPr>
        <w:t xml:space="preserve"> reading </w:t>
      </w:r>
      <w:r w:rsidR="005B63E5" w:rsidRPr="006F520F">
        <w:rPr>
          <w:sz w:val="24"/>
          <w:szCs w:val="24"/>
        </w:rPr>
        <w:t xml:space="preserve">this report </w:t>
      </w:r>
      <w:r w:rsidRPr="006F520F">
        <w:rPr>
          <w:sz w:val="24"/>
          <w:szCs w:val="24"/>
        </w:rPr>
        <w:t>and</w:t>
      </w:r>
      <w:r w:rsidR="005B63E5" w:rsidRPr="006F520F">
        <w:rPr>
          <w:sz w:val="24"/>
          <w:szCs w:val="24"/>
        </w:rPr>
        <w:t xml:space="preserve"> then finally prepare</w:t>
      </w:r>
      <w:r w:rsidRPr="006F520F">
        <w:rPr>
          <w:sz w:val="24"/>
          <w:szCs w:val="24"/>
        </w:rPr>
        <w:t>. Everything that has been covered is wh</w:t>
      </w:r>
      <w:r w:rsidR="005B63E5" w:rsidRPr="006F520F">
        <w:rPr>
          <w:sz w:val="24"/>
          <w:szCs w:val="24"/>
        </w:rPr>
        <w:t>at you need to know to make it the most</w:t>
      </w:r>
      <w:r w:rsidRPr="006F520F">
        <w:rPr>
          <w:sz w:val="24"/>
          <w:szCs w:val="24"/>
        </w:rPr>
        <w:t xml:space="preserve"> successful </w:t>
      </w:r>
      <w:r w:rsidR="005B63E5" w:rsidRPr="006F520F">
        <w:rPr>
          <w:sz w:val="24"/>
          <w:szCs w:val="24"/>
        </w:rPr>
        <w:t xml:space="preserve">business trip. </w:t>
      </w:r>
    </w:p>
    <w:p w:rsidR="005B63E5" w:rsidRPr="006F520F" w:rsidRDefault="005B63E5" w:rsidP="005B63E5">
      <w:pPr>
        <w:spacing w:line="360" w:lineRule="auto"/>
        <w:rPr>
          <w:sz w:val="24"/>
          <w:szCs w:val="24"/>
        </w:rPr>
      </w:pPr>
    </w:p>
    <w:p w:rsidR="00D16661" w:rsidRPr="006F520F" w:rsidRDefault="00D16661" w:rsidP="005B63E5">
      <w:pPr>
        <w:spacing w:line="360" w:lineRule="auto"/>
        <w:rPr>
          <w:sz w:val="24"/>
          <w:szCs w:val="24"/>
        </w:rPr>
      </w:pPr>
    </w:p>
    <w:p w:rsidR="00FC4978" w:rsidRPr="006F520F" w:rsidRDefault="00FC4978" w:rsidP="005B63E5">
      <w:pPr>
        <w:pStyle w:val="Heading1"/>
        <w:spacing w:line="360" w:lineRule="auto"/>
        <w:rPr>
          <w:b/>
          <w:color w:val="auto"/>
          <w:sz w:val="24"/>
          <w:szCs w:val="24"/>
          <w:u w:val="single"/>
        </w:rPr>
      </w:pPr>
      <w:bookmarkStart w:id="13" w:name="_Toc530927939"/>
      <w:r w:rsidRPr="006F520F">
        <w:rPr>
          <w:b/>
          <w:color w:val="auto"/>
          <w:sz w:val="24"/>
          <w:szCs w:val="24"/>
          <w:u w:val="single"/>
        </w:rPr>
        <w:t>Appendices</w:t>
      </w:r>
      <w:bookmarkEnd w:id="13"/>
      <w:r w:rsidRPr="006F520F">
        <w:rPr>
          <w:b/>
          <w:color w:val="auto"/>
          <w:sz w:val="24"/>
          <w:szCs w:val="24"/>
          <w:u w:val="single"/>
        </w:rPr>
        <w:t xml:space="preserve"> </w:t>
      </w:r>
    </w:p>
    <w:p w:rsidR="00D16661" w:rsidRPr="006F520F" w:rsidRDefault="00D16661" w:rsidP="00D16661">
      <w:pPr>
        <w:rPr>
          <w:sz w:val="24"/>
          <w:szCs w:val="24"/>
        </w:rPr>
      </w:pPr>
    </w:p>
    <w:p w:rsidR="00D16661" w:rsidRPr="006F520F" w:rsidRDefault="00D16661" w:rsidP="00D16661">
      <w:pPr>
        <w:rPr>
          <w:sz w:val="24"/>
          <w:szCs w:val="24"/>
        </w:rPr>
      </w:pPr>
      <w:r w:rsidRPr="006F520F">
        <w:rPr>
          <w:noProof/>
          <w:sz w:val="24"/>
          <w:szCs w:val="24"/>
          <w:lang w:eastAsia="en-GB"/>
        </w:rPr>
        <w:drawing>
          <wp:anchor distT="0" distB="0" distL="114300" distR="114300" simplePos="0" relativeHeight="251660288" behindDoc="0" locked="0" layoutInCell="1" allowOverlap="1" wp14:anchorId="0F4D4157" wp14:editId="21D05D88">
            <wp:simplePos x="0" y="0"/>
            <wp:positionH relativeFrom="column">
              <wp:posOffset>-635</wp:posOffset>
            </wp:positionH>
            <wp:positionV relativeFrom="paragraph">
              <wp:posOffset>-3810</wp:posOffset>
            </wp:positionV>
            <wp:extent cx="3861435" cy="2338705"/>
            <wp:effectExtent l="0" t="0" r="571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0409" t="40265" r="40071" b="17161"/>
                    <a:stretch/>
                  </pic:blipFill>
                  <pic:spPr bwMode="auto">
                    <a:xfrm>
                      <a:off x="0" y="0"/>
                      <a:ext cx="3861435" cy="233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656AFC" w:rsidRPr="006F520F" w:rsidRDefault="00656AFC" w:rsidP="00D16661">
      <w:pPr>
        <w:rPr>
          <w:sz w:val="24"/>
          <w:szCs w:val="24"/>
        </w:rPr>
      </w:pPr>
      <w:r w:rsidRPr="006F520F">
        <w:rPr>
          <w:sz w:val="24"/>
          <w:szCs w:val="24"/>
        </w:rPr>
        <w:t xml:space="preserve">In order to find good results and recommendations this graph was used throughout. It helped to compare both the countries to the US which made it easier to write about. </w:t>
      </w:r>
    </w:p>
    <w:p w:rsidR="00656AFC" w:rsidRPr="006F520F" w:rsidRDefault="00656AFC" w:rsidP="00D16661">
      <w:pPr>
        <w:rPr>
          <w:sz w:val="24"/>
          <w:szCs w:val="24"/>
        </w:rPr>
      </w:pPr>
    </w:p>
    <w:p w:rsidR="00656AFC" w:rsidRPr="006F520F" w:rsidRDefault="00656AFC" w:rsidP="00D16661">
      <w:pPr>
        <w:rPr>
          <w:sz w:val="24"/>
          <w:szCs w:val="24"/>
        </w:rPr>
      </w:pPr>
    </w:p>
    <w:p w:rsidR="00656AFC" w:rsidRDefault="00656AFC" w:rsidP="00D16661">
      <w:pPr>
        <w:rPr>
          <w:sz w:val="24"/>
          <w:szCs w:val="24"/>
        </w:rPr>
      </w:pPr>
    </w:p>
    <w:p w:rsidR="00673237" w:rsidRDefault="00673237" w:rsidP="00D16661">
      <w:pPr>
        <w:rPr>
          <w:sz w:val="24"/>
          <w:szCs w:val="24"/>
        </w:rPr>
      </w:pPr>
    </w:p>
    <w:p w:rsidR="00673237" w:rsidRDefault="00673237" w:rsidP="00D16661">
      <w:pPr>
        <w:rPr>
          <w:sz w:val="24"/>
          <w:szCs w:val="24"/>
        </w:rPr>
      </w:pPr>
    </w:p>
    <w:p w:rsidR="00673237" w:rsidRPr="006F520F" w:rsidRDefault="00673237" w:rsidP="00D16661">
      <w:pPr>
        <w:rPr>
          <w:sz w:val="24"/>
          <w:szCs w:val="24"/>
        </w:rPr>
      </w:pPr>
      <w:bookmarkStart w:id="14" w:name="_GoBack"/>
      <w:bookmarkEnd w:id="14"/>
    </w:p>
    <w:p w:rsidR="00656AFC" w:rsidRPr="006F520F" w:rsidRDefault="00656AFC" w:rsidP="00D16661">
      <w:pPr>
        <w:rPr>
          <w:sz w:val="24"/>
          <w:szCs w:val="24"/>
        </w:rPr>
      </w:pPr>
    </w:p>
    <w:p w:rsidR="00656AFC" w:rsidRPr="006F520F" w:rsidRDefault="00656AFC" w:rsidP="00D16661">
      <w:pPr>
        <w:rPr>
          <w:sz w:val="24"/>
          <w:szCs w:val="24"/>
        </w:rPr>
      </w:pPr>
    </w:p>
    <w:p w:rsidR="00656AFC" w:rsidRPr="006F520F" w:rsidRDefault="00656AFC" w:rsidP="00D16661">
      <w:pPr>
        <w:rPr>
          <w:sz w:val="24"/>
          <w:szCs w:val="24"/>
        </w:rPr>
      </w:pPr>
    </w:p>
    <w:p w:rsidR="00FC4978" w:rsidRPr="006F520F" w:rsidRDefault="00FC4978" w:rsidP="005B63E5">
      <w:pPr>
        <w:pStyle w:val="Heading1"/>
        <w:spacing w:line="360" w:lineRule="auto"/>
        <w:rPr>
          <w:color w:val="auto"/>
          <w:sz w:val="24"/>
          <w:szCs w:val="24"/>
        </w:rPr>
      </w:pPr>
      <w:bookmarkStart w:id="15" w:name="_Toc530927940"/>
      <w:r w:rsidRPr="006F520F">
        <w:rPr>
          <w:b/>
          <w:color w:val="auto"/>
          <w:sz w:val="24"/>
          <w:szCs w:val="24"/>
          <w:u w:val="single"/>
        </w:rPr>
        <w:lastRenderedPageBreak/>
        <w:t>Bibliography</w:t>
      </w:r>
      <w:bookmarkEnd w:id="15"/>
    </w:p>
    <w:p w:rsidR="00673237" w:rsidRPr="006F520F" w:rsidRDefault="00673237" w:rsidP="00673237">
      <w:pPr>
        <w:spacing w:line="360" w:lineRule="auto"/>
        <w:rPr>
          <w:b/>
          <w:sz w:val="24"/>
          <w:szCs w:val="24"/>
        </w:rPr>
      </w:pPr>
      <w:r w:rsidRPr="006F520F">
        <w:rPr>
          <w:sz w:val="24"/>
          <w:szCs w:val="24"/>
        </w:rPr>
        <w:t xml:space="preserve">Emirates (2018), Available at: </w:t>
      </w:r>
      <w:hyperlink r:id="rId11" w:history="1">
        <w:r w:rsidRPr="006F520F">
          <w:rPr>
            <w:rStyle w:val="Hyperlink"/>
            <w:b/>
            <w:sz w:val="24"/>
            <w:szCs w:val="24"/>
          </w:rPr>
          <w:t>https://www.emirates.com/english/destinations_offers/discoverdubai/businessindubai/workingindubai.aspx</w:t>
        </w:r>
      </w:hyperlink>
      <w:r w:rsidRPr="006F520F">
        <w:rPr>
          <w:rStyle w:val="Hyperlink"/>
          <w:b/>
          <w:sz w:val="24"/>
          <w:szCs w:val="24"/>
        </w:rPr>
        <w:t xml:space="preserve"> </w:t>
      </w:r>
      <w:r w:rsidRPr="006F520F">
        <w:rPr>
          <w:rStyle w:val="Hyperlink"/>
          <w:color w:val="auto"/>
          <w:sz w:val="24"/>
          <w:szCs w:val="24"/>
          <w:u w:val="none"/>
        </w:rPr>
        <w:t>[last accessed 22.11.2018]</w:t>
      </w:r>
    </w:p>
    <w:p w:rsidR="00673237" w:rsidRPr="006F520F" w:rsidRDefault="00673237" w:rsidP="00673237">
      <w:pPr>
        <w:spacing w:line="360" w:lineRule="auto"/>
        <w:rPr>
          <w:sz w:val="24"/>
          <w:szCs w:val="24"/>
        </w:rPr>
      </w:pPr>
      <w:proofErr w:type="spellStart"/>
      <w:r w:rsidRPr="006F520F">
        <w:rPr>
          <w:sz w:val="24"/>
          <w:szCs w:val="24"/>
        </w:rPr>
        <w:t>Exfat</w:t>
      </w:r>
      <w:proofErr w:type="spellEnd"/>
      <w:r w:rsidRPr="006F520F">
        <w:rPr>
          <w:sz w:val="24"/>
          <w:szCs w:val="24"/>
        </w:rPr>
        <w:t xml:space="preserve"> Info Desk (2018) Available at: </w:t>
      </w:r>
      <w:hyperlink r:id="rId12" w:history="1">
        <w:r w:rsidRPr="006F520F">
          <w:rPr>
            <w:rStyle w:val="Hyperlink"/>
            <w:b/>
            <w:sz w:val="24"/>
            <w:szCs w:val="24"/>
          </w:rPr>
          <w:t>https://www.expatinfodesk.com/destinations/beijing/</w:t>
        </w:r>
      </w:hyperlink>
      <w:r w:rsidRPr="006F520F">
        <w:rPr>
          <w:rStyle w:val="Hyperlink"/>
          <w:sz w:val="24"/>
          <w:szCs w:val="24"/>
          <w:u w:val="none"/>
        </w:rPr>
        <w:t xml:space="preserve"> </w:t>
      </w:r>
      <w:r w:rsidRPr="006F520F">
        <w:rPr>
          <w:rStyle w:val="Hyperlink"/>
          <w:color w:val="auto"/>
          <w:sz w:val="24"/>
          <w:szCs w:val="24"/>
          <w:u w:val="none"/>
        </w:rPr>
        <w:t>[last accessed 22.11.2018]</w:t>
      </w:r>
    </w:p>
    <w:p w:rsidR="00673237" w:rsidRDefault="00673237" w:rsidP="00673237">
      <w:pPr>
        <w:spacing w:line="360" w:lineRule="auto"/>
        <w:rPr>
          <w:sz w:val="24"/>
        </w:rPr>
      </w:pPr>
      <w:r w:rsidRPr="006F520F">
        <w:rPr>
          <w:sz w:val="24"/>
        </w:rPr>
        <w:t>Geert Hofstede</w:t>
      </w:r>
      <w:r>
        <w:rPr>
          <w:sz w:val="24"/>
        </w:rPr>
        <w:t xml:space="preserve"> (2018) Available at: </w:t>
      </w:r>
      <w:r w:rsidRPr="006F520F">
        <w:rPr>
          <w:sz w:val="24"/>
        </w:rPr>
        <w:t xml:space="preserve"> </w:t>
      </w:r>
      <w:hyperlink r:id="rId13" w:history="1">
        <w:r w:rsidRPr="004A4571">
          <w:rPr>
            <w:rStyle w:val="Hyperlink"/>
            <w:sz w:val="24"/>
          </w:rPr>
          <w:t>https://geerthofstede.com/culture-geert-hofstede-gert-jan-hofstede/6d-model-of-national-culture/</w:t>
        </w:r>
      </w:hyperlink>
      <w:r>
        <w:rPr>
          <w:sz w:val="24"/>
        </w:rPr>
        <w:t xml:space="preserve"> [Last accessed 22.11.2018]</w:t>
      </w:r>
    </w:p>
    <w:p w:rsidR="00673237" w:rsidRPr="006F520F" w:rsidRDefault="00673237" w:rsidP="00673237">
      <w:pPr>
        <w:tabs>
          <w:tab w:val="left" w:pos="1134"/>
        </w:tabs>
        <w:spacing w:line="360" w:lineRule="auto"/>
        <w:rPr>
          <w:rStyle w:val="Hyperlink"/>
          <w:b/>
          <w:color w:val="auto"/>
          <w:sz w:val="24"/>
          <w:szCs w:val="24"/>
        </w:rPr>
      </w:pPr>
      <w:proofErr w:type="gramStart"/>
      <w:r w:rsidRPr="006F520F">
        <w:rPr>
          <w:sz w:val="24"/>
          <w:szCs w:val="24"/>
        </w:rPr>
        <w:t>Hofstede Insights.</w:t>
      </w:r>
      <w:proofErr w:type="gramEnd"/>
      <w:r w:rsidRPr="006F520F">
        <w:rPr>
          <w:sz w:val="24"/>
          <w:szCs w:val="24"/>
        </w:rPr>
        <w:t xml:space="preserve"> Available at:  </w:t>
      </w:r>
      <w:hyperlink r:id="rId14" w:history="1">
        <w:r w:rsidRPr="006F520F">
          <w:rPr>
            <w:rStyle w:val="Hyperlink"/>
            <w:b/>
            <w:sz w:val="24"/>
            <w:szCs w:val="24"/>
          </w:rPr>
          <w:t>https://www.hofstede-insights.com/country-comparison/china,the-united-arab-emirates,the-usa/</w:t>
        </w:r>
      </w:hyperlink>
      <w:r w:rsidRPr="006F520F">
        <w:rPr>
          <w:rStyle w:val="Hyperlink"/>
          <w:b/>
          <w:sz w:val="24"/>
          <w:szCs w:val="24"/>
        </w:rPr>
        <w:t xml:space="preserve"> </w:t>
      </w:r>
      <w:r w:rsidRPr="006F520F">
        <w:rPr>
          <w:rStyle w:val="Hyperlink"/>
          <w:color w:val="auto"/>
          <w:sz w:val="24"/>
          <w:szCs w:val="24"/>
          <w:u w:val="none"/>
        </w:rPr>
        <w:t>[last accessed 22.11.2018]</w:t>
      </w:r>
      <w:r w:rsidRPr="006F520F">
        <w:rPr>
          <w:rStyle w:val="Hyperlink"/>
          <w:b/>
          <w:color w:val="auto"/>
          <w:sz w:val="24"/>
          <w:szCs w:val="24"/>
        </w:rPr>
        <w:t xml:space="preserve"> </w:t>
      </w:r>
    </w:p>
    <w:p w:rsidR="00673237" w:rsidRPr="006F520F" w:rsidRDefault="00673237" w:rsidP="00673237">
      <w:pPr>
        <w:spacing w:line="360" w:lineRule="auto"/>
        <w:rPr>
          <w:sz w:val="24"/>
        </w:rPr>
      </w:pPr>
      <w:r>
        <w:rPr>
          <w:sz w:val="24"/>
        </w:rPr>
        <w:t>Hofstede, G. (1992), Cultural Constraints in Management theories. 31</w:t>
      </w:r>
      <w:r w:rsidRPr="00673237">
        <w:rPr>
          <w:sz w:val="24"/>
          <w:vertAlign w:val="superscript"/>
        </w:rPr>
        <w:t>st</w:t>
      </w:r>
      <w:r>
        <w:rPr>
          <w:sz w:val="24"/>
        </w:rPr>
        <w:t xml:space="preserve"> ed. [</w:t>
      </w:r>
      <w:proofErr w:type="spellStart"/>
      <w:r>
        <w:rPr>
          <w:sz w:val="24"/>
        </w:rPr>
        <w:t>ebook</w:t>
      </w:r>
      <w:proofErr w:type="spellEnd"/>
      <w:r>
        <w:rPr>
          <w:sz w:val="24"/>
        </w:rPr>
        <w:t xml:space="preserve">] Las Vegas: Academy of Management. Available at: </w:t>
      </w:r>
      <w:hyperlink r:id="rId15" w:history="1">
        <w:r w:rsidRPr="004A4571">
          <w:rPr>
            <w:rStyle w:val="Hyperlink"/>
            <w:sz w:val="24"/>
          </w:rPr>
          <w:t>http://aom.org/content/7/1/81.short</w:t>
        </w:r>
      </w:hyperlink>
      <w:r>
        <w:rPr>
          <w:sz w:val="24"/>
        </w:rPr>
        <w:t xml:space="preserve"> </w:t>
      </w:r>
      <w:proofErr w:type="gramStart"/>
      <w:r>
        <w:rPr>
          <w:sz w:val="24"/>
        </w:rPr>
        <w:t>[ Last</w:t>
      </w:r>
      <w:proofErr w:type="gramEnd"/>
      <w:r>
        <w:rPr>
          <w:sz w:val="24"/>
        </w:rPr>
        <w:t xml:space="preserve"> accessed 22.11.2018]  </w:t>
      </w:r>
    </w:p>
    <w:p w:rsidR="00673237" w:rsidRPr="006F520F" w:rsidRDefault="00673237" w:rsidP="00673237">
      <w:pPr>
        <w:spacing w:line="360" w:lineRule="auto"/>
        <w:rPr>
          <w:sz w:val="24"/>
          <w:szCs w:val="24"/>
        </w:rPr>
      </w:pPr>
      <w:proofErr w:type="spellStart"/>
      <w:r w:rsidRPr="006F520F">
        <w:rPr>
          <w:sz w:val="24"/>
          <w:szCs w:val="24"/>
        </w:rPr>
        <w:t>Hoftsede</w:t>
      </w:r>
      <w:proofErr w:type="spellEnd"/>
      <w:r w:rsidRPr="006F520F">
        <w:rPr>
          <w:sz w:val="24"/>
          <w:szCs w:val="24"/>
        </w:rPr>
        <w:t xml:space="preserve">, G (1998) </w:t>
      </w:r>
      <w:r w:rsidRPr="006F520F">
        <w:rPr>
          <w:i/>
          <w:sz w:val="24"/>
          <w:szCs w:val="24"/>
        </w:rPr>
        <w:t>Masculinity/femininity as a dimension of culture</w:t>
      </w:r>
      <w:r w:rsidRPr="006F520F">
        <w:rPr>
          <w:sz w:val="24"/>
          <w:szCs w:val="24"/>
        </w:rPr>
        <w:t xml:space="preserve">: the taboo dimension of national cultures, (SAGE) PP.3-28. </w:t>
      </w:r>
    </w:p>
    <w:p w:rsidR="00673237" w:rsidRPr="006F520F" w:rsidRDefault="00673237" w:rsidP="00673237">
      <w:pPr>
        <w:spacing w:line="360" w:lineRule="auto"/>
        <w:rPr>
          <w:sz w:val="24"/>
          <w:szCs w:val="24"/>
        </w:rPr>
      </w:pPr>
      <w:proofErr w:type="spellStart"/>
      <w:r w:rsidRPr="006F520F">
        <w:rPr>
          <w:sz w:val="24"/>
          <w:szCs w:val="24"/>
        </w:rPr>
        <w:t>Khairullah</w:t>
      </w:r>
      <w:proofErr w:type="spellEnd"/>
      <w:r w:rsidRPr="006F520F">
        <w:rPr>
          <w:sz w:val="24"/>
          <w:szCs w:val="24"/>
        </w:rPr>
        <w:t xml:space="preserve">, D.H.Z </w:t>
      </w:r>
      <w:proofErr w:type="gramStart"/>
      <w:r w:rsidRPr="006F520F">
        <w:rPr>
          <w:sz w:val="24"/>
          <w:szCs w:val="24"/>
        </w:rPr>
        <w:t xml:space="preserve">&amp;  </w:t>
      </w:r>
      <w:proofErr w:type="spellStart"/>
      <w:r w:rsidRPr="006F520F">
        <w:rPr>
          <w:sz w:val="24"/>
          <w:szCs w:val="24"/>
        </w:rPr>
        <w:t>Khairullah</w:t>
      </w:r>
      <w:proofErr w:type="spellEnd"/>
      <w:proofErr w:type="gramEnd"/>
      <w:r w:rsidRPr="006F520F">
        <w:rPr>
          <w:sz w:val="24"/>
          <w:szCs w:val="24"/>
        </w:rPr>
        <w:t xml:space="preserve">, Z.Y(2013) Cultural Values and Decision-Making in China. </w:t>
      </w:r>
      <w:proofErr w:type="gramStart"/>
      <w:r w:rsidRPr="006F520F">
        <w:rPr>
          <w:b/>
          <w:i/>
          <w:sz w:val="24"/>
          <w:szCs w:val="24"/>
        </w:rPr>
        <w:t xml:space="preserve">International Journal of Business, Humanities and Technology, </w:t>
      </w:r>
      <w:r w:rsidRPr="006F520F">
        <w:rPr>
          <w:sz w:val="24"/>
          <w:szCs w:val="24"/>
        </w:rPr>
        <w:t>vol.3.</w:t>
      </w:r>
      <w:proofErr w:type="gramEnd"/>
      <w:r w:rsidRPr="006F520F">
        <w:rPr>
          <w:sz w:val="24"/>
          <w:szCs w:val="24"/>
        </w:rPr>
        <w:t xml:space="preserve"> </w:t>
      </w:r>
      <w:proofErr w:type="gramStart"/>
      <w:r w:rsidRPr="006F520F">
        <w:rPr>
          <w:sz w:val="24"/>
          <w:szCs w:val="24"/>
        </w:rPr>
        <w:t>no</w:t>
      </w:r>
      <w:proofErr w:type="gramEnd"/>
      <w:r w:rsidRPr="006F520F">
        <w:rPr>
          <w:sz w:val="24"/>
          <w:szCs w:val="24"/>
        </w:rPr>
        <w:t xml:space="preserve"> 2.</w:t>
      </w:r>
    </w:p>
    <w:p w:rsidR="00673237" w:rsidRPr="006F520F" w:rsidRDefault="00673237" w:rsidP="00673237">
      <w:pPr>
        <w:spacing w:line="360" w:lineRule="auto"/>
        <w:rPr>
          <w:rStyle w:val="Hyperlink"/>
          <w:b/>
          <w:sz w:val="24"/>
          <w:szCs w:val="24"/>
        </w:rPr>
      </w:pPr>
      <w:proofErr w:type="spellStart"/>
      <w:proofErr w:type="gramStart"/>
      <w:r w:rsidRPr="006F520F">
        <w:rPr>
          <w:sz w:val="24"/>
          <w:szCs w:val="24"/>
        </w:rPr>
        <w:t>Kwintessential</w:t>
      </w:r>
      <w:proofErr w:type="spellEnd"/>
      <w:r w:rsidRPr="006F520F">
        <w:rPr>
          <w:sz w:val="24"/>
          <w:szCs w:val="24"/>
        </w:rPr>
        <w:t>(</w:t>
      </w:r>
      <w:proofErr w:type="gramEnd"/>
      <w:r w:rsidRPr="006F520F">
        <w:rPr>
          <w:sz w:val="24"/>
          <w:szCs w:val="24"/>
        </w:rPr>
        <w:t xml:space="preserve">2018) Available at: </w:t>
      </w:r>
      <w:hyperlink r:id="rId16" w:history="1">
        <w:r w:rsidRPr="006F520F">
          <w:rPr>
            <w:rStyle w:val="Hyperlink"/>
            <w:b/>
            <w:sz w:val="24"/>
            <w:szCs w:val="24"/>
          </w:rPr>
          <w:t>https://www.kwintessential.co.uk/resources/guides/guide-to-dubai-the-uae-etiquette-customs-culture-business/</w:t>
        </w:r>
      </w:hyperlink>
      <w:r w:rsidRPr="006F520F">
        <w:rPr>
          <w:rStyle w:val="Hyperlink"/>
          <w:b/>
          <w:sz w:val="24"/>
          <w:szCs w:val="24"/>
        </w:rPr>
        <w:t xml:space="preserve"> </w:t>
      </w:r>
      <w:r w:rsidRPr="006F520F">
        <w:rPr>
          <w:rStyle w:val="Hyperlink"/>
          <w:color w:val="auto"/>
          <w:sz w:val="24"/>
          <w:szCs w:val="24"/>
          <w:u w:val="none"/>
        </w:rPr>
        <w:t>[Last accessed 22.11.2018]</w:t>
      </w:r>
    </w:p>
    <w:p w:rsidR="00673237" w:rsidRPr="006F520F" w:rsidRDefault="00673237" w:rsidP="00673237">
      <w:pPr>
        <w:spacing w:line="360" w:lineRule="auto"/>
        <w:rPr>
          <w:sz w:val="24"/>
          <w:szCs w:val="24"/>
        </w:rPr>
      </w:pPr>
      <w:proofErr w:type="gramStart"/>
      <w:r w:rsidRPr="006F520F">
        <w:rPr>
          <w:sz w:val="24"/>
          <w:szCs w:val="24"/>
        </w:rPr>
        <w:t xml:space="preserve">Macleod, D (2004) </w:t>
      </w:r>
      <w:r w:rsidRPr="006F520F">
        <w:rPr>
          <w:i/>
          <w:sz w:val="24"/>
          <w:szCs w:val="24"/>
        </w:rPr>
        <w:t>Tourism, Globalisation and cultural change</w:t>
      </w:r>
      <w:r w:rsidRPr="006F520F">
        <w:rPr>
          <w:sz w:val="24"/>
          <w:szCs w:val="24"/>
        </w:rPr>
        <w:t>, Clevedon, Channel View.</w:t>
      </w:r>
      <w:proofErr w:type="gramEnd"/>
      <w:r w:rsidRPr="006F520F">
        <w:rPr>
          <w:sz w:val="24"/>
          <w:szCs w:val="24"/>
        </w:rPr>
        <w:t xml:space="preserve"> </w:t>
      </w:r>
    </w:p>
    <w:p w:rsidR="00673237" w:rsidRPr="006F520F" w:rsidRDefault="00673237" w:rsidP="00673237">
      <w:pPr>
        <w:spacing w:line="360" w:lineRule="auto"/>
        <w:rPr>
          <w:rStyle w:val="Hyperlink"/>
          <w:b/>
          <w:sz w:val="24"/>
          <w:szCs w:val="24"/>
        </w:rPr>
      </w:pPr>
      <w:r w:rsidRPr="006F520F">
        <w:rPr>
          <w:sz w:val="24"/>
          <w:szCs w:val="24"/>
        </w:rPr>
        <w:t xml:space="preserve">Study.com (2018) Available at: </w:t>
      </w:r>
      <w:hyperlink r:id="rId17" w:history="1">
        <w:r w:rsidRPr="006F520F">
          <w:rPr>
            <w:rStyle w:val="Hyperlink"/>
            <w:b/>
            <w:sz w:val="24"/>
            <w:szCs w:val="24"/>
          </w:rPr>
          <w:t>https://study.com/academy/lesson/hofstedes-power-distance-definition-examples-quiz.html</w:t>
        </w:r>
      </w:hyperlink>
      <w:r w:rsidRPr="006F520F">
        <w:rPr>
          <w:rStyle w:val="Hyperlink"/>
          <w:b/>
          <w:sz w:val="24"/>
          <w:szCs w:val="24"/>
        </w:rPr>
        <w:t xml:space="preserve"> </w:t>
      </w:r>
      <w:r w:rsidRPr="006F520F">
        <w:rPr>
          <w:rStyle w:val="Hyperlink"/>
          <w:color w:val="auto"/>
          <w:sz w:val="24"/>
          <w:szCs w:val="24"/>
          <w:u w:val="none"/>
        </w:rPr>
        <w:t>[Last accessed 21.11.2018]</w:t>
      </w:r>
    </w:p>
    <w:sectPr w:rsidR="00673237" w:rsidRPr="006F520F" w:rsidSect="008E57B4">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290E" w:rsidRDefault="0068290E" w:rsidP="009017AA">
      <w:pPr>
        <w:spacing w:after="0" w:line="240" w:lineRule="auto"/>
      </w:pPr>
      <w:r>
        <w:separator/>
      </w:r>
    </w:p>
  </w:endnote>
  <w:endnote w:type="continuationSeparator" w:id="0">
    <w:p w:rsidR="0068290E" w:rsidRDefault="0068290E" w:rsidP="0090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4978" w:rsidRDefault="00FC4978">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673237">
      <w:rPr>
        <w:caps/>
        <w:noProof/>
        <w:color w:val="5B9BD5" w:themeColor="accent1"/>
      </w:rPr>
      <w:t>9</w:t>
    </w:r>
    <w:r>
      <w:rPr>
        <w:caps/>
        <w:noProof/>
        <w:color w:val="5B9BD5" w:themeColor="accent1"/>
      </w:rPr>
      <w:fldChar w:fldCharType="end"/>
    </w:r>
  </w:p>
  <w:p w:rsidR="00FC4978" w:rsidRDefault="00FC49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290E" w:rsidRDefault="0068290E" w:rsidP="009017AA">
      <w:pPr>
        <w:spacing w:after="0" w:line="240" w:lineRule="auto"/>
      </w:pPr>
      <w:r>
        <w:separator/>
      </w:r>
    </w:p>
  </w:footnote>
  <w:footnote w:type="continuationSeparator" w:id="0">
    <w:p w:rsidR="0068290E" w:rsidRDefault="0068290E" w:rsidP="009017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17AA" w:rsidRDefault="009017AA">
    <w:pPr>
      <w:pStyle w:val="Header"/>
    </w:pPr>
    <w:r>
      <w:t>Caroline Jawad</w:t>
    </w:r>
    <w:r>
      <w:ptab w:relativeTo="margin" w:alignment="center" w:leader="none"/>
    </w:r>
    <w:r>
      <w:t xml:space="preserve">Intercultural Communications </w:t>
    </w:r>
    <w:r>
      <w:ptab w:relativeTo="margin" w:alignment="right" w:leader="none"/>
    </w:r>
    <w:r>
      <w:t>Alicia - 1707152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1A64"/>
    <w:rsid w:val="00047D5A"/>
    <w:rsid w:val="00171411"/>
    <w:rsid w:val="001A0341"/>
    <w:rsid w:val="001B4944"/>
    <w:rsid w:val="002364C7"/>
    <w:rsid w:val="002421EB"/>
    <w:rsid w:val="002F6EB9"/>
    <w:rsid w:val="003B0CA5"/>
    <w:rsid w:val="004C4FAF"/>
    <w:rsid w:val="004F5E81"/>
    <w:rsid w:val="00575C43"/>
    <w:rsid w:val="00585081"/>
    <w:rsid w:val="005A3B94"/>
    <w:rsid w:val="005B63E5"/>
    <w:rsid w:val="005C18EC"/>
    <w:rsid w:val="00634048"/>
    <w:rsid w:val="00656AFC"/>
    <w:rsid w:val="006649B5"/>
    <w:rsid w:val="00666083"/>
    <w:rsid w:val="00673237"/>
    <w:rsid w:val="006818D2"/>
    <w:rsid w:val="00681FCA"/>
    <w:rsid w:val="0068290E"/>
    <w:rsid w:val="00695BDA"/>
    <w:rsid w:val="006B0D38"/>
    <w:rsid w:val="006B1E07"/>
    <w:rsid w:val="006F2401"/>
    <w:rsid w:val="006F520F"/>
    <w:rsid w:val="00730DBD"/>
    <w:rsid w:val="00747D01"/>
    <w:rsid w:val="00756920"/>
    <w:rsid w:val="00762FAF"/>
    <w:rsid w:val="00792ECA"/>
    <w:rsid w:val="007A631A"/>
    <w:rsid w:val="007C38B7"/>
    <w:rsid w:val="007C391E"/>
    <w:rsid w:val="007C7C32"/>
    <w:rsid w:val="007D19D4"/>
    <w:rsid w:val="007F5345"/>
    <w:rsid w:val="00802C9C"/>
    <w:rsid w:val="0081298A"/>
    <w:rsid w:val="00821E9E"/>
    <w:rsid w:val="008E57B4"/>
    <w:rsid w:val="009017AA"/>
    <w:rsid w:val="00907D01"/>
    <w:rsid w:val="00945CF6"/>
    <w:rsid w:val="0096689A"/>
    <w:rsid w:val="009E7EC9"/>
    <w:rsid w:val="00A15E67"/>
    <w:rsid w:val="00AC4F30"/>
    <w:rsid w:val="00AE2FB9"/>
    <w:rsid w:val="00B4327A"/>
    <w:rsid w:val="00BA53A3"/>
    <w:rsid w:val="00BC405F"/>
    <w:rsid w:val="00BF408D"/>
    <w:rsid w:val="00C4613A"/>
    <w:rsid w:val="00C90D58"/>
    <w:rsid w:val="00C93C13"/>
    <w:rsid w:val="00D05EE7"/>
    <w:rsid w:val="00D16661"/>
    <w:rsid w:val="00D61A64"/>
    <w:rsid w:val="00D84044"/>
    <w:rsid w:val="00D918DC"/>
    <w:rsid w:val="00DD2358"/>
    <w:rsid w:val="00DD6B34"/>
    <w:rsid w:val="00DE44AE"/>
    <w:rsid w:val="00E56058"/>
    <w:rsid w:val="00E93A22"/>
    <w:rsid w:val="00ED498F"/>
    <w:rsid w:val="00F27CBD"/>
    <w:rsid w:val="00F548C3"/>
    <w:rsid w:val="00FA1D19"/>
    <w:rsid w:val="00FA53B4"/>
    <w:rsid w:val="00FC4978"/>
    <w:rsid w:val="00FD0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7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7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5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07D0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7AA"/>
  </w:style>
  <w:style w:type="paragraph" w:styleId="Footer">
    <w:name w:val="footer"/>
    <w:basedOn w:val="Normal"/>
    <w:link w:val="FooterChar"/>
    <w:uiPriority w:val="99"/>
    <w:unhideWhenUsed/>
    <w:rsid w:val="0090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7AA"/>
  </w:style>
  <w:style w:type="paragraph" w:styleId="NoSpacing">
    <w:name w:val="No Spacing"/>
    <w:link w:val="NoSpacingChar"/>
    <w:uiPriority w:val="1"/>
    <w:qFormat/>
    <w:rsid w:val="008E5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57B4"/>
    <w:rPr>
      <w:rFonts w:eastAsiaTheme="minorEastAsia"/>
      <w:lang w:val="en-US"/>
    </w:rPr>
  </w:style>
  <w:style w:type="character" w:customStyle="1" w:styleId="Heading1Char">
    <w:name w:val="Heading 1 Char"/>
    <w:basedOn w:val="DefaultParagraphFont"/>
    <w:link w:val="Heading1"/>
    <w:uiPriority w:val="9"/>
    <w:rsid w:val="008E57B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57B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E57B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E57B4"/>
    <w:pPr>
      <w:outlineLvl w:val="9"/>
    </w:pPr>
    <w:rPr>
      <w:lang w:val="en-US"/>
    </w:rPr>
  </w:style>
  <w:style w:type="paragraph" w:styleId="TOC1">
    <w:name w:val="toc 1"/>
    <w:basedOn w:val="Normal"/>
    <w:next w:val="Normal"/>
    <w:autoRedefine/>
    <w:uiPriority w:val="39"/>
    <w:unhideWhenUsed/>
    <w:rsid w:val="008E57B4"/>
    <w:pPr>
      <w:spacing w:after="100"/>
    </w:pPr>
  </w:style>
  <w:style w:type="paragraph" w:styleId="TOC2">
    <w:name w:val="toc 2"/>
    <w:basedOn w:val="Normal"/>
    <w:next w:val="Normal"/>
    <w:autoRedefine/>
    <w:uiPriority w:val="39"/>
    <w:unhideWhenUsed/>
    <w:rsid w:val="008E57B4"/>
    <w:pPr>
      <w:spacing w:after="100"/>
      <w:ind w:left="220"/>
    </w:pPr>
  </w:style>
  <w:style w:type="character" w:styleId="Hyperlink">
    <w:name w:val="Hyperlink"/>
    <w:basedOn w:val="DefaultParagraphFont"/>
    <w:uiPriority w:val="99"/>
    <w:unhideWhenUsed/>
    <w:rsid w:val="008E57B4"/>
    <w:rPr>
      <w:color w:val="0563C1" w:themeColor="hyperlink"/>
      <w:u w:val="single"/>
    </w:rPr>
  </w:style>
  <w:style w:type="paragraph" w:styleId="TOC3">
    <w:name w:val="toc 3"/>
    <w:basedOn w:val="Normal"/>
    <w:next w:val="Normal"/>
    <w:autoRedefine/>
    <w:uiPriority w:val="39"/>
    <w:unhideWhenUsed/>
    <w:rsid w:val="002364C7"/>
    <w:pPr>
      <w:spacing w:after="100"/>
      <w:ind w:left="440"/>
    </w:pPr>
  </w:style>
  <w:style w:type="character" w:styleId="FollowedHyperlink">
    <w:name w:val="FollowedHyperlink"/>
    <w:basedOn w:val="DefaultParagraphFont"/>
    <w:uiPriority w:val="99"/>
    <w:semiHidden/>
    <w:unhideWhenUsed/>
    <w:rsid w:val="006649B5"/>
    <w:rPr>
      <w:color w:val="954F72" w:themeColor="followedHyperlink"/>
      <w:u w:val="single"/>
    </w:rPr>
  </w:style>
  <w:style w:type="paragraph" w:styleId="BalloonText">
    <w:name w:val="Balloon Text"/>
    <w:basedOn w:val="Normal"/>
    <w:link w:val="BalloonTextChar"/>
    <w:uiPriority w:val="99"/>
    <w:semiHidden/>
    <w:unhideWhenUsed/>
    <w:rsid w:val="00585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081"/>
    <w:rPr>
      <w:rFonts w:ascii="Tahoma" w:hAnsi="Tahoma" w:cs="Tahoma"/>
      <w:sz w:val="16"/>
      <w:szCs w:val="16"/>
    </w:rPr>
  </w:style>
  <w:style w:type="character" w:customStyle="1" w:styleId="Heading4Char">
    <w:name w:val="Heading 4 Char"/>
    <w:basedOn w:val="DefaultParagraphFont"/>
    <w:link w:val="Heading4"/>
    <w:uiPriority w:val="9"/>
    <w:rsid w:val="00907D01"/>
    <w:rPr>
      <w:rFonts w:asciiTheme="majorHAnsi" w:eastAsiaTheme="majorEastAsia" w:hAnsiTheme="majorHAnsi" w:cstheme="majorBidi"/>
      <w:b/>
      <w:bCs/>
      <w:i/>
      <w:i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7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7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5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07D0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7AA"/>
  </w:style>
  <w:style w:type="paragraph" w:styleId="Footer">
    <w:name w:val="footer"/>
    <w:basedOn w:val="Normal"/>
    <w:link w:val="FooterChar"/>
    <w:uiPriority w:val="99"/>
    <w:unhideWhenUsed/>
    <w:rsid w:val="0090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7AA"/>
  </w:style>
  <w:style w:type="paragraph" w:styleId="NoSpacing">
    <w:name w:val="No Spacing"/>
    <w:link w:val="NoSpacingChar"/>
    <w:uiPriority w:val="1"/>
    <w:qFormat/>
    <w:rsid w:val="008E5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57B4"/>
    <w:rPr>
      <w:rFonts w:eastAsiaTheme="minorEastAsia"/>
      <w:lang w:val="en-US"/>
    </w:rPr>
  </w:style>
  <w:style w:type="character" w:customStyle="1" w:styleId="Heading1Char">
    <w:name w:val="Heading 1 Char"/>
    <w:basedOn w:val="DefaultParagraphFont"/>
    <w:link w:val="Heading1"/>
    <w:uiPriority w:val="9"/>
    <w:rsid w:val="008E57B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57B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E57B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E57B4"/>
    <w:pPr>
      <w:outlineLvl w:val="9"/>
    </w:pPr>
    <w:rPr>
      <w:lang w:val="en-US"/>
    </w:rPr>
  </w:style>
  <w:style w:type="paragraph" w:styleId="TOC1">
    <w:name w:val="toc 1"/>
    <w:basedOn w:val="Normal"/>
    <w:next w:val="Normal"/>
    <w:autoRedefine/>
    <w:uiPriority w:val="39"/>
    <w:unhideWhenUsed/>
    <w:rsid w:val="008E57B4"/>
    <w:pPr>
      <w:spacing w:after="100"/>
    </w:pPr>
  </w:style>
  <w:style w:type="paragraph" w:styleId="TOC2">
    <w:name w:val="toc 2"/>
    <w:basedOn w:val="Normal"/>
    <w:next w:val="Normal"/>
    <w:autoRedefine/>
    <w:uiPriority w:val="39"/>
    <w:unhideWhenUsed/>
    <w:rsid w:val="008E57B4"/>
    <w:pPr>
      <w:spacing w:after="100"/>
      <w:ind w:left="220"/>
    </w:pPr>
  </w:style>
  <w:style w:type="character" w:styleId="Hyperlink">
    <w:name w:val="Hyperlink"/>
    <w:basedOn w:val="DefaultParagraphFont"/>
    <w:uiPriority w:val="99"/>
    <w:unhideWhenUsed/>
    <w:rsid w:val="008E57B4"/>
    <w:rPr>
      <w:color w:val="0563C1" w:themeColor="hyperlink"/>
      <w:u w:val="single"/>
    </w:rPr>
  </w:style>
  <w:style w:type="paragraph" w:styleId="TOC3">
    <w:name w:val="toc 3"/>
    <w:basedOn w:val="Normal"/>
    <w:next w:val="Normal"/>
    <w:autoRedefine/>
    <w:uiPriority w:val="39"/>
    <w:unhideWhenUsed/>
    <w:rsid w:val="002364C7"/>
    <w:pPr>
      <w:spacing w:after="100"/>
      <w:ind w:left="440"/>
    </w:pPr>
  </w:style>
  <w:style w:type="character" w:styleId="FollowedHyperlink">
    <w:name w:val="FollowedHyperlink"/>
    <w:basedOn w:val="DefaultParagraphFont"/>
    <w:uiPriority w:val="99"/>
    <w:semiHidden/>
    <w:unhideWhenUsed/>
    <w:rsid w:val="006649B5"/>
    <w:rPr>
      <w:color w:val="954F72" w:themeColor="followedHyperlink"/>
      <w:u w:val="single"/>
    </w:rPr>
  </w:style>
  <w:style w:type="paragraph" w:styleId="BalloonText">
    <w:name w:val="Balloon Text"/>
    <w:basedOn w:val="Normal"/>
    <w:link w:val="BalloonTextChar"/>
    <w:uiPriority w:val="99"/>
    <w:semiHidden/>
    <w:unhideWhenUsed/>
    <w:rsid w:val="00585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081"/>
    <w:rPr>
      <w:rFonts w:ascii="Tahoma" w:hAnsi="Tahoma" w:cs="Tahoma"/>
      <w:sz w:val="16"/>
      <w:szCs w:val="16"/>
    </w:rPr>
  </w:style>
  <w:style w:type="character" w:customStyle="1" w:styleId="Heading4Char">
    <w:name w:val="Heading 4 Char"/>
    <w:basedOn w:val="DefaultParagraphFont"/>
    <w:link w:val="Heading4"/>
    <w:uiPriority w:val="9"/>
    <w:rsid w:val="00907D01"/>
    <w:rPr>
      <w:rFonts w:asciiTheme="majorHAnsi" w:eastAsiaTheme="majorEastAsia" w:hAnsiTheme="majorHAnsi" w:cstheme="majorBidi"/>
      <w:b/>
      <w:bCs/>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eerthofstede.com/culture-geert-hofstede-gert-jan-hofstede/6d-model-of-national-culture/"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xpatinfodesk.com/destinations/beijing/" TargetMode="External"/><Relationship Id="rId17" Type="http://schemas.openxmlformats.org/officeDocument/2006/relationships/hyperlink" Target="https://study.com/academy/lesson/hofstedes-power-distance-definition-examples-quiz.html" TargetMode="External"/><Relationship Id="rId2" Type="http://schemas.openxmlformats.org/officeDocument/2006/relationships/styles" Target="styles.xml"/><Relationship Id="rId16" Type="http://schemas.openxmlformats.org/officeDocument/2006/relationships/hyperlink" Target="https://www.kwintessential.co.uk/resources/guides/guide-to-dubai-the-uae-etiquette-customs-culture-bus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irates.com/english/destinations_offers/discoverdubai/businessindubai/workingindubai.aspx" TargetMode="External"/><Relationship Id="rId5" Type="http://schemas.openxmlformats.org/officeDocument/2006/relationships/webSettings" Target="webSettings.xml"/><Relationship Id="rId15" Type="http://schemas.openxmlformats.org/officeDocument/2006/relationships/hyperlink" Target="http://aom.org/content/7/1/81.short"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china,the-united-arab-emirates,the-u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8705A-D367-40FF-ABB0-B12E68097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2477</Words>
  <Characters>14122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When in beijing or dubai</vt:lpstr>
    </vt:vector>
  </TitlesOfParts>
  <Company>University of Wales Trinity Saint David</Company>
  <LinksUpToDate>false</LinksUpToDate>
  <CharactersWithSpaces>16566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beijing or dubai</dc:title>
  <dc:subject>Caroline Jawad</dc:subject>
  <dc:creator>Alicia Hiles (1707152)</dc:creator>
  <cp:lastModifiedBy>Georgia Hiles</cp:lastModifiedBy>
  <cp:revision>2</cp:revision>
  <dcterms:created xsi:type="dcterms:W3CDTF">2018-11-25T20:41:00Z</dcterms:created>
  <dcterms:modified xsi:type="dcterms:W3CDTF">2018-11-25T20:41:00Z</dcterms:modified>
</cp:coreProperties>
</file>