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EE798" w14:textId="77777777" w:rsidR="009600AF" w:rsidRDefault="009600AF">
      <w:pPr>
        <w:rPr>
          <w:rFonts w:ascii="Arial" w:hAnsi="Arial" w:cs="Arial"/>
          <w:sz w:val="48"/>
          <w:szCs w:val="48"/>
        </w:rPr>
      </w:pPr>
      <w:r w:rsidRPr="009600AF">
        <w:rPr>
          <w:rFonts w:ascii="Arial" w:hAnsi="Arial" w:cs="Arial"/>
          <w:sz w:val="48"/>
          <w:szCs w:val="48"/>
        </w:rPr>
        <w:t xml:space="preserve">     Hotel Placement- Operating Hotel </w:t>
      </w:r>
      <w:r>
        <w:rPr>
          <w:rFonts w:ascii="Arial" w:hAnsi="Arial" w:cs="Arial"/>
          <w:sz w:val="48"/>
          <w:szCs w:val="48"/>
        </w:rPr>
        <w:t xml:space="preserve"> </w:t>
      </w:r>
    </w:p>
    <w:p w14:paraId="771B8EF2" w14:textId="1BC31A40" w:rsidR="003610CF" w:rsidRPr="009600AF" w:rsidRDefault="009600AF">
      <w:pPr>
        <w:rPr>
          <w:rFonts w:ascii="Arial" w:hAnsi="Arial" w:cs="Arial"/>
          <w:sz w:val="48"/>
          <w:szCs w:val="48"/>
        </w:rPr>
      </w:pPr>
      <w:r>
        <w:rPr>
          <w:rFonts w:ascii="Arial" w:hAnsi="Arial" w:cs="Arial"/>
          <w:sz w:val="48"/>
          <w:szCs w:val="48"/>
        </w:rPr>
        <w:t xml:space="preserve">                       </w:t>
      </w:r>
      <w:r w:rsidRPr="009600AF">
        <w:rPr>
          <w:rFonts w:ascii="Arial" w:hAnsi="Arial" w:cs="Arial"/>
          <w:sz w:val="48"/>
          <w:szCs w:val="48"/>
        </w:rPr>
        <w:t>Facilities</w:t>
      </w:r>
    </w:p>
    <w:p w14:paraId="00D51842" w14:textId="77777777" w:rsidR="009600AF" w:rsidRDefault="009600AF">
      <w:pPr>
        <w:rPr>
          <w:rFonts w:ascii="Arial" w:hAnsi="Arial" w:cs="Arial"/>
        </w:rPr>
      </w:pPr>
    </w:p>
    <w:p w14:paraId="688BA893" w14:textId="7DAD24AB" w:rsidR="009600AF" w:rsidRDefault="009600AF">
      <w:pPr>
        <w:rPr>
          <w:rFonts w:ascii="Arial" w:hAnsi="Arial" w:cs="Arial"/>
          <w:sz w:val="48"/>
          <w:szCs w:val="48"/>
        </w:rPr>
      </w:pPr>
      <w:r w:rsidRPr="009600AF">
        <w:rPr>
          <w:rFonts w:ascii="Arial" w:hAnsi="Arial" w:cs="Arial"/>
          <w:sz w:val="48"/>
          <w:szCs w:val="48"/>
        </w:rPr>
        <w:t xml:space="preserve">               (M4X01919_BIRM)</w:t>
      </w:r>
    </w:p>
    <w:p w14:paraId="7664BC13" w14:textId="1190288E" w:rsidR="009600AF" w:rsidRDefault="009600AF">
      <w:pPr>
        <w:rPr>
          <w:rFonts w:ascii="Arial" w:hAnsi="Arial" w:cs="Arial"/>
          <w:sz w:val="48"/>
          <w:szCs w:val="48"/>
        </w:rPr>
      </w:pPr>
    </w:p>
    <w:p w14:paraId="6270889B" w14:textId="77777777" w:rsidR="009600AF" w:rsidRDefault="009600AF">
      <w:pPr>
        <w:rPr>
          <w:rFonts w:ascii="Arial" w:hAnsi="Arial" w:cs="Arial"/>
          <w:sz w:val="48"/>
          <w:szCs w:val="48"/>
        </w:rPr>
      </w:pPr>
    </w:p>
    <w:p w14:paraId="06E8532B" w14:textId="123584EB" w:rsidR="009600AF" w:rsidRDefault="009600AF">
      <w:pPr>
        <w:rPr>
          <w:rFonts w:ascii="Arial" w:hAnsi="Arial" w:cs="Arial"/>
          <w:sz w:val="48"/>
          <w:szCs w:val="48"/>
        </w:rPr>
      </w:pPr>
      <w:r>
        <w:rPr>
          <w:rFonts w:ascii="Arial" w:hAnsi="Arial" w:cs="Arial"/>
          <w:noProof/>
          <w:sz w:val="48"/>
          <w:szCs w:val="48"/>
        </w:rPr>
        <w:drawing>
          <wp:inline distT="0" distB="0" distL="0" distR="0" wp14:anchorId="0F074188" wp14:editId="32E105ED">
            <wp:extent cx="5731510" cy="3819525"/>
            <wp:effectExtent l="0" t="0" r="2540" b="9525"/>
            <wp:docPr id="1" name="Picture 1" descr="A room filled with furniture and a larg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bby.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14:paraId="2A38E059" w14:textId="1E9C603E" w:rsidR="009600AF" w:rsidRDefault="009600AF">
      <w:pPr>
        <w:rPr>
          <w:rFonts w:ascii="Arial" w:hAnsi="Arial" w:cs="Arial"/>
          <w:sz w:val="48"/>
          <w:szCs w:val="48"/>
        </w:rPr>
      </w:pPr>
    </w:p>
    <w:p w14:paraId="7024DA06" w14:textId="184CA7A2" w:rsidR="009600AF" w:rsidRDefault="009600AF">
      <w:pPr>
        <w:rPr>
          <w:rFonts w:ascii="Arial" w:hAnsi="Arial" w:cs="Arial"/>
          <w:sz w:val="48"/>
          <w:szCs w:val="48"/>
        </w:rPr>
      </w:pPr>
      <w:r>
        <w:rPr>
          <w:rFonts w:ascii="Arial" w:hAnsi="Arial" w:cs="Arial"/>
          <w:sz w:val="48"/>
          <w:szCs w:val="48"/>
        </w:rPr>
        <w:t>Student: Andreea Ionela Moldoveanu</w:t>
      </w:r>
    </w:p>
    <w:p w14:paraId="4FC7C193" w14:textId="19FA54A5" w:rsidR="009600AF" w:rsidRDefault="009600AF">
      <w:pPr>
        <w:rPr>
          <w:rFonts w:ascii="Arial" w:hAnsi="Arial" w:cs="Arial"/>
          <w:sz w:val="48"/>
          <w:szCs w:val="48"/>
        </w:rPr>
      </w:pPr>
      <w:r>
        <w:rPr>
          <w:rFonts w:ascii="Arial" w:hAnsi="Arial" w:cs="Arial"/>
          <w:sz w:val="48"/>
          <w:szCs w:val="48"/>
        </w:rPr>
        <w:t>Student number: 1815215</w:t>
      </w:r>
    </w:p>
    <w:p w14:paraId="338DEF9F" w14:textId="68B196EA" w:rsidR="009600AF" w:rsidRDefault="009600AF">
      <w:pPr>
        <w:rPr>
          <w:rFonts w:ascii="Arial" w:hAnsi="Arial" w:cs="Arial"/>
          <w:sz w:val="48"/>
          <w:szCs w:val="48"/>
        </w:rPr>
      </w:pPr>
      <w:r>
        <w:rPr>
          <w:rFonts w:ascii="Arial" w:hAnsi="Arial" w:cs="Arial"/>
          <w:sz w:val="48"/>
          <w:szCs w:val="48"/>
        </w:rPr>
        <w:t>Lecturer: Jazz</w:t>
      </w:r>
    </w:p>
    <w:p w14:paraId="7FF787CA" w14:textId="2B07F883" w:rsidR="009600AF" w:rsidRDefault="009600AF">
      <w:pPr>
        <w:rPr>
          <w:rFonts w:ascii="Arial" w:hAnsi="Arial" w:cs="Arial"/>
          <w:sz w:val="28"/>
          <w:szCs w:val="28"/>
        </w:rPr>
      </w:pPr>
      <w:r>
        <w:rPr>
          <w:rFonts w:ascii="Arial" w:hAnsi="Arial" w:cs="Arial"/>
          <w:sz w:val="48"/>
          <w:szCs w:val="48"/>
        </w:rPr>
        <w:t xml:space="preserve">                        </w:t>
      </w:r>
    </w:p>
    <w:p w14:paraId="6BD57F92" w14:textId="02C208E1" w:rsidR="009600AF" w:rsidRDefault="009600AF">
      <w:pPr>
        <w:rPr>
          <w:rFonts w:ascii="Arial" w:hAnsi="Arial" w:cs="Arial"/>
          <w:sz w:val="28"/>
          <w:szCs w:val="28"/>
        </w:rPr>
      </w:pPr>
      <w:r>
        <w:rPr>
          <w:rFonts w:ascii="Arial" w:hAnsi="Arial" w:cs="Arial"/>
          <w:sz w:val="28"/>
          <w:szCs w:val="28"/>
        </w:rPr>
        <w:lastRenderedPageBreak/>
        <w:t xml:space="preserve">                                    Introduction </w:t>
      </w:r>
    </w:p>
    <w:p w14:paraId="68DB6199" w14:textId="433C1DD3" w:rsidR="009600AF" w:rsidRDefault="009600AF" w:rsidP="00D6118B">
      <w:pPr>
        <w:spacing w:line="360" w:lineRule="auto"/>
        <w:jc w:val="both"/>
        <w:rPr>
          <w:rFonts w:ascii="Arial" w:hAnsi="Arial" w:cs="Arial"/>
          <w:sz w:val="28"/>
          <w:szCs w:val="28"/>
        </w:rPr>
      </w:pPr>
    </w:p>
    <w:p w14:paraId="74510011" w14:textId="13AC8AB4" w:rsidR="009600AF" w:rsidRPr="00185A7B" w:rsidRDefault="00D6118B" w:rsidP="008F6AEF">
      <w:pPr>
        <w:spacing w:line="360" w:lineRule="auto"/>
        <w:jc w:val="both"/>
        <w:rPr>
          <w:rFonts w:ascii="Arial" w:hAnsi="Arial" w:cs="Arial"/>
        </w:rPr>
      </w:pPr>
      <w:r>
        <w:rPr>
          <w:rFonts w:ascii="Arial" w:hAnsi="Arial" w:cs="Arial"/>
        </w:rPr>
        <w:t xml:space="preserve">       </w:t>
      </w:r>
      <w:r w:rsidR="009600AF" w:rsidRPr="00185A7B">
        <w:rPr>
          <w:rFonts w:ascii="Arial" w:hAnsi="Arial" w:cs="Arial"/>
        </w:rPr>
        <w:t xml:space="preserve">The </w:t>
      </w:r>
      <w:r w:rsidRPr="00185A7B">
        <w:rPr>
          <w:rFonts w:ascii="Arial" w:hAnsi="Arial" w:cs="Arial"/>
        </w:rPr>
        <w:t xml:space="preserve">scope of this report is to describe with industrial examples and definitions some of the abilities of Guest Services render to guests by the Food &amp; Beverage department of 5-star hotels. Also, will see Facilities management positions and the importance of the work based key skills within this area of hotel operations, discover the guest service skills competencies appropriate to each departmental are of operation that meets the organisation standards and requirements. </w:t>
      </w:r>
    </w:p>
    <w:p w14:paraId="776D0B12" w14:textId="6A37718C" w:rsidR="008F6AEF" w:rsidRPr="00185A7B" w:rsidRDefault="008F6AEF" w:rsidP="008F6AEF">
      <w:pPr>
        <w:pStyle w:val="NormalWeb"/>
        <w:spacing w:before="0" w:beforeAutospacing="0" w:after="0" w:afterAutospacing="0" w:line="360" w:lineRule="auto"/>
        <w:jc w:val="both"/>
        <w:textAlignment w:val="baseline"/>
        <w:rPr>
          <w:rFonts w:ascii="Arial" w:eastAsiaTheme="minorEastAsia" w:hAnsi="Arial" w:cs="Arial"/>
          <w:color w:val="000000" w:themeColor="text1"/>
          <w:kern w:val="24"/>
          <w:sz w:val="22"/>
          <w:szCs w:val="22"/>
          <w:lang w:val="en-US"/>
        </w:rPr>
      </w:pPr>
      <w:r w:rsidRPr="00185A7B">
        <w:rPr>
          <w:rFonts w:ascii="Arial" w:hAnsi="Arial" w:cs="Arial"/>
          <w:sz w:val="22"/>
          <w:szCs w:val="22"/>
        </w:rPr>
        <w:t xml:space="preserve"> British Institute of Facilities Management defined </w:t>
      </w:r>
      <w:r w:rsidRPr="00185A7B">
        <w:rPr>
          <w:rFonts w:ascii="Arial" w:eastAsiaTheme="minorEastAsia" w:hAnsi="Arial" w:cs="Arial"/>
          <w:color w:val="000000" w:themeColor="text1"/>
          <w:kern w:val="24"/>
          <w:sz w:val="22"/>
          <w:szCs w:val="22"/>
          <w:lang w:val="en-US"/>
        </w:rPr>
        <w:t>Facilities management</w:t>
      </w:r>
      <w:r w:rsidRPr="00185A7B">
        <w:rPr>
          <w:rFonts w:ascii="Arial" w:eastAsiaTheme="minorEastAsia" w:hAnsi="Arial" w:cs="Arial"/>
          <w:color w:val="000000" w:themeColor="text1"/>
          <w:kern w:val="24"/>
          <w:sz w:val="22"/>
          <w:szCs w:val="22"/>
          <w:lang w:val="en-US"/>
        </w:rPr>
        <w:t xml:space="preserve"> as “</w:t>
      </w:r>
      <w:r w:rsidRPr="00185A7B">
        <w:rPr>
          <w:rFonts w:ascii="Arial" w:eastAsiaTheme="minorEastAsia" w:hAnsi="Arial" w:cs="Arial"/>
          <w:color w:val="000000" w:themeColor="text1"/>
          <w:kern w:val="24"/>
          <w:sz w:val="22"/>
          <w:szCs w:val="22"/>
          <w:lang w:val="en-US"/>
        </w:rPr>
        <w:t xml:space="preserve">the management, operation and maintenance of buildings, precincts and community </w:t>
      </w:r>
      <w:r w:rsidRPr="00185A7B">
        <w:rPr>
          <w:rFonts w:ascii="Arial" w:eastAsiaTheme="minorEastAsia" w:hAnsi="Arial" w:cs="Arial"/>
          <w:color w:val="000000" w:themeColor="text1"/>
          <w:kern w:val="24"/>
          <w:sz w:val="22"/>
          <w:szCs w:val="22"/>
          <w:lang w:val="en-US"/>
        </w:rPr>
        <w:t xml:space="preserve">infrastructure. “This refers to Real Estate Management, Facilities, Real Property, Property, Corporate Real, Asset and Capital Asset. One of the duties of Facilities Manager to concentrate to maintain the property. </w:t>
      </w:r>
    </w:p>
    <w:p w14:paraId="6C0BF7F3" w14:textId="1386B6E0" w:rsidR="00C95252" w:rsidRPr="00185A7B" w:rsidRDefault="00C95252" w:rsidP="008F6AEF">
      <w:pPr>
        <w:pStyle w:val="NormalWeb"/>
        <w:spacing w:before="0" w:beforeAutospacing="0" w:after="0" w:afterAutospacing="0" w:line="360" w:lineRule="auto"/>
        <w:jc w:val="both"/>
        <w:textAlignment w:val="baseline"/>
        <w:rPr>
          <w:rFonts w:ascii="Arial" w:eastAsiaTheme="minorEastAsia" w:hAnsi="Arial" w:cs="Arial"/>
          <w:color w:val="000000" w:themeColor="text1"/>
          <w:kern w:val="24"/>
          <w:sz w:val="22"/>
          <w:szCs w:val="22"/>
          <w:lang w:val="en-US"/>
        </w:rPr>
      </w:pPr>
      <w:r w:rsidRPr="00185A7B">
        <w:rPr>
          <w:rFonts w:ascii="Arial" w:eastAsiaTheme="minorEastAsia" w:hAnsi="Arial" w:cs="Arial"/>
          <w:color w:val="000000" w:themeColor="text1"/>
          <w:kern w:val="24"/>
          <w:sz w:val="22"/>
          <w:szCs w:val="22"/>
          <w:lang w:val="en-US"/>
        </w:rPr>
        <w:t xml:space="preserve">      </w:t>
      </w:r>
      <w:r w:rsidR="004815A2">
        <w:rPr>
          <w:rFonts w:ascii="Arial" w:eastAsiaTheme="minorEastAsia" w:hAnsi="Arial" w:cs="Arial"/>
          <w:color w:val="000000" w:themeColor="text1"/>
          <w:kern w:val="24"/>
          <w:sz w:val="22"/>
          <w:szCs w:val="22"/>
          <w:lang w:val="en-US"/>
        </w:rPr>
        <w:t>Buckner</w:t>
      </w:r>
      <w:r w:rsidRPr="00185A7B">
        <w:rPr>
          <w:rFonts w:ascii="Arial" w:eastAsiaTheme="minorEastAsia" w:hAnsi="Arial" w:cs="Arial"/>
          <w:color w:val="000000" w:themeColor="text1"/>
          <w:kern w:val="24"/>
          <w:sz w:val="22"/>
          <w:szCs w:val="22"/>
          <w:lang w:val="en-US"/>
        </w:rPr>
        <w:t>, defined Customer services as “a series of activities designed to enhance the level of customer satisfaction – that is, the feeling that the product or service has meet the customer expectation.”</w:t>
      </w:r>
      <w:r w:rsidR="004815A2">
        <w:rPr>
          <w:rFonts w:ascii="Arial" w:eastAsiaTheme="minorEastAsia" w:hAnsi="Arial" w:cs="Arial"/>
          <w:color w:val="000000" w:themeColor="text1"/>
          <w:kern w:val="24"/>
          <w:sz w:val="22"/>
          <w:szCs w:val="22"/>
          <w:lang w:val="en-US"/>
        </w:rPr>
        <w:t xml:space="preserve"> </w:t>
      </w:r>
      <w:r w:rsidRPr="00185A7B">
        <w:rPr>
          <w:rFonts w:ascii="Arial" w:eastAsiaTheme="minorEastAsia" w:hAnsi="Arial" w:cs="Arial"/>
          <w:color w:val="000000" w:themeColor="text1"/>
          <w:kern w:val="24"/>
          <w:sz w:val="22"/>
          <w:szCs w:val="22"/>
          <w:lang w:val="en-US"/>
        </w:rPr>
        <w:t xml:space="preserve">For serving the best services in Food &amp; Beverage department, the employees must know all the products and services that this departments provides, they must be friendly, smile, say thank you, show respect, listen, </w:t>
      </w:r>
      <w:r w:rsidR="00185A7B">
        <w:rPr>
          <w:rFonts w:ascii="Arial" w:eastAsiaTheme="minorEastAsia" w:hAnsi="Arial" w:cs="Arial"/>
          <w:color w:val="000000" w:themeColor="text1"/>
          <w:kern w:val="24"/>
          <w:sz w:val="22"/>
          <w:szCs w:val="22"/>
          <w:lang w:val="en-US"/>
        </w:rPr>
        <w:t xml:space="preserve">ability to read customers, goal-oriented focus, tenacity, empathy, willingness to learn, </w:t>
      </w:r>
      <w:r w:rsidRPr="00185A7B">
        <w:rPr>
          <w:rFonts w:ascii="Arial" w:eastAsiaTheme="minorEastAsia" w:hAnsi="Arial" w:cs="Arial"/>
          <w:color w:val="000000" w:themeColor="text1"/>
          <w:kern w:val="24"/>
          <w:sz w:val="22"/>
          <w:szCs w:val="22"/>
          <w:lang w:val="en-US"/>
        </w:rPr>
        <w:t>know how to behave and be polite all the time. If they deal with difficult customer, they must get control of themselves, listen and let the customer vent, and show the customer that they care. The customers service representatives are the employees that engage with the customers, from organization p</w:t>
      </w:r>
      <w:r w:rsidR="003816EE" w:rsidRPr="00185A7B">
        <w:rPr>
          <w:rFonts w:ascii="Arial" w:eastAsiaTheme="minorEastAsia" w:hAnsi="Arial" w:cs="Arial"/>
          <w:color w:val="000000" w:themeColor="text1"/>
          <w:kern w:val="24"/>
          <w:sz w:val="22"/>
          <w:szCs w:val="22"/>
          <w:lang w:val="en-US"/>
        </w:rPr>
        <w:t xml:space="preserve">art. They offer all the necessary information about the department and what they do there. Also, they deal with complains, process returns and with everything that is happening in this department. It is not easy to please the humans, but not impossible. They must be confident and dedicated to this job. Making every guest to feel special and unique, delivering the best services and products are main things that in this department occurs. Offering the best services can be one of the most important things that set the business apart form others of its kind. </w:t>
      </w:r>
    </w:p>
    <w:p w14:paraId="67D36EB3" w14:textId="7779E41B" w:rsidR="003816EE" w:rsidRDefault="003816E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r w:rsidRPr="00185A7B">
        <w:rPr>
          <w:rFonts w:ascii="Arial" w:eastAsiaTheme="minorEastAsia" w:hAnsi="Arial" w:cs="Arial"/>
          <w:color w:val="000000" w:themeColor="text1"/>
          <w:kern w:val="24"/>
          <w:sz w:val="22"/>
          <w:szCs w:val="22"/>
          <w:lang w:val="en-US"/>
        </w:rPr>
        <w:t xml:space="preserve">     One of the best hotels of 5-star in United Kingdom is </w:t>
      </w:r>
      <w:r w:rsidRPr="00185A7B">
        <w:rPr>
          <w:rFonts w:ascii="Arial" w:hAnsi="Arial" w:cs="Arial"/>
          <w:color w:val="000A12"/>
          <w:sz w:val="22"/>
          <w:szCs w:val="22"/>
          <w:shd w:val="clear" w:color="auto" w:fill="FFFFFF"/>
        </w:rPr>
        <w:t>Sheraton Grand Hotel &amp; Spa, Edinburgh</w:t>
      </w:r>
      <w:r w:rsidRPr="00185A7B">
        <w:rPr>
          <w:rFonts w:ascii="Arial" w:hAnsi="Arial" w:cs="Arial"/>
          <w:color w:val="000A12"/>
          <w:sz w:val="22"/>
          <w:szCs w:val="22"/>
          <w:shd w:val="clear" w:color="auto" w:fill="FFFFFF"/>
        </w:rPr>
        <w:t>. The hotel is a component of the Sheraton Grand tier. They offer the higher standard of personalised services, design unique</w:t>
      </w:r>
      <w:r w:rsidR="00C40201" w:rsidRPr="00185A7B">
        <w:rPr>
          <w:rFonts w:ascii="Arial" w:hAnsi="Arial" w:cs="Arial"/>
          <w:color w:val="000A12"/>
          <w:sz w:val="22"/>
          <w:szCs w:val="22"/>
          <w:shd w:val="clear" w:color="auto" w:fill="FFFFFF"/>
        </w:rPr>
        <w:t xml:space="preserve">, and so one. </w:t>
      </w:r>
      <w:r w:rsidR="00FE6631" w:rsidRPr="00185A7B">
        <w:rPr>
          <w:rFonts w:ascii="Arial" w:hAnsi="Arial" w:cs="Arial"/>
          <w:color w:val="000A12"/>
          <w:sz w:val="22"/>
          <w:szCs w:val="22"/>
          <w:shd w:val="clear" w:color="auto" w:fill="FFFFFF"/>
        </w:rPr>
        <w:t xml:space="preserve">What are they doing different? Well, </w:t>
      </w:r>
      <w:r w:rsidR="00FE6631" w:rsidRPr="00185A7B">
        <w:rPr>
          <w:rFonts w:ascii="Arial" w:hAnsi="Arial" w:cs="Arial"/>
          <w:color w:val="000000" w:themeColor="text1"/>
          <w:sz w:val="22"/>
          <w:szCs w:val="22"/>
          <w:shd w:val="clear" w:color="auto" w:fill="FFFFFF"/>
        </w:rPr>
        <w:t>Since most</w:t>
      </w:r>
      <w:r w:rsidR="00FE6631" w:rsidRPr="00185A7B">
        <w:rPr>
          <w:rFonts w:ascii="Arial" w:hAnsi="Arial" w:cs="Arial"/>
          <w:color w:val="000000" w:themeColor="text1"/>
          <w:sz w:val="22"/>
          <w:szCs w:val="22"/>
          <w:shd w:val="clear" w:color="auto" w:fill="FFFFFF"/>
        </w:rPr>
        <w:t xml:space="preserve"> of the</w:t>
      </w:r>
      <w:r w:rsidR="00FE6631" w:rsidRPr="00185A7B">
        <w:rPr>
          <w:rFonts w:ascii="Arial" w:hAnsi="Arial" w:cs="Arial"/>
          <w:color w:val="000000" w:themeColor="text1"/>
          <w:sz w:val="22"/>
          <w:szCs w:val="22"/>
          <w:shd w:val="clear" w:color="auto" w:fill="FFFFFF"/>
        </w:rPr>
        <w:t xml:space="preserve"> hotels receive frozen food, in this hotel everything comes fresh </w:t>
      </w:r>
      <w:r w:rsidR="00FE6631" w:rsidRPr="00185A7B">
        <w:rPr>
          <w:rFonts w:ascii="Arial" w:hAnsi="Arial" w:cs="Arial"/>
          <w:color w:val="000000" w:themeColor="text1"/>
          <w:sz w:val="22"/>
          <w:szCs w:val="22"/>
          <w:shd w:val="clear" w:color="auto" w:fill="FFFFFF"/>
        </w:rPr>
        <w:t>because they have</w:t>
      </w:r>
      <w:r w:rsidR="00FE6631" w:rsidRPr="00185A7B">
        <w:rPr>
          <w:rFonts w:ascii="Arial" w:hAnsi="Arial" w:cs="Arial"/>
          <w:color w:val="000000" w:themeColor="text1"/>
          <w:sz w:val="22"/>
          <w:szCs w:val="22"/>
          <w:shd w:val="clear" w:color="auto" w:fill="FFFFFF"/>
        </w:rPr>
        <w:t xml:space="preserve"> contracts with different farms, fishermen, bakers, and everything comes fresh to the hotel.</w:t>
      </w:r>
      <w:r w:rsidR="00FE6631" w:rsidRPr="00185A7B">
        <w:rPr>
          <w:rFonts w:ascii="Arial" w:hAnsi="Arial" w:cs="Arial"/>
          <w:color w:val="000000" w:themeColor="text1"/>
          <w:sz w:val="22"/>
          <w:szCs w:val="22"/>
          <w:shd w:val="clear" w:color="auto" w:fill="FFFFFF"/>
        </w:rPr>
        <w:t xml:space="preserve"> After that, the chef is preparing the food, creating special designs, and after that the magic starts. The waiters that are dressed in a special way, are delivering the food in </w:t>
      </w:r>
      <w:r w:rsidR="00FE6631" w:rsidRPr="00185A7B">
        <w:rPr>
          <w:rFonts w:ascii="Arial" w:hAnsi="Arial" w:cs="Arial"/>
          <w:color w:val="000000" w:themeColor="text1"/>
          <w:sz w:val="22"/>
          <w:szCs w:val="22"/>
          <w:shd w:val="clear" w:color="auto" w:fill="FFFFFF"/>
        </w:rPr>
        <w:lastRenderedPageBreak/>
        <w:t xml:space="preserve">the best way. Staying at the table, with a special view of </w:t>
      </w:r>
      <w:r w:rsidR="00FE6631" w:rsidRPr="00185A7B">
        <w:rPr>
          <w:rFonts w:ascii="Arial" w:hAnsi="Arial" w:cs="Arial"/>
          <w:color w:val="1C1C1C"/>
          <w:sz w:val="22"/>
          <w:szCs w:val="22"/>
          <w:shd w:val="clear" w:color="auto" w:fill="FFFFFF"/>
        </w:rPr>
        <w:t>the iconic Edinburgh Castle</w:t>
      </w:r>
      <w:r w:rsidR="00FE6631" w:rsidRPr="00185A7B">
        <w:rPr>
          <w:rFonts w:ascii="Arial" w:hAnsi="Arial" w:cs="Arial"/>
          <w:color w:val="1C1C1C"/>
          <w:sz w:val="22"/>
          <w:szCs w:val="22"/>
          <w:shd w:val="clear" w:color="auto" w:fill="FFFFFF"/>
        </w:rPr>
        <w:t xml:space="preserve"> next to them, is the perfect place with the perfect menus when the guests can relax. Everything is unique in their restaurants. The cocktails are made there, because they have a special bar tender with previous experience and qualifications for this position. </w:t>
      </w:r>
      <w:r w:rsidR="00185A7B" w:rsidRPr="00185A7B">
        <w:rPr>
          <w:rFonts w:ascii="Arial" w:hAnsi="Arial" w:cs="Arial"/>
          <w:color w:val="1C1C1C"/>
          <w:sz w:val="22"/>
          <w:szCs w:val="22"/>
          <w:shd w:val="clear" w:color="auto" w:fill="FFFFFF"/>
        </w:rPr>
        <w:t xml:space="preserve">Because the hotel is a 5-star, The products and services that Food &amp; Beverage offer, must be at high standards. The employees must be in their best condition and behaviour every day, all the time smiling. The tables must be arranged in a different way at every meal and decorate in a different way. </w:t>
      </w:r>
      <w:r w:rsidR="00185A7B">
        <w:rPr>
          <w:rFonts w:ascii="Arial" w:hAnsi="Arial" w:cs="Arial"/>
          <w:color w:val="1C1C1C"/>
          <w:sz w:val="22"/>
          <w:szCs w:val="22"/>
          <w:shd w:val="clear" w:color="auto" w:fill="FFFFFF"/>
        </w:rPr>
        <w:t xml:space="preserve">The manager is checking the staff all the time to see if they are doing everything correctly and if is necessary, they will help them. All the team of this department have the same scope: satisfaction of the guests and be unique. </w:t>
      </w:r>
    </w:p>
    <w:p w14:paraId="1A30DE24" w14:textId="5FC6C825" w:rsidR="00185A7B" w:rsidRDefault="00185A7B"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67F90EB4" w14:textId="58B5F25F" w:rsidR="00185A7B" w:rsidRDefault="00185A7B"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571FFE54" w14:textId="016CB1DD" w:rsidR="00185A7B" w:rsidRDefault="00185A7B"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6C1334B0" w14:textId="77777777" w:rsidR="004815A2" w:rsidRDefault="00185A7B"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r>
        <w:rPr>
          <w:rFonts w:ascii="Arial" w:hAnsi="Arial" w:cs="Arial"/>
          <w:color w:val="1C1C1C"/>
          <w:sz w:val="22"/>
          <w:szCs w:val="22"/>
          <w:shd w:val="clear" w:color="auto" w:fill="FFFFFF"/>
        </w:rPr>
        <w:t xml:space="preserve">                                              </w:t>
      </w:r>
    </w:p>
    <w:p w14:paraId="25264A1B" w14:textId="77777777"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14D14152" w14:textId="77777777"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41F01A7D" w14:textId="474CDAA1" w:rsidR="00185A7B"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r>
        <w:rPr>
          <w:rFonts w:ascii="Arial" w:hAnsi="Arial" w:cs="Arial"/>
          <w:color w:val="1C1C1C"/>
          <w:sz w:val="22"/>
          <w:szCs w:val="22"/>
          <w:shd w:val="clear" w:color="auto" w:fill="FFFFFF"/>
        </w:rPr>
        <w:t xml:space="preserve">                                                      </w:t>
      </w:r>
      <w:r w:rsidR="00185A7B">
        <w:rPr>
          <w:rFonts w:ascii="Arial" w:hAnsi="Arial" w:cs="Arial"/>
          <w:color w:val="1C1C1C"/>
          <w:sz w:val="22"/>
          <w:szCs w:val="22"/>
          <w:shd w:val="clear" w:color="auto" w:fill="FFFFFF"/>
        </w:rPr>
        <w:t xml:space="preserve">    </w:t>
      </w:r>
      <w:r w:rsidR="00185A7B" w:rsidRPr="00185A7B">
        <w:rPr>
          <w:rFonts w:ascii="Arial" w:hAnsi="Arial" w:cs="Arial"/>
          <w:color w:val="1C1C1C"/>
          <w:sz w:val="28"/>
          <w:szCs w:val="28"/>
          <w:shd w:val="clear" w:color="auto" w:fill="FFFFFF"/>
        </w:rPr>
        <w:t xml:space="preserve">Conclusion </w:t>
      </w:r>
    </w:p>
    <w:p w14:paraId="4718C24E" w14:textId="1BE302AE" w:rsidR="00185A7B" w:rsidRDefault="00185A7B"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6EEA869A" w14:textId="44E4BBF5" w:rsidR="00185A7B" w:rsidRDefault="00185A7B"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r>
        <w:rPr>
          <w:rFonts w:ascii="Arial" w:hAnsi="Arial" w:cs="Arial"/>
          <w:color w:val="1C1C1C"/>
          <w:sz w:val="28"/>
          <w:szCs w:val="28"/>
          <w:shd w:val="clear" w:color="auto" w:fill="FFFFFF"/>
        </w:rPr>
        <w:t xml:space="preserve">   </w:t>
      </w:r>
      <w:r>
        <w:rPr>
          <w:rFonts w:ascii="Arial" w:hAnsi="Arial" w:cs="Arial"/>
          <w:color w:val="1C1C1C"/>
          <w:sz w:val="22"/>
          <w:szCs w:val="22"/>
          <w:shd w:val="clear" w:color="auto" w:fill="FFFFFF"/>
        </w:rPr>
        <w:t xml:space="preserve">Guest service in Food &amp; Beverage department is not an easy job. The products and services that they offer starting with drinks, breakfast, lunch, dinner, and finishing with special events, weddings, banqueting, meetings, and so one, all of them must be delivered in a unique way. Satisfaction of the guests is the most important key for a success business. </w:t>
      </w:r>
      <w:r w:rsidR="00E76CFE">
        <w:rPr>
          <w:rFonts w:ascii="Arial" w:hAnsi="Arial" w:cs="Arial"/>
          <w:color w:val="1C1C1C"/>
          <w:sz w:val="22"/>
          <w:szCs w:val="22"/>
          <w:shd w:val="clear" w:color="auto" w:fill="FFFFFF"/>
        </w:rPr>
        <w:t xml:space="preserve">Having all the products that the guests requires, having the best employees passionate about their job, and having an exceptional manager that know to motivate the staff, are the most important things for a prosper business. Being a 5-star hotel, Sheraton Hotel, has all of them. All the products and services are unique, and this thing makes them special. </w:t>
      </w:r>
    </w:p>
    <w:p w14:paraId="160B85D7" w14:textId="531A48CB" w:rsidR="00E76CFE"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32677CB9" w14:textId="47288B0A" w:rsidR="00E76CFE"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796AE38F" w14:textId="69B59505" w:rsidR="00E76CFE" w:rsidRDefault="00E76CFE"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7622CF8F" w14:textId="30818C9F"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74FC8A59" w14:textId="17546954"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1C596BB2" w14:textId="2D855DA3"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7066051D" w14:textId="14DF0DA4" w:rsidR="004815A2"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p>
    <w:p w14:paraId="06C467B0" w14:textId="77777777" w:rsidR="004815A2" w:rsidRPr="00E76CFE" w:rsidRDefault="004815A2"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bookmarkStart w:id="0" w:name="_GoBack"/>
      <w:bookmarkEnd w:id="0"/>
    </w:p>
    <w:p w14:paraId="2C8610D9" w14:textId="4AC14C8F" w:rsidR="00E76CFE" w:rsidRDefault="00E76CFE" w:rsidP="00185A7B">
      <w:pPr>
        <w:pStyle w:val="NormalWeb"/>
        <w:spacing w:before="0" w:beforeAutospacing="0" w:after="0" w:afterAutospacing="0" w:line="360" w:lineRule="auto"/>
        <w:jc w:val="both"/>
        <w:textAlignment w:val="baseline"/>
        <w:rPr>
          <w:rFonts w:ascii="Arial" w:hAnsi="Arial" w:cs="Arial"/>
          <w:color w:val="1C1C1C"/>
          <w:sz w:val="28"/>
          <w:szCs w:val="28"/>
          <w:shd w:val="clear" w:color="auto" w:fill="FFFFFF"/>
        </w:rPr>
      </w:pPr>
      <w:r w:rsidRPr="00E76CFE">
        <w:rPr>
          <w:rFonts w:ascii="Arial" w:hAnsi="Arial" w:cs="Arial"/>
          <w:color w:val="1C1C1C"/>
          <w:sz w:val="28"/>
          <w:szCs w:val="28"/>
          <w:shd w:val="clear" w:color="auto" w:fill="FFFFFF"/>
        </w:rPr>
        <w:lastRenderedPageBreak/>
        <w:t xml:space="preserve">                                        References</w:t>
      </w:r>
    </w:p>
    <w:p w14:paraId="74A2D600" w14:textId="25F8A5DA" w:rsidR="00E76CFE" w:rsidRPr="004815A2"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263B3B6D" w14:textId="3F6EE7C0" w:rsidR="004815A2" w:rsidRPr="004815A2" w:rsidRDefault="004815A2" w:rsidP="00E76CFE">
      <w:pPr>
        <w:pStyle w:val="NormalWeb"/>
        <w:numPr>
          <w:ilvl w:val="0"/>
          <w:numId w:val="1"/>
        </w:numPr>
        <w:spacing w:before="0" w:beforeAutospacing="0" w:after="0" w:afterAutospacing="0" w:line="360" w:lineRule="auto"/>
        <w:jc w:val="both"/>
        <w:textAlignment w:val="baseline"/>
        <w:rPr>
          <w:rFonts w:ascii="Arial" w:hAnsi="Arial" w:cs="Arial"/>
          <w:color w:val="1C1C1C"/>
          <w:sz w:val="22"/>
          <w:szCs w:val="22"/>
          <w:shd w:val="clear" w:color="auto" w:fill="FFFFFF"/>
        </w:rPr>
      </w:pPr>
      <w:r w:rsidRPr="004815A2">
        <w:rPr>
          <w:rFonts w:ascii="Arial" w:hAnsi="Arial" w:cs="Arial"/>
          <w:color w:val="000000"/>
          <w:sz w:val="22"/>
          <w:szCs w:val="22"/>
          <w:shd w:val="clear" w:color="auto" w:fill="FFFFFF"/>
        </w:rPr>
        <w:t>2007. </w:t>
      </w:r>
      <w:r w:rsidRPr="004815A2">
        <w:rPr>
          <w:rFonts w:ascii="Arial" w:hAnsi="Arial" w:cs="Arial"/>
          <w:i/>
          <w:iCs/>
          <w:color w:val="000000"/>
          <w:sz w:val="22"/>
          <w:szCs w:val="22"/>
          <w:shd w:val="clear" w:color="auto" w:fill="FFFFFF"/>
        </w:rPr>
        <w:t>British Institute Of Facilities Management</w:t>
      </w:r>
      <w:r w:rsidRPr="004815A2">
        <w:rPr>
          <w:rFonts w:ascii="Arial" w:hAnsi="Arial" w:cs="Arial"/>
          <w:color w:val="000000"/>
          <w:sz w:val="22"/>
          <w:szCs w:val="22"/>
          <w:shd w:val="clear" w:color="auto" w:fill="FFFFFF"/>
        </w:rPr>
        <w:t>. London: BPP Learning Media.</w:t>
      </w:r>
    </w:p>
    <w:p w14:paraId="4EFF6CBE" w14:textId="300AB7D5" w:rsidR="00E76CFE" w:rsidRPr="004815A2" w:rsidRDefault="00E76CFE" w:rsidP="00E76CFE">
      <w:pPr>
        <w:pStyle w:val="NormalWeb"/>
        <w:numPr>
          <w:ilvl w:val="0"/>
          <w:numId w:val="1"/>
        </w:numPr>
        <w:spacing w:before="0" w:beforeAutospacing="0" w:after="0" w:afterAutospacing="0" w:line="360" w:lineRule="auto"/>
        <w:jc w:val="both"/>
        <w:textAlignment w:val="baseline"/>
        <w:rPr>
          <w:rFonts w:ascii="Arial" w:hAnsi="Arial" w:cs="Arial"/>
          <w:color w:val="1C1C1C"/>
          <w:sz w:val="22"/>
          <w:szCs w:val="22"/>
          <w:shd w:val="clear" w:color="auto" w:fill="FFFFFF"/>
        </w:rPr>
      </w:pPr>
      <w:r w:rsidRPr="004815A2">
        <w:rPr>
          <w:rFonts w:ascii="Arial" w:hAnsi="Arial" w:cs="Arial"/>
          <w:color w:val="000000"/>
          <w:sz w:val="22"/>
          <w:szCs w:val="22"/>
          <w:shd w:val="clear" w:color="auto" w:fill="FFFFFF"/>
        </w:rPr>
        <w:t>Buckner, L.  Dorr, E.</w:t>
      </w:r>
      <w:r w:rsidR="004815A2" w:rsidRPr="004815A2">
        <w:rPr>
          <w:rFonts w:ascii="Arial" w:hAnsi="Arial" w:cs="Arial"/>
          <w:color w:val="000000"/>
          <w:sz w:val="22"/>
          <w:szCs w:val="22"/>
          <w:shd w:val="clear" w:color="auto" w:fill="FFFFFF"/>
        </w:rPr>
        <w:t xml:space="preserve"> and Scott L.</w:t>
      </w:r>
      <w:r w:rsidRPr="004815A2">
        <w:rPr>
          <w:rFonts w:ascii="Arial" w:hAnsi="Arial" w:cs="Arial"/>
          <w:color w:val="000000"/>
          <w:sz w:val="22"/>
          <w:szCs w:val="22"/>
          <w:shd w:val="clear" w:color="auto" w:fill="FFFFFF"/>
        </w:rPr>
        <w:t>, 1978. </w:t>
      </w:r>
      <w:r w:rsidRPr="004815A2">
        <w:rPr>
          <w:rFonts w:ascii="Arial" w:hAnsi="Arial" w:cs="Arial"/>
          <w:i/>
          <w:iCs/>
          <w:color w:val="000000"/>
          <w:sz w:val="22"/>
          <w:szCs w:val="22"/>
          <w:shd w:val="clear" w:color="auto" w:fill="FFFFFF"/>
        </w:rPr>
        <w:t>Customer Services</w:t>
      </w:r>
      <w:r w:rsidRPr="004815A2">
        <w:rPr>
          <w:rFonts w:ascii="Arial" w:hAnsi="Arial" w:cs="Arial"/>
          <w:color w:val="000000"/>
          <w:sz w:val="22"/>
          <w:szCs w:val="22"/>
          <w:shd w:val="clear" w:color="auto" w:fill="FFFFFF"/>
        </w:rPr>
        <w:t>. New York: Gregg Division, McGraw-Hill.</w:t>
      </w:r>
    </w:p>
    <w:p w14:paraId="6C3CD69B" w14:textId="1DA724F7" w:rsidR="004815A2" w:rsidRPr="004815A2" w:rsidRDefault="004815A2" w:rsidP="00E76CFE">
      <w:pPr>
        <w:pStyle w:val="NormalWeb"/>
        <w:numPr>
          <w:ilvl w:val="0"/>
          <w:numId w:val="1"/>
        </w:numPr>
        <w:spacing w:before="0" w:beforeAutospacing="0" w:after="0" w:afterAutospacing="0" w:line="360" w:lineRule="auto"/>
        <w:jc w:val="both"/>
        <w:textAlignment w:val="baseline"/>
        <w:rPr>
          <w:rFonts w:ascii="Arial" w:hAnsi="Arial" w:cs="Arial"/>
          <w:color w:val="1C1C1C"/>
          <w:sz w:val="22"/>
          <w:szCs w:val="22"/>
          <w:shd w:val="clear" w:color="auto" w:fill="FFFFFF"/>
        </w:rPr>
      </w:pPr>
      <w:r w:rsidRPr="004815A2">
        <w:rPr>
          <w:rFonts w:ascii="Arial" w:hAnsi="Arial" w:cs="Arial"/>
          <w:color w:val="000000"/>
          <w:sz w:val="22"/>
          <w:szCs w:val="22"/>
          <w:shd w:val="clear" w:color="auto" w:fill="FFFFFF"/>
        </w:rPr>
        <w:t>Dettwiler, P., 2009. Facilities management and knowledge management. </w:t>
      </w:r>
      <w:r w:rsidRPr="004815A2">
        <w:rPr>
          <w:rFonts w:ascii="Arial" w:hAnsi="Arial" w:cs="Arial"/>
          <w:i/>
          <w:iCs/>
          <w:color w:val="000000"/>
          <w:sz w:val="22"/>
          <w:szCs w:val="22"/>
          <w:shd w:val="clear" w:color="auto" w:fill="FFFFFF"/>
        </w:rPr>
        <w:t>Facilities</w:t>
      </w:r>
      <w:r w:rsidRPr="004815A2">
        <w:rPr>
          <w:rFonts w:ascii="Arial" w:hAnsi="Arial" w:cs="Arial"/>
          <w:color w:val="000000"/>
          <w:sz w:val="22"/>
          <w:szCs w:val="22"/>
          <w:shd w:val="clear" w:color="auto" w:fill="FFFFFF"/>
        </w:rPr>
        <w:t>, 27(7/8).</w:t>
      </w:r>
    </w:p>
    <w:p w14:paraId="3041E462" w14:textId="646F718F" w:rsidR="004815A2" w:rsidRPr="004815A2" w:rsidRDefault="004815A2" w:rsidP="00E76CFE">
      <w:pPr>
        <w:pStyle w:val="NormalWeb"/>
        <w:numPr>
          <w:ilvl w:val="0"/>
          <w:numId w:val="1"/>
        </w:numPr>
        <w:spacing w:before="0" w:beforeAutospacing="0" w:after="0" w:afterAutospacing="0" w:line="360" w:lineRule="auto"/>
        <w:jc w:val="both"/>
        <w:textAlignment w:val="baseline"/>
        <w:rPr>
          <w:rFonts w:ascii="Arial" w:hAnsi="Arial" w:cs="Arial"/>
          <w:color w:val="1C1C1C"/>
          <w:sz w:val="22"/>
          <w:szCs w:val="22"/>
          <w:shd w:val="clear" w:color="auto" w:fill="FFFFFF"/>
        </w:rPr>
      </w:pPr>
      <w:r w:rsidRPr="004815A2">
        <w:rPr>
          <w:rFonts w:ascii="Arial" w:hAnsi="Arial" w:cs="Arial"/>
          <w:color w:val="000000"/>
          <w:sz w:val="22"/>
          <w:szCs w:val="22"/>
          <w:shd w:val="clear" w:color="auto" w:fill="FFFFFF"/>
        </w:rPr>
        <w:t>Marriott International. 2020. </w:t>
      </w:r>
      <w:r w:rsidRPr="004815A2">
        <w:rPr>
          <w:rFonts w:ascii="Arial" w:hAnsi="Arial" w:cs="Arial"/>
          <w:i/>
          <w:iCs/>
          <w:color w:val="000000"/>
          <w:sz w:val="22"/>
          <w:szCs w:val="22"/>
          <w:shd w:val="clear" w:color="auto" w:fill="FFFFFF"/>
        </w:rPr>
        <w:t>Sheraton Grand Hotel &amp; Spa, Edinburgh | Hotel Near Edinburgh Castle</w:t>
      </w:r>
      <w:r w:rsidRPr="004815A2">
        <w:rPr>
          <w:rFonts w:ascii="Arial" w:hAnsi="Arial" w:cs="Arial"/>
          <w:color w:val="000000"/>
          <w:sz w:val="22"/>
          <w:szCs w:val="22"/>
          <w:shd w:val="clear" w:color="auto" w:fill="FFFFFF"/>
        </w:rPr>
        <w:t>. [online] Available at: &lt;https://www.marriott.com/hotels/travel/edisi-sheraton-grand-hotel-and-spa-edinburgh/&gt; [Accessed 6 July 2020].</w:t>
      </w:r>
    </w:p>
    <w:p w14:paraId="381F7369" w14:textId="299B54AB" w:rsidR="00E76CFE" w:rsidRPr="004815A2"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470BEF93" w14:textId="2FF2B0DF" w:rsidR="00E76CFE" w:rsidRPr="004815A2"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0C782605" w14:textId="78573A78" w:rsidR="00E76CFE" w:rsidRDefault="00E76CFE" w:rsidP="00185A7B">
      <w:pPr>
        <w:pStyle w:val="NormalWeb"/>
        <w:spacing w:before="0" w:beforeAutospacing="0" w:after="0" w:afterAutospacing="0" w:line="360" w:lineRule="auto"/>
        <w:jc w:val="both"/>
        <w:textAlignment w:val="baseline"/>
        <w:rPr>
          <w:rFonts w:ascii="Arial" w:hAnsi="Arial" w:cs="Arial"/>
          <w:color w:val="1C1C1C"/>
          <w:sz w:val="22"/>
          <w:szCs w:val="22"/>
          <w:shd w:val="clear" w:color="auto" w:fill="FFFFFF"/>
        </w:rPr>
      </w:pPr>
    </w:p>
    <w:p w14:paraId="456B17B0" w14:textId="77777777" w:rsidR="00E76CFE" w:rsidRPr="00185A7B" w:rsidRDefault="00E76CFE" w:rsidP="00185A7B">
      <w:pPr>
        <w:pStyle w:val="NormalWeb"/>
        <w:spacing w:before="0" w:beforeAutospacing="0" w:after="0" w:afterAutospacing="0" w:line="360" w:lineRule="auto"/>
        <w:jc w:val="both"/>
        <w:textAlignment w:val="baseline"/>
        <w:rPr>
          <w:rFonts w:ascii="Arial" w:eastAsiaTheme="minorEastAsia" w:hAnsi="Arial" w:cs="Arial"/>
          <w:color w:val="000000" w:themeColor="text1"/>
          <w:kern w:val="24"/>
          <w:sz w:val="22"/>
          <w:szCs w:val="22"/>
          <w:lang w:val="en-US"/>
        </w:rPr>
      </w:pPr>
    </w:p>
    <w:p w14:paraId="3CD184CC" w14:textId="4CE04C9E" w:rsidR="003816EE" w:rsidRPr="00185A7B" w:rsidRDefault="003816EE" w:rsidP="00185A7B">
      <w:pPr>
        <w:pStyle w:val="NormalWeb"/>
        <w:spacing w:before="0" w:beforeAutospacing="0" w:after="0" w:afterAutospacing="0" w:line="360" w:lineRule="auto"/>
        <w:jc w:val="both"/>
        <w:textAlignment w:val="baseline"/>
        <w:rPr>
          <w:rFonts w:ascii="Arial" w:eastAsiaTheme="minorEastAsia" w:hAnsi="Arial" w:cs="Arial"/>
          <w:color w:val="000000" w:themeColor="text1"/>
          <w:kern w:val="24"/>
          <w:sz w:val="22"/>
          <w:szCs w:val="22"/>
          <w:lang w:val="en-US"/>
        </w:rPr>
      </w:pPr>
    </w:p>
    <w:p w14:paraId="53E82050" w14:textId="52F78C8F" w:rsidR="003816EE" w:rsidRPr="00185A7B" w:rsidRDefault="003816EE" w:rsidP="008F6AEF">
      <w:pPr>
        <w:pStyle w:val="NormalWeb"/>
        <w:spacing w:before="0" w:beforeAutospacing="0" w:after="0" w:afterAutospacing="0" w:line="360" w:lineRule="auto"/>
        <w:jc w:val="both"/>
        <w:textAlignment w:val="baseline"/>
        <w:rPr>
          <w:rFonts w:ascii="Arial" w:hAnsi="Arial" w:cs="Arial"/>
          <w:sz w:val="22"/>
          <w:szCs w:val="22"/>
        </w:rPr>
      </w:pPr>
      <w:r w:rsidRPr="00185A7B">
        <w:rPr>
          <w:rFonts w:ascii="Arial" w:eastAsiaTheme="minorEastAsia" w:hAnsi="Arial" w:cs="Arial"/>
          <w:color w:val="000000" w:themeColor="text1"/>
          <w:kern w:val="24"/>
          <w:sz w:val="22"/>
          <w:szCs w:val="22"/>
          <w:lang w:val="en-US"/>
        </w:rPr>
        <w:t xml:space="preserve">       </w:t>
      </w:r>
    </w:p>
    <w:p w14:paraId="2D4EB364" w14:textId="1E9F008F" w:rsidR="008F6AEF" w:rsidRPr="00185A7B" w:rsidRDefault="008F6AEF" w:rsidP="008F6AEF">
      <w:pPr>
        <w:pStyle w:val="NormalWeb"/>
        <w:spacing w:before="0" w:beforeAutospacing="0" w:after="0" w:afterAutospacing="0" w:line="360" w:lineRule="auto"/>
        <w:jc w:val="both"/>
        <w:textAlignment w:val="baseline"/>
        <w:rPr>
          <w:rFonts w:ascii="Arial" w:hAnsi="Arial" w:cs="Arial"/>
          <w:sz w:val="22"/>
          <w:szCs w:val="22"/>
        </w:rPr>
      </w:pPr>
      <w:r w:rsidRPr="00185A7B">
        <w:rPr>
          <w:rFonts w:ascii="Arial" w:eastAsiaTheme="minorEastAsia" w:hAnsi="Arial" w:cs="Arial"/>
          <w:color w:val="000000" w:themeColor="text1"/>
          <w:kern w:val="24"/>
          <w:sz w:val="22"/>
          <w:szCs w:val="22"/>
          <w:lang w:val="en-US"/>
        </w:rPr>
        <w:tab/>
      </w:r>
    </w:p>
    <w:p w14:paraId="5D51E126" w14:textId="3F44D4ED" w:rsidR="008F6AEF" w:rsidRPr="00185A7B" w:rsidRDefault="008F6AEF" w:rsidP="008F6AEF">
      <w:pPr>
        <w:spacing w:line="360" w:lineRule="auto"/>
        <w:jc w:val="both"/>
        <w:rPr>
          <w:rFonts w:ascii="Arial" w:hAnsi="Arial" w:cs="Arial"/>
        </w:rPr>
      </w:pPr>
    </w:p>
    <w:sectPr w:rsidR="008F6AEF" w:rsidRPr="00185A7B" w:rsidSect="004815A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55FD2" w14:textId="77777777" w:rsidR="00C02B06" w:rsidRDefault="00C02B06" w:rsidP="004815A2">
      <w:pPr>
        <w:spacing w:after="0" w:line="240" w:lineRule="auto"/>
      </w:pPr>
      <w:r>
        <w:separator/>
      </w:r>
    </w:p>
  </w:endnote>
  <w:endnote w:type="continuationSeparator" w:id="0">
    <w:p w14:paraId="297348EE" w14:textId="77777777" w:rsidR="00C02B06" w:rsidRDefault="00C02B06" w:rsidP="00481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5918761"/>
      <w:docPartObj>
        <w:docPartGallery w:val="Page Numbers (Bottom of Page)"/>
        <w:docPartUnique/>
      </w:docPartObj>
    </w:sdtPr>
    <w:sdtEndPr>
      <w:rPr>
        <w:noProof/>
      </w:rPr>
    </w:sdtEndPr>
    <w:sdtContent>
      <w:p w14:paraId="1D84F971" w14:textId="7F12DAD6" w:rsidR="004815A2" w:rsidRDefault="004815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46AC6" w14:textId="77777777" w:rsidR="004815A2" w:rsidRDefault="00481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9120A" w14:textId="77777777" w:rsidR="00C02B06" w:rsidRDefault="00C02B06" w:rsidP="004815A2">
      <w:pPr>
        <w:spacing w:after="0" w:line="240" w:lineRule="auto"/>
      </w:pPr>
      <w:r>
        <w:separator/>
      </w:r>
    </w:p>
  </w:footnote>
  <w:footnote w:type="continuationSeparator" w:id="0">
    <w:p w14:paraId="52B036BA" w14:textId="77777777" w:rsidR="00C02B06" w:rsidRDefault="00C02B06" w:rsidP="00481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2B5086"/>
    <w:multiLevelType w:val="hybridMultilevel"/>
    <w:tmpl w:val="BE6A92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0AF"/>
    <w:rsid w:val="00185A7B"/>
    <w:rsid w:val="002203B0"/>
    <w:rsid w:val="003816EE"/>
    <w:rsid w:val="00475949"/>
    <w:rsid w:val="004815A2"/>
    <w:rsid w:val="00763880"/>
    <w:rsid w:val="008F6AEF"/>
    <w:rsid w:val="009600AF"/>
    <w:rsid w:val="00C02B06"/>
    <w:rsid w:val="00C40201"/>
    <w:rsid w:val="00C95252"/>
    <w:rsid w:val="00D6118B"/>
    <w:rsid w:val="00E76CFE"/>
    <w:rsid w:val="00EA03E0"/>
    <w:rsid w:val="00FE6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485D"/>
  <w15:chartTrackingRefBased/>
  <w15:docId w15:val="{0844FB96-44DD-42C0-BE87-0D2C03708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6A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1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5A2"/>
  </w:style>
  <w:style w:type="paragraph" w:styleId="Footer">
    <w:name w:val="footer"/>
    <w:basedOn w:val="Normal"/>
    <w:link w:val="FooterChar"/>
    <w:uiPriority w:val="99"/>
    <w:unhideWhenUsed/>
    <w:rsid w:val="00481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36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4</Pages>
  <Words>810</Words>
  <Characters>4622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sandru</dc:creator>
  <cp:keywords/>
  <dc:description/>
  <cp:lastModifiedBy>andreea sandru</cp:lastModifiedBy>
  <cp:revision>2</cp:revision>
  <dcterms:created xsi:type="dcterms:W3CDTF">2020-07-06T11:22:00Z</dcterms:created>
  <dcterms:modified xsi:type="dcterms:W3CDTF">2020-07-06T13:32:00Z</dcterms:modified>
</cp:coreProperties>
</file>