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2B138" w14:textId="26E59899" w:rsidR="00736BDB" w:rsidRDefault="00736BDB">
      <w:pPr>
        <w:pStyle w:val="NoSpacing"/>
        <w:rPr>
          <w:rFonts w:eastAsiaTheme="minorHAnsi"/>
          <w:lang w:val="en-GB"/>
        </w:rPr>
      </w:pPr>
      <w:bookmarkStart w:id="0" w:name="_GoBack"/>
      <w:bookmarkEnd w:id="0"/>
      <w:r>
        <w:rPr>
          <w:rFonts w:eastAsiaTheme="minorHAnsi"/>
          <w:lang w:val="en-GB"/>
        </w:rPr>
        <w:t>0</w:t>
      </w:r>
    </w:p>
    <w:sdt>
      <w:sdtPr>
        <w:rPr>
          <w:rFonts w:eastAsiaTheme="minorHAnsi"/>
          <w:lang w:val="en-GB"/>
        </w:rPr>
        <w:id w:val="-491410165"/>
        <w:docPartObj>
          <w:docPartGallery w:val="Cover Pages"/>
          <w:docPartUnique/>
        </w:docPartObj>
      </w:sdtPr>
      <w:sdtEndPr/>
      <w:sdtContent>
        <w:p w14:paraId="6AAF6B5A" w14:textId="30B5E9AF" w:rsidR="00C1351E" w:rsidRDefault="00C1351E">
          <w:pPr>
            <w:pStyle w:val="NoSpacing"/>
          </w:pPr>
          <w:r>
            <w:rPr>
              <w:noProof/>
              <w:lang w:val="en-GB" w:eastAsia="en-GB"/>
            </w:rPr>
            <mc:AlternateContent>
              <mc:Choice Requires="wpg">
                <w:drawing>
                  <wp:anchor distT="0" distB="0" distL="114300" distR="114300" simplePos="0" relativeHeight="251659264" behindDoc="1" locked="0" layoutInCell="1" allowOverlap="1" wp14:anchorId="23A13742" wp14:editId="7AD19AB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9-19T00:00:00Z">
                                      <w:dateFormat w:val="M/d/yyyy"/>
                                      <w:lid w:val="en-US"/>
                                      <w:storeMappedDataAs w:val="dateTime"/>
                                      <w:calendar w:val="gregorian"/>
                                    </w:date>
                                  </w:sdtPr>
                                  <w:sdtEndPr/>
                                  <w:sdtContent>
                                    <w:p w14:paraId="0713C39E" w14:textId="77777777" w:rsidR="003465FC" w:rsidRDefault="003465FC">
                                      <w:pPr>
                                        <w:pStyle w:val="NoSpacing"/>
                                        <w:jc w:val="right"/>
                                        <w:rPr>
                                          <w:color w:val="FFFFFF" w:themeColor="background1"/>
                                          <w:sz w:val="28"/>
                                          <w:szCs w:val="28"/>
                                        </w:rPr>
                                      </w:pPr>
                                      <w:r>
                                        <w:rPr>
                                          <w:color w:val="FFFFFF" w:themeColor="background1"/>
                                          <w:sz w:val="28"/>
                                          <w:szCs w:val="28"/>
                                        </w:rPr>
                                        <w:t>9/19/2019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3A1374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9-19T00:00:00Z">
                                <w:dateFormat w:val="M/d/yyyy"/>
                                <w:lid w:val="en-US"/>
                                <w:storeMappedDataAs w:val="dateTime"/>
                                <w:calendar w:val="gregorian"/>
                              </w:date>
                            </w:sdtPr>
                            <w:sdtEndPr/>
                            <w:sdtContent>
                              <w:p w14:paraId="0713C39E" w14:textId="77777777" w:rsidR="003465FC" w:rsidRDefault="003465FC">
                                <w:pPr>
                                  <w:pStyle w:val="NoSpacing"/>
                                  <w:jc w:val="right"/>
                                  <w:rPr>
                                    <w:color w:val="FFFFFF" w:themeColor="background1"/>
                                    <w:sz w:val="28"/>
                                    <w:szCs w:val="28"/>
                                  </w:rPr>
                                </w:pPr>
                                <w:r>
                                  <w:rPr>
                                    <w:color w:val="FFFFFF" w:themeColor="background1"/>
                                    <w:sz w:val="28"/>
                                    <w:szCs w:val="28"/>
                                  </w:rPr>
                                  <w:t>9/19/2019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6286F96" wp14:editId="684DADE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9441F" w14:textId="77777777" w:rsidR="003465FC" w:rsidRDefault="001A243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65FC">
                                      <w:rPr>
                                        <w:color w:val="4472C4" w:themeColor="accent1"/>
                                        <w:sz w:val="26"/>
                                        <w:szCs w:val="26"/>
                                      </w:rPr>
                                      <w:t>Zoe Evans</w:t>
                                    </w:r>
                                  </w:sdtContent>
                                </w:sdt>
                              </w:p>
                              <w:p w14:paraId="35D75AE3" w14:textId="77777777" w:rsidR="003465FC" w:rsidRDefault="001A243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465FC">
                                      <w:rPr>
                                        <w:caps/>
                                        <w:color w:val="595959" w:themeColor="text1" w:themeTint="A6"/>
                                        <w:sz w:val="20"/>
                                        <w:szCs w:val="20"/>
                                      </w:rPr>
                                      <w:t>aim altitude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6286F9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F99441F" w14:textId="77777777" w:rsidR="003465FC" w:rsidRDefault="00E92F3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465FC">
                                <w:rPr>
                                  <w:color w:val="4472C4" w:themeColor="accent1"/>
                                  <w:sz w:val="26"/>
                                  <w:szCs w:val="26"/>
                                </w:rPr>
                                <w:t>Zoe Evans</w:t>
                              </w:r>
                            </w:sdtContent>
                          </w:sdt>
                        </w:p>
                        <w:p w14:paraId="35D75AE3" w14:textId="77777777" w:rsidR="003465FC" w:rsidRDefault="00E92F3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465FC">
                                <w:rPr>
                                  <w:caps/>
                                  <w:color w:val="595959" w:themeColor="text1" w:themeTint="A6"/>
                                  <w:sz w:val="20"/>
                                  <w:szCs w:val="20"/>
                                </w:rPr>
                                <w:t>aim altitude</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7162E2D" wp14:editId="78F615F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F41F8" w14:textId="77777777" w:rsidR="003465FC" w:rsidRDefault="001A243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65FC">
                                      <w:rPr>
                                        <w:rFonts w:asciiTheme="majorHAnsi" w:eastAsiaTheme="majorEastAsia" w:hAnsiTheme="majorHAnsi" w:cstheme="majorBidi"/>
                                        <w:color w:val="262626" w:themeColor="text1" w:themeTint="D9"/>
                                        <w:sz w:val="72"/>
                                        <w:szCs w:val="72"/>
                                      </w:rPr>
                                      <w:t>SGDM5024 – Individual Project</w:t>
                                    </w:r>
                                  </w:sdtContent>
                                </w:sdt>
                              </w:p>
                              <w:p w14:paraId="0D92BA90" w14:textId="77777777" w:rsidR="003465FC" w:rsidRDefault="001A243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65FC">
                                      <w:rPr>
                                        <w:color w:val="404040" w:themeColor="text1" w:themeTint="BF"/>
                                        <w:sz w:val="36"/>
                                        <w:szCs w:val="36"/>
                                      </w:rPr>
                                      <w:t>Minimal Footprint Workstation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162E2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AFF41F8" w14:textId="77777777" w:rsidR="003465FC" w:rsidRDefault="00E92F3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465FC">
                                <w:rPr>
                                  <w:rFonts w:asciiTheme="majorHAnsi" w:eastAsiaTheme="majorEastAsia" w:hAnsiTheme="majorHAnsi" w:cstheme="majorBidi"/>
                                  <w:color w:val="262626" w:themeColor="text1" w:themeTint="D9"/>
                                  <w:sz w:val="72"/>
                                  <w:szCs w:val="72"/>
                                </w:rPr>
                                <w:t>SGDM5024 – Individual Project</w:t>
                              </w:r>
                            </w:sdtContent>
                          </w:sdt>
                        </w:p>
                        <w:p w14:paraId="0D92BA90" w14:textId="77777777" w:rsidR="003465FC" w:rsidRDefault="00E92F3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465FC">
                                <w:rPr>
                                  <w:color w:val="404040" w:themeColor="text1" w:themeTint="BF"/>
                                  <w:sz w:val="36"/>
                                  <w:szCs w:val="36"/>
                                </w:rPr>
                                <w:t>Minimal Footprint Workstation</w:t>
                              </w:r>
                            </w:sdtContent>
                          </w:sdt>
                        </w:p>
                      </w:txbxContent>
                    </v:textbox>
                    <w10:wrap anchorx="page" anchory="page"/>
                  </v:shape>
                </w:pict>
              </mc:Fallback>
            </mc:AlternateContent>
          </w:r>
        </w:p>
        <w:p w14:paraId="66B64917" w14:textId="77777777" w:rsidR="00C1351E" w:rsidRDefault="00C1351E">
          <w:r>
            <w:br w:type="page"/>
          </w:r>
        </w:p>
      </w:sdtContent>
    </w:sdt>
    <w:p w14:paraId="7A1ED8AF" w14:textId="77777777" w:rsidR="00103249" w:rsidRDefault="00103249"/>
    <w:p w14:paraId="0C6BAFE8" w14:textId="77777777" w:rsidR="00AD13E1" w:rsidRDefault="00AD13E1" w:rsidP="00103249">
      <w:pPr>
        <w:pStyle w:val="Heading1"/>
        <w:sectPr w:rsidR="00AD13E1" w:rsidSect="00BB41DD">
          <w:footerReference w:type="default" r:id="rId8"/>
          <w:footerReference w:type="first" r:id="rId9"/>
          <w:pgSz w:w="11906" w:h="16838"/>
          <w:pgMar w:top="1440" w:right="1440" w:bottom="1440" w:left="1440" w:header="708" w:footer="708" w:gutter="0"/>
          <w:pgNumType w:fmt="lowerRoman" w:start="0"/>
          <w:cols w:space="708"/>
          <w:titlePg/>
          <w:docGrid w:linePitch="360"/>
        </w:sectPr>
      </w:pPr>
    </w:p>
    <w:p w14:paraId="1A48145A" w14:textId="77777777" w:rsidR="003465FC" w:rsidRDefault="00103249" w:rsidP="00103249">
      <w:pPr>
        <w:pStyle w:val="Heading1"/>
      </w:pPr>
      <w:bookmarkStart w:id="1" w:name="_Toc39093877"/>
      <w:r>
        <w:lastRenderedPageBreak/>
        <w:t>Summary</w:t>
      </w:r>
      <w:bookmarkEnd w:id="1"/>
    </w:p>
    <w:p w14:paraId="3A00BAE8" w14:textId="67795E23" w:rsidR="00103249" w:rsidRDefault="00103249" w:rsidP="00103249"/>
    <w:p w14:paraId="46C9635F" w14:textId="77777777" w:rsidR="001112F2" w:rsidRDefault="001112F2" w:rsidP="001112F2">
      <w:r>
        <w:t xml:space="preserve">The purpose of this project was to provide the plumbing department with adequate workspace to accommodate each worker.  Due to an increase in workload an extra work had to join the plumbing department, which meant there were five workers and four workstations. </w:t>
      </w:r>
    </w:p>
    <w:p w14:paraId="333BB146" w14:textId="77777777" w:rsidR="001112F2" w:rsidRDefault="001112F2" w:rsidP="001112F2">
      <w:r>
        <w:t>Due to previous improvements to the workplace the floorspace dedicated to the plumbing department had decreased. These improvements included a new Kanban and the introduction of a product co-ordination department, to help find and move parts to improve the efficiency of the workplace.</w:t>
      </w:r>
    </w:p>
    <w:p w14:paraId="42CD6AD6" w14:textId="0580FEBF" w:rsidR="001112F2" w:rsidRDefault="001112F2" w:rsidP="001112F2">
      <w:r>
        <w:t xml:space="preserve">As a </w:t>
      </w:r>
      <w:r w:rsidR="00A23BD6">
        <w:t>result,</w:t>
      </w:r>
      <w:r>
        <w:t xml:space="preserve"> to the reduced workplace a lean manufacturing approach was considered during the design process, to ensure productivity was maximised whilst waste was minimised. The general idea was to have a workstation that could fold away when not in use </w:t>
      </w:r>
      <w:r w:rsidR="00A23BD6">
        <w:t xml:space="preserve">so the floor space can be utilised as deemed necessary. </w:t>
      </w:r>
    </w:p>
    <w:p w14:paraId="4E26117D" w14:textId="77777777" w:rsidR="001112F2" w:rsidRDefault="00A23BD6" w:rsidP="001112F2">
      <w:r>
        <w:t xml:space="preserve">The designated area for this workstation was a 1500x850x800 area that remained mostly unused apart from to store a trolley used as a portable workstation when working in the finals department, therefore, the trolley had to be able to fit under the workstation as there was no other place to store the trolley whilst not in use. </w:t>
      </w:r>
    </w:p>
    <w:p w14:paraId="47580E2B" w14:textId="7BEF8B20" w:rsidR="00A23BD6" w:rsidRDefault="00A23BD6" w:rsidP="001112F2">
      <w:r>
        <w:t xml:space="preserve">Unfortunately, due to an increase in workload prior to the production and installation of the workstation, along with an unforeseen closure due to the outbreak of COVID-19. The project was forced to be delayed until further notice. </w:t>
      </w:r>
    </w:p>
    <w:p w14:paraId="2FB95265" w14:textId="20C3A9D2" w:rsidR="00A23BD6" w:rsidRDefault="00A23BD6" w:rsidP="001112F2">
      <w:r>
        <w:t xml:space="preserve">Therefore, a prototype was produced using Autodesk Inventor, to provide detailed drawings, and further information on the suitability of the workstation. </w:t>
      </w:r>
    </w:p>
    <w:p w14:paraId="0D569231" w14:textId="6766B492" w:rsidR="00A23BD6" w:rsidRDefault="00A23BD6" w:rsidP="001112F2">
      <w:r>
        <w:t>This prototype was used to see if the workstation would meet the criteria, to avoid wasted time during the production and installation of the workstation, as</w:t>
      </w:r>
      <w:r w:rsidR="00696A1B">
        <w:t xml:space="preserve"> well as minimising waste that could have been caused by the basic design. </w:t>
      </w:r>
    </w:p>
    <w:p w14:paraId="03B21E2E" w14:textId="77777777" w:rsidR="00A23BD6" w:rsidRDefault="00696A1B" w:rsidP="001112F2">
      <w:r>
        <w:t xml:space="preserve">Future improvements, and spinoffs were discussed. It was noted that these minimal footprint workstations would be useful in the panel department, where the workload fluctuates frequently, and space has become increasingly limited.  </w:t>
      </w:r>
    </w:p>
    <w:p w14:paraId="3E0B1B58" w14:textId="4AE05EA7" w:rsidR="00696A1B" w:rsidRDefault="00696A1B" w:rsidP="001112F2">
      <w:pPr>
        <w:sectPr w:rsidR="00696A1B" w:rsidSect="00AD13E1">
          <w:footerReference w:type="first" r:id="rId10"/>
          <w:pgSz w:w="11906" w:h="16838"/>
          <w:pgMar w:top="1440" w:right="1440" w:bottom="1440" w:left="1440" w:header="708" w:footer="708" w:gutter="0"/>
          <w:pgNumType w:fmt="lowerRoman" w:start="1"/>
          <w:cols w:space="708"/>
          <w:titlePg/>
          <w:docGrid w:linePitch="360"/>
        </w:sectPr>
      </w:pPr>
      <w:r>
        <w:t xml:space="preserve">To improve the workstation, an idea to use a bush and a rod through the top of the leg, so that essentially the leg becomes the hinge was discussed. Also considered, was to use a spring -loaded pin to secure the </w:t>
      </w:r>
      <w:proofErr w:type="gramStart"/>
      <w:r>
        <w:t>leg  in</w:t>
      </w:r>
      <w:proofErr w:type="gramEnd"/>
      <w:r>
        <w:t xml:space="preserve"> the folded or extended position, thus increasing the safety of the workstation. </w:t>
      </w:r>
    </w:p>
    <w:sdt>
      <w:sdtPr>
        <w:rPr>
          <w:rFonts w:asciiTheme="minorHAnsi" w:eastAsiaTheme="minorHAnsi" w:hAnsiTheme="minorHAnsi" w:cstheme="minorBidi"/>
          <w:color w:val="auto"/>
          <w:sz w:val="22"/>
          <w:szCs w:val="22"/>
          <w:lang w:val="en-GB"/>
        </w:rPr>
        <w:id w:val="-379321266"/>
        <w:docPartObj>
          <w:docPartGallery w:val="Table of Contents"/>
          <w:docPartUnique/>
        </w:docPartObj>
      </w:sdtPr>
      <w:sdtEndPr>
        <w:rPr>
          <w:b/>
          <w:bCs/>
          <w:noProof/>
        </w:rPr>
      </w:sdtEndPr>
      <w:sdtContent>
        <w:p w14:paraId="5EF1D6A1" w14:textId="2A94D4B3" w:rsidR="00BB41DD" w:rsidRDefault="00BB41DD">
          <w:pPr>
            <w:pStyle w:val="TOCHeading"/>
          </w:pPr>
          <w:r>
            <w:t>Contents</w:t>
          </w:r>
        </w:p>
        <w:p w14:paraId="2AB0967E" w14:textId="77777777" w:rsidR="00E92F3E" w:rsidRPr="00E92F3E" w:rsidRDefault="00E92F3E" w:rsidP="00E92F3E">
          <w:pPr>
            <w:rPr>
              <w:lang w:val="en-US"/>
            </w:rPr>
          </w:pPr>
        </w:p>
        <w:p w14:paraId="5C854C24" w14:textId="5C27F949" w:rsidR="00E92F3E" w:rsidRDefault="00BB41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093877" w:history="1">
            <w:r w:rsidR="00E92F3E" w:rsidRPr="00927ADA">
              <w:rPr>
                <w:rStyle w:val="Hyperlink"/>
                <w:noProof/>
              </w:rPr>
              <w:t>Summary</w:t>
            </w:r>
            <w:r w:rsidR="00E92F3E">
              <w:rPr>
                <w:noProof/>
                <w:webHidden/>
              </w:rPr>
              <w:tab/>
            </w:r>
            <w:r w:rsidR="00E92F3E">
              <w:rPr>
                <w:noProof/>
                <w:webHidden/>
              </w:rPr>
              <w:fldChar w:fldCharType="begin"/>
            </w:r>
            <w:r w:rsidR="00E92F3E">
              <w:rPr>
                <w:noProof/>
                <w:webHidden/>
              </w:rPr>
              <w:instrText xml:space="preserve"> PAGEREF _Toc39093877 \h </w:instrText>
            </w:r>
            <w:r w:rsidR="00E92F3E">
              <w:rPr>
                <w:noProof/>
                <w:webHidden/>
              </w:rPr>
            </w:r>
            <w:r w:rsidR="00E92F3E">
              <w:rPr>
                <w:noProof/>
                <w:webHidden/>
              </w:rPr>
              <w:fldChar w:fldCharType="separate"/>
            </w:r>
            <w:r w:rsidR="00E92F3E">
              <w:rPr>
                <w:noProof/>
                <w:webHidden/>
              </w:rPr>
              <w:t>i</w:t>
            </w:r>
            <w:r w:rsidR="00E92F3E">
              <w:rPr>
                <w:noProof/>
                <w:webHidden/>
              </w:rPr>
              <w:fldChar w:fldCharType="end"/>
            </w:r>
          </w:hyperlink>
        </w:p>
        <w:p w14:paraId="00C6E018" w14:textId="12419671" w:rsidR="00E92F3E" w:rsidRDefault="001A243B">
          <w:pPr>
            <w:pStyle w:val="TOC1"/>
            <w:tabs>
              <w:tab w:val="right" w:leader="dot" w:pos="9016"/>
            </w:tabs>
            <w:rPr>
              <w:rFonts w:eastAsiaTheme="minorEastAsia"/>
              <w:noProof/>
              <w:lang w:eastAsia="en-GB"/>
            </w:rPr>
          </w:pPr>
          <w:hyperlink w:anchor="_Toc39093878" w:history="1">
            <w:r w:rsidR="00E92F3E" w:rsidRPr="00927ADA">
              <w:rPr>
                <w:rStyle w:val="Hyperlink"/>
                <w:noProof/>
              </w:rPr>
              <w:t>Acknowledgments</w:t>
            </w:r>
            <w:r w:rsidR="00E92F3E">
              <w:rPr>
                <w:noProof/>
                <w:webHidden/>
              </w:rPr>
              <w:tab/>
            </w:r>
            <w:r w:rsidR="00E92F3E">
              <w:rPr>
                <w:noProof/>
                <w:webHidden/>
              </w:rPr>
              <w:fldChar w:fldCharType="begin"/>
            </w:r>
            <w:r w:rsidR="00E92F3E">
              <w:rPr>
                <w:noProof/>
                <w:webHidden/>
              </w:rPr>
              <w:instrText xml:space="preserve"> PAGEREF _Toc39093878 \h </w:instrText>
            </w:r>
            <w:r w:rsidR="00E92F3E">
              <w:rPr>
                <w:noProof/>
                <w:webHidden/>
              </w:rPr>
            </w:r>
            <w:r w:rsidR="00E92F3E">
              <w:rPr>
                <w:noProof/>
                <w:webHidden/>
              </w:rPr>
              <w:fldChar w:fldCharType="separate"/>
            </w:r>
            <w:r w:rsidR="00E92F3E">
              <w:rPr>
                <w:noProof/>
                <w:webHidden/>
              </w:rPr>
              <w:t>1</w:t>
            </w:r>
            <w:r w:rsidR="00E92F3E">
              <w:rPr>
                <w:noProof/>
                <w:webHidden/>
              </w:rPr>
              <w:fldChar w:fldCharType="end"/>
            </w:r>
          </w:hyperlink>
        </w:p>
        <w:p w14:paraId="688FA91F" w14:textId="4B1D464B" w:rsidR="00E92F3E" w:rsidRDefault="001A243B">
          <w:pPr>
            <w:pStyle w:val="TOC1"/>
            <w:tabs>
              <w:tab w:val="right" w:leader="dot" w:pos="9016"/>
            </w:tabs>
            <w:rPr>
              <w:rFonts w:eastAsiaTheme="minorEastAsia"/>
              <w:noProof/>
              <w:lang w:eastAsia="en-GB"/>
            </w:rPr>
          </w:pPr>
          <w:hyperlink w:anchor="_Toc39093879" w:history="1">
            <w:r w:rsidR="00E92F3E" w:rsidRPr="00927ADA">
              <w:rPr>
                <w:rStyle w:val="Hyperlink"/>
                <w:noProof/>
              </w:rPr>
              <w:t>Introduction</w:t>
            </w:r>
            <w:r w:rsidR="00E92F3E">
              <w:rPr>
                <w:noProof/>
                <w:webHidden/>
              </w:rPr>
              <w:tab/>
            </w:r>
            <w:r w:rsidR="00E92F3E">
              <w:rPr>
                <w:noProof/>
                <w:webHidden/>
              </w:rPr>
              <w:fldChar w:fldCharType="begin"/>
            </w:r>
            <w:r w:rsidR="00E92F3E">
              <w:rPr>
                <w:noProof/>
                <w:webHidden/>
              </w:rPr>
              <w:instrText xml:space="preserve"> PAGEREF _Toc39093879 \h </w:instrText>
            </w:r>
            <w:r w:rsidR="00E92F3E">
              <w:rPr>
                <w:noProof/>
                <w:webHidden/>
              </w:rPr>
            </w:r>
            <w:r w:rsidR="00E92F3E">
              <w:rPr>
                <w:noProof/>
                <w:webHidden/>
              </w:rPr>
              <w:fldChar w:fldCharType="separate"/>
            </w:r>
            <w:r w:rsidR="00E92F3E">
              <w:rPr>
                <w:noProof/>
                <w:webHidden/>
              </w:rPr>
              <w:t>2</w:t>
            </w:r>
            <w:r w:rsidR="00E92F3E">
              <w:rPr>
                <w:noProof/>
                <w:webHidden/>
              </w:rPr>
              <w:fldChar w:fldCharType="end"/>
            </w:r>
          </w:hyperlink>
        </w:p>
        <w:p w14:paraId="6A57F123" w14:textId="021C5299" w:rsidR="00E92F3E" w:rsidRDefault="001A243B">
          <w:pPr>
            <w:pStyle w:val="TOC1"/>
            <w:tabs>
              <w:tab w:val="right" w:leader="dot" w:pos="9016"/>
            </w:tabs>
            <w:rPr>
              <w:rFonts w:eastAsiaTheme="minorEastAsia"/>
              <w:noProof/>
              <w:lang w:eastAsia="en-GB"/>
            </w:rPr>
          </w:pPr>
          <w:hyperlink w:anchor="_Toc39093880" w:history="1">
            <w:r w:rsidR="00E92F3E" w:rsidRPr="00927ADA">
              <w:rPr>
                <w:rStyle w:val="Hyperlink"/>
                <w:noProof/>
              </w:rPr>
              <w:t>Research</w:t>
            </w:r>
            <w:r w:rsidR="00E92F3E">
              <w:rPr>
                <w:noProof/>
                <w:webHidden/>
              </w:rPr>
              <w:tab/>
            </w:r>
            <w:r w:rsidR="00E92F3E">
              <w:rPr>
                <w:noProof/>
                <w:webHidden/>
              </w:rPr>
              <w:fldChar w:fldCharType="begin"/>
            </w:r>
            <w:r w:rsidR="00E92F3E">
              <w:rPr>
                <w:noProof/>
                <w:webHidden/>
              </w:rPr>
              <w:instrText xml:space="preserve"> PAGEREF _Toc39093880 \h </w:instrText>
            </w:r>
            <w:r w:rsidR="00E92F3E">
              <w:rPr>
                <w:noProof/>
                <w:webHidden/>
              </w:rPr>
            </w:r>
            <w:r w:rsidR="00E92F3E">
              <w:rPr>
                <w:noProof/>
                <w:webHidden/>
              </w:rPr>
              <w:fldChar w:fldCharType="separate"/>
            </w:r>
            <w:r w:rsidR="00E92F3E">
              <w:rPr>
                <w:noProof/>
                <w:webHidden/>
              </w:rPr>
              <w:t>3</w:t>
            </w:r>
            <w:r w:rsidR="00E92F3E">
              <w:rPr>
                <w:noProof/>
                <w:webHidden/>
              </w:rPr>
              <w:fldChar w:fldCharType="end"/>
            </w:r>
          </w:hyperlink>
        </w:p>
        <w:p w14:paraId="4ACAC014" w14:textId="288007F1" w:rsidR="00E92F3E" w:rsidRDefault="001A243B">
          <w:pPr>
            <w:pStyle w:val="TOC1"/>
            <w:tabs>
              <w:tab w:val="right" w:leader="dot" w:pos="9016"/>
            </w:tabs>
            <w:rPr>
              <w:rFonts w:eastAsiaTheme="minorEastAsia"/>
              <w:noProof/>
              <w:lang w:eastAsia="en-GB"/>
            </w:rPr>
          </w:pPr>
          <w:hyperlink w:anchor="_Toc39093881" w:history="1">
            <w:r w:rsidR="00E92F3E" w:rsidRPr="00927ADA">
              <w:rPr>
                <w:rStyle w:val="Hyperlink"/>
                <w:noProof/>
              </w:rPr>
              <w:t>Project Specification</w:t>
            </w:r>
            <w:r w:rsidR="00E92F3E">
              <w:rPr>
                <w:noProof/>
                <w:webHidden/>
              </w:rPr>
              <w:tab/>
            </w:r>
            <w:r w:rsidR="00E92F3E">
              <w:rPr>
                <w:noProof/>
                <w:webHidden/>
              </w:rPr>
              <w:fldChar w:fldCharType="begin"/>
            </w:r>
            <w:r w:rsidR="00E92F3E">
              <w:rPr>
                <w:noProof/>
                <w:webHidden/>
              </w:rPr>
              <w:instrText xml:space="preserve"> PAGEREF _Toc39093881 \h </w:instrText>
            </w:r>
            <w:r w:rsidR="00E92F3E">
              <w:rPr>
                <w:noProof/>
                <w:webHidden/>
              </w:rPr>
            </w:r>
            <w:r w:rsidR="00E92F3E">
              <w:rPr>
                <w:noProof/>
                <w:webHidden/>
              </w:rPr>
              <w:fldChar w:fldCharType="separate"/>
            </w:r>
            <w:r w:rsidR="00E92F3E">
              <w:rPr>
                <w:noProof/>
                <w:webHidden/>
              </w:rPr>
              <w:t>4</w:t>
            </w:r>
            <w:r w:rsidR="00E92F3E">
              <w:rPr>
                <w:noProof/>
                <w:webHidden/>
              </w:rPr>
              <w:fldChar w:fldCharType="end"/>
            </w:r>
          </w:hyperlink>
        </w:p>
        <w:p w14:paraId="5F379C7A" w14:textId="03472A78" w:rsidR="00E92F3E" w:rsidRDefault="001A243B">
          <w:pPr>
            <w:pStyle w:val="TOC1"/>
            <w:tabs>
              <w:tab w:val="right" w:leader="dot" w:pos="9016"/>
            </w:tabs>
            <w:rPr>
              <w:rFonts w:eastAsiaTheme="minorEastAsia"/>
              <w:noProof/>
              <w:lang w:eastAsia="en-GB"/>
            </w:rPr>
          </w:pPr>
          <w:hyperlink w:anchor="_Toc39093882" w:history="1">
            <w:r w:rsidR="00E92F3E" w:rsidRPr="00927ADA">
              <w:rPr>
                <w:rStyle w:val="Hyperlink"/>
                <w:noProof/>
              </w:rPr>
              <w:t>Project Planning</w:t>
            </w:r>
            <w:r w:rsidR="00E92F3E">
              <w:rPr>
                <w:noProof/>
                <w:webHidden/>
              </w:rPr>
              <w:tab/>
            </w:r>
            <w:r w:rsidR="00E92F3E">
              <w:rPr>
                <w:noProof/>
                <w:webHidden/>
              </w:rPr>
              <w:fldChar w:fldCharType="begin"/>
            </w:r>
            <w:r w:rsidR="00E92F3E">
              <w:rPr>
                <w:noProof/>
                <w:webHidden/>
              </w:rPr>
              <w:instrText xml:space="preserve"> PAGEREF _Toc39093882 \h </w:instrText>
            </w:r>
            <w:r w:rsidR="00E92F3E">
              <w:rPr>
                <w:noProof/>
                <w:webHidden/>
              </w:rPr>
            </w:r>
            <w:r w:rsidR="00E92F3E">
              <w:rPr>
                <w:noProof/>
                <w:webHidden/>
              </w:rPr>
              <w:fldChar w:fldCharType="separate"/>
            </w:r>
            <w:r w:rsidR="00E92F3E">
              <w:rPr>
                <w:noProof/>
                <w:webHidden/>
              </w:rPr>
              <w:t>5</w:t>
            </w:r>
            <w:r w:rsidR="00E92F3E">
              <w:rPr>
                <w:noProof/>
                <w:webHidden/>
              </w:rPr>
              <w:fldChar w:fldCharType="end"/>
            </w:r>
          </w:hyperlink>
        </w:p>
        <w:p w14:paraId="737ACCA8" w14:textId="0E779E67" w:rsidR="00E92F3E" w:rsidRDefault="001A243B">
          <w:pPr>
            <w:pStyle w:val="TOC1"/>
            <w:tabs>
              <w:tab w:val="right" w:leader="dot" w:pos="9016"/>
            </w:tabs>
            <w:rPr>
              <w:rFonts w:eastAsiaTheme="minorEastAsia"/>
              <w:noProof/>
              <w:lang w:eastAsia="en-GB"/>
            </w:rPr>
          </w:pPr>
          <w:hyperlink w:anchor="_Toc39093883" w:history="1">
            <w:r w:rsidR="00E92F3E" w:rsidRPr="00927ADA">
              <w:rPr>
                <w:rStyle w:val="Hyperlink"/>
                <w:noProof/>
              </w:rPr>
              <w:t>Project Solutions</w:t>
            </w:r>
            <w:r w:rsidR="00E92F3E">
              <w:rPr>
                <w:noProof/>
                <w:webHidden/>
              </w:rPr>
              <w:tab/>
            </w:r>
            <w:r w:rsidR="00E92F3E">
              <w:rPr>
                <w:noProof/>
                <w:webHidden/>
              </w:rPr>
              <w:fldChar w:fldCharType="begin"/>
            </w:r>
            <w:r w:rsidR="00E92F3E">
              <w:rPr>
                <w:noProof/>
                <w:webHidden/>
              </w:rPr>
              <w:instrText xml:space="preserve"> PAGEREF _Toc39093883 \h </w:instrText>
            </w:r>
            <w:r w:rsidR="00E92F3E">
              <w:rPr>
                <w:noProof/>
                <w:webHidden/>
              </w:rPr>
            </w:r>
            <w:r w:rsidR="00E92F3E">
              <w:rPr>
                <w:noProof/>
                <w:webHidden/>
              </w:rPr>
              <w:fldChar w:fldCharType="separate"/>
            </w:r>
            <w:r w:rsidR="00E92F3E">
              <w:rPr>
                <w:noProof/>
                <w:webHidden/>
              </w:rPr>
              <w:t>6</w:t>
            </w:r>
            <w:r w:rsidR="00E92F3E">
              <w:rPr>
                <w:noProof/>
                <w:webHidden/>
              </w:rPr>
              <w:fldChar w:fldCharType="end"/>
            </w:r>
          </w:hyperlink>
        </w:p>
        <w:p w14:paraId="490A4F27" w14:textId="5D2803CC" w:rsidR="00E92F3E" w:rsidRDefault="001A243B">
          <w:pPr>
            <w:pStyle w:val="TOC1"/>
            <w:tabs>
              <w:tab w:val="right" w:leader="dot" w:pos="9016"/>
            </w:tabs>
            <w:rPr>
              <w:rFonts w:eastAsiaTheme="minorEastAsia"/>
              <w:noProof/>
              <w:lang w:eastAsia="en-GB"/>
            </w:rPr>
          </w:pPr>
          <w:hyperlink w:anchor="_Toc39093884" w:history="1">
            <w:r w:rsidR="00E92F3E" w:rsidRPr="00927ADA">
              <w:rPr>
                <w:rStyle w:val="Hyperlink"/>
                <w:noProof/>
              </w:rPr>
              <w:t>Implementation</w:t>
            </w:r>
            <w:r w:rsidR="00E92F3E">
              <w:rPr>
                <w:noProof/>
                <w:webHidden/>
              </w:rPr>
              <w:tab/>
            </w:r>
            <w:r w:rsidR="00E92F3E">
              <w:rPr>
                <w:noProof/>
                <w:webHidden/>
              </w:rPr>
              <w:fldChar w:fldCharType="begin"/>
            </w:r>
            <w:r w:rsidR="00E92F3E">
              <w:rPr>
                <w:noProof/>
                <w:webHidden/>
              </w:rPr>
              <w:instrText xml:space="preserve"> PAGEREF _Toc39093884 \h </w:instrText>
            </w:r>
            <w:r w:rsidR="00E92F3E">
              <w:rPr>
                <w:noProof/>
                <w:webHidden/>
              </w:rPr>
            </w:r>
            <w:r w:rsidR="00E92F3E">
              <w:rPr>
                <w:noProof/>
                <w:webHidden/>
              </w:rPr>
              <w:fldChar w:fldCharType="separate"/>
            </w:r>
            <w:r w:rsidR="00E92F3E">
              <w:rPr>
                <w:noProof/>
                <w:webHidden/>
              </w:rPr>
              <w:t>7</w:t>
            </w:r>
            <w:r w:rsidR="00E92F3E">
              <w:rPr>
                <w:noProof/>
                <w:webHidden/>
              </w:rPr>
              <w:fldChar w:fldCharType="end"/>
            </w:r>
          </w:hyperlink>
        </w:p>
        <w:p w14:paraId="2B8B6A67" w14:textId="3598F915" w:rsidR="00E92F3E" w:rsidRDefault="001A243B">
          <w:pPr>
            <w:pStyle w:val="TOC1"/>
            <w:tabs>
              <w:tab w:val="right" w:leader="dot" w:pos="9016"/>
            </w:tabs>
            <w:rPr>
              <w:rFonts w:eastAsiaTheme="minorEastAsia"/>
              <w:noProof/>
              <w:lang w:eastAsia="en-GB"/>
            </w:rPr>
          </w:pPr>
          <w:hyperlink w:anchor="_Toc39093885" w:history="1">
            <w:r w:rsidR="00E92F3E" w:rsidRPr="00927ADA">
              <w:rPr>
                <w:rStyle w:val="Hyperlink"/>
                <w:noProof/>
              </w:rPr>
              <w:t>Evaluation</w:t>
            </w:r>
            <w:r w:rsidR="00E92F3E">
              <w:rPr>
                <w:noProof/>
                <w:webHidden/>
              </w:rPr>
              <w:tab/>
            </w:r>
            <w:r w:rsidR="00E92F3E">
              <w:rPr>
                <w:noProof/>
                <w:webHidden/>
              </w:rPr>
              <w:fldChar w:fldCharType="begin"/>
            </w:r>
            <w:r w:rsidR="00E92F3E">
              <w:rPr>
                <w:noProof/>
                <w:webHidden/>
              </w:rPr>
              <w:instrText xml:space="preserve"> PAGEREF _Toc39093885 \h </w:instrText>
            </w:r>
            <w:r w:rsidR="00E92F3E">
              <w:rPr>
                <w:noProof/>
                <w:webHidden/>
              </w:rPr>
            </w:r>
            <w:r w:rsidR="00E92F3E">
              <w:rPr>
                <w:noProof/>
                <w:webHidden/>
              </w:rPr>
              <w:fldChar w:fldCharType="separate"/>
            </w:r>
            <w:r w:rsidR="00E92F3E">
              <w:rPr>
                <w:noProof/>
                <w:webHidden/>
              </w:rPr>
              <w:t>8</w:t>
            </w:r>
            <w:r w:rsidR="00E92F3E">
              <w:rPr>
                <w:noProof/>
                <w:webHidden/>
              </w:rPr>
              <w:fldChar w:fldCharType="end"/>
            </w:r>
          </w:hyperlink>
        </w:p>
        <w:p w14:paraId="1E7DC617" w14:textId="5D0B022A" w:rsidR="00E92F3E" w:rsidRDefault="001A243B">
          <w:pPr>
            <w:pStyle w:val="TOC1"/>
            <w:tabs>
              <w:tab w:val="right" w:leader="dot" w:pos="9016"/>
            </w:tabs>
            <w:rPr>
              <w:rFonts w:eastAsiaTheme="minorEastAsia"/>
              <w:noProof/>
              <w:lang w:eastAsia="en-GB"/>
            </w:rPr>
          </w:pPr>
          <w:hyperlink w:anchor="_Toc39093886" w:history="1">
            <w:r w:rsidR="00E92F3E" w:rsidRPr="00927ADA">
              <w:rPr>
                <w:rStyle w:val="Hyperlink"/>
                <w:noProof/>
              </w:rPr>
              <w:t>Conclusion</w:t>
            </w:r>
            <w:r w:rsidR="00E92F3E">
              <w:rPr>
                <w:noProof/>
                <w:webHidden/>
              </w:rPr>
              <w:tab/>
            </w:r>
            <w:r w:rsidR="00E92F3E">
              <w:rPr>
                <w:noProof/>
                <w:webHidden/>
              </w:rPr>
              <w:fldChar w:fldCharType="begin"/>
            </w:r>
            <w:r w:rsidR="00E92F3E">
              <w:rPr>
                <w:noProof/>
                <w:webHidden/>
              </w:rPr>
              <w:instrText xml:space="preserve"> PAGEREF _Toc39093886 \h </w:instrText>
            </w:r>
            <w:r w:rsidR="00E92F3E">
              <w:rPr>
                <w:noProof/>
                <w:webHidden/>
              </w:rPr>
            </w:r>
            <w:r w:rsidR="00E92F3E">
              <w:rPr>
                <w:noProof/>
                <w:webHidden/>
              </w:rPr>
              <w:fldChar w:fldCharType="separate"/>
            </w:r>
            <w:r w:rsidR="00E92F3E">
              <w:rPr>
                <w:noProof/>
                <w:webHidden/>
              </w:rPr>
              <w:t>9</w:t>
            </w:r>
            <w:r w:rsidR="00E92F3E">
              <w:rPr>
                <w:noProof/>
                <w:webHidden/>
              </w:rPr>
              <w:fldChar w:fldCharType="end"/>
            </w:r>
          </w:hyperlink>
        </w:p>
        <w:p w14:paraId="5A251D92" w14:textId="1AF3BEFB" w:rsidR="00E92F3E" w:rsidRDefault="001A243B">
          <w:pPr>
            <w:pStyle w:val="TOC1"/>
            <w:tabs>
              <w:tab w:val="right" w:leader="dot" w:pos="9016"/>
            </w:tabs>
            <w:rPr>
              <w:rFonts w:eastAsiaTheme="minorEastAsia"/>
              <w:noProof/>
              <w:lang w:eastAsia="en-GB"/>
            </w:rPr>
          </w:pPr>
          <w:hyperlink w:anchor="_Toc39093887" w:history="1">
            <w:r w:rsidR="00E92F3E" w:rsidRPr="00927ADA">
              <w:rPr>
                <w:rStyle w:val="Hyperlink"/>
                <w:noProof/>
              </w:rPr>
              <w:t>Recommendations</w:t>
            </w:r>
            <w:r w:rsidR="00E92F3E">
              <w:rPr>
                <w:noProof/>
                <w:webHidden/>
              </w:rPr>
              <w:tab/>
            </w:r>
            <w:r w:rsidR="00E92F3E">
              <w:rPr>
                <w:noProof/>
                <w:webHidden/>
              </w:rPr>
              <w:fldChar w:fldCharType="begin"/>
            </w:r>
            <w:r w:rsidR="00E92F3E">
              <w:rPr>
                <w:noProof/>
                <w:webHidden/>
              </w:rPr>
              <w:instrText xml:space="preserve"> PAGEREF _Toc39093887 \h </w:instrText>
            </w:r>
            <w:r w:rsidR="00E92F3E">
              <w:rPr>
                <w:noProof/>
                <w:webHidden/>
              </w:rPr>
            </w:r>
            <w:r w:rsidR="00E92F3E">
              <w:rPr>
                <w:noProof/>
                <w:webHidden/>
              </w:rPr>
              <w:fldChar w:fldCharType="separate"/>
            </w:r>
            <w:r w:rsidR="00E92F3E">
              <w:rPr>
                <w:noProof/>
                <w:webHidden/>
              </w:rPr>
              <w:t>10</w:t>
            </w:r>
            <w:r w:rsidR="00E92F3E">
              <w:rPr>
                <w:noProof/>
                <w:webHidden/>
              </w:rPr>
              <w:fldChar w:fldCharType="end"/>
            </w:r>
          </w:hyperlink>
        </w:p>
        <w:p w14:paraId="5CEC533D" w14:textId="41185BAF" w:rsidR="00E92F3E" w:rsidRDefault="001A243B">
          <w:pPr>
            <w:pStyle w:val="TOC1"/>
            <w:tabs>
              <w:tab w:val="right" w:leader="dot" w:pos="9016"/>
            </w:tabs>
            <w:rPr>
              <w:rFonts w:eastAsiaTheme="minorEastAsia"/>
              <w:noProof/>
              <w:lang w:eastAsia="en-GB"/>
            </w:rPr>
          </w:pPr>
          <w:hyperlink w:anchor="_Toc39093888" w:history="1">
            <w:r w:rsidR="00E92F3E" w:rsidRPr="00927ADA">
              <w:rPr>
                <w:rStyle w:val="Hyperlink"/>
                <w:noProof/>
              </w:rPr>
              <w:t>Bibliography</w:t>
            </w:r>
            <w:r w:rsidR="00E92F3E">
              <w:rPr>
                <w:noProof/>
                <w:webHidden/>
              </w:rPr>
              <w:tab/>
            </w:r>
            <w:r w:rsidR="00E92F3E">
              <w:rPr>
                <w:noProof/>
                <w:webHidden/>
              </w:rPr>
              <w:fldChar w:fldCharType="begin"/>
            </w:r>
            <w:r w:rsidR="00E92F3E">
              <w:rPr>
                <w:noProof/>
                <w:webHidden/>
              </w:rPr>
              <w:instrText xml:space="preserve"> PAGEREF _Toc39093888 \h </w:instrText>
            </w:r>
            <w:r w:rsidR="00E92F3E">
              <w:rPr>
                <w:noProof/>
                <w:webHidden/>
              </w:rPr>
            </w:r>
            <w:r w:rsidR="00E92F3E">
              <w:rPr>
                <w:noProof/>
                <w:webHidden/>
              </w:rPr>
              <w:fldChar w:fldCharType="separate"/>
            </w:r>
            <w:r w:rsidR="00E92F3E">
              <w:rPr>
                <w:noProof/>
                <w:webHidden/>
              </w:rPr>
              <w:t>11</w:t>
            </w:r>
            <w:r w:rsidR="00E92F3E">
              <w:rPr>
                <w:noProof/>
                <w:webHidden/>
              </w:rPr>
              <w:fldChar w:fldCharType="end"/>
            </w:r>
          </w:hyperlink>
        </w:p>
        <w:p w14:paraId="716B0241" w14:textId="714225E5" w:rsidR="00BB41DD" w:rsidRDefault="00BB41DD">
          <w:r>
            <w:rPr>
              <w:b/>
              <w:bCs/>
              <w:noProof/>
            </w:rPr>
            <w:fldChar w:fldCharType="end"/>
          </w:r>
        </w:p>
      </w:sdtContent>
    </w:sdt>
    <w:p w14:paraId="31425B32" w14:textId="77777777" w:rsidR="00103249" w:rsidRDefault="00103249" w:rsidP="00103249"/>
    <w:p w14:paraId="59B15013" w14:textId="77777777" w:rsidR="00103249" w:rsidRDefault="00103249" w:rsidP="00103249"/>
    <w:p w14:paraId="0259CA9D" w14:textId="77777777" w:rsidR="00103249" w:rsidRDefault="00103249" w:rsidP="00103249">
      <w:pPr>
        <w:sectPr w:rsidR="00103249" w:rsidSect="00103249">
          <w:footerReference w:type="first" r:id="rId11"/>
          <w:pgSz w:w="11906" w:h="16838"/>
          <w:pgMar w:top="1440" w:right="1440" w:bottom="1440" w:left="1440" w:header="708" w:footer="708" w:gutter="0"/>
          <w:pgNumType w:start="0"/>
          <w:cols w:space="708"/>
          <w:titlePg/>
          <w:docGrid w:linePitch="360"/>
        </w:sectPr>
      </w:pPr>
    </w:p>
    <w:p w14:paraId="49BE971E" w14:textId="77777777" w:rsidR="00D86247" w:rsidRDefault="00D86247" w:rsidP="00D86247">
      <w:pPr>
        <w:pStyle w:val="Heading1"/>
      </w:pPr>
      <w:bookmarkStart w:id="2" w:name="_Toc39093878"/>
      <w:r>
        <w:lastRenderedPageBreak/>
        <w:t>Acknowledgments</w:t>
      </w:r>
      <w:bookmarkEnd w:id="2"/>
    </w:p>
    <w:p w14:paraId="2FB82894" w14:textId="4247C2CF" w:rsidR="00D86247" w:rsidRDefault="00D86247" w:rsidP="00D86247"/>
    <w:p w14:paraId="56095657" w14:textId="30010228" w:rsidR="004E1529" w:rsidRDefault="004E1529" w:rsidP="00D86247">
      <w:r>
        <w:t>The author would like to thank the following people for the</w:t>
      </w:r>
      <w:r w:rsidR="00A2195A">
        <w:t>ir</w:t>
      </w:r>
      <w:r>
        <w:t xml:space="preserve"> contribution to this </w:t>
      </w:r>
      <w:r w:rsidR="00A2195A">
        <w:t>project.</w:t>
      </w:r>
    </w:p>
    <w:p w14:paraId="6B218BDB" w14:textId="1ACBE4E2" w:rsidR="00D86247" w:rsidRDefault="00D86247" w:rsidP="00D86247">
      <w:r>
        <w:t xml:space="preserve">Louis </w:t>
      </w:r>
      <w:r w:rsidR="004E1529">
        <w:t>Davies – Team leader</w:t>
      </w:r>
      <w:r w:rsidR="00AB3677">
        <w:t>,</w:t>
      </w:r>
      <w:r w:rsidR="004E1529">
        <w:t xml:space="preserve"> for </w:t>
      </w:r>
      <w:r w:rsidR="00AB3677">
        <w:t>overseeing the project and providing the approvals needed for the project to be carried out.</w:t>
      </w:r>
      <w:r w:rsidR="004E1529">
        <w:t xml:space="preserve"> </w:t>
      </w:r>
    </w:p>
    <w:p w14:paraId="2E0983DA" w14:textId="4A93A3E8" w:rsidR="004E1529" w:rsidRDefault="004E1529" w:rsidP="00D86247">
      <w:r>
        <w:t xml:space="preserve">David Law </w:t>
      </w:r>
      <w:r w:rsidR="00AB3677">
        <w:t>–</w:t>
      </w:r>
      <w:r>
        <w:t xml:space="preserve"> M</w:t>
      </w:r>
      <w:r w:rsidR="00AB3677">
        <w:t xml:space="preserve">aintenance manager, for ordering and supplying all the material and tooling needed to produce the workstation. </w:t>
      </w:r>
    </w:p>
    <w:p w14:paraId="0026BD86" w14:textId="1B187B16" w:rsidR="004E1529" w:rsidRDefault="004E1529" w:rsidP="00D86247">
      <w:r>
        <w:t xml:space="preserve">Nigel Jones </w:t>
      </w:r>
      <w:r w:rsidR="00AB3677">
        <w:t>– Plumbing department team member for, assisting in the design process and providing insight and knowledge.</w:t>
      </w:r>
    </w:p>
    <w:p w14:paraId="0C753819" w14:textId="1536AB53" w:rsidR="004E1529" w:rsidRDefault="004E1529" w:rsidP="00D86247">
      <w:r>
        <w:t xml:space="preserve">Damien Davies </w:t>
      </w:r>
      <w:r w:rsidR="00AB3677">
        <w:t xml:space="preserve">– Plumbing department team member, for assisting with the design process and for indicating the problem that needed to be solved. </w:t>
      </w:r>
    </w:p>
    <w:p w14:paraId="00FF3484" w14:textId="77777777" w:rsidR="00D86247" w:rsidRDefault="00D86247" w:rsidP="00D86247"/>
    <w:p w14:paraId="47BBBBF1" w14:textId="678AA208" w:rsidR="00D86247" w:rsidRDefault="00D86247" w:rsidP="009E1059">
      <w:r>
        <w:br w:type="page"/>
      </w:r>
    </w:p>
    <w:p w14:paraId="0825EA37" w14:textId="77777777" w:rsidR="00103249" w:rsidRDefault="00103249" w:rsidP="00103249">
      <w:pPr>
        <w:pStyle w:val="Heading1"/>
      </w:pPr>
      <w:bookmarkStart w:id="3" w:name="_Toc39093879"/>
      <w:r>
        <w:lastRenderedPageBreak/>
        <w:t>Introduction</w:t>
      </w:r>
      <w:bookmarkEnd w:id="3"/>
    </w:p>
    <w:p w14:paraId="3196F568" w14:textId="77777777" w:rsidR="00103249" w:rsidRDefault="00103249" w:rsidP="00103249"/>
    <w:p w14:paraId="07515DD1" w14:textId="7387406C" w:rsidR="00D86247" w:rsidRDefault="00D86247" w:rsidP="00103249">
      <w:r>
        <w:t>Aim Altitude is a company that produces aircraft interiors, stowage</w:t>
      </w:r>
      <w:r w:rsidR="00353AF0">
        <w:t>’</w:t>
      </w:r>
      <w:r>
        <w:t>s</w:t>
      </w:r>
      <w:r w:rsidR="00353AF0">
        <w:t xml:space="preserve">, military interiors, and composites. The factory in Dafen focuses on the galleys and stowage’s for commercial, private and military aircraft. </w:t>
      </w:r>
      <w:r w:rsidR="009E1059">
        <w:t xml:space="preserve">There area in which this project is based is within the plumbing department. Each </w:t>
      </w:r>
      <w:r w:rsidR="00A24AC0">
        <w:t>galley contain</w:t>
      </w:r>
      <w:r w:rsidR="009E1059">
        <w:t>s</w:t>
      </w:r>
      <w:r w:rsidR="00A24AC0">
        <w:t xml:space="preserve"> a considerable amount of plumbing work, including hot water boilers, coffee rails and sinks. </w:t>
      </w:r>
      <w:r w:rsidR="009C4587">
        <w:t xml:space="preserve">The plumbing department currently does not have enough workstations </w:t>
      </w:r>
      <w:r w:rsidR="005A33B6">
        <w:t>to be able to effectively keep up with the current demand.</w:t>
      </w:r>
      <w:r w:rsidR="00716340">
        <w:t xml:space="preserve"> Due to the limited space available within the plumbing department, an additional workstation that took up minimal space, or could be stowed away whilst not in use was the ideal solution.</w:t>
      </w:r>
      <w:r w:rsidR="001302EF">
        <w:t xml:space="preserve"> </w:t>
      </w:r>
      <w:r w:rsidR="009E1059">
        <w:t xml:space="preserve">This project is important as it will help to improve the efficiency of the plumbing department by providing each member of the department with adequate workspace, without effecting the other members work. </w:t>
      </w:r>
      <w:r w:rsidR="001302EF">
        <w:t>This could lead to future projects of adding similar workstations in the panel department, as workflow in that section varies, as does the number of employees working there. As a result, minimal footprint workstations would be ideal for creating more floor space in the qui</w:t>
      </w:r>
      <w:r w:rsidR="00D4509A">
        <w:t>e</w:t>
      </w:r>
      <w:r w:rsidR="001302EF">
        <w:t xml:space="preserve">ter months. </w:t>
      </w:r>
      <w:r w:rsidR="005A33B6">
        <w:t xml:space="preserve"> </w:t>
      </w:r>
      <w:r w:rsidR="00D4509A">
        <w:t>Damian Davies and Nigel Jones from the plumbing department</w:t>
      </w:r>
      <w:r w:rsidR="007C01FF">
        <w:t xml:space="preserve"> </w:t>
      </w:r>
      <w:r w:rsidR="00FB6097">
        <w:t>w</w:t>
      </w:r>
      <w:r w:rsidR="00D4509A">
        <w:t>ere</w:t>
      </w:r>
      <w:r w:rsidR="007C01FF">
        <w:t xml:space="preserve"> involved in the design process as the additional workstation would </w:t>
      </w:r>
      <w:r w:rsidR="00FB6097">
        <w:t>affect them</w:t>
      </w:r>
      <w:r w:rsidR="00D4509A">
        <w:t xml:space="preserve"> directly</w:t>
      </w:r>
      <w:r w:rsidR="00FB6097">
        <w:t>.</w:t>
      </w:r>
      <w:r w:rsidR="00D4509A">
        <w:t xml:space="preserve"> They provided insight and guidance where needed.</w:t>
      </w:r>
      <w:r w:rsidR="00FB6097">
        <w:t xml:space="preserve"> </w:t>
      </w:r>
      <w:r w:rsidR="00AB3677">
        <w:t xml:space="preserve">The team leader for the plumbing department Louis Davies oversaw the project, and provided the approval needed to carry out the project. The maintenance manager David Law was in charge of </w:t>
      </w:r>
      <w:r w:rsidR="00FB6097">
        <w:t>order</w:t>
      </w:r>
      <w:r w:rsidR="00AB3677">
        <w:t>ing</w:t>
      </w:r>
      <w:r w:rsidR="00FB6097">
        <w:t xml:space="preserve"> the materials and tooling needed to produce the workstation. </w:t>
      </w:r>
      <w:r w:rsidR="006955E9">
        <w:t>The task</w:t>
      </w:r>
      <w:r w:rsidR="001302EF">
        <w:t>s</w:t>
      </w:r>
      <w:r w:rsidR="006955E9">
        <w:t xml:space="preserve"> allocated to the author</w:t>
      </w:r>
      <w:r w:rsidR="001302EF">
        <w:t xml:space="preserve"> were to organise the team meetings, create the project proposal and project design specification, generate ideas by carrying out the relevant research, create the initial design ideas, and develop the final design, carry out a cost analysis, and with assistance from the plumbing department, and head of maintenance David, produce and install the workstation. The expected completion date for this project is 27</w:t>
      </w:r>
      <w:r w:rsidR="001302EF" w:rsidRPr="001302EF">
        <w:rPr>
          <w:vertAlign w:val="superscript"/>
        </w:rPr>
        <w:t>th</w:t>
      </w:r>
      <w:r w:rsidR="001302EF">
        <w:t xml:space="preserve"> of February, as the workstation is needed before the workflow increases and the demand is heightened. This workstation could not be bought in due to the strict size constraints that had to be followed. </w:t>
      </w:r>
    </w:p>
    <w:p w14:paraId="5788D5E5" w14:textId="77777777" w:rsidR="003B501F" w:rsidRDefault="003B501F">
      <w:r>
        <w:br w:type="page"/>
      </w:r>
    </w:p>
    <w:p w14:paraId="37828A28" w14:textId="77777777" w:rsidR="003B501F" w:rsidRDefault="003B501F" w:rsidP="003B501F">
      <w:pPr>
        <w:pStyle w:val="Heading1"/>
      </w:pPr>
      <w:bookmarkStart w:id="4" w:name="_Toc39093880"/>
      <w:r>
        <w:lastRenderedPageBreak/>
        <w:t>Research</w:t>
      </w:r>
      <w:bookmarkEnd w:id="4"/>
    </w:p>
    <w:p w14:paraId="25FB03D0" w14:textId="77777777" w:rsidR="003B501F" w:rsidRDefault="003B501F" w:rsidP="003B501F"/>
    <w:p w14:paraId="29CE0FE4" w14:textId="1B910D34" w:rsidR="00FB6097" w:rsidRDefault="00D4509A" w:rsidP="003B501F">
      <w:r>
        <w:t xml:space="preserve">There are two buildings for the factory in Dafen. In the first building the panels are cut and assembled ready to be bonded, the doors are </w:t>
      </w:r>
      <w:r w:rsidR="009560F4">
        <w:t>made,</w:t>
      </w:r>
      <w:r>
        <w:t xml:space="preserve"> and all the detail work is carried out. To see a detailed floor plan of the building in which the project is based s</w:t>
      </w:r>
      <w:r w:rsidR="006354B8">
        <w:t>ee Appendix</w:t>
      </w:r>
      <w:r>
        <w:t xml:space="preserve"> 1</w:t>
      </w:r>
      <w:r w:rsidR="006354B8">
        <w:t xml:space="preserve">. Shown in the floor plan is where each stage of the assembly takes place, including the current workspace designated for the plumbing department. </w:t>
      </w:r>
      <w:r w:rsidR="0065703F">
        <w:t xml:space="preserve">The area dedicated for the workstation has also been indicated. </w:t>
      </w:r>
    </w:p>
    <w:p w14:paraId="54D1446E" w14:textId="3B1C078F" w:rsidR="00DB0CF8" w:rsidRDefault="00DB0CF8" w:rsidP="003B501F">
      <w:r>
        <w:t xml:space="preserve">The flow of production in this part of the factory begins in the bonding department, where the panels produced in the other building, are bonded together to create the galley. Once the galley has been bonded, it will move into finals, where the fitters, plumbers and electrician will assemble their components to the galley. Once the galley has been completed it will move onto </w:t>
      </w:r>
      <w:r w:rsidR="00C1069A">
        <w:t xml:space="preserve">inspection, where electrical and plumbing tests will be carried out and any discrepancies are fixed before the galley goes to the customer. </w:t>
      </w:r>
    </w:p>
    <w:p w14:paraId="3D5AC321" w14:textId="35BFBF8B" w:rsidR="00C1069A" w:rsidRDefault="00C1069A" w:rsidP="003B501F">
      <w:r>
        <w:t xml:space="preserve">Due to the overcrowding that normally occurs on the galleys in the finals stage, the plumbers will </w:t>
      </w:r>
      <w:r w:rsidR="003465FC">
        <w:t xml:space="preserve">assemble as many of the plumbing components as possible in the plumbing department, </w:t>
      </w:r>
      <w:r w:rsidR="009560F4">
        <w:t xml:space="preserve">so that they can be put straight onto the galley as efficiently as possible </w:t>
      </w:r>
      <w:r w:rsidR="003465FC">
        <w:t xml:space="preserve">in order to reduce the time spent on the galley. </w:t>
      </w:r>
    </w:p>
    <w:p w14:paraId="614462AF" w14:textId="777461D0" w:rsidR="006354B8" w:rsidRDefault="006354B8" w:rsidP="003B501F">
      <w:r>
        <w:t>The main causes for the issue the plumbing department is addressing is an increase in work flow, which lead to extra employees needed in that department to keep up with the demand, and floor space being taken away to make room for previous changes made to the factory, such as an improved “</w:t>
      </w:r>
      <w:r w:rsidR="00077A60">
        <w:t>k</w:t>
      </w:r>
      <w:r>
        <w:t xml:space="preserve">anban” where commonly used screws and bolts are stored, and a new product co-ordination department introduced. </w:t>
      </w:r>
      <w:r w:rsidR="009560F4">
        <w:t xml:space="preserve">At present there are five workers in the plumbing department and only four workstations. </w:t>
      </w:r>
      <w:r w:rsidR="001A3FD4">
        <w:t xml:space="preserve"> </w:t>
      </w:r>
    </w:p>
    <w:p w14:paraId="178AD102" w14:textId="1E944F2E" w:rsidR="006354B8" w:rsidRDefault="006354B8" w:rsidP="003B501F">
      <w:r>
        <w:t xml:space="preserve">As a result of the additional </w:t>
      </w:r>
      <w:r w:rsidR="00CC02FD">
        <w:t>workflow</w:t>
      </w:r>
      <w:r>
        <w:t xml:space="preserve"> and decreased work area, a lean manufacturing method would have to be considered, in order to </w:t>
      </w:r>
      <w:r w:rsidR="00A05223">
        <w:t>increase</w:t>
      </w:r>
      <w:r>
        <w:t xml:space="preserve"> the efficiency of the plumbing department, without taking up vital floor space</w:t>
      </w:r>
      <w:r w:rsidR="00A05223">
        <w:t xml:space="preserve">. </w:t>
      </w:r>
    </w:p>
    <w:p w14:paraId="138DF9C0" w14:textId="69534338" w:rsidR="00CC02FD" w:rsidRDefault="000940A2" w:rsidP="003B501F">
      <w:pPr>
        <w:rPr>
          <w:noProof/>
        </w:rPr>
      </w:pPr>
      <w:r w:rsidRPr="000940A2">
        <w:rPr>
          <w:noProof/>
        </w:rPr>
        <w:t xml:space="preserve">Landau </w:t>
      </w:r>
      <w:r>
        <w:rPr>
          <w:noProof/>
        </w:rPr>
        <w:t>(</w:t>
      </w:r>
      <w:r w:rsidRPr="000940A2">
        <w:rPr>
          <w:noProof/>
        </w:rPr>
        <w:t>2019)</w:t>
      </w:r>
      <w:r>
        <w:rPr>
          <w:noProof/>
        </w:rPr>
        <w:t>, describes lean manufacturing as a methodology to reduce waste without sacrificing productivity. Landau goes on to explain that the fi</w:t>
      </w:r>
      <w:r w:rsidR="00957814">
        <w:rPr>
          <w:noProof/>
        </w:rPr>
        <w:t>rs</w:t>
      </w:r>
      <w:r>
        <w:rPr>
          <w:noProof/>
        </w:rPr>
        <w:t>t company to approach the idea of lean manufacturing was Toyota Production System in the 1990s. By adopting this method Toyota grew from a small company to a successful motor vehicle sales company. The goals of lean manufacturing are to imrove quality, eliminate waste, reduce time, and reduce total costs.</w:t>
      </w:r>
      <w:r w:rsidR="00E510C7">
        <w:rPr>
          <w:noProof/>
        </w:rPr>
        <w:t xml:space="preserve"> </w:t>
      </w:r>
      <w:r w:rsidR="00584503">
        <w:rPr>
          <w:noProof/>
        </w:rPr>
        <w:t xml:space="preserve">The approach of lean manufacturing that would most suit this project is known as the Toyota Way, in which uneveness in the workflow is removed. </w:t>
      </w:r>
    </w:p>
    <w:p w14:paraId="3A46A30C" w14:textId="36D95BC7" w:rsidR="00584503" w:rsidRDefault="00584503" w:rsidP="003B501F">
      <w:pPr>
        <w:rPr>
          <w:noProof/>
        </w:rPr>
      </w:pPr>
      <w:r>
        <w:rPr>
          <w:noProof/>
        </w:rPr>
        <w:t xml:space="preserve">According to </w:t>
      </w:r>
      <w:sdt>
        <w:sdtPr>
          <w:rPr>
            <w:noProof/>
          </w:rPr>
          <w:id w:val="1878425063"/>
          <w:citation/>
        </w:sdtPr>
        <w:sdtEndPr/>
        <w:sdtContent>
          <w:r>
            <w:rPr>
              <w:noProof/>
            </w:rPr>
            <w:fldChar w:fldCharType="begin"/>
          </w:r>
          <w:r>
            <w:rPr>
              <w:noProof/>
            </w:rPr>
            <w:instrText xml:space="preserve"> CITATION edu16 \l 2057 </w:instrText>
          </w:r>
          <w:r>
            <w:rPr>
              <w:noProof/>
            </w:rPr>
            <w:fldChar w:fldCharType="separate"/>
          </w:r>
          <w:r w:rsidR="001112F2" w:rsidRPr="001112F2">
            <w:rPr>
              <w:noProof/>
            </w:rPr>
            <w:t>(educational business articles, 2016)</w:t>
          </w:r>
          <w:r>
            <w:rPr>
              <w:noProof/>
            </w:rPr>
            <w:fldChar w:fldCharType="end"/>
          </w:r>
        </w:sdtContent>
      </w:sdt>
      <w:r>
        <w:rPr>
          <w:noProof/>
        </w:rPr>
        <w:t xml:space="preserve"> lean flow  is about moving an item or product through the process as quickly as possible, whilst ensuring quality and customer satisfaction are maintained. </w:t>
      </w:r>
      <w:r w:rsidR="00425D0F">
        <w:rPr>
          <w:noProof/>
        </w:rPr>
        <w:t>By improving the work flow, productivity will increase which will lead to an increase in capacity to process more items whilst using less resources.</w:t>
      </w:r>
    </w:p>
    <w:p w14:paraId="3C4624AA" w14:textId="0ED1F4AC" w:rsidR="00FB3E06" w:rsidRDefault="00FB3E06" w:rsidP="003B501F">
      <w:pPr>
        <w:rPr>
          <w:noProof/>
        </w:rPr>
      </w:pPr>
      <w:r>
        <w:rPr>
          <w:noProof/>
        </w:rPr>
        <w:t xml:space="preserve">By introducing another workstation, all members of the plumbing department will have designated work spaces, which in turn will improve the workflow. Ensuring the workstation can stow away when </w:t>
      </w:r>
      <w:r w:rsidR="00506552">
        <w:rPr>
          <w:noProof/>
        </w:rPr>
        <w:t xml:space="preserve">production slows, will provide extra floorspace for ease of movement. </w:t>
      </w:r>
    </w:p>
    <w:p w14:paraId="28B6BAA4" w14:textId="77777777" w:rsidR="00A05223" w:rsidRDefault="00A05223" w:rsidP="003B501F">
      <w:pPr>
        <w:rPr>
          <w:noProof/>
        </w:rPr>
      </w:pPr>
    </w:p>
    <w:p w14:paraId="228F4277" w14:textId="77777777" w:rsidR="00957814" w:rsidRDefault="00957814" w:rsidP="003B501F">
      <w:pPr>
        <w:rPr>
          <w:noProof/>
        </w:rPr>
      </w:pPr>
    </w:p>
    <w:p w14:paraId="4380EFC0" w14:textId="77777777" w:rsidR="003B501F" w:rsidRDefault="003B501F" w:rsidP="003B501F"/>
    <w:p w14:paraId="447A712A" w14:textId="46D96159" w:rsidR="003B501F" w:rsidRDefault="003B501F"/>
    <w:p w14:paraId="28543EFC" w14:textId="77777777" w:rsidR="003B501F" w:rsidRDefault="003B501F" w:rsidP="003B501F">
      <w:pPr>
        <w:pStyle w:val="Heading1"/>
      </w:pPr>
      <w:bookmarkStart w:id="5" w:name="_Toc39093881"/>
      <w:r>
        <w:t>Project Specification</w:t>
      </w:r>
      <w:bookmarkEnd w:id="5"/>
    </w:p>
    <w:p w14:paraId="43012483" w14:textId="77777777" w:rsidR="003B501F" w:rsidRDefault="003B501F" w:rsidP="003B501F"/>
    <w:p w14:paraId="14D6A0F8" w14:textId="3B46692F" w:rsidR="00A7674D" w:rsidRDefault="0020305A" w:rsidP="003B501F">
      <w:r>
        <w:t xml:space="preserve">See </w:t>
      </w:r>
      <w:r w:rsidR="008E7448">
        <w:t>appendix</w:t>
      </w:r>
      <w:r w:rsidR="001A3FD4">
        <w:t xml:space="preserve"> 2</w:t>
      </w:r>
      <w:r>
        <w:t xml:space="preserve"> for the </w:t>
      </w:r>
      <w:r w:rsidR="00A7674D">
        <w:t xml:space="preserve">project design specification that was produced. </w:t>
      </w:r>
    </w:p>
    <w:p w14:paraId="2E4D1E48" w14:textId="453F8C58" w:rsidR="008E7448" w:rsidRDefault="008E7448" w:rsidP="003B501F">
      <w:r>
        <w:t xml:space="preserve">The project design specification detailed that the maximum spending was not to exceed £100, and the end product will prove it has met the criteria if it can follow function, is easy to operate and is accessible for all members of the plumbing department. </w:t>
      </w:r>
      <w:r w:rsidR="003928C6">
        <w:t xml:space="preserve">The success of this project will be determined by whether or not the workstation improves the flow and efficiency within the plumbing department. </w:t>
      </w:r>
      <w:r w:rsidR="001A3FD4">
        <w:t>The workstation should fit in the designated space</w:t>
      </w:r>
      <w:r w:rsidR="00F27CBB">
        <w:t xml:space="preserve"> which was 1500x850x800mm. The workstation had to be a minimum of 850mm tall in order for the trolley to fit underneath whilst the workstation was in use. </w:t>
      </w:r>
    </w:p>
    <w:p w14:paraId="15C9B2A8" w14:textId="7004506B" w:rsidR="00A2195A" w:rsidRDefault="00A2195A" w:rsidP="003B501F">
      <w:r>
        <w:t xml:space="preserve">A CAD prototype will provide information on the strength and durability of the workstation, as well </w:t>
      </w:r>
      <w:r w:rsidR="00E90433">
        <w:t>a</w:t>
      </w:r>
      <w:r>
        <w:t xml:space="preserve">s </w:t>
      </w:r>
      <w:r w:rsidR="00E90433">
        <w:t>the t</w:t>
      </w:r>
      <w:r>
        <w:t xml:space="preserve">otal weight to ensure the workstation does not exceed 10kg, whilst being able to withstand a minimum weight of 500kg. </w:t>
      </w:r>
    </w:p>
    <w:p w14:paraId="08E9F794" w14:textId="77777777" w:rsidR="003B501F" w:rsidRDefault="003B501F">
      <w:r>
        <w:br w:type="page"/>
      </w:r>
    </w:p>
    <w:p w14:paraId="12CBA60F" w14:textId="77777777" w:rsidR="003B501F" w:rsidRDefault="003B501F" w:rsidP="003B501F">
      <w:pPr>
        <w:pStyle w:val="Heading1"/>
      </w:pPr>
      <w:bookmarkStart w:id="6" w:name="_Toc39093882"/>
      <w:r>
        <w:lastRenderedPageBreak/>
        <w:t>Project Planning</w:t>
      </w:r>
      <w:bookmarkEnd w:id="6"/>
    </w:p>
    <w:p w14:paraId="29AE5741" w14:textId="3726C6FE" w:rsidR="003B501F" w:rsidRDefault="003B501F" w:rsidP="003B501F"/>
    <w:p w14:paraId="65ACBFFC" w14:textId="6B2D58CD" w:rsidR="00581B77" w:rsidRDefault="00581B77" w:rsidP="003B501F">
      <w:r>
        <w:t xml:space="preserve">The activities </w:t>
      </w:r>
      <w:r w:rsidR="00485806">
        <w:t>scheduled to complete this project were a team meeting to discuss the problem</w:t>
      </w:r>
      <w:r w:rsidR="008B5543">
        <w:t xml:space="preserve"> and possible solutions, after this, three possible design solutions were produced then discussed. A final design was developed from this discussion, and a CAD prototype was produced. </w:t>
      </w:r>
    </w:p>
    <w:p w14:paraId="599A9535" w14:textId="75C2398D" w:rsidR="00581B77" w:rsidRDefault="00145504" w:rsidP="009C21CD">
      <w:r>
        <w:t>For the timing plan see appendix</w:t>
      </w:r>
      <w:r w:rsidR="00581B77">
        <w:t xml:space="preserve"> 3</w:t>
      </w:r>
    </w:p>
    <w:p w14:paraId="4768FCDB" w14:textId="77777777" w:rsidR="00581B77" w:rsidRDefault="00145504" w:rsidP="009C21CD">
      <w:r>
        <w:t xml:space="preserve">The timing plan was created to provide structure to the project, and so that there was a visual aid to help keep the project on target. </w:t>
      </w:r>
      <w:r w:rsidR="005A2F99">
        <w:t xml:space="preserve">The timing plan also helped to organise all those involved, as this project was completed around the normal work schedule that was already in place, so meetings had to planned around management meetings and the plumbing departments work requirements. A lot of the planned activities were set to the author whilst on day release, so the time could be dedicated to </w:t>
      </w:r>
      <w:r w:rsidR="000143EA">
        <w:t>completing</w:t>
      </w:r>
      <w:r w:rsidR="005A2F99">
        <w:t xml:space="preserve"> the tasks, therefore the chance of delays </w:t>
      </w:r>
      <w:r w:rsidR="001854FB">
        <w:t xml:space="preserve">was decreased. </w:t>
      </w:r>
    </w:p>
    <w:p w14:paraId="255EC360" w14:textId="73455F61" w:rsidR="003B501F" w:rsidRDefault="001854FB" w:rsidP="009C21CD">
      <w:r>
        <w:t xml:space="preserve">However, due to an increase in workflow and an unforeseen closure caused by the outbreak of COVID-19, the project was delayed until September, where the production and installation will continue as planned. During that period, a CAD protype was produced, enabling a detailed drawing pack to be prepared for the ease of production in September, as well as being able to provide more information on the suitability of the design through a force test. </w:t>
      </w:r>
      <w:r w:rsidR="003B501F">
        <w:br w:type="page"/>
      </w:r>
    </w:p>
    <w:p w14:paraId="3F7A04A7" w14:textId="77777777" w:rsidR="003B501F" w:rsidRDefault="003B501F" w:rsidP="003B501F">
      <w:pPr>
        <w:pStyle w:val="Heading1"/>
      </w:pPr>
      <w:bookmarkStart w:id="7" w:name="_Toc39093883"/>
      <w:r>
        <w:lastRenderedPageBreak/>
        <w:t>Project Solutions</w:t>
      </w:r>
      <w:bookmarkEnd w:id="7"/>
    </w:p>
    <w:p w14:paraId="47115F26" w14:textId="77777777" w:rsidR="003B501F" w:rsidRDefault="003B501F" w:rsidP="003B501F"/>
    <w:p w14:paraId="1FF62142" w14:textId="61FD59B7" w:rsidR="004B35DA" w:rsidRDefault="009C21CD" w:rsidP="005330CE">
      <w:r>
        <w:t>Appendix</w:t>
      </w:r>
      <w:r w:rsidR="008B5543">
        <w:t xml:space="preserve"> 4 </w:t>
      </w:r>
      <w:r>
        <w:t>shows some sketches that were drawn, using the research gathered</w:t>
      </w:r>
      <w:r w:rsidR="00133F2C">
        <w:t xml:space="preserve"> which can be seen i</w:t>
      </w:r>
      <w:r>
        <w:t xml:space="preserve">n appendix </w:t>
      </w:r>
      <w:r w:rsidR="008B5543">
        <w:t>5.</w:t>
      </w:r>
      <w:r>
        <w:t xml:space="preserve"> These three solutions were discussed in a meeting with the plumbing department and Louis. </w:t>
      </w:r>
    </w:p>
    <w:p w14:paraId="05C8E252" w14:textId="069F1505" w:rsidR="004B35DA" w:rsidRDefault="00133F2C" w:rsidP="005330CE">
      <w:r>
        <w:t>During the meeting it was agreed that design</w:t>
      </w:r>
      <w:r w:rsidR="005330CE">
        <w:t xml:space="preserve"> 1</w:t>
      </w:r>
      <w:r>
        <w:t xml:space="preserve"> was the most suitable solution</w:t>
      </w:r>
      <w:r w:rsidR="000927A2">
        <w:t>, as it covered the criteria without any extra weight or costs. However, there were some design flaws that were made apparent that needed to be fixed in the final design. For example, the legs whilst folded in would prohibit the surface of the workstation from stowing away.</w:t>
      </w:r>
      <w:r>
        <w:t xml:space="preserve"> </w:t>
      </w:r>
    </w:p>
    <w:p w14:paraId="2FE09D6B" w14:textId="5470C881" w:rsidR="009C21CD" w:rsidRDefault="00133F2C" w:rsidP="005330CE">
      <w:r>
        <w:t>Desig</w:t>
      </w:r>
      <w:r w:rsidR="000927A2">
        <w:t xml:space="preserve">ns 2 and 3 provided easily reached </w:t>
      </w:r>
      <w:r w:rsidR="00916C93">
        <w:t>storage and</w:t>
      </w:r>
      <w:r w:rsidR="000927A2">
        <w:t xml:space="preserve"> ensured the work surface would be protected whilst not in use. However, the additional storage was not </w:t>
      </w:r>
      <w:r w:rsidR="00916C93">
        <w:t xml:space="preserve">necessary to meet the criteria, thus would add extra cost and weight, and increase the time it would take to produce the workstation. </w:t>
      </w:r>
    </w:p>
    <w:p w14:paraId="4CF21CBB" w14:textId="0D68D163" w:rsidR="003B501F" w:rsidRDefault="008B5543" w:rsidP="003B501F">
      <w:r>
        <w:t xml:space="preserve">From this meeting it was decided that design one would provide the basic idea for the final design, however, improvements would need to be made to ensure the workstation will function as it should and meet the criteria. </w:t>
      </w:r>
    </w:p>
    <w:p w14:paraId="7F450241" w14:textId="77777777" w:rsidR="003B501F" w:rsidRDefault="003B501F">
      <w:r>
        <w:br w:type="page"/>
      </w:r>
    </w:p>
    <w:p w14:paraId="15746D07" w14:textId="77777777" w:rsidR="003B501F" w:rsidRDefault="003B501F" w:rsidP="003B501F">
      <w:pPr>
        <w:pStyle w:val="Heading1"/>
      </w:pPr>
      <w:bookmarkStart w:id="8" w:name="_Toc39093884"/>
      <w:r>
        <w:lastRenderedPageBreak/>
        <w:t>Implementation</w:t>
      </w:r>
      <w:bookmarkEnd w:id="8"/>
    </w:p>
    <w:p w14:paraId="4084FB61" w14:textId="5213B258" w:rsidR="00BA5540" w:rsidRDefault="00BA5540"/>
    <w:p w14:paraId="58ADC052" w14:textId="2484E44E" w:rsidR="004B35DA" w:rsidRDefault="004B35DA">
      <w:r>
        <w:t xml:space="preserve">Appendix </w:t>
      </w:r>
      <w:r w:rsidR="00926878">
        <w:t>6</w:t>
      </w:r>
      <w:r>
        <w:t xml:space="preserve"> shows the final solution that was developed and agreed upon by the plumbing department and the team leader. It was decided that a frame would be added, to provide extra strength, and too allow the legs to fold away underneath the table without hindering its ability to fold away. One leg of the table would be attached directly to the underside of the work surface and the other would be attached to the frame, the length adjusted to suit. </w:t>
      </w:r>
      <w:r w:rsidR="00926878">
        <w:t xml:space="preserve">This would ensure that the legs would be able to fold one on top of the other, so they will both fold completely without hindering the work surface from folding. </w:t>
      </w:r>
      <w:r>
        <w:t xml:space="preserve">This solution was deemed to be the most suitable, as it was the least costly, and easy to use. </w:t>
      </w:r>
    </w:p>
    <w:p w14:paraId="3B82B1FD" w14:textId="23A1563C" w:rsidR="005A6D41" w:rsidRDefault="00BA5540">
      <w:r>
        <w:t>Unfortunately, due to an increase in workload and an un</w:t>
      </w:r>
      <w:r w:rsidR="0044442D">
        <w:t>foreseen</w:t>
      </w:r>
      <w:r>
        <w:t xml:space="preserve"> closure</w:t>
      </w:r>
      <w:r w:rsidR="001854FB">
        <w:t xml:space="preserve">, </w:t>
      </w:r>
      <w:r w:rsidR="0044442D">
        <w:t>the project had to be delayed until September.</w:t>
      </w:r>
      <w:r w:rsidR="005A6D41">
        <w:t xml:space="preserve"> As a result of this delay a CAD protype was produced to provide more detailed drawings, and information on whether or not the design will suit function and meet the criteria set out in the design specification.</w:t>
      </w:r>
      <w:r w:rsidR="0044442D">
        <w:t xml:space="preserve"> For a CAD prototype of the </w:t>
      </w:r>
      <w:r w:rsidR="005A6D41">
        <w:t xml:space="preserve">final design see appendix </w:t>
      </w:r>
      <w:r w:rsidR="00F45CC9">
        <w:t>7.</w:t>
      </w:r>
      <w:r w:rsidR="005A6D41">
        <w:t xml:space="preserve"> </w:t>
      </w:r>
    </w:p>
    <w:p w14:paraId="3BE97142" w14:textId="77777777" w:rsidR="00F45CC9" w:rsidRDefault="00382CE5">
      <w:r>
        <w:t>By producing this prototype, a detailed drawing</w:t>
      </w:r>
      <w:r w:rsidR="001854FB">
        <w:t xml:space="preserve"> pack</w:t>
      </w:r>
      <w:r>
        <w:t xml:space="preserve"> can be produced with exact measurements, so that fewer errors and delays will occur during the production and installation phase. </w:t>
      </w:r>
      <w:r w:rsidR="00F45CC9">
        <w:t xml:space="preserve"> To see this drawing pack, see appendix 8. </w:t>
      </w:r>
      <w:r>
        <w:t>To create this prototype Autodesk Inventor Professional 2020 was used. Through this system</w:t>
      </w:r>
      <w:r w:rsidR="009829E7">
        <w:t xml:space="preserve"> a force test could be executed</w:t>
      </w:r>
      <w:r>
        <w:t xml:space="preserve"> on the workstation to ensure it would suit function and withstand the minimum forces set out in the product design specification. </w:t>
      </w:r>
    </w:p>
    <w:p w14:paraId="1D123C97" w14:textId="6E4990B2" w:rsidR="00AD13E1" w:rsidRDefault="00F45CC9">
      <w:r>
        <w:t>There were some design changes implemented as the prototype was produced. Three sides of the frame were removed as they were not essential to the design, and they added weight and to the cost of the project.</w:t>
      </w:r>
      <w:r w:rsidR="00A93C29">
        <w:t xml:space="preserve"> The frame on the back of the table remained, as this is where the table will attach to the wall. </w:t>
      </w:r>
      <w:r w:rsidR="00AD13E1">
        <w:br w:type="page"/>
      </w:r>
    </w:p>
    <w:p w14:paraId="5FAB275F" w14:textId="77777777" w:rsidR="00AD13E1" w:rsidRDefault="00AD13E1" w:rsidP="00BB41DD">
      <w:pPr>
        <w:pStyle w:val="Heading1"/>
      </w:pPr>
      <w:bookmarkStart w:id="9" w:name="_Toc39093885"/>
      <w:r>
        <w:lastRenderedPageBreak/>
        <w:t>Evaluation</w:t>
      </w:r>
      <w:bookmarkEnd w:id="9"/>
    </w:p>
    <w:p w14:paraId="44126265" w14:textId="64CEAA23" w:rsidR="00AD13E1" w:rsidRDefault="00AD13E1" w:rsidP="00382CE5"/>
    <w:p w14:paraId="02F26A6B" w14:textId="77777777" w:rsidR="0030519B" w:rsidRDefault="00382CE5">
      <w:r>
        <w:t>Due to an increase in workload and an unforeseen closure caused by COVID-19, the production and installation of the workstation had to be delayed until September</w:t>
      </w:r>
      <w:r w:rsidR="0030519B">
        <w:t xml:space="preserve">. However, the CAD prototype provided a lot of information about the suitability of the design in comparison to the design specification. </w:t>
      </w:r>
    </w:p>
    <w:p w14:paraId="19A922BC" w14:textId="5B687CCB" w:rsidR="0030519B" w:rsidRDefault="0030519B">
      <w:r>
        <w:t xml:space="preserve">The results gathered from a stress analysis test would not prove to be accurate due to the lack of material choices, and the material chosen for the workstation was not an option. Therefore, to calculate whether or not the workstation would be able to withhold 500kg of weight the equation F=mg was used with mass, m, being 500kg and gravity, g, being 9.81. The total force that would be acting down on the surface of the table was calculated to be 4905N. Research gathered about the materials chosen for the workstation showed that the surface, which is to be made from MDF had a tensile strength of 18MPa and the legs, which are to be made from spruce have a tensile strength of 1.59MPa. Therefore, the workstation would easily be able to withstand 500kg. </w:t>
      </w:r>
    </w:p>
    <w:p w14:paraId="508D32E2" w14:textId="77777777" w:rsidR="000D17A8" w:rsidRDefault="0030519B">
      <w:r>
        <w:t xml:space="preserve">The design </w:t>
      </w:r>
      <w:r w:rsidR="000D17A8">
        <w:t xml:space="preserve">ensured the table was able to stow away due to a hinge mechanism on the back of the workstation, and the trolley will be able to fit underneath the surface when the table is in use. </w:t>
      </w:r>
    </w:p>
    <w:p w14:paraId="62C4D55F" w14:textId="77777777" w:rsidR="000D17A8" w:rsidRDefault="000D17A8">
      <w:r>
        <w:t>The materials chosen for the workstation are hardwearing, and do not react to isopropanol and lotoxane.</w:t>
      </w:r>
    </w:p>
    <w:p w14:paraId="366144ED" w14:textId="77777777" w:rsidR="00B72900" w:rsidRDefault="000D17A8">
      <w:r>
        <w:t xml:space="preserve">The total labour and material cost to produce the workstation will be £98.92, which is within budget. </w:t>
      </w:r>
    </w:p>
    <w:p w14:paraId="49C91168" w14:textId="6F8E86AF" w:rsidR="00B72900" w:rsidRDefault="00B72900">
      <w:r>
        <w:t>The workstation will be maintenance free due to the only movable parts being the hinges, and the average life expectancy of a hin</w:t>
      </w:r>
      <w:r w:rsidR="00643FFB">
        <w:t>ge that has been neglected and is situated externally is 10-15 years. As the hinges will be situated internally</w:t>
      </w:r>
      <w:r w:rsidR="00C5658A">
        <w:t xml:space="preserve"> </w:t>
      </w:r>
      <w:r w:rsidR="00643FFB">
        <w:t xml:space="preserve">and will only be used </w:t>
      </w:r>
      <w:r w:rsidR="00C5658A">
        <w:t xml:space="preserve">a limited number of times per day the hinges will last a lot longer. </w:t>
      </w:r>
    </w:p>
    <w:p w14:paraId="35B70191" w14:textId="77777777" w:rsidR="00B72900" w:rsidRDefault="00B72900">
      <w:r>
        <w:t>The workstation will fit within the designated space, fit the trolley underneath whilst in use and weighs …</w:t>
      </w:r>
    </w:p>
    <w:p w14:paraId="06A58148" w14:textId="77777777" w:rsidR="00B72900" w:rsidRDefault="00B72900">
      <w:r>
        <w:t xml:space="preserve">The materials needed will be sourced locally from B&amp;Q, however due to government restrictions B&amp;Q is closed for the foreseeable future, with only limited items available for purchase. </w:t>
      </w:r>
    </w:p>
    <w:p w14:paraId="738691B5" w14:textId="77777777" w:rsidR="00B72900" w:rsidRDefault="00B72900">
      <w:r>
        <w:t xml:space="preserve">The workstation is easy to operate, and the surface material is soft, as to not damage any plumbing parts that are placed on it. </w:t>
      </w:r>
    </w:p>
    <w:p w14:paraId="5B6BB34D" w14:textId="77777777" w:rsidR="0044188B" w:rsidRDefault="00B72900">
      <w:r>
        <w:t>The nuts and bolts will adhere to BS 6322(2), BS 6105 and BSEN 20898(1)</w:t>
      </w:r>
    </w:p>
    <w:p w14:paraId="056DD23A" w14:textId="77777777" w:rsidR="00643FFB" w:rsidRDefault="00643FFB">
      <w:r>
        <w:t xml:space="preserve">The legs will provide sufficient support so that the table will not collapse during use, however there is nothing to stop the legs from being accidentally displaced, which will affect the security of the workstation. When stowed away a latch will ensure the workstation cannot move. </w:t>
      </w:r>
    </w:p>
    <w:p w14:paraId="7FDD39A4" w14:textId="77777777" w:rsidR="00643FFB" w:rsidRDefault="00643FFB">
      <w:r>
        <w:t xml:space="preserve">A risk assessment will be carried out before the table can be used to ensure the users safety. </w:t>
      </w:r>
    </w:p>
    <w:p w14:paraId="10559256" w14:textId="6A40908B" w:rsidR="00AD13E1" w:rsidRPr="0030519B" w:rsidRDefault="00643FFB">
      <w:r>
        <w:t xml:space="preserve">Although the design, meets the criteria, the validity of the results cannot be ensured, as the table has not been produced. An evaluation should be carried out after the workstation has been produced to reiterate these findings. </w:t>
      </w:r>
      <w:r w:rsidR="00AD13E1">
        <w:br w:type="page"/>
      </w:r>
    </w:p>
    <w:p w14:paraId="3DDBB852" w14:textId="77777777" w:rsidR="00103249" w:rsidRDefault="00BB41DD" w:rsidP="00BB41DD">
      <w:pPr>
        <w:pStyle w:val="Heading1"/>
      </w:pPr>
      <w:bookmarkStart w:id="10" w:name="_Toc39093886"/>
      <w:r>
        <w:lastRenderedPageBreak/>
        <w:t>Conclusion</w:t>
      </w:r>
      <w:bookmarkEnd w:id="10"/>
    </w:p>
    <w:p w14:paraId="41BC0A9F" w14:textId="1164C937" w:rsidR="007B11E5" w:rsidRDefault="007B11E5" w:rsidP="00AD13E1"/>
    <w:p w14:paraId="42A46418" w14:textId="11CD1077" w:rsidR="00974D6E" w:rsidRDefault="007B11E5" w:rsidP="00974D6E">
      <w:r>
        <w:t xml:space="preserve">To conclude, </w:t>
      </w:r>
      <w:r w:rsidR="00974D6E">
        <w:t xml:space="preserve">when comparing the information that was gathered in relation to the product, it can be deduced that the workstation does follow function and meets the criteria. </w:t>
      </w:r>
    </w:p>
    <w:p w14:paraId="02FD5171" w14:textId="453459E6" w:rsidR="00C5658A" w:rsidRDefault="00C5658A" w:rsidP="00974D6E">
      <w:r>
        <w:t>However, as the workstation was not produced, the validity of these findings cannot be ensured. The project was delayed until further notice, due to an increase in workload and an unforeseen closure. To add to this, B</w:t>
      </w:r>
      <w:r w:rsidR="00E90433">
        <w:t xml:space="preserve">&amp;Q had to close following government guidelines, and could only provide a limited range of product, as deemed essential, this meant that the material needed could not be supplied. </w:t>
      </w:r>
    </w:p>
    <w:p w14:paraId="0469B229" w14:textId="4AEF20E3" w:rsidR="00E90433" w:rsidRDefault="00E90433" w:rsidP="00974D6E">
      <w:r>
        <w:t>Therefore, to ensure the workstation does suit the needs of the plumbing department and complies with the design specification, the workstation must be produced, installed and tested.</w:t>
      </w:r>
    </w:p>
    <w:p w14:paraId="62880763" w14:textId="37A0B7B9" w:rsidR="007B11E5" w:rsidRPr="00AD13E1" w:rsidRDefault="007B11E5" w:rsidP="00AD13E1"/>
    <w:p w14:paraId="3ED9E0E7" w14:textId="77777777" w:rsidR="00AD13E1" w:rsidRDefault="00AD13E1">
      <w:r>
        <w:br w:type="page"/>
      </w:r>
    </w:p>
    <w:p w14:paraId="4795CF11" w14:textId="77777777" w:rsidR="00BB41DD" w:rsidRDefault="00BB41DD" w:rsidP="00BB41DD"/>
    <w:p w14:paraId="59358E26" w14:textId="77777777" w:rsidR="00BB41DD" w:rsidRDefault="00BB41DD" w:rsidP="00BB41DD">
      <w:pPr>
        <w:pStyle w:val="Heading1"/>
      </w:pPr>
      <w:bookmarkStart w:id="11" w:name="_Toc39093887"/>
      <w:r>
        <w:t>Recommendations</w:t>
      </w:r>
      <w:bookmarkEnd w:id="11"/>
    </w:p>
    <w:p w14:paraId="07A70A3D" w14:textId="77777777" w:rsidR="007B11E5" w:rsidRDefault="007B11E5"/>
    <w:p w14:paraId="09EDF2DC" w14:textId="51917B3A" w:rsidR="000F2B58" w:rsidRDefault="007B11E5">
      <w:r>
        <w:t>Throughout this project, there were many setbacks. One being my own personal knowledge and experience, as this the first project where I had to design the product. As a result, whilst producing the prototype on the CAD software many design flaws became apparent and changes had to be made to ensure the design would suit.</w:t>
      </w:r>
      <w:r w:rsidR="00E90433">
        <w:t xml:space="preserve"> To add to this, due to my lack of knowledge on the CAD software I failed to provide a stress analysis test, which would have provided additional information on the strength of the workstation, and where the weaknesses were.</w:t>
      </w:r>
      <w:r w:rsidR="00554466">
        <w:t xml:space="preserve"> </w:t>
      </w:r>
      <w:r>
        <w:t xml:space="preserve"> Another setback was that the project had to be delayed, therefore the workstation could not be produced. However, I found this to be in my favour, as without the protype being produced, the design flaws would have caused time delays, material waste and confusion whilst producing the workstation. Some of these flaws </w:t>
      </w:r>
      <w:r w:rsidR="000F2B58">
        <w:t xml:space="preserve">included; the table was not long enough to suitably fit the legs underneath it when stowed away, the frame surrounding the legs was unnecessary as the extra material provided no purpose other </w:t>
      </w:r>
      <w:r w:rsidR="00974D6E">
        <w:t>than</w:t>
      </w:r>
      <w:r w:rsidR="000F2B58">
        <w:t xml:space="preserve"> aesthetically, which adds to the total weight of the table, and adds to the cost. </w:t>
      </w:r>
      <w:r>
        <w:t xml:space="preserve"> </w:t>
      </w:r>
    </w:p>
    <w:p w14:paraId="33BDEAE6" w14:textId="113EF60F" w:rsidR="000F2B58" w:rsidRDefault="00974D6E">
      <w:r>
        <w:t xml:space="preserve">A future improvement to this design can be seen in appendix </w:t>
      </w:r>
      <w:r w:rsidR="00A93C29">
        <w:t>9.</w:t>
      </w:r>
      <w:r>
        <w:t xml:space="preserve"> The principle of the design is using a bush</w:t>
      </w:r>
      <w:r w:rsidR="00660DE2">
        <w:t xml:space="preserve"> in the frame</w:t>
      </w:r>
      <w:r>
        <w:t xml:space="preserve"> and a rod going through the top of the leg, an internal pivot point can be created. In addition to this the use of a </w:t>
      </w:r>
      <w:r w:rsidR="00660DE2">
        <w:t>spring-loaded</w:t>
      </w:r>
      <w:r>
        <w:t xml:space="preserve"> pin will secure the legs in either the folded or extended positions, increasing the safety of the workstation whilst in use and whilst in transition.</w:t>
      </w:r>
      <w:r w:rsidR="00A93C29">
        <w:t xml:space="preserve"> This design will be easier and cheaper to produce. </w:t>
      </w:r>
    </w:p>
    <w:p w14:paraId="3AFBAADE" w14:textId="3EA358ED" w:rsidR="00AD13E1" w:rsidRDefault="000F2B58">
      <w:r>
        <w:t xml:space="preserve">Developing from this project, in the future more of these tables, or variance of the design, could be used to provide additional workstations throughout the factory, especially in the panels section where workload fluctuates along with the need for workstations frequently. This will provide the option for more or less floor space as the demand, and the situation changes. </w:t>
      </w:r>
      <w:r w:rsidR="00AD13E1">
        <w:br w:type="page"/>
      </w:r>
    </w:p>
    <w:p w14:paraId="63D6EB46" w14:textId="77777777" w:rsidR="00BB41DD" w:rsidRDefault="00BB41DD" w:rsidP="00BB41DD"/>
    <w:bookmarkStart w:id="12" w:name="_Toc39093888" w:displacedByCustomXml="next"/>
    <w:sdt>
      <w:sdtPr>
        <w:rPr>
          <w:rFonts w:asciiTheme="minorHAnsi" w:eastAsiaTheme="minorHAnsi" w:hAnsiTheme="minorHAnsi" w:cstheme="minorBidi"/>
          <w:color w:val="auto"/>
          <w:sz w:val="22"/>
          <w:szCs w:val="22"/>
        </w:rPr>
        <w:id w:val="937645894"/>
        <w:docPartObj>
          <w:docPartGallery w:val="Bibliographies"/>
          <w:docPartUnique/>
        </w:docPartObj>
      </w:sdtPr>
      <w:sdtEndPr/>
      <w:sdtContent>
        <w:p w14:paraId="1B94F610" w14:textId="3DE569B7" w:rsidR="000F2B58" w:rsidRDefault="000F2B58">
          <w:pPr>
            <w:pStyle w:val="Heading1"/>
          </w:pPr>
          <w:r>
            <w:t>Bibliography</w:t>
          </w:r>
          <w:bookmarkEnd w:id="12"/>
        </w:p>
        <w:p w14:paraId="25157596" w14:textId="77777777" w:rsidR="000F2B58" w:rsidRPr="000F2B58" w:rsidRDefault="000F2B58" w:rsidP="000F2B58"/>
        <w:sdt>
          <w:sdtPr>
            <w:id w:val="111145805"/>
            <w:bibliography/>
          </w:sdtPr>
          <w:sdtEndPr/>
          <w:sdtContent>
            <w:p w14:paraId="27962955" w14:textId="77777777" w:rsidR="001112F2" w:rsidRDefault="000F2B58" w:rsidP="001112F2">
              <w:pPr>
                <w:pStyle w:val="Bibliography"/>
                <w:rPr>
                  <w:noProof/>
                  <w:sz w:val="24"/>
                  <w:szCs w:val="24"/>
                </w:rPr>
              </w:pPr>
              <w:r>
                <w:fldChar w:fldCharType="begin"/>
              </w:r>
              <w:r>
                <w:instrText xml:space="preserve"> BIBLIOGRAPHY </w:instrText>
              </w:r>
              <w:r>
                <w:fldChar w:fldCharType="separate"/>
              </w:r>
              <w:r w:rsidR="001112F2">
                <w:rPr>
                  <w:noProof/>
                </w:rPr>
                <w:t xml:space="preserve">educational business articles, 2016. </w:t>
              </w:r>
              <w:r w:rsidR="001112F2">
                <w:rPr>
                  <w:i/>
                  <w:iCs/>
                  <w:noProof/>
                </w:rPr>
                <w:t xml:space="preserve">Lean Flow: Increase your profits and Competitive Advantage. </w:t>
              </w:r>
              <w:r w:rsidR="001112F2">
                <w:rPr>
                  <w:noProof/>
                </w:rPr>
                <w:t xml:space="preserve">[Online] </w:t>
              </w:r>
              <w:r w:rsidR="001112F2">
                <w:rPr>
                  <w:noProof/>
                </w:rPr>
                <w:br/>
                <w:t xml:space="preserve">Available at: </w:t>
              </w:r>
              <w:r w:rsidR="001112F2">
                <w:rPr>
                  <w:noProof/>
                  <w:u w:val="single"/>
                </w:rPr>
                <w:t>https://www.educational-business-articles.com/lean-flow/</w:t>
              </w:r>
              <w:r w:rsidR="001112F2">
                <w:rPr>
                  <w:noProof/>
                </w:rPr>
                <w:br/>
                <w:t>[Accessed 28 April 2020].</w:t>
              </w:r>
            </w:p>
            <w:p w14:paraId="46BC56A1" w14:textId="77777777" w:rsidR="001112F2" w:rsidRDefault="001112F2" w:rsidP="001112F2">
              <w:pPr>
                <w:pStyle w:val="Bibliography"/>
                <w:rPr>
                  <w:noProof/>
                </w:rPr>
              </w:pPr>
              <w:r>
                <w:rPr>
                  <w:noProof/>
                </w:rPr>
                <w:t xml:space="preserve">Landau, P., 2019. </w:t>
              </w:r>
              <w:r>
                <w:rPr>
                  <w:i/>
                  <w:iCs/>
                  <w:noProof/>
                </w:rPr>
                <w:t xml:space="preserve">What is Lean Manufacturing?. </w:t>
              </w:r>
              <w:r>
                <w:rPr>
                  <w:noProof/>
                </w:rPr>
                <w:t xml:space="preserve">[Online] </w:t>
              </w:r>
              <w:r>
                <w:rPr>
                  <w:noProof/>
                </w:rPr>
                <w:br/>
                <w:t xml:space="preserve">Available at: </w:t>
              </w:r>
              <w:r>
                <w:rPr>
                  <w:noProof/>
                  <w:u w:val="single"/>
                </w:rPr>
                <w:t>https://www.projectmanager.com/blog/what-is-lean-manufacturing</w:t>
              </w:r>
              <w:r>
                <w:rPr>
                  <w:noProof/>
                </w:rPr>
                <w:br/>
                <w:t>[Accessed 30 March 2020].</w:t>
              </w:r>
            </w:p>
            <w:p w14:paraId="3CB096FC" w14:textId="38FCB9B3" w:rsidR="000F2B58" w:rsidRDefault="000F2B58" w:rsidP="001112F2">
              <w:r>
                <w:rPr>
                  <w:b/>
                  <w:bCs/>
                  <w:noProof/>
                </w:rPr>
                <w:fldChar w:fldCharType="end"/>
              </w:r>
            </w:p>
          </w:sdtContent>
        </w:sdt>
      </w:sdtContent>
    </w:sdt>
    <w:p w14:paraId="6CF1DE35" w14:textId="77777777" w:rsidR="000F2B58" w:rsidRPr="000F2B58" w:rsidRDefault="000F2B58" w:rsidP="000F2B58"/>
    <w:p w14:paraId="5325A846" w14:textId="77777777" w:rsidR="00BB41DD" w:rsidRDefault="00BB41DD" w:rsidP="00BB41DD"/>
    <w:p w14:paraId="66B5633D" w14:textId="77777777" w:rsidR="00BB41DD" w:rsidRDefault="00BB41DD" w:rsidP="00BB41DD"/>
    <w:p w14:paraId="57AD04E2" w14:textId="77777777" w:rsidR="00BB41DD" w:rsidRPr="00BB41DD" w:rsidRDefault="00BB41DD" w:rsidP="00BB41DD"/>
    <w:sectPr w:rsidR="00BB41DD" w:rsidRPr="00BB41DD" w:rsidSect="00AD13E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9361C" w14:textId="77777777" w:rsidR="001A243B" w:rsidRDefault="001A243B" w:rsidP="00BB41DD">
      <w:pPr>
        <w:spacing w:after="0" w:line="240" w:lineRule="auto"/>
      </w:pPr>
      <w:r>
        <w:separator/>
      </w:r>
    </w:p>
  </w:endnote>
  <w:endnote w:type="continuationSeparator" w:id="0">
    <w:p w14:paraId="3460386D" w14:textId="77777777" w:rsidR="001A243B" w:rsidRDefault="001A243B" w:rsidP="00BB4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567113"/>
      <w:docPartObj>
        <w:docPartGallery w:val="Page Numbers (Bottom of Page)"/>
        <w:docPartUnique/>
      </w:docPartObj>
    </w:sdtPr>
    <w:sdtEndPr>
      <w:rPr>
        <w:noProof/>
      </w:rPr>
    </w:sdtEndPr>
    <w:sdtContent>
      <w:p w14:paraId="0D345F73" w14:textId="3944DD2D" w:rsidR="003465FC" w:rsidRDefault="003465FC">
        <w:pPr>
          <w:pStyle w:val="Footer"/>
          <w:jc w:val="right"/>
        </w:pPr>
        <w:r>
          <w:fldChar w:fldCharType="begin"/>
        </w:r>
        <w:r>
          <w:instrText xml:space="preserve"> PAGE   \* MERGEFORMAT </w:instrText>
        </w:r>
        <w:r>
          <w:fldChar w:fldCharType="separate"/>
        </w:r>
        <w:r w:rsidR="002D0C8F">
          <w:rPr>
            <w:noProof/>
          </w:rPr>
          <w:t>11</w:t>
        </w:r>
        <w:r>
          <w:rPr>
            <w:noProof/>
          </w:rPr>
          <w:fldChar w:fldCharType="end"/>
        </w:r>
      </w:p>
    </w:sdtContent>
  </w:sdt>
  <w:p w14:paraId="2D3E7A32" w14:textId="77777777" w:rsidR="003465FC" w:rsidRDefault="003465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090900"/>
      <w:docPartObj>
        <w:docPartGallery w:val="Page Numbers (Bottom of Page)"/>
        <w:docPartUnique/>
      </w:docPartObj>
    </w:sdtPr>
    <w:sdtEndPr>
      <w:rPr>
        <w:noProof/>
      </w:rPr>
    </w:sdtEndPr>
    <w:sdtContent>
      <w:p w14:paraId="22DD1752" w14:textId="4A5B8281" w:rsidR="003465FC" w:rsidRDefault="003465FC">
        <w:pPr>
          <w:pStyle w:val="Footer"/>
          <w:jc w:val="right"/>
        </w:pPr>
        <w:r>
          <w:fldChar w:fldCharType="begin"/>
        </w:r>
        <w:r>
          <w:instrText xml:space="preserve"> PAGE   \* MERGEFORMAT </w:instrText>
        </w:r>
        <w:r>
          <w:fldChar w:fldCharType="separate"/>
        </w:r>
        <w:r w:rsidR="002D0C8F">
          <w:rPr>
            <w:noProof/>
          </w:rPr>
          <w:t xml:space="preserve"> </w:t>
        </w:r>
        <w:r>
          <w:rPr>
            <w:noProof/>
          </w:rPr>
          <w:fldChar w:fldCharType="end"/>
        </w:r>
      </w:p>
    </w:sdtContent>
  </w:sdt>
  <w:p w14:paraId="16D4745E" w14:textId="77777777" w:rsidR="003465FC" w:rsidRDefault="003465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6703476"/>
      <w:docPartObj>
        <w:docPartGallery w:val="Page Numbers (Bottom of Page)"/>
        <w:docPartUnique/>
      </w:docPartObj>
    </w:sdtPr>
    <w:sdtEndPr>
      <w:rPr>
        <w:noProof/>
      </w:rPr>
    </w:sdtEndPr>
    <w:sdtContent>
      <w:p w14:paraId="3F992B43" w14:textId="13A2E4B4" w:rsidR="003465FC" w:rsidRDefault="003465FC">
        <w:pPr>
          <w:pStyle w:val="Footer"/>
          <w:jc w:val="right"/>
        </w:pPr>
        <w:r>
          <w:fldChar w:fldCharType="begin"/>
        </w:r>
        <w:r>
          <w:instrText xml:space="preserve"> PAGE   \* MERGEFORMAT </w:instrText>
        </w:r>
        <w:r>
          <w:fldChar w:fldCharType="separate"/>
        </w:r>
        <w:r w:rsidR="002D0C8F">
          <w:rPr>
            <w:noProof/>
          </w:rPr>
          <w:t>i</w:t>
        </w:r>
        <w:r>
          <w:rPr>
            <w:noProof/>
          </w:rPr>
          <w:fldChar w:fldCharType="end"/>
        </w:r>
      </w:p>
    </w:sdtContent>
  </w:sdt>
  <w:p w14:paraId="721D90F7" w14:textId="77777777" w:rsidR="003465FC" w:rsidRDefault="003465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8534172"/>
      <w:docPartObj>
        <w:docPartGallery w:val="Page Numbers (Bottom of Page)"/>
        <w:docPartUnique/>
      </w:docPartObj>
    </w:sdtPr>
    <w:sdtEndPr>
      <w:rPr>
        <w:noProof/>
      </w:rPr>
    </w:sdtEndPr>
    <w:sdtContent>
      <w:p w14:paraId="40C79E06" w14:textId="77777777" w:rsidR="003465FC" w:rsidRDefault="001A243B">
        <w:pPr>
          <w:pStyle w:val="Footer"/>
          <w:jc w:val="right"/>
        </w:pPr>
      </w:p>
    </w:sdtContent>
  </w:sdt>
  <w:p w14:paraId="450620A0" w14:textId="77777777" w:rsidR="003465FC" w:rsidRDefault="003465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717998"/>
      <w:docPartObj>
        <w:docPartGallery w:val="Page Numbers (Bottom of Page)"/>
        <w:docPartUnique/>
      </w:docPartObj>
    </w:sdtPr>
    <w:sdtEndPr>
      <w:rPr>
        <w:noProof/>
      </w:rPr>
    </w:sdtEndPr>
    <w:sdtContent>
      <w:p w14:paraId="04A74FAD" w14:textId="281E9661" w:rsidR="003465FC" w:rsidRDefault="003465FC">
        <w:pPr>
          <w:pStyle w:val="Footer"/>
          <w:jc w:val="right"/>
        </w:pPr>
        <w:r>
          <w:fldChar w:fldCharType="begin"/>
        </w:r>
        <w:r>
          <w:instrText xml:space="preserve"> PAGE   \* MERGEFORMAT </w:instrText>
        </w:r>
        <w:r>
          <w:fldChar w:fldCharType="separate"/>
        </w:r>
        <w:r w:rsidR="002D0C8F">
          <w:rPr>
            <w:noProof/>
          </w:rPr>
          <w:t>1</w:t>
        </w:r>
        <w:r>
          <w:rPr>
            <w:noProof/>
          </w:rPr>
          <w:fldChar w:fldCharType="end"/>
        </w:r>
      </w:p>
    </w:sdtContent>
  </w:sdt>
  <w:p w14:paraId="21A8531A" w14:textId="77777777" w:rsidR="003465FC" w:rsidRDefault="00346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01780" w14:textId="77777777" w:rsidR="001A243B" w:rsidRDefault="001A243B" w:rsidP="00BB41DD">
      <w:pPr>
        <w:spacing w:after="0" w:line="240" w:lineRule="auto"/>
      </w:pPr>
      <w:r>
        <w:separator/>
      </w:r>
    </w:p>
  </w:footnote>
  <w:footnote w:type="continuationSeparator" w:id="0">
    <w:p w14:paraId="73F44432" w14:textId="77777777" w:rsidR="001A243B" w:rsidRDefault="001A243B" w:rsidP="00BB41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249"/>
    <w:rsid w:val="000143EA"/>
    <w:rsid w:val="000648E6"/>
    <w:rsid w:val="00065F5E"/>
    <w:rsid w:val="00077A60"/>
    <w:rsid w:val="000927A2"/>
    <w:rsid w:val="000940A2"/>
    <w:rsid w:val="000D17A8"/>
    <w:rsid w:val="000F2B58"/>
    <w:rsid w:val="00103249"/>
    <w:rsid w:val="001112F2"/>
    <w:rsid w:val="001302EF"/>
    <w:rsid w:val="00133F2C"/>
    <w:rsid w:val="00145504"/>
    <w:rsid w:val="001854FB"/>
    <w:rsid w:val="001A243B"/>
    <w:rsid w:val="001A3FD4"/>
    <w:rsid w:val="001B42F0"/>
    <w:rsid w:val="0020305A"/>
    <w:rsid w:val="00206AE8"/>
    <w:rsid w:val="002A6C2C"/>
    <w:rsid w:val="002D0C8F"/>
    <w:rsid w:val="002D2D35"/>
    <w:rsid w:val="0030519B"/>
    <w:rsid w:val="00316802"/>
    <w:rsid w:val="0032121D"/>
    <w:rsid w:val="00342B66"/>
    <w:rsid w:val="003465FC"/>
    <w:rsid w:val="00353AF0"/>
    <w:rsid w:val="00382CE5"/>
    <w:rsid w:val="003928C6"/>
    <w:rsid w:val="003B501F"/>
    <w:rsid w:val="00425D0F"/>
    <w:rsid w:val="0044188B"/>
    <w:rsid w:val="0044442D"/>
    <w:rsid w:val="00485806"/>
    <w:rsid w:val="004B35DA"/>
    <w:rsid w:val="004E1529"/>
    <w:rsid w:val="00506552"/>
    <w:rsid w:val="005330CE"/>
    <w:rsid w:val="00554466"/>
    <w:rsid w:val="00581B77"/>
    <w:rsid w:val="00584503"/>
    <w:rsid w:val="005A2F99"/>
    <w:rsid w:val="005A33B6"/>
    <w:rsid w:val="005A6D41"/>
    <w:rsid w:val="0062592F"/>
    <w:rsid w:val="006354B8"/>
    <w:rsid w:val="00643FFB"/>
    <w:rsid w:val="0065703F"/>
    <w:rsid w:val="00660DE2"/>
    <w:rsid w:val="006955E9"/>
    <w:rsid w:val="00696A1B"/>
    <w:rsid w:val="00716340"/>
    <w:rsid w:val="00736BDB"/>
    <w:rsid w:val="007B11E5"/>
    <w:rsid w:val="007C01FF"/>
    <w:rsid w:val="00867E9C"/>
    <w:rsid w:val="008957DE"/>
    <w:rsid w:val="008B5543"/>
    <w:rsid w:val="008E7448"/>
    <w:rsid w:val="00916C93"/>
    <w:rsid w:val="00926878"/>
    <w:rsid w:val="009560F4"/>
    <w:rsid w:val="00957814"/>
    <w:rsid w:val="00974D6E"/>
    <w:rsid w:val="009829E7"/>
    <w:rsid w:val="009C21CD"/>
    <w:rsid w:val="009C4587"/>
    <w:rsid w:val="009E1059"/>
    <w:rsid w:val="00A05223"/>
    <w:rsid w:val="00A2195A"/>
    <w:rsid w:val="00A23BD6"/>
    <w:rsid w:val="00A24AC0"/>
    <w:rsid w:val="00A6696D"/>
    <w:rsid w:val="00A670D2"/>
    <w:rsid w:val="00A7674D"/>
    <w:rsid w:val="00A76B76"/>
    <w:rsid w:val="00A93C29"/>
    <w:rsid w:val="00AB3677"/>
    <w:rsid w:val="00AD13E1"/>
    <w:rsid w:val="00B21025"/>
    <w:rsid w:val="00B32135"/>
    <w:rsid w:val="00B66D75"/>
    <w:rsid w:val="00B72900"/>
    <w:rsid w:val="00BA5540"/>
    <w:rsid w:val="00BA59B5"/>
    <w:rsid w:val="00BB41DD"/>
    <w:rsid w:val="00C1069A"/>
    <w:rsid w:val="00C1351E"/>
    <w:rsid w:val="00C17D2A"/>
    <w:rsid w:val="00C5658A"/>
    <w:rsid w:val="00CC02FD"/>
    <w:rsid w:val="00D4509A"/>
    <w:rsid w:val="00D86247"/>
    <w:rsid w:val="00DB0CF8"/>
    <w:rsid w:val="00E141BE"/>
    <w:rsid w:val="00E510C7"/>
    <w:rsid w:val="00E90433"/>
    <w:rsid w:val="00E92F3E"/>
    <w:rsid w:val="00F27CBB"/>
    <w:rsid w:val="00F45CC9"/>
    <w:rsid w:val="00FB3E06"/>
    <w:rsid w:val="00FB6097"/>
    <w:rsid w:val="00FB7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9305"/>
  <w15:chartTrackingRefBased/>
  <w15:docId w15:val="{D82E734A-1A25-4F15-81B4-8F76EB62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32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32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3249"/>
    <w:rPr>
      <w:rFonts w:eastAsiaTheme="minorEastAsia"/>
      <w:lang w:val="en-US"/>
    </w:rPr>
  </w:style>
  <w:style w:type="character" w:customStyle="1" w:styleId="Heading1Char">
    <w:name w:val="Heading 1 Char"/>
    <w:basedOn w:val="DefaultParagraphFont"/>
    <w:link w:val="Heading1"/>
    <w:uiPriority w:val="9"/>
    <w:rsid w:val="001032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41DD"/>
    <w:pPr>
      <w:outlineLvl w:val="9"/>
    </w:pPr>
    <w:rPr>
      <w:lang w:val="en-US"/>
    </w:rPr>
  </w:style>
  <w:style w:type="paragraph" w:styleId="TOC1">
    <w:name w:val="toc 1"/>
    <w:basedOn w:val="Normal"/>
    <w:next w:val="Normal"/>
    <w:autoRedefine/>
    <w:uiPriority w:val="39"/>
    <w:unhideWhenUsed/>
    <w:rsid w:val="00BB41DD"/>
    <w:pPr>
      <w:spacing w:after="100"/>
    </w:pPr>
  </w:style>
  <w:style w:type="character" w:styleId="Hyperlink">
    <w:name w:val="Hyperlink"/>
    <w:basedOn w:val="DefaultParagraphFont"/>
    <w:uiPriority w:val="99"/>
    <w:unhideWhenUsed/>
    <w:rsid w:val="00BB41DD"/>
    <w:rPr>
      <w:color w:val="0563C1" w:themeColor="hyperlink"/>
      <w:u w:val="single"/>
    </w:rPr>
  </w:style>
  <w:style w:type="paragraph" w:styleId="Header">
    <w:name w:val="header"/>
    <w:basedOn w:val="Normal"/>
    <w:link w:val="HeaderChar"/>
    <w:uiPriority w:val="99"/>
    <w:unhideWhenUsed/>
    <w:rsid w:val="00BB4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1DD"/>
  </w:style>
  <w:style w:type="paragraph" w:styleId="Footer">
    <w:name w:val="footer"/>
    <w:basedOn w:val="Normal"/>
    <w:link w:val="FooterChar"/>
    <w:uiPriority w:val="99"/>
    <w:unhideWhenUsed/>
    <w:rsid w:val="00BB4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1DD"/>
  </w:style>
  <w:style w:type="paragraph" w:styleId="Bibliography">
    <w:name w:val="Bibliography"/>
    <w:basedOn w:val="Normal"/>
    <w:next w:val="Normal"/>
    <w:uiPriority w:val="37"/>
    <w:unhideWhenUsed/>
    <w:rsid w:val="000F2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8809">
      <w:bodyDiv w:val="1"/>
      <w:marLeft w:val="0"/>
      <w:marRight w:val="0"/>
      <w:marTop w:val="0"/>
      <w:marBottom w:val="0"/>
      <w:divBdr>
        <w:top w:val="none" w:sz="0" w:space="0" w:color="auto"/>
        <w:left w:val="none" w:sz="0" w:space="0" w:color="auto"/>
        <w:bottom w:val="none" w:sz="0" w:space="0" w:color="auto"/>
        <w:right w:val="none" w:sz="0" w:space="0" w:color="auto"/>
      </w:divBdr>
    </w:div>
    <w:div w:id="325598090">
      <w:bodyDiv w:val="1"/>
      <w:marLeft w:val="0"/>
      <w:marRight w:val="0"/>
      <w:marTop w:val="0"/>
      <w:marBottom w:val="0"/>
      <w:divBdr>
        <w:top w:val="none" w:sz="0" w:space="0" w:color="auto"/>
        <w:left w:val="none" w:sz="0" w:space="0" w:color="auto"/>
        <w:bottom w:val="none" w:sz="0" w:space="0" w:color="auto"/>
        <w:right w:val="none" w:sz="0" w:space="0" w:color="auto"/>
      </w:divBdr>
    </w:div>
    <w:div w:id="1432630002">
      <w:bodyDiv w:val="1"/>
      <w:marLeft w:val="0"/>
      <w:marRight w:val="0"/>
      <w:marTop w:val="0"/>
      <w:marBottom w:val="0"/>
      <w:divBdr>
        <w:top w:val="none" w:sz="0" w:space="0" w:color="auto"/>
        <w:left w:val="none" w:sz="0" w:space="0" w:color="auto"/>
        <w:bottom w:val="none" w:sz="0" w:space="0" w:color="auto"/>
        <w:right w:val="none" w:sz="0" w:space="0" w:color="auto"/>
      </w:divBdr>
    </w:div>
    <w:div w:id="1570532610">
      <w:bodyDiv w:val="1"/>
      <w:marLeft w:val="0"/>
      <w:marRight w:val="0"/>
      <w:marTop w:val="0"/>
      <w:marBottom w:val="0"/>
      <w:divBdr>
        <w:top w:val="none" w:sz="0" w:space="0" w:color="auto"/>
        <w:left w:val="none" w:sz="0" w:space="0" w:color="auto"/>
        <w:bottom w:val="none" w:sz="0" w:space="0" w:color="auto"/>
        <w:right w:val="none" w:sz="0" w:space="0" w:color="auto"/>
      </w:divBdr>
    </w:div>
    <w:div w:id="164095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Lan19</b:Tag>
    <b:SourceType>InternetSite</b:SourceType>
    <b:Guid>{1A1BA153-E4EA-4BD5-9C20-4494AA6E8B66}</b:Guid>
    <b:Title>What is Lean Manufacturing?</b:Title>
    <b:Year>2019</b:Year>
    <b:YearAccessed>2020</b:YearAccessed>
    <b:MonthAccessed>March</b:MonthAccessed>
    <b:DayAccessed>30</b:DayAccessed>
    <b:URL>https://www.projectmanager.com/blog/what-is-lean-manufacturing</b:URL>
    <b:Author>
      <b:Author>
        <b:NameList>
          <b:Person>
            <b:Last>Landau</b:Last>
            <b:First>Peter</b:First>
          </b:Person>
        </b:NameList>
      </b:Author>
    </b:Author>
    <b:Month>May</b:Month>
    <b:Day>29</b:Day>
    <b:RefOrder>2</b:RefOrder>
  </b:Source>
  <b:Source>
    <b:Tag>edu16</b:Tag>
    <b:SourceType>InternetSite</b:SourceType>
    <b:Guid>{F76483F3-C2DE-4F11-8F9B-1082450FC0DE}</b:Guid>
    <b:Author>
      <b:Author>
        <b:Corporate>educational business articles</b:Corporate>
      </b:Author>
    </b:Author>
    <b:Title>Lean Flow: Increase your profits and Competitive Advantage</b:Title>
    <b:Year>2016</b:Year>
    <b:YearAccessed>2020</b:YearAccessed>
    <b:MonthAccessed>April</b:MonthAccessed>
    <b:DayAccessed>28</b:DayAccessed>
    <b:URL>https://www.educational-business-articles.com/lean-flow/</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431C02-62D1-4DC4-A2B6-5971335B5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3125</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SGDM5024 – Individual Project</vt:lpstr>
    </vt:vector>
  </TitlesOfParts>
  <Company>aim altitude</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SGDM5024 – Individual Project</dc:title>
  <dc:subject>Minimal Footprint Workstation</dc:subject>
  <dc:creator>Zoe Evans</dc:creator>
  <cp:keywords/>
  <dc:description/>
  <cp:lastModifiedBy>LauraH Davies</cp:lastModifiedBy>
  <cp:revision>2</cp:revision>
  <dcterms:created xsi:type="dcterms:W3CDTF">2020-05-11T10:53:00Z</dcterms:created>
  <dcterms:modified xsi:type="dcterms:W3CDTF">2020-05-11T10:53:00Z</dcterms:modified>
  <cp:category>SGDM5024 - Project</cp:category>
</cp:coreProperties>
</file>